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6C055" w14:textId="08461254" w:rsidR="00A878BF" w:rsidRPr="00400987" w:rsidRDefault="00A878BF" w:rsidP="00847A89">
      <w:pPr>
        <w:spacing w:after="4" w:line="280" w:lineRule="exact"/>
        <w:rPr>
          <w:rFonts w:cs="Times New Roman"/>
          <w:b/>
          <w:bCs/>
          <w:sz w:val="20"/>
          <w:szCs w:val="20"/>
          <w:lang w:val="en-US"/>
        </w:rPr>
      </w:pPr>
      <w:r w:rsidRPr="00973D82">
        <w:rPr>
          <w:rFonts w:cs="Times New Roman"/>
          <w:b/>
          <w:bCs/>
          <w:sz w:val="20"/>
          <w:szCs w:val="20"/>
          <w:lang w:val="en-US"/>
        </w:rPr>
        <w:t xml:space="preserve">T  </w:t>
      </w:r>
      <w:proofErr w:type="gramStart"/>
      <w:r w:rsidRPr="00973D82">
        <w:rPr>
          <w:rFonts w:cs="Times New Roman"/>
          <w:b/>
          <w:bCs/>
          <w:sz w:val="20"/>
          <w:szCs w:val="20"/>
          <w:lang w:val="en-US"/>
        </w:rPr>
        <w:t>ENGINEERING  CORPOR</w:t>
      </w:r>
      <w:r w:rsidR="00400987">
        <w:rPr>
          <w:rFonts w:cs="Times New Roman"/>
          <w:b/>
          <w:bCs/>
          <w:sz w:val="20"/>
          <w:szCs w:val="20"/>
          <w:lang w:val="en-US"/>
        </w:rPr>
        <w:t>ATION</w:t>
      </w:r>
      <w:proofErr w:type="gramEnd"/>
      <w:r w:rsidR="00400987">
        <w:rPr>
          <w:rFonts w:cs="Times New Roman"/>
          <w:b/>
          <w:bCs/>
          <w:sz w:val="20"/>
          <w:szCs w:val="20"/>
          <w:lang w:val="en-US"/>
        </w:rPr>
        <w:t xml:space="preserve">  PUBLIC  COMPANY  LIMITED</w:t>
      </w:r>
    </w:p>
    <w:p w14:paraId="4F4D5F1C" w14:textId="77777777" w:rsidR="00A878BF" w:rsidRPr="003C7364" w:rsidRDefault="00A878BF" w:rsidP="00847A89">
      <w:pPr>
        <w:spacing w:after="4" w:line="280" w:lineRule="exact"/>
        <w:rPr>
          <w:rFonts w:cstheme="minorBidi"/>
          <w:b/>
          <w:bCs/>
          <w:sz w:val="20"/>
          <w:szCs w:val="20"/>
          <w:cs/>
          <w:lang w:val="en-US"/>
        </w:rPr>
      </w:pPr>
      <w:proofErr w:type="gramStart"/>
      <w:r w:rsidRPr="00973D82">
        <w:rPr>
          <w:rFonts w:cs="Times New Roman"/>
          <w:b/>
          <w:bCs/>
          <w:sz w:val="20"/>
          <w:szCs w:val="20"/>
          <w:lang w:val="en-US"/>
        </w:rPr>
        <w:t>CONDENSED  NOTES</w:t>
      </w:r>
      <w:proofErr w:type="gramEnd"/>
      <w:r w:rsidRPr="00973D82">
        <w:rPr>
          <w:rFonts w:cs="Times New Roman"/>
          <w:b/>
          <w:bCs/>
          <w:sz w:val="20"/>
          <w:szCs w:val="20"/>
          <w:lang w:val="en-US"/>
        </w:rPr>
        <w:t xml:space="preserve">  TO  THE  INTERIM  FINANCIAL  STATEMENTS </w:t>
      </w:r>
    </w:p>
    <w:p w14:paraId="66469407" w14:textId="050C1D04" w:rsidR="008F06EC" w:rsidRPr="00FB16E1" w:rsidRDefault="00016758" w:rsidP="00847A89">
      <w:pPr>
        <w:spacing w:after="20" w:line="280" w:lineRule="exact"/>
        <w:rPr>
          <w:b/>
          <w:sz w:val="20"/>
          <w:lang w:val="en-US"/>
        </w:rPr>
      </w:pPr>
      <w:proofErr w:type="gramStart"/>
      <w:r w:rsidRPr="00AF392C">
        <w:rPr>
          <w:rFonts w:eastAsia="Times New Roman" w:cs="Times New Roman"/>
          <w:b/>
          <w:bCs/>
          <w:sz w:val="20"/>
          <w:szCs w:val="20"/>
          <w:lang w:val="en-US"/>
        </w:rPr>
        <w:t>FOR  THE</w:t>
      </w:r>
      <w:proofErr w:type="gramEnd"/>
      <w:r w:rsidRPr="00AF392C">
        <w:rPr>
          <w:rFonts w:eastAsia="Times New Roman" w:cs="Times New Roman"/>
          <w:b/>
          <w:bCs/>
          <w:sz w:val="20"/>
          <w:szCs w:val="20"/>
          <w:lang w:val="en-US"/>
        </w:rPr>
        <w:t xml:space="preserve">  THREE-MONTH  AND  SIX-MONTH  PERIODS  ENDED  JUNE  </w:t>
      </w:r>
      <w:r w:rsidRPr="00D63FA6">
        <w:rPr>
          <w:rFonts w:eastAsia="Times New Roman" w:cs="Times New Roman"/>
          <w:b/>
          <w:bCs/>
          <w:sz w:val="24"/>
          <w:szCs w:val="24"/>
          <w:lang w:val="en-US"/>
        </w:rPr>
        <w:t>30</w:t>
      </w:r>
      <w:r w:rsidR="006C4CEE" w:rsidRPr="000B3A27">
        <w:rPr>
          <w:rFonts w:cs="Times New Roman"/>
          <w:b/>
          <w:bCs/>
          <w:sz w:val="24"/>
          <w:szCs w:val="24"/>
          <w:lang w:val="en-US"/>
        </w:rPr>
        <w:t xml:space="preserve">, </w:t>
      </w:r>
      <w:r w:rsidR="000B3A27" w:rsidRPr="000B3A27">
        <w:rPr>
          <w:rFonts w:cs="Times New Roman"/>
          <w:b/>
          <w:bCs/>
          <w:sz w:val="24"/>
          <w:szCs w:val="24"/>
          <w:lang w:val="en-US"/>
        </w:rPr>
        <w:t xml:space="preserve"> </w:t>
      </w:r>
      <w:r w:rsidR="000B3A27">
        <w:rPr>
          <w:rFonts w:cs="Times New Roman"/>
          <w:b/>
          <w:bCs/>
          <w:sz w:val="24"/>
          <w:szCs w:val="24"/>
          <w:lang w:val="en-US"/>
        </w:rPr>
        <w:t>2020</w:t>
      </w:r>
    </w:p>
    <w:p w14:paraId="3CA9CF19" w14:textId="77777777" w:rsidR="00A1707C" w:rsidRPr="00AD2708" w:rsidRDefault="008F06EC" w:rsidP="00847A89">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 xml:space="preserve"> </w:t>
      </w:r>
      <w:r w:rsidR="00A1707C" w:rsidRPr="00AD2708">
        <w:rPr>
          <w:rFonts w:eastAsia="Times New Roman" w:cs="Times New Roman"/>
          <w:b/>
          <w:bCs/>
          <w:sz w:val="20"/>
          <w:szCs w:val="20"/>
          <w:lang w:val="en-US"/>
        </w:rPr>
        <w:t>“UNAUDITED</w:t>
      </w:r>
      <w:r w:rsidR="00A1707C" w:rsidRPr="00AD2708">
        <w:rPr>
          <w:rFonts w:eastAsia="Times New Roman" w:cs="Times New Roman"/>
          <w:b/>
          <w:bCs/>
          <w:sz w:val="24"/>
          <w:szCs w:val="24"/>
          <w:lang w:val="en-US"/>
        </w:rPr>
        <w:t>”</w:t>
      </w:r>
    </w:p>
    <w:p w14:paraId="597AC3E7" w14:textId="56E31027" w:rsidR="00A1707C" w:rsidRPr="00AD2708" w:rsidRDefault="00EA4E51" w:rsidP="00BF29D2">
      <w:pPr>
        <w:spacing w:before="240" w:line="240" w:lineRule="auto"/>
        <w:ind w:left="540" w:hanging="540"/>
        <w:jc w:val="thaiDistribute"/>
        <w:rPr>
          <w:rFonts w:cs="Times New Roman"/>
          <w:b/>
          <w:bCs/>
          <w:spacing w:val="-2"/>
          <w:sz w:val="24"/>
          <w:szCs w:val="24"/>
          <w:cs/>
          <w:lang w:val="en-US"/>
        </w:rPr>
      </w:pPr>
      <w:r w:rsidRPr="00EA4E51">
        <w:rPr>
          <w:rFonts w:cs="Times New Roman"/>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proofErr w:type="gramStart"/>
      <w:r w:rsidR="00CE3E09">
        <w:rPr>
          <w:rFonts w:cs="Times New Roman"/>
          <w:b/>
          <w:bCs/>
          <w:spacing w:val="-2"/>
          <w:sz w:val="20"/>
          <w:szCs w:val="20"/>
          <w:lang w:val="en-US"/>
        </w:rPr>
        <w:t xml:space="preserve">OPERATION  </w:t>
      </w:r>
      <w:r w:rsidR="00FC4DC7" w:rsidRPr="00AD2708">
        <w:rPr>
          <w:rFonts w:cs="Times New Roman"/>
          <w:b/>
          <w:bCs/>
          <w:spacing w:val="-2"/>
          <w:sz w:val="20"/>
          <w:szCs w:val="20"/>
          <w:lang w:val="en-US"/>
        </w:rPr>
        <w:t>AND</w:t>
      </w:r>
      <w:proofErr w:type="gramEnd"/>
      <w:r w:rsidR="00FC4DC7" w:rsidRPr="00AD2708">
        <w:rPr>
          <w:rFonts w:cs="Times New Roman"/>
          <w:b/>
          <w:bCs/>
          <w:spacing w:val="-2"/>
          <w:sz w:val="20"/>
          <w:szCs w:val="20"/>
          <w:lang w:val="en-US"/>
        </w:rPr>
        <w:t xml:space="preserve"> </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p>
    <w:p w14:paraId="708C06C9" w14:textId="77777777" w:rsidR="006C4CEE" w:rsidRPr="006C4CEE" w:rsidRDefault="006C4CEE" w:rsidP="00BE42EB">
      <w:pPr>
        <w:spacing w:before="240" w:line="240" w:lineRule="auto"/>
        <w:ind w:left="547"/>
        <w:jc w:val="thaiDistribute"/>
        <w:rPr>
          <w:rFonts w:cs="Times New Roman"/>
          <w:sz w:val="24"/>
          <w:szCs w:val="24"/>
          <w:lang w:val="en-US"/>
        </w:rPr>
      </w:pPr>
      <w:r w:rsidRPr="006C4CEE">
        <w:rPr>
          <w:rFonts w:cs="Times New Roman"/>
          <w:sz w:val="24"/>
          <w:szCs w:val="24"/>
          <w:lang w:val="en-US"/>
        </w:rPr>
        <w:t xml:space="preserve">T Engineering Corporation Public Company Limited (the “Company”) was incorporated in Thailand under the Civil and Commercial Code on April 10, 1981 and engages as a plant and building construction and other related services. </w:t>
      </w:r>
    </w:p>
    <w:p w14:paraId="46ED3D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 xml:space="preserve">On July 14, 2005, the Company was registered under the Public Limited Company Act. </w:t>
      </w:r>
      <w:r w:rsidRPr="006C4CEE">
        <w:rPr>
          <w:rFonts w:cs="Times New Roman"/>
          <w:sz w:val="24"/>
          <w:szCs w:val="24"/>
          <w:lang w:val="en-US"/>
        </w:rPr>
        <w:br/>
        <w:t>On September 28, 2006, the Company was listed in the Market for Alternative Investment (“MAI”) on the Stock Exchange of Thailand.</w:t>
      </w:r>
    </w:p>
    <w:p w14:paraId="165F9090" w14:textId="77777777" w:rsidR="006C4CEE" w:rsidRPr="006C4CEE" w:rsidRDefault="006C4CEE" w:rsidP="00BE42EB">
      <w:pPr>
        <w:spacing w:before="240" w:line="240" w:lineRule="auto"/>
        <w:ind w:left="547" w:hanging="7"/>
        <w:jc w:val="thaiDistribute"/>
        <w:rPr>
          <w:rFonts w:cs="Times New Roman"/>
          <w:sz w:val="24"/>
          <w:szCs w:val="24"/>
          <w:lang w:val="en-US"/>
        </w:rPr>
      </w:pPr>
      <w:r w:rsidRPr="006C4CEE">
        <w:rPr>
          <w:rFonts w:cs="Times New Roman"/>
          <w:sz w:val="24"/>
          <w:szCs w:val="24"/>
          <w:lang w:val="en-US"/>
        </w:rPr>
        <w:t>The registered office of the Company is located at 15</w:t>
      </w:r>
      <w:r w:rsidRPr="006C4CEE">
        <w:rPr>
          <w:rFonts w:cs="Times New Roman"/>
          <w:sz w:val="24"/>
          <w:szCs w:val="24"/>
          <w:vertAlign w:val="superscript"/>
          <w:lang w:val="en-US"/>
        </w:rPr>
        <w:t>th</w:t>
      </w:r>
      <w:r w:rsidRPr="006C4CEE">
        <w:rPr>
          <w:rFonts w:cs="Times New Roman"/>
          <w:sz w:val="24"/>
          <w:szCs w:val="24"/>
          <w:lang w:val="en-US"/>
        </w:rPr>
        <w:t xml:space="preserve"> floor, </w:t>
      </w:r>
      <w:proofErr w:type="spellStart"/>
      <w:r w:rsidRPr="006C4CEE">
        <w:rPr>
          <w:rFonts w:cs="Times New Roman"/>
          <w:sz w:val="24"/>
          <w:szCs w:val="24"/>
          <w:lang w:val="en-US"/>
        </w:rPr>
        <w:t>Rajanakarn</w:t>
      </w:r>
      <w:proofErr w:type="spellEnd"/>
      <w:r w:rsidRPr="006C4CEE">
        <w:rPr>
          <w:rFonts w:cs="Times New Roman"/>
          <w:sz w:val="24"/>
          <w:szCs w:val="24"/>
          <w:lang w:val="en-US"/>
        </w:rPr>
        <w:t xml:space="preserve"> Building, </w:t>
      </w:r>
      <w:r w:rsidRPr="006C4CEE">
        <w:rPr>
          <w:rFonts w:cs="Times New Roman"/>
          <w:sz w:val="24"/>
          <w:szCs w:val="24"/>
          <w:lang w:val="en-US"/>
        </w:rPr>
        <w:br/>
        <w:t xml:space="preserve">3 South Sathorn Road, </w:t>
      </w:r>
      <w:proofErr w:type="spellStart"/>
      <w:r w:rsidRPr="006C4CEE">
        <w:rPr>
          <w:rFonts w:cs="Times New Roman"/>
          <w:sz w:val="24"/>
          <w:szCs w:val="24"/>
          <w:lang w:val="en-US"/>
        </w:rPr>
        <w:t>Yannawa</w:t>
      </w:r>
      <w:proofErr w:type="spellEnd"/>
      <w:r w:rsidRPr="006C4CEE">
        <w:rPr>
          <w:rFonts w:cs="Times New Roman"/>
          <w:sz w:val="24"/>
          <w:szCs w:val="24"/>
          <w:lang w:val="en-US"/>
        </w:rPr>
        <w:t xml:space="preserve">, Sathorn District, Bangkok. </w:t>
      </w:r>
    </w:p>
    <w:p w14:paraId="6B399038" w14:textId="6AA28AC9" w:rsidR="006C4CEE" w:rsidRDefault="004F0232" w:rsidP="00BE42EB">
      <w:pPr>
        <w:spacing w:before="240" w:line="240" w:lineRule="auto"/>
        <w:ind w:left="547" w:hanging="7"/>
        <w:jc w:val="thaiDistribute"/>
        <w:rPr>
          <w:rFonts w:cs="Times New Roman"/>
          <w:sz w:val="24"/>
          <w:szCs w:val="24"/>
          <w:lang w:val="en-US"/>
        </w:rPr>
      </w:pPr>
      <w:r>
        <w:rPr>
          <w:rFonts w:cs="Times New Roman"/>
          <w:sz w:val="24"/>
          <w:szCs w:val="24"/>
          <w:lang w:val="en-US"/>
        </w:rPr>
        <w:t>O</w:t>
      </w:r>
      <w:r w:rsidR="006C4CEE" w:rsidRPr="006C4CEE">
        <w:rPr>
          <w:rFonts w:cs="Times New Roman"/>
          <w:sz w:val="24"/>
          <w:szCs w:val="24"/>
          <w:lang w:val="en-US"/>
        </w:rPr>
        <w:t xml:space="preserve">n August 14, 2018, the Board of Directors’ meeting passed a resolution to approve the </w:t>
      </w:r>
      <w:r w:rsidR="001F217B">
        <w:rPr>
          <w:rFonts w:cs="Times New Roman"/>
          <w:sz w:val="24"/>
          <w:szCs w:val="24"/>
          <w:lang w:val="en-US"/>
        </w:rPr>
        <w:t>closure</w:t>
      </w:r>
      <w:r w:rsidR="006C4CEE" w:rsidRPr="006C4CEE">
        <w:rPr>
          <w:rFonts w:cs="Times New Roman"/>
          <w:sz w:val="24"/>
          <w:szCs w:val="24"/>
          <w:lang w:val="en-US"/>
        </w:rPr>
        <w:t xml:space="preserve"> of a subsidiary. The subsidiary already registered the dissolution with the Department of Business Development on November 5, 2018 and registered the liquidation on January 28, </w:t>
      </w:r>
      <w:r w:rsidR="002A575D">
        <w:rPr>
          <w:rFonts w:cs="Times New Roman"/>
          <w:sz w:val="24"/>
          <w:szCs w:val="24"/>
          <w:lang w:val="en-US"/>
        </w:rPr>
        <w:t>2019.</w:t>
      </w:r>
    </w:p>
    <w:p w14:paraId="30BD4570" w14:textId="57D1494E" w:rsidR="00F5436B" w:rsidRPr="00F5436B" w:rsidRDefault="00F5436B" w:rsidP="00F5436B">
      <w:pPr>
        <w:spacing w:before="240" w:line="240" w:lineRule="auto"/>
        <w:ind w:left="547" w:hanging="7"/>
        <w:jc w:val="thaiDistribute"/>
        <w:rPr>
          <w:rFonts w:cs="Times New Roman"/>
          <w:sz w:val="24"/>
          <w:szCs w:val="24"/>
          <w:lang w:val="en-US"/>
        </w:rPr>
      </w:pPr>
      <w:r w:rsidRPr="00F5436B">
        <w:rPr>
          <w:rFonts w:cs="Times New Roman"/>
          <w:sz w:val="24"/>
          <w:szCs w:val="24"/>
          <w:lang w:val="en-US"/>
        </w:rPr>
        <w:t xml:space="preserve">As at June 30, 2020, the Company had total current liabilities in excess of total current assets of Baht 52.91 million and had deficit of Baht 1,489.80 million and had </w:t>
      </w:r>
      <w:r w:rsidR="00C7571E">
        <w:rPr>
          <w:rFonts w:cs="Times New Roman"/>
          <w:sz w:val="24"/>
          <w:szCs w:val="24"/>
          <w:lang w:val="en-US"/>
        </w:rPr>
        <w:t xml:space="preserve">comprehensive </w:t>
      </w:r>
      <w:r w:rsidRPr="00F5436B">
        <w:rPr>
          <w:rFonts w:cs="Times New Roman"/>
          <w:sz w:val="24"/>
          <w:szCs w:val="24"/>
          <w:lang w:val="en-US"/>
        </w:rPr>
        <w:t xml:space="preserve">loss for the three-month and six-month periods ended June 30, 2020, of Baht </w:t>
      </w:r>
      <w:r w:rsidR="00C7571E">
        <w:rPr>
          <w:rFonts w:cs="Times New Roman"/>
          <w:sz w:val="24"/>
          <w:szCs w:val="24"/>
          <w:lang w:val="en-US"/>
        </w:rPr>
        <w:t>5.12</w:t>
      </w:r>
      <w:r w:rsidRPr="00F5436B">
        <w:rPr>
          <w:rFonts w:cs="Times New Roman"/>
          <w:sz w:val="24"/>
          <w:szCs w:val="24"/>
          <w:lang w:val="en-US"/>
        </w:rPr>
        <w:t xml:space="preserve"> million and Baht </w:t>
      </w:r>
      <w:r w:rsidR="00C7571E">
        <w:rPr>
          <w:rFonts w:cs="Times New Roman"/>
          <w:sz w:val="24"/>
          <w:szCs w:val="24"/>
          <w:lang w:val="en-US"/>
        </w:rPr>
        <w:t>30.04</w:t>
      </w:r>
      <w:r w:rsidRPr="00F5436B">
        <w:rPr>
          <w:rFonts w:cs="Times New Roman"/>
          <w:sz w:val="24"/>
          <w:szCs w:val="24"/>
          <w:lang w:val="en-US"/>
        </w:rPr>
        <w:t xml:space="preserve"> million, respectively. The current liabilities mainly include trade and other payables and retention payables which are partially due and negotiated for installment. However, the Company’s management believes that the preparation of the</w:t>
      </w:r>
      <w:r w:rsidR="0084637D">
        <w:rPr>
          <w:rFonts w:cstheme="minorBidi" w:hint="cs"/>
          <w:sz w:val="24"/>
          <w:szCs w:val="24"/>
          <w:cs/>
          <w:lang w:val="en-US"/>
        </w:rPr>
        <w:t xml:space="preserve"> </w:t>
      </w:r>
      <w:r w:rsidR="0084637D">
        <w:rPr>
          <w:rFonts w:cstheme="minorBidi"/>
          <w:sz w:val="24"/>
          <w:szCs w:val="24"/>
          <w:lang w:val="en-US"/>
        </w:rPr>
        <w:t>interim</w:t>
      </w:r>
      <w:r w:rsidRPr="00F5436B">
        <w:rPr>
          <w:rFonts w:cs="Times New Roman"/>
          <w:sz w:val="24"/>
          <w:szCs w:val="24"/>
          <w:lang w:val="en-US"/>
        </w:rPr>
        <w:t xml:space="preserve"> financial statements on a going concern basis is still appropriate because the Company still has current construction project and a winning bid project at present and the management plans to reduce expenses to manage the Company's liquidity. In addition, </w:t>
      </w:r>
      <w:r w:rsidR="00AA005F">
        <w:rPr>
          <w:rFonts w:cs="Times New Roman"/>
          <w:sz w:val="24"/>
          <w:szCs w:val="24"/>
          <w:lang w:val="en-US"/>
        </w:rPr>
        <w:t xml:space="preserve">on February 27, 2020, the Extraordinary Shareholders’ Meeting No 1/2020 passed a resolution to </w:t>
      </w:r>
      <w:r w:rsidRPr="00F5436B">
        <w:rPr>
          <w:rFonts w:cs="Times New Roman"/>
          <w:sz w:val="24"/>
          <w:szCs w:val="24"/>
          <w:lang w:val="en-US"/>
        </w:rPr>
        <w:t>increase share capital for offering to existing shareholders in accordanc</w:t>
      </w:r>
      <w:r w:rsidR="00AA005F">
        <w:rPr>
          <w:rFonts w:cs="Times New Roman"/>
          <w:sz w:val="24"/>
          <w:szCs w:val="24"/>
          <w:lang w:val="en-US"/>
        </w:rPr>
        <w:t>e with their shareholding ratio to</w:t>
      </w:r>
      <w:r w:rsidRPr="00F5436B">
        <w:rPr>
          <w:rFonts w:cs="Times New Roman"/>
          <w:sz w:val="24"/>
          <w:szCs w:val="24"/>
          <w:lang w:val="en-US"/>
        </w:rPr>
        <w:t xml:space="preserve"> support</w:t>
      </w:r>
      <w:r w:rsidR="00AA005F">
        <w:rPr>
          <w:rFonts w:cs="Times New Roman"/>
          <w:sz w:val="24"/>
          <w:szCs w:val="24"/>
          <w:lang w:val="en-US"/>
        </w:rPr>
        <w:t xml:space="preserve"> its</w:t>
      </w:r>
      <w:r w:rsidRPr="00F5436B">
        <w:rPr>
          <w:rFonts w:cs="Times New Roman"/>
          <w:sz w:val="24"/>
          <w:szCs w:val="24"/>
          <w:lang w:val="en-US"/>
        </w:rPr>
        <w:t xml:space="preserve"> working capital and </w:t>
      </w:r>
      <w:r w:rsidR="00AA005F">
        <w:rPr>
          <w:rFonts w:cs="Times New Roman"/>
          <w:sz w:val="24"/>
          <w:szCs w:val="24"/>
          <w:lang w:val="en-US"/>
        </w:rPr>
        <w:t xml:space="preserve">repay its debts were </w:t>
      </w:r>
      <w:proofErr w:type="spellStart"/>
      <w:r w:rsidR="001A4001">
        <w:rPr>
          <w:rFonts w:cs="Times New Roman"/>
          <w:sz w:val="24"/>
          <w:szCs w:val="24"/>
          <w:lang w:val="en-US"/>
        </w:rPr>
        <w:t>dued</w:t>
      </w:r>
      <w:proofErr w:type="spellEnd"/>
      <w:r w:rsidR="00AA005F">
        <w:rPr>
          <w:rFonts w:cs="Times New Roman"/>
          <w:sz w:val="24"/>
          <w:szCs w:val="24"/>
          <w:lang w:val="en-US"/>
        </w:rPr>
        <w:t xml:space="preserve">. </w:t>
      </w:r>
    </w:p>
    <w:p w14:paraId="5E2E0314" w14:textId="77777777" w:rsidR="00BE42EB" w:rsidRPr="00BB596B" w:rsidRDefault="00BE42EB" w:rsidP="00BE42EB">
      <w:pPr>
        <w:spacing w:before="240" w:line="240" w:lineRule="auto"/>
        <w:ind w:left="547" w:hanging="7"/>
        <w:jc w:val="thaiDistribute"/>
        <w:rPr>
          <w:rFonts w:cs="Times New Roman"/>
          <w:b/>
          <w:bCs/>
          <w:color w:val="000000"/>
          <w:sz w:val="24"/>
          <w:szCs w:val="24"/>
        </w:rPr>
      </w:pPr>
      <w:r w:rsidRPr="00BB596B">
        <w:rPr>
          <w:rFonts w:cs="Times New Roman"/>
          <w:b/>
          <w:bCs/>
          <w:color w:val="000000"/>
          <w:sz w:val="24"/>
          <w:szCs w:val="24"/>
        </w:rPr>
        <w:t>Coronavirus Disease 2019 Pandemic</w:t>
      </w:r>
    </w:p>
    <w:p w14:paraId="3747DBE2" w14:textId="007E85EA" w:rsidR="002D2A73" w:rsidRPr="000365DE" w:rsidRDefault="002A6DBA" w:rsidP="00BE42EB">
      <w:pPr>
        <w:spacing w:before="240" w:line="240" w:lineRule="auto"/>
        <w:ind w:left="547" w:hanging="7"/>
        <w:jc w:val="thaiDistribute"/>
        <w:rPr>
          <w:rFonts w:cstheme="minorBidi"/>
          <w:sz w:val="24"/>
          <w:szCs w:val="24"/>
          <w:cs/>
          <w:lang w:val="en-US"/>
        </w:rPr>
      </w:pPr>
      <w:r w:rsidRPr="00BB596B">
        <w:rPr>
          <w:rFonts w:cs="Times New Roman"/>
          <w:color w:val="000000"/>
          <w:sz w:val="24"/>
          <w:szCs w:val="24"/>
        </w:rPr>
        <w:t xml:space="preserve">The Coronavirus disease 2019 (“COVID-19”) pandemic is continuing to evolve, resulting </w:t>
      </w:r>
      <w:r w:rsidRPr="00BB596B">
        <w:rPr>
          <w:rFonts w:cs="Times New Roman"/>
          <w:color w:val="000000"/>
          <w:spacing w:val="-6"/>
          <w:sz w:val="24"/>
          <w:szCs w:val="24"/>
        </w:rPr>
        <w:t>in an economic slowdown and adversely impacting most businesses and industries. This situation</w:t>
      </w:r>
      <w:r w:rsidRPr="00BB596B">
        <w:rPr>
          <w:rFonts w:cs="Times New Roman"/>
          <w:color w:val="000000"/>
          <w:sz w:val="24"/>
          <w:szCs w:val="24"/>
        </w:rPr>
        <w:t xml:space="preserve"> </w:t>
      </w:r>
      <w:r w:rsidRPr="00BB596B">
        <w:rPr>
          <w:rFonts w:cs="Times New Roman"/>
          <w:color w:val="000000"/>
          <w:spacing w:val="-6"/>
          <w:sz w:val="24"/>
          <w:szCs w:val="24"/>
        </w:rPr>
        <w:t>may bring uncertainties and have an impact on the environment in which the Company's operates.</w:t>
      </w:r>
      <w:r w:rsidRPr="00BB596B">
        <w:rPr>
          <w:rFonts w:cs="Times New Roman"/>
          <w:color w:val="000000"/>
          <w:sz w:val="24"/>
          <w:szCs w:val="24"/>
        </w:rPr>
        <w:t xml:space="preserve"> </w:t>
      </w:r>
      <w:r w:rsidRPr="00BB596B">
        <w:rPr>
          <w:rFonts w:cs="Times New Roman"/>
          <w:color w:val="000000"/>
          <w:spacing w:val="-4"/>
          <w:sz w:val="24"/>
          <w:szCs w:val="24"/>
        </w:rPr>
        <w:t>Nevertheless, the</w:t>
      </w:r>
      <w:r w:rsidRPr="00BB596B">
        <w:rPr>
          <w:rFonts w:cstheme="minorBidi" w:hint="cs"/>
          <w:color w:val="000000"/>
          <w:spacing w:val="-4"/>
          <w:sz w:val="24"/>
          <w:szCs w:val="24"/>
          <w:cs/>
        </w:rPr>
        <w:t xml:space="preserve"> </w:t>
      </w:r>
      <w:r w:rsidRPr="00BB596B">
        <w:rPr>
          <w:rFonts w:cs="Times New Roman"/>
          <w:color w:val="000000"/>
          <w:spacing w:val="-4"/>
          <w:sz w:val="24"/>
          <w:szCs w:val="24"/>
        </w:rPr>
        <w:t>Company’s</w:t>
      </w:r>
      <w:r w:rsidRPr="00BB596B">
        <w:rPr>
          <w:rFonts w:cstheme="minorBidi" w:hint="cs"/>
          <w:color w:val="000000"/>
          <w:spacing w:val="-4"/>
          <w:sz w:val="24"/>
          <w:szCs w:val="24"/>
          <w:cs/>
        </w:rPr>
        <w:t xml:space="preserve"> </w:t>
      </w:r>
      <w:r w:rsidRPr="00BB596B">
        <w:rPr>
          <w:rFonts w:cs="Times New Roman"/>
          <w:color w:val="000000"/>
          <w:spacing w:val="-4"/>
          <w:sz w:val="24"/>
          <w:szCs w:val="24"/>
        </w:rPr>
        <w:t>management will continue to monitor the ongoing development</w:t>
      </w:r>
      <w:r w:rsidRPr="00BB596B">
        <w:rPr>
          <w:rFonts w:cs="Times New Roman"/>
          <w:color w:val="000000"/>
          <w:sz w:val="24"/>
          <w:szCs w:val="24"/>
        </w:rPr>
        <w:t xml:space="preserve"> and regularly assess the financial impact in respect of valuation of assets, provisions and contingent liabilities.</w:t>
      </w:r>
    </w:p>
    <w:p w14:paraId="35D7BA72" w14:textId="16C56501" w:rsidR="0043455B" w:rsidRDefault="0043455B">
      <w:pPr>
        <w:spacing w:after="200" w:line="276" w:lineRule="auto"/>
        <w:rPr>
          <w:rFonts w:cs="Times New Roman"/>
          <w:b/>
          <w:bCs/>
          <w:spacing w:val="-2"/>
          <w:sz w:val="24"/>
          <w:szCs w:val="24"/>
          <w:lang w:val="en-US"/>
        </w:rPr>
      </w:pPr>
    </w:p>
    <w:p w14:paraId="2DC08479" w14:textId="77777777" w:rsidR="0043455B" w:rsidRDefault="0043455B">
      <w:pPr>
        <w:spacing w:after="200" w:line="276" w:lineRule="auto"/>
        <w:rPr>
          <w:rFonts w:cs="Times New Roman"/>
          <w:b/>
          <w:bCs/>
          <w:spacing w:val="-2"/>
          <w:sz w:val="24"/>
          <w:szCs w:val="24"/>
          <w:lang w:val="en-US"/>
        </w:rPr>
        <w:sectPr w:rsidR="0043455B" w:rsidSect="00660E92">
          <w:headerReference w:type="default" r:id="rId8"/>
          <w:headerReference w:type="first" r:id="rId9"/>
          <w:footerReference w:type="first" r:id="rId10"/>
          <w:pgSz w:w="11909" w:h="16834" w:code="9"/>
          <w:pgMar w:top="1440" w:right="1224" w:bottom="720" w:left="1440" w:header="864" w:footer="432" w:gutter="0"/>
          <w:pgNumType w:start="1"/>
          <w:cols w:space="720"/>
          <w:noEndnote/>
          <w:titlePg/>
          <w:docGrid w:linePitch="299"/>
        </w:sectPr>
      </w:pPr>
    </w:p>
    <w:p w14:paraId="63E6B9E3" w14:textId="3127524A" w:rsidR="00A1707C" w:rsidRPr="00AD2708" w:rsidRDefault="00EA4E51" w:rsidP="008D4BBB">
      <w:pPr>
        <w:spacing w:after="120" w:line="240" w:lineRule="auto"/>
        <w:ind w:left="547" w:hanging="547"/>
        <w:jc w:val="thaiDistribute"/>
        <w:rPr>
          <w:rFonts w:cs="Times New Roman"/>
          <w:b/>
          <w:sz w:val="24"/>
          <w:szCs w:val="24"/>
          <w:lang w:val="en-US" w:eastAsia="en-GB"/>
        </w:rPr>
      </w:pPr>
      <w:r w:rsidRPr="00EA4E51">
        <w:rPr>
          <w:rFonts w:cs="Times New Roman"/>
          <w:b/>
          <w:bCs/>
          <w:spacing w:val="-2"/>
          <w:sz w:val="24"/>
          <w:szCs w:val="24"/>
          <w:lang w:val="en-US"/>
        </w:rPr>
        <w:lastRenderedPageBreak/>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proofErr w:type="gramStart"/>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OF</w:t>
      </w:r>
      <w:proofErr w:type="gramEnd"/>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14:paraId="25761780" w14:textId="24F2B8D8" w:rsidR="00A1707C" w:rsidRPr="00AD2708" w:rsidRDefault="00EA4E51" w:rsidP="00810C07">
      <w:pPr>
        <w:tabs>
          <w:tab w:val="left" w:pos="1260"/>
        </w:tabs>
        <w:spacing w:before="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FC4DC7" w:rsidRPr="00AD2708">
        <w:rPr>
          <w:rFonts w:cs="Times New Roman"/>
          <w:spacing w:val="-2"/>
          <w:sz w:val="24"/>
          <w:szCs w:val="24"/>
          <w:lang w:val="en-US"/>
        </w:rPr>
        <w:t>.</w:t>
      </w:r>
      <w:r w:rsidRPr="00EA4E51">
        <w:rPr>
          <w:rFonts w:cs="Times New Roman"/>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 </w:t>
      </w:r>
      <w:r w:rsidR="002A77D1" w:rsidRPr="00523926">
        <w:rPr>
          <w:rFonts w:cs="Times New Roman"/>
          <w:sz w:val="24"/>
          <w:szCs w:val="24"/>
        </w:rPr>
        <w:t xml:space="preserve">interim </w:t>
      </w:r>
      <w:r w:rsidR="00D77525">
        <w:rPr>
          <w:rFonts w:cs="Times New Roman"/>
          <w:sz w:val="24"/>
          <w:szCs w:val="24"/>
        </w:rPr>
        <w:t>financial statements is</w:t>
      </w:r>
      <w:r w:rsidR="003A4C4A" w:rsidRPr="00523926">
        <w:rPr>
          <w:rFonts w:cs="Times New Roman"/>
          <w:sz w:val="24"/>
          <w:szCs w:val="24"/>
        </w:rPr>
        <w:t xml:space="preserv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EA4E51">
        <w:rPr>
          <w:rFonts w:cs="Times New Roman"/>
          <w:sz w:val="24"/>
          <w:szCs w:val="24"/>
          <w:lang w:val="en-US"/>
        </w:rPr>
        <w:t>34</w:t>
      </w:r>
      <w:r w:rsidR="00A86951">
        <w:rPr>
          <w:rFonts w:cstheme="minorBidi" w:hint="cs"/>
          <w:sz w:val="24"/>
          <w:szCs w:val="24"/>
          <w:cs/>
          <w:lang w:val="en-US"/>
        </w:rPr>
        <w:t xml:space="preserve"> </w:t>
      </w:r>
      <w:r w:rsidR="003A4C4A" w:rsidRPr="00523926">
        <w:rPr>
          <w:rFonts w:cs="Times New Roman"/>
          <w:sz w:val="24"/>
          <w:szCs w:val="24"/>
        </w:rPr>
        <w:t>“Interim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w:t>
      </w:r>
      <w:r w:rsidR="00E14582">
        <w:rPr>
          <w:rFonts w:cs="Times New Roman"/>
          <w:sz w:val="24"/>
          <w:szCs w:val="24"/>
        </w:rPr>
        <w:t>urities and Exchange Commission.</w:t>
      </w:r>
    </w:p>
    <w:p w14:paraId="3E7061C4" w14:textId="1B193BA9" w:rsidR="00A1707C" w:rsidRPr="00AD2708" w:rsidRDefault="00EA4E51" w:rsidP="0040566F">
      <w:pPr>
        <w:tabs>
          <w:tab w:val="left" w:pos="1260"/>
        </w:tabs>
        <w:spacing w:before="240" w:line="240" w:lineRule="auto"/>
        <w:ind w:left="1260"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w:t>
      </w:r>
      <w:r w:rsidR="00D77525">
        <w:rPr>
          <w:rFonts w:cs="Times New Roman"/>
          <w:sz w:val="24"/>
          <w:szCs w:val="24"/>
        </w:rPr>
        <w:t>statement</w:t>
      </w:r>
      <w:r w:rsidR="003A4C4A" w:rsidRPr="00D04F47">
        <w:rPr>
          <w:rFonts w:cs="Times New Roman"/>
          <w:sz w:val="24"/>
          <w:szCs w:val="24"/>
        </w:rPr>
        <w:t xml:space="preserve"> of financial position as at December </w:t>
      </w:r>
      <w:r w:rsidRPr="00EA4E51">
        <w:rPr>
          <w:rFonts w:cs="Times New Roman"/>
          <w:sz w:val="24"/>
          <w:szCs w:val="24"/>
          <w:lang w:val="en-US"/>
        </w:rPr>
        <w:t>31</w:t>
      </w:r>
      <w:r w:rsidR="003A4C4A" w:rsidRPr="00D04F47">
        <w:rPr>
          <w:rFonts w:cs="Times New Roman"/>
          <w:sz w:val="24"/>
          <w:szCs w:val="24"/>
        </w:rPr>
        <w:t xml:space="preserve">, </w:t>
      </w:r>
      <w:r w:rsidR="006C4CEE">
        <w:rPr>
          <w:rFonts w:cs="Times New Roman"/>
          <w:sz w:val="24"/>
          <w:szCs w:val="24"/>
          <w:lang w:val="en-US"/>
        </w:rPr>
        <w:t>201</w:t>
      </w:r>
      <w:r w:rsidR="00400987">
        <w:rPr>
          <w:rFonts w:cs="Times New Roman"/>
          <w:sz w:val="24"/>
          <w:szCs w:val="24"/>
          <w:lang w:val="en-US"/>
        </w:rPr>
        <w:t>9</w:t>
      </w:r>
      <w:r w:rsidR="003A4C4A" w:rsidRPr="00D04F47">
        <w:rPr>
          <w:rFonts w:cs="Times New Roman"/>
          <w:sz w:val="24"/>
          <w:szCs w:val="24"/>
        </w:rPr>
        <w:t>, presented herein for comparison, have been derived from the financial statement of the Company for the year then ended which had been previously audited</w:t>
      </w:r>
      <w:r w:rsidR="00A1707C" w:rsidRPr="00AD2708">
        <w:rPr>
          <w:rFonts w:cs="Times New Roman"/>
          <w:spacing w:val="-2"/>
          <w:sz w:val="24"/>
          <w:szCs w:val="24"/>
          <w:lang w:val="en-US"/>
        </w:rPr>
        <w:t>.</w:t>
      </w:r>
    </w:p>
    <w:p w14:paraId="786374FD" w14:textId="5E1ECE7B" w:rsidR="00CA619E" w:rsidRDefault="00EA4E51" w:rsidP="0040566F">
      <w:pPr>
        <w:tabs>
          <w:tab w:val="left" w:pos="1260"/>
        </w:tabs>
        <w:spacing w:before="240" w:line="240" w:lineRule="auto"/>
        <w:ind w:left="1260" w:hanging="720"/>
        <w:jc w:val="thaiDistribute"/>
        <w:rPr>
          <w:rFonts w:cs="Times New Roman"/>
          <w:sz w:val="24"/>
          <w:szCs w:val="24"/>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3</w:t>
      </w:r>
      <w:r w:rsidR="00A1707C" w:rsidRPr="00AD2708">
        <w:rPr>
          <w:rFonts w:cs="Times New Roman"/>
          <w:spacing w:val="-2"/>
          <w:sz w:val="24"/>
          <w:szCs w:val="24"/>
          <w:lang w:val="en-US"/>
        </w:rPr>
        <w:tab/>
      </w:r>
      <w:r w:rsidR="003A4C4A" w:rsidRPr="00D04F47">
        <w:rPr>
          <w:rFonts w:cs="Times New Roman"/>
          <w:sz w:val="24"/>
          <w:szCs w:val="24"/>
        </w:rPr>
        <w:t>The unaudited results of operations presented in the three-month</w:t>
      </w:r>
      <w:r w:rsidR="006C4CEE">
        <w:rPr>
          <w:rFonts w:cs="Times New Roman"/>
          <w:sz w:val="24"/>
          <w:szCs w:val="24"/>
        </w:rPr>
        <w:t xml:space="preserve"> </w:t>
      </w:r>
      <w:r w:rsidR="00016758" w:rsidRPr="007C7509">
        <w:rPr>
          <w:rFonts w:cs="Times New Roman"/>
          <w:sz w:val="24"/>
          <w:szCs w:val="24"/>
        </w:rPr>
        <w:t xml:space="preserve">and six-month </w:t>
      </w:r>
      <w:r w:rsidR="003A4C4A" w:rsidRPr="00970BD5">
        <w:rPr>
          <w:rFonts w:cs="Times New Roman"/>
          <w:sz w:val="24"/>
          <w:szCs w:val="24"/>
        </w:rPr>
        <w:t>period</w:t>
      </w:r>
      <w:r w:rsidR="006F778E">
        <w:rPr>
          <w:rFonts w:cs="Times New Roman"/>
          <w:sz w:val="24"/>
          <w:szCs w:val="24"/>
        </w:rPr>
        <w:t>s</w:t>
      </w:r>
      <w:r w:rsidR="003A4C4A" w:rsidRPr="00970BD5">
        <w:rPr>
          <w:rFonts w:cs="Times New Roman"/>
          <w:sz w:val="24"/>
          <w:szCs w:val="24"/>
        </w:rPr>
        <w:t xml:space="preserve"> ended </w:t>
      </w:r>
      <w:r w:rsidR="00016758">
        <w:rPr>
          <w:sz w:val="24"/>
          <w:szCs w:val="30"/>
          <w:lang w:val="en-US"/>
        </w:rPr>
        <w:t>June</w:t>
      </w:r>
      <w:r w:rsidR="00016758">
        <w:rPr>
          <w:rFonts w:cs="Times New Roman"/>
          <w:sz w:val="24"/>
          <w:szCs w:val="24"/>
        </w:rPr>
        <w:t xml:space="preserve"> 30</w:t>
      </w:r>
      <w:r w:rsidR="00A32B27">
        <w:rPr>
          <w:rFonts w:cs="Times New Roman"/>
          <w:sz w:val="24"/>
          <w:szCs w:val="24"/>
        </w:rPr>
        <w:t xml:space="preserve">, </w:t>
      </w:r>
      <w:r w:rsidR="00400987">
        <w:rPr>
          <w:rFonts w:cs="Times New Roman"/>
          <w:sz w:val="24"/>
          <w:szCs w:val="24"/>
          <w:lang w:val="en-US"/>
        </w:rPr>
        <w:t>2020</w:t>
      </w:r>
      <w:r w:rsidR="003A4C4A">
        <w:rPr>
          <w:rFonts w:cs="Times New Roman"/>
          <w:sz w:val="24"/>
          <w:szCs w:val="24"/>
        </w:rPr>
        <w:t xml:space="preserve"> </w:t>
      </w:r>
      <w:r w:rsidR="003A4C4A" w:rsidRPr="00D04F47">
        <w:rPr>
          <w:rFonts w:cs="Times New Roman"/>
          <w:sz w:val="24"/>
          <w:szCs w:val="24"/>
        </w:rPr>
        <w:t>are not necessarily an indication nor anticipation of the operating results for the full year.</w:t>
      </w:r>
    </w:p>
    <w:p w14:paraId="1A8C177B" w14:textId="41E15BFD" w:rsidR="00A1707C" w:rsidRPr="00AD2708" w:rsidRDefault="00EA4E51" w:rsidP="002D2A73">
      <w:pPr>
        <w:tabs>
          <w:tab w:val="left" w:pos="1260"/>
        </w:tabs>
        <w:spacing w:before="240" w:line="240" w:lineRule="auto"/>
        <w:ind w:left="1260" w:hanging="720"/>
        <w:jc w:val="thaiDistribute"/>
        <w:rPr>
          <w:rFonts w:cs="Times New Roman"/>
          <w:spacing w:val="-2"/>
          <w:sz w:val="24"/>
          <w:szCs w:val="24"/>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4</w:t>
      </w:r>
      <w:r w:rsidR="00A1707C" w:rsidRPr="00AD2708">
        <w:rPr>
          <w:rFonts w:cs="Times New Roman"/>
          <w:spacing w:val="-2"/>
          <w:sz w:val="24"/>
          <w:szCs w:val="24"/>
          <w:lang w:val="en-US"/>
        </w:rPr>
        <w:tab/>
      </w:r>
      <w:r w:rsidR="003A4C4A" w:rsidRPr="00D04F47">
        <w:rPr>
          <w:rFonts w:cs="Times New Roman"/>
          <w:sz w:val="24"/>
          <w:szCs w:val="24"/>
        </w:rPr>
        <w:t xml:space="preserve">Certain financial information which is normally included in the annual financial statements prepared in accordance with TFRS, but which is not required for interim reporting purposes, has been omitted. </w:t>
      </w:r>
      <w:r w:rsidR="003A4C4A">
        <w:rPr>
          <w:rFonts w:cs="Times New Roman"/>
          <w:sz w:val="24"/>
          <w:szCs w:val="24"/>
        </w:rPr>
        <w:t>Therefore</w:t>
      </w:r>
      <w:r w:rsidR="003A4C4A" w:rsidRPr="00D04F47">
        <w:rPr>
          <w:rFonts w:cs="Times New Roman"/>
          <w:sz w:val="24"/>
          <w:szCs w:val="24"/>
        </w:rPr>
        <w:t>, the interim finan</w:t>
      </w:r>
      <w:r w:rsidR="00D77525">
        <w:rPr>
          <w:rFonts w:cs="Times New Roman"/>
          <w:sz w:val="24"/>
          <w:szCs w:val="24"/>
        </w:rPr>
        <w:t>cial statement for the</w:t>
      </w:r>
      <w:r w:rsidR="003A4C4A" w:rsidRPr="00D04F47">
        <w:rPr>
          <w:rFonts w:cs="Times New Roman"/>
          <w:sz w:val="24"/>
          <w:szCs w:val="24"/>
        </w:rPr>
        <w:t xml:space="preserve"> </w:t>
      </w:r>
      <w:r w:rsidR="006C4CEE" w:rsidRPr="00D04F47">
        <w:rPr>
          <w:rFonts w:cs="Times New Roman"/>
          <w:sz w:val="24"/>
          <w:szCs w:val="24"/>
        </w:rPr>
        <w:t>three-month</w:t>
      </w:r>
      <w:r w:rsidR="006C4CEE">
        <w:rPr>
          <w:rFonts w:cs="Times New Roman"/>
          <w:sz w:val="24"/>
          <w:szCs w:val="24"/>
        </w:rPr>
        <w:t xml:space="preserve"> </w:t>
      </w:r>
      <w:r w:rsidR="00016758" w:rsidRPr="000E0941">
        <w:rPr>
          <w:rFonts w:cs="Times New Roman"/>
          <w:sz w:val="24"/>
          <w:szCs w:val="24"/>
        </w:rPr>
        <w:t xml:space="preserve">and six-month </w:t>
      </w:r>
      <w:r w:rsidR="006C4CEE" w:rsidRPr="00970BD5">
        <w:rPr>
          <w:rFonts w:cs="Times New Roman"/>
          <w:sz w:val="24"/>
          <w:szCs w:val="24"/>
        </w:rPr>
        <w:t>period</w:t>
      </w:r>
      <w:r w:rsidR="006F778E">
        <w:rPr>
          <w:rFonts w:cs="Times New Roman"/>
          <w:sz w:val="24"/>
          <w:szCs w:val="24"/>
        </w:rPr>
        <w:t>s</w:t>
      </w:r>
      <w:r w:rsidR="006C4CEE" w:rsidRPr="00970BD5">
        <w:rPr>
          <w:rFonts w:cs="Times New Roman"/>
          <w:sz w:val="24"/>
          <w:szCs w:val="24"/>
        </w:rPr>
        <w:t xml:space="preserve"> ended </w:t>
      </w:r>
      <w:r w:rsidR="00016758" w:rsidRPr="000E0941">
        <w:rPr>
          <w:rFonts w:cs="Times New Roman"/>
          <w:sz w:val="24"/>
          <w:szCs w:val="24"/>
        </w:rPr>
        <w:t>June 30</w:t>
      </w:r>
      <w:r w:rsidR="006C4CEE">
        <w:rPr>
          <w:rFonts w:cs="Times New Roman"/>
          <w:sz w:val="24"/>
          <w:szCs w:val="24"/>
        </w:rPr>
        <w:t xml:space="preserve">, </w:t>
      </w:r>
      <w:r w:rsidR="00400987">
        <w:rPr>
          <w:rFonts w:cs="Times New Roman"/>
          <w:sz w:val="24"/>
          <w:szCs w:val="24"/>
          <w:lang w:val="en-US"/>
        </w:rPr>
        <w:t>2020</w:t>
      </w:r>
      <w:r w:rsidR="003A4C4A">
        <w:rPr>
          <w:rFonts w:cs="Times New Roman"/>
          <w:sz w:val="24"/>
          <w:szCs w:val="24"/>
        </w:rPr>
        <w:t xml:space="preserve"> </w:t>
      </w:r>
      <w:r w:rsidR="003A4C4A" w:rsidRPr="00D04F47">
        <w:rPr>
          <w:rFonts w:cs="Times New Roman"/>
          <w:sz w:val="24"/>
          <w:szCs w:val="24"/>
        </w:rPr>
        <w:t>should be read in conjunction with the audited financial statements for the year ended Decembe</w:t>
      </w:r>
      <w:r w:rsidR="003A4C4A">
        <w:rPr>
          <w:rFonts w:cs="Times New Roman"/>
          <w:sz w:val="24"/>
          <w:szCs w:val="24"/>
        </w:rPr>
        <w:t xml:space="preserve">r </w:t>
      </w:r>
      <w:r w:rsidRPr="00EA4E51">
        <w:rPr>
          <w:rFonts w:cs="Times New Roman"/>
          <w:sz w:val="24"/>
          <w:szCs w:val="24"/>
          <w:lang w:val="en-US"/>
        </w:rPr>
        <w:t>31</w:t>
      </w:r>
      <w:r w:rsidR="003A4C4A">
        <w:rPr>
          <w:rFonts w:cs="Times New Roman"/>
          <w:sz w:val="24"/>
          <w:szCs w:val="24"/>
        </w:rPr>
        <w:t xml:space="preserve">, </w:t>
      </w:r>
      <w:r w:rsidR="006C4CEE">
        <w:rPr>
          <w:rFonts w:cs="Times New Roman"/>
          <w:sz w:val="24"/>
          <w:szCs w:val="24"/>
          <w:lang w:val="en-US"/>
        </w:rPr>
        <w:t>201</w:t>
      </w:r>
      <w:r w:rsidR="00400987">
        <w:rPr>
          <w:rFonts w:cs="Times New Roman"/>
          <w:sz w:val="24"/>
          <w:szCs w:val="24"/>
          <w:lang w:val="en-US"/>
        </w:rPr>
        <w:t>9</w:t>
      </w:r>
      <w:r w:rsidR="00A1707C" w:rsidRPr="00AD2708">
        <w:rPr>
          <w:rFonts w:cs="Times New Roman"/>
          <w:spacing w:val="-2"/>
          <w:sz w:val="24"/>
          <w:szCs w:val="24"/>
          <w:lang w:val="en-US"/>
        </w:rPr>
        <w:t>.</w:t>
      </w:r>
    </w:p>
    <w:p w14:paraId="0B6D900B" w14:textId="6A040F7E" w:rsidR="00EA1533" w:rsidRPr="00EA1533" w:rsidRDefault="00EA4E51" w:rsidP="00CA619E">
      <w:pPr>
        <w:tabs>
          <w:tab w:val="left" w:pos="1260"/>
        </w:tabs>
        <w:spacing w:before="240" w:after="240" w:line="240" w:lineRule="auto"/>
        <w:ind w:left="1267" w:hanging="720"/>
        <w:jc w:val="thaiDistribute"/>
        <w:rPr>
          <w:spacing w:val="-2"/>
          <w:sz w:val="24"/>
          <w:szCs w:val="30"/>
          <w:lang w:val="en-US"/>
        </w:rPr>
      </w:pPr>
      <w:r w:rsidRPr="00EA4E51">
        <w:rPr>
          <w:rFonts w:cs="Times New Roman"/>
          <w:spacing w:val="-2"/>
          <w:sz w:val="24"/>
          <w:szCs w:val="24"/>
          <w:lang w:val="en-US"/>
        </w:rPr>
        <w:t>2</w:t>
      </w:r>
      <w:r w:rsidR="00A1707C" w:rsidRPr="00AD2708">
        <w:rPr>
          <w:rFonts w:cs="Times New Roman"/>
          <w:spacing w:val="-2"/>
          <w:sz w:val="24"/>
          <w:szCs w:val="24"/>
          <w:lang w:val="en-US"/>
        </w:rPr>
        <w:t>.</w:t>
      </w:r>
      <w:r w:rsidRPr="00EA4E51">
        <w:rPr>
          <w:rFonts w:cs="Times New Roman"/>
          <w:spacing w:val="-2"/>
          <w:sz w:val="24"/>
          <w:szCs w:val="24"/>
          <w:lang w:val="en-US"/>
        </w:rPr>
        <w:t>5</w:t>
      </w:r>
      <w:r w:rsidR="00A1707C" w:rsidRPr="00AD2708">
        <w:rPr>
          <w:rFonts w:cs="Times New Roman"/>
          <w:spacing w:val="-2"/>
          <w:sz w:val="24"/>
          <w:szCs w:val="24"/>
          <w:lang w:val="en-US"/>
        </w:rPr>
        <w:tab/>
      </w:r>
      <w:r w:rsidR="00EA1533" w:rsidRPr="00F35A8D">
        <w:rPr>
          <w:rFonts w:cs="Times New Roman"/>
          <w:spacing w:val="-2"/>
          <w:sz w:val="24"/>
          <w:szCs w:val="24"/>
          <w:lang w:val="en-US"/>
        </w:rPr>
        <w:t xml:space="preserve">The preparation of interim financial statement in conformity with Thai Accounting </w:t>
      </w:r>
      <w:r w:rsidR="00EA1533" w:rsidRPr="000123E0">
        <w:rPr>
          <w:rFonts w:cs="Times New Roman"/>
          <w:spacing w:val="-6"/>
          <w:sz w:val="24"/>
          <w:szCs w:val="24"/>
          <w:lang w:val="en-US"/>
        </w:rPr>
        <w:t xml:space="preserve">Standard No. </w:t>
      </w:r>
      <w:r w:rsidRPr="000123E0">
        <w:rPr>
          <w:spacing w:val="-6"/>
          <w:sz w:val="24"/>
          <w:szCs w:val="24"/>
          <w:lang w:val="en-US"/>
        </w:rPr>
        <w:t>34</w:t>
      </w:r>
      <w:r w:rsidR="00EA1533" w:rsidRPr="000123E0">
        <w:rPr>
          <w:rFonts w:cs="Times New Roman"/>
          <w:spacing w:val="-6"/>
          <w:sz w:val="24"/>
          <w:szCs w:val="24"/>
          <w:lang w:val="en-US"/>
        </w:rPr>
        <w:t xml:space="preserve"> “Interim Financial Reporting” </w:t>
      </w:r>
      <w:r w:rsidR="00FB16E1" w:rsidRPr="000123E0">
        <w:rPr>
          <w:rFonts w:cs="Times New Roman"/>
          <w:spacing w:val="-6"/>
          <w:sz w:val="24"/>
          <w:szCs w:val="24"/>
          <w:lang w:val="en-US"/>
        </w:rPr>
        <w:t xml:space="preserve">also require </w:t>
      </w:r>
      <w:r w:rsidR="00D02A22" w:rsidRPr="000123E0">
        <w:rPr>
          <w:rFonts w:cs="Times New Roman"/>
          <w:spacing w:val="-6"/>
          <w:sz w:val="24"/>
          <w:szCs w:val="24"/>
          <w:lang w:val="en-US"/>
        </w:rPr>
        <w:t>the</w:t>
      </w:r>
      <w:r w:rsidR="00D02A22">
        <w:rPr>
          <w:rFonts w:cs="Times New Roman"/>
          <w:spacing w:val="-8"/>
          <w:sz w:val="24"/>
          <w:szCs w:val="24"/>
          <w:lang w:val="en-US"/>
        </w:rPr>
        <w:t xml:space="preserve"> Company</w:t>
      </w:r>
      <w:r w:rsidR="00CC49E8">
        <w:rPr>
          <w:rFonts w:cs="Times New Roman"/>
          <w:spacing w:val="-8"/>
          <w:sz w:val="24"/>
          <w:szCs w:val="24"/>
          <w:lang w:val="en-US"/>
        </w:rPr>
        <w:t>’s</w:t>
      </w:r>
      <w:r w:rsidR="00FB16E1">
        <w:rPr>
          <w:rFonts w:cs="Times New Roman"/>
          <w:spacing w:val="-8"/>
          <w:sz w:val="24"/>
          <w:szCs w:val="24"/>
          <w:lang w:val="en-US"/>
        </w:rPr>
        <w:t xml:space="preserve"> </w:t>
      </w:r>
      <w:r w:rsidR="00EA1533" w:rsidRPr="00F35A8D">
        <w:rPr>
          <w:rFonts w:cs="Times New Roman"/>
          <w:spacing w:val="-8"/>
          <w:sz w:val="24"/>
          <w:szCs w:val="24"/>
          <w:lang w:val="en-US"/>
        </w:rPr>
        <w:t>managements</w:t>
      </w:r>
      <w:r w:rsidR="00EA1533" w:rsidRPr="00F35A8D">
        <w:rPr>
          <w:rFonts w:cs="Times New Roman"/>
          <w:spacing w:val="-2"/>
          <w:sz w:val="24"/>
          <w:szCs w:val="24"/>
          <w:lang w:val="en-US"/>
        </w:rPr>
        <w:t xml:space="preserve">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EA1533">
        <w:rPr>
          <w:spacing w:val="-2"/>
          <w:sz w:val="24"/>
          <w:szCs w:val="30"/>
          <w:lang w:val="en-US"/>
        </w:rPr>
        <w:t>.</w:t>
      </w:r>
    </w:p>
    <w:p w14:paraId="053BBEFB" w14:textId="1614CE29" w:rsidR="00EA1533" w:rsidRPr="00E6027B" w:rsidRDefault="00EA4E51" w:rsidP="00D02A22">
      <w:pPr>
        <w:tabs>
          <w:tab w:val="left" w:pos="1260"/>
        </w:tabs>
        <w:spacing w:before="240" w:after="24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2</w:t>
      </w:r>
      <w:r w:rsidR="00EA1533">
        <w:rPr>
          <w:rFonts w:cs="Times New Roman"/>
          <w:spacing w:val="-2"/>
          <w:sz w:val="24"/>
          <w:szCs w:val="24"/>
          <w:lang w:val="en-US"/>
        </w:rPr>
        <w:t>.</w:t>
      </w:r>
      <w:r w:rsidRPr="00EA4E51">
        <w:rPr>
          <w:rFonts w:cs="Times New Roman"/>
          <w:spacing w:val="-2"/>
          <w:sz w:val="24"/>
          <w:szCs w:val="24"/>
          <w:lang w:val="en-US"/>
        </w:rPr>
        <w:t>6</w:t>
      </w:r>
      <w:r w:rsidR="00EA1533">
        <w:rPr>
          <w:rFonts w:cs="Times New Roman"/>
          <w:spacing w:val="-2"/>
          <w:sz w:val="24"/>
          <w:szCs w:val="24"/>
          <w:lang w:val="en-US"/>
        </w:rPr>
        <w:tab/>
      </w:r>
      <w:r w:rsidR="00EA1533" w:rsidRPr="00F35A8D">
        <w:rPr>
          <w:rFonts w:cs="Times New Roman"/>
          <w:spacing w:val="-2"/>
          <w:sz w:val="24"/>
          <w:szCs w:val="24"/>
          <w:lang w:val="en-US"/>
        </w:rPr>
        <w:t>The Company prepare</w:t>
      </w:r>
      <w:r w:rsidR="00EA1533" w:rsidRPr="00F35A8D">
        <w:rPr>
          <w:rFonts w:cs="Times New Roman"/>
          <w:spacing w:val="-2"/>
          <w:sz w:val="24"/>
          <w:szCs w:val="30"/>
          <w:lang w:val="en-US"/>
        </w:rPr>
        <w:t>d</w:t>
      </w:r>
      <w:r w:rsidR="00EA1533" w:rsidRPr="00F35A8D">
        <w:rPr>
          <w:rFonts w:cs="Times New Roman"/>
          <w:spacing w:val="-2"/>
          <w:sz w:val="24"/>
          <w:szCs w:val="24"/>
          <w:lang w:val="en-US"/>
        </w:rPr>
        <w:t xml:space="preserve"> and presented the</w:t>
      </w:r>
      <w:r w:rsidR="00D02A22">
        <w:rPr>
          <w:rFonts w:cs="Times New Roman"/>
          <w:spacing w:val="-2"/>
          <w:sz w:val="24"/>
          <w:szCs w:val="24"/>
          <w:lang w:val="en-US"/>
        </w:rPr>
        <w:t xml:space="preserve"> interim financial statement </w:t>
      </w:r>
      <w:r w:rsidR="00EA1533" w:rsidRPr="00F35A8D">
        <w:rPr>
          <w:rFonts w:cs="Times New Roman"/>
          <w:spacing w:val="-2"/>
          <w:sz w:val="24"/>
          <w:szCs w:val="24"/>
          <w:lang w:val="en-US"/>
        </w:rPr>
        <w:t xml:space="preserve">which did not recognize its interest in a joint operation in Joint Venture between Thai Industrial &amp; Engineering Service Plc. and </w:t>
      </w:r>
      <w:proofErr w:type="spellStart"/>
      <w:r w:rsidR="00EA1533" w:rsidRPr="00F35A8D">
        <w:rPr>
          <w:rFonts w:cs="Times New Roman"/>
          <w:spacing w:val="-2"/>
          <w:sz w:val="24"/>
          <w:szCs w:val="24"/>
          <w:lang w:val="en-US"/>
        </w:rPr>
        <w:t>Reungnarong</w:t>
      </w:r>
      <w:proofErr w:type="spellEnd"/>
      <w:r w:rsidR="00EA1533" w:rsidRPr="00F35A8D">
        <w:rPr>
          <w:rFonts w:cs="Times New Roman"/>
          <w:spacing w:val="-2"/>
          <w:sz w:val="24"/>
          <w:szCs w:val="24"/>
          <w:lang w:val="en-US"/>
        </w:rPr>
        <w:t xml:space="preserve"> Co., Ltd. according to Thai Financial Reporting Standard No. </w:t>
      </w:r>
      <w:r w:rsidRPr="00EA4E51">
        <w:rPr>
          <w:spacing w:val="-2"/>
          <w:sz w:val="24"/>
          <w:szCs w:val="24"/>
          <w:lang w:val="en-US"/>
        </w:rPr>
        <w:t>11</w:t>
      </w:r>
      <w:r w:rsidR="00EA1533" w:rsidRPr="00F35A8D">
        <w:rPr>
          <w:rFonts w:cs="Times New Roman"/>
          <w:spacing w:val="-2"/>
          <w:sz w:val="24"/>
          <w:szCs w:val="24"/>
          <w:lang w:val="en-US"/>
        </w:rPr>
        <w:t xml:space="preserve"> “Joint Arrangements” because such joint arrangement ceased its operation since </w:t>
      </w:r>
      <w:r w:rsidRPr="00EA4E51">
        <w:rPr>
          <w:spacing w:val="-2"/>
          <w:sz w:val="24"/>
          <w:szCs w:val="24"/>
          <w:lang w:val="en-US"/>
        </w:rPr>
        <w:t>2014</w:t>
      </w:r>
      <w:r w:rsidR="00EA1533" w:rsidRPr="00F35A8D">
        <w:rPr>
          <w:rFonts w:cs="Times New Roman"/>
          <w:spacing w:val="-2"/>
          <w:sz w:val="24"/>
          <w:szCs w:val="24"/>
          <w:lang w:val="en-US"/>
        </w:rPr>
        <w:t xml:space="preserve"> and such investment in a joint operation has no material impact to the </w:t>
      </w:r>
      <w:r w:rsidR="00FE7F96">
        <w:rPr>
          <w:rFonts w:cs="Times New Roman"/>
          <w:spacing w:val="-2"/>
          <w:sz w:val="24"/>
          <w:szCs w:val="24"/>
          <w:lang w:val="en-US"/>
        </w:rPr>
        <w:t xml:space="preserve">interim </w:t>
      </w:r>
      <w:r w:rsidR="00EA1533" w:rsidRPr="00F35A8D">
        <w:rPr>
          <w:rFonts w:cs="Times New Roman"/>
          <w:spacing w:val="-2"/>
          <w:sz w:val="24"/>
          <w:szCs w:val="24"/>
          <w:lang w:val="en-US"/>
        </w:rPr>
        <w:t xml:space="preserve">financial </w:t>
      </w:r>
      <w:r w:rsidR="00EA1533" w:rsidRPr="00E6027B">
        <w:rPr>
          <w:rFonts w:cs="Times New Roman"/>
          <w:spacing w:val="-2"/>
          <w:sz w:val="24"/>
          <w:szCs w:val="24"/>
          <w:lang w:val="en-US"/>
        </w:rPr>
        <w:t xml:space="preserve">statements (see Note </w:t>
      </w:r>
      <w:r w:rsidRPr="00E6027B">
        <w:rPr>
          <w:spacing w:val="-2"/>
          <w:sz w:val="24"/>
          <w:szCs w:val="24"/>
          <w:lang w:val="en-US"/>
        </w:rPr>
        <w:t>1</w:t>
      </w:r>
      <w:r w:rsidR="00D03117" w:rsidRPr="00E6027B">
        <w:rPr>
          <w:spacing w:val="-2"/>
          <w:sz w:val="24"/>
          <w:szCs w:val="24"/>
          <w:lang w:val="en-US"/>
        </w:rPr>
        <w:t>0</w:t>
      </w:r>
      <w:r w:rsidR="00EA1533" w:rsidRPr="00E6027B">
        <w:rPr>
          <w:rFonts w:cs="Times New Roman"/>
          <w:spacing w:val="-2"/>
          <w:sz w:val="24"/>
          <w:szCs w:val="24"/>
          <w:lang w:val="en-US"/>
        </w:rPr>
        <w:t>).</w:t>
      </w:r>
    </w:p>
    <w:p w14:paraId="08680C25" w14:textId="37671E20" w:rsidR="00400987" w:rsidRPr="00E86A0F" w:rsidRDefault="00400987" w:rsidP="00D02A22">
      <w:pPr>
        <w:tabs>
          <w:tab w:val="left" w:pos="1260"/>
        </w:tabs>
        <w:spacing w:before="240" w:after="240" w:line="240" w:lineRule="auto"/>
        <w:ind w:left="1267" w:hanging="720"/>
        <w:jc w:val="thaiDistribute"/>
        <w:rPr>
          <w:rFonts w:cs="Times New Roman"/>
          <w:spacing w:val="-4"/>
          <w:sz w:val="24"/>
          <w:szCs w:val="24"/>
        </w:rPr>
      </w:pPr>
      <w:r w:rsidRPr="00E6027B">
        <w:rPr>
          <w:rFonts w:cs="Times New Roman"/>
          <w:spacing w:val="-4"/>
          <w:sz w:val="24"/>
          <w:szCs w:val="24"/>
        </w:rPr>
        <w:tab/>
        <w:t xml:space="preserve">However, on </w:t>
      </w:r>
      <w:r w:rsidRPr="00E6027B">
        <w:rPr>
          <w:spacing w:val="-4"/>
          <w:sz w:val="24"/>
          <w:szCs w:val="30"/>
          <w:lang w:val="en-US"/>
        </w:rPr>
        <w:t>November 13, 2019,</w:t>
      </w:r>
      <w:r w:rsidRPr="00E6027B">
        <w:rPr>
          <w:rFonts w:cs="Times New Roman"/>
          <w:spacing w:val="-4"/>
          <w:sz w:val="24"/>
          <w:szCs w:val="24"/>
        </w:rPr>
        <w:t xml:space="preserve"> the Board of Directors’ meeting </w:t>
      </w:r>
      <w:r w:rsidRPr="00E6027B">
        <w:rPr>
          <w:rFonts w:cstheme="minorBidi"/>
          <w:spacing w:val="-4"/>
          <w:sz w:val="24"/>
          <w:szCs w:val="24"/>
          <w:lang w:val="en-US"/>
        </w:rPr>
        <w:t>of the Company</w:t>
      </w:r>
      <w:r w:rsidRPr="00E6027B">
        <w:rPr>
          <w:rFonts w:cs="Times New Roman"/>
          <w:spacing w:val="-4"/>
          <w:sz w:val="24"/>
          <w:szCs w:val="24"/>
        </w:rPr>
        <w:t xml:space="preserve"> passed</w:t>
      </w:r>
      <w:r w:rsidRPr="00E6027B">
        <w:rPr>
          <w:rFonts w:cs="Times New Roman"/>
          <w:sz w:val="24"/>
          <w:szCs w:val="24"/>
        </w:rPr>
        <w:t xml:space="preserve"> </w:t>
      </w:r>
      <w:r w:rsidRPr="00E6027B">
        <w:rPr>
          <w:rFonts w:cs="Times New Roman"/>
          <w:spacing w:val="-6"/>
          <w:sz w:val="24"/>
          <w:szCs w:val="24"/>
        </w:rPr>
        <w:t xml:space="preserve">a resolution to approve the </w:t>
      </w:r>
      <w:r w:rsidRPr="00E6027B">
        <w:rPr>
          <w:spacing w:val="-6"/>
          <w:sz w:val="24"/>
          <w:szCs w:val="30"/>
        </w:rPr>
        <w:t>closure</w:t>
      </w:r>
      <w:r w:rsidRPr="00E6027B">
        <w:rPr>
          <w:rFonts w:cs="Times New Roman"/>
          <w:spacing w:val="-6"/>
          <w:sz w:val="24"/>
          <w:szCs w:val="24"/>
        </w:rPr>
        <w:t xml:space="preserve"> of Joint Venture between Thai Industrial &amp; Engineering</w:t>
      </w:r>
      <w:r w:rsidRPr="00E6027B">
        <w:rPr>
          <w:rFonts w:cs="Times New Roman"/>
          <w:sz w:val="24"/>
          <w:szCs w:val="24"/>
        </w:rPr>
        <w:t xml:space="preserve"> Service Plc. and </w:t>
      </w:r>
      <w:proofErr w:type="spellStart"/>
      <w:r w:rsidRPr="00E6027B">
        <w:rPr>
          <w:rFonts w:cs="Times New Roman"/>
          <w:sz w:val="24"/>
          <w:szCs w:val="24"/>
        </w:rPr>
        <w:t>Reungnarong</w:t>
      </w:r>
      <w:proofErr w:type="spellEnd"/>
      <w:r w:rsidRPr="00E6027B">
        <w:rPr>
          <w:rFonts w:cs="Times New Roman"/>
          <w:sz w:val="24"/>
          <w:szCs w:val="24"/>
        </w:rPr>
        <w:t xml:space="preserve"> Co</w:t>
      </w:r>
      <w:r w:rsidRPr="00E6027B">
        <w:rPr>
          <w:rFonts w:cs="Times New Roman"/>
          <w:spacing w:val="-4"/>
          <w:sz w:val="24"/>
          <w:szCs w:val="24"/>
        </w:rPr>
        <w:t>., Ltd</w:t>
      </w:r>
      <w:r w:rsidR="00DE56E4" w:rsidRPr="00E6027B">
        <w:rPr>
          <w:rFonts w:cs="Times New Roman"/>
          <w:spacing w:val="-4"/>
          <w:sz w:val="24"/>
          <w:szCs w:val="24"/>
        </w:rPr>
        <w:t>. O</w:t>
      </w:r>
      <w:r w:rsidR="00C76A82" w:rsidRPr="00E6027B">
        <w:rPr>
          <w:rFonts w:cs="Times New Roman"/>
          <w:spacing w:val="-4"/>
          <w:sz w:val="24"/>
          <w:szCs w:val="24"/>
        </w:rPr>
        <w:t>n April</w:t>
      </w:r>
      <w:r w:rsidR="00FE7F96" w:rsidRPr="00E6027B">
        <w:rPr>
          <w:rFonts w:cs="Times New Roman"/>
          <w:spacing w:val="-4"/>
          <w:sz w:val="24"/>
          <w:szCs w:val="24"/>
        </w:rPr>
        <w:t xml:space="preserve"> 1</w:t>
      </w:r>
      <w:r w:rsidR="00C76A82" w:rsidRPr="00E6027B">
        <w:rPr>
          <w:rFonts w:cs="Times New Roman"/>
          <w:spacing w:val="-4"/>
          <w:sz w:val="24"/>
          <w:szCs w:val="24"/>
        </w:rPr>
        <w:t xml:space="preserve">, 2020, these joint venture has already submitted </w:t>
      </w:r>
      <w:r w:rsidR="00937298" w:rsidRPr="00E6027B">
        <w:rPr>
          <w:rFonts w:cs="Times New Roman"/>
          <w:spacing w:val="-4"/>
          <w:sz w:val="24"/>
          <w:szCs w:val="24"/>
        </w:rPr>
        <w:t>the statement</w:t>
      </w:r>
      <w:r w:rsidR="00986B9F" w:rsidRPr="00E6027B">
        <w:rPr>
          <w:rFonts w:cs="Times New Roman"/>
          <w:spacing w:val="-4"/>
          <w:sz w:val="24"/>
          <w:szCs w:val="24"/>
        </w:rPr>
        <w:t xml:space="preserve"> for its liq</w:t>
      </w:r>
      <w:r w:rsidR="00937298" w:rsidRPr="00E6027B">
        <w:rPr>
          <w:rFonts w:cs="Times New Roman"/>
          <w:spacing w:val="-4"/>
          <w:sz w:val="24"/>
          <w:szCs w:val="24"/>
        </w:rPr>
        <w:t xml:space="preserve">uidation and </w:t>
      </w:r>
      <w:r w:rsidR="00C76A82" w:rsidRPr="00E6027B">
        <w:rPr>
          <w:rFonts w:cs="Times New Roman"/>
          <w:spacing w:val="-4"/>
          <w:sz w:val="24"/>
          <w:szCs w:val="24"/>
        </w:rPr>
        <w:t>tax payment to the Revenue Department.</w:t>
      </w:r>
    </w:p>
    <w:p w14:paraId="1B313425" w14:textId="0479C248" w:rsidR="00B72A3C" w:rsidRPr="00BA63D2" w:rsidRDefault="00EA4E51" w:rsidP="004D77B0">
      <w:pPr>
        <w:tabs>
          <w:tab w:val="left" w:pos="1260"/>
        </w:tabs>
        <w:spacing w:before="240" w:after="240" w:line="240" w:lineRule="auto"/>
        <w:ind w:left="1267" w:hanging="720"/>
        <w:jc w:val="thaiDistribute"/>
        <w:rPr>
          <w:rFonts w:cs="Times New Roman"/>
          <w:color w:val="000000"/>
          <w:sz w:val="24"/>
          <w:szCs w:val="24"/>
        </w:rPr>
      </w:pPr>
      <w:r w:rsidRPr="00E86A0F">
        <w:rPr>
          <w:rFonts w:cs="Times New Roman"/>
          <w:spacing w:val="-2"/>
          <w:sz w:val="24"/>
          <w:szCs w:val="24"/>
          <w:lang w:val="en-US"/>
        </w:rPr>
        <w:t>2</w:t>
      </w:r>
      <w:r w:rsidR="00EA1533" w:rsidRPr="00E86A0F">
        <w:rPr>
          <w:rFonts w:cs="Times New Roman"/>
          <w:spacing w:val="-2"/>
          <w:sz w:val="24"/>
          <w:szCs w:val="24"/>
          <w:lang w:val="en-US"/>
        </w:rPr>
        <w:t>.</w:t>
      </w:r>
      <w:r w:rsidRPr="00E86A0F">
        <w:rPr>
          <w:rFonts w:cs="Times New Roman"/>
          <w:spacing w:val="-2"/>
          <w:sz w:val="24"/>
          <w:szCs w:val="24"/>
          <w:lang w:val="en-US"/>
        </w:rPr>
        <w:t>7</w:t>
      </w:r>
      <w:r w:rsidR="00EA1533" w:rsidRPr="00E86A0F">
        <w:rPr>
          <w:rFonts w:cs="Times New Roman"/>
          <w:spacing w:val="-2"/>
          <w:sz w:val="24"/>
          <w:szCs w:val="24"/>
          <w:lang w:val="en-US"/>
        </w:rPr>
        <w:tab/>
      </w:r>
      <w:r w:rsidR="003A4C4A" w:rsidRPr="00BA63D2">
        <w:rPr>
          <w:rFonts w:cs="Times New Roman"/>
          <w:color w:val="000000"/>
          <w:sz w:val="24"/>
          <w:szCs w:val="24"/>
        </w:rPr>
        <w:t>Thai Financial Reporting Standards affecting the presentation and disclosure in the current period financial statements</w:t>
      </w:r>
    </w:p>
    <w:p w14:paraId="2C009CA6" w14:textId="77777777" w:rsidR="008D4BBB" w:rsidRDefault="008D4BBB">
      <w:pPr>
        <w:spacing w:after="200" w:line="276" w:lineRule="auto"/>
        <w:rPr>
          <w:rFonts w:cs="Times New Roman"/>
          <w:color w:val="000000"/>
          <w:spacing w:val="-2"/>
          <w:sz w:val="24"/>
          <w:szCs w:val="24"/>
        </w:rPr>
      </w:pPr>
      <w:r>
        <w:rPr>
          <w:rFonts w:cs="Times New Roman"/>
          <w:color w:val="000000"/>
          <w:spacing w:val="-2"/>
          <w:sz w:val="24"/>
          <w:szCs w:val="24"/>
        </w:rPr>
        <w:br w:type="page"/>
      </w:r>
    </w:p>
    <w:p w14:paraId="25EEABDF" w14:textId="7882E06A" w:rsidR="00E86A0F" w:rsidRPr="00BA63D2" w:rsidRDefault="00E86A0F" w:rsidP="002D2A73">
      <w:pPr>
        <w:spacing w:before="120" w:after="240" w:line="240" w:lineRule="auto"/>
        <w:ind w:left="1253"/>
        <w:jc w:val="thaiDistribute"/>
        <w:rPr>
          <w:rFonts w:cs="Times New Roman"/>
          <w:color w:val="000000"/>
          <w:sz w:val="24"/>
          <w:szCs w:val="24"/>
        </w:rPr>
      </w:pPr>
      <w:r w:rsidRPr="00BA63D2">
        <w:rPr>
          <w:rFonts w:cs="Times New Roman"/>
          <w:color w:val="000000"/>
          <w:spacing w:val="-2"/>
          <w:sz w:val="24"/>
          <w:szCs w:val="24"/>
        </w:rPr>
        <w:lastRenderedPageBreak/>
        <w:t xml:space="preserve">During the period, the Company has adopted the revised and new financial reporting standards and guidelines on accounting issued by the Federation of Accounting Professions which become effective for fiscal years beginning on or after </w:t>
      </w:r>
      <w:r w:rsidRPr="00BA63D2">
        <w:rPr>
          <w:rFonts w:cs="Times New Roman"/>
          <w:color w:val="000000"/>
          <w:spacing w:val="-2"/>
          <w:sz w:val="24"/>
          <w:szCs w:val="24"/>
        </w:rPr>
        <w:br/>
        <w:t>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w:t>
      </w:r>
      <w:r w:rsidR="0002521B">
        <w:rPr>
          <w:rFonts w:cs="Times New Roman"/>
          <w:color w:val="000000"/>
          <w:spacing w:val="-2"/>
          <w:sz w:val="24"/>
          <w:szCs w:val="24"/>
        </w:rPr>
        <w:t>gnificant impact on the Company</w:t>
      </w:r>
      <w:r w:rsidRPr="00BA63D2">
        <w:rPr>
          <w:rFonts w:cs="Times New Roman"/>
          <w:color w:val="000000"/>
          <w:spacing w:val="-2"/>
          <w:sz w:val="24"/>
          <w:szCs w:val="24"/>
        </w:rPr>
        <w:t>’s</w:t>
      </w:r>
      <w:r w:rsidRPr="00BA63D2">
        <w:rPr>
          <w:rFonts w:cs="Times New Roman"/>
          <w:color w:val="000000"/>
          <w:sz w:val="24"/>
          <w:szCs w:val="24"/>
        </w:rPr>
        <w:t xml:space="preserve"> financial statements, except the following </w:t>
      </w:r>
      <w:r w:rsidR="00A70AB5">
        <w:rPr>
          <w:rFonts w:cs="Times New Roman"/>
          <w:color w:val="000000"/>
          <w:sz w:val="24"/>
          <w:szCs w:val="24"/>
        </w:rPr>
        <w:t>financial reporting standards.</w:t>
      </w:r>
    </w:p>
    <w:p w14:paraId="571B4C6E" w14:textId="3150B3D3" w:rsidR="002D2A73" w:rsidRPr="00BA63D2" w:rsidRDefault="00E86A0F" w:rsidP="00B158AB">
      <w:pPr>
        <w:spacing w:after="120" w:line="240" w:lineRule="auto"/>
        <w:ind w:left="1253"/>
        <w:jc w:val="thaiDistribute"/>
        <w:rPr>
          <w:rFonts w:cs="Times New Roman"/>
          <w:sz w:val="24"/>
          <w:szCs w:val="24"/>
          <w:u w:val="single"/>
        </w:rPr>
      </w:pPr>
      <w:r w:rsidRPr="00BA63D2">
        <w:rPr>
          <w:rFonts w:cs="Times New Roman"/>
          <w:color w:val="000000"/>
          <w:spacing w:val="-10"/>
          <w:sz w:val="24"/>
          <w:szCs w:val="24"/>
          <w:u w:val="single"/>
        </w:rPr>
        <w:t>Group of Financial</w:t>
      </w:r>
      <w:r w:rsidRPr="00BA63D2">
        <w:rPr>
          <w:rFonts w:cs="Times New Roman"/>
          <w:color w:val="000000"/>
          <w:sz w:val="24"/>
          <w:szCs w:val="24"/>
          <w:u w:val="single"/>
        </w:rPr>
        <w:t xml:space="preserve"> Instruments Standards</w:t>
      </w:r>
      <w:r w:rsidR="002D2A73" w:rsidRPr="00BA63D2">
        <w:rPr>
          <w:rFonts w:cs="Times New Roman"/>
          <w:sz w:val="24"/>
          <w:szCs w:val="24"/>
          <w:u w:val="single"/>
          <w:cs/>
        </w:rPr>
        <w:t xml:space="preserve"> </w:t>
      </w:r>
    </w:p>
    <w:p w14:paraId="4D4FEDD4" w14:textId="160618DC" w:rsidR="002D2A73" w:rsidRPr="00BA63D2" w:rsidRDefault="009F2E5B" w:rsidP="002D2A73">
      <w:pPr>
        <w:spacing w:before="120" w:line="240" w:lineRule="auto"/>
        <w:ind w:left="1253"/>
        <w:jc w:val="thaiDistribute"/>
        <w:rPr>
          <w:rFonts w:cs="Times New Roman"/>
          <w:spacing w:val="-4"/>
          <w:sz w:val="24"/>
          <w:szCs w:val="24"/>
        </w:rPr>
      </w:pPr>
      <w:r w:rsidRPr="00BA63D2">
        <w:rPr>
          <w:rFonts w:cs="Times New Roman"/>
          <w:sz w:val="24"/>
          <w:szCs w:val="24"/>
        </w:rPr>
        <w:t xml:space="preserve">In the current </w:t>
      </w:r>
      <w:r w:rsidR="005E69A7">
        <w:rPr>
          <w:sz w:val="24"/>
          <w:szCs w:val="30"/>
        </w:rPr>
        <w:t>period</w:t>
      </w:r>
      <w:r w:rsidRPr="00BA63D2">
        <w:rPr>
          <w:rFonts w:cs="Times New Roman"/>
          <w:sz w:val="24"/>
          <w:szCs w:val="24"/>
        </w:rPr>
        <w:t xml:space="preserve">, the Company has initially applied Group of Financial Instruments Standards. The Company has elected to recognize the cumulative effect of initially adopting of </w:t>
      </w:r>
      <w:r w:rsidR="008564A5">
        <w:rPr>
          <w:rFonts w:cs="Times New Roman"/>
          <w:sz w:val="24"/>
          <w:szCs w:val="24"/>
        </w:rPr>
        <w:t>Thai Financial Reporting Standard No.</w:t>
      </w:r>
      <w:r w:rsidR="00471863">
        <w:rPr>
          <w:rFonts w:cs="Times New Roman"/>
          <w:sz w:val="24"/>
          <w:szCs w:val="24"/>
        </w:rPr>
        <w:t xml:space="preserve"> </w:t>
      </w:r>
      <w:r w:rsidR="008564A5">
        <w:rPr>
          <w:rFonts w:cs="Times New Roman"/>
          <w:sz w:val="24"/>
          <w:szCs w:val="24"/>
        </w:rPr>
        <w:t xml:space="preserve">9 </w:t>
      </w:r>
      <w:r w:rsidR="00F57AE3">
        <w:rPr>
          <w:rFonts w:cs="Times New Roman"/>
          <w:sz w:val="24"/>
          <w:szCs w:val="24"/>
        </w:rPr>
        <w:t xml:space="preserve">“Financial Instruments” </w:t>
      </w:r>
      <w:r w:rsidR="008564A5">
        <w:rPr>
          <w:rFonts w:cs="Times New Roman"/>
          <w:sz w:val="24"/>
          <w:szCs w:val="24"/>
        </w:rPr>
        <w:t>(“TFRS</w:t>
      </w:r>
      <w:r w:rsidR="00EA09E5">
        <w:rPr>
          <w:rFonts w:cs="Times New Roman"/>
          <w:sz w:val="24"/>
          <w:szCs w:val="24"/>
        </w:rPr>
        <w:t xml:space="preserve"> </w:t>
      </w:r>
      <w:r w:rsidR="008564A5">
        <w:rPr>
          <w:rFonts w:cs="Times New Roman"/>
          <w:sz w:val="24"/>
          <w:szCs w:val="24"/>
        </w:rPr>
        <w:t>9”)</w:t>
      </w:r>
      <w:r w:rsidRPr="00BA63D2">
        <w:rPr>
          <w:rFonts w:cs="Times New Roman"/>
          <w:sz w:val="24"/>
          <w:szCs w:val="24"/>
        </w:rPr>
        <w:t xml:space="preserve"> as an adjustment to the opening</w:t>
      </w:r>
      <w:r w:rsidR="00A81AFA">
        <w:rPr>
          <w:rFonts w:cs="Times New Roman"/>
          <w:sz w:val="24"/>
          <w:szCs w:val="24"/>
        </w:rPr>
        <w:t xml:space="preserve"> balance of retained earnings</w:t>
      </w:r>
      <w:r w:rsidRPr="00BA63D2">
        <w:rPr>
          <w:rFonts w:cs="Times New Roman"/>
          <w:sz w:val="24"/>
          <w:szCs w:val="24"/>
        </w:rPr>
        <w:t xml:space="preserve"> of the reporting period.</w:t>
      </w:r>
    </w:p>
    <w:p w14:paraId="0E63BE01" w14:textId="1161CF47" w:rsidR="002D2A73" w:rsidRPr="00BA63D2" w:rsidRDefault="009F2E5B" w:rsidP="002D2A73">
      <w:pPr>
        <w:spacing w:before="120" w:line="240" w:lineRule="auto"/>
        <w:ind w:left="1253"/>
        <w:jc w:val="thaiDistribute"/>
        <w:rPr>
          <w:rFonts w:cs="Times New Roman"/>
          <w:spacing w:val="-4"/>
          <w:sz w:val="24"/>
          <w:szCs w:val="24"/>
        </w:rPr>
      </w:pPr>
      <w:r w:rsidRPr="00BA63D2">
        <w:rPr>
          <w:rFonts w:cs="Times New Roman"/>
          <w:sz w:val="24"/>
          <w:szCs w:val="24"/>
        </w:rPr>
        <w:t>TFRS 9 introduced new requirements for:</w:t>
      </w:r>
    </w:p>
    <w:p w14:paraId="237CD3A1" w14:textId="4CCDB50E" w:rsidR="002D2A73" w:rsidRPr="00BA63D2" w:rsidRDefault="009F2E5B" w:rsidP="00710F73">
      <w:pPr>
        <w:numPr>
          <w:ilvl w:val="0"/>
          <w:numId w:val="1"/>
        </w:numPr>
        <w:spacing w:before="120" w:line="240" w:lineRule="auto"/>
        <w:jc w:val="thaiDistribute"/>
        <w:rPr>
          <w:rFonts w:cs="Times New Roman"/>
          <w:spacing w:val="-4"/>
          <w:sz w:val="24"/>
          <w:szCs w:val="24"/>
        </w:rPr>
      </w:pPr>
      <w:r w:rsidRPr="00BA63D2">
        <w:rPr>
          <w:rFonts w:cs="Times New Roman"/>
          <w:spacing w:val="-6"/>
          <w:sz w:val="24"/>
          <w:szCs w:val="24"/>
        </w:rPr>
        <w:t>The classification and measurement of financial assets and financial liabilities;</w:t>
      </w:r>
    </w:p>
    <w:p w14:paraId="06CF81DC" w14:textId="7A746FA7" w:rsidR="002D2A73" w:rsidRPr="00BA63D2" w:rsidRDefault="009F2E5B" w:rsidP="00710F73">
      <w:pPr>
        <w:numPr>
          <w:ilvl w:val="0"/>
          <w:numId w:val="1"/>
        </w:numPr>
        <w:spacing w:line="240" w:lineRule="auto"/>
        <w:jc w:val="thaiDistribute"/>
        <w:rPr>
          <w:rFonts w:cs="Times New Roman"/>
          <w:spacing w:val="-4"/>
          <w:sz w:val="24"/>
          <w:szCs w:val="24"/>
        </w:rPr>
      </w:pPr>
      <w:r w:rsidRPr="00BA63D2">
        <w:rPr>
          <w:rFonts w:cs="Times New Roman"/>
          <w:sz w:val="24"/>
          <w:szCs w:val="24"/>
        </w:rPr>
        <w:t>Impairment of financial assets; and</w:t>
      </w:r>
    </w:p>
    <w:p w14:paraId="61B59B81" w14:textId="4F139FC1" w:rsidR="002D2A73" w:rsidRPr="00BA63D2" w:rsidRDefault="009F2E5B" w:rsidP="00710F73">
      <w:pPr>
        <w:numPr>
          <w:ilvl w:val="0"/>
          <w:numId w:val="1"/>
        </w:numPr>
        <w:spacing w:line="240" w:lineRule="auto"/>
        <w:jc w:val="thaiDistribute"/>
        <w:rPr>
          <w:rFonts w:cs="Times New Roman"/>
          <w:spacing w:val="-4"/>
          <w:sz w:val="24"/>
          <w:szCs w:val="24"/>
        </w:rPr>
      </w:pPr>
      <w:r w:rsidRPr="00BA63D2">
        <w:rPr>
          <w:rFonts w:cs="Times New Roman"/>
          <w:sz w:val="24"/>
          <w:szCs w:val="24"/>
        </w:rPr>
        <w:t>General hedge accounting.</w:t>
      </w:r>
    </w:p>
    <w:p w14:paraId="6A6268E7" w14:textId="0B1936E4" w:rsidR="009F2E5B" w:rsidRPr="00BA63D2" w:rsidRDefault="009F2E5B" w:rsidP="00D77FEA">
      <w:pPr>
        <w:spacing w:before="120" w:line="240" w:lineRule="auto"/>
        <w:ind w:left="1253"/>
        <w:jc w:val="thaiDistribute"/>
        <w:rPr>
          <w:rFonts w:cs="Times New Roman"/>
          <w:sz w:val="24"/>
          <w:szCs w:val="24"/>
        </w:rPr>
      </w:pPr>
      <w:r w:rsidRPr="00BA63D2">
        <w:rPr>
          <w:rFonts w:cs="Times New Roman"/>
          <w:sz w:val="24"/>
          <w:szCs w:val="24"/>
        </w:rPr>
        <w:t>The Company has applied TFRS 9 in accordance with the transition provisions set out in TFRS 9.</w:t>
      </w:r>
    </w:p>
    <w:p w14:paraId="2D4D6D15" w14:textId="6430245E" w:rsidR="002D2A73" w:rsidRPr="00BA63D2" w:rsidRDefault="009F2E5B" w:rsidP="00D77FEA">
      <w:pPr>
        <w:pStyle w:val="ListParagraph"/>
        <w:numPr>
          <w:ilvl w:val="0"/>
          <w:numId w:val="3"/>
        </w:numPr>
        <w:tabs>
          <w:tab w:val="left" w:pos="1260"/>
        </w:tabs>
        <w:spacing w:before="120" w:line="240" w:lineRule="auto"/>
        <w:ind w:hanging="234"/>
        <w:contextualSpacing w:val="0"/>
        <w:jc w:val="thaiDistribute"/>
        <w:rPr>
          <w:rFonts w:cs="Times New Roman"/>
          <w:color w:val="000000"/>
          <w:sz w:val="24"/>
          <w:szCs w:val="24"/>
          <w:lang w:val="en-US"/>
        </w:rPr>
      </w:pPr>
      <w:r w:rsidRPr="00BA63D2">
        <w:rPr>
          <w:rFonts w:cs="Times New Roman"/>
          <w:color w:val="000000"/>
          <w:sz w:val="24"/>
          <w:szCs w:val="24"/>
          <w:lang w:val="en-US"/>
        </w:rPr>
        <w:t>Classification and measurement of financial assets</w:t>
      </w:r>
    </w:p>
    <w:p w14:paraId="0E5E794D" w14:textId="7734F964" w:rsidR="002D2A73" w:rsidRPr="00A81AFA" w:rsidRDefault="009F2E5B" w:rsidP="00D77FEA">
      <w:pPr>
        <w:spacing w:before="120" w:line="240" w:lineRule="auto"/>
        <w:ind w:left="1253"/>
        <w:jc w:val="thaiDistribute"/>
        <w:rPr>
          <w:rFonts w:cs="Times New Roman"/>
          <w:color w:val="000000"/>
          <w:spacing w:val="-4"/>
          <w:sz w:val="24"/>
          <w:szCs w:val="24"/>
          <w:lang w:val="en-US"/>
        </w:rPr>
      </w:pPr>
      <w:r w:rsidRPr="00A81AFA">
        <w:rPr>
          <w:rFonts w:cs="Times New Roman"/>
          <w:spacing w:val="-4"/>
          <w:sz w:val="24"/>
          <w:szCs w:val="24"/>
        </w:rPr>
        <w:t xml:space="preserve">The date of initial application (i.e. the date on which the Company has assessed its </w:t>
      </w:r>
      <w:r w:rsidRPr="00A81AFA">
        <w:rPr>
          <w:rFonts w:cs="Times New Roman"/>
          <w:spacing w:val="-6"/>
          <w:sz w:val="24"/>
          <w:szCs w:val="24"/>
        </w:rPr>
        <w:t>existing financial assets and financial liabilities in terms of the requirements of TFRS 9) is January 1, 2020. Accordingly, the Company has applied the requirements of TFRS 9 to instruments that continue to be recognized as at January 1, 2020 and has not applied the requirements to instruments that have already been derecognized as at January 1, 2020. Comparative amounts in relation to instruments that continue to be recognized as</w:t>
      </w:r>
      <w:r w:rsidRPr="00A81AFA">
        <w:rPr>
          <w:rFonts w:cs="Times New Roman"/>
          <w:spacing w:val="-4"/>
          <w:sz w:val="24"/>
          <w:szCs w:val="24"/>
        </w:rPr>
        <w:t xml:space="preserve"> at January 1, 2020 have not been restated.</w:t>
      </w:r>
    </w:p>
    <w:p w14:paraId="68C8060D" w14:textId="77777777" w:rsidR="00471863" w:rsidRDefault="009F2E5B" w:rsidP="00471863">
      <w:pPr>
        <w:spacing w:before="120" w:line="240" w:lineRule="auto"/>
        <w:ind w:left="1253"/>
        <w:jc w:val="thaiDistribute"/>
        <w:rPr>
          <w:rFonts w:cstheme="minorBidi"/>
          <w:spacing w:val="-4"/>
          <w:sz w:val="24"/>
          <w:szCs w:val="24"/>
        </w:rPr>
      </w:pPr>
      <w:r w:rsidRPr="00A81AFA">
        <w:rPr>
          <w:rFonts w:cs="Times New Roman"/>
          <w:spacing w:val="-4"/>
          <w:sz w:val="24"/>
          <w:szCs w:val="24"/>
        </w:rPr>
        <w:t>All recognized financial assets that are within the scope of TFRS 9 are required to be measured subsequently at amortized cost or fair value on the basis of the entity’s business model for managing the financial assets and the contractual cash flow characteristics of the</w:t>
      </w:r>
      <w:r w:rsidR="00A81AFA" w:rsidRPr="00A81AFA">
        <w:rPr>
          <w:rFonts w:cs="Times New Roman"/>
          <w:spacing w:val="-4"/>
          <w:sz w:val="24"/>
          <w:szCs w:val="24"/>
        </w:rPr>
        <w:t xml:space="preserve"> financial assets, specifically</w:t>
      </w:r>
      <w:r w:rsidR="00A81AFA" w:rsidRPr="00A81AFA">
        <w:rPr>
          <w:rFonts w:cstheme="minorBidi" w:hint="cs"/>
          <w:spacing w:val="-4"/>
          <w:sz w:val="24"/>
          <w:szCs w:val="24"/>
          <w:cs/>
        </w:rPr>
        <w:t>.</w:t>
      </w:r>
      <w:r w:rsidR="00D77FEA">
        <w:rPr>
          <w:rFonts w:cstheme="minorBidi"/>
          <w:spacing w:val="-4"/>
          <w:sz w:val="24"/>
          <w:szCs w:val="24"/>
        </w:rPr>
        <w:t xml:space="preserve"> </w:t>
      </w:r>
      <w:r w:rsidRPr="00A81AFA">
        <w:rPr>
          <w:rFonts w:cs="Times New Roman"/>
          <w:spacing w:val="-4"/>
          <w:sz w:val="24"/>
          <w:szCs w:val="24"/>
        </w:rPr>
        <w:t>All equity investments are measured subsequently at fair value through profit or loss (</w:t>
      </w:r>
      <w:r w:rsidR="00A70AB5" w:rsidRPr="00A81AFA">
        <w:rPr>
          <w:rFonts w:cs="Times New Roman"/>
          <w:spacing w:val="-4"/>
          <w:sz w:val="24"/>
          <w:szCs w:val="24"/>
        </w:rPr>
        <w:t>“</w:t>
      </w:r>
      <w:r w:rsidRPr="00A81AFA">
        <w:rPr>
          <w:rFonts w:cs="Times New Roman"/>
          <w:spacing w:val="-4"/>
          <w:sz w:val="24"/>
          <w:szCs w:val="24"/>
        </w:rPr>
        <w:t>FVTPL</w:t>
      </w:r>
      <w:r w:rsidR="00A70AB5" w:rsidRPr="00A81AFA">
        <w:rPr>
          <w:rFonts w:cs="Times New Roman"/>
          <w:spacing w:val="-4"/>
          <w:sz w:val="24"/>
          <w:szCs w:val="24"/>
        </w:rPr>
        <w:t>”</w:t>
      </w:r>
      <w:r w:rsidRPr="00A81AFA">
        <w:rPr>
          <w:rFonts w:cs="Times New Roman"/>
          <w:spacing w:val="-4"/>
          <w:sz w:val="24"/>
          <w:szCs w:val="24"/>
        </w:rPr>
        <w:t>).</w:t>
      </w:r>
      <w:r w:rsidR="00A81AFA" w:rsidRPr="00A81AFA">
        <w:rPr>
          <w:rFonts w:cstheme="minorBidi" w:hint="cs"/>
          <w:spacing w:val="-4"/>
          <w:sz w:val="24"/>
          <w:szCs w:val="24"/>
          <w:cs/>
        </w:rPr>
        <w:t xml:space="preserve"> </w:t>
      </w:r>
      <w:r w:rsidR="00937298">
        <w:rPr>
          <w:rFonts w:cstheme="minorBidi"/>
          <w:spacing w:val="-4"/>
          <w:sz w:val="24"/>
          <w:szCs w:val="24"/>
        </w:rPr>
        <w:t xml:space="preserve"> </w:t>
      </w:r>
    </w:p>
    <w:p w14:paraId="75450EB4" w14:textId="1027FAAA" w:rsidR="009F2E5B" w:rsidRPr="00471863" w:rsidRDefault="00937298" w:rsidP="00471863">
      <w:pPr>
        <w:spacing w:before="120" w:line="240" w:lineRule="auto"/>
        <w:ind w:left="1253"/>
        <w:jc w:val="thaiDistribute"/>
        <w:rPr>
          <w:rFonts w:cstheme="minorBidi"/>
          <w:spacing w:val="-4"/>
          <w:sz w:val="24"/>
          <w:szCs w:val="24"/>
        </w:rPr>
      </w:pPr>
      <w:r>
        <w:rPr>
          <w:rFonts w:cstheme="minorBidi"/>
          <w:spacing w:val="-4"/>
          <w:sz w:val="24"/>
          <w:szCs w:val="24"/>
        </w:rPr>
        <w:t xml:space="preserve">Despite the </w:t>
      </w:r>
      <w:proofErr w:type="spellStart"/>
      <w:r>
        <w:rPr>
          <w:rFonts w:cstheme="minorBidi"/>
          <w:spacing w:val="-4"/>
          <w:sz w:val="24"/>
          <w:szCs w:val="24"/>
        </w:rPr>
        <w:t>a</w:t>
      </w:r>
      <w:r w:rsidR="00D77FEA">
        <w:rPr>
          <w:rFonts w:cstheme="minorBidi"/>
          <w:spacing w:val="-4"/>
          <w:sz w:val="24"/>
          <w:szCs w:val="24"/>
        </w:rPr>
        <w:t>foregoing</w:t>
      </w:r>
      <w:proofErr w:type="spellEnd"/>
      <w:r w:rsidR="00D77FEA">
        <w:rPr>
          <w:rFonts w:cstheme="minorBidi"/>
          <w:spacing w:val="-4"/>
          <w:sz w:val="24"/>
          <w:szCs w:val="24"/>
        </w:rPr>
        <w:t>, t</w:t>
      </w:r>
      <w:r w:rsidR="009F2E5B" w:rsidRPr="00A81AFA">
        <w:rPr>
          <w:rFonts w:cs="Times New Roman"/>
          <w:spacing w:val="-4"/>
          <w:sz w:val="24"/>
          <w:szCs w:val="24"/>
        </w:rPr>
        <w:t>he Company may irrevocably elect to present subsequent changes in fair value of an equity investment that is neither held for trading nor contingent consideration recognized by an acquirer in a business combination in</w:t>
      </w:r>
      <w:r w:rsidR="00D77FEA">
        <w:rPr>
          <w:rFonts w:cs="Times New Roman"/>
          <w:spacing w:val="-4"/>
          <w:sz w:val="24"/>
          <w:szCs w:val="24"/>
        </w:rPr>
        <w:t xml:space="preserve"> other comprehensive income.</w:t>
      </w:r>
    </w:p>
    <w:p w14:paraId="3D7298DE" w14:textId="74C19E6E" w:rsidR="00A81AFA" w:rsidRDefault="00DE275B" w:rsidP="00D77FEA">
      <w:pPr>
        <w:spacing w:before="120" w:line="240" w:lineRule="auto"/>
        <w:ind w:left="1253"/>
        <w:jc w:val="thaiDistribute"/>
        <w:rPr>
          <w:rFonts w:cs="Times New Roman"/>
          <w:spacing w:val="-4"/>
          <w:sz w:val="24"/>
          <w:szCs w:val="24"/>
        </w:rPr>
      </w:pPr>
      <w:r w:rsidRPr="00A81AFA">
        <w:rPr>
          <w:rFonts w:cs="Times New Roman"/>
          <w:spacing w:val="-4"/>
          <w:sz w:val="24"/>
          <w:szCs w:val="24"/>
        </w:rPr>
        <w:t xml:space="preserve">The </w:t>
      </w:r>
      <w:r w:rsidR="00520576">
        <w:rPr>
          <w:rFonts w:cs="Times New Roman"/>
          <w:spacing w:val="-4"/>
          <w:sz w:val="24"/>
          <w:szCs w:val="24"/>
        </w:rPr>
        <w:t>management</w:t>
      </w:r>
      <w:r w:rsidRPr="00A81AFA">
        <w:rPr>
          <w:rFonts w:cs="Times New Roman"/>
          <w:spacing w:val="-4"/>
          <w:sz w:val="24"/>
          <w:szCs w:val="24"/>
        </w:rPr>
        <w:t xml:space="preserve"> of the Company reviewed and assessed the Company’s existing financial assets as at January 1, 2020 based on the facts and circumstances that existed at that date and concluded that the initial application of TFRS 9 has the following impact on the Company’s financial assets as regards their classification and measurement:</w:t>
      </w:r>
    </w:p>
    <w:p w14:paraId="1BADF2D8" w14:textId="77777777" w:rsidR="00A81AFA" w:rsidRDefault="00A81AFA">
      <w:pPr>
        <w:spacing w:after="200" w:line="276" w:lineRule="auto"/>
        <w:rPr>
          <w:rFonts w:cs="Times New Roman"/>
          <w:spacing w:val="-4"/>
          <w:sz w:val="24"/>
          <w:szCs w:val="24"/>
        </w:rPr>
      </w:pPr>
      <w:r>
        <w:rPr>
          <w:rFonts w:cs="Times New Roman"/>
          <w:spacing w:val="-4"/>
          <w:sz w:val="24"/>
          <w:szCs w:val="24"/>
        </w:rPr>
        <w:br w:type="page"/>
      </w:r>
    </w:p>
    <w:p w14:paraId="705F5C67" w14:textId="1CDAD8E5" w:rsidR="002D2A73" w:rsidRPr="00BA63D2" w:rsidRDefault="00DE275B" w:rsidP="00710F73">
      <w:pPr>
        <w:pStyle w:val="ListParagraph"/>
        <w:numPr>
          <w:ilvl w:val="0"/>
          <w:numId w:val="7"/>
        </w:numPr>
        <w:spacing w:after="120" w:line="240" w:lineRule="auto"/>
        <w:ind w:left="1620"/>
        <w:contextualSpacing w:val="0"/>
        <w:jc w:val="thaiDistribute"/>
        <w:rPr>
          <w:rFonts w:cs="Times New Roman"/>
          <w:sz w:val="24"/>
          <w:szCs w:val="24"/>
        </w:rPr>
      </w:pPr>
      <w:r w:rsidRPr="00BA63D2">
        <w:rPr>
          <w:rFonts w:cs="Times New Roman"/>
          <w:sz w:val="24"/>
          <w:szCs w:val="24"/>
        </w:rPr>
        <w:lastRenderedPageBreak/>
        <w:t xml:space="preserve">The Company’s investments in redeemable notes were classified as investments held as available-for-sale under TAS 105 “Accounting for Investments in Debt and Equity Securities”. The notes have been reclassified as financial assets at amortized cost because they are held within a business model whose objective is to collect the contractual cash flows and they have contractual cash flows that </w:t>
      </w:r>
      <w:r w:rsidRPr="00FE7F96">
        <w:rPr>
          <w:rFonts w:cs="Times New Roman"/>
          <w:spacing w:val="-4"/>
          <w:sz w:val="24"/>
          <w:szCs w:val="24"/>
        </w:rPr>
        <w:t>are solely payments of principle and interest on the principal amount outstanding</w:t>
      </w:r>
      <w:r w:rsidRPr="00BA63D2">
        <w:rPr>
          <w:rFonts w:cs="Times New Roman"/>
          <w:sz w:val="24"/>
          <w:szCs w:val="24"/>
        </w:rPr>
        <w:t>;</w:t>
      </w:r>
    </w:p>
    <w:p w14:paraId="1568E0DE" w14:textId="61129508" w:rsidR="002D2A73" w:rsidRPr="00BA63D2"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BA63D2">
        <w:rPr>
          <w:rFonts w:cs="Times New Roman"/>
          <w:sz w:val="24"/>
          <w:szCs w:val="24"/>
        </w:rPr>
        <w:t>There is no change in the me</w:t>
      </w:r>
      <w:r w:rsidR="008D4A8B">
        <w:rPr>
          <w:rFonts w:cs="Times New Roman"/>
          <w:sz w:val="24"/>
          <w:szCs w:val="24"/>
        </w:rPr>
        <w:t>asurement of the Company</w:t>
      </w:r>
      <w:r w:rsidRPr="00BA63D2">
        <w:rPr>
          <w:rFonts w:cs="Times New Roman"/>
          <w:sz w:val="24"/>
          <w:szCs w:val="24"/>
        </w:rPr>
        <w:t>’s investments in equity instruments that are held for trading; those instruments were and continue to be measured at FVTPL;</w:t>
      </w:r>
    </w:p>
    <w:p w14:paraId="73876B74" w14:textId="73C6EB01" w:rsidR="002D2A73" w:rsidRPr="00BA63D2" w:rsidRDefault="00DE275B" w:rsidP="00FE7F96">
      <w:pPr>
        <w:pStyle w:val="ListParagraph"/>
        <w:numPr>
          <w:ilvl w:val="0"/>
          <w:numId w:val="7"/>
        </w:numPr>
        <w:spacing w:after="120" w:line="240" w:lineRule="auto"/>
        <w:ind w:left="1620"/>
        <w:contextualSpacing w:val="0"/>
        <w:jc w:val="thaiDistribute"/>
        <w:rPr>
          <w:rFonts w:cs="Times New Roman"/>
          <w:color w:val="000000"/>
          <w:sz w:val="24"/>
          <w:szCs w:val="24"/>
          <w:lang w:val="en-US"/>
        </w:rPr>
      </w:pPr>
      <w:r w:rsidRPr="00BA63D2">
        <w:rPr>
          <w:rFonts w:cs="Times New Roman"/>
          <w:sz w:val="24"/>
          <w:szCs w:val="24"/>
        </w:rPr>
        <w:t xml:space="preserve">Investments classified as held-to-maturity under TAS 105 “Accounting for Investments in Debt and Equity Securities” and loans and receivables as they are held within a business model to collect contractual cash flows and these cash </w:t>
      </w:r>
      <w:r w:rsidRPr="00FE7F96">
        <w:rPr>
          <w:rFonts w:cs="Times New Roman"/>
          <w:spacing w:val="-4"/>
          <w:sz w:val="24"/>
          <w:szCs w:val="24"/>
        </w:rPr>
        <w:t>flows consist solely of payments of principal and interest on the principal amount</w:t>
      </w:r>
      <w:r w:rsidRPr="00BA63D2">
        <w:rPr>
          <w:rFonts w:cs="Times New Roman"/>
          <w:sz w:val="24"/>
          <w:szCs w:val="24"/>
        </w:rPr>
        <w:t xml:space="preserve"> outstanding.</w:t>
      </w:r>
    </w:p>
    <w:p w14:paraId="2D3233EF" w14:textId="1B8CA8A1" w:rsidR="002D2A73" w:rsidRPr="00BA63D2" w:rsidRDefault="00B36C9F" w:rsidP="00B36C9F">
      <w:pPr>
        <w:spacing w:before="120" w:after="120" w:line="240" w:lineRule="auto"/>
        <w:ind w:left="1253"/>
        <w:jc w:val="thaiDistribute"/>
        <w:rPr>
          <w:rFonts w:cs="Times New Roman"/>
          <w:color w:val="000000"/>
          <w:sz w:val="24"/>
          <w:szCs w:val="24"/>
          <w:lang w:val="en-US"/>
        </w:rPr>
      </w:pPr>
      <w:r w:rsidRPr="00BA63D2">
        <w:rPr>
          <w:rFonts w:cs="Times New Roman"/>
          <w:sz w:val="24"/>
          <w:szCs w:val="24"/>
        </w:rPr>
        <w:t>None of the other reclassifications of financial assets have had any impact on the Company’s financial position, profit or loss, other comprehensive income or total comprehensive income in either year.</w:t>
      </w:r>
    </w:p>
    <w:p w14:paraId="79FF15C9" w14:textId="785893EE" w:rsidR="002D2A73" w:rsidRPr="00BA63D2" w:rsidRDefault="00B36C9F" w:rsidP="00710F73">
      <w:pPr>
        <w:pStyle w:val="ListParagraph"/>
        <w:numPr>
          <w:ilvl w:val="0"/>
          <w:numId w:val="3"/>
        </w:numPr>
        <w:tabs>
          <w:tab w:val="left" w:pos="1260"/>
        </w:tabs>
        <w:spacing w:before="120" w:after="120" w:line="240" w:lineRule="auto"/>
        <w:ind w:hanging="234"/>
        <w:jc w:val="thaiDistribute"/>
        <w:rPr>
          <w:rFonts w:cs="Times New Roman"/>
          <w:color w:val="000000"/>
          <w:sz w:val="24"/>
          <w:szCs w:val="24"/>
          <w:lang w:val="en-US"/>
        </w:rPr>
      </w:pPr>
      <w:r w:rsidRPr="00BA63D2">
        <w:rPr>
          <w:rFonts w:cs="Times New Roman"/>
          <w:sz w:val="24"/>
          <w:szCs w:val="24"/>
        </w:rPr>
        <w:t>Impairment of financial assets</w:t>
      </w:r>
    </w:p>
    <w:p w14:paraId="49F3C88A" w14:textId="2F1B79EE" w:rsidR="002D2A73" w:rsidRPr="00BA63D2" w:rsidRDefault="00B36C9F" w:rsidP="005A44F6">
      <w:pPr>
        <w:spacing w:before="120" w:after="120" w:line="240" w:lineRule="auto"/>
        <w:ind w:left="1253"/>
        <w:jc w:val="thaiDistribute"/>
        <w:rPr>
          <w:rFonts w:cs="Times New Roman"/>
          <w:color w:val="000000"/>
          <w:sz w:val="24"/>
          <w:szCs w:val="24"/>
          <w:lang w:val="en-US"/>
        </w:rPr>
      </w:pPr>
      <w:r w:rsidRPr="00BA63D2">
        <w:rPr>
          <w:rFonts w:cs="Times New Roman"/>
          <w:sz w:val="24"/>
          <w:szCs w:val="24"/>
        </w:rPr>
        <w:t>In relation to the impairment of financial assets, TFRS 9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14:paraId="321175EB" w14:textId="1D6FECDC" w:rsidR="00B36C9F" w:rsidRPr="008564A5" w:rsidRDefault="00B36C9F" w:rsidP="008564A5">
      <w:pPr>
        <w:spacing w:before="120" w:after="120" w:line="240" w:lineRule="auto"/>
        <w:ind w:left="1253"/>
        <w:jc w:val="thaiDistribute"/>
        <w:rPr>
          <w:rFonts w:cs="Times New Roman"/>
          <w:color w:val="000000"/>
          <w:sz w:val="24"/>
          <w:szCs w:val="24"/>
        </w:rPr>
      </w:pPr>
      <w:r w:rsidRPr="00BA63D2">
        <w:rPr>
          <w:rFonts w:cs="Times New Roman"/>
          <w:sz w:val="24"/>
          <w:szCs w:val="24"/>
        </w:rPr>
        <w:t>Specifically, TFRS 9 requires the Company to recognize a loss allowanc</w:t>
      </w:r>
      <w:r w:rsidR="008564A5">
        <w:rPr>
          <w:rFonts w:cs="Times New Roman"/>
          <w:sz w:val="24"/>
          <w:szCs w:val="24"/>
        </w:rPr>
        <w:t>e for expected credit losses on t</w:t>
      </w:r>
      <w:r w:rsidRPr="00BA63D2">
        <w:rPr>
          <w:rFonts w:cs="Times New Roman"/>
          <w:sz w:val="24"/>
          <w:szCs w:val="24"/>
        </w:rPr>
        <w:t>rade rece</w:t>
      </w:r>
      <w:r w:rsidR="008564A5">
        <w:rPr>
          <w:rFonts w:cs="Times New Roman"/>
          <w:sz w:val="24"/>
          <w:szCs w:val="24"/>
        </w:rPr>
        <w:t>ivables and contract assets</w:t>
      </w:r>
      <w:r w:rsidR="00A70AB5">
        <w:rPr>
          <w:rFonts w:cs="Times New Roman"/>
          <w:sz w:val="24"/>
          <w:szCs w:val="24"/>
        </w:rPr>
        <w:t>.</w:t>
      </w:r>
    </w:p>
    <w:p w14:paraId="2937F4D9" w14:textId="34B282B5" w:rsidR="002D2A73" w:rsidRPr="00FE7F96" w:rsidRDefault="00B36C9F" w:rsidP="00B158AB">
      <w:pPr>
        <w:spacing w:after="120" w:line="240" w:lineRule="auto"/>
        <w:ind w:left="1253"/>
        <w:jc w:val="thaiDistribute"/>
        <w:rPr>
          <w:rFonts w:cs="Times New Roman"/>
          <w:spacing w:val="-4"/>
          <w:sz w:val="24"/>
          <w:szCs w:val="24"/>
        </w:rPr>
      </w:pPr>
      <w:r w:rsidRPr="00FE7F96">
        <w:rPr>
          <w:rFonts w:cs="Times New Roman"/>
          <w:spacing w:val="-4"/>
          <w:sz w:val="24"/>
          <w:szCs w:val="24"/>
        </w:rPr>
        <w:t>In particul</w:t>
      </w:r>
      <w:r w:rsidR="008564A5" w:rsidRPr="00FE7F96">
        <w:rPr>
          <w:rFonts w:cs="Times New Roman"/>
          <w:spacing w:val="-4"/>
          <w:sz w:val="24"/>
          <w:szCs w:val="24"/>
        </w:rPr>
        <w:t xml:space="preserve">ar, TFRS 9 requires the Company </w:t>
      </w:r>
      <w:r w:rsidRPr="00FE7F96">
        <w:rPr>
          <w:rFonts w:cs="Times New Roman"/>
          <w:spacing w:val="-4"/>
          <w:sz w:val="24"/>
          <w:szCs w:val="24"/>
        </w:rPr>
        <w:t xml:space="preserve">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credit‑impaired financial asset. However, if the credit risk on a financial instrument has not increased </w:t>
      </w:r>
      <w:r w:rsidRPr="00FE7F96">
        <w:rPr>
          <w:rFonts w:cs="Times New Roman"/>
          <w:spacing w:val="-6"/>
          <w:sz w:val="24"/>
          <w:szCs w:val="24"/>
        </w:rPr>
        <w:t>significantly since initial recognition (except for a purchased or originated credit‑impaired</w:t>
      </w:r>
      <w:r w:rsidRPr="00FE7F96">
        <w:rPr>
          <w:rFonts w:cs="Times New Roman"/>
          <w:spacing w:val="-4"/>
          <w:sz w:val="24"/>
          <w:szCs w:val="24"/>
        </w:rPr>
        <w:t xml:space="preserve"> financial asset), the Company </w:t>
      </w:r>
      <w:r w:rsidR="008564A5" w:rsidRPr="00FE7F96">
        <w:rPr>
          <w:rFonts w:cs="Times New Roman"/>
          <w:spacing w:val="-4"/>
          <w:sz w:val="24"/>
          <w:szCs w:val="24"/>
        </w:rPr>
        <w:t>is</w:t>
      </w:r>
      <w:r w:rsidRPr="00FE7F96">
        <w:rPr>
          <w:rFonts w:cs="Times New Roman"/>
          <w:spacing w:val="-4"/>
          <w:sz w:val="24"/>
          <w:szCs w:val="24"/>
        </w:rPr>
        <w:t xml:space="preserve"> required to measure the loss allowance for that financial instrument at an amount equal to 12‑months ECL. TFRS 9 also requires a simplified approach for measuring the loss allowance at an amount equal to lifetime ECL for trade receivables, contract assets and lease receivables in certain circumstances.</w:t>
      </w:r>
    </w:p>
    <w:p w14:paraId="62B8E3B9" w14:textId="0AACEB09" w:rsidR="002D2A73" w:rsidRPr="00BA63D2" w:rsidRDefault="00CC4D7A" w:rsidP="005A44F6">
      <w:pPr>
        <w:spacing w:before="120" w:after="120" w:line="240" w:lineRule="auto"/>
        <w:ind w:left="1253"/>
        <w:jc w:val="thaiDistribute"/>
        <w:rPr>
          <w:rFonts w:cs="Times New Roman"/>
          <w:color w:val="000000"/>
          <w:sz w:val="24"/>
          <w:szCs w:val="24"/>
          <w:lang w:val="en-US"/>
        </w:rPr>
      </w:pPr>
      <w:r w:rsidRPr="00BA63D2">
        <w:rPr>
          <w:rFonts w:cs="Times New Roman"/>
          <w:sz w:val="24"/>
          <w:szCs w:val="24"/>
        </w:rPr>
        <w:t xml:space="preserve">Because the Company has elected to recognize the cumulative effect as an adjustment of retained earnings at the date of initial application, for the purpose of assessing whether there has been a significant increase in credit risk since initial recognition of financial </w:t>
      </w:r>
      <w:r w:rsidR="00FE7F96">
        <w:rPr>
          <w:rFonts w:cs="Times New Roman"/>
          <w:sz w:val="24"/>
          <w:szCs w:val="24"/>
        </w:rPr>
        <w:t>asset</w:t>
      </w:r>
      <w:r w:rsidRPr="00BA63D2">
        <w:rPr>
          <w:rFonts w:cs="Times New Roman"/>
          <w:sz w:val="24"/>
          <w:szCs w:val="24"/>
        </w:rPr>
        <w:t xml:space="preserve"> that remain recognized on the date of in</w:t>
      </w:r>
      <w:r w:rsidR="00B9500D">
        <w:rPr>
          <w:rFonts w:cs="Times New Roman"/>
          <w:sz w:val="24"/>
          <w:szCs w:val="24"/>
        </w:rPr>
        <w:t>itial application of TFRS 9 is</w:t>
      </w:r>
      <w:r w:rsidR="00A70AB5">
        <w:rPr>
          <w:rFonts w:cs="Times New Roman"/>
          <w:sz w:val="24"/>
          <w:szCs w:val="24"/>
        </w:rPr>
        <w:t xml:space="preserve"> January 1, 2020.</w:t>
      </w:r>
    </w:p>
    <w:p w14:paraId="13BD93AD" w14:textId="77777777" w:rsidR="00A81AFA" w:rsidRDefault="00A81AFA">
      <w:pPr>
        <w:spacing w:after="200" w:line="276" w:lineRule="auto"/>
        <w:rPr>
          <w:rFonts w:cs="Times New Roman"/>
          <w:sz w:val="24"/>
          <w:szCs w:val="24"/>
        </w:rPr>
      </w:pPr>
      <w:r>
        <w:rPr>
          <w:rFonts w:cs="Times New Roman"/>
          <w:sz w:val="24"/>
          <w:szCs w:val="24"/>
        </w:rPr>
        <w:br w:type="page"/>
      </w:r>
    </w:p>
    <w:p w14:paraId="6A052791" w14:textId="17D64FBC" w:rsidR="002D2A73" w:rsidRPr="00BA63D2" w:rsidRDefault="00CC4D7A" w:rsidP="005A44F6">
      <w:pPr>
        <w:spacing w:before="120" w:after="120" w:line="240" w:lineRule="auto"/>
        <w:ind w:left="1253"/>
        <w:jc w:val="thaiDistribute"/>
        <w:rPr>
          <w:rFonts w:cs="Times New Roman"/>
          <w:sz w:val="24"/>
          <w:szCs w:val="24"/>
        </w:rPr>
      </w:pPr>
      <w:r w:rsidRPr="00BA63D2">
        <w:rPr>
          <w:rFonts w:cs="Times New Roman"/>
          <w:sz w:val="24"/>
          <w:szCs w:val="24"/>
        </w:rPr>
        <w:lastRenderedPageBreak/>
        <w:t>The result of the assessment is as follows:</w:t>
      </w:r>
    </w:p>
    <w:p w14:paraId="07DD9631" w14:textId="33CFA81D" w:rsidR="00746D75" w:rsidRPr="00BA63D2" w:rsidRDefault="00746D75" w:rsidP="00746D75">
      <w:pPr>
        <w:tabs>
          <w:tab w:val="left" w:pos="1260"/>
        </w:tabs>
        <w:spacing w:before="120" w:after="120" w:line="240" w:lineRule="auto"/>
        <w:ind w:left="1138"/>
        <w:jc w:val="right"/>
        <w:rPr>
          <w:rFonts w:cs="Times New Roman"/>
          <w:sz w:val="24"/>
          <w:szCs w:val="24"/>
        </w:rPr>
      </w:pPr>
      <w:r w:rsidRPr="00BA63D2">
        <w:rPr>
          <w:rFonts w:cs="Times New Roman"/>
          <w:b/>
          <w:bCs/>
          <w:sz w:val="24"/>
          <w:szCs w:val="24"/>
          <w:lang w:val="en-US"/>
        </w:rPr>
        <w:t>Unit:</w:t>
      </w:r>
      <w:r w:rsidRPr="00BA63D2">
        <w:rPr>
          <w:rFonts w:cs="Times New Roman"/>
          <w:b/>
          <w:bCs/>
          <w:sz w:val="24"/>
          <w:szCs w:val="24"/>
          <w:cs/>
          <w:lang w:val="en-US"/>
        </w:rPr>
        <w:t xml:space="preserve"> </w:t>
      </w:r>
      <w:r w:rsidRPr="00BA63D2">
        <w:rPr>
          <w:rFonts w:cs="Times New Roman"/>
          <w:b/>
          <w:bCs/>
          <w:sz w:val="24"/>
          <w:szCs w:val="24"/>
          <w:lang w:val="en-US"/>
        </w:rPr>
        <w:t>Baht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6"/>
        <w:gridCol w:w="2790"/>
      </w:tblGrid>
      <w:tr w:rsidR="005C6680" w:rsidRPr="00BA63D2" w14:paraId="379CC48A" w14:textId="77777777" w:rsidTr="005C6680">
        <w:trPr>
          <w:trHeight w:val="139"/>
        </w:trPr>
        <w:tc>
          <w:tcPr>
            <w:tcW w:w="5656" w:type="dxa"/>
            <w:tcBorders>
              <w:top w:val="nil"/>
              <w:left w:val="nil"/>
              <w:bottom w:val="nil"/>
              <w:right w:val="nil"/>
            </w:tcBorders>
            <w:shd w:val="clear" w:color="auto" w:fill="auto"/>
          </w:tcPr>
          <w:p w14:paraId="508BCF42" w14:textId="7E1BA7B2" w:rsidR="005C6680" w:rsidRPr="00BA63D2" w:rsidRDefault="005C6680" w:rsidP="005C6680">
            <w:pPr>
              <w:snapToGrid w:val="0"/>
              <w:spacing w:line="240" w:lineRule="exact"/>
              <w:ind w:left="540" w:hanging="107"/>
              <w:rPr>
                <w:rFonts w:cs="Times New Roman"/>
                <w:b/>
                <w:bCs/>
                <w:sz w:val="24"/>
                <w:szCs w:val="24"/>
                <w:cs/>
                <w:lang w:val="en-US"/>
              </w:rPr>
            </w:pPr>
            <w:r w:rsidRPr="00BA63D2">
              <w:rPr>
                <w:rFonts w:cs="Times New Roman"/>
                <w:b/>
                <w:bCs/>
                <w:sz w:val="24"/>
                <w:szCs w:val="24"/>
              </w:rPr>
              <w:t>Items existing as at January 1, 2020</w:t>
            </w:r>
          </w:p>
        </w:tc>
        <w:tc>
          <w:tcPr>
            <w:tcW w:w="2790" w:type="dxa"/>
            <w:tcBorders>
              <w:top w:val="nil"/>
              <w:left w:val="nil"/>
              <w:bottom w:val="nil"/>
              <w:right w:val="nil"/>
            </w:tcBorders>
            <w:shd w:val="clear" w:color="auto" w:fill="auto"/>
          </w:tcPr>
          <w:p w14:paraId="1E9AE701" w14:textId="431B09C4" w:rsidR="005C6680" w:rsidRPr="005C6680" w:rsidRDefault="005C6680" w:rsidP="005C6680">
            <w:pPr>
              <w:snapToGrid w:val="0"/>
              <w:spacing w:line="240" w:lineRule="exact"/>
              <w:jc w:val="center"/>
              <w:rPr>
                <w:rFonts w:cstheme="minorBidi"/>
                <w:b/>
                <w:bCs/>
                <w:sz w:val="24"/>
                <w:szCs w:val="24"/>
                <w:lang w:val="en-US"/>
              </w:rPr>
            </w:pPr>
            <w:r w:rsidRPr="005C6680">
              <w:rPr>
                <w:rFonts w:cs="Times New Roman"/>
                <w:b/>
                <w:bCs/>
                <w:spacing w:val="-4"/>
                <w:sz w:val="24"/>
                <w:szCs w:val="24"/>
                <w:lang w:val="en-US"/>
              </w:rPr>
              <w:t>Cumulative</w:t>
            </w:r>
            <w:r w:rsidRPr="005C6680">
              <w:rPr>
                <w:rFonts w:cstheme="minorBidi" w:hint="cs"/>
                <w:b/>
                <w:bCs/>
                <w:spacing w:val="-4"/>
                <w:sz w:val="24"/>
                <w:szCs w:val="24"/>
                <w:cs/>
                <w:lang w:val="en-US"/>
              </w:rPr>
              <w:t xml:space="preserve"> </w:t>
            </w:r>
            <w:r w:rsidR="008564A5">
              <w:rPr>
                <w:rFonts w:cs="Times New Roman"/>
                <w:b/>
                <w:bCs/>
                <w:spacing w:val="-4"/>
                <w:sz w:val="24"/>
                <w:szCs w:val="24"/>
                <w:lang w:val="en-US"/>
              </w:rPr>
              <w:t>additional</w:t>
            </w:r>
          </w:p>
        </w:tc>
      </w:tr>
      <w:tr w:rsidR="005C6680" w:rsidRPr="00BA63D2" w14:paraId="6D6ADFBA" w14:textId="77777777" w:rsidTr="005C6680">
        <w:trPr>
          <w:trHeight w:val="139"/>
        </w:trPr>
        <w:tc>
          <w:tcPr>
            <w:tcW w:w="5656" w:type="dxa"/>
            <w:tcBorders>
              <w:top w:val="nil"/>
              <w:left w:val="nil"/>
              <w:bottom w:val="nil"/>
              <w:right w:val="nil"/>
            </w:tcBorders>
            <w:shd w:val="clear" w:color="auto" w:fill="auto"/>
          </w:tcPr>
          <w:p w14:paraId="69655531" w14:textId="05FD5DCA" w:rsidR="005C6680" w:rsidRPr="00BA63D2" w:rsidRDefault="005C6680" w:rsidP="005C6680">
            <w:pPr>
              <w:snapToGrid w:val="0"/>
              <w:spacing w:line="240" w:lineRule="exact"/>
              <w:ind w:left="540" w:hanging="107"/>
              <w:rPr>
                <w:rFonts w:cs="Times New Roman"/>
                <w:b/>
                <w:bCs/>
                <w:sz w:val="24"/>
                <w:szCs w:val="24"/>
                <w:cs/>
                <w:lang w:val="en-US"/>
              </w:rPr>
            </w:pPr>
            <w:r w:rsidRPr="00BA63D2">
              <w:rPr>
                <w:rFonts w:cs="Times New Roman"/>
                <w:b/>
                <w:bCs/>
                <w:sz w:val="24"/>
                <w:szCs w:val="24"/>
              </w:rPr>
              <w:t>that are subject to the impairment</w:t>
            </w:r>
          </w:p>
        </w:tc>
        <w:tc>
          <w:tcPr>
            <w:tcW w:w="2790" w:type="dxa"/>
            <w:tcBorders>
              <w:top w:val="nil"/>
              <w:left w:val="nil"/>
              <w:bottom w:val="nil"/>
              <w:right w:val="nil"/>
            </w:tcBorders>
            <w:shd w:val="clear" w:color="auto" w:fill="auto"/>
          </w:tcPr>
          <w:p w14:paraId="6F821BA1" w14:textId="261DFF82" w:rsidR="005C6680" w:rsidRPr="00BA63D2" w:rsidRDefault="005C6680" w:rsidP="005C6680">
            <w:pPr>
              <w:snapToGrid w:val="0"/>
              <w:spacing w:line="240" w:lineRule="exact"/>
              <w:jc w:val="center"/>
              <w:rPr>
                <w:rFonts w:cs="Times New Roman"/>
                <w:b/>
                <w:bCs/>
                <w:sz w:val="24"/>
                <w:szCs w:val="24"/>
                <w:lang w:val="en-US"/>
              </w:rPr>
            </w:pPr>
            <w:r>
              <w:rPr>
                <w:b/>
                <w:bCs/>
                <w:sz w:val="24"/>
                <w:szCs w:val="30"/>
                <w:lang w:val="en-US"/>
              </w:rPr>
              <w:t>a</w:t>
            </w:r>
            <w:r w:rsidRPr="00BA63D2">
              <w:rPr>
                <w:rFonts w:cs="Times New Roman"/>
                <w:b/>
                <w:bCs/>
                <w:sz w:val="24"/>
                <w:szCs w:val="24"/>
                <w:lang w:val="en-US"/>
              </w:rPr>
              <w:t>llowance</w:t>
            </w:r>
            <w:r>
              <w:rPr>
                <w:rFonts w:cstheme="minorBidi" w:hint="cs"/>
                <w:b/>
                <w:bCs/>
                <w:sz w:val="24"/>
                <w:szCs w:val="24"/>
                <w:cs/>
                <w:lang w:val="en-US"/>
              </w:rPr>
              <w:t xml:space="preserve"> </w:t>
            </w:r>
            <w:r w:rsidR="009F2EBA">
              <w:rPr>
                <w:rFonts w:cs="Times New Roman"/>
                <w:b/>
                <w:bCs/>
                <w:sz w:val="24"/>
                <w:szCs w:val="24"/>
                <w:lang w:val="en-US"/>
              </w:rPr>
              <w:t>recognized</w:t>
            </w:r>
          </w:p>
        </w:tc>
      </w:tr>
      <w:tr w:rsidR="00BA63D2" w:rsidRPr="00BA63D2" w14:paraId="2A08CAFD" w14:textId="77777777" w:rsidTr="005C6680">
        <w:trPr>
          <w:trHeight w:val="139"/>
        </w:trPr>
        <w:tc>
          <w:tcPr>
            <w:tcW w:w="5656" w:type="dxa"/>
            <w:tcBorders>
              <w:top w:val="nil"/>
              <w:left w:val="nil"/>
              <w:bottom w:val="nil"/>
              <w:right w:val="nil"/>
            </w:tcBorders>
            <w:shd w:val="clear" w:color="auto" w:fill="auto"/>
          </w:tcPr>
          <w:p w14:paraId="142CBE4C" w14:textId="6403C740" w:rsidR="00BA63D2" w:rsidRPr="00BA63D2" w:rsidRDefault="00BA63D2" w:rsidP="00BA63D2">
            <w:pPr>
              <w:snapToGrid w:val="0"/>
              <w:spacing w:line="240" w:lineRule="exact"/>
              <w:ind w:left="540" w:hanging="107"/>
              <w:rPr>
                <w:rFonts w:cs="Times New Roman"/>
                <w:b/>
                <w:bCs/>
                <w:sz w:val="24"/>
                <w:szCs w:val="24"/>
                <w:cs/>
                <w:lang w:val="en-US"/>
              </w:rPr>
            </w:pPr>
            <w:r w:rsidRPr="00BA63D2">
              <w:rPr>
                <w:rFonts w:cs="Times New Roman"/>
                <w:b/>
                <w:bCs/>
                <w:sz w:val="24"/>
                <w:szCs w:val="24"/>
              </w:rPr>
              <w:t>provisions of TFRS 9</w:t>
            </w:r>
          </w:p>
        </w:tc>
        <w:tc>
          <w:tcPr>
            <w:tcW w:w="2790" w:type="dxa"/>
            <w:tcBorders>
              <w:top w:val="nil"/>
              <w:left w:val="nil"/>
              <w:bottom w:val="nil"/>
              <w:right w:val="nil"/>
            </w:tcBorders>
            <w:shd w:val="clear" w:color="auto" w:fill="auto"/>
          </w:tcPr>
          <w:p w14:paraId="138D2D1F" w14:textId="3E427F6F" w:rsidR="00BA63D2" w:rsidRPr="00BA63D2" w:rsidRDefault="00BA63D2" w:rsidP="00BA63D2">
            <w:pPr>
              <w:snapToGrid w:val="0"/>
              <w:spacing w:line="240" w:lineRule="exact"/>
              <w:jc w:val="center"/>
              <w:rPr>
                <w:rFonts w:cs="Times New Roman"/>
                <w:b/>
                <w:bCs/>
                <w:sz w:val="24"/>
                <w:szCs w:val="24"/>
                <w:lang w:val="en-US"/>
              </w:rPr>
            </w:pPr>
          </w:p>
        </w:tc>
      </w:tr>
      <w:tr w:rsidR="00746D75" w:rsidRPr="00BA63D2" w14:paraId="12D88471" w14:textId="77777777" w:rsidTr="005C6680">
        <w:trPr>
          <w:trHeight w:val="139"/>
        </w:trPr>
        <w:tc>
          <w:tcPr>
            <w:tcW w:w="5656" w:type="dxa"/>
            <w:tcBorders>
              <w:top w:val="nil"/>
              <w:left w:val="nil"/>
              <w:bottom w:val="nil"/>
              <w:right w:val="nil"/>
            </w:tcBorders>
            <w:shd w:val="clear" w:color="auto" w:fill="auto"/>
          </w:tcPr>
          <w:p w14:paraId="0FA9C6C3" w14:textId="77777777" w:rsidR="00746D75" w:rsidRPr="00BA63D2" w:rsidRDefault="00746D75" w:rsidP="00336C38">
            <w:pPr>
              <w:snapToGrid w:val="0"/>
              <w:spacing w:line="240" w:lineRule="exact"/>
              <w:ind w:left="540"/>
              <w:jc w:val="center"/>
              <w:rPr>
                <w:rFonts w:cs="Times New Roman"/>
                <w:b/>
                <w:bCs/>
                <w:sz w:val="24"/>
                <w:szCs w:val="24"/>
                <w:cs/>
                <w:lang w:val="en-US"/>
              </w:rPr>
            </w:pPr>
          </w:p>
        </w:tc>
        <w:tc>
          <w:tcPr>
            <w:tcW w:w="2790" w:type="dxa"/>
            <w:tcBorders>
              <w:top w:val="nil"/>
              <w:left w:val="nil"/>
              <w:bottom w:val="nil"/>
              <w:right w:val="nil"/>
            </w:tcBorders>
            <w:shd w:val="clear" w:color="auto" w:fill="auto"/>
          </w:tcPr>
          <w:p w14:paraId="7F3AEE65" w14:textId="77777777" w:rsidR="00746D75" w:rsidRPr="00BA63D2" w:rsidRDefault="00746D75" w:rsidP="00336C38">
            <w:pPr>
              <w:snapToGrid w:val="0"/>
              <w:spacing w:line="240" w:lineRule="exact"/>
              <w:jc w:val="center"/>
              <w:rPr>
                <w:rFonts w:cs="Times New Roman"/>
                <w:b/>
                <w:bCs/>
                <w:sz w:val="24"/>
                <w:szCs w:val="24"/>
                <w:lang w:val="en-US"/>
              </w:rPr>
            </w:pPr>
          </w:p>
        </w:tc>
      </w:tr>
      <w:tr w:rsidR="00746D75" w:rsidRPr="00BA63D2" w14:paraId="2570F0A0" w14:textId="77777777" w:rsidTr="005C6680">
        <w:trPr>
          <w:trHeight w:val="139"/>
        </w:trPr>
        <w:tc>
          <w:tcPr>
            <w:tcW w:w="5656" w:type="dxa"/>
            <w:tcBorders>
              <w:top w:val="nil"/>
              <w:left w:val="nil"/>
              <w:bottom w:val="nil"/>
              <w:right w:val="nil"/>
            </w:tcBorders>
            <w:shd w:val="clear" w:color="auto" w:fill="auto"/>
          </w:tcPr>
          <w:p w14:paraId="2E6025C0" w14:textId="1B306361" w:rsidR="00746D75" w:rsidRPr="00BA63D2" w:rsidRDefault="00746D75" w:rsidP="00336C38">
            <w:pPr>
              <w:snapToGrid w:val="0"/>
              <w:spacing w:line="240" w:lineRule="exact"/>
              <w:ind w:left="440"/>
              <w:jc w:val="both"/>
              <w:rPr>
                <w:rFonts w:cs="Times New Roman"/>
                <w:sz w:val="24"/>
                <w:szCs w:val="24"/>
                <w:lang w:val="en-US"/>
              </w:rPr>
            </w:pPr>
            <w:r w:rsidRPr="00BA63D2">
              <w:rPr>
                <w:rFonts w:cs="Times New Roman"/>
                <w:sz w:val="24"/>
                <w:szCs w:val="24"/>
                <w:lang w:val="en-US"/>
              </w:rPr>
              <w:t xml:space="preserve">Trade and other </w:t>
            </w:r>
            <w:r w:rsidR="00377D16">
              <w:rPr>
                <w:rFonts w:cs="Times New Roman"/>
                <w:sz w:val="24"/>
                <w:szCs w:val="24"/>
                <w:lang w:val="en-US"/>
              </w:rPr>
              <w:t xml:space="preserve">non-current </w:t>
            </w:r>
            <w:r w:rsidRPr="00BA63D2">
              <w:rPr>
                <w:rFonts w:cs="Times New Roman"/>
                <w:sz w:val="24"/>
                <w:szCs w:val="24"/>
                <w:lang w:val="en-US"/>
              </w:rPr>
              <w:t xml:space="preserve">receivables </w:t>
            </w:r>
          </w:p>
        </w:tc>
        <w:tc>
          <w:tcPr>
            <w:tcW w:w="2790" w:type="dxa"/>
            <w:tcBorders>
              <w:top w:val="nil"/>
              <w:left w:val="nil"/>
              <w:bottom w:val="nil"/>
              <w:right w:val="nil"/>
            </w:tcBorders>
            <w:shd w:val="clear" w:color="auto" w:fill="auto"/>
          </w:tcPr>
          <w:p w14:paraId="3995086C" w14:textId="4E6994F5" w:rsidR="00746D75" w:rsidRPr="00BA63D2" w:rsidRDefault="00861D89" w:rsidP="005C6680">
            <w:pPr>
              <w:tabs>
                <w:tab w:val="decimal" w:pos="1890"/>
              </w:tabs>
              <w:snapToGrid w:val="0"/>
              <w:spacing w:line="240" w:lineRule="exact"/>
              <w:ind w:leftChars="-64" w:left="-141" w:right="-270"/>
              <w:rPr>
                <w:rFonts w:cs="Times New Roman"/>
                <w:sz w:val="24"/>
                <w:szCs w:val="24"/>
                <w:lang w:val="en-US"/>
              </w:rPr>
            </w:pPr>
            <w:r w:rsidRPr="00861D89">
              <w:rPr>
                <w:rFonts w:cs="Times New Roman"/>
                <w:sz w:val="24"/>
                <w:szCs w:val="24"/>
                <w:lang w:val="en-US"/>
              </w:rPr>
              <w:t>10,214,557</w:t>
            </w:r>
          </w:p>
        </w:tc>
      </w:tr>
      <w:tr w:rsidR="00746D75" w:rsidRPr="00BA63D2" w14:paraId="0AFD870C" w14:textId="77777777" w:rsidTr="005C6680">
        <w:trPr>
          <w:trHeight w:val="136"/>
        </w:trPr>
        <w:tc>
          <w:tcPr>
            <w:tcW w:w="5656" w:type="dxa"/>
            <w:tcBorders>
              <w:top w:val="nil"/>
              <w:left w:val="nil"/>
              <w:bottom w:val="nil"/>
              <w:right w:val="nil"/>
            </w:tcBorders>
            <w:shd w:val="clear" w:color="auto" w:fill="auto"/>
          </w:tcPr>
          <w:p w14:paraId="19362C74" w14:textId="13BD4462" w:rsidR="00746D75" w:rsidRPr="00BA63D2" w:rsidRDefault="00746D75" w:rsidP="00336C38">
            <w:pPr>
              <w:snapToGrid w:val="0"/>
              <w:spacing w:line="240" w:lineRule="exact"/>
              <w:ind w:left="540" w:hanging="107"/>
              <w:jc w:val="both"/>
              <w:rPr>
                <w:rFonts w:cs="Times New Roman"/>
                <w:sz w:val="24"/>
                <w:szCs w:val="24"/>
                <w:cs/>
                <w:lang w:val="en-US"/>
              </w:rPr>
            </w:pPr>
          </w:p>
        </w:tc>
        <w:tc>
          <w:tcPr>
            <w:tcW w:w="2790" w:type="dxa"/>
            <w:tcBorders>
              <w:left w:val="nil"/>
              <w:bottom w:val="double" w:sz="4" w:space="0" w:color="auto"/>
              <w:right w:val="nil"/>
            </w:tcBorders>
            <w:shd w:val="clear" w:color="auto" w:fill="auto"/>
          </w:tcPr>
          <w:p w14:paraId="4E5416DA" w14:textId="19095FE1" w:rsidR="00746D75" w:rsidRPr="00BA63D2" w:rsidRDefault="00861D89" w:rsidP="005C6680">
            <w:pPr>
              <w:tabs>
                <w:tab w:val="decimal" w:pos="1890"/>
              </w:tabs>
              <w:snapToGrid w:val="0"/>
              <w:spacing w:line="240" w:lineRule="exact"/>
              <w:ind w:leftChars="-64" w:left="-141" w:right="-270"/>
              <w:rPr>
                <w:rFonts w:cs="Times New Roman"/>
                <w:sz w:val="24"/>
                <w:szCs w:val="24"/>
                <w:cs/>
                <w:lang w:val="en-US"/>
              </w:rPr>
            </w:pPr>
            <w:r w:rsidRPr="00861D89">
              <w:rPr>
                <w:rFonts w:cs="Times New Roman"/>
                <w:sz w:val="24"/>
                <w:szCs w:val="24"/>
                <w:lang w:val="en-US"/>
              </w:rPr>
              <w:t>10,214,557</w:t>
            </w:r>
          </w:p>
        </w:tc>
      </w:tr>
    </w:tbl>
    <w:p w14:paraId="0DDD67B6" w14:textId="1DC46B11" w:rsidR="005A44F6" w:rsidRPr="00BA63D2" w:rsidRDefault="005A44F6" w:rsidP="005A44F6">
      <w:pPr>
        <w:spacing w:before="120" w:after="120" w:line="240" w:lineRule="auto"/>
        <w:ind w:left="1253"/>
        <w:jc w:val="thaiDistribute"/>
        <w:rPr>
          <w:rFonts w:cs="Times New Roman"/>
          <w:color w:val="000000"/>
          <w:sz w:val="24"/>
          <w:szCs w:val="24"/>
        </w:rPr>
      </w:pPr>
      <w:r w:rsidRPr="00BA63D2">
        <w:rPr>
          <w:rFonts w:cs="Times New Roman"/>
          <w:sz w:val="24"/>
          <w:szCs w:val="24"/>
        </w:rPr>
        <w:t>The additional</w:t>
      </w:r>
      <w:r w:rsidRPr="00BA63D2">
        <w:rPr>
          <w:rFonts w:cs="Times New Roman"/>
          <w:sz w:val="24"/>
          <w:szCs w:val="24"/>
          <w:cs/>
        </w:rPr>
        <w:t xml:space="preserve"> </w:t>
      </w:r>
      <w:r w:rsidRPr="00BA63D2">
        <w:rPr>
          <w:rFonts w:cs="Times New Roman"/>
          <w:sz w:val="24"/>
          <w:szCs w:val="24"/>
        </w:rPr>
        <w:t>cred</w:t>
      </w:r>
      <w:r w:rsidR="00861D89">
        <w:rPr>
          <w:rFonts w:cs="Times New Roman"/>
          <w:sz w:val="24"/>
          <w:szCs w:val="24"/>
        </w:rPr>
        <w:t>it loss allowance of Baht 10.21</w:t>
      </w:r>
      <w:r w:rsidR="008D4BBB">
        <w:rPr>
          <w:rFonts w:cs="Times New Roman"/>
          <w:sz w:val="24"/>
          <w:szCs w:val="24"/>
        </w:rPr>
        <w:t xml:space="preserve"> </w:t>
      </w:r>
      <w:r w:rsidRPr="00BA63D2">
        <w:rPr>
          <w:rFonts w:cs="Times New Roman"/>
          <w:sz w:val="24"/>
          <w:szCs w:val="24"/>
        </w:rPr>
        <w:t xml:space="preserve">million as at January 1, 2020 has been recognized against retained </w:t>
      </w:r>
      <w:r w:rsidR="00E44522" w:rsidRPr="00BA63D2">
        <w:rPr>
          <w:rFonts w:cs="Times New Roman"/>
          <w:sz w:val="24"/>
          <w:szCs w:val="24"/>
        </w:rPr>
        <w:t>deficit</w:t>
      </w:r>
      <w:r w:rsidRPr="00BA63D2">
        <w:rPr>
          <w:rFonts w:cs="Times New Roman"/>
          <w:sz w:val="24"/>
          <w:szCs w:val="24"/>
        </w:rPr>
        <w:t xml:space="preserve">, resulting in a net decrease in retained </w:t>
      </w:r>
      <w:r w:rsidR="005C6680">
        <w:rPr>
          <w:rFonts w:cs="Times New Roman"/>
          <w:sz w:val="24"/>
          <w:szCs w:val="24"/>
        </w:rPr>
        <w:t xml:space="preserve">deficit </w:t>
      </w:r>
      <w:r w:rsidR="008564A5">
        <w:rPr>
          <w:rFonts w:cs="Times New Roman"/>
          <w:sz w:val="24"/>
          <w:szCs w:val="24"/>
        </w:rPr>
        <w:t xml:space="preserve">of Baht </w:t>
      </w:r>
      <w:r w:rsidR="00861D89">
        <w:rPr>
          <w:rFonts w:cs="Times New Roman"/>
          <w:sz w:val="24"/>
          <w:szCs w:val="24"/>
        </w:rPr>
        <w:t>10.21</w:t>
      </w:r>
      <w:r w:rsidRPr="00BA63D2">
        <w:rPr>
          <w:rFonts w:cs="Times New Roman"/>
          <w:sz w:val="24"/>
          <w:szCs w:val="24"/>
        </w:rPr>
        <w:t xml:space="preserve"> million as at January 1, 2020. The additional loss allowance is char</w:t>
      </w:r>
      <w:r w:rsidR="00A70AB5">
        <w:rPr>
          <w:rFonts w:cs="Times New Roman"/>
          <w:sz w:val="24"/>
          <w:szCs w:val="24"/>
        </w:rPr>
        <w:t>ged against the respective asset</w:t>
      </w:r>
      <w:r w:rsidRPr="00BA63D2">
        <w:rPr>
          <w:rFonts w:cs="Times New Roman"/>
          <w:sz w:val="24"/>
          <w:szCs w:val="24"/>
        </w:rPr>
        <w:t>.</w:t>
      </w:r>
    </w:p>
    <w:p w14:paraId="685DC4BE" w14:textId="658A0665" w:rsidR="005A44F6" w:rsidRDefault="005A44F6" w:rsidP="00710F73">
      <w:pPr>
        <w:pStyle w:val="ListParagraph"/>
        <w:numPr>
          <w:ilvl w:val="0"/>
          <w:numId w:val="3"/>
        </w:numPr>
        <w:tabs>
          <w:tab w:val="left" w:pos="1260"/>
        </w:tabs>
        <w:spacing w:before="120" w:after="120" w:line="240" w:lineRule="auto"/>
        <w:ind w:hanging="234"/>
        <w:jc w:val="thaiDistribute"/>
        <w:rPr>
          <w:rFonts w:cs="Times New Roman"/>
          <w:sz w:val="24"/>
          <w:szCs w:val="24"/>
        </w:rPr>
      </w:pPr>
      <w:r>
        <w:rPr>
          <w:rFonts w:cs="Times New Roman"/>
          <w:sz w:val="24"/>
          <w:szCs w:val="24"/>
        </w:rPr>
        <w:t>Classification and measurement of financial liabilities</w:t>
      </w:r>
    </w:p>
    <w:p w14:paraId="7162ABE7" w14:textId="77777777" w:rsidR="005A44F6" w:rsidRPr="005A44F6" w:rsidRDefault="005A44F6" w:rsidP="005A44F6">
      <w:pPr>
        <w:spacing w:before="120" w:after="120" w:line="240" w:lineRule="auto"/>
        <w:ind w:left="1253"/>
        <w:jc w:val="thaiDistribute"/>
        <w:rPr>
          <w:rFonts w:cs="Times New Roman"/>
          <w:sz w:val="24"/>
          <w:szCs w:val="24"/>
        </w:rPr>
      </w:pPr>
      <w:r w:rsidRPr="005A44F6">
        <w:rPr>
          <w:rFonts w:cs="Times New Roman"/>
          <w:sz w:val="24"/>
          <w:szCs w:val="24"/>
        </w:rPr>
        <w:t xml:space="preserve">A significant change introduced by TFRS 9 in the classification and measurement of financial liabilities relates to the accounting for changes in the fair value of a financial liability designated as at FVTPL attributable to changes in the credit risk of </w:t>
      </w:r>
      <w:r w:rsidRPr="005A44F6">
        <w:rPr>
          <w:rFonts w:cstheme="minorBidi"/>
          <w:sz w:val="24"/>
          <w:szCs w:val="24"/>
        </w:rPr>
        <w:t>the</w:t>
      </w:r>
      <w:r w:rsidRPr="005A44F6">
        <w:rPr>
          <w:rFonts w:cs="Times New Roman"/>
          <w:sz w:val="24"/>
          <w:szCs w:val="24"/>
        </w:rPr>
        <w:t xml:space="preserve"> issuer.</w:t>
      </w:r>
    </w:p>
    <w:p w14:paraId="3ED5440E" w14:textId="64BE4432" w:rsidR="002D2A73" w:rsidRDefault="005A44F6" w:rsidP="005A44F6">
      <w:pPr>
        <w:spacing w:before="120" w:after="120" w:line="240" w:lineRule="auto"/>
        <w:ind w:left="1253"/>
        <w:jc w:val="thaiDistribute"/>
        <w:rPr>
          <w:rFonts w:cs="Times New Roman"/>
          <w:sz w:val="24"/>
          <w:szCs w:val="24"/>
        </w:rPr>
      </w:pPr>
      <w:r w:rsidRPr="005A44F6">
        <w:rPr>
          <w:rFonts w:cs="Times New Roman"/>
          <w:sz w:val="24"/>
          <w:szCs w:val="24"/>
        </w:rPr>
        <w:t xml:space="preserve">Specifically, TFRS 9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w:t>
      </w:r>
      <w:r w:rsidRPr="005A44F6">
        <w:rPr>
          <w:rFonts w:cstheme="minorBidi"/>
          <w:sz w:val="24"/>
          <w:szCs w:val="24"/>
        </w:rPr>
        <w:t>enlarge</w:t>
      </w:r>
      <w:r w:rsidRPr="005A44F6">
        <w:rPr>
          <w:rFonts w:cs="Times New Roman"/>
          <w:sz w:val="24"/>
          <w:szCs w:val="24"/>
        </w:rPr>
        <w:t xml:space="preserve"> an accounting mismatch in profit or loss. Changes in fair value attributable to a financial liability’s credit risk are not subsequently reclassified to profit or loss, but are instead transferred to retained earnings when the financial liability is derecognized.</w:t>
      </w:r>
    </w:p>
    <w:p w14:paraId="49EABC78" w14:textId="48DA4216" w:rsidR="009D02DC" w:rsidRDefault="009D02DC" w:rsidP="009D02DC">
      <w:pPr>
        <w:spacing w:before="120" w:after="120" w:line="240" w:lineRule="auto"/>
        <w:ind w:left="1253"/>
        <w:jc w:val="thaiDistribute"/>
        <w:rPr>
          <w:rFonts w:cs="Times New Roman"/>
          <w:sz w:val="24"/>
          <w:szCs w:val="24"/>
        </w:rPr>
      </w:pPr>
      <w:r>
        <w:rPr>
          <w:rFonts w:cs="Times New Roman"/>
          <w:sz w:val="24"/>
          <w:szCs w:val="24"/>
        </w:rPr>
        <w:t>Apart from the above, the application of TFRS 9 has had no impact on the classification and measurement of the Company’s financial liabilities.</w:t>
      </w:r>
    </w:p>
    <w:p w14:paraId="724B1C56" w14:textId="53A17C23" w:rsidR="008564A5" w:rsidRDefault="009D02DC" w:rsidP="009D02DC">
      <w:pPr>
        <w:spacing w:before="120" w:after="120" w:line="240" w:lineRule="auto"/>
        <w:ind w:left="1253"/>
        <w:jc w:val="thaiDistribute"/>
        <w:rPr>
          <w:rFonts w:cs="Times New Roman"/>
          <w:sz w:val="24"/>
          <w:szCs w:val="24"/>
        </w:rPr>
      </w:pPr>
      <w:r>
        <w:rPr>
          <w:rFonts w:cs="Times New Roman"/>
          <w:sz w:val="24"/>
          <w:szCs w:val="24"/>
        </w:rPr>
        <w:t>Please r</w:t>
      </w:r>
      <w:r w:rsidR="008564A5">
        <w:rPr>
          <w:rFonts w:cs="Times New Roman"/>
          <w:sz w:val="24"/>
          <w:szCs w:val="24"/>
        </w:rPr>
        <w:t xml:space="preserve">efer to (d) below </w:t>
      </w:r>
      <w:r>
        <w:rPr>
          <w:rFonts w:cs="Times New Roman"/>
          <w:sz w:val="24"/>
          <w:szCs w:val="24"/>
        </w:rPr>
        <w:t>for further details regarding the change in classification upon the application of TFRS 9.</w:t>
      </w:r>
    </w:p>
    <w:p w14:paraId="2DEE752C" w14:textId="085099B3" w:rsidR="002D2A73" w:rsidRPr="009D02DC" w:rsidRDefault="009D02DC" w:rsidP="00710F73">
      <w:pPr>
        <w:pStyle w:val="ListParagraph"/>
        <w:numPr>
          <w:ilvl w:val="0"/>
          <w:numId w:val="3"/>
        </w:numPr>
        <w:spacing w:after="240" w:line="240" w:lineRule="auto"/>
        <w:ind w:hanging="234"/>
        <w:contextualSpacing w:val="0"/>
        <w:jc w:val="thaiDistribute"/>
        <w:rPr>
          <w:rFonts w:cs="Times New Roman"/>
          <w:sz w:val="24"/>
          <w:szCs w:val="24"/>
        </w:rPr>
      </w:pPr>
      <w:r>
        <w:rPr>
          <w:rFonts w:cs="Times New Roman"/>
          <w:sz w:val="24"/>
          <w:szCs w:val="24"/>
        </w:rPr>
        <w:t>Disclosure in relation to the initial application of TFRS 9</w:t>
      </w:r>
    </w:p>
    <w:p w14:paraId="2B6ABD7E" w14:textId="24AF21DD" w:rsidR="009D02DC" w:rsidRPr="009D02DC" w:rsidRDefault="009D02DC" w:rsidP="009D02DC">
      <w:pPr>
        <w:spacing w:before="120" w:after="120" w:line="240" w:lineRule="auto"/>
        <w:ind w:left="1253"/>
        <w:jc w:val="thaiDistribute"/>
        <w:rPr>
          <w:rFonts w:cstheme="minorBidi"/>
          <w:sz w:val="24"/>
          <w:szCs w:val="24"/>
        </w:rPr>
      </w:pPr>
      <w:r w:rsidRPr="009D02DC">
        <w:rPr>
          <w:rFonts w:cstheme="minorBidi"/>
          <w:sz w:val="24"/>
          <w:szCs w:val="24"/>
        </w:rPr>
        <w:t>There were no financial assets or financial</w:t>
      </w:r>
      <w:r>
        <w:rPr>
          <w:rFonts w:cstheme="minorBidi"/>
          <w:sz w:val="24"/>
          <w:szCs w:val="24"/>
        </w:rPr>
        <w:t xml:space="preserve"> liabilities which the Company </w:t>
      </w:r>
      <w:r w:rsidRPr="009D02DC">
        <w:rPr>
          <w:rFonts w:cstheme="minorBidi"/>
          <w:sz w:val="24"/>
          <w:szCs w:val="24"/>
        </w:rPr>
        <w:t>has elected to designated as at FVTPL at the date of initial application of TFRS 9.</w:t>
      </w:r>
    </w:p>
    <w:p w14:paraId="315C3927" w14:textId="77777777" w:rsidR="00A81AFA" w:rsidRDefault="00A81AFA">
      <w:pPr>
        <w:spacing w:after="200" w:line="276" w:lineRule="auto"/>
        <w:rPr>
          <w:rFonts w:cstheme="minorBidi"/>
          <w:sz w:val="24"/>
          <w:szCs w:val="24"/>
        </w:rPr>
      </w:pPr>
      <w:r>
        <w:rPr>
          <w:rFonts w:cstheme="minorBidi"/>
          <w:sz w:val="24"/>
          <w:szCs w:val="24"/>
        </w:rPr>
        <w:br w:type="page"/>
      </w:r>
    </w:p>
    <w:p w14:paraId="374DEBB8" w14:textId="758CB081" w:rsidR="009D02DC" w:rsidRDefault="009D02DC" w:rsidP="00FD45AC">
      <w:pPr>
        <w:spacing w:before="120" w:line="240" w:lineRule="auto"/>
        <w:ind w:left="1253"/>
        <w:jc w:val="thaiDistribute"/>
        <w:rPr>
          <w:rFonts w:ascii="Angsana New" w:eastAsia="Calibri" w:hAnsi="Angsana New"/>
          <w:b/>
          <w:bCs/>
          <w:sz w:val="20"/>
          <w:szCs w:val="20"/>
          <w:lang w:val="en-US"/>
        </w:rPr>
      </w:pPr>
      <w:r w:rsidRPr="009D02DC">
        <w:rPr>
          <w:rFonts w:cstheme="minorBidi"/>
          <w:sz w:val="24"/>
          <w:szCs w:val="24"/>
        </w:rPr>
        <w:lastRenderedPageBreak/>
        <w:t>The table below shows information relating to financial assets that have been reclassified as a result of transition to TFRS 9.</w:t>
      </w:r>
      <w:r w:rsidRPr="009D02DC">
        <w:rPr>
          <w:rFonts w:ascii="Angsana New" w:eastAsia="Calibri" w:hAnsi="Angsana New"/>
          <w:b/>
          <w:bCs/>
          <w:sz w:val="20"/>
          <w:szCs w:val="20"/>
          <w:lang w:val="en-US"/>
        </w:rPr>
        <w:t xml:space="preserve"> </w:t>
      </w:r>
    </w:p>
    <w:p w14:paraId="329CCD09" w14:textId="295F6B6F" w:rsidR="002D2A73" w:rsidRPr="00B158AB" w:rsidRDefault="00AA128B" w:rsidP="00627EFD">
      <w:pPr>
        <w:spacing w:after="120" w:line="240" w:lineRule="auto"/>
        <w:ind w:left="1253"/>
        <w:jc w:val="right"/>
        <w:rPr>
          <w:rFonts w:eastAsia="Calibri" w:cs="Times New Roman"/>
          <w:b/>
          <w:bCs/>
          <w:sz w:val="16"/>
          <w:szCs w:val="16"/>
          <w:lang w:val="en-US"/>
        </w:rPr>
      </w:pPr>
      <w:r>
        <w:rPr>
          <w:rFonts w:eastAsia="Calibri"/>
          <w:b/>
          <w:bCs/>
          <w:sz w:val="16"/>
          <w:szCs w:val="20"/>
          <w:lang w:val="en-US"/>
        </w:rPr>
        <w:t>(</w:t>
      </w:r>
      <w:r w:rsidR="004356BA" w:rsidRPr="00B158AB">
        <w:rPr>
          <w:rFonts w:eastAsia="Calibri" w:cs="Times New Roman"/>
          <w:b/>
          <w:bCs/>
          <w:sz w:val="16"/>
          <w:szCs w:val="16"/>
          <w:lang w:val="en-US"/>
        </w:rPr>
        <w:t>U</w:t>
      </w:r>
      <w:r w:rsidR="003D60D5" w:rsidRPr="00B158AB">
        <w:rPr>
          <w:rFonts w:eastAsia="Calibri" w:cs="Times New Roman"/>
          <w:b/>
          <w:bCs/>
          <w:sz w:val="16"/>
          <w:szCs w:val="16"/>
          <w:lang w:val="en-US"/>
        </w:rPr>
        <w:t>n</w:t>
      </w:r>
      <w:r w:rsidR="004356BA" w:rsidRPr="00B158AB">
        <w:rPr>
          <w:rFonts w:eastAsia="Calibri" w:cs="Times New Roman"/>
          <w:b/>
          <w:bCs/>
          <w:sz w:val="16"/>
          <w:szCs w:val="16"/>
          <w:lang w:val="en-US"/>
        </w:rPr>
        <w:t>it: Baht</w:t>
      </w:r>
      <w:r>
        <w:rPr>
          <w:rFonts w:eastAsia="Calibri" w:cs="Times New Roman"/>
          <w:b/>
          <w:bCs/>
          <w:sz w:val="16"/>
          <w:szCs w:val="16"/>
          <w:lang w:val="en-US"/>
        </w:rPr>
        <w:t>)</w:t>
      </w:r>
    </w:p>
    <w:tbl>
      <w:tblPr>
        <w:tblStyle w:val="TableGrid"/>
        <w:tblW w:w="4429" w:type="pct"/>
        <w:tblInd w:w="117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261"/>
        <w:gridCol w:w="269"/>
        <w:gridCol w:w="1079"/>
        <w:gridCol w:w="270"/>
        <w:gridCol w:w="1083"/>
        <w:gridCol w:w="270"/>
        <w:gridCol w:w="1169"/>
        <w:gridCol w:w="269"/>
        <w:gridCol w:w="899"/>
      </w:tblGrid>
      <w:tr w:rsidR="00A70AB5" w:rsidRPr="00B158AB" w14:paraId="5FDEDA5E" w14:textId="77777777" w:rsidTr="00910E33">
        <w:trPr>
          <w:trHeight w:val="599"/>
        </w:trPr>
        <w:tc>
          <w:tcPr>
            <w:tcW w:w="989" w:type="pct"/>
            <w:tcBorders>
              <w:top w:val="nil"/>
              <w:bottom w:val="nil"/>
            </w:tcBorders>
          </w:tcPr>
          <w:p w14:paraId="274F0786" w14:textId="77777777" w:rsidR="009D02DC" w:rsidRPr="00A70AB5" w:rsidRDefault="009D02DC" w:rsidP="00A81AFA">
            <w:pPr>
              <w:spacing w:line="240" w:lineRule="exact"/>
              <w:rPr>
                <w:rFonts w:cs="Times New Roman"/>
                <w:b/>
                <w:bCs/>
                <w:sz w:val="16"/>
                <w:szCs w:val="16"/>
              </w:rPr>
            </w:pPr>
          </w:p>
        </w:tc>
        <w:tc>
          <w:tcPr>
            <w:tcW w:w="770" w:type="pct"/>
            <w:tcBorders>
              <w:top w:val="nil"/>
              <w:bottom w:val="nil"/>
            </w:tcBorders>
          </w:tcPr>
          <w:p w14:paraId="43898431" w14:textId="7A449A0F" w:rsidR="009D02DC" w:rsidRPr="00A70AB5" w:rsidRDefault="009D02DC" w:rsidP="00A81AFA">
            <w:pPr>
              <w:spacing w:line="240" w:lineRule="exact"/>
              <w:ind w:left="-106" w:right="-104"/>
              <w:jc w:val="center"/>
              <w:rPr>
                <w:rFonts w:cs="Times New Roman"/>
                <w:b/>
                <w:bCs/>
                <w:sz w:val="16"/>
                <w:szCs w:val="16"/>
              </w:rPr>
            </w:pPr>
            <w:r w:rsidRPr="00A70AB5">
              <w:rPr>
                <w:rFonts w:cs="Times New Roman"/>
                <w:b/>
                <w:bCs/>
                <w:spacing w:val="-4"/>
                <w:sz w:val="16"/>
                <w:szCs w:val="16"/>
              </w:rPr>
              <w:t>Carrying amounts</w:t>
            </w:r>
            <w:r w:rsidRPr="00A70AB5">
              <w:rPr>
                <w:rFonts w:cs="Times New Roman"/>
                <w:b/>
                <w:bCs/>
                <w:sz w:val="16"/>
                <w:szCs w:val="16"/>
              </w:rPr>
              <w:t xml:space="preserve"> </w:t>
            </w:r>
            <w:r w:rsidR="00EA542D" w:rsidRPr="00A70AB5">
              <w:rPr>
                <w:b/>
                <w:bCs/>
                <w:sz w:val="16"/>
                <w:szCs w:val="16"/>
                <w:lang w:val="en-US"/>
              </w:rPr>
              <w:t xml:space="preserve">as at </w:t>
            </w:r>
            <w:r w:rsidRPr="00A70AB5">
              <w:rPr>
                <w:rFonts w:cs="Times New Roman"/>
                <w:b/>
                <w:bCs/>
                <w:spacing w:val="-2"/>
                <w:sz w:val="16"/>
                <w:szCs w:val="16"/>
              </w:rPr>
              <w:t>December 31, 20</w:t>
            </w:r>
            <w:r w:rsidR="00B158AB" w:rsidRPr="00A70AB5">
              <w:rPr>
                <w:rFonts w:cs="Times New Roman"/>
                <w:b/>
                <w:bCs/>
                <w:spacing w:val="-2"/>
                <w:sz w:val="16"/>
                <w:szCs w:val="16"/>
              </w:rPr>
              <w:t>19</w:t>
            </w:r>
          </w:p>
        </w:tc>
        <w:tc>
          <w:tcPr>
            <w:tcW w:w="164" w:type="pct"/>
            <w:tcBorders>
              <w:top w:val="nil"/>
              <w:bottom w:val="nil"/>
            </w:tcBorders>
          </w:tcPr>
          <w:p w14:paraId="0DA12D36" w14:textId="77777777" w:rsidR="009D02DC" w:rsidRPr="00A70AB5" w:rsidRDefault="009D02DC" w:rsidP="00A81AFA">
            <w:pPr>
              <w:spacing w:line="240" w:lineRule="exact"/>
              <w:jc w:val="center"/>
              <w:rPr>
                <w:rFonts w:cs="Times New Roman"/>
                <w:b/>
                <w:bCs/>
                <w:sz w:val="16"/>
                <w:szCs w:val="16"/>
              </w:rPr>
            </w:pPr>
          </w:p>
        </w:tc>
        <w:tc>
          <w:tcPr>
            <w:tcW w:w="659" w:type="pct"/>
            <w:tcBorders>
              <w:top w:val="nil"/>
              <w:bottom w:val="nil"/>
            </w:tcBorders>
          </w:tcPr>
          <w:p w14:paraId="7B50292F" w14:textId="77777777" w:rsidR="009D02DC" w:rsidRPr="00A70AB5" w:rsidRDefault="009D02DC" w:rsidP="00A81AFA">
            <w:pPr>
              <w:spacing w:line="240" w:lineRule="exact"/>
              <w:ind w:left="-105" w:right="-104"/>
              <w:jc w:val="center"/>
              <w:rPr>
                <w:rFonts w:cs="Times New Roman"/>
                <w:b/>
                <w:bCs/>
                <w:spacing w:val="-4"/>
                <w:sz w:val="16"/>
                <w:szCs w:val="16"/>
              </w:rPr>
            </w:pPr>
            <w:r w:rsidRPr="00A70AB5">
              <w:rPr>
                <w:rFonts w:cs="Times New Roman"/>
                <w:b/>
                <w:bCs/>
                <w:spacing w:val="-4"/>
                <w:sz w:val="16"/>
                <w:szCs w:val="16"/>
              </w:rPr>
              <w:t>Reclassifications</w:t>
            </w:r>
          </w:p>
        </w:tc>
        <w:tc>
          <w:tcPr>
            <w:tcW w:w="165" w:type="pct"/>
            <w:tcBorders>
              <w:top w:val="nil"/>
              <w:bottom w:val="nil"/>
            </w:tcBorders>
          </w:tcPr>
          <w:p w14:paraId="4D48F599" w14:textId="77777777" w:rsidR="009D02DC" w:rsidRPr="00A70AB5" w:rsidRDefault="009D02DC" w:rsidP="00A81AFA">
            <w:pPr>
              <w:spacing w:line="240" w:lineRule="exact"/>
              <w:jc w:val="center"/>
              <w:rPr>
                <w:rFonts w:cs="Times New Roman"/>
                <w:b/>
                <w:bCs/>
                <w:sz w:val="16"/>
                <w:szCs w:val="16"/>
              </w:rPr>
            </w:pPr>
          </w:p>
        </w:tc>
        <w:tc>
          <w:tcPr>
            <w:tcW w:w="661" w:type="pct"/>
            <w:tcBorders>
              <w:top w:val="nil"/>
              <w:bottom w:val="nil"/>
            </w:tcBorders>
          </w:tcPr>
          <w:p w14:paraId="0302BC70" w14:textId="348785D4" w:rsidR="009D02DC" w:rsidRPr="00A70AB5" w:rsidRDefault="00A70AB5" w:rsidP="00A81AFA">
            <w:pPr>
              <w:spacing w:line="240" w:lineRule="exact"/>
              <w:ind w:left="-155" w:right="-106"/>
              <w:jc w:val="center"/>
              <w:rPr>
                <w:rFonts w:cs="Times New Roman"/>
                <w:b/>
                <w:bCs/>
                <w:spacing w:val="-8"/>
                <w:sz w:val="16"/>
                <w:szCs w:val="16"/>
              </w:rPr>
            </w:pPr>
            <w:proofErr w:type="spellStart"/>
            <w:r w:rsidRPr="00A70AB5">
              <w:rPr>
                <w:rFonts w:cs="Times New Roman"/>
                <w:b/>
                <w:bCs/>
                <w:spacing w:val="-8"/>
                <w:sz w:val="16"/>
                <w:szCs w:val="16"/>
              </w:rPr>
              <w:t>Remeasurement</w:t>
            </w:r>
            <w:proofErr w:type="spellEnd"/>
          </w:p>
        </w:tc>
        <w:tc>
          <w:tcPr>
            <w:tcW w:w="165" w:type="pct"/>
            <w:tcBorders>
              <w:top w:val="nil"/>
              <w:bottom w:val="nil"/>
            </w:tcBorders>
          </w:tcPr>
          <w:p w14:paraId="1B03BD9A" w14:textId="77777777" w:rsidR="009D02DC" w:rsidRPr="00A70AB5" w:rsidRDefault="009D02DC" w:rsidP="00A81AFA">
            <w:pPr>
              <w:spacing w:line="240" w:lineRule="exact"/>
              <w:jc w:val="center"/>
              <w:rPr>
                <w:rFonts w:cs="Times New Roman"/>
                <w:b/>
                <w:bCs/>
                <w:sz w:val="16"/>
                <w:szCs w:val="16"/>
              </w:rPr>
            </w:pPr>
          </w:p>
        </w:tc>
        <w:tc>
          <w:tcPr>
            <w:tcW w:w="714" w:type="pct"/>
            <w:tcBorders>
              <w:top w:val="nil"/>
              <w:bottom w:val="nil"/>
            </w:tcBorders>
          </w:tcPr>
          <w:p w14:paraId="43217C45" w14:textId="2105730D" w:rsidR="009D02DC" w:rsidRPr="00A70AB5" w:rsidRDefault="009D02DC" w:rsidP="00A81AFA">
            <w:pPr>
              <w:spacing w:line="240" w:lineRule="exact"/>
              <w:ind w:left="-110" w:right="-107"/>
              <w:jc w:val="center"/>
              <w:rPr>
                <w:rFonts w:cs="Times New Roman"/>
                <w:b/>
                <w:bCs/>
                <w:sz w:val="16"/>
                <w:szCs w:val="16"/>
              </w:rPr>
            </w:pPr>
            <w:r w:rsidRPr="00A70AB5">
              <w:rPr>
                <w:rFonts w:cs="Times New Roman"/>
                <w:b/>
                <w:bCs/>
                <w:spacing w:val="-4"/>
                <w:sz w:val="16"/>
                <w:szCs w:val="16"/>
              </w:rPr>
              <w:t xml:space="preserve">Carrying </w:t>
            </w:r>
            <w:r w:rsidR="00B158AB" w:rsidRPr="00A70AB5">
              <w:rPr>
                <w:rFonts w:cs="Times New Roman"/>
                <w:b/>
                <w:bCs/>
                <w:spacing w:val="-4"/>
                <w:sz w:val="16"/>
                <w:szCs w:val="16"/>
              </w:rPr>
              <w:t>a</w:t>
            </w:r>
            <w:r w:rsidRPr="00A70AB5">
              <w:rPr>
                <w:rFonts w:cs="Times New Roman"/>
                <w:b/>
                <w:bCs/>
                <w:spacing w:val="-4"/>
                <w:sz w:val="16"/>
                <w:szCs w:val="16"/>
              </w:rPr>
              <w:t>mounts</w:t>
            </w:r>
            <w:r w:rsidRPr="00A70AB5">
              <w:rPr>
                <w:rFonts w:cs="Times New Roman"/>
                <w:b/>
                <w:bCs/>
                <w:sz w:val="16"/>
                <w:szCs w:val="16"/>
              </w:rPr>
              <w:t xml:space="preserve"> </w:t>
            </w:r>
            <w:r w:rsidR="00EA542D" w:rsidRPr="00A70AB5">
              <w:rPr>
                <w:rFonts w:cs="Times New Roman"/>
                <w:b/>
                <w:bCs/>
                <w:sz w:val="16"/>
                <w:szCs w:val="16"/>
              </w:rPr>
              <w:t xml:space="preserve">as at </w:t>
            </w:r>
            <w:r w:rsidRPr="00A70AB5">
              <w:rPr>
                <w:rFonts w:cs="Times New Roman"/>
                <w:b/>
                <w:bCs/>
                <w:sz w:val="16"/>
                <w:szCs w:val="16"/>
              </w:rPr>
              <w:t>January 1, 20</w:t>
            </w:r>
            <w:r w:rsidR="00B158AB" w:rsidRPr="00A70AB5">
              <w:rPr>
                <w:rFonts w:cs="Times New Roman"/>
                <w:b/>
                <w:bCs/>
                <w:sz w:val="16"/>
                <w:szCs w:val="16"/>
              </w:rPr>
              <w:t>20</w:t>
            </w:r>
          </w:p>
        </w:tc>
        <w:tc>
          <w:tcPr>
            <w:tcW w:w="164" w:type="pct"/>
            <w:tcBorders>
              <w:top w:val="nil"/>
              <w:bottom w:val="nil"/>
            </w:tcBorders>
          </w:tcPr>
          <w:p w14:paraId="76A94033" w14:textId="77777777" w:rsidR="009D02DC" w:rsidRPr="00A70AB5" w:rsidRDefault="009D02DC" w:rsidP="00A81AFA">
            <w:pPr>
              <w:spacing w:line="240" w:lineRule="exact"/>
              <w:ind w:left="57"/>
              <w:jc w:val="center"/>
              <w:rPr>
                <w:rFonts w:cs="Times New Roman"/>
                <w:b/>
                <w:bCs/>
                <w:sz w:val="16"/>
                <w:szCs w:val="16"/>
              </w:rPr>
            </w:pPr>
          </w:p>
        </w:tc>
        <w:tc>
          <w:tcPr>
            <w:tcW w:w="549" w:type="pct"/>
            <w:tcBorders>
              <w:top w:val="nil"/>
              <w:bottom w:val="nil"/>
            </w:tcBorders>
          </w:tcPr>
          <w:p w14:paraId="5610DC43" w14:textId="77777777" w:rsidR="009D02DC" w:rsidRPr="00A70AB5" w:rsidRDefault="009D02DC" w:rsidP="00A81AFA">
            <w:pPr>
              <w:spacing w:line="240" w:lineRule="exact"/>
              <w:ind w:left="-112" w:right="-105"/>
              <w:jc w:val="center"/>
              <w:rPr>
                <w:rFonts w:cs="Times New Roman"/>
                <w:b/>
                <w:bCs/>
                <w:sz w:val="16"/>
                <w:szCs w:val="16"/>
              </w:rPr>
            </w:pPr>
            <w:r w:rsidRPr="00A70AB5">
              <w:rPr>
                <w:rFonts w:cs="Times New Roman"/>
                <w:b/>
                <w:bCs/>
                <w:sz w:val="16"/>
                <w:szCs w:val="16"/>
              </w:rPr>
              <w:t>Category</w:t>
            </w:r>
          </w:p>
        </w:tc>
      </w:tr>
      <w:tr w:rsidR="00A70AB5" w:rsidRPr="00B158AB" w14:paraId="719D2CF5" w14:textId="77777777" w:rsidTr="00910E33">
        <w:trPr>
          <w:trHeight w:val="20"/>
        </w:trPr>
        <w:tc>
          <w:tcPr>
            <w:tcW w:w="989" w:type="pct"/>
            <w:tcBorders>
              <w:top w:val="nil"/>
            </w:tcBorders>
          </w:tcPr>
          <w:p w14:paraId="036C34CC" w14:textId="77777777" w:rsidR="009D02DC" w:rsidRPr="00A70AB5" w:rsidRDefault="009D02DC" w:rsidP="00A81AFA">
            <w:pPr>
              <w:spacing w:line="240" w:lineRule="exact"/>
              <w:rPr>
                <w:rFonts w:cs="Times New Roman"/>
                <w:b/>
                <w:bCs/>
                <w:sz w:val="16"/>
                <w:szCs w:val="16"/>
              </w:rPr>
            </w:pPr>
            <w:r w:rsidRPr="00A70AB5">
              <w:rPr>
                <w:rFonts w:cs="Times New Roman"/>
                <w:b/>
                <w:bCs/>
                <w:sz w:val="16"/>
                <w:szCs w:val="16"/>
              </w:rPr>
              <w:t>Financial assets</w:t>
            </w:r>
          </w:p>
        </w:tc>
        <w:tc>
          <w:tcPr>
            <w:tcW w:w="770" w:type="pct"/>
            <w:tcBorders>
              <w:top w:val="nil"/>
            </w:tcBorders>
            <w:vAlign w:val="bottom"/>
          </w:tcPr>
          <w:p w14:paraId="6932381E" w14:textId="77777777" w:rsidR="009D02DC" w:rsidRPr="00A70AB5" w:rsidRDefault="009D02DC" w:rsidP="00A81AFA">
            <w:pPr>
              <w:spacing w:line="240" w:lineRule="exact"/>
              <w:jc w:val="right"/>
              <w:rPr>
                <w:rFonts w:cs="Times New Roman"/>
                <w:sz w:val="16"/>
                <w:szCs w:val="16"/>
              </w:rPr>
            </w:pPr>
          </w:p>
        </w:tc>
        <w:tc>
          <w:tcPr>
            <w:tcW w:w="164" w:type="pct"/>
            <w:tcBorders>
              <w:top w:val="nil"/>
            </w:tcBorders>
          </w:tcPr>
          <w:p w14:paraId="469FD813" w14:textId="77777777" w:rsidR="009D02DC" w:rsidRPr="00A70AB5" w:rsidRDefault="009D02DC" w:rsidP="00A81AFA">
            <w:pPr>
              <w:spacing w:line="240" w:lineRule="exact"/>
              <w:jc w:val="right"/>
              <w:rPr>
                <w:rFonts w:cs="Times New Roman"/>
                <w:sz w:val="16"/>
                <w:szCs w:val="16"/>
              </w:rPr>
            </w:pPr>
          </w:p>
        </w:tc>
        <w:tc>
          <w:tcPr>
            <w:tcW w:w="659" w:type="pct"/>
            <w:tcBorders>
              <w:top w:val="nil"/>
            </w:tcBorders>
            <w:vAlign w:val="bottom"/>
          </w:tcPr>
          <w:p w14:paraId="7D31306F" w14:textId="77777777" w:rsidR="009D02DC" w:rsidRPr="00A70AB5" w:rsidRDefault="009D02DC" w:rsidP="00A81AFA">
            <w:pPr>
              <w:spacing w:line="240" w:lineRule="exact"/>
              <w:jc w:val="right"/>
              <w:rPr>
                <w:rFonts w:cs="Times New Roman"/>
                <w:sz w:val="16"/>
                <w:szCs w:val="16"/>
              </w:rPr>
            </w:pPr>
          </w:p>
        </w:tc>
        <w:tc>
          <w:tcPr>
            <w:tcW w:w="165" w:type="pct"/>
            <w:tcBorders>
              <w:top w:val="nil"/>
            </w:tcBorders>
          </w:tcPr>
          <w:p w14:paraId="631C02DD" w14:textId="77777777" w:rsidR="009D02DC" w:rsidRPr="00A70AB5" w:rsidRDefault="009D02DC" w:rsidP="00A81AFA">
            <w:pPr>
              <w:spacing w:line="240" w:lineRule="exact"/>
              <w:jc w:val="right"/>
              <w:rPr>
                <w:rFonts w:cs="Times New Roman"/>
                <w:sz w:val="16"/>
                <w:szCs w:val="16"/>
              </w:rPr>
            </w:pPr>
          </w:p>
        </w:tc>
        <w:tc>
          <w:tcPr>
            <w:tcW w:w="661" w:type="pct"/>
            <w:tcBorders>
              <w:top w:val="nil"/>
            </w:tcBorders>
            <w:vAlign w:val="bottom"/>
          </w:tcPr>
          <w:p w14:paraId="44A6D1E5" w14:textId="77777777" w:rsidR="009D02DC" w:rsidRPr="00A70AB5" w:rsidRDefault="009D02DC" w:rsidP="00A81AFA">
            <w:pPr>
              <w:spacing w:line="240" w:lineRule="exact"/>
              <w:jc w:val="right"/>
              <w:rPr>
                <w:rFonts w:cs="Times New Roman"/>
                <w:sz w:val="16"/>
                <w:szCs w:val="16"/>
              </w:rPr>
            </w:pPr>
          </w:p>
        </w:tc>
        <w:tc>
          <w:tcPr>
            <w:tcW w:w="165" w:type="pct"/>
            <w:tcBorders>
              <w:top w:val="nil"/>
            </w:tcBorders>
          </w:tcPr>
          <w:p w14:paraId="4ECF1076" w14:textId="77777777" w:rsidR="009D02DC" w:rsidRPr="00A70AB5" w:rsidRDefault="009D02DC" w:rsidP="00A81AFA">
            <w:pPr>
              <w:spacing w:line="240" w:lineRule="exact"/>
              <w:jc w:val="right"/>
              <w:rPr>
                <w:rFonts w:cs="Times New Roman"/>
                <w:sz w:val="16"/>
                <w:szCs w:val="16"/>
              </w:rPr>
            </w:pPr>
          </w:p>
        </w:tc>
        <w:tc>
          <w:tcPr>
            <w:tcW w:w="714" w:type="pct"/>
            <w:tcBorders>
              <w:top w:val="nil"/>
            </w:tcBorders>
            <w:vAlign w:val="bottom"/>
          </w:tcPr>
          <w:p w14:paraId="78B769A3" w14:textId="77777777" w:rsidR="009D02DC" w:rsidRPr="00A70AB5" w:rsidRDefault="009D02DC" w:rsidP="00A81AFA">
            <w:pPr>
              <w:spacing w:line="240" w:lineRule="exact"/>
              <w:jc w:val="right"/>
              <w:rPr>
                <w:rFonts w:cs="Times New Roman"/>
                <w:sz w:val="16"/>
                <w:szCs w:val="16"/>
              </w:rPr>
            </w:pPr>
          </w:p>
        </w:tc>
        <w:tc>
          <w:tcPr>
            <w:tcW w:w="164" w:type="pct"/>
            <w:tcBorders>
              <w:top w:val="nil"/>
            </w:tcBorders>
          </w:tcPr>
          <w:p w14:paraId="2F5C8C33" w14:textId="77777777" w:rsidR="009D02DC" w:rsidRPr="00A70AB5" w:rsidRDefault="009D02DC" w:rsidP="00A81AFA">
            <w:pPr>
              <w:spacing w:line="240" w:lineRule="exact"/>
              <w:ind w:left="57"/>
              <w:jc w:val="right"/>
              <w:rPr>
                <w:rFonts w:cs="Times New Roman"/>
                <w:sz w:val="16"/>
                <w:szCs w:val="16"/>
              </w:rPr>
            </w:pPr>
          </w:p>
        </w:tc>
        <w:tc>
          <w:tcPr>
            <w:tcW w:w="549" w:type="pct"/>
            <w:tcBorders>
              <w:top w:val="nil"/>
            </w:tcBorders>
            <w:vAlign w:val="bottom"/>
          </w:tcPr>
          <w:p w14:paraId="0C7B4F48" w14:textId="77777777" w:rsidR="009D02DC" w:rsidRPr="00A70AB5" w:rsidRDefault="009D02DC" w:rsidP="00A81AFA">
            <w:pPr>
              <w:spacing w:line="240" w:lineRule="exact"/>
              <w:jc w:val="right"/>
              <w:rPr>
                <w:rFonts w:cs="Times New Roman"/>
                <w:sz w:val="16"/>
                <w:szCs w:val="16"/>
              </w:rPr>
            </w:pPr>
          </w:p>
        </w:tc>
      </w:tr>
      <w:tr w:rsidR="00A70AB5" w:rsidRPr="00B158AB" w14:paraId="7CDBBCB1" w14:textId="77777777" w:rsidTr="00910E33">
        <w:trPr>
          <w:trHeight w:val="20"/>
        </w:trPr>
        <w:tc>
          <w:tcPr>
            <w:tcW w:w="989" w:type="pct"/>
            <w:vAlign w:val="center"/>
          </w:tcPr>
          <w:p w14:paraId="35D2AEDC" w14:textId="77777777" w:rsidR="009D02DC" w:rsidRPr="00A70AB5" w:rsidRDefault="009D02DC" w:rsidP="00A81AFA">
            <w:pPr>
              <w:spacing w:line="240" w:lineRule="exact"/>
              <w:rPr>
                <w:rFonts w:cs="Times New Roman"/>
                <w:b/>
                <w:bCs/>
                <w:sz w:val="16"/>
                <w:szCs w:val="16"/>
              </w:rPr>
            </w:pPr>
          </w:p>
        </w:tc>
        <w:tc>
          <w:tcPr>
            <w:tcW w:w="770" w:type="pct"/>
            <w:vAlign w:val="bottom"/>
          </w:tcPr>
          <w:p w14:paraId="6E8B1180" w14:textId="77777777" w:rsidR="009D02DC" w:rsidRPr="00A70AB5" w:rsidRDefault="009D02DC" w:rsidP="00A81AFA">
            <w:pPr>
              <w:spacing w:line="240" w:lineRule="exact"/>
              <w:jc w:val="right"/>
              <w:rPr>
                <w:rFonts w:cs="Times New Roman"/>
                <w:sz w:val="16"/>
                <w:szCs w:val="16"/>
              </w:rPr>
            </w:pPr>
          </w:p>
        </w:tc>
        <w:tc>
          <w:tcPr>
            <w:tcW w:w="164" w:type="pct"/>
          </w:tcPr>
          <w:p w14:paraId="682B44B2" w14:textId="77777777" w:rsidR="009D02DC" w:rsidRPr="00A70AB5" w:rsidRDefault="009D02DC" w:rsidP="00A81AFA">
            <w:pPr>
              <w:spacing w:line="240" w:lineRule="exact"/>
              <w:jc w:val="right"/>
              <w:rPr>
                <w:rFonts w:cs="Times New Roman"/>
                <w:sz w:val="16"/>
                <w:szCs w:val="16"/>
              </w:rPr>
            </w:pPr>
          </w:p>
        </w:tc>
        <w:tc>
          <w:tcPr>
            <w:tcW w:w="659" w:type="pct"/>
            <w:vAlign w:val="bottom"/>
          </w:tcPr>
          <w:p w14:paraId="5EF761C4" w14:textId="77777777" w:rsidR="009D02DC" w:rsidRPr="00A70AB5" w:rsidRDefault="009D02DC" w:rsidP="00A81AFA">
            <w:pPr>
              <w:spacing w:line="240" w:lineRule="exact"/>
              <w:jc w:val="right"/>
              <w:rPr>
                <w:rFonts w:cs="Times New Roman"/>
                <w:sz w:val="16"/>
                <w:szCs w:val="16"/>
              </w:rPr>
            </w:pPr>
          </w:p>
        </w:tc>
        <w:tc>
          <w:tcPr>
            <w:tcW w:w="165" w:type="pct"/>
          </w:tcPr>
          <w:p w14:paraId="536E74C4" w14:textId="77777777" w:rsidR="009D02DC" w:rsidRPr="00A70AB5" w:rsidRDefault="009D02DC" w:rsidP="00A81AFA">
            <w:pPr>
              <w:spacing w:line="240" w:lineRule="exact"/>
              <w:jc w:val="right"/>
              <w:rPr>
                <w:rFonts w:cs="Times New Roman"/>
                <w:sz w:val="16"/>
                <w:szCs w:val="16"/>
              </w:rPr>
            </w:pPr>
          </w:p>
        </w:tc>
        <w:tc>
          <w:tcPr>
            <w:tcW w:w="661" w:type="pct"/>
            <w:vAlign w:val="bottom"/>
          </w:tcPr>
          <w:p w14:paraId="4F8277DE" w14:textId="77777777" w:rsidR="009D02DC" w:rsidRPr="00A70AB5" w:rsidRDefault="009D02DC" w:rsidP="00A81AFA">
            <w:pPr>
              <w:spacing w:line="240" w:lineRule="exact"/>
              <w:jc w:val="right"/>
              <w:rPr>
                <w:rFonts w:cs="Times New Roman"/>
                <w:sz w:val="16"/>
                <w:szCs w:val="16"/>
              </w:rPr>
            </w:pPr>
          </w:p>
        </w:tc>
        <w:tc>
          <w:tcPr>
            <w:tcW w:w="165" w:type="pct"/>
          </w:tcPr>
          <w:p w14:paraId="5B3D525E" w14:textId="77777777" w:rsidR="009D02DC" w:rsidRPr="00A70AB5" w:rsidRDefault="009D02DC" w:rsidP="00A81AFA">
            <w:pPr>
              <w:spacing w:line="240" w:lineRule="exact"/>
              <w:jc w:val="right"/>
              <w:rPr>
                <w:rFonts w:cs="Times New Roman"/>
                <w:sz w:val="16"/>
                <w:szCs w:val="16"/>
              </w:rPr>
            </w:pPr>
          </w:p>
        </w:tc>
        <w:tc>
          <w:tcPr>
            <w:tcW w:w="714" w:type="pct"/>
            <w:vAlign w:val="bottom"/>
          </w:tcPr>
          <w:p w14:paraId="5A8DCE5E" w14:textId="77777777" w:rsidR="009D02DC" w:rsidRPr="00A70AB5" w:rsidRDefault="009D02DC" w:rsidP="00A81AFA">
            <w:pPr>
              <w:spacing w:line="240" w:lineRule="exact"/>
              <w:jc w:val="right"/>
              <w:rPr>
                <w:rFonts w:cs="Times New Roman"/>
                <w:sz w:val="16"/>
                <w:szCs w:val="16"/>
              </w:rPr>
            </w:pPr>
          </w:p>
        </w:tc>
        <w:tc>
          <w:tcPr>
            <w:tcW w:w="164" w:type="pct"/>
          </w:tcPr>
          <w:p w14:paraId="0D32CD69" w14:textId="77777777" w:rsidR="009D02DC" w:rsidRPr="00A70AB5" w:rsidRDefault="009D02DC" w:rsidP="00A81AFA">
            <w:pPr>
              <w:spacing w:line="240" w:lineRule="exact"/>
              <w:ind w:left="57"/>
              <w:jc w:val="right"/>
              <w:rPr>
                <w:rFonts w:cs="Times New Roman"/>
                <w:sz w:val="16"/>
                <w:szCs w:val="16"/>
              </w:rPr>
            </w:pPr>
          </w:p>
        </w:tc>
        <w:tc>
          <w:tcPr>
            <w:tcW w:w="549" w:type="pct"/>
            <w:vAlign w:val="bottom"/>
          </w:tcPr>
          <w:p w14:paraId="70FEDFC7" w14:textId="77777777" w:rsidR="009D02DC" w:rsidRPr="00A70AB5" w:rsidRDefault="009D02DC" w:rsidP="00A81AFA">
            <w:pPr>
              <w:spacing w:line="240" w:lineRule="exact"/>
              <w:jc w:val="right"/>
              <w:rPr>
                <w:rFonts w:cs="Times New Roman"/>
                <w:sz w:val="16"/>
                <w:szCs w:val="16"/>
              </w:rPr>
            </w:pPr>
          </w:p>
        </w:tc>
      </w:tr>
      <w:tr w:rsidR="00A70AB5" w:rsidRPr="00B158AB" w14:paraId="4308B492" w14:textId="77777777" w:rsidTr="00910E33">
        <w:trPr>
          <w:trHeight w:val="20"/>
        </w:trPr>
        <w:tc>
          <w:tcPr>
            <w:tcW w:w="989" w:type="pct"/>
            <w:vAlign w:val="center"/>
          </w:tcPr>
          <w:p w14:paraId="14E2C59E" w14:textId="77777777" w:rsidR="009D02DC" w:rsidRPr="00A70AB5" w:rsidRDefault="009D02DC" w:rsidP="00A81AFA">
            <w:pPr>
              <w:spacing w:line="240" w:lineRule="exact"/>
              <w:rPr>
                <w:rFonts w:cs="Times New Roman"/>
                <w:b/>
                <w:bCs/>
                <w:sz w:val="16"/>
                <w:szCs w:val="16"/>
              </w:rPr>
            </w:pPr>
            <w:r w:rsidRPr="00A70AB5">
              <w:rPr>
                <w:rFonts w:cs="Times New Roman"/>
                <w:b/>
                <w:bCs/>
                <w:sz w:val="16"/>
                <w:szCs w:val="16"/>
              </w:rPr>
              <w:t>FVTPL</w:t>
            </w:r>
          </w:p>
        </w:tc>
        <w:tc>
          <w:tcPr>
            <w:tcW w:w="770" w:type="pct"/>
            <w:vAlign w:val="bottom"/>
          </w:tcPr>
          <w:p w14:paraId="5AC406DA" w14:textId="77777777" w:rsidR="009D02DC" w:rsidRPr="00A70AB5" w:rsidRDefault="009D02DC" w:rsidP="00A81AFA">
            <w:pPr>
              <w:spacing w:line="240" w:lineRule="exact"/>
              <w:jc w:val="right"/>
              <w:rPr>
                <w:rFonts w:cs="Times New Roman"/>
                <w:sz w:val="16"/>
                <w:szCs w:val="16"/>
              </w:rPr>
            </w:pPr>
          </w:p>
        </w:tc>
        <w:tc>
          <w:tcPr>
            <w:tcW w:w="164" w:type="pct"/>
          </w:tcPr>
          <w:p w14:paraId="2D47CBD6" w14:textId="77777777" w:rsidR="009D02DC" w:rsidRPr="00A70AB5" w:rsidRDefault="009D02DC" w:rsidP="00A81AFA">
            <w:pPr>
              <w:spacing w:line="240" w:lineRule="exact"/>
              <w:jc w:val="right"/>
              <w:rPr>
                <w:rFonts w:cs="Times New Roman"/>
                <w:sz w:val="16"/>
                <w:szCs w:val="16"/>
              </w:rPr>
            </w:pPr>
          </w:p>
        </w:tc>
        <w:tc>
          <w:tcPr>
            <w:tcW w:w="659" w:type="pct"/>
            <w:vAlign w:val="bottom"/>
          </w:tcPr>
          <w:p w14:paraId="3663A723" w14:textId="77777777" w:rsidR="009D02DC" w:rsidRPr="00A70AB5" w:rsidRDefault="009D02DC" w:rsidP="00A81AFA">
            <w:pPr>
              <w:spacing w:line="240" w:lineRule="exact"/>
              <w:jc w:val="right"/>
              <w:rPr>
                <w:rFonts w:cs="Times New Roman"/>
                <w:sz w:val="16"/>
                <w:szCs w:val="16"/>
              </w:rPr>
            </w:pPr>
          </w:p>
        </w:tc>
        <w:tc>
          <w:tcPr>
            <w:tcW w:w="165" w:type="pct"/>
          </w:tcPr>
          <w:p w14:paraId="280FADC0" w14:textId="77777777" w:rsidR="009D02DC" w:rsidRPr="00A70AB5" w:rsidRDefault="009D02DC" w:rsidP="00A81AFA">
            <w:pPr>
              <w:spacing w:line="240" w:lineRule="exact"/>
              <w:jc w:val="right"/>
              <w:rPr>
                <w:rFonts w:cs="Times New Roman"/>
                <w:sz w:val="16"/>
                <w:szCs w:val="16"/>
              </w:rPr>
            </w:pPr>
          </w:p>
        </w:tc>
        <w:tc>
          <w:tcPr>
            <w:tcW w:w="661" w:type="pct"/>
            <w:vAlign w:val="bottom"/>
          </w:tcPr>
          <w:p w14:paraId="7C8975E3" w14:textId="77777777" w:rsidR="009D02DC" w:rsidRPr="00A70AB5" w:rsidRDefault="009D02DC" w:rsidP="00A81AFA">
            <w:pPr>
              <w:spacing w:line="240" w:lineRule="exact"/>
              <w:jc w:val="right"/>
              <w:rPr>
                <w:rFonts w:cs="Times New Roman"/>
                <w:sz w:val="16"/>
                <w:szCs w:val="16"/>
              </w:rPr>
            </w:pPr>
          </w:p>
        </w:tc>
        <w:tc>
          <w:tcPr>
            <w:tcW w:w="165" w:type="pct"/>
          </w:tcPr>
          <w:p w14:paraId="407C8F2F" w14:textId="77777777" w:rsidR="009D02DC" w:rsidRPr="00A70AB5" w:rsidRDefault="009D02DC" w:rsidP="00A81AFA">
            <w:pPr>
              <w:spacing w:line="240" w:lineRule="exact"/>
              <w:jc w:val="right"/>
              <w:rPr>
                <w:rFonts w:cs="Times New Roman"/>
                <w:sz w:val="16"/>
                <w:szCs w:val="16"/>
              </w:rPr>
            </w:pPr>
          </w:p>
        </w:tc>
        <w:tc>
          <w:tcPr>
            <w:tcW w:w="714" w:type="pct"/>
            <w:vAlign w:val="bottom"/>
          </w:tcPr>
          <w:p w14:paraId="058DD286" w14:textId="77777777" w:rsidR="009D02DC" w:rsidRPr="00A70AB5" w:rsidRDefault="009D02DC" w:rsidP="00A81AFA">
            <w:pPr>
              <w:spacing w:line="240" w:lineRule="exact"/>
              <w:jc w:val="right"/>
              <w:rPr>
                <w:rFonts w:cs="Times New Roman"/>
                <w:sz w:val="16"/>
                <w:szCs w:val="16"/>
              </w:rPr>
            </w:pPr>
          </w:p>
        </w:tc>
        <w:tc>
          <w:tcPr>
            <w:tcW w:w="164" w:type="pct"/>
          </w:tcPr>
          <w:p w14:paraId="2CD206FE" w14:textId="77777777" w:rsidR="009D02DC" w:rsidRPr="00A70AB5" w:rsidRDefault="009D02DC" w:rsidP="00A81AFA">
            <w:pPr>
              <w:spacing w:line="240" w:lineRule="exact"/>
              <w:ind w:left="57"/>
              <w:jc w:val="right"/>
              <w:rPr>
                <w:rFonts w:cs="Times New Roman"/>
                <w:sz w:val="16"/>
                <w:szCs w:val="16"/>
              </w:rPr>
            </w:pPr>
          </w:p>
        </w:tc>
        <w:tc>
          <w:tcPr>
            <w:tcW w:w="549" w:type="pct"/>
            <w:vAlign w:val="bottom"/>
          </w:tcPr>
          <w:p w14:paraId="10630D7A" w14:textId="77777777" w:rsidR="009D02DC" w:rsidRPr="00A70AB5" w:rsidRDefault="009D02DC" w:rsidP="00A81AFA">
            <w:pPr>
              <w:spacing w:line="240" w:lineRule="exact"/>
              <w:jc w:val="right"/>
              <w:rPr>
                <w:rFonts w:cs="Times New Roman"/>
                <w:sz w:val="16"/>
                <w:szCs w:val="16"/>
              </w:rPr>
            </w:pPr>
          </w:p>
        </w:tc>
      </w:tr>
      <w:tr w:rsidR="00A70AB5" w:rsidRPr="00B158AB" w14:paraId="5E9E83D3" w14:textId="77777777" w:rsidTr="00910E33">
        <w:trPr>
          <w:trHeight w:val="20"/>
        </w:trPr>
        <w:tc>
          <w:tcPr>
            <w:tcW w:w="989" w:type="pct"/>
            <w:vAlign w:val="center"/>
          </w:tcPr>
          <w:p w14:paraId="49A0E2EF" w14:textId="5FF88371" w:rsidR="009D02DC" w:rsidRPr="00A70AB5" w:rsidRDefault="00EC4A96" w:rsidP="00A81AFA">
            <w:pPr>
              <w:spacing w:line="240" w:lineRule="exact"/>
              <w:ind w:left="160" w:hanging="160"/>
              <w:rPr>
                <w:rFonts w:cs="Times New Roman"/>
                <w:sz w:val="16"/>
                <w:szCs w:val="16"/>
                <w:u w:val="single"/>
              </w:rPr>
            </w:pPr>
            <w:r w:rsidRPr="00A70AB5">
              <w:rPr>
                <w:rFonts w:cs="Times New Roman"/>
                <w:sz w:val="16"/>
                <w:szCs w:val="16"/>
              </w:rPr>
              <w:t>Current investment</w:t>
            </w:r>
            <w:r w:rsidR="00A70AB5" w:rsidRPr="00A70AB5">
              <w:rPr>
                <w:rFonts w:cs="Times New Roman"/>
                <w:sz w:val="16"/>
                <w:szCs w:val="16"/>
              </w:rPr>
              <w:t xml:space="preserve"> (Held-for-trading securities-equity </w:t>
            </w:r>
            <w:r w:rsidR="00325737">
              <w:rPr>
                <w:rFonts w:cs="Times New Roman"/>
                <w:sz w:val="16"/>
                <w:szCs w:val="16"/>
              </w:rPr>
              <w:t>securities</w:t>
            </w:r>
            <w:r w:rsidR="00A70AB5" w:rsidRPr="00A70AB5">
              <w:rPr>
                <w:rFonts w:cs="Times New Roman"/>
                <w:sz w:val="16"/>
                <w:szCs w:val="16"/>
              </w:rPr>
              <w:t>)</w:t>
            </w:r>
          </w:p>
        </w:tc>
        <w:tc>
          <w:tcPr>
            <w:tcW w:w="770" w:type="pct"/>
          </w:tcPr>
          <w:p w14:paraId="3C2EB946" w14:textId="2E0622C7"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4" w:type="pct"/>
          </w:tcPr>
          <w:p w14:paraId="67869316" w14:textId="77777777" w:rsidR="009D02DC" w:rsidRPr="00A70AB5" w:rsidRDefault="009D02DC" w:rsidP="00A81AFA">
            <w:pPr>
              <w:spacing w:line="240" w:lineRule="exact"/>
              <w:jc w:val="center"/>
              <w:rPr>
                <w:rFonts w:cs="Times New Roman"/>
                <w:sz w:val="16"/>
                <w:szCs w:val="16"/>
              </w:rPr>
            </w:pPr>
          </w:p>
        </w:tc>
        <w:tc>
          <w:tcPr>
            <w:tcW w:w="659" w:type="pct"/>
          </w:tcPr>
          <w:p w14:paraId="30C598F9" w14:textId="0CFE3734"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5" w:type="pct"/>
          </w:tcPr>
          <w:p w14:paraId="278A441A" w14:textId="77777777" w:rsidR="009D02DC" w:rsidRPr="00A70AB5" w:rsidRDefault="009D02DC" w:rsidP="00A81AFA">
            <w:pPr>
              <w:spacing w:line="240" w:lineRule="exact"/>
              <w:jc w:val="center"/>
              <w:rPr>
                <w:rFonts w:cs="Times New Roman"/>
                <w:sz w:val="16"/>
                <w:szCs w:val="16"/>
              </w:rPr>
            </w:pPr>
          </w:p>
        </w:tc>
        <w:tc>
          <w:tcPr>
            <w:tcW w:w="661" w:type="pct"/>
          </w:tcPr>
          <w:p w14:paraId="7E636365" w14:textId="0A96DA42"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Pr>
          <w:p w14:paraId="45E9249C" w14:textId="77777777" w:rsidR="009D02DC" w:rsidRPr="00A70AB5" w:rsidRDefault="009D02DC" w:rsidP="00A81AFA">
            <w:pPr>
              <w:spacing w:line="240" w:lineRule="exact"/>
              <w:jc w:val="center"/>
              <w:rPr>
                <w:rFonts w:cs="Times New Roman"/>
                <w:sz w:val="16"/>
                <w:szCs w:val="16"/>
              </w:rPr>
            </w:pPr>
          </w:p>
        </w:tc>
        <w:tc>
          <w:tcPr>
            <w:tcW w:w="714" w:type="pct"/>
          </w:tcPr>
          <w:p w14:paraId="1C2E4586" w14:textId="7FC920E1"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Pr>
          <w:p w14:paraId="362DD8C8" w14:textId="77777777" w:rsidR="009D02DC" w:rsidRPr="00A70AB5" w:rsidRDefault="009D02DC" w:rsidP="00A81AFA">
            <w:pPr>
              <w:spacing w:line="240" w:lineRule="exact"/>
              <w:ind w:left="57"/>
              <w:jc w:val="right"/>
              <w:rPr>
                <w:rFonts w:cs="Times New Roman"/>
                <w:sz w:val="16"/>
                <w:szCs w:val="16"/>
              </w:rPr>
            </w:pPr>
          </w:p>
        </w:tc>
        <w:tc>
          <w:tcPr>
            <w:tcW w:w="549" w:type="pct"/>
          </w:tcPr>
          <w:p w14:paraId="17E245DA" w14:textId="37AB7342" w:rsidR="009D02DC" w:rsidRPr="00A70AB5" w:rsidRDefault="008564A5" w:rsidP="00A81AFA">
            <w:pPr>
              <w:spacing w:line="240" w:lineRule="exact"/>
              <w:jc w:val="center"/>
              <w:rPr>
                <w:rFonts w:cs="Times New Roman"/>
                <w:sz w:val="16"/>
                <w:szCs w:val="16"/>
              </w:rPr>
            </w:pPr>
            <w:r w:rsidRPr="00A70AB5">
              <w:rPr>
                <w:rFonts w:cs="Times New Roman"/>
                <w:sz w:val="16"/>
                <w:szCs w:val="16"/>
              </w:rPr>
              <w:t>Held-for-trading securities</w:t>
            </w:r>
          </w:p>
        </w:tc>
      </w:tr>
      <w:tr w:rsidR="00A70AB5" w:rsidRPr="00B158AB" w14:paraId="51487324" w14:textId="77777777" w:rsidTr="00910E33">
        <w:trPr>
          <w:trHeight w:val="20"/>
        </w:trPr>
        <w:tc>
          <w:tcPr>
            <w:tcW w:w="989" w:type="pct"/>
          </w:tcPr>
          <w:p w14:paraId="0234285F" w14:textId="370D1A4B" w:rsidR="009D02DC" w:rsidRPr="00A70AB5" w:rsidRDefault="00A13F2B" w:rsidP="00A81AFA">
            <w:pPr>
              <w:spacing w:line="240" w:lineRule="exact"/>
              <w:ind w:left="160" w:hanging="160"/>
              <w:rPr>
                <w:rFonts w:cs="Times New Roman"/>
                <w:sz w:val="16"/>
                <w:szCs w:val="16"/>
                <w:lang w:val="en-US"/>
              </w:rPr>
            </w:pPr>
            <w:r>
              <w:rPr>
                <w:rFonts w:cs="Times New Roman"/>
                <w:sz w:val="16"/>
                <w:szCs w:val="16"/>
                <w:lang w:val="en-US"/>
              </w:rPr>
              <w:t>Other current financial asset</w:t>
            </w:r>
          </w:p>
        </w:tc>
        <w:tc>
          <w:tcPr>
            <w:tcW w:w="770" w:type="pct"/>
          </w:tcPr>
          <w:p w14:paraId="25FD7B83" w14:textId="32CE96EA"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Pr>
          <w:p w14:paraId="08781082" w14:textId="77777777" w:rsidR="009D02DC" w:rsidRPr="00A70AB5" w:rsidRDefault="009D02DC" w:rsidP="00A81AFA">
            <w:pPr>
              <w:spacing w:line="240" w:lineRule="exact"/>
              <w:jc w:val="center"/>
              <w:rPr>
                <w:rFonts w:cs="Times New Roman"/>
                <w:sz w:val="16"/>
                <w:szCs w:val="16"/>
              </w:rPr>
            </w:pPr>
          </w:p>
        </w:tc>
        <w:tc>
          <w:tcPr>
            <w:tcW w:w="659" w:type="pct"/>
          </w:tcPr>
          <w:p w14:paraId="011E1363" w14:textId="6B9211AA"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5" w:type="pct"/>
          </w:tcPr>
          <w:p w14:paraId="79DA6D5E" w14:textId="77777777" w:rsidR="009D02DC" w:rsidRPr="00A70AB5" w:rsidRDefault="009D02DC" w:rsidP="00A81AFA">
            <w:pPr>
              <w:spacing w:line="240" w:lineRule="exact"/>
              <w:jc w:val="center"/>
              <w:rPr>
                <w:rFonts w:cs="Times New Roman"/>
                <w:sz w:val="16"/>
                <w:szCs w:val="16"/>
              </w:rPr>
            </w:pPr>
          </w:p>
        </w:tc>
        <w:tc>
          <w:tcPr>
            <w:tcW w:w="661" w:type="pct"/>
          </w:tcPr>
          <w:p w14:paraId="4BA29607" w14:textId="6543F728" w:rsidR="009D02DC"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Pr>
          <w:p w14:paraId="376258B2" w14:textId="77777777" w:rsidR="009D02DC" w:rsidRPr="00A70AB5" w:rsidRDefault="009D02DC" w:rsidP="00A81AFA">
            <w:pPr>
              <w:spacing w:line="240" w:lineRule="exact"/>
              <w:jc w:val="center"/>
              <w:rPr>
                <w:rFonts w:cs="Times New Roman"/>
                <w:sz w:val="16"/>
                <w:szCs w:val="16"/>
              </w:rPr>
            </w:pPr>
          </w:p>
        </w:tc>
        <w:tc>
          <w:tcPr>
            <w:tcW w:w="714" w:type="pct"/>
          </w:tcPr>
          <w:p w14:paraId="52F16973" w14:textId="4AB53EB4" w:rsidR="009D02DC" w:rsidRPr="00A70AB5" w:rsidRDefault="0086534A" w:rsidP="00A81AFA">
            <w:pPr>
              <w:spacing w:line="240" w:lineRule="exact"/>
              <w:jc w:val="center"/>
              <w:rPr>
                <w:rFonts w:cs="Times New Roman"/>
                <w:sz w:val="16"/>
                <w:szCs w:val="16"/>
              </w:rPr>
            </w:pPr>
            <w:r w:rsidRPr="00A70AB5">
              <w:rPr>
                <w:rFonts w:cs="Times New Roman"/>
                <w:sz w:val="16"/>
                <w:szCs w:val="16"/>
              </w:rPr>
              <w:t>5,373,720</w:t>
            </w:r>
          </w:p>
        </w:tc>
        <w:tc>
          <w:tcPr>
            <w:tcW w:w="164" w:type="pct"/>
          </w:tcPr>
          <w:p w14:paraId="126730E1" w14:textId="77777777" w:rsidR="009D02DC" w:rsidRPr="00A70AB5" w:rsidRDefault="009D02DC" w:rsidP="00A81AFA">
            <w:pPr>
              <w:spacing w:line="240" w:lineRule="exact"/>
              <w:ind w:left="57"/>
              <w:jc w:val="center"/>
              <w:rPr>
                <w:rFonts w:cs="Times New Roman"/>
                <w:sz w:val="16"/>
                <w:szCs w:val="16"/>
              </w:rPr>
            </w:pPr>
          </w:p>
        </w:tc>
        <w:tc>
          <w:tcPr>
            <w:tcW w:w="549" w:type="pct"/>
          </w:tcPr>
          <w:p w14:paraId="1BCAE1E3" w14:textId="3820B6AC" w:rsidR="009D02DC" w:rsidRPr="00A70AB5" w:rsidRDefault="0086534A" w:rsidP="00A81AFA">
            <w:pPr>
              <w:spacing w:line="240" w:lineRule="exact"/>
              <w:jc w:val="center"/>
              <w:rPr>
                <w:rFonts w:cs="Times New Roman"/>
                <w:sz w:val="16"/>
                <w:szCs w:val="16"/>
              </w:rPr>
            </w:pPr>
            <w:r w:rsidRPr="00A70AB5">
              <w:rPr>
                <w:rFonts w:cs="Times New Roman"/>
                <w:sz w:val="16"/>
                <w:szCs w:val="16"/>
              </w:rPr>
              <w:t>FVTPL</w:t>
            </w:r>
          </w:p>
        </w:tc>
      </w:tr>
      <w:tr w:rsidR="00A70AB5" w:rsidRPr="00B158AB" w14:paraId="2C10B155" w14:textId="77777777" w:rsidTr="00910E33">
        <w:trPr>
          <w:trHeight w:val="20"/>
        </w:trPr>
        <w:tc>
          <w:tcPr>
            <w:tcW w:w="989" w:type="pct"/>
            <w:vAlign w:val="center"/>
          </w:tcPr>
          <w:p w14:paraId="2701041A" w14:textId="77777777" w:rsidR="003D60D5" w:rsidRPr="00A70AB5" w:rsidRDefault="003D60D5" w:rsidP="00A81AFA">
            <w:pPr>
              <w:spacing w:line="240" w:lineRule="exact"/>
              <w:ind w:left="160" w:hanging="160"/>
              <w:rPr>
                <w:rFonts w:cs="Times New Roman"/>
                <w:sz w:val="16"/>
                <w:szCs w:val="16"/>
              </w:rPr>
            </w:pPr>
          </w:p>
        </w:tc>
        <w:tc>
          <w:tcPr>
            <w:tcW w:w="770" w:type="pct"/>
            <w:vAlign w:val="bottom"/>
          </w:tcPr>
          <w:p w14:paraId="6D072E1D" w14:textId="77777777" w:rsidR="003D60D5" w:rsidRPr="00A70AB5" w:rsidRDefault="003D60D5" w:rsidP="00A81AFA">
            <w:pPr>
              <w:spacing w:line="240" w:lineRule="exact"/>
              <w:jc w:val="right"/>
              <w:rPr>
                <w:rFonts w:cs="Times New Roman"/>
                <w:sz w:val="16"/>
                <w:szCs w:val="16"/>
              </w:rPr>
            </w:pPr>
          </w:p>
        </w:tc>
        <w:tc>
          <w:tcPr>
            <w:tcW w:w="164" w:type="pct"/>
          </w:tcPr>
          <w:p w14:paraId="4780F21D" w14:textId="77777777" w:rsidR="003D60D5" w:rsidRPr="00A70AB5" w:rsidRDefault="003D60D5" w:rsidP="00A81AFA">
            <w:pPr>
              <w:spacing w:line="240" w:lineRule="exact"/>
              <w:jc w:val="right"/>
              <w:rPr>
                <w:rFonts w:cs="Times New Roman"/>
                <w:sz w:val="16"/>
                <w:szCs w:val="16"/>
              </w:rPr>
            </w:pPr>
          </w:p>
        </w:tc>
        <w:tc>
          <w:tcPr>
            <w:tcW w:w="659" w:type="pct"/>
            <w:vAlign w:val="bottom"/>
          </w:tcPr>
          <w:p w14:paraId="38D52BCF" w14:textId="77777777" w:rsidR="003D60D5" w:rsidRPr="00A70AB5" w:rsidRDefault="003D60D5" w:rsidP="00A81AFA">
            <w:pPr>
              <w:spacing w:line="240" w:lineRule="exact"/>
              <w:jc w:val="right"/>
              <w:rPr>
                <w:rFonts w:cs="Times New Roman"/>
                <w:sz w:val="16"/>
                <w:szCs w:val="16"/>
              </w:rPr>
            </w:pPr>
          </w:p>
        </w:tc>
        <w:tc>
          <w:tcPr>
            <w:tcW w:w="165" w:type="pct"/>
          </w:tcPr>
          <w:p w14:paraId="64FE85E7" w14:textId="77777777" w:rsidR="003D60D5" w:rsidRPr="00A70AB5" w:rsidRDefault="003D60D5" w:rsidP="00A81AFA">
            <w:pPr>
              <w:spacing w:line="240" w:lineRule="exact"/>
              <w:jc w:val="right"/>
              <w:rPr>
                <w:rFonts w:cs="Times New Roman"/>
                <w:sz w:val="16"/>
                <w:szCs w:val="16"/>
              </w:rPr>
            </w:pPr>
          </w:p>
        </w:tc>
        <w:tc>
          <w:tcPr>
            <w:tcW w:w="661" w:type="pct"/>
            <w:vAlign w:val="bottom"/>
          </w:tcPr>
          <w:p w14:paraId="1363E9BA" w14:textId="77777777" w:rsidR="003D60D5" w:rsidRPr="00A70AB5" w:rsidRDefault="003D60D5" w:rsidP="00A81AFA">
            <w:pPr>
              <w:tabs>
                <w:tab w:val="decimal" w:pos="524"/>
              </w:tabs>
              <w:spacing w:line="240" w:lineRule="exact"/>
              <w:rPr>
                <w:rFonts w:cs="Times New Roman"/>
                <w:sz w:val="16"/>
                <w:szCs w:val="16"/>
              </w:rPr>
            </w:pPr>
          </w:p>
        </w:tc>
        <w:tc>
          <w:tcPr>
            <w:tcW w:w="165" w:type="pct"/>
          </w:tcPr>
          <w:p w14:paraId="7B0A533E" w14:textId="77777777" w:rsidR="003D60D5" w:rsidRPr="00A70AB5" w:rsidRDefault="003D60D5" w:rsidP="00A81AFA">
            <w:pPr>
              <w:spacing w:line="240" w:lineRule="exact"/>
              <w:jc w:val="right"/>
              <w:rPr>
                <w:rFonts w:cs="Times New Roman"/>
                <w:sz w:val="16"/>
                <w:szCs w:val="16"/>
              </w:rPr>
            </w:pPr>
          </w:p>
        </w:tc>
        <w:tc>
          <w:tcPr>
            <w:tcW w:w="714" w:type="pct"/>
            <w:vAlign w:val="bottom"/>
          </w:tcPr>
          <w:p w14:paraId="56286716" w14:textId="77777777" w:rsidR="003D60D5" w:rsidRPr="00A70AB5" w:rsidRDefault="003D60D5" w:rsidP="00A81AFA">
            <w:pPr>
              <w:spacing w:line="240" w:lineRule="exact"/>
              <w:jc w:val="right"/>
              <w:rPr>
                <w:rFonts w:cs="Times New Roman"/>
                <w:sz w:val="16"/>
                <w:szCs w:val="16"/>
              </w:rPr>
            </w:pPr>
          </w:p>
        </w:tc>
        <w:tc>
          <w:tcPr>
            <w:tcW w:w="164" w:type="pct"/>
          </w:tcPr>
          <w:p w14:paraId="670790AE" w14:textId="77777777" w:rsidR="003D60D5" w:rsidRPr="00A70AB5" w:rsidRDefault="003D60D5" w:rsidP="00A81AFA">
            <w:pPr>
              <w:spacing w:line="240" w:lineRule="exact"/>
              <w:ind w:left="57"/>
              <w:jc w:val="right"/>
              <w:rPr>
                <w:rFonts w:cs="Times New Roman"/>
                <w:sz w:val="16"/>
                <w:szCs w:val="16"/>
              </w:rPr>
            </w:pPr>
          </w:p>
        </w:tc>
        <w:tc>
          <w:tcPr>
            <w:tcW w:w="549" w:type="pct"/>
            <w:vAlign w:val="bottom"/>
          </w:tcPr>
          <w:p w14:paraId="28464D50" w14:textId="77777777" w:rsidR="003D60D5" w:rsidRPr="00A70AB5" w:rsidRDefault="003D60D5" w:rsidP="00A81AFA">
            <w:pPr>
              <w:spacing w:line="240" w:lineRule="exact"/>
              <w:jc w:val="center"/>
              <w:rPr>
                <w:rFonts w:cs="Times New Roman"/>
                <w:sz w:val="16"/>
                <w:szCs w:val="16"/>
              </w:rPr>
            </w:pPr>
          </w:p>
        </w:tc>
      </w:tr>
      <w:tr w:rsidR="00A70AB5" w:rsidRPr="00B158AB" w14:paraId="161D652F" w14:textId="77777777" w:rsidTr="00910E33">
        <w:trPr>
          <w:trHeight w:val="20"/>
        </w:trPr>
        <w:tc>
          <w:tcPr>
            <w:tcW w:w="989" w:type="pct"/>
            <w:vAlign w:val="center"/>
          </w:tcPr>
          <w:p w14:paraId="176FD75C" w14:textId="01A3EB66" w:rsidR="003D60D5" w:rsidRPr="00A70AB5" w:rsidRDefault="008A19E2" w:rsidP="00A81AFA">
            <w:pPr>
              <w:spacing w:line="240" w:lineRule="exact"/>
              <w:ind w:left="160" w:hanging="160"/>
              <w:rPr>
                <w:rFonts w:cs="Times New Roman"/>
                <w:sz w:val="16"/>
                <w:szCs w:val="16"/>
                <w:u w:val="single"/>
                <w:cs/>
              </w:rPr>
            </w:pPr>
            <w:r w:rsidRPr="00A70AB5">
              <w:rPr>
                <w:rFonts w:cs="Times New Roman"/>
                <w:b/>
                <w:bCs/>
                <w:sz w:val="16"/>
                <w:szCs w:val="16"/>
              </w:rPr>
              <w:t>FV</w:t>
            </w:r>
            <w:r w:rsidR="00471863">
              <w:rPr>
                <w:rFonts w:cs="Times New Roman"/>
                <w:b/>
                <w:bCs/>
                <w:sz w:val="16"/>
                <w:szCs w:val="16"/>
              </w:rPr>
              <w:t>T</w:t>
            </w:r>
            <w:r w:rsidRPr="00A70AB5">
              <w:rPr>
                <w:rFonts w:cs="Times New Roman"/>
                <w:b/>
                <w:bCs/>
                <w:sz w:val="16"/>
                <w:szCs w:val="16"/>
              </w:rPr>
              <w:t>OCI</w:t>
            </w:r>
          </w:p>
        </w:tc>
        <w:tc>
          <w:tcPr>
            <w:tcW w:w="770" w:type="pct"/>
            <w:vAlign w:val="bottom"/>
          </w:tcPr>
          <w:p w14:paraId="38A590DB" w14:textId="77777777" w:rsidR="003D60D5" w:rsidRPr="00A70AB5" w:rsidRDefault="003D60D5" w:rsidP="00A81AFA">
            <w:pPr>
              <w:spacing w:line="240" w:lineRule="exact"/>
              <w:jc w:val="right"/>
              <w:rPr>
                <w:rFonts w:cs="Times New Roman"/>
                <w:sz w:val="16"/>
                <w:szCs w:val="16"/>
              </w:rPr>
            </w:pPr>
          </w:p>
        </w:tc>
        <w:tc>
          <w:tcPr>
            <w:tcW w:w="164" w:type="pct"/>
          </w:tcPr>
          <w:p w14:paraId="42B2F062" w14:textId="77777777" w:rsidR="003D60D5" w:rsidRPr="00A70AB5" w:rsidRDefault="003D60D5" w:rsidP="00A81AFA">
            <w:pPr>
              <w:spacing w:line="240" w:lineRule="exact"/>
              <w:jc w:val="right"/>
              <w:rPr>
                <w:rFonts w:cs="Times New Roman"/>
                <w:sz w:val="16"/>
                <w:szCs w:val="16"/>
              </w:rPr>
            </w:pPr>
          </w:p>
        </w:tc>
        <w:tc>
          <w:tcPr>
            <w:tcW w:w="659" w:type="pct"/>
            <w:vAlign w:val="bottom"/>
          </w:tcPr>
          <w:p w14:paraId="65BCBCBC" w14:textId="77777777" w:rsidR="003D60D5" w:rsidRPr="00A70AB5" w:rsidRDefault="003D60D5" w:rsidP="00A81AFA">
            <w:pPr>
              <w:spacing w:line="240" w:lineRule="exact"/>
              <w:jc w:val="right"/>
              <w:rPr>
                <w:rFonts w:cs="Times New Roman"/>
                <w:sz w:val="16"/>
                <w:szCs w:val="16"/>
              </w:rPr>
            </w:pPr>
          </w:p>
        </w:tc>
        <w:tc>
          <w:tcPr>
            <w:tcW w:w="165" w:type="pct"/>
          </w:tcPr>
          <w:p w14:paraId="14A17009" w14:textId="77777777" w:rsidR="003D60D5" w:rsidRPr="00A70AB5" w:rsidRDefault="003D60D5" w:rsidP="00A81AFA">
            <w:pPr>
              <w:spacing w:line="240" w:lineRule="exact"/>
              <w:jc w:val="right"/>
              <w:rPr>
                <w:rFonts w:cs="Times New Roman"/>
                <w:sz w:val="16"/>
                <w:szCs w:val="16"/>
              </w:rPr>
            </w:pPr>
          </w:p>
        </w:tc>
        <w:tc>
          <w:tcPr>
            <w:tcW w:w="661" w:type="pct"/>
            <w:vAlign w:val="bottom"/>
          </w:tcPr>
          <w:p w14:paraId="1053C6CA" w14:textId="77777777" w:rsidR="003D60D5" w:rsidRPr="00A70AB5" w:rsidRDefault="003D60D5" w:rsidP="00A81AFA">
            <w:pPr>
              <w:tabs>
                <w:tab w:val="decimal" w:pos="524"/>
              </w:tabs>
              <w:spacing w:line="240" w:lineRule="exact"/>
              <w:rPr>
                <w:rFonts w:cs="Times New Roman"/>
                <w:sz w:val="16"/>
                <w:szCs w:val="16"/>
              </w:rPr>
            </w:pPr>
          </w:p>
        </w:tc>
        <w:tc>
          <w:tcPr>
            <w:tcW w:w="165" w:type="pct"/>
          </w:tcPr>
          <w:p w14:paraId="78FDEBBA" w14:textId="77777777" w:rsidR="003D60D5" w:rsidRPr="00A70AB5" w:rsidRDefault="003D60D5" w:rsidP="00A81AFA">
            <w:pPr>
              <w:spacing w:line="240" w:lineRule="exact"/>
              <w:jc w:val="right"/>
              <w:rPr>
                <w:rFonts w:cs="Times New Roman"/>
                <w:sz w:val="16"/>
                <w:szCs w:val="16"/>
              </w:rPr>
            </w:pPr>
          </w:p>
        </w:tc>
        <w:tc>
          <w:tcPr>
            <w:tcW w:w="714" w:type="pct"/>
            <w:vAlign w:val="bottom"/>
          </w:tcPr>
          <w:p w14:paraId="40492F30" w14:textId="77777777" w:rsidR="003D60D5" w:rsidRPr="00A70AB5" w:rsidRDefault="003D60D5" w:rsidP="00A81AFA">
            <w:pPr>
              <w:spacing w:line="240" w:lineRule="exact"/>
              <w:jc w:val="right"/>
              <w:rPr>
                <w:rFonts w:cs="Times New Roman"/>
                <w:sz w:val="16"/>
                <w:szCs w:val="16"/>
              </w:rPr>
            </w:pPr>
          </w:p>
        </w:tc>
        <w:tc>
          <w:tcPr>
            <w:tcW w:w="164" w:type="pct"/>
          </w:tcPr>
          <w:p w14:paraId="52A41E93" w14:textId="77777777" w:rsidR="003D60D5" w:rsidRPr="00A70AB5" w:rsidRDefault="003D60D5" w:rsidP="00A81AFA">
            <w:pPr>
              <w:spacing w:line="240" w:lineRule="exact"/>
              <w:ind w:left="57"/>
              <w:jc w:val="right"/>
              <w:rPr>
                <w:rFonts w:cs="Times New Roman"/>
                <w:sz w:val="16"/>
                <w:szCs w:val="16"/>
              </w:rPr>
            </w:pPr>
          </w:p>
        </w:tc>
        <w:tc>
          <w:tcPr>
            <w:tcW w:w="549" w:type="pct"/>
            <w:vAlign w:val="bottom"/>
          </w:tcPr>
          <w:p w14:paraId="7D35DAF2" w14:textId="77777777" w:rsidR="003D60D5" w:rsidRPr="00A70AB5" w:rsidRDefault="003D60D5" w:rsidP="00A81AFA">
            <w:pPr>
              <w:spacing w:line="240" w:lineRule="exact"/>
              <w:jc w:val="center"/>
              <w:rPr>
                <w:rFonts w:cs="Times New Roman"/>
                <w:sz w:val="16"/>
                <w:szCs w:val="16"/>
              </w:rPr>
            </w:pPr>
          </w:p>
        </w:tc>
      </w:tr>
      <w:tr w:rsidR="00A70AB5" w:rsidRPr="00B158AB" w14:paraId="0E988560" w14:textId="77777777" w:rsidTr="00910E33">
        <w:trPr>
          <w:trHeight w:val="20"/>
        </w:trPr>
        <w:tc>
          <w:tcPr>
            <w:tcW w:w="989" w:type="pct"/>
          </w:tcPr>
          <w:p w14:paraId="4F65D502" w14:textId="3F40D29B" w:rsidR="003D60D5" w:rsidRPr="00A70AB5" w:rsidRDefault="003D60D5" w:rsidP="00A81AFA">
            <w:pPr>
              <w:spacing w:line="240" w:lineRule="exact"/>
              <w:ind w:left="160" w:hanging="160"/>
              <w:rPr>
                <w:rFonts w:cs="Times New Roman"/>
                <w:sz w:val="16"/>
                <w:szCs w:val="16"/>
              </w:rPr>
            </w:pPr>
            <w:r w:rsidRPr="00A70AB5">
              <w:rPr>
                <w:rFonts w:cs="Times New Roman"/>
                <w:sz w:val="16"/>
                <w:szCs w:val="16"/>
              </w:rPr>
              <w:t>Investments held as available for sale - equity securities</w:t>
            </w:r>
          </w:p>
        </w:tc>
        <w:tc>
          <w:tcPr>
            <w:tcW w:w="770" w:type="pct"/>
            <w:tcBorders>
              <w:bottom w:val="nil"/>
            </w:tcBorders>
          </w:tcPr>
          <w:p w14:paraId="10A99642" w14:textId="4EA97E8D"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4" w:type="pct"/>
            <w:tcBorders>
              <w:bottom w:val="nil"/>
            </w:tcBorders>
          </w:tcPr>
          <w:p w14:paraId="54F60976" w14:textId="77777777" w:rsidR="003D60D5" w:rsidRPr="00A70AB5" w:rsidRDefault="003D60D5" w:rsidP="00A81AFA">
            <w:pPr>
              <w:spacing w:line="240" w:lineRule="exact"/>
              <w:jc w:val="center"/>
              <w:rPr>
                <w:rFonts w:cs="Times New Roman"/>
                <w:sz w:val="16"/>
                <w:szCs w:val="16"/>
              </w:rPr>
            </w:pPr>
          </w:p>
        </w:tc>
        <w:tc>
          <w:tcPr>
            <w:tcW w:w="659" w:type="pct"/>
            <w:tcBorders>
              <w:bottom w:val="nil"/>
            </w:tcBorders>
          </w:tcPr>
          <w:p w14:paraId="7DD5E980" w14:textId="50179894" w:rsidR="003D60D5" w:rsidRPr="00A70AB5" w:rsidRDefault="00667022" w:rsidP="00A81AFA">
            <w:pPr>
              <w:spacing w:line="240" w:lineRule="exact"/>
              <w:jc w:val="center"/>
              <w:rPr>
                <w:rFonts w:cs="Times New Roman"/>
                <w:sz w:val="16"/>
                <w:szCs w:val="16"/>
              </w:rPr>
            </w:pPr>
            <w:r>
              <w:rPr>
                <w:rFonts w:cs="Times New Roman"/>
                <w:sz w:val="16"/>
                <w:szCs w:val="16"/>
              </w:rPr>
              <w:t>(</w:t>
            </w:r>
            <w:r w:rsidR="0086534A" w:rsidRPr="00A70AB5">
              <w:rPr>
                <w:rFonts w:cs="Times New Roman"/>
                <w:sz w:val="16"/>
                <w:szCs w:val="16"/>
              </w:rPr>
              <w:t>25,254,440</w:t>
            </w:r>
            <w:r>
              <w:rPr>
                <w:rFonts w:cs="Times New Roman"/>
                <w:sz w:val="16"/>
                <w:szCs w:val="16"/>
              </w:rPr>
              <w:t>)</w:t>
            </w:r>
          </w:p>
        </w:tc>
        <w:tc>
          <w:tcPr>
            <w:tcW w:w="165" w:type="pct"/>
            <w:tcBorders>
              <w:bottom w:val="nil"/>
            </w:tcBorders>
          </w:tcPr>
          <w:p w14:paraId="126BDA73" w14:textId="77777777" w:rsidR="003D60D5" w:rsidRPr="00A70AB5" w:rsidRDefault="003D60D5" w:rsidP="00A81AFA">
            <w:pPr>
              <w:spacing w:line="240" w:lineRule="exact"/>
              <w:jc w:val="center"/>
              <w:rPr>
                <w:rFonts w:cs="Times New Roman"/>
                <w:sz w:val="16"/>
                <w:szCs w:val="16"/>
              </w:rPr>
            </w:pPr>
          </w:p>
        </w:tc>
        <w:tc>
          <w:tcPr>
            <w:tcW w:w="661" w:type="pct"/>
            <w:tcBorders>
              <w:bottom w:val="nil"/>
            </w:tcBorders>
          </w:tcPr>
          <w:p w14:paraId="4EA8267F" w14:textId="3EC59E70"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Borders>
              <w:bottom w:val="nil"/>
            </w:tcBorders>
          </w:tcPr>
          <w:p w14:paraId="23D9C33C" w14:textId="77777777" w:rsidR="003D60D5" w:rsidRPr="00A70AB5" w:rsidRDefault="003D60D5" w:rsidP="00A81AFA">
            <w:pPr>
              <w:spacing w:line="240" w:lineRule="exact"/>
              <w:jc w:val="center"/>
              <w:rPr>
                <w:rFonts w:cs="Times New Roman"/>
                <w:sz w:val="16"/>
                <w:szCs w:val="16"/>
              </w:rPr>
            </w:pPr>
          </w:p>
        </w:tc>
        <w:tc>
          <w:tcPr>
            <w:tcW w:w="714" w:type="pct"/>
            <w:tcBorders>
              <w:bottom w:val="nil"/>
            </w:tcBorders>
          </w:tcPr>
          <w:p w14:paraId="74239A41" w14:textId="367E9BF7" w:rsidR="003D60D5" w:rsidRPr="00A70AB5" w:rsidRDefault="00627EFD" w:rsidP="000B6B9E">
            <w:pPr>
              <w:tabs>
                <w:tab w:val="decimal" w:pos="524"/>
              </w:tabs>
              <w:spacing w:line="240" w:lineRule="exact"/>
              <w:rPr>
                <w:rFonts w:cs="Times New Roman"/>
                <w:sz w:val="16"/>
                <w:szCs w:val="16"/>
              </w:rPr>
            </w:pPr>
            <w:r w:rsidRPr="00A70AB5">
              <w:rPr>
                <w:rFonts w:cs="Times New Roman"/>
                <w:sz w:val="16"/>
                <w:szCs w:val="16"/>
              </w:rPr>
              <w:t>-</w:t>
            </w:r>
          </w:p>
        </w:tc>
        <w:tc>
          <w:tcPr>
            <w:tcW w:w="164" w:type="pct"/>
            <w:tcBorders>
              <w:bottom w:val="nil"/>
            </w:tcBorders>
          </w:tcPr>
          <w:p w14:paraId="14E19811" w14:textId="77777777" w:rsidR="003D60D5" w:rsidRPr="00A70AB5" w:rsidRDefault="003D60D5" w:rsidP="00A81AFA">
            <w:pPr>
              <w:spacing w:line="240" w:lineRule="exact"/>
              <w:ind w:left="57"/>
              <w:jc w:val="center"/>
              <w:rPr>
                <w:rFonts w:cs="Times New Roman"/>
                <w:sz w:val="16"/>
                <w:szCs w:val="16"/>
              </w:rPr>
            </w:pPr>
          </w:p>
        </w:tc>
        <w:tc>
          <w:tcPr>
            <w:tcW w:w="549" w:type="pct"/>
            <w:tcBorders>
              <w:bottom w:val="nil"/>
            </w:tcBorders>
          </w:tcPr>
          <w:p w14:paraId="2D937FBF" w14:textId="4A50252A" w:rsidR="003D60D5" w:rsidRPr="00A70AB5" w:rsidRDefault="00227246" w:rsidP="00A81AFA">
            <w:pPr>
              <w:spacing w:line="240" w:lineRule="exact"/>
              <w:jc w:val="center"/>
              <w:rPr>
                <w:rFonts w:cs="Times New Roman"/>
                <w:sz w:val="16"/>
                <w:szCs w:val="16"/>
              </w:rPr>
            </w:pPr>
            <w:r w:rsidRPr="00A70AB5">
              <w:rPr>
                <w:rFonts w:cs="Times New Roman"/>
                <w:sz w:val="16"/>
                <w:szCs w:val="16"/>
              </w:rPr>
              <w:t>Held as available for sale</w:t>
            </w:r>
          </w:p>
        </w:tc>
      </w:tr>
      <w:tr w:rsidR="00A70AB5" w:rsidRPr="00B158AB" w14:paraId="7DB7F3F7" w14:textId="77777777" w:rsidTr="00910E33">
        <w:trPr>
          <w:trHeight w:val="20"/>
        </w:trPr>
        <w:tc>
          <w:tcPr>
            <w:tcW w:w="989" w:type="pct"/>
            <w:tcBorders>
              <w:bottom w:val="nil"/>
            </w:tcBorders>
            <w:vAlign w:val="center"/>
          </w:tcPr>
          <w:p w14:paraId="0C417631" w14:textId="7F419DC6" w:rsidR="003D60D5" w:rsidRPr="00A70AB5" w:rsidRDefault="00A13F2B" w:rsidP="00A81AFA">
            <w:pPr>
              <w:spacing w:line="240" w:lineRule="exact"/>
              <w:ind w:left="160" w:hanging="160"/>
              <w:rPr>
                <w:rFonts w:cs="Times New Roman"/>
                <w:sz w:val="16"/>
                <w:szCs w:val="16"/>
              </w:rPr>
            </w:pPr>
            <w:r>
              <w:rPr>
                <w:rFonts w:cs="Times New Roman"/>
                <w:sz w:val="16"/>
                <w:szCs w:val="16"/>
              </w:rPr>
              <w:t xml:space="preserve">Other non-current financial asset </w:t>
            </w:r>
          </w:p>
        </w:tc>
        <w:tc>
          <w:tcPr>
            <w:tcW w:w="770" w:type="pct"/>
            <w:tcBorders>
              <w:bottom w:val="nil"/>
            </w:tcBorders>
          </w:tcPr>
          <w:p w14:paraId="465FDFC3" w14:textId="1666E9FC"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4" w:type="pct"/>
            <w:tcBorders>
              <w:bottom w:val="nil"/>
            </w:tcBorders>
          </w:tcPr>
          <w:p w14:paraId="67180AE3" w14:textId="77777777" w:rsidR="003D60D5" w:rsidRPr="00A70AB5" w:rsidRDefault="003D60D5" w:rsidP="00A81AFA">
            <w:pPr>
              <w:spacing w:line="240" w:lineRule="exact"/>
              <w:jc w:val="right"/>
              <w:rPr>
                <w:rFonts w:cs="Times New Roman"/>
                <w:sz w:val="16"/>
                <w:szCs w:val="16"/>
              </w:rPr>
            </w:pPr>
          </w:p>
        </w:tc>
        <w:tc>
          <w:tcPr>
            <w:tcW w:w="659" w:type="pct"/>
            <w:tcBorders>
              <w:bottom w:val="nil"/>
            </w:tcBorders>
          </w:tcPr>
          <w:p w14:paraId="20669882" w14:textId="4DE74932"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5" w:type="pct"/>
            <w:tcBorders>
              <w:bottom w:val="nil"/>
            </w:tcBorders>
          </w:tcPr>
          <w:p w14:paraId="1AF5783D" w14:textId="77777777" w:rsidR="003D60D5" w:rsidRPr="00A70AB5" w:rsidRDefault="003D60D5" w:rsidP="00A81AFA">
            <w:pPr>
              <w:spacing w:line="240" w:lineRule="exact"/>
              <w:jc w:val="center"/>
              <w:rPr>
                <w:rFonts w:cs="Times New Roman"/>
                <w:sz w:val="16"/>
                <w:szCs w:val="16"/>
              </w:rPr>
            </w:pPr>
          </w:p>
        </w:tc>
        <w:tc>
          <w:tcPr>
            <w:tcW w:w="661" w:type="pct"/>
            <w:tcBorders>
              <w:bottom w:val="nil"/>
            </w:tcBorders>
          </w:tcPr>
          <w:p w14:paraId="56127ACD" w14:textId="64856021" w:rsidR="003D60D5" w:rsidRPr="00A70AB5" w:rsidRDefault="0086534A" w:rsidP="00A81AFA">
            <w:pPr>
              <w:tabs>
                <w:tab w:val="decimal" w:pos="524"/>
              </w:tabs>
              <w:spacing w:line="240" w:lineRule="exact"/>
              <w:rPr>
                <w:rFonts w:cs="Times New Roman"/>
                <w:sz w:val="16"/>
                <w:szCs w:val="16"/>
              </w:rPr>
            </w:pPr>
            <w:r w:rsidRPr="00A70AB5">
              <w:rPr>
                <w:rFonts w:cs="Times New Roman"/>
                <w:sz w:val="16"/>
                <w:szCs w:val="16"/>
              </w:rPr>
              <w:t>-</w:t>
            </w:r>
          </w:p>
        </w:tc>
        <w:tc>
          <w:tcPr>
            <w:tcW w:w="165" w:type="pct"/>
            <w:tcBorders>
              <w:bottom w:val="nil"/>
            </w:tcBorders>
          </w:tcPr>
          <w:p w14:paraId="1DFDDE9F" w14:textId="77777777" w:rsidR="003D60D5" w:rsidRPr="00A70AB5" w:rsidRDefault="003D60D5" w:rsidP="00A81AFA">
            <w:pPr>
              <w:spacing w:line="240" w:lineRule="exact"/>
              <w:jc w:val="center"/>
              <w:rPr>
                <w:rFonts w:cs="Times New Roman"/>
                <w:sz w:val="16"/>
                <w:szCs w:val="16"/>
              </w:rPr>
            </w:pPr>
          </w:p>
        </w:tc>
        <w:tc>
          <w:tcPr>
            <w:tcW w:w="714" w:type="pct"/>
            <w:tcBorders>
              <w:bottom w:val="nil"/>
            </w:tcBorders>
          </w:tcPr>
          <w:p w14:paraId="2F522C90" w14:textId="2EB00015" w:rsidR="003D60D5" w:rsidRPr="00A70AB5" w:rsidRDefault="0086534A" w:rsidP="00A81AFA">
            <w:pPr>
              <w:spacing w:line="240" w:lineRule="exact"/>
              <w:jc w:val="center"/>
              <w:rPr>
                <w:rFonts w:cs="Times New Roman"/>
                <w:sz w:val="16"/>
                <w:szCs w:val="16"/>
              </w:rPr>
            </w:pPr>
            <w:r w:rsidRPr="00A70AB5">
              <w:rPr>
                <w:rFonts w:cs="Times New Roman"/>
                <w:sz w:val="16"/>
                <w:szCs w:val="16"/>
              </w:rPr>
              <w:t>25,254,440</w:t>
            </w:r>
          </w:p>
        </w:tc>
        <w:tc>
          <w:tcPr>
            <w:tcW w:w="164" w:type="pct"/>
            <w:tcBorders>
              <w:bottom w:val="nil"/>
            </w:tcBorders>
          </w:tcPr>
          <w:p w14:paraId="7E846FFE" w14:textId="77777777" w:rsidR="003D60D5" w:rsidRPr="00A70AB5" w:rsidRDefault="003D60D5" w:rsidP="00A81AFA">
            <w:pPr>
              <w:spacing w:line="240" w:lineRule="exact"/>
              <w:ind w:left="57"/>
              <w:jc w:val="center"/>
              <w:rPr>
                <w:rFonts w:cs="Times New Roman"/>
                <w:sz w:val="16"/>
                <w:szCs w:val="16"/>
              </w:rPr>
            </w:pPr>
          </w:p>
        </w:tc>
        <w:tc>
          <w:tcPr>
            <w:tcW w:w="549" w:type="pct"/>
            <w:tcBorders>
              <w:bottom w:val="nil"/>
            </w:tcBorders>
          </w:tcPr>
          <w:p w14:paraId="39C961C1" w14:textId="29C67F1B" w:rsidR="003D60D5" w:rsidRPr="00A70AB5" w:rsidRDefault="0086534A" w:rsidP="00A81AFA">
            <w:pPr>
              <w:spacing w:line="240" w:lineRule="exact"/>
              <w:jc w:val="center"/>
              <w:rPr>
                <w:rFonts w:cs="Times New Roman"/>
                <w:sz w:val="16"/>
                <w:szCs w:val="16"/>
              </w:rPr>
            </w:pPr>
            <w:r w:rsidRPr="00A70AB5">
              <w:rPr>
                <w:rFonts w:cs="Times New Roman"/>
                <w:sz w:val="16"/>
                <w:szCs w:val="16"/>
              </w:rPr>
              <w:t>FVTOCI</w:t>
            </w:r>
          </w:p>
        </w:tc>
      </w:tr>
    </w:tbl>
    <w:p w14:paraId="1865F25E" w14:textId="46743CD5" w:rsidR="002D2A73" w:rsidRPr="00BA63D2" w:rsidRDefault="00E44522" w:rsidP="00E44522">
      <w:pPr>
        <w:spacing w:before="120" w:after="120" w:line="240" w:lineRule="auto"/>
        <w:ind w:left="1253"/>
        <w:jc w:val="thaiDistribute"/>
        <w:rPr>
          <w:rFonts w:cs="Times New Roman"/>
          <w:sz w:val="24"/>
          <w:szCs w:val="24"/>
        </w:rPr>
      </w:pPr>
      <w:r w:rsidRPr="00BA63D2">
        <w:rPr>
          <w:rFonts w:cs="Times New Roman"/>
          <w:sz w:val="24"/>
          <w:szCs w:val="24"/>
        </w:rPr>
        <w:t xml:space="preserve">The tables below show </w:t>
      </w:r>
      <w:r w:rsidR="004C6C17">
        <w:rPr>
          <w:rFonts w:cs="Times New Roman"/>
          <w:sz w:val="24"/>
          <w:szCs w:val="24"/>
        </w:rPr>
        <w:t xml:space="preserve">impact on the beginning balance of the year 2020 to assets and </w:t>
      </w:r>
      <w:r w:rsidR="00D02D6A">
        <w:rPr>
          <w:rFonts w:cs="Times New Roman"/>
          <w:sz w:val="24"/>
          <w:szCs w:val="24"/>
        </w:rPr>
        <w:t xml:space="preserve">shareholders’ </w:t>
      </w:r>
      <w:r w:rsidR="004C6C17">
        <w:rPr>
          <w:rFonts w:cs="Times New Roman"/>
          <w:sz w:val="24"/>
          <w:szCs w:val="24"/>
        </w:rPr>
        <w:t>equity due to the adoption of these standards</w:t>
      </w:r>
      <w:r w:rsidRPr="00BA63D2">
        <w:rPr>
          <w:rFonts w:cs="Times New Roman"/>
          <w:sz w:val="24"/>
          <w:szCs w:val="24"/>
        </w:rPr>
        <w:t>.</w:t>
      </w:r>
    </w:p>
    <w:tbl>
      <w:tblPr>
        <w:tblW w:w="8281" w:type="dxa"/>
        <w:tblInd w:w="1188" w:type="dxa"/>
        <w:tblLook w:val="04A0" w:firstRow="1" w:lastRow="0" w:firstColumn="1" w:lastColumn="0" w:noHBand="0" w:noVBand="1"/>
      </w:tblPr>
      <w:tblGrid>
        <w:gridCol w:w="3222"/>
        <w:gridCol w:w="1500"/>
        <w:gridCol w:w="267"/>
        <w:gridCol w:w="1525"/>
        <w:gridCol w:w="267"/>
        <w:gridCol w:w="1500"/>
      </w:tblGrid>
      <w:tr w:rsidR="00431CFD" w:rsidRPr="00BA63D2" w14:paraId="47C60944" w14:textId="77777777" w:rsidTr="00FE7F96">
        <w:trPr>
          <w:trHeight w:val="20"/>
        </w:trPr>
        <w:tc>
          <w:tcPr>
            <w:tcW w:w="3222" w:type="dxa"/>
          </w:tcPr>
          <w:p w14:paraId="66BE1FD4" w14:textId="77777777" w:rsidR="00431CFD" w:rsidRPr="00BA63D2" w:rsidRDefault="00431CFD" w:rsidP="00AC589D">
            <w:pPr>
              <w:spacing w:line="220" w:lineRule="exact"/>
              <w:jc w:val="right"/>
              <w:rPr>
                <w:rFonts w:eastAsia="Times New Roman" w:cs="Times New Roman"/>
                <w:sz w:val="20"/>
                <w:szCs w:val="20"/>
              </w:rPr>
            </w:pPr>
            <w:r w:rsidRPr="00BA63D2">
              <w:rPr>
                <w:rFonts w:cs="Times New Roman"/>
                <w:sz w:val="20"/>
                <w:szCs w:val="20"/>
              </w:rPr>
              <w:br w:type="page"/>
            </w:r>
          </w:p>
        </w:tc>
        <w:tc>
          <w:tcPr>
            <w:tcW w:w="5059" w:type="dxa"/>
            <w:gridSpan w:val="5"/>
          </w:tcPr>
          <w:p w14:paraId="26D801B3" w14:textId="10ACF2C9" w:rsidR="00431CFD" w:rsidRPr="00BA63D2" w:rsidRDefault="00431CFD" w:rsidP="00AC589D">
            <w:pPr>
              <w:spacing w:line="220" w:lineRule="exact"/>
              <w:jc w:val="right"/>
              <w:rPr>
                <w:rFonts w:eastAsia="Times New Roman" w:cs="Times New Roman"/>
                <w:b/>
                <w:bCs/>
                <w:sz w:val="20"/>
                <w:szCs w:val="20"/>
              </w:rPr>
            </w:pPr>
            <w:r w:rsidRPr="00BA63D2">
              <w:rPr>
                <w:rFonts w:eastAsia="Times New Roman" w:cs="Times New Roman"/>
                <w:b/>
                <w:bCs/>
                <w:sz w:val="20"/>
                <w:szCs w:val="20"/>
              </w:rPr>
              <w:t>(Unit: Baht)</w:t>
            </w:r>
          </w:p>
        </w:tc>
      </w:tr>
      <w:tr w:rsidR="004C6C17" w:rsidRPr="00BA63D2" w14:paraId="08EDB9F1" w14:textId="77777777" w:rsidTr="00DE56E4">
        <w:trPr>
          <w:trHeight w:val="20"/>
        </w:trPr>
        <w:tc>
          <w:tcPr>
            <w:tcW w:w="3222" w:type="dxa"/>
            <w:shd w:val="clear" w:color="auto" w:fill="auto"/>
          </w:tcPr>
          <w:p w14:paraId="2CB3F3FD" w14:textId="1523CB09" w:rsidR="004C6C17" w:rsidRPr="00BA63D2" w:rsidRDefault="004C6C17" w:rsidP="004C6C17">
            <w:pPr>
              <w:spacing w:line="220" w:lineRule="exact"/>
              <w:rPr>
                <w:rFonts w:eastAsia="Times New Roman" w:cs="Times New Roman"/>
                <w:b/>
                <w:bCs/>
                <w:spacing w:val="-4"/>
                <w:sz w:val="20"/>
                <w:szCs w:val="20"/>
              </w:rPr>
            </w:pPr>
            <w:r>
              <w:rPr>
                <w:rFonts w:eastAsia="Times New Roman" w:cs="Times New Roman"/>
                <w:b/>
                <w:bCs/>
                <w:spacing w:val="-4"/>
                <w:sz w:val="20"/>
                <w:szCs w:val="20"/>
              </w:rPr>
              <w:t xml:space="preserve">Impact on assets </w:t>
            </w:r>
            <w:r w:rsidRPr="00BA63D2">
              <w:rPr>
                <w:rFonts w:eastAsia="Times New Roman" w:cs="Times New Roman"/>
                <w:b/>
                <w:bCs/>
                <w:spacing w:val="-4"/>
                <w:sz w:val="20"/>
                <w:szCs w:val="20"/>
              </w:rPr>
              <w:t xml:space="preserve">and </w:t>
            </w:r>
            <w:r w:rsidR="00D02D6A">
              <w:rPr>
                <w:rFonts w:eastAsia="Times New Roman" w:cs="Times New Roman"/>
                <w:b/>
                <w:bCs/>
                <w:spacing w:val="-4"/>
                <w:sz w:val="20"/>
                <w:szCs w:val="20"/>
              </w:rPr>
              <w:br/>
              <w:t xml:space="preserve">shareholders’ </w:t>
            </w:r>
            <w:r w:rsidRPr="00BA63D2">
              <w:rPr>
                <w:rFonts w:eastAsia="Times New Roman" w:cs="Times New Roman"/>
                <w:b/>
                <w:bCs/>
                <w:spacing w:val="-4"/>
                <w:sz w:val="20"/>
                <w:szCs w:val="20"/>
              </w:rPr>
              <w:t xml:space="preserve">equity </w:t>
            </w:r>
          </w:p>
        </w:tc>
        <w:tc>
          <w:tcPr>
            <w:tcW w:w="1500" w:type="dxa"/>
          </w:tcPr>
          <w:p w14:paraId="575C3187" w14:textId="77777777" w:rsidR="004C6C17" w:rsidRDefault="004C6C17" w:rsidP="004C6C17">
            <w:pPr>
              <w:spacing w:line="220" w:lineRule="exact"/>
              <w:ind w:left="-105" w:right="-107"/>
              <w:jc w:val="center"/>
              <w:rPr>
                <w:rFonts w:eastAsia="Times New Roman" w:cs="Times New Roman"/>
                <w:b/>
                <w:bCs/>
                <w:sz w:val="20"/>
                <w:szCs w:val="20"/>
              </w:rPr>
            </w:pPr>
            <w:r w:rsidRPr="00BA63D2">
              <w:rPr>
                <w:rFonts w:eastAsia="Times New Roman" w:cs="Times New Roman"/>
                <w:b/>
                <w:bCs/>
                <w:sz w:val="20"/>
                <w:szCs w:val="20"/>
              </w:rPr>
              <w:t xml:space="preserve">As </w:t>
            </w:r>
            <w:r>
              <w:rPr>
                <w:rFonts w:eastAsia="Times New Roman" w:cs="Times New Roman"/>
                <w:b/>
                <w:bCs/>
                <w:sz w:val="20"/>
                <w:szCs w:val="20"/>
              </w:rPr>
              <w:t xml:space="preserve">at </w:t>
            </w:r>
          </w:p>
          <w:p w14:paraId="0EA40848" w14:textId="6EBCAD95"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December 31, 2019</w:t>
            </w:r>
          </w:p>
        </w:tc>
        <w:tc>
          <w:tcPr>
            <w:tcW w:w="267" w:type="dxa"/>
            <w:vAlign w:val="bottom"/>
          </w:tcPr>
          <w:p w14:paraId="45DE5DB1" w14:textId="77777777" w:rsidR="004C6C17" w:rsidRPr="00BA63D2" w:rsidRDefault="004C6C17" w:rsidP="004C6C17">
            <w:pPr>
              <w:spacing w:line="220" w:lineRule="exact"/>
              <w:jc w:val="center"/>
              <w:rPr>
                <w:rFonts w:eastAsia="Times New Roman" w:cs="Times New Roman"/>
                <w:b/>
                <w:bCs/>
                <w:sz w:val="20"/>
                <w:szCs w:val="20"/>
              </w:rPr>
            </w:pPr>
          </w:p>
        </w:tc>
        <w:tc>
          <w:tcPr>
            <w:tcW w:w="1525" w:type="dxa"/>
            <w:vAlign w:val="bottom"/>
          </w:tcPr>
          <w:p w14:paraId="7EBD173A" w14:textId="6EEF6A2B"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Effect from Group of financial instruments</w:t>
            </w:r>
          </w:p>
        </w:tc>
        <w:tc>
          <w:tcPr>
            <w:tcW w:w="267" w:type="dxa"/>
            <w:vAlign w:val="bottom"/>
          </w:tcPr>
          <w:p w14:paraId="37311AA9" w14:textId="77777777" w:rsidR="004C6C17" w:rsidRPr="00BA63D2" w:rsidRDefault="004C6C17" w:rsidP="004C6C17">
            <w:pPr>
              <w:spacing w:line="220" w:lineRule="exact"/>
              <w:jc w:val="center"/>
              <w:rPr>
                <w:rFonts w:eastAsia="Times New Roman" w:cs="Times New Roman"/>
                <w:b/>
                <w:bCs/>
                <w:sz w:val="20"/>
                <w:szCs w:val="20"/>
              </w:rPr>
            </w:pPr>
          </w:p>
        </w:tc>
        <w:tc>
          <w:tcPr>
            <w:tcW w:w="1500" w:type="dxa"/>
          </w:tcPr>
          <w:p w14:paraId="1C9EEDF9" w14:textId="77777777" w:rsidR="004C6C17" w:rsidRDefault="004C6C17" w:rsidP="004C6C17">
            <w:pPr>
              <w:spacing w:line="220" w:lineRule="exact"/>
              <w:ind w:left="-105" w:right="-107"/>
              <w:jc w:val="center"/>
              <w:rPr>
                <w:rFonts w:eastAsia="Times New Roman" w:cs="Times New Roman"/>
                <w:b/>
                <w:bCs/>
                <w:sz w:val="20"/>
                <w:szCs w:val="20"/>
              </w:rPr>
            </w:pPr>
            <w:r w:rsidRPr="00BA63D2">
              <w:rPr>
                <w:rFonts w:eastAsia="Times New Roman" w:cs="Times New Roman"/>
                <w:b/>
                <w:bCs/>
                <w:sz w:val="20"/>
                <w:szCs w:val="20"/>
              </w:rPr>
              <w:t xml:space="preserve">As </w:t>
            </w:r>
            <w:r>
              <w:rPr>
                <w:rFonts w:eastAsia="Times New Roman" w:cs="Times New Roman"/>
                <w:b/>
                <w:bCs/>
                <w:sz w:val="20"/>
                <w:szCs w:val="20"/>
              </w:rPr>
              <w:t xml:space="preserve">at </w:t>
            </w:r>
          </w:p>
          <w:p w14:paraId="5185715F" w14:textId="77777777" w:rsidR="004C6C17"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 xml:space="preserve">January 1, </w:t>
            </w:r>
          </w:p>
          <w:p w14:paraId="1C7328B7" w14:textId="3EF4D468" w:rsidR="004C6C17" w:rsidRPr="00BA63D2" w:rsidRDefault="004C6C17" w:rsidP="004C6C17">
            <w:pPr>
              <w:spacing w:line="220" w:lineRule="exact"/>
              <w:ind w:left="-105" w:right="-107"/>
              <w:jc w:val="center"/>
              <w:rPr>
                <w:rFonts w:eastAsia="Times New Roman" w:cs="Times New Roman"/>
                <w:b/>
                <w:bCs/>
                <w:sz w:val="20"/>
                <w:szCs w:val="20"/>
              </w:rPr>
            </w:pPr>
            <w:r>
              <w:rPr>
                <w:rFonts w:eastAsia="Times New Roman" w:cs="Times New Roman"/>
                <w:b/>
                <w:bCs/>
                <w:sz w:val="20"/>
                <w:szCs w:val="20"/>
              </w:rPr>
              <w:t>2020</w:t>
            </w:r>
          </w:p>
        </w:tc>
      </w:tr>
      <w:tr w:rsidR="004C6C17" w:rsidRPr="00BA63D2" w14:paraId="2BAFA19E" w14:textId="77777777" w:rsidTr="00FE7F96">
        <w:trPr>
          <w:trHeight w:val="20"/>
        </w:trPr>
        <w:tc>
          <w:tcPr>
            <w:tcW w:w="3222" w:type="dxa"/>
            <w:shd w:val="clear" w:color="auto" w:fill="auto"/>
          </w:tcPr>
          <w:p w14:paraId="63379028" w14:textId="5B9A2EB5" w:rsidR="004C6C17" w:rsidRPr="00BA63D2" w:rsidRDefault="004C6C17" w:rsidP="004C6C17">
            <w:pPr>
              <w:spacing w:line="220" w:lineRule="exact"/>
              <w:rPr>
                <w:rFonts w:eastAsia="Times New Roman" w:cs="Times New Roman"/>
                <w:b/>
                <w:bCs/>
                <w:spacing w:val="-4"/>
                <w:sz w:val="20"/>
                <w:szCs w:val="20"/>
              </w:rPr>
            </w:pPr>
            <w:r w:rsidRPr="00BA63D2">
              <w:rPr>
                <w:rFonts w:eastAsia="Times New Roman" w:cs="Times New Roman"/>
                <w:b/>
                <w:bCs/>
                <w:spacing w:val="-4"/>
                <w:sz w:val="20"/>
                <w:szCs w:val="20"/>
              </w:rPr>
              <w:t>Assets</w:t>
            </w:r>
          </w:p>
        </w:tc>
        <w:tc>
          <w:tcPr>
            <w:tcW w:w="1500" w:type="dxa"/>
          </w:tcPr>
          <w:p w14:paraId="65A22A3E" w14:textId="77777777" w:rsidR="004C6C17" w:rsidRPr="00BA63D2" w:rsidRDefault="004C6C17" w:rsidP="004C6C17">
            <w:pPr>
              <w:spacing w:line="220" w:lineRule="exact"/>
              <w:jc w:val="right"/>
              <w:rPr>
                <w:rFonts w:eastAsia="Times New Roman" w:cs="Times New Roman"/>
                <w:sz w:val="20"/>
                <w:szCs w:val="20"/>
              </w:rPr>
            </w:pPr>
          </w:p>
        </w:tc>
        <w:tc>
          <w:tcPr>
            <w:tcW w:w="267" w:type="dxa"/>
          </w:tcPr>
          <w:p w14:paraId="193B72F4" w14:textId="77777777" w:rsidR="004C6C17" w:rsidRPr="00BA63D2" w:rsidRDefault="004C6C17" w:rsidP="004C6C17">
            <w:pPr>
              <w:spacing w:line="220" w:lineRule="exact"/>
              <w:rPr>
                <w:rFonts w:eastAsia="Times New Roman" w:cs="Times New Roman"/>
                <w:sz w:val="20"/>
                <w:szCs w:val="20"/>
              </w:rPr>
            </w:pPr>
          </w:p>
        </w:tc>
        <w:tc>
          <w:tcPr>
            <w:tcW w:w="1525" w:type="dxa"/>
          </w:tcPr>
          <w:p w14:paraId="18B5B9BC" w14:textId="77777777" w:rsidR="004C6C17" w:rsidRPr="00BA63D2" w:rsidRDefault="004C6C17" w:rsidP="004C6C17">
            <w:pPr>
              <w:spacing w:line="220" w:lineRule="exact"/>
              <w:jc w:val="right"/>
              <w:rPr>
                <w:rFonts w:eastAsia="Times New Roman" w:cs="Times New Roman"/>
                <w:sz w:val="20"/>
                <w:szCs w:val="20"/>
              </w:rPr>
            </w:pPr>
          </w:p>
        </w:tc>
        <w:tc>
          <w:tcPr>
            <w:tcW w:w="267" w:type="dxa"/>
          </w:tcPr>
          <w:p w14:paraId="0EA31287" w14:textId="77777777" w:rsidR="004C6C17" w:rsidRPr="00BA63D2" w:rsidRDefault="004C6C17" w:rsidP="004C6C17">
            <w:pPr>
              <w:spacing w:line="220" w:lineRule="exact"/>
              <w:rPr>
                <w:rFonts w:eastAsia="Times New Roman" w:cs="Times New Roman"/>
                <w:sz w:val="20"/>
                <w:szCs w:val="20"/>
              </w:rPr>
            </w:pPr>
          </w:p>
        </w:tc>
        <w:tc>
          <w:tcPr>
            <w:tcW w:w="1500" w:type="dxa"/>
          </w:tcPr>
          <w:p w14:paraId="210A857C" w14:textId="77777777" w:rsidR="004C6C17" w:rsidRPr="00BA63D2" w:rsidRDefault="004C6C17" w:rsidP="004C6C17">
            <w:pPr>
              <w:spacing w:line="220" w:lineRule="exact"/>
              <w:rPr>
                <w:rFonts w:eastAsia="Times New Roman" w:cs="Times New Roman"/>
                <w:sz w:val="20"/>
                <w:szCs w:val="20"/>
              </w:rPr>
            </w:pPr>
          </w:p>
        </w:tc>
      </w:tr>
      <w:tr w:rsidR="004C6C17" w:rsidRPr="00BA63D2" w14:paraId="0275AD0D" w14:textId="77777777" w:rsidTr="00FE7F96">
        <w:trPr>
          <w:trHeight w:val="20"/>
        </w:trPr>
        <w:tc>
          <w:tcPr>
            <w:tcW w:w="3222" w:type="dxa"/>
            <w:shd w:val="clear" w:color="auto" w:fill="auto"/>
          </w:tcPr>
          <w:p w14:paraId="230314A4" w14:textId="3DBF88CD"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Current investment</w:t>
            </w:r>
          </w:p>
        </w:tc>
        <w:tc>
          <w:tcPr>
            <w:tcW w:w="1500" w:type="dxa"/>
            <w:vAlign w:val="center"/>
          </w:tcPr>
          <w:p w14:paraId="483B92FF" w14:textId="5C6A7641"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30831C0D"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30D7E947" w14:textId="4BEA72F7"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661D185D"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53CA43F" w14:textId="3B51AB08"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r>
      <w:tr w:rsidR="004C6C17" w:rsidRPr="00BA63D2" w14:paraId="1F360411" w14:textId="77777777" w:rsidTr="00FE7F96">
        <w:trPr>
          <w:trHeight w:val="20"/>
        </w:trPr>
        <w:tc>
          <w:tcPr>
            <w:tcW w:w="3222" w:type="dxa"/>
            <w:shd w:val="clear" w:color="auto" w:fill="auto"/>
          </w:tcPr>
          <w:p w14:paraId="5B9DE671" w14:textId="2CE735D2"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Other current financial assets</w:t>
            </w:r>
          </w:p>
        </w:tc>
        <w:tc>
          <w:tcPr>
            <w:tcW w:w="1500" w:type="dxa"/>
            <w:vAlign w:val="center"/>
          </w:tcPr>
          <w:p w14:paraId="539E771C" w14:textId="3F1C82F6"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c>
          <w:tcPr>
            <w:tcW w:w="267" w:type="dxa"/>
            <w:vAlign w:val="center"/>
          </w:tcPr>
          <w:p w14:paraId="014C42E5"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65AEF6DF" w14:textId="27D33FDC"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c>
          <w:tcPr>
            <w:tcW w:w="267" w:type="dxa"/>
            <w:vAlign w:val="center"/>
          </w:tcPr>
          <w:p w14:paraId="0441C53F"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A38C6F8" w14:textId="4D26019B"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5,373,720</w:t>
            </w:r>
          </w:p>
        </w:tc>
      </w:tr>
      <w:tr w:rsidR="004C6C17" w:rsidRPr="00BA63D2" w14:paraId="27377F2D" w14:textId="77777777" w:rsidTr="00FE7F96">
        <w:trPr>
          <w:trHeight w:val="20"/>
        </w:trPr>
        <w:tc>
          <w:tcPr>
            <w:tcW w:w="3222" w:type="dxa"/>
            <w:shd w:val="clear" w:color="auto" w:fill="auto"/>
          </w:tcPr>
          <w:p w14:paraId="34FBB96B" w14:textId="4DEDB92E" w:rsidR="004C6C17" w:rsidRPr="00BA63D2" w:rsidRDefault="004C6C17" w:rsidP="004C6C17">
            <w:pPr>
              <w:tabs>
                <w:tab w:val="left" w:pos="140"/>
              </w:tabs>
              <w:spacing w:line="220" w:lineRule="exact"/>
              <w:ind w:left="162" w:hanging="162"/>
              <w:rPr>
                <w:rFonts w:eastAsia="Times New Roman" w:cs="Times New Roman"/>
                <w:sz w:val="20"/>
                <w:szCs w:val="20"/>
              </w:rPr>
            </w:pPr>
            <w:r w:rsidRPr="00BA63D2">
              <w:rPr>
                <w:rFonts w:eastAsia="Times New Roman" w:cs="Times New Roman"/>
                <w:sz w:val="20"/>
                <w:szCs w:val="20"/>
              </w:rPr>
              <w:t>In</w:t>
            </w:r>
            <w:r>
              <w:rPr>
                <w:rFonts w:eastAsia="Times New Roman" w:cs="Times New Roman"/>
                <w:sz w:val="20"/>
                <w:szCs w:val="20"/>
              </w:rPr>
              <w:t xml:space="preserve">vestments held as available </w:t>
            </w:r>
            <w:r w:rsidRPr="00BA63D2">
              <w:rPr>
                <w:rFonts w:eastAsia="Times New Roman" w:cs="Times New Roman"/>
                <w:sz w:val="20"/>
                <w:szCs w:val="20"/>
              </w:rPr>
              <w:t>for sale</w:t>
            </w:r>
          </w:p>
        </w:tc>
        <w:tc>
          <w:tcPr>
            <w:tcW w:w="1500" w:type="dxa"/>
            <w:vAlign w:val="center"/>
          </w:tcPr>
          <w:p w14:paraId="380513F7" w14:textId="402A59CE"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35DBB942"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95EDA3D" w14:textId="6D6AA425"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56E7380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7F5CD3D5" w14:textId="573EAB97"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r>
      <w:tr w:rsidR="004C6C17" w:rsidRPr="00BA63D2" w14:paraId="37DA0477" w14:textId="77777777" w:rsidTr="00FE7F96">
        <w:trPr>
          <w:trHeight w:val="20"/>
        </w:trPr>
        <w:tc>
          <w:tcPr>
            <w:tcW w:w="3222" w:type="dxa"/>
            <w:shd w:val="clear" w:color="auto" w:fill="auto"/>
          </w:tcPr>
          <w:p w14:paraId="23940325" w14:textId="3FF711F3" w:rsidR="004C6C17" w:rsidRPr="00BA63D2" w:rsidRDefault="004C6C17" w:rsidP="004C6C17">
            <w:pPr>
              <w:spacing w:line="220" w:lineRule="exact"/>
              <w:ind w:left="162" w:hanging="162"/>
              <w:rPr>
                <w:rFonts w:eastAsia="Times New Roman" w:cs="Times New Roman"/>
                <w:sz w:val="20"/>
                <w:szCs w:val="20"/>
                <w:lang w:val="en-US"/>
              </w:rPr>
            </w:pPr>
            <w:r w:rsidRPr="00BA63D2">
              <w:rPr>
                <w:rFonts w:eastAsia="Times New Roman" w:cs="Times New Roman"/>
                <w:sz w:val="20"/>
                <w:szCs w:val="20"/>
                <w:lang w:val="en-US"/>
              </w:rPr>
              <w:t>Other non-current financial assets</w:t>
            </w:r>
          </w:p>
        </w:tc>
        <w:tc>
          <w:tcPr>
            <w:tcW w:w="1500" w:type="dxa"/>
            <w:vAlign w:val="center"/>
          </w:tcPr>
          <w:p w14:paraId="00495F36" w14:textId="4B51FD46" w:rsidR="004C6C17" w:rsidRPr="00BA63D2" w:rsidRDefault="004C6C17" w:rsidP="004C6C17">
            <w:pPr>
              <w:tabs>
                <w:tab w:val="decimal" w:pos="615"/>
              </w:tabs>
              <w:spacing w:line="220" w:lineRule="exact"/>
              <w:rPr>
                <w:rFonts w:eastAsia="Times New Roman" w:cs="Times New Roman"/>
                <w:sz w:val="20"/>
                <w:szCs w:val="20"/>
              </w:rPr>
            </w:pPr>
            <w:r w:rsidRPr="00BA63D2">
              <w:rPr>
                <w:rFonts w:eastAsia="Times New Roman" w:cs="Times New Roman"/>
                <w:sz w:val="20"/>
                <w:szCs w:val="20"/>
              </w:rPr>
              <w:t>-</w:t>
            </w:r>
          </w:p>
        </w:tc>
        <w:tc>
          <w:tcPr>
            <w:tcW w:w="267" w:type="dxa"/>
            <w:vAlign w:val="center"/>
          </w:tcPr>
          <w:p w14:paraId="19D65A02"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F47CBD4" w14:textId="15265A38"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c>
          <w:tcPr>
            <w:tcW w:w="267" w:type="dxa"/>
            <w:vAlign w:val="center"/>
          </w:tcPr>
          <w:p w14:paraId="106368B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50B48187" w14:textId="3A0B21FA"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25,254,440</w:t>
            </w:r>
          </w:p>
        </w:tc>
      </w:tr>
      <w:tr w:rsidR="004C6C17" w:rsidRPr="00BA63D2" w14:paraId="093B9A08" w14:textId="77777777" w:rsidTr="00FE7F96">
        <w:trPr>
          <w:trHeight w:val="20"/>
        </w:trPr>
        <w:tc>
          <w:tcPr>
            <w:tcW w:w="3222" w:type="dxa"/>
            <w:shd w:val="clear" w:color="auto" w:fill="auto"/>
          </w:tcPr>
          <w:p w14:paraId="27A59107" w14:textId="0A889ECF" w:rsidR="004C6C17" w:rsidRPr="00BA63D2" w:rsidRDefault="00471863" w:rsidP="004C6C17">
            <w:pPr>
              <w:spacing w:line="220" w:lineRule="exact"/>
              <w:ind w:left="162" w:hanging="162"/>
              <w:rPr>
                <w:rFonts w:eastAsia="Times New Roman" w:cs="Times New Roman"/>
                <w:sz w:val="20"/>
                <w:szCs w:val="20"/>
              </w:rPr>
            </w:pPr>
            <w:r>
              <w:rPr>
                <w:rFonts w:eastAsia="Times New Roman" w:cs="Times New Roman"/>
                <w:sz w:val="20"/>
                <w:szCs w:val="20"/>
              </w:rPr>
              <w:t>Trade and other non</w:t>
            </w:r>
            <w:r w:rsidR="004C6C17" w:rsidRPr="00BA63D2">
              <w:rPr>
                <w:rFonts w:eastAsia="Times New Roman" w:cs="Times New Roman"/>
                <w:sz w:val="20"/>
                <w:szCs w:val="20"/>
              </w:rPr>
              <w:t>-current receivables</w:t>
            </w:r>
          </w:p>
        </w:tc>
        <w:tc>
          <w:tcPr>
            <w:tcW w:w="1500" w:type="dxa"/>
            <w:vAlign w:val="center"/>
          </w:tcPr>
          <w:p w14:paraId="656E0E4F" w14:textId="77777777" w:rsidR="004C6C17" w:rsidRDefault="004C6C17" w:rsidP="004C6C17">
            <w:pPr>
              <w:tabs>
                <w:tab w:val="decimal" w:pos="1155"/>
              </w:tabs>
              <w:spacing w:line="220" w:lineRule="exact"/>
              <w:rPr>
                <w:rFonts w:eastAsia="Times New Roman" w:cs="Times New Roman"/>
                <w:sz w:val="20"/>
                <w:szCs w:val="20"/>
              </w:rPr>
            </w:pPr>
          </w:p>
          <w:p w14:paraId="15B973EA" w14:textId="3AB8FA7B" w:rsidR="004C6C17" w:rsidRPr="00BA63D2" w:rsidRDefault="004C6C17" w:rsidP="004C6C17">
            <w:pPr>
              <w:tabs>
                <w:tab w:val="decimal" w:pos="1155"/>
              </w:tabs>
              <w:spacing w:line="220" w:lineRule="exact"/>
              <w:rPr>
                <w:rFonts w:eastAsia="Times New Roman" w:cs="Times New Roman"/>
                <w:sz w:val="20"/>
                <w:szCs w:val="20"/>
              </w:rPr>
            </w:pPr>
            <w:r w:rsidRPr="00BA63D2">
              <w:rPr>
                <w:rFonts w:eastAsia="Times New Roman" w:cs="Times New Roman"/>
                <w:sz w:val="20"/>
                <w:szCs w:val="20"/>
              </w:rPr>
              <w:t>17,598,231</w:t>
            </w:r>
          </w:p>
        </w:tc>
        <w:tc>
          <w:tcPr>
            <w:tcW w:w="267" w:type="dxa"/>
            <w:vAlign w:val="center"/>
          </w:tcPr>
          <w:p w14:paraId="06A09E98"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5D833B7E" w14:textId="77777777" w:rsidR="004C6C17" w:rsidRDefault="004C6C17" w:rsidP="004C6C17">
            <w:pPr>
              <w:tabs>
                <w:tab w:val="decimal" w:pos="1155"/>
              </w:tabs>
              <w:spacing w:line="220" w:lineRule="exact"/>
              <w:rPr>
                <w:rFonts w:eastAsia="Times New Roman" w:cs="Times New Roman"/>
                <w:sz w:val="20"/>
                <w:szCs w:val="20"/>
              </w:rPr>
            </w:pPr>
          </w:p>
          <w:p w14:paraId="5AF0E4BD" w14:textId="5B00DE07"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6684175A"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5279A721" w14:textId="77777777" w:rsidR="004C6C17" w:rsidRDefault="004C6C17" w:rsidP="004C6C17">
            <w:pPr>
              <w:tabs>
                <w:tab w:val="decimal" w:pos="1155"/>
              </w:tabs>
              <w:spacing w:line="220" w:lineRule="exact"/>
              <w:rPr>
                <w:rFonts w:eastAsia="Times New Roman" w:cs="Times New Roman"/>
                <w:sz w:val="20"/>
                <w:szCs w:val="20"/>
              </w:rPr>
            </w:pPr>
          </w:p>
          <w:p w14:paraId="7480B8B9" w14:textId="573E4FB3" w:rsidR="004C6C17" w:rsidRPr="00BA63D2" w:rsidRDefault="004C6C17" w:rsidP="004C6C17">
            <w:pPr>
              <w:tabs>
                <w:tab w:val="decimal" w:pos="1155"/>
              </w:tabs>
              <w:spacing w:line="220" w:lineRule="exact"/>
              <w:rPr>
                <w:rFonts w:eastAsia="Times New Roman" w:cs="Times New Roman"/>
                <w:sz w:val="20"/>
                <w:szCs w:val="20"/>
              </w:rPr>
            </w:pPr>
            <w:r>
              <w:rPr>
                <w:rFonts w:eastAsia="Times New Roman" w:cs="Times New Roman"/>
                <w:sz w:val="20"/>
                <w:szCs w:val="20"/>
              </w:rPr>
              <w:t>7,3</w:t>
            </w:r>
            <w:r w:rsidRPr="00E062E1">
              <w:rPr>
                <w:rFonts w:eastAsia="Times New Roman" w:cs="Times New Roman"/>
                <w:sz w:val="20"/>
                <w:szCs w:val="20"/>
              </w:rPr>
              <w:t>83,674</w:t>
            </w:r>
          </w:p>
        </w:tc>
      </w:tr>
      <w:tr w:rsidR="004C6C17" w:rsidRPr="00BA63D2" w14:paraId="48F815C5" w14:textId="77777777" w:rsidTr="00FE7F96">
        <w:trPr>
          <w:trHeight w:val="20"/>
        </w:trPr>
        <w:tc>
          <w:tcPr>
            <w:tcW w:w="3222" w:type="dxa"/>
            <w:shd w:val="clear" w:color="auto" w:fill="auto"/>
          </w:tcPr>
          <w:p w14:paraId="7646D032" w14:textId="77777777"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Total effect on net assets</w:t>
            </w:r>
          </w:p>
        </w:tc>
        <w:tc>
          <w:tcPr>
            <w:tcW w:w="1500" w:type="dxa"/>
            <w:vAlign w:val="center"/>
          </w:tcPr>
          <w:p w14:paraId="15AE0E12" w14:textId="77777777" w:rsidR="004C6C17" w:rsidRPr="00BA63D2" w:rsidRDefault="004C6C17" w:rsidP="004C6C17">
            <w:pPr>
              <w:spacing w:line="220" w:lineRule="exact"/>
              <w:ind w:left="162" w:hanging="162"/>
              <w:rPr>
                <w:rFonts w:eastAsia="Times New Roman" w:cs="Times New Roman"/>
                <w:sz w:val="20"/>
                <w:szCs w:val="20"/>
              </w:rPr>
            </w:pPr>
          </w:p>
        </w:tc>
        <w:tc>
          <w:tcPr>
            <w:tcW w:w="267" w:type="dxa"/>
            <w:vAlign w:val="center"/>
          </w:tcPr>
          <w:p w14:paraId="515E7E69"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vAlign w:val="center"/>
          </w:tcPr>
          <w:p w14:paraId="312472FD" w14:textId="7C0768E6"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5E5C1C84"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EBECE2C" w14:textId="77777777" w:rsidR="004C6C17" w:rsidRPr="00BA63D2" w:rsidRDefault="004C6C17" w:rsidP="004C6C17">
            <w:pPr>
              <w:spacing w:line="220" w:lineRule="exact"/>
              <w:ind w:left="162" w:hanging="162"/>
              <w:rPr>
                <w:rFonts w:eastAsia="Times New Roman" w:cs="Times New Roman"/>
                <w:sz w:val="20"/>
                <w:szCs w:val="20"/>
              </w:rPr>
            </w:pPr>
          </w:p>
        </w:tc>
      </w:tr>
      <w:tr w:rsidR="004C6C17" w:rsidRPr="00BA63D2" w14:paraId="7D4E044B" w14:textId="77777777" w:rsidTr="00D77FEA">
        <w:trPr>
          <w:trHeight w:val="20"/>
        </w:trPr>
        <w:tc>
          <w:tcPr>
            <w:tcW w:w="3222" w:type="dxa"/>
            <w:shd w:val="clear" w:color="auto" w:fill="auto"/>
          </w:tcPr>
          <w:p w14:paraId="3E30611F" w14:textId="345ED76E"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10AAB04" w14:textId="5B8C672C" w:rsidR="004C6C17" w:rsidRPr="00BA63D2" w:rsidRDefault="004C6C17" w:rsidP="004C6C17">
            <w:pPr>
              <w:tabs>
                <w:tab w:val="decimal" w:pos="615"/>
              </w:tabs>
              <w:spacing w:line="220" w:lineRule="exact"/>
              <w:rPr>
                <w:rFonts w:eastAsia="Times New Roman" w:cs="Times New Roman"/>
                <w:sz w:val="20"/>
                <w:szCs w:val="20"/>
              </w:rPr>
            </w:pPr>
          </w:p>
        </w:tc>
        <w:tc>
          <w:tcPr>
            <w:tcW w:w="267" w:type="dxa"/>
            <w:vAlign w:val="center"/>
          </w:tcPr>
          <w:p w14:paraId="714FA09A"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16D12038" w14:textId="32D975E3"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6FCDC9F3"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44C965AA" w14:textId="2DD72CAB" w:rsidR="004C6C17" w:rsidRPr="00BA63D2" w:rsidRDefault="004C6C17" w:rsidP="004C6C17">
            <w:pPr>
              <w:tabs>
                <w:tab w:val="decimal" w:pos="1155"/>
              </w:tabs>
              <w:spacing w:line="220" w:lineRule="exact"/>
              <w:rPr>
                <w:rFonts w:eastAsia="Times New Roman" w:cs="Times New Roman"/>
                <w:sz w:val="20"/>
                <w:szCs w:val="20"/>
              </w:rPr>
            </w:pPr>
          </w:p>
        </w:tc>
      </w:tr>
      <w:tr w:rsidR="004C6C17" w:rsidRPr="00BA63D2" w14:paraId="66CF9713" w14:textId="77777777" w:rsidTr="00D77FEA">
        <w:trPr>
          <w:trHeight w:val="20"/>
        </w:trPr>
        <w:tc>
          <w:tcPr>
            <w:tcW w:w="3222" w:type="dxa"/>
            <w:shd w:val="clear" w:color="auto" w:fill="auto"/>
          </w:tcPr>
          <w:p w14:paraId="3507B3C6" w14:textId="43448ABB" w:rsidR="004C6C17" w:rsidRPr="00D02D6A" w:rsidRDefault="00D02D6A" w:rsidP="004C6C17">
            <w:pPr>
              <w:tabs>
                <w:tab w:val="left" w:pos="140"/>
              </w:tabs>
              <w:spacing w:line="220" w:lineRule="exact"/>
              <w:ind w:left="162" w:hanging="162"/>
              <w:rPr>
                <w:rFonts w:eastAsia="Times New Roman"/>
                <w:sz w:val="20"/>
                <w:szCs w:val="25"/>
                <w:lang w:val="en-US"/>
              </w:rPr>
            </w:pPr>
            <w:r>
              <w:rPr>
                <w:rFonts w:eastAsia="Times New Roman"/>
                <w:b/>
                <w:bCs/>
                <w:sz w:val="20"/>
                <w:szCs w:val="25"/>
                <w:lang w:val="en-US"/>
              </w:rPr>
              <w:t>Shareholders’ Equity</w:t>
            </w:r>
          </w:p>
        </w:tc>
        <w:tc>
          <w:tcPr>
            <w:tcW w:w="1500" w:type="dxa"/>
            <w:vAlign w:val="center"/>
          </w:tcPr>
          <w:p w14:paraId="03887698" w14:textId="70FED51F"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253A5985"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vAlign w:val="center"/>
          </w:tcPr>
          <w:p w14:paraId="4A8914EA" w14:textId="59F6ED6A" w:rsidR="004C6C17" w:rsidRPr="00BA63D2" w:rsidRDefault="004C6C17" w:rsidP="004C6C17">
            <w:pPr>
              <w:tabs>
                <w:tab w:val="decimal" w:pos="1155"/>
              </w:tabs>
              <w:spacing w:line="220" w:lineRule="exact"/>
              <w:rPr>
                <w:rFonts w:eastAsia="Times New Roman" w:cs="Times New Roman"/>
                <w:sz w:val="20"/>
                <w:szCs w:val="20"/>
              </w:rPr>
            </w:pPr>
          </w:p>
        </w:tc>
        <w:tc>
          <w:tcPr>
            <w:tcW w:w="267" w:type="dxa"/>
            <w:vAlign w:val="center"/>
          </w:tcPr>
          <w:p w14:paraId="07F4276F"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3C99794F" w14:textId="357B65A3" w:rsidR="004C6C17" w:rsidRPr="00BA63D2" w:rsidRDefault="004C6C17" w:rsidP="004C6C17">
            <w:pPr>
              <w:tabs>
                <w:tab w:val="decimal" w:pos="615"/>
              </w:tabs>
              <w:spacing w:line="220" w:lineRule="exact"/>
              <w:rPr>
                <w:rFonts w:eastAsia="Times New Roman" w:cs="Times New Roman"/>
                <w:sz w:val="20"/>
                <w:szCs w:val="20"/>
              </w:rPr>
            </w:pPr>
          </w:p>
        </w:tc>
      </w:tr>
      <w:tr w:rsidR="004C6C17" w:rsidRPr="00BA63D2" w14:paraId="16CFCAA9" w14:textId="77777777" w:rsidTr="00D77FEA">
        <w:trPr>
          <w:trHeight w:val="20"/>
        </w:trPr>
        <w:tc>
          <w:tcPr>
            <w:tcW w:w="3222" w:type="dxa"/>
            <w:shd w:val="clear" w:color="auto" w:fill="auto"/>
          </w:tcPr>
          <w:p w14:paraId="44E3A9C4" w14:textId="6471FABC" w:rsidR="004C6C17" w:rsidRPr="00BA63D2" w:rsidRDefault="004C6C17" w:rsidP="004C6C17">
            <w:pPr>
              <w:spacing w:line="220" w:lineRule="exact"/>
              <w:ind w:left="162" w:hanging="162"/>
              <w:rPr>
                <w:rFonts w:eastAsia="Times New Roman" w:cs="Times New Roman"/>
                <w:sz w:val="20"/>
                <w:szCs w:val="20"/>
                <w:lang w:val="en-US"/>
              </w:rPr>
            </w:pPr>
            <w:r w:rsidRPr="00BA63D2">
              <w:rPr>
                <w:rFonts w:eastAsia="Times New Roman" w:cs="Times New Roman"/>
                <w:sz w:val="20"/>
                <w:szCs w:val="20"/>
              </w:rPr>
              <w:t>Retained earnings (deficit)</w:t>
            </w:r>
          </w:p>
        </w:tc>
        <w:tc>
          <w:tcPr>
            <w:tcW w:w="1500" w:type="dxa"/>
            <w:vAlign w:val="center"/>
          </w:tcPr>
          <w:p w14:paraId="6CF49353" w14:textId="03ACDF2F" w:rsidR="004C6C17" w:rsidRPr="00BA63D2" w:rsidRDefault="004C6C17" w:rsidP="004C6C17">
            <w:pPr>
              <w:tabs>
                <w:tab w:val="decimal" w:pos="615"/>
              </w:tabs>
              <w:spacing w:line="220" w:lineRule="exact"/>
              <w:rPr>
                <w:rFonts w:eastAsia="Times New Roman" w:cs="Times New Roman"/>
                <w:sz w:val="20"/>
                <w:szCs w:val="20"/>
              </w:rPr>
            </w:pPr>
            <w:r>
              <w:rPr>
                <w:rFonts w:eastAsia="Times New Roman" w:cs="Times New Roman"/>
                <w:sz w:val="20"/>
                <w:szCs w:val="20"/>
              </w:rPr>
              <w:t>(1,445,927,630)</w:t>
            </w:r>
          </w:p>
        </w:tc>
        <w:tc>
          <w:tcPr>
            <w:tcW w:w="267" w:type="dxa"/>
            <w:vAlign w:val="center"/>
          </w:tcPr>
          <w:p w14:paraId="7DC4D028"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Pr>
          <w:p w14:paraId="02729C3A" w14:textId="19FABC3C"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01DFFCC5"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08F0BEAE" w14:textId="4313F914"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(1,456,142,187)</w:t>
            </w:r>
          </w:p>
        </w:tc>
      </w:tr>
      <w:tr w:rsidR="004C6C17" w:rsidRPr="00BA63D2" w14:paraId="46558B1B" w14:textId="77777777" w:rsidTr="00D77FEA">
        <w:trPr>
          <w:trHeight w:val="20"/>
        </w:trPr>
        <w:tc>
          <w:tcPr>
            <w:tcW w:w="3222" w:type="dxa"/>
            <w:shd w:val="clear" w:color="auto" w:fill="auto"/>
          </w:tcPr>
          <w:p w14:paraId="54FD7680" w14:textId="6EB1E44A" w:rsidR="004C6C17" w:rsidRPr="00BA63D2" w:rsidRDefault="004C6C17" w:rsidP="004C6C17">
            <w:pPr>
              <w:spacing w:line="220" w:lineRule="exact"/>
              <w:ind w:left="162" w:hanging="162"/>
              <w:rPr>
                <w:rFonts w:eastAsia="Times New Roman" w:cs="Times New Roman"/>
                <w:sz w:val="20"/>
                <w:szCs w:val="20"/>
              </w:rPr>
            </w:pPr>
            <w:r w:rsidRPr="00BA63D2">
              <w:rPr>
                <w:rFonts w:eastAsia="Times New Roman" w:cs="Times New Roman"/>
                <w:sz w:val="20"/>
                <w:szCs w:val="20"/>
              </w:rPr>
              <w:t xml:space="preserve">Total effect on </w:t>
            </w:r>
            <w:r w:rsidR="00D02D6A">
              <w:rPr>
                <w:rFonts w:eastAsia="Times New Roman" w:cs="Times New Roman"/>
                <w:sz w:val="20"/>
                <w:szCs w:val="20"/>
              </w:rPr>
              <w:t xml:space="preserve">shareholders’ </w:t>
            </w:r>
            <w:r w:rsidRPr="00BA63D2">
              <w:rPr>
                <w:rFonts w:eastAsia="Times New Roman" w:cs="Times New Roman"/>
                <w:sz w:val="20"/>
                <w:szCs w:val="20"/>
              </w:rPr>
              <w:t>equity</w:t>
            </w:r>
          </w:p>
        </w:tc>
        <w:tc>
          <w:tcPr>
            <w:tcW w:w="1500" w:type="dxa"/>
            <w:vAlign w:val="center"/>
          </w:tcPr>
          <w:p w14:paraId="1AB7FD1F" w14:textId="77777777" w:rsidR="004C6C17" w:rsidRPr="00BA63D2" w:rsidRDefault="004C6C17" w:rsidP="004C6C17">
            <w:pPr>
              <w:spacing w:line="220" w:lineRule="exact"/>
              <w:ind w:left="162" w:hanging="162"/>
              <w:rPr>
                <w:rFonts w:eastAsia="Times New Roman" w:cs="Times New Roman"/>
                <w:sz w:val="20"/>
                <w:szCs w:val="20"/>
              </w:rPr>
            </w:pPr>
          </w:p>
        </w:tc>
        <w:tc>
          <w:tcPr>
            <w:tcW w:w="267" w:type="dxa"/>
            <w:vAlign w:val="center"/>
          </w:tcPr>
          <w:p w14:paraId="1F7641F7" w14:textId="77777777" w:rsidR="004C6C17" w:rsidRPr="00BA63D2" w:rsidRDefault="004C6C17" w:rsidP="004C6C17">
            <w:pPr>
              <w:spacing w:line="220" w:lineRule="exact"/>
              <w:ind w:left="162" w:hanging="162"/>
              <w:rPr>
                <w:rFonts w:eastAsia="Times New Roman" w:cs="Times New Roman"/>
                <w:sz w:val="20"/>
                <w:szCs w:val="20"/>
              </w:rPr>
            </w:pPr>
          </w:p>
        </w:tc>
        <w:tc>
          <w:tcPr>
            <w:tcW w:w="1525" w:type="dxa"/>
            <w:tcBorders>
              <w:top w:val="single" w:sz="4" w:space="0" w:color="auto"/>
              <w:bottom w:val="double" w:sz="4" w:space="0" w:color="auto"/>
            </w:tcBorders>
          </w:tcPr>
          <w:p w14:paraId="16CD60F2" w14:textId="4D699813" w:rsidR="004C6C17" w:rsidRPr="00BA63D2" w:rsidRDefault="004C6C17" w:rsidP="004C6C17">
            <w:pPr>
              <w:tabs>
                <w:tab w:val="decimal" w:pos="1155"/>
              </w:tabs>
              <w:spacing w:line="220" w:lineRule="exact"/>
              <w:rPr>
                <w:rFonts w:eastAsia="Times New Roman" w:cs="Times New Roman"/>
                <w:sz w:val="20"/>
                <w:szCs w:val="20"/>
              </w:rPr>
            </w:pPr>
            <w:r w:rsidRPr="00E062E1">
              <w:rPr>
                <w:rFonts w:eastAsia="Times New Roman" w:cs="Times New Roman"/>
                <w:sz w:val="20"/>
                <w:szCs w:val="20"/>
              </w:rPr>
              <w:t>(10,214,557)</w:t>
            </w:r>
          </w:p>
        </w:tc>
        <w:tc>
          <w:tcPr>
            <w:tcW w:w="267" w:type="dxa"/>
            <w:vAlign w:val="center"/>
          </w:tcPr>
          <w:p w14:paraId="600CF0F0" w14:textId="77777777" w:rsidR="004C6C17" w:rsidRPr="00BA63D2" w:rsidRDefault="004C6C17" w:rsidP="004C6C17">
            <w:pPr>
              <w:spacing w:line="220" w:lineRule="exact"/>
              <w:ind w:left="162" w:hanging="162"/>
              <w:rPr>
                <w:rFonts w:eastAsia="Times New Roman" w:cs="Times New Roman"/>
                <w:sz w:val="20"/>
                <w:szCs w:val="20"/>
              </w:rPr>
            </w:pPr>
          </w:p>
        </w:tc>
        <w:tc>
          <w:tcPr>
            <w:tcW w:w="1500" w:type="dxa"/>
            <w:vAlign w:val="center"/>
          </w:tcPr>
          <w:p w14:paraId="6B841CE6" w14:textId="77777777" w:rsidR="004C6C17" w:rsidRPr="00BA63D2" w:rsidRDefault="004C6C17" w:rsidP="004C6C17">
            <w:pPr>
              <w:spacing w:line="220" w:lineRule="exact"/>
              <w:ind w:left="162" w:hanging="162"/>
              <w:rPr>
                <w:rFonts w:eastAsia="Times New Roman" w:cs="Times New Roman"/>
                <w:sz w:val="20"/>
                <w:szCs w:val="20"/>
              </w:rPr>
            </w:pPr>
          </w:p>
        </w:tc>
      </w:tr>
    </w:tbl>
    <w:p w14:paraId="1320C775" w14:textId="330CF3E0" w:rsidR="00E44522" w:rsidRPr="00BA63D2" w:rsidRDefault="00C36DF2" w:rsidP="00E44522">
      <w:pPr>
        <w:spacing w:before="120" w:after="120" w:line="240" w:lineRule="auto"/>
        <w:ind w:left="1253"/>
        <w:jc w:val="thaiDistribute"/>
        <w:rPr>
          <w:rFonts w:cs="Times New Roman"/>
          <w:sz w:val="24"/>
          <w:szCs w:val="24"/>
        </w:rPr>
      </w:pPr>
      <w:r w:rsidRPr="00BA63D2">
        <w:rPr>
          <w:rFonts w:cs="Times New Roman"/>
          <w:sz w:val="24"/>
          <w:szCs w:val="24"/>
        </w:rPr>
        <w:t>The application of TFRS 9 has had no impact on the cash flows of the Company.</w:t>
      </w:r>
    </w:p>
    <w:p w14:paraId="7DB8A2A0" w14:textId="4405946A" w:rsidR="002D2A73" w:rsidRPr="00BA63D2" w:rsidRDefault="00E86A0F" w:rsidP="00FD45AC">
      <w:pPr>
        <w:spacing w:before="120" w:after="120" w:line="240" w:lineRule="auto"/>
        <w:ind w:left="1253"/>
        <w:jc w:val="thaiDistribute"/>
        <w:rPr>
          <w:rFonts w:cs="Times New Roman"/>
          <w:sz w:val="24"/>
          <w:szCs w:val="24"/>
          <w:u w:val="single"/>
        </w:rPr>
      </w:pPr>
      <w:r w:rsidRPr="00BA63D2">
        <w:rPr>
          <w:rFonts w:cs="Times New Roman"/>
          <w:color w:val="000000"/>
          <w:spacing w:val="-10"/>
          <w:sz w:val="24"/>
          <w:szCs w:val="24"/>
          <w:u w:val="single"/>
        </w:rPr>
        <w:t>Thai Financial</w:t>
      </w:r>
      <w:r w:rsidRPr="00BA63D2">
        <w:rPr>
          <w:rFonts w:cs="Times New Roman"/>
          <w:color w:val="000000"/>
          <w:sz w:val="24"/>
          <w:szCs w:val="24"/>
          <w:u w:val="single"/>
        </w:rPr>
        <w:t xml:space="preserve"> Reporting Standards No. 16 “Leases”</w:t>
      </w:r>
    </w:p>
    <w:p w14:paraId="2F43BCE0" w14:textId="2336210C" w:rsidR="002D2A73" w:rsidRPr="00BA63D2" w:rsidRDefault="002778D9" w:rsidP="002778D9">
      <w:pPr>
        <w:spacing w:before="120" w:after="120" w:line="240" w:lineRule="auto"/>
        <w:ind w:left="1253"/>
        <w:jc w:val="thaiDistribute"/>
        <w:rPr>
          <w:rFonts w:cs="Times New Roman"/>
          <w:color w:val="000000"/>
          <w:sz w:val="24"/>
          <w:szCs w:val="24"/>
        </w:rPr>
      </w:pPr>
      <w:r w:rsidRPr="00BA63D2">
        <w:rPr>
          <w:rFonts w:cs="Times New Roman"/>
          <w:sz w:val="24"/>
          <w:szCs w:val="24"/>
        </w:rPr>
        <w:t>The</w:t>
      </w:r>
      <w:r w:rsidRPr="00BA63D2">
        <w:rPr>
          <w:rFonts w:cs="Times New Roman"/>
          <w:color w:val="000000"/>
          <w:sz w:val="24"/>
          <w:szCs w:val="24"/>
        </w:rPr>
        <w:t xml:space="preserve"> Company has applied TFRS 16 using the cumulative catch-up approach which:</w:t>
      </w:r>
    </w:p>
    <w:p w14:paraId="319521D4" w14:textId="5C14262D" w:rsidR="002778D9" w:rsidRPr="00BA63D2" w:rsidRDefault="002778D9"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BA63D2">
        <w:rPr>
          <w:rFonts w:cs="Times New Roman"/>
          <w:color w:val="000000"/>
          <w:sz w:val="24"/>
          <w:szCs w:val="24"/>
        </w:rPr>
        <w:t>Requires the Company to recognize the cumulative effect of initially applying TFRS 16 at the date of initial application.</w:t>
      </w:r>
    </w:p>
    <w:p w14:paraId="413F988F" w14:textId="5910330D" w:rsidR="00A81AFA" w:rsidRDefault="002778D9" w:rsidP="00E76CD1">
      <w:pPr>
        <w:pStyle w:val="ListParagraph"/>
        <w:numPr>
          <w:ilvl w:val="0"/>
          <w:numId w:val="8"/>
        </w:numPr>
        <w:spacing w:after="120" w:line="240" w:lineRule="auto"/>
        <w:ind w:hanging="238"/>
        <w:contextualSpacing w:val="0"/>
        <w:jc w:val="thaiDistribute"/>
        <w:rPr>
          <w:rFonts w:cs="Times New Roman"/>
          <w:color w:val="000000"/>
          <w:sz w:val="24"/>
          <w:szCs w:val="24"/>
        </w:rPr>
      </w:pPr>
      <w:r w:rsidRPr="00BA63D2">
        <w:rPr>
          <w:rFonts w:cs="Times New Roman"/>
          <w:color w:val="000000"/>
          <w:sz w:val="24"/>
          <w:szCs w:val="24"/>
        </w:rPr>
        <w:t xml:space="preserve">Does not restate the comparative information and continue to present comparative information under </w:t>
      </w:r>
      <w:r w:rsidR="00471863" w:rsidRPr="00471863">
        <w:rPr>
          <w:rFonts w:cs="Times New Roman"/>
          <w:color w:val="000000"/>
          <w:sz w:val="24"/>
          <w:szCs w:val="24"/>
        </w:rPr>
        <w:t>Thai Accounting Standards</w:t>
      </w:r>
      <w:r w:rsidR="00471863">
        <w:rPr>
          <w:rFonts w:cs="Times New Roman"/>
          <w:color w:val="000000"/>
          <w:sz w:val="24"/>
          <w:szCs w:val="24"/>
        </w:rPr>
        <w:t xml:space="preserve"> No. 17 “Leased”</w:t>
      </w:r>
      <w:r w:rsidR="00D97C4C">
        <w:rPr>
          <w:rFonts w:cs="Times New Roman"/>
          <w:color w:val="000000"/>
          <w:sz w:val="24"/>
          <w:szCs w:val="24"/>
        </w:rPr>
        <w:t xml:space="preserve"> (“</w:t>
      </w:r>
      <w:r w:rsidR="00D97C4C" w:rsidRPr="00BA63D2">
        <w:rPr>
          <w:rFonts w:cs="Times New Roman"/>
          <w:color w:val="000000"/>
          <w:sz w:val="24"/>
          <w:szCs w:val="24"/>
        </w:rPr>
        <w:t>TAS 17</w:t>
      </w:r>
      <w:r w:rsidR="00D97C4C">
        <w:rPr>
          <w:rFonts w:cs="Times New Roman"/>
          <w:color w:val="000000"/>
          <w:sz w:val="24"/>
          <w:szCs w:val="24"/>
        </w:rPr>
        <w:t>”)</w:t>
      </w:r>
      <w:r w:rsidR="00471863">
        <w:rPr>
          <w:rFonts w:cs="Times New Roman"/>
          <w:color w:val="000000"/>
          <w:sz w:val="24"/>
          <w:szCs w:val="24"/>
        </w:rPr>
        <w:t xml:space="preserve"> and </w:t>
      </w:r>
      <w:r w:rsidR="00471863" w:rsidRPr="00471863">
        <w:rPr>
          <w:rFonts w:cs="Times New Roman"/>
          <w:color w:val="000000"/>
          <w:sz w:val="24"/>
          <w:szCs w:val="24"/>
        </w:rPr>
        <w:t>TFRIC Interpretations</w:t>
      </w:r>
      <w:r w:rsidR="00D97C4C">
        <w:rPr>
          <w:rFonts w:cs="Times New Roman"/>
          <w:color w:val="000000"/>
          <w:sz w:val="24"/>
          <w:szCs w:val="24"/>
        </w:rPr>
        <w:t xml:space="preserve"> </w:t>
      </w:r>
      <w:r w:rsidR="00471863">
        <w:rPr>
          <w:rFonts w:cs="Times New Roman"/>
          <w:color w:val="000000"/>
          <w:sz w:val="24"/>
          <w:szCs w:val="24"/>
        </w:rPr>
        <w:t xml:space="preserve">No. 4 </w:t>
      </w:r>
      <w:r w:rsidR="00D97C4C">
        <w:rPr>
          <w:rFonts w:cs="Times New Roman"/>
          <w:color w:val="000000"/>
          <w:sz w:val="24"/>
          <w:szCs w:val="24"/>
        </w:rPr>
        <w:t>“Dete</w:t>
      </w:r>
      <w:r w:rsidR="00ED3F09">
        <w:rPr>
          <w:rFonts w:cs="Times New Roman"/>
          <w:color w:val="000000"/>
          <w:sz w:val="24"/>
          <w:szCs w:val="24"/>
        </w:rPr>
        <w:t>rmining whether an Arrangement C</w:t>
      </w:r>
      <w:r w:rsidR="00D97C4C">
        <w:rPr>
          <w:rFonts w:cs="Times New Roman"/>
          <w:color w:val="000000"/>
          <w:sz w:val="24"/>
          <w:szCs w:val="24"/>
        </w:rPr>
        <w:t>ontains a Lease” (“TFRIC 4”).</w:t>
      </w:r>
    </w:p>
    <w:p w14:paraId="784665A9" w14:textId="77777777" w:rsidR="00A81AFA" w:rsidRDefault="00A81AFA">
      <w:pPr>
        <w:spacing w:after="200" w:line="276" w:lineRule="auto"/>
        <w:rPr>
          <w:rFonts w:eastAsia="SimSun" w:cs="Times New Roman"/>
          <w:color w:val="000000"/>
          <w:sz w:val="24"/>
          <w:szCs w:val="24"/>
        </w:rPr>
      </w:pPr>
      <w:r>
        <w:rPr>
          <w:rFonts w:cs="Times New Roman"/>
          <w:color w:val="000000"/>
          <w:sz w:val="24"/>
          <w:szCs w:val="24"/>
        </w:rPr>
        <w:br w:type="page"/>
      </w:r>
    </w:p>
    <w:p w14:paraId="05DCC58F" w14:textId="0C53D62F" w:rsidR="002D2A73" w:rsidRPr="00BA63D2" w:rsidRDefault="002778D9" w:rsidP="00710F73">
      <w:pPr>
        <w:pStyle w:val="ListParagraph"/>
        <w:numPr>
          <w:ilvl w:val="0"/>
          <w:numId w:val="9"/>
        </w:numPr>
        <w:spacing w:before="240" w:after="120" w:line="240" w:lineRule="auto"/>
        <w:ind w:left="1620"/>
        <w:jc w:val="thaiDistribute"/>
        <w:rPr>
          <w:rFonts w:cs="Times New Roman"/>
          <w:sz w:val="24"/>
          <w:szCs w:val="24"/>
        </w:rPr>
      </w:pPr>
      <w:r w:rsidRPr="00BA63D2">
        <w:rPr>
          <w:rFonts w:cs="Times New Roman"/>
          <w:sz w:val="24"/>
          <w:szCs w:val="24"/>
        </w:rPr>
        <w:lastRenderedPageBreak/>
        <w:t>Impact of the new definition of a lease</w:t>
      </w:r>
    </w:p>
    <w:p w14:paraId="41EB3A4A" w14:textId="7314581A" w:rsidR="002778D9" w:rsidRPr="00BA63D2" w:rsidRDefault="002778D9" w:rsidP="002778D9">
      <w:pPr>
        <w:spacing w:before="120" w:after="120" w:line="240" w:lineRule="auto"/>
        <w:ind w:left="1253"/>
        <w:jc w:val="thaiDistribute"/>
        <w:rPr>
          <w:rFonts w:cs="Times New Roman"/>
          <w:sz w:val="24"/>
          <w:szCs w:val="24"/>
        </w:rPr>
      </w:pPr>
      <w:r w:rsidRPr="00BA63D2">
        <w:rPr>
          <w:rFonts w:cs="Times New Roman"/>
          <w:color w:val="000000"/>
          <w:sz w:val="24"/>
          <w:szCs w:val="24"/>
        </w:rPr>
        <w:t xml:space="preserve">The change in definition of a lease mainly relates to the concept of control. </w:t>
      </w:r>
      <w:r w:rsidR="00D97C4C">
        <w:rPr>
          <w:rFonts w:cs="Times New Roman"/>
          <w:color w:val="000000"/>
          <w:sz w:val="24"/>
          <w:szCs w:val="24"/>
        </w:rPr>
        <w:br/>
      </w:r>
      <w:r w:rsidRPr="00BA63D2">
        <w:rPr>
          <w:rFonts w:cs="Times New Roman"/>
          <w:color w:val="000000"/>
          <w:sz w:val="24"/>
          <w:szCs w:val="24"/>
        </w:rPr>
        <w:t xml:space="preserve">TFRS 16 determines whether a contract contains a lease on the basis of whether the customer has the right </w:t>
      </w:r>
      <w:r w:rsidRPr="00BA63D2">
        <w:rPr>
          <w:rFonts w:cs="Times New Roman"/>
          <w:sz w:val="24"/>
          <w:szCs w:val="24"/>
        </w:rPr>
        <w:t>to control the use of an identified asset for a period of time in exchange for consideration. This is in contrast to the focus on “risk and rewards” in TAS 17 and TFRIC 4.</w:t>
      </w:r>
    </w:p>
    <w:p w14:paraId="1C6717CB" w14:textId="1B8A174C" w:rsidR="002D2A73" w:rsidRPr="00BA63D2" w:rsidRDefault="002778D9" w:rsidP="00BE6145">
      <w:pPr>
        <w:spacing w:before="120" w:after="120" w:line="240" w:lineRule="auto"/>
        <w:ind w:left="1253"/>
        <w:jc w:val="thaiDistribute"/>
        <w:rPr>
          <w:rFonts w:cs="Times New Roman"/>
          <w:spacing w:val="-2"/>
          <w:sz w:val="24"/>
          <w:szCs w:val="24"/>
        </w:rPr>
      </w:pPr>
      <w:r w:rsidRPr="00BA63D2">
        <w:rPr>
          <w:rFonts w:cs="Times New Roman"/>
          <w:sz w:val="24"/>
          <w:szCs w:val="24"/>
        </w:rPr>
        <w:t xml:space="preserve">The Company applies the definition of a lease and related guidance set out in TFRS 16 to all lease contracts entered into or changed on or after January 1, 2020. </w:t>
      </w:r>
      <w:r w:rsidR="00814C68" w:rsidRPr="00BA63D2">
        <w:rPr>
          <w:rFonts w:cs="Times New Roman"/>
          <w:sz w:val="24"/>
          <w:szCs w:val="24"/>
        </w:rPr>
        <w:br/>
      </w:r>
      <w:r w:rsidRPr="00BA63D2">
        <w:rPr>
          <w:rFonts w:cs="Times New Roman"/>
          <w:sz w:val="24"/>
          <w:szCs w:val="24"/>
        </w:rPr>
        <w:t>In preparation for the first-time application</w:t>
      </w:r>
      <w:r w:rsidRPr="00BA63D2">
        <w:rPr>
          <w:rFonts w:cs="Times New Roman"/>
          <w:color w:val="000000"/>
          <w:sz w:val="24"/>
          <w:szCs w:val="24"/>
        </w:rPr>
        <w:t xml:space="preserve"> TFRS 16, the Company has carried out an implementation project. The project has shown that the new definition in TFRS 16 will not significantly change the scope of contracts that meet the definition of a lease for the Company.</w:t>
      </w:r>
    </w:p>
    <w:p w14:paraId="6304C2F8" w14:textId="77777777" w:rsidR="00814C68" w:rsidRPr="00BA63D2" w:rsidRDefault="00814C68" w:rsidP="00710F73">
      <w:pPr>
        <w:pStyle w:val="ListParagraph"/>
        <w:numPr>
          <w:ilvl w:val="0"/>
          <w:numId w:val="9"/>
        </w:numPr>
        <w:spacing w:before="240" w:after="120" w:line="240" w:lineRule="auto"/>
        <w:ind w:left="1627"/>
        <w:contextualSpacing w:val="0"/>
        <w:jc w:val="thaiDistribute"/>
        <w:rPr>
          <w:rFonts w:cs="Times New Roman"/>
          <w:color w:val="000000"/>
          <w:sz w:val="24"/>
          <w:szCs w:val="24"/>
        </w:rPr>
      </w:pPr>
      <w:r w:rsidRPr="00BA63D2">
        <w:rPr>
          <w:rFonts w:cs="Times New Roman"/>
          <w:sz w:val="24"/>
          <w:szCs w:val="24"/>
        </w:rPr>
        <w:t>Impact on Lessee Accounting</w:t>
      </w:r>
    </w:p>
    <w:p w14:paraId="3CCC838B" w14:textId="77777777" w:rsidR="00814C68" w:rsidRPr="00BA63D2"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Former operating leases</w:t>
      </w:r>
    </w:p>
    <w:p w14:paraId="0CDF4DF5" w14:textId="38904DD1" w:rsidR="00814C68" w:rsidRPr="00D97C4C"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 xml:space="preserve">TFRS 16 changes how the Company accounts for lease previously classified as operating leases under TAS 17, which were off </w:t>
      </w:r>
      <w:r w:rsidR="00D97C4C" w:rsidRPr="00D97C4C">
        <w:rPr>
          <w:rFonts w:cs="Times New Roman"/>
          <w:color w:val="000000"/>
          <w:sz w:val="24"/>
          <w:szCs w:val="24"/>
        </w:rPr>
        <w:t>statement of financial position.</w:t>
      </w:r>
    </w:p>
    <w:p w14:paraId="13219AA4" w14:textId="37F96E9C" w:rsidR="002D2A73" w:rsidRPr="00BA63D2" w:rsidRDefault="00814C68" w:rsidP="00814C68">
      <w:pPr>
        <w:spacing w:before="120" w:after="120" w:line="240" w:lineRule="auto"/>
        <w:ind w:left="1253"/>
        <w:jc w:val="thaiDistribute"/>
        <w:rPr>
          <w:rFonts w:cs="Times New Roman"/>
          <w:color w:val="000000"/>
          <w:sz w:val="24"/>
          <w:szCs w:val="24"/>
        </w:rPr>
      </w:pPr>
      <w:r w:rsidRPr="00BA63D2">
        <w:rPr>
          <w:rFonts w:cs="Times New Roman"/>
          <w:color w:val="000000"/>
          <w:sz w:val="24"/>
          <w:szCs w:val="24"/>
        </w:rPr>
        <w:t>Applying TFRS 16, for all leases (except as noted below), the Company:</w:t>
      </w:r>
    </w:p>
    <w:p w14:paraId="77DF9054" w14:textId="05B601C6"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Recognizes right-of-use assets and lease liabilities in the statement of financial position, initially measured at the present value of the future lease payments, with the right-of-use asset adjusted by the amount of any prepaid or accrued lease payments in accordance with TFRS 16.</w:t>
      </w:r>
    </w:p>
    <w:p w14:paraId="56B0CBAB" w14:textId="14046144"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 xml:space="preserve">Recognizes depreciation of right-of-use assets and interest on lease liabilities in </w:t>
      </w:r>
      <w:r w:rsidR="00080B77">
        <w:rPr>
          <w:rFonts w:cs="Times New Roman"/>
          <w:color w:val="000000"/>
          <w:sz w:val="24"/>
          <w:szCs w:val="24"/>
        </w:rPr>
        <w:t xml:space="preserve">the statement of profit or loss </w:t>
      </w:r>
      <w:r w:rsidR="00080B77">
        <w:rPr>
          <w:rFonts w:cstheme="minorBidi"/>
          <w:color w:val="000000"/>
          <w:sz w:val="24"/>
          <w:szCs w:val="24"/>
        </w:rPr>
        <w:t>and other comprehensive income.</w:t>
      </w:r>
    </w:p>
    <w:p w14:paraId="2F3508D9" w14:textId="2A2F48B3" w:rsidR="00814C68" w:rsidRPr="00BA63D2" w:rsidRDefault="00814C68" w:rsidP="00710F73">
      <w:pPr>
        <w:pStyle w:val="ListParagraph"/>
        <w:numPr>
          <w:ilvl w:val="0"/>
          <w:numId w:val="10"/>
        </w:numPr>
        <w:spacing w:after="120" w:line="240" w:lineRule="auto"/>
        <w:ind w:left="1620"/>
        <w:contextualSpacing w:val="0"/>
        <w:jc w:val="thaiDistribute"/>
        <w:rPr>
          <w:rFonts w:cs="Times New Roman"/>
          <w:color w:val="000000"/>
          <w:sz w:val="24"/>
          <w:szCs w:val="24"/>
        </w:rPr>
      </w:pPr>
      <w:r w:rsidRPr="00BA63D2">
        <w:rPr>
          <w:rFonts w:cs="Times New Roman"/>
          <w:color w:val="000000"/>
          <w:sz w:val="24"/>
          <w:szCs w:val="24"/>
        </w:rPr>
        <w:t>Separates the total amount of cash paid into a principal portion (presented within financing activities) and interest (presented within financing activities) in the statement of cash flows.</w:t>
      </w:r>
    </w:p>
    <w:p w14:paraId="74DF42D1" w14:textId="6CA1C813" w:rsidR="00814C68" w:rsidRPr="00814C68" w:rsidRDefault="00814C68" w:rsidP="00814C68">
      <w:pPr>
        <w:spacing w:before="120" w:after="120" w:line="240" w:lineRule="auto"/>
        <w:ind w:left="1253"/>
        <w:jc w:val="thaiDistribute"/>
        <w:rPr>
          <w:rFonts w:cs="Times New Roman"/>
          <w:color w:val="000000"/>
          <w:spacing w:val="-6"/>
          <w:sz w:val="24"/>
          <w:szCs w:val="24"/>
        </w:rPr>
      </w:pPr>
      <w:r w:rsidRPr="00814C68">
        <w:rPr>
          <w:rFonts w:cs="Times New Roman"/>
          <w:color w:val="000000"/>
          <w:spacing w:val="-6"/>
          <w:sz w:val="24"/>
          <w:szCs w:val="24"/>
        </w:rPr>
        <w:t>Under TFRS 16, right-of-use assets are tested for impairment in accordance with TAS 36.</w:t>
      </w:r>
    </w:p>
    <w:p w14:paraId="07947074" w14:textId="2AA77559" w:rsidR="002D2A73" w:rsidRPr="00814C68" w:rsidRDefault="00814C68" w:rsidP="00814C68">
      <w:pPr>
        <w:spacing w:before="120" w:after="120" w:line="240" w:lineRule="auto"/>
        <w:ind w:left="1253"/>
        <w:jc w:val="thaiDistribute"/>
        <w:rPr>
          <w:rFonts w:cs="Times New Roman"/>
          <w:spacing w:val="-2"/>
          <w:sz w:val="24"/>
          <w:szCs w:val="24"/>
        </w:rPr>
      </w:pPr>
      <w:r w:rsidRPr="00814C68">
        <w:rPr>
          <w:rFonts w:cs="Times New Roman"/>
          <w:sz w:val="24"/>
          <w:szCs w:val="24"/>
        </w:rPr>
        <w:t xml:space="preserve">For short-term leases (lease term of 12 months or less) and leases of low-value assets (which includes </w:t>
      </w:r>
      <w:r w:rsidR="00AA128B">
        <w:rPr>
          <w:rFonts w:cs="Times New Roman"/>
          <w:color w:val="000000"/>
          <w:sz w:val="24"/>
          <w:szCs w:val="24"/>
        </w:rPr>
        <w:t xml:space="preserve">photocopier, tablets, </w:t>
      </w:r>
      <w:r w:rsidRPr="00814C68">
        <w:rPr>
          <w:rFonts w:cs="Times New Roman"/>
          <w:color w:val="000000"/>
          <w:sz w:val="24"/>
          <w:szCs w:val="24"/>
        </w:rPr>
        <w:t>personal computers, small items of office furniture and telephones) the Company has opted to recognize a lease expense on a straight-line basis as permitted by TFRS 16. This expense is presented as exp</w:t>
      </w:r>
      <w:r w:rsidR="00B7298D">
        <w:rPr>
          <w:rFonts w:cs="Times New Roman"/>
          <w:color w:val="000000"/>
          <w:sz w:val="24"/>
          <w:szCs w:val="24"/>
        </w:rPr>
        <w:t>enses in profit or loss and other</w:t>
      </w:r>
      <w:r w:rsidR="00AA128B">
        <w:rPr>
          <w:rFonts w:cs="Times New Roman"/>
          <w:color w:val="000000"/>
          <w:sz w:val="24"/>
          <w:szCs w:val="24"/>
        </w:rPr>
        <w:t xml:space="preserve"> comprehensive income.</w:t>
      </w:r>
    </w:p>
    <w:p w14:paraId="00A03B7A" w14:textId="3E0B0F4C" w:rsidR="00A81AFA" w:rsidRDefault="00814C68" w:rsidP="00814C68">
      <w:pPr>
        <w:spacing w:before="120" w:after="120" w:line="240" w:lineRule="auto"/>
        <w:ind w:left="1253"/>
        <w:jc w:val="thaiDistribute"/>
        <w:rPr>
          <w:rFonts w:cs="Times New Roman"/>
          <w:color w:val="000000"/>
          <w:sz w:val="24"/>
          <w:szCs w:val="24"/>
        </w:rPr>
      </w:pPr>
      <w:r w:rsidRPr="00814C68">
        <w:rPr>
          <w:rFonts w:cs="Times New Roman"/>
          <w:color w:val="000000"/>
          <w:sz w:val="24"/>
          <w:szCs w:val="24"/>
        </w:rPr>
        <w:t xml:space="preserve">The Company has used the following practical expedients when applying the </w:t>
      </w:r>
      <w:r w:rsidRPr="00814C68">
        <w:rPr>
          <w:rFonts w:cs="Times New Roman"/>
          <w:sz w:val="24"/>
          <w:szCs w:val="24"/>
        </w:rPr>
        <w:t>cumulative</w:t>
      </w:r>
      <w:r w:rsidRPr="00814C68">
        <w:rPr>
          <w:rFonts w:cs="Times New Roman"/>
          <w:color w:val="000000"/>
          <w:sz w:val="24"/>
          <w:szCs w:val="24"/>
        </w:rPr>
        <w:t xml:space="preserve"> catch-up approach to leases previously classified as operating leases applying TAS 17.</w:t>
      </w:r>
    </w:p>
    <w:p w14:paraId="4956B4A5" w14:textId="77777777" w:rsidR="00A81AFA" w:rsidRDefault="00A81AFA">
      <w:pPr>
        <w:spacing w:after="200" w:line="276" w:lineRule="auto"/>
        <w:rPr>
          <w:rFonts w:cs="Times New Roman"/>
          <w:color w:val="000000"/>
          <w:sz w:val="24"/>
          <w:szCs w:val="24"/>
        </w:rPr>
      </w:pPr>
      <w:r>
        <w:rPr>
          <w:rFonts w:cs="Times New Roman"/>
          <w:color w:val="000000"/>
          <w:sz w:val="24"/>
          <w:szCs w:val="24"/>
        </w:rPr>
        <w:br w:type="page"/>
      </w:r>
    </w:p>
    <w:p w14:paraId="1E1679DC" w14:textId="4329CC8A"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lastRenderedPageBreak/>
        <w:t>The Company has applied a single discount rate to a portfolio of leases with reasonably similar characteristics.</w:t>
      </w:r>
    </w:p>
    <w:p w14:paraId="5F4DABC9" w14:textId="6B25A21F"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adjusted the right-of-use asset at the date of initial application by the amount of provision for onerous leases recognized under TAS 37 in the statement of financial position immediately before the date of initial application as an alternative to performing an impairment review.</w:t>
      </w:r>
    </w:p>
    <w:p w14:paraId="41C43292" w14:textId="73FBC629"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elected not to recognize right-of-use assets and lease liabilities to leases for which the lease term end within 12 months of the date of initial application.</w:t>
      </w:r>
    </w:p>
    <w:p w14:paraId="6887E652" w14:textId="77777777" w:rsid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excluded initial direct costs from the measurement of the right-of-use asset at the date of initial application.</w:t>
      </w:r>
    </w:p>
    <w:p w14:paraId="72670754" w14:textId="56ED4BF5" w:rsidR="00814C68" w:rsidRPr="00814C68" w:rsidRDefault="00814C68" w:rsidP="00710F73">
      <w:pPr>
        <w:pStyle w:val="ListParagraph"/>
        <w:numPr>
          <w:ilvl w:val="0"/>
          <w:numId w:val="8"/>
        </w:numPr>
        <w:spacing w:after="120" w:line="240" w:lineRule="auto"/>
        <w:ind w:hanging="238"/>
        <w:contextualSpacing w:val="0"/>
        <w:jc w:val="thaiDistribute"/>
        <w:rPr>
          <w:rFonts w:cs="Times New Roman"/>
          <w:color w:val="000000"/>
          <w:sz w:val="24"/>
          <w:szCs w:val="24"/>
        </w:rPr>
      </w:pPr>
      <w:r w:rsidRPr="00814C68">
        <w:rPr>
          <w:rFonts w:cs="Times New Roman"/>
          <w:color w:val="000000"/>
          <w:sz w:val="24"/>
          <w:szCs w:val="24"/>
        </w:rPr>
        <w:t>The Company has used hindsight when determining the lease term when the contract contains options to extend or terminate the lease.</w:t>
      </w:r>
      <w:r w:rsidRPr="00814C68">
        <w:rPr>
          <w:rFonts w:ascii="Angsana New" w:hAnsi="Angsana New"/>
          <w:spacing w:val="-2"/>
          <w:sz w:val="32"/>
          <w:szCs w:val="32"/>
          <w:cs/>
        </w:rPr>
        <w:t xml:space="preserve"> </w:t>
      </w:r>
    </w:p>
    <w:p w14:paraId="75910671" w14:textId="2CB873B8" w:rsidR="002D2A73" w:rsidRPr="006E5673" w:rsidRDefault="006E5673" w:rsidP="002D2A73">
      <w:pPr>
        <w:tabs>
          <w:tab w:val="left" w:pos="1170"/>
        </w:tabs>
        <w:spacing w:before="120" w:after="120" w:line="240" w:lineRule="auto"/>
        <w:ind w:left="1134"/>
        <w:jc w:val="thaiDistribute"/>
        <w:rPr>
          <w:rFonts w:cs="Times New Roman"/>
          <w:spacing w:val="-2"/>
          <w:sz w:val="24"/>
          <w:szCs w:val="24"/>
        </w:rPr>
      </w:pPr>
      <w:r w:rsidRPr="006E5673">
        <w:rPr>
          <w:rFonts w:cs="Times New Roman"/>
          <w:color w:val="000000"/>
          <w:sz w:val="24"/>
          <w:szCs w:val="24"/>
        </w:rPr>
        <w:t>Former finance leases</w:t>
      </w:r>
    </w:p>
    <w:p w14:paraId="08B85E26" w14:textId="4A35F0D3" w:rsidR="006E5673" w:rsidRPr="006E5673" w:rsidRDefault="006E5673" w:rsidP="006E5673">
      <w:pPr>
        <w:pStyle w:val="BodyText"/>
        <w:spacing w:after="120"/>
        <w:ind w:left="1138" w:right="14"/>
        <w:jc w:val="both"/>
        <w:rPr>
          <w:rFonts w:cs="Times New Roman"/>
          <w:color w:val="000000"/>
          <w:sz w:val="24"/>
          <w:szCs w:val="24"/>
        </w:rPr>
      </w:pPr>
      <w:r w:rsidRPr="006E5673">
        <w:rPr>
          <w:rFonts w:cs="Times New Roman"/>
          <w:color w:val="000000"/>
          <w:sz w:val="24"/>
          <w:szCs w:val="24"/>
        </w:rPr>
        <w:t>For leases that were classified as finance leases applying TAS 17, the carrying amount of the leased assets and obligations under finance leases measured applying TAS 17 immediately before the date of initial application is reclassified to right-of-use assets and lease liabilities respectively without any adjustments, except in cases where the Company has elected to apply the low-value lease recognition exemption.</w:t>
      </w:r>
    </w:p>
    <w:p w14:paraId="3ED92E16" w14:textId="2400940D" w:rsidR="002D2A73" w:rsidRPr="006E5673" w:rsidRDefault="006E5673" w:rsidP="006E5673">
      <w:pPr>
        <w:tabs>
          <w:tab w:val="left" w:pos="1170"/>
        </w:tabs>
        <w:spacing w:before="120" w:after="120" w:line="240" w:lineRule="auto"/>
        <w:ind w:left="1134"/>
        <w:jc w:val="thaiDistribute"/>
        <w:rPr>
          <w:rFonts w:cs="Times New Roman"/>
          <w:spacing w:val="-2"/>
          <w:sz w:val="24"/>
          <w:szCs w:val="24"/>
        </w:rPr>
      </w:pPr>
      <w:r w:rsidRPr="006E5673">
        <w:rPr>
          <w:rFonts w:cs="Times New Roman"/>
          <w:color w:val="000000"/>
          <w:sz w:val="24"/>
          <w:szCs w:val="24"/>
        </w:rPr>
        <w:t>The right-of-use asset and the lease liability are accounted for applying TFRS 16 from January 1, 2020.</w:t>
      </w:r>
    </w:p>
    <w:p w14:paraId="2CC9E426" w14:textId="7E4BCD5E" w:rsidR="002D2A73" w:rsidRPr="000A2A64" w:rsidRDefault="006E5673" w:rsidP="00691C23">
      <w:pPr>
        <w:spacing w:after="200" w:line="276" w:lineRule="auto"/>
        <w:ind w:firstLine="1170"/>
        <w:rPr>
          <w:rFonts w:ascii="Angsana New" w:hAnsi="Angsana New"/>
          <w:spacing w:val="-2"/>
          <w:sz w:val="32"/>
          <w:szCs w:val="32"/>
          <w:cs/>
        </w:rPr>
      </w:pPr>
      <w:r w:rsidRPr="000773AB">
        <w:rPr>
          <w:color w:val="000000"/>
          <w:sz w:val="24"/>
          <w:u w:val="single"/>
        </w:rPr>
        <w:t>Financial impact of the initial application of TFRS 16</w:t>
      </w:r>
    </w:p>
    <w:p w14:paraId="58425DB2" w14:textId="4C1CC6D9" w:rsidR="002D2A73" w:rsidRPr="000A2A64" w:rsidRDefault="006E5673" w:rsidP="002D2A73">
      <w:pPr>
        <w:tabs>
          <w:tab w:val="left" w:pos="1170"/>
        </w:tabs>
        <w:spacing w:before="120" w:after="120" w:line="240" w:lineRule="auto"/>
        <w:ind w:left="1134"/>
        <w:jc w:val="thaiDistribute"/>
        <w:rPr>
          <w:rFonts w:ascii="Angsana New" w:hAnsi="Angsana New"/>
          <w:spacing w:val="-2"/>
          <w:sz w:val="32"/>
          <w:szCs w:val="32"/>
        </w:rPr>
      </w:pPr>
      <w:r w:rsidRPr="006E5673">
        <w:rPr>
          <w:rFonts w:cs="Times New Roman"/>
          <w:sz w:val="24"/>
          <w:szCs w:val="24"/>
        </w:rPr>
        <w:t>The Company recognized lease liabilities in relation to leases, which had previously been classified as operating leases under the principles of TAS 17.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Company’s incremental borrowing rates. The weight average lessees incremental borrowing rate applied to lease liabilities recognized in the statement of financial posi</w:t>
      </w:r>
      <w:r w:rsidR="006A3E0C">
        <w:rPr>
          <w:rFonts w:cs="Times New Roman"/>
          <w:sz w:val="24"/>
          <w:szCs w:val="24"/>
        </w:rPr>
        <w:t>tion on January 1, 2020 is 4.26</w:t>
      </w:r>
      <w:r w:rsidRPr="006E5673">
        <w:rPr>
          <w:rFonts w:cs="Times New Roman"/>
          <w:sz w:val="24"/>
          <w:szCs w:val="24"/>
        </w:rPr>
        <w:t>% - 4.41%.</w:t>
      </w:r>
    </w:p>
    <w:p w14:paraId="051151FB" w14:textId="5775B956" w:rsidR="002D2A73" w:rsidRPr="006E5673" w:rsidRDefault="006E5673" w:rsidP="002D2A73">
      <w:pPr>
        <w:tabs>
          <w:tab w:val="left" w:pos="1170"/>
        </w:tabs>
        <w:spacing w:before="120" w:after="120" w:line="240" w:lineRule="auto"/>
        <w:ind w:left="1134"/>
        <w:jc w:val="thaiDistribute"/>
        <w:rPr>
          <w:rFonts w:cs="Times New Roman"/>
          <w:spacing w:val="-2"/>
          <w:sz w:val="24"/>
          <w:szCs w:val="24"/>
        </w:rPr>
      </w:pPr>
      <w:r w:rsidRPr="006E5673">
        <w:rPr>
          <w:rFonts w:cs="Times New Roman"/>
          <w:spacing w:val="-4"/>
          <w:sz w:val="24"/>
          <w:szCs w:val="24"/>
        </w:rPr>
        <w:t>The following table shows the operating lease commitments disclosed applying TAS 17</w:t>
      </w:r>
      <w:r w:rsidRPr="006E5673">
        <w:rPr>
          <w:rFonts w:cs="Times New Roman"/>
          <w:sz w:val="24"/>
          <w:szCs w:val="24"/>
        </w:rPr>
        <w:t xml:space="preserve"> at December 31, 2019, discounted using incremental borrowing rate at the date of initial application and the lease liabilities recognized in the statement of financial position at the date of initial application.</w:t>
      </w:r>
    </w:p>
    <w:tbl>
      <w:tblPr>
        <w:tblW w:w="828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1278"/>
        <w:gridCol w:w="1350"/>
      </w:tblGrid>
      <w:tr w:rsidR="002D2A73" w:rsidRPr="006E5673" w14:paraId="5DCEE131" w14:textId="77777777" w:rsidTr="006E5673">
        <w:trPr>
          <w:trHeight w:val="314"/>
        </w:trPr>
        <w:tc>
          <w:tcPr>
            <w:tcW w:w="5652" w:type="dxa"/>
            <w:tcBorders>
              <w:top w:val="nil"/>
              <w:left w:val="nil"/>
              <w:bottom w:val="nil"/>
              <w:right w:val="nil"/>
            </w:tcBorders>
            <w:shd w:val="clear" w:color="auto" w:fill="auto"/>
          </w:tcPr>
          <w:p w14:paraId="0482B545" w14:textId="77777777" w:rsidR="002D2A73" w:rsidRPr="006E5673" w:rsidRDefault="002D2A73" w:rsidP="009F2E5B">
            <w:pPr>
              <w:ind w:left="190" w:hanging="190"/>
              <w:rPr>
                <w:rFonts w:cs="Times New Roman"/>
                <w:sz w:val="24"/>
                <w:szCs w:val="24"/>
                <w:cs/>
              </w:rPr>
            </w:pPr>
          </w:p>
        </w:tc>
        <w:tc>
          <w:tcPr>
            <w:tcW w:w="1278" w:type="dxa"/>
            <w:tcBorders>
              <w:top w:val="nil"/>
              <w:left w:val="nil"/>
              <w:bottom w:val="nil"/>
              <w:right w:val="nil"/>
            </w:tcBorders>
            <w:shd w:val="clear" w:color="auto" w:fill="auto"/>
          </w:tcPr>
          <w:p w14:paraId="2570DC8E"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75C9E7CF" w14:textId="5CC026B7" w:rsidR="002D2A73" w:rsidRPr="006E5673" w:rsidRDefault="006E5673" w:rsidP="009F2E5B">
            <w:pPr>
              <w:jc w:val="center"/>
              <w:rPr>
                <w:rFonts w:cs="Times New Roman"/>
                <w:b/>
                <w:bCs/>
                <w:sz w:val="24"/>
                <w:szCs w:val="24"/>
                <w:cs/>
              </w:rPr>
            </w:pPr>
            <w:r w:rsidRPr="006E5673">
              <w:rPr>
                <w:rFonts w:cs="Times New Roman"/>
                <w:b/>
                <w:bCs/>
                <w:sz w:val="24"/>
                <w:szCs w:val="24"/>
              </w:rPr>
              <w:t>Baht</w:t>
            </w:r>
          </w:p>
        </w:tc>
      </w:tr>
      <w:tr w:rsidR="002D2A73" w:rsidRPr="006E5673" w14:paraId="1FD53BE2" w14:textId="77777777" w:rsidTr="006E5673">
        <w:trPr>
          <w:trHeight w:val="314"/>
        </w:trPr>
        <w:tc>
          <w:tcPr>
            <w:tcW w:w="5652" w:type="dxa"/>
            <w:tcBorders>
              <w:top w:val="nil"/>
              <w:left w:val="nil"/>
              <w:bottom w:val="nil"/>
              <w:right w:val="nil"/>
            </w:tcBorders>
            <w:shd w:val="clear" w:color="auto" w:fill="auto"/>
          </w:tcPr>
          <w:p w14:paraId="64A1EB57" w14:textId="1A7B8922" w:rsidR="002D2A73" w:rsidRPr="006E5673" w:rsidRDefault="006E5673" w:rsidP="009F2E5B">
            <w:pPr>
              <w:ind w:left="190" w:hanging="190"/>
              <w:rPr>
                <w:rFonts w:cs="Times New Roman"/>
                <w:sz w:val="24"/>
                <w:szCs w:val="24"/>
                <w:lang w:val="en-US"/>
              </w:rPr>
            </w:pPr>
            <w:r w:rsidRPr="006E5673">
              <w:rPr>
                <w:rFonts w:cs="Times New Roman"/>
                <w:sz w:val="24"/>
                <w:szCs w:val="24"/>
              </w:rPr>
              <w:t>Operating lease commitments at December 31, 2019</w:t>
            </w:r>
          </w:p>
        </w:tc>
        <w:tc>
          <w:tcPr>
            <w:tcW w:w="1278" w:type="dxa"/>
            <w:tcBorders>
              <w:top w:val="nil"/>
              <w:left w:val="nil"/>
              <w:bottom w:val="nil"/>
              <w:right w:val="nil"/>
            </w:tcBorders>
            <w:shd w:val="clear" w:color="auto" w:fill="auto"/>
          </w:tcPr>
          <w:p w14:paraId="32CE60F1"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tcPr>
          <w:p w14:paraId="3269CC74" w14:textId="77777777" w:rsidR="002D2A73" w:rsidRPr="006E5673" w:rsidRDefault="002D2A73" w:rsidP="009F2E5B">
            <w:pPr>
              <w:jc w:val="right"/>
              <w:rPr>
                <w:rFonts w:cs="Times New Roman"/>
                <w:sz w:val="24"/>
                <w:szCs w:val="24"/>
              </w:rPr>
            </w:pPr>
            <w:r w:rsidRPr="006E5673">
              <w:rPr>
                <w:rFonts w:cs="Times New Roman"/>
                <w:sz w:val="24"/>
                <w:szCs w:val="24"/>
              </w:rPr>
              <w:t>9,943,225</w:t>
            </w:r>
          </w:p>
        </w:tc>
      </w:tr>
      <w:tr w:rsidR="002D2A73" w:rsidRPr="006E5673" w14:paraId="432BA43E" w14:textId="77777777" w:rsidTr="006E5673">
        <w:tc>
          <w:tcPr>
            <w:tcW w:w="5652" w:type="dxa"/>
            <w:tcBorders>
              <w:top w:val="nil"/>
              <w:left w:val="nil"/>
              <w:bottom w:val="nil"/>
              <w:right w:val="nil"/>
            </w:tcBorders>
            <w:shd w:val="clear" w:color="auto" w:fill="auto"/>
            <w:hideMark/>
          </w:tcPr>
          <w:p w14:paraId="52671A5A" w14:textId="49B0DBC7" w:rsidR="002D2A73" w:rsidRPr="006E5673" w:rsidRDefault="006E5673" w:rsidP="009F2E5B">
            <w:pPr>
              <w:ind w:left="160" w:hanging="160"/>
              <w:rPr>
                <w:rFonts w:cs="Times New Roman"/>
                <w:sz w:val="24"/>
                <w:szCs w:val="24"/>
              </w:rPr>
            </w:pPr>
            <w:r w:rsidRPr="006E5673">
              <w:rPr>
                <w:rFonts w:cs="Times New Roman"/>
                <w:sz w:val="24"/>
                <w:szCs w:val="24"/>
              </w:rPr>
              <w:t>Short-term leases and leases of low-value assets</w:t>
            </w:r>
          </w:p>
        </w:tc>
        <w:tc>
          <w:tcPr>
            <w:tcW w:w="1278" w:type="dxa"/>
            <w:tcBorders>
              <w:top w:val="nil"/>
              <w:left w:val="nil"/>
              <w:bottom w:val="nil"/>
              <w:right w:val="nil"/>
            </w:tcBorders>
            <w:shd w:val="clear" w:color="auto" w:fill="auto"/>
          </w:tcPr>
          <w:p w14:paraId="586AD2F3" w14:textId="77777777" w:rsidR="002D2A73" w:rsidRPr="006E5673"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152B8F78" w14:textId="77777777" w:rsidR="002D2A73" w:rsidRPr="006E5673" w:rsidRDefault="002D2A73" w:rsidP="009F2E5B">
            <w:pPr>
              <w:ind w:right="-70"/>
              <w:jc w:val="right"/>
              <w:rPr>
                <w:rFonts w:cs="Times New Roman"/>
                <w:sz w:val="24"/>
                <w:szCs w:val="24"/>
              </w:rPr>
            </w:pPr>
            <w:r w:rsidRPr="006E5673">
              <w:rPr>
                <w:rFonts w:cs="Times New Roman"/>
                <w:sz w:val="24"/>
                <w:szCs w:val="24"/>
              </w:rPr>
              <w:t>(9,453,225)</w:t>
            </w:r>
          </w:p>
        </w:tc>
      </w:tr>
      <w:tr w:rsidR="002D2A73" w:rsidRPr="006E5673" w14:paraId="40A702D6" w14:textId="77777777" w:rsidTr="006E5673">
        <w:tc>
          <w:tcPr>
            <w:tcW w:w="5652" w:type="dxa"/>
            <w:tcBorders>
              <w:top w:val="nil"/>
              <w:left w:val="nil"/>
              <w:bottom w:val="nil"/>
              <w:right w:val="nil"/>
            </w:tcBorders>
            <w:shd w:val="clear" w:color="auto" w:fill="auto"/>
            <w:hideMark/>
          </w:tcPr>
          <w:p w14:paraId="7C48BA75" w14:textId="605489F1" w:rsidR="002D2A73" w:rsidRPr="006E5673" w:rsidRDefault="006E5673" w:rsidP="009F2E5B">
            <w:pPr>
              <w:rPr>
                <w:rFonts w:cs="Times New Roman"/>
                <w:sz w:val="24"/>
                <w:szCs w:val="24"/>
              </w:rPr>
            </w:pPr>
            <w:r w:rsidRPr="006E5673">
              <w:rPr>
                <w:rFonts w:cs="Times New Roman"/>
                <w:sz w:val="24"/>
                <w:szCs w:val="24"/>
              </w:rPr>
              <w:t>Effect of discounting the above amounts</w:t>
            </w:r>
          </w:p>
        </w:tc>
        <w:tc>
          <w:tcPr>
            <w:tcW w:w="1278" w:type="dxa"/>
            <w:tcBorders>
              <w:top w:val="nil"/>
              <w:left w:val="nil"/>
              <w:bottom w:val="nil"/>
              <w:right w:val="nil"/>
            </w:tcBorders>
            <w:shd w:val="clear" w:color="auto" w:fill="auto"/>
          </w:tcPr>
          <w:p w14:paraId="0D2615D7" w14:textId="77777777" w:rsidR="002D2A73" w:rsidRPr="006E5673" w:rsidRDefault="002D2A73" w:rsidP="009F2E5B">
            <w:pPr>
              <w:jc w:val="thaiDistribute"/>
              <w:rPr>
                <w:rFonts w:cs="Times New Roman"/>
                <w:sz w:val="24"/>
                <w:szCs w:val="24"/>
              </w:rPr>
            </w:pPr>
          </w:p>
        </w:tc>
        <w:tc>
          <w:tcPr>
            <w:tcW w:w="1350" w:type="dxa"/>
            <w:tcBorders>
              <w:top w:val="nil"/>
              <w:left w:val="nil"/>
              <w:bottom w:val="nil"/>
              <w:right w:val="nil"/>
            </w:tcBorders>
            <w:shd w:val="clear" w:color="auto" w:fill="auto"/>
          </w:tcPr>
          <w:p w14:paraId="09208BFC" w14:textId="3EA4CA7D" w:rsidR="002D2A73" w:rsidRPr="006E5673" w:rsidRDefault="00227246" w:rsidP="009F2E5B">
            <w:pPr>
              <w:jc w:val="right"/>
              <w:rPr>
                <w:rFonts w:cs="Times New Roman"/>
                <w:sz w:val="24"/>
                <w:szCs w:val="24"/>
              </w:rPr>
            </w:pPr>
            <w:r>
              <w:rPr>
                <w:rFonts w:cs="Times New Roman"/>
                <w:sz w:val="24"/>
                <w:szCs w:val="24"/>
              </w:rPr>
              <w:t xml:space="preserve"> (16,844</w:t>
            </w:r>
            <w:r w:rsidR="002D2A73" w:rsidRPr="006E5673">
              <w:rPr>
                <w:rFonts w:cs="Times New Roman"/>
                <w:sz w:val="24"/>
                <w:szCs w:val="24"/>
              </w:rPr>
              <w:t>)</w:t>
            </w:r>
          </w:p>
        </w:tc>
      </w:tr>
      <w:tr w:rsidR="002D2A73" w:rsidRPr="006E5673" w14:paraId="56CF6FB2" w14:textId="77777777" w:rsidTr="006E5673">
        <w:tc>
          <w:tcPr>
            <w:tcW w:w="5652" w:type="dxa"/>
            <w:tcBorders>
              <w:top w:val="nil"/>
              <w:left w:val="nil"/>
              <w:bottom w:val="nil"/>
              <w:right w:val="nil"/>
            </w:tcBorders>
            <w:shd w:val="clear" w:color="auto" w:fill="auto"/>
            <w:hideMark/>
          </w:tcPr>
          <w:p w14:paraId="62249FBC" w14:textId="647B6C9E" w:rsidR="002D2A73" w:rsidRPr="006E5673" w:rsidRDefault="006E5673" w:rsidP="009F2E5B">
            <w:pPr>
              <w:ind w:left="194" w:hanging="180"/>
              <w:rPr>
                <w:rFonts w:cs="Times New Roman"/>
                <w:sz w:val="24"/>
                <w:szCs w:val="24"/>
                <w:lang w:val="en-US"/>
              </w:rPr>
            </w:pPr>
            <w:r w:rsidRPr="006E5673">
              <w:rPr>
                <w:rFonts w:cs="Times New Roman"/>
                <w:sz w:val="24"/>
                <w:szCs w:val="24"/>
              </w:rPr>
              <w:t xml:space="preserve">Finance lease liabilities recognized under TAS 17 </w:t>
            </w:r>
            <w:r>
              <w:rPr>
                <w:rFonts w:cs="Times New Roman"/>
                <w:sz w:val="24"/>
                <w:szCs w:val="24"/>
              </w:rPr>
              <w:br/>
            </w:r>
            <w:r w:rsidRPr="006E5673">
              <w:rPr>
                <w:rFonts w:cs="Times New Roman"/>
                <w:sz w:val="24"/>
                <w:szCs w:val="24"/>
              </w:rPr>
              <w:t>at December 31, 2019</w:t>
            </w:r>
          </w:p>
        </w:tc>
        <w:tc>
          <w:tcPr>
            <w:tcW w:w="1278" w:type="dxa"/>
            <w:tcBorders>
              <w:top w:val="nil"/>
              <w:left w:val="nil"/>
              <w:bottom w:val="nil"/>
              <w:right w:val="nil"/>
            </w:tcBorders>
            <w:shd w:val="clear" w:color="auto" w:fill="auto"/>
          </w:tcPr>
          <w:p w14:paraId="3210E0E4" w14:textId="77777777" w:rsidR="002D2A73" w:rsidRPr="006E5673" w:rsidRDefault="002D2A73" w:rsidP="009F2E5B">
            <w:pPr>
              <w:jc w:val="thaiDistribute"/>
              <w:rPr>
                <w:rFonts w:cs="Times New Roman"/>
                <w:sz w:val="24"/>
                <w:szCs w:val="24"/>
                <w:cs/>
              </w:rPr>
            </w:pPr>
          </w:p>
        </w:tc>
        <w:tc>
          <w:tcPr>
            <w:tcW w:w="1350" w:type="dxa"/>
            <w:tcBorders>
              <w:top w:val="nil"/>
              <w:left w:val="nil"/>
              <w:bottom w:val="nil"/>
              <w:right w:val="nil"/>
            </w:tcBorders>
            <w:shd w:val="clear" w:color="auto" w:fill="auto"/>
            <w:vAlign w:val="bottom"/>
          </w:tcPr>
          <w:p w14:paraId="4C904C64" w14:textId="1582D5E9" w:rsidR="002D2A73" w:rsidRPr="006E5673" w:rsidRDefault="00227246" w:rsidP="009F2E5B">
            <w:pPr>
              <w:jc w:val="right"/>
              <w:rPr>
                <w:rFonts w:cs="Times New Roman"/>
                <w:sz w:val="24"/>
                <w:szCs w:val="24"/>
              </w:rPr>
            </w:pPr>
            <w:r>
              <w:rPr>
                <w:rFonts w:cs="Times New Roman"/>
                <w:sz w:val="24"/>
                <w:szCs w:val="24"/>
              </w:rPr>
              <w:t xml:space="preserve"> 311,402</w:t>
            </w:r>
            <w:r w:rsidR="002D2A73" w:rsidRPr="006E5673">
              <w:rPr>
                <w:rFonts w:cs="Times New Roman"/>
                <w:sz w:val="24"/>
                <w:szCs w:val="24"/>
              </w:rPr>
              <w:t xml:space="preserve"> </w:t>
            </w:r>
          </w:p>
        </w:tc>
      </w:tr>
      <w:tr w:rsidR="002D2A73" w:rsidRPr="006E5673" w14:paraId="7EC40DB3" w14:textId="77777777" w:rsidTr="006E5673">
        <w:tc>
          <w:tcPr>
            <w:tcW w:w="5652" w:type="dxa"/>
            <w:tcBorders>
              <w:top w:val="nil"/>
              <w:left w:val="nil"/>
              <w:bottom w:val="nil"/>
              <w:right w:val="nil"/>
            </w:tcBorders>
            <w:shd w:val="clear" w:color="auto" w:fill="auto"/>
            <w:hideMark/>
          </w:tcPr>
          <w:p w14:paraId="6EFCD18F" w14:textId="286CE091" w:rsidR="002D2A73" w:rsidRPr="006E5673" w:rsidRDefault="006E5673" w:rsidP="009F2E5B">
            <w:pPr>
              <w:jc w:val="thaiDistribute"/>
              <w:rPr>
                <w:rFonts w:cs="Times New Roman"/>
                <w:sz w:val="24"/>
                <w:szCs w:val="24"/>
                <w:lang w:val="en-US"/>
              </w:rPr>
            </w:pPr>
            <w:r w:rsidRPr="006E5673">
              <w:rPr>
                <w:rFonts w:cs="Times New Roman"/>
                <w:sz w:val="24"/>
                <w:szCs w:val="24"/>
              </w:rPr>
              <w:t>Lease liabilities recognized at January 1, 2020</w:t>
            </w:r>
          </w:p>
        </w:tc>
        <w:tc>
          <w:tcPr>
            <w:tcW w:w="1278" w:type="dxa"/>
            <w:tcBorders>
              <w:top w:val="nil"/>
              <w:left w:val="nil"/>
              <w:bottom w:val="nil"/>
              <w:right w:val="nil"/>
            </w:tcBorders>
            <w:shd w:val="clear" w:color="auto" w:fill="auto"/>
          </w:tcPr>
          <w:p w14:paraId="7400493E" w14:textId="77777777" w:rsidR="002D2A73" w:rsidRPr="006E5673" w:rsidRDefault="002D2A73" w:rsidP="009F2E5B">
            <w:pPr>
              <w:jc w:val="thaiDistribute"/>
              <w:rPr>
                <w:rFonts w:cs="Times New Roman"/>
                <w:sz w:val="24"/>
                <w:szCs w:val="24"/>
                <w:cs/>
              </w:rPr>
            </w:pPr>
          </w:p>
        </w:tc>
        <w:tc>
          <w:tcPr>
            <w:tcW w:w="1350" w:type="dxa"/>
            <w:tcBorders>
              <w:top w:val="single" w:sz="4" w:space="0" w:color="auto"/>
              <w:left w:val="nil"/>
              <w:bottom w:val="double" w:sz="4" w:space="0" w:color="auto"/>
              <w:right w:val="nil"/>
            </w:tcBorders>
            <w:shd w:val="clear" w:color="auto" w:fill="auto"/>
          </w:tcPr>
          <w:p w14:paraId="4A06B7C0" w14:textId="0FB656EC" w:rsidR="002D2A73" w:rsidRPr="006E5673" w:rsidRDefault="002D2A73" w:rsidP="00CF4966">
            <w:pPr>
              <w:jc w:val="right"/>
              <w:rPr>
                <w:rFonts w:cs="Times New Roman"/>
                <w:sz w:val="24"/>
                <w:szCs w:val="24"/>
              </w:rPr>
            </w:pPr>
            <w:r w:rsidRPr="006E5673">
              <w:rPr>
                <w:rFonts w:cs="Times New Roman"/>
                <w:sz w:val="24"/>
                <w:szCs w:val="24"/>
              </w:rPr>
              <w:t xml:space="preserve"> 784,55</w:t>
            </w:r>
            <w:r w:rsidR="00CF4966">
              <w:rPr>
                <w:rFonts w:cs="Times New Roman"/>
                <w:sz w:val="24"/>
                <w:szCs w:val="24"/>
              </w:rPr>
              <w:t>8</w:t>
            </w:r>
            <w:r w:rsidRPr="006E5673">
              <w:rPr>
                <w:rFonts w:cs="Times New Roman"/>
                <w:sz w:val="24"/>
                <w:szCs w:val="24"/>
              </w:rPr>
              <w:t xml:space="preserve"> </w:t>
            </w:r>
          </w:p>
        </w:tc>
      </w:tr>
    </w:tbl>
    <w:p w14:paraId="69244A69" w14:textId="77777777" w:rsidR="00A81AFA" w:rsidRDefault="00A81AFA">
      <w:pPr>
        <w:spacing w:after="200" w:line="276" w:lineRule="auto"/>
        <w:rPr>
          <w:rFonts w:cs="Times New Roman"/>
          <w:sz w:val="24"/>
          <w:szCs w:val="24"/>
        </w:rPr>
      </w:pPr>
      <w:r>
        <w:rPr>
          <w:rFonts w:cs="Times New Roman"/>
          <w:sz w:val="24"/>
          <w:szCs w:val="24"/>
        </w:rPr>
        <w:br w:type="page"/>
      </w:r>
    </w:p>
    <w:p w14:paraId="4A64DE30" w14:textId="1FA71D85" w:rsidR="00314D7E" w:rsidRPr="00314D7E" w:rsidRDefault="00314D7E" w:rsidP="00314D7E">
      <w:pPr>
        <w:spacing w:before="120" w:after="120" w:line="240" w:lineRule="auto"/>
        <w:ind w:left="993"/>
        <w:jc w:val="thaiDistribute"/>
        <w:rPr>
          <w:rFonts w:cstheme="minorBidi"/>
          <w:sz w:val="24"/>
          <w:szCs w:val="24"/>
          <w:cs/>
          <w:lang w:val="en-US"/>
        </w:rPr>
      </w:pPr>
      <w:r w:rsidRPr="00314D7E">
        <w:rPr>
          <w:rFonts w:cs="Times New Roman"/>
          <w:sz w:val="24"/>
          <w:szCs w:val="24"/>
        </w:rPr>
        <w:lastRenderedPageBreak/>
        <w:t>The Company</w:t>
      </w:r>
      <w:r w:rsidR="00627EFD">
        <w:rPr>
          <w:rFonts w:cs="Times New Roman"/>
          <w:sz w:val="24"/>
          <w:szCs w:val="24"/>
        </w:rPr>
        <w:t xml:space="preserve"> has recognized </w:t>
      </w:r>
      <w:r w:rsidR="00CF4966" w:rsidRPr="00314D7E">
        <w:rPr>
          <w:rFonts w:cs="Times New Roman"/>
          <w:sz w:val="24"/>
          <w:szCs w:val="24"/>
        </w:rPr>
        <w:t xml:space="preserve">Baht </w:t>
      </w:r>
      <w:r w:rsidR="00627EFD" w:rsidRPr="006E5673">
        <w:rPr>
          <w:rFonts w:cs="Times New Roman"/>
          <w:sz w:val="24"/>
          <w:szCs w:val="24"/>
        </w:rPr>
        <w:t xml:space="preserve">473,156 </w:t>
      </w:r>
      <w:r w:rsidRPr="00314D7E">
        <w:rPr>
          <w:rFonts w:cs="Times New Roman"/>
          <w:sz w:val="24"/>
          <w:szCs w:val="24"/>
        </w:rPr>
        <w:t xml:space="preserve">of right-of-use assets and </w:t>
      </w:r>
      <w:r w:rsidR="00CF4966" w:rsidRPr="00314D7E">
        <w:rPr>
          <w:rFonts w:cs="Times New Roman"/>
          <w:sz w:val="24"/>
          <w:szCs w:val="24"/>
        </w:rPr>
        <w:t xml:space="preserve">Baht </w:t>
      </w:r>
      <w:r w:rsidR="00627EFD" w:rsidRPr="006E5673">
        <w:rPr>
          <w:rFonts w:cs="Times New Roman"/>
          <w:sz w:val="24"/>
          <w:szCs w:val="24"/>
        </w:rPr>
        <w:t xml:space="preserve">473,156 </w:t>
      </w:r>
      <w:r w:rsidRPr="00314D7E">
        <w:rPr>
          <w:rFonts w:cs="Times New Roman"/>
          <w:sz w:val="24"/>
          <w:szCs w:val="24"/>
        </w:rPr>
        <w:t>of lease liabilities upon transition to TFRS 16</w:t>
      </w:r>
      <w:r>
        <w:rPr>
          <w:rFonts w:cs="Times New Roman"/>
          <w:sz w:val="24"/>
          <w:szCs w:val="24"/>
        </w:rPr>
        <w:t>.</w:t>
      </w:r>
    </w:p>
    <w:p w14:paraId="553F4445" w14:textId="7B637584" w:rsidR="00E86A0F" w:rsidRPr="00813FA0" w:rsidRDefault="00E86A0F" w:rsidP="00E86A0F">
      <w:pPr>
        <w:spacing w:before="120" w:after="120" w:line="240" w:lineRule="auto"/>
        <w:ind w:left="993"/>
        <w:jc w:val="thaiDistribute"/>
        <w:rPr>
          <w:rFonts w:cs="Times New Roman"/>
          <w:sz w:val="24"/>
          <w:szCs w:val="24"/>
        </w:rPr>
      </w:pPr>
      <w:r w:rsidRPr="00813FA0">
        <w:rPr>
          <w:rFonts w:cs="Times New Roman"/>
          <w:sz w:val="24"/>
          <w:szCs w:val="24"/>
        </w:rPr>
        <w:t>In</w:t>
      </w:r>
      <w:r>
        <w:rPr>
          <w:rFonts w:cs="Times New Roman"/>
          <w:sz w:val="24"/>
          <w:szCs w:val="24"/>
        </w:rPr>
        <w:t xml:space="preserve"> addition, t</w:t>
      </w:r>
      <w:r w:rsidRPr="00813FA0">
        <w:rPr>
          <w:rFonts w:cs="Times New Roman"/>
          <w:sz w:val="24"/>
          <w:szCs w:val="24"/>
        </w:rPr>
        <w:t>he Federation of Accounting Professions</w:t>
      </w:r>
      <w:r>
        <w:rPr>
          <w:rFonts w:cs="Times New Roman"/>
          <w:sz w:val="24"/>
          <w:szCs w:val="24"/>
        </w:rPr>
        <w:t xml:space="preserve"> has</w:t>
      </w:r>
      <w:r w:rsidRPr="00813FA0">
        <w:rPr>
          <w:rFonts w:cs="Times New Roman"/>
          <w:sz w:val="24"/>
          <w:szCs w:val="24"/>
        </w:rPr>
        <w:t xml:space="preserve"> announced </w:t>
      </w:r>
      <w:r>
        <w:rPr>
          <w:rFonts w:cs="Times New Roman"/>
          <w:sz w:val="24"/>
          <w:szCs w:val="24"/>
        </w:rPr>
        <w:t xml:space="preserve">two </w:t>
      </w:r>
      <w:r w:rsidRPr="00813FA0">
        <w:rPr>
          <w:rFonts w:cs="Times New Roman"/>
          <w:sz w:val="24"/>
          <w:szCs w:val="24"/>
        </w:rPr>
        <w:t xml:space="preserve">Accounting Treatment </w:t>
      </w:r>
      <w:proofErr w:type="spellStart"/>
      <w:r w:rsidRPr="00813FA0">
        <w:rPr>
          <w:rFonts w:cs="Times New Roman"/>
          <w:sz w:val="24"/>
          <w:szCs w:val="24"/>
        </w:rPr>
        <w:t>Guidance</w:t>
      </w:r>
      <w:r>
        <w:rPr>
          <w:rFonts w:cs="Times New Roman"/>
          <w:sz w:val="24"/>
          <w:szCs w:val="24"/>
        </w:rPr>
        <w:t>s</w:t>
      </w:r>
      <w:proofErr w:type="spellEnd"/>
      <w:r>
        <w:rPr>
          <w:rFonts w:cs="Times New Roman"/>
          <w:sz w:val="24"/>
          <w:szCs w:val="24"/>
        </w:rPr>
        <w:t xml:space="preserve">, which have been announced </w:t>
      </w:r>
      <w:r w:rsidRPr="00813FA0">
        <w:rPr>
          <w:rFonts w:cs="Times New Roman"/>
          <w:sz w:val="24"/>
          <w:szCs w:val="24"/>
        </w:rPr>
        <w:t xml:space="preserve">in the Royal Gazette </w:t>
      </w:r>
      <w:r>
        <w:rPr>
          <w:rFonts w:cs="Times New Roman"/>
          <w:sz w:val="24"/>
          <w:szCs w:val="24"/>
        </w:rPr>
        <w:t>o</w:t>
      </w:r>
      <w:r w:rsidRPr="00813FA0">
        <w:rPr>
          <w:rFonts w:cs="Times New Roman"/>
          <w:sz w:val="24"/>
          <w:szCs w:val="24"/>
        </w:rPr>
        <w:t xml:space="preserve">n 22 April 2020, </w:t>
      </w:r>
      <w:r>
        <w:rPr>
          <w:rFonts w:cs="Times New Roman"/>
          <w:sz w:val="24"/>
          <w:szCs w:val="24"/>
        </w:rPr>
        <w:t>detail as follows:</w:t>
      </w:r>
      <w:r w:rsidRPr="00813FA0">
        <w:rPr>
          <w:rFonts w:cs="Times New Roman"/>
          <w:sz w:val="24"/>
          <w:szCs w:val="24"/>
        </w:rPr>
        <w:t xml:space="preserve"> </w:t>
      </w:r>
    </w:p>
    <w:p w14:paraId="772AF7DC" w14:textId="4E87EAF5" w:rsidR="00E86A0F" w:rsidRPr="00A90508" w:rsidRDefault="00E86A0F" w:rsidP="00627EFD">
      <w:pPr>
        <w:spacing w:after="120" w:line="240" w:lineRule="auto"/>
        <w:ind w:left="994"/>
        <w:jc w:val="thaiDistribute"/>
        <w:rPr>
          <w:rFonts w:asciiTheme="majorBidi" w:hAnsiTheme="majorBidi"/>
          <w:sz w:val="32"/>
          <w:szCs w:val="32"/>
          <w:u w:val="single"/>
        </w:rPr>
      </w:pPr>
      <w:r w:rsidRPr="00A90508">
        <w:rPr>
          <w:rFonts w:cs="Times New Roman"/>
          <w:sz w:val="24"/>
          <w:szCs w:val="24"/>
          <w:u w:val="single"/>
        </w:rPr>
        <w:t>Accounting Treatment Guidance</w:t>
      </w:r>
      <w:r>
        <w:rPr>
          <w:rFonts w:cs="Times New Roman"/>
          <w:sz w:val="24"/>
          <w:szCs w:val="24"/>
          <w:u w:val="single"/>
        </w:rPr>
        <w:t xml:space="preserve"> on “The temporary relief measures for entities supporting their debtors who effected from the situations that affected Thailand’s econom</w:t>
      </w:r>
      <w:r>
        <w:rPr>
          <w:sz w:val="24"/>
          <w:szCs w:val="30"/>
          <w:u w:val="single"/>
        </w:rPr>
        <w:t>y</w:t>
      </w:r>
      <w:r>
        <w:rPr>
          <w:rFonts w:cs="Times New Roman"/>
          <w:sz w:val="24"/>
          <w:szCs w:val="24"/>
          <w:u w:val="single"/>
        </w:rPr>
        <w:t>”</w:t>
      </w:r>
    </w:p>
    <w:p w14:paraId="33FCE54A" w14:textId="639262BF" w:rsidR="002D2A73" w:rsidRDefault="00E86A0F" w:rsidP="00E86A0F">
      <w:pPr>
        <w:spacing w:before="120" w:after="120" w:line="240" w:lineRule="auto"/>
        <w:ind w:left="993"/>
        <w:jc w:val="thaiDistribute"/>
        <w:rPr>
          <w:rFonts w:ascii="Angsana New" w:hAnsi="Angsana New"/>
          <w:sz w:val="32"/>
          <w:szCs w:val="32"/>
        </w:rPr>
      </w:pPr>
      <w:r w:rsidRPr="00A14784">
        <w:rPr>
          <w:rFonts w:cs="Times New Roman"/>
          <w:sz w:val="24"/>
          <w:szCs w:val="24"/>
        </w:rPr>
        <w:t>The o</w:t>
      </w:r>
      <w:r>
        <w:rPr>
          <w:rFonts w:cs="Times New Roman"/>
          <w:sz w:val="24"/>
          <w:szCs w:val="24"/>
        </w:rPr>
        <w:t>bjective of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is to grant the t</w:t>
      </w:r>
      <w:r w:rsidRPr="00A14784">
        <w:rPr>
          <w:rFonts w:cs="Times New Roman"/>
          <w:sz w:val="24"/>
          <w:szCs w:val="24"/>
        </w:rPr>
        <w:t xml:space="preserve">emporary </w:t>
      </w:r>
      <w:r>
        <w:rPr>
          <w:rFonts w:cs="Times New Roman"/>
          <w:sz w:val="24"/>
          <w:szCs w:val="24"/>
        </w:rPr>
        <w:t>r</w:t>
      </w:r>
      <w:r w:rsidRPr="00A14784">
        <w:rPr>
          <w:rFonts w:cs="Times New Roman"/>
          <w:sz w:val="24"/>
          <w:szCs w:val="24"/>
        </w:rPr>
        <w:t xml:space="preserve">elief </w:t>
      </w:r>
      <w:r>
        <w:rPr>
          <w:rFonts w:cs="Times New Roman"/>
          <w:sz w:val="24"/>
          <w:szCs w:val="24"/>
        </w:rPr>
        <w:t>m</w:t>
      </w:r>
      <w:r w:rsidRPr="00A14784">
        <w:rPr>
          <w:rFonts w:cs="Times New Roman"/>
          <w:sz w:val="24"/>
          <w:szCs w:val="24"/>
        </w:rPr>
        <w:t xml:space="preserve">easures for </w:t>
      </w:r>
      <w:r>
        <w:rPr>
          <w:rFonts w:cs="Times New Roman"/>
          <w:sz w:val="24"/>
          <w:szCs w:val="24"/>
        </w:rPr>
        <w:t>e</w:t>
      </w:r>
      <w:r w:rsidRPr="00A14784">
        <w:rPr>
          <w:rFonts w:cs="Times New Roman"/>
          <w:sz w:val="24"/>
          <w:szCs w:val="24"/>
        </w:rPr>
        <w:t xml:space="preserve">ntities </w:t>
      </w:r>
      <w:r>
        <w:rPr>
          <w:rFonts w:cs="Times New Roman"/>
          <w:sz w:val="24"/>
          <w:szCs w:val="24"/>
        </w:rPr>
        <w:t>h</w:t>
      </w:r>
      <w:r w:rsidRPr="00A14784">
        <w:rPr>
          <w:rFonts w:cs="Times New Roman"/>
          <w:sz w:val="24"/>
          <w:szCs w:val="24"/>
        </w:rPr>
        <w:t xml:space="preserve">elping </w:t>
      </w:r>
      <w:r>
        <w:rPr>
          <w:rFonts w:cs="Times New Roman"/>
          <w:sz w:val="24"/>
          <w:szCs w:val="24"/>
        </w:rPr>
        <w:t>t</w:t>
      </w:r>
      <w:r w:rsidRPr="00A14784">
        <w:rPr>
          <w:rFonts w:cs="Times New Roman"/>
          <w:sz w:val="24"/>
          <w:szCs w:val="24"/>
        </w:rPr>
        <w:t xml:space="preserve">heir </w:t>
      </w:r>
      <w:r>
        <w:rPr>
          <w:rFonts w:cs="Times New Roman"/>
          <w:sz w:val="24"/>
          <w:szCs w:val="24"/>
        </w:rPr>
        <w:t>de</w:t>
      </w:r>
      <w:r w:rsidRPr="00A14784">
        <w:rPr>
          <w:rFonts w:cs="Times New Roman"/>
          <w:sz w:val="24"/>
          <w:szCs w:val="24"/>
        </w:rPr>
        <w:t xml:space="preserve">btors </w:t>
      </w:r>
      <w:r>
        <w:rPr>
          <w:rFonts w:cs="Times New Roman"/>
          <w:sz w:val="24"/>
          <w:szCs w:val="24"/>
        </w:rPr>
        <w:t>who e</w:t>
      </w:r>
      <w:r w:rsidRPr="00A14784">
        <w:rPr>
          <w:rFonts w:cs="Times New Roman"/>
          <w:sz w:val="24"/>
          <w:szCs w:val="24"/>
        </w:rPr>
        <w:t xml:space="preserve">ffected from the </w:t>
      </w:r>
      <w:r>
        <w:rPr>
          <w:rFonts w:cs="Times New Roman"/>
          <w:sz w:val="24"/>
          <w:szCs w:val="24"/>
        </w:rPr>
        <w:t>s</w:t>
      </w:r>
      <w:r w:rsidRPr="00A14784">
        <w:rPr>
          <w:rFonts w:cs="Times New Roman"/>
          <w:sz w:val="24"/>
          <w:szCs w:val="24"/>
        </w:rPr>
        <w:t xml:space="preserve">ituations </w:t>
      </w:r>
      <w:r>
        <w:rPr>
          <w:rFonts w:cs="Times New Roman"/>
          <w:sz w:val="24"/>
          <w:szCs w:val="24"/>
        </w:rPr>
        <w:t>that</w:t>
      </w:r>
      <w:r w:rsidRPr="00A14784">
        <w:rPr>
          <w:rFonts w:cs="Times New Roman"/>
          <w:sz w:val="24"/>
          <w:szCs w:val="24"/>
        </w:rPr>
        <w:t xml:space="preserve"> </w:t>
      </w:r>
      <w:r>
        <w:rPr>
          <w:rFonts w:cs="Times New Roman"/>
          <w:sz w:val="24"/>
          <w:szCs w:val="24"/>
        </w:rPr>
        <w:t>a</w:t>
      </w:r>
      <w:r w:rsidRPr="00A14784">
        <w:rPr>
          <w:rFonts w:cs="Times New Roman"/>
          <w:sz w:val="24"/>
          <w:szCs w:val="24"/>
        </w:rPr>
        <w:t>ffected Thailand</w:t>
      </w:r>
      <w:r>
        <w:rPr>
          <w:rFonts w:cs="Times New Roman"/>
          <w:sz w:val="24"/>
          <w:szCs w:val="24"/>
        </w:rPr>
        <w:t>’s</w:t>
      </w:r>
      <w:r w:rsidRPr="00A14784">
        <w:rPr>
          <w:rFonts w:cs="Times New Roman"/>
          <w:sz w:val="24"/>
          <w:szCs w:val="24"/>
        </w:rPr>
        <w:t xml:space="preserve"> </w:t>
      </w:r>
      <w:r>
        <w:rPr>
          <w:rFonts w:cs="Times New Roman"/>
          <w:sz w:val="24"/>
          <w:szCs w:val="24"/>
        </w:rPr>
        <w:t>e</w:t>
      </w:r>
      <w:r w:rsidRPr="00A14784">
        <w:rPr>
          <w:rFonts w:cs="Times New Roman"/>
          <w:sz w:val="24"/>
          <w:szCs w:val="24"/>
        </w:rPr>
        <w:t>conom</w:t>
      </w:r>
      <w:r w:rsidRPr="00A14784">
        <w:rPr>
          <w:sz w:val="24"/>
          <w:szCs w:val="30"/>
        </w:rPr>
        <w:t>y</w:t>
      </w:r>
      <w:r>
        <w:rPr>
          <w:sz w:val="24"/>
          <w:szCs w:val="30"/>
        </w:rPr>
        <w:t xml:space="preserve"> with the helping period during January 1, 2020 to December 31, 2021 or until there are any changes from the Bank of Thailand, which require the compliance for such changes. The entities who support their debtors and elect to apply this </w:t>
      </w:r>
      <w:r>
        <w:rPr>
          <w:rFonts w:cs="Times New Roman"/>
          <w:sz w:val="24"/>
          <w:szCs w:val="24"/>
        </w:rPr>
        <w:t>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sidR="00D77FEA">
        <w:rPr>
          <w:rFonts w:cs="Times New Roman"/>
          <w:sz w:val="24"/>
          <w:szCs w:val="24"/>
        </w:rPr>
        <w:t xml:space="preserve"> should be complied</w:t>
      </w:r>
      <w:r>
        <w:rPr>
          <w:rFonts w:cs="Times New Roman"/>
          <w:sz w:val="24"/>
          <w:szCs w:val="24"/>
        </w:rPr>
        <w:t xml:space="preserve"> with all </w:t>
      </w:r>
      <w:r w:rsidRPr="00A16070">
        <w:rPr>
          <w:rFonts w:cs="Times New Roman"/>
          <w:sz w:val="24"/>
          <w:szCs w:val="24"/>
        </w:rPr>
        <w:t>relief measures</w:t>
      </w:r>
      <w:r>
        <w:rPr>
          <w:rFonts w:cs="Times New Roman"/>
          <w:sz w:val="24"/>
          <w:szCs w:val="24"/>
        </w:rPr>
        <w:t xml:space="preserve"> specified in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w:t>
      </w:r>
    </w:p>
    <w:p w14:paraId="3FDDCF37" w14:textId="2F6CD7DA" w:rsidR="00E86A0F" w:rsidRDefault="00E86A0F" w:rsidP="00E86A0F">
      <w:pPr>
        <w:spacing w:before="120" w:after="120" w:line="240" w:lineRule="auto"/>
        <w:ind w:left="993"/>
        <w:jc w:val="thaiDistribute"/>
        <w:rPr>
          <w:rFonts w:cs="Times New Roman"/>
          <w:sz w:val="24"/>
          <w:szCs w:val="24"/>
          <w:u w:val="single"/>
        </w:rPr>
      </w:pPr>
      <w:r w:rsidRPr="00A90508">
        <w:rPr>
          <w:rFonts w:cs="Times New Roman"/>
          <w:sz w:val="24"/>
          <w:szCs w:val="24"/>
          <w:u w:val="single"/>
        </w:rPr>
        <w:t>Accounting Treatment Guidance</w:t>
      </w:r>
      <w:r>
        <w:rPr>
          <w:rFonts w:cs="Times New Roman"/>
          <w:sz w:val="24"/>
          <w:szCs w:val="24"/>
          <w:u w:val="single"/>
        </w:rPr>
        <w:t xml:space="preserve"> on “The temporary relief measures for additional accounting alternatives to alleviate the impacts from COVID-19 outbreak”</w:t>
      </w:r>
    </w:p>
    <w:p w14:paraId="60FF4BD4" w14:textId="3B6359A8" w:rsidR="002D2A73" w:rsidRDefault="00E86A0F" w:rsidP="00E86A0F">
      <w:pPr>
        <w:spacing w:before="120" w:after="120" w:line="240" w:lineRule="auto"/>
        <w:ind w:left="993"/>
        <w:jc w:val="thaiDistribute"/>
        <w:rPr>
          <w:rFonts w:ascii="Angsana New" w:hAnsi="Angsana New"/>
          <w:sz w:val="32"/>
          <w:szCs w:val="32"/>
        </w:rPr>
      </w:pPr>
      <w:r>
        <w:rPr>
          <w:rFonts w:cs="Times New Roman"/>
          <w:sz w:val="24"/>
          <w:szCs w:val="24"/>
        </w:rPr>
        <w:t>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is the option for all entities applying Financial Reporting Standards </w:t>
      </w:r>
      <w:r w:rsidRPr="001F7BB2">
        <w:rPr>
          <w:rFonts w:cs="Times New Roman"/>
          <w:sz w:val="24"/>
          <w:szCs w:val="24"/>
        </w:rPr>
        <w:t>for Publicly Accountable Entities</w:t>
      </w:r>
      <w:r>
        <w:rPr>
          <w:rFonts w:cs="Times New Roman"/>
          <w:sz w:val="24"/>
          <w:szCs w:val="24"/>
        </w:rPr>
        <w:t xml:space="preserve">. Since the preparation of financial statements during the period, which </w:t>
      </w:r>
      <w:r w:rsidRPr="001F7BB2">
        <w:rPr>
          <w:rFonts w:cs="Times New Roman"/>
          <w:sz w:val="24"/>
          <w:szCs w:val="24"/>
        </w:rPr>
        <w:t>COVID-19</w:t>
      </w:r>
      <w:r w:rsidRPr="001F7BB2">
        <w:rPr>
          <w:rFonts w:cs="Times New Roman"/>
          <w:sz w:val="24"/>
          <w:szCs w:val="24"/>
          <w:cs/>
        </w:rPr>
        <w:t xml:space="preserve"> </w:t>
      </w:r>
      <w:r>
        <w:rPr>
          <w:rFonts w:cs="Times New Roman"/>
          <w:sz w:val="24"/>
          <w:szCs w:val="24"/>
        </w:rPr>
        <w:t xml:space="preserve">situation still be highly uncertainty as at the end of reporting period may cause the entities’ management to use the critical judgment in the estimation or the measurement and recognition of </w:t>
      </w:r>
      <w:r>
        <w:rPr>
          <w:sz w:val="24"/>
          <w:szCs w:val="30"/>
        </w:rPr>
        <w:t xml:space="preserve">accounting </w:t>
      </w:r>
      <w:r>
        <w:rPr>
          <w:rFonts w:cs="Times New Roman"/>
          <w:sz w:val="24"/>
          <w:szCs w:val="24"/>
        </w:rPr>
        <w:t xml:space="preserve">transactions. Objective of this </w:t>
      </w:r>
      <w:r w:rsidRPr="00654AD8">
        <w:rPr>
          <w:rFonts w:cs="Times New Roman"/>
          <w:sz w:val="24"/>
          <w:szCs w:val="24"/>
        </w:rPr>
        <w:t>accounting treatment guidance</w:t>
      </w:r>
      <w:r>
        <w:rPr>
          <w:rFonts w:cs="Times New Roman"/>
          <w:sz w:val="24"/>
          <w:szCs w:val="24"/>
        </w:rPr>
        <w:t xml:space="preserve"> is</w:t>
      </w:r>
      <w:r w:rsidRPr="00654AD8">
        <w:rPr>
          <w:rFonts w:cs="Times New Roman"/>
          <w:sz w:val="24"/>
          <w:szCs w:val="24"/>
        </w:rPr>
        <w:t xml:space="preserve"> to alleviate some of the impact of applying certain financial reporting standards, and to provide clarification about accounting treatments during the period of uncertainty relating to this situation</w:t>
      </w:r>
      <w:r>
        <w:rPr>
          <w:rFonts w:cs="Times New Roman"/>
          <w:sz w:val="24"/>
          <w:szCs w:val="24"/>
        </w:rPr>
        <w:t>. The entities can apply this a</w:t>
      </w:r>
      <w:r w:rsidRPr="00813FA0">
        <w:rPr>
          <w:rFonts w:cs="Times New Roman"/>
          <w:sz w:val="24"/>
          <w:szCs w:val="24"/>
        </w:rPr>
        <w:t xml:space="preserve">ccounting </w:t>
      </w:r>
      <w:r>
        <w:rPr>
          <w:rFonts w:cs="Times New Roman"/>
          <w:sz w:val="24"/>
          <w:szCs w:val="24"/>
        </w:rPr>
        <w:t>t</w:t>
      </w:r>
      <w:r w:rsidRPr="00813FA0">
        <w:rPr>
          <w:rFonts w:cs="Times New Roman"/>
          <w:sz w:val="24"/>
          <w:szCs w:val="24"/>
        </w:rPr>
        <w:t xml:space="preserve">reatment </w:t>
      </w:r>
      <w:r>
        <w:rPr>
          <w:rFonts w:cs="Times New Roman"/>
          <w:sz w:val="24"/>
          <w:szCs w:val="24"/>
        </w:rPr>
        <w:t>g</w:t>
      </w:r>
      <w:r w:rsidRPr="00813FA0">
        <w:rPr>
          <w:rFonts w:cs="Times New Roman"/>
          <w:sz w:val="24"/>
          <w:szCs w:val="24"/>
        </w:rPr>
        <w:t>uidance</w:t>
      </w:r>
      <w:r>
        <w:rPr>
          <w:rFonts w:cs="Times New Roman"/>
          <w:sz w:val="24"/>
          <w:szCs w:val="24"/>
        </w:rPr>
        <w:t xml:space="preserve"> for the preparation of financial statements with the reporting period ending within the period from </w:t>
      </w:r>
      <w:r>
        <w:rPr>
          <w:sz w:val="24"/>
          <w:szCs w:val="30"/>
        </w:rPr>
        <w:t>January 1, 2020 to December 31, 2020.</w:t>
      </w:r>
    </w:p>
    <w:p w14:paraId="3D0D0079" w14:textId="46CF138B" w:rsidR="002D2A73" w:rsidRDefault="00E86A0F" w:rsidP="002D2A73">
      <w:pPr>
        <w:spacing w:before="120" w:after="120" w:line="240" w:lineRule="auto"/>
        <w:ind w:left="993"/>
        <w:jc w:val="thaiDistribute"/>
        <w:rPr>
          <w:rFonts w:ascii="Angsana New" w:hAnsi="Angsana New"/>
          <w:sz w:val="32"/>
          <w:szCs w:val="32"/>
        </w:rPr>
      </w:pPr>
      <w:r w:rsidRPr="00E86A0F">
        <w:rPr>
          <w:sz w:val="24"/>
          <w:szCs w:val="24"/>
          <w:shd w:val="clear" w:color="auto" w:fill="FFFFFF"/>
        </w:rPr>
        <w:t>The</w:t>
      </w:r>
      <w:r w:rsidRPr="00E86A0F">
        <w:rPr>
          <w:rFonts w:hint="cs"/>
          <w:sz w:val="24"/>
          <w:szCs w:val="24"/>
          <w:shd w:val="clear" w:color="auto" w:fill="FFFFFF"/>
          <w:cs/>
        </w:rPr>
        <w:t xml:space="preserve"> </w:t>
      </w:r>
      <w:r w:rsidRPr="00E86A0F">
        <w:rPr>
          <w:sz w:val="24"/>
          <w:szCs w:val="24"/>
          <w:shd w:val="clear" w:color="auto" w:fill="FFFFFF"/>
        </w:rPr>
        <w:t xml:space="preserve">Company has not adopted such </w:t>
      </w:r>
      <w:r w:rsidRPr="00E86A0F">
        <w:rPr>
          <w:sz w:val="24"/>
          <w:szCs w:val="24"/>
        </w:rPr>
        <w:t>accounting</w:t>
      </w:r>
      <w:r w:rsidRPr="00E86A0F">
        <w:rPr>
          <w:sz w:val="24"/>
          <w:szCs w:val="24"/>
          <w:shd w:val="clear" w:color="auto" w:fill="FFFFFF"/>
        </w:rPr>
        <w:t xml:space="preserve"> treatment </w:t>
      </w:r>
      <w:proofErr w:type="spellStart"/>
      <w:r w:rsidRPr="00E86A0F">
        <w:rPr>
          <w:sz w:val="24"/>
          <w:szCs w:val="24"/>
          <w:shd w:val="clear" w:color="auto" w:fill="FFFFFF"/>
        </w:rPr>
        <w:t>guidance</w:t>
      </w:r>
      <w:r w:rsidR="00986B9F">
        <w:rPr>
          <w:sz w:val="24"/>
          <w:szCs w:val="24"/>
          <w:shd w:val="clear" w:color="auto" w:fill="FFFFFF"/>
        </w:rPr>
        <w:t>s</w:t>
      </w:r>
      <w:proofErr w:type="spellEnd"/>
      <w:r w:rsidRPr="00E86A0F">
        <w:rPr>
          <w:sz w:val="24"/>
          <w:szCs w:val="24"/>
          <w:shd w:val="clear" w:color="auto" w:fill="FFFFFF"/>
        </w:rPr>
        <w:t xml:space="preserve"> in the preparation of the interim financial statements for the three-month </w:t>
      </w:r>
      <w:r w:rsidR="00CC3115">
        <w:rPr>
          <w:sz w:val="24"/>
          <w:szCs w:val="24"/>
          <w:shd w:val="clear" w:color="auto" w:fill="FFFFFF"/>
        </w:rPr>
        <w:t>and six</w:t>
      </w:r>
      <w:r w:rsidR="00CC3115" w:rsidRPr="00E86A0F">
        <w:rPr>
          <w:sz w:val="24"/>
          <w:szCs w:val="24"/>
          <w:shd w:val="clear" w:color="auto" w:fill="FFFFFF"/>
        </w:rPr>
        <w:t xml:space="preserve">-month </w:t>
      </w:r>
      <w:r w:rsidR="00CC3115">
        <w:rPr>
          <w:sz w:val="24"/>
          <w:szCs w:val="24"/>
          <w:shd w:val="clear" w:color="auto" w:fill="FFFFFF"/>
        </w:rPr>
        <w:t>period</w:t>
      </w:r>
      <w:r w:rsidR="006F778E">
        <w:rPr>
          <w:sz w:val="24"/>
          <w:szCs w:val="24"/>
          <w:shd w:val="clear" w:color="auto" w:fill="FFFFFF"/>
        </w:rPr>
        <w:t>s</w:t>
      </w:r>
      <w:r w:rsidR="00CC3115">
        <w:rPr>
          <w:sz w:val="24"/>
          <w:szCs w:val="24"/>
          <w:shd w:val="clear" w:color="auto" w:fill="FFFFFF"/>
        </w:rPr>
        <w:t xml:space="preserve"> ended June 30</w:t>
      </w:r>
      <w:r w:rsidR="003D44F1">
        <w:rPr>
          <w:sz w:val="24"/>
          <w:szCs w:val="24"/>
          <w:shd w:val="clear" w:color="auto" w:fill="FFFFFF"/>
        </w:rPr>
        <w:t xml:space="preserve">, 2020 </w:t>
      </w:r>
      <w:r w:rsidR="00FE7F96">
        <w:rPr>
          <w:sz w:val="24"/>
          <w:szCs w:val="24"/>
          <w:shd w:val="clear" w:color="auto" w:fill="FFFFFF"/>
        </w:rPr>
        <w:t>because</w:t>
      </w:r>
      <w:r w:rsidR="003D44F1">
        <w:rPr>
          <w:sz w:val="24"/>
          <w:szCs w:val="24"/>
          <w:shd w:val="clear" w:color="auto" w:fill="FFFFFF"/>
        </w:rPr>
        <w:t xml:space="preserve"> </w:t>
      </w:r>
      <w:r w:rsidR="00227246">
        <w:rPr>
          <w:sz w:val="24"/>
          <w:szCs w:val="24"/>
          <w:shd w:val="clear" w:color="auto" w:fill="FFFFFF"/>
        </w:rPr>
        <w:t xml:space="preserve">the Company does not have any conditions in accordance with </w:t>
      </w:r>
      <w:r w:rsidR="00FE7F96">
        <w:rPr>
          <w:sz w:val="24"/>
          <w:szCs w:val="24"/>
          <w:shd w:val="clear" w:color="auto" w:fill="FFFFFF"/>
        </w:rPr>
        <w:t xml:space="preserve">such </w:t>
      </w:r>
      <w:proofErr w:type="spellStart"/>
      <w:r w:rsidR="00227246">
        <w:rPr>
          <w:sz w:val="24"/>
          <w:szCs w:val="24"/>
          <w:shd w:val="clear" w:color="auto" w:fill="FFFFFF"/>
        </w:rPr>
        <w:t>guidance</w:t>
      </w:r>
      <w:r w:rsidR="00FE7F96">
        <w:rPr>
          <w:sz w:val="24"/>
          <w:szCs w:val="24"/>
          <w:shd w:val="clear" w:color="auto" w:fill="FFFFFF"/>
        </w:rPr>
        <w:t>s</w:t>
      </w:r>
      <w:proofErr w:type="spellEnd"/>
      <w:r w:rsidR="00227246">
        <w:rPr>
          <w:sz w:val="24"/>
          <w:szCs w:val="24"/>
          <w:shd w:val="clear" w:color="auto" w:fill="FFFFFF"/>
        </w:rPr>
        <w:t>.</w:t>
      </w:r>
    </w:p>
    <w:p w14:paraId="2AA6142B" w14:textId="66988D43" w:rsidR="00A1707C" w:rsidRPr="00A422E2" w:rsidRDefault="00EA4E51" w:rsidP="002D2A73">
      <w:pPr>
        <w:spacing w:before="480" w:after="240" w:line="240" w:lineRule="auto"/>
        <w:ind w:left="547" w:hanging="547"/>
        <w:jc w:val="thaiDistribute"/>
        <w:rPr>
          <w:rFonts w:cs="Times New Roman"/>
          <w:b/>
          <w:bCs/>
          <w:spacing w:val="-2"/>
          <w:sz w:val="20"/>
          <w:szCs w:val="20"/>
          <w:lang w:val="en-US"/>
        </w:rPr>
      </w:pPr>
      <w:r w:rsidRPr="005F52F9">
        <w:rPr>
          <w:rFonts w:cs="Times New Roman"/>
          <w:b/>
          <w:bCs/>
          <w:spacing w:val="-2"/>
          <w:sz w:val="24"/>
          <w:szCs w:val="24"/>
          <w:lang w:val="en-US"/>
        </w:rPr>
        <w:t>3</w:t>
      </w:r>
      <w:r w:rsidR="003A4C4A" w:rsidRPr="005F52F9">
        <w:rPr>
          <w:rFonts w:cs="Times New Roman"/>
          <w:b/>
          <w:bCs/>
          <w:spacing w:val="-2"/>
          <w:sz w:val="24"/>
          <w:szCs w:val="24"/>
          <w:cs/>
          <w:lang w:val="en-US"/>
        </w:rPr>
        <w:t>.</w:t>
      </w:r>
      <w:r w:rsidR="003A4C4A" w:rsidRPr="005F52F9">
        <w:rPr>
          <w:rFonts w:cs="Times New Roman"/>
          <w:b/>
          <w:bCs/>
          <w:spacing w:val="-2"/>
          <w:sz w:val="20"/>
          <w:szCs w:val="20"/>
          <w:cs/>
          <w:lang w:val="en-US"/>
        </w:rPr>
        <w:tab/>
      </w:r>
      <w:proofErr w:type="gramStart"/>
      <w:r w:rsidR="00A1707C" w:rsidRPr="005F52F9">
        <w:rPr>
          <w:rFonts w:cs="Times New Roman"/>
          <w:b/>
          <w:bCs/>
          <w:spacing w:val="-2"/>
          <w:sz w:val="20"/>
          <w:szCs w:val="20"/>
          <w:lang w:val="en-US"/>
        </w:rPr>
        <w:t>SIGNIFICANT  ACCOUNTING</w:t>
      </w:r>
      <w:proofErr w:type="gramEnd"/>
      <w:r w:rsidR="00A1707C" w:rsidRPr="005F52F9">
        <w:rPr>
          <w:rFonts w:cs="Times New Roman"/>
          <w:b/>
          <w:bCs/>
          <w:spacing w:val="-2"/>
          <w:sz w:val="20"/>
          <w:szCs w:val="20"/>
          <w:lang w:val="en-US"/>
        </w:rPr>
        <w:t xml:space="preserve">  POLICIES</w:t>
      </w:r>
    </w:p>
    <w:p w14:paraId="687EF8E6" w14:textId="5D83A671" w:rsidR="002D2A73" w:rsidRPr="007A1ECC" w:rsidRDefault="00CD4550" w:rsidP="002D2A73">
      <w:pPr>
        <w:tabs>
          <w:tab w:val="left" w:pos="540"/>
          <w:tab w:val="left" w:pos="990"/>
        </w:tabs>
        <w:spacing w:before="120" w:line="240" w:lineRule="auto"/>
        <w:ind w:left="547"/>
        <w:jc w:val="thaiDistribute"/>
        <w:rPr>
          <w:rFonts w:cs="Times New Roman"/>
          <w:sz w:val="24"/>
          <w:szCs w:val="24"/>
          <w:lang w:val="en-US"/>
        </w:rPr>
      </w:pPr>
      <w:r w:rsidRPr="007A1ECC">
        <w:rPr>
          <w:rFonts w:cs="Times New Roman"/>
          <w:spacing w:val="-2"/>
          <w:sz w:val="24"/>
          <w:szCs w:val="24"/>
        </w:rPr>
        <w:t xml:space="preserve">The interim financial statements have been prepared based on the basis, accounting policies and method of </w:t>
      </w:r>
      <w:r w:rsidRPr="0090097B">
        <w:rPr>
          <w:rFonts w:cs="Times New Roman"/>
          <w:spacing w:val="-2"/>
          <w:sz w:val="24"/>
          <w:szCs w:val="24"/>
        </w:rPr>
        <w:t>computation consistent with those used in the financial statements for the year ended December 31, 2019, except the adoption of new and revised Thai Financial Reporting Standards as described in Note 2.7.</w:t>
      </w:r>
      <w:r w:rsidRPr="007A1ECC">
        <w:rPr>
          <w:rFonts w:cs="Times New Roman"/>
          <w:spacing w:val="-2"/>
          <w:sz w:val="24"/>
          <w:szCs w:val="24"/>
        </w:rPr>
        <w:t xml:space="preserve"> Accounting policies which significantly changed are as follows:</w:t>
      </w:r>
      <w:r w:rsidR="002D2A73" w:rsidRPr="007A1ECC">
        <w:rPr>
          <w:rFonts w:cs="Times New Roman"/>
          <w:sz w:val="24"/>
          <w:szCs w:val="24"/>
          <w:cs/>
          <w:lang w:val="en-US"/>
        </w:rPr>
        <w:t xml:space="preserve"> </w:t>
      </w:r>
    </w:p>
    <w:p w14:paraId="3077A4A2" w14:textId="77777777" w:rsidR="00242406" w:rsidRDefault="00242406">
      <w:pPr>
        <w:spacing w:after="200" w:line="276" w:lineRule="auto"/>
        <w:rPr>
          <w:rFonts w:cs="Times New Roman"/>
          <w:color w:val="000000"/>
          <w:sz w:val="24"/>
          <w:szCs w:val="24"/>
          <w:cs/>
          <w:lang w:val="en-US"/>
        </w:rPr>
      </w:pPr>
      <w:r>
        <w:rPr>
          <w:color w:val="000000"/>
          <w:sz w:val="24"/>
          <w:szCs w:val="24"/>
          <w:cs/>
          <w:lang w:val="en-US"/>
        </w:rPr>
        <w:br w:type="page"/>
      </w:r>
    </w:p>
    <w:p w14:paraId="54687A94" w14:textId="44D0C047" w:rsidR="00242406" w:rsidRPr="00242406" w:rsidRDefault="002D2A73" w:rsidP="00242406">
      <w:pPr>
        <w:tabs>
          <w:tab w:val="left" w:pos="540"/>
          <w:tab w:val="left" w:pos="990"/>
          <w:tab w:val="left" w:pos="1080"/>
        </w:tabs>
        <w:spacing w:before="120" w:line="240" w:lineRule="auto"/>
        <w:ind w:left="547"/>
        <w:jc w:val="thaiDistribute"/>
        <w:rPr>
          <w:rFonts w:cs="Times New Roman"/>
          <w:color w:val="000000"/>
          <w:sz w:val="24"/>
          <w:szCs w:val="24"/>
        </w:rPr>
      </w:pPr>
      <w:r w:rsidRPr="007A1ECC">
        <w:rPr>
          <w:rFonts w:cs="Times New Roman"/>
          <w:color w:val="000000"/>
          <w:sz w:val="24"/>
          <w:szCs w:val="24"/>
          <w:cs/>
          <w:lang w:val="en-US"/>
        </w:rPr>
        <w:lastRenderedPageBreak/>
        <w:t xml:space="preserve">3.1 </w:t>
      </w:r>
      <w:r w:rsidRPr="007A1ECC">
        <w:rPr>
          <w:rFonts w:cs="Times New Roman"/>
          <w:color w:val="000000"/>
          <w:sz w:val="24"/>
          <w:szCs w:val="24"/>
          <w:cs/>
          <w:lang w:val="en-US"/>
        </w:rPr>
        <w:tab/>
      </w:r>
      <w:r w:rsidR="00CD4550" w:rsidRPr="007A1ECC">
        <w:rPr>
          <w:rFonts w:cs="Times New Roman"/>
          <w:color w:val="000000"/>
          <w:spacing w:val="-10"/>
          <w:sz w:val="24"/>
          <w:szCs w:val="24"/>
        </w:rPr>
        <w:t>Financial</w:t>
      </w:r>
      <w:r w:rsidR="00CD4550" w:rsidRPr="007A1ECC">
        <w:rPr>
          <w:rFonts w:cs="Times New Roman"/>
          <w:color w:val="000000"/>
          <w:sz w:val="24"/>
          <w:szCs w:val="24"/>
        </w:rPr>
        <w:t xml:space="preserve"> Instruments</w:t>
      </w:r>
    </w:p>
    <w:p w14:paraId="4AA73A04" w14:textId="2DD1B8F3" w:rsidR="002D2A73" w:rsidRPr="007A1ECC" w:rsidRDefault="00FD45AC" w:rsidP="00FD45AC">
      <w:pPr>
        <w:spacing w:before="120" w:after="120" w:line="240" w:lineRule="auto"/>
        <w:ind w:left="993"/>
        <w:jc w:val="thaiDistribute"/>
        <w:rPr>
          <w:rFonts w:cs="Times New Roman"/>
          <w:color w:val="000000"/>
          <w:sz w:val="24"/>
          <w:szCs w:val="24"/>
          <w:lang w:val="en-US"/>
        </w:rPr>
      </w:pPr>
      <w:r w:rsidRPr="007A1ECC">
        <w:rPr>
          <w:rFonts w:cs="Times New Roman"/>
          <w:sz w:val="24"/>
          <w:szCs w:val="24"/>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C698957" w14:textId="17CF5A1F" w:rsidR="002D2A73" w:rsidRPr="007A1ECC" w:rsidRDefault="00FD45AC" w:rsidP="002D2A73">
      <w:pPr>
        <w:spacing w:before="120" w:after="120" w:line="240" w:lineRule="auto"/>
        <w:ind w:left="993"/>
        <w:jc w:val="thaiDistribute"/>
        <w:rPr>
          <w:rFonts w:cs="Times New Roman"/>
          <w:b/>
          <w:bCs/>
          <w:color w:val="000000"/>
          <w:sz w:val="24"/>
          <w:szCs w:val="24"/>
          <w:lang w:val="en-US"/>
        </w:rPr>
      </w:pPr>
      <w:r w:rsidRPr="007A1ECC">
        <w:rPr>
          <w:rFonts w:cs="Times New Roman"/>
          <w:b/>
          <w:bCs/>
          <w:sz w:val="24"/>
          <w:szCs w:val="24"/>
        </w:rPr>
        <w:t>Financial assets</w:t>
      </w:r>
    </w:p>
    <w:p w14:paraId="47C698EF" w14:textId="35BFAAB0" w:rsidR="002D2A73" w:rsidRPr="007A1ECC" w:rsidRDefault="00FD45AC" w:rsidP="002D2A73">
      <w:pPr>
        <w:spacing w:before="120" w:after="120" w:line="240" w:lineRule="auto"/>
        <w:ind w:left="993"/>
        <w:jc w:val="thaiDistribute"/>
        <w:rPr>
          <w:rFonts w:cs="Times New Roman"/>
          <w:color w:val="000000"/>
          <w:sz w:val="24"/>
          <w:szCs w:val="24"/>
          <w:lang w:val="en-US"/>
        </w:rPr>
      </w:pPr>
      <w:r w:rsidRPr="007A1ECC">
        <w:rPr>
          <w:rFonts w:cs="Times New Roman"/>
          <w:sz w:val="24"/>
          <w:szCs w:val="24"/>
        </w:rPr>
        <w:t>All recognized financial assets are measured subsequently in their entirely at either amortized cost or fair value, depending on the classification of the financial assets.</w:t>
      </w:r>
    </w:p>
    <w:p w14:paraId="28E5E9DC" w14:textId="1F55BB81" w:rsidR="002D2A73" w:rsidRPr="007A1ECC" w:rsidRDefault="00FD45AC" w:rsidP="002D2A73">
      <w:pPr>
        <w:spacing w:before="120" w:after="120" w:line="240" w:lineRule="auto"/>
        <w:ind w:left="993"/>
        <w:jc w:val="thaiDistribute"/>
        <w:rPr>
          <w:rFonts w:cs="Times New Roman"/>
          <w:i/>
          <w:iCs/>
          <w:color w:val="000000"/>
          <w:sz w:val="24"/>
          <w:szCs w:val="24"/>
          <w:lang w:val="en-US"/>
        </w:rPr>
      </w:pPr>
      <w:r w:rsidRPr="007A1ECC">
        <w:rPr>
          <w:rFonts w:cs="Times New Roman"/>
          <w:i/>
          <w:iCs/>
          <w:sz w:val="24"/>
          <w:szCs w:val="24"/>
        </w:rPr>
        <w:t>Classification of financial assets</w:t>
      </w:r>
    </w:p>
    <w:p w14:paraId="17495904" w14:textId="7FC8BF18" w:rsidR="002D2A73" w:rsidRPr="007A1ECC" w:rsidRDefault="00CD7077" w:rsidP="002D2A73">
      <w:pPr>
        <w:spacing w:before="120" w:after="120" w:line="240" w:lineRule="auto"/>
        <w:ind w:left="993"/>
        <w:jc w:val="thaiDistribute"/>
        <w:rPr>
          <w:rFonts w:cs="Times New Roman"/>
          <w:color w:val="000000"/>
          <w:sz w:val="24"/>
          <w:szCs w:val="24"/>
          <w:lang w:val="en-US"/>
        </w:rPr>
      </w:pPr>
      <w:r w:rsidRPr="007A1ECC">
        <w:rPr>
          <w:rFonts w:cs="Times New Roman"/>
          <w:sz w:val="24"/>
          <w:szCs w:val="24"/>
        </w:rPr>
        <w:t>The Company may make the following irrevocable election/designation at initial recognition of a financial asset;</w:t>
      </w:r>
    </w:p>
    <w:p w14:paraId="73E8BBDA" w14:textId="367C66EA" w:rsidR="002D2A73" w:rsidRPr="009F4FCD" w:rsidRDefault="00CD7077" w:rsidP="002D2A73">
      <w:pPr>
        <w:spacing w:before="120" w:after="120" w:line="240" w:lineRule="auto"/>
        <w:ind w:left="993"/>
        <w:jc w:val="thaiDistribute"/>
        <w:rPr>
          <w:rFonts w:cs="Times New Roman"/>
          <w:spacing w:val="-4"/>
          <w:sz w:val="24"/>
          <w:szCs w:val="24"/>
        </w:rPr>
      </w:pPr>
      <w:r w:rsidRPr="009F4FCD">
        <w:rPr>
          <w:rFonts w:cs="Times New Roman"/>
          <w:spacing w:val="-4"/>
          <w:sz w:val="24"/>
          <w:szCs w:val="24"/>
        </w:rPr>
        <w:t>The Company may irrevocable elect to present subsequent changes in fair value of an equity investment in other comprehensive income if certain criteria are met (see (</w:t>
      </w:r>
      <w:proofErr w:type="spellStart"/>
      <w:r w:rsidRPr="009F4FCD">
        <w:rPr>
          <w:rFonts w:cs="Times New Roman"/>
          <w:spacing w:val="-4"/>
          <w:sz w:val="24"/>
          <w:szCs w:val="24"/>
        </w:rPr>
        <w:t>i</w:t>
      </w:r>
      <w:proofErr w:type="spellEnd"/>
      <w:r w:rsidRPr="009F4FCD">
        <w:rPr>
          <w:rFonts w:cs="Times New Roman"/>
          <w:spacing w:val="-4"/>
          <w:sz w:val="24"/>
          <w:szCs w:val="24"/>
        </w:rPr>
        <w:t>) below).</w:t>
      </w:r>
    </w:p>
    <w:p w14:paraId="427B8C63" w14:textId="693648F0" w:rsidR="002D2A73" w:rsidRPr="007A1ECC" w:rsidRDefault="00465E0A" w:rsidP="00710F73">
      <w:pPr>
        <w:pStyle w:val="ListParagraph"/>
        <w:numPr>
          <w:ilvl w:val="0"/>
          <w:numId w:val="5"/>
        </w:numPr>
        <w:ind w:left="1350" w:hanging="90"/>
        <w:rPr>
          <w:rFonts w:eastAsia="MS Mincho" w:cs="Times New Roman"/>
          <w:color w:val="000000"/>
          <w:sz w:val="24"/>
          <w:szCs w:val="24"/>
          <w:u w:val="single"/>
          <w:lang w:val="en-US"/>
        </w:rPr>
      </w:pPr>
      <w:r w:rsidRPr="007A1ECC">
        <w:rPr>
          <w:rFonts w:eastAsia="MS Mincho" w:cs="Times New Roman"/>
          <w:color w:val="000000"/>
          <w:sz w:val="24"/>
          <w:szCs w:val="24"/>
          <w:u w:val="single"/>
          <w:lang w:val="en-US"/>
        </w:rPr>
        <w:t>Equity instruments designated as at FVTOCI</w:t>
      </w:r>
    </w:p>
    <w:p w14:paraId="7D521A3D" w14:textId="5BB237AF" w:rsidR="00465E0A" w:rsidRPr="004E504F" w:rsidRDefault="00465E0A" w:rsidP="004E504F">
      <w:pPr>
        <w:spacing w:before="120" w:after="120" w:line="240" w:lineRule="auto"/>
        <w:ind w:left="1350"/>
        <w:jc w:val="thaiDistribute"/>
        <w:rPr>
          <w:rFonts w:cs="Times New Roman"/>
          <w:sz w:val="24"/>
          <w:szCs w:val="24"/>
        </w:rPr>
      </w:pPr>
      <w:r w:rsidRPr="007A1ECC">
        <w:rPr>
          <w:rFonts w:cs="Times New Roman"/>
          <w:sz w:val="24"/>
          <w:szCs w:val="24"/>
        </w:rPr>
        <w:t>On initial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w:t>
      </w:r>
      <w:r w:rsidR="004E504F">
        <w:rPr>
          <w:rFonts w:cs="Times New Roman"/>
          <w:sz w:val="24"/>
          <w:szCs w:val="24"/>
        </w:rPr>
        <w:t>uirer in a business combination, if any</w:t>
      </w:r>
      <w:r w:rsidR="004E504F" w:rsidRPr="007A1ECC">
        <w:rPr>
          <w:rFonts w:cs="Times New Roman"/>
          <w:sz w:val="24"/>
          <w:szCs w:val="24"/>
        </w:rPr>
        <w:t>.</w:t>
      </w:r>
    </w:p>
    <w:p w14:paraId="6C88BB67" w14:textId="5FCAACC0" w:rsidR="002D2A73" w:rsidRPr="007A1ECC" w:rsidRDefault="00465E0A" w:rsidP="00C80AAB">
      <w:pPr>
        <w:tabs>
          <w:tab w:val="left" w:pos="1710"/>
        </w:tabs>
        <w:spacing w:before="120" w:after="120" w:line="240" w:lineRule="auto"/>
        <w:ind w:left="1350"/>
        <w:jc w:val="thaiDistribute"/>
        <w:rPr>
          <w:rFonts w:cs="Times New Roman"/>
          <w:color w:val="000000"/>
          <w:spacing w:val="-2"/>
          <w:sz w:val="32"/>
          <w:szCs w:val="32"/>
          <w:lang w:val="en-US"/>
        </w:rPr>
      </w:pPr>
      <w:r w:rsidRPr="007A1ECC">
        <w:rPr>
          <w:rFonts w:cs="Times New Roman"/>
          <w:sz w:val="24"/>
          <w:szCs w:val="24"/>
        </w:rPr>
        <w:t>A financial asset is held for trading if;</w:t>
      </w:r>
    </w:p>
    <w:p w14:paraId="7AF7696F" w14:textId="77777777" w:rsidR="00465E0A" w:rsidRPr="007A1ECC" w:rsidRDefault="00465E0A" w:rsidP="00691C23">
      <w:pPr>
        <w:pStyle w:val="ListParagraph"/>
        <w:numPr>
          <w:ilvl w:val="0"/>
          <w:numId w:val="4"/>
        </w:numPr>
        <w:tabs>
          <w:tab w:val="left" w:pos="1620"/>
          <w:tab w:val="left" w:pos="1980"/>
        </w:tabs>
        <w:spacing w:after="120" w:line="240" w:lineRule="auto"/>
        <w:ind w:left="1710"/>
        <w:contextualSpacing w:val="0"/>
        <w:jc w:val="both"/>
        <w:rPr>
          <w:rFonts w:cs="Times New Roman"/>
          <w:sz w:val="24"/>
          <w:szCs w:val="24"/>
          <w:u w:val="single"/>
        </w:rPr>
      </w:pPr>
      <w:r w:rsidRPr="007A1ECC">
        <w:rPr>
          <w:rFonts w:cs="Times New Roman"/>
          <w:sz w:val="24"/>
          <w:szCs w:val="24"/>
        </w:rPr>
        <w:t xml:space="preserve">It </w:t>
      </w:r>
      <w:r w:rsidRPr="00C80AAB">
        <w:rPr>
          <w:rFonts w:cs="Times New Roman"/>
          <w:spacing w:val="-4"/>
          <w:sz w:val="24"/>
          <w:szCs w:val="24"/>
        </w:rPr>
        <w:t>has been acquired principally for the purpose of selling it in the near</w:t>
      </w:r>
      <w:r w:rsidRPr="007A1ECC">
        <w:rPr>
          <w:rFonts w:cs="Times New Roman"/>
          <w:sz w:val="24"/>
          <w:szCs w:val="24"/>
        </w:rPr>
        <w:t xml:space="preserve"> term; or</w:t>
      </w:r>
    </w:p>
    <w:p w14:paraId="0094BA32" w14:textId="5FCE98CB" w:rsidR="00465E0A" w:rsidRPr="007A1ECC"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7A1ECC">
        <w:rPr>
          <w:rFonts w:cs="Times New Roman"/>
          <w:sz w:val="24"/>
          <w:szCs w:val="24"/>
        </w:rPr>
        <w:t>On initial recognition it is part of a portfolio of identified financial instruments that the Company manages together and has evidence of a recent actual pattern of short-term profit-taking; or</w:t>
      </w:r>
    </w:p>
    <w:p w14:paraId="64B7AECF" w14:textId="77777777" w:rsidR="00465E0A" w:rsidRPr="007A1ECC" w:rsidRDefault="00465E0A" w:rsidP="00691C23">
      <w:pPr>
        <w:pStyle w:val="ListParagraph"/>
        <w:numPr>
          <w:ilvl w:val="0"/>
          <w:numId w:val="4"/>
        </w:numPr>
        <w:tabs>
          <w:tab w:val="left" w:pos="1620"/>
          <w:tab w:val="left" w:pos="1980"/>
        </w:tabs>
        <w:spacing w:after="120" w:line="240" w:lineRule="auto"/>
        <w:ind w:left="1620" w:hanging="270"/>
        <w:contextualSpacing w:val="0"/>
        <w:jc w:val="both"/>
        <w:rPr>
          <w:rFonts w:cs="Times New Roman"/>
          <w:sz w:val="24"/>
          <w:szCs w:val="24"/>
          <w:u w:val="single"/>
        </w:rPr>
      </w:pPr>
      <w:r w:rsidRPr="007A1ECC">
        <w:rPr>
          <w:rFonts w:cs="Times New Roman"/>
          <w:sz w:val="24"/>
          <w:szCs w:val="24"/>
        </w:rPr>
        <w:t>It is a derivative (except for a derivative that is a financial guarantee contract or a designated and effective hedging instrument).</w:t>
      </w:r>
    </w:p>
    <w:p w14:paraId="524F1FDB" w14:textId="77777777"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Investments in equity instruments at FVTOCI are initially measured at fair value plus transaction costs.</w:t>
      </w:r>
    </w:p>
    <w:p w14:paraId="4085FC7C" w14:textId="77777777"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6F33F869" w14:textId="76CB6875" w:rsidR="00465E0A" w:rsidRPr="007A1ECC"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r w:rsidR="00A81AFA">
        <w:rPr>
          <w:rFonts w:cs="Times New Roman"/>
          <w:sz w:val="24"/>
          <w:szCs w:val="24"/>
        </w:rPr>
        <w:t>, if any</w:t>
      </w:r>
      <w:r w:rsidRPr="007A1ECC">
        <w:rPr>
          <w:rFonts w:cs="Times New Roman"/>
          <w:sz w:val="24"/>
          <w:szCs w:val="24"/>
        </w:rPr>
        <w:t>.</w:t>
      </w:r>
    </w:p>
    <w:p w14:paraId="43DF2E7C" w14:textId="433AD263" w:rsidR="00A81AFA" w:rsidRDefault="00465E0A" w:rsidP="00C80AAB">
      <w:pPr>
        <w:spacing w:before="120" w:after="120" w:line="240" w:lineRule="auto"/>
        <w:ind w:left="1350"/>
        <w:jc w:val="thaiDistribute"/>
        <w:rPr>
          <w:rFonts w:cs="Times New Roman"/>
          <w:sz w:val="24"/>
          <w:szCs w:val="24"/>
        </w:rPr>
      </w:pPr>
      <w:r w:rsidRPr="007A1ECC">
        <w:rPr>
          <w:rFonts w:cs="Times New Roman"/>
          <w:sz w:val="24"/>
          <w:szCs w:val="24"/>
        </w:rPr>
        <w:t>The Company has designated all investments in equity instruments that are not held for trading as at FVTOCI on init</w:t>
      </w:r>
      <w:r w:rsidR="00F37365">
        <w:rPr>
          <w:rFonts w:cs="Times New Roman"/>
          <w:sz w:val="24"/>
          <w:szCs w:val="24"/>
        </w:rPr>
        <w:t>ial application of TFRS 9 (see Note</w:t>
      </w:r>
      <w:r w:rsidRPr="007A1ECC">
        <w:rPr>
          <w:rFonts w:cs="Times New Roman"/>
          <w:sz w:val="24"/>
          <w:szCs w:val="24"/>
        </w:rPr>
        <w:t xml:space="preserve"> 2.7)</w:t>
      </w:r>
      <w:r w:rsidR="00FE7F96">
        <w:rPr>
          <w:rFonts w:cs="Times New Roman"/>
          <w:sz w:val="24"/>
          <w:szCs w:val="24"/>
        </w:rPr>
        <w:t>.</w:t>
      </w:r>
    </w:p>
    <w:p w14:paraId="42A5FA07" w14:textId="77777777" w:rsidR="00A81AFA" w:rsidRDefault="00A81AFA">
      <w:pPr>
        <w:spacing w:after="200" w:line="276" w:lineRule="auto"/>
        <w:rPr>
          <w:rFonts w:cs="Times New Roman"/>
          <w:sz w:val="24"/>
          <w:szCs w:val="24"/>
        </w:rPr>
      </w:pPr>
      <w:r>
        <w:rPr>
          <w:rFonts w:cs="Times New Roman"/>
          <w:sz w:val="24"/>
          <w:szCs w:val="24"/>
        </w:rPr>
        <w:br w:type="page"/>
      </w:r>
    </w:p>
    <w:p w14:paraId="0D9C4115" w14:textId="476B2265" w:rsidR="00B122E7" w:rsidRPr="007A1ECC" w:rsidRDefault="00B122E7" w:rsidP="00C80AAB">
      <w:pPr>
        <w:pStyle w:val="ListParagraph"/>
        <w:numPr>
          <w:ilvl w:val="0"/>
          <w:numId w:val="5"/>
        </w:numPr>
        <w:tabs>
          <w:tab w:val="left" w:pos="1710"/>
        </w:tabs>
        <w:ind w:left="1350" w:hanging="90"/>
        <w:rPr>
          <w:rFonts w:cs="Times New Roman"/>
          <w:sz w:val="24"/>
          <w:szCs w:val="24"/>
          <w:u w:val="single"/>
        </w:rPr>
      </w:pPr>
      <w:r w:rsidRPr="007A1ECC">
        <w:rPr>
          <w:rFonts w:eastAsia="MS Mincho" w:cs="Times New Roman"/>
          <w:color w:val="000000"/>
          <w:sz w:val="24"/>
          <w:szCs w:val="24"/>
          <w:u w:val="single"/>
          <w:lang w:val="en-US"/>
        </w:rPr>
        <w:lastRenderedPageBreak/>
        <w:t>Financial assets at FVTPL</w:t>
      </w:r>
    </w:p>
    <w:p w14:paraId="64072CAD" w14:textId="6C88393B" w:rsidR="002D2A73" w:rsidRPr="004E504F" w:rsidRDefault="00801F3B" w:rsidP="004E504F">
      <w:pPr>
        <w:spacing w:before="120" w:after="120" w:line="240" w:lineRule="auto"/>
        <w:ind w:left="1350"/>
        <w:jc w:val="thaiDistribute"/>
        <w:rPr>
          <w:rFonts w:cs="Times New Roman"/>
          <w:sz w:val="24"/>
          <w:szCs w:val="24"/>
        </w:rPr>
      </w:pPr>
      <w:r w:rsidRPr="009F4FCD">
        <w:rPr>
          <w:rFonts w:cs="Times New Roman"/>
          <w:spacing w:val="-4"/>
          <w:sz w:val="24"/>
          <w:szCs w:val="24"/>
        </w:rPr>
        <w:t>Financial assets that do not meet the criteria for being measured at amortized cost or FVTOCI (see (</w:t>
      </w:r>
      <w:proofErr w:type="spellStart"/>
      <w:r w:rsidRPr="009F4FCD">
        <w:rPr>
          <w:rFonts w:cs="Times New Roman"/>
          <w:spacing w:val="-4"/>
          <w:sz w:val="24"/>
          <w:szCs w:val="24"/>
        </w:rPr>
        <w:t>i</w:t>
      </w:r>
      <w:proofErr w:type="spellEnd"/>
      <w:r w:rsidRPr="009F4FCD">
        <w:rPr>
          <w:rFonts w:cs="Times New Roman"/>
          <w:spacing w:val="-4"/>
          <w:sz w:val="24"/>
          <w:szCs w:val="24"/>
        </w:rPr>
        <w:t>) above) are measured at FVTPL. Specifically, Investments in equity instruments are classified as at FVTPL, unless the Company designates an equity investment that is neither held for trading nor a contingent consideration arising from a business combination as at FVTOCI on init</w:t>
      </w:r>
      <w:r w:rsidR="004E504F">
        <w:rPr>
          <w:rFonts w:cs="Times New Roman"/>
          <w:spacing w:val="-4"/>
          <w:sz w:val="24"/>
          <w:szCs w:val="24"/>
        </w:rPr>
        <w:t>ial recognition (see (</w:t>
      </w:r>
      <w:proofErr w:type="spellStart"/>
      <w:r w:rsidR="004E504F">
        <w:rPr>
          <w:rFonts w:cs="Times New Roman"/>
          <w:spacing w:val="-4"/>
          <w:sz w:val="24"/>
          <w:szCs w:val="24"/>
        </w:rPr>
        <w:t>i</w:t>
      </w:r>
      <w:proofErr w:type="spellEnd"/>
      <w:r w:rsidR="004E504F">
        <w:rPr>
          <w:rFonts w:cs="Times New Roman"/>
          <w:spacing w:val="-4"/>
          <w:sz w:val="24"/>
          <w:szCs w:val="24"/>
        </w:rPr>
        <w:t>) above)</w:t>
      </w:r>
      <w:r w:rsidR="004E504F">
        <w:rPr>
          <w:rFonts w:cs="Times New Roman"/>
          <w:sz w:val="24"/>
          <w:szCs w:val="24"/>
        </w:rPr>
        <w:t>, if any</w:t>
      </w:r>
      <w:r w:rsidR="004E504F" w:rsidRPr="007A1ECC">
        <w:rPr>
          <w:rFonts w:cs="Times New Roman"/>
          <w:sz w:val="24"/>
          <w:szCs w:val="24"/>
        </w:rPr>
        <w:t>.</w:t>
      </w:r>
    </w:p>
    <w:p w14:paraId="66A41EBB" w14:textId="34951401" w:rsidR="002D2A73" w:rsidRPr="007A1ECC" w:rsidRDefault="00801F3B" w:rsidP="00C80AAB">
      <w:pPr>
        <w:spacing w:after="120" w:line="240" w:lineRule="auto"/>
        <w:ind w:left="1350"/>
        <w:jc w:val="thaiDistribute"/>
        <w:rPr>
          <w:rFonts w:cs="Times New Roman"/>
          <w:color w:val="000000"/>
          <w:sz w:val="24"/>
          <w:szCs w:val="24"/>
          <w:lang w:val="en-US"/>
        </w:rPr>
      </w:pPr>
      <w:r w:rsidRPr="007A1ECC">
        <w:rPr>
          <w:rFonts w:cs="Times New Roman"/>
          <w:sz w:val="24"/>
          <w:szCs w:val="24"/>
        </w:rPr>
        <w:t>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Fair value is determi</w:t>
      </w:r>
      <w:r w:rsidR="00E73E26">
        <w:rPr>
          <w:rFonts w:cs="Times New Roman"/>
          <w:sz w:val="24"/>
          <w:szCs w:val="24"/>
        </w:rPr>
        <w:t>ned in the manner described in N</w:t>
      </w:r>
      <w:r w:rsidRPr="007A1ECC">
        <w:rPr>
          <w:rFonts w:cs="Times New Roman"/>
          <w:sz w:val="24"/>
          <w:szCs w:val="24"/>
        </w:rPr>
        <w:t xml:space="preserve">ote </w:t>
      </w:r>
      <w:r w:rsidR="002D2A73" w:rsidRPr="007A1ECC">
        <w:rPr>
          <w:rFonts w:cs="Times New Roman"/>
          <w:color w:val="000000"/>
          <w:sz w:val="24"/>
          <w:szCs w:val="24"/>
          <w:lang w:val="en-US"/>
        </w:rPr>
        <w:t>2</w:t>
      </w:r>
      <w:r w:rsidR="00986B9F">
        <w:rPr>
          <w:rFonts w:cs="Times New Roman"/>
          <w:color w:val="000000"/>
          <w:sz w:val="24"/>
          <w:szCs w:val="24"/>
          <w:lang w:val="en-US"/>
        </w:rPr>
        <w:t>8</w:t>
      </w:r>
      <w:r w:rsidRPr="007A1ECC">
        <w:rPr>
          <w:rFonts w:cs="Times New Roman"/>
          <w:color w:val="000000"/>
          <w:sz w:val="24"/>
          <w:szCs w:val="24"/>
          <w:lang w:val="en-US"/>
        </w:rPr>
        <w:t>.</w:t>
      </w:r>
    </w:p>
    <w:p w14:paraId="413BE120" w14:textId="1F906345" w:rsidR="002D2A73" w:rsidRPr="007A1ECC" w:rsidRDefault="006276CE" w:rsidP="00C80AAB">
      <w:pPr>
        <w:spacing w:before="120" w:after="120" w:line="240" w:lineRule="auto"/>
        <w:ind w:left="1350"/>
        <w:jc w:val="thaiDistribute"/>
        <w:rPr>
          <w:rFonts w:cs="Times New Roman"/>
          <w:i/>
          <w:iCs/>
          <w:color w:val="000000"/>
          <w:sz w:val="32"/>
          <w:szCs w:val="32"/>
          <w:lang w:val="en-US"/>
        </w:rPr>
      </w:pPr>
      <w:r w:rsidRPr="007A1ECC">
        <w:rPr>
          <w:rFonts w:cs="Times New Roman"/>
          <w:i/>
          <w:iCs/>
          <w:sz w:val="24"/>
          <w:szCs w:val="24"/>
        </w:rPr>
        <w:t>Impairment of financial assets</w:t>
      </w:r>
    </w:p>
    <w:p w14:paraId="31385667" w14:textId="58A7E04B" w:rsidR="002D2A73" w:rsidRPr="007A1ECC" w:rsidRDefault="006276CE" w:rsidP="00691C23">
      <w:pPr>
        <w:spacing w:before="120" w:after="240" w:line="240" w:lineRule="auto"/>
        <w:ind w:left="1354"/>
        <w:jc w:val="thaiDistribute"/>
        <w:rPr>
          <w:rFonts w:cs="Times New Roman"/>
          <w:sz w:val="24"/>
          <w:szCs w:val="24"/>
        </w:rPr>
      </w:pPr>
      <w:r w:rsidRPr="007A1ECC">
        <w:rPr>
          <w:rFonts w:cs="Times New Roman"/>
          <w:sz w:val="24"/>
          <w:szCs w:val="24"/>
        </w:rPr>
        <w:t>The Company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14:paraId="5B5C8D50" w14:textId="7C08A301" w:rsidR="006276CE" w:rsidRPr="007A1ECC" w:rsidRDefault="006276CE" w:rsidP="00D97C4C">
      <w:pPr>
        <w:spacing w:before="120" w:after="120" w:line="240" w:lineRule="auto"/>
        <w:ind w:left="1350"/>
        <w:jc w:val="thaiDistribute"/>
        <w:rPr>
          <w:rFonts w:cs="Times New Roman"/>
          <w:sz w:val="24"/>
          <w:szCs w:val="24"/>
        </w:rPr>
      </w:pPr>
      <w:r w:rsidRPr="00FE7F96">
        <w:rPr>
          <w:rFonts w:cs="Times New Roman"/>
          <w:spacing w:val="-2"/>
          <w:sz w:val="24"/>
          <w:szCs w:val="24"/>
        </w:rPr>
        <w:t>The Company always recognizes lifetime ECL for trade receivables</w:t>
      </w:r>
      <w:r w:rsidR="00FE7F96" w:rsidRPr="00FE7F96">
        <w:rPr>
          <w:rFonts w:cs="Times New Roman"/>
          <w:spacing w:val="-2"/>
          <w:sz w:val="24"/>
          <w:szCs w:val="24"/>
        </w:rPr>
        <w:t xml:space="preserve"> and</w:t>
      </w:r>
      <w:r w:rsidRPr="00FE7F96">
        <w:rPr>
          <w:rFonts w:cs="Times New Roman"/>
          <w:spacing w:val="-2"/>
          <w:sz w:val="24"/>
          <w:szCs w:val="24"/>
        </w:rPr>
        <w:t xml:space="preserve"> contract assets.</w:t>
      </w:r>
      <w:r w:rsidRPr="007A1ECC">
        <w:rPr>
          <w:rFonts w:cs="Times New Roman"/>
          <w:sz w:val="24"/>
          <w:szCs w:val="24"/>
        </w:rPr>
        <w:t xml:space="preserve">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08A6263C" w14:textId="3D3DB369" w:rsidR="006276CE" w:rsidRPr="007A1ECC" w:rsidRDefault="006276CE" w:rsidP="00D97C4C">
      <w:pPr>
        <w:spacing w:before="120" w:after="120" w:line="240" w:lineRule="auto"/>
        <w:ind w:left="1350"/>
        <w:jc w:val="thaiDistribute"/>
        <w:rPr>
          <w:rFonts w:cs="Times New Roman"/>
          <w:sz w:val="24"/>
          <w:szCs w:val="24"/>
        </w:rPr>
      </w:pPr>
      <w:r w:rsidRPr="007A1ECC">
        <w:rPr>
          <w:rFonts w:cs="Times New Roman"/>
          <w:sz w:val="24"/>
          <w:szCs w:val="24"/>
        </w:rPr>
        <w:t>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12-month ECL.</w:t>
      </w:r>
    </w:p>
    <w:p w14:paraId="69157C0C" w14:textId="77777777" w:rsidR="006276CE" w:rsidRPr="00EA0308" w:rsidRDefault="006276CE" w:rsidP="00D97C4C">
      <w:pPr>
        <w:spacing w:before="120" w:after="120" w:line="240" w:lineRule="auto"/>
        <w:ind w:left="1350"/>
        <w:jc w:val="thaiDistribute"/>
        <w:rPr>
          <w:rFonts w:cs="Times New Roman"/>
          <w:spacing w:val="-5"/>
          <w:sz w:val="24"/>
          <w:szCs w:val="24"/>
        </w:rPr>
      </w:pPr>
      <w:r w:rsidRPr="00EA0308">
        <w:rPr>
          <w:rFonts w:cs="Times New Roman"/>
          <w:spacing w:val="-5"/>
          <w:sz w:val="24"/>
          <w:szCs w:val="24"/>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06332072" w14:textId="3FAFE6A7" w:rsidR="002D2A73" w:rsidRPr="007A1ECC" w:rsidRDefault="00F606D3" w:rsidP="00D97C4C">
      <w:pPr>
        <w:numPr>
          <w:ilvl w:val="0"/>
          <w:numId w:val="6"/>
        </w:numPr>
        <w:tabs>
          <w:tab w:val="left" w:pos="1350"/>
        </w:tabs>
        <w:spacing w:before="120" w:after="120" w:line="240" w:lineRule="auto"/>
        <w:ind w:left="990" w:firstLine="0"/>
        <w:jc w:val="thaiDistribute"/>
        <w:rPr>
          <w:rFonts w:cs="Times New Roman"/>
          <w:color w:val="000000"/>
          <w:sz w:val="24"/>
          <w:szCs w:val="24"/>
          <w:lang w:val="en-US"/>
        </w:rPr>
      </w:pPr>
      <w:r w:rsidRPr="007A1ECC">
        <w:rPr>
          <w:rFonts w:cs="Times New Roman"/>
          <w:color w:val="000000"/>
          <w:sz w:val="24"/>
          <w:szCs w:val="24"/>
          <w:lang w:val="en-US"/>
        </w:rPr>
        <w:t>Write-off policy</w:t>
      </w:r>
    </w:p>
    <w:p w14:paraId="0A132622" w14:textId="2E80D41D" w:rsidR="00A81AFA" w:rsidRDefault="00F606D3" w:rsidP="00D97C4C">
      <w:pPr>
        <w:tabs>
          <w:tab w:val="left" w:pos="1350"/>
        </w:tabs>
        <w:spacing w:before="120" w:line="240" w:lineRule="auto"/>
        <w:ind w:left="1350"/>
        <w:jc w:val="thaiDistribute"/>
        <w:rPr>
          <w:rFonts w:cs="Times New Roman"/>
          <w:sz w:val="24"/>
          <w:szCs w:val="24"/>
        </w:rPr>
      </w:pPr>
      <w:r w:rsidRPr="007A1ECC">
        <w:rPr>
          <w:rFonts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14:paraId="1F5619C1" w14:textId="77777777" w:rsidR="00A81AFA" w:rsidRDefault="00A81AFA">
      <w:pPr>
        <w:spacing w:after="200" w:line="276" w:lineRule="auto"/>
        <w:rPr>
          <w:rFonts w:cs="Times New Roman"/>
          <w:sz w:val="24"/>
          <w:szCs w:val="24"/>
        </w:rPr>
      </w:pPr>
      <w:r>
        <w:rPr>
          <w:rFonts w:cs="Times New Roman"/>
          <w:sz w:val="24"/>
          <w:szCs w:val="24"/>
        </w:rPr>
        <w:br w:type="page"/>
      </w:r>
    </w:p>
    <w:p w14:paraId="5E1B93FE" w14:textId="22781B2A" w:rsidR="002D2A73" w:rsidRPr="007A1ECC" w:rsidRDefault="00F7166C" w:rsidP="00D97C4C">
      <w:pPr>
        <w:numPr>
          <w:ilvl w:val="0"/>
          <w:numId w:val="6"/>
        </w:numPr>
        <w:tabs>
          <w:tab w:val="left" w:pos="1350"/>
          <w:tab w:val="left" w:pos="1440"/>
        </w:tabs>
        <w:spacing w:before="120" w:after="120" w:line="240" w:lineRule="auto"/>
        <w:ind w:left="990" w:firstLine="0"/>
        <w:jc w:val="thaiDistribute"/>
        <w:rPr>
          <w:rFonts w:cs="Times New Roman"/>
          <w:color w:val="000000"/>
          <w:sz w:val="24"/>
          <w:szCs w:val="24"/>
          <w:lang w:val="en-US"/>
        </w:rPr>
      </w:pPr>
      <w:r w:rsidRPr="007A1ECC">
        <w:rPr>
          <w:rFonts w:cs="Times New Roman"/>
          <w:color w:val="000000"/>
          <w:sz w:val="24"/>
          <w:szCs w:val="24"/>
          <w:lang w:val="en-US"/>
        </w:rPr>
        <w:lastRenderedPageBreak/>
        <w:t>Measurement and recognition of expected credit losses</w:t>
      </w:r>
    </w:p>
    <w:p w14:paraId="5C625D61" w14:textId="21B8ADB3" w:rsidR="00F7166C" w:rsidRPr="007A1ECC" w:rsidRDefault="00F7166C" w:rsidP="00D97C4C">
      <w:pPr>
        <w:tabs>
          <w:tab w:val="left" w:pos="1170"/>
          <w:tab w:val="left" w:pos="1260"/>
          <w:tab w:val="left" w:pos="1530"/>
        </w:tabs>
        <w:spacing w:before="120" w:line="240" w:lineRule="auto"/>
        <w:ind w:left="1350"/>
        <w:jc w:val="thaiDistribute"/>
        <w:rPr>
          <w:rFonts w:cs="Times New Roman"/>
          <w:sz w:val="24"/>
          <w:szCs w:val="24"/>
        </w:rPr>
      </w:pPr>
      <w:r w:rsidRPr="007A1ECC">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14:paraId="0C1F4785" w14:textId="304E6472" w:rsidR="00C72C8F" w:rsidRPr="00ED3DD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ED3DDB">
        <w:rPr>
          <w:rFonts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w:t>
      </w:r>
    </w:p>
    <w:p w14:paraId="1DDA5746" w14:textId="11E0B252" w:rsidR="00F7166C" w:rsidRPr="00F13E96" w:rsidRDefault="00C72C8F" w:rsidP="00D97C4C">
      <w:pPr>
        <w:tabs>
          <w:tab w:val="left" w:pos="1170"/>
          <w:tab w:val="left" w:pos="1260"/>
          <w:tab w:val="left" w:pos="1530"/>
        </w:tabs>
        <w:spacing w:before="240" w:line="240" w:lineRule="auto"/>
        <w:ind w:left="1350"/>
        <w:jc w:val="thaiDistribute"/>
        <w:rPr>
          <w:rFonts w:cs="Times New Roman"/>
          <w:spacing w:val="-2"/>
          <w:sz w:val="24"/>
          <w:szCs w:val="24"/>
        </w:rPr>
      </w:pPr>
      <w:r w:rsidRPr="00ED3DDB">
        <w:rPr>
          <w:rFonts w:cs="Times New Roman"/>
          <w:sz w:val="24"/>
          <w:szCs w:val="24"/>
        </w:rPr>
        <w:t xml:space="preserve">If </w:t>
      </w:r>
      <w:r w:rsidRPr="00F13E96">
        <w:rPr>
          <w:rFonts w:cs="Times New Roman"/>
          <w:spacing w:val="-2"/>
          <w:sz w:val="24"/>
          <w:szCs w:val="24"/>
        </w:rPr>
        <w:t>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12-month ECL at the current reporting date, except for assets for which simplified approach was used.</w:t>
      </w:r>
    </w:p>
    <w:p w14:paraId="61F6CDC1" w14:textId="6D7FC996" w:rsidR="00C72C8F" w:rsidRPr="00ED3DDB" w:rsidRDefault="00C72C8F" w:rsidP="00D97C4C">
      <w:pPr>
        <w:tabs>
          <w:tab w:val="left" w:pos="1170"/>
          <w:tab w:val="left" w:pos="1260"/>
          <w:tab w:val="left" w:pos="1530"/>
        </w:tabs>
        <w:spacing w:before="240" w:line="240" w:lineRule="auto"/>
        <w:ind w:left="1350"/>
        <w:jc w:val="thaiDistribute"/>
        <w:rPr>
          <w:rFonts w:cs="Times New Roman"/>
          <w:sz w:val="24"/>
          <w:szCs w:val="24"/>
        </w:rPr>
      </w:pPr>
      <w:r w:rsidRPr="00ED3DDB">
        <w:rPr>
          <w:rFonts w:cs="Times New Roman"/>
          <w:sz w:val="24"/>
          <w:szCs w:val="24"/>
        </w:rPr>
        <w:t>The Company recognizes an impairment gain or loss in profit or loss for all financial instruments with a corresponding adjustment to their carrying amount through a loss allowance account, for which the loss allowance is recognized in other comprehensive income and accumulated in the investment revaluation reserve, and does not reduce the carrying amount of the financial asset in the statement of financial position.</w:t>
      </w:r>
    </w:p>
    <w:p w14:paraId="4CEAE9DC" w14:textId="4C1C3D4C" w:rsidR="002D2A73" w:rsidRPr="00ED3DDB" w:rsidRDefault="009708F0" w:rsidP="00ED3DDB">
      <w:pPr>
        <w:spacing w:before="240" w:line="240" w:lineRule="auto"/>
        <w:ind w:left="993"/>
        <w:jc w:val="thaiDistribute"/>
        <w:rPr>
          <w:rFonts w:cs="Times New Roman"/>
          <w:i/>
          <w:iCs/>
          <w:color w:val="000000"/>
          <w:sz w:val="24"/>
          <w:szCs w:val="24"/>
          <w:lang w:val="en-US"/>
        </w:rPr>
      </w:pPr>
      <w:proofErr w:type="spellStart"/>
      <w:r w:rsidRPr="00ED3DDB">
        <w:rPr>
          <w:rFonts w:cs="Times New Roman"/>
          <w:i/>
          <w:iCs/>
          <w:sz w:val="24"/>
          <w:szCs w:val="24"/>
        </w:rPr>
        <w:t>Derecognition</w:t>
      </w:r>
      <w:proofErr w:type="spellEnd"/>
      <w:r w:rsidRPr="00ED3DDB">
        <w:rPr>
          <w:rFonts w:cs="Times New Roman"/>
          <w:i/>
          <w:iCs/>
          <w:sz w:val="24"/>
          <w:szCs w:val="24"/>
        </w:rPr>
        <w:t xml:space="preserve"> of financial assets</w:t>
      </w:r>
    </w:p>
    <w:p w14:paraId="6B1A7CC1" w14:textId="3630C46B" w:rsidR="002D2A73" w:rsidRPr="00ED3DDB" w:rsidRDefault="009708F0" w:rsidP="00ED3DDB">
      <w:pPr>
        <w:spacing w:before="240" w:line="240" w:lineRule="auto"/>
        <w:ind w:left="993"/>
        <w:jc w:val="thaiDistribute"/>
        <w:rPr>
          <w:rFonts w:cs="Times New Roman"/>
          <w:color w:val="000000"/>
          <w:sz w:val="24"/>
          <w:szCs w:val="24"/>
          <w:lang w:val="en-US"/>
        </w:rPr>
      </w:pPr>
      <w:r w:rsidRPr="00ED3DDB">
        <w:rPr>
          <w:rFonts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14:paraId="465AF269" w14:textId="68719EE6" w:rsidR="00A81AFA" w:rsidRDefault="009708F0" w:rsidP="00A81AFA">
      <w:pPr>
        <w:spacing w:before="240" w:line="240" w:lineRule="auto"/>
        <w:ind w:left="993"/>
        <w:jc w:val="thaiDistribute"/>
        <w:rPr>
          <w:rFonts w:cs="Times New Roman"/>
          <w:b/>
          <w:bCs/>
          <w:sz w:val="24"/>
          <w:szCs w:val="24"/>
        </w:rPr>
      </w:pPr>
      <w:r w:rsidRPr="00ED3DDB">
        <w:rPr>
          <w:rFonts w:cs="Times New Roman"/>
          <w:sz w:val="24"/>
          <w:szCs w:val="24"/>
        </w:rPr>
        <w:t xml:space="preserve">On </w:t>
      </w:r>
      <w:proofErr w:type="spellStart"/>
      <w:r w:rsidRPr="00ED3DDB">
        <w:rPr>
          <w:rFonts w:cs="Times New Roman"/>
          <w:sz w:val="24"/>
          <w:szCs w:val="24"/>
        </w:rPr>
        <w:t>derecognition</w:t>
      </w:r>
      <w:proofErr w:type="spellEnd"/>
      <w:r w:rsidRPr="00ED3DDB">
        <w:rPr>
          <w:rFonts w:cs="Times New Roman"/>
          <w:sz w:val="24"/>
          <w:szCs w:val="24"/>
        </w:rPr>
        <w:t xml:space="preserve"> of a financial asset measured at amortized cost, the difference between the asset’s carrying amount and the sum of the consideration received and receivable is recognized in profit or loss. In addition, on </w:t>
      </w:r>
      <w:proofErr w:type="spellStart"/>
      <w:r w:rsidRPr="00ED3DDB">
        <w:rPr>
          <w:rFonts w:cs="Times New Roman"/>
          <w:sz w:val="24"/>
          <w:szCs w:val="24"/>
        </w:rPr>
        <w:t>derecognition</w:t>
      </w:r>
      <w:proofErr w:type="spellEnd"/>
      <w:r w:rsidRPr="00ED3DDB">
        <w:rPr>
          <w:rFonts w:cs="Times New Roman"/>
          <w:sz w:val="24"/>
          <w:szCs w:val="24"/>
        </w:rPr>
        <w:t xml:space="preserve">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w:t>
      </w:r>
      <w:r w:rsidR="00BA63D2" w:rsidRPr="00ED3DDB">
        <w:rPr>
          <w:rFonts w:cs="Times New Roman"/>
          <w:sz w:val="24"/>
          <w:szCs w:val="24"/>
        </w:rPr>
        <w:t xml:space="preserve"> (deficit)</w:t>
      </w:r>
      <w:r w:rsidRPr="00ED3DDB">
        <w:rPr>
          <w:rFonts w:cs="Times New Roman"/>
          <w:sz w:val="24"/>
          <w:szCs w:val="24"/>
        </w:rPr>
        <w:t>.</w:t>
      </w:r>
      <w:r w:rsidR="00A81AFA">
        <w:rPr>
          <w:rFonts w:cs="Times New Roman"/>
          <w:b/>
          <w:bCs/>
          <w:sz w:val="24"/>
          <w:szCs w:val="24"/>
        </w:rPr>
        <w:br w:type="page"/>
      </w:r>
    </w:p>
    <w:p w14:paraId="57C7DA62" w14:textId="5C446170" w:rsidR="002D2A73" w:rsidRPr="00ED3DDB" w:rsidRDefault="007A1ECC" w:rsidP="00ED3DDB">
      <w:pPr>
        <w:spacing w:before="240" w:line="240" w:lineRule="auto"/>
        <w:ind w:left="993"/>
        <w:jc w:val="thaiDistribute"/>
        <w:rPr>
          <w:rFonts w:cs="Times New Roman"/>
          <w:b/>
          <w:bCs/>
          <w:color w:val="000000"/>
          <w:sz w:val="24"/>
          <w:szCs w:val="24"/>
          <w:lang w:val="en-US"/>
        </w:rPr>
      </w:pPr>
      <w:r w:rsidRPr="00ED3DDB">
        <w:rPr>
          <w:rFonts w:cs="Times New Roman"/>
          <w:b/>
          <w:bCs/>
          <w:sz w:val="24"/>
          <w:szCs w:val="24"/>
        </w:rPr>
        <w:lastRenderedPageBreak/>
        <w:t>Financial liabilities</w:t>
      </w:r>
    </w:p>
    <w:p w14:paraId="2911B573" w14:textId="4B143218" w:rsidR="002D2A73" w:rsidRPr="00ED3DDB" w:rsidRDefault="007A1ECC" w:rsidP="00ED3DDB">
      <w:pPr>
        <w:spacing w:before="240" w:line="240" w:lineRule="auto"/>
        <w:ind w:left="993"/>
        <w:jc w:val="thaiDistribute"/>
        <w:rPr>
          <w:rFonts w:cs="Times New Roman"/>
          <w:color w:val="000000"/>
          <w:sz w:val="24"/>
          <w:szCs w:val="24"/>
          <w:lang w:val="en-US"/>
        </w:rPr>
      </w:pPr>
      <w:r w:rsidRPr="00ED3DDB">
        <w:rPr>
          <w:rFonts w:cs="Times New Roman"/>
          <w:sz w:val="24"/>
          <w:szCs w:val="24"/>
        </w:rPr>
        <w:t>All financial liabilities are measured subsequently at amortized cost</w:t>
      </w:r>
      <w:r w:rsidR="009A4331" w:rsidRPr="00ED3DDB">
        <w:rPr>
          <w:rFonts w:cs="Times New Roman"/>
          <w:sz w:val="24"/>
          <w:szCs w:val="24"/>
        </w:rPr>
        <w:t>.</w:t>
      </w:r>
    </w:p>
    <w:p w14:paraId="76957F6E" w14:textId="6F2BBE47" w:rsidR="002D2A73" w:rsidRPr="00ED3DDB" w:rsidRDefault="007A1ECC" w:rsidP="00ED3DDB">
      <w:pPr>
        <w:spacing w:before="240" w:line="240" w:lineRule="auto"/>
        <w:ind w:left="993"/>
        <w:jc w:val="thaiDistribute"/>
        <w:rPr>
          <w:rFonts w:cs="Times New Roman"/>
          <w:i/>
          <w:iCs/>
          <w:color w:val="000000"/>
          <w:sz w:val="24"/>
          <w:szCs w:val="24"/>
          <w:lang w:val="en-US"/>
        </w:rPr>
      </w:pPr>
      <w:proofErr w:type="spellStart"/>
      <w:r w:rsidRPr="00ED3DDB">
        <w:rPr>
          <w:rFonts w:cs="Times New Roman"/>
          <w:i/>
          <w:iCs/>
          <w:sz w:val="24"/>
          <w:szCs w:val="24"/>
        </w:rPr>
        <w:t>Derecognition</w:t>
      </w:r>
      <w:proofErr w:type="spellEnd"/>
      <w:r w:rsidRPr="00ED3DDB">
        <w:rPr>
          <w:rFonts w:cs="Times New Roman"/>
          <w:i/>
          <w:iCs/>
          <w:sz w:val="24"/>
          <w:szCs w:val="24"/>
        </w:rPr>
        <w:t xml:space="preserve"> of financial liabilities</w:t>
      </w:r>
    </w:p>
    <w:p w14:paraId="44BF3265" w14:textId="4C528184" w:rsidR="007A1ECC" w:rsidRPr="00ED3DDB" w:rsidRDefault="007A1ECC" w:rsidP="00ED3DDB">
      <w:pPr>
        <w:spacing w:before="240" w:line="240" w:lineRule="auto"/>
        <w:ind w:left="993"/>
        <w:jc w:val="thaiDistribute"/>
        <w:rPr>
          <w:rFonts w:cs="Times New Roman"/>
          <w:sz w:val="24"/>
          <w:szCs w:val="24"/>
        </w:rPr>
      </w:pPr>
      <w:r w:rsidRPr="00ED3DDB">
        <w:rPr>
          <w:rFonts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0DDC2292" w14:textId="4335529B" w:rsidR="002D2A73" w:rsidRPr="007A1ECC" w:rsidRDefault="002D2A73" w:rsidP="00627EFD">
      <w:pPr>
        <w:tabs>
          <w:tab w:val="left" w:pos="540"/>
          <w:tab w:val="left" w:pos="990"/>
        </w:tabs>
        <w:spacing w:before="240" w:line="240" w:lineRule="auto"/>
        <w:ind w:left="547"/>
        <w:jc w:val="thaiDistribute"/>
        <w:rPr>
          <w:rFonts w:cs="Times New Roman"/>
          <w:color w:val="000000"/>
          <w:sz w:val="24"/>
          <w:szCs w:val="24"/>
          <w:lang w:val="en-US"/>
        </w:rPr>
      </w:pPr>
      <w:r w:rsidRPr="007A1ECC">
        <w:rPr>
          <w:rFonts w:cs="Times New Roman"/>
          <w:color w:val="000000"/>
          <w:sz w:val="24"/>
          <w:szCs w:val="24"/>
          <w:cs/>
          <w:lang w:val="en-US"/>
        </w:rPr>
        <w:t>3.</w:t>
      </w:r>
      <w:r w:rsidRPr="007A1ECC">
        <w:rPr>
          <w:rFonts w:cs="Times New Roman"/>
          <w:color w:val="000000"/>
          <w:sz w:val="24"/>
          <w:szCs w:val="24"/>
          <w:lang w:val="en-US"/>
        </w:rPr>
        <w:t>2</w:t>
      </w:r>
      <w:r w:rsidRPr="007A1ECC">
        <w:rPr>
          <w:rFonts w:cs="Times New Roman"/>
          <w:color w:val="000000"/>
          <w:sz w:val="24"/>
          <w:szCs w:val="24"/>
          <w:cs/>
          <w:lang w:val="en-US"/>
        </w:rPr>
        <w:t xml:space="preserve"> </w:t>
      </w:r>
      <w:r w:rsidRPr="007A1ECC">
        <w:rPr>
          <w:rFonts w:cs="Times New Roman"/>
          <w:color w:val="000000"/>
          <w:sz w:val="24"/>
          <w:szCs w:val="24"/>
          <w:cs/>
          <w:lang w:val="en-US"/>
        </w:rPr>
        <w:tab/>
      </w:r>
      <w:r w:rsidR="00CD4550" w:rsidRPr="007A1ECC">
        <w:rPr>
          <w:rFonts w:cs="Times New Roman"/>
          <w:color w:val="000000"/>
          <w:sz w:val="24"/>
          <w:szCs w:val="24"/>
        </w:rPr>
        <w:t>Leases</w:t>
      </w:r>
    </w:p>
    <w:p w14:paraId="51270272" w14:textId="35A1865A" w:rsidR="002D2A73" w:rsidRPr="00314D7E" w:rsidRDefault="00314D7E" w:rsidP="002D2A73">
      <w:pPr>
        <w:spacing w:before="120" w:after="120" w:line="240" w:lineRule="auto"/>
        <w:ind w:left="993"/>
        <w:jc w:val="thaiDistribute"/>
        <w:rPr>
          <w:rFonts w:cs="Times New Roman"/>
          <w:spacing w:val="-2"/>
          <w:sz w:val="24"/>
          <w:szCs w:val="24"/>
          <w:lang w:val="en-US"/>
        </w:rPr>
      </w:pPr>
      <w:r w:rsidRPr="00314D7E">
        <w:rPr>
          <w:rFonts w:cs="Times New Roman"/>
          <w:color w:val="000000"/>
          <w:sz w:val="24"/>
          <w:szCs w:val="24"/>
        </w:rPr>
        <w:t xml:space="preserve">The Company </w:t>
      </w:r>
      <w:r w:rsidRPr="00227246">
        <w:rPr>
          <w:rFonts w:cs="Times New Roman"/>
          <w:color w:val="000000"/>
          <w:spacing w:val="-2"/>
          <w:sz w:val="24"/>
          <w:szCs w:val="24"/>
        </w:rPr>
        <w:t xml:space="preserve">has applied TFRS 16 using the cumulative catch-up approach </w:t>
      </w:r>
      <w:r w:rsidR="00937298">
        <w:rPr>
          <w:rFonts w:cs="Times New Roman"/>
          <w:color w:val="000000"/>
          <w:spacing w:val="-2"/>
          <w:sz w:val="24"/>
          <w:szCs w:val="24"/>
        </w:rPr>
        <w:t xml:space="preserve">at the date of initial application </w:t>
      </w:r>
      <w:r w:rsidRPr="00227246">
        <w:rPr>
          <w:rFonts w:cs="Times New Roman"/>
          <w:color w:val="000000"/>
          <w:spacing w:val="-2"/>
          <w:sz w:val="24"/>
          <w:szCs w:val="24"/>
        </w:rPr>
        <w:t>and therefore comparative information has not been restated and is presented</w:t>
      </w:r>
      <w:r w:rsidRPr="00314D7E">
        <w:rPr>
          <w:rFonts w:cs="Times New Roman"/>
          <w:color w:val="000000"/>
          <w:sz w:val="24"/>
          <w:szCs w:val="24"/>
        </w:rPr>
        <w:t xml:space="preserve"> under TAS 17. The details of accounting policies under both TA</w:t>
      </w:r>
      <w:r w:rsidR="00ED3DDB">
        <w:rPr>
          <w:rFonts w:cs="Times New Roman"/>
          <w:color w:val="000000"/>
          <w:sz w:val="24"/>
          <w:szCs w:val="24"/>
        </w:rPr>
        <w:t>S 17 and TFRS 16 are as follows:</w:t>
      </w:r>
    </w:p>
    <w:p w14:paraId="4C1068B4" w14:textId="622878CD" w:rsidR="00314D7E" w:rsidRPr="00314D7E" w:rsidRDefault="00314D7E" w:rsidP="00314D7E">
      <w:pPr>
        <w:spacing w:before="120" w:after="120" w:line="240" w:lineRule="auto"/>
        <w:ind w:left="993"/>
        <w:jc w:val="thaiDistribute"/>
        <w:rPr>
          <w:rFonts w:cs="Times New Roman"/>
          <w:color w:val="000000"/>
          <w:sz w:val="24"/>
          <w:szCs w:val="24"/>
        </w:rPr>
      </w:pPr>
      <w:r w:rsidRPr="00314D7E">
        <w:rPr>
          <w:rFonts w:cs="Times New Roman"/>
          <w:color w:val="000000"/>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12 months or less) </w:t>
      </w:r>
      <w:r w:rsidRPr="00314D7E">
        <w:rPr>
          <w:rFonts w:cs="Times New Roman"/>
          <w:sz w:val="24"/>
          <w:szCs w:val="24"/>
        </w:rPr>
        <w:t>and l</w:t>
      </w:r>
      <w:r w:rsidRPr="00314D7E">
        <w:rPr>
          <w:rFonts w:cs="Times New Roman"/>
          <w:color w:val="000000"/>
          <w:sz w:val="24"/>
          <w:szCs w:val="24"/>
        </w:rPr>
        <w:t>eases of low value asset</w:t>
      </w:r>
      <w:r w:rsidR="00597BB8">
        <w:rPr>
          <w:rFonts w:cs="Times New Roman"/>
          <w:color w:val="000000"/>
          <w:sz w:val="24"/>
          <w:szCs w:val="24"/>
        </w:rPr>
        <w:t>s (i.e. photocopied, tablets,</w:t>
      </w:r>
      <w:r w:rsidRPr="00314D7E">
        <w:rPr>
          <w:rFonts w:cs="Times New Roman"/>
          <w:color w:val="000000"/>
          <w:sz w:val="24"/>
          <w:szCs w:val="24"/>
        </w:rPr>
        <w:t xml:space="preserve">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14:paraId="2C8D9A42" w14:textId="2F45281C" w:rsidR="00314D7E" w:rsidRPr="004E504F" w:rsidRDefault="00314D7E" w:rsidP="00ED3DDB">
      <w:pPr>
        <w:spacing w:after="200" w:line="276" w:lineRule="auto"/>
        <w:ind w:left="990"/>
        <w:jc w:val="both"/>
        <w:rPr>
          <w:color w:val="000000"/>
          <w:spacing w:val="-4"/>
          <w:sz w:val="24"/>
          <w:szCs w:val="24"/>
        </w:rPr>
      </w:pPr>
      <w:r w:rsidRPr="004E504F">
        <w:rPr>
          <w:rFonts w:cs="Times New Roman"/>
          <w:color w:val="000000"/>
          <w:spacing w:val="-3"/>
          <w:sz w:val="24"/>
          <w:szCs w:val="24"/>
        </w:rPr>
        <w:t>The lease liability</w:t>
      </w:r>
      <w:r w:rsidRPr="004E504F">
        <w:rPr>
          <w:color w:val="000000"/>
          <w:spacing w:val="-3"/>
          <w:sz w:val="24"/>
          <w:szCs w:val="24"/>
        </w:rPr>
        <w:t xml:space="preserve"> is initially measured at the present value of the lease payments that are not paid at the commencement date, discounted by using </w:t>
      </w:r>
      <w:r w:rsidR="004E504F">
        <w:rPr>
          <w:color w:val="000000"/>
          <w:spacing w:val="-3"/>
          <w:sz w:val="24"/>
          <w:szCs w:val="24"/>
        </w:rPr>
        <w:t>the rate implicit in the lease.</w:t>
      </w:r>
      <w:r w:rsidR="004E504F">
        <w:rPr>
          <w:color w:val="000000"/>
          <w:spacing w:val="-3"/>
          <w:sz w:val="24"/>
          <w:szCs w:val="24"/>
        </w:rPr>
        <w:br/>
      </w:r>
      <w:r w:rsidRPr="004E504F">
        <w:rPr>
          <w:color w:val="000000"/>
          <w:spacing w:val="-3"/>
          <w:sz w:val="24"/>
          <w:szCs w:val="24"/>
        </w:rPr>
        <w:t xml:space="preserve">If this </w:t>
      </w:r>
      <w:r w:rsidRPr="004E504F">
        <w:rPr>
          <w:color w:val="000000"/>
          <w:spacing w:val="-4"/>
          <w:sz w:val="24"/>
          <w:szCs w:val="24"/>
        </w:rPr>
        <w:t>rate cannot be readily determined, the Company uses its incremental borrowing rate.</w:t>
      </w:r>
    </w:p>
    <w:p w14:paraId="4F6399C9" w14:textId="77777777" w:rsidR="00314D7E" w:rsidRPr="00314D7E" w:rsidRDefault="00314D7E" w:rsidP="00314D7E">
      <w:pPr>
        <w:spacing w:before="120" w:after="120" w:line="240" w:lineRule="auto"/>
        <w:ind w:left="993"/>
        <w:jc w:val="thaiDistribute"/>
        <w:rPr>
          <w:rFonts w:cs="Times New Roman"/>
          <w:color w:val="000000"/>
          <w:sz w:val="24"/>
          <w:szCs w:val="24"/>
        </w:rPr>
      </w:pPr>
      <w:r w:rsidRPr="00314D7E">
        <w:rPr>
          <w:rFonts w:cs="Times New Roman"/>
          <w:color w:val="000000"/>
          <w:sz w:val="24"/>
          <w:szCs w:val="24"/>
        </w:rPr>
        <w:t>Lease payments included in the measurement of the lease liability comprise:</w:t>
      </w:r>
    </w:p>
    <w:p w14:paraId="3B0F9C9F"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314D7E">
        <w:rPr>
          <w:rFonts w:cs="Times New Roman"/>
          <w:color w:val="000000"/>
          <w:sz w:val="24"/>
          <w:szCs w:val="24"/>
        </w:rPr>
        <w:t>Fixed lease payments (including in-substance fixed payments), less any lease incentives receivable;</w:t>
      </w:r>
    </w:p>
    <w:p w14:paraId="60F8491D"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Variable lease payments that depend on an index or rate, initially measured using the index or rate at the commencement date;</w:t>
      </w:r>
    </w:p>
    <w:p w14:paraId="3019D712"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 xml:space="preserve">The amount expected to be payable by the lease under residual value </w:t>
      </w:r>
      <w:proofErr w:type="spellStart"/>
      <w:r w:rsidRPr="00314D7E">
        <w:rPr>
          <w:rFonts w:cs="Times New Roman"/>
          <w:color w:val="000000"/>
          <w:sz w:val="24"/>
          <w:szCs w:val="24"/>
        </w:rPr>
        <w:t>gurantees</w:t>
      </w:r>
      <w:proofErr w:type="spellEnd"/>
      <w:r w:rsidRPr="00314D7E">
        <w:rPr>
          <w:rFonts w:cs="Times New Roman"/>
          <w:color w:val="000000"/>
          <w:sz w:val="24"/>
          <w:szCs w:val="24"/>
        </w:rPr>
        <w:t>;</w:t>
      </w:r>
    </w:p>
    <w:p w14:paraId="6A5C98D7"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color w:val="000000"/>
          <w:sz w:val="24"/>
          <w:szCs w:val="24"/>
        </w:rPr>
      </w:pPr>
      <w:r w:rsidRPr="00314D7E">
        <w:rPr>
          <w:rFonts w:cs="Times New Roman"/>
          <w:color w:val="000000"/>
          <w:sz w:val="24"/>
          <w:szCs w:val="24"/>
        </w:rPr>
        <w:t>The exercise price of purchase options, if the lease is reasonably certain to exercise the options; and</w:t>
      </w:r>
    </w:p>
    <w:p w14:paraId="7D605EFF" w14:textId="77777777" w:rsidR="00314D7E" w:rsidRPr="00314D7E" w:rsidRDefault="00314D7E" w:rsidP="00710F73">
      <w:pPr>
        <w:pStyle w:val="ListParagraph"/>
        <w:numPr>
          <w:ilvl w:val="0"/>
          <w:numId w:val="11"/>
        </w:numPr>
        <w:spacing w:before="120" w:after="120" w:line="240" w:lineRule="auto"/>
        <w:ind w:left="1260" w:hanging="270"/>
        <w:contextualSpacing w:val="0"/>
        <w:jc w:val="thaiDistribute"/>
        <w:rPr>
          <w:rFonts w:cs="Times New Roman"/>
          <w:b/>
          <w:bCs/>
          <w:color w:val="000000"/>
          <w:sz w:val="24"/>
          <w:szCs w:val="24"/>
        </w:rPr>
      </w:pPr>
      <w:r w:rsidRPr="00314D7E">
        <w:rPr>
          <w:rFonts w:cs="Times New Roman"/>
          <w:color w:val="000000"/>
          <w:sz w:val="24"/>
          <w:szCs w:val="24"/>
        </w:rPr>
        <w:t>Payments of penalties for terminating the lease, if the lease term reflects the exercise of an option to terminate the lease.</w:t>
      </w:r>
    </w:p>
    <w:p w14:paraId="7529563E" w14:textId="024FC046" w:rsidR="00314D7E" w:rsidRPr="00314D7E" w:rsidRDefault="00314D7E" w:rsidP="00314D7E">
      <w:pPr>
        <w:spacing w:before="120" w:after="120" w:line="240" w:lineRule="auto"/>
        <w:ind w:left="993"/>
        <w:jc w:val="thaiDistribute"/>
        <w:rPr>
          <w:color w:val="000000"/>
          <w:sz w:val="24"/>
          <w:szCs w:val="24"/>
        </w:rPr>
      </w:pPr>
      <w:r w:rsidRPr="00314D7E">
        <w:rPr>
          <w:rFonts w:cs="Times New Roman"/>
          <w:color w:val="000000"/>
          <w:sz w:val="24"/>
          <w:szCs w:val="24"/>
        </w:rPr>
        <w:t xml:space="preserve">The lease liability is presented as a separate line in the statement of </w:t>
      </w:r>
      <w:r w:rsidRPr="00314D7E">
        <w:rPr>
          <w:color w:val="000000"/>
          <w:sz w:val="24"/>
          <w:szCs w:val="24"/>
        </w:rPr>
        <w:t>financial position.</w:t>
      </w:r>
    </w:p>
    <w:p w14:paraId="4DDE813B" w14:textId="353331AB" w:rsidR="00A81AFA" w:rsidRDefault="00314D7E" w:rsidP="00314D7E">
      <w:pPr>
        <w:spacing w:before="120" w:after="120" w:line="240" w:lineRule="auto"/>
        <w:ind w:left="993"/>
        <w:jc w:val="thaiDistribute"/>
        <w:rPr>
          <w:color w:val="000000"/>
          <w:sz w:val="24"/>
          <w:szCs w:val="24"/>
        </w:rPr>
      </w:pPr>
      <w:r w:rsidRPr="00314D7E">
        <w:rPr>
          <w:color w:val="000000"/>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08053F2C" w14:textId="77777777" w:rsidR="00A81AFA" w:rsidRDefault="00A81AFA">
      <w:pPr>
        <w:spacing w:after="200" w:line="276" w:lineRule="auto"/>
        <w:rPr>
          <w:color w:val="000000"/>
          <w:sz w:val="24"/>
          <w:szCs w:val="24"/>
        </w:rPr>
      </w:pPr>
      <w:r>
        <w:rPr>
          <w:color w:val="000000"/>
          <w:sz w:val="24"/>
          <w:szCs w:val="24"/>
        </w:rPr>
        <w:br w:type="page"/>
      </w:r>
    </w:p>
    <w:p w14:paraId="6C10A63F" w14:textId="3D17A776" w:rsidR="00314D7E" w:rsidRPr="004E504F" w:rsidRDefault="00314D7E" w:rsidP="004E504F">
      <w:pPr>
        <w:spacing w:before="120" w:after="120" w:line="240" w:lineRule="auto"/>
        <w:ind w:left="1260"/>
        <w:jc w:val="thaiDistribute"/>
        <w:rPr>
          <w:rFonts w:cs="Times New Roman"/>
          <w:sz w:val="24"/>
          <w:szCs w:val="24"/>
        </w:rPr>
      </w:pPr>
      <w:r w:rsidRPr="00314D7E">
        <w:rPr>
          <w:color w:val="000000"/>
          <w:sz w:val="24"/>
          <w:szCs w:val="24"/>
        </w:rPr>
        <w:lastRenderedPageBreak/>
        <w:t xml:space="preserve">The Company </w:t>
      </w:r>
      <w:proofErr w:type="spellStart"/>
      <w:r w:rsidRPr="00314D7E">
        <w:rPr>
          <w:color w:val="000000"/>
          <w:sz w:val="24"/>
          <w:szCs w:val="24"/>
        </w:rPr>
        <w:t>remeasures</w:t>
      </w:r>
      <w:proofErr w:type="spellEnd"/>
      <w:r w:rsidRPr="00314D7E">
        <w:rPr>
          <w:color w:val="000000"/>
          <w:sz w:val="24"/>
          <w:szCs w:val="24"/>
        </w:rPr>
        <w:t xml:space="preserve"> the lease liability (and makes a corresponding adjustment</w:t>
      </w:r>
      <w:r w:rsidRPr="00314D7E">
        <w:rPr>
          <w:rFonts w:cs="Times New Roman"/>
          <w:color w:val="000000"/>
          <w:sz w:val="24"/>
          <w:szCs w:val="24"/>
        </w:rPr>
        <w:t xml:space="preserve"> to the related right-of-use asset) whenever</w:t>
      </w:r>
      <w:r w:rsidR="004E504F">
        <w:rPr>
          <w:rFonts w:cs="Times New Roman"/>
          <w:sz w:val="24"/>
          <w:szCs w:val="24"/>
        </w:rPr>
        <w:t>, if any</w:t>
      </w:r>
      <w:r w:rsidRPr="00314D7E">
        <w:rPr>
          <w:rFonts w:cs="Times New Roman"/>
          <w:color w:val="000000"/>
          <w:sz w:val="24"/>
          <w:szCs w:val="24"/>
        </w:rPr>
        <w:t>:</w:t>
      </w:r>
    </w:p>
    <w:p w14:paraId="55C6BBB7" w14:textId="395F7C5C" w:rsidR="00223D55"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314D7E">
        <w:rPr>
          <w:rFonts w:cs="Times New Roman"/>
          <w:color w:val="000000"/>
          <w:sz w:val="24"/>
          <w:szCs w:val="24"/>
        </w:rPr>
        <w:t xml:space="preserve">The lease term has changed or there is a significant event or change in circumstances resulting in a change in the assessment of exercise of a purchase option, in which case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by discounting the revised lease payments using a revised discount rate.</w:t>
      </w:r>
    </w:p>
    <w:p w14:paraId="441C4CFF" w14:textId="77777777" w:rsidR="00314D7E" w:rsidRPr="00314D7E"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314D7E">
        <w:rPr>
          <w:rFonts w:cs="Times New Roman"/>
          <w:color w:val="000000"/>
          <w:sz w:val="24"/>
          <w:szCs w:val="24"/>
        </w:rPr>
        <w:t xml:space="preserve">The lease payments change due to changes in an index or rate or a change in expected payment under a guaranteed residual value, in which cases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by discounting the revised lease payments using an unchanged discount rate (unless the lease payments change is due to a change in a floating interest rate, in which case a revised discount rate is used).</w:t>
      </w:r>
    </w:p>
    <w:p w14:paraId="0CC2B399" w14:textId="77777777" w:rsidR="00314D7E" w:rsidRPr="00314D7E" w:rsidRDefault="00314D7E" w:rsidP="00520576">
      <w:pPr>
        <w:pStyle w:val="ListParagraph"/>
        <w:numPr>
          <w:ilvl w:val="0"/>
          <w:numId w:val="11"/>
        </w:numPr>
        <w:spacing w:after="240" w:line="240" w:lineRule="auto"/>
        <w:ind w:left="1530" w:hanging="270"/>
        <w:contextualSpacing w:val="0"/>
        <w:jc w:val="thaiDistribute"/>
        <w:rPr>
          <w:rFonts w:cs="Times New Roman"/>
          <w:color w:val="000000"/>
          <w:sz w:val="24"/>
          <w:szCs w:val="24"/>
        </w:rPr>
      </w:pPr>
      <w:r w:rsidRPr="00314D7E">
        <w:rPr>
          <w:rFonts w:cs="Times New Roman"/>
          <w:color w:val="000000"/>
          <w:sz w:val="24"/>
          <w:szCs w:val="24"/>
        </w:rPr>
        <w:t xml:space="preserve">A lease contract is modified and the lease modification is not accounted for as a separate lease, in which case the lease liability is </w:t>
      </w:r>
      <w:proofErr w:type="spellStart"/>
      <w:r w:rsidRPr="00314D7E">
        <w:rPr>
          <w:rFonts w:cs="Times New Roman"/>
          <w:color w:val="000000"/>
          <w:sz w:val="24"/>
          <w:szCs w:val="24"/>
        </w:rPr>
        <w:t>remeasured</w:t>
      </w:r>
      <w:proofErr w:type="spellEnd"/>
      <w:r w:rsidRPr="00314D7E">
        <w:rPr>
          <w:rFonts w:cs="Times New Roman"/>
          <w:color w:val="000000"/>
          <w:sz w:val="24"/>
          <w:szCs w:val="24"/>
        </w:rPr>
        <w:t xml:space="preserve"> based on the lease term of the modified lease by discounting the revised lease payments using a revised discount rate at the effective date of the modification.</w:t>
      </w:r>
    </w:p>
    <w:p w14:paraId="2470A9B5" w14:textId="307B0D47" w:rsidR="00314D7E" w:rsidRPr="00314D7E" w:rsidRDefault="00314D7E" w:rsidP="00937298">
      <w:pPr>
        <w:spacing w:after="240" w:line="240" w:lineRule="auto"/>
        <w:ind w:left="993"/>
        <w:jc w:val="thaiDistribute"/>
        <w:rPr>
          <w:color w:val="000000"/>
          <w:sz w:val="24"/>
          <w:szCs w:val="24"/>
        </w:rPr>
      </w:pPr>
      <w:r w:rsidRPr="00314D7E">
        <w:rPr>
          <w:rFonts w:cs="Times New Roman"/>
          <w:color w:val="000000"/>
          <w:spacing w:val="-6"/>
          <w:sz w:val="24"/>
          <w:szCs w:val="24"/>
        </w:rPr>
        <w:t xml:space="preserve">The </w:t>
      </w:r>
      <w:r w:rsidRPr="00314D7E">
        <w:rPr>
          <w:color w:val="000000"/>
          <w:sz w:val="24"/>
          <w:szCs w:val="24"/>
        </w:rPr>
        <w:t>Company did not make any such adjustments during the periods presented.</w:t>
      </w:r>
    </w:p>
    <w:p w14:paraId="112B5647" w14:textId="69C15A20" w:rsidR="00314D7E" w:rsidRPr="00314D7E" w:rsidRDefault="00314D7E" w:rsidP="00937298">
      <w:pPr>
        <w:spacing w:after="240" w:line="240" w:lineRule="auto"/>
        <w:ind w:left="993"/>
        <w:jc w:val="thaiDistribute"/>
        <w:rPr>
          <w:rFonts w:cs="Times New Roman"/>
          <w:color w:val="000000"/>
          <w:sz w:val="24"/>
          <w:szCs w:val="24"/>
        </w:rPr>
      </w:pPr>
      <w:r w:rsidRPr="00314D7E">
        <w:rPr>
          <w:color w:val="000000"/>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w:t>
      </w:r>
      <w:r w:rsidRPr="00314D7E">
        <w:rPr>
          <w:rFonts w:cs="Times New Roman"/>
          <w:color w:val="000000"/>
          <w:sz w:val="24"/>
          <w:szCs w:val="24"/>
        </w:rPr>
        <w:t xml:space="preserve"> accumulated depreciation and impairment losses</w:t>
      </w:r>
      <w:r w:rsidR="00937298">
        <w:rPr>
          <w:rFonts w:cs="Times New Roman"/>
          <w:color w:val="000000"/>
          <w:sz w:val="24"/>
          <w:szCs w:val="24"/>
        </w:rPr>
        <w:t>, if any</w:t>
      </w:r>
      <w:r w:rsidRPr="00314D7E">
        <w:rPr>
          <w:rFonts w:cs="Times New Roman"/>
          <w:color w:val="000000"/>
          <w:sz w:val="24"/>
          <w:szCs w:val="24"/>
        </w:rPr>
        <w:t>.</w:t>
      </w:r>
    </w:p>
    <w:p w14:paraId="4699AD3F" w14:textId="59567934" w:rsidR="00314D7E" w:rsidRPr="00314D7E" w:rsidRDefault="00314D7E" w:rsidP="00937298">
      <w:pPr>
        <w:spacing w:after="240" w:line="240" w:lineRule="auto"/>
        <w:ind w:left="993"/>
        <w:jc w:val="thaiDistribute"/>
        <w:rPr>
          <w:rFonts w:cs="Times New Roman"/>
          <w:color w:val="000000"/>
          <w:sz w:val="24"/>
          <w:szCs w:val="24"/>
        </w:rPr>
      </w:pPr>
      <w:r w:rsidRPr="005F52F9">
        <w:rPr>
          <w:color w:val="000000"/>
          <w:sz w:val="24"/>
          <w:szCs w:val="24"/>
        </w:rPr>
        <w:t>Whenever</w:t>
      </w:r>
      <w:r w:rsidRPr="00314D7E">
        <w:rPr>
          <w:rFonts w:cs="Times New Roman"/>
          <w:color w:val="000000"/>
          <w:sz w:val="24"/>
          <w:szCs w:val="24"/>
        </w:rPr>
        <w:t xml:space="preserve"> the Company incurs an obligation for costs to dismantle and remove a leased asset, restore the site on which it is located or restore the underlying asset to the condition required by the terms and conditions of the lease, a provision is recognized and measured under TAS 37. To the extent that the costs relate to a right-of-use asset, the costs are included in the related right-of-use asset, unless those costs are incurred to produce inventories.</w:t>
      </w:r>
    </w:p>
    <w:p w14:paraId="1098205B" w14:textId="45F8BE79" w:rsidR="00314D7E" w:rsidRPr="00314D7E" w:rsidRDefault="00314D7E" w:rsidP="00937298">
      <w:pPr>
        <w:spacing w:after="240" w:line="240" w:lineRule="auto"/>
        <w:ind w:left="993"/>
        <w:jc w:val="thaiDistribute"/>
        <w:rPr>
          <w:rFonts w:cs="Times New Roman"/>
          <w:color w:val="000000"/>
          <w:sz w:val="24"/>
          <w:szCs w:val="24"/>
        </w:rPr>
      </w:pPr>
      <w:r w:rsidRPr="00314D7E">
        <w:rPr>
          <w:rFonts w:cs="Times New Roman"/>
          <w:color w:val="000000"/>
          <w:sz w:val="24"/>
          <w:szCs w:val="24"/>
        </w:rPr>
        <w:t>Right-of-use assets are depreciated over the shorter period</w:t>
      </w:r>
      <w:r w:rsidRPr="00314D7E">
        <w:rPr>
          <w:rFonts w:cs="Times New Roman"/>
          <w:color w:val="000000"/>
          <w:sz w:val="24"/>
          <w:szCs w:val="24"/>
          <w:cs/>
        </w:rPr>
        <w:t xml:space="preserve"> </w:t>
      </w:r>
      <w:r w:rsidRPr="00314D7E">
        <w:rPr>
          <w:rFonts w:cs="Times New Roman"/>
          <w:color w:val="000000"/>
          <w:sz w:val="24"/>
          <w:szCs w:val="24"/>
        </w:rPr>
        <w:t xml:space="preserve">of lease term and useful life of the underlying asset. If a lease </w:t>
      </w:r>
      <w:proofErr w:type="gramStart"/>
      <w:r w:rsidRPr="00314D7E">
        <w:rPr>
          <w:rFonts w:cs="Times New Roman"/>
          <w:color w:val="000000"/>
          <w:sz w:val="24"/>
          <w:szCs w:val="24"/>
        </w:rPr>
        <w:t>transfers</w:t>
      </w:r>
      <w:proofErr w:type="gramEnd"/>
      <w:r w:rsidRPr="00314D7E">
        <w:rPr>
          <w:rFonts w:cs="Times New Roman"/>
          <w:color w:val="000000"/>
          <w:sz w:val="24"/>
          <w:szCs w:val="24"/>
        </w:rPr>
        <w:t xml:space="preserve"> ownership of the underlying asset or the cost </w:t>
      </w:r>
      <w:r w:rsidRPr="005F52F9">
        <w:rPr>
          <w:color w:val="000000"/>
          <w:sz w:val="24"/>
          <w:szCs w:val="24"/>
        </w:rPr>
        <w:t>of</w:t>
      </w:r>
      <w:r w:rsidRPr="00314D7E">
        <w:rPr>
          <w:rFonts w:cs="Times New Roman"/>
          <w:color w:val="000000"/>
          <w:sz w:val="24"/>
          <w:szCs w:val="24"/>
        </w:rPr>
        <w:t xml:space="preserve"> the right-of-use asset r</w:t>
      </w:r>
      <w:r w:rsidR="008D4A8B">
        <w:rPr>
          <w:rFonts w:cs="Times New Roman"/>
          <w:color w:val="000000"/>
          <w:sz w:val="24"/>
          <w:szCs w:val="24"/>
        </w:rPr>
        <w:t>eflects that the Company</w:t>
      </w:r>
      <w:r w:rsidRPr="00314D7E">
        <w:rPr>
          <w:rFonts w:cs="Times New Roman"/>
          <w:color w:val="000000"/>
          <w:sz w:val="24"/>
          <w:szCs w:val="24"/>
        </w:rPr>
        <w:t xml:space="preserve"> expects to exercise a purchase option, the related right-of-use is depreciated over the useful life of the underlying asset. The depreciation starts at the commencement date of the lease.</w:t>
      </w:r>
    </w:p>
    <w:p w14:paraId="371E0E10" w14:textId="29941414" w:rsidR="00314D7E" w:rsidRPr="00314D7E" w:rsidRDefault="00314D7E" w:rsidP="00937298">
      <w:pPr>
        <w:spacing w:after="240" w:line="240" w:lineRule="auto"/>
        <w:ind w:left="993"/>
        <w:jc w:val="thaiDistribute"/>
        <w:rPr>
          <w:rFonts w:cs="Times New Roman"/>
          <w:color w:val="000000"/>
          <w:sz w:val="24"/>
          <w:szCs w:val="24"/>
        </w:rPr>
      </w:pPr>
      <w:r w:rsidRPr="00314D7E">
        <w:rPr>
          <w:rFonts w:cs="Times New Roman"/>
          <w:color w:val="000000"/>
          <w:sz w:val="24"/>
          <w:szCs w:val="24"/>
        </w:rPr>
        <w:t>The right-of-use assets are presented as a se</w:t>
      </w:r>
      <w:r w:rsidR="008E0B6D">
        <w:rPr>
          <w:rFonts w:cs="Times New Roman"/>
          <w:color w:val="000000"/>
          <w:sz w:val="24"/>
          <w:szCs w:val="24"/>
        </w:rPr>
        <w:t xml:space="preserve">parate line in the </w:t>
      </w:r>
      <w:r w:rsidRPr="00314D7E">
        <w:rPr>
          <w:rFonts w:cs="Times New Roman"/>
          <w:color w:val="000000"/>
          <w:sz w:val="24"/>
          <w:szCs w:val="24"/>
        </w:rPr>
        <w:t xml:space="preserve">statement of </w:t>
      </w:r>
      <w:r w:rsidRPr="005F52F9">
        <w:rPr>
          <w:color w:val="000000"/>
          <w:sz w:val="24"/>
          <w:szCs w:val="24"/>
        </w:rPr>
        <w:t>financial</w:t>
      </w:r>
      <w:r w:rsidRPr="00314D7E">
        <w:rPr>
          <w:rFonts w:cs="Times New Roman"/>
          <w:color w:val="000000"/>
          <w:sz w:val="24"/>
          <w:szCs w:val="24"/>
        </w:rPr>
        <w:t xml:space="preserve"> position.</w:t>
      </w:r>
    </w:p>
    <w:p w14:paraId="4C8E5399" w14:textId="77777777" w:rsidR="00223D55" w:rsidRDefault="00223D55">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4FF43B80" w14:textId="6E8A593C" w:rsidR="00A1707C" w:rsidRPr="00942B27" w:rsidRDefault="00EA4E51" w:rsidP="00BE6145">
      <w:pPr>
        <w:spacing w:before="480" w:after="240" w:line="240" w:lineRule="auto"/>
        <w:ind w:left="547" w:hanging="547"/>
        <w:jc w:val="thaiDistribute"/>
        <w:rPr>
          <w:rFonts w:cs="Times New Roman"/>
          <w:spacing w:val="-2"/>
          <w:sz w:val="24"/>
          <w:szCs w:val="24"/>
        </w:rPr>
      </w:pPr>
      <w:r w:rsidRPr="00EA4E51">
        <w:rPr>
          <w:rFonts w:cs="Times New Roman"/>
          <w:b/>
          <w:bCs/>
          <w:spacing w:val="-2"/>
          <w:sz w:val="24"/>
          <w:szCs w:val="24"/>
          <w:lang w:val="en-US"/>
        </w:rPr>
        <w:lastRenderedPageBreak/>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SUPPLEMENTARY  DISCLOSURES</w:t>
      </w:r>
      <w:proofErr w:type="gramEnd"/>
      <w:r w:rsidR="00A1707C" w:rsidRPr="00AD2708">
        <w:rPr>
          <w:rFonts w:cs="Times New Roman"/>
          <w:b/>
          <w:bCs/>
          <w:spacing w:val="-2"/>
          <w:sz w:val="20"/>
          <w:szCs w:val="20"/>
          <w:lang w:val="en-US"/>
        </w:rPr>
        <w:t xml:space="preserve">  OF  CASH  FLOWS  INFORMATION</w:t>
      </w:r>
    </w:p>
    <w:p w14:paraId="679B7E4E" w14:textId="5435FEAF" w:rsidR="00D20F53" w:rsidRPr="00CA7FD0" w:rsidRDefault="00EA4E51" w:rsidP="004979BB">
      <w:pPr>
        <w:tabs>
          <w:tab w:val="left" w:pos="1260"/>
        </w:tabs>
        <w:spacing w:before="24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t>4</w:t>
      </w:r>
      <w:r w:rsidR="00CA7FD0">
        <w:rPr>
          <w:rFonts w:cs="Times New Roman"/>
          <w:spacing w:val="-2"/>
          <w:sz w:val="24"/>
          <w:szCs w:val="24"/>
          <w:lang w:val="en-US"/>
        </w:rPr>
        <w:t>.</w:t>
      </w:r>
      <w:r w:rsidRPr="00EA4E51">
        <w:rPr>
          <w:rFonts w:cs="Times New Roman"/>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126021">
        <w:rPr>
          <w:rFonts w:cs="Times New Roman"/>
          <w:spacing w:val="-2"/>
          <w:sz w:val="24"/>
          <w:szCs w:val="24"/>
          <w:lang w:val="en-US"/>
        </w:rPr>
        <w:t>six</w:t>
      </w:r>
      <w:r w:rsidR="00602652">
        <w:rPr>
          <w:rFonts w:cs="Times New Roman"/>
          <w:spacing w:val="-2"/>
          <w:sz w:val="24"/>
          <w:szCs w:val="24"/>
          <w:lang w:val="en-US"/>
        </w:rPr>
        <w:t>-month</w:t>
      </w:r>
      <w:r w:rsidR="00FD7292" w:rsidRPr="00CA7FD0">
        <w:rPr>
          <w:rFonts w:cs="Times New Roman"/>
          <w:spacing w:val="-2"/>
          <w:sz w:val="24"/>
          <w:szCs w:val="24"/>
          <w:lang w:val="en-US"/>
        </w:rPr>
        <w:t xml:space="preserve"> period</w:t>
      </w:r>
      <w:r w:rsidR="00024564">
        <w:rPr>
          <w:rFonts w:cs="Times New Roman"/>
          <w:spacing w:val="-2"/>
          <w:sz w:val="24"/>
          <w:szCs w:val="24"/>
          <w:lang w:val="en-US"/>
        </w:rPr>
        <w:t>s</w:t>
      </w:r>
      <w:r w:rsidR="00FD7292" w:rsidRPr="00CA7FD0">
        <w:rPr>
          <w:rFonts w:cs="Times New Roman"/>
          <w:spacing w:val="-2"/>
          <w:sz w:val="24"/>
          <w:szCs w:val="24"/>
          <w:lang w:val="en-US"/>
        </w:rPr>
        <w:t xml:space="preserve"> ended </w:t>
      </w:r>
      <w:r w:rsidR="0045195D" w:rsidRPr="00FC779B">
        <w:rPr>
          <w:rFonts w:cs="Times New Roman"/>
          <w:spacing w:val="-6"/>
          <w:sz w:val="24"/>
          <w:szCs w:val="24"/>
          <w:lang w:val="en-US"/>
        </w:rPr>
        <w:t>June 30</w:t>
      </w:r>
      <w:r w:rsidR="00A32B27">
        <w:rPr>
          <w:rFonts w:cs="Times New Roman"/>
          <w:spacing w:val="-2"/>
          <w:sz w:val="24"/>
          <w:szCs w:val="24"/>
          <w:lang w:val="en-US"/>
        </w:rPr>
        <w:t xml:space="preserve">, </w:t>
      </w:r>
      <w:r w:rsidR="001B201E">
        <w:rPr>
          <w:rFonts w:cs="Times New Roman"/>
          <w:spacing w:val="-2"/>
          <w:sz w:val="24"/>
          <w:szCs w:val="24"/>
          <w:lang w:val="en-US"/>
        </w:rPr>
        <w:t>2020 and 2019</w:t>
      </w:r>
      <w:r w:rsidR="00361A7E">
        <w:rPr>
          <w:rFonts w:cs="Times New Roman"/>
          <w:spacing w:val="-2"/>
          <w:sz w:val="24"/>
          <w:szCs w:val="24"/>
          <w:lang w:val="en-US"/>
        </w:rPr>
        <w:t xml:space="preserve"> 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206E" w:rsidRPr="00AD2708" w14:paraId="34BE7D88" w14:textId="77777777" w:rsidTr="00A0206E">
        <w:trPr>
          <w:trHeight w:val="95"/>
        </w:trPr>
        <w:tc>
          <w:tcPr>
            <w:tcW w:w="5220" w:type="dxa"/>
            <w:tcBorders>
              <w:top w:val="nil"/>
              <w:left w:val="nil"/>
              <w:bottom w:val="nil"/>
              <w:right w:val="nil"/>
            </w:tcBorders>
            <w:shd w:val="clear" w:color="auto" w:fill="auto"/>
          </w:tcPr>
          <w:p w14:paraId="604C0113"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E4F4D39" w14:textId="21E3CBC5"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shd w:val="clear" w:color="auto" w:fill="auto"/>
          </w:tcPr>
          <w:p w14:paraId="23526078"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A4BB07D" w14:textId="0321167F" w:rsidR="00A0206E" w:rsidRPr="00726993" w:rsidRDefault="00A0206E" w:rsidP="006210CA">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A0206E" w:rsidRPr="00AD2708" w14:paraId="25642873" w14:textId="77777777" w:rsidTr="00A0206E">
        <w:trPr>
          <w:trHeight w:val="95"/>
        </w:trPr>
        <w:tc>
          <w:tcPr>
            <w:tcW w:w="5220" w:type="dxa"/>
            <w:tcBorders>
              <w:top w:val="nil"/>
              <w:left w:val="nil"/>
              <w:bottom w:val="nil"/>
              <w:right w:val="nil"/>
            </w:tcBorders>
            <w:shd w:val="clear" w:color="auto" w:fill="auto"/>
          </w:tcPr>
          <w:p w14:paraId="0AE2A73F" w14:textId="77777777" w:rsidR="00A0206E" w:rsidRPr="00AD2708" w:rsidRDefault="00A0206E" w:rsidP="006210CA">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74C530F0"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4BF365E4" w14:textId="77777777" w:rsidR="00A0206E" w:rsidRPr="00726993" w:rsidRDefault="00A0206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398BBA9" w14:textId="77777777" w:rsidR="00A0206E" w:rsidRPr="00726993" w:rsidRDefault="00A0206E" w:rsidP="006210CA">
            <w:pPr>
              <w:snapToGrid w:val="0"/>
              <w:spacing w:line="240" w:lineRule="exact"/>
              <w:jc w:val="center"/>
              <w:rPr>
                <w:rFonts w:cs="Times New Roman"/>
                <w:b/>
                <w:bCs/>
                <w:sz w:val="20"/>
                <w:szCs w:val="20"/>
                <w:lang w:val="en-US"/>
              </w:rPr>
            </w:pPr>
            <w:r w:rsidRPr="00726993">
              <w:rPr>
                <w:rFonts w:cs="Times New Roman"/>
                <w:b/>
                <w:bCs/>
                <w:sz w:val="20"/>
                <w:szCs w:val="20"/>
                <w:lang w:val="en-US"/>
              </w:rPr>
              <w:t>Baht</w:t>
            </w:r>
          </w:p>
        </w:tc>
      </w:tr>
      <w:tr w:rsidR="009B520E" w:rsidRPr="00AD2708" w14:paraId="4CBFF13F" w14:textId="77777777" w:rsidTr="00A0206E">
        <w:trPr>
          <w:trHeight w:val="95"/>
        </w:trPr>
        <w:tc>
          <w:tcPr>
            <w:tcW w:w="5220" w:type="dxa"/>
            <w:tcBorders>
              <w:top w:val="nil"/>
              <w:left w:val="nil"/>
              <w:bottom w:val="nil"/>
              <w:right w:val="nil"/>
            </w:tcBorders>
            <w:shd w:val="clear" w:color="auto" w:fill="auto"/>
          </w:tcPr>
          <w:p w14:paraId="7F3BD6E6" w14:textId="77777777" w:rsidR="009B520E" w:rsidRPr="009B520E" w:rsidRDefault="009B520E" w:rsidP="009B520E">
            <w:pPr>
              <w:snapToGrid w:val="0"/>
              <w:spacing w:line="240" w:lineRule="exact"/>
              <w:ind w:firstLine="1260"/>
              <w:jc w:val="both"/>
              <w:rPr>
                <w:rFonts w:cs="Times New Roman"/>
                <w:sz w:val="20"/>
                <w:szCs w:val="20"/>
                <w:cs/>
                <w:lang w:val="en-US"/>
              </w:rPr>
            </w:pPr>
          </w:p>
        </w:tc>
        <w:tc>
          <w:tcPr>
            <w:tcW w:w="1890" w:type="dxa"/>
            <w:tcBorders>
              <w:top w:val="nil"/>
              <w:left w:val="nil"/>
              <w:bottom w:val="nil"/>
              <w:right w:val="nil"/>
            </w:tcBorders>
            <w:shd w:val="clear" w:color="auto" w:fill="auto"/>
          </w:tcPr>
          <w:p w14:paraId="35B02F77"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319B016"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B851D40"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15945D3A" w14:textId="77777777" w:rsidTr="00A0206E">
        <w:trPr>
          <w:trHeight w:val="95"/>
        </w:trPr>
        <w:tc>
          <w:tcPr>
            <w:tcW w:w="5220" w:type="dxa"/>
            <w:tcBorders>
              <w:top w:val="nil"/>
              <w:left w:val="nil"/>
              <w:bottom w:val="nil"/>
              <w:right w:val="nil"/>
            </w:tcBorders>
            <w:shd w:val="clear" w:color="auto" w:fill="auto"/>
          </w:tcPr>
          <w:p w14:paraId="02A96E09" w14:textId="2B403FC9" w:rsidR="009B520E" w:rsidRPr="00D03117" w:rsidRDefault="00BB596B" w:rsidP="00F37365">
            <w:pPr>
              <w:snapToGrid w:val="0"/>
              <w:spacing w:line="240" w:lineRule="exact"/>
              <w:ind w:firstLine="1260"/>
              <w:jc w:val="both"/>
              <w:rPr>
                <w:rFonts w:cs="Times New Roman"/>
                <w:sz w:val="20"/>
                <w:szCs w:val="20"/>
                <w:cs/>
                <w:lang w:val="en-US"/>
              </w:rPr>
            </w:pPr>
            <w:r>
              <w:rPr>
                <w:rFonts w:cs="Times New Roman"/>
                <w:sz w:val="20"/>
                <w:szCs w:val="20"/>
                <w:lang w:val="en-US"/>
              </w:rPr>
              <w:t>Gain</w:t>
            </w:r>
            <w:r w:rsidR="009B520E">
              <w:rPr>
                <w:rFonts w:cs="Times New Roman"/>
                <w:sz w:val="20"/>
                <w:szCs w:val="20"/>
                <w:lang w:val="en-US"/>
              </w:rPr>
              <w:t>s</w:t>
            </w:r>
            <w:r w:rsidR="009B520E" w:rsidRPr="00D03117">
              <w:rPr>
                <w:rFonts w:cs="Times New Roman" w:hint="cs"/>
                <w:sz w:val="20"/>
                <w:szCs w:val="20"/>
                <w:cs/>
                <w:lang w:val="en-US"/>
              </w:rPr>
              <w:t xml:space="preserve"> </w:t>
            </w:r>
            <w:r w:rsidR="00F37365" w:rsidRPr="00D03117">
              <w:rPr>
                <w:rFonts w:cs="Times New Roman"/>
                <w:sz w:val="20"/>
                <w:szCs w:val="20"/>
                <w:lang w:val="en-US"/>
              </w:rPr>
              <w:t xml:space="preserve">on </w:t>
            </w:r>
            <w:r w:rsidR="009B520E" w:rsidRPr="00D03117">
              <w:rPr>
                <w:rFonts w:cs="Times New Roman"/>
                <w:sz w:val="20"/>
                <w:szCs w:val="20"/>
                <w:lang w:val="en-US"/>
              </w:rPr>
              <w:t>investments in</w:t>
            </w:r>
            <w:r w:rsidR="00F37365" w:rsidRPr="00D03117">
              <w:rPr>
                <w:rFonts w:cs="Times New Roman"/>
                <w:sz w:val="20"/>
                <w:szCs w:val="20"/>
                <w:lang w:val="en-US"/>
              </w:rPr>
              <w:t xml:space="preserve"> </w:t>
            </w:r>
            <w:r w:rsidR="00D03117">
              <w:rPr>
                <w:rFonts w:cs="Times New Roman"/>
                <w:sz w:val="20"/>
                <w:szCs w:val="20"/>
                <w:lang w:val="en-US"/>
              </w:rPr>
              <w:t xml:space="preserve">equity </w:t>
            </w:r>
            <w:r w:rsidR="00D03117" w:rsidRPr="00D03117">
              <w:rPr>
                <w:rFonts w:cs="Times New Roman"/>
                <w:sz w:val="20"/>
                <w:szCs w:val="20"/>
                <w:lang w:val="en-US"/>
              </w:rPr>
              <w:t>instrument</w:t>
            </w:r>
            <w:r w:rsidR="00D03117">
              <w:rPr>
                <w:rFonts w:cs="Times New Roman"/>
                <w:sz w:val="20"/>
                <w:szCs w:val="20"/>
                <w:lang w:val="en-US"/>
              </w:rPr>
              <w:t>s</w:t>
            </w:r>
          </w:p>
        </w:tc>
        <w:tc>
          <w:tcPr>
            <w:tcW w:w="1890" w:type="dxa"/>
            <w:tcBorders>
              <w:top w:val="nil"/>
              <w:left w:val="nil"/>
              <w:bottom w:val="nil"/>
              <w:right w:val="nil"/>
            </w:tcBorders>
            <w:shd w:val="clear" w:color="auto" w:fill="auto"/>
          </w:tcPr>
          <w:p w14:paraId="38EEF256"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41D3A762"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FC938C9"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19AFD6FC" w14:textId="77777777" w:rsidTr="00A0206E">
        <w:trPr>
          <w:trHeight w:val="95"/>
        </w:trPr>
        <w:tc>
          <w:tcPr>
            <w:tcW w:w="5220" w:type="dxa"/>
            <w:tcBorders>
              <w:top w:val="nil"/>
              <w:left w:val="nil"/>
              <w:bottom w:val="nil"/>
              <w:right w:val="nil"/>
            </w:tcBorders>
            <w:shd w:val="clear" w:color="auto" w:fill="auto"/>
          </w:tcPr>
          <w:p w14:paraId="2460CB76" w14:textId="6E6AE494" w:rsidR="009B520E" w:rsidRPr="009B520E" w:rsidRDefault="00A1626E" w:rsidP="009B520E">
            <w:pPr>
              <w:snapToGrid w:val="0"/>
              <w:spacing w:line="240" w:lineRule="exact"/>
              <w:ind w:left="720" w:firstLine="720"/>
              <w:jc w:val="both"/>
              <w:rPr>
                <w:rFonts w:cs="Times New Roman"/>
                <w:sz w:val="20"/>
                <w:szCs w:val="20"/>
              </w:rPr>
            </w:pPr>
            <w:r>
              <w:rPr>
                <w:rFonts w:cstheme="minorBidi"/>
                <w:sz w:val="20"/>
                <w:szCs w:val="20"/>
                <w:lang w:val="en-US"/>
              </w:rPr>
              <w:t>designated</w:t>
            </w:r>
            <w:r w:rsidR="009B520E" w:rsidRPr="009B520E">
              <w:rPr>
                <w:rFonts w:cstheme="minorBidi"/>
                <w:sz w:val="20"/>
                <w:szCs w:val="20"/>
                <w:lang w:val="en-US"/>
              </w:rPr>
              <w:t xml:space="preserve"> at fair value </w:t>
            </w:r>
            <w:r w:rsidR="00F37365">
              <w:rPr>
                <w:rFonts w:cstheme="minorBidi"/>
                <w:sz w:val="20"/>
                <w:szCs w:val="20"/>
                <w:lang w:val="en-US"/>
              </w:rPr>
              <w:t>through</w:t>
            </w:r>
          </w:p>
        </w:tc>
        <w:tc>
          <w:tcPr>
            <w:tcW w:w="1890" w:type="dxa"/>
            <w:tcBorders>
              <w:top w:val="nil"/>
              <w:left w:val="nil"/>
              <w:bottom w:val="nil"/>
              <w:right w:val="nil"/>
            </w:tcBorders>
            <w:shd w:val="clear" w:color="auto" w:fill="auto"/>
          </w:tcPr>
          <w:p w14:paraId="306A2311" w14:textId="77777777" w:rsidR="009B520E" w:rsidRPr="009B520E" w:rsidRDefault="009B520E" w:rsidP="009B520E">
            <w:pPr>
              <w:tabs>
                <w:tab w:val="decimal" w:pos="134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72D01BAA" w14:textId="77777777" w:rsidR="009B520E" w:rsidRPr="00726993" w:rsidRDefault="009B520E" w:rsidP="006210C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4C23674" w14:textId="77777777" w:rsidR="009B520E" w:rsidRPr="009B520E" w:rsidRDefault="009B520E" w:rsidP="009B520E">
            <w:pPr>
              <w:tabs>
                <w:tab w:val="decimal" w:pos="1442"/>
              </w:tabs>
              <w:snapToGrid w:val="0"/>
              <w:spacing w:line="240" w:lineRule="exact"/>
              <w:ind w:leftChars="-64" w:left="-141" w:right="-270"/>
              <w:rPr>
                <w:rFonts w:cs="Times New Roman"/>
                <w:sz w:val="20"/>
                <w:szCs w:val="20"/>
                <w:lang w:val="en-US"/>
              </w:rPr>
            </w:pPr>
          </w:p>
        </w:tc>
      </w:tr>
      <w:tr w:rsidR="009B520E" w:rsidRPr="00AD2708" w14:paraId="7D9A7A4E" w14:textId="77777777" w:rsidTr="00A0206E">
        <w:trPr>
          <w:trHeight w:val="95"/>
        </w:trPr>
        <w:tc>
          <w:tcPr>
            <w:tcW w:w="5220" w:type="dxa"/>
            <w:tcBorders>
              <w:top w:val="nil"/>
              <w:left w:val="nil"/>
              <w:bottom w:val="nil"/>
              <w:right w:val="nil"/>
            </w:tcBorders>
            <w:shd w:val="clear" w:color="auto" w:fill="auto"/>
          </w:tcPr>
          <w:p w14:paraId="04F37EEB" w14:textId="4F31CFEC" w:rsidR="009B520E" w:rsidRPr="009B520E" w:rsidRDefault="009B520E" w:rsidP="009B520E">
            <w:pPr>
              <w:snapToGrid w:val="0"/>
              <w:spacing w:line="240" w:lineRule="exact"/>
              <w:ind w:left="720" w:firstLine="810"/>
              <w:jc w:val="both"/>
              <w:rPr>
                <w:rFonts w:cs="Times New Roman"/>
                <w:sz w:val="20"/>
                <w:szCs w:val="20"/>
                <w:cs/>
                <w:lang w:val="en-US"/>
              </w:rPr>
            </w:pPr>
            <w:r w:rsidRPr="009B520E">
              <w:rPr>
                <w:rFonts w:cs="Times New Roman"/>
                <w:sz w:val="20"/>
                <w:szCs w:val="20"/>
                <w:lang w:val="en-US"/>
              </w:rPr>
              <w:t>other</w:t>
            </w:r>
            <w:r w:rsidRPr="009B520E">
              <w:rPr>
                <w:rFonts w:cstheme="minorBidi"/>
                <w:sz w:val="20"/>
                <w:szCs w:val="20"/>
                <w:lang w:val="en-US"/>
              </w:rPr>
              <w:t xml:space="preserve"> comprehensive income</w:t>
            </w:r>
          </w:p>
        </w:tc>
        <w:tc>
          <w:tcPr>
            <w:tcW w:w="1890" w:type="dxa"/>
            <w:tcBorders>
              <w:top w:val="nil"/>
              <w:left w:val="nil"/>
              <w:bottom w:val="nil"/>
              <w:right w:val="nil"/>
            </w:tcBorders>
            <w:shd w:val="clear" w:color="auto" w:fill="auto"/>
          </w:tcPr>
          <w:p w14:paraId="0C58BD97" w14:textId="1B2DFB7C" w:rsidR="009B520E" w:rsidRPr="00781AB0" w:rsidRDefault="00BB596B" w:rsidP="00781AB0">
            <w:pPr>
              <w:tabs>
                <w:tab w:val="decimal" w:pos="1442"/>
              </w:tabs>
              <w:snapToGrid w:val="0"/>
              <w:spacing w:line="240" w:lineRule="exact"/>
              <w:ind w:leftChars="-64" w:left="-141" w:right="-270"/>
              <w:rPr>
                <w:rFonts w:cs="Times New Roman"/>
                <w:sz w:val="20"/>
                <w:szCs w:val="20"/>
                <w:lang w:val="en-US"/>
              </w:rPr>
            </w:pPr>
            <w:r w:rsidRPr="00781AB0">
              <w:rPr>
                <w:rFonts w:cs="Times New Roman"/>
                <w:sz w:val="20"/>
                <w:szCs w:val="20"/>
                <w:lang w:val="en-US"/>
              </w:rPr>
              <w:t>3,620,401</w:t>
            </w:r>
          </w:p>
        </w:tc>
        <w:tc>
          <w:tcPr>
            <w:tcW w:w="270" w:type="dxa"/>
            <w:tcBorders>
              <w:top w:val="nil"/>
              <w:left w:val="nil"/>
              <w:bottom w:val="nil"/>
              <w:right w:val="nil"/>
            </w:tcBorders>
            <w:shd w:val="clear" w:color="auto" w:fill="auto"/>
          </w:tcPr>
          <w:p w14:paraId="436DF085" w14:textId="77777777" w:rsidR="009B520E" w:rsidRPr="00781AB0" w:rsidRDefault="009B520E" w:rsidP="006210CA">
            <w:pPr>
              <w:snapToGrid w:val="0"/>
              <w:spacing w:line="240" w:lineRule="exact"/>
              <w:jc w:val="center"/>
              <w:rPr>
                <w:rFonts w:cs="Times New Roman"/>
                <w:sz w:val="20"/>
                <w:szCs w:val="20"/>
                <w:lang w:val="en-US"/>
              </w:rPr>
            </w:pPr>
          </w:p>
        </w:tc>
        <w:tc>
          <w:tcPr>
            <w:tcW w:w="1890" w:type="dxa"/>
            <w:tcBorders>
              <w:top w:val="nil"/>
              <w:left w:val="nil"/>
              <w:bottom w:val="nil"/>
              <w:right w:val="nil"/>
            </w:tcBorders>
            <w:shd w:val="clear" w:color="auto" w:fill="auto"/>
          </w:tcPr>
          <w:p w14:paraId="6BB0EDAA" w14:textId="7B1FB2BD" w:rsidR="009B520E" w:rsidRPr="009B520E" w:rsidRDefault="009B520E" w:rsidP="009B520E">
            <w:pPr>
              <w:tabs>
                <w:tab w:val="decimal" w:pos="902"/>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A0206E" w:rsidRPr="00AD2708" w14:paraId="75DBB1CD" w14:textId="77777777" w:rsidTr="00A0206E">
        <w:trPr>
          <w:trHeight w:val="95"/>
        </w:trPr>
        <w:tc>
          <w:tcPr>
            <w:tcW w:w="5220" w:type="dxa"/>
            <w:tcBorders>
              <w:top w:val="nil"/>
              <w:left w:val="nil"/>
              <w:bottom w:val="nil"/>
              <w:right w:val="nil"/>
            </w:tcBorders>
            <w:shd w:val="clear" w:color="auto" w:fill="auto"/>
          </w:tcPr>
          <w:p w14:paraId="76B48180" w14:textId="1C338482" w:rsidR="00A0206E" w:rsidRPr="00E64E7E" w:rsidRDefault="001A3F83" w:rsidP="006210CA">
            <w:pPr>
              <w:snapToGrid w:val="0"/>
              <w:spacing w:line="240" w:lineRule="exact"/>
              <w:ind w:firstLine="1260"/>
              <w:jc w:val="both"/>
              <w:rPr>
                <w:rFonts w:cstheme="minorBidi"/>
                <w:sz w:val="20"/>
                <w:szCs w:val="20"/>
                <w:lang w:val="en-US"/>
              </w:rPr>
            </w:pPr>
            <w:r>
              <w:rPr>
                <w:rFonts w:cs="Times New Roman"/>
                <w:sz w:val="20"/>
                <w:szCs w:val="20"/>
                <w:lang w:val="en-US"/>
              </w:rPr>
              <w:t>L</w:t>
            </w:r>
            <w:r w:rsidR="00A0206E" w:rsidRPr="006C50B1">
              <w:rPr>
                <w:rFonts w:cs="Times New Roman"/>
                <w:sz w:val="20"/>
                <w:szCs w:val="20"/>
                <w:lang w:val="en-US"/>
              </w:rPr>
              <w:t>oss</w:t>
            </w:r>
            <w:r w:rsidR="00221BAC">
              <w:rPr>
                <w:rFonts w:cs="Times New Roman"/>
                <w:sz w:val="20"/>
                <w:szCs w:val="20"/>
                <w:lang w:val="en-US"/>
              </w:rPr>
              <w:t>es</w:t>
            </w:r>
            <w:r w:rsidR="00A0206E" w:rsidRPr="006C50B1">
              <w:rPr>
                <w:rFonts w:cs="Times New Roman"/>
                <w:sz w:val="20"/>
                <w:szCs w:val="20"/>
                <w:lang w:val="en-US"/>
              </w:rPr>
              <w:t xml:space="preserve"> </w:t>
            </w:r>
            <w:r w:rsidR="00221BAC" w:rsidRPr="006C50B1">
              <w:rPr>
                <w:rFonts w:cs="Times New Roman"/>
                <w:sz w:val="20"/>
                <w:szCs w:val="20"/>
                <w:lang w:val="en-US"/>
              </w:rPr>
              <w:t xml:space="preserve">on </w:t>
            </w:r>
            <w:proofErr w:type="spellStart"/>
            <w:r w:rsidR="00221BAC" w:rsidRPr="006C50B1">
              <w:rPr>
                <w:rFonts w:cs="Times New Roman"/>
                <w:sz w:val="20"/>
                <w:szCs w:val="20"/>
                <w:lang w:val="en-US"/>
              </w:rPr>
              <w:t>remeasuring</w:t>
            </w:r>
            <w:proofErr w:type="spellEnd"/>
            <w:r w:rsidR="00E64E7E">
              <w:rPr>
                <w:rFonts w:cstheme="minorBidi" w:hint="cs"/>
                <w:sz w:val="20"/>
                <w:szCs w:val="20"/>
                <w:cs/>
                <w:lang w:val="en-US"/>
              </w:rPr>
              <w:t xml:space="preserve"> </w:t>
            </w:r>
            <w:r w:rsidR="00E64E7E" w:rsidRPr="006C50B1">
              <w:rPr>
                <w:rFonts w:cs="Times New Roman"/>
                <w:sz w:val="20"/>
                <w:szCs w:val="20"/>
                <w:lang w:val="en-US"/>
              </w:rPr>
              <w:t>investments</w:t>
            </w:r>
          </w:p>
        </w:tc>
        <w:tc>
          <w:tcPr>
            <w:tcW w:w="1890" w:type="dxa"/>
            <w:tcBorders>
              <w:top w:val="nil"/>
              <w:left w:val="nil"/>
              <w:bottom w:val="nil"/>
              <w:right w:val="nil"/>
            </w:tcBorders>
            <w:shd w:val="clear" w:color="auto" w:fill="auto"/>
            <w:vAlign w:val="bottom"/>
          </w:tcPr>
          <w:p w14:paraId="3B16C242" w14:textId="77777777" w:rsidR="00A0206E" w:rsidRPr="0045195D" w:rsidRDefault="00A0206E" w:rsidP="006210CA">
            <w:pPr>
              <w:tabs>
                <w:tab w:val="decimal" w:pos="1395"/>
              </w:tabs>
              <w:snapToGrid w:val="0"/>
              <w:spacing w:line="240" w:lineRule="exact"/>
              <w:ind w:leftChars="-64" w:left="-141" w:right="-270"/>
              <w:rPr>
                <w:rFonts w:cs="Times New Roman"/>
                <w:sz w:val="20"/>
                <w:szCs w:val="20"/>
                <w:highlight w:val="yellow"/>
                <w:lang w:val="en-US"/>
              </w:rPr>
            </w:pPr>
          </w:p>
        </w:tc>
        <w:tc>
          <w:tcPr>
            <w:tcW w:w="270" w:type="dxa"/>
            <w:tcBorders>
              <w:top w:val="nil"/>
              <w:left w:val="nil"/>
              <w:bottom w:val="nil"/>
              <w:right w:val="nil"/>
            </w:tcBorders>
            <w:shd w:val="clear" w:color="auto" w:fill="auto"/>
            <w:vAlign w:val="bottom"/>
          </w:tcPr>
          <w:p w14:paraId="73272F1F" w14:textId="77777777" w:rsidR="00A0206E" w:rsidRPr="00726993" w:rsidRDefault="00A0206E" w:rsidP="006210CA">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vAlign w:val="bottom"/>
          </w:tcPr>
          <w:p w14:paraId="4147AD9A" w14:textId="77777777" w:rsidR="00A0206E" w:rsidRPr="000B3A27" w:rsidRDefault="00A0206E" w:rsidP="0045195D">
            <w:pPr>
              <w:tabs>
                <w:tab w:val="decimal" w:pos="1442"/>
              </w:tabs>
              <w:snapToGrid w:val="0"/>
              <w:spacing w:line="240" w:lineRule="exact"/>
              <w:ind w:leftChars="-64" w:left="-141" w:right="-270"/>
              <w:rPr>
                <w:rFonts w:cs="Times New Roman"/>
                <w:sz w:val="20"/>
                <w:szCs w:val="20"/>
                <w:lang w:val="en-US"/>
              </w:rPr>
            </w:pPr>
          </w:p>
        </w:tc>
      </w:tr>
      <w:tr w:rsidR="00BB596B" w:rsidRPr="00AD2708" w14:paraId="52C03000" w14:textId="77777777" w:rsidTr="00A0206E">
        <w:trPr>
          <w:trHeight w:val="95"/>
        </w:trPr>
        <w:tc>
          <w:tcPr>
            <w:tcW w:w="5220" w:type="dxa"/>
            <w:tcBorders>
              <w:top w:val="nil"/>
              <w:left w:val="nil"/>
              <w:bottom w:val="nil"/>
              <w:right w:val="nil"/>
            </w:tcBorders>
            <w:shd w:val="clear" w:color="auto" w:fill="auto"/>
          </w:tcPr>
          <w:p w14:paraId="084102E8" w14:textId="065DB27D" w:rsidR="00BB596B" w:rsidRPr="00726993" w:rsidRDefault="00BB596B" w:rsidP="00BB596B">
            <w:pPr>
              <w:snapToGrid w:val="0"/>
              <w:spacing w:line="240" w:lineRule="exact"/>
              <w:ind w:left="720" w:firstLine="720"/>
              <w:jc w:val="both"/>
              <w:rPr>
                <w:rFonts w:cs="Times New Roman"/>
                <w:sz w:val="20"/>
                <w:szCs w:val="20"/>
                <w:lang w:val="en-US"/>
              </w:rPr>
            </w:pPr>
            <w:r w:rsidRPr="006C50B1">
              <w:rPr>
                <w:rFonts w:cs="Times New Roman"/>
                <w:sz w:val="20"/>
                <w:szCs w:val="20"/>
                <w:lang w:val="en-US"/>
              </w:rPr>
              <w:t>held as available</w:t>
            </w:r>
            <w:r>
              <w:t xml:space="preserve"> </w:t>
            </w:r>
            <w:r w:rsidRPr="006C50B1">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77FDBC41" w14:textId="38737015"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r w:rsidRPr="00781AB0">
              <w:rPr>
                <w:rFonts w:cs="Times New Roman"/>
                <w:sz w:val="20"/>
                <w:szCs w:val="20"/>
                <w:lang w:val="en-US"/>
              </w:rPr>
              <w:t>-</w:t>
            </w:r>
          </w:p>
        </w:tc>
        <w:tc>
          <w:tcPr>
            <w:tcW w:w="270" w:type="dxa"/>
            <w:tcBorders>
              <w:top w:val="nil"/>
              <w:left w:val="nil"/>
              <w:bottom w:val="nil"/>
              <w:right w:val="nil"/>
            </w:tcBorders>
            <w:shd w:val="clear" w:color="auto" w:fill="auto"/>
            <w:vAlign w:val="bottom"/>
          </w:tcPr>
          <w:p w14:paraId="5C2C0BC3" w14:textId="77777777" w:rsidR="00BB596B" w:rsidRPr="00726993"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20CC2550" w14:textId="48EBB8E8" w:rsidR="00BB596B" w:rsidRPr="00726993" w:rsidRDefault="00BB596B" w:rsidP="00BB596B">
            <w:pPr>
              <w:tabs>
                <w:tab w:val="decimal" w:pos="1442"/>
              </w:tabs>
              <w:snapToGrid w:val="0"/>
              <w:spacing w:line="240" w:lineRule="exact"/>
              <w:ind w:leftChars="-64" w:left="-141" w:right="-270"/>
              <w:rPr>
                <w:rFonts w:cs="Times New Roman"/>
                <w:sz w:val="20"/>
                <w:szCs w:val="20"/>
                <w:lang w:val="en-US"/>
              </w:rPr>
            </w:pPr>
            <w:r w:rsidRPr="0045195D">
              <w:rPr>
                <w:rFonts w:cs="Times New Roman"/>
                <w:sz w:val="20"/>
                <w:szCs w:val="20"/>
                <w:lang w:val="en-US"/>
              </w:rPr>
              <w:t>(1,916,873)</w:t>
            </w:r>
          </w:p>
        </w:tc>
      </w:tr>
      <w:tr w:rsidR="00BB596B" w:rsidRPr="00AD2708" w14:paraId="7CFBF40D" w14:textId="77777777" w:rsidTr="00A0206E">
        <w:trPr>
          <w:trHeight w:val="95"/>
        </w:trPr>
        <w:tc>
          <w:tcPr>
            <w:tcW w:w="5220" w:type="dxa"/>
            <w:tcBorders>
              <w:top w:val="nil"/>
              <w:left w:val="nil"/>
              <w:bottom w:val="nil"/>
              <w:right w:val="nil"/>
            </w:tcBorders>
            <w:shd w:val="clear" w:color="auto" w:fill="auto"/>
          </w:tcPr>
          <w:p w14:paraId="0911FA2A" w14:textId="40C0FBC8" w:rsidR="00BB596B" w:rsidRPr="006C50B1" w:rsidRDefault="00BB596B" w:rsidP="00BB596B">
            <w:pPr>
              <w:snapToGrid w:val="0"/>
              <w:spacing w:line="240" w:lineRule="exact"/>
              <w:ind w:left="720" w:firstLine="540"/>
              <w:jc w:val="both"/>
              <w:rPr>
                <w:rFonts w:cs="Times New Roman"/>
                <w:sz w:val="20"/>
                <w:szCs w:val="20"/>
                <w:lang w:val="en-US"/>
              </w:rPr>
            </w:pPr>
            <w:r>
              <w:rPr>
                <w:rFonts w:cs="Times New Roman"/>
                <w:sz w:val="20"/>
                <w:szCs w:val="20"/>
                <w:lang w:val="en-US"/>
              </w:rPr>
              <w:t xml:space="preserve">Reversal of unrealized gains on </w:t>
            </w:r>
            <w:proofErr w:type="spellStart"/>
            <w:r>
              <w:rPr>
                <w:rFonts w:cs="Times New Roman"/>
                <w:sz w:val="20"/>
                <w:szCs w:val="20"/>
                <w:lang w:val="en-US"/>
              </w:rPr>
              <w:t>remeasuring</w:t>
            </w:r>
            <w:proofErr w:type="spellEnd"/>
          </w:p>
        </w:tc>
        <w:tc>
          <w:tcPr>
            <w:tcW w:w="1890" w:type="dxa"/>
            <w:tcBorders>
              <w:top w:val="nil"/>
              <w:left w:val="nil"/>
              <w:bottom w:val="nil"/>
              <w:right w:val="nil"/>
            </w:tcBorders>
            <w:shd w:val="clear" w:color="auto" w:fill="auto"/>
            <w:vAlign w:val="bottom"/>
          </w:tcPr>
          <w:p w14:paraId="47C5F7C9" w14:textId="6E77B54E"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vAlign w:val="bottom"/>
          </w:tcPr>
          <w:p w14:paraId="10BFC1F3" w14:textId="77777777" w:rsidR="00BB596B" w:rsidRPr="00647EA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vAlign w:val="bottom"/>
          </w:tcPr>
          <w:p w14:paraId="27803848" w14:textId="77777777" w:rsidR="00BB596B" w:rsidRPr="00647EA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AD2708" w14:paraId="6C173373" w14:textId="77777777" w:rsidTr="00221BAC">
        <w:trPr>
          <w:trHeight w:val="95"/>
        </w:trPr>
        <w:tc>
          <w:tcPr>
            <w:tcW w:w="5220" w:type="dxa"/>
            <w:tcBorders>
              <w:top w:val="nil"/>
              <w:left w:val="nil"/>
              <w:bottom w:val="nil"/>
              <w:right w:val="nil"/>
            </w:tcBorders>
            <w:shd w:val="clear" w:color="auto" w:fill="auto"/>
          </w:tcPr>
          <w:p w14:paraId="04BD4FBA" w14:textId="2016656F" w:rsidR="00BB596B" w:rsidRPr="006C50B1" w:rsidRDefault="00BB596B" w:rsidP="00BB596B">
            <w:pPr>
              <w:snapToGrid w:val="0"/>
              <w:spacing w:line="240" w:lineRule="exact"/>
              <w:ind w:left="720" w:firstLine="720"/>
              <w:jc w:val="both"/>
              <w:rPr>
                <w:rFonts w:cs="Times New Roman"/>
                <w:sz w:val="20"/>
                <w:szCs w:val="20"/>
                <w:lang w:val="en-US"/>
              </w:rPr>
            </w:pPr>
            <w:r w:rsidRPr="006C50B1">
              <w:rPr>
                <w:rFonts w:cs="Times New Roman"/>
                <w:sz w:val="20"/>
                <w:szCs w:val="20"/>
                <w:lang w:val="en-US"/>
              </w:rPr>
              <w:t>investments held as available</w:t>
            </w:r>
            <w:r>
              <w:t xml:space="preserve"> </w:t>
            </w:r>
            <w:r w:rsidRPr="006C50B1">
              <w:rPr>
                <w:rFonts w:cs="Times New Roman"/>
                <w:sz w:val="20"/>
                <w:szCs w:val="20"/>
                <w:lang w:val="en-US"/>
              </w:rPr>
              <w:t>for sale</w:t>
            </w:r>
          </w:p>
        </w:tc>
        <w:tc>
          <w:tcPr>
            <w:tcW w:w="1890" w:type="dxa"/>
            <w:tcBorders>
              <w:top w:val="nil"/>
              <w:left w:val="nil"/>
              <w:bottom w:val="nil"/>
              <w:right w:val="nil"/>
            </w:tcBorders>
            <w:shd w:val="clear" w:color="auto" w:fill="auto"/>
            <w:vAlign w:val="bottom"/>
          </w:tcPr>
          <w:p w14:paraId="273B0FF5" w14:textId="2CF16084"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r w:rsidRPr="00781AB0">
              <w:rPr>
                <w:rFonts w:cs="Times New Roman"/>
                <w:sz w:val="20"/>
                <w:szCs w:val="20"/>
                <w:lang w:val="en-US"/>
              </w:rPr>
              <w:t>-</w:t>
            </w:r>
          </w:p>
        </w:tc>
        <w:tc>
          <w:tcPr>
            <w:tcW w:w="270" w:type="dxa"/>
            <w:tcBorders>
              <w:top w:val="nil"/>
              <w:left w:val="nil"/>
              <w:bottom w:val="nil"/>
              <w:right w:val="nil"/>
            </w:tcBorders>
            <w:shd w:val="clear" w:color="auto" w:fill="auto"/>
          </w:tcPr>
          <w:p w14:paraId="1FDFE713" w14:textId="77777777" w:rsidR="00BB596B" w:rsidRPr="00647EAB" w:rsidRDefault="00BB596B" w:rsidP="00BB596B">
            <w:pPr>
              <w:snapToGrid w:val="0"/>
              <w:spacing w:line="240" w:lineRule="exact"/>
              <w:ind w:right="45"/>
              <w:rPr>
                <w:rFonts w:cs="Times New Roman"/>
                <w:sz w:val="20"/>
                <w:szCs w:val="20"/>
              </w:rPr>
            </w:pPr>
          </w:p>
        </w:tc>
        <w:tc>
          <w:tcPr>
            <w:tcW w:w="1890" w:type="dxa"/>
            <w:tcBorders>
              <w:top w:val="nil"/>
              <w:left w:val="nil"/>
              <w:bottom w:val="nil"/>
              <w:right w:val="nil"/>
            </w:tcBorders>
            <w:shd w:val="clear" w:color="auto" w:fill="auto"/>
          </w:tcPr>
          <w:p w14:paraId="6BB078CD" w14:textId="5CB6CAE5" w:rsidR="00BB596B" w:rsidRPr="00647EAB" w:rsidRDefault="00BB596B" w:rsidP="00BB596B">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(2,553,282)</w:t>
            </w:r>
          </w:p>
        </w:tc>
      </w:tr>
      <w:tr w:rsidR="00BB596B" w:rsidRPr="00AD2708" w14:paraId="5B19CFB1" w14:textId="77777777" w:rsidTr="00C55FFE">
        <w:trPr>
          <w:trHeight w:val="95"/>
        </w:trPr>
        <w:tc>
          <w:tcPr>
            <w:tcW w:w="5220" w:type="dxa"/>
            <w:tcBorders>
              <w:top w:val="nil"/>
              <w:left w:val="nil"/>
              <w:bottom w:val="nil"/>
              <w:right w:val="nil"/>
            </w:tcBorders>
            <w:shd w:val="clear" w:color="auto" w:fill="auto"/>
          </w:tcPr>
          <w:p w14:paraId="113C2800" w14:textId="39FBB54A" w:rsidR="00BB596B" w:rsidRDefault="00BB596B" w:rsidP="00BB596B">
            <w:pPr>
              <w:snapToGrid w:val="0"/>
              <w:spacing w:line="240" w:lineRule="exact"/>
              <w:ind w:firstLine="1260"/>
              <w:jc w:val="both"/>
              <w:rPr>
                <w:sz w:val="20"/>
                <w:szCs w:val="25"/>
                <w:lang w:val="en-US"/>
              </w:rPr>
            </w:pPr>
            <w:r>
              <w:rPr>
                <w:sz w:val="20"/>
                <w:szCs w:val="25"/>
                <w:lang w:val="en-US"/>
              </w:rPr>
              <w:t>Gain</w:t>
            </w:r>
            <w:r>
              <w:rPr>
                <w:rFonts w:cs="Times New Roman"/>
                <w:sz w:val="20"/>
                <w:szCs w:val="20"/>
                <w:lang w:val="en-US"/>
              </w:rPr>
              <w:t>s</w:t>
            </w:r>
            <w:r>
              <w:rPr>
                <w:rFonts w:cstheme="minorBidi" w:hint="cs"/>
                <w:sz w:val="20"/>
                <w:szCs w:val="20"/>
                <w:cs/>
                <w:lang w:val="en-US"/>
              </w:rPr>
              <w:t xml:space="preserve"> </w:t>
            </w:r>
            <w:r w:rsidRPr="009B520E">
              <w:rPr>
                <w:rFonts w:cstheme="minorBidi"/>
                <w:sz w:val="20"/>
                <w:szCs w:val="20"/>
                <w:lang w:val="en-US"/>
              </w:rPr>
              <w:t xml:space="preserve">on </w:t>
            </w:r>
            <w:proofErr w:type="spellStart"/>
            <w:r w:rsidRPr="009B520E">
              <w:rPr>
                <w:rFonts w:cstheme="minorBidi"/>
                <w:sz w:val="20"/>
                <w:szCs w:val="20"/>
                <w:lang w:val="en-US"/>
              </w:rPr>
              <w:t>remeasuring</w:t>
            </w:r>
            <w:proofErr w:type="spellEnd"/>
            <w:r w:rsidRPr="009B520E">
              <w:rPr>
                <w:rFonts w:cstheme="minorBidi"/>
                <w:sz w:val="20"/>
                <w:szCs w:val="20"/>
                <w:lang w:val="en-US"/>
              </w:rPr>
              <w:t xml:space="preserve"> </w:t>
            </w:r>
            <w:r>
              <w:rPr>
                <w:rFonts w:cstheme="minorBidi"/>
                <w:sz w:val="20"/>
                <w:szCs w:val="20"/>
                <w:lang w:val="en-US"/>
              </w:rPr>
              <w:t>current investments</w:t>
            </w:r>
          </w:p>
        </w:tc>
        <w:tc>
          <w:tcPr>
            <w:tcW w:w="1890" w:type="dxa"/>
            <w:tcBorders>
              <w:top w:val="nil"/>
              <w:left w:val="nil"/>
              <w:bottom w:val="nil"/>
              <w:right w:val="nil"/>
            </w:tcBorders>
            <w:shd w:val="clear" w:color="auto" w:fill="auto"/>
            <w:vAlign w:val="bottom"/>
          </w:tcPr>
          <w:p w14:paraId="4BD7339C" w14:textId="30027BB9"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19E3B693"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4FDFE325" w14:textId="3F7D1918" w:rsidR="00BB596B" w:rsidRPr="000B3A27"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AD2708" w14:paraId="034C35E1" w14:textId="77777777" w:rsidTr="000F2178">
        <w:trPr>
          <w:trHeight w:val="95"/>
        </w:trPr>
        <w:tc>
          <w:tcPr>
            <w:tcW w:w="5220" w:type="dxa"/>
            <w:tcBorders>
              <w:top w:val="nil"/>
              <w:left w:val="nil"/>
              <w:bottom w:val="nil"/>
              <w:right w:val="nil"/>
            </w:tcBorders>
            <w:shd w:val="clear" w:color="auto" w:fill="auto"/>
          </w:tcPr>
          <w:p w14:paraId="4049283C" w14:textId="3E1B8FD9" w:rsidR="00BB596B" w:rsidRPr="00702C56" w:rsidRDefault="00BB596B" w:rsidP="00BB596B">
            <w:pPr>
              <w:snapToGrid w:val="0"/>
              <w:spacing w:line="240" w:lineRule="exact"/>
              <w:ind w:left="720" w:firstLine="720"/>
              <w:jc w:val="both"/>
              <w:rPr>
                <w:rFonts w:cs="Times New Roman"/>
                <w:sz w:val="20"/>
                <w:szCs w:val="20"/>
                <w:lang w:val="en-US"/>
              </w:rPr>
            </w:pPr>
            <w:r w:rsidRPr="00702C56">
              <w:rPr>
                <w:rFonts w:cs="Times New Roman"/>
                <w:sz w:val="20"/>
                <w:szCs w:val="20"/>
                <w:lang w:val="en-US"/>
              </w:rPr>
              <w:t>in held-for-trading securities</w:t>
            </w:r>
          </w:p>
        </w:tc>
        <w:tc>
          <w:tcPr>
            <w:tcW w:w="1890" w:type="dxa"/>
            <w:tcBorders>
              <w:top w:val="nil"/>
              <w:left w:val="nil"/>
              <w:bottom w:val="nil"/>
              <w:right w:val="nil"/>
            </w:tcBorders>
            <w:shd w:val="clear" w:color="auto" w:fill="auto"/>
            <w:vAlign w:val="bottom"/>
          </w:tcPr>
          <w:p w14:paraId="51996CF9" w14:textId="1CC8BBA5"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r w:rsidRPr="00781AB0">
              <w:rPr>
                <w:rFonts w:cs="Times New Roman"/>
                <w:sz w:val="20"/>
                <w:szCs w:val="20"/>
                <w:lang w:val="en-US"/>
              </w:rPr>
              <w:t>-</w:t>
            </w:r>
          </w:p>
        </w:tc>
        <w:tc>
          <w:tcPr>
            <w:tcW w:w="270" w:type="dxa"/>
            <w:tcBorders>
              <w:top w:val="nil"/>
              <w:left w:val="nil"/>
              <w:bottom w:val="nil"/>
              <w:right w:val="nil"/>
            </w:tcBorders>
            <w:shd w:val="clear" w:color="auto" w:fill="auto"/>
          </w:tcPr>
          <w:p w14:paraId="05F66ADF"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596E9B64" w14:textId="02948D2D" w:rsidR="00BB596B" w:rsidRPr="000B3A27" w:rsidRDefault="00BB596B" w:rsidP="00BB596B">
            <w:pPr>
              <w:tabs>
                <w:tab w:val="decimal" w:pos="1442"/>
              </w:tabs>
              <w:snapToGrid w:val="0"/>
              <w:spacing w:line="240" w:lineRule="exact"/>
              <w:ind w:leftChars="-64" w:left="-141" w:right="-270"/>
              <w:rPr>
                <w:rFonts w:cs="Times New Roman"/>
                <w:sz w:val="20"/>
                <w:szCs w:val="20"/>
                <w:lang w:val="en-US"/>
              </w:rPr>
            </w:pPr>
            <w:r w:rsidRPr="0045195D">
              <w:rPr>
                <w:rFonts w:cs="Times New Roman"/>
                <w:sz w:val="20"/>
                <w:szCs w:val="20"/>
                <w:lang w:val="en-US"/>
              </w:rPr>
              <w:t>1,641,304</w:t>
            </w:r>
          </w:p>
        </w:tc>
      </w:tr>
      <w:tr w:rsidR="00BB596B" w:rsidRPr="00AD2708" w14:paraId="0C8FC386" w14:textId="77777777" w:rsidTr="00A0206E">
        <w:trPr>
          <w:trHeight w:val="95"/>
        </w:trPr>
        <w:tc>
          <w:tcPr>
            <w:tcW w:w="5220" w:type="dxa"/>
            <w:tcBorders>
              <w:top w:val="nil"/>
              <w:left w:val="nil"/>
              <w:bottom w:val="nil"/>
              <w:right w:val="nil"/>
            </w:tcBorders>
            <w:shd w:val="clear" w:color="auto" w:fill="auto"/>
          </w:tcPr>
          <w:p w14:paraId="6C5521C3" w14:textId="0E7D0747" w:rsidR="00BB596B" w:rsidRPr="00987742" w:rsidRDefault="00781AB0" w:rsidP="00BB596B">
            <w:pPr>
              <w:snapToGrid w:val="0"/>
              <w:spacing w:line="240" w:lineRule="exact"/>
              <w:ind w:firstLine="1260"/>
              <w:jc w:val="both"/>
              <w:rPr>
                <w:rFonts w:cs="Times New Roman"/>
                <w:sz w:val="20"/>
                <w:szCs w:val="20"/>
                <w:lang w:val="en-US"/>
              </w:rPr>
            </w:pPr>
            <w:r>
              <w:rPr>
                <w:sz w:val="20"/>
                <w:szCs w:val="25"/>
                <w:lang w:val="en-US"/>
              </w:rPr>
              <w:t>Gain</w:t>
            </w:r>
            <w:r w:rsidR="00BB596B">
              <w:rPr>
                <w:rFonts w:cs="Times New Roman"/>
                <w:sz w:val="20"/>
                <w:szCs w:val="20"/>
                <w:lang w:val="en-US"/>
              </w:rPr>
              <w:t>s</w:t>
            </w:r>
            <w:r w:rsidR="00BB596B">
              <w:rPr>
                <w:rFonts w:cstheme="minorBidi" w:hint="cs"/>
                <w:sz w:val="20"/>
                <w:szCs w:val="20"/>
                <w:cs/>
                <w:lang w:val="en-US"/>
              </w:rPr>
              <w:t xml:space="preserve"> </w:t>
            </w:r>
            <w:r w:rsidR="00BB596B">
              <w:rPr>
                <w:rFonts w:cstheme="minorBidi"/>
                <w:sz w:val="20"/>
                <w:szCs w:val="20"/>
                <w:lang w:val="en-US"/>
              </w:rPr>
              <w:t>on</w:t>
            </w:r>
            <w:r w:rsidR="00BB596B" w:rsidRPr="009B520E">
              <w:rPr>
                <w:rFonts w:cstheme="minorBidi"/>
                <w:sz w:val="20"/>
                <w:szCs w:val="20"/>
                <w:lang w:val="en-US"/>
              </w:rPr>
              <w:t xml:space="preserve"> </w:t>
            </w:r>
            <w:r w:rsidR="00BB596B">
              <w:rPr>
                <w:rFonts w:cstheme="minorBidi"/>
                <w:sz w:val="20"/>
                <w:szCs w:val="20"/>
                <w:lang w:val="en-US"/>
              </w:rPr>
              <w:t xml:space="preserve">financial assets </w:t>
            </w:r>
            <w:r w:rsidR="00BB596B" w:rsidRPr="00244C3B">
              <w:rPr>
                <w:rFonts w:cs="Times New Roman"/>
                <w:sz w:val="20"/>
                <w:szCs w:val="20"/>
                <w:lang w:val="en-US"/>
              </w:rPr>
              <w:t xml:space="preserve">mandatorily </w:t>
            </w:r>
            <w:r w:rsidR="00B7298D">
              <w:rPr>
                <w:rFonts w:cs="Times New Roman"/>
                <w:sz w:val="20"/>
                <w:szCs w:val="20"/>
                <w:lang w:val="en-US"/>
              </w:rPr>
              <w:t>measured</w:t>
            </w:r>
          </w:p>
        </w:tc>
        <w:tc>
          <w:tcPr>
            <w:tcW w:w="1890" w:type="dxa"/>
            <w:tcBorders>
              <w:top w:val="nil"/>
              <w:left w:val="nil"/>
              <w:bottom w:val="nil"/>
              <w:right w:val="nil"/>
            </w:tcBorders>
            <w:shd w:val="clear" w:color="auto" w:fill="auto"/>
          </w:tcPr>
          <w:p w14:paraId="18FD1B5F" w14:textId="77777777" w:rsidR="00BB596B" w:rsidRPr="0045195D" w:rsidRDefault="00BB596B" w:rsidP="00BB596B">
            <w:pPr>
              <w:tabs>
                <w:tab w:val="decimal" w:pos="1343"/>
              </w:tabs>
              <w:snapToGrid w:val="0"/>
              <w:spacing w:line="240" w:lineRule="exact"/>
              <w:ind w:leftChars="-64" w:left="-141" w:right="-270"/>
              <w:rPr>
                <w:sz w:val="20"/>
                <w:szCs w:val="20"/>
                <w:highlight w:val="yellow"/>
              </w:rPr>
            </w:pPr>
          </w:p>
        </w:tc>
        <w:tc>
          <w:tcPr>
            <w:tcW w:w="270" w:type="dxa"/>
            <w:tcBorders>
              <w:top w:val="nil"/>
              <w:left w:val="nil"/>
              <w:bottom w:val="nil"/>
              <w:right w:val="nil"/>
            </w:tcBorders>
            <w:shd w:val="clear" w:color="auto" w:fill="auto"/>
          </w:tcPr>
          <w:p w14:paraId="410FC3C8"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4D6B94F" w14:textId="77777777" w:rsidR="00BB596B" w:rsidRPr="000B3A27"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AD2708" w14:paraId="5579FD87" w14:textId="77777777" w:rsidTr="00A0206E">
        <w:trPr>
          <w:trHeight w:val="95"/>
        </w:trPr>
        <w:tc>
          <w:tcPr>
            <w:tcW w:w="5220" w:type="dxa"/>
            <w:tcBorders>
              <w:top w:val="nil"/>
              <w:left w:val="nil"/>
              <w:bottom w:val="nil"/>
              <w:right w:val="nil"/>
            </w:tcBorders>
            <w:shd w:val="clear" w:color="auto" w:fill="auto"/>
          </w:tcPr>
          <w:p w14:paraId="519D82C9" w14:textId="6C5A3E81" w:rsidR="00BB596B" w:rsidRPr="00987742" w:rsidRDefault="00BB596B" w:rsidP="00BB596B">
            <w:pPr>
              <w:snapToGrid w:val="0"/>
              <w:spacing w:line="240" w:lineRule="exact"/>
              <w:ind w:left="720" w:firstLine="720"/>
              <w:jc w:val="both"/>
              <w:rPr>
                <w:rFonts w:cs="Times New Roman"/>
                <w:sz w:val="20"/>
                <w:szCs w:val="20"/>
                <w:lang w:val="en-US"/>
              </w:rPr>
            </w:pPr>
            <w:r w:rsidRPr="00244C3B">
              <w:rPr>
                <w:rFonts w:cs="Times New Roman"/>
                <w:sz w:val="20"/>
                <w:szCs w:val="20"/>
                <w:lang w:val="en-US"/>
              </w:rPr>
              <w:t xml:space="preserve">at fair value through profit </w:t>
            </w:r>
            <w:r>
              <w:rPr>
                <w:rFonts w:cs="Times New Roman"/>
                <w:sz w:val="20"/>
                <w:szCs w:val="20"/>
                <w:lang w:val="en-US"/>
              </w:rPr>
              <w:t xml:space="preserve">or </w:t>
            </w:r>
            <w:r w:rsidRPr="00244C3B">
              <w:rPr>
                <w:rFonts w:cs="Times New Roman"/>
                <w:sz w:val="20"/>
                <w:szCs w:val="20"/>
                <w:lang w:val="en-US"/>
              </w:rPr>
              <w:t>loss</w:t>
            </w:r>
          </w:p>
        </w:tc>
        <w:tc>
          <w:tcPr>
            <w:tcW w:w="1890" w:type="dxa"/>
            <w:tcBorders>
              <w:top w:val="nil"/>
              <w:left w:val="nil"/>
              <w:bottom w:val="nil"/>
              <w:right w:val="nil"/>
            </w:tcBorders>
            <w:shd w:val="clear" w:color="auto" w:fill="auto"/>
          </w:tcPr>
          <w:p w14:paraId="22AF2E4A" w14:textId="045D26BB" w:rsidR="00BB596B" w:rsidRPr="00781AB0" w:rsidRDefault="00781AB0" w:rsidP="00781AB0">
            <w:pPr>
              <w:tabs>
                <w:tab w:val="decimal" w:pos="1442"/>
              </w:tabs>
              <w:snapToGrid w:val="0"/>
              <w:spacing w:line="240" w:lineRule="exact"/>
              <w:ind w:leftChars="-64" w:left="-141" w:right="-270"/>
              <w:rPr>
                <w:rFonts w:cs="Times New Roman"/>
                <w:sz w:val="20"/>
                <w:szCs w:val="20"/>
                <w:lang w:val="en-US"/>
              </w:rPr>
            </w:pPr>
            <w:r w:rsidRPr="00781AB0">
              <w:rPr>
                <w:rFonts w:cs="Times New Roman"/>
                <w:sz w:val="20"/>
                <w:szCs w:val="20"/>
                <w:lang w:val="en-US"/>
              </w:rPr>
              <w:t>38,940</w:t>
            </w:r>
          </w:p>
        </w:tc>
        <w:tc>
          <w:tcPr>
            <w:tcW w:w="270" w:type="dxa"/>
            <w:tcBorders>
              <w:top w:val="nil"/>
              <w:left w:val="nil"/>
              <w:bottom w:val="nil"/>
              <w:right w:val="nil"/>
            </w:tcBorders>
            <w:shd w:val="clear" w:color="auto" w:fill="auto"/>
          </w:tcPr>
          <w:p w14:paraId="358F9B7C"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614CAC47" w14:textId="4EB844F8" w:rsidR="00BB596B" w:rsidRPr="000B3A27" w:rsidRDefault="00BB596B" w:rsidP="00BB596B">
            <w:pPr>
              <w:tabs>
                <w:tab w:val="decimal" w:pos="902"/>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BB596B" w:rsidRPr="00AD2708" w14:paraId="15FF80EC" w14:textId="77777777" w:rsidTr="00A0206E">
        <w:trPr>
          <w:trHeight w:val="95"/>
        </w:trPr>
        <w:tc>
          <w:tcPr>
            <w:tcW w:w="5220" w:type="dxa"/>
            <w:tcBorders>
              <w:top w:val="nil"/>
              <w:left w:val="nil"/>
              <w:bottom w:val="nil"/>
              <w:right w:val="nil"/>
            </w:tcBorders>
            <w:shd w:val="clear" w:color="auto" w:fill="auto"/>
            <w:vAlign w:val="center"/>
          </w:tcPr>
          <w:p w14:paraId="0084D418" w14:textId="666FC112" w:rsidR="00BB596B" w:rsidRPr="00870CAA" w:rsidRDefault="00BB596B" w:rsidP="00BB596B">
            <w:pPr>
              <w:snapToGrid w:val="0"/>
              <w:spacing w:line="240" w:lineRule="exact"/>
              <w:ind w:left="720" w:firstLine="540"/>
              <w:jc w:val="both"/>
              <w:rPr>
                <w:rFonts w:cs="Times New Roman"/>
                <w:sz w:val="20"/>
                <w:szCs w:val="20"/>
                <w:lang w:val="en-US"/>
              </w:rPr>
            </w:pPr>
            <w:r>
              <w:rPr>
                <w:rFonts w:cs="Times New Roman"/>
                <w:spacing w:val="-4"/>
                <w:sz w:val="20"/>
                <w:szCs w:val="20"/>
                <w:lang w:val="en-US"/>
              </w:rPr>
              <w:t xml:space="preserve">Transfer </w:t>
            </w:r>
            <w:r w:rsidRPr="00847E3D">
              <w:rPr>
                <w:rFonts w:cs="Times New Roman"/>
                <w:spacing w:val="-4"/>
                <w:sz w:val="20"/>
                <w:szCs w:val="20"/>
                <w:lang w:val="en-US"/>
              </w:rPr>
              <w:t xml:space="preserve">provision for expected loss </w:t>
            </w:r>
          </w:p>
        </w:tc>
        <w:tc>
          <w:tcPr>
            <w:tcW w:w="1890" w:type="dxa"/>
            <w:tcBorders>
              <w:top w:val="nil"/>
              <w:left w:val="nil"/>
              <w:bottom w:val="nil"/>
              <w:right w:val="nil"/>
            </w:tcBorders>
            <w:shd w:val="clear" w:color="auto" w:fill="auto"/>
          </w:tcPr>
          <w:p w14:paraId="63CD00A0" w14:textId="4627C915" w:rsidR="00BB596B" w:rsidRPr="0045195D" w:rsidRDefault="00BB596B" w:rsidP="00BB596B">
            <w:pPr>
              <w:tabs>
                <w:tab w:val="decimal" w:pos="893"/>
              </w:tabs>
              <w:snapToGrid w:val="0"/>
              <w:spacing w:line="240" w:lineRule="exact"/>
              <w:ind w:leftChars="-64" w:left="-141" w:right="-270"/>
              <w:rPr>
                <w:rFonts w:cs="Times New Roman"/>
                <w:sz w:val="20"/>
                <w:szCs w:val="20"/>
                <w:highlight w:val="yellow"/>
                <w:lang w:val="en-US"/>
              </w:rPr>
            </w:pPr>
          </w:p>
        </w:tc>
        <w:tc>
          <w:tcPr>
            <w:tcW w:w="270" w:type="dxa"/>
            <w:tcBorders>
              <w:top w:val="nil"/>
              <w:left w:val="nil"/>
              <w:bottom w:val="nil"/>
              <w:right w:val="nil"/>
            </w:tcBorders>
            <w:shd w:val="clear" w:color="auto" w:fill="auto"/>
          </w:tcPr>
          <w:p w14:paraId="4A9DF4C8"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28C483C2" w14:textId="3D74D54D" w:rsidR="00BB596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AD2708" w14:paraId="0ADCD5D4" w14:textId="77777777" w:rsidTr="002B66FD">
        <w:trPr>
          <w:trHeight w:val="95"/>
        </w:trPr>
        <w:tc>
          <w:tcPr>
            <w:tcW w:w="5220" w:type="dxa"/>
            <w:tcBorders>
              <w:top w:val="nil"/>
              <w:left w:val="nil"/>
              <w:bottom w:val="nil"/>
              <w:right w:val="nil"/>
            </w:tcBorders>
            <w:shd w:val="clear" w:color="auto" w:fill="auto"/>
            <w:vAlign w:val="center"/>
          </w:tcPr>
          <w:p w14:paraId="30F6B0B8" w14:textId="3B092A0E" w:rsidR="00BB596B" w:rsidRPr="00847E3D" w:rsidRDefault="00BB596B" w:rsidP="00BB596B">
            <w:pPr>
              <w:snapToGrid w:val="0"/>
              <w:spacing w:line="240" w:lineRule="exact"/>
              <w:ind w:left="720" w:firstLine="720"/>
              <w:jc w:val="both"/>
              <w:rPr>
                <w:rFonts w:cs="Times New Roman"/>
                <w:spacing w:val="-4"/>
                <w:sz w:val="20"/>
                <w:szCs w:val="20"/>
                <w:lang w:val="en-US"/>
              </w:rPr>
            </w:pPr>
            <w:r w:rsidRPr="00847E3D">
              <w:rPr>
                <w:rFonts w:cs="Times New Roman"/>
                <w:spacing w:val="-4"/>
                <w:sz w:val="20"/>
                <w:szCs w:val="20"/>
                <w:lang w:val="en-US"/>
              </w:rPr>
              <w:t xml:space="preserve">on construction contract to </w:t>
            </w:r>
            <w:r w:rsidRPr="00847E3D">
              <w:rPr>
                <w:rFonts w:cs="Times New Roman"/>
                <w:sz w:val="20"/>
                <w:szCs w:val="20"/>
                <w:lang w:val="en-US"/>
              </w:rPr>
              <w:t>provision</w:t>
            </w:r>
            <w:r w:rsidRPr="00847E3D">
              <w:rPr>
                <w:rFonts w:cs="Times New Roman"/>
                <w:spacing w:val="-4"/>
                <w:sz w:val="20"/>
                <w:szCs w:val="20"/>
                <w:lang w:val="en-US"/>
              </w:rPr>
              <w:t xml:space="preserve"> for warranty</w:t>
            </w:r>
          </w:p>
        </w:tc>
        <w:tc>
          <w:tcPr>
            <w:tcW w:w="1890" w:type="dxa"/>
            <w:tcBorders>
              <w:top w:val="nil"/>
              <w:left w:val="nil"/>
              <w:bottom w:val="nil"/>
              <w:right w:val="nil"/>
            </w:tcBorders>
            <w:shd w:val="clear" w:color="auto" w:fill="auto"/>
            <w:vAlign w:val="bottom"/>
          </w:tcPr>
          <w:p w14:paraId="3586671C" w14:textId="0A1EE658"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r w:rsidRPr="00781AB0">
              <w:rPr>
                <w:rFonts w:cs="Times New Roman"/>
                <w:sz w:val="20"/>
                <w:szCs w:val="20"/>
                <w:lang w:val="en-US"/>
              </w:rPr>
              <w:t>-</w:t>
            </w:r>
          </w:p>
        </w:tc>
        <w:tc>
          <w:tcPr>
            <w:tcW w:w="270" w:type="dxa"/>
            <w:tcBorders>
              <w:top w:val="nil"/>
              <w:left w:val="nil"/>
              <w:bottom w:val="nil"/>
              <w:right w:val="nil"/>
            </w:tcBorders>
            <w:shd w:val="clear" w:color="auto" w:fill="auto"/>
          </w:tcPr>
          <w:p w14:paraId="002E73DE"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11FC532" w14:textId="7EF4F8C6" w:rsidR="00BB596B" w:rsidRDefault="00BB596B" w:rsidP="00BB596B">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(2,469,000)</w:t>
            </w:r>
          </w:p>
        </w:tc>
      </w:tr>
      <w:tr w:rsidR="00BB596B" w:rsidRPr="00AD2708" w14:paraId="40374CA7" w14:textId="77777777" w:rsidTr="00A0206E">
        <w:trPr>
          <w:trHeight w:val="95"/>
        </w:trPr>
        <w:tc>
          <w:tcPr>
            <w:tcW w:w="5220" w:type="dxa"/>
            <w:tcBorders>
              <w:top w:val="nil"/>
              <w:left w:val="nil"/>
              <w:bottom w:val="nil"/>
              <w:right w:val="nil"/>
            </w:tcBorders>
            <w:shd w:val="clear" w:color="auto" w:fill="auto"/>
            <w:vAlign w:val="center"/>
          </w:tcPr>
          <w:p w14:paraId="497BB6DC" w14:textId="09CD042B" w:rsidR="00BB596B" w:rsidRPr="00870CAA" w:rsidRDefault="00BB596B" w:rsidP="00BB596B">
            <w:pPr>
              <w:snapToGrid w:val="0"/>
              <w:spacing w:line="240" w:lineRule="exact"/>
              <w:ind w:left="720" w:firstLine="540"/>
              <w:jc w:val="both"/>
              <w:rPr>
                <w:rFonts w:cs="Times New Roman"/>
                <w:sz w:val="20"/>
                <w:szCs w:val="20"/>
                <w:lang w:val="en-US"/>
              </w:rPr>
            </w:pPr>
            <w:r>
              <w:rPr>
                <w:rFonts w:cs="Times New Roman"/>
                <w:spacing w:val="-4"/>
                <w:sz w:val="20"/>
                <w:szCs w:val="20"/>
                <w:lang w:val="en-US"/>
              </w:rPr>
              <w:t xml:space="preserve">Transfer </w:t>
            </w:r>
            <w:r w:rsidRPr="00847E3D">
              <w:rPr>
                <w:rFonts w:cs="Times New Roman"/>
                <w:spacing w:val="-4"/>
                <w:sz w:val="20"/>
                <w:szCs w:val="20"/>
                <w:lang w:val="en-US"/>
              </w:rPr>
              <w:t xml:space="preserve">provision for expected loss </w:t>
            </w:r>
          </w:p>
        </w:tc>
        <w:tc>
          <w:tcPr>
            <w:tcW w:w="1890" w:type="dxa"/>
            <w:tcBorders>
              <w:top w:val="nil"/>
              <w:left w:val="nil"/>
              <w:bottom w:val="nil"/>
              <w:right w:val="nil"/>
            </w:tcBorders>
            <w:shd w:val="clear" w:color="auto" w:fill="auto"/>
          </w:tcPr>
          <w:p w14:paraId="136D11FE" w14:textId="7ACF9F0C"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p>
        </w:tc>
        <w:tc>
          <w:tcPr>
            <w:tcW w:w="270" w:type="dxa"/>
            <w:tcBorders>
              <w:top w:val="nil"/>
              <w:left w:val="nil"/>
              <w:bottom w:val="nil"/>
              <w:right w:val="nil"/>
            </w:tcBorders>
            <w:shd w:val="clear" w:color="auto" w:fill="auto"/>
          </w:tcPr>
          <w:p w14:paraId="5A57ED4D"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7A378D5E" w14:textId="77777777" w:rsidR="00BB596B" w:rsidRDefault="00BB596B" w:rsidP="00BB596B">
            <w:pPr>
              <w:tabs>
                <w:tab w:val="decimal" w:pos="1442"/>
              </w:tabs>
              <w:snapToGrid w:val="0"/>
              <w:spacing w:line="240" w:lineRule="exact"/>
              <w:ind w:leftChars="-64" w:left="-141" w:right="-270"/>
              <w:rPr>
                <w:rFonts w:cs="Times New Roman"/>
                <w:sz w:val="20"/>
                <w:szCs w:val="20"/>
                <w:lang w:val="en-US"/>
              </w:rPr>
            </w:pPr>
          </w:p>
        </w:tc>
      </w:tr>
      <w:tr w:rsidR="00BB596B" w:rsidRPr="00AD2708" w14:paraId="2CCA052D" w14:textId="77777777" w:rsidTr="002B66FD">
        <w:trPr>
          <w:trHeight w:val="95"/>
        </w:trPr>
        <w:tc>
          <w:tcPr>
            <w:tcW w:w="5220" w:type="dxa"/>
            <w:tcBorders>
              <w:top w:val="nil"/>
              <w:left w:val="nil"/>
              <w:bottom w:val="nil"/>
              <w:right w:val="nil"/>
            </w:tcBorders>
            <w:shd w:val="clear" w:color="auto" w:fill="auto"/>
            <w:vAlign w:val="center"/>
          </w:tcPr>
          <w:p w14:paraId="0821DD66" w14:textId="52867244" w:rsidR="00BB596B" w:rsidRPr="00870CAA" w:rsidRDefault="00BB596B" w:rsidP="00BB596B">
            <w:pPr>
              <w:snapToGrid w:val="0"/>
              <w:spacing w:line="240" w:lineRule="exact"/>
              <w:ind w:left="720" w:firstLine="720"/>
              <w:jc w:val="both"/>
              <w:rPr>
                <w:rFonts w:cs="Times New Roman"/>
                <w:sz w:val="20"/>
                <w:szCs w:val="20"/>
                <w:lang w:val="en-US"/>
              </w:rPr>
            </w:pPr>
            <w:r w:rsidRPr="00847E3D">
              <w:rPr>
                <w:rFonts w:cs="Times New Roman"/>
                <w:spacing w:val="-4"/>
                <w:sz w:val="20"/>
                <w:szCs w:val="20"/>
                <w:lang w:val="en-US"/>
              </w:rPr>
              <w:t xml:space="preserve">on construction contract to </w:t>
            </w:r>
            <w:r w:rsidRPr="00847E3D">
              <w:rPr>
                <w:rFonts w:cs="Times New Roman"/>
                <w:sz w:val="20"/>
                <w:szCs w:val="20"/>
                <w:lang w:val="en-US"/>
              </w:rPr>
              <w:t>accrued expense</w:t>
            </w:r>
          </w:p>
        </w:tc>
        <w:tc>
          <w:tcPr>
            <w:tcW w:w="1890" w:type="dxa"/>
            <w:tcBorders>
              <w:top w:val="nil"/>
              <w:left w:val="nil"/>
              <w:bottom w:val="nil"/>
              <w:right w:val="nil"/>
            </w:tcBorders>
            <w:shd w:val="clear" w:color="auto" w:fill="auto"/>
            <w:vAlign w:val="bottom"/>
          </w:tcPr>
          <w:p w14:paraId="21D554C9" w14:textId="19A1353E" w:rsidR="00BB596B" w:rsidRPr="00781AB0" w:rsidRDefault="00BB596B" w:rsidP="00BB596B">
            <w:pPr>
              <w:tabs>
                <w:tab w:val="decimal" w:pos="893"/>
              </w:tabs>
              <w:snapToGrid w:val="0"/>
              <w:spacing w:line="240" w:lineRule="exact"/>
              <w:ind w:leftChars="-64" w:left="-141" w:right="-270"/>
              <w:rPr>
                <w:rFonts w:cs="Times New Roman"/>
                <w:sz w:val="20"/>
                <w:szCs w:val="20"/>
                <w:lang w:val="en-US"/>
              </w:rPr>
            </w:pPr>
            <w:r w:rsidRPr="00781AB0">
              <w:rPr>
                <w:rFonts w:cs="Times New Roman"/>
                <w:sz w:val="20"/>
                <w:szCs w:val="20"/>
                <w:lang w:val="en-US"/>
              </w:rPr>
              <w:t>-</w:t>
            </w:r>
          </w:p>
        </w:tc>
        <w:tc>
          <w:tcPr>
            <w:tcW w:w="270" w:type="dxa"/>
            <w:tcBorders>
              <w:top w:val="nil"/>
              <w:left w:val="nil"/>
              <w:bottom w:val="nil"/>
              <w:right w:val="nil"/>
            </w:tcBorders>
            <w:shd w:val="clear" w:color="auto" w:fill="auto"/>
          </w:tcPr>
          <w:p w14:paraId="102265DC" w14:textId="77777777" w:rsidR="00BB596B" w:rsidRPr="00647EAB" w:rsidRDefault="00BB596B" w:rsidP="00BB596B">
            <w:pPr>
              <w:snapToGrid w:val="0"/>
              <w:spacing w:line="240" w:lineRule="exact"/>
              <w:ind w:right="45"/>
              <w:rPr>
                <w:sz w:val="20"/>
                <w:szCs w:val="20"/>
              </w:rPr>
            </w:pPr>
          </w:p>
        </w:tc>
        <w:tc>
          <w:tcPr>
            <w:tcW w:w="1890" w:type="dxa"/>
            <w:tcBorders>
              <w:top w:val="nil"/>
              <w:left w:val="nil"/>
              <w:bottom w:val="nil"/>
              <w:right w:val="nil"/>
            </w:tcBorders>
            <w:shd w:val="clear" w:color="auto" w:fill="auto"/>
          </w:tcPr>
          <w:p w14:paraId="12AA5D4D" w14:textId="5D6A020D" w:rsidR="00BB596B" w:rsidRDefault="00BB596B" w:rsidP="00BB596B">
            <w:pPr>
              <w:tabs>
                <w:tab w:val="decimal" w:pos="1442"/>
              </w:tabs>
              <w:snapToGrid w:val="0"/>
              <w:spacing w:line="240" w:lineRule="exact"/>
              <w:ind w:leftChars="-64" w:left="-141" w:right="-270"/>
              <w:rPr>
                <w:rFonts w:cs="Times New Roman"/>
                <w:sz w:val="20"/>
                <w:szCs w:val="20"/>
                <w:lang w:val="en-US"/>
              </w:rPr>
            </w:pPr>
            <w:r w:rsidRPr="000B3A27">
              <w:rPr>
                <w:rFonts w:cs="Times New Roman"/>
                <w:sz w:val="20"/>
                <w:szCs w:val="20"/>
                <w:lang w:val="en-US"/>
              </w:rPr>
              <w:t>(4,598,916)</w:t>
            </w:r>
          </w:p>
        </w:tc>
      </w:tr>
    </w:tbl>
    <w:p w14:paraId="5AD8AF33" w14:textId="5AD552AE" w:rsidR="00A0206E" w:rsidRPr="00163C3C" w:rsidRDefault="00A0206E" w:rsidP="00A0206E">
      <w:pPr>
        <w:tabs>
          <w:tab w:val="left" w:pos="1260"/>
        </w:tabs>
        <w:spacing w:before="240" w:after="120" w:line="240" w:lineRule="auto"/>
        <w:ind w:left="1267" w:hanging="878"/>
        <w:jc w:val="thaiDistribute"/>
        <w:rPr>
          <w:rFonts w:cs="Times New Roman"/>
          <w:sz w:val="24"/>
          <w:szCs w:val="24"/>
        </w:rPr>
      </w:pPr>
      <w:r w:rsidRPr="00AC2026">
        <w:rPr>
          <w:rFonts w:cs="Times New Roman"/>
          <w:sz w:val="24"/>
          <w:szCs w:val="24"/>
          <w:lang w:val="en-US"/>
        </w:rPr>
        <w:t>4</w:t>
      </w:r>
      <w:r w:rsidRPr="00AC2026">
        <w:rPr>
          <w:rFonts w:cs="Times New Roman"/>
          <w:sz w:val="24"/>
          <w:szCs w:val="24"/>
        </w:rPr>
        <w:t>.2</w:t>
      </w:r>
      <w:r w:rsidRPr="00AC2026">
        <w:rPr>
          <w:rFonts w:cs="Times New Roman"/>
          <w:sz w:val="24"/>
          <w:szCs w:val="24"/>
        </w:rPr>
        <w:tab/>
      </w:r>
      <w:r>
        <w:rPr>
          <w:rFonts w:cs="Times New Roman"/>
          <w:sz w:val="24"/>
          <w:szCs w:val="24"/>
        </w:rPr>
        <w:t>Change in liabilities from financing activit</w:t>
      </w:r>
      <w:r w:rsidR="008B7C8C">
        <w:rPr>
          <w:rFonts w:cs="Times New Roman"/>
          <w:sz w:val="24"/>
          <w:szCs w:val="24"/>
        </w:rPr>
        <w:t xml:space="preserve">ies for the </w:t>
      </w:r>
      <w:r w:rsidR="006246FD">
        <w:rPr>
          <w:rFonts w:cs="Times New Roman"/>
          <w:sz w:val="24"/>
          <w:szCs w:val="24"/>
        </w:rPr>
        <w:t>six</w:t>
      </w:r>
      <w:r w:rsidR="00864582">
        <w:rPr>
          <w:rFonts w:cs="Times New Roman"/>
          <w:sz w:val="24"/>
          <w:szCs w:val="24"/>
        </w:rPr>
        <w:t>-month period</w:t>
      </w:r>
      <w:r w:rsidR="00CD6A86">
        <w:rPr>
          <w:rFonts w:cs="Times New Roman"/>
          <w:sz w:val="24"/>
          <w:szCs w:val="24"/>
        </w:rPr>
        <w:t>s</w:t>
      </w:r>
      <w:r w:rsidR="00AE6709">
        <w:rPr>
          <w:rFonts w:cs="Times New Roman"/>
          <w:sz w:val="24"/>
          <w:szCs w:val="24"/>
        </w:rPr>
        <w:t xml:space="preserve"> ended</w:t>
      </w:r>
      <w:r w:rsidR="00AE6709">
        <w:rPr>
          <w:rFonts w:cs="Times New Roman"/>
          <w:sz w:val="24"/>
          <w:szCs w:val="24"/>
        </w:rPr>
        <w:br/>
      </w:r>
      <w:r w:rsidR="0045195D" w:rsidRPr="00FC779B">
        <w:rPr>
          <w:rFonts w:cs="Times New Roman"/>
          <w:spacing w:val="-6"/>
          <w:sz w:val="24"/>
          <w:szCs w:val="24"/>
          <w:lang w:val="en-US"/>
        </w:rPr>
        <w:t>June 30</w:t>
      </w:r>
      <w:r>
        <w:rPr>
          <w:rFonts w:cs="Times New Roman"/>
          <w:sz w:val="24"/>
          <w:szCs w:val="24"/>
        </w:rPr>
        <w:t>,</w:t>
      </w:r>
      <w:r w:rsidRPr="00163C3C">
        <w:rPr>
          <w:rFonts w:cs="Times New Roman"/>
          <w:spacing w:val="-4"/>
          <w:sz w:val="24"/>
          <w:szCs w:val="24"/>
          <w:lang w:val="en-US"/>
        </w:rPr>
        <w:t xml:space="preserve"> </w:t>
      </w:r>
      <w:r w:rsidRPr="001418C5">
        <w:rPr>
          <w:rFonts w:cs="Times New Roman"/>
          <w:spacing w:val="-4"/>
          <w:sz w:val="24"/>
          <w:szCs w:val="24"/>
          <w:lang w:val="en-US"/>
        </w:rPr>
        <w:t>are as follows:</w:t>
      </w:r>
    </w:p>
    <w:tbl>
      <w:tblPr>
        <w:tblW w:w="8100" w:type="dxa"/>
        <w:tblInd w:w="1260" w:type="dxa"/>
        <w:tblLayout w:type="fixed"/>
        <w:tblCellMar>
          <w:left w:w="0" w:type="dxa"/>
          <w:right w:w="0" w:type="dxa"/>
        </w:tblCellMar>
        <w:tblLook w:val="0000" w:firstRow="0" w:lastRow="0" w:firstColumn="0" w:lastColumn="0" w:noHBand="0" w:noVBand="0"/>
      </w:tblPr>
      <w:tblGrid>
        <w:gridCol w:w="2160"/>
        <w:gridCol w:w="1170"/>
        <w:gridCol w:w="90"/>
        <w:gridCol w:w="990"/>
        <w:gridCol w:w="90"/>
        <w:gridCol w:w="990"/>
        <w:gridCol w:w="90"/>
        <w:gridCol w:w="1260"/>
        <w:gridCol w:w="90"/>
        <w:gridCol w:w="1170"/>
      </w:tblGrid>
      <w:tr w:rsidR="000D4726" w:rsidRPr="00D779D7" w14:paraId="4106136C" w14:textId="49557941" w:rsidTr="000D4726">
        <w:trPr>
          <w:trHeight w:val="144"/>
          <w:tblHeader/>
        </w:trPr>
        <w:tc>
          <w:tcPr>
            <w:tcW w:w="2160" w:type="dxa"/>
            <w:shd w:val="clear" w:color="auto" w:fill="auto"/>
          </w:tcPr>
          <w:p w14:paraId="45C62D04" w14:textId="77777777" w:rsidR="000D4726" w:rsidRPr="00D779D7" w:rsidRDefault="000D4726" w:rsidP="00D779D7">
            <w:pPr>
              <w:spacing w:line="240" w:lineRule="auto"/>
              <w:rPr>
                <w:rFonts w:cs="Times New Roman"/>
                <w:b/>
                <w:bCs/>
                <w:color w:val="000000"/>
                <w:sz w:val="18"/>
                <w:szCs w:val="18"/>
                <w:cs/>
              </w:rPr>
            </w:pPr>
          </w:p>
        </w:tc>
        <w:tc>
          <w:tcPr>
            <w:tcW w:w="5940" w:type="dxa"/>
            <w:gridSpan w:val="9"/>
            <w:shd w:val="clear" w:color="auto" w:fill="auto"/>
          </w:tcPr>
          <w:p w14:paraId="6F197FC9" w14:textId="38B9578D" w:rsidR="000D4726" w:rsidRPr="00D779D7" w:rsidRDefault="000D4726"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rPr>
              <w:t>Financing cash flows</w:t>
            </w:r>
          </w:p>
        </w:tc>
      </w:tr>
      <w:tr w:rsidR="00CE1F59" w:rsidRPr="00D779D7" w14:paraId="3E7E701F" w14:textId="404845AB" w:rsidTr="008B7C8C">
        <w:trPr>
          <w:trHeight w:val="144"/>
          <w:tblHeader/>
        </w:trPr>
        <w:tc>
          <w:tcPr>
            <w:tcW w:w="2160" w:type="dxa"/>
            <w:shd w:val="clear" w:color="auto" w:fill="auto"/>
          </w:tcPr>
          <w:p w14:paraId="2123E848" w14:textId="2EB798B7" w:rsidR="00CE1F59" w:rsidRPr="00D779D7" w:rsidRDefault="00CD6A86" w:rsidP="00CD6A86">
            <w:pPr>
              <w:spacing w:line="240" w:lineRule="exact"/>
              <w:ind w:right="1" w:hanging="5"/>
              <w:rPr>
                <w:rFonts w:cs="Times New Roman"/>
                <w:b/>
                <w:bCs/>
                <w:color w:val="000000"/>
                <w:sz w:val="18"/>
                <w:szCs w:val="18"/>
                <w:cs/>
              </w:rPr>
            </w:pPr>
            <w:r>
              <w:rPr>
                <w:rFonts w:cs="Times New Roman"/>
                <w:b/>
                <w:bCs/>
                <w:color w:val="000000"/>
                <w:sz w:val="18"/>
                <w:szCs w:val="18"/>
              </w:rPr>
              <w:t>F</w:t>
            </w:r>
            <w:r w:rsidR="00126021">
              <w:rPr>
                <w:rFonts w:cs="Times New Roman"/>
                <w:b/>
                <w:bCs/>
                <w:color w:val="000000"/>
                <w:sz w:val="18"/>
                <w:szCs w:val="18"/>
              </w:rPr>
              <w:t>or the six</w:t>
            </w:r>
            <w:r w:rsidRPr="00CD6A86">
              <w:rPr>
                <w:rFonts w:cs="Times New Roman"/>
                <w:b/>
                <w:bCs/>
                <w:color w:val="000000"/>
                <w:sz w:val="18"/>
                <w:szCs w:val="18"/>
              </w:rPr>
              <w:t xml:space="preserve">-month period </w:t>
            </w:r>
          </w:p>
        </w:tc>
        <w:tc>
          <w:tcPr>
            <w:tcW w:w="1170" w:type="dxa"/>
            <w:shd w:val="clear" w:color="auto" w:fill="auto"/>
          </w:tcPr>
          <w:p w14:paraId="7992E805"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c>
          <w:tcPr>
            <w:tcW w:w="90" w:type="dxa"/>
            <w:shd w:val="clear" w:color="auto" w:fill="auto"/>
          </w:tcPr>
          <w:p w14:paraId="13DC0E2A"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C182EF5" w14:textId="68D37FF5" w:rsidR="00CE1F59" w:rsidRPr="00D779D7" w:rsidRDefault="00CE1F5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46CE54B4"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4946636" w14:textId="4946109C" w:rsidR="00CE1F59" w:rsidRPr="00D779D7" w:rsidRDefault="00CE1F5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7C222A3D"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45BB537B" w14:textId="3E124958" w:rsidR="00CE1F59" w:rsidRPr="00D779D7" w:rsidRDefault="00A037E9"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Change from</w:t>
            </w:r>
          </w:p>
        </w:tc>
        <w:tc>
          <w:tcPr>
            <w:tcW w:w="90" w:type="dxa"/>
            <w:shd w:val="clear" w:color="auto" w:fill="auto"/>
          </w:tcPr>
          <w:p w14:paraId="26AFADDA" w14:textId="77777777" w:rsidR="00CE1F59" w:rsidRPr="00D779D7" w:rsidRDefault="00CE1F59" w:rsidP="00D779D7">
            <w:pPr>
              <w:tabs>
                <w:tab w:val="left" w:pos="286"/>
              </w:tabs>
              <w:spacing w:line="240" w:lineRule="exact"/>
              <w:ind w:right="1"/>
              <w:jc w:val="center"/>
              <w:rPr>
                <w:rFonts w:cs="Times New Roman"/>
                <w:b/>
                <w:bCs/>
                <w:color w:val="000000"/>
                <w:sz w:val="18"/>
                <w:szCs w:val="18"/>
              </w:rPr>
            </w:pPr>
          </w:p>
        </w:tc>
        <w:tc>
          <w:tcPr>
            <w:tcW w:w="1170" w:type="dxa"/>
            <w:shd w:val="clear" w:color="auto" w:fill="auto"/>
          </w:tcPr>
          <w:p w14:paraId="2FA59082" w14:textId="5938AE6B" w:rsidR="00CE1F59" w:rsidRPr="00D779D7" w:rsidRDefault="00CE1F59"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r>
      <w:tr w:rsidR="00CE1F59" w:rsidRPr="00D779D7" w14:paraId="2ECB5D51" w14:textId="7DA58777" w:rsidTr="008B7C8C">
        <w:trPr>
          <w:trHeight w:val="144"/>
          <w:tblHeader/>
        </w:trPr>
        <w:tc>
          <w:tcPr>
            <w:tcW w:w="2160" w:type="dxa"/>
            <w:shd w:val="clear" w:color="auto" w:fill="auto"/>
          </w:tcPr>
          <w:p w14:paraId="13A03852" w14:textId="751A38DA" w:rsidR="00CE1F59" w:rsidRPr="00D779D7" w:rsidRDefault="00CD6A86" w:rsidP="00CD6A86">
            <w:pPr>
              <w:spacing w:line="240" w:lineRule="exact"/>
              <w:ind w:right="1" w:hanging="5"/>
              <w:rPr>
                <w:rFonts w:cs="Times New Roman"/>
                <w:b/>
                <w:bCs/>
                <w:color w:val="000000"/>
                <w:sz w:val="18"/>
                <w:szCs w:val="18"/>
                <w:cs/>
              </w:rPr>
            </w:pPr>
            <w:r w:rsidRPr="00CD6A86">
              <w:rPr>
                <w:rFonts w:cs="Times New Roman"/>
                <w:b/>
                <w:bCs/>
                <w:color w:val="000000"/>
                <w:sz w:val="18"/>
                <w:szCs w:val="18"/>
              </w:rPr>
              <w:t>ended</w:t>
            </w:r>
            <w:r w:rsidRPr="00D779D7">
              <w:rPr>
                <w:rFonts w:cs="Times New Roman"/>
                <w:b/>
                <w:bCs/>
                <w:color w:val="000000"/>
                <w:sz w:val="18"/>
                <w:szCs w:val="18"/>
              </w:rPr>
              <w:t xml:space="preserve"> at </w:t>
            </w:r>
            <w:r w:rsidR="0045195D" w:rsidRPr="0045195D">
              <w:rPr>
                <w:rFonts w:cs="Times New Roman"/>
                <w:b/>
                <w:bCs/>
                <w:color w:val="000000"/>
                <w:sz w:val="18"/>
                <w:szCs w:val="18"/>
              </w:rPr>
              <w:t>June 30</w:t>
            </w:r>
            <w:r w:rsidRPr="00D779D7">
              <w:rPr>
                <w:rFonts w:cs="Times New Roman"/>
                <w:b/>
                <w:bCs/>
                <w:color w:val="000000"/>
                <w:sz w:val="18"/>
                <w:szCs w:val="18"/>
              </w:rPr>
              <w:t>, 2020</w:t>
            </w:r>
          </w:p>
        </w:tc>
        <w:tc>
          <w:tcPr>
            <w:tcW w:w="1170" w:type="dxa"/>
            <w:shd w:val="clear" w:color="auto" w:fill="auto"/>
          </w:tcPr>
          <w:p w14:paraId="049D5A37"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p>
        </w:tc>
        <w:tc>
          <w:tcPr>
            <w:tcW w:w="90" w:type="dxa"/>
            <w:shd w:val="clear" w:color="auto" w:fill="auto"/>
          </w:tcPr>
          <w:p w14:paraId="239A9AD7"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D33000B" w14:textId="7143740B"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received</w:t>
            </w:r>
          </w:p>
        </w:tc>
        <w:tc>
          <w:tcPr>
            <w:tcW w:w="90" w:type="dxa"/>
            <w:shd w:val="clear" w:color="auto" w:fill="auto"/>
          </w:tcPr>
          <w:p w14:paraId="2895B350"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120CCDB8" w14:textId="50D81DB7" w:rsidR="00CE1F59" w:rsidRPr="00D779D7" w:rsidRDefault="00781AB0"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P</w:t>
            </w:r>
            <w:r w:rsidR="00CE1F59" w:rsidRPr="00D779D7">
              <w:rPr>
                <w:rFonts w:cs="Times New Roman"/>
                <w:b/>
                <w:bCs/>
                <w:color w:val="000000"/>
                <w:sz w:val="18"/>
                <w:szCs w:val="18"/>
              </w:rPr>
              <w:t>aid</w:t>
            </w:r>
          </w:p>
        </w:tc>
        <w:tc>
          <w:tcPr>
            <w:tcW w:w="90" w:type="dxa"/>
            <w:shd w:val="clear" w:color="auto" w:fill="auto"/>
          </w:tcPr>
          <w:p w14:paraId="103CD487"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08B1F9DE" w14:textId="05B4B410" w:rsidR="00CE1F59" w:rsidRPr="00D779D7" w:rsidRDefault="00A037E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implementation</w:t>
            </w:r>
            <w:r w:rsidR="00CE1F59" w:rsidRPr="00D779D7">
              <w:rPr>
                <w:rFonts w:cs="Times New Roman"/>
                <w:b/>
                <w:bCs/>
                <w:color w:val="000000"/>
                <w:sz w:val="18"/>
                <w:szCs w:val="18"/>
                <w:cs/>
              </w:rPr>
              <w:t xml:space="preserve"> </w:t>
            </w:r>
          </w:p>
        </w:tc>
        <w:tc>
          <w:tcPr>
            <w:tcW w:w="90" w:type="dxa"/>
            <w:shd w:val="clear" w:color="auto" w:fill="auto"/>
          </w:tcPr>
          <w:p w14:paraId="62172FC7" w14:textId="77777777" w:rsidR="00CE1F59" w:rsidRPr="00D779D7" w:rsidRDefault="00CE1F59" w:rsidP="00D779D7">
            <w:pPr>
              <w:spacing w:line="240" w:lineRule="exact"/>
              <w:ind w:right="1"/>
              <w:jc w:val="center"/>
              <w:rPr>
                <w:rFonts w:cs="Times New Roman"/>
                <w:b/>
                <w:bCs/>
                <w:color w:val="000000"/>
                <w:sz w:val="18"/>
                <w:szCs w:val="18"/>
              </w:rPr>
            </w:pPr>
          </w:p>
        </w:tc>
        <w:tc>
          <w:tcPr>
            <w:tcW w:w="1170" w:type="dxa"/>
            <w:shd w:val="clear" w:color="auto" w:fill="auto"/>
          </w:tcPr>
          <w:p w14:paraId="524AE1EE" w14:textId="6E882419"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r w:rsidRPr="00D779D7">
              <w:rPr>
                <w:rFonts w:cs="Times New Roman"/>
                <w:b/>
                <w:bCs/>
                <w:color w:val="000000"/>
                <w:sz w:val="18"/>
                <w:szCs w:val="18"/>
                <w:cs/>
              </w:rPr>
              <w:t xml:space="preserve"> </w:t>
            </w:r>
          </w:p>
        </w:tc>
      </w:tr>
      <w:tr w:rsidR="00CE1F59" w:rsidRPr="00D779D7" w14:paraId="6A7414FD" w14:textId="1DCA517D" w:rsidTr="008B7C8C">
        <w:trPr>
          <w:trHeight w:val="144"/>
          <w:tblHeader/>
        </w:trPr>
        <w:tc>
          <w:tcPr>
            <w:tcW w:w="2160" w:type="dxa"/>
            <w:shd w:val="clear" w:color="auto" w:fill="auto"/>
          </w:tcPr>
          <w:p w14:paraId="4AC7B196"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69F49411" w14:textId="77777777" w:rsidR="00CE1F59" w:rsidRPr="00D779D7" w:rsidRDefault="00CE1F59" w:rsidP="00D779D7">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66E14270"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6ABEC2F6"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334A565F"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45E04FC8"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49617A41"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3B9BFE35" w14:textId="70C2CCA3" w:rsidR="00CE1F59" w:rsidRPr="00D779D7" w:rsidRDefault="00A037E9" w:rsidP="00D779D7">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of TFRS </w:t>
            </w:r>
            <w:r w:rsidRPr="00D779D7">
              <w:rPr>
                <w:rFonts w:cs="Times New Roman"/>
                <w:b/>
                <w:bCs/>
                <w:color w:val="000000"/>
                <w:sz w:val="18"/>
                <w:szCs w:val="18"/>
                <w:cs/>
              </w:rPr>
              <w:t>16</w:t>
            </w:r>
          </w:p>
        </w:tc>
        <w:tc>
          <w:tcPr>
            <w:tcW w:w="90" w:type="dxa"/>
            <w:shd w:val="clear" w:color="auto" w:fill="auto"/>
          </w:tcPr>
          <w:p w14:paraId="0220EB9B" w14:textId="77777777" w:rsidR="00CE1F59" w:rsidRPr="00D779D7" w:rsidRDefault="00CE1F59" w:rsidP="00D779D7">
            <w:pPr>
              <w:spacing w:line="240" w:lineRule="exact"/>
              <w:ind w:right="1"/>
              <w:jc w:val="center"/>
              <w:rPr>
                <w:rFonts w:cs="Times New Roman"/>
                <w:b/>
                <w:bCs/>
                <w:color w:val="000000"/>
                <w:sz w:val="18"/>
                <w:szCs w:val="18"/>
              </w:rPr>
            </w:pPr>
          </w:p>
        </w:tc>
        <w:tc>
          <w:tcPr>
            <w:tcW w:w="1170" w:type="dxa"/>
            <w:shd w:val="clear" w:color="auto" w:fill="auto"/>
          </w:tcPr>
          <w:p w14:paraId="75A4DCB5" w14:textId="0D34F384" w:rsidR="00CE1F59" w:rsidRPr="00D779D7" w:rsidRDefault="00CC3115" w:rsidP="00D779D7">
            <w:pPr>
              <w:spacing w:line="240" w:lineRule="exact"/>
              <w:ind w:right="1"/>
              <w:jc w:val="center"/>
              <w:rPr>
                <w:b/>
                <w:bCs/>
                <w:color w:val="000000"/>
                <w:sz w:val="18"/>
                <w:lang w:val="en-US"/>
              </w:rPr>
            </w:pPr>
            <w:r>
              <w:rPr>
                <w:b/>
                <w:bCs/>
                <w:color w:val="000000"/>
                <w:sz w:val="18"/>
                <w:lang w:val="en-US"/>
              </w:rPr>
              <w:t>June</w:t>
            </w:r>
            <w:r>
              <w:rPr>
                <w:rFonts w:cs="Times New Roman"/>
                <w:b/>
                <w:bCs/>
                <w:color w:val="000000"/>
                <w:sz w:val="18"/>
                <w:szCs w:val="18"/>
                <w:lang w:val="en-US"/>
              </w:rPr>
              <w:t xml:space="preserve"> 30</w:t>
            </w:r>
            <w:r w:rsidR="00CE1F59" w:rsidRPr="00D779D7">
              <w:rPr>
                <w:rFonts w:cs="Times New Roman"/>
                <w:b/>
                <w:bCs/>
                <w:color w:val="000000"/>
                <w:sz w:val="18"/>
                <w:szCs w:val="18"/>
                <w:lang w:val="en-US"/>
              </w:rPr>
              <w:t>,</w:t>
            </w:r>
          </w:p>
        </w:tc>
      </w:tr>
      <w:tr w:rsidR="00CE1F59" w:rsidRPr="00D779D7" w14:paraId="21826122" w14:textId="50B403B7" w:rsidTr="008B7C8C">
        <w:trPr>
          <w:trHeight w:val="144"/>
          <w:tblHeader/>
        </w:trPr>
        <w:tc>
          <w:tcPr>
            <w:tcW w:w="2160" w:type="dxa"/>
            <w:shd w:val="clear" w:color="auto" w:fill="auto"/>
          </w:tcPr>
          <w:p w14:paraId="025610AB"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3ACA3308" w14:textId="5BBA4ECB" w:rsidR="00CE1F59" w:rsidRPr="00D779D7" w:rsidRDefault="00CE1F59" w:rsidP="00D779D7">
            <w:pPr>
              <w:spacing w:line="240" w:lineRule="exact"/>
              <w:jc w:val="center"/>
              <w:rPr>
                <w:rFonts w:cs="Times New Roman"/>
                <w:b/>
                <w:bCs/>
                <w:color w:val="000000"/>
                <w:sz w:val="18"/>
                <w:szCs w:val="18"/>
                <w:cs/>
              </w:rPr>
            </w:pPr>
            <w:r w:rsidRPr="00D779D7">
              <w:rPr>
                <w:rFonts w:cs="Times New Roman"/>
                <w:b/>
                <w:bCs/>
                <w:color w:val="000000"/>
                <w:sz w:val="18"/>
                <w:szCs w:val="18"/>
                <w:lang w:val="en-US"/>
              </w:rPr>
              <w:t>2020</w:t>
            </w:r>
          </w:p>
        </w:tc>
        <w:tc>
          <w:tcPr>
            <w:tcW w:w="90" w:type="dxa"/>
            <w:shd w:val="clear" w:color="auto" w:fill="auto"/>
          </w:tcPr>
          <w:p w14:paraId="7A149B9D"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3A2C17D"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15E577CF"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1F31F7CC" w14:textId="77777777" w:rsidR="00CE1F59" w:rsidRPr="00D779D7" w:rsidRDefault="00CE1F59" w:rsidP="00D779D7">
            <w:pPr>
              <w:spacing w:line="240" w:lineRule="exact"/>
              <w:ind w:right="1"/>
              <w:jc w:val="center"/>
              <w:rPr>
                <w:rFonts w:cs="Times New Roman"/>
                <w:b/>
                <w:bCs/>
                <w:color w:val="000000"/>
                <w:sz w:val="18"/>
                <w:szCs w:val="18"/>
              </w:rPr>
            </w:pPr>
          </w:p>
        </w:tc>
        <w:tc>
          <w:tcPr>
            <w:tcW w:w="90" w:type="dxa"/>
            <w:shd w:val="clear" w:color="auto" w:fill="auto"/>
          </w:tcPr>
          <w:p w14:paraId="5AFC1E68"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152758B2" w14:textId="6D0C12D3" w:rsidR="00CE1F59" w:rsidRPr="00D779D7" w:rsidRDefault="00CE1F59" w:rsidP="00D779D7">
            <w:pPr>
              <w:spacing w:line="240" w:lineRule="exact"/>
              <w:jc w:val="center"/>
              <w:rPr>
                <w:rFonts w:cs="Times New Roman"/>
                <w:b/>
                <w:bCs/>
                <w:color w:val="000000"/>
                <w:sz w:val="18"/>
                <w:szCs w:val="18"/>
              </w:rPr>
            </w:pPr>
          </w:p>
        </w:tc>
        <w:tc>
          <w:tcPr>
            <w:tcW w:w="90" w:type="dxa"/>
            <w:shd w:val="clear" w:color="auto" w:fill="auto"/>
          </w:tcPr>
          <w:p w14:paraId="19A0F980" w14:textId="77777777" w:rsidR="00CE1F59" w:rsidRPr="00D779D7" w:rsidRDefault="00CE1F59" w:rsidP="00D779D7">
            <w:pPr>
              <w:spacing w:line="240" w:lineRule="exact"/>
              <w:jc w:val="center"/>
              <w:rPr>
                <w:rFonts w:cs="Times New Roman"/>
                <w:b/>
                <w:bCs/>
                <w:color w:val="000000"/>
                <w:sz w:val="18"/>
                <w:szCs w:val="18"/>
                <w:lang w:val="en-US"/>
              </w:rPr>
            </w:pPr>
          </w:p>
        </w:tc>
        <w:tc>
          <w:tcPr>
            <w:tcW w:w="1170" w:type="dxa"/>
            <w:shd w:val="clear" w:color="auto" w:fill="auto"/>
          </w:tcPr>
          <w:p w14:paraId="24FF55FA" w14:textId="13F9A987" w:rsidR="00CE1F59" w:rsidRPr="00D779D7" w:rsidRDefault="00CE1F59" w:rsidP="00D779D7">
            <w:pPr>
              <w:spacing w:line="240" w:lineRule="exact"/>
              <w:jc w:val="center"/>
              <w:rPr>
                <w:rFonts w:cs="Times New Roman"/>
                <w:b/>
                <w:bCs/>
                <w:color w:val="000000"/>
                <w:sz w:val="18"/>
                <w:szCs w:val="18"/>
                <w:lang w:val="en-US"/>
              </w:rPr>
            </w:pPr>
            <w:r w:rsidRPr="00D779D7">
              <w:rPr>
                <w:rFonts w:cs="Times New Roman"/>
                <w:b/>
                <w:bCs/>
                <w:color w:val="000000"/>
                <w:sz w:val="18"/>
                <w:szCs w:val="18"/>
                <w:lang w:val="en-US"/>
              </w:rPr>
              <w:t>2020</w:t>
            </w:r>
          </w:p>
        </w:tc>
      </w:tr>
      <w:tr w:rsidR="00CE1F59" w:rsidRPr="00D779D7" w14:paraId="2D4537B6" w14:textId="72923122" w:rsidTr="008B7C8C">
        <w:trPr>
          <w:trHeight w:val="144"/>
          <w:tblHeader/>
        </w:trPr>
        <w:tc>
          <w:tcPr>
            <w:tcW w:w="2160" w:type="dxa"/>
            <w:shd w:val="clear" w:color="auto" w:fill="auto"/>
          </w:tcPr>
          <w:p w14:paraId="21D51F3C"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081BF806"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3406ACA3"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F19B45D"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18295B1C"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598F673"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583352DF"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43FF1E96" w14:textId="77777777"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70AD37BF" w14:textId="77777777" w:rsidR="00CE1F59" w:rsidRPr="00D779D7" w:rsidRDefault="00CE1F59" w:rsidP="00D779D7">
            <w:pPr>
              <w:spacing w:line="240" w:lineRule="exact"/>
              <w:jc w:val="center"/>
              <w:rPr>
                <w:rFonts w:cs="Times New Roman"/>
                <w:b/>
                <w:bCs/>
                <w:color w:val="000000"/>
                <w:sz w:val="18"/>
                <w:szCs w:val="18"/>
                <w:cs/>
              </w:rPr>
            </w:pPr>
          </w:p>
        </w:tc>
        <w:tc>
          <w:tcPr>
            <w:tcW w:w="1170" w:type="dxa"/>
            <w:shd w:val="clear" w:color="auto" w:fill="auto"/>
          </w:tcPr>
          <w:p w14:paraId="6D73D2F8" w14:textId="6BE9625A" w:rsidR="00CE1F59" w:rsidRPr="00D779D7" w:rsidRDefault="00CE1F59"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r>
      <w:tr w:rsidR="00CE1F59" w:rsidRPr="00D779D7" w14:paraId="1C7B0DC9" w14:textId="0F716A69" w:rsidTr="008B7C8C">
        <w:trPr>
          <w:trHeight w:val="144"/>
          <w:tblHeader/>
        </w:trPr>
        <w:tc>
          <w:tcPr>
            <w:tcW w:w="2160" w:type="dxa"/>
            <w:shd w:val="clear" w:color="auto" w:fill="auto"/>
          </w:tcPr>
          <w:p w14:paraId="53770514" w14:textId="77777777" w:rsidR="00CE1F59" w:rsidRPr="00D779D7" w:rsidRDefault="00CE1F59" w:rsidP="00D779D7">
            <w:pPr>
              <w:spacing w:line="240" w:lineRule="exact"/>
              <w:ind w:left="368" w:right="1" w:firstLine="71"/>
              <w:jc w:val="center"/>
              <w:rPr>
                <w:rFonts w:cs="Times New Roman"/>
                <w:b/>
                <w:bCs/>
                <w:color w:val="000000"/>
                <w:sz w:val="18"/>
                <w:szCs w:val="18"/>
              </w:rPr>
            </w:pPr>
          </w:p>
        </w:tc>
        <w:tc>
          <w:tcPr>
            <w:tcW w:w="1170" w:type="dxa"/>
            <w:shd w:val="clear" w:color="auto" w:fill="auto"/>
          </w:tcPr>
          <w:p w14:paraId="180AA071"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6AB9D029"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7573AF2D" w14:textId="77777777" w:rsidR="00CE1F59" w:rsidRPr="00D779D7" w:rsidRDefault="00CE1F59" w:rsidP="00D779D7">
            <w:pPr>
              <w:spacing w:line="240" w:lineRule="exact"/>
              <w:jc w:val="center"/>
              <w:rPr>
                <w:rFonts w:cs="Times New Roman"/>
                <w:color w:val="000000"/>
                <w:sz w:val="18"/>
                <w:szCs w:val="18"/>
                <w:cs/>
              </w:rPr>
            </w:pPr>
          </w:p>
        </w:tc>
        <w:tc>
          <w:tcPr>
            <w:tcW w:w="90" w:type="dxa"/>
            <w:shd w:val="clear" w:color="auto" w:fill="auto"/>
          </w:tcPr>
          <w:p w14:paraId="72143BF8" w14:textId="77777777" w:rsidR="00CE1F59" w:rsidRPr="00D779D7" w:rsidRDefault="00CE1F59" w:rsidP="00D779D7">
            <w:pPr>
              <w:spacing w:line="240" w:lineRule="exact"/>
              <w:ind w:right="1"/>
              <w:jc w:val="center"/>
              <w:rPr>
                <w:rFonts w:cs="Times New Roman"/>
                <w:b/>
                <w:bCs/>
                <w:color w:val="000000"/>
                <w:sz w:val="18"/>
                <w:szCs w:val="18"/>
              </w:rPr>
            </w:pPr>
          </w:p>
        </w:tc>
        <w:tc>
          <w:tcPr>
            <w:tcW w:w="990" w:type="dxa"/>
            <w:shd w:val="clear" w:color="auto" w:fill="auto"/>
          </w:tcPr>
          <w:p w14:paraId="0D4D8538"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71FC6D03" w14:textId="77777777" w:rsidR="00CE1F59" w:rsidRPr="00D779D7" w:rsidRDefault="00CE1F59" w:rsidP="00D779D7">
            <w:pPr>
              <w:spacing w:line="240" w:lineRule="exact"/>
              <w:ind w:right="1"/>
              <w:jc w:val="center"/>
              <w:rPr>
                <w:rFonts w:cs="Times New Roman"/>
                <w:b/>
                <w:bCs/>
                <w:color w:val="000000"/>
                <w:sz w:val="18"/>
                <w:szCs w:val="18"/>
              </w:rPr>
            </w:pPr>
          </w:p>
        </w:tc>
        <w:tc>
          <w:tcPr>
            <w:tcW w:w="1260" w:type="dxa"/>
            <w:shd w:val="clear" w:color="auto" w:fill="auto"/>
          </w:tcPr>
          <w:p w14:paraId="7BEF0AB7"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90" w:type="dxa"/>
            <w:shd w:val="clear" w:color="auto" w:fill="auto"/>
          </w:tcPr>
          <w:p w14:paraId="07FBF5AD"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c>
          <w:tcPr>
            <w:tcW w:w="1170" w:type="dxa"/>
            <w:shd w:val="clear" w:color="auto" w:fill="auto"/>
          </w:tcPr>
          <w:p w14:paraId="0D0BEA6E" w14:textId="77777777" w:rsidR="00CE1F59" w:rsidRPr="00D779D7" w:rsidRDefault="00CE1F59" w:rsidP="00D779D7">
            <w:pPr>
              <w:tabs>
                <w:tab w:val="decimal" w:pos="1078"/>
              </w:tabs>
              <w:spacing w:line="240" w:lineRule="exact"/>
              <w:ind w:right="68"/>
              <w:rPr>
                <w:rFonts w:cs="Times New Roman"/>
                <w:color w:val="000000"/>
                <w:sz w:val="18"/>
                <w:szCs w:val="18"/>
                <w:cs/>
                <w:lang w:val="en-US"/>
              </w:rPr>
            </w:pPr>
          </w:p>
        </w:tc>
      </w:tr>
      <w:tr w:rsidR="00781AB0" w:rsidRPr="00D779D7" w14:paraId="2CC0B838" w14:textId="1D2D3EDA" w:rsidTr="000D4726">
        <w:trPr>
          <w:trHeight w:val="144"/>
        </w:trPr>
        <w:tc>
          <w:tcPr>
            <w:tcW w:w="2160" w:type="dxa"/>
            <w:shd w:val="clear" w:color="auto" w:fill="auto"/>
          </w:tcPr>
          <w:p w14:paraId="37CCA2E0" w14:textId="67B1AAEB" w:rsidR="00781AB0" w:rsidRPr="00D779D7" w:rsidRDefault="00781AB0" w:rsidP="00781AB0">
            <w:pPr>
              <w:spacing w:line="240" w:lineRule="exact"/>
              <w:ind w:right="1"/>
              <w:jc w:val="both"/>
              <w:rPr>
                <w:rFonts w:cs="Times New Roman"/>
                <w:color w:val="000000"/>
                <w:sz w:val="18"/>
                <w:szCs w:val="18"/>
                <w:cs/>
                <w:lang w:val="en-US"/>
              </w:rPr>
            </w:pPr>
            <w:r w:rsidRPr="00D779D7">
              <w:rPr>
                <w:color w:val="000000"/>
                <w:sz w:val="18"/>
                <w:lang w:val="en-US"/>
              </w:rPr>
              <w:t>Lease l</w:t>
            </w:r>
            <w:r w:rsidRPr="00D779D7">
              <w:rPr>
                <w:rFonts w:cs="Times New Roman"/>
                <w:color w:val="000000"/>
                <w:sz w:val="18"/>
                <w:szCs w:val="18"/>
                <w:lang w:val="en-US"/>
              </w:rPr>
              <w:t>iabilities</w:t>
            </w:r>
          </w:p>
        </w:tc>
        <w:tc>
          <w:tcPr>
            <w:tcW w:w="1170" w:type="dxa"/>
            <w:shd w:val="clear" w:color="auto" w:fill="auto"/>
          </w:tcPr>
          <w:p w14:paraId="40913076" w14:textId="730419BE" w:rsidR="00781AB0" w:rsidRPr="00D779D7" w:rsidRDefault="00781AB0" w:rsidP="00781AB0">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311,402</w:t>
            </w:r>
          </w:p>
        </w:tc>
        <w:tc>
          <w:tcPr>
            <w:tcW w:w="90" w:type="dxa"/>
            <w:shd w:val="clear" w:color="auto" w:fill="auto"/>
          </w:tcPr>
          <w:p w14:paraId="1CFCE47A" w14:textId="77777777" w:rsidR="00781AB0" w:rsidRPr="00D779D7" w:rsidRDefault="00781AB0" w:rsidP="00781AB0">
            <w:pPr>
              <w:spacing w:line="240" w:lineRule="exact"/>
              <w:ind w:left="728" w:right="1" w:hanging="458"/>
              <w:outlineLvl w:val="5"/>
              <w:rPr>
                <w:rFonts w:cs="Times New Roman"/>
                <w:color w:val="000000"/>
                <w:sz w:val="18"/>
                <w:szCs w:val="18"/>
              </w:rPr>
            </w:pPr>
          </w:p>
        </w:tc>
        <w:tc>
          <w:tcPr>
            <w:tcW w:w="990" w:type="dxa"/>
            <w:shd w:val="clear" w:color="auto" w:fill="auto"/>
          </w:tcPr>
          <w:p w14:paraId="2CD5EC58" w14:textId="66984D16" w:rsidR="00781AB0" w:rsidRPr="00781AB0" w:rsidRDefault="00781AB0" w:rsidP="00781AB0">
            <w:pPr>
              <w:spacing w:line="240" w:lineRule="exact"/>
              <w:jc w:val="center"/>
              <w:rPr>
                <w:rFonts w:cs="Times New Roman"/>
                <w:color w:val="000000"/>
                <w:sz w:val="18"/>
                <w:szCs w:val="18"/>
                <w:cs/>
              </w:rPr>
            </w:pPr>
            <w:r w:rsidRPr="00781AB0">
              <w:rPr>
                <w:rFonts w:cs="Times New Roman"/>
                <w:color w:val="000000"/>
                <w:sz w:val="18"/>
                <w:szCs w:val="18"/>
              </w:rPr>
              <w:t>-</w:t>
            </w:r>
          </w:p>
        </w:tc>
        <w:tc>
          <w:tcPr>
            <w:tcW w:w="90" w:type="dxa"/>
            <w:shd w:val="clear" w:color="auto" w:fill="auto"/>
          </w:tcPr>
          <w:p w14:paraId="25D8C583" w14:textId="77777777" w:rsidR="00781AB0" w:rsidRPr="00781AB0" w:rsidRDefault="00781AB0" w:rsidP="00781AB0">
            <w:pPr>
              <w:tabs>
                <w:tab w:val="decimal" w:pos="1078"/>
              </w:tabs>
              <w:spacing w:line="240" w:lineRule="exact"/>
              <w:ind w:left="728" w:right="68" w:hanging="458"/>
              <w:outlineLvl w:val="5"/>
              <w:rPr>
                <w:rFonts w:cs="Times New Roman"/>
                <w:color w:val="000000"/>
                <w:sz w:val="18"/>
                <w:szCs w:val="18"/>
                <w:lang w:val="en-US"/>
              </w:rPr>
            </w:pPr>
          </w:p>
        </w:tc>
        <w:tc>
          <w:tcPr>
            <w:tcW w:w="990" w:type="dxa"/>
            <w:shd w:val="clear" w:color="auto" w:fill="auto"/>
          </w:tcPr>
          <w:p w14:paraId="081DE864" w14:textId="3751C4F3" w:rsidR="00781AB0" w:rsidRPr="00781AB0" w:rsidRDefault="00781AB0" w:rsidP="00781AB0">
            <w:pPr>
              <w:tabs>
                <w:tab w:val="decimal" w:pos="1078"/>
              </w:tabs>
              <w:spacing w:line="240" w:lineRule="exact"/>
              <w:ind w:right="68"/>
              <w:rPr>
                <w:rFonts w:cs="Times New Roman"/>
                <w:color w:val="000000"/>
                <w:sz w:val="18"/>
                <w:szCs w:val="18"/>
                <w:lang w:val="en-US"/>
              </w:rPr>
            </w:pPr>
            <w:r w:rsidRPr="00781AB0">
              <w:rPr>
                <w:rFonts w:cs="Times New Roman"/>
                <w:color w:val="000000"/>
                <w:sz w:val="18"/>
                <w:szCs w:val="18"/>
                <w:lang w:val="en-US"/>
              </w:rPr>
              <w:t>(302,315)</w:t>
            </w:r>
          </w:p>
        </w:tc>
        <w:tc>
          <w:tcPr>
            <w:tcW w:w="90" w:type="dxa"/>
            <w:shd w:val="clear" w:color="auto" w:fill="auto"/>
          </w:tcPr>
          <w:p w14:paraId="7E6907D6" w14:textId="77777777" w:rsidR="00781AB0" w:rsidRPr="00781AB0" w:rsidRDefault="00781AB0" w:rsidP="00781AB0">
            <w:pPr>
              <w:tabs>
                <w:tab w:val="decimal" w:pos="1078"/>
              </w:tabs>
              <w:spacing w:line="240" w:lineRule="exact"/>
              <w:ind w:left="728" w:right="68" w:hanging="458"/>
              <w:outlineLvl w:val="5"/>
              <w:rPr>
                <w:rFonts w:cs="Times New Roman"/>
                <w:color w:val="000000"/>
                <w:sz w:val="18"/>
                <w:szCs w:val="18"/>
                <w:lang w:val="en-US"/>
              </w:rPr>
            </w:pPr>
          </w:p>
        </w:tc>
        <w:tc>
          <w:tcPr>
            <w:tcW w:w="1260" w:type="dxa"/>
            <w:shd w:val="clear" w:color="auto" w:fill="auto"/>
          </w:tcPr>
          <w:p w14:paraId="1E5E8FD6" w14:textId="66611967" w:rsidR="00781AB0" w:rsidRPr="00781AB0" w:rsidRDefault="00781AB0" w:rsidP="00781AB0">
            <w:pPr>
              <w:tabs>
                <w:tab w:val="decimal" w:pos="1078"/>
              </w:tabs>
              <w:spacing w:line="240" w:lineRule="exact"/>
              <w:ind w:right="68"/>
              <w:rPr>
                <w:rFonts w:cs="Times New Roman"/>
                <w:color w:val="000000"/>
                <w:sz w:val="18"/>
                <w:szCs w:val="18"/>
                <w:cs/>
                <w:lang w:val="en-US"/>
              </w:rPr>
            </w:pPr>
            <w:r w:rsidRPr="00781AB0">
              <w:rPr>
                <w:rFonts w:cs="Times New Roman"/>
                <w:color w:val="000000"/>
                <w:sz w:val="18"/>
                <w:szCs w:val="18"/>
                <w:lang w:val="en-US"/>
              </w:rPr>
              <w:t xml:space="preserve">473,156 </w:t>
            </w:r>
          </w:p>
        </w:tc>
        <w:tc>
          <w:tcPr>
            <w:tcW w:w="90" w:type="dxa"/>
            <w:shd w:val="clear" w:color="auto" w:fill="auto"/>
          </w:tcPr>
          <w:p w14:paraId="499847AD" w14:textId="77777777" w:rsidR="00781AB0" w:rsidRPr="0045195D" w:rsidRDefault="00781AB0" w:rsidP="00781AB0">
            <w:pPr>
              <w:tabs>
                <w:tab w:val="decimal" w:pos="1078"/>
              </w:tabs>
              <w:spacing w:line="240" w:lineRule="exact"/>
              <w:ind w:right="68"/>
              <w:rPr>
                <w:rFonts w:cs="Times New Roman"/>
                <w:color w:val="000000"/>
                <w:sz w:val="18"/>
                <w:szCs w:val="18"/>
                <w:highlight w:val="yellow"/>
                <w:lang w:val="en-US"/>
              </w:rPr>
            </w:pPr>
          </w:p>
        </w:tc>
        <w:tc>
          <w:tcPr>
            <w:tcW w:w="1170" w:type="dxa"/>
            <w:shd w:val="clear" w:color="auto" w:fill="auto"/>
          </w:tcPr>
          <w:p w14:paraId="6BD0F035" w14:textId="7E093361" w:rsidR="00781AB0" w:rsidRPr="00781AB0" w:rsidRDefault="00781AB0" w:rsidP="00781AB0">
            <w:pPr>
              <w:tabs>
                <w:tab w:val="decimal" w:pos="1078"/>
              </w:tabs>
              <w:spacing w:line="240" w:lineRule="exact"/>
              <w:ind w:right="68"/>
              <w:rPr>
                <w:rFonts w:cs="Times New Roman"/>
                <w:color w:val="000000"/>
                <w:sz w:val="18"/>
                <w:szCs w:val="18"/>
                <w:lang w:val="en-US"/>
              </w:rPr>
            </w:pPr>
            <w:r w:rsidRPr="00781AB0">
              <w:rPr>
                <w:rFonts w:cs="Times New Roman"/>
                <w:color w:val="000000"/>
                <w:sz w:val="18"/>
                <w:szCs w:val="18"/>
                <w:lang w:val="en-US"/>
              </w:rPr>
              <w:t>482,243</w:t>
            </w:r>
          </w:p>
        </w:tc>
      </w:tr>
      <w:tr w:rsidR="00781AB0" w:rsidRPr="00D779D7" w14:paraId="7D19280B" w14:textId="499C183D" w:rsidTr="000D4726">
        <w:trPr>
          <w:trHeight w:val="144"/>
        </w:trPr>
        <w:tc>
          <w:tcPr>
            <w:tcW w:w="2160" w:type="dxa"/>
            <w:shd w:val="clear" w:color="auto" w:fill="auto"/>
          </w:tcPr>
          <w:p w14:paraId="78680E03" w14:textId="77777777" w:rsidR="00781AB0" w:rsidRPr="00D779D7" w:rsidRDefault="00781AB0" w:rsidP="00781AB0">
            <w:pPr>
              <w:spacing w:line="240" w:lineRule="exact"/>
              <w:ind w:right="1"/>
              <w:jc w:val="both"/>
              <w:rPr>
                <w:rFonts w:cs="Times New Roman"/>
                <w:color w:val="000000"/>
                <w:sz w:val="18"/>
                <w:szCs w:val="18"/>
                <w:lang w:val="en-US"/>
              </w:rPr>
            </w:pPr>
            <w:r w:rsidRPr="00D779D7">
              <w:rPr>
                <w:rFonts w:cs="Times New Roman"/>
                <w:color w:val="000000"/>
                <w:sz w:val="18"/>
                <w:szCs w:val="18"/>
                <w:lang w:val="en-US"/>
              </w:rPr>
              <w:t xml:space="preserve">Other short-term borrowing </w:t>
            </w:r>
          </w:p>
        </w:tc>
        <w:tc>
          <w:tcPr>
            <w:tcW w:w="1170" w:type="dxa"/>
            <w:shd w:val="clear" w:color="auto" w:fill="auto"/>
          </w:tcPr>
          <w:p w14:paraId="4AEE88D8" w14:textId="7F5C896D" w:rsidR="00781AB0" w:rsidRPr="00D779D7" w:rsidRDefault="00781AB0" w:rsidP="00781AB0">
            <w:pPr>
              <w:tabs>
                <w:tab w:val="decimal" w:pos="1078"/>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3C0494C5" w14:textId="77777777" w:rsidR="00781AB0" w:rsidRPr="00D779D7" w:rsidRDefault="00781AB0" w:rsidP="00781AB0">
            <w:pPr>
              <w:spacing w:line="240" w:lineRule="exact"/>
              <w:ind w:left="728" w:right="1" w:hanging="458"/>
              <w:outlineLvl w:val="5"/>
              <w:rPr>
                <w:rFonts w:cs="Times New Roman"/>
                <w:color w:val="000000"/>
                <w:sz w:val="18"/>
                <w:szCs w:val="18"/>
              </w:rPr>
            </w:pPr>
          </w:p>
        </w:tc>
        <w:tc>
          <w:tcPr>
            <w:tcW w:w="990" w:type="dxa"/>
            <w:shd w:val="clear" w:color="auto" w:fill="auto"/>
          </w:tcPr>
          <w:p w14:paraId="16CC1C4A" w14:textId="48DAB2E5" w:rsidR="00781AB0" w:rsidRPr="00781AB0" w:rsidRDefault="00781AB0" w:rsidP="00781AB0">
            <w:pPr>
              <w:spacing w:line="240" w:lineRule="exact"/>
              <w:jc w:val="center"/>
              <w:rPr>
                <w:rFonts w:cs="Times New Roman"/>
                <w:color w:val="000000"/>
                <w:sz w:val="18"/>
                <w:szCs w:val="18"/>
                <w:cs/>
              </w:rPr>
            </w:pPr>
            <w:r w:rsidRPr="00781AB0">
              <w:rPr>
                <w:rFonts w:cs="Times New Roman"/>
                <w:color w:val="000000"/>
                <w:sz w:val="18"/>
                <w:szCs w:val="18"/>
              </w:rPr>
              <w:t>-</w:t>
            </w:r>
          </w:p>
        </w:tc>
        <w:tc>
          <w:tcPr>
            <w:tcW w:w="90" w:type="dxa"/>
            <w:shd w:val="clear" w:color="auto" w:fill="auto"/>
          </w:tcPr>
          <w:p w14:paraId="2F660ABE" w14:textId="77777777" w:rsidR="00781AB0" w:rsidRPr="00781AB0" w:rsidRDefault="00781AB0" w:rsidP="00781AB0">
            <w:pPr>
              <w:tabs>
                <w:tab w:val="decimal" w:pos="1078"/>
              </w:tabs>
              <w:spacing w:line="240" w:lineRule="exact"/>
              <w:ind w:left="728" w:right="68" w:hanging="458"/>
              <w:outlineLvl w:val="5"/>
              <w:rPr>
                <w:rFonts w:cs="Times New Roman"/>
                <w:color w:val="000000"/>
                <w:sz w:val="18"/>
                <w:szCs w:val="18"/>
                <w:lang w:val="en-US"/>
              </w:rPr>
            </w:pPr>
          </w:p>
        </w:tc>
        <w:tc>
          <w:tcPr>
            <w:tcW w:w="990" w:type="dxa"/>
            <w:shd w:val="clear" w:color="auto" w:fill="auto"/>
          </w:tcPr>
          <w:p w14:paraId="78B6D5EA" w14:textId="63678EC1" w:rsidR="00781AB0" w:rsidRPr="00781AB0" w:rsidRDefault="00781AB0" w:rsidP="00781AB0">
            <w:pPr>
              <w:spacing w:line="240" w:lineRule="exact"/>
              <w:jc w:val="center"/>
              <w:rPr>
                <w:rFonts w:cs="Times New Roman"/>
                <w:color w:val="000000"/>
                <w:sz w:val="18"/>
                <w:szCs w:val="18"/>
                <w:cs/>
              </w:rPr>
            </w:pPr>
            <w:r w:rsidRPr="00781AB0">
              <w:rPr>
                <w:rFonts w:cs="Times New Roman"/>
                <w:color w:val="000000"/>
                <w:sz w:val="18"/>
                <w:szCs w:val="18"/>
              </w:rPr>
              <w:t>-</w:t>
            </w:r>
          </w:p>
        </w:tc>
        <w:tc>
          <w:tcPr>
            <w:tcW w:w="90" w:type="dxa"/>
            <w:shd w:val="clear" w:color="auto" w:fill="auto"/>
          </w:tcPr>
          <w:p w14:paraId="1939695F" w14:textId="77777777" w:rsidR="00781AB0" w:rsidRPr="00781AB0" w:rsidRDefault="00781AB0" w:rsidP="00781AB0">
            <w:pPr>
              <w:spacing w:line="240" w:lineRule="exact"/>
              <w:ind w:left="728" w:hanging="458"/>
              <w:jc w:val="center"/>
              <w:outlineLvl w:val="5"/>
              <w:rPr>
                <w:rFonts w:cs="Times New Roman"/>
                <w:color w:val="000000"/>
                <w:sz w:val="18"/>
                <w:szCs w:val="18"/>
              </w:rPr>
            </w:pPr>
          </w:p>
        </w:tc>
        <w:tc>
          <w:tcPr>
            <w:tcW w:w="1260" w:type="dxa"/>
            <w:shd w:val="clear" w:color="auto" w:fill="auto"/>
          </w:tcPr>
          <w:p w14:paraId="4A8C22A0" w14:textId="156E36D4" w:rsidR="00781AB0" w:rsidRPr="00781AB0" w:rsidRDefault="00781AB0" w:rsidP="00781AB0">
            <w:pPr>
              <w:spacing w:line="240" w:lineRule="exact"/>
              <w:jc w:val="center"/>
              <w:rPr>
                <w:rFonts w:cs="Times New Roman"/>
                <w:color w:val="000000"/>
                <w:sz w:val="18"/>
                <w:szCs w:val="18"/>
              </w:rPr>
            </w:pPr>
            <w:r w:rsidRPr="00781AB0">
              <w:rPr>
                <w:rFonts w:cs="Times New Roman"/>
                <w:color w:val="000000"/>
                <w:sz w:val="18"/>
                <w:szCs w:val="18"/>
              </w:rPr>
              <w:t>-</w:t>
            </w:r>
          </w:p>
        </w:tc>
        <w:tc>
          <w:tcPr>
            <w:tcW w:w="90" w:type="dxa"/>
            <w:shd w:val="clear" w:color="auto" w:fill="auto"/>
          </w:tcPr>
          <w:p w14:paraId="663A4E84" w14:textId="77777777" w:rsidR="00781AB0" w:rsidRPr="0045195D" w:rsidRDefault="00781AB0" w:rsidP="00781AB0">
            <w:pPr>
              <w:tabs>
                <w:tab w:val="decimal" w:pos="1078"/>
              </w:tabs>
              <w:spacing w:line="240" w:lineRule="exact"/>
              <w:ind w:right="68"/>
              <w:rPr>
                <w:rFonts w:cs="Times New Roman"/>
                <w:color w:val="000000"/>
                <w:sz w:val="18"/>
                <w:szCs w:val="18"/>
                <w:highlight w:val="yellow"/>
                <w:lang w:val="en-US"/>
              </w:rPr>
            </w:pPr>
          </w:p>
        </w:tc>
        <w:tc>
          <w:tcPr>
            <w:tcW w:w="1170" w:type="dxa"/>
            <w:shd w:val="clear" w:color="auto" w:fill="auto"/>
          </w:tcPr>
          <w:p w14:paraId="045AC716" w14:textId="572692DE" w:rsidR="00781AB0" w:rsidRPr="00781AB0" w:rsidRDefault="00781AB0" w:rsidP="00781AB0">
            <w:pPr>
              <w:tabs>
                <w:tab w:val="decimal" w:pos="1078"/>
              </w:tabs>
              <w:spacing w:line="240" w:lineRule="exact"/>
              <w:ind w:right="68"/>
              <w:rPr>
                <w:rFonts w:cs="Times New Roman"/>
                <w:color w:val="000000"/>
                <w:sz w:val="18"/>
                <w:szCs w:val="18"/>
                <w:lang w:val="en-US"/>
              </w:rPr>
            </w:pPr>
            <w:r w:rsidRPr="00781AB0">
              <w:rPr>
                <w:rFonts w:cs="Times New Roman"/>
                <w:color w:val="000000"/>
                <w:sz w:val="18"/>
                <w:szCs w:val="18"/>
                <w:lang w:val="en-US"/>
              </w:rPr>
              <w:t xml:space="preserve"> 12,235,690</w:t>
            </w:r>
          </w:p>
        </w:tc>
      </w:tr>
      <w:tr w:rsidR="00781AB0" w:rsidRPr="00D779D7" w14:paraId="62CD01A5" w14:textId="29945230" w:rsidTr="000D4726">
        <w:trPr>
          <w:trHeight w:val="144"/>
        </w:trPr>
        <w:tc>
          <w:tcPr>
            <w:tcW w:w="2160" w:type="dxa"/>
            <w:shd w:val="clear" w:color="auto" w:fill="auto"/>
          </w:tcPr>
          <w:p w14:paraId="4922189E" w14:textId="77777777" w:rsidR="00781AB0" w:rsidRPr="00D779D7" w:rsidRDefault="00781AB0" w:rsidP="00781AB0">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3C175185" w14:textId="1C112119" w:rsidR="00781AB0" w:rsidRPr="00D779D7" w:rsidRDefault="00781AB0" w:rsidP="00781AB0">
            <w:pPr>
              <w:tabs>
                <w:tab w:val="decimal" w:pos="1078"/>
              </w:tabs>
              <w:spacing w:line="240" w:lineRule="exact"/>
              <w:ind w:right="68"/>
              <w:rPr>
                <w:rFonts w:cs="Times New Roman"/>
                <w:color w:val="000000"/>
                <w:sz w:val="18"/>
                <w:szCs w:val="18"/>
                <w:cs/>
                <w:lang w:val="en-US"/>
              </w:rPr>
            </w:pPr>
            <w:r w:rsidRPr="00D779D7">
              <w:rPr>
                <w:rFonts w:cs="Times New Roman"/>
                <w:color w:val="000000"/>
                <w:sz w:val="18"/>
                <w:szCs w:val="18"/>
                <w:lang w:val="en-US"/>
              </w:rPr>
              <w:t>12,547,092</w:t>
            </w:r>
          </w:p>
        </w:tc>
        <w:tc>
          <w:tcPr>
            <w:tcW w:w="90" w:type="dxa"/>
            <w:shd w:val="clear" w:color="auto" w:fill="auto"/>
          </w:tcPr>
          <w:p w14:paraId="659F3946" w14:textId="77777777" w:rsidR="00781AB0" w:rsidRPr="00D779D7" w:rsidRDefault="00781AB0" w:rsidP="00781AB0">
            <w:pPr>
              <w:spacing w:line="240" w:lineRule="exact"/>
              <w:ind w:left="728" w:right="1" w:hanging="458"/>
              <w:outlineLvl w:val="5"/>
              <w:rPr>
                <w:rFonts w:cs="Times New Roman"/>
                <w:color w:val="000000"/>
                <w:sz w:val="18"/>
                <w:szCs w:val="18"/>
              </w:rPr>
            </w:pPr>
          </w:p>
        </w:tc>
        <w:tc>
          <w:tcPr>
            <w:tcW w:w="990" w:type="dxa"/>
            <w:tcBorders>
              <w:top w:val="single" w:sz="4" w:space="0" w:color="auto"/>
              <w:bottom w:val="double" w:sz="4" w:space="0" w:color="auto"/>
            </w:tcBorders>
            <w:shd w:val="clear" w:color="auto" w:fill="auto"/>
          </w:tcPr>
          <w:p w14:paraId="28652A18" w14:textId="607E289D" w:rsidR="00781AB0" w:rsidRPr="00781AB0" w:rsidRDefault="00781AB0" w:rsidP="00781AB0">
            <w:pPr>
              <w:spacing w:line="240" w:lineRule="exact"/>
              <w:jc w:val="center"/>
              <w:rPr>
                <w:rFonts w:cs="Times New Roman"/>
                <w:color w:val="000000"/>
                <w:sz w:val="18"/>
                <w:szCs w:val="18"/>
                <w:cs/>
                <w:lang w:val="en-US"/>
              </w:rPr>
            </w:pPr>
            <w:r w:rsidRPr="00781AB0">
              <w:rPr>
                <w:rFonts w:cs="Times New Roman"/>
                <w:color w:val="000000"/>
                <w:sz w:val="18"/>
                <w:szCs w:val="18"/>
                <w:lang w:val="en-US"/>
              </w:rPr>
              <w:t>-</w:t>
            </w:r>
          </w:p>
        </w:tc>
        <w:tc>
          <w:tcPr>
            <w:tcW w:w="90" w:type="dxa"/>
            <w:shd w:val="clear" w:color="auto" w:fill="auto"/>
          </w:tcPr>
          <w:p w14:paraId="4C0C9144" w14:textId="77777777" w:rsidR="00781AB0" w:rsidRPr="00781AB0" w:rsidRDefault="00781AB0" w:rsidP="00781AB0">
            <w:pPr>
              <w:tabs>
                <w:tab w:val="decimal" w:pos="1078"/>
              </w:tabs>
              <w:spacing w:line="240" w:lineRule="exact"/>
              <w:ind w:left="728" w:right="68" w:hanging="458"/>
              <w:outlineLvl w:val="5"/>
              <w:rPr>
                <w:rFonts w:cs="Times New Roman"/>
                <w:color w:val="000000"/>
                <w:sz w:val="18"/>
                <w:szCs w:val="18"/>
                <w:lang w:val="en-US"/>
              </w:rPr>
            </w:pPr>
          </w:p>
        </w:tc>
        <w:tc>
          <w:tcPr>
            <w:tcW w:w="990" w:type="dxa"/>
            <w:tcBorders>
              <w:top w:val="single" w:sz="4" w:space="0" w:color="auto"/>
              <w:bottom w:val="double" w:sz="4" w:space="0" w:color="auto"/>
            </w:tcBorders>
            <w:shd w:val="clear" w:color="auto" w:fill="auto"/>
          </w:tcPr>
          <w:p w14:paraId="192DC089" w14:textId="6C2B8419" w:rsidR="00781AB0" w:rsidRPr="00781AB0" w:rsidRDefault="00781AB0" w:rsidP="00781AB0">
            <w:pPr>
              <w:tabs>
                <w:tab w:val="decimal" w:pos="1078"/>
              </w:tabs>
              <w:spacing w:line="240" w:lineRule="exact"/>
              <w:ind w:right="68"/>
              <w:rPr>
                <w:rFonts w:cs="Times New Roman"/>
                <w:color w:val="000000"/>
                <w:sz w:val="18"/>
                <w:szCs w:val="18"/>
                <w:lang w:val="en-US"/>
              </w:rPr>
            </w:pPr>
            <w:r w:rsidRPr="00781AB0">
              <w:rPr>
                <w:rFonts w:cs="Times New Roman"/>
                <w:color w:val="000000"/>
                <w:sz w:val="18"/>
                <w:szCs w:val="18"/>
                <w:lang w:val="en-US"/>
              </w:rPr>
              <w:t>(302,315)</w:t>
            </w:r>
          </w:p>
        </w:tc>
        <w:tc>
          <w:tcPr>
            <w:tcW w:w="90" w:type="dxa"/>
            <w:shd w:val="clear" w:color="auto" w:fill="auto"/>
          </w:tcPr>
          <w:p w14:paraId="0B4011A7" w14:textId="77777777" w:rsidR="00781AB0" w:rsidRPr="00781AB0" w:rsidRDefault="00781AB0" w:rsidP="00781AB0">
            <w:pPr>
              <w:tabs>
                <w:tab w:val="decimal" w:pos="1078"/>
              </w:tabs>
              <w:spacing w:line="240" w:lineRule="exact"/>
              <w:ind w:left="728" w:right="68" w:hanging="458"/>
              <w:outlineLvl w:val="5"/>
              <w:rPr>
                <w:rFonts w:cs="Times New Roman"/>
                <w:color w:val="000000"/>
                <w:sz w:val="18"/>
                <w:szCs w:val="18"/>
                <w:lang w:val="en-US"/>
              </w:rPr>
            </w:pPr>
          </w:p>
        </w:tc>
        <w:tc>
          <w:tcPr>
            <w:tcW w:w="1260" w:type="dxa"/>
            <w:tcBorders>
              <w:top w:val="single" w:sz="4" w:space="0" w:color="auto"/>
              <w:bottom w:val="double" w:sz="4" w:space="0" w:color="auto"/>
            </w:tcBorders>
            <w:shd w:val="clear" w:color="auto" w:fill="auto"/>
          </w:tcPr>
          <w:p w14:paraId="33F1EAE4" w14:textId="5F306F18" w:rsidR="00781AB0" w:rsidRPr="00781AB0" w:rsidRDefault="00781AB0" w:rsidP="00781AB0">
            <w:pPr>
              <w:tabs>
                <w:tab w:val="decimal" w:pos="1078"/>
              </w:tabs>
              <w:spacing w:line="240" w:lineRule="exact"/>
              <w:ind w:right="68"/>
              <w:rPr>
                <w:rFonts w:cs="Times New Roman"/>
                <w:color w:val="000000"/>
                <w:sz w:val="18"/>
                <w:szCs w:val="18"/>
                <w:cs/>
                <w:lang w:val="en-US"/>
              </w:rPr>
            </w:pPr>
            <w:r w:rsidRPr="00781AB0">
              <w:rPr>
                <w:rFonts w:cs="Times New Roman"/>
                <w:color w:val="000000"/>
                <w:sz w:val="18"/>
                <w:szCs w:val="18"/>
                <w:lang w:val="en-US"/>
              </w:rPr>
              <w:t xml:space="preserve">473,156 </w:t>
            </w:r>
          </w:p>
        </w:tc>
        <w:tc>
          <w:tcPr>
            <w:tcW w:w="90" w:type="dxa"/>
            <w:shd w:val="clear" w:color="auto" w:fill="auto"/>
          </w:tcPr>
          <w:p w14:paraId="5073EAF8" w14:textId="77777777" w:rsidR="00781AB0" w:rsidRPr="0045195D" w:rsidRDefault="00781AB0" w:rsidP="00781AB0">
            <w:pPr>
              <w:tabs>
                <w:tab w:val="decimal" w:pos="1078"/>
              </w:tabs>
              <w:spacing w:line="240" w:lineRule="exact"/>
              <w:ind w:right="68"/>
              <w:rPr>
                <w:rFonts w:cs="Times New Roman"/>
                <w:color w:val="000000"/>
                <w:sz w:val="18"/>
                <w:szCs w:val="18"/>
                <w:highlight w:val="yellow"/>
                <w:lang w:val="en-US"/>
              </w:rPr>
            </w:pPr>
          </w:p>
        </w:tc>
        <w:tc>
          <w:tcPr>
            <w:tcW w:w="1170" w:type="dxa"/>
            <w:tcBorders>
              <w:top w:val="single" w:sz="4" w:space="0" w:color="auto"/>
              <w:bottom w:val="double" w:sz="4" w:space="0" w:color="auto"/>
            </w:tcBorders>
            <w:shd w:val="clear" w:color="auto" w:fill="auto"/>
          </w:tcPr>
          <w:p w14:paraId="3A21C1F2" w14:textId="27C33C75" w:rsidR="00781AB0" w:rsidRPr="00781AB0" w:rsidRDefault="00781AB0" w:rsidP="00781AB0">
            <w:pPr>
              <w:tabs>
                <w:tab w:val="decimal" w:pos="1078"/>
              </w:tabs>
              <w:spacing w:line="240" w:lineRule="exact"/>
              <w:ind w:right="68"/>
              <w:rPr>
                <w:rFonts w:cs="Times New Roman"/>
                <w:color w:val="000000"/>
                <w:sz w:val="18"/>
                <w:szCs w:val="18"/>
                <w:lang w:val="en-US"/>
              </w:rPr>
            </w:pPr>
            <w:r w:rsidRPr="00781AB0">
              <w:rPr>
                <w:rFonts w:cs="Times New Roman"/>
                <w:color w:val="000000"/>
                <w:sz w:val="18"/>
                <w:szCs w:val="18"/>
                <w:lang w:val="en-US"/>
              </w:rPr>
              <w:t xml:space="preserve"> 12,717,933</w:t>
            </w:r>
          </w:p>
        </w:tc>
      </w:tr>
    </w:tbl>
    <w:p w14:paraId="2CA3060C" w14:textId="77777777" w:rsidR="00CE1F59" w:rsidRPr="00D779D7" w:rsidRDefault="00CE1F59" w:rsidP="00D779D7"/>
    <w:tbl>
      <w:tblPr>
        <w:tblW w:w="8100" w:type="dxa"/>
        <w:tblInd w:w="1260" w:type="dxa"/>
        <w:tblLayout w:type="fixed"/>
        <w:tblCellMar>
          <w:left w:w="0" w:type="dxa"/>
          <w:right w:w="0" w:type="dxa"/>
        </w:tblCellMar>
        <w:tblLook w:val="0000" w:firstRow="0" w:lastRow="0" w:firstColumn="0" w:lastColumn="0" w:noHBand="0" w:noVBand="0"/>
      </w:tblPr>
      <w:tblGrid>
        <w:gridCol w:w="2160"/>
        <w:gridCol w:w="1620"/>
        <w:gridCol w:w="90"/>
        <w:gridCol w:w="1260"/>
        <w:gridCol w:w="90"/>
        <w:gridCol w:w="1350"/>
        <w:gridCol w:w="90"/>
        <w:gridCol w:w="1440"/>
      </w:tblGrid>
      <w:tr w:rsidR="000D4726" w:rsidRPr="00D779D7" w14:paraId="186EFA80" w14:textId="65F57436" w:rsidTr="00B93598">
        <w:trPr>
          <w:trHeight w:val="294"/>
          <w:tblHeader/>
        </w:trPr>
        <w:tc>
          <w:tcPr>
            <w:tcW w:w="2160" w:type="dxa"/>
            <w:shd w:val="clear" w:color="auto" w:fill="auto"/>
          </w:tcPr>
          <w:p w14:paraId="175BF782" w14:textId="77777777" w:rsidR="000D4726" w:rsidRPr="00D779D7" w:rsidRDefault="000D4726" w:rsidP="00D779D7">
            <w:pPr>
              <w:spacing w:line="240" w:lineRule="exact"/>
              <w:ind w:right="1"/>
              <w:rPr>
                <w:rFonts w:cs="Times New Roman"/>
                <w:b/>
                <w:bCs/>
                <w:color w:val="000000"/>
                <w:sz w:val="18"/>
                <w:szCs w:val="18"/>
                <w:cs/>
              </w:rPr>
            </w:pPr>
          </w:p>
        </w:tc>
        <w:tc>
          <w:tcPr>
            <w:tcW w:w="5940" w:type="dxa"/>
            <w:gridSpan w:val="7"/>
            <w:shd w:val="clear" w:color="auto" w:fill="auto"/>
          </w:tcPr>
          <w:p w14:paraId="54DCB4D4" w14:textId="03A2C627" w:rsidR="000D4726" w:rsidRPr="00D779D7" w:rsidRDefault="000D4726" w:rsidP="00D779D7">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rPr>
              <w:t>Financing cash flows</w:t>
            </w:r>
          </w:p>
        </w:tc>
      </w:tr>
      <w:tr w:rsidR="00CD6A86" w:rsidRPr="00D779D7" w14:paraId="46C4846F" w14:textId="321209AD" w:rsidTr="00FC2590">
        <w:trPr>
          <w:trHeight w:val="144"/>
          <w:tblHeader/>
        </w:trPr>
        <w:tc>
          <w:tcPr>
            <w:tcW w:w="2160" w:type="dxa"/>
            <w:shd w:val="clear" w:color="auto" w:fill="auto"/>
          </w:tcPr>
          <w:p w14:paraId="748CD04C" w14:textId="418C8C26" w:rsidR="00CD6A86" w:rsidRPr="00D779D7" w:rsidRDefault="00CD6A86" w:rsidP="00CD6A86">
            <w:pPr>
              <w:spacing w:line="240" w:lineRule="exact"/>
              <w:ind w:right="1" w:hanging="5"/>
              <w:rPr>
                <w:rFonts w:cs="Times New Roman"/>
                <w:b/>
                <w:bCs/>
                <w:color w:val="000000"/>
                <w:sz w:val="18"/>
                <w:szCs w:val="18"/>
                <w:cs/>
              </w:rPr>
            </w:pPr>
            <w:r>
              <w:rPr>
                <w:rFonts w:cs="Times New Roman"/>
                <w:b/>
                <w:bCs/>
                <w:color w:val="000000"/>
                <w:sz w:val="18"/>
                <w:szCs w:val="18"/>
              </w:rPr>
              <w:t>F</w:t>
            </w:r>
            <w:r w:rsidR="00126021">
              <w:rPr>
                <w:rFonts w:cs="Times New Roman"/>
                <w:b/>
                <w:bCs/>
                <w:color w:val="000000"/>
                <w:sz w:val="18"/>
                <w:szCs w:val="18"/>
              </w:rPr>
              <w:t>or the six</w:t>
            </w:r>
            <w:r w:rsidRPr="00CD6A86">
              <w:rPr>
                <w:rFonts w:cs="Times New Roman"/>
                <w:b/>
                <w:bCs/>
                <w:color w:val="000000"/>
                <w:sz w:val="18"/>
                <w:szCs w:val="18"/>
              </w:rPr>
              <w:t xml:space="preserve">-month period </w:t>
            </w:r>
          </w:p>
        </w:tc>
        <w:tc>
          <w:tcPr>
            <w:tcW w:w="1620" w:type="dxa"/>
            <w:shd w:val="clear" w:color="auto" w:fill="auto"/>
          </w:tcPr>
          <w:p w14:paraId="591FDE9B" w14:textId="77777777" w:rsidR="00CD6A86" w:rsidRPr="00D779D7" w:rsidRDefault="00CD6A86" w:rsidP="00CD6A86">
            <w:pPr>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c>
          <w:tcPr>
            <w:tcW w:w="90" w:type="dxa"/>
            <w:shd w:val="clear" w:color="auto" w:fill="auto"/>
          </w:tcPr>
          <w:p w14:paraId="36ABC8D6" w14:textId="77777777" w:rsidR="00CD6A86" w:rsidRPr="00D779D7" w:rsidRDefault="00CD6A86" w:rsidP="00CD6A86">
            <w:pPr>
              <w:spacing w:line="240" w:lineRule="exact"/>
              <w:ind w:right="1"/>
              <w:jc w:val="center"/>
              <w:rPr>
                <w:rFonts w:cs="Times New Roman"/>
                <w:b/>
                <w:bCs/>
                <w:color w:val="000000"/>
                <w:sz w:val="18"/>
                <w:szCs w:val="18"/>
              </w:rPr>
            </w:pPr>
          </w:p>
        </w:tc>
        <w:tc>
          <w:tcPr>
            <w:tcW w:w="1260" w:type="dxa"/>
            <w:shd w:val="clear" w:color="auto" w:fill="auto"/>
          </w:tcPr>
          <w:p w14:paraId="77447C20" w14:textId="0BB5C179" w:rsidR="00CD6A86" w:rsidRPr="00D779D7" w:rsidRDefault="00CD6A86" w:rsidP="00CD6A86">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195AD548" w14:textId="77777777" w:rsidR="00CD6A86" w:rsidRPr="00D779D7" w:rsidRDefault="00CD6A86" w:rsidP="00CD6A86">
            <w:pPr>
              <w:spacing w:line="240" w:lineRule="exact"/>
              <w:ind w:right="1"/>
              <w:jc w:val="center"/>
              <w:rPr>
                <w:rFonts w:cs="Times New Roman"/>
                <w:b/>
                <w:bCs/>
                <w:color w:val="000000"/>
                <w:sz w:val="18"/>
                <w:szCs w:val="18"/>
              </w:rPr>
            </w:pPr>
          </w:p>
        </w:tc>
        <w:tc>
          <w:tcPr>
            <w:tcW w:w="1350" w:type="dxa"/>
            <w:shd w:val="clear" w:color="auto" w:fill="auto"/>
          </w:tcPr>
          <w:p w14:paraId="4CB4F629" w14:textId="39EA7DC0" w:rsidR="00CD6A86" w:rsidRPr="00D779D7" w:rsidRDefault="00CD6A86" w:rsidP="00CD6A86">
            <w:pPr>
              <w:spacing w:line="240" w:lineRule="exact"/>
              <w:ind w:right="1"/>
              <w:jc w:val="center"/>
              <w:rPr>
                <w:rFonts w:cs="Times New Roman"/>
                <w:b/>
                <w:bCs/>
                <w:color w:val="000000"/>
                <w:sz w:val="18"/>
                <w:szCs w:val="18"/>
                <w:cs/>
              </w:rPr>
            </w:pPr>
            <w:r w:rsidRPr="00D779D7">
              <w:rPr>
                <w:rFonts w:cs="Times New Roman"/>
                <w:b/>
                <w:bCs/>
                <w:color w:val="000000"/>
                <w:sz w:val="18"/>
                <w:szCs w:val="18"/>
              </w:rPr>
              <w:t xml:space="preserve">Cash </w:t>
            </w:r>
          </w:p>
        </w:tc>
        <w:tc>
          <w:tcPr>
            <w:tcW w:w="90" w:type="dxa"/>
            <w:shd w:val="clear" w:color="auto" w:fill="auto"/>
          </w:tcPr>
          <w:p w14:paraId="555455EA" w14:textId="77777777" w:rsidR="00CD6A86" w:rsidRPr="00D779D7" w:rsidRDefault="00CD6A86" w:rsidP="00CD6A86">
            <w:pPr>
              <w:spacing w:line="240" w:lineRule="exact"/>
              <w:ind w:right="1"/>
              <w:jc w:val="center"/>
              <w:rPr>
                <w:rFonts w:cs="Times New Roman"/>
                <w:b/>
                <w:bCs/>
                <w:color w:val="000000"/>
                <w:sz w:val="18"/>
                <w:szCs w:val="18"/>
              </w:rPr>
            </w:pPr>
          </w:p>
        </w:tc>
        <w:tc>
          <w:tcPr>
            <w:tcW w:w="1440" w:type="dxa"/>
            <w:shd w:val="clear" w:color="auto" w:fill="auto"/>
          </w:tcPr>
          <w:p w14:paraId="7909F175" w14:textId="591AA875" w:rsidR="00CD6A86" w:rsidRPr="00D779D7" w:rsidRDefault="00CD6A86" w:rsidP="00CD6A86">
            <w:pPr>
              <w:tabs>
                <w:tab w:val="left" w:pos="286"/>
              </w:tabs>
              <w:spacing w:line="240" w:lineRule="exact"/>
              <w:ind w:right="1"/>
              <w:jc w:val="center"/>
              <w:rPr>
                <w:rFonts w:cs="Times New Roman"/>
                <w:b/>
                <w:bCs/>
                <w:color w:val="000000"/>
                <w:sz w:val="18"/>
                <w:szCs w:val="18"/>
              </w:rPr>
            </w:pPr>
            <w:r w:rsidRPr="00D779D7">
              <w:rPr>
                <w:rFonts w:cs="Times New Roman"/>
                <w:b/>
                <w:bCs/>
                <w:color w:val="000000"/>
                <w:sz w:val="18"/>
                <w:szCs w:val="18"/>
              </w:rPr>
              <w:t>Balance</w:t>
            </w:r>
          </w:p>
        </w:tc>
      </w:tr>
      <w:tr w:rsidR="0045195D" w:rsidRPr="00D779D7" w14:paraId="7A1E098E" w14:textId="0D811DE0" w:rsidTr="00FC2590">
        <w:trPr>
          <w:trHeight w:val="144"/>
          <w:tblHeader/>
        </w:trPr>
        <w:tc>
          <w:tcPr>
            <w:tcW w:w="2160" w:type="dxa"/>
            <w:shd w:val="clear" w:color="auto" w:fill="auto"/>
          </w:tcPr>
          <w:p w14:paraId="7C1968D1" w14:textId="730C3346" w:rsidR="0045195D" w:rsidRPr="00D779D7" w:rsidRDefault="0045195D" w:rsidP="0045195D">
            <w:pPr>
              <w:spacing w:line="240" w:lineRule="exact"/>
              <w:ind w:right="1" w:hanging="5"/>
              <w:rPr>
                <w:rFonts w:cs="Times New Roman"/>
                <w:b/>
                <w:bCs/>
                <w:color w:val="000000"/>
                <w:sz w:val="18"/>
                <w:szCs w:val="18"/>
                <w:cs/>
              </w:rPr>
            </w:pPr>
            <w:r w:rsidRPr="00CD6A86">
              <w:rPr>
                <w:rFonts w:cs="Times New Roman"/>
                <w:b/>
                <w:bCs/>
                <w:color w:val="000000"/>
                <w:sz w:val="18"/>
                <w:szCs w:val="18"/>
              </w:rPr>
              <w:t>ended</w:t>
            </w:r>
            <w:r w:rsidRPr="00D779D7">
              <w:rPr>
                <w:rFonts w:cs="Times New Roman"/>
                <w:b/>
                <w:bCs/>
                <w:color w:val="000000"/>
                <w:sz w:val="18"/>
                <w:szCs w:val="18"/>
              </w:rPr>
              <w:t xml:space="preserve"> at </w:t>
            </w:r>
            <w:r w:rsidRPr="0045195D">
              <w:rPr>
                <w:rFonts w:cs="Times New Roman"/>
                <w:b/>
                <w:bCs/>
                <w:color w:val="000000"/>
                <w:sz w:val="18"/>
                <w:szCs w:val="18"/>
              </w:rPr>
              <w:t>June 30</w:t>
            </w:r>
            <w:r w:rsidR="00CC3115">
              <w:rPr>
                <w:rFonts w:cs="Times New Roman"/>
                <w:b/>
                <w:bCs/>
                <w:color w:val="000000"/>
                <w:sz w:val="18"/>
                <w:szCs w:val="18"/>
              </w:rPr>
              <w:t>, 2019</w:t>
            </w:r>
          </w:p>
        </w:tc>
        <w:tc>
          <w:tcPr>
            <w:tcW w:w="1620" w:type="dxa"/>
            <w:shd w:val="clear" w:color="auto" w:fill="auto"/>
          </w:tcPr>
          <w:p w14:paraId="75D7199A" w14:textId="77777777" w:rsidR="0045195D" w:rsidRPr="00D779D7" w:rsidRDefault="0045195D" w:rsidP="0045195D">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p>
        </w:tc>
        <w:tc>
          <w:tcPr>
            <w:tcW w:w="90" w:type="dxa"/>
            <w:shd w:val="clear" w:color="auto" w:fill="auto"/>
          </w:tcPr>
          <w:p w14:paraId="57FE1690" w14:textId="77777777" w:rsidR="0045195D" w:rsidRPr="00D779D7" w:rsidRDefault="0045195D" w:rsidP="0045195D">
            <w:pPr>
              <w:spacing w:line="240" w:lineRule="exact"/>
              <w:ind w:right="1"/>
              <w:jc w:val="center"/>
              <w:rPr>
                <w:rFonts w:cs="Times New Roman"/>
                <w:b/>
                <w:bCs/>
                <w:color w:val="000000"/>
                <w:sz w:val="18"/>
                <w:szCs w:val="18"/>
              </w:rPr>
            </w:pPr>
          </w:p>
        </w:tc>
        <w:tc>
          <w:tcPr>
            <w:tcW w:w="1260" w:type="dxa"/>
            <w:shd w:val="clear" w:color="auto" w:fill="auto"/>
          </w:tcPr>
          <w:p w14:paraId="49B488A0" w14:textId="0A48F3BB" w:rsidR="0045195D" w:rsidRPr="00D779D7" w:rsidRDefault="002B66FD" w:rsidP="0045195D">
            <w:pPr>
              <w:spacing w:line="240" w:lineRule="exact"/>
              <w:ind w:right="1"/>
              <w:jc w:val="center"/>
              <w:rPr>
                <w:rFonts w:cs="Times New Roman"/>
                <w:b/>
                <w:bCs/>
                <w:color w:val="000000"/>
                <w:sz w:val="18"/>
                <w:szCs w:val="18"/>
              </w:rPr>
            </w:pPr>
            <w:r w:rsidRPr="00D779D7">
              <w:rPr>
                <w:rFonts w:cs="Times New Roman"/>
                <w:b/>
                <w:bCs/>
                <w:color w:val="000000"/>
                <w:sz w:val="18"/>
                <w:szCs w:val="18"/>
              </w:rPr>
              <w:t>R</w:t>
            </w:r>
            <w:r w:rsidR="0045195D" w:rsidRPr="00D779D7">
              <w:rPr>
                <w:rFonts w:cs="Times New Roman"/>
                <w:b/>
                <w:bCs/>
                <w:color w:val="000000"/>
                <w:sz w:val="18"/>
                <w:szCs w:val="18"/>
              </w:rPr>
              <w:t>eceived</w:t>
            </w:r>
          </w:p>
        </w:tc>
        <w:tc>
          <w:tcPr>
            <w:tcW w:w="90" w:type="dxa"/>
            <w:shd w:val="clear" w:color="auto" w:fill="auto"/>
          </w:tcPr>
          <w:p w14:paraId="2DEA34B3" w14:textId="77777777" w:rsidR="0045195D" w:rsidRPr="00D779D7" w:rsidRDefault="0045195D" w:rsidP="0045195D">
            <w:pPr>
              <w:spacing w:line="240" w:lineRule="exact"/>
              <w:ind w:right="1"/>
              <w:jc w:val="center"/>
              <w:rPr>
                <w:rFonts w:cs="Times New Roman"/>
                <w:b/>
                <w:bCs/>
                <w:color w:val="000000"/>
                <w:sz w:val="18"/>
                <w:szCs w:val="18"/>
              </w:rPr>
            </w:pPr>
          </w:p>
        </w:tc>
        <w:tc>
          <w:tcPr>
            <w:tcW w:w="1350" w:type="dxa"/>
            <w:shd w:val="clear" w:color="auto" w:fill="auto"/>
          </w:tcPr>
          <w:p w14:paraId="0CF470F3" w14:textId="73E6F208" w:rsidR="0045195D" w:rsidRPr="00D779D7" w:rsidRDefault="0045195D" w:rsidP="0045195D">
            <w:pPr>
              <w:spacing w:line="240" w:lineRule="exact"/>
              <w:ind w:right="1"/>
              <w:jc w:val="center"/>
              <w:rPr>
                <w:rFonts w:cs="Times New Roman"/>
                <w:b/>
                <w:bCs/>
                <w:color w:val="000000"/>
                <w:sz w:val="18"/>
                <w:szCs w:val="18"/>
                <w:cs/>
              </w:rPr>
            </w:pPr>
            <w:r w:rsidRPr="00D779D7">
              <w:rPr>
                <w:rFonts w:cs="Times New Roman"/>
                <w:b/>
                <w:bCs/>
                <w:color w:val="000000"/>
                <w:sz w:val="18"/>
                <w:szCs w:val="18"/>
              </w:rPr>
              <w:t>paid</w:t>
            </w:r>
          </w:p>
        </w:tc>
        <w:tc>
          <w:tcPr>
            <w:tcW w:w="90" w:type="dxa"/>
            <w:shd w:val="clear" w:color="auto" w:fill="auto"/>
          </w:tcPr>
          <w:p w14:paraId="189DDD6A" w14:textId="77777777" w:rsidR="0045195D" w:rsidRPr="00D779D7" w:rsidRDefault="0045195D" w:rsidP="0045195D">
            <w:pPr>
              <w:spacing w:line="240" w:lineRule="exact"/>
              <w:ind w:right="1"/>
              <w:jc w:val="center"/>
              <w:rPr>
                <w:rFonts w:cs="Times New Roman"/>
                <w:b/>
                <w:bCs/>
                <w:color w:val="000000"/>
                <w:sz w:val="18"/>
                <w:szCs w:val="18"/>
              </w:rPr>
            </w:pPr>
          </w:p>
        </w:tc>
        <w:tc>
          <w:tcPr>
            <w:tcW w:w="1440" w:type="dxa"/>
            <w:shd w:val="clear" w:color="auto" w:fill="auto"/>
          </w:tcPr>
          <w:p w14:paraId="2D63E455" w14:textId="6EBD81F1" w:rsidR="0045195D" w:rsidRPr="00D779D7" w:rsidRDefault="0045195D" w:rsidP="0045195D">
            <w:pPr>
              <w:spacing w:line="240" w:lineRule="exact"/>
              <w:ind w:right="1"/>
              <w:jc w:val="center"/>
              <w:rPr>
                <w:rFonts w:cs="Times New Roman"/>
                <w:b/>
                <w:bCs/>
                <w:color w:val="000000"/>
                <w:sz w:val="18"/>
                <w:szCs w:val="18"/>
              </w:rPr>
            </w:pPr>
            <w:r w:rsidRPr="00D779D7">
              <w:rPr>
                <w:rFonts w:cs="Times New Roman"/>
                <w:b/>
                <w:bCs/>
                <w:color w:val="000000"/>
                <w:sz w:val="18"/>
                <w:szCs w:val="18"/>
              </w:rPr>
              <w:t>as at</w:t>
            </w:r>
            <w:r w:rsidRPr="00D779D7">
              <w:rPr>
                <w:rFonts w:cs="Times New Roman"/>
                <w:b/>
                <w:bCs/>
                <w:color w:val="000000"/>
                <w:sz w:val="18"/>
                <w:szCs w:val="18"/>
                <w:cs/>
              </w:rPr>
              <w:t xml:space="preserve"> </w:t>
            </w:r>
          </w:p>
        </w:tc>
      </w:tr>
      <w:tr w:rsidR="00B93598" w:rsidRPr="00D779D7" w14:paraId="28F2FF6F" w14:textId="6C3B4F11" w:rsidTr="00FC2590">
        <w:trPr>
          <w:trHeight w:val="144"/>
          <w:tblHeader/>
        </w:trPr>
        <w:tc>
          <w:tcPr>
            <w:tcW w:w="2160" w:type="dxa"/>
            <w:shd w:val="clear" w:color="auto" w:fill="auto"/>
          </w:tcPr>
          <w:p w14:paraId="6D6182E5"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50E78433" w14:textId="77777777" w:rsidR="00B93598" w:rsidRPr="00D779D7" w:rsidRDefault="00B93598" w:rsidP="00D779D7">
            <w:pPr>
              <w:spacing w:line="240" w:lineRule="exact"/>
              <w:ind w:right="1"/>
              <w:jc w:val="center"/>
              <w:rPr>
                <w:rFonts w:cs="Times New Roman"/>
                <w:b/>
                <w:bCs/>
                <w:color w:val="000000"/>
                <w:sz w:val="18"/>
                <w:szCs w:val="18"/>
              </w:rPr>
            </w:pPr>
            <w:r w:rsidRPr="00D779D7">
              <w:rPr>
                <w:rFonts w:cs="Times New Roman"/>
                <w:b/>
                <w:bCs/>
                <w:color w:val="000000"/>
                <w:sz w:val="18"/>
                <w:szCs w:val="18"/>
                <w:lang w:val="en-US"/>
              </w:rPr>
              <w:t>January 1,</w:t>
            </w:r>
          </w:p>
        </w:tc>
        <w:tc>
          <w:tcPr>
            <w:tcW w:w="90" w:type="dxa"/>
            <w:shd w:val="clear" w:color="auto" w:fill="auto"/>
          </w:tcPr>
          <w:p w14:paraId="5CC77FDA"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6C80BA8A"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21813300"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748E4C02"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206CDBC"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A55363D" w14:textId="7D4A088F" w:rsidR="00B93598" w:rsidRPr="00D779D7" w:rsidRDefault="00CC3115" w:rsidP="00D779D7">
            <w:pPr>
              <w:spacing w:line="240" w:lineRule="exact"/>
              <w:ind w:right="1"/>
              <w:jc w:val="center"/>
              <w:rPr>
                <w:b/>
                <w:bCs/>
                <w:color w:val="000000"/>
                <w:sz w:val="18"/>
                <w:lang w:val="en-US"/>
              </w:rPr>
            </w:pPr>
            <w:r>
              <w:rPr>
                <w:b/>
                <w:bCs/>
                <w:color w:val="000000"/>
                <w:sz w:val="18"/>
                <w:lang w:val="en-US"/>
              </w:rPr>
              <w:t>June</w:t>
            </w:r>
            <w:r>
              <w:rPr>
                <w:rFonts w:cs="Times New Roman"/>
                <w:b/>
                <w:bCs/>
                <w:color w:val="000000"/>
                <w:sz w:val="18"/>
                <w:szCs w:val="18"/>
                <w:lang w:val="en-US"/>
              </w:rPr>
              <w:t xml:space="preserve"> 30</w:t>
            </w:r>
            <w:r w:rsidR="00B93598" w:rsidRPr="00D779D7">
              <w:rPr>
                <w:rFonts w:cs="Times New Roman"/>
                <w:b/>
                <w:bCs/>
                <w:color w:val="000000"/>
                <w:sz w:val="18"/>
                <w:szCs w:val="18"/>
                <w:lang w:val="en-US"/>
              </w:rPr>
              <w:t>,</w:t>
            </w:r>
          </w:p>
        </w:tc>
      </w:tr>
      <w:tr w:rsidR="00B93598" w:rsidRPr="00D779D7" w14:paraId="4A8439BB" w14:textId="720E8DC3" w:rsidTr="00FC2590">
        <w:trPr>
          <w:trHeight w:val="144"/>
          <w:tblHeader/>
        </w:trPr>
        <w:tc>
          <w:tcPr>
            <w:tcW w:w="2160" w:type="dxa"/>
            <w:shd w:val="clear" w:color="auto" w:fill="auto"/>
          </w:tcPr>
          <w:p w14:paraId="0D3DFEA6"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1E5ED80F" w14:textId="7CC3CB61" w:rsidR="00B93598" w:rsidRPr="00D779D7" w:rsidRDefault="00B93598" w:rsidP="00D779D7">
            <w:pPr>
              <w:spacing w:line="240" w:lineRule="exact"/>
              <w:jc w:val="center"/>
              <w:rPr>
                <w:rFonts w:cs="Times New Roman"/>
                <w:b/>
                <w:bCs/>
                <w:color w:val="000000"/>
                <w:sz w:val="18"/>
                <w:szCs w:val="18"/>
                <w:cs/>
              </w:rPr>
            </w:pPr>
            <w:r w:rsidRPr="00D779D7">
              <w:rPr>
                <w:rFonts w:cs="Times New Roman"/>
                <w:b/>
                <w:bCs/>
                <w:color w:val="000000"/>
                <w:sz w:val="18"/>
                <w:szCs w:val="18"/>
                <w:lang w:val="en-US"/>
              </w:rPr>
              <w:t>2019</w:t>
            </w:r>
          </w:p>
        </w:tc>
        <w:tc>
          <w:tcPr>
            <w:tcW w:w="90" w:type="dxa"/>
            <w:shd w:val="clear" w:color="auto" w:fill="auto"/>
          </w:tcPr>
          <w:p w14:paraId="3793824E"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30FAAF6C"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1C2887D8"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9F0397E" w14:textId="77777777" w:rsidR="00B93598" w:rsidRPr="00D779D7" w:rsidRDefault="00B93598" w:rsidP="00D779D7">
            <w:pPr>
              <w:spacing w:line="240" w:lineRule="exact"/>
              <w:ind w:right="1"/>
              <w:jc w:val="center"/>
              <w:rPr>
                <w:rFonts w:cs="Times New Roman"/>
                <w:b/>
                <w:bCs/>
                <w:color w:val="000000"/>
                <w:sz w:val="18"/>
                <w:szCs w:val="18"/>
              </w:rPr>
            </w:pPr>
          </w:p>
        </w:tc>
        <w:tc>
          <w:tcPr>
            <w:tcW w:w="90" w:type="dxa"/>
            <w:shd w:val="clear" w:color="auto" w:fill="auto"/>
          </w:tcPr>
          <w:p w14:paraId="6FDA704F"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3361563F" w14:textId="605C4F9A" w:rsidR="00B93598" w:rsidRPr="00D779D7" w:rsidRDefault="00B93598" w:rsidP="00D779D7">
            <w:pPr>
              <w:spacing w:line="240" w:lineRule="exact"/>
              <w:jc w:val="center"/>
              <w:rPr>
                <w:rFonts w:cs="Times New Roman"/>
                <w:b/>
                <w:bCs/>
                <w:color w:val="000000"/>
                <w:sz w:val="18"/>
                <w:szCs w:val="18"/>
                <w:lang w:val="en-US"/>
              </w:rPr>
            </w:pPr>
            <w:r w:rsidRPr="00D779D7">
              <w:rPr>
                <w:rFonts w:cs="Times New Roman"/>
                <w:b/>
                <w:bCs/>
                <w:color w:val="000000"/>
                <w:sz w:val="18"/>
                <w:szCs w:val="18"/>
                <w:lang w:val="en-US"/>
              </w:rPr>
              <w:t>2019</w:t>
            </w:r>
          </w:p>
        </w:tc>
      </w:tr>
      <w:tr w:rsidR="00B93598" w:rsidRPr="00D779D7" w14:paraId="68CA44B9" w14:textId="383671A6" w:rsidTr="00FC2590">
        <w:trPr>
          <w:trHeight w:val="144"/>
          <w:tblHeader/>
        </w:trPr>
        <w:tc>
          <w:tcPr>
            <w:tcW w:w="2160" w:type="dxa"/>
            <w:shd w:val="clear" w:color="auto" w:fill="auto"/>
          </w:tcPr>
          <w:p w14:paraId="4DA79599" w14:textId="77777777" w:rsidR="00B93598" w:rsidRPr="00D779D7" w:rsidRDefault="00B93598" w:rsidP="00D779D7">
            <w:pPr>
              <w:spacing w:line="240" w:lineRule="exact"/>
              <w:ind w:left="368" w:right="1" w:firstLine="71"/>
              <w:jc w:val="center"/>
              <w:rPr>
                <w:rFonts w:cs="Times New Roman"/>
                <w:b/>
                <w:bCs/>
                <w:color w:val="000000"/>
                <w:sz w:val="18"/>
                <w:szCs w:val="18"/>
              </w:rPr>
            </w:pPr>
          </w:p>
        </w:tc>
        <w:tc>
          <w:tcPr>
            <w:tcW w:w="1620" w:type="dxa"/>
            <w:shd w:val="clear" w:color="auto" w:fill="auto"/>
          </w:tcPr>
          <w:p w14:paraId="3122E02E"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21FF1722" w14:textId="77777777" w:rsidR="00B93598" w:rsidRPr="00D779D7" w:rsidRDefault="00B93598" w:rsidP="00D779D7">
            <w:pPr>
              <w:spacing w:line="240" w:lineRule="exact"/>
              <w:ind w:right="1"/>
              <w:jc w:val="center"/>
              <w:rPr>
                <w:rFonts w:cs="Times New Roman"/>
                <w:b/>
                <w:bCs/>
                <w:color w:val="000000"/>
                <w:sz w:val="18"/>
                <w:szCs w:val="18"/>
              </w:rPr>
            </w:pPr>
          </w:p>
        </w:tc>
        <w:tc>
          <w:tcPr>
            <w:tcW w:w="1260" w:type="dxa"/>
            <w:shd w:val="clear" w:color="auto" w:fill="auto"/>
          </w:tcPr>
          <w:p w14:paraId="522745B2"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47A9AF68" w14:textId="77777777" w:rsidR="00B93598" w:rsidRPr="00D779D7" w:rsidRDefault="00B93598" w:rsidP="00D779D7">
            <w:pPr>
              <w:spacing w:line="240" w:lineRule="exact"/>
              <w:ind w:right="1"/>
              <w:jc w:val="center"/>
              <w:rPr>
                <w:rFonts w:cs="Times New Roman"/>
                <w:b/>
                <w:bCs/>
                <w:color w:val="000000"/>
                <w:sz w:val="18"/>
                <w:szCs w:val="18"/>
              </w:rPr>
            </w:pPr>
          </w:p>
        </w:tc>
        <w:tc>
          <w:tcPr>
            <w:tcW w:w="1350" w:type="dxa"/>
            <w:shd w:val="clear" w:color="auto" w:fill="auto"/>
          </w:tcPr>
          <w:p w14:paraId="53BAF847" w14:textId="77777777"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c>
          <w:tcPr>
            <w:tcW w:w="90" w:type="dxa"/>
            <w:shd w:val="clear" w:color="auto" w:fill="auto"/>
          </w:tcPr>
          <w:p w14:paraId="46D3B148" w14:textId="77777777" w:rsidR="00B93598" w:rsidRPr="00D779D7" w:rsidRDefault="00B93598" w:rsidP="00D779D7">
            <w:pPr>
              <w:spacing w:line="240" w:lineRule="exact"/>
              <w:ind w:right="1"/>
              <w:jc w:val="center"/>
              <w:rPr>
                <w:rFonts w:cs="Times New Roman"/>
                <w:b/>
                <w:bCs/>
                <w:color w:val="000000"/>
                <w:sz w:val="18"/>
                <w:szCs w:val="18"/>
              </w:rPr>
            </w:pPr>
          </w:p>
        </w:tc>
        <w:tc>
          <w:tcPr>
            <w:tcW w:w="1440" w:type="dxa"/>
            <w:shd w:val="clear" w:color="auto" w:fill="auto"/>
          </w:tcPr>
          <w:p w14:paraId="1BB2C114" w14:textId="50669F23" w:rsidR="00B93598" w:rsidRPr="00D779D7" w:rsidRDefault="00B93598" w:rsidP="00D779D7">
            <w:pPr>
              <w:spacing w:line="240" w:lineRule="exact"/>
              <w:jc w:val="center"/>
              <w:rPr>
                <w:rFonts w:cs="Times New Roman"/>
                <w:b/>
                <w:bCs/>
                <w:color w:val="000000"/>
                <w:sz w:val="18"/>
                <w:szCs w:val="18"/>
                <w:cs/>
              </w:rPr>
            </w:pPr>
            <w:proofErr w:type="spellStart"/>
            <w:r w:rsidRPr="00D779D7">
              <w:rPr>
                <w:rFonts w:cs="Times New Roman"/>
                <w:b/>
                <w:bCs/>
                <w:color w:val="000000"/>
                <w:sz w:val="18"/>
                <w:szCs w:val="18"/>
                <w:cs/>
              </w:rPr>
              <w:t>Baht</w:t>
            </w:r>
            <w:proofErr w:type="spellEnd"/>
          </w:p>
        </w:tc>
      </w:tr>
      <w:tr w:rsidR="00B93598" w:rsidRPr="00D779D7" w14:paraId="1D56FE17" w14:textId="33A5D297" w:rsidTr="00FC2590">
        <w:trPr>
          <w:trHeight w:val="144"/>
        </w:trPr>
        <w:tc>
          <w:tcPr>
            <w:tcW w:w="2160" w:type="dxa"/>
            <w:shd w:val="clear" w:color="auto" w:fill="auto"/>
          </w:tcPr>
          <w:p w14:paraId="32BB5296" w14:textId="77777777" w:rsidR="00B93598" w:rsidRPr="00D779D7" w:rsidRDefault="00B93598" w:rsidP="00D779D7">
            <w:pPr>
              <w:spacing w:line="240" w:lineRule="exact"/>
              <w:ind w:right="1"/>
              <w:rPr>
                <w:rFonts w:cs="Times New Roman"/>
                <w:color w:val="000000"/>
                <w:sz w:val="14"/>
                <w:szCs w:val="14"/>
                <w:cs/>
              </w:rPr>
            </w:pPr>
          </w:p>
        </w:tc>
        <w:tc>
          <w:tcPr>
            <w:tcW w:w="1620" w:type="dxa"/>
            <w:shd w:val="clear" w:color="auto" w:fill="auto"/>
          </w:tcPr>
          <w:p w14:paraId="575C151D"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02A2E476"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3E233E10" w14:textId="77777777" w:rsidR="00B93598" w:rsidRPr="00D779D7" w:rsidRDefault="00B93598" w:rsidP="00D779D7">
            <w:pPr>
              <w:tabs>
                <w:tab w:val="decimal" w:pos="977"/>
              </w:tabs>
              <w:spacing w:line="240" w:lineRule="exact"/>
              <w:ind w:right="68"/>
              <w:rPr>
                <w:rFonts w:cs="Times New Roman"/>
                <w:color w:val="000000"/>
                <w:sz w:val="18"/>
                <w:szCs w:val="18"/>
                <w:lang w:val="en-US"/>
              </w:rPr>
            </w:pPr>
          </w:p>
        </w:tc>
        <w:tc>
          <w:tcPr>
            <w:tcW w:w="90" w:type="dxa"/>
            <w:shd w:val="clear" w:color="auto" w:fill="auto"/>
          </w:tcPr>
          <w:p w14:paraId="6910B252"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4095E1B6"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c>
          <w:tcPr>
            <w:tcW w:w="90" w:type="dxa"/>
            <w:shd w:val="clear" w:color="auto" w:fill="auto"/>
          </w:tcPr>
          <w:p w14:paraId="5100C880"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7B8CB8C7" w14:textId="77777777" w:rsidR="00B93598" w:rsidRPr="00D779D7" w:rsidRDefault="00B93598" w:rsidP="00D779D7">
            <w:pPr>
              <w:tabs>
                <w:tab w:val="decimal" w:pos="1078"/>
              </w:tabs>
              <w:spacing w:line="240" w:lineRule="exact"/>
              <w:ind w:right="68"/>
              <w:rPr>
                <w:rFonts w:cs="Times New Roman"/>
                <w:color w:val="000000"/>
                <w:sz w:val="18"/>
                <w:szCs w:val="18"/>
                <w:lang w:val="en-US"/>
              </w:rPr>
            </w:pPr>
          </w:p>
        </w:tc>
      </w:tr>
      <w:tr w:rsidR="00B93598" w:rsidRPr="00D779D7" w14:paraId="6E451420" w14:textId="6099A6E6" w:rsidTr="00FC2590">
        <w:trPr>
          <w:trHeight w:val="144"/>
        </w:trPr>
        <w:tc>
          <w:tcPr>
            <w:tcW w:w="2160" w:type="dxa"/>
            <w:shd w:val="clear" w:color="auto" w:fill="auto"/>
          </w:tcPr>
          <w:p w14:paraId="19382CB7" w14:textId="41C4FB58" w:rsidR="00B93598" w:rsidRPr="00D779D7" w:rsidRDefault="00B93598" w:rsidP="00D779D7">
            <w:pPr>
              <w:spacing w:line="240" w:lineRule="exact"/>
              <w:ind w:right="1"/>
              <w:jc w:val="both"/>
              <w:rPr>
                <w:color w:val="000000"/>
                <w:sz w:val="18"/>
                <w:cs/>
                <w:lang w:val="en-US"/>
              </w:rPr>
            </w:pPr>
            <w:r w:rsidRPr="00D779D7">
              <w:rPr>
                <w:color w:val="000000"/>
                <w:sz w:val="18"/>
                <w:lang w:val="en-US"/>
              </w:rPr>
              <w:t>Lease liabilities</w:t>
            </w:r>
          </w:p>
        </w:tc>
        <w:tc>
          <w:tcPr>
            <w:tcW w:w="1620" w:type="dxa"/>
            <w:shd w:val="clear" w:color="auto" w:fill="auto"/>
          </w:tcPr>
          <w:p w14:paraId="1B182FD1" w14:textId="06EAAE5E" w:rsidR="00B93598" w:rsidRPr="00D779D7" w:rsidRDefault="00B93598" w:rsidP="00FC2590">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593,833</w:t>
            </w:r>
          </w:p>
        </w:tc>
        <w:tc>
          <w:tcPr>
            <w:tcW w:w="90" w:type="dxa"/>
            <w:shd w:val="clear" w:color="auto" w:fill="auto"/>
          </w:tcPr>
          <w:p w14:paraId="09EF1568"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3414FE44" w14:textId="020E13D5" w:rsidR="00B93598" w:rsidRPr="00D779D7" w:rsidRDefault="00B93598"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46B351F"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3FE1A580" w14:textId="13EE8573" w:rsidR="00B93598" w:rsidRPr="00D779D7" w:rsidRDefault="0045195D" w:rsidP="00FC2590">
            <w:pPr>
              <w:tabs>
                <w:tab w:val="decimal" w:pos="990"/>
              </w:tabs>
              <w:spacing w:line="240" w:lineRule="exact"/>
              <w:ind w:right="68"/>
              <w:rPr>
                <w:rFonts w:cs="Times New Roman"/>
                <w:color w:val="000000"/>
                <w:sz w:val="18"/>
                <w:szCs w:val="18"/>
                <w:cs/>
                <w:lang w:val="en-US"/>
              </w:rPr>
            </w:pPr>
            <w:r w:rsidRPr="0045195D">
              <w:rPr>
                <w:rFonts w:cs="Times New Roman"/>
                <w:color w:val="000000"/>
                <w:sz w:val="18"/>
                <w:szCs w:val="18"/>
                <w:lang w:val="en-US"/>
              </w:rPr>
              <w:t>(137,771)</w:t>
            </w:r>
          </w:p>
        </w:tc>
        <w:tc>
          <w:tcPr>
            <w:tcW w:w="90" w:type="dxa"/>
            <w:shd w:val="clear" w:color="auto" w:fill="auto"/>
          </w:tcPr>
          <w:p w14:paraId="4E970507"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01A4A218" w14:textId="5FAC10A9" w:rsidR="00B93598" w:rsidRPr="00D779D7" w:rsidRDefault="0045195D" w:rsidP="00FC2590">
            <w:pPr>
              <w:tabs>
                <w:tab w:val="decimal" w:pos="1170"/>
              </w:tabs>
              <w:spacing w:line="240" w:lineRule="exact"/>
              <w:ind w:right="68"/>
              <w:rPr>
                <w:rFonts w:cs="Times New Roman"/>
                <w:color w:val="000000"/>
                <w:sz w:val="18"/>
                <w:szCs w:val="18"/>
                <w:lang w:val="en-US"/>
              </w:rPr>
            </w:pPr>
            <w:r w:rsidRPr="0045195D">
              <w:rPr>
                <w:rFonts w:cs="Times New Roman"/>
                <w:color w:val="000000"/>
                <w:sz w:val="18"/>
                <w:szCs w:val="18"/>
                <w:lang w:val="en-US"/>
              </w:rPr>
              <w:t>456,062</w:t>
            </w:r>
          </w:p>
        </w:tc>
      </w:tr>
      <w:tr w:rsidR="00B93598" w:rsidRPr="00D779D7" w14:paraId="3AD02F93" w14:textId="23EB32B6" w:rsidTr="00FC2590">
        <w:trPr>
          <w:trHeight w:val="144"/>
        </w:trPr>
        <w:tc>
          <w:tcPr>
            <w:tcW w:w="2160" w:type="dxa"/>
            <w:shd w:val="clear" w:color="auto" w:fill="auto"/>
          </w:tcPr>
          <w:p w14:paraId="6B21F1EE" w14:textId="77777777" w:rsidR="00B93598" w:rsidRPr="00D779D7" w:rsidRDefault="00B93598" w:rsidP="00D779D7">
            <w:pPr>
              <w:spacing w:line="240" w:lineRule="exact"/>
              <w:ind w:right="1"/>
              <w:jc w:val="both"/>
              <w:rPr>
                <w:color w:val="000000"/>
                <w:sz w:val="18"/>
                <w:lang w:val="en-US"/>
              </w:rPr>
            </w:pPr>
            <w:r w:rsidRPr="00D779D7">
              <w:rPr>
                <w:color w:val="000000"/>
                <w:sz w:val="18"/>
                <w:lang w:val="en-US"/>
              </w:rPr>
              <w:t xml:space="preserve">Other short-term borrowing </w:t>
            </w:r>
          </w:p>
        </w:tc>
        <w:tc>
          <w:tcPr>
            <w:tcW w:w="1620" w:type="dxa"/>
            <w:shd w:val="clear" w:color="auto" w:fill="auto"/>
          </w:tcPr>
          <w:p w14:paraId="104B1D4B" w14:textId="74300D2F" w:rsidR="00B93598" w:rsidRPr="00D779D7" w:rsidRDefault="00B93598" w:rsidP="00FC2590">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12,235,690</w:t>
            </w:r>
          </w:p>
        </w:tc>
        <w:tc>
          <w:tcPr>
            <w:tcW w:w="90" w:type="dxa"/>
            <w:shd w:val="clear" w:color="auto" w:fill="auto"/>
          </w:tcPr>
          <w:p w14:paraId="2CAF7407"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260" w:type="dxa"/>
            <w:shd w:val="clear" w:color="auto" w:fill="auto"/>
          </w:tcPr>
          <w:p w14:paraId="620309B5" w14:textId="711B8780" w:rsidR="00B93598" w:rsidRPr="00D779D7" w:rsidRDefault="00B93598" w:rsidP="00D779D7">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29984470"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350" w:type="dxa"/>
            <w:shd w:val="clear" w:color="auto" w:fill="auto"/>
          </w:tcPr>
          <w:p w14:paraId="518654CD" w14:textId="79F5880A" w:rsidR="00B93598" w:rsidRPr="00D779D7" w:rsidRDefault="00B93598" w:rsidP="00D779D7">
            <w:pPr>
              <w:spacing w:line="240" w:lineRule="exact"/>
              <w:jc w:val="center"/>
              <w:rPr>
                <w:rFonts w:cs="Times New Roman"/>
                <w:color w:val="000000"/>
                <w:sz w:val="18"/>
                <w:szCs w:val="18"/>
                <w:cs/>
                <w:lang w:val="en-US"/>
              </w:rPr>
            </w:pPr>
            <w:r w:rsidRPr="00D779D7">
              <w:rPr>
                <w:rFonts w:cs="Times New Roman"/>
                <w:color w:val="000000"/>
                <w:sz w:val="18"/>
                <w:szCs w:val="18"/>
                <w:lang w:val="en-US"/>
              </w:rPr>
              <w:t>-</w:t>
            </w:r>
          </w:p>
        </w:tc>
        <w:tc>
          <w:tcPr>
            <w:tcW w:w="90" w:type="dxa"/>
            <w:shd w:val="clear" w:color="auto" w:fill="auto"/>
          </w:tcPr>
          <w:p w14:paraId="29702DB1" w14:textId="77777777" w:rsidR="00B93598" w:rsidRPr="00D779D7" w:rsidRDefault="00B93598" w:rsidP="00D779D7">
            <w:pPr>
              <w:spacing w:line="240" w:lineRule="exact"/>
              <w:ind w:left="728" w:right="1" w:hanging="458"/>
              <w:outlineLvl w:val="5"/>
              <w:rPr>
                <w:rFonts w:cs="Times New Roman"/>
                <w:color w:val="000000"/>
                <w:sz w:val="18"/>
                <w:szCs w:val="18"/>
              </w:rPr>
            </w:pPr>
          </w:p>
        </w:tc>
        <w:tc>
          <w:tcPr>
            <w:tcW w:w="1440" w:type="dxa"/>
            <w:shd w:val="clear" w:color="auto" w:fill="auto"/>
          </w:tcPr>
          <w:p w14:paraId="1105283E" w14:textId="405599DF" w:rsidR="00B93598" w:rsidRPr="00D779D7" w:rsidRDefault="0045195D" w:rsidP="00FC2590">
            <w:pPr>
              <w:tabs>
                <w:tab w:val="decimal" w:pos="1170"/>
              </w:tabs>
              <w:spacing w:line="240" w:lineRule="exact"/>
              <w:ind w:right="68"/>
              <w:rPr>
                <w:rFonts w:cs="Times New Roman"/>
                <w:color w:val="000000"/>
                <w:sz w:val="18"/>
                <w:szCs w:val="18"/>
                <w:lang w:val="en-US"/>
              </w:rPr>
            </w:pPr>
            <w:r w:rsidRPr="0045195D">
              <w:rPr>
                <w:rFonts w:cs="Times New Roman"/>
                <w:color w:val="000000"/>
                <w:sz w:val="18"/>
                <w:szCs w:val="18"/>
                <w:lang w:val="en-US"/>
              </w:rPr>
              <w:t>12,235,690</w:t>
            </w:r>
          </w:p>
        </w:tc>
      </w:tr>
      <w:tr w:rsidR="0045195D" w:rsidRPr="00BE61C1" w14:paraId="5E9A17E6" w14:textId="0DE59361" w:rsidTr="00FC2590">
        <w:trPr>
          <w:trHeight w:val="144"/>
        </w:trPr>
        <w:tc>
          <w:tcPr>
            <w:tcW w:w="2160" w:type="dxa"/>
            <w:shd w:val="clear" w:color="auto" w:fill="auto"/>
          </w:tcPr>
          <w:p w14:paraId="5FBDEA6D" w14:textId="77777777" w:rsidR="0045195D" w:rsidRPr="00D779D7" w:rsidRDefault="0045195D" w:rsidP="0045195D">
            <w:pPr>
              <w:spacing w:line="240" w:lineRule="exact"/>
              <w:ind w:right="1" w:hanging="4"/>
              <w:outlineLvl w:val="5"/>
              <w:rPr>
                <w:rFonts w:cs="Times New Roman"/>
                <w:color w:val="000000"/>
                <w:sz w:val="18"/>
                <w:szCs w:val="18"/>
                <w:cs/>
              </w:rPr>
            </w:pPr>
            <w:r w:rsidRPr="00D779D7">
              <w:rPr>
                <w:rFonts w:cs="Times New Roman"/>
                <w:b/>
                <w:bCs/>
                <w:color w:val="000000"/>
                <w:sz w:val="18"/>
                <w:szCs w:val="18"/>
              </w:rPr>
              <w:t>Total</w:t>
            </w:r>
          </w:p>
        </w:tc>
        <w:tc>
          <w:tcPr>
            <w:tcW w:w="1620" w:type="dxa"/>
            <w:tcBorders>
              <w:top w:val="single" w:sz="4" w:space="0" w:color="auto"/>
              <w:bottom w:val="double" w:sz="4" w:space="0" w:color="auto"/>
            </w:tcBorders>
            <w:shd w:val="clear" w:color="auto" w:fill="auto"/>
          </w:tcPr>
          <w:p w14:paraId="13D73124" w14:textId="7276B763" w:rsidR="0045195D" w:rsidRPr="00D779D7" w:rsidRDefault="0045195D" w:rsidP="0045195D">
            <w:pPr>
              <w:tabs>
                <w:tab w:val="decimal" w:pos="1256"/>
              </w:tabs>
              <w:spacing w:line="240" w:lineRule="exact"/>
              <w:ind w:right="68"/>
              <w:rPr>
                <w:rFonts w:cs="Times New Roman"/>
                <w:color w:val="000000"/>
                <w:sz w:val="18"/>
                <w:szCs w:val="18"/>
                <w:lang w:val="en-US"/>
              </w:rPr>
            </w:pPr>
            <w:r w:rsidRPr="00D779D7">
              <w:rPr>
                <w:rFonts w:cs="Times New Roman"/>
                <w:color w:val="000000"/>
                <w:sz w:val="18"/>
                <w:szCs w:val="18"/>
                <w:lang w:val="en-US"/>
              </w:rPr>
              <w:t>12,829,523</w:t>
            </w:r>
          </w:p>
        </w:tc>
        <w:tc>
          <w:tcPr>
            <w:tcW w:w="90" w:type="dxa"/>
            <w:shd w:val="clear" w:color="auto" w:fill="auto"/>
          </w:tcPr>
          <w:p w14:paraId="4184E7E0" w14:textId="77777777" w:rsidR="0045195D" w:rsidRPr="00D779D7" w:rsidRDefault="0045195D" w:rsidP="0045195D">
            <w:pPr>
              <w:tabs>
                <w:tab w:val="decimal" w:pos="990"/>
              </w:tabs>
              <w:spacing w:line="240" w:lineRule="exact"/>
              <w:ind w:right="66"/>
              <w:rPr>
                <w:rFonts w:cs="Times New Roman"/>
                <w:color w:val="000000"/>
                <w:sz w:val="18"/>
                <w:szCs w:val="18"/>
              </w:rPr>
            </w:pPr>
          </w:p>
        </w:tc>
        <w:tc>
          <w:tcPr>
            <w:tcW w:w="1260" w:type="dxa"/>
            <w:tcBorders>
              <w:top w:val="single" w:sz="4" w:space="0" w:color="auto"/>
              <w:bottom w:val="double" w:sz="4" w:space="0" w:color="auto"/>
            </w:tcBorders>
            <w:shd w:val="clear" w:color="auto" w:fill="auto"/>
          </w:tcPr>
          <w:p w14:paraId="22C06640" w14:textId="482A3163" w:rsidR="0045195D" w:rsidRPr="00D779D7" w:rsidRDefault="0045195D" w:rsidP="0045195D">
            <w:pPr>
              <w:spacing w:line="240" w:lineRule="exact"/>
              <w:jc w:val="center"/>
              <w:rPr>
                <w:rFonts w:cs="Times New Roman"/>
                <w:color w:val="000000"/>
                <w:sz w:val="18"/>
                <w:szCs w:val="18"/>
                <w:cs/>
              </w:rPr>
            </w:pPr>
            <w:r w:rsidRPr="00D779D7">
              <w:rPr>
                <w:rFonts w:cs="Times New Roman"/>
                <w:color w:val="000000"/>
                <w:sz w:val="18"/>
                <w:szCs w:val="18"/>
              </w:rPr>
              <w:t>-</w:t>
            </w:r>
          </w:p>
        </w:tc>
        <w:tc>
          <w:tcPr>
            <w:tcW w:w="90" w:type="dxa"/>
            <w:shd w:val="clear" w:color="auto" w:fill="auto"/>
          </w:tcPr>
          <w:p w14:paraId="4A1F71FA" w14:textId="77777777" w:rsidR="0045195D" w:rsidRPr="00D779D7" w:rsidRDefault="0045195D" w:rsidP="0045195D">
            <w:pPr>
              <w:spacing w:line="240" w:lineRule="exact"/>
              <w:ind w:right="66"/>
              <w:rPr>
                <w:rFonts w:cs="Times New Roman"/>
                <w:color w:val="000000"/>
                <w:sz w:val="18"/>
                <w:szCs w:val="18"/>
              </w:rPr>
            </w:pPr>
          </w:p>
        </w:tc>
        <w:tc>
          <w:tcPr>
            <w:tcW w:w="1350" w:type="dxa"/>
            <w:tcBorders>
              <w:top w:val="single" w:sz="4" w:space="0" w:color="auto"/>
              <w:bottom w:val="double" w:sz="4" w:space="0" w:color="auto"/>
            </w:tcBorders>
            <w:shd w:val="clear" w:color="auto" w:fill="auto"/>
          </w:tcPr>
          <w:p w14:paraId="33645DA9" w14:textId="1BB68AED" w:rsidR="0045195D" w:rsidRPr="00D779D7" w:rsidRDefault="0045195D" w:rsidP="0045195D">
            <w:pPr>
              <w:tabs>
                <w:tab w:val="decimal" w:pos="990"/>
              </w:tabs>
              <w:spacing w:line="240" w:lineRule="exact"/>
              <w:ind w:right="68"/>
              <w:rPr>
                <w:rFonts w:cs="Times New Roman"/>
                <w:color w:val="000000"/>
                <w:sz w:val="18"/>
                <w:szCs w:val="18"/>
                <w:cs/>
                <w:lang w:val="en-US"/>
              </w:rPr>
            </w:pPr>
            <w:r w:rsidRPr="0045195D">
              <w:rPr>
                <w:rFonts w:cs="Times New Roman"/>
                <w:color w:val="000000"/>
                <w:sz w:val="18"/>
                <w:szCs w:val="18"/>
                <w:lang w:val="en-US"/>
              </w:rPr>
              <w:t>(137,771)</w:t>
            </w:r>
          </w:p>
        </w:tc>
        <w:tc>
          <w:tcPr>
            <w:tcW w:w="90" w:type="dxa"/>
            <w:shd w:val="clear" w:color="auto" w:fill="auto"/>
          </w:tcPr>
          <w:p w14:paraId="2C69EE11" w14:textId="77777777" w:rsidR="0045195D" w:rsidRPr="00D779D7" w:rsidRDefault="0045195D" w:rsidP="0045195D">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8"/>
                <w:szCs w:val="18"/>
              </w:rPr>
            </w:pPr>
          </w:p>
        </w:tc>
        <w:tc>
          <w:tcPr>
            <w:tcW w:w="1440" w:type="dxa"/>
            <w:tcBorders>
              <w:top w:val="single" w:sz="4" w:space="0" w:color="auto"/>
              <w:bottom w:val="double" w:sz="4" w:space="0" w:color="auto"/>
            </w:tcBorders>
            <w:shd w:val="clear" w:color="auto" w:fill="auto"/>
          </w:tcPr>
          <w:p w14:paraId="3B539896" w14:textId="1DCFC2A3" w:rsidR="0045195D" w:rsidRPr="00D779D7" w:rsidRDefault="0045195D" w:rsidP="0045195D">
            <w:pPr>
              <w:tabs>
                <w:tab w:val="decimal" w:pos="1170"/>
              </w:tabs>
              <w:spacing w:line="240" w:lineRule="exact"/>
              <w:ind w:right="68"/>
              <w:rPr>
                <w:rFonts w:cs="Times New Roman"/>
                <w:color w:val="000000"/>
                <w:sz w:val="18"/>
                <w:szCs w:val="18"/>
                <w:lang w:val="en-US"/>
              </w:rPr>
            </w:pPr>
            <w:r w:rsidRPr="0045195D">
              <w:rPr>
                <w:rFonts w:cs="Times New Roman"/>
                <w:color w:val="000000"/>
                <w:sz w:val="18"/>
                <w:szCs w:val="18"/>
                <w:lang w:val="en-US"/>
              </w:rPr>
              <w:t>12,691,752</w:t>
            </w:r>
          </w:p>
        </w:tc>
      </w:tr>
    </w:tbl>
    <w:p w14:paraId="541E24DF" w14:textId="77777777" w:rsidR="00223D55" w:rsidRDefault="00223D55">
      <w:pPr>
        <w:spacing w:after="200" w:line="276" w:lineRule="auto"/>
        <w:rPr>
          <w:rFonts w:cs="Times New Roman"/>
          <w:spacing w:val="-2"/>
          <w:sz w:val="24"/>
          <w:szCs w:val="24"/>
          <w:lang w:val="en-US"/>
        </w:rPr>
      </w:pPr>
      <w:r>
        <w:rPr>
          <w:rFonts w:cs="Times New Roman"/>
          <w:spacing w:val="-2"/>
          <w:sz w:val="24"/>
          <w:szCs w:val="24"/>
          <w:lang w:val="en-US"/>
        </w:rPr>
        <w:br w:type="page"/>
      </w:r>
    </w:p>
    <w:p w14:paraId="7E8E44E3" w14:textId="4A28451F" w:rsidR="00A1707C" w:rsidRDefault="00EA4E51" w:rsidP="00A53179">
      <w:pPr>
        <w:tabs>
          <w:tab w:val="left" w:pos="1260"/>
        </w:tabs>
        <w:spacing w:before="360" w:after="120" w:line="240" w:lineRule="auto"/>
        <w:ind w:left="1267" w:hanging="720"/>
        <w:jc w:val="thaiDistribute"/>
        <w:rPr>
          <w:rFonts w:cs="Times New Roman"/>
          <w:spacing w:val="-2"/>
          <w:sz w:val="24"/>
          <w:szCs w:val="24"/>
          <w:lang w:val="en-US"/>
        </w:rPr>
      </w:pPr>
      <w:r w:rsidRPr="00EA4E51">
        <w:rPr>
          <w:rFonts w:cs="Times New Roman"/>
          <w:spacing w:val="-2"/>
          <w:sz w:val="24"/>
          <w:szCs w:val="24"/>
          <w:lang w:val="en-US"/>
        </w:rPr>
        <w:lastRenderedPageBreak/>
        <w:t>4</w:t>
      </w:r>
      <w:r w:rsidR="00D20F53" w:rsidRPr="00CA7FD0">
        <w:rPr>
          <w:rFonts w:cs="Times New Roman"/>
          <w:spacing w:val="-2"/>
          <w:sz w:val="24"/>
          <w:szCs w:val="24"/>
          <w:lang w:val="en-US"/>
        </w:rPr>
        <w:t>.</w:t>
      </w:r>
      <w:r w:rsidR="00A0206E">
        <w:rPr>
          <w:rFonts w:cs="Times New Roman"/>
          <w:spacing w:val="-2"/>
          <w:sz w:val="24"/>
          <w:szCs w:val="24"/>
          <w:lang w:val="en-US"/>
        </w:rPr>
        <w:t>3</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w:t>
      </w:r>
      <w:r w:rsidR="008F06EC">
        <w:rPr>
          <w:rFonts w:cs="Times New Roman"/>
          <w:spacing w:val="-2"/>
          <w:sz w:val="24"/>
          <w:szCs w:val="24"/>
          <w:lang w:val="en-US"/>
        </w:rPr>
        <w:t xml:space="preserve">and cash equivalents as at </w:t>
      </w:r>
      <w:r w:rsidR="006246FD" w:rsidRPr="00FC779B">
        <w:rPr>
          <w:rFonts w:cs="Times New Roman"/>
          <w:spacing w:val="-6"/>
          <w:sz w:val="24"/>
          <w:szCs w:val="24"/>
          <w:lang w:val="en-US"/>
        </w:rPr>
        <w:t>June 30</w:t>
      </w:r>
      <w:r w:rsidR="00A0206E">
        <w:rPr>
          <w:rFonts w:cs="Times New Roman"/>
          <w:spacing w:val="-2"/>
          <w:sz w:val="24"/>
          <w:szCs w:val="24"/>
          <w:lang w:val="en-US"/>
        </w:rPr>
        <w:t>, 2020</w:t>
      </w:r>
      <w:r w:rsidR="0097222B">
        <w:rPr>
          <w:rFonts w:cs="Times New Roman"/>
          <w:spacing w:val="-2"/>
          <w:sz w:val="24"/>
          <w:szCs w:val="24"/>
          <w:lang w:val="en-US"/>
        </w:rPr>
        <w:t xml:space="preserve"> </w:t>
      </w:r>
      <w:r w:rsidR="00A1707C" w:rsidRPr="00CA7FD0">
        <w:rPr>
          <w:rFonts w:cs="Times New Roman"/>
          <w:spacing w:val="-2"/>
          <w:sz w:val="24"/>
          <w:szCs w:val="24"/>
          <w:lang w:val="en-US"/>
        </w:rPr>
        <w:t xml:space="preserve">and December </w:t>
      </w:r>
      <w:r w:rsidRPr="00EA4E51">
        <w:rPr>
          <w:rFonts w:cs="Times New Roman"/>
          <w:spacing w:val="-2"/>
          <w:sz w:val="24"/>
          <w:szCs w:val="24"/>
          <w:lang w:val="en-US"/>
        </w:rPr>
        <w:t>31</w:t>
      </w:r>
      <w:r w:rsidR="00A1707C" w:rsidRPr="00CA7FD0">
        <w:rPr>
          <w:rFonts w:cs="Times New Roman"/>
          <w:spacing w:val="-2"/>
          <w:sz w:val="24"/>
          <w:szCs w:val="24"/>
          <w:lang w:val="en-US"/>
        </w:rPr>
        <w:t xml:space="preserve">, </w:t>
      </w:r>
      <w:r w:rsidR="0097222B">
        <w:rPr>
          <w:rFonts w:cs="Times New Roman"/>
          <w:spacing w:val="-2"/>
          <w:sz w:val="24"/>
          <w:szCs w:val="24"/>
          <w:lang w:val="en-US"/>
        </w:rPr>
        <w:t>201</w:t>
      </w:r>
      <w:r w:rsidR="00A0206E">
        <w:rPr>
          <w:rFonts w:cs="Times New Roman"/>
          <w:spacing w:val="-2"/>
          <w:sz w:val="24"/>
          <w:szCs w:val="24"/>
          <w:lang w:val="en-US"/>
        </w:rPr>
        <w:t>9</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96"/>
        <w:gridCol w:w="1890"/>
        <w:gridCol w:w="270"/>
        <w:gridCol w:w="1890"/>
      </w:tblGrid>
      <w:tr w:rsidR="0097222B" w:rsidRPr="00AD2708" w14:paraId="2BC32541" w14:textId="77777777" w:rsidTr="00A0206E">
        <w:trPr>
          <w:trHeight w:val="139"/>
        </w:trPr>
        <w:tc>
          <w:tcPr>
            <w:tcW w:w="4396" w:type="dxa"/>
            <w:tcBorders>
              <w:top w:val="nil"/>
              <w:left w:val="nil"/>
              <w:bottom w:val="nil"/>
              <w:right w:val="nil"/>
            </w:tcBorders>
            <w:shd w:val="clear" w:color="auto" w:fill="auto"/>
          </w:tcPr>
          <w:p w14:paraId="538FC426"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4CF381B" w14:textId="71EFB0BC"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r w:rsidR="007108F6">
              <w:rPr>
                <w:rFonts w:cs="Times New Roman"/>
                <w:b/>
                <w:bCs/>
                <w:sz w:val="20"/>
                <w:szCs w:val="20"/>
                <w:lang w:val="en-US"/>
              </w:rPr>
              <w:t xml:space="preserve"> </w:t>
            </w:r>
          </w:p>
        </w:tc>
        <w:tc>
          <w:tcPr>
            <w:tcW w:w="270" w:type="dxa"/>
            <w:tcBorders>
              <w:top w:val="nil"/>
              <w:left w:val="nil"/>
              <w:bottom w:val="nil"/>
              <w:right w:val="nil"/>
            </w:tcBorders>
            <w:shd w:val="clear" w:color="auto" w:fill="auto"/>
          </w:tcPr>
          <w:p w14:paraId="1CA81530"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741A0CF" w14:textId="77777777" w:rsidR="0097222B" w:rsidRDefault="0097222B" w:rsidP="00DB3F57">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97222B" w:rsidRPr="00AD2708" w14:paraId="52EF0CD1" w14:textId="77777777" w:rsidTr="00A0206E">
        <w:trPr>
          <w:trHeight w:val="139"/>
        </w:trPr>
        <w:tc>
          <w:tcPr>
            <w:tcW w:w="4396" w:type="dxa"/>
            <w:tcBorders>
              <w:top w:val="nil"/>
              <w:left w:val="nil"/>
              <w:bottom w:val="nil"/>
              <w:right w:val="nil"/>
            </w:tcBorders>
            <w:shd w:val="clear" w:color="auto" w:fill="auto"/>
          </w:tcPr>
          <w:p w14:paraId="7878F26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550521E7" w14:textId="6BA98DE4" w:rsidR="0097222B" w:rsidRPr="000F36CF" w:rsidRDefault="006246FD" w:rsidP="0097222B">
            <w:pPr>
              <w:snapToGrid w:val="0"/>
              <w:spacing w:line="240" w:lineRule="exact"/>
              <w:jc w:val="center"/>
              <w:rPr>
                <w:rFonts w:cs="Times New Roman"/>
                <w:b/>
                <w:bCs/>
                <w:sz w:val="20"/>
                <w:szCs w:val="20"/>
                <w:lang w:val="en-US"/>
              </w:rPr>
            </w:pPr>
            <w:r w:rsidRPr="006246FD">
              <w:rPr>
                <w:rFonts w:cs="Times New Roman"/>
                <w:b/>
                <w:bCs/>
                <w:sz w:val="20"/>
                <w:szCs w:val="20"/>
                <w:lang w:val="en-US"/>
              </w:rPr>
              <w:t>June</w:t>
            </w:r>
            <w:r>
              <w:rPr>
                <w:rFonts w:cs="Times New Roman"/>
                <w:b/>
                <w:bCs/>
                <w:sz w:val="20"/>
                <w:szCs w:val="20"/>
                <w:lang w:val="en-US"/>
              </w:rPr>
              <w:t xml:space="preserve"> 30</w:t>
            </w:r>
            <w:r w:rsidR="0097222B">
              <w:rPr>
                <w:rFonts w:cs="Times New Roman"/>
                <w:b/>
                <w:bCs/>
                <w:sz w:val="20"/>
                <w:szCs w:val="20"/>
                <w:lang w:val="en-US"/>
              </w:rPr>
              <w:t>,</w:t>
            </w:r>
          </w:p>
        </w:tc>
        <w:tc>
          <w:tcPr>
            <w:tcW w:w="270" w:type="dxa"/>
            <w:tcBorders>
              <w:top w:val="nil"/>
              <w:left w:val="nil"/>
              <w:bottom w:val="nil"/>
              <w:right w:val="nil"/>
            </w:tcBorders>
            <w:shd w:val="clear" w:color="auto" w:fill="auto"/>
          </w:tcPr>
          <w:p w14:paraId="40F26E2A"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F791388" w14:textId="614AA00A" w:rsidR="0097222B" w:rsidRPr="000F36CF" w:rsidRDefault="0097222B" w:rsidP="0097222B">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Pr="00EA4E51">
              <w:rPr>
                <w:rFonts w:cs="Times New Roman"/>
                <w:b/>
                <w:bCs/>
                <w:sz w:val="20"/>
                <w:szCs w:val="20"/>
                <w:lang w:val="en-US"/>
              </w:rPr>
              <w:t>31</w:t>
            </w:r>
            <w:r>
              <w:rPr>
                <w:rFonts w:cs="Times New Roman"/>
                <w:b/>
                <w:bCs/>
                <w:sz w:val="20"/>
                <w:szCs w:val="20"/>
                <w:lang w:val="en-US"/>
              </w:rPr>
              <w:t>,</w:t>
            </w:r>
          </w:p>
        </w:tc>
      </w:tr>
      <w:tr w:rsidR="0097222B" w:rsidRPr="00AD2708" w14:paraId="489E0578" w14:textId="77777777" w:rsidTr="00A0206E">
        <w:trPr>
          <w:trHeight w:val="139"/>
        </w:trPr>
        <w:tc>
          <w:tcPr>
            <w:tcW w:w="4396" w:type="dxa"/>
            <w:tcBorders>
              <w:top w:val="nil"/>
              <w:left w:val="nil"/>
              <w:bottom w:val="nil"/>
              <w:right w:val="nil"/>
            </w:tcBorders>
            <w:shd w:val="clear" w:color="auto" w:fill="auto"/>
          </w:tcPr>
          <w:p w14:paraId="37CB818C" w14:textId="77777777" w:rsidR="0097222B" w:rsidRPr="00AD2708" w:rsidRDefault="0097222B" w:rsidP="0097222B">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0E8CE43A" w14:textId="6165EA9D"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2020</w:t>
            </w:r>
          </w:p>
        </w:tc>
        <w:tc>
          <w:tcPr>
            <w:tcW w:w="270" w:type="dxa"/>
            <w:tcBorders>
              <w:top w:val="nil"/>
              <w:left w:val="nil"/>
              <w:bottom w:val="nil"/>
              <w:right w:val="nil"/>
            </w:tcBorders>
            <w:shd w:val="clear" w:color="auto" w:fill="auto"/>
          </w:tcPr>
          <w:p w14:paraId="4E1C3D91" w14:textId="77777777" w:rsidR="0097222B" w:rsidRPr="000F36CF" w:rsidRDefault="0097222B" w:rsidP="0097222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C72BBDE" w14:textId="0125DD62" w:rsidR="0097222B" w:rsidRPr="000F36CF" w:rsidRDefault="003D578E" w:rsidP="0097222B">
            <w:pPr>
              <w:snapToGrid w:val="0"/>
              <w:spacing w:line="240" w:lineRule="exact"/>
              <w:jc w:val="center"/>
              <w:rPr>
                <w:rFonts w:cs="Times New Roman"/>
                <w:b/>
                <w:bCs/>
                <w:sz w:val="20"/>
                <w:szCs w:val="20"/>
                <w:lang w:val="en-US"/>
              </w:rPr>
            </w:pPr>
            <w:r>
              <w:rPr>
                <w:b/>
                <w:bCs/>
                <w:sz w:val="20"/>
                <w:szCs w:val="20"/>
                <w:lang w:val="en-US"/>
              </w:rPr>
              <w:t>2019</w:t>
            </w:r>
          </w:p>
        </w:tc>
      </w:tr>
      <w:tr w:rsidR="0097222B" w:rsidRPr="00AD2708" w14:paraId="441D6F0F" w14:textId="77777777" w:rsidTr="00A0206E">
        <w:trPr>
          <w:trHeight w:val="139"/>
        </w:trPr>
        <w:tc>
          <w:tcPr>
            <w:tcW w:w="4396" w:type="dxa"/>
            <w:tcBorders>
              <w:top w:val="nil"/>
              <w:left w:val="nil"/>
              <w:bottom w:val="nil"/>
              <w:right w:val="nil"/>
            </w:tcBorders>
            <w:shd w:val="clear" w:color="auto" w:fill="auto"/>
          </w:tcPr>
          <w:p w14:paraId="7144B3EB" w14:textId="77777777" w:rsidR="0097222B" w:rsidRPr="00AD2708" w:rsidRDefault="0097222B" w:rsidP="00DB3F57">
            <w:pPr>
              <w:snapToGrid w:val="0"/>
              <w:spacing w:line="240" w:lineRule="exact"/>
              <w:ind w:left="540"/>
              <w:jc w:val="center"/>
              <w:rPr>
                <w:rFonts w:cs="Times New Roman"/>
                <w:b/>
                <w:bCs/>
                <w:sz w:val="24"/>
                <w:szCs w:val="24"/>
                <w:cs/>
                <w:lang w:val="en-US"/>
              </w:rPr>
            </w:pPr>
          </w:p>
        </w:tc>
        <w:tc>
          <w:tcPr>
            <w:tcW w:w="1890" w:type="dxa"/>
            <w:tcBorders>
              <w:top w:val="nil"/>
              <w:left w:val="nil"/>
              <w:bottom w:val="nil"/>
              <w:right w:val="nil"/>
            </w:tcBorders>
            <w:shd w:val="clear" w:color="auto" w:fill="auto"/>
          </w:tcPr>
          <w:p w14:paraId="4F5BA339"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270" w:type="dxa"/>
            <w:tcBorders>
              <w:top w:val="nil"/>
              <w:left w:val="nil"/>
              <w:bottom w:val="nil"/>
              <w:right w:val="nil"/>
            </w:tcBorders>
            <w:shd w:val="clear" w:color="auto" w:fill="auto"/>
          </w:tcPr>
          <w:p w14:paraId="099193D5" w14:textId="77777777" w:rsidR="0097222B" w:rsidRPr="000F36CF" w:rsidRDefault="0097222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0E108DA" w14:textId="77777777" w:rsidR="0097222B" w:rsidRPr="000F36CF" w:rsidRDefault="0097222B" w:rsidP="00DB3F5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2B66FD" w:rsidRPr="00AD2708" w14:paraId="485D896A" w14:textId="77777777" w:rsidTr="00D372B3">
        <w:trPr>
          <w:trHeight w:val="139"/>
        </w:trPr>
        <w:tc>
          <w:tcPr>
            <w:tcW w:w="4396" w:type="dxa"/>
            <w:tcBorders>
              <w:top w:val="nil"/>
              <w:left w:val="nil"/>
              <w:bottom w:val="nil"/>
              <w:right w:val="nil"/>
            </w:tcBorders>
            <w:shd w:val="clear" w:color="auto" w:fill="auto"/>
          </w:tcPr>
          <w:p w14:paraId="09F6F1B3" w14:textId="77777777" w:rsidR="002B66FD" w:rsidRPr="00EA5830" w:rsidRDefault="002B66FD" w:rsidP="002B66FD">
            <w:pPr>
              <w:snapToGrid w:val="0"/>
              <w:spacing w:line="240" w:lineRule="exact"/>
              <w:ind w:left="440"/>
              <w:jc w:val="both"/>
              <w:rPr>
                <w:rFonts w:cs="Times New Roman"/>
                <w:lang w:val="en-US"/>
              </w:rPr>
            </w:pPr>
            <w:r w:rsidRPr="00EA5830">
              <w:rPr>
                <w:rFonts w:cs="Times New Roman"/>
                <w:lang w:val="en-US"/>
              </w:rPr>
              <w:t xml:space="preserve">Cash on hand </w:t>
            </w:r>
          </w:p>
        </w:tc>
        <w:tc>
          <w:tcPr>
            <w:tcW w:w="1890" w:type="dxa"/>
            <w:tcBorders>
              <w:top w:val="nil"/>
              <w:left w:val="nil"/>
              <w:bottom w:val="nil"/>
              <w:right w:val="nil"/>
            </w:tcBorders>
            <w:shd w:val="clear" w:color="auto" w:fill="auto"/>
          </w:tcPr>
          <w:p w14:paraId="73C482BC" w14:textId="6ECCF056" w:rsidR="002B66FD" w:rsidRPr="006246FD" w:rsidRDefault="002B66FD" w:rsidP="002B66FD">
            <w:pPr>
              <w:tabs>
                <w:tab w:val="decimal" w:pos="1442"/>
              </w:tabs>
              <w:snapToGrid w:val="0"/>
              <w:spacing w:line="240" w:lineRule="exact"/>
              <w:ind w:leftChars="-64" w:left="-141" w:right="-270"/>
              <w:rPr>
                <w:rFonts w:cs="Times New Roman"/>
                <w:highlight w:val="yellow"/>
                <w:lang w:val="en-US"/>
              </w:rPr>
            </w:pPr>
            <w:r w:rsidRPr="005407B6">
              <w:t>327,761</w:t>
            </w:r>
          </w:p>
        </w:tc>
        <w:tc>
          <w:tcPr>
            <w:tcW w:w="270" w:type="dxa"/>
            <w:tcBorders>
              <w:top w:val="nil"/>
              <w:left w:val="nil"/>
              <w:bottom w:val="nil"/>
              <w:right w:val="nil"/>
            </w:tcBorders>
            <w:shd w:val="clear" w:color="auto" w:fill="auto"/>
            <w:vAlign w:val="bottom"/>
          </w:tcPr>
          <w:p w14:paraId="54D86E84" w14:textId="77777777" w:rsidR="002B66FD" w:rsidRPr="00EA5830" w:rsidRDefault="002B66FD" w:rsidP="002B66FD">
            <w:pPr>
              <w:snapToGrid w:val="0"/>
              <w:spacing w:line="240" w:lineRule="exact"/>
              <w:ind w:right="45"/>
              <w:rPr>
                <w:rFonts w:cs="Times New Roman"/>
              </w:rPr>
            </w:pPr>
          </w:p>
        </w:tc>
        <w:tc>
          <w:tcPr>
            <w:tcW w:w="1890" w:type="dxa"/>
            <w:tcBorders>
              <w:top w:val="nil"/>
              <w:left w:val="nil"/>
              <w:bottom w:val="nil"/>
              <w:right w:val="nil"/>
            </w:tcBorders>
            <w:shd w:val="clear" w:color="auto" w:fill="auto"/>
            <w:vAlign w:val="center"/>
          </w:tcPr>
          <w:p w14:paraId="0E14A07D" w14:textId="3CC4A10B" w:rsidR="002B66FD" w:rsidRPr="00C226BC" w:rsidRDefault="002B66FD" w:rsidP="002B66FD">
            <w:pPr>
              <w:tabs>
                <w:tab w:val="decimal" w:pos="1442"/>
              </w:tabs>
              <w:snapToGrid w:val="0"/>
              <w:spacing w:line="240" w:lineRule="exact"/>
              <w:ind w:leftChars="-64" w:left="-141" w:right="-270"/>
              <w:rPr>
                <w:rFonts w:cs="Times New Roman"/>
                <w:lang w:val="en-US"/>
              </w:rPr>
            </w:pPr>
            <w:r w:rsidRPr="00C226BC">
              <w:rPr>
                <w:rFonts w:cs="Times New Roman"/>
                <w:lang w:val="en-US"/>
              </w:rPr>
              <w:t>520,660</w:t>
            </w:r>
          </w:p>
        </w:tc>
      </w:tr>
      <w:tr w:rsidR="002B66FD" w:rsidRPr="00AD2708" w14:paraId="2FF792D0" w14:textId="77777777" w:rsidTr="00D372B3">
        <w:trPr>
          <w:trHeight w:val="136"/>
        </w:trPr>
        <w:tc>
          <w:tcPr>
            <w:tcW w:w="4396" w:type="dxa"/>
            <w:tcBorders>
              <w:top w:val="nil"/>
              <w:left w:val="nil"/>
              <w:bottom w:val="nil"/>
              <w:right w:val="nil"/>
            </w:tcBorders>
            <w:shd w:val="clear" w:color="auto" w:fill="auto"/>
          </w:tcPr>
          <w:p w14:paraId="476D9594" w14:textId="77777777" w:rsidR="002B66FD" w:rsidRPr="00EA5830" w:rsidRDefault="002B66FD" w:rsidP="002B66FD">
            <w:pPr>
              <w:snapToGrid w:val="0"/>
              <w:spacing w:line="240" w:lineRule="exact"/>
              <w:ind w:left="440"/>
              <w:jc w:val="both"/>
              <w:rPr>
                <w:rFonts w:cs="Times New Roman"/>
                <w:lang w:val="en-US"/>
              </w:rPr>
            </w:pPr>
            <w:r w:rsidRPr="00EA5830">
              <w:rPr>
                <w:rFonts w:cs="Times New Roman"/>
                <w:lang w:val="en-US"/>
              </w:rPr>
              <w:t>Cash at banks</w:t>
            </w:r>
          </w:p>
        </w:tc>
        <w:tc>
          <w:tcPr>
            <w:tcW w:w="1890" w:type="dxa"/>
            <w:tcBorders>
              <w:top w:val="nil"/>
              <w:left w:val="nil"/>
              <w:bottom w:val="nil"/>
              <w:right w:val="nil"/>
            </w:tcBorders>
            <w:shd w:val="clear" w:color="auto" w:fill="auto"/>
          </w:tcPr>
          <w:p w14:paraId="4812A123" w14:textId="77777777" w:rsidR="002B66FD" w:rsidRPr="006246FD" w:rsidRDefault="002B66FD" w:rsidP="002B66FD">
            <w:pPr>
              <w:tabs>
                <w:tab w:val="decimal" w:pos="1346"/>
              </w:tabs>
              <w:snapToGrid w:val="0"/>
              <w:spacing w:line="24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tcPr>
          <w:p w14:paraId="0DBCA3A5" w14:textId="77777777" w:rsidR="002B66FD" w:rsidRPr="00EA5830" w:rsidRDefault="002B66FD" w:rsidP="002B66FD">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18DEA1F2" w14:textId="77777777" w:rsidR="002B66FD" w:rsidRPr="00C226BC" w:rsidRDefault="002B66FD" w:rsidP="002B66FD">
            <w:pPr>
              <w:tabs>
                <w:tab w:val="decimal" w:pos="1442"/>
              </w:tabs>
              <w:snapToGrid w:val="0"/>
              <w:spacing w:line="240" w:lineRule="exact"/>
              <w:ind w:leftChars="-64" w:left="-141" w:right="-270"/>
              <w:rPr>
                <w:rFonts w:cs="Times New Roman"/>
                <w:lang w:val="en-US"/>
              </w:rPr>
            </w:pPr>
          </w:p>
        </w:tc>
      </w:tr>
      <w:tr w:rsidR="002B66FD" w:rsidRPr="00AD2708" w14:paraId="7EDCFA17" w14:textId="77777777" w:rsidTr="00D372B3">
        <w:trPr>
          <w:trHeight w:val="139"/>
        </w:trPr>
        <w:tc>
          <w:tcPr>
            <w:tcW w:w="4396" w:type="dxa"/>
            <w:tcBorders>
              <w:top w:val="nil"/>
              <w:left w:val="nil"/>
              <w:bottom w:val="nil"/>
              <w:right w:val="nil"/>
            </w:tcBorders>
            <w:shd w:val="clear" w:color="auto" w:fill="auto"/>
          </w:tcPr>
          <w:p w14:paraId="47C7FD7E" w14:textId="6CC8295E" w:rsidR="002B66FD" w:rsidRPr="00EA5830" w:rsidRDefault="002B66FD" w:rsidP="002B66FD">
            <w:pPr>
              <w:snapToGrid w:val="0"/>
              <w:spacing w:line="240" w:lineRule="exact"/>
              <w:ind w:left="720"/>
              <w:jc w:val="both"/>
              <w:rPr>
                <w:rFonts w:cs="Times New Roman"/>
                <w:lang w:val="en-US"/>
              </w:rPr>
            </w:pPr>
            <w:r w:rsidRPr="00EA5830">
              <w:rPr>
                <w:rFonts w:cs="Times New Roman"/>
                <w:lang w:val="en-US"/>
              </w:rPr>
              <w:t>- Current accounts</w:t>
            </w:r>
          </w:p>
        </w:tc>
        <w:tc>
          <w:tcPr>
            <w:tcW w:w="1890" w:type="dxa"/>
            <w:tcBorders>
              <w:top w:val="nil"/>
              <w:left w:val="nil"/>
              <w:bottom w:val="nil"/>
              <w:right w:val="nil"/>
            </w:tcBorders>
            <w:shd w:val="clear" w:color="auto" w:fill="auto"/>
          </w:tcPr>
          <w:p w14:paraId="446E44AB" w14:textId="27E0F798" w:rsidR="002B66FD" w:rsidRPr="006246FD" w:rsidRDefault="002B66FD" w:rsidP="002B66FD">
            <w:pPr>
              <w:tabs>
                <w:tab w:val="decimal" w:pos="1442"/>
              </w:tabs>
              <w:snapToGrid w:val="0"/>
              <w:spacing w:line="240" w:lineRule="exact"/>
              <w:ind w:leftChars="-64" w:left="-141" w:right="-270"/>
              <w:rPr>
                <w:rFonts w:cs="Times New Roman"/>
                <w:highlight w:val="yellow"/>
                <w:lang w:val="en-US"/>
              </w:rPr>
            </w:pPr>
            <w:r w:rsidRPr="005407B6">
              <w:t xml:space="preserve"> 33,432,008</w:t>
            </w:r>
          </w:p>
        </w:tc>
        <w:tc>
          <w:tcPr>
            <w:tcW w:w="270" w:type="dxa"/>
            <w:tcBorders>
              <w:top w:val="nil"/>
              <w:left w:val="nil"/>
              <w:bottom w:val="nil"/>
              <w:right w:val="nil"/>
            </w:tcBorders>
            <w:shd w:val="clear" w:color="auto" w:fill="auto"/>
          </w:tcPr>
          <w:p w14:paraId="554D1E26" w14:textId="77777777" w:rsidR="002B66FD" w:rsidRPr="00EA5830" w:rsidRDefault="002B66FD" w:rsidP="002B66FD">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0A8A8355" w14:textId="5E62FE55" w:rsidR="002B66FD" w:rsidRPr="00C226BC" w:rsidRDefault="002B66FD" w:rsidP="002B66FD">
            <w:pPr>
              <w:tabs>
                <w:tab w:val="decimal" w:pos="1442"/>
              </w:tabs>
              <w:snapToGrid w:val="0"/>
              <w:spacing w:line="240" w:lineRule="exact"/>
              <w:ind w:leftChars="-64" w:left="-141" w:right="-270"/>
              <w:rPr>
                <w:rFonts w:cs="Times New Roman"/>
                <w:lang w:val="en-US"/>
              </w:rPr>
            </w:pPr>
            <w:r w:rsidRPr="00C226BC">
              <w:rPr>
                <w:rFonts w:cs="Times New Roman"/>
                <w:lang w:val="en-US"/>
              </w:rPr>
              <w:t>41,340,403</w:t>
            </w:r>
          </w:p>
        </w:tc>
      </w:tr>
      <w:tr w:rsidR="002B66FD" w:rsidRPr="00AD2708" w14:paraId="6FC0E0E8" w14:textId="77777777" w:rsidTr="00D372B3">
        <w:trPr>
          <w:trHeight w:val="136"/>
        </w:trPr>
        <w:tc>
          <w:tcPr>
            <w:tcW w:w="4396" w:type="dxa"/>
            <w:tcBorders>
              <w:top w:val="nil"/>
              <w:left w:val="nil"/>
              <w:bottom w:val="nil"/>
              <w:right w:val="nil"/>
            </w:tcBorders>
            <w:shd w:val="clear" w:color="auto" w:fill="auto"/>
          </w:tcPr>
          <w:p w14:paraId="7E73369E" w14:textId="290C157F" w:rsidR="002B66FD" w:rsidRPr="00EA5830" w:rsidRDefault="002B66FD" w:rsidP="002B66FD">
            <w:pPr>
              <w:snapToGrid w:val="0"/>
              <w:spacing w:line="240" w:lineRule="exact"/>
              <w:ind w:left="720"/>
              <w:jc w:val="both"/>
              <w:rPr>
                <w:rFonts w:cs="Times New Roman"/>
                <w:lang w:val="en-US"/>
              </w:rPr>
            </w:pPr>
            <w:r w:rsidRPr="00EA5830">
              <w:rPr>
                <w:rFonts w:cs="Times New Roman"/>
                <w:lang w:val="en-US"/>
              </w:rPr>
              <w:t>- Savings accounts</w:t>
            </w:r>
          </w:p>
        </w:tc>
        <w:tc>
          <w:tcPr>
            <w:tcW w:w="1890" w:type="dxa"/>
            <w:tcBorders>
              <w:top w:val="nil"/>
              <w:left w:val="nil"/>
              <w:bottom w:val="nil"/>
              <w:right w:val="nil"/>
            </w:tcBorders>
            <w:shd w:val="clear" w:color="auto" w:fill="auto"/>
          </w:tcPr>
          <w:p w14:paraId="6C3DFC5D" w14:textId="6DE6B402" w:rsidR="002B66FD" w:rsidRPr="006246FD" w:rsidRDefault="002B66FD" w:rsidP="002B66FD">
            <w:pPr>
              <w:tabs>
                <w:tab w:val="decimal" w:pos="1442"/>
              </w:tabs>
              <w:snapToGrid w:val="0"/>
              <w:spacing w:line="240" w:lineRule="exact"/>
              <w:ind w:leftChars="-64" w:left="-141" w:right="-270"/>
              <w:rPr>
                <w:rFonts w:cs="Times New Roman"/>
                <w:highlight w:val="yellow"/>
                <w:lang w:val="en-US"/>
              </w:rPr>
            </w:pPr>
            <w:r w:rsidRPr="005407B6">
              <w:t xml:space="preserve"> 2,836,394</w:t>
            </w:r>
          </w:p>
        </w:tc>
        <w:tc>
          <w:tcPr>
            <w:tcW w:w="270" w:type="dxa"/>
            <w:tcBorders>
              <w:top w:val="nil"/>
              <w:left w:val="nil"/>
              <w:bottom w:val="nil"/>
              <w:right w:val="nil"/>
            </w:tcBorders>
            <w:shd w:val="clear" w:color="auto" w:fill="auto"/>
          </w:tcPr>
          <w:p w14:paraId="210767C2" w14:textId="77777777" w:rsidR="002B66FD" w:rsidRPr="00EA5830" w:rsidRDefault="002B66FD" w:rsidP="002B66FD">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34244D93" w14:textId="16C3ECD5" w:rsidR="002B66FD" w:rsidRPr="00C226BC" w:rsidRDefault="002B66FD" w:rsidP="002B66FD">
            <w:pPr>
              <w:tabs>
                <w:tab w:val="decimal" w:pos="1442"/>
              </w:tabs>
              <w:snapToGrid w:val="0"/>
              <w:spacing w:line="240" w:lineRule="exact"/>
              <w:ind w:leftChars="-64" w:left="-141" w:right="-270"/>
              <w:rPr>
                <w:rFonts w:cs="Times New Roman"/>
                <w:lang w:val="en-US"/>
              </w:rPr>
            </w:pPr>
            <w:r w:rsidRPr="00C226BC">
              <w:rPr>
                <w:rFonts w:cs="Times New Roman"/>
                <w:lang w:val="en-US"/>
              </w:rPr>
              <w:t>2,836,991</w:t>
            </w:r>
          </w:p>
        </w:tc>
      </w:tr>
      <w:tr w:rsidR="002B66FD" w:rsidRPr="00AD2708" w14:paraId="60817842" w14:textId="77777777" w:rsidTr="00D372B3">
        <w:trPr>
          <w:trHeight w:val="139"/>
        </w:trPr>
        <w:tc>
          <w:tcPr>
            <w:tcW w:w="4396" w:type="dxa"/>
            <w:tcBorders>
              <w:top w:val="nil"/>
              <w:left w:val="nil"/>
              <w:bottom w:val="nil"/>
              <w:right w:val="nil"/>
            </w:tcBorders>
            <w:shd w:val="clear" w:color="auto" w:fill="auto"/>
          </w:tcPr>
          <w:p w14:paraId="558122AF" w14:textId="77777777" w:rsidR="002B66FD" w:rsidRPr="00EA5830" w:rsidRDefault="002B66FD" w:rsidP="002B66FD">
            <w:pPr>
              <w:snapToGrid w:val="0"/>
              <w:spacing w:line="240" w:lineRule="exact"/>
              <w:ind w:left="720"/>
              <w:jc w:val="both"/>
              <w:rPr>
                <w:rFonts w:cs="Times New Roman"/>
                <w:lang w:val="en-US"/>
              </w:rPr>
            </w:pPr>
            <w:r w:rsidRPr="00EA5830">
              <w:rPr>
                <w:rFonts w:cs="Times New Roman"/>
                <w:lang w:val="en-US"/>
              </w:rPr>
              <w:t xml:space="preserve">- Fixed accounts </w:t>
            </w:r>
          </w:p>
        </w:tc>
        <w:tc>
          <w:tcPr>
            <w:tcW w:w="1890" w:type="dxa"/>
            <w:tcBorders>
              <w:top w:val="nil"/>
              <w:left w:val="nil"/>
              <w:bottom w:val="nil"/>
              <w:right w:val="nil"/>
            </w:tcBorders>
            <w:shd w:val="clear" w:color="auto" w:fill="auto"/>
          </w:tcPr>
          <w:p w14:paraId="62085D6A" w14:textId="31E08967" w:rsidR="002B66FD" w:rsidRPr="006246FD" w:rsidRDefault="002B66FD" w:rsidP="00C36DEF">
            <w:pPr>
              <w:tabs>
                <w:tab w:val="decimal" w:pos="1442"/>
              </w:tabs>
              <w:snapToGrid w:val="0"/>
              <w:spacing w:line="240" w:lineRule="exact"/>
              <w:ind w:leftChars="-64" w:left="-141" w:right="-270"/>
              <w:rPr>
                <w:rFonts w:cs="Times New Roman"/>
                <w:highlight w:val="yellow"/>
                <w:lang w:val="en-US"/>
              </w:rPr>
            </w:pPr>
            <w:r w:rsidRPr="005407B6">
              <w:t xml:space="preserve"> </w:t>
            </w:r>
          </w:p>
        </w:tc>
        <w:tc>
          <w:tcPr>
            <w:tcW w:w="270" w:type="dxa"/>
            <w:tcBorders>
              <w:top w:val="nil"/>
              <w:left w:val="nil"/>
              <w:bottom w:val="nil"/>
              <w:right w:val="nil"/>
            </w:tcBorders>
            <w:shd w:val="clear" w:color="auto" w:fill="auto"/>
          </w:tcPr>
          <w:p w14:paraId="75F4978D" w14:textId="77777777" w:rsidR="002B66FD" w:rsidRPr="00EA5830" w:rsidRDefault="002B66FD" w:rsidP="002B66FD">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center"/>
          </w:tcPr>
          <w:p w14:paraId="4366F994" w14:textId="6D4D9430" w:rsidR="002B66FD" w:rsidRPr="00C226BC" w:rsidRDefault="002B66FD" w:rsidP="002B66FD">
            <w:pPr>
              <w:tabs>
                <w:tab w:val="decimal" w:pos="1442"/>
              </w:tabs>
              <w:snapToGrid w:val="0"/>
              <w:spacing w:line="240" w:lineRule="exact"/>
              <w:ind w:leftChars="-64" w:left="-141" w:right="-270"/>
              <w:rPr>
                <w:rFonts w:cs="Times New Roman"/>
                <w:lang w:val="en-US"/>
              </w:rPr>
            </w:pPr>
          </w:p>
        </w:tc>
      </w:tr>
      <w:tr w:rsidR="00C36DEF" w:rsidRPr="00AD2708" w14:paraId="4FB74AAD" w14:textId="77777777" w:rsidTr="00D372B3">
        <w:trPr>
          <w:trHeight w:val="139"/>
        </w:trPr>
        <w:tc>
          <w:tcPr>
            <w:tcW w:w="4396" w:type="dxa"/>
            <w:tcBorders>
              <w:top w:val="nil"/>
              <w:left w:val="nil"/>
              <w:bottom w:val="nil"/>
              <w:right w:val="nil"/>
            </w:tcBorders>
            <w:shd w:val="clear" w:color="auto" w:fill="auto"/>
          </w:tcPr>
          <w:p w14:paraId="61EF5F7B" w14:textId="4E201562" w:rsidR="00C36DEF" w:rsidRPr="00EA5830" w:rsidRDefault="00C36DEF" w:rsidP="00C36DEF">
            <w:pPr>
              <w:snapToGrid w:val="0"/>
              <w:spacing w:line="240" w:lineRule="exact"/>
              <w:ind w:left="800"/>
              <w:jc w:val="both"/>
              <w:rPr>
                <w:rFonts w:cs="Times New Roman"/>
                <w:lang w:val="en-US"/>
              </w:rPr>
            </w:pPr>
            <w:r w:rsidRPr="00EA5830">
              <w:rPr>
                <w:rFonts w:cs="Times New Roman"/>
                <w:spacing w:val="-6"/>
                <w:lang w:val="en-US"/>
              </w:rPr>
              <w:t>(maturity less than 3 months)</w:t>
            </w:r>
          </w:p>
        </w:tc>
        <w:tc>
          <w:tcPr>
            <w:tcW w:w="1890" w:type="dxa"/>
            <w:tcBorders>
              <w:top w:val="nil"/>
              <w:left w:val="nil"/>
              <w:bottom w:val="nil"/>
              <w:right w:val="nil"/>
            </w:tcBorders>
            <w:shd w:val="clear" w:color="auto" w:fill="auto"/>
          </w:tcPr>
          <w:p w14:paraId="2B899A6D" w14:textId="517D5E78" w:rsidR="00C36DEF" w:rsidRPr="006246FD" w:rsidRDefault="00C36DEF" w:rsidP="00C36DEF">
            <w:pPr>
              <w:tabs>
                <w:tab w:val="decimal" w:pos="1442"/>
              </w:tabs>
              <w:snapToGrid w:val="0"/>
              <w:spacing w:line="240" w:lineRule="exact"/>
              <w:ind w:leftChars="-64" w:left="-141" w:right="-270"/>
              <w:rPr>
                <w:rFonts w:cs="Times New Roman"/>
                <w:highlight w:val="yellow"/>
                <w:lang w:val="en-US"/>
              </w:rPr>
            </w:pPr>
            <w:r w:rsidRPr="005D17DA">
              <w:t xml:space="preserve"> 196,151</w:t>
            </w:r>
          </w:p>
        </w:tc>
        <w:tc>
          <w:tcPr>
            <w:tcW w:w="270" w:type="dxa"/>
            <w:tcBorders>
              <w:top w:val="nil"/>
              <w:left w:val="nil"/>
              <w:bottom w:val="nil"/>
              <w:right w:val="nil"/>
            </w:tcBorders>
            <w:shd w:val="clear" w:color="auto" w:fill="auto"/>
          </w:tcPr>
          <w:p w14:paraId="58F60DA8" w14:textId="77777777" w:rsidR="00C36DEF" w:rsidRPr="00EA5830" w:rsidRDefault="00C36DEF" w:rsidP="00C36DEF">
            <w:pPr>
              <w:tabs>
                <w:tab w:val="decimal" w:pos="1170"/>
              </w:tabs>
              <w:snapToGrid w:val="0"/>
              <w:spacing w:line="240" w:lineRule="exact"/>
              <w:ind w:right="45"/>
              <w:rPr>
                <w:rFonts w:cs="Times New Roman"/>
                <w:lang w:val="en-US"/>
              </w:rPr>
            </w:pPr>
          </w:p>
        </w:tc>
        <w:tc>
          <w:tcPr>
            <w:tcW w:w="1890" w:type="dxa"/>
            <w:tcBorders>
              <w:top w:val="nil"/>
              <w:left w:val="nil"/>
              <w:bottom w:val="nil"/>
              <w:right w:val="nil"/>
            </w:tcBorders>
            <w:shd w:val="clear" w:color="auto" w:fill="auto"/>
            <w:vAlign w:val="bottom"/>
          </w:tcPr>
          <w:p w14:paraId="7276B980" w14:textId="64754D59" w:rsidR="00C36DEF" w:rsidRPr="00C226BC" w:rsidRDefault="00C36DEF" w:rsidP="00C36DEF">
            <w:pPr>
              <w:tabs>
                <w:tab w:val="decimal" w:pos="1442"/>
              </w:tabs>
              <w:snapToGrid w:val="0"/>
              <w:spacing w:line="240" w:lineRule="exact"/>
              <w:ind w:leftChars="-64" w:left="-141" w:right="-270"/>
              <w:rPr>
                <w:rFonts w:cs="Times New Roman"/>
                <w:lang w:val="en-US"/>
              </w:rPr>
            </w:pPr>
            <w:r w:rsidRPr="00C226BC">
              <w:rPr>
                <w:rFonts w:cs="Times New Roman"/>
                <w:lang w:val="en-US"/>
              </w:rPr>
              <w:t>99,377</w:t>
            </w:r>
          </w:p>
        </w:tc>
      </w:tr>
      <w:tr w:rsidR="00C36DEF" w:rsidRPr="00AD2708" w14:paraId="71310293" w14:textId="77777777" w:rsidTr="00D372B3">
        <w:trPr>
          <w:trHeight w:val="136"/>
        </w:trPr>
        <w:tc>
          <w:tcPr>
            <w:tcW w:w="4396" w:type="dxa"/>
            <w:tcBorders>
              <w:top w:val="nil"/>
              <w:left w:val="nil"/>
              <w:bottom w:val="nil"/>
              <w:right w:val="nil"/>
            </w:tcBorders>
            <w:shd w:val="clear" w:color="auto" w:fill="auto"/>
          </w:tcPr>
          <w:p w14:paraId="45B8AD55" w14:textId="77777777" w:rsidR="00C36DEF" w:rsidRPr="00EA5830" w:rsidRDefault="00C36DEF" w:rsidP="00C36DEF">
            <w:pPr>
              <w:snapToGrid w:val="0"/>
              <w:spacing w:line="240" w:lineRule="exact"/>
              <w:ind w:left="540" w:hanging="107"/>
              <w:jc w:val="both"/>
              <w:rPr>
                <w:rFonts w:cstheme="minorBidi"/>
                <w:cs/>
                <w:lang w:val="en-US"/>
              </w:rPr>
            </w:pPr>
            <w:r w:rsidRPr="00EA5830">
              <w:rPr>
                <w:rFonts w:cs="Times New Roman"/>
                <w:lang w:val="en-US"/>
              </w:rPr>
              <w:t xml:space="preserve">Total </w:t>
            </w:r>
          </w:p>
        </w:tc>
        <w:tc>
          <w:tcPr>
            <w:tcW w:w="1890" w:type="dxa"/>
            <w:tcBorders>
              <w:left w:val="nil"/>
              <w:bottom w:val="double" w:sz="4" w:space="0" w:color="auto"/>
              <w:right w:val="nil"/>
            </w:tcBorders>
            <w:shd w:val="clear" w:color="auto" w:fill="auto"/>
          </w:tcPr>
          <w:p w14:paraId="65959424" w14:textId="35E03632" w:rsidR="00C36DEF" w:rsidRPr="006246FD" w:rsidRDefault="00C36DEF" w:rsidP="00C36DEF">
            <w:pPr>
              <w:tabs>
                <w:tab w:val="decimal" w:pos="1442"/>
              </w:tabs>
              <w:snapToGrid w:val="0"/>
              <w:spacing w:line="240" w:lineRule="exact"/>
              <w:ind w:leftChars="-64" w:left="-141" w:right="-270"/>
              <w:rPr>
                <w:rFonts w:cs="Times New Roman"/>
                <w:highlight w:val="yellow"/>
                <w:cs/>
                <w:lang w:val="en-US"/>
              </w:rPr>
            </w:pPr>
            <w:r w:rsidRPr="005D17DA">
              <w:t xml:space="preserve"> 36,792,314</w:t>
            </w:r>
          </w:p>
        </w:tc>
        <w:tc>
          <w:tcPr>
            <w:tcW w:w="270" w:type="dxa"/>
            <w:tcBorders>
              <w:top w:val="nil"/>
              <w:left w:val="nil"/>
              <w:bottom w:val="nil"/>
              <w:right w:val="nil"/>
            </w:tcBorders>
            <w:shd w:val="clear" w:color="auto" w:fill="auto"/>
          </w:tcPr>
          <w:p w14:paraId="36610B03" w14:textId="77777777" w:rsidR="00C36DEF" w:rsidRPr="00EA5830" w:rsidRDefault="00C36DEF" w:rsidP="00C36DEF">
            <w:pPr>
              <w:tabs>
                <w:tab w:val="decimal" w:pos="1170"/>
              </w:tabs>
              <w:snapToGrid w:val="0"/>
              <w:spacing w:line="240" w:lineRule="exact"/>
              <w:ind w:right="45"/>
              <w:rPr>
                <w:rFonts w:cs="Times New Roman"/>
                <w:lang w:val="en-US"/>
              </w:rPr>
            </w:pPr>
          </w:p>
        </w:tc>
        <w:tc>
          <w:tcPr>
            <w:tcW w:w="1890" w:type="dxa"/>
            <w:tcBorders>
              <w:left w:val="nil"/>
              <w:bottom w:val="double" w:sz="4" w:space="0" w:color="auto"/>
              <w:right w:val="nil"/>
            </w:tcBorders>
            <w:shd w:val="clear" w:color="auto" w:fill="auto"/>
            <w:vAlign w:val="center"/>
          </w:tcPr>
          <w:p w14:paraId="43F03513" w14:textId="22F2C9DA" w:rsidR="00C36DEF" w:rsidRPr="00C226BC" w:rsidRDefault="00C36DEF" w:rsidP="00C36DEF">
            <w:pPr>
              <w:tabs>
                <w:tab w:val="decimal" w:pos="1442"/>
              </w:tabs>
              <w:snapToGrid w:val="0"/>
              <w:spacing w:line="240" w:lineRule="exact"/>
              <w:ind w:leftChars="-64" w:left="-141" w:right="-270"/>
              <w:rPr>
                <w:rFonts w:cs="Times New Roman"/>
                <w:lang w:val="en-US"/>
              </w:rPr>
            </w:pPr>
            <w:r w:rsidRPr="00D7262C">
              <w:rPr>
                <w:rFonts w:cs="Times New Roman"/>
                <w:lang w:val="en-US"/>
              </w:rPr>
              <w:t>44,797,431</w:t>
            </w:r>
          </w:p>
        </w:tc>
      </w:tr>
    </w:tbl>
    <w:p w14:paraId="003CB818" w14:textId="1EADD7C0" w:rsidR="008E7885" w:rsidRPr="00D7262C" w:rsidRDefault="008E7885" w:rsidP="00974ED2">
      <w:pPr>
        <w:spacing w:before="120" w:line="240" w:lineRule="auto"/>
        <w:ind w:left="1267"/>
        <w:jc w:val="thaiDistribute"/>
        <w:rPr>
          <w:rFonts w:cs="Times New Roman"/>
          <w:spacing w:val="-2"/>
          <w:sz w:val="24"/>
          <w:szCs w:val="24"/>
          <w:lang w:val="en-US"/>
        </w:rPr>
      </w:pPr>
      <w:r w:rsidRPr="00D7262C">
        <w:rPr>
          <w:rFonts w:cs="Times New Roman"/>
          <w:spacing w:val="-2"/>
          <w:sz w:val="24"/>
          <w:szCs w:val="24"/>
          <w:lang w:val="en-US"/>
        </w:rPr>
        <w:t xml:space="preserve">As at </w:t>
      </w:r>
      <w:r w:rsidR="006246FD" w:rsidRPr="00FC779B">
        <w:rPr>
          <w:rFonts w:cs="Times New Roman"/>
          <w:spacing w:val="-6"/>
          <w:sz w:val="24"/>
          <w:szCs w:val="24"/>
          <w:lang w:val="en-US"/>
        </w:rPr>
        <w:t>June 30</w:t>
      </w:r>
      <w:r w:rsidR="0097222B" w:rsidRPr="00D7262C">
        <w:rPr>
          <w:rFonts w:cs="Times New Roman"/>
          <w:spacing w:val="-2"/>
          <w:sz w:val="24"/>
          <w:szCs w:val="24"/>
          <w:lang w:val="en-US"/>
        </w:rPr>
        <w:t xml:space="preserve">, </w:t>
      </w:r>
      <w:r w:rsidR="00A0206E" w:rsidRPr="00D7262C">
        <w:rPr>
          <w:rFonts w:cs="Times New Roman"/>
          <w:spacing w:val="-2"/>
          <w:sz w:val="24"/>
          <w:szCs w:val="24"/>
          <w:lang w:val="en-US"/>
        </w:rPr>
        <w:t>2020</w:t>
      </w:r>
      <w:r w:rsidR="0097222B" w:rsidRPr="00D7262C">
        <w:rPr>
          <w:rFonts w:cs="Times New Roman"/>
          <w:spacing w:val="-2"/>
          <w:sz w:val="24"/>
          <w:szCs w:val="24"/>
          <w:lang w:val="en-US"/>
        </w:rPr>
        <w:t xml:space="preserve"> </w:t>
      </w:r>
      <w:r w:rsidR="0081026C" w:rsidRPr="00D7262C">
        <w:rPr>
          <w:rFonts w:cs="Times New Roman"/>
          <w:spacing w:val="-2"/>
          <w:sz w:val="24"/>
          <w:szCs w:val="24"/>
          <w:lang w:val="en-US"/>
        </w:rPr>
        <w:t xml:space="preserve">and </w:t>
      </w:r>
      <w:r w:rsidR="00146502" w:rsidRPr="00D7262C">
        <w:rPr>
          <w:rFonts w:cs="Times New Roman"/>
          <w:spacing w:val="-2"/>
          <w:sz w:val="24"/>
          <w:szCs w:val="24"/>
          <w:lang w:val="en-US"/>
        </w:rPr>
        <w:t xml:space="preserve">December </w:t>
      </w:r>
      <w:r w:rsidR="00EA4E51" w:rsidRPr="00D7262C">
        <w:rPr>
          <w:rFonts w:cs="Times New Roman"/>
          <w:spacing w:val="-2"/>
          <w:sz w:val="24"/>
          <w:szCs w:val="24"/>
          <w:lang w:val="en-US"/>
        </w:rPr>
        <w:t>31</w:t>
      </w:r>
      <w:r w:rsidR="00146502" w:rsidRPr="00D7262C">
        <w:rPr>
          <w:rFonts w:cs="Times New Roman"/>
          <w:spacing w:val="-2"/>
          <w:sz w:val="24"/>
          <w:szCs w:val="24"/>
          <w:lang w:val="en-US"/>
        </w:rPr>
        <w:t xml:space="preserve">, </w:t>
      </w:r>
      <w:r w:rsidR="0097222B" w:rsidRPr="00D7262C">
        <w:rPr>
          <w:rFonts w:cs="Times New Roman"/>
          <w:spacing w:val="-2"/>
          <w:sz w:val="24"/>
          <w:szCs w:val="24"/>
          <w:lang w:val="en-US"/>
        </w:rPr>
        <w:t>201</w:t>
      </w:r>
      <w:r w:rsidR="00A0206E" w:rsidRPr="00D7262C">
        <w:rPr>
          <w:rFonts w:cs="Times New Roman"/>
          <w:spacing w:val="-2"/>
          <w:sz w:val="24"/>
          <w:szCs w:val="24"/>
          <w:lang w:val="en-US"/>
        </w:rPr>
        <w:t>9</w:t>
      </w:r>
      <w:r w:rsidRPr="00D7262C">
        <w:rPr>
          <w:rFonts w:cs="Times New Roman"/>
          <w:spacing w:val="-2"/>
          <w:sz w:val="24"/>
          <w:szCs w:val="24"/>
          <w:lang w:val="en-US"/>
        </w:rPr>
        <w:t>, savings accounts</w:t>
      </w:r>
      <w:r w:rsidRPr="00D7262C">
        <w:rPr>
          <w:rFonts w:cs="Times New Roman"/>
          <w:spacing w:val="-2"/>
          <w:sz w:val="24"/>
          <w:szCs w:val="24"/>
          <w:cs/>
          <w:lang w:val="en-US"/>
        </w:rPr>
        <w:t xml:space="preserve"> </w:t>
      </w:r>
      <w:r w:rsidRPr="00D7262C">
        <w:rPr>
          <w:rFonts w:cs="Times New Roman"/>
          <w:spacing w:val="-2"/>
          <w:sz w:val="24"/>
          <w:szCs w:val="24"/>
          <w:lang w:val="en-US"/>
        </w:rPr>
        <w:t xml:space="preserve">carry interest rate at </w:t>
      </w:r>
      <w:r w:rsidR="00A0206E" w:rsidRPr="00D7262C">
        <w:rPr>
          <w:rFonts w:cs="Times New Roman"/>
          <w:spacing w:val="-2"/>
          <w:sz w:val="24"/>
          <w:szCs w:val="24"/>
        </w:rPr>
        <w:t xml:space="preserve">the rate </w:t>
      </w:r>
      <w:r w:rsidR="00510027" w:rsidRPr="00510027">
        <w:rPr>
          <w:rFonts w:cs="Times New Roman"/>
          <w:spacing w:val="-2"/>
          <w:sz w:val="24"/>
          <w:szCs w:val="24"/>
          <w:lang w:val="en-US"/>
        </w:rPr>
        <w:t>of 0.05</w:t>
      </w:r>
      <w:r w:rsidR="00A0206E" w:rsidRPr="00510027">
        <w:rPr>
          <w:rFonts w:cs="Times New Roman"/>
          <w:spacing w:val="-2"/>
          <w:sz w:val="24"/>
          <w:szCs w:val="24"/>
          <w:lang w:val="en-US"/>
        </w:rPr>
        <w:t xml:space="preserve">% to </w:t>
      </w:r>
      <w:r w:rsidR="00510027" w:rsidRPr="00510027">
        <w:rPr>
          <w:rFonts w:cs="Times New Roman"/>
          <w:spacing w:val="-2"/>
          <w:sz w:val="24"/>
          <w:szCs w:val="24"/>
          <w:lang w:val="en-US"/>
        </w:rPr>
        <w:t>0.65</w:t>
      </w:r>
      <w:r w:rsidR="00A0206E" w:rsidRPr="00510027">
        <w:rPr>
          <w:rFonts w:cs="Times New Roman"/>
          <w:spacing w:val="-2"/>
          <w:sz w:val="24"/>
          <w:szCs w:val="24"/>
          <w:lang w:val="en-US"/>
        </w:rPr>
        <w:t>% per</w:t>
      </w:r>
      <w:r w:rsidR="00A0206E" w:rsidRPr="00D7262C">
        <w:rPr>
          <w:rFonts w:cs="Times New Roman"/>
          <w:spacing w:val="-2"/>
          <w:sz w:val="24"/>
          <w:szCs w:val="24"/>
          <w:lang w:val="en-US"/>
        </w:rPr>
        <w:t xml:space="preserve"> annum and 0.38% to 0.65</w:t>
      </w:r>
      <w:r w:rsidR="001C1F9A" w:rsidRPr="00D7262C">
        <w:rPr>
          <w:rFonts w:cs="Times New Roman"/>
          <w:spacing w:val="-2"/>
          <w:sz w:val="24"/>
          <w:szCs w:val="24"/>
          <w:lang w:val="en-US"/>
        </w:rPr>
        <w:t>% per</w:t>
      </w:r>
      <w:r w:rsidR="00A0206E" w:rsidRPr="00D7262C">
        <w:rPr>
          <w:rFonts w:cs="Times New Roman"/>
          <w:spacing w:val="-2"/>
          <w:sz w:val="24"/>
          <w:szCs w:val="24"/>
          <w:lang w:val="en-US"/>
        </w:rPr>
        <w:t xml:space="preserve"> annum, </w:t>
      </w:r>
      <w:r w:rsidR="00A0206E" w:rsidRPr="00D7262C">
        <w:rPr>
          <w:rFonts w:cs="Times New Roman"/>
          <w:spacing w:val="-2"/>
          <w:sz w:val="24"/>
          <w:szCs w:val="24"/>
        </w:rPr>
        <w:t>respectively.</w:t>
      </w:r>
    </w:p>
    <w:p w14:paraId="2CF2F973" w14:textId="1E94A12C" w:rsidR="006E0895" w:rsidRPr="00D7262C" w:rsidRDefault="00931AAC" w:rsidP="0079600D">
      <w:pPr>
        <w:spacing w:before="240" w:line="240" w:lineRule="auto"/>
        <w:ind w:left="1267"/>
        <w:jc w:val="thaiDistribute"/>
        <w:rPr>
          <w:rFonts w:cs="Times New Roman"/>
          <w:spacing w:val="-2"/>
          <w:sz w:val="24"/>
          <w:szCs w:val="24"/>
          <w:lang w:val="en-US"/>
        </w:rPr>
      </w:pPr>
      <w:r w:rsidRPr="00D7262C">
        <w:rPr>
          <w:rFonts w:cs="Times New Roman"/>
          <w:spacing w:val="-2"/>
          <w:sz w:val="24"/>
          <w:szCs w:val="24"/>
          <w:lang w:val="en-US"/>
        </w:rPr>
        <w:t xml:space="preserve">As at </w:t>
      </w:r>
      <w:r w:rsidR="006246FD" w:rsidRPr="00FC779B">
        <w:rPr>
          <w:rFonts w:cs="Times New Roman"/>
          <w:spacing w:val="-6"/>
          <w:sz w:val="24"/>
          <w:szCs w:val="24"/>
          <w:lang w:val="en-US"/>
        </w:rPr>
        <w:t>June 30</w:t>
      </w:r>
      <w:r w:rsidRPr="00D7262C">
        <w:rPr>
          <w:rFonts w:cs="Times New Roman"/>
          <w:spacing w:val="-2"/>
          <w:sz w:val="24"/>
          <w:szCs w:val="24"/>
          <w:lang w:val="en-US"/>
        </w:rPr>
        <w:t>, 2020 and December 31, 2019</w:t>
      </w:r>
      <w:r w:rsidR="00F92BA2" w:rsidRPr="00D7262C">
        <w:rPr>
          <w:rFonts w:cs="Times New Roman"/>
          <w:spacing w:val="-2"/>
          <w:sz w:val="24"/>
          <w:szCs w:val="24"/>
          <w:lang w:val="en-US"/>
        </w:rPr>
        <w:t xml:space="preserve">, </w:t>
      </w:r>
      <w:r w:rsidR="008E7885" w:rsidRPr="00D7262C">
        <w:rPr>
          <w:rFonts w:cs="Times New Roman"/>
          <w:spacing w:val="-2"/>
          <w:sz w:val="24"/>
          <w:szCs w:val="24"/>
          <w:lang w:val="en-US"/>
        </w:rPr>
        <w:t xml:space="preserve">fixed deposits at banks (maturity </w:t>
      </w:r>
      <w:r w:rsidR="00E00CE0" w:rsidRPr="00D7262C">
        <w:rPr>
          <w:rFonts w:cs="Times New Roman"/>
          <w:spacing w:val="-2"/>
          <w:sz w:val="24"/>
          <w:szCs w:val="24"/>
          <w:lang w:val="en-US"/>
        </w:rPr>
        <w:br/>
      </w:r>
      <w:r w:rsidR="008E7885" w:rsidRPr="00D7262C">
        <w:rPr>
          <w:rFonts w:cs="Times New Roman"/>
          <w:spacing w:val="-2"/>
          <w:sz w:val="24"/>
          <w:szCs w:val="24"/>
          <w:lang w:val="en-US"/>
        </w:rPr>
        <w:t xml:space="preserve">less than </w:t>
      </w:r>
      <w:r w:rsidR="00EA4E51" w:rsidRPr="00D7262C">
        <w:rPr>
          <w:rFonts w:cs="Times New Roman"/>
          <w:spacing w:val="-2"/>
          <w:sz w:val="24"/>
          <w:szCs w:val="24"/>
          <w:lang w:val="en-US"/>
        </w:rPr>
        <w:t>3</w:t>
      </w:r>
      <w:r w:rsidR="008E7885" w:rsidRPr="00D7262C">
        <w:rPr>
          <w:rFonts w:cs="Times New Roman"/>
          <w:spacing w:val="-2"/>
          <w:sz w:val="24"/>
          <w:szCs w:val="24"/>
          <w:lang w:val="en-US"/>
        </w:rPr>
        <w:t xml:space="preserve"> months)</w:t>
      </w:r>
      <w:r w:rsidR="008E7885" w:rsidRPr="00D7262C">
        <w:rPr>
          <w:rFonts w:cs="Times New Roman"/>
          <w:spacing w:val="-2"/>
          <w:sz w:val="24"/>
          <w:szCs w:val="24"/>
          <w:cs/>
          <w:lang w:val="en-US"/>
        </w:rPr>
        <w:t xml:space="preserve"> </w:t>
      </w:r>
      <w:r w:rsidR="008E7885" w:rsidRPr="00D7262C">
        <w:rPr>
          <w:rFonts w:cs="Times New Roman"/>
          <w:spacing w:val="-2"/>
          <w:sz w:val="24"/>
          <w:szCs w:val="24"/>
          <w:lang w:val="en-US"/>
        </w:rPr>
        <w:t>carry interest r</w:t>
      </w:r>
      <w:r w:rsidR="00D238BE" w:rsidRPr="00D7262C">
        <w:rPr>
          <w:rFonts w:cs="Times New Roman"/>
          <w:spacing w:val="-2"/>
          <w:sz w:val="24"/>
          <w:szCs w:val="24"/>
          <w:lang w:val="en-US"/>
        </w:rPr>
        <w:t xml:space="preserve">ate at </w:t>
      </w:r>
      <w:r w:rsidRPr="00D7262C">
        <w:rPr>
          <w:rFonts w:cs="Times New Roman"/>
          <w:spacing w:val="-2"/>
          <w:sz w:val="24"/>
          <w:szCs w:val="24"/>
          <w:lang w:val="en-US"/>
        </w:rPr>
        <w:t xml:space="preserve">the </w:t>
      </w:r>
      <w:r w:rsidRPr="00510027">
        <w:rPr>
          <w:rFonts w:cs="Times New Roman"/>
          <w:spacing w:val="-2"/>
          <w:sz w:val="24"/>
          <w:szCs w:val="24"/>
          <w:lang w:val="en-US"/>
        </w:rPr>
        <w:t xml:space="preserve">rate of </w:t>
      </w:r>
      <w:r w:rsidR="00510027" w:rsidRPr="00510027">
        <w:rPr>
          <w:rFonts w:cs="Times New Roman"/>
          <w:spacing w:val="-2"/>
          <w:sz w:val="24"/>
          <w:szCs w:val="24"/>
          <w:lang w:val="en-US"/>
        </w:rPr>
        <w:t>0.15% to 0.80</w:t>
      </w:r>
      <w:r w:rsidRPr="00510027">
        <w:rPr>
          <w:rFonts w:cs="Times New Roman"/>
          <w:spacing w:val="-2"/>
          <w:sz w:val="24"/>
          <w:szCs w:val="24"/>
          <w:lang w:val="en-US"/>
        </w:rPr>
        <w:t>%</w:t>
      </w:r>
      <w:r w:rsidRPr="00D7262C">
        <w:rPr>
          <w:rFonts w:cs="Times New Roman"/>
          <w:spacing w:val="-2"/>
          <w:sz w:val="24"/>
          <w:szCs w:val="24"/>
          <w:lang w:val="en-US"/>
        </w:rPr>
        <w:t xml:space="preserve"> per annum and 0.65% to 1.63%</w:t>
      </w:r>
      <w:r w:rsidR="00BD02CB" w:rsidRPr="00D7262C">
        <w:rPr>
          <w:rFonts w:cs="Times New Roman"/>
          <w:spacing w:val="-2"/>
          <w:sz w:val="24"/>
          <w:szCs w:val="24"/>
          <w:lang w:val="en-US"/>
        </w:rPr>
        <w:t xml:space="preserve"> </w:t>
      </w:r>
      <w:r w:rsidR="00462A34" w:rsidRPr="00D7262C">
        <w:rPr>
          <w:rFonts w:cs="Times New Roman"/>
          <w:spacing w:val="-2"/>
          <w:sz w:val="24"/>
          <w:szCs w:val="24"/>
          <w:lang w:val="en-US"/>
        </w:rPr>
        <w:t>per annum</w:t>
      </w:r>
      <w:r w:rsidRPr="00D7262C">
        <w:rPr>
          <w:rFonts w:cs="Times New Roman"/>
          <w:spacing w:val="-2"/>
          <w:sz w:val="24"/>
          <w:szCs w:val="24"/>
          <w:lang w:val="en-US"/>
        </w:rPr>
        <w:t>, respectively.</w:t>
      </w:r>
    </w:p>
    <w:p w14:paraId="23B7F99B" w14:textId="09DFD936" w:rsidR="00A1707C" w:rsidRDefault="000A4E12" w:rsidP="00A53179">
      <w:pPr>
        <w:spacing w:before="48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5</w:t>
      </w:r>
      <w:r w:rsidR="00C67D01">
        <w:rPr>
          <w:rFonts w:cs="Times New Roman"/>
          <w:b/>
          <w:bCs/>
          <w:spacing w:val="-2"/>
          <w:sz w:val="24"/>
          <w:szCs w:val="24"/>
          <w:lang w:val="en-US"/>
        </w:rPr>
        <w:t>.</w:t>
      </w:r>
      <w:r w:rsidR="00C67D01">
        <w:rPr>
          <w:rFonts w:cs="Times New Roman"/>
          <w:b/>
          <w:bCs/>
          <w:spacing w:val="-2"/>
          <w:sz w:val="24"/>
          <w:szCs w:val="24"/>
          <w:lang w:val="en-US"/>
        </w:rPr>
        <w:tab/>
      </w:r>
      <w:proofErr w:type="gramStart"/>
      <w:r w:rsidR="00A1707C" w:rsidRPr="00AD2708">
        <w:rPr>
          <w:rFonts w:cs="Times New Roman"/>
          <w:b/>
          <w:bCs/>
          <w:spacing w:val="-2"/>
          <w:sz w:val="20"/>
          <w:szCs w:val="20"/>
          <w:lang w:val="en-US"/>
        </w:rPr>
        <w:t>TRADE  AND</w:t>
      </w:r>
      <w:proofErr w:type="gramEnd"/>
      <w:r w:rsidR="00A1707C" w:rsidRPr="00AD2708">
        <w:rPr>
          <w:rFonts w:cs="Times New Roman"/>
          <w:b/>
          <w:bCs/>
          <w:spacing w:val="-2"/>
          <w:sz w:val="20"/>
          <w:szCs w:val="20"/>
          <w:lang w:val="en-US"/>
        </w:rPr>
        <w:t xml:space="preserve">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14:paraId="77008616" w14:textId="140C5E79" w:rsidR="000B2C36" w:rsidRPr="006E62A9" w:rsidRDefault="00690E49" w:rsidP="006E62A9">
      <w:pPr>
        <w:spacing w:before="120" w:line="240" w:lineRule="auto"/>
        <w:ind w:left="547" w:right="72"/>
        <w:jc w:val="thaiDistribute"/>
        <w:rPr>
          <w:rFonts w:cs="Times New Roman"/>
          <w:spacing w:val="-2"/>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006246FD" w:rsidRPr="00FC779B">
        <w:rPr>
          <w:rFonts w:cs="Times New Roman"/>
          <w:spacing w:val="-6"/>
          <w:sz w:val="24"/>
          <w:szCs w:val="24"/>
          <w:lang w:val="en-US"/>
        </w:rPr>
        <w:t>June 30</w:t>
      </w:r>
      <w:r w:rsidR="00A32B27">
        <w:rPr>
          <w:rFonts w:cs="Times New Roman"/>
          <w:sz w:val="24"/>
          <w:szCs w:val="24"/>
        </w:rPr>
        <w:t xml:space="preserve">, </w:t>
      </w:r>
      <w:r w:rsidR="000B2C36">
        <w:rPr>
          <w:rFonts w:cs="Times New Roman"/>
          <w:sz w:val="24"/>
          <w:szCs w:val="24"/>
          <w:lang w:val="en-US"/>
        </w:rPr>
        <w:t>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0B2C36">
        <w:rPr>
          <w:rFonts w:cs="Times New Roman"/>
          <w:sz w:val="24"/>
          <w:szCs w:val="24"/>
          <w:lang w:val="en-US"/>
        </w:rPr>
        <w:t>2019</w:t>
      </w:r>
      <w:r w:rsidRPr="00AD2708">
        <w:rPr>
          <w:rFonts w:cs="Times New Roman"/>
          <w:sz w:val="24"/>
          <w:szCs w:val="24"/>
        </w:rPr>
        <w:t xml:space="preserve"> </w:t>
      </w:r>
      <w:r>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445FED" w14:paraId="546802D0" w14:textId="77777777" w:rsidTr="00986B9F">
        <w:trPr>
          <w:trHeight w:val="144"/>
        </w:trPr>
        <w:tc>
          <w:tcPr>
            <w:tcW w:w="5220" w:type="dxa"/>
            <w:tcBorders>
              <w:top w:val="nil"/>
              <w:left w:val="nil"/>
              <w:bottom w:val="nil"/>
              <w:right w:val="nil"/>
            </w:tcBorders>
          </w:tcPr>
          <w:p w14:paraId="75F72966"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25FC1635"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c>
          <w:tcPr>
            <w:tcW w:w="270" w:type="dxa"/>
            <w:tcBorders>
              <w:top w:val="nil"/>
              <w:left w:val="nil"/>
              <w:bottom w:val="nil"/>
              <w:right w:val="nil"/>
            </w:tcBorders>
          </w:tcPr>
          <w:p w14:paraId="52ECB550"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5DF49188" w14:textId="77777777"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As at</w:t>
            </w:r>
          </w:p>
        </w:tc>
      </w:tr>
      <w:tr w:rsidR="006246FD" w:rsidRPr="00445FED" w14:paraId="2F3C4EC4" w14:textId="77777777" w:rsidTr="00986B9F">
        <w:trPr>
          <w:trHeight w:val="144"/>
        </w:trPr>
        <w:tc>
          <w:tcPr>
            <w:tcW w:w="5220" w:type="dxa"/>
            <w:tcBorders>
              <w:top w:val="nil"/>
              <w:left w:val="nil"/>
              <w:bottom w:val="nil"/>
              <w:right w:val="nil"/>
            </w:tcBorders>
          </w:tcPr>
          <w:p w14:paraId="3540C0AD" w14:textId="77777777" w:rsidR="006246FD" w:rsidRPr="00445FED" w:rsidRDefault="006246FD" w:rsidP="006246FD">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102C81E5" w14:textId="6CF2671A" w:rsidR="006246FD" w:rsidRPr="00445FED" w:rsidRDefault="006246FD" w:rsidP="006246FD">
            <w:pPr>
              <w:snapToGrid w:val="0"/>
              <w:spacing w:line="220" w:lineRule="exact"/>
              <w:jc w:val="center"/>
              <w:rPr>
                <w:rFonts w:cs="Times New Roman"/>
                <w:b/>
                <w:bCs/>
                <w:sz w:val="20"/>
                <w:szCs w:val="20"/>
                <w:lang w:val="en-US"/>
              </w:rPr>
            </w:pPr>
            <w:r w:rsidRPr="006246FD">
              <w:rPr>
                <w:rFonts w:cs="Times New Roman"/>
                <w:b/>
                <w:bCs/>
                <w:sz w:val="20"/>
                <w:szCs w:val="20"/>
                <w:lang w:val="en-US"/>
              </w:rPr>
              <w:t>June</w:t>
            </w:r>
            <w:r>
              <w:rPr>
                <w:rFonts w:cs="Times New Roman"/>
                <w:b/>
                <w:bCs/>
                <w:sz w:val="20"/>
                <w:szCs w:val="20"/>
                <w:lang w:val="en-US"/>
              </w:rPr>
              <w:t xml:space="preserve"> 30,</w:t>
            </w:r>
          </w:p>
        </w:tc>
        <w:tc>
          <w:tcPr>
            <w:tcW w:w="270" w:type="dxa"/>
            <w:tcBorders>
              <w:top w:val="nil"/>
              <w:left w:val="nil"/>
              <w:bottom w:val="nil"/>
              <w:right w:val="nil"/>
            </w:tcBorders>
          </w:tcPr>
          <w:p w14:paraId="167FE7E4" w14:textId="77777777" w:rsidR="006246FD" w:rsidRPr="00445FED" w:rsidRDefault="006246FD" w:rsidP="006246FD">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43EFC40F" w14:textId="654B426F" w:rsidR="006246FD" w:rsidRPr="00445FED" w:rsidRDefault="006246FD" w:rsidP="006246FD">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445FED" w14:paraId="1AC34A9B" w14:textId="77777777" w:rsidTr="00986B9F">
        <w:trPr>
          <w:trHeight w:val="144"/>
        </w:trPr>
        <w:tc>
          <w:tcPr>
            <w:tcW w:w="5220" w:type="dxa"/>
            <w:tcBorders>
              <w:top w:val="nil"/>
              <w:left w:val="nil"/>
              <w:bottom w:val="nil"/>
              <w:right w:val="nil"/>
            </w:tcBorders>
          </w:tcPr>
          <w:p w14:paraId="37A6860D"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tcPr>
          <w:p w14:paraId="0A717A31" w14:textId="54176FB0" w:rsidR="005F7E1B" w:rsidRPr="00445FED" w:rsidRDefault="003D578E" w:rsidP="00986B9F">
            <w:pPr>
              <w:snapToGrid w:val="0"/>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3E6958A2"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6A7A067B" w14:textId="00258D64" w:rsidR="005F7E1B" w:rsidRPr="00445FED" w:rsidRDefault="005F7E1B" w:rsidP="00986B9F">
            <w:pPr>
              <w:snapToGrid w:val="0"/>
              <w:spacing w:line="220" w:lineRule="exact"/>
              <w:jc w:val="center"/>
              <w:rPr>
                <w:rFonts w:cs="Times New Roman"/>
                <w:b/>
                <w:bCs/>
                <w:sz w:val="20"/>
                <w:szCs w:val="20"/>
                <w:lang w:val="en-US"/>
              </w:rPr>
            </w:pPr>
            <w:r>
              <w:rPr>
                <w:rFonts w:cs="Times New Roman"/>
                <w:b/>
                <w:bCs/>
                <w:sz w:val="20"/>
                <w:szCs w:val="20"/>
                <w:lang w:val="en-US"/>
              </w:rPr>
              <w:t>201</w:t>
            </w:r>
            <w:r w:rsidR="003D578E">
              <w:rPr>
                <w:rFonts w:cs="Times New Roman"/>
                <w:b/>
                <w:bCs/>
                <w:sz w:val="20"/>
                <w:szCs w:val="20"/>
                <w:lang w:val="en-US"/>
              </w:rPr>
              <w:t>9</w:t>
            </w:r>
          </w:p>
        </w:tc>
      </w:tr>
      <w:tr w:rsidR="005F7E1B" w:rsidRPr="00445FED" w14:paraId="08975AE2" w14:textId="77777777" w:rsidTr="00986B9F">
        <w:trPr>
          <w:trHeight w:val="144"/>
        </w:trPr>
        <w:tc>
          <w:tcPr>
            <w:tcW w:w="5220" w:type="dxa"/>
            <w:tcBorders>
              <w:top w:val="nil"/>
              <w:left w:val="nil"/>
              <w:bottom w:val="nil"/>
              <w:right w:val="nil"/>
            </w:tcBorders>
          </w:tcPr>
          <w:p w14:paraId="5111DBFF" w14:textId="77777777" w:rsidR="005F7E1B" w:rsidRPr="00445FED" w:rsidRDefault="005F7E1B" w:rsidP="00986B9F">
            <w:pPr>
              <w:snapToGrid w:val="0"/>
              <w:spacing w:line="220" w:lineRule="exact"/>
              <w:ind w:left="540"/>
              <w:jc w:val="center"/>
              <w:rPr>
                <w:rFonts w:cs="Times New Roman"/>
                <w:b/>
                <w:bCs/>
                <w:sz w:val="20"/>
                <w:szCs w:val="20"/>
                <w:lang w:val="en-US"/>
              </w:rPr>
            </w:pPr>
          </w:p>
        </w:tc>
        <w:tc>
          <w:tcPr>
            <w:tcW w:w="1890" w:type="dxa"/>
            <w:tcBorders>
              <w:top w:val="nil"/>
              <w:left w:val="nil"/>
              <w:bottom w:val="nil"/>
              <w:right w:val="nil"/>
            </w:tcBorders>
            <w:hideMark/>
          </w:tcPr>
          <w:p w14:paraId="3531AE9D"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 xml:space="preserve">Baht </w:t>
            </w:r>
          </w:p>
        </w:tc>
        <w:tc>
          <w:tcPr>
            <w:tcW w:w="270" w:type="dxa"/>
            <w:tcBorders>
              <w:top w:val="nil"/>
              <w:left w:val="nil"/>
              <w:bottom w:val="nil"/>
              <w:right w:val="nil"/>
            </w:tcBorders>
          </w:tcPr>
          <w:p w14:paraId="4E0482DE" w14:textId="77777777" w:rsidR="005F7E1B" w:rsidRPr="00445FED"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tcPr>
          <w:p w14:paraId="1E1D6394" w14:textId="77777777" w:rsidR="005F7E1B" w:rsidRPr="00445FED" w:rsidRDefault="005F7E1B" w:rsidP="00986B9F">
            <w:pPr>
              <w:snapToGrid w:val="0"/>
              <w:spacing w:line="220" w:lineRule="exact"/>
              <w:jc w:val="center"/>
              <w:rPr>
                <w:rFonts w:cs="Times New Roman"/>
                <w:b/>
                <w:bCs/>
                <w:sz w:val="20"/>
                <w:szCs w:val="20"/>
                <w:lang w:val="en-US"/>
              </w:rPr>
            </w:pPr>
            <w:r w:rsidRPr="00445FED">
              <w:rPr>
                <w:rFonts w:cs="Times New Roman"/>
                <w:b/>
                <w:bCs/>
                <w:sz w:val="20"/>
                <w:szCs w:val="20"/>
                <w:lang w:val="en-US"/>
              </w:rPr>
              <w:t>Baht</w:t>
            </w:r>
          </w:p>
        </w:tc>
      </w:tr>
      <w:tr w:rsidR="005F7E1B" w:rsidRPr="00445FED" w14:paraId="35376A6D" w14:textId="77777777" w:rsidTr="00986B9F">
        <w:trPr>
          <w:trHeight w:val="144"/>
        </w:trPr>
        <w:tc>
          <w:tcPr>
            <w:tcW w:w="5220" w:type="dxa"/>
            <w:tcBorders>
              <w:top w:val="nil"/>
              <w:left w:val="nil"/>
              <w:bottom w:val="nil"/>
              <w:right w:val="nil"/>
            </w:tcBorders>
            <w:hideMark/>
          </w:tcPr>
          <w:p w14:paraId="0976EFC8" w14:textId="56E30DD4" w:rsidR="005F7E1B" w:rsidRPr="00C80FC2" w:rsidRDefault="005F7E1B" w:rsidP="00986B9F">
            <w:pPr>
              <w:snapToGrid w:val="0"/>
              <w:spacing w:line="220" w:lineRule="exact"/>
              <w:ind w:left="740" w:right="720" w:hanging="200"/>
              <w:rPr>
                <w:rFonts w:cs="Times New Roman"/>
                <w:lang w:val="en-US"/>
              </w:rPr>
            </w:pPr>
            <w:r w:rsidRPr="00C80FC2">
              <w:rPr>
                <w:rFonts w:cs="Times New Roman"/>
                <w:lang w:val="en-US"/>
              </w:rPr>
              <w:t xml:space="preserve">Trade receivables </w:t>
            </w:r>
          </w:p>
        </w:tc>
        <w:tc>
          <w:tcPr>
            <w:tcW w:w="1890" w:type="dxa"/>
            <w:tcBorders>
              <w:top w:val="nil"/>
              <w:left w:val="nil"/>
              <w:bottom w:val="nil"/>
              <w:right w:val="nil"/>
            </w:tcBorders>
            <w:vAlign w:val="bottom"/>
          </w:tcPr>
          <w:p w14:paraId="32D981D5" w14:textId="77777777" w:rsidR="005F7E1B" w:rsidRPr="00445FED" w:rsidRDefault="005F7E1B" w:rsidP="00986B9F">
            <w:pPr>
              <w:tabs>
                <w:tab w:val="decimal" w:pos="1440"/>
              </w:tabs>
              <w:snapToGrid w:val="0"/>
              <w:spacing w:line="220" w:lineRule="exact"/>
              <w:ind w:right="-270"/>
              <w:rPr>
                <w:rFonts w:cs="Times New Roman"/>
                <w:sz w:val="20"/>
                <w:szCs w:val="20"/>
                <w:lang w:val="en-US"/>
              </w:rPr>
            </w:pPr>
          </w:p>
        </w:tc>
        <w:tc>
          <w:tcPr>
            <w:tcW w:w="270" w:type="dxa"/>
            <w:tcBorders>
              <w:top w:val="nil"/>
              <w:left w:val="nil"/>
              <w:bottom w:val="nil"/>
              <w:right w:val="nil"/>
            </w:tcBorders>
          </w:tcPr>
          <w:p w14:paraId="5D56885E"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nil"/>
              <w:right w:val="nil"/>
            </w:tcBorders>
          </w:tcPr>
          <w:p w14:paraId="5BBA5CA2" w14:textId="77777777" w:rsidR="005F7E1B" w:rsidRPr="00445FED" w:rsidRDefault="005F7E1B" w:rsidP="00986B9F">
            <w:pPr>
              <w:tabs>
                <w:tab w:val="decimal" w:pos="1170"/>
                <w:tab w:val="decimal" w:pos="1440"/>
              </w:tabs>
              <w:snapToGrid w:val="0"/>
              <w:spacing w:line="220" w:lineRule="exact"/>
              <w:ind w:right="45"/>
              <w:rPr>
                <w:rFonts w:cs="Times New Roman"/>
                <w:sz w:val="20"/>
                <w:szCs w:val="20"/>
                <w:lang w:val="en-US"/>
              </w:rPr>
            </w:pPr>
          </w:p>
        </w:tc>
      </w:tr>
      <w:tr w:rsidR="007D2DD3" w:rsidRPr="00445FED" w14:paraId="3E18A1CF" w14:textId="77777777" w:rsidTr="00986B9F">
        <w:trPr>
          <w:trHeight w:val="144"/>
        </w:trPr>
        <w:tc>
          <w:tcPr>
            <w:tcW w:w="5220" w:type="dxa"/>
            <w:tcBorders>
              <w:top w:val="nil"/>
              <w:left w:val="nil"/>
              <w:bottom w:val="nil"/>
              <w:right w:val="nil"/>
            </w:tcBorders>
            <w:hideMark/>
          </w:tcPr>
          <w:p w14:paraId="29FAB988" w14:textId="77777777" w:rsidR="007D2DD3" w:rsidRPr="00C80FC2" w:rsidRDefault="007D2DD3" w:rsidP="007D2DD3">
            <w:pPr>
              <w:snapToGrid w:val="0"/>
              <w:spacing w:line="220" w:lineRule="exact"/>
              <w:ind w:left="740" w:right="990" w:hanging="20"/>
              <w:rPr>
                <w:rFonts w:cs="Times New Roman"/>
                <w:lang w:val="en-US"/>
              </w:rPr>
            </w:pPr>
            <w:r w:rsidRPr="00C80FC2">
              <w:rPr>
                <w:rFonts w:cs="Times New Roman"/>
                <w:lang w:val="en-US"/>
              </w:rPr>
              <w:t xml:space="preserve">- Other parties </w:t>
            </w:r>
          </w:p>
        </w:tc>
        <w:tc>
          <w:tcPr>
            <w:tcW w:w="1890" w:type="dxa"/>
            <w:tcBorders>
              <w:top w:val="nil"/>
              <w:left w:val="nil"/>
              <w:bottom w:val="nil"/>
              <w:right w:val="nil"/>
            </w:tcBorders>
          </w:tcPr>
          <w:p w14:paraId="12AC5965" w14:textId="4ED9FCAC" w:rsidR="007D2DD3" w:rsidRPr="007D2DD3" w:rsidRDefault="007D2DD3" w:rsidP="007D2DD3">
            <w:pPr>
              <w:tabs>
                <w:tab w:val="decimal" w:pos="903"/>
              </w:tabs>
              <w:snapToGrid w:val="0"/>
              <w:spacing w:line="220" w:lineRule="exact"/>
              <w:ind w:leftChars="-64" w:left="-141" w:right="-270"/>
              <w:rPr>
                <w:rFonts w:cs="Times New Roman"/>
                <w:lang w:val="en-US"/>
              </w:rPr>
            </w:pPr>
            <w:r w:rsidRPr="00C226BC">
              <w:rPr>
                <w:rFonts w:cs="Times New Roman"/>
                <w:lang w:val="en-US"/>
              </w:rPr>
              <w:t>-</w:t>
            </w:r>
          </w:p>
        </w:tc>
        <w:tc>
          <w:tcPr>
            <w:tcW w:w="270" w:type="dxa"/>
            <w:tcBorders>
              <w:top w:val="nil"/>
              <w:left w:val="nil"/>
              <w:bottom w:val="nil"/>
              <w:right w:val="nil"/>
            </w:tcBorders>
          </w:tcPr>
          <w:p w14:paraId="78EE3A00" w14:textId="77777777" w:rsidR="007D2DD3" w:rsidRPr="009D3162" w:rsidRDefault="007D2DD3" w:rsidP="007D2DD3">
            <w:pPr>
              <w:tabs>
                <w:tab w:val="decimal" w:pos="1170"/>
                <w:tab w:val="decimal" w:pos="1440"/>
              </w:tabs>
              <w:snapToGrid w:val="0"/>
              <w:spacing w:line="220" w:lineRule="exact"/>
              <w:ind w:right="45"/>
              <w:rPr>
                <w:rFonts w:cs="Times New Roman"/>
                <w:sz w:val="20"/>
                <w:szCs w:val="20"/>
                <w:lang w:val="en-US"/>
              </w:rPr>
            </w:pPr>
          </w:p>
        </w:tc>
        <w:tc>
          <w:tcPr>
            <w:tcW w:w="1890" w:type="dxa"/>
            <w:tcBorders>
              <w:top w:val="nil"/>
              <w:left w:val="nil"/>
              <w:bottom w:val="single" w:sz="4" w:space="0" w:color="auto"/>
              <w:right w:val="nil"/>
            </w:tcBorders>
          </w:tcPr>
          <w:p w14:paraId="663408AF" w14:textId="4D0A698F" w:rsidR="007D2DD3" w:rsidRPr="00C226BC" w:rsidRDefault="007D2DD3" w:rsidP="007D2DD3">
            <w:pPr>
              <w:tabs>
                <w:tab w:val="decimal" w:pos="903"/>
              </w:tabs>
              <w:snapToGrid w:val="0"/>
              <w:spacing w:line="220" w:lineRule="exact"/>
              <w:ind w:leftChars="-64" w:left="-141" w:right="-270"/>
              <w:rPr>
                <w:rFonts w:cs="Times New Roman"/>
                <w:lang w:val="en-US"/>
              </w:rPr>
            </w:pPr>
            <w:r w:rsidRPr="00C226BC">
              <w:rPr>
                <w:rFonts w:cs="Times New Roman"/>
                <w:lang w:val="en-US"/>
              </w:rPr>
              <w:t>-</w:t>
            </w:r>
          </w:p>
        </w:tc>
      </w:tr>
      <w:tr w:rsidR="007D2DD3" w:rsidRPr="00445FED" w14:paraId="16A4E276" w14:textId="77777777" w:rsidTr="00986B9F">
        <w:trPr>
          <w:trHeight w:val="144"/>
        </w:trPr>
        <w:tc>
          <w:tcPr>
            <w:tcW w:w="5220" w:type="dxa"/>
            <w:tcBorders>
              <w:top w:val="nil"/>
              <w:left w:val="nil"/>
              <w:bottom w:val="nil"/>
              <w:right w:val="nil"/>
            </w:tcBorders>
            <w:hideMark/>
          </w:tcPr>
          <w:p w14:paraId="52045C30" w14:textId="77777777" w:rsidR="007D2DD3" w:rsidRPr="00C80FC2" w:rsidRDefault="007D2DD3" w:rsidP="007D2DD3">
            <w:pPr>
              <w:snapToGrid w:val="0"/>
              <w:spacing w:line="220" w:lineRule="exact"/>
              <w:ind w:left="740" w:right="990" w:hanging="200"/>
              <w:rPr>
                <w:rFonts w:cs="Times New Roman"/>
                <w:lang w:val="en-US"/>
              </w:rPr>
            </w:pPr>
            <w:r w:rsidRPr="00C80FC2">
              <w:rPr>
                <w:rFonts w:cs="Times New Roman"/>
                <w:lang w:val="en-US"/>
              </w:rPr>
              <w:t>Trade receivables</w:t>
            </w:r>
          </w:p>
        </w:tc>
        <w:tc>
          <w:tcPr>
            <w:tcW w:w="1890" w:type="dxa"/>
            <w:tcBorders>
              <w:top w:val="single" w:sz="4" w:space="0" w:color="auto"/>
              <w:left w:val="nil"/>
              <w:bottom w:val="single" w:sz="4" w:space="0" w:color="auto"/>
              <w:right w:val="nil"/>
            </w:tcBorders>
          </w:tcPr>
          <w:p w14:paraId="0C517D0D" w14:textId="1BBF3B03" w:rsidR="007D2DD3" w:rsidRPr="007D2DD3" w:rsidRDefault="007D2DD3" w:rsidP="007D2DD3">
            <w:pPr>
              <w:tabs>
                <w:tab w:val="decimal" w:pos="903"/>
              </w:tabs>
              <w:snapToGrid w:val="0"/>
              <w:spacing w:line="220" w:lineRule="exact"/>
              <w:ind w:leftChars="-64" w:left="-141" w:right="-270"/>
              <w:rPr>
                <w:rFonts w:cs="Times New Roman"/>
                <w:lang w:val="en-US"/>
              </w:rPr>
            </w:pPr>
            <w:r w:rsidRPr="00C226BC">
              <w:rPr>
                <w:rFonts w:cs="Times New Roman"/>
                <w:lang w:val="en-US"/>
              </w:rPr>
              <w:t>-</w:t>
            </w:r>
          </w:p>
        </w:tc>
        <w:tc>
          <w:tcPr>
            <w:tcW w:w="270" w:type="dxa"/>
            <w:tcBorders>
              <w:top w:val="nil"/>
              <w:left w:val="nil"/>
              <w:bottom w:val="nil"/>
              <w:right w:val="nil"/>
            </w:tcBorders>
          </w:tcPr>
          <w:p w14:paraId="2D370682" w14:textId="77777777" w:rsidR="007D2DD3" w:rsidRPr="009D3162" w:rsidRDefault="007D2DD3" w:rsidP="007D2DD3">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tcPr>
          <w:p w14:paraId="33017834" w14:textId="590A5377" w:rsidR="007D2DD3" w:rsidRPr="00C226BC" w:rsidRDefault="007D2DD3" w:rsidP="007D2DD3">
            <w:pPr>
              <w:tabs>
                <w:tab w:val="decimal" w:pos="903"/>
              </w:tabs>
              <w:snapToGrid w:val="0"/>
              <w:spacing w:line="220" w:lineRule="exact"/>
              <w:ind w:leftChars="-64" w:left="-141" w:right="-270"/>
              <w:rPr>
                <w:rFonts w:cs="Times New Roman"/>
                <w:lang w:val="en-US"/>
              </w:rPr>
            </w:pPr>
            <w:r w:rsidRPr="00C226BC">
              <w:rPr>
                <w:rFonts w:cs="Times New Roman"/>
                <w:lang w:val="en-US"/>
              </w:rPr>
              <w:t>-</w:t>
            </w:r>
          </w:p>
        </w:tc>
      </w:tr>
      <w:tr w:rsidR="005F7E1B" w:rsidRPr="00932DA6" w14:paraId="67BE61DA" w14:textId="77777777" w:rsidTr="00986B9F">
        <w:trPr>
          <w:trHeight w:val="63"/>
        </w:trPr>
        <w:tc>
          <w:tcPr>
            <w:tcW w:w="5220" w:type="dxa"/>
            <w:tcBorders>
              <w:top w:val="nil"/>
              <w:left w:val="nil"/>
              <w:bottom w:val="nil"/>
              <w:right w:val="nil"/>
            </w:tcBorders>
          </w:tcPr>
          <w:p w14:paraId="4E908E40" w14:textId="77777777" w:rsidR="005F7E1B" w:rsidRPr="00C80FC2" w:rsidRDefault="005F7E1B" w:rsidP="00986B9F">
            <w:pPr>
              <w:snapToGrid w:val="0"/>
              <w:spacing w:line="220" w:lineRule="exact"/>
              <w:ind w:left="740" w:right="990" w:hanging="200"/>
              <w:rPr>
                <w:rFonts w:cs="Times New Roman"/>
                <w:lang w:val="en-US"/>
              </w:rPr>
            </w:pPr>
          </w:p>
        </w:tc>
        <w:tc>
          <w:tcPr>
            <w:tcW w:w="1890" w:type="dxa"/>
            <w:tcBorders>
              <w:top w:val="single" w:sz="4" w:space="0" w:color="auto"/>
              <w:left w:val="nil"/>
              <w:bottom w:val="nil"/>
              <w:right w:val="nil"/>
            </w:tcBorders>
          </w:tcPr>
          <w:p w14:paraId="1AAE0EBC" w14:textId="77777777" w:rsidR="005F7E1B" w:rsidRPr="006246FD"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tcPr>
          <w:p w14:paraId="227801D7" w14:textId="77777777" w:rsidR="005F7E1B" w:rsidRPr="00932DA6" w:rsidRDefault="005F7E1B" w:rsidP="00986B9F">
            <w:pPr>
              <w:tabs>
                <w:tab w:val="decimal" w:pos="1170"/>
                <w:tab w:val="decimal" w:pos="1440"/>
              </w:tabs>
              <w:snapToGrid w:val="0"/>
              <w:spacing w:line="220" w:lineRule="exact"/>
              <w:ind w:right="45"/>
              <w:rPr>
                <w:rFonts w:cs="Times New Roman"/>
                <w:sz w:val="12"/>
                <w:szCs w:val="12"/>
                <w:lang w:val="en-US"/>
              </w:rPr>
            </w:pPr>
          </w:p>
        </w:tc>
        <w:tc>
          <w:tcPr>
            <w:tcW w:w="1890" w:type="dxa"/>
            <w:tcBorders>
              <w:top w:val="single" w:sz="4" w:space="0" w:color="auto"/>
              <w:left w:val="nil"/>
              <w:bottom w:val="nil"/>
              <w:right w:val="nil"/>
            </w:tcBorders>
          </w:tcPr>
          <w:p w14:paraId="70EB49C7"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57B71B43" w14:textId="77777777" w:rsidTr="00986B9F">
        <w:trPr>
          <w:trHeight w:val="144"/>
        </w:trPr>
        <w:tc>
          <w:tcPr>
            <w:tcW w:w="5220" w:type="dxa"/>
            <w:tcBorders>
              <w:top w:val="nil"/>
              <w:left w:val="nil"/>
              <w:bottom w:val="nil"/>
              <w:right w:val="nil"/>
            </w:tcBorders>
          </w:tcPr>
          <w:p w14:paraId="3691EEC9" w14:textId="77777777" w:rsidR="005F7E1B" w:rsidRPr="00C80FC2" w:rsidRDefault="005F7E1B" w:rsidP="00986B9F">
            <w:pPr>
              <w:snapToGrid w:val="0"/>
              <w:spacing w:line="220" w:lineRule="exact"/>
              <w:ind w:left="54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17825D41" w14:textId="77777777" w:rsidR="005F7E1B" w:rsidRPr="006246FD"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vAlign w:val="bottom"/>
          </w:tcPr>
          <w:p w14:paraId="7F403DFB"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5E96CF4D"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5F7E1B" w:rsidRPr="00445FED" w14:paraId="1D65CD70" w14:textId="77777777" w:rsidTr="00986B9F">
        <w:trPr>
          <w:trHeight w:val="144"/>
        </w:trPr>
        <w:tc>
          <w:tcPr>
            <w:tcW w:w="5220" w:type="dxa"/>
            <w:tcBorders>
              <w:top w:val="nil"/>
              <w:left w:val="nil"/>
              <w:bottom w:val="nil"/>
              <w:right w:val="nil"/>
            </w:tcBorders>
          </w:tcPr>
          <w:p w14:paraId="76D93F88" w14:textId="380DDE4D" w:rsidR="005F7E1B" w:rsidRPr="00C80FC2" w:rsidRDefault="005F7E1B" w:rsidP="00986B9F">
            <w:pPr>
              <w:snapToGrid w:val="0"/>
              <w:spacing w:line="220" w:lineRule="exact"/>
              <w:ind w:left="720"/>
              <w:rPr>
                <w:rFonts w:cs="Times New Roman"/>
                <w:lang w:val="en-US"/>
              </w:rPr>
            </w:pPr>
            <w:r w:rsidRPr="00C80FC2">
              <w:rPr>
                <w:rFonts w:cs="Times New Roman"/>
                <w:lang w:val="en-US"/>
              </w:rPr>
              <w:t>Other current receivables</w:t>
            </w:r>
          </w:p>
        </w:tc>
        <w:tc>
          <w:tcPr>
            <w:tcW w:w="1890" w:type="dxa"/>
            <w:tcBorders>
              <w:top w:val="nil"/>
              <w:left w:val="nil"/>
              <w:bottom w:val="nil"/>
              <w:right w:val="nil"/>
            </w:tcBorders>
            <w:shd w:val="clear" w:color="auto" w:fill="auto"/>
            <w:vAlign w:val="bottom"/>
          </w:tcPr>
          <w:p w14:paraId="07674583" w14:textId="77777777" w:rsidR="005F7E1B" w:rsidRPr="006246FD" w:rsidRDefault="005F7E1B" w:rsidP="00986B9F">
            <w:pPr>
              <w:tabs>
                <w:tab w:val="decimal" w:pos="1444"/>
              </w:tabs>
              <w:snapToGrid w:val="0"/>
              <w:spacing w:line="220" w:lineRule="exact"/>
              <w:ind w:leftChars="-64" w:left="-141" w:right="-270"/>
              <w:rPr>
                <w:rFonts w:cs="Times New Roman"/>
                <w:highlight w:val="yellow"/>
                <w:lang w:val="en-US"/>
              </w:rPr>
            </w:pPr>
          </w:p>
        </w:tc>
        <w:tc>
          <w:tcPr>
            <w:tcW w:w="270" w:type="dxa"/>
            <w:tcBorders>
              <w:top w:val="nil"/>
              <w:left w:val="nil"/>
              <w:bottom w:val="nil"/>
              <w:right w:val="nil"/>
            </w:tcBorders>
            <w:shd w:val="clear" w:color="auto" w:fill="auto"/>
            <w:vAlign w:val="bottom"/>
          </w:tcPr>
          <w:p w14:paraId="1FE264DE" w14:textId="77777777" w:rsidR="005F7E1B" w:rsidRPr="009D3162" w:rsidRDefault="005F7E1B" w:rsidP="00986B9F">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bottom"/>
          </w:tcPr>
          <w:p w14:paraId="4B446DEB" w14:textId="77777777" w:rsidR="005F7E1B" w:rsidRPr="00C226BC" w:rsidRDefault="005F7E1B" w:rsidP="00986B9F">
            <w:pPr>
              <w:tabs>
                <w:tab w:val="decimal" w:pos="1443"/>
              </w:tabs>
              <w:snapToGrid w:val="0"/>
              <w:spacing w:line="220" w:lineRule="exact"/>
              <w:ind w:leftChars="-64" w:left="-141" w:right="-270"/>
              <w:rPr>
                <w:rFonts w:cs="Times New Roman"/>
                <w:lang w:val="en-US"/>
              </w:rPr>
            </w:pPr>
          </w:p>
        </w:tc>
      </w:tr>
      <w:tr w:rsidR="007D2DD3" w:rsidRPr="00445FED" w14:paraId="2DE9C2B7" w14:textId="77777777" w:rsidTr="00986B9F">
        <w:trPr>
          <w:trHeight w:val="144"/>
        </w:trPr>
        <w:tc>
          <w:tcPr>
            <w:tcW w:w="5220" w:type="dxa"/>
            <w:tcBorders>
              <w:top w:val="nil"/>
              <w:left w:val="nil"/>
              <w:bottom w:val="nil"/>
              <w:right w:val="nil"/>
            </w:tcBorders>
          </w:tcPr>
          <w:p w14:paraId="269DB01C" w14:textId="77777777" w:rsidR="007D2DD3" w:rsidRPr="00C80FC2" w:rsidRDefault="007D2DD3" w:rsidP="007D2DD3">
            <w:pPr>
              <w:snapToGrid w:val="0"/>
              <w:spacing w:line="220" w:lineRule="exact"/>
              <w:ind w:left="900"/>
              <w:rPr>
                <w:rFonts w:cs="Times New Roman"/>
                <w:b/>
                <w:bCs/>
                <w:lang w:val="en-US"/>
              </w:rPr>
            </w:pPr>
            <w:r w:rsidRPr="00C80FC2">
              <w:rPr>
                <w:rFonts w:cs="Times New Roman"/>
                <w:lang w:val="en-US"/>
              </w:rPr>
              <w:t>- Other parties</w:t>
            </w:r>
          </w:p>
        </w:tc>
        <w:tc>
          <w:tcPr>
            <w:tcW w:w="1890" w:type="dxa"/>
            <w:tcBorders>
              <w:top w:val="nil"/>
              <w:left w:val="nil"/>
              <w:bottom w:val="nil"/>
              <w:right w:val="nil"/>
            </w:tcBorders>
            <w:shd w:val="clear" w:color="auto" w:fill="auto"/>
          </w:tcPr>
          <w:p w14:paraId="0A79E2B0" w14:textId="70C62C01" w:rsidR="007D2DD3" w:rsidRPr="006246FD" w:rsidRDefault="007D2DD3" w:rsidP="007D2DD3">
            <w:pPr>
              <w:tabs>
                <w:tab w:val="decimal" w:pos="1444"/>
              </w:tabs>
              <w:snapToGrid w:val="0"/>
              <w:spacing w:line="220" w:lineRule="exact"/>
              <w:ind w:leftChars="-64" w:left="-141" w:right="-270"/>
              <w:rPr>
                <w:rFonts w:cs="Times New Roman"/>
                <w:highlight w:val="yellow"/>
                <w:lang w:val="en-US"/>
              </w:rPr>
            </w:pPr>
            <w:r w:rsidRPr="008A7F23">
              <w:t>231,141</w:t>
            </w:r>
          </w:p>
        </w:tc>
        <w:tc>
          <w:tcPr>
            <w:tcW w:w="270" w:type="dxa"/>
            <w:tcBorders>
              <w:top w:val="nil"/>
              <w:left w:val="nil"/>
              <w:bottom w:val="nil"/>
              <w:right w:val="nil"/>
            </w:tcBorders>
            <w:shd w:val="clear" w:color="auto" w:fill="auto"/>
            <w:vAlign w:val="bottom"/>
          </w:tcPr>
          <w:p w14:paraId="00FA3C7A" w14:textId="77777777" w:rsidR="007D2DD3" w:rsidRPr="009D3162"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AEED330" w14:textId="1372B35E"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1,034,463</w:t>
            </w:r>
          </w:p>
        </w:tc>
      </w:tr>
      <w:tr w:rsidR="007D2DD3" w:rsidRPr="00445FED" w14:paraId="0E5A95EA" w14:textId="77777777" w:rsidTr="00986B9F">
        <w:trPr>
          <w:trHeight w:val="144"/>
        </w:trPr>
        <w:tc>
          <w:tcPr>
            <w:tcW w:w="5220" w:type="dxa"/>
            <w:tcBorders>
              <w:top w:val="nil"/>
              <w:left w:val="nil"/>
              <w:bottom w:val="nil"/>
              <w:right w:val="nil"/>
            </w:tcBorders>
          </w:tcPr>
          <w:p w14:paraId="5F324C51" w14:textId="07EF9B41" w:rsidR="007D2DD3" w:rsidRPr="00C80FC2" w:rsidRDefault="007D2DD3" w:rsidP="007D2DD3">
            <w:pPr>
              <w:snapToGrid w:val="0"/>
              <w:spacing w:line="220" w:lineRule="exact"/>
              <w:ind w:left="900"/>
              <w:rPr>
                <w:rFonts w:cs="Times New Roman"/>
                <w:lang w:val="en-US"/>
              </w:rPr>
            </w:pPr>
            <w:r>
              <w:rPr>
                <w:rFonts w:cs="Times New Roman"/>
                <w:lang w:val="en-US"/>
              </w:rPr>
              <w:t>- Revenue D</w:t>
            </w:r>
            <w:r w:rsidRPr="00C80FC2">
              <w:rPr>
                <w:rFonts w:cs="Times New Roman"/>
                <w:lang w:val="en-US"/>
              </w:rPr>
              <w:t>epartment</w:t>
            </w:r>
          </w:p>
        </w:tc>
        <w:tc>
          <w:tcPr>
            <w:tcW w:w="1890" w:type="dxa"/>
            <w:tcBorders>
              <w:top w:val="nil"/>
              <w:left w:val="nil"/>
              <w:bottom w:val="nil"/>
              <w:right w:val="nil"/>
            </w:tcBorders>
            <w:shd w:val="clear" w:color="auto" w:fill="auto"/>
          </w:tcPr>
          <w:p w14:paraId="27A6A39B" w14:textId="7D930A96" w:rsidR="007D2DD3" w:rsidRPr="007D2DD3" w:rsidRDefault="007D2DD3" w:rsidP="007D2DD3">
            <w:pPr>
              <w:tabs>
                <w:tab w:val="decimal" w:pos="1444"/>
              </w:tabs>
              <w:snapToGrid w:val="0"/>
              <w:spacing w:line="220" w:lineRule="exact"/>
              <w:ind w:leftChars="-64" w:left="-141" w:right="-270"/>
            </w:pPr>
            <w:r w:rsidRPr="008A7F23">
              <w:t>675,391</w:t>
            </w:r>
          </w:p>
        </w:tc>
        <w:tc>
          <w:tcPr>
            <w:tcW w:w="270" w:type="dxa"/>
            <w:tcBorders>
              <w:top w:val="nil"/>
              <w:left w:val="nil"/>
              <w:bottom w:val="nil"/>
              <w:right w:val="nil"/>
            </w:tcBorders>
            <w:shd w:val="clear" w:color="auto" w:fill="auto"/>
            <w:vAlign w:val="bottom"/>
          </w:tcPr>
          <w:p w14:paraId="3EDF4587" w14:textId="77777777" w:rsidR="007D2DD3" w:rsidRPr="009D3162"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67B2C2E" w14:textId="3257E036"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552,251 </w:t>
            </w:r>
          </w:p>
        </w:tc>
      </w:tr>
      <w:tr w:rsidR="007D2DD3" w:rsidRPr="00445FED" w14:paraId="014515BC" w14:textId="77777777" w:rsidTr="00986B9F">
        <w:trPr>
          <w:trHeight w:val="144"/>
        </w:trPr>
        <w:tc>
          <w:tcPr>
            <w:tcW w:w="5220" w:type="dxa"/>
            <w:tcBorders>
              <w:top w:val="nil"/>
              <w:left w:val="nil"/>
              <w:bottom w:val="nil"/>
              <w:right w:val="nil"/>
            </w:tcBorders>
          </w:tcPr>
          <w:p w14:paraId="7BDFADE2" w14:textId="77777777" w:rsidR="007D2DD3" w:rsidRPr="00C80FC2" w:rsidRDefault="007D2DD3" w:rsidP="007D2DD3">
            <w:pPr>
              <w:snapToGrid w:val="0"/>
              <w:spacing w:line="220" w:lineRule="exact"/>
              <w:ind w:left="540" w:firstLine="180"/>
              <w:rPr>
                <w:rFonts w:cs="Times New Roman"/>
                <w:b/>
                <w:bCs/>
                <w:lang w:val="en-US"/>
              </w:rPr>
            </w:pPr>
            <w:r w:rsidRPr="00C80FC2">
              <w:rPr>
                <w:rFonts w:cs="Times New Roman"/>
                <w:lang w:val="en-US"/>
              </w:rPr>
              <w:t>Advance payments for construction</w:t>
            </w:r>
          </w:p>
        </w:tc>
        <w:tc>
          <w:tcPr>
            <w:tcW w:w="1890" w:type="dxa"/>
            <w:tcBorders>
              <w:top w:val="nil"/>
              <w:left w:val="nil"/>
              <w:bottom w:val="nil"/>
              <w:right w:val="nil"/>
            </w:tcBorders>
            <w:shd w:val="clear" w:color="auto" w:fill="auto"/>
          </w:tcPr>
          <w:p w14:paraId="4F1EBB46" w14:textId="0D0A0FCF" w:rsidR="007D2DD3" w:rsidRPr="006246FD" w:rsidRDefault="007D2DD3" w:rsidP="007D2DD3">
            <w:pPr>
              <w:tabs>
                <w:tab w:val="decimal" w:pos="1444"/>
              </w:tabs>
              <w:snapToGrid w:val="0"/>
              <w:spacing w:line="220" w:lineRule="exact"/>
              <w:ind w:leftChars="-64" w:left="-141" w:right="-270"/>
              <w:rPr>
                <w:rFonts w:cs="Times New Roman"/>
                <w:highlight w:val="yellow"/>
                <w:lang w:val="en-US"/>
              </w:rPr>
            </w:pPr>
            <w:r w:rsidRPr="008A7F23">
              <w:t>59,738</w:t>
            </w:r>
          </w:p>
        </w:tc>
        <w:tc>
          <w:tcPr>
            <w:tcW w:w="270" w:type="dxa"/>
            <w:tcBorders>
              <w:top w:val="nil"/>
              <w:left w:val="nil"/>
              <w:bottom w:val="nil"/>
              <w:right w:val="nil"/>
            </w:tcBorders>
            <w:shd w:val="clear" w:color="auto" w:fill="auto"/>
            <w:vAlign w:val="bottom"/>
          </w:tcPr>
          <w:p w14:paraId="69035627" w14:textId="77777777" w:rsidR="007D2DD3" w:rsidRPr="009D3162"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CFB52" w14:textId="704140E5"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1,519,010 </w:t>
            </w:r>
          </w:p>
        </w:tc>
      </w:tr>
      <w:tr w:rsidR="007D2DD3" w:rsidRPr="00445FED" w14:paraId="049EE47A" w14:textId="77777777" w:rsidTr="00986B9F">
        <w:trPr>
          <w:trHeight w:val="144"/>
        </w:trPr>
        <w:tc>
          <w:tcPr>
            <w:tcW w:w="5220" w:type="dxa"/>
            <w:tcBorders>
              <w:top w:val="nil"/>
              <w:left w:val="nil"/>
              <w:bottom w:val="nil"/>
              <w:right w:val="nil"/>
            </w:tcBorders>
          </w:tcPr>
          <w:p w14:paraId="525F6FC3" w14:textId="77777777" w:rsidR="007D2DD3" w:rsidRPr="00C80FC2" w:rsidRDefault="007D2DD3" w:rsidP="007D2DD3">
            <w:pPr>
              <w:snapToGrid w:val="0"/>
              <w:spacing w:line="220" w:lineRule="exact"/>
              <w:ind w:left="540" w:firstLine="180"/>
              <w:rPr>
                <w:rFonts w:cs="Times New Roman"/>
                <w:lang w:val="en-US"/>
              </w:rPr>
            </w:pPr>
            <w:r w:rsidRPr="00C80FC2">
              <w:rPr>
                <w:rFonts w:cs="Times New Roman"/>
                <w:lang w:val="en-US"/>
              </w:rPr>
              <w:t>Advance payments</w:t>
            </w:r>
          </w:p>
        </w:tc>
        <w:tc>
          <w:tcPr>
            <w:tcW w:w="1890" w:type="dxa"/>
            <w:tcBorders>
              <w:top w:val="nil"/>
              <w:left w:val="nil"/>
              <w:bottom w:val="nil"/>
              <w:right w:val="nil"/>
            </w:tcBorders>
            <w:shd w:val="clear" w:color="auto" w:fill="auto"/>
          </w:tcPr>
          <w:p w14:paraId="324F7AF6" w14:textId="560D40A7" w:rsidR="007D2DD3" w:rsidRPr="006246FD" w:rsidRDefault="007D2DD3" w:rsidP="007D2DD3">
            <w:pPr>
              <w:tabs>
                <w:tab w:val="decimal" w:pos="1444"/>
              </w:tabs>
              <w:snapToGrid w:val="0"/>
              <w:spacing w:line="220" w:lineRule="exact"/>
              <w:ind w:right="-270"/>
              <w:rPr>
                <w:rFonts w:cs="Times New Roman"/>
                <w:highlight w:val="yellow"/>
                <w:lang w:val="en-US"/>
              </w:rPr>
            </w:pPr>
            <w:r w:rsidRPr="008A7F23">
              <w:t>114,169</w:t>
            </w:r>
          </w:p>
        </w:tc>
        <w:tc>
          <w:tcPr>
            <w:tcW w:w="270" w:type="dxa"/>
            <w:tcBorders>
              <w:top w:val="nil"/>
              <w:left w:val="nil"/>
              <w:bottom w:val="nil"/>
              <w:right w:val="nil"/>
            </w:tcBorders>
            <w:shd w:val="clear" w:color="auto" w:fill="auto"/>
            <w:vAlign w:val="bottom"/>
          </w:tcPr>
          <w:p w14:paraId="2E2CFC9F" w14:textId="77777777" w:rsidR="007D2DD3" w:rsidRPr="009D3162"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EE41DA8" w14:textId="126383C3"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283,335 </w:t>
            </w:r>
          </w:p>
        </w:tc>
      </w:tr>
      <w:tr w:rsidR="007D2DD3" w:rsidRPr="00445FED" w14:paraId="5670DC7E" w14:textId="77777777" w:rsidTr="00986B9F">
        <w:trPr>
          <w:trHeight w:val="144"/>
        </w:trPr>
        <w:tc>
          <w:tcPr>
            <w:tcW w:w="5220" w:type="dxa"/>
            <w:tcBorders>
              <w:top w:val="nil"/>
              <w:left w:val="nil"/>
              <w:bottom w:val="nil"/>
              <w:right w:val="nil"/>
            </w:tcBorders>
          </w:tcPr>
          <w:p w14:paraId="5EAFCEAC" w14:textId="77777777" w:rsidR="007D2DD3" w:rsidRPr="00C80FC2" w:rsidRDefault="007D2DD3" w:rsidP="007D2DD3">
            <w:pPr>
              <w:snapToGrid w:val="0"/>
              <w:spacing w:line="220" w:lineRule="exact"/>
              <w:ind w:left="540" w:firstLine="180"/>
              <w:rPr>
                <w:rFonts w:cs="Times New Roman"/>
                <w:lang w:val="en-US"/>
              </w:rPr>
            </w:pPr>
            <w:r w:rsidRPr="00C80FC2">
              <w:rPr>
                <w:rFonts w:cs="Times New Roman"/>
                <w:lang w:val="en-US"/>
              </w:rPr>
              <w:t xml:space="preserve">Prepaid expenses </w:t>
            </w:r>
          </w:p>
        </w:tc>
        <w:tc>
          <w:tcPr>
            <w:tcW w:w="1890" w:type="dxa"/>
            <w:tcBorders>
              <w:top w:val="nil"/>
              <w:left w:val="nil"/>
              <w:bottom w:val="single" w:sz="4" w:space="0" w:color="auto"/>
              <w:right w:val="nil"/>
            </w:tcBorders>
            <w:shd w:val="clear" w:color="auto" w:fill="auto"/>
          </w:tcPr>
          <w:p w14:paraId="199878B9" w14:textId="5576394F" w:rsidR="007D2DD3" w:rsidRPr="006246FD" w:rsidRDefault="007D2DD3" w:rsidP="007D2DD3">
            <w:pPr>
              <w:tabs>
                <w:tab w:val="decimal" w:pos="1444"/>
              </w:tabs>
              <w:snapToGrid w:val="0"/>
              <w:spacing w:line="220" w:lineRule="exact"/>
              <w:ind w:right="-270"/>
              <w:rPr>
                <w:rFonts w:cs="Times New Roman"/>
                <w:highlight w:val="yellow"/>
                <w:lang w:val="en-US"/>
              </w:rPr>
            </w:pPr>
            <w:r w:rsidRPr="008A7F23">
              <w:t>2,091,687</w:t>
            </w:r>
          </w:p>
        </w:tc>
        <w:tc>
          <w:tcPr>
            <w:tcW w:w="270" w:type="dxa"/>
            <w:tcBorders>
              <w:top w:val="nil"/>
              <w:left w:val="nil"/>
              <w:bottom w:val="nil"/>
              <w:right w:val="nil"/>
            </w:tcBorders>
            <w:shd w:val="clear" w:color="auto" w:fill="auto"/>
            <w:vAlign w:val="bottom"/>
          </w:tcPr>
          <w:p w14:paraId="095C1BB0" w14:textId="77777777" w:rsidR="007D2DD3" w:rsidRPr="009D3162" w:rsidRDefault="007D2DD3" w:rsidP="007D2DD3">
            <w:pPr>
              <w:snapToGrid w:val="0"/>
              <w:spacing w:line="22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D9EF78B" w14:textId="0EC278FB"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922,420 </w:t>
            </w:r>
          </w:p>
        </w:tc>
      </w:tr>
      <w:tr w:rsidR="007D2DD3" w:rsidRPr="00445FED" w14:paraId="599A409E" w14:textId="77777777" w:rsidTr="00986B9F">
        <w:trPr>
          <w:trHeight w:val="144"/>
        </w:trPr>
        <w:tc>
          <w:tcPr>
            <w:tcW w:w="5220" w:type="dxa"/>
            <w:tcBorders>
              <w:top w:val="nil"/>
              <w:left w:val="nil"/>
              <w:bottom w:val="nil"/>
              <w:right w:val="nil"/>
            </w:tcBorders>
          </w:tcPr>
          <w:p w14:paraId="42C7C3EF" w14:textId="76C06F66" w:rsidR="007D2DD3" w:rsidRPr="00C80FC2" w:rsidRDefault="007D2DD3" w:rsidP="007D2DD3">
            <w:pPr>
              <w:snapToGrid w:val="0"/>
              <w:spacing w:line="220" w:lineRule="exact"/>
              <w:ind w:left="740" w:right="990" w:hanging="200"/>
              <w:rPr>
                <w:rFonts w:cs="Times New Roman"/>
                <w:lang w:val="en-US"/>
              </w:rPr>
            </w:pPr>
            <w:r w:rsidRPr="00C80FC2">
              <w:rPr>
                <w:rFonts w:cs="Times New Roman"/>
                <w:lang w:val="en-US"/>
              </w:rPr>
              <w:t>Other current receivables</w:t>
            </w:r>
          </w:p>
        </w:tc>
        <w:tc>
          <w:tcPr>
            <w:tcW w:w="1890" w:type="dxa"/>
            <w:tcBorders>
              <w:top w:val="single" w:sz="4" w:space="0" w:color="auto"/>
              <w:left w:val="nil"/>
              <w:bottom w:val="single" w:sz="4" w:space="0" w:color="auto"/>
              <w:right w:val="nil"/>
            </w:tcBorders>
            <w:shd w:val="clear" w:color="auto" w:fill="auto"/>
          </w:tcPr>
          <w:p w14:paraId="04B492D3" w14:textId="33816218" w:rsidR="007D2DD3" w:rsidRPr="006246FD" w:rsidRDefault="007D2DD3" w:rsidP="007D2DD3">
            <w:pPr>
              <w:tabs>
                <w:tab w:val="decimal" w:pos="1444"/>
              </w:tabs>
              <w:snapToGrid w:val="0"/>
              <w:spacing w:line="220" w:lineRule="exact"/>
              <w:ind w:right="-270"/>
              <w:rPr>
                <w:rFonts w:cs="Times New Roman"/>
                <w:highlight w:val="yellow"/>
                <w:lang w:val="en-US"/>
              </w:rPr>
            </w:pPr>
            <w:r w:rsidRPr="008A7F23">
              <w:t>3,172,126</w:t>
            </w:r>
          </w:p>
        </w:tc>
        <w:tc>
          <w:tcPr>
            <w:tcW w:w="270" w:type="dxa"/>
            <w:tcBorders>
              <w:top w:val="nil"/>
              <w:left w:val="nil"/>
              <w:bottom w:val="nil"/>
              <w:right w:val="nil"/>
            </w:tcBorders>
            <w:shd w:val="clear" w:color="auto" w:fill="auto"/>
            <w:vAlign w:val="bottom"/>
          </w:tcPr>
          <w:p w14:paraId="1E716AD1" w14:textId="77777777" w:rsidR="007D2DD3" w:rsidRPr="009D3162" w:rsidRDefault="007D2DD3" w:rsidP="007D2DD3">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001B9651" w14:textId="55A7DDF2" w:rsidR="007D2DD3" w:rsidRPr="00C226BC" w:rsidRDefault="007D2DD3" w:rsidP="007D2DD3">
            <w:pPr>
              <w:tabs>
                <w:tab w:val="decimal" w:pos="1443"/>
              </w:tabs>
              <w:snapToGrid w:val="0"/>
              <w:spacing w:line="220" w:lineRule="exact"/>
              <w:ind w:leftChars="-64" w:left="-141" w:right="-270"/>
              <w:rPr>
                <w:rFonts w:cs="Times New Roman"/>
                <w:lang w:val="en-US"/>
              </w:rPr>
            </w:pPr>
            <w:r w:rsidRPr="00C226BC">
              <w:rPr>
                <w:rFonts w:cs="Times New Roman"/>
                <w:lang w:val="en-US"/>
              </w:rPr>
              <w:t xml:space="preserve"> 4,311,479 </w:t>
            </w:r>
          </w:p>
        </w:tc>
      </w:tr>
      <w:tr w:rsidR="007D2DD3" w:rsidRPr="00445FED" w14:paraId="5BC088A5" w14:textId="77777777" w:rsidTr="00986B9F">
        <w:trPr>
          <w:trHeight w:val="144"/>
        </w:trPr>
        <w:tc>
          <w:tcPr>
            <w:tcW w:w="5220" w:type="dxa"/>
            <w:tcBorders>
              <w:top w:val="nil"/>
              <w:left w:val="nil"/>
              <w:bottom w:val="nil"/>
              <w:right w:val="nil"/>
            </w:tcBorders>
          </w:tcPr>
          <w:p w14:paraId="0DADE0DE" w14:textId="77777777" w:rsidR="007D2DD3" w:rsidRPr="00C80FC2" w:rsidRDefault="007D2DD3" w:rsidP="007D2DD3">
            <w:pPr>
              <w:snapToGrid w:val="0"/>
              <w:spacing w:line="220" w:lineRule="exact"/>
              <w:ind w:left="740" w:right="990" w:hanging="200"/>
              <w:rPr>
                <w:rFonts w:cs="Times New Roman"/>
                <w:lang w:val="en-US"/>
              </w:rPr>
            </w:pPr>
            <w:r w:rsidRPr="00C80FC2">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6298549A" w14:textId="059CF6C2" w:rsidR="007D2DD3" w:rsidRPr="006246FD" w:rsidRDefault="007D2DD3" w:rsidP="007D2DD3">
            <w:pPr>
              <w:tabs>
                <w:tab w:val="decimal" w:pos="1444"/>
              </w:tabs>
              <w:snapToGrid w:val="0"/>
              <w:spacing w:line="220" w:lineRule="exact"/>
              <w:ind w:right="-270"/>
              <w:rPr>
                <w:rFonts w:cs="Times New Roman"/>
                <w:highlight w:val="yellow"/>
                <w:lang w:val="en-US"/>
              </w:rPr>
            </w:pPr>
            <w:r w:rsidRPr="008A7F23">
              <w:t>3,172,126</w:t>
            </w:r>
          </w:p>
        </w:tc>
        <w:tc>
          <w:tcPr>
            <w:tcW w:w="270" w:type="dxa"/>
            <w:tcBorders>
              <w:top w:val="nil"/>
              <w:left w:val="nil"/>
              <w:bottom w:val="nil"/>
              <w:right w:val="nil"/>
            </w:tcBorders>
            <w:shd w:val="clear" w:color="auto" w:fill="auto"/>
            <w:vAlign w:val="bottom"/>
          </w:tcPr>
          <w:p w14:paraId="08F27B61" w14:textId="77777777" w:rsidR="007D2DD3" w:rsidRPr="009D3162" w:rsidRDefault="007D2DD3" w:rsidP="007D2DD3">
            <w:pPr>
              <w:tabs>
                <w:tab w:val="decimal" w:pos="1170"/>
                <w:tab w:val="decimal" w:pos="1440"/>
              </w:tabs>
              <w:snapToGrid w:val="0"/>
              <w:spacing w:line="220" w:lineRule="exact"/>
              <w:ind w:right="45"/>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973ED23" w14:textId="41DF0159" w:rsidR="007D2DD3" w:rsidRPr="00C226BC" w:rsidRDefault="007D2DD3" w:rsidP="007D2DD3">
            <w:pPr>
              <w:tabs>
                <w:tab w:val="decimal" w:pos="1443"/>
              </w:tabs>
              <w:snapToGrid w:val="0"/>
              <w:spacing w:line="220" w:lineRule="exact"/>
              <w:ind w:leftChars="-64" w:left="-141" w:right="-270"/>
              <w:rPr>
                <w:rFonts w:cs="Times New Roman"/>
                <w:lang w:val="en-US"/>
              </w:rPr>
            </w:pPr>
            <w:r>
              <w:rPr>
                <w:rFonts w:cs="Times New Roman"/>
                <w:lang w:val="en-US"/>
              </w:rPr>
              <w:t>4,311,479</w:t>
            </w:r>
          </w:p>
        </w:tc>
      </w:tr>
    </w:tbl>
    <w:p w14:paraId="0447000E" w14:textId="1A084380" w:rsidR="00A1707C" w:rsidRDefault="00A1707C" w:rsidP="009F4FCD">
      <w:pPr>
        <w:spacing w:before="240" w:after="12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006246FD" w:rsidRPr="00FC779B">
        <w:rPr>
          <w:rFonts w:cs="Times New Roman"/>
          <w:spacing w:val="-6"/>
          <w:sz w:val="24"/>
          <w:szCs w:val="24"/>
          <w:lang w:val="en-US"/>
        </w:rPr>
        <w:t>June 30</w:t>
      </w:r>
      <w:r w:rsidR="005F7E1B">
        <w:rPr>
          <w:rFonts w:cs="Times New Roman"/>
          <w:sz w:val="24"/>
          <w:szCs w:val="24"/>
        </w:rPr>
        <w:t xml:space="preserve">, </w:t>
      </w:r>
      <w:r w:rsidR="000B2C36">
        <w:rPr>
          <w:rFonts w:cs="Times New Roman"/>
          <w:sz w:val="24"/>
          <w:szCs w:val="24"/>
          <w:lang w:val="en-US"/>
        </w:rPr>
        <w:t>2020</w:t>
      </w:r>
      <w:r w:rsidRPr="00AD2708">
        <w:rPr>
          <w:rFonts w:cs="Times New Roman"/>
          <w:sz w:val="24"/>
          <w:szCs w:val="24"/>
        </w:rPr>
        <w:t xml:space="preserve"> </w:t>
      </w:r>
      <w:r w:rsidR="00EE2C01" w:rsidRPr="00AD2708">
        <w:rPr>
          <w:rFonts w:cs="Times New Roman"/>
          <w:sz w:val="24"/>
          <w:szCs w:val="24"/>
        </w:rPr>
        <w:t xml:space="preserve">and December </w:t>
      </w:r>
      <w:r w:rsidR="00EA4E51" w:rsidRPr="00EA4E51">
        <w:rPr>
          <w:rFonts w:cs="Times New Roman"/>
          <w:sz w:val="24"/>
          <w:szCs w:val="24"/>
          <w:lang w:val="en-US"/>
        </w:rPr>
        <w:t>31</w:t>
      </w:r>
      <w:r w:rsidR="00EE2C01" w:rsidRPr="00AD2708">
        <w:rPr>
          <w:rFonts w:cs="Times New Roman"/>
          <w:sz w:val="24"/>
          <w:szCs w:val="24"/>
        </w:rPr>
        <w:t xml:space="preserve">, </w:t>
      </w:r>
      <w:r w:rsidR="005F7E1B">
        <w:rPr>
          <w:rFonts w:cs="Times New Roman"/>
          <w:sz w:val="24"/>
          <w:szCs w:val="24"/>
          <w:lang w:val="en-US"/>
        </w:rPr>
        <w:t>201</w:t>
      </w:r>
      <w:r w:rsidR="000B2C36">
        <w:rPr>
          <w:rFonts w:cs="Times New Roman"/>
          <w:sz w:val="24"/>
          <w:szCs w:val="24"/>
          <w:lang w:val="en-US"/>
        </w:rPr>
        <w:t>9</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07C718D8" w14:textId="77777777" w:rsidTr="000B2C36">
        <w:trPr>
          <w:trHeight w:val="222"/>
        </w:trPr>
        <w:tc>
          <w:tcPr>
            <w:tcW w:w="5220" w:type="dxa"/>
            <w:tcBorders>
              <w:top w:val="nil"/>
              <w:left w:val="nil"/>
              <w:bottom w:val="nil"/>
              <w:right w:val="nil"/>
            </w:tcBorders>
            <w:shd w:val="clear" w:color="auto" w:fill="auto"/>
          </w:tcPr>
          <w:p w14:paraId="3A5BDDEF"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F44BADF"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AC1C05F" w14:textId="77777777" w:rsidR="005F7E1B" w:rsidRPr="00FB16E1" w:rsidRDefault="005F7E1B" w:rsidP="00DB3F57">
            <w:pPr>
              <w:spacing w:line="240" w:lineRule="exact"/>
              <w:ind w:left="270"/>
              <w:rPr>
                <w:b/>
                <w:sz w:val="20"/>
              </w:rPr>
            </w:pPr>
          </w:p>
        </w:tc>
        <w:tc>
          <w:tcPr>
            <w:tcW w:w="1890" w:type="dxa"/>
            <w:tcBorders>
              <w:top w:val="nil"/>
              <w:left w:val="nil"/>
              <w:bottom w:val="nil"/>
              <w:right w:val="nil"/>
            </w:tcBorders>
            <w:shd w:val="clear" w:color="auto" w:fill="auto"/>
          </w:tcPr>
          <w:p w14:paraId="55FDE1AA"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6246FD" w:rsidRPr="00AD2708" w14:paraId="4A05E3D5" w14:textId="77777777" w:rsidTr="000B2C36">
        <w:trPr>
          <w:trHeight w:val="222"/>
        </w:trPr>
        <w:tc>
          <w:tcPr>
            <w:tcW w:w="5220" w:type="dxa"/>
            <w:tcBorders>
              <w:top w:val="nil"/>
              <w:left w:val="nil"/>
              <w:bottom w:val="nil"/>
              <w:right w:val="nil"/>
            </w:tcBorders>
            <w:shd w:val="clear" w:color="auto" w:fill="auto"/>
          </w:tcPr>
          <w:p w14:paraId="7C10C106" w14:textId="77777777" w:rsidR="006246FD" w:rsidRPr="00FB16E1"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3D862" w14:textId="35CD07C5" w:rsidR="006246FD" w:rsidRPr="00595832" w:rsidRDefault="006246FD" w:rsidP="006246FD">
            <w:pPr>
              <w:snapToGrid w:val="0"/>
              <w:spacing w:line="240" w:lineRule="exact"/>
              <w:jc w:val="center"/>
              <w:rPr>
                <w:rFonts w:cs="Times New Roman"/>
                <w:b/>
                <w:bCs/>
                <w:sz w:val="20"/>
                <w:szCs w:val="20"/>
                <w:lang w:val="en-US"/>
              </w:rPr>
            </w:pPr>
            <w:r w:rsidRPr="006246FD">
              <w:rPr>
                <w:rFonts w:cs="Times New Roman"/>
                <w:b/>
                <w:bCs/>
                <w:sz w:val="20"/>
                <w:szCs w:val="20"/>
                <w:lang w:val="en-US"/>
              </w:rPr>
              <w:t>June</w:t>
            </w:r>
            <w:r>
              <w:rPr>
                <w:rFonts w:cs="Times New Roman"/>
                <w:b/>
                <w:bCs/>
                <w:sz w:val="20"/>
                <w:szCs w:val="20"/>
                <w:lang w:val="en-US"/>
              </w:rPr>
              <w:t xml:space="preserve"> 30,</w:t>
            </w:r>
          </w:p>
        </w:tc>
        <w:tc>
          <w:tcPr>
            <w:tcW w:w="270" w:type="dxa"/>
            <w:tcBorders>
              <w:top w:val="nil"/>
              <w:left w:val="nil"/>
              <w:bottom w:val="nil"/>
              <w:right w:val="nil"/>
            </w:tcBorders>
          </w:tcPr>
          <w:p w14:paraId="0040E5DF" w14:textId="77777777" w:rsidR="006246FD" w:rsidRPr="00FB16E1" w:rsidRDefault="006246FD" w:rsidP="006246FD">
            <w:pPr>
              <w:spacing w:line="240" w:lineRule="exact"/>
              <w:ind w:left="270"/>
              <w:rPr>
                <w:b/>
                <w:sz w:val="20"/>
              </w:rPr>
            </w:pPr>
          </w:p>
        </w:tc>
        <w:tc>
          <w:tcPr>
            <w:tcW w:w="1890" w:type="dxa"/>
            <w:tcBorders>
              <w:top w:val="nil"/>
              <w:left w:val="nil"/>
              <w:bottom w:val="nil"/>
              <w:right w:val="nil"/>
            </w:tcBorders>
            <w:shd w:val="clear" w:color="auto" w:fill="auto"/>
          </w:tcPr>
          <w:p w14:paraId="54BF4D50" w14:textId="46CEB672" w:rsidR="006246FD" w:rsidRPr="00595832" w:rsidRDefault="006246FD" w:rsidP="006246FD">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2A6E5600" w14:textId="77777777" w:rsidTr="000B2C36">
        <w:trPr>
          <w:trHeight w:val="214"/>
        </w:trPr>
        <w:tc>
          <w:tcPr>
            <w:tcW w:w="5220" w:type="dxa"/>
            <w:tcBorders>
              <w:top w:val="nil"/>
              <w:left w:val="nil"/>
              <w:bottom w:val="nil"/>
              <w:right w:val="nil"/>
            </w:tcBorders>
            <w:shd w:val="clear" w:color="auto" w:fill="auto"/>
          </w:tcPr>
          <w:p w14:paraId="5F024E93" w14:textId="77777777" w:rsidR="005F7E1B" w:rsidRPr="00FB16E1"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21B0B5" w14:textId="7546C7A0"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7E84EFF5" w14:textId="77777777" w:rsidR="005F7E1B" w:rsidRPr="00FB16E1" w:rsidRDefault="005F7E1B" w:rsidP="005F7E1B">
            <w:pPr>
              <w:spacing w:line="240" w:lineRule="exact"/>
              <w:ind w:left="270"/>
              <w:rPr>
                <w:b/>
                <w:sz w:val="20"/>
              </w:rPr>
            </w:pPr>
          </w:p>
        </w:tc>
        <w:tc>
          <w:tcPr>
            <w:tcW w:w="1890" w:type="dxa"/>
            <w:tcBorders>
              <w:top w:val="nil"/>
              <w:left w:val="nil"/>
              <w:bottom w:val="nil"/>
              <w:right w:val="nil"/>
            </w:tcBorders>
            <w:shd w:val="clear" w:color="auto" w:fill="auto"/>
          </w:tcPr>
          <w:p w14:paraId="4CF692E6" w14:textId="4DB2477E"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F7E1B" w:rsidRPr="00AD2708" w14:paraId="4C8A6AC3" w14:textId="77777777" w:rsidTr="000B2C36">
        <w:trPr>
          <w:trHeight w:val="222"/>
        </w:trPr>
        <w:tc>
          <w:tcPr>
            <w:tcW w:w="5220" w:type="dxa"/>
            <w:tcBorders>
              <w:top w:val="nil"/>
              <w:left w:val="nil"/>
              <w:bottom w:val="nil"/>
              <w:right w:val="nil"/>
            </w:tcBorders>
            <w:shd w:val="clear" w:color="auto" w:fill="auto"/>
          </w:tcPr>
          <w:p w14:paraId="65E60CAC" w14:textId="77777777" w:rsidR="005F7E1B" w:rsidRPr="00FB16E1"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47EF9FD" w14:textId="1A12336E"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2649353B"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18BD580"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7D2DD3" w:rsidRPr="00AD2708" w14:paraId="0B083DA9" w14:textId="77777777" w:rsidTr="000B2C36">
        <w:trPr>
          <w:trHeight w:val="222"/>
        </w:trPr>
        <w:tc>
          <w:tcPr>
            <w:tcW w:w="5220" w:type="dxa"/>
            <w:tcBorders>
              <w:top w:val="nil"/>
              <w:left w:val="nil"/>
              <w:bottom w:val="nil"/>
              <w:right w:val="nil"/>
            </w:tcBorders>
            <w:shd w:val="clear" w:color="auto" w:fill="auto"/>
          </w:tcPr>
          <w:p w14:paraId="5619FE1A" w14:textId="244E28EE" w:rsidR="007D2DD3" w:rsidRPr="00C80FC2" w:rsidRDefault="007D2DD3" w:rsidP="007D2DD3">
            <w:pPr>
              <w:spacing w:line="240" w:lineRule="exact"/>
              <w:ind w:left="720" w:hanging="180"/>
              <w:jc w:val="thaiDistribute"/>
              <w:rPr>
                <w:rFonts w:cs="Times New Roman"/>
              </w:rPr>
            </w:pPr>
            <w:r w:rsidRPr="00841A27">
              <w:t>Within credit term</w:t>
            </w:r>
          </w:p>
        </w:tc>
        <w:tc>
          <w:tcPr>
            <w:tcW w:w="1890" w:type="dxa"/>
            <w:tcBorders>
              <w:top w:val="nil"/>
              <w:left w:val="nil"/>
              <w:bottom w:val="nil"/>
              <w:right w:val="nil"/>
            </w:tcBorders>
            <w:shd w:val="clear" w:color="auto" w:fill="auto"/>
          </w:tcPr>
          <w:p w14:paraId="3E3610F9" w14:textId="120CBB45" w:rsidR="007D2DD3" w:rsidRPr="007D2DD3"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tcPr>
          <w:p w14:paraId="3B35FF04"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21851F23" w14:textId="6C64BB3C" w:rsidR="007D2DD3"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r>
      <w:tr w:rsidR="007D2DD3" w:rsidRPr="00AD2708" w14:paraId="65D66594" w14:textId="77777777" w:rsidTr="000B2C36">
        <w:trPr>
          <w:trHeight w:val="222"/>
        </w:trPr>
        <w:tc>
          <w:tcPr>
            <w:tcW w:w="5220" w:type="dxa"/>
            <w:tcBorders>
              <w:top w:val="nil"/>
              <w:left w:val="nil"/>
              <w:bottom w:val="nil"/>
              <w:right w:val="nil"/>
            </w:tcBorders>
            <w:shd w:val="clear" w:color="auto" w:fill="auto"/>
          </w:tcPr>
          <w:p w14:paraId="70AEB814" w14:textId="6585034E" w:rsidR="007D2DD3" w:rsidRPr="00C80FC2" w:rsidRDefault="007D2DD3" w:rsidP="007D2DD3">
            <w:pPr>
              <w:spacing w:line="240" w:lineRule="exact"/>
              <w:ind w:left="720" w:hanging="180"/>
              <w:jc w:val="thaiDistribute"/>
              <w:rPr>
                <w:rFonts w:cs="Times New Roman"/>
              </w:rPr>
            </w:pPr>
            <w:r w:rsidRPr="00841A27">
              <w:t>Over due</w:t>
            </w:r>
          </w:p>
        </w:tc>
        <w:tc>
          <w:tcPr>
            <w:tcW w:w="1890" w:type="dxa"/>
            <w:tcBorders>
              <w:top w:val="nil"/>
              <w:left w:val="nil"/>
              <w:bottom w:val="nil"/>
              <w:right w:val="nil"/>
            </w:tcBorders>
            <w:shd w:val="clear" w:color="auto" w:fill="auto"/>
          </w:tcPr>
          <w:p w14:paraId="79D8C3D5" w14:textId="77777777" w:rsidR="007D2DD3" w:rsidRPr="006246FD" w:rsidRDefault="007D2DD3" w:rsidP="007D2DD3">
            <w:pPr>
              <w:tabs>
                <w:tab w:val="decimal" w:pos="1444"/>
              </w:tabs>
              <w:snapToGrid w:val="0"/>
              <w:spacing w:line="240" w:lineRule="exact"/>
              <w:ind w:leftChars="-64" w:left="-141" w:right="-270"/>
              <w:rPr>
                <w:rFonts w:cs="Times New Roman"/>
                <w:highlight w:val="yellow"/>
                <w:lang w:val="en-US"/>
              </w:rPr>
            </w:pPr>
          </w:p>
        </w:tc>
        <w:tc>
          <w:tcPr>
            <w:tcW w:w="270" w:type="dxa"/>
            <w:tcBorders>
              <w:top w:val="nil"/>
              <w:left w:val="nil"/>
              <w:bottom w:val="nil"/>
              <w:right w:val="nil"/>
            </w:tcBorders>
          </w:tcPr>
          <w:p w14:paraId="0BDDCA3A"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6A3D2AF" w14:textId="77777777" w:rsidR="007D2DD3" w:rsidRDefault="007D2DD3" w:rsidP="007D2DD3">
            <w:pPr>
              <w:tabs>
                <w:tab w:val="decimal" w:pos="903"/>
              </w:tabs>
              <w:snapToGrid w:val="0"/>
              <w:spacing w:line="240" w:lineRule="exact"/>
              <w:ind w:leftChars="-64" w:left="-141" w:right="-270"/>
              <w:rPr>
                <w:rFonts w:cs="Times New Roman"/>
                <w:lang w:val="en-US"/>
              </w:rPr>
            </w:pPr>
          </w:p>
        </w:tc>
      </w:tr>
      <w:tr w:rsidR="007D2DD3" w:rsidRPr="00AD2708" w14:paraId="4C8C9930" w14:textId="77777777" w:rsidTr="000B2C36">
        <w:trPr>
          <w:trHeight w:val="222"/>
        </w:trPr>
        <w:tc>
          <w:tcPr>
            <w:tcW w:w="5220" w:type="dxa"/>
            <w:tcBorders>
              <w:top w:val="nil"/>
              <w:left w:val="nil"/>
              <w:bottom w:val="nil"/>
              <w:right w:val="nil"/>
            </w:tcBorders>
            <w:shd w:val="clear" w:color="auto" w:fill="auto"/>
          </w:tcPr>
          <w:p w14:paraId="752E9DD1" w14:textId="42D16B74" w:rsidR="007D2DD3" w:rsidRPr="00C80FC2" w:rsidRDefault="007D2DD3" w:rsidP="007D2DD3">
            <w:pPr>
              <w:spacing w:line="240" w:lineRule="exact"/>
              <w:ind w:left="720"/>
              <w:jc w:val="thaiDistribute"/>
            </w:pPr>
            <w:r w:rsidRPr="00841A27">
              <w:t>Within 3 months</w:t>
            </w:r>
          </w:p>
        </w:tc>
        <w:tc>
          <w:tcPr>
            <w:tcW w:w="1890" w:type="dxa"/>
            <w:tcBorders>
              <w:top w:val="nil"/>
              <w:left w:val="nil"/>
              <w:bottom w:val="nil"/>
              <w:right w:val="nil"/>
            </w:tcBorders>
            <w:shd w:val="clear" w:color="auto" w:fill="auto"/>
          </w:tcPr>
          <w:p w14:paraId="4BAB44AD" w14:textId="0D790DC7" w:rsidR="007D2DD3" w:rsidRPr="007D2DD3"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tcPr>
          <w:p w14:paraId="04768016"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511C7A4C" w14:textId="1E45382B" w:rsidR="007D2DD3" w:rsidRPr="00242284"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r>
      <w:tr w:rsidR="007D2DD3" w:rsidRPr="00004D27" w14:paraId="1DBB94E9" w14:textId="77777777" w:rsidTr="000B2C36">
        <w:trPr>
          <w:trHeight w:val="222"/>
        </w:trPr>
        <w:tc>
          <w:tcPr>
            <w:tcW w:w="5220" w:type="dxa"/>
            <w:tcBorders>
              <w:top w:val="nil"/>
              <w:left w:val="nil"/>
              <w:bottom w:val="nil"/>
              <w:right w:val="nil"/>
            </w:tcBorders>
            <w:shd w:val="clear" w:color="auto" w:fill="auto"/>
          </w:tcPr>
          <w:p w14:paraId="48DDAFA3" w14:textId="77777777" w:rsidR="007D2DD3" w:rsidRPr="00C80FC2" w:rsidRDefault="007D2DD3" w:rsidP="007D2DD3">
            <w:pPr>
              <w:spacing w:line="240" w:lineRule="exact"/>
              <w:ind w:left="720" w:hanging="180"/>
              <w:jc w:val="thaiDistribute"/>
            </w:pPr>
            <w:r w:rsidRPr="00C80FC2">
              <w:t xml:space="preserve">Total </w:t>
            </w:r>
          </w:p>
        </w:tc>
        <w:tc>
          <w:tcPr>
            <w:tcW w:w="1890" w:type="dxa"/>
            <w:tcBorders>
              <w:top w:val="single" w:sz="4" w:space="0" w:color="auto"/>
              <w:left w:val="nil"/>
              <w:bottom w:val="double" w:sz="4" w:space="0" w:color="auto"/>
              <w:right w:val="nil"/>
            </w:tcBorders>
            <w:shd w:val="clear" w:color="auto" w:fill="auto"/>
          </w:tcPr>
          <w:p w14:paraId="61F2C248" w14:textId="7812383F" w:rsidR="007D2DD3" w:rsidRPr="007D2DD3"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c>
          <w:tcPr>
            <w:tcW w:w="270" w:type="dxa"/>
            <w:tcBorders>
              <w:top w:val="nil"/>
              <w:left w:val="nil"/>
              <w:bottom w:val="nil"/>
              <w:right w:val="nil"/>
            </w:tcBorders>
          </w:tcPr>
          <w:p w14:paraId="39142916"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5578FE2B" w14:textId="7D2FFB5C" w:rsidR="007D2DD3" w:rsidRPr="00242284" w:rsidRDefault="007D2DD3" w:rsidP="007D2DD3">
            <w:pPr>
              <w:tabs>
                <w:tab w:val="decimal" w:pos="903"/>
              </w:tabs>
              <w:snapToGrid w:val="0"/>
              <w:spacing w:line="240" w:lineRule="exact"/>
              <w:ind w:leftChars="-64" w:left="-141" w:right="-270"/>
              <w:rPr>
                <w:rFonts w:cs="Times New Roman"/>
                <w:lang w:val="en-US"/>
              </w:rPr>
            </w:pPr>
            <w:r>
              <w:rPr>
                <w:rFonts w:cs="Times New Roman"/>
                <w:lang w:val="en-US"/>
              </w:rPr>
              <w:t>-</w:t>
            </w:r>
          </w:p>
        </w:tc>
      </w:tr>
    </w:tbl>
    <w:p w14:paraId="473DC0AC" w14:textId="77777777" w:rsidR="00AC589D" w:rsidRDefault="00AC589D">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7873AC3B" w14:textId="7D948EF8" w:rsidR="00A1707C" w:rsidRPr="00AD2708" w:rsidRDefault="000A4E12" w:rsidP="00A53179">
      <w:pPr>
        <w:spacing w:before="480" w:line="276" w:lineRule="auto"/>
        <w:ind w:left="547" w:hanging="547"/>
        <w:rPr>
          <w:rFonts w:cs="Times New Roman"/>
          <w:b/>
          <w:bCs/>
          <w:spacing w:val="-2"/>
          <w:sz w:val="24"/>
          <w:szCs w:val="24"/>
          <w:lang w:val="en-US"/>
        </w:rPr>
      </w:pPr>
      <w:r>
        <w:rPr>
          <w:rFonts w:cs="Times New Roman"/>
          <w:b/>
          <w:bCs/>
          <w:spacing w:val="-2"/>
          <w:sz w:val="24"/>
          <w:szCs w:val="24"/>
          <w:lang w:val="en-US"/>
        </w:rPr>
        <w:lastRenderedPageBreak/>
        <w:t>6</w:t>
      </w:r>
      <w:r w:rsidR="001141AA">
        <w:rPr>
          <w:rFonts w:cs="Times New Roman"/>
          <w:b/>
          <w:bCs/>
          <w:spacing w:val="-2"/>
          <w:sz w:val="24"/>
          <w:szCs w:val="24"/>
          <w:lang w:val="en-US"/>
        </w:rPr>
        <w:t>.</w:t>
      </w:r>
      <w:r w:rsidR="001141AA">
        <w:rPr>
          <w:rFonts w:cs="Times New Roman"/>
          <w:b/>
          <w:bCs/>
          <w:spacing w:val="-2"/>
          <w:sz w:val="24"/>
          <w:szCs w:val="24"/>
          <w:lang w:val="en-US"/>
        </w:rPr>
        <w:tab/>
      </w:r>
      <w:r w:rsidR="00A1707C" w:rsidRPr="00AD2708">
        <w:rPr>
          <w:rFonts w:cs="Times New Roman"/>
          <w:b/>
          <w:bCs/>
          <w:spacing w:val="-2"/>
          <w:sz w:val="20"/>
          <w:szCs w:val="20"/>
          <w:lang w:val="en-US"/>
        </w:rPr>
        <w:t>INVENTORIES</w:t>
      </w:r>
    </w:p>
    <w:p w14:paraId="08A33D03" w14:textId="6202E709" w:rsidR="00FD4F66" w:rsidRPr="00FB16E1" w:rsidRDefault="00A1707C" w:rsidP="00FB16E1">
      <w:pPr>
        <w:spacing w:before="120" w:after="240" w:line="240" w:lineRule="auto"/>
        <w:ind w:left="547" w:right="72"/>
        <w:jc w:val="thaiDistribute"/>
        <w:rPr>
          <w:spacing w:val="-2"/>
          <w:sz w:val="24"/>
          <w:lang w:val="en-US"/>
        </w:rPr>
      </w:pPr>
      <w:r w:rsidRPr="00AD2708">
        <w:rPr>
          <w:rFonts w:cs="Times New Roman"/>
          <w:spacing w:val="-2"/>
          <w:sz w:val="24"/>
          <w:szCs w:val="24"/>
          <w:lang w:val="en-US"/>
        </w:rPr>
        <w:t>Inventories</w:t>
      </w:r>
      <w:r w:rsidRPr="00FB16E1">
        <w:rPr>
          <w:spacing w:val="-2"/>
          <w:sz w:val="24"/>
          <w:lang w:val="en-US"/>
        </w:rPr>
        <w:t xml:space="preserve"> as at </w:t>
      </w:r>
      <w:r w:rsidR="006246FD" w:rsidRPr="00FC779B">
        <w:rPr>
          <w:rFonts w:cs="Times New Roman"/>
          <w:spacing w:val="-6"/>
          <w:sz w:val="24"/>
          <w:szCs w:val="24"/>
          <w:lang w:val="en-US"/>
        </w:rPr>
        <w:t>June 30</w:t>
      </w:r>
      <w:r w:rsidR="005F7E1B">
        <w:rPr>
          <w:rFonts w:cs="Times New Roman"/>
          <w:sz w:val="24"/>
          <w:szCs w:val="24"/>
        </w:rPr>
        <w:t xml:space="preserve">, </w:t>
      </w:r>
      <w:r w:rsidR="000B2C36">
        <w:rPr>
          <w:rFonts w:cs="Times New Roman"/>
          <w:sz w:val="24"/>
          <w:szCs w:val="24"/>
          <w:lang w:val="en-US"/>
        </w:rPr>
        <w:t>2020</w:t>
      </w:r>
      <w:r w:rsidR="005F7E1B" w:rsidRPr="00AD2708">
        <w:rPr>
          <w:rFonts w:cs="Times New Roman"/>
          <w:sz w:val="24"/>
          <w:szCs w:val="24"/>
        </w:rPr>
        <w:t xml:space="preserve"> </w:t>
      </w:r>
      <w:r w:rsidRPr="00AD2708">
        <w:rPr>
          <w:rFonts w:cs="Times New Roman"/>
          <w:sz w:val="24"/>
          <w:szCs w:val="24"/>
        </w:rPr>
        <w:t xml:space="preserve">and December </w:t>
      </w:r>
      <w:r w:rsidR="00EA4E51" w:rsidRPr="00EA4E51">
        <w:rPr>
          <w:rFonts w:cs="Times New Roman"/>
          <w:sz w:val="24"/>
          <w:szCs w:val="24"/>
          <w:lang w:val="en-US"/>
        </w:rPr>
        <w:t>31</w:t>
      </w:r>
      <w:r w:rsidRPr="00AD2708">
        <w:rPr>
          <w:rFonts w:cs="Times New Roman"/>
          <w:sz w:val="24"/>
          <w:szCs w:val="24"/>
        </w:rPr>
        <w:t xml:space="preserve">, </w:t>
      </w:r>
      <w:r w:rsidR="005F7E1B">
        <w:rPr>
          <w:rFonts w:cs="Times New Roman"/>
          <w:sz w:val="24"/>
          <w:szCs w:val="24"/>
          <w:lang w:val="en-US"/>
        </w:rPr>
        <w:t>201</w:t>
      </w:r>
      <w:r w:rsidR="000B2C36">
        <w:rPr>
          <w:rFonts w:cs="Times New Roman"/>
          <w:sz w:val="24"/>
          <w:szCs w:val="24"/>
          <w:lang w:val="en-US"/>
        </w:rPr>
        <w:t>9</w:t>
      </w:r>
      <w:r w:rsidR="00D4737B" w:rsidRPr="00FB16E1">
        <w:rPr>
          <w:spacing w:val="-2"/>
          <w:sz w:val="24"/>
          <w:lang w:val="en-US"/>
        </w:rPr>
        <w:t xml:space="preserve">, </w:t>
      </w:r>
      <w:r w:rsidR="00FD4F66">
        <w:rPr>
          <w:rFonts w:cs="Times New Roman"/>
          <w:spacing w:val="-2"/>
          <w:sz w:val="24"/>
          <w:szCs w:val="24"/>
          <w:lang w:val="en-US"/>
        </w:rPr>
        <w:t>consisted of the following</w:t>
      </w:r>
      <w:r w:rsidR="00FD4F66" w:rsidRPr="00FB16E1">
        <w:rPr>
          <w:spacing w:val="-2"/>
          <w:sz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5F7E1B" w:rsidRPr="00AD2708" w14:paraId="18BFFD21" w14:textId="77777777" w:rsidTr="000B2C36">
        <w:trPr>
          <w:trHeight w:val="214"/>
        </w:trPr>
        <w:tc>
          <w:tcPr>
            <w:tcW w:w="5220" w:type="dxa"/>
            <w:tcBorders>
              <w:top w:val="nil"/>
              <w:left w:val="nil"/>
              <w:bottom w:val="nil"/>
              <w:right w:val="nil"/>
            </w:tcBorders>
            <w:shd w:val="clear" w:color="auto" w:fill="auto"/>
          </w:tcPr>
          <w:p w14:paraId="5C38BE19"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6F89B77B"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shd w:val="clear" w:color="auto" w:fill="auto"/>
          </w:tcPr>
          <w:p w14:paraId="1150DD73" w14:textId="77777777" w:rsidR="005F7E1B" w:rsidRPr="00FB16E1" w:rsidRDefault="005F7E1B" w:rsidP="00DB3F57">
            <w:pPr>
              <w:snapToGrid w:val="0"/>
              <w:spacing w:line="240" w:lineRule="exact"/>
              <w:jc w:val="center"/>
              <w:rPr>
                <w:b/>
                <w:sz w:val="20"/>
                <w:lang w:val="en-US"/>
              </w:rPr>
            </w:pPr>
          </w:p>
        </w:tc>
        <w:tc>
          <w:tcPr>
            <w:tcW w:w="1890" w:type="dxa"/>
            <w:tcBorders>
              <w:top w:val="nil"/>
              <w:left w:val="nil"/>
              <w:bottom w:val="nil"/>
              <w:right w:val="nil"/>
            </w:tcBorders>
            <w:shd w:val="clear" w:color="auto" w:fill="auto"/>
          </w:tcPr>
          <w:p w14:paraId="664C50AD" w14:textId="77777777" w:rsidR="005F7E1B" w:rsidRPr="00595832" w:rsidRDefault="005F7E1B" w:rsidP="00DB3F57">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6246FD" w:rsidRPr="00AD2708" w14:paraId="3895EAA2" w14:textId="77777777" w:rsidTr="000B2C36">
        <w:trPr>
          <w:trHeight w:val="222"/>
        </w:trPr>
        <w:tc>
          <w:tcPr>
            <w:tcW w:w="5220" w:type="dxa"/>
            <w:tcBorders>
              <w:top w:val="nil"/>
              <w:left w:val="nil"/>
              <w:bottom w:val="nil"/>
              <w:right w:val="nil"/>
            </w:tcBorders>
            <w:shd w:val="clear" w:color="auto" w:fill="auto"/>
          </w:tcPr>
          <w:p w14:paraId="185E8D45" w14:textId="77777777" w:rsidR="006246FD" w:rsidRPr="00AD2708"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1498419" w14:textId="7A893040" w:rsidR="006246FD" w:rsidRPr="00595832" w:rsidRDefault="006246FD" w:rsidP="006246FD">
            <w:pPr>
              <w:snapToGrid w:val="0"/>
              <w:spacing w:line="240" w:lineRule="exact"/>
              <w:jc w:val="center"/>
              <w:rPr>
                <w:rFonts w:cs="Times New Roman"/>
                <w:b/>
                <w:bCs/>
                <w:sz w:val="20"/>
                <w:szCs w:val="20"/>
                <w:lang w:val="en-US"/>
              </w:rPr>
            </w:pPr>
            <w:r w:rsidRPr="006246FD">
              <w:rPr>
                <w:rFonts w:cs="Times New Roman"/>
                <w:b/>
                <w:bCs/>
                <w:sz w:val="20"/>
                <w:szCs w:val="20"/>
                <w:lang w:val="en-US"/>
              </w:rPr>
              <w:t>June</w:t>
            </w:r>
            <w:r>
              <w:rPr>
                <w:rFonts w:cs="Times New Roman"/>
                <w:b/>
                <w:bCs/>
                <w:sz w:val="20"/>
                <w:szCs w:val="20"/>
                <w:lang w:val="en-US"/>
              </w:rPr>
              <w:t xml:space="preserve"> 30,</w:t>
            </w:r>
          </w:p>
        </w:tc>
        <w:tc>
          <w:tcPr>
            <w:tcW w:w="270" w:type="dxa"/>
            <w:tcBorders>
              <w:top w:val="nil"/>
              <w:left w:val="nil"/>
              <w:bottom w:val="nil"/>
              <w:right w:val="nil"/>
            </w:tcBorders>
          </w:tcPr>
          <w:p w14:paraId="0C5D9BAF" w14:textId="77777777" w:rsidR="006246FD" w:rsidRPr="00595832" w:rsidRDefault="006246FD" w:rsidP="006246FD">
            <w:pPr>
              <w:spacing w:line="240" w:lineRule="exact"/>
              <w:ind w:left="270"/>
              <w:rPr>
                <w:b/>
                <w:bCs/>
                <w:sz w:val="20"/>
                <w:szCs w:val="20"/>
              </w:rPr>
            </w:pPr>
          </w:p>
        </w:tc>
        <w:tc>
          <w:tcPr>
            <w:tcW w:w="1890" w:type="dxa"/>
            <w:tcBorders>
              <w:top w:val="nil"/>
              <w:left w:val="nil"/>
              <w:bottom w:val="nil"/>
              <w:right w:val="nil"/>
            </w:tcBorders>
            <w:shd w:val="clear" w:color="auto" w:fill="auto"/>
          </w:tcPr>
          <w:p w14:paraId="7E2A51ED" w14:textId="35C43192" w:rsidR="006246FD" w:rsidRPr="00595832" w:rsidRDefault="006246FD" w:rsidP="006246FD">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5F7E1B" w:rsidRPr="00AD2708" w14:paraId="0CF99490" w14:textId="77777777" w:rsidTr="000B2C36">
        <w:trPr>
          <w:trHeight w:val="214"/>
        </w:trPr>
        <w:tc>
          <w:tcPr>
            <w:tcW w:w="5220" w:type="dxa"/>
            <w:tcBorders>
              <w:top w:val="nil"/>
              <w:left w:val="nil"/>
              <w:bottom w:val="nil"/>
              <w:right w:val="nil"/>
            </w:tcBorders>
            <w:shd w:val="clear" w:color="auto" w:fill="auto"/>
          </w:tcPr>
          <w:p w14:paraId="6A57144D" w14:textId="39C2433C" w:rsidR="005F7E1B" w:rsidRPr="00AD2708" w:rsidRDefault="005F7E1B" w:rsidP="005F7E1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61CE0D6" w14:textId="6EE49654"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1CEA1DE1" w14:textId="77777777" w:rsidR="005F7E1B" w:rsidRPr="00595832" w:rsidRDefault="005F7E1B" w:rsidP="005F7E1B">
            <w:pPr>
              <w:spacing w:line="240" w:lineRule="exact"/>
              <w:ind w:left="270"/>
              <w:rPr>
                <w:b/>
                <w:bCs/>
                <w:sz w:val="20"/>
                <w:szCs w:val="20"/>
              </w:rPr>
            </w:pPr>
          </w:p>
        </w:tc>
        <w:tc>
          <w:tcPr>
            <w:tcW w:w="1890" w:type="dxa"/>
            <w:tcBorders>
              <w:top w:val="nil"/>
              <w:left w:val="nil"/>
              <w:bottom w:val="nil"/>
              <w:right w:val="nil"/>
            </w:tcBorders>
            <w:shd w:val="clear" w:color="auto" w:fill="auto"/>
          </w:tcPr>
          <w:p w14:paraId="5C88F3B0" w14:textId="4AF458E3" w:rsidR="005F7E1B" w:rsidRPr="00595832" w:rsidRDefault="003D578E" w:rsidP="005F7E1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F7E1B" w:rsidRPr="00AD2708" w14:paraId="0FE03B5B" w14:textId="77777777" w:rsidTr="000B2C36">
        <w:trPr>
          <w:trHeight w:val="222"/>
        </w:trPr>
        <w:tc>
          <w:tcPr>
            <w:tcW w:w="5220" w:type="dxa"/>
            <w:tcBorders>
              <w:top w:val="nil"/>
              <w:left w:val="nil"/>
              <w:bottom w:val="nil"/>
              <w:right w:val="nil"/>
            </w:tcBorders>
            <w:shd w:val="clear" w:color="auto" w:fill="auto"/>
          </w:tcPr>
          <w:p w14:paraId="5DC501D2"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19B7476"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13CF7A6F"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998A435" w14:textId="77777777" w:rsidR="005F7E1B" w:rsidRPr="00690E49" w:rsidRDefault="005F7E1B" w:rsidP="00DB3F57">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5F7E1B" w:rsidRPr="00AD2708" w14:paraId="6513D367" w14:textId="77777777" w:rsidTr="000B2C36">
        <w:trPr>
          <w:trHeight w:val="222"/>
        </w:trPr>
        <w:tc>
          <w:tcPr>
            <w:tcW w:w="5220" w:type="dxa"/>
            <w:tcBorders>
              <w:top w:val="nil"/>
              <w:left w:val="nil"/>
              <w:bottom w:val="nil"/>
              <w:right w:val="nil"/>
            </w:tcBorders>
            <w:shd w:val="clear" w:color="auto" w:fill="auto"/>
          </w:tcPr>
          <w:p w14:paraId="609D4B00" w14:textId="77777777" w:rsidR="005F7E1B" w:rsidRPr="00AD2708" w:rsidRDefault="005F7E1B"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343FBDE" w14:textId="77777777" w:rsidR="005F7E1B" w:rsidRDefault="005F7E1B" w:rsidP="00DB3F57">
            <w:pPr>
              <w:snapToGrid w:val="0"/>
              <w:spacing w:line="240" w:lineRule="exact"/>
              <w:jc w:val="center"/>
              <w:rPr>
                <w:rFonts w:cs="Times New Roman"/>
                <w:b/>
                <w:bCs/>
                <w:sz w:val="20"/>
                <w:szCs w:val="20"/>
                <w:lang w:val="en-US"/>
              </w:rPr>
            </w:pPr>
          </w:p>
        </w:tc>
        <w:tc>
          <w:tcPr>
            <w:tcW w:w="270" w:type="dxa"/>
            <w:tcBorders>
              <w:top w:val="nil"/>
              <w:left w:val="nil"/>
              <w:bottom w:val="nil"/>
              <w:right w:val="nil"/>
            </w:tcBorders>
          </w:tcPr>
          <w:p w14:paraId="722268AF" w14:textId="77777777" w:rsidR="005F7E1B" w:rsidRPr="00690E49" w:rsidRDefault="005F7E1B"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D16F723" w14:textId="77777777" w:rsidR="005F7E1B" w:rsidRPr="00C226BC" w:rsidRDefault="005F7E1B" w:rsidP="00DB3F57">
            <w:pPr>
              <w:snapToGrid w:val="0"/>
              <w:spacing w:line="240" w:lineRule="exact"/>
              <w:jc w:val="center"/>
              <w:rPr>
                <w:rFonts w:cs="Times New Roman"/>
                <w:b/>
                <w:bCs/>
                <w:lang w:val="en-US"/>
              </w:rPr>
            </w:pPr>
          </w:p>
        </w:tc>
      </w:tr>
      <w:tr w:rsidR="007D2DD3" w:rsidRPr="00AD2708" w14:paraId="4543239F" w14:textId="77777777" w:rsidTr="00206D77">
        <w:trPr>
          <w:trHeight w:val="222"/>
        </w:trPr>
        <w:tc>
          <w:tcPr>
            <w:tcW w:w="5220" w:type="dxa"/>
            <w:tcBorders>
              <w:top w:val="nil"/>
              <w:left w:val="nil"/>
              <w:bottom w:val="nil"/>
              <w:right w:val="nil"/>
            </w:tcBorders>
            <w:shd w:val="clear" w:color="auto" w:fill="auto"/>
            <w:vAlign w:val="center"/>
          </w:tcPr>
          <w:p w14:paraId="6D86FB7D" w14:textId="77777777" w:rsidR="007D2DD3" w:rsidRPr="00A320D2" w:rsidRDefault="007D2DD3" w:rsidP="007D2DD3">
            <w:pPr>
              <w:snapToGrid w:val="0"/>
              <w:spacing w:line="240" w:lineRule="exact"/>
              <w:ind w:left="972" w:hanging="432"/>
              <w:rPr>
                <w:rFonts w:cs="Times New Roman"/>
                <w:rtl/>
                <w:cs/>
                <w:lang w:val="en-US"/>
              </w:rPr>
            </w:pPr>
            <w:r w:rsidRPr="00A320D2">
              <w:rPr>
                <w:rFonts w:cs="Times New Roman"/>
                <w:lang w:val="en-US"/>
              </w:rPr>
              <w:t>Work in progress</w:t>
            </w:r>
          </w:p>
        </w:tc>
        <w:tc>
          <w:tcPr>
            <w:tcW w:w="1890" w:type="dxa"/>
            <w:tcBorders>
              <w:top w:val="nil"/>
              <w:left w:val="nil"/>
              <w:bottom w:val="single" w:sz="4" w:space="0" w:color="auto"/>
              <w:right w:val="nil"/>
            </w:tcBorders>
            <w:shd w:val="clear" w:color="auto" w:fill="auto"/>
          </w:tcPr>
          <w:p w14:paraId="1E669954" w14:textId="7D61677A" w:rsidR="007D2DD3" w:rsidRPr="006246FD" w:rsidRDefault="007D2DD3" w:rsidP="007D2DD3">
            <w:pPr>
              <w:tabs>
                <w:tab w:val="decimal" w:pos="903"/>
              </w:tabs>
              <w:snapToGrid w:val="0"/>
              <w:spacing w:line="240" w:lineRule="exact"/>
              <w:ind w:right="-270"/>
              <w:rPr>
                <w:rFonts w:cs="Times New Roman"/>
                <w:highlight w:val="yellow"/>
                <w:lang w:val="en-US"/>
              </w:rPr>
            </w:pPr>
            <w:r>
              <w:rPr>
                <w:rFonts w:cs="Times New Roman"/>
                <w:lang w:val="en-US"/>
              </w:rPr>
              <w:t>-</w:t>
            </w:r>
          </w:p>
        </w:tc>
        <w:tc>
          <w:tcPr>
            <w:tcW w:w="270" w:type="dxa"/>
            <w:tcBorders>
              <w:top w:val="nil"/>
              <w:left w:val="nil"/>
              <w:bottom w:val="nil"/>
              <w:right w:val="nil"/>
            </w:tcBorders>
          </w:tcPr>
          <w:p w14:paraId="6114E7AE"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7A08F8F1" w14:textId="6A4B4323" w:rsidR="007D2DD3" w:rsidRPr="00C226BC" w:rsidRDefault="007D2DD3" w:rsidP="007D2DD3">
            <w:pPr>
              <w:tabs>
                <w:tab w:val="decimal" w:pos="1443"/>
              </w:tabs>
              <w:snapToGrid w:val="0"/>
              <w:spacing w:line="240" w:lineRule="exact"/>
              <w:ind w:leftChars="-64" w:left="-141" w:right="-270"/>
              <w:rPr>
                <w:rFonts w:cs="Times New Roman"/>
                <w:lang w:val="en-US"/>
              </w:rPr>
            </w:pPr>
            <w:r w:rsidRPr="00C226BC">
              <w:rPr>
                <w:rFonts w:cs="Times New Roman"/>
                <w:lang w:val="en-US"/>
              </w:rPr>
              <w:t>418,500</w:t>
            </w:r>
          </w:p>
        </w:tc>
      </w:tr>
      <w:tr w:rsidR="007D2DD3" w:rsidRPr="00AD2708" w14:paraId="6A277375" w14:textId="77777777" w:rsidTr="000B2C36">
        <w:trPr>
          <w:trHeight w:val="222"/>
        </w:trPr>
        <w:tc>
          <w:tcPr>
            <w:tcW w:w="5220" w:type="dxa"/>
            <w:tcBorders>
              <w:top w:val="nil"/>
              <w:left w:val="nil"/>
              <w:bottom w:val="nil"/>
              <w:right w:val="nil"/>
            </w:tcBorders>
            <w:shd w:val="clear" w:color="auto" w:fill="auto"/>
            <w:vAlign w:val="center"/>
          </w:tcPr>
          <w:p w14:paraId="3BBA5E28" w14:textId="77777777" w:rsidR="007D2DD3" w:rsidRPr="00A320D2" w:rsidRDefault="007D2DD3" w:rsidP="007D2DD3">
            <w:pPr>
              <w:snapToGrid w:val="0"/>
              <w:spacing w:line="240" w:lineRule="exact"/>
              <w:ind w:left="972" w:hanging="432"/>
              <w:rPr>
                <w:rFonts w:cs="Times New Roman"/>
                <w:rtl/>
                <w:cs/>
                <w:lang w:val="en-US"/>
              </w:rPr>
            </w:pPr>
            <w:r w:rsidRPr="00A320D2">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21641F84" w14:textId="1CCBB027" w:rsidR="007D2DD3" w:rsidRPr="006246FD" w:rsidRDefault="007D2DD3" w:rsidP="007D2DD3">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tcPr>
          <w:p w14:paraId="1919BE48" w14:textId="77777777" w:rsidR="007D2DD3" w:rsidRPr="009D3162"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BA593E5" w14:textId="645B8B6D" w:rsidR="007D2DD3" w:rsidRPr="00C226BC" w:rsidRDefault="007D2DD3" w:rsidP="007D2DD3">
            <w:pPr>
              <w:tabs>
                <w:tab w:val="decimal" w:pos="1443"/>
              </w:tabs>
              <w:snapToGrid w:val="0"/>
              <w:spacing w:line="240" w:lineRule="exact"/>
              <w:ind w:leftChars="-64" w:left="-141" w:right="-270"/>
              <w:rPr>
                <w:rFonts w:cs="Times New Roman"/>
                <w:lang w:val="en-US"/>
              </w:rPr>
            </w:pPr>
            <w:r w:rsidRPr="00C226BC">
              <w:rPr>
                <w:rFonts w:cs="Times New Roman"/>
                <w:lang w:val="en-US"/>
              </w:rPr>
              <w:t>418,500</w:t>
            </w:r>
          </w:p>
        </w:tc>
      </w:tr>
    </w:tbl>
    <w:p w14:paraId="30B3C971" w14:textId="1932B52A" w:rsidR="003A0C27" w:rsidRDefault="00D03117" w:rsidP="000A4E12">
      <w:pPr>
        <w:spacing w:before="480" w:line="276" w:lineRule="auto"/>
        <w:ind w:left="547" w:hanging="547"/>
        <w:rPr>
          <w:rFonts w:cs="Times New Roman"/>
          <w:b/>
          <w:bCs/>
          <w:spacing w:val="-2"/>
          <w:sz w:val="20"/>
          <w:szCs w:val="20"/>
          <w:lang w:val="en-US"/>
        </w:rPr>
      </w:pPr>
      <w:r>
        <w:rPr>
          <w:rFonts w:cs="Times New Roman"/>
          <w:b/>
          <w:bCs/>
          <w:spacing w:val="-2"/>
          <w:sz w:val="24"/>
          <w:szCs w:val="24"/>
          <w:lang w:val="en-US"/>
        </w:rPr>
        <w:t>7</w:t>
      </w:r>
      <w:r w:rsidR="000A4E12">
        <w:rPr>
          <w:rFonts w:cs="Times New Roman"/>
          <w:b/>
          <w:bCs/>
          <w:spacing w:val="-2"/>
          <w:sz w:val="24"/>
          <w:szCs w:val="24"/>
          <w:lang w:val="en-US"/>
        </w:rPr>
        <w:t>.</w:t>
      </w:r>
      <w:r w:rsidR="000A4E12">
        <w:rPr>
          <w:rFonts w:cs="Times New Roman"/>
          <w:b/>
          <w:bCs/>
          <w:spacing w:val="-2"/>
          <w:sz w:val="24"/>
          <w:szCs w:val="24"/>
          <w:lang w:val="en-US"/>
        </w:rPr>
        <w:tab/>
      </w:r>
      <w:proofErr w:type="gramStart"/>
      <w:r w:rsidR="00AF5E27" w:rsidRPr="00AF5E27">
        <w:rPr>
          <w:rFonts w:cs="Times New Roman"/>
          <w:b/>
          <w:bCs/>
          <w:spacing w:val="-2"/>
          <w:sz w:val="20"/>
          <w:szCs w:val="20"/>
          <w:lang w:val="en-US"/>
        </w:rPr>
        <w:t>CURRENT  INVESMENTS</w:t>
      </w:r>
      <w:proofErr w:type="gramEnd"/>
      <w:r w:rsidR="00AF5E27" w:rsidRPr="00AF5E27">
        <w:rPr>
          <w:rFonts w:cs="Times New Roman"/>
          <w:b/>
          <w:bCs/>
          <w:spacing w:val="-2"/>
          <w:sz w:val="20"/>
          <w:szCs w:val="20"/>
          <w:lang w:val="en-US"/>
        </w:rPr>
        <w:t xml:space="preserve">  AND  </w:t>
      </w:r>
      <w:r w:rsidR="003A0C27" w:rsidRPr="00814041">
        <w:rPr>
          <w:rFonts w:cs="Times New Roman"/>
          <w:b/>
          <w:bCs/>
          <w:spacing w:val="-2"/>
          <w:sz w:val="20"/>
          <w:szCs w:val="20"/>
          <w:lang w:val="en-US"/>
        </w:rPr>
        <w:t>OTHER  CURRENT  FINANCEIAL  ASSETS</w:t>
      </w:r>
    </w:p>
    <w:p w14:paraId="6116D7F5" w14:textId="14F2EF3A" w:rsidR="00AF5E27" w:rsidRPr="00D03117" w:rsidRDefault="00D03117" w:rsidP="00D03117">
      <w:pPr>
        <w:tabs>
          <w:tab w:val="left" w:pos="1260"/>
        </w:tabs>
        <w:spacing w:before="200" w:after="120" w:line="240" w:lineRule="auto"/>
        <w:ind w:left="1253" w:hanging="706"/>
        <w:jc w:val="thaiDistribute"/>
        <w:rPr>
          <w:rFonts w:cs="Times New Roman"/>
          <w:spacing w:val="-2"/>
          <w:sz w:val="24"/>
          <w:szCs w:val="24"/>
          <w:lang w:val="en-US"/>
        </w:rPr>
      </w:pPr>
      <w:r>
        <w:rPr>
          <w:rFonts w:cs="Times New Roman"/>
          <w:sz w:val="24"/>
          <w:szCs w:val="24"/>
          <w:lang w:val="en-US"/>
        </w:rPr>
        <w:t>7</w:t>
      </w:r>
      <w:r w:rsidR="00AF5E27" w:rsidRPr="005F52F9">
        <w:rPr>
          <w:rFonts w:cs="Times New Roman"/>
          <w:sz w:val="24"/>
          <w:szCs w:val="24"/>
          <w:lang w:val="en-US"/>
        </w:rPr>
        <w:t>.</w:t>
      </w:r>
      <w:r w:rsidR="00AF5E27" w:rsidRPr="005F52F9">
        <w:rPr>
          <w:rFonts w:cs="Times New Roman"/>
          <w:spacing w:val="-2"/>
          <w:sz w:val="24"/>
          <w:szCs w:val="24"/>
          <w:lang w:val="en-US"/>
        </w:rPr>
        <w:t>1</w:t>
      </w:r>
      <w:r w:rsidR="00AF5E27" w:rsidRPr="005F52F9">
        <w:rPr>
          <w:rFonts w:cs="Times New Roman"/>
          <w:spacing w:val="-2"/>
          <w:sz w:val="24"/>
          <w:szCs w:val="24"/>
          <w:lang w:val="en-US"/>
        </w:rPr>
        <w:tab/>
      </w:r>
      <w:r w:rsidR="00AF5E27">
        <w:rPr>
          <w:rFonts w:cs="Times New Roman"/>
          <w:sz w:val="24"/>
          <w:szCs w:val="24"/>
        </w:rPr>
        <w:t>Current investments</w:t>
      </w:r>
      <w:r w:rsidR="00AF5E27">
        <w:rPr>
          <w:rFonts w:cs="Times New Roman"/>
          <w:spacing w:val="-6"/>
          <w:sz w:val="24"/>
          <w:szCs w:val="24"/>
        </w:rPr>
        <w:t xml:space="preserve"> </w:t>
      </w:r>
      <w:r w:rsidR="006246FD">
        <w:rPr>
          <w:rFonts w:cs="Times New Roman"/>
          <w:spacing w:val="-6"/>
          <w:sz w:val="24"/>
          <w:szCs w:val="24"/>
        </w:rPr>
        <w:t>as a</w:t>
      </w:r>
      <w:r w:rsidR="006246FD" w:rsidRPr="006246FD">
        <w:rPr>
          <w:rFonts w:cs="Times New Roman"/>
          <w:spacing w:val="-6"/>
          <w:sz w:val="24"/>
          <w:szCs w:val="24"/>
          <w:lang w:val="en-US"/>
        </w:rPr>
        <w:t xml:space="preserve"> </w:t>
      </w:r>
      <w:r w:rsidR="006246FD" w:rsidRPr="00FC779B">
        <w:rPr>
          <w:rFonts w:cs="Times New Roman"/>
          <w:spacing w:val="-6"/>
          <w:sz w:val="24"/>
          <w:szCs w:val="24"/>
          <w:lang w:val="en-US"/>
        </w:rPr>
        <w:t>June 30</w:t>
      </w:r>
      <w:r w:rsidR="00AF5E27">
        <w:rPr>
          <w:rFonts w:cs="Times New Roman"/>
          <w:spacing w:val="-6"/>
          <w:sz w:val="24"/>
          <w:szCs w:val="24"/>
          <w:lang w:val="en-US"/>
        </w:rPr>
        <w:t>, 2020</w:t>
      </w:r>
      <w:r w:rsidR="00AF5E27" w:rsidRPr="006D14E6">
        <w:rPr>
          <w:rFonts w:cs="Times New Roman"/>
          <w:spacing w:val="-6"/>
          <w:sz w:val="24"/>
          <w:szCs w:val="24"/>
        </w:rPr>
        <w:t xml:space="preserve"> and December </w:t>
      </w:r>
      <w:r w:rsidR="00AF5E27" w:rsidRPr="006D14E6">
        <w:rPr>
          <w:rFonts w:cs="Times New Roman"/>
          <w:spacing w:val="-6"/>
          <w:sz w:val="24"/>
          <w:szCs w:val="24"/>
          <w:lang w:val="en-US"/>
        </w:rPr>
        <w:t>31</w:t>
      </w:r>
      <w:r w:rsidR="00AF5E27" w:rsidRPr="006D14E6">
        <w:rPr>
          <w:rFonts w:cs="Times New Roman"/>
          <w:spacing w:val="-6"/>
          <w:sz w:val="24"/>
          <w:szCs w:val="24"/>
        </w:rPr>
        <w:t xml:space="preserve">, </w:t>
      </w:r>
      <w:r w:rsidR="00AF5E27" w:rsidRPr="006D14E6">
        <w:rPr>
          <w:rFonts w:cs="Times New Roman"/>
          <w:spacing w:val="-6"/>
          <w:sz w:val="24"/>
          <w:szCs w:val="24"/>
          <w:lang w:val="en-US"/>
        </w:rPr>
        <w:t>201</w:t>
      </w:r>
      <w:r w:rsidR="00AF5E27">
        <w:rPr>
          <w:rFonts w:cs="Times New Roman"/>
          <w:spacing w:val="-6"/>
          <w:sz w:val="24"/>
          <w:szCs w:val="24"/>
          <w:lang w:val="en-US"/>
        </w:rPr>
        <w:t>9</w:t>
      </w:r>
      <w:r w:rsidR="00AF5E27" w:rsidRPr="006D14E6">
        <w:rPr>
          <w:spacing w:val="-6"/>
          <w:sz w:val="24"/>
        </w:rPr>
        <w:t xml:space="preserve">, consisted of </w:t>
      </w:r>
      <w:r w:rsidR="00AF5E27"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E854FA" w:rsidRPr="00AD2708" w14:paraId="27CB831A" w14:textId="77777777" w:rsidTr="00C55FFE">
        <w:trPr>
          <w:trHeight w:val="222"/>
        </w:trPr>
        <w:tc>
          <w:tcPr>
            <w:tcW w:w="5220" w:type="dxa"/>
            <w:tcBorders>
              <w:top w:val="nil"/>
              <w:left w:val="nil"/>
              <w:bottom w:val="nil"/>
              <w:right w:val="nil"/>
            </w:tcBorders>
            <w:shd w:val="clear" w:color="auto" w:fill="auto"/>
          </w:tcPr>
          <w:p w14:paraId="6F81E62B" w14:textId="77777777" w:rsidR="00E854FA" w:rsidRPr="00AD2708" w:rsidRDefault="00E854FA" w:rsidP="00C55FFE">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65680238" w14:textId="77777777" w:rsidR="00E854FA" w:rsidRPr="00595832" w:rsidRDefault="00E854FA" w:rsidP="00C55FFE">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622A0F42" w14:textId="77777777" w:rsidR="00E854FA" w:rsidRPr="00595832"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2984CEB" w14:textId="77777777" w:rsidR="00E854FA" w:rsidRPr="00595832" w:rsidRDefault="00E854FA" w:rsidP="00C55FFE">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6246FD" w:rsidRPr="00AD2708" w14:paraId="3CD844D4" w14:textId="77777777" w:rsidTr="00C55FFE">
        <w:trPr>
          <w:trHeight w:val="222"/>
        </w:trPr>
        <w:tc>
          <w:tcPr>
            <w:tcW w:w="5220" w:type="dxa"/>
            <w:tcBorders>
              <w:top w:val="nil"/>
              <w:left w:val="nil"/>
              <w:bottom w:val="nil"/>
              <w:right w:val="nil"/>
            </w:tcBorders>
            <w:shd w:val="clear" w:color="auto" w:fill="auto"/>
          </w:tcPr>
          <w:p w14:paraId="45714AF9" w14:textId="77777777" w:rsidR="006246FD" w:rsidRPr="00AD2708" w:rsidRDefault="006246FD" w:rsidP="006246FD">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6560AB9" w14:textId="76FCB354" w:rsidR="006246FD" w:rsidRPr="00595832" w:rsidRDefault="006246FD" w:rsidP="006246FD">
            <w:pPr>
              <w:snapToGrid w:val="0"/>
              <w:spacing w:line="240" w:lineRule="exact"/>
              <w:jc w:val="center"/>
              <w:rPr>
                <w:rFonts w:cs="Times New Roman"/>
                <w:b/>
                <w:bCs/>
                <w:sz w:val="20"/>
                <w:szCs w:val="20"/>
                <w:lang w:val="en-US"/>
              </w:rPr>
            </w:pPr>
            <w:r w:rsidRPr="006246FD">
              <w:rPr>
                <w:rFonts w:cs="Times New Roman"/>
                <w:b/>
                <w:bCs/>
                <w:sz w:val="20"/>
                <w:szCs w:val="20"/>
                <w:lang w:val="en-US"/>
              </w:rPr>
              <w:t>June</w:t>
            </w:r>
            <w:r>
              <w:rPr>
                <w:rFonts w:cs="Times New Roman"/>
                <w:b/>
                <w:bCs/>
                <w:sz w:val="20"/>
                <w:szCs w:val="20"/>
                <w:lang w:val="en-US"/>
              </w:rPr>
              <w:t xml:space="preserve"> 30,</w:t>
            </w:r>
          </w:p>
        </w:tc>
        <w:tc>
          <w:tcPr>
            <w:tcW w:w="270" w:type="dxa"/>
            <w:tcBorders>
              <w:top w:val="nil"/>
              <w:left w:val="nil"/>
              <w:bottom w:val="nil"/>
              <w:right w:val="nil"/>
            </w:tcBorders>
          </w:tcPr>
          <w:p w14:paraId="4DE633FF" w14:textId="77777777" w:rsidR="006246FD" w:rsidRPr="00595832" w:rsidRDefault="006246FD" w:rsidP="006246FD">
            <w:pPr>
              <w:spacing w:line="240" w:lineRule="exact"/>
              <w:ind w:left="270"/>
              <w:rPr>
                <w:b/>
                <w:bCs/>
                <w:sz w:val="20"/>
                <w:szCs w:val="20"/>
              </w:rPr>
            </w:pPr>
          </w:p>
        </w:tc>
        <w:tc>
          <w:tcPr>
            <w:tcW w:w="1890" w:type="dxa"/>
            <w:tcBorders>
              <w:top w:val="nil"/>
              <w:left w:val="nil"/>
              <w:bottom w:val="nil"/>
              <w:right w:val="nil"/>
            </w:tcBorders>
            <w:shd w:val="clear" w:color="auto" w:fill="auto"/>
          </w:tcPr>
          <w:p w14:paraId="1365A0D8" w14:textId="77777777" w:rsidR="006246FD" w:rsidRPr="00595832" w:rsidRDefault="006246FD" w:rsidP="006246FD">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E854FA" w:rsidRPr="00AD2708" w14:paraId="1F55C678" w14:textId="77777777" w:rsidTr="00C55FFE">
        <w:trPr>
          <w:trHeight w:val="214"/>
        </w:trPr>
        <w:tc>
          <w:tcPr>
            <w:tcW w:w="5220" w:type="dxa"/>
            <w:tcBorders>
              <w:top w:val="nil"/>
              <w:left w:val="nil"/>
              <w:bottom w:val="nil"/>
              <w:right w:val="nil"/>
            </w:tcBorders>
            <w:shd w:val="clear" w:color="auto" w:fill="auto"/>
          </w:tcPr>
          <w:p w14:paraId="4FD541FF" w14:textId="77777777" w:rsidR="00E854FA" w:rsidRPr="00AD2708"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351AA54" w14:textId="77777777" w:rsidR="00E854FA" w:rsidRPr="00595832"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2F00386D" w14:textId="77777777" w:rsidR="00E854FA" w:rsidRPr="00595832" w:rsidRDefault="00E854FA" w:rsidP="00C55FFE">
            <w:pPr>
              <w:spacing w:line="240" w:lineRule="exact"/>
              <w:ind w:left="270"/>
              <w:rPr>
                <w:b/>
                <w:bCs/>
                <w:sz w:val="20"/>
                <w:szCs w:val="20"/>
              </w:rPr>
            </w:pPr>
          </w:p>
        </w:tc>
        <w:tc>
          <w:tcPr>
            <w:tcW w:w="1890" w:type="dxa"/>
            <w:tcBorders>
              <w:top w:val="nil"/>
              <w:left w:val="nil"/>
              <w:bottom w:val="nil"/>
              <w:right w:val="nil"/>
            </w:tcBorders>
            <w:shd w:val="clear" w:color="auto" w:fill="auto"/>
          </w:tcPr>
          <w:p w14:paraId="36817442" w14:textId="77777777" w:rsidR="00E854FA" w:rsidRPr="00595832"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E854FA" w:rsidRPr="00AD2708" w14:paraId="44F41AA4" w14:textId="77777777" w:rsidTr="00C55FFE">
        <w:trPr>
          <w:trHeight w:val="222"/>
        </w:trPr>
        <w:tc>
          <w:tcPr>
            <w:tcW w:w="5220" w:type="dxa"/>
            <w:tcBorders>
              <w:top w:val="nil"/>
              <w:left w:val="nil"/>
              <w:bottom w:val="nil"/>
              <w:right w:val="nil"/>
            </w:tcBorders>
            <w:shd w:val="clear" w:color="auto" w:fill="auto"/>
          </w:tcPr>
          <w:p w14:paraId="38ABAFCD" w14:textId="77777777" w:rsidR="00E854FA" w:rsidRPr="00AD2708" w:rsidRDefault="00E854FA" w:rsidP="00C55FF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D842CE2" w14:textId="77777777" w:rsidR="00E854FA" w:rsidRPr="00690E49"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42BA92AC" w14:textId="77777777" w:rsidR="00E854FA" w:rsidRPr="00690E49" w:rsidRDefault="00E854FA" w:rsidP="00C55FF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A99AFA6" w14:textId="77777777" w:rsidR="00E854FA" w:rsidRPr="00690E49" w:rsidRDefault="00E854FA" w:rsidP="00C55FFE">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E854FA" w:rsidRPr="00AD2708" w14:paraId="15D8B7E0" w14:textId="77777777" w:rsidTr="00C55FFE">
        <w:trPr>
          <w:trHeight w:val="222"/>
        </w:trPr>
        <w:tc>
          <w:tcPr>
            <w:tcW w:w="5220" w:type="dxa"/>
            <w:tcBorders>
              <w:top w:val="nil"/>
              <w:left w:val="nil"/>
              <w:bottom w:val="nil"/>
              <w:right w:val="nil"/>
            </w:tcBorders>
            <w:shd w:val="clear" w:color="auto" w:fill="auto"/>
          </w:tcPr>
          <w:p w14:paraId="69F3B8C1" w14:textId="688BE2F6" w:rsidR="00E854FA" w:rsidRPr="00871CA4" w:rsidRDefault="00E854FA" w:rsidP="00E854FA">
            <w:pPr>
              <w:snapToGrid w:val="0"/>
              <w:spacing w:line="240" w:lineRule="exact"/>
              <w:ind w:left="900" w:firstLine="360"/>
              <w:jc w:val="both"/>
              <w:rPr>
                <w:rFonts w:cs="Times New Roman"/>
              </w:rPr>
            </w:pPr>
            <w:r w:rsidRPr="00E854FA">
              <w:rPr>
                <w:rFonts w:cs="Times New Roman"/>
              </w:rPr>
              <w:t>Current investments</w:t>
            </w:r>
          </w:p>
        </w:tc>
        <w:tc>
          <w:tcPr>
            <w:tcW w:w="1890" w:type="dxa"/>
            <w:tcBorders>
              <w:top w:val="nil"/>
              <w:left w:val="nil"/>
              <w:bottom w:val="nil"/>
              <w:right w:val="nil"/>
            </w:tcBorders>
            <w:shd w:val="clear" w:color="auto" w:fill="auto"/>
          </w:tcPr>
          <w:p w14:paraId="4603A645" w14:textId="77777777" w:rsidR="00E854FA" w:rsidRPr="00B8454D" w:rsidRDefault="00E854FA" w:rsidP="00E854FA">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150E7CF6" w14:textId="77777777" w:rsidR="00E854FA" w:rsidRPr="00690E49" w:rsidRDefault="00E854FA" w:rsidP="00E854FA">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7DC9F50" w14:textId="77777777" w:rsidR="00E854FA" w:rsidRPr="00C226BC" w:rsidRDefault="00E854FA" w:rsidP="00E854FA">
            <w:pPr>
              <w:tabs>
                <w:tab w:val="decimal" w:pos="903"/>
              </w:tabs>
              <w:snapToGrid w:val="0"/>
              <w:spacing w:line="240" w:lineRule="exact"/>
              <w:ind w:leftChars="-64" w:left="-141" w:right="-270"/>
              <w:rPr>
                <w:rFonts w:cs="Times New Roman"/>
                <w:lang w:val="en-US"/>
              </w:rPr>
            </w:pPr>
          </w:p>
        </w:tc>
      </w:tr>
      <w:tr w:rsidR="007D2DD3" w:rsidRPr="00AD2708" w14:paraId="09B29E71" w14:textId="77777777" w:rsidTr="00C55FFE">
        <w:trPr>
          <w:trHeight w:val="222"/>
        </w:trPr>
        <w:tc>
          <w:tcPr>
            <w:tcW w:w="5220" w:type="dxa"/>
            <w:tcBorders>
              <w:top w:val="nil"/>
              <w:left w:val="nil"/>
              <w:bottom w:val="nil"/>
              <w:right w:val="nil"/>
            </w:tcBorders>
            <w:shd w:val="clear" w:color="auto" w:fill="auto"/>
          </w:tcPr>
          <w:p w14:paraId="3612D0DC" w14:textId="597DBE8D" w:rsidR="007D2DD3" w:rsidRPr="00E854FA" w:rsidRDefault="007D2DD3" w:rsidP="007D2DD3">
            <w:pPr>
              <w:snapToGrid w:val="0"/>
              <w:spacing w:line="240" w:lineRule="exact"/>
              <w:ind w:left="900" w:firstLine="720"/>
              <w:jc w:val="both"/>
              <w:rPr>
                <w:rFonts w:cs="Times New Roman"/>
                <w:spacing w:val="-10"/>
                <w:lang w:val="en-US"/>
              </w:rPr>
            </w:pPr>
            <w:r w:rsidRPr="00E854FA">
              <w:rPr>
                <w:rFonts w:cs="Times New Roman"/>
                <w:spacing w:val="-10"/>
                <w:lang w:val="en-US"/>
              </w:rPr>
              <w:t>Held-for-trading securities - equity securities</w:t>
            </w:r>
          </w:p>
        </w:tc>
        <w:tc>
          <w:tcPr>
            <w:tcW w:w="1890" w:type="dxa"/>
            <w:tcBorders>
              <w:top w:val="nil"/>
              <w:left w:val="nil"/>
              <w:bottom w:val="nil"/>
              <w:right w:val="nil"/>
            </w:tcBorders>
            <w:shd w:val="clear" w:color="auto" w:fill="auto"/>
          </w:tcPr>
          <w:p w14:paraId="0AE36284" w14:textId="086BB1C6" w:rsidR="007D2DD3" w:rsidRPr="006246FD" w:rsidRDefault="007D2DD3" w:rsidP="007D2DD3">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50470638" w14:textId="77777777" w:rsidR="007D2DD3" w:rsidRPr="00690E49" w:rsidRDefault="007D2DD3" w:rsidP="007D2DD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4FC668E3" w14:textId="0ED68A53" w:rsidR="007D2DD3" w:rsidRPr="00BB4862" w:rsidRDefault="007D2DD3" w:rsidP="007D2DD3">
            <w:pPr>
              <w:tabs>
                <w:tab w:val="decimal" w:pos="1444"/>
              </w:tabs>
              <w:snapToGrid w:val="0"/>
              <w:spacing w:line="240" w:lineRule="exact"/>
              <w:ind w:leftChars="-64" w:left="-141" w:right="-270"/>
            </w:pPr>
            <w:r w:rsidRPr="00BB4862">
              <w:t>14,739,788</w:t>
            </w:r>
          </w:p>
        </w:tc>
      </w:tr>
      <w:tr w:rsidR="007D2DD3" w:rsidRPr="00AD2708" w14:paraId="2EF3C231" w14:textId="77777777" w:rsidTr="00C55FFE">
        <w:trPr>
          <w:trHeight w:val="214"/>
        </w:trPr>
        <w:tc>
          <w:tcPr>
            <w:tcW w:w="5220" w:type="dxa"/>
            <w:tcBorders>
              <w:top w:val="nil"/>
              <w:left w:val="nil"/>
              <w:bottom w:val="nil"/>
              <w:right w:val="nil"/>
            </w:tcBorders>
            <w:shd w:val="clear" w:color="auto" w:fill="auto"/>
          </w:tcPr>
          <w:p w14:paraId="2474FD97" w14:textId="5BA6E01F" w:rsidR="007D2DD3" w:rsidRPr="00E854FA" w:rsidRDefault="007D2DD3" w:rsidP="007D2DD3">
            <w:pPr>
              <w:snapToGrid w:val="0"/>
              <w:spacing w:line="240" w:lineRule="exact"/>
              <w:ind w:left="900" w:firstLine="720"/>
              <w:jc w:val="both"/>
              <w:rPr>
                <w:rFonts w:cs="Times New Roman"/>
                <w:lang w:val="en-US"/>
              </w:rPr>
            </w:pPr>
            <w:r w:rsidRPr="00E854FA">
              <w:rPr>
                <w:rFonts w:cs="Times New Roman"/>
                <w:lang w:val="en-US"/>
              </w:rPr>
              <w:t>Unrealized loss</w:t>
            </w:r>
          </w:p>
        </w:tc>
        <w:tc>
          <w:tcPr>
            <w:tcW w:w="1890" w:type="dxa"/>
            <w:tcBorders>
              <w:top w:val="nil"/>
              <w:left w:val="nil"/>
              <w:bottom w:val="nil"/>
              <w:right w:val="nil"/>
            </w:tcBorders>
            <w:shd w:val="clear" w:color="auto" w:fill="auto"/>
          </w:tcPr>
          <w:p w14:paraId="37314799" w14:textId="7D670291" w:rsidR="007D2DD3" w:rsidRPr="006246FD" w:rsidRDefault="007D2DD3" w:rsidP="007D2DD3">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789485D4" w14:textId="77777777" w:rsidR="007D2DD3" w:rsidRPr="00690E49" w:rsidRDefault="007D2DD3" w:rsidP="007D2DD3">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vAlign w:val="center"/>
          </w:tcPr>
          <w:p w14:paraId="74DF20A1" w14:textId="57853C7C" w:rsidR="007D2DD3" w:rsidRPr="00BB4862" w:rsidRDefault="007D2DD3" w:rsidP="007D2DD3">
            <w:pPr>
              <w:tabs>
                <w:tab w:val="decimal" w:pos="1444"/>
              </w:tabs>
              <w:snapToGrid w:val="0"/>
              <w:spacing w:line="240" w:lineRule="exact"/>
              <w:ind w:leftChars="-64" w:left="-141" w:right="-270"/>
            </w:pPr>
            <w:r w:rsidRPr="00BB4862">
              <w:t>(9,366,068)</w:t>
            </w:r>
          </w:p>
        </w:tc>
      </w:tr>
      <w:tr w:rsidR="007D2DD3" w:rsidRPr="00AD2708" w14:paraId="6E76464F" w14:textId="77777777" w:rsidTr="00C55FFE">
        <w:trPr>
          <w:trHeight w:val="251"/>
        </w:trPr>
        <w:tc>
          <w:tcPr>
            <w:tcW w:w="5220" w:type="dxa"/>
            <w:tcBorders>
              <w:top w:val="nil"/>
              <w:left w:val="nil"/>
              <w:bottom w:val="nil"/>
              <w:right w:val="nil"/>
            </w:tcBorders>
            <w:shd w:val="clear" w:color="auto" w:fill="auto"/>
          </w:tcPr>
          <w:p w14:paraId="586D9576" w14:textId="56718EAA" w:rsidR="007D2DD3" w:rsidRPr="00E854FA" w:rsidRDefault="007D2DD3" w:rsidP="007D2DD3">
            <w:pPr>
              <w:snapToGrid w:val="0"/>
              <w:spacing w:line="240" w:lineRule="exact"/>
              <w:ind w:left="900" w:firstLine="360"/>
              <w:jc w:val="both"/>
              <w:rPr>
                <w:rFonts w:cs="Times New Roman"/>
              </w:rPr>
            </w:pPr>
            <w:r w:rsidRPr="00E854FA">
              <w:rPr>
                <w:rFonts w:cs="Times New Roman"/>
              </w:rPr>
              <w:t xml:space="preserve">Total </w:t>
            </w:r>
          </w:p>
        </w:tc>
        <w:tc>
          <w:tcPr>
            <w:tcW w:w="1890" w:type="dxa"/>
            <w:tcBorders>
              <w:top w:val="single" w:sz="4" w:space="0" w:color="auto"/>
              <w:left w:val="nil"/>
              <w:bottom w:val="double" w:sz="4" w:space="0" w:color="auto"/>
              <w:right w:val="nil"/>
            </w:tcBorders>
            <w:shd w:val="clear" w:color="auto" w:fill="auto"/>
          </w:tcPr>
          <w:p w14:paraId="7F0BAA87" w14:textId="73DA6B49" w:rsidR="007D2DD3" w:rsidRPr="006246FD" w:rsidRDefault="007D2DD3" w:rsidP="007D2DD3">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7D99F500" w14:textId="77777777" w:rsidR="007D2DD3" w:rsidRPr="00D64D3F" w:rsidRDefault="007D2DD3" w:rsidP="007D2DD3">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1658F9DD" w14:textId="2D6E52F0" w:rsidR="007D2DD3" w:rsidRPr="00BB4862" w:rsidRDefault="007D2DD3" w:rsidP="007D2DD3">
            <w:pPr>
              <w:tabs>
                <w:tab w:val="decimal" w:pos="1444"/>
              </w:tabs>
              <w:snapToGrid w:val="0"/>
              <w:spacing w:line="240" w:lineRule="exact"/>
              <w:ind w:leftChars="-64" w:left="-141" w:right="-270"/>
              <w:rPr>
                <w:rFonts w:cs="Times New Roman"/>
              </w:rPr>
            </w:pPr>
            <w:r w:rsidRPr="00BB4862">
              <w:rPr>
                <w:rFonts w:cs="Times New Roman"/>
                <w:cs/>
              </w:rPr>
              <w:t>5</w:t>
            </w:r>
            <w:r w:rsidRPr="00BB4862">
              <w:rPr>
                <w:rFonts w:cs="Times New Roman"/>
              </w:rPr>
              <w:t>,</w:t>
            </w:r>
            <w:r w:rsidRPr="00BB4862">
              <w:rPr>
                <w:rFonts w:cs="Times New Roman"/>
                <w:cs/>
              </w:rPr>
              <w:t>373</w:t>
            </w:r>
            <w:r w:rsidRPr="00BB4862">
              <w:rPr>
                <w:rFonts w:cs="Times New Roman"/>
              </w:rPr>
              <w:t>,</w:t>
            </w:r>
            <w:r w:rsidRPr="00BB4862">
              <w:rPr>
                <w:rFonts w:cs="Times New Roman"/>
                <w:cs/>
              </w:rPr>
              <w:t>720</w:t>
            </w:r>
          </w:p>
        </w:tc>
      </w:tr>
    </w:tbl>
    <w:p w14:paraId="50758014" w14:textId="2F14657F" w:rsidR="00C061DE" w:rsidRPr="00C061DE" w:rsidRDefault="00C061DE" w:rsidP="00C061DE">
      <w:pPr>
        <w:pStyle w:val="ListContinue"/>
        <w:spacing w:before="240" w:after="200"/>
        <w:ind w:left="1260"/>
        <w:jc w:val="both"/>
        <w:rPr>
          <w:rFonts w:cs="Times New Roman"/>
          <w:spacing w:val="-4"/>
          <w:sz w:val="24"/>
          <w:szCs w:val="24"/>
          <w:u w:val="single"/>
        </w:rPr>
      </w:pPr>
      <w:r w:rsidRPr="00C061DE">
        <w:rPr>
          <w:rFonts w:cs="Times New Roman"/>
          <w:spacing w:val="-4"/>
          <w:sz w:val="24"/>
          <w:szCs w:val="24"/>
          <w:u w:val="single"/>
        </w:rPr>
        <w:t xml:space="preserve">Unrealized loss on </w:t>
      </w:r>
      <w:proofErr w:type="spellStart"/>
      <w:r w:rsidR="000A743A">
        <w:rPr>
          <w:rFonts w:cs="Times New Roman"/>
          <w:spacing w:val="-4"/>
          <w:sz w:val="24"/>
          <w:szCs w:val="24"/>
          <w:u w:val="single"/>
        </w:rPr>
        <w:t>remeasuring</w:t>
      </w:r>
      <w:proofErr w:type="spellEnd"/>
      <w:r w:rsidRPr="00C061DE">
        <w:rPr>
          <w:rFonts w:cs="Times New Roman"/>
          <w:spacing w:val="-4"/>
          <w:sz w:val="24"/>
          <w:szCs w:val="24"/>
          <w:u w:val="single"/>
        </w:rPr>
        <w:t xml:space="preserve"> current investments in held-for-trading securities</w:t>
      </w:r>
    </w:p>
    <w:p w14:paraId="4605EDB5" w14:textId="7D085088" w:rsidR="004B5BB6" w:rsidRDefault="00C061DE" w:rsidP="000A743A">
      <w:pPr>
        <w:tabs>
          <w:tab w:val="left" w:pos="630"/>
        </w:tabs>
        <w:spacing w:before="120" w:line="240" w:lineRule="auto"/>
        <w:ind w:left="1267"/>
        <w:jc w:val="both"/>
        <w:rPr>
          <w:rFonts w:cs="Times New Roman"/>
          <w:sz w:val="24"/>
          <w:szCs w:val="24"/>
        </w:rPr>
      </w:pPr>
      <w:r>
        <w:rPr>
          <w:rFonts w:cs="Times New Roman"/>
          <w:sz w:val="24"/>
          <w:szCs w:val="24"/>
        </w:rPr>
        <w:t xml:space="preserve">As at </w:t>
      </w:r>
      <w:r w:rsidR="006246FD" w:rsidRPr="00FC779B">
        <w:rPr>
          <w:rFonts w:cs="Times New Roman"/>
          <w:spacing w:val="-6"/>
          <w:sz w:val="24"/>
          <w:szCs w:val="24"/>
          <w:lang w:val="en-US"/>
        </w:rPr>
        <w:t>June 30</w:t>
      </w:r>
      <w:r>
        <w:rPr>
          <w:rFonts w:cs="Times New Roman"/>
          <w:sz w:val="24"/>
          <w:szCs w:val="24"/>
        </w:rPr>
        <w:t>, 20</w:t>
      </w:r>
      <w:r w:rsidR="00BA41BF" w:rsidRPr="00BA41BF">
        <w:rPr>
          <w:rFonts w:cs="Times New Roman"/>
          <w:sz w:val="24"/>
          <w:szCs w:val="24"/>
        </w:rPr>
        <w:t xml:space="preserve">19, the Company has unrealized loss on </w:t>
      </w:r>
      <w:proofErr w:type="spellStart"/>
      <w:r w:rsidR="00BB19AA">
        <w:rPr>
          <w:rFonts w:cs="Times New Roman"/>
          <w:sz w:val="24"/>
          <w:szCs w:val="24"/>
        </w:rPr>
        <w:t>remeasuring</w:t>
      </w:r>
      <w:proofErr w:type="spellEnd"/>
      <w:r w:rsidR="00BA41BF" w:rsidRPr="00BA41BF">
        <w:rPr>
          <w:rFonts w:cs="Times New Roman"/>
          <w:sz w:val="24"/>
          <w:szCs w:val="24"/>
        </w:rPr>
        <w:t xml:space="preserve"> </w:t>
      </w:r>
      <w:r w:rsidR="000A743A">
        <w:rPr>
          <w:rFonts w:cs="Times New Roman"/>
          <w:sz w:val="24"/>
          <w:szCs w:val="24"/>
        </w:rPr>
        <w:t xml:space="preserve">current investments in held-for-trading securities of </w:t>
      </w:r>
      <w:r w:rsidR="000A743A" w:rsidRPr="00126021">
        <w:rPr>
          <w:rFonts w:cs="Times New Roman"/>
          <w:sz w:val="24"/>
          <w:szCs w:val="24"/>
        </w:rPr>
        <w:t xml:space="preserve">Baht </w:t>
      </w:r>
      <w:r w:rsidR="00126021" w:rsidRPr="00126021">
        <w:rPr>
          <w:rFonts w:cs="Times New Roman"/>
          <w:sz w:val="24"/>
          <w:szCs w:val="24"/>
        </w:rPr>
        <w:t>9.56</w:t>
      </w:r>
      <w:r w:rsidR="000A743A">
        <w:rPr>
          <w:rFonts w:cs="Times New Roman"/>
          <w:sz w:val="24"/>
          <w:szCs w:val="24"/>
        </w:rPr>
        <w:t xml:space="preserve"> million</w:t>
      </w:r>
      <w:r w:rsidR="00D7416A">
        <w:rPr>
          <w:rFonts w:cs="Times New Roman"/>
          <w:sz w:val="24"/>
          <w:szCs w:val="24"/>
        </w:rPr>
        <w:t xml:space="preserve"> </w:t>
      </w:r>
      <w:r w:rsidR="000A743A">
        <w:rPr>
          <w:rFonts w:cs="Times New Roman"/>
          <w:sz w:val="24"/>
          <w:szCs w:val="24"/>
        </w:rPr>
        <w:t xml:space="preserve">which </w:t>
      </w:r>
      <w:r w:rsidR="000A743A" w:rsidRPr="000A743A">
        <w:rPr>
          <w:rFonts w:cs="Times New Roman"/>
          <w:sz w:val="24"/>
          <w:szCs w:val="24"/>
        </w:rPr>
        <w:t>recognized</w:t>
      </w:r>
      <w:r w:rsidR="000A743A">
        <w:rPr>
          <w:rFonts w:cs="Times New Roman"/>
          <w:sz w:val="24"/>
          <w:szCs w:val="24"/>
        </w:rPr>
        <w:t xml:space="preserve"> gain on </w:t>
      </w:r>
      <w:proofErr w:type="spellStart"/>
      <w:r w:rsidR="000A743A" w:rsidRPr="000A743A">
        <w:rPr>
          <w:rFonts w:cs="Times New Roman"/>
          <w:sz w:val="24"/>
          <w:szCs w:val="24"/>
        </w:rPr>
        <w:t>remeasuring</w:t>
      </w:r>
      <w:proofErr w:type="spellEnd"/>
      <w:r w:rsidR="000A743A" w:rsidRPr="000A743A">
        <w:rPr>
          <w:rFonts w:cs="Times New Roman"/>
          <w:sz w:val="24"/>
          <w:szCs w:val="24"/>
        </w:rPr>
        <w:t xml:space="preserve"> current investments</w:t>
      </w:r>
      <w:r w:rsidR="000A743A">
        <w:rPr>
          <w:rFonts w:cs="Times New Roman"/>
          <w:sz w:val="24"/>
          <w:szCs w:val="24"/>
        </w:rPr>
        <w:t xml:space="preserve"> in held-for-trading securities as other income in the statements of profit or loss and other comprehensive income for the three-month </w:t>
      </w:r>
      <w:r w:rsidR="006246FD" w:rsidRPr="001E3EA7">
        <w:rPr>
          <w:rFonts w:cs="Times New Roman"/>
          <w:spacing w:val="-4"/>
          <w:sz w:val="24"/>
          <w:szCs w:val="24"/>
        </w:rPr>
        <w:t xml:space="preserve">and six-month </w:t>
      </w:r>
      <w:r w:rsidR="000A743A">
        <w:rPr>
          <w:rFonts w:cs="Times New Roman"/>
          <w:sz w:val="24"/>
          <w:szCs w:val="24"/>
        </w:rPr>
        <w:t>period</w:t>
      </w:r>
      <w:r w:rsidR="00F13E96">
        <w:rPr>
          <w:rFonts w:cs="Times New Roman"/>
          <w:sz w:val="24"/>
          <w:szCs w:val="24"/>
          <w:lang w:val="en-US"/>
        </w:rPr>
        <w:t>s</w:t>
      </w:r>
      <w:r w:rsidR="000A743A">
        <w:rPr>
          <w:rFonts w:cs="Times New Roman"/>
          <w:sz w:val="24"/>
          <w:szCs w:val="24"/>
        </w:rPr>
        <w:t xml:space="preserve"> ended </w:t>
      </w:r>
      <w:r w:rsidR="006246FD" w:rsidRPr="001E3EA7">
        <w:rPr>
          <w:rFonts w:cs="Times New Roman"/>
          <w:spacing w:val="-4"/>
          <w:sz w:val="24"/>
          <w:szCs w:val="24"/>
        </w:rPr>
        <w:t>June 30</w:t>
      </w:r>
      <w:r w:rsidR="000A743A">
        <w:rPr>
          <w:rFonts w:cs="Times New Roman"/>
          <w:sz w:val="24"/>
          <w:szCs w:val="24"/>
        </w:rPr>
        <w:t xml:space="preserve">, 2019 of </w:t>
      </w:r>
      <w:r w:rsidR="002A4CE9" w:rsidRPr="00126021">
        <w:rPr>
          <w:rFonts w:cs="Times New Roman"/>
          <w:spacing w:val="-4"/>
          <w:sz w:val="24"/>
          <w:szCs w:val="24"/>
        </w:rPr>
        <w:t xml:space="preserve">Baht </w:t>
      </w:r>
      <w:r w:rsidR="00126021" w:rsidRPr="00126021">
        <w:rPr>
          <w:rFonts w:cs="Times New Roman"/>
          <w:spacing w:val="-4"/>
          <w:sz w:val="24"/>
          <w:szCs w:val="24"/>
        </w:rPr>
        <w:t>0.1</w:t>
      </w:r>
      <w:r w:rsidR="00126021">
        <w:rPr>
          <w:rFonts w:cs="Times New Roman"/>
          <w:spacing w:val="-4"/>
          <w:sz w:val="24"/>
          <w:szCs w:val="24"/>
        </w:rPr>
        <w:t>9</w:t>
      </w:r>
      <w:r w:rsidR="006246FD">
        <w:rPr>
          <w:rFonts w:cs="Times New Roman"/>
          <w:spacing w:val="-4"/>
          <w:sz w:val="24"/>
          <w:szCs w:val="24"/>
        </w:rPr>
        <w:t xml:space="preserve"> million </w:t>
      </w:r>
      <w:r w:rsidR="006246FD" w:rsidRPr="001E3EA7">
        <w:rPr>
          <w:rFonts w:cs="Times New Roman"/>
          <w:spacing w:val="-4"/>
          <w:sz w:val="24"/>
          <w:szCs w:val="24"/>
        </w:rPr>
        <w:t xml:space="preserve">and </w:t>
      </w:r>
      <w:r w:rsidR="00126021">
        <w:rPr>
          <w:rFonts w:cs="Times New Roman"/>
          <w:spacing w:val="-4"/>
          <w:sz w:val="24"/>
          <w:szCs w:val="24"/>
        </w:rPr>
        <w:t>1.64</w:t>
      </w:r>
      <w:r w:rsidR="006246FD" w:rsidRPr="001E3EA7">
        <w:rPr>
          <w:rFonts w:cs="Times New Roman"/>
          <w:spacing w:val="-4"/>
          <w:sz w:val="24"/>
          <w:szCs w:val="24"/>
        </w:rPr>
        <w:t xml:space="preserve"> million,</w:t>
      </w:r>
      <w:r w:rsidR="006246FD" w:rsidRPr="001E3EA7">
        <w:rPr>
          <w:rFonts w:cs="Times New Roman"/>
          <w:sz w:val="24"/>
          <w:szCs w:val="24"/>
        </w:rPr>
        <w:t xml:space="preserve"> respectively</w:t>
      </w:r>
      <w:r w:rsidR="006246FD">
        <w:rPr>
          <w:rFonts w:cs="Times New Roman"/>
          <w:sz w:val="24"/>
          <w:szCs w:val="24"/>
        </w:rPr>
        <w:t>.</w:t>
      </w:r>
    </w:p>
    <w:p w14:paraId="21E7D00F" w14:textId="55164195" w:rsidR="000A743A" w:rsidRDefault="000A743A" w:rsidP="004B5BB6">
      <w:pPr>
        <w:pStyle w:val="ListContinue"/>
        <w:spacing w:before="240" w:after="200"/>
        <w:ind w:left="1260"/>
        <w:jc w:val="both"/>
        <w:rPr>
          <w:rFonts w:cstheme="minorBidi"/>
          <w:spacing w:val="-4"/>
          <w:sz w:val="24"/>
          <w:szCs w:val="24"/>
          <w:u w:val="single"/>
          <w:cs/>
        </w:rPr>
      </w:pPr>
      <w:r>
        <w:rPr>
          <w:rFonts w:cs="Times New Roman"/>
          <w:spacing w:val="-4"/>
          <w:sz w:val="24"/>
          <w:szCs w:val="24"/>
          <w:u w:val="single"/>
        </w:rPr>
        <w:t>Trading of held-for-trading securities</w:t>
      </w:r>
    </w:p>
    <w:p w14:paraId="3F15421C" w14:textId="643F449A" w:rsidR="00CD3E05" w:rsidRDefault="003A61E5" w:rsidP="004B5BB6">
      <w:pPr>
        <w:tabs>
          <w:tab w:val="left" w:pos="630"/>
        </w:tabs>
        <w:spacing w:before="120" w:line="240" w:lineRule="auto"/>
        <w:ind w:left="1267"/>
        <w:jc w:val="both"/>
        <w:rPr>
          <w:rFonts w:cstheme="minorBidi"/>
          <w:snapToGrid w:val="0"/>
          <w:sz w:val="24"/>
          <w:szCs w:val="24"/>
        </w:rPr>
      </w:pPr>
      <w:r w:rsidRPr="004B5BB6">
        <w:rPr>
          <w:rFonts w:cs="Times New Roman"/>
          <w:sz w:val="24"/>
          <w:szCs w:val="24"/>
        </w:rPr>
        <w:t>For</w:t>
      </w:r>
      <w:r w:rsidR="00F13E96">
        <w:rPr>
          <w:rFonts w:cs="Times New Roman"/>
          <w:snapToGrid w:val="0"/>
          <w:sz w:val="24"/>
          <w:szCs w:val="24"/>
        </w:rPr>
        <w:t xml:space="preserve"> the three-month period</w:t>
      </w:r>
      <w:r>
        <w:rPr>
          <w:rFonts w:cs="Times New Roman"/>
          <w:snapToGrid w:val="0"/>
          <w:sz w:val="24"/>
          <w:szCs w:val="24"/>
        </w:rPr>
        <w:t xml:space="preserve"> ended </w:t>
      </w:r>
      <w:r w:rsidR="00CD3E05" w:rsidRPr="00FC779B">
        <w:rPr>
          <w:rFonts w:cs="Times New Roman"/>
          <w:spacing w:val="-6"/>
          <w:sz w:val="24"/>
          <w:szCs w:val="24"/>
          <w:lang w:val="en-US"/>
        </w:rPr>
        <w:t>June 30</w:t>
      </w:r>
      <w:r>
        <w:rPr>
          <w:rFonts w:cs="Times New Roman"/>
          <w:snapToGrid w:val="0"/>
          <w:sz w:val="24"/>
          <w:szCs w:val="24"/>
        </w:rPr>
        <w:t xml:space="preserve">, 2019, the Company </w:t>
      </w:r>
      <w:r w:rsidR="00CD3E05" w:rsidRPr="00CD3E05">
        <w:rPr>
          <w:rFonts w:cs="Times New Roman"/>
          <w:snapToGrid w:val="0"/>
          <w:sz w:val="24"/>
          <w:szCs w:val="24"/>
        </w:rPr>
        <w:t>did not purchase</w:t>
      </w:r>
      <w:r w:rsidR="00C36DEF">
        <w:rPr>
          <w:rFonts w:cs="Times New Roman"/>
          <w:snapToGrid w:val="0"/>
          <w:sz w:val="24"/>
          <w:szCs w:val="24"/>
        </w:rPr>
        <w:t xml:space="preserve"> and sell</w:t>
      </w:r>
      <w:r w:rsidR="00CD3E05" w:rsidRPr="00CD3E05">
        <w:rPr>
          <w:rFonts w:cs="Times New Roman"/>
          <w:snapToGrid w:val="0"/>
          <w:sz w:val="24"/>
          <w:szCs w:val="24"/>
        </w:rPr>
        <w:t xml:space="preserve"> held-for-trading securities.</w:t>
      </w:r>
    </w:p>
    <w:p w14:paraId="6F22D90D" w14:textId="486674FD" w:rsidR="00CD3E05" w:rsidRDefault="00CD3E05" w:rsidP="004B5BB6">
      <w:pPr>
        <w:tabs>
          <w:tab w:val="left" w:pos="630"/>
        </w:tabs>
        <w:spacing w:before="120" w:line="240" w:lineRule="auto"/>
        <w:ind w:left="1267"/>
        <w:jc w:val="both"/>
        <w:rPr>
          <w:rFonts w:cstheme="minorBidi"/>
          <w:sz w:val="24"/>
          <w:szCs w:val="24"/>
        </w:rPr>
      </w:pPr>
      <w:r w:rsidRPr="00CD3E05">
        <w:rPr>
          <w:rFonts w:cs="Times New Roman"/>
          <w:sz w:val="24"/>
          <w:szCs w:val="24"/>
        </w:rPr>
        <w:t>For the six-month period ended June 30, 2019, the Company did not purchase held</w:t>
      </w:r>
      <w:r w:rsidR="00C36DEF">
        <w:rPr>
          <w:rFonts w:cs="Times New Roman"/>
          <w:sz w:val="24"/>
          <w:szCs w:val="24"/>
        </w:rPr>
        <w:t>-for-trading securities and sell</w:t>
      </w:r>
      <w:r w:rsidRPr="00CD3E05">
        <w:rPr>
          <w:rFonts w:cs="Times New Roman"/>
          <w:sz w:val="24"/>
          <w:szCs w:val="24"/>
        </w:rPr>
        <w:t xml:space="preserve"> held-for-trading securities of Baht 0.16 million.</w:t>
      </w:r>
    </w:p>
    <w:p w14:paraId="52B65665" w14:textId="7AE0B2AB" w:rsidR="002A4CE9" w:rsidRPr="002A4CE9" w:rsidRDefault="002A4CE9" w:rsidP="004B5BB6">
      <w:pPr>
        <w:tabs>
          <w:tab w:val="left" w:pos="630"/>
        </w:tabs>
        <w:spacing w:before="120" w:line="240" w:lineRule="auto"/>
        <w:ind w:left="1267"/>
        <w:jc w:val="both"/>
        <w:rPr>
          <w:rFonts w:cstheme="minorBidi"/>
          <w:snapToGrid w:val="0"/>
          <w:sz w:val="24"/>
          <w:szCs w:val="24"/>
          <w:lang w:val="en-US"/>
        </w:rPr>
      </w:pPr>
      <w:r>
        <w:rPr>
          <w:rFonts w:cstheme="minorBidi"/>
          <w:snapToGrid w:val="0"/>
          <w:sz w:val="24"/>
          <w:szCs w:val="24"/>
          <w:lang w:val="en-US"/>
        </w:rPr>
        <w:t>As at</w:t>
      </w:r>
      <w:r w:rsidR="00E86E60">
        <w:rPr>
          <w:rFonts w:cstheme="minorBidi"/>
          <w:snapToGrid w:val="0"/>
          <w:sz w:val="24"/>
          <w:szCs w:val="24"/>
          <w:lang w:val="en-US"/>
        </w:rPr>
        <w:t xml:space="preserve"> </w:t>
      </w:r>
      <w:r w:rsidR="00CD3E05" w:rsidRPr="00CD3E05">
        <w:rPr>
          <w:rFonts w:cs="Times New Roman"/>
          <w:sz w:val="24"/>
          <w:szCs w:val="24"/>
        </w:rPr>
        <w:t>June 30</w:t>
      </w:r>
      <w:r w:rsidR="00E86E60">
        <w:rPr>
          <w:rFonts w:cstheme="minorBidi"/>
          <w:snapToGrid w:val="0"/>
          <w:sz w:val="24"/>
          <w:szCs w:val="24"/>
          <w:lang w:val="en-US"/>
        </w:rPr>
        <w:t xml:space="preserve">, 2020, the above current investments are classified as other current financial assets </w:t>
      </w:r>
      <w:r w:rsidR="009F4FCD">
        <w:rPr>
          <w:rFonts w:cstheme="minorBidi"/>
          <w:snapToGrid w:val="0"/>
          <w:sz w:val="24"/>
          <w:szCs w:val="24"/>
          <w:lang w:val="en-US"/>
        </w:rPr>
        <w:t>in acco</w:t>
      </w:r>
      <w:r w:rsidR="006A21AE">
        <w:rPr>
          <w:rFonts w:cstheme="minorBidi"/>
          <w:snapToGrid w:val="0"/>
          <w:sz w:val="24"/>
          <w:szCs w:val="24"/>
          <w:lang w:val="en-US"/>
        </w:rPr>
        <w:t xml:space="preserve">rdance with TFRS 9 due </w:t>
      </w:r>
      <w:r w:rsidR="006A21AE" w:rsidRPr="007D2DD3">
        <w:rPr>
          <w:rFonts w:cstheme="minorBidi"/>
          <w:snapToGrid w:val="0"/>
          <w:sz w:val="24"/>
          <w:szCs w:val="24"/>
          <w:lang w:val="en-US"/>
        </w:rPr>
        <w:t>to Note 7</w:t>
      </w:r>
      <w:r w:rsidR="009F4FCD" w:rsidRPr="007D2DD3">
        <w:rPr>
          <w:rFonts w:cstheme="minorBidi"/>
          <w:snapToGrid w:val="0"/>
          <w:sz w:val="24"/>
          <w:szCs w:val="24"/>
          <w:lang w:val="en-US"/>
        </w:rPr>
        <w:t>.2.</w:t>
      </w:r>
    </w:p>
    <w:p w14:paraId="7955A010" w14:textId="77777777" w:rsidR="00D03117" w:rsidRDefault="00D03117">
      <w:pPr>
        <w:spacing w:after="200" w:line="276" w:lineRule="auto"/>
        <w:rPr>
          <w:rFonts w:cs="Times New Roman"/>
          <w:sz w:val="24"/>
          <w:szCs w:val="24"/>
          <w:lang w:val="en-US"/>
        </w:rPr>
      </w:pPr>
      <w:r>
        <w:rPr>
          <w:rFonts w:cs="Times New Roman"/>
          <w:sz w:val="24"/>
          <w:szCs w:val="24"/>
          <w:lang w:val="en-US"/>
        </w:rPr>
        <w:br w:type="page"/>
      </w:r>
    </w:p>
    <w:p w14:paraId="705AC7B6" w14:textId="37D615D5" w:rsidR="004B5BB6" w:rsidRPr="00D03117" w:rsidRDefault="00D03117" w:rsidP="00D03117">
      <w:pPr>
        <w:tabs>
          <w:tab w:val="left" w:pos="1260"/>
        </w:tabs>
        <w:spacing w:before="240" w:after="120" w:line="240" w:lineRule="auto"/>
        <w:ind w:left="1253" w:hanging="706"/>
        <w:jc w:val="thaiDistribute"/>
        <w:rPr>
          <w:rFonts w:cs="Times New Roman"/>
          <w:spacing w:val="-2"/>
          <w:sz w:val="24"/>
          <w:szCs w:val="24"/>
          <w:lang w:val="en-US"/>
        </w:rPr>
      </w:pPr>
      <w:r>
        <w:rPr>
          <w:rFonts w:cs="Times New Roman"/>
          <w:sz w:val="24"/>
          <w:szCs w:val="24"/>
          <w:lang w:val="en-US"/>
        </w:rPr>
        <w:lastRenderedPageBreak/>
        <w:t>7</w:t>
      </w:r>
      <w:r w:rsidR="004B5BB6" w:rsidRPr="005F52F9">
        <w:rPr>
          <w:rFonts w:cs="Times New Roman"/>
          <w:sz w:val="24"/>
          <w:szCs w:val="24"/>
          <w:lang w:val="en-US"/>
        </w:rPr>
        <w:t>.</w:t>
      </w:r>
      <w:r w:rsidR="005F52F9" w:rsidRPr="005F52F9">
        <w:rPr>
          <w:rFonts w:cs="Times New Roman"/>
          <w:spacing w:val="-2"/>
          <w:sz w:val="24"/>
          <w:szCs w:val="24"/>
          <w:lang w:val="en-US"/>
        </w:rPr>
        <w:t>2</w:t>
      </w:r>
      <w:r w:rsidR="004B5BB6" w:rsidRPr="005F52F9">
        <w:rPr>
          <w:rFonts w:cs="Times New Roman"/>
          <w:spacing w:val="-2"/>
          <w:sz w:val="24"/>
          <w:szCs w:val="24"/>
          <w:lang w:val="en-US"/>
        </w:rPr>
        <w:tab/>
      </w:r>
      <w:r w:rsidR="004B5BB6">
        <w:rPr>
          <w:rFonts w:cs="Times New Roman"/>
          <w:sz w:val="24"/>
          <w:szCs w:val="24"/>
        </w:rPr>
        <w:t xml:space="preserve">Other current financial assets </w:t>
      </w:r>
      <w:r w:rsidR="004B5BB6" w:rsidRPr="006D14E6">
        <w:rPr>
          <w:rFonts w:cs="Times New Roman"/>
          <w:spacing w:val="-6"/>
          <w:sz w:val="24"/>
          <w:szCs w:val="24"/>
        </w:rPr>
        <w:t xml:space="preserve">as at </w:t>
      </w:r>
      <w:r w:rsidR="00E074C7" w:rsidRPr="00FC779B">
        <w:rPr>
          <w:rFonts w:cs="Times New Roman"/>
          <w:spacing w:val="-6"/>
          <w:sz w:val="24"/>
          <w:szCs w:val="24"/>
          <w:lang w:val="en-US"/>
        </w:rPr>
        <w:t>June 30</w:t>
      </w:r>
      <w:r w:rsidR="004B5BB6">
        <w:rPr>
          <w:rFonts w:cs="Times New Roman"/>
          <w:spacing w:val="-6"/>
          <w:sz w:val="24"/>
          <w:szCs w:val="24"/>
          <w:lang w:val="en-US"/>
        </w:rPr>
        <w:t>, 2020</w:t>
      </w:r>
      <w:r w:rsidR="004B5BB6" w:rsidRPr="006D14E6">
        <w:rPr>
          <w:rFonts w:cs="Times New Roman"/>
          <w:spacing w:val="-6"/>
          <w:sz w:val="24"/>
          <w:szCs w:val="24"/>
        </w:rPr>
        <w:t xml:space="preserve"> and December </w:t>
      </w:r>
      <w:r w:rsidR="004B5BB6" w:rsidRPr="006D14E6">
        <w:rPr>
          <w:rFonts w:cs="Times New Roman"/>
          <w:spacing w:val="-6"/>
          <w:sz w:val="24"/>
          <w:szCs w:val="24"/>
          <w:lang w:val="en-US"/>
        </w:rPr>
        <w:t>31</w:t>
      </w:r>
      <w:r w:rsidR="004B5BB6" w:rsidRPr="006D14E6">
        <w:rPr>
          <w:rFonts w:cs="Times New Roman"/>
          <w:spacing w:val="-6"/>
          <w:sz w:val="24"/>
          <w:szCs w:val="24"/>
        </w:rPr>
        <w:t xml:space="preserve">, </w:t>
      </w:r>
      <w:r w:rsidR="004B5BB6" w:rsidRPr="006D14E6">
        <w:rPr>
          <w:rFonts w:cs="Times New Roman"/>
          <w:spacing w:val="-6"/>
          <w:sz w:val="24"/>
          <w:szCs w:val="24"/>
          <w:lang w:val="en-US"/>
        </w:rPr>
        <w:t>201</w:t>
      </w:r>
      <w:r w:rsidR="004B5BB6">
        <w:rPr>
          <w:rFonts w:cs="Times New Roman"/>
          <w:spacing w:val="-6"/>
          <w:sz w:val="24"/>
          <w:szCs w:val="24"/>
          <w:lang w:val="en-US"/>
        </w:rPr>
        <w:t>9</w:t>
      </w:r>
      <w:r w:rsidR="004B5BB6" w:rsidRPr="006D14E6">
        <w:rPr>
          <w:spacing w:val="-6"/>
          <w:sz w:val="24"/>
        </w:rPr>
        <w:t xml:space="preserve">, consisted of </w:t>
      </w:r>
      <w:r w:rsidR="004B5BB6" w:rsidRPr="00FB16E1">
        <w:rPr>
          <w:sz w:val="24"/>
        </w:rPr>
        <w:t>the following:</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0"/>
        <w:gridCol w:w="1890"/>
        <w:gridCol w:w="270"/>
        <w:gridCol w:w="1890"/>
      </w:tblGrid>
      <w:tr w:rsidR="004B5BB6" w14:paraId="733F17B9" w14:textId="77777777" w:rsidTr="004B5BB6">
        <w:trPr>
          <w:trHeight w:val="139"/>
        </w:trPr>
        <w:tc>
          <w:tcPr>
            <w:tcW w:w="4230" w:type="dxa"/>
            <w:tcBorders>
              <w:top w:val="nil"/>
              <w:left w:val="nil"/>
              <w:bottom w:val="nil"/>
              <w:right w:val="nil"/>
            </w:tcBorders>
          </w:tcPr>
          <w:p w14:paraId="5F7D3D3D" w14:textId="77777777" w:rsidR="004B5BB6" w:rsidRPr="00E074C7" w:rsidRDefault="004B5BB6">
            <w:pPr>
              <w:snapToGrid w:val="0"/>
              <w:spacing w:line="240" w:lineRule="exact"/>
              <w:ind w:left="540"/>
              <w:jc w:val="center"/>
              <w:rPr>
                <w:rFonts w:cs="Times New Roman"/>
                <w:b/>
                <w:bCs/>
                <w:sz w:val="24"/>
                <w:szCs w:val="24"/>
              </w:rPr>
            </w:pPr>
          </w:p>
        </w:tc>
        <w:tc>
          <w:tcPr>
            <w:tcW w:w="1890" w:type="dxa"/>
            <w:tcBorders>
              <w:top w:val="nil"/>
              <w:left w:val="nil"/>
              <w:bottom w:val="nil"/>
              <w:right w:val="nil"/>
            </w:tcBorders>
            <w:hideMark/>
          </w:tcPr>
          <w:p w14:paraId="62A32A5F"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As at</w:t>
            </w:r>
          </w:p>
        </w:tc>
        <w:tc>
          <w:tcPr>
            <w:tcW w:w="270" w:type="dxa"/>
            <w:tcBorders>
              <w:top w:val="nil"/>
              <w:left w:val="nil"/>
              <w:bottom w:val="nil"/>
              <w:right w:val="nil"/>
            </w:tcBorders>
          </w:tcPr>
          <w:p w14:paraId="289D56DB"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3719C8F4"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4B5BB6" w14:paraId="76E2B053" w14:textId="77777777" w:rsidTr="004B5BB6">
        <w:trPr>
          <w:trHeight w:val="139"/>
        </w:trPr>
        <w:tc>
          <w:tcPr>
            <w:tcW w:w="4230" w:type="dxa"/>
            <w:tcBorders>
              <w:top w:val="nil"/>
              <w:left w:val="nil"/>
              <w:bottom w:val="nil"/>
              <w:right w:val="nil"/>
            </w:tcBorders>
          </w:tcPr>
          <w:p w14:paraId="567E014D"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04D2CC" w14:textId="600C7885" w:rsidR="004B5BB6" w:rsidRDefault="00E074C7">
            <w:pPr>
              <w:snapToGrid w:val="0"/>
              <w:spacing w:line="240" w:lineRule="exact"/>
              <w:jc w:val="center"/>
              <w:rPr>
                <w:rFonts w:cs="Times New Roman"/>
                <w:b/>
                <w:bCs/>
                <w:sz w:val="20"/>
                <w:szCs w:val="20"/>
                <w:cs/>
                <w:lang w:val="en-US"/>
              </w:rPr>
            </w:pPr>
            <w:r w:rsidRPr="00E074C7">
              <w:rPr>
                <w:rFonts w:cs="Times New Roman"/>
                <w:b/>
                <w:bCs/>
                <w:sz w:val="20"/>
                <w:szCs w:val="20"/>
                <w:lang w:val="en-US"/>
              </w:rPr>
              <w:t>June 30</w:t>
            </w:r>
            <w:r w:rsidR="004B5BB6">
              <w:rPr>
                <w:rFonts w:cs="Times New Roman"/>
                <w:b/>
                <w:bCs/>
                <w:sz w:val="20"/>
                <w:szCs w:val="20"/>
                <w:lang w:val="en-US"/>
              </w:rPr>
              <w:t>,</w:t>
            </w:r>
          </w:p>
        </w:tc>
        <w:tc>
          <w:tcPr>
            <w:tcW w:w="270" w:type="dxa"/>
            <w:tcBorders>
              <w:top w:val="nil"/>
              <w:left w:val="nil"/>
              <w:bottom w:val="nil"/>
              <w:right w:val="nil"/>
            </w:tcBorders>
          </w:tcPr>
          <w:p w14:paraId="43179E32"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7C1CC5F1"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December 31,</w:t>
            </w:r>
          </w:p>
        </w:tc>
      </w:tr>
      <w:tr w:rsidR="004B5BB6" w14:paraId="0FB1B0D0" w14:textId="77777777" w:rsidTr="004B5BB6">
        <w:trPr>
          <w:trHeight w:val="139"/>
        </w:trPr>
        <w:tc>
          <w:tcPr>
            <w:tcW w:w="4230" w:type="dxa"/>
            <w:tcBorders>
              <w:top w:val="nil"/>
              <w:left w:val="nil"/>
              <w:bottom w:val="nil"/>
              <w:right w:val="nil"/>
            </w:tcBorders>
          </w:tcPr>
          <w:p w14:paraId="71935111"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3B99EF30" w14:textId="77777777" w:rsidR="004B5BB6" w:rsidRDefault="004B5BB6">
            <w:pPr>
              <w:snapToGrid w:val="0"/>
              <w:spacing w:line="240" w:lineRule="exact"/>
              <w:jc w:val="center"/>
              <w:rPr>
                <w:rFonts w:cs="Times New Roman"/>
                <w:b/>
                <w:bCs/>
                <w:sz w:val="20"/>
                <w:szCs w:val="20"/>
                <w:cs/>
                <w:lang w:val="en-US"/>
              </w:rPr>
            </w:pPr>
            <w:r>
              <w:rPr>
                <w:b/>
                <w:bCs/>
                <w:sz w:val="20"/>
                <w:szCs w:val="20"/>
                <w:lang w:val="en-US"/>
              </w:rPr>
              <w:t>2020</w:t>
            </w:r>
          </w:p>
        </w:tc>
        <w:tc>
          <w:tcPr>
            <w:tcW w:w="270" w:type="dxa"/>
            <w:tcBorders>
              <w:top w:val="nil"/>
              <w:left w:val="nil"/>
              <w:bottom w:val="nil"/>
              <w:right w:val="nil"/>
            </w:tcBorders>
          </w:tcPr>
          <w:p w14:paraId="1B79E193"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2DCF95C7" w14:textId="77777777" w:rsidR="004B5BB6" w:rsidRDefault="004B5BB6">
            <w:pPr>
              <w:snapToGrid w:val="0"/>
              <w:spacing w:line="240" w:lineRule="exact"/>
              <w:jc w:val="center"/>
              <w:rPr>
                <w:rFonts w:cs="Times New Roman"/>
                <w:b/>
                <w:bCs/>
                <w:sz w:val="20"/>
                <w:szCs w:val="20"/>
                <w:lang w:val="en-US"/>
              </w:rPr>
            </w:pPr>
            <w:r>
              <w:rPr>
                <w:b/>
                <w:bCs/>
                <w:sz w:val="20"/>
                <w:szCs w:val="20"/>
                <w:lang w:val="en-US"/>
              </w:rPr>
              <w:t>2019</w:t>
            </w:r>
          </w:p>
        </w:tc>
      </w:tr>
      <w:tr w:rsidR="004B5BB6" w14:paraId="1FB90AD9" w14:textId="77777777" w:rsidTr="004B5BB6">
        <w:trPr>
          <w:trHeight w:val="139"/>
        </w:trPr>
        <w:tc>
          <w:tcPr>
            <w:tcW w:w="4230" w:type="dxa"/>
            <w:tcBorders>
              <w:top w:val="nil"/>
              <w:left w:val="nil"/>
              <w:bottom w:val="nil"/>
              <w:right w:val="nil"/>
            </w:tcBorders>
          </w:tcPr>
          <w:p w14:paraId="2ED8D3E9" w14:textId="77777777" w:rsidR="004B5BB6" w:rsidRDefault="004B5BB6">
            <w:pPr>
              <w:snapToGrid w:val="0"/>
              <w:spacing w:line="240" w:lineRule="exact"/>
              <w:ind w:left="540"/>
              <w:jc w:val="center"/>
              <w:rPr>
                <w:rFonts w:cs="Times New Roman"/>
                <w:b/>
                <w:bCs/>
                <w:sz w:val="24"/>
                <w:szCs w:val="24"/>
                <w:lang w:val="en-US"/>
              </w:rPr>
            </w:pPr>
          </w:p>
        </w:tc>
        <w:tc>
          <w:tcPr>
            <w:tcW w:w="1890" w:type="dxa"/>
            <w:tcBorders>
              <w:top w:val="nil"/>
              <w:left w:val="nil"/>
              <w:bottom w:val="nil"/>
              <w:right w:val="nil"/>
            </w:tcBorders>
            <w:hideMark/>
          </w:tcPr>
          <w:p w14:paraId="4F465BE6" w14:textId="77777777" w:rsidR="004B5BB6" w:rsidRDefault="004B5BB6">
            <w:pPr>
              <w:snapToGrid w:val="0"/>
              <w:spacing w:line="240" w:lineRule="exact"/>
              <w:jc w:val="center"/>
              <w:rPr>
                <w:rFonts w:cs="Times New Roman"/>
                <w:b/>
                <w:bCs/>
                <w:sz w:val="20"/>
                <w:szCs w:val="20"/>
                <w:cs/>
                <w:lang w:val="en-US"/>
              </w:rPr>
            </w:pPr>
            <w:r>
              <w:rPr>
                <w:rFonts w:cs="Times New Roman"/>
                <w:b/>
                <w:bCs/>
                <w:sz w:val="20"/>
                <w:szCs w:val="20"/>
                <w:lang w:val="en-US"/>
              </w:rPr>
              <w:t xml:space="preserve">Baht </w:t>
            </w:r>
          </w:p>
        </w:tc>
        <w:tc>
          <w:tcPr>
            <w:tcW w:w="270" w:type="dxa"/>
            <w:tcBorders>
              <w:top w:val="nil"/>
              <w:left w:val="nil"/>
              <w:bottom w:val="nil"/>
              <w:right w:val="nil"/>
            </w:tcBorders>
          </w:tcPr>
          <w:p w14:paraId="5940609E" w14:textId="77777777" w:rsidR="004B5BB6" w:rsidRDefault="004B5BB6">
            <w:pPr>
              <w:snapToGrid w:val="0"/>
              <w:spacing w:line="240" w:lineRule="exact"/>
              <w:jc w:val="center"/>
              <w:rPr>
                <w:rFonts w:cs="Times New Roman"/>
                <w:b/>
                <w:bCs/>
                <w:sz w:val="24"/>
                <w:szCs w:val="24"/>
                <w:lang w:val="en-US"/>
              </w:rPr>
            </w:pPr>
          </w:p>
        </w:tc>
        <w:tc>
          <w:tcPr>
            <w:tcW w:w="1890" w:type="dxa"/>
            <w:tcBorders>
              <w:top w:val="nil"/>
              <w:left w:val="nil"/>
              <w:bottom w:val="nil"/>
              <w:right w:val="nil"/>
            </w:tcBorders>
            <w:hideMark/>
          </w:tcPr>
          <w:p w14:paraId="15C773FA" w14:textId="77777777" w:rsidR="004B5BB6" w:rsidRDefault="004B5BB6">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847A89" w14:paraId="3EF31292" w14:textId="77777777" w:rsidTr="004B5BB6">
        <w:trPr>
          <w:trHeight w:val="139"/>
        </w:trPr>
        <w:tc>
          <w:tcPr>
            <w:tcW w:w="4230" w:type="dxa"/>
            <w:tcBorders>
              <w:top w:val="nil"/>
              <w:left w:val="nil"/>
              <w:bottom w:val="nil"/>
              <w:right w:val="nil"/>
            </w:tcBorders>
          </w:tcPr>
          <w:p w14:paraId="76FFB7A7" w14:textId="74BDB2B3" w:rsidR="00847A89" w:rsidRDefault="00847A89" w:rsidP="00847A89">
            <w:pPr>
              <w:snapToGrid w:val="0"/>
              <w:spacing w:line="240" w:lineRule="exact"/>
              <w:ind w:left="975" w:hanging="708"/>
              <w:jc w:val="both"/>
              <w:rPr>
                <w:rFonts w:cs="Times New Roman"/>
                <w:lang w:val="en-US"/>
              </w:rPr>
            </w:pPr>
            <w:r>
              <w:rPr>
                <w:rFonts w:cs="Times New Roman"/>
                <w:lang w:val="en-US"/>
              </w:rPr>
              <w:t xml:space="preserve">Financial assets mandatorily measured </w:t>
            </w:r>
          </w:p>
        </w:tc>
        <w:tc>
          <w:tcPr>
            <w:tcW w:w="1890" w:type="dxa"/>
            <w:tcBorders>
              <w:top w:val="nil"/>
              <w:left w:val="nil"/>
              <w:bottom w:val="nil"/>
              <w:right w:val="nil"/>
            </w:tcBorders>
          </w:tcPr>
          <w:p w14:paraId="4B357A61"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5DA4A6B1"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109BAAC5" w14:textId="77777777" w:rsidR="00847A89" w:rsidRDefault="00847A89" w:rsidP="00847A89">
            <w:pPr>
              <w:tabs>
                <w:tab w:val="decimal" w:pos="1152"/>
              </w:tabs>
              <w:snapToGrid w:val="0"/>
              <w:spacing w:line="240" w:lineRule="exact"/>
              <w:ind w:right="-270"/>
              <w:rPr>
                <w:rFonts w:cs="Times New Roman"/>
                <w:lang w:val="en-US"/>
              </w:rPr>
            </w:pPr>
          </w:p>
        </w:tc>
      </w:tr>
      <w:tr w:rsidR="00847A89" w14:paraId="4AA64776" w14:textId="77777777" w:rsidTr="00847A89">
        <w:trPr>
          <w:trHeight w:val="139"/>
        </w:trPr>
        <w:tc>
          <w:tcPr>
            <w:tcW w:w="4230" w:type="dxa"/>
            <w:tcBorders>
              <w:top w:val="nil"/>
              <w:left w:val="nil"/>
              <w:bottom w:val="nil"/>
              <w:right w:val="nil"/>
            </w:tcBorders>
          </w:tcPr>
          <w:p w14:paraId="18E1F62F" w14:textId="2826E989" w:rsidR="00847A89" w:rsidRDefault="00847A89" w:rsidP="00847A89">
            <w:pPr>
              <w:snapToGrid w:val="0"/>
              <w:spacing w:line="240" w:lineRule="exact"/>
              <w:ind w:left="975" w:hanging="708"/>
              <w:jc w:val="both"/>
              <w:rPr>
                <w:rFonts w:cs="Times New Roman"/>
                <w:lang w:val="en-US"/>
              </w:rPr>
            </w:pPr>
            <w:r>
              <w:rPr>
                <w:rFonts w:cs="Times New Roman"/>
                <w:lang w:val="en-US"/>
              </w:rPr>
              <w:t xml:space="preserve">at fair value through profit or loss </w:t>
            </w:r>
          </w:p>
        </w:tc>
        <w:tc>
          <w:tcPr>
            <w:tcW w:w="1890" w:type="dxa"/>
            <w:tcBorders>
              <w:top w:val="nil"/>
              <w:left w:val="nil"/>
              <w:bottom w:val="nil"/>
              <w:right w:val="nil"/>
            </w:tcBorders>
          </w:tcPr>
          <w:p w14:paraId="2FAE2A43" w14:textId="77777777" w:rsidR="00847A89" w:rsidRDefault="00847A89" w:rsidP="00847A89">
            <w:pPr>
              <w:tabs>
                <w:tab w:val="decimal" w:pos="1444"/>
              </w:tabs>
              <w:snapToGrid w:val="0"/>
              <w:spacing w:line="240" w:lineRule="exact"/>
              <w:ind w:leftChars="-64" w:left="-141"/>
              <w:rPr>
                <w:rFonts w:cs="Times New Roman"/>
                <w:lang w:val="en-US"/>
              </w:rPr>
            </w:pPr>
          </w:p>
        </w:tc>
        <w:tc>
          <w:tcPr>
            <w:tcW w:w="270" w:type="dxa"/>
            <w:tcBorders>
              <w:top w:val="nil"/>
              <w:left w:val="nil"/>
              <w:bottom w:val="nil"/>
              <w:right w:val="nil"/>
            </w:tcBorders>
          </w:tcPr>
          <w:p w14:paraId="4798273A" w14:textId="77777777" w:rsidR="00847A89" w:rsidRDefault="00847A89" w:rsidP="00847A89">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14:paraId="3325C293" w14:textId="77777777" w:rsidR="00847A89" w:rsidRDefault="00847A89" w:rsidP="00847A89">
            <w:pPr>
              <w:tabs>
                <w:tab w:val="decimal" w:pos="1152"/>
              </w:tabs>
              <w:snapToGrid w:val="0"/>
              <w:spacing w:line="240" w:lineRule="exact"/>
              <w:ind w:right="-270"/>
              <w:rPr>
                <w:rFonts w:cs="Times New Roman"/>
                <w:lang w:val="en-US"/>
              </w:rPr>
            </w:pPr>
          </w:p>
        </w:tc>
      </w:tr>
      <w:tr w:rsidR="00847A89" w14:paraId="35B3B119" w14:textId="77777777" w:rsidTr="00847A89">
        <w:trPr>
          <w:trHeight w:val="139"/>
        </w:trPr>
        <w:tc>
          <w:tcPr>
            <w:tcW w:w="4230" w:type="dxa"/>
            <w:tcBorders>
              <w:top w:val="nil"/>
              <w:left w:val="nil"/>
              <w:bottom w:val="nil"/>
              <w:right w:val="nil"/>
            </w:tcBorders>
          </w:tcPr>
          <w:p w14:paraId="02070867" w14:textId="2F090FA6" w:rsidR="00847A89" w:rsidRPr="00A13F2B" w:rsidRDefault="00847A89" w:rsidP="00847A89">
            <w:pPr>
              <w:snapToGrid w:val="0"/>
              <w:spacing w:line="240" w:lineRule="exact"/>
              <w:ind w:left="975" w:hanging="255"/>
              <w:jc w:val="both"/>
              <w:rPr>
                <w:rFonts w:cs="Times New Roman"/>
              </w:rPr>
            </w:pPr>
            <w:r>
              <w:rPr>
                <w:rFonts w:cs="Times New Roman"/>
                <w:lang w:val="en-US"/>
              </w:rPr>
              <w:t>Shares</w:t>
            </w:r>
          </w:p>
        </w:tc>
        <w:tc>
          <w:tcPr>
            <w:tcW w:w="1890" w:type="dxa"/>
            <w:tcBorders>
              <w:top w:val="nil"/>
              <w:left w:val="nil"/>
              <w:bottom w:val="nil"/>
              <w:right w:val="nil"/>
            </w:tcBorders>
            <w:hideMark/>
          </w:tcPr>
          <w:p w14:paraId="62D9F8AF" w14:textId="05732C42" w:rsidR="00847A89" w:rsidRPr="00E074C7" w:rsidRDefault="007D2DD3" w:rsidP="0086778D">
            <w:pPr>
              <w:tabs>
                <w:tab w:val="decimal" w:pos="1444"/>
              </w:tabs>
              <w:snapToGrid w:val="0"/>
              <w:spacing w:line="240" w:lineRule="exact"/>
              <w:ind w:leftChars="-64" w:left="-141"/>
              <w:rPr>
                <w:rFonts w:cs="Times New Roman"/>
                <w:highlight w:val="yellow"/>
                <w:lang w:val="en-US"/>
              </w:rPr>
            </w:pPr>
            <w:r w:rsidRPr="007D2DD3">
              <w:rPr>
                <w:rFonts w:cs="Times New Roman"/>
                <w:lang w:val="en-US"/>
              </w:rPr>
              <w:t>14,739,788</w:t>
            </w:r>
            <w:r w:rsidR="00847A89" w:rsidRPr="00E074C7">
              <w:rPr>
                <w:rFonts w:cs="Times New Roman"/>
                <w:highlight w:val="yellow"/>
                <w:lang w:val="en-US"/>
              </w:rPr>
              <w:t xml:space="preserve"> </w:t>
            </w:r>
          </w:p>
        </w:tc>
        <w:tc>
          <w:tcPr>
            <w:tcW w:w="270" w:type="dxa"/>
            <w:tcBorders>
              <w:top w:val="nil"/>
              <w:left w:val="nil"/>
              <w:bottom w:val="nil"/>
              <w:right w:val="nil"/>
            </w:tcBorders>
          </w:tcPr>
          <w:p w14:paraId="5F26444A"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5A16BF3F" w14:textId="777C662A" w:rsidR="00847A89" w:rsidRPr="004B5BB6" w:rsidRDefault="00847A89" w:rsidP="00847A89">
            <w:pPr>
              <w:tabs>
                <w:tab w:val="decimal" w:pos="903"/>
              </w:tabs>
              <w:snapToGrid w:val="0"/>
              <w:spacing w:line="240" w:lineRule="exact"/>
              <w:ind w:leftChars="-64" w:left="-141"/>
              <w:rPr>
                <w:rFonts w:cs="Times New Roman"/>
                <w:lang w:val="en-US"/>
              </w:rPr>
            </w:pPr>
            <w:r>
              <w:rPr>
                <w:rFonts w:cs="Times New Roman"/>
                <w:lang w:val="en-US"/>
              </w:rPr>
              <w:t>-</w:t>
            </w:r>
          </w:p>
        </w:tc>
      </w:tr>
      <w:tr w:rsidR="00847A89" w14:paraId="10AE24FE" w14:textId="77777777" w:rsidTr="004B5BB6">
        <w:trPr>
          <w:trHeight w:val="139"/>
        </w:trPr>
        <w:tc>
          <w:tcPr>
            <w:tcW w:w="4230" w:type="dxa"/>
            <w:tcBorders>
              <w:top w:val="nil"/>
              <w:left w:val="nil"/>
              <w:bottom w:val="nil"/>
              <w:right w:val="nil"/>
            </w:tcBorders>
            <w:hideMark/>
          </w:tcPr>
          <w:p w14:paraId="499DE46C" w14:textId="4EA57BA0" w:rsidR="00847A89" w:rsidRDefault="000B6B9E" w:rsidP="007D2DD3">
            <w:pPr>
              <w:snapToGrid w:val="0"/>
              <w:spacing w:line="240" w:lineRule="exact"/>
              <w:ind w:left="975" w:hanging="251"/>
              <w:jc w:val="both"/>
              <w:rPr>
                <w:rFonts w:cs="Times New Roman"/>
                <w:lang w:val="en-US"/>
              </w:rPr>
            </w:pPr>
            <w:r>
              <w:rPr>
                <w:rFonts w:cs="Times New Roman"/>
                <w:lang w:val="en-US"/>
              </w:rPr>
              <w:t xml:space="preserve">Unrealized loss </w:t>
            </w:r>
          </w:p>
        </w:tc>
        <w:tc>
          <w:tcPr>
            <w:tcW w:w="1890" w:type="dxa"/>
            <w:tcBorders>
              <w:top w:val="nil"/>
              <w:left w:val="nil"/>
              <w:bottom w:val="nil"/>
              <w:right w:val="nil"/>
            </w:tcBorders>
            <w:hideMark/>
          </w:tcPr>
          <w:p w14:paraId="4950E2FE" w14:textId="3239B326" w:rsidR="00847A89" w:rsidRPr="0086778D" w:rsidRDefault="007D2DD3" w:rsidP="00847A89">
            <w:pPr>
              <w:tabs>
                <w:tab w:val="decimal" w:pos="1444"/>
              </w:tabs>
              <w:snapToGrid w:val="0"/>
              <w:spacing w:line="240" w:lineRule="exact"/>
              <w:ind w:leftChars="-64" w:left="-141"/>
              <w:rPr>
                <w:rFonts w:cstheme="minorBidi"/>
                <w:highlight w:val="yellow"/>
                <w:lang w:val="en-US"/>
              </w:rPr>
            </w:pPr>
            <w:r w:rsidRPr="007D2DD3">
              <w:rPr>
                <w:rFonts w:cstheme="minorBidi"/>
                <w:lang w:val="en-US"/>
              </w:rPr>
              <w:t>(9,327,128)</w:t>
            </w:r>
          </w:p>
        </w:tc>
        <w:tc>
          <w:tcPr>
            <w:tcW w:w="270" w:type="dxa"/>
            <w:tcBorders>
              <w:top w:val="nil"/>
              <w:left w:val="nil"/>
              <w:bottom w:val="nil"/>
              <w:right w:val="nil"/>
            </w:tcBorders>
          </w:tcPr>
          <w:p w14:paraId="3F21095C" w14:textId="77777777" w:rsidR="00847A89" w:rsidRPr="004B5BB6" w:rsidRDefault="00847A89" w:rsidP="00847A89">
            <w:pPr>
              <w:tabs>
                <w:tab w:val="decimal" w:pos="1395"/>
              </w:tabs>
              <w:snapToGrid w:val="0"/>
              <w:spacing w:line="240" w:lineRule="exact"/>
              <w:ind w:leftChars="-64" w:left="-141"/>
              <w:rPr>
                <w:rFonts w:cs="Times New Roman"/>
                <w:lang w:val="en-US"/>
              </w:rPr>
            </w:pPr>
          </w:p>
        </w:tc>
        <w:tc>
          <w:tcPr>
            <w:tcW w:w="1890" w:type="dxa"/>
            <w:tcBorders>
              <w:top w:val="nil"/>
              <w:left w:val="nil"/>
              <w:bottom w:val="nil"/>
              <w:right w:val="nil"/>
            </w:tcBorders>
            <w:vAlign w:val="center"/>
          </w:tcPr>
          <w:p w14:paraId="7170D527" w14:textId="732CEB02" w:rsidR="00847A89" w:rsidRPr="004B5BB6" w:rsidRDefault="00847A89" w:rsidP="00847A89">
            <w:pPr>
              <w:tabs>
                <w:tab w:val="decimal" w:pos="903"/>
              </w:tabs>
              <w:snapToGrid w:val="0"/>
              <w:spacing w:line="240" w:lineRule="exact"/>
              <w:ind w:leftChars="-64" w:left="-141"/>
              <w:rPr>
                <w:rFonts w:cs="Times New Roman"/>
                <w:lang w:val="en-US"/>
              </w:rPr>
            </w:pPr>
            <w:r>
              <w:rPr>
                <w:rFonts w:cs="Times New Roman"/>
                <w:lang w:val="en-US"/>
              </w:rPr>
              <w:t>-</w:t>
            </w:r>
          </w:p>
        </w:tc>
      </w:tr>
      <w:tr w:rsidR="00847A89" w14:paraId="53A73BCF" w14:textId="77777777" w:rsidTr="004B5BB6">
        <w:trPr>
          <w:trHeight w:val="136"/>
        </w:trPr>
        <w:tc>
          <w:tcPr>
            <w:tcW w:w="4230" w:type="dxa"/>
            <w:tcBorders>
              <w:top w:val="nil"/>
              <w:left w:val="nil"/>
              <w:bottom w:val="nil"/>
              <w:right w:val="nil"/>
            </w:tcBorders>
            <w:hideMark/>
          </w:tcPr>
          <w:p w14:paraId="4F897DFA" w14:textId="77777777" w:rsidR="00847A89" w:rsidRDefault="00847A89" w:rsidP="00847A89">
            <w:pPr>
              <w:snapToGrid w:val="0"/>
              <w:spacing w:line="240" w:lineRule="exact"/>
              <w:ind w:left="975" w:hanging="708"/>
              <w:jc w:val="both"/>
              <w:rPr>
                <w:rFonts w:cs="Times New Roman"/>
                <w:lang w:val="en-US"/>
              </w:rPr>
            </w:pPr>
            <w:r>
              <w:rPr>
                <w:rFonts w:cs="Times New Roman"/>
                <w:lang w:val="en-US"/>
              </w:rPr>
              <w:t xml:space="preserve">Total </w:t>
            </w:r>
          </w:p>
        </w:tc>
        <w:tc>
          <w:tcPr>
            <w:tcW w:w="1890" w:type="dxa"/>
            <w:tcBorders>
              <w:top w:val="single" w:sz="4" w:space="0" w:color="auto"/>
              <w:left w:val="nil"/>
              <w:bottom w:val="double" w:sz="4" w:space="0" w:color="auto"/>
              <w:right w:val="nil"/>
            </w:tcBorders>
            <w:hideMark/>
          </w:tcPr>
          <w:p w14:paraId="68B2CAE4" w14:textId="0C9BBD03" w:rsidR="00847A89" w:rsidRPr="0086778D" w:rsidRDefault="007D2DD3" w:rsidP="0086778D">
            <w:pPr>
              <w:tabs>
                <w:tab w:val="decimal" w:pos="1444"/>
              </w:tabs>
              <w:snapToGrid w:val="0"/>
              <w:spacing w:line="240" w:lineRule="exact"/>
              <w:rPr>
                <w:rFonts w:cstheme="minorBidi"/>
                <w:highlight w:val="yellow"/>
                <w:lang w:val="en-US"/>
              </w:rPr>
            </w:pPr>
            <w:r w:rsidRPr="007D2DD3">
              <w:rPr>
                <w:rFonts w:cstheme="minorBidi"/>
                <w:lang w:val="en-US"/>
              </w:rPr>
              <w:t>5,412,660</w:t>
            </w:r>
          </w:p>
        </w:tc>
        <w:tc>
          <w:tcPr>
            <w:tcW w:w="270" w:type="dxa"/>
            <w:tcBorders>
              <w:top w:val="nil"/>
              <w:left w:val="nil"/>
              <w:bottom w:val="nil"/>
              <w:right w:val="nil"/>
            </w:tcBorders>
          </w:tcPr>
          <w:p w14:paraId="2E1E87C9" w14:textId="77777777" w:rsidR="00847A89" w:rsidRPr="004B5BB6" w:rsidRDefault="00847A89" w:rsidP="00847A89">
            <w:pPr>
              <w:tabs>
                <w:tab w:val="decimal" w:pos="1395"/>
              </w:tabs>
              <w:snapToGrid w:val="0"/>
              <w:spacing w:line="240" w:lineRule="exact"/>
              <w:ind w:leftChars="-64" w:left="-141"/>
              <w:rPr>
                <w:rFonts w:cs="Times New Roman"/>
                <w:cs/>
                <w:lang w:val="en-US"/>
              </w:rPr>
            </w:pPr>
          </w:p>
        </w:tc>
        <w:tc>
          <w:tcPr>
            <w:tcW w:w="1890" w:type="dxa"/>
            <w:tcBorders>
              <w:top w:val="single" w:sz="4" w:space="0" w:color="auto"/>
              <w:left w:val="nil"/>
              <w:bottom w:val="double" w:sz="4" w:space="0" w:color="auto"/>
              <w:right w:val="nil"/>
            </w:tcBorders>
            <w:vAlign w:val="bottom"/>
          </w:tcPr>
          <w:p w14:paraId="644C06A1" w14:textId="426DE0B2" w:rsidR="00847A89" w:rsidRPr="004B5BB6" w:rsidRDefault="00847A89" w:rsidP="00847A89">
            <w:pPr>
              <w:tabs>
                <w:tab w:val="decimal" w:pos="903"/>
              </w:tabs>
              <w:snapToGrid w:val="0"/>
              <w:spacing w:line="240" w:lineRule="exact"/>
              <w:ind w:leftChars="-64" w:left="-141"/>
              <w:rPr>
                <w:rFonts w:cs="Times New Roman"/>
                <w:cs/>
                <w:lang w:val="en-US"/>
              </w:rPr>
            </w:pPr>
            <w:r>
              <w:rPr>
                <w:rFonts w:cs="Times New Roman"/>
                <w:lang w:val="en-US"/>
              </w:rPr>
              <w:t>-</w:t>
            </w:r>
          </w:p>
        </w:tc>
      </w:tr>
    </w:tbl>
    <w:p w14:paraId="081F65F7" w14:textId="52008812" w:rsidR="00D7416A" w:rsidRPr="002F0DA4" w:rsidRDefault="00D7416A" w:rsidP="00FA5EB3">
      <w:pPr>
        <w:tabs>
          <w:tab w:val="left" w:pos="630"/>
          <w:tab w:val="left" w:pos="1980"/>
        </w:tabs>
        <w:spacing w:before="120" w:line="240" w:lineRule="auto"/>
        <w:ind w:left="1977" w:hanging="710"/>
        <w:jc w:val="both"/>
        <w:rPr>
          <w:rFonts w:cs="Times New Roman"/>
          <w:sz w:val="24"/>
          <w:szCs w:val="24"/>
          <w:u w:val="single"/>
        </w:rPr>
      </w:pPr>
      <w:r w:rsidRPr="002F0DA4">
        <w:rPr>
          <w:rFonts w:cs="Times New Roman"/>
          <w:sz w:val="24"/>
          <w:szCs w:val="24"/>
          <w:u w:val="single"/>
        </w:rPr>
        <w:t xml:space="preserve">Losses on </w:t>
      </w:r>
      <w:r w:rsidR="00A13F2B">
        <w:rPr>
          <w:rFonts w:cs="Times New Roman"/>
          <w:sz w:val="24"/>
          <w:szCs w:val="24"/>
          <w:u w:val="single"/>
        </w:rPr>
        <w:t xml:space="preserve">financial assets </w:t>
      </w:r>
      <w:r w:rsidRPr="002F0DA4">
        <w:rPr>
          <w:rFonts w:cs="Times New Roman"/>
          <w:sz w:val="24"/>
          <w:szCs w:val="24"/>
          <w:u w:val="single"/>
        </w:rPr>
        <w:t xml:space="preserve">mandatorily </w:t>
      </w:r>
      <w:r w:rsidR="00A13F2B">
        <w:rPr>
          <w:rFonts w:cs="Times New Roman"/>
          <w:sz w:val="24"/>
          <w:szCs w:val="24"/>
          <w:u w:val="single"/>
        </w:rPr>
        <w:t xml:space="preserve">measured </w:t>
      </w:r>
      <w:r w:rsidRPr="002F0DA4">
        <w:rPr>
          <w:rFonts w:cs="Times New Roman"/>
          <w:sz w:val="24"/>
          <w:szCs w:val="24"/>
          <w:u w:val="single"/>
        </w:rPr>
        <w:t xml:space="preserve">at fair value through profit </w:t>
      </w:r>
      <w:r w:rsidR="009F4FCD">
        <w:rPr>
          <w:rFonts w:cs="Times New Roman"/>
          <w:sz w:val="24"/>
          <w:szCs w:val="24"/>
          <w:u w:val="single"/>
        </w:rPr>
        <w:t xml:space="preserve">or </w:t>
      </w:r>
      <w:r w:rsidRPr="002F0DA4">
        <w:rPr>
          <w:rFonts w:cs="Times New Roman"/>
          <w:sz w:val="24"/>
          <w:szCs w:val="24"/>
          <w:u w:val="single"/>
        </w:rPr>
        <w:t>loss</w:t>
      </w:r>
    </w:p>
    <w:p w14:paraId="4518C4BC" w14:textId="70A532F0" w:rsidR="00244049" w:rsidRDefault="00244049" w:rsidP="00244049">
      <w:pPr>
        <w:tabs>
          <w:tab w:val="left" w:pos="630"/>
          <w:tab w:val="left" w:pos="1260"/>
        </w:tabs>
        <w:spacing w:before="120" w:line="240" w:lineRule="auto"/>
        <w:ind w:left="1260"/>
        <w:jc w:val="both"/>
        <w:rPr>
          <w:rFonts w:cs="Times New Roman"/>
          <w:sz w:val="24"/>
          <w:szCs w:val="24"/>
        </w:rPr>
      </w:pPr>
      <w:r w:rsidRPr="00244049">
        <w:rPr>
          <w:rFonts w:cs="Times New Roman"/>
          <w:sz w:val="24"/>
          <w:szCs w:val="24"/>
        </w:rPr>
        <w:t xml:space="preserve">As at June 30, 2020, the Company has unrealized loss on </w:t>
      </w:r>
      <w:proofErr w:type="spellStart"/>
      <w:r w:rsidRPr="00244049">
        <w:rPr>
          <w:rFonts w:cs="Times New Roman"/>
          <w:sz w:val="24"/>
          <w:szCs w:val="24"/>
        </w:rPr>
        <w:t>remeasuring</w:t>
      </w:r>
      <w:proofErr w:type="spellEnd"/>
      <w:r w:rsidRPr="00244049">
        <w:rPr>
          <w:rFonts w:cs="Times New Roman"/>
          <w:sz w:val="24"/>
          <w:szCs w:val="24"/>
        </w:rPr>
        <w:t xml:space="preserve"> financial assets mandatorily measured at fair value through profit or loss of Baht 9.33</w:t>
      </w:r>
      <w:r w:rsidR="00B7298D">
        <w:rPr>
          <w:rFonts w:cs="Times New Roman"/>
          <w:sz w:val="24"/>
          <w:szCs w:val="24"/>
        </w:rPr>
        <w:t xml:space="preserve"> million which recognized gain</w:t>
      </w:r>
      <w:r w:rsidRPr="00244049">
        <w:rPr>
          <w:rFonts w:cs="Times New Roman"/>
          <w:sz w:val="24"/>
          <w:szCs w:val="24"/>
        </w:rPr>
        <w:t xml:space="preserve"> on financial assets mandatorily measured at fair value throug</w:t>
      </w:r>
      <w:r w:rsidR="00B7298D">
        <w:rPr>
          <w:rFonts w:cs="Times New Roman"/>
          <w:sz w:val="24"/>
          <w:szCs w:val="24"/>
        </w:rPr>
        <w:t>h profit or loss as other gains</w:t>
      </w:r>
      <w:r w:rsidRPr="00244049">
        <w:rPr>
          <w:rFonts w:cs="Times New Roman"/>
          <w:sz w:val="24"/>
          <w:szCs w:val="24"/>
        </w:rPr>
        <w:t xml:space="preserve"> in the statements of profit or loss and other comprehensive income for the three-month and six-month period</w:t>
      </w:r>
      <w:r w:rsidR="00B7298D">
        <w:rPr>
          <w:rFonts w:cs="Times New Roman"/>
          <w:sz w:val="24"/>
          <w:szCs w:val="24"/>
        </w:rPr>
        <w:t>s</w:t>
      </w:r>
      <w:r w:rsidRPr="00244049">
        <w:rPr>
          <w:rFonts w:cs="Times New Roman"/>
          <w:sz w:val="24"/>
          <w:szCs w:val="24"/>
        </w:rPr>
        <w:t xml:space="preserve"> ended June 30, 2020 of Baht 0.35 million and Baht 0.04 </w:t>
      </w:r>
      <w:r w:rsidR="00213E6B" w:rsidRPr="00244049">
        <w:rPr>
          <w:rFonts w:cs="Times New Roman"/>
          <w:sz w:val="24"/>
          <w:szCs w:val="24"/>
        </w:rPr>
        <w:t>million, respectively</w:t>
      </w:r>
      <w:r w:rsidRPr="00244049">
        <w:rPr>
          <w:rFonts w:cs="Times New Roman"/>
          <w:sz w:val="24"/>
          <w:szCs w:val="24"/>
        </w:rPr>
        <w:t>.</w:t>
      </w:r>
    </w:p>
    <w:p w14:paraId="7430914B" w14:textId="447B3122" w:rsidR="000A4E12" w:rsidRPr="00BA41BF" w:rsidRDefault="000A4E12" w:rsidP="00244049">
      <w:pPr>
        <w:tabs>
          <w:tab w:val="left" w:pos="630"/>
          <w:tab w:val="left" w:pos="1260"/>
        </w:tabs>
        <w:spacing w:before="120" w:line="240" w:lineRule="auto"/>
        <w:ind w:left="1260"/>
        <w:jc w:val="both"/>
        <w:rPr>
          <w:rFonts w:cstheme="minorBidi"/>
          <w:spacing w:val="-4"/>
          <w:sz w:val="24"/>
          <w:szCs w:val="24"/>
          <w:u w:val="single"/>
          <w:cs/>
        </w:rPr>
      </w:pPr>
      <w:r w:rsidRPr="00E86E60">
        <w:rPr>
          <w:rFonts w:cstheme="minorBidi"/>
          <w:spacing w:val="-4"/>
          <w:sz w:val="24"/>
          <w:szCs w:val="24"/>
          <w:u w:val="single"/>
        </w:rPr>
        <w:t>Trading</w:t>
      </w:r>
      <w:r w:rsidRPr="00E86E60">
        <w:rPr>
          <w:rFonts w:cs="Times New Roman"/>
          <w:spacing w:val="-4"/>
          <w:sz w:val="24"/>
          <w:szCs w:val="24"/>
          <w:u w:val="single"/>
        </w:rPr>
        <w:t xml:space="preserve"> </w:t>
      </w:r>
      <w:r w:rsidRPr="00E86E60">
        <w:rPr>
          <w:rFonts w:cs="Times New Roman"/>
          <w:snapToGrid w:val="0"/>
          <w:sz w:val="24"/>
          <w:szCs w:val="24"/>
          <w:u w:val="single"/>
        </w:rPr>
        <w:t>of</w:t>
      </w:r>
      <w:r w:rsidRPr="00E86E60">
        <w:rPr>
          <w:rFonts w:cs="Times New Roman"/>
          <w:spacing w:val="-4"/>
          <w:sz w:val="24"/>
          <w:szCs w:val="24"/>
          <w:u w:val="single"/>
        </w:rPr>
        <w:t xml:space="preserve"> </w:t>
      </w:r>
      <w:r w:rsidR="00A13F2B">
        <w:rPr>
          <w:rFonts w:cs="Times New Roman"/>
          <w:spacing w:val="-4"/>
          <w:sz w:val="24"/>
          <w:szCs w:val="24"/>
          <w:u w:val="single"/>
        </w:rPr>
        <w:t>financial assets</w:t>
      </w:r>
      <w:r w:rsidR="002254DF">
        <w:rPr>
          <w:rFonts w:cs="Times New Roman"/>
          <w:spacing w:val="-4"/>
          <w:sz w:val="24"/>
          <w:szCs w:val="24"/>
          <w:u w:val="single"/>
        </w:rPr>
        <w:t xml:space="preserve"> mandatorily</w:t>
      </w:r>
      <w:r w:rsidR="00A13F2B">
        <w:rPr>
          <w:rFonts w:cs="Times New Roman"/>
          <w:spacing w:val="-4"/>
          <w:sz w:val="24"/>
          <w:szCs w:val="24"/>
          <w:u w:val="single"/>
        </w:rPr>
        <w:t xml:space="preserve"> measured </w:t>
      </w:r>
      <w:r w:rsidR="002254DF">
        <w:rPr>
          <w:rFonts w:cs="Times New Roman"/>
          <w:spacing w:val="-4"/>
          <w:sz w:val="24"/>
          <w:szCs w:val="24"/>
          <w:u w:val="single"/>
        </w:rPr>
        <w:t xml:space="preserve">at fair value through profit </w:t>
      </w:r>
      <w:r w:rsidR="009F4FCD">
        <w:rPr>
          <w:rFonts w:cs="Times New Roman"/>
          <w:spacing w:val="-4"/>
          <w:sz w:val="24"/>
          <w:szCs w:val="24"/>
          <w:u w:val="single"/>
        </w:rPr>
        <w:t xml:space="preserve">or </w:t>
      </w:r>
      <w:r w:rsidR="002254DF">
        <w:rPr>
          <w:rFonts w:cs="Times New Roman"/>
          <w:spacing w:val="-4"/>
          <w:sz w:val="24"/>
          <w:szCs w:val="24"/>
          <w:u w:val="single"/>
        </w:rPr>
        <w:t>loss</w:t>
      </w:r>
    </w:p>
    <w:p w14:paraId="36412A86" w14:textId="2ABD3C16" w:rsidR="00223D55" w:rsidRDefault="00BA41BF" w:rsidP="00244049">
      <w:pPr>
        <w:tabs>
          <w:tab w:val="left" w:pos="630"/>
        </w:tabs>
        <w:spacing w:before="120" w:line="240" w:lineRule="auto"/>
        <w:ind w:left="1260"/>
        <w:jc w:val="both"/>
        <w:rPr>
          <w:rFonts w:cs="Times New Roman"/>
          <w:snapToGrid w:val="0"/>
          <w:sz w:val="24"/>
          <w:szCs w:val="24"/>
        </w:rPr>
      </w:pPr>
      <w:r w:rsidRPr="009651B3">
        <w:rPr>
          <w:rFonts w:cs="Times New Roman"/>
          <w:snapToGrid w:val="0"/>
          <w:sz w:val="24"/>
          <w:szCs w:val="24"/>
        </w:rPr>
        <w:t>F</w:t>
      </w:r>
      <w:r w:rsidR="002254DF" w:rsidRPr="009651B3">
        <w:rPr>
          <w:rFonts w:cs="Times New Roman"/>
          <w:snapToGrid w:val="0"/>
          <w:sz w:val="24"/>
          <w:szCs w:val="24"/>
        </w:rPr>
        <w:t xml:space="preserve">or the </w:t>
      </w:r>
      <w:r w:rsidR="002254DF" w:rsidRPr="009651B3">
        <w:rPr>
          <w:rFonts w:cs="Times New Roman"/>
          <w:sz w:val="24"/>
          <w:szCs w:val="24"/>
        </w:rPr>
        <w:t>three</w:t>
      </w:r>
      <w:r w:rsidR="002254DF" w:rsidRPr="009651B3">
        <w:rPr>
          <w:rFonts w:cs="Times New Roman"/>
          <w:snapToGrid w:val="0"/>
          <w:sz w:val="24"/>
          <w:szCs w:val="24"/>
        </w:rPr>
        <w:t xml:space="preserve">-month </w:t>
      </w:r>
      <w:r w:rsidR="004F7540" w:rsidRPr="009651B3">
        <w:rPr>
          <w:rFonts w:cs="Times New Roman"/>
          <w:spacing w:val="-4"/>
          <w:sz w:val="24"/>
          <w:szCs w:val="24"/>
          <w:lang w:val="en-US"/>
        </w:rPr>
        <w:t xml:space="preserve">and six-month </w:t>
      </w:r>
      <w:r w:rsidR="002254DF" w:rsidRPr="009651B3">
        <w:rPr>
          <w:rFonts w:cs="Times New Roman"/>
          <w:snapToGrid w:val="0"/>
          <w:sz w:val="24"/>
          <w:szCs w:val="24"/>
        </w:rPr>
        <w:t>period</w:t>
      </w:r>
      <w:r w:rsidR="00B7298D">
        <w:rPr>
          <w:rFonts w:cs="Times New Roman"/>
          <w:snapToGrid w:val="0"/>
          <w:sz w:val="24"/>
          <w:szCs w:val="24"/>
        </w:rPr>
        <w:t>s</w:t>
      </w:r>
      <w:r w:rsidR="0086778D" w:rsidRPr="009651B3">
        <w:rPr>
          <w:rFonts w:cs="Times New Roman"/>
          <w:snapToGrid w:val="0"/>
          <w:sz w:val="24"/>
          <w:szCs w:val="24"/>
        </w:rPr>
        <w:t xml:space="preserve"> ended June 30</w:t>
      </w:r>
      <w:r w:rsidRPr="009651B3">
        <w:rPr>
          <w:rFonts w:cs="Times New Roman"/>
          <w:snapToGrid w:val="0"/>
          <w:sz w:val="24"/>
          <w:szCs w:val="24"/>
        </w:rPr>
        <w:t>, 2020</w:t>
      </w:r>
      <w:r w:rsidR="002254DF" w:rsidRPr="009651B3">
        <w:rPr>
          <w:rFonts w:cs="Times New Roman"/>
          <w:snapToGrid w:val="0"/>
          <w:sz w:val="24"/>
          <w:szCs w:val="24"/>
        </w:rPr>
        <w:t>, the Company</w:t>
      </w:r>
      <w:r w:rsidRPr="009651B3">
        <w:rPr>
          <w:rFonts w:cs="Times New Roman"/>
          <w:snapToGrid w:val="0"/>
          <w:sz w:val="24"/>
          <w:szCs w:val="24"/>
        </w:rPr>
        <w:t xml:space="preserve"> did not </w:t>
      </w:r>
      <w:r w:rsidR="00D7416A" w:rsidRPr="009651B3">
        <w:rPr>
          <w:rFonts w:cs="Times New Roman"/>
          <w:snapToGrid w:val="0"/>
          <w:sz w:val="24"/>
          <w:szCs w:val="24"/>
        </w:rPr>
        <w:t xml:space="preserve">purchase and </w:t>
      </w:r>
      <w:r w:rsidR="007E0B1A" w:rsidRPr="009651B3">
        <w:rPr>
          <w:rFonts w:cs="Times New Roman"/>
          <w:snapToGrid w:val="0"/>
          <w:sz w:val="24"/>
          <w:szCs w:val="24"/>
        </w:rPr>
        <w:t>sell</w:t>
      </w:r>
      <w:r w:rsidRPr="009651B3">
        <w:rPr>
          <w:rFonts w:cs="Times New Roman"/>
          <w:snapToGrid w:val="0"/>
          <w:sz w:val="24"/>
          <w:szCs w:val="24"/>
        </w:rPr>
        <w:t xml:space="preserve"> </w:t>
      </w:r>
      <w:r w:rsidR="00A13F2B" w:rsidRPr="009651B3">
        <w:rPr>
          <w:rFonts w:cs="Times New Roman"/>
          <w:snapToGrid w:val="0"/>
          <w:sz w:val="24"/>
          <w:szCs w:val="24"/>
        </w:rPr>
        <w:t>financial assets</w:t>
      </w:r>
      <w:r w:rsidR="002254DF" w:rsidRPr="009651B3">
        <w:rPr>
          <w:rFonts w:cs="Times New Roman"/>
          <w:snapToGrid w:val="0"/>
          <w:sz w:val="24"/>
          <w:szCs w:val="24"/>
        </w:rPr>
        <w:t xml:space="preserve"> mandatorily </w:t>
      </w:r>
      <w:r w:rsidR="00A13F2B" w:rsidRPr="009651B3">
        <w:rPr>
          <w:rFonts w:cs="Times New Roman"/>
          <w:snapToGrid w:val="0"/>
          <w:sz w:val="24"/>
          <w:szCs w:val="24"/>
        </w:rPr>
        <w:t xml:space="preserve">measured </w:t>
      </w:r>
      <w:r w:rsidR="002254DF" w:rsidRPr="009651B3">
        <w:rPr>
          <w:rFonts w:cs="Times New Roman"/>
          <w:snapToGrid w:val="0"/>
          <w:sz w:val="24"/>
          <w:szCs w:val="24"/>
        </w:rPr>
        <w:t>at fair value through profit</w:t>
      </w:r>
      <w:r w:rsidR="009F4FCD" w:rsidRPr="009651B3">
        <w:rPr>
          <w:rFonts w:cs="Times New Roman"/>
          <w:snapToGrid w:val="0"/>
          <w:sz w:val="24"/>
          <w:szCs w:val="24"/>
        </w:rPr>
        <w:t xml:space="preserve"> or</w:t>
      </w:r>
      <w:r w:rsidR="002254DF" w:rsidRPr="009651B3">
        <w:rPr>
          <w:rFonts w:cs="Times New Roman"/>
          <w:snapToGrid w:val="0"/>
          <w:sz w:val="24"/>
          <w:szCs w:val="24"/>
        </w:rPr>
        <w:t xml:space="preserve"> loss</w:t>
      </w:r>
      <w:r w:rsidR="00D7442D" w:rsidRPr="009651B3">
        <w:rPr>
          <w:rFonts w:cs="Times New Roman"/>
          <w:snapToGrid w:val="0"/>
          <w:sz w:val="24"/>
          <w:szCs w:val="24"/>
        </w:rPr>
        <w:t>.</w:t>
      </w:r>
    </w:p>
    <w:p w14:paraId="2C6B44F0" w14:textId="6A7A6C50" w:rsidR="009E3DD6" w:rsidRDefault="008450A4" w:rsidP="00A53179">
      <w:pPr>
        <w:spacing w:before="480"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t>8</w:t>
      </w:r>
      <w:r w:rsidR="009E3DD6" w:rsidRPr="00AD2708">
        <w:rPr>
          <w:rFonts w:cs="Times New Roman"/>
          <w:b/>
          <w:bCs/>
          <w:spacing w:val="-2"/>
          <w:sz w:val="24"/>
          <w:szCs w:val="24"/>
          <w:lang w:val="en-US"/>
        </w:rPr>
        <w:t>.</w:t>
      </w:r>
      <w:r w:rsidR="009E3DD6" w:rsidRPr="005508F9">
        <w:rPr>
          <w:rFonts w:cs="Times New Roman"/>
          <w:b/>
          <w:bCs/>
          <w:spacing w:val="-2"/>
          <w:sz w:val="24"/>
          <w:szCs w:val="24"/>
          <w:lang w:val="en-US"/>
        </w:rPr>
        <w:tab/>
      </w:r>
      <w:r w:rsidR="00FC0387" w:rsidRPr="00B8454D">
        <w:rPr>
          <w:rFonts w:cs="Times New Roman"/>
          <w:b/>
          <w:bCs/>
          <w:spacing w:val="-4"/>
          <w:sz w:val="20"/>
          <w:szCs w:val="20"/>
          <w:lang w:val="en-US"/>
        </w:rPr>
        <w:t xml:space="preserve">DEPOSITS </w:t>
      </w:r>
      <w:proofErr w:type="gramStart"/>
      <w:r w:rsidR="00FC0387" w:rsidRPr="00B8454D">
        <w:rPr>
          <w:rFonts w:cs="Times New Roman"/>
          <w:b/>
          <w:bCs/>
          <w:spacing w:val="-4"/>
          <w:sz w:val="20"/>
          <w:szCs w:val="20"/>
          <w:lang w:val="en-US"/>
        </w:rPr>
        <w:t>AT</w:t>
      </w:r>
      <w:r w:rsidR="009E3DD6" w:rsidRPr="00B8454D">
        <w:rPr>
          <w:rFonts w:cs="Times New Roman"/>
          <w:b/>
          <w:bCs/>
          <w:spacing w:val="-4"/>
          <w:sz w:val="20"/>
          <w:szCs w:val="20"/>
          <w:lang w:val="en-US"/>
        </w:rPr>
        <w:t xml:space="preserve">  FINANCIAL</w:t>
      </w:r>
      <w:proofErr w:type="gramEnd"/>
      <w:r w:rsidR="009E3DD6" w:rsidRPr="00B8454D">
        <w:rPr>
          <w:rFonts w:cs="Times New Roman"/>
          <w:b/>
          <w:bCs/>
          <w:spacing w:val="-4"/>
          <w:sz w:val="20"/>
          <w:szCs w:val="20"/>
          <w:lang w:val="en-US"/>
        </w:rPr>
        <w:t xml:space="preserve">  INSTITUTION</w:t>
      </w:r>
      <w:r w:rsidR="009E3DD6">
        <w:rPr>
          <w:rFonts w:cs="Times New Roman"/>
          <w:b/>
          <w:bCs/>
          <w:spacing w:val="-2"/>
          <w:sz w:val="20"/>
          <w:szCs w:val="20"/>
          <w:lang w:val="en-US"/>
        </w:rPr>
        <w:t xml:space="preserve">  WITH  RESTRICTION  OF  USE</w:t>
      </w:r>
    </w:p>
    <w:p w14:paraId="2A2ED4D0" w14:textId="60D00D1A" w:rsidR="009E3DD6" w:rsidRPr="00B42572" w:rsidRDefault="009E3DD6" w:rsidP="009E3DD6">
      <w:pPr>
        <w:spacing w:before="240" w:after="200" w:line="276" w:lineRule="auto"/>
        <w:ind w:left="547"/>
        <w:jc w:val="thaiDistribute"/>
        <w:rPr>
          <w:rFonts w:cs="Times New Roman"/>
          <w:snapToGrid w:val="0"/>
          <w:sz w:val="24"/>
          <w:szCs w:val="24"/>
        </w:rPr>
      </w:pPr>
      <w:r w:rsidRPr="001B4232">
        <w:rPr>
          <w:rFonts w:cs="Times New Roman"/>
          <w:snapToGrid w:val="0"/>
          <w:sz w:val="24"/>
          <w:szCs w:val="24"/>
        </w:rPr>
        <w:t xml:space="preserve">As at </w:t>
      </w:r>
      <w:r w:rsidR="004F7540" w:rsidRPr="001B4232">
        <w:rPr>
          <w:rFonts w:cs="Times New Roman"/>
          <w:spacing w:val="-6"/>
          <w:sz w:val="24"/>
          <w:szCs w:val="24"/>
          <w:lang w:val="en-US"/>
        </w:rPr>
        <w:t>June 30</w:t>
      </w:r>
      <w:r w:rsidRPr="001B4232">
        <w:rPr>
          <w:rFonts w:cs="Times New Roman"/>
          <w:snapToGrid w:val="0"/>
          <w:sz w:val="24"/>
          <w:szCs w:val="24"/>
        </w:rPr>
        <w:t xml:space="preserve">, 2020, </w:t>
      </w:r>
      <w:r w:rsidRPr="001B4232">
        <w:rPr>
          <w:rFonts w:cs="Times New Roman"/>
          <w:spacing w:val="-4"/>
          <w:sz w:val="24"/>
          <w:szCs w:val="24"/>
          <w:lang w:val="en-US"/>
        </w:rPr>
        <w:t xml:space="preserve">deposits at financial institution with restriction of use </w:t>
      </w:r>
      <w:r w:rsidRPr="001B4232">
        <w:rPr>
          <w:rFonts w:cs="Times New Roman"/>
          <w:snapToGrid w:val="0"/>
          <w:sz w:val="24"/>
          <w:szCs w:val="24"/>
        </w:rPr>
        <w:t xml:space="preserve">amounting to </w:t>
      </w:r>
      <w:r w:rsidR="001B4232" w:rsidRPr="001B4232">
        <w:rPr>
          <w:rFonts w:cs="Times New Roman"/>
          <w:snapToGrid w:val="0"/>
          <w:spacing w:val="-4"/>
          <w:sz w:val="24"/>
          <w:szCs w:val="24"/>
        </w:rPr>
        <w:t>Baht 15.50</w:t>
      </w:r>
      <w:r w:rsidRPr="001B4232">
        <w:rPr>
          <w:rFonts w:cs="Times New Roman"/>
          <w:snapToGrid w:val="0"/>
          <w:spacing w:val="-4"/>
          <w:sz w:val="24"/>
          <w:szCs w:val="24"/>
        </w:rPr>
        <w:t xml:space="preserve"> million, were fixed accounts with maturity term of 3</w:t>
      </w:r>
      <w:r w:rsidR="00E64E7E" w:rsidRPr="001B4232">
        <w:rPr>
          <w:rFonts w:cs="Times New Roman"/>
          <w:snapToGrid w:val="0"/>
          <w:spacing w:val="-4"/>
          <w:sz w:val="24"/>
          <w:szCs w:val="24"/>
        </w:rPr>
        <w:t xml:space="preserve"> </w:t>
      </w:r>
      <w:r w:rsidRPr="001B4232">
        <w:rPr>
          <w:rFonts w:cs="Times New Roman"/>
          <w:snapToGrid w:val="0"/>
          <w:spacing w:val="-4"/>
          <w:sz w:val="24"/>
          <w:szCs w:val="24"/>
        </w:rPr>
        <w:t>-</w:t>
      </w:r>
      <w:r w:rsidR="00E64E7E" w:rsidRPr="001B4232">
        <w:rPr>
          <w:rFonts w:cs="Times New Roman"/>
          <w:snapToGrid w:val="0"/>
          <w:spacing w:val="-4"/>
          <w:sz w:val="24"/>
          <w:szCs w:val="24"/>
        </w:rPr>
        <w:t xml:space="preserve"> </w:t>
      </w:r>
      <w:r w:rsidRPr="001B4232">
        <w:rPr>
          <w:rFonts w:cs="Times New Roman"/>
          <w:snapToGrid w:val="0"/>
          <w:spacing w:val="-4"/>
          <w:sz w:val="24"/>
          <w:szCs w:val="24"/>
        </w:rPr>
        <w:t>12 months, carrying interest</w:t>
      </w:r>
      <w:r w:rsidR="00A56DC6" w:rsidRPr="001B4232">
        <w:rPr>
          <w:rFonts w:cs="Times New Roman"/>
          <w:snapToGrid w:val="0"/>
          <w:sz w:val="24"/>
          <w:szCs w:val="24"/>
        </w:rPr>
        <w:t xml:space="preserve"> rate </w:t>
      </w:r>
      <w:r w:rsidR="001B4232" w:rsidRPr="001B4232">
        <w:rPr>
          <w:rFonts w:cs="Times New Roman"/>
          <w:snapToGrid w:val="0"/>
          <w:sz w:val="24"/>
          <w:szCs w:val="24"/>
        </w:rPr>
        <w:t>at 0.15</w:t>
      </w:r>
      <w:r w:rsidR="00A56DC6" w:rsidRPr="001B4232">
        <w:rPr>
          <w:rFonts w:cs="Times New Roman"/>
          <w:snapToGrid w:val="0"/>
          <w:sz w:val="24"/>
          <w:szCs w:val="24"/>
        </w:rPr>
        <w:t>% to</w:t>
      </w:r>
      <w:r w:rsidR="001B4232" w:rsidRPr="001B4232">
        <w:rPr>
          <w:rFonts w:cs="Times New Roman"/>
          <w:snapToGrid w:val="0"/>
          <w:sz w:val="24"/>
          <w:szCs w:val="24"/>
        </w:rPr>
        <w:t xml:space="preserve"> 0.80</w:t>
      </w:r>
      <w:r w:rsidRPr="001B4232">
        <w:rPr>
          <w:rFonts w:cs="Times New Roman"/>
          <w:snapToGrid w:val="0"/>
          <w:sz w:val="24"/>
          <w:szCs w:val="24"/>
        </w:rPr>
        <w:t>% per annum, which the Company used as collateral for facility of letters of guarantee issued by financial institutions (</w:t>
      </w:r>
      <w:r w:rsidR="00A56DC6" w:rsidRPr="001B4232">
        <w:rPr>
          <w:rFonts w:cs="Times New Roman"/>
          <w:snapToGrid w:val="0"/>
          <w:sz w:val="24"/>
          <w:szCs w:val="24"/>
        </w:rPr>
        <w:t>see N</w:t>
      </w:r>
      <w:r w:rsidR="008450A4" w:rsidRPr="001B4232">
        <w:rPr>
          <w:rFonts w:cs="Times New Roman"/>
          <w:snapToGrid w:val="0"/>
          <w:sz w:val="24"/>
          <w:szCs w:val="24"/>
        </w:rPr>
        <w:t>ote 2</w:t>
      </w:r>
      <w:r w:rsidR="00986B9F" w:rsidRPr="001B4232">
        <w:rPr>
          <w:rFonts w:cs="Times New Roman"/>
          <w:snapToGrid w:val="0"/>
          <w:sz w:val="24"/>
          <w:szCs w:val="24"/>
        </w:rPr>
        <w:t>5</w:t>
      </w:r>
      <w:r w:rsidRPr="001B4232">
        <w:rPr>
          <w:rFonts w:cs="Times New Roman"/>
          <w:snapToGrid w:val="0"/>
          <w:sz w:val="24"/>
          <w:szCs w:val="24"/>
        </w:rPr>
        <w:t>.1).</w:t>
      </w:r>
    </w:p>
    <w:p w14:paraId="0C6A65F6" w14:textId="12AE615A" w:rsidR="00A53179" w:rsidRPr="00223D55" w:rsidRDefault="009E3DD6" w:rsidP="00223D55">
      <w:pPr>
        <w:spacing w:after="200" w:line="276" w:lineRule="auto"/>
        <w:ind w:left="540"/>
        <w:jc w:val="thaiDistribute"/>
        <w:rPr>
          <w:rFonts w:cs="Times New Roman"/>
          <w:snapToGrid w:val="0"/>
          <w:sz w:val="24"/>
          <w:szCs w:val="24"/>
        </w:rPr>
      </w:pPr>
      <w:r w:rsidRPr="004F7540">
        <w:rPr>
          <w:rFonts w:cs="Times New Roman"/>
          <w:snapToGrid w:val="0"/>
          <w:sz w:val="24"/>
          <w:szCs w:val="24"/>
        </w:rPr>
        <w:t xml:space="preserve">As at December 31, 2019, </w:t>
      </w:r>
      <w:r w:rsidRPr="004F7540">
        <w:rPr>
          <w:rFonts w:cs="Times New Roman"/>
          <w:spacing w:val="-4"/>
          <w:sz w:val="24"/>
          <w:szCs w:val="24"/>
          <w:lang w:val="en-US"/>
        </w:rPr>
        <w:t xml:space="preserve">deposits at financial institution with restriction of use </w:t>
      </w:r>
      <w:r w:rsidRPr="004F7540">
        <w:rPr>
          <w:rFonts w:cs="Times New Roman"/>
          <w:snapToGrid w:val="0"/>
          <w:sz w:val="24"/>
          <w:szCs w:val="24"/>
        </w:rPr>
        <w:t>amounting to Baht 256.85 million are fixed deposits with the maturity of 3 -</w:t>
      </w:r>
      <w:r w:rsidR="00E64E7E" w:rsidRPr="004F7540">
        <w:rPr>
          <w:rFonts w:cs="Times New Roman"/>
          <w:snapToGrid w:val="0"/>
          <w:sz w:val="24"/>
          <w:szCs w:val="24"/>
        </w:rPr>
        <w:t xml:space="preserve"> </w:t>
      </w:r>
      <w:r w:rsidRPr="004F7540">
        <w:rPr>
          <w:rFonts w:cs="Times New Roman"/>
          <w:snapToGrid w:val="0"/>
          <w:sz w:val="24"/>
          <w:szCs w:val="24"/>
        </w:rPr>
        <w:t xml:space="preserve">12 months, carrying interest </w:t>
      </w:r>
      <w:r w:rsidRPr="004F7540">
        <w:rPr>
          <w:rFonts w:cs="Times New Roman"/>
          <w:snapToGrid w:val="0"/>
          <w:spacing w:val="-4"/>
          <w:sz w:val="24"/>
          <w:szCs w:val="24"/>
        </w:rPr>
        <w:t>rate at 0.65% to 1.63% per annum, which the Company used as collateral for facility of letters</w:t>
      </w:r>
      <w:r w:rsidRPr="004F7540">
        <w:rPr>
          <w:rFonts w:cs="Times New Roman"/>
          <w:snapToGrid w:val="0"/>
          <w:sz w:val="24"/>
          <w:szCs w:val="24"/>
        </w:rPr>
        <w:t xml:space="preserve"> of guarantee issued by the financial institution</w:t>
      </w:r>
      <w:r w:rsidR="008450A4" w:rsidRPr="004F7540">
        <w:rPr>
          <w:rFonts w:cs="Times New Roman"/>
          <w:snapToGrid w:val="0"/>
          <w:sz w:val="24"/>
          <w:szCs w:val="24"/>
        </w:rPr>
        <w:t>s (see Note 2</w:t>
      </w:r>
      <w:r w:rsidR="00986B9F" w:rsidRPr="004F7540">
        <w:rPr>
          <w:rFonts w:cs="Times New Roman"/>
          <w:snapToGrid w:val="0"/>
          <w:sz w:val="24"/>
          <w:szCs w:val="24"/>
        </w:rPr>
        <w:t>5</w:t>
      </w:r>
      <w:r w:rsidRPr="004F7540">
        <w:rPr>
          <w:rFonts w:cs="Times New Roman"/>
          <w:snapToGrid w:val="0"/>
          <w:sz w:val="24"/>
          <w:szCs w:val="24"/>
        </w:rPr>
        <w:t>.</w:t>
      </w:r>
      <w:r w:rsidR="00223D55" w:rsidRPr="004F7540">
        <w:rPr>
          <w:rFonts w:cs="Times New Roman"/>
          <w:snapToGrid w:val="0"/>
          <w:sz w:val="24"/>
          <w:szCs w:val="24"/>
        </w:rPr>
        <w:t>1).</w:t>
      </w:r>
    </w:p>
    <w:p w14:paraId="17E77A9F" w14:textId="77777777" w:rsidR="008450A4" w:rsidRDefault="008450A4">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301A79EE" w14:textId="72D09F8B" w:rsidR="002A4CF5" w:rsidRDefault="008450A4" w:rsidP="00A53179">
      <w:pPr>
        <w:spacing w:after="120" w:line="240" w:lineRule="auto"/>
        <w:ind w:left="547" w:hanging="547"/>
        <w:jc w:val="thaiDistribute"/>
        <w:rPr>
          <w:rFonts w:cs="Times New Roman"/>
          <w:b/>
          <w:bCs/>
          <w:spacing w:val="-2"/>
          <w:sz w:val="20"/>
          <w:szCs w:val="20"/>
          <w:lang w:val="en-US"/>
        </w:rPr>
      </w:pPr>
      <w:r>
        <w:rPr>
          <w:rFonts w:cs="Times New Roman"/>
          <w:b/>
          <w:bCs/>
          <w:spacing w:val="-2"/>
          <w:sz w:val="24"/>
          <w:szCs w:val="24"/>
          <w:lang w:val="en-US"/>
        </w:rPr>
        <w:lastRenderedPageBreak/>
        <w:t>9</w:t>
      </w:r>
      <w:r w:rsidR="003A0C27" w:rsidRPr="00AD2708">
        <w:rPr>
          <w:rFonts w:cs="Times New Roman"/>
          <w:b/>
          <w:bCs/>
          <w:spacing w:val="-2"/>
          <w:sz w:val="24"/>
          <w:szCs w:val="24"/>
          <w:lang w:val="en-US"/>
        </w:rPr>
        <w:t>.</w:t>
      </w:r>
      <w:r w:rsidR="003A0C27" w:rsidRPr="005508F9">
        <w:rPr>
          <w:rFonts w:cs="Times New Roman"/>
          <w:b/>
          <w:bCs/>
          <w:spacing w:val="-2"/>
          <w:sz w:val="24"/>
          <w:szCs w:val="24"/>
          <w:lang w:val="en-US"/>
        </w:rPr>
        <w:tab/>
      </w:r>
      <w:proofErr w:type="gramStart"/>
      <w:r w:rsidR="00A56DC6">
        <w:rPr>
          <w:rFonts w:cs="Times New Roman"/>
          <w:b/>
          <w:bCs/>
          <w:spacing w:val="-4"/>
          <w:sz w:val="20"/>
          <w:szCs w:val="20"/>
          <w:lang w:val="en-US"/>
        </w:rPr>
        <w:t>OTHER  NON</w:t>
      </w:r>
      <w:proofErr w:type="gramEnd"/>
      <w:r w:rsidR="00A56DC6">
        <w:rPr>
          <w:rFonts w:cs="Times New Roman"/>
          <w:b/>
          <w:bCs/>
          <w:spacing w:val="-4"/>
          <w:sz w:val="20"/>
          <w:szCs w:val="20"/>
          <w:lang w:val="en-US"/>
        </w:rPr>
        <w:t xml:space="preserve"> -</w:t>
      </w:r>
      <w:r w:rsidR="003A0C27" w:rsidRPr="00B8454D">
        <w:rPr>
          <w:rFonts w:cs="Times New Roman"/>
          <w:b/>
          <w:bCs/>
          <w:spacing w:val="-4"/>
          <w:sz w:val="20"/>
          <w:szCs w:val="20"/>
          <w:lang w:val="en-US"/>
        </w:rPr>
        <w:t xml:space="preserve"> CURRENT  FINANCIAL ASSETS</w:t>
      </w:r>
      <w:r w:rsidR="00B8454D" w:rsidRPr="00B8454D">
        <w:rPr>
          <w:rFonts w:cs="Times New Roman"/>
          <w:b/>
          <w:bCs/>
          <w:spacing w:val="-4"/>
          <w:sz w:val="20"/>
          <w:szCs w:val="20"/>
          <w:lang w:val="en-US"/>
        </w:rPr>
        <w:t xml:space="preserve">  </w:t>
      </w:r>
      <w:r w:rsidR="00B8454D">
        <w:rPr>
          <w:rFonts w:cs="Times New Roman"/>
          <w:b/>
          <w:bCs/>
          <w:spacing w:val="-2"/>
          <w:sz w:val="20"/>
          <w:szCs w:val="20"/>
          <w:lang w:val="en-US"/>
        </w:rPr>
        <w:t xml:space="preserve">AND  </w:t>
      </w:r>
      <w:r w:rsidR="00B8454D" w:rsidRPr="00B8454D">
        <w:rPr>
          <w:rFonts w:cs="Times New Roman"/>
          <w:b/>
          <w:bCs/>
          <w:spacing w:val="-2"/>
          <w:sz w:val="20"/>
          <w:szCs w:val="20"/>
          <w:lang w:val="en-US"/>
        </w:rPr>
        <w:t>INV</w:t>
      </w:r>
      <w:r w:rsidR="005B0976">
        <w:rPr>
          <w:rFonts w:cs="Times New Roman"/>
          <w:b/>
          <w:bCs/>
          <w:spacing w:val="-2"/>
          <w:sz w:val="20"/>
          <w:szCs w:val="20"/>
          <w:lang w:val="en-US"/>
        </w:rPr>
        <w:t>ESTMENTS  HELD  AS  AVAIALAB</w:t>
      </w:r>
      <w:r w:rsidR="002A4CF5">
        <w:rPr>
          <w:rFonts w:cs="Times New Roman"/>
          <w:b/>
          <w:bCs/>
          <w:spacing w:val="-2"/>
          <w:sz w:val="20"/>
          <w:szCs w:val="20"/>
          <w:lang w:val="en-US"/>
        </w:rPr>
        <w:t>LE</w:t>
      </w:r>
    </w:p>
    <w:p w14:paraId="78C13754" w14:textId="389B1251" w:rsidR="00B8454D" w:rsidRDefault="00B8454D" w:rsidP="002A4CF5">
      <w:pPr>
        <w:spacing w:before="120" w:after="120" w:line="240" w:lineRule="auto"/>
        <w:ind w:left="547" w:hanging="7"/>
        <w:jc w:val="thaiDistribute"/>
        <w:rPr>
          <w:rFonts w:cs="Times New Roman"/>
          <w:b/>
          <w:bCs/>
          <w:spacing w:val="-2"/>
          <w:sz w:val="20"/>
          <w:szCs w:val="20"/>
          <w:lang w:val="en-US"/>
        </w:rPr>
      </w:pPr>
      <w:proofErr w:type="gramStart"/>
      <w:r w:rsidRPr="00B8454D">
        <w:rPr>
          <w:rFonts w:cs="Times New Roman"/>
          <w:b/>
          <w:bCs/>
          <w:spacing w:val="-2"/>
          <w:sz w:val="20"/>
          <w:szCs w:val="20"/>
          <w:lang w:val="en-US"/>
        </w:rPr>
        <w:t>FOR  SALE</w:t>
      </w:r>
      <w:proofErr w:type="gramEnd"/>
    </w:p>
    <w:p w14:paraId="73C4153A" w14:textId="0C4BD389" w:rsidR="00B8454D" w:rsidRPr="008450A4" w:rsidRDefault="008450A4" w:rsidP="008450A4">
      <w:pPr>
        <w:tabs>
          <w:tab w:val="left" w:pos="1260"/>
        </w:tabs>
        <w:spacing w:before="200" w:after="120" w:line="240" w:lineRule="auto"/>
        <w:ind w:left="1253" w:hanging="706"/>
        <w:jc w:val="thaiDistribute"/>
        <w:rPr>
          <w:rFonts w:cs="Times New Roman"/>
          <w:spacing w:val="-2"/>
          <w:sz w:val="24"/>
          <w:szCs w:val="24"/>
          <w:lang w:val="en-US"/>
        </w:rPr>
      </w:pPr>
      <w:r>
        <w:rPr>
          <w:rFonts w:cs="Times New Roman"/>
          <w:spacing w:val="-2"/>
          <w:sz w:val="24"/>
          <w:szCs w:val="24"/>
          <w:lang w:val="en-US"/>
        </w:rPr>
        <w:t>9</w:t>
      </w:r>
      <w:r w:rsidR="00B42572" w:rsidRPr="002F0DA4">
        <w:rPr>
          <w:rFonts w:cs="Times New Roman"/>
          <w:sz w:val="24"/>
          <w:szCs w:val="24"/>
          <w:lang w:val="en-US"/>
        </w:rPr>
        <w:t>.</w:t>
      </w:r>
      <w:r w:rsidR="007245AC" w:rsidRPr="002F0DA4">
        <w:rPr>
          <w:rFonts w:cs="Times New Roman"/>
          <w:spacing w:val="-2"/>
          <w:sz w:val="24"/>
          <w:szCs w:val="24"/>
          <w:lang w:val="en-US"/>
        </w:rPr>
        <w:t>1</w:t>
      </w:r>
      <w:r w:rsidR="007245AC" w:rsidRPr="002F0DA4">
        <w:rPr>
          <w:rFonts w:cs="Times New Roman"/>
          <w:spacing w:val="-2"/>
          <w:sz w:val="24"/>
          <w:szCs w:val="24"/>
          <w:lang w:val="en-US"/>
        </w:rPr>
        <w:tab/>
      </w:r>
      <w:r w:rsidR="00B8454D">
        <w:rPr>
          <w:rFonts w:cs="Times New Roman"/>
          <w:spacing w:val="-6"/>
          <w:sz w:val="24"/>
          <w:szCs w:val="24"/>
        </w:rPr>
        <w:t xml:space="preserve">Other non </w:t>
      </w:r>
      <w:r w:rsidR="00A56DC6">
        <w:rPr>
          <w:rFonts w:cs="Times New Roman"/>
          <w:spacing w:val="-6"/>
          <w:sz w:val="24"/>
          <w:szCs w:val="24"/>
        </w:rPr>
        <w:t>-</w:t>
      </w:r>
      <w:r w:rsidR="00B8454D">
        <w:rPr>
          <w:rFonts w:cs="Times New Roman"/>
          <w:spacing w:val="-6"/>
          <w:sz w:val="24"/>
          <w:szCs w:val="24"/>
        </w:rPr>
        <w:t xml:space="preserve"> current financial assets </w:t>
      </w:r>
      <w:r w:rsidR="00B8454D" w:rsidRPr="006D14E6">
        <w:rPr>
          <w:rFonts w:cs="Times New Roman"/>
          <w:spacing w:val="-6"/>
          <w:sz w:val="24"/>
          <w:szCs w:val="24"/>
        </w:rPr>
        <w:t xml:space="preserve">as at </w:t>
      </w:r>
      <w:r w:rsidR="004F7540" w:rsidRPr="00FC779B">
        <w:rPr>
          <w:rFonts w:cs="Times New Roman"/>
          <w:spacing w:val="-6"/>
          <w:sz w:val="24"/>
          <w:szCs w:val="24"/>
          <w:lang w:val="en-US"/>
        </w:rPr>
        <w:t>June 30</w:t>
      </w:r>
      <w:r w:rsidR="00B8454D">
        <w:rPr>
          <w:rFonts w:cs="Times New Roman"/>
          <w:spacing w:val="-6"/>
          <w:sz w:val="24"/>
          <w:szCs w:val="24"/>
          <w:lang w:val="en-US"/>
        </w:rPr>
        <w:t>, 2020</w:t>
      </w:r>
      <w:r w:rsidR="00B8454D" w:rsidRPr="006D14E6">
        <w:rPr>
          <w:rFonts w:cs="Times New Roman"/>
          <w:spacing w:val="-6"/>
          <w:sz w:val="24"/>
          <w:szCs w:val="24"/>
        </w:rPr>
        <w:t xml:space="preserve"> and December </w:t>
      </w:r>
      <w:r w:rsidR="00B8454D" w:rsidRPr="006D14E6">
        <w:rPr>
          <w:rFonts w:cs="Times New Roman"/>
          <w:spacing w:val="-6"/>
          <w:sz w:val="24"/>
          <w:szCs w:val="24"/>
          <w:lang w:val="en-US"/>
        </w:rPr>
        <w:t>31</w:t>
      </w:r>
      <w:r w:rsidR="00B8454D" w:rsidRPr="006D14E6">
        <w:rPr>
          <w:rFonts w:cs="Times New Roman"/>
          <w:spacing w:val="-6"/>
          <w:sz w:val="24"/>
          <w:szCs w:val="24"/>
        </w:rPr>
        <w:t xml:space="preserve">, </w:t>
      </w:r>
      <w:r w:rsidR="00B8454D" w:rsidRPr="006D14E6">
        <w:rPr>
          <w:rFonts w:cs="Times New Roman"/>
          <w:spacing w:val="-6"/>
          <w:sz w:val="24"/>
          <w:szCs w:val="24"/>
          <w:lang w:val="en-US"/>
        </w:rPr>
        <w:t>201</w:t>
      </w:r>
      <w:r w:rsidR="00B8454D">
        <w:rPr>
          <w:rFonts w:cs="Times New Roman"/>
          <w:spacing w:val="-6"/>
          <w:sz w:val="24"/>
          <w:szCs w:val="24"/>
          <w:lang w:val="en-US"/>
        </w:rPr>
        <w:t>9</w:t>
      </w:r>
      <w:r w:rsidR="00B8454D" w:rsidRPr="006D14E6">
        <w:rPr>
          <w:spacing w:val="-6"/>
          <w:sz w:val="24"/>
        </w:rPr>
        <w:t xml:space="preserve">, consisted of </w:t>
      </w:r>
      <w:r w:rsidR="00B8454D"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B8454D" w:rsidRPr="00AD2708" w14:paraId="2CFDBF83" w14:textId="77777777" w:rsidTr="00312DAB">
        <w:trPr>
          <w:trHeight w:val="222"/>
        </w:trPr>
        <w:tc>
          <w:tcPr>
            <w:tcW w:w="5220" w:type="dxa"/>
            <w:tcBorders>
              <w:top w:val="nil"/>
              <w:left w:val="nil"/>
              <w:bottom w:val="nil"/>
              <w:right w:val="nil"/>
            </w:tcBorders>
            <w:shd w:val="clear" w:color="auto" w:fill="auto"/>
          </w:tcPr>
          <w:p w14:paraId="446F4948" w14:textId="77777777" w:rsidR="00B8454D" w:rsidRPr="00AD2708" w:rsidRDefault="00B8454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7C5B28B1"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03510D3" w14:textId="77777777" w:rsidR="00B8454D" w:rsidRPr="00595832"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ED358AE" w14:textId="77777777" w:rsidR="00B8454D" w:rsidRPr="00595832" w:rsidRDefault="00B8454D" w:rsidP="00312DAB">
            <w:pPr>
              <w:snapToGrid w:val="0"/>
              <w:spacing w:line="240" w:lineRule="exact"/>
              <w:jc w:val="center"/>
              <w:rPr>
                <w:rFonts w:cs="Times New Roman"/>
                <w:b/>
                <w:bCs/>
                <w:sz w:val="20"/>
                <w:szCs w:val="20"/>
                <w:lang w:val="en-US"/>
              </w:rPr>
            </w:pPr>
            <w:r w:rsidRPr="00595832">
              <w:rPr>
                <w:rFonts w:cs="Times New Roman"/>
                <w:b/>
                <w:bCs/>
                <w:sz w:val="20"/>
                <w:szCs w:val="20"/>
                <w:lang w:val="en-US"/>
              </w:rPr>
              <w:t>As at</w:t>
            </w:r>
          </w:p>
        </w:tc>
      </w:tr>
      <w:tr w:rsidR="00B8454D" w:rsidRPr="00AD2708" w14:paraId="44567DC9" w14:textId="77777777" w:rsidTr="00312DAB">
        <w:trPr>
          <w:trHeight w:val="222"/>
        </w:trPr>
        <w:tc>
          <w:tcPr>
            <w:tcW w:w="5220" w:type="dxa"/>
            <w:tcBorders>
              <w:top w:val="nil"/>
              <w:left w:val="nil"/>
              <w:bottom w:val="nil"/>
              <w:right w:val="nil"/>
            </w:tcBorders>
            <w:shd w:val="clear" w:color="auto" w:fill="auto"/>
          </w:tcPr>
          <w:p w14:paraId="1DA8D630"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12DC1DB" w14:textId="4E1BB701" w:rsidR="00B8454D" w:rsidRPr="00595832" w:rsidRDefault="004F7540" w:rsidP="00312DAB">
            <w:pPr>
              <w:snapToGrid w:val="0"/>
              <w:spacing w:line="240" w:lineRule="exact"/>
              <w:jc w:val="center"/>
              <w:rPr>
                <w:rFonts w:cs="Times New Roman"/>
                <w:b/>
                <w:bCs/>
                <w:sz w:val="20"/>
                <w:szCs w:val="20"/>
                <w:lang w:val="en-US"/>
              </w:rPr>
            </w:pPr>
            <w:r>
              <w:rPr>
                <w:b/>
                <w:bCs/>
                <w:sz w:val="20"/>
                <w:szCs w:val="25"/>
                <w:lang w:val="en-US"/>
              </w:rPr>
              <w:t>June 30</w:t>
            </w:r>
            <w:r w:rsidR="00B8454D">
              <w:rPr>
                <w:rFonts w:cs="Times New Roman"/>
                <w:b/>
                <w:bCs/>
                <w:sz w:val="20"/>
                <w:szCs w:val="20"/>
                <w:lang w:val="en-US"/>
              </w:rPr>
              <w:t>,</w:t>
            </w:r>
          </w:p>
        </w:tc>
        <w:tc>
          <w:tcPr>
            <w:tcW w:w="270" w:type="dxa"/>
            <w:tcBorders>
              <w:top w:val="nil"/>
              <w:left w:val="nil"/>
              <w:bottom w:val="nil"/>
              <w:right w:val="nil"/>
            </w:tcBorders>
          </w:tcPr>
          <w:p w14:paraId="0372E746"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6A1F0D84" w14:textId="77777777" w:rsidR="00B8454D" w:rsidRPr="00595832" w:rsidRDefault="00B8454D" w:rsidP="00312DAB">
            <w:pPr>
              <w:snapToGrid w:val="0"/>
              <w:spacing w:line="240" w:lineRule="exact"/>
              <w:jc w:val="center"/>
              <w:rPr>
                <w:rFonts w:cs="Times New Roman"/>
                <w:b/>
                <w:bCs/>
                <w:sz w:val="20"/>
                <w:szCs w:val="20"/>
                <w:lang w:val="en-US"/>
              </w:rPr>
            </w:pPr>
            <w:r w:rsidRPr="00445FED">
              <w:rPr>
                <w:rFonts w:cs="Times New Roman"/>
                <w:b/>
                <w:bCs/>
                <w:sz w:val="20"/>
                <w:szCs w:val="20"/>
                <w:lang w:val="en-US"/>
              </w:rPr>
              <w:t xml:space="preserve">December </w:t>
            </w:r>
            <w:r w:rsidRPr="00EA4E51">
              <w:rPr>
                <w:rFonts w:cs="Times New Roman"/>
                <w:b/>
                <w:bCs/>
                <w:sz w:val="20"/>
                <w:szCs w:val="20"/>
                <w:lang w:val="en-US"/>
              </w:rPr>
              <w:t>31</w:t>
            </w:r>
            <w:r w:rsidRPr="00445FED">
              <w:rPr>
                <w:rFonts w:cs="Times New Roman"/>
                <w:b/>
                <w:bCs/>
                <w:sz w:val="20"/>
                <w:szCs w:val="20"/>
                <w:lang w:val="en-US"/>
              </w:rPr>
              <w:t>,</w:t>
            </w:r>
          </w:p>
        </w:tc>
      </w:tr>
      <w:tr w:rsidR="00B8454D" w:rsidRPr="00AD2708" w14:paraId="5F81243F" w14:textId="77777777" w:rsidTr="00312DAB">
        <w:trPr>
          <w:trHeight w:val="214"/>
        </w:trPr>
        <w:tc>
          <w:tcPr>
            <w:tcW w:w="5220" w:type="dxa"/>
            <w:tcBorders>
              <w:top w:val="nil"/>
              <w:left w:val="nil"/>
              <w:bottom w:val="nil"/>
              <w:right w:val="nil"/>
            </w:tcBorders>
            <w:shd w:val="clear" w:color="auto" w:fill="auto"/>
          </w:tcPr>
          <w:p w14:paraId="45245306"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91E034"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0052E843" w14:textId="77777777" w:rsidR="00B8454D" w:rsidRPr="00595832" w:rsidRDefault="00B8454D" w:rsidP="00312DAB">
            <w:pPr>
              <w:spacing w:line="240" w:lineRule="exact"/>
              <w:ind w:left="270"/>
              <w:rPr>
                <w:b/>
                <w:bCs/>
                <w:sz w:val="20"/>
                <w:szCs w:val="20"/>
              </w:rPr>
            </w:pPr>
          </w:p>
        </w:tc>
        <w:tc>
          <w:tcPr>
            <w:tcW w:w="1890" w:type="dxa"/>
            <w:tcBorders>
              <w:top w:val="nil"/>
              <w:left w:val="nil"/>
              <w:bottom w:val="nil"/>
              <w:right w:val="nil"/>
            </w:tcBorders>
            <w:shd w:val="clear" w:color="auto" w:fill="auto"/>
          </w:tcPr>
          <w:p w14:paraId="07A4FCC1" w14:textId="77777777" w:rsidR="00B8454D" w:rsidRPr="00595832"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B8454D" w:rsidRPr="00AD2708" w14:paraId="794AAE94" w14:textId="77777777" w:rsidTr="00312DAB">
        <w:trPr>
          <w:trHeight w:val="222"/>
        </w:trPr>
        <w:tc>
          <w:tcPr>
            <w:tcW w:w="5220" w:type="dxa"/>
            <w:tcBorders>
              <w:top w:val="nil"/>
              <w:left w:val="nil"/>
              <w:bottom w:val="nil"/>
              <w:right w:val="nil"/>
            </w:tcBorders>
            <w:shd w:val="clear" w:color="auto" w:fill="auto"/>
          </w:tcPr>
          <w:p w14:paraId="78586C93" w14:textId="77777777" w:rsidR="00B8454D" w:rsidRPr="00AD2708" w:rsidRDefault="00B8454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34A434D"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c>
          <w:tcPr>
            <w:tcW w:w="270" w:type="dxa"/>
            <w:tcBorders>
              <w:top w:val="nil"/>
              <w:left w:val="nil"/>
              <w:bottom w:val="nil"/>
              <w:right w:val="nil"/>
            </w:tcBorders>
          </w:tcPr>
          <w:p w14:paraId="0304E394" w14:textId="77777777" w:rsidR="00B8454D" w:rsidRPr="00690E49" w:rsidRDefault="00B8454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D9B48F4" w14:textId="77777777" w:rsidR="00B8454D" w:rsidRPr="00690E49" w:rsidRDefault="00B8454D" w:rsidP="00312DAB">
            <w:pPr>
              <w:snapToGrid w:val="0"/>
              <w:spacing w:line="240" w:lineRule="exact"/>
              <w:jc w:val="center"/>
              <w:rPr>
                <w:rFonts w:cs="Times New Roman"/>
                <w:b/>
                <w:bCs/>
                <w:sz w:val="20"/>
                <w:szCs w:val="20"/>
                <w:lang w:val="en-US"/>
              </w:rPr>
            </w:pPr>
            <w:r>
              <w:rPr>
                <w:rFonts w:cs="Times New Roman"/>
                <w:b/>
                <w:bCs/>
                <w:sz w:val="20"/>
                <w:szCs w:val="20"/>
                <w:lang w:val="en-US"/>
              </w:rPr>
              <w:t>Baht</w:t>
            </w:r>
          </w:p>
        </w:tc>
      </w:tr>
      <w:tr w:rsidR="00A56DC6" w:rsidRPr="00AD2708" w14:paraId="402D54B8" w14:textId="77777777" w:rsidTr="00312DAB">
        <w:trPr>
          <w:trHeight w:val="222"/>
        </w:trPr>
        <w:tc>
          <w:tcPr>
            <w:tcW w:w="5220" w:type="dxa"/>
            <w:tcBorders>
              <w:top w:val="nil"/>
              <w:left w:val="nil"/>
              <w:bottom w:val="nil"/>
              <w:right w:val="nil"/>
            </w:tcBorders>
            <w:shd w:val="clear" w:color="auto" w:fill="auto"/>
          </w:tcPr>
          <w:p w14:paraId="411850F0" w14:textId="136D278B" w:rsidR="00A56DC6" w:rsidRPr="000B49CF" w:rsidRDefault="00A56DC6" w:rsidP="00A56DC6">
            <w:pPr>
              <w:snapToGrid w:val="0"/>
              <w:spacing w:line="240" w:lineRule="exact"/>
              <w:ind w:left="900" w:firstLine="360"/>
              <w:jc w:val="both"/>
              <w:rPr>
                <w:rFonts w:cs="Times New Roman"/>
                <w:lang w:val="en-US"/>
              </w:rPr>
            </w:pPr>
            <w:r w:rsidRPr="00871CA4">
              <w:rPr>
                <w:rFonts w:cs="Times New Roman"/>
              </w:rPr>
              <w:t>Financial assets measured at fair</w:t>
            </w:r>
            <w:r>
              <w:rPr>
                <w:rFonts w:cs="Times New Roman"/>
              </w:rPr>
              <w:t xml:space="preserve"> value</w:t>
            </w:r>
          </w:p>
        </w:tc>
        <w:tc>
          <w:tcPr>
            <w:tcW w:w="1890" w:type="dxa"/>
            <w:tcBorders>
              <w:top w:val="nil"/>
              <w:left w:val="nil"/>
              <w:bottom w:val="nil"/>
              <w:right w:val="nil"/>
            </w:tcBorders>
            <w:shd w:val="clear" w:color="auto" w:fill="auto"/>
          </w:tcPr>
          <w:p w14:paraId="5CE5D3B0" w14:textId="77777777" w:rsidR="00A56DC6" w:rsidRPr="00B8454D" w:rsidRDefault="00A56DC6" w:rsidP="00A56DC6">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77F6F23B"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7B7C5D5" w14:textId="77777777" w:rsidR="00A56DC6" w:rsidRPr="00C226BC" w:rsidRDefault="00A56DC6" w:rsidP="00A56DC6">
            <w:pPr>
              <w:tabs>
                <w:tab w:val="decimal" w:pos="1443"/>
              </w:tabs>
              <w:snapToGrid w:val="0"/>
              <w:spacing w:line="240" w:lineRule="exact"/>
              <w:ind w:leftChars="-64" w:left="-141" w:right="-270"/>
              <w:rPr>
                <w:rFonts w:cs="Times New Roman"/>
                <w:lang w:val="en-US"/>
              </w:rPr>
            </w:pPr>
          </w:p>
        </w:tc>
      </w:tr>
      <w:tr w:rsidR="00A56DC6" w:rsidRPr="00AD2708" w14:paraId="7776ACAA" w14:textId="77777777" w:rsidTr="00312DAB">
        <w:trPr>
          <w:trHeight w:val="222"/>
        </w:trPr>
        <w:tc>
          <w:tcPr>
            <w:tcW w:w="5220" w:type="dxa"/>
            <w:tcBorders>
              <w:top w:val="nil"/>
              <w:left w:val="nil"/>
              <w:bottom w:val="nil"/>
              <w:right w:val="nil"/>
            </w:tcBorders>
            <w:shd w:val="clear" w:color="auto" w:fill="auto"/>
          </w:tcPr>
          <w:p w14:paraId="0DD6C765" w14:textId="5FB50E75" w:rsidR="00A56DC6" w:rsidRPr="00871CA4" w:rsidRDefault="00A56DC6" w:rsidP="00A56DC6">
            <w:pPr>
              <w:snapToGrid w:val="0"/>
              <w:spacing w:line="240" w:lineRule="exact"/>
              <w:ind w:left="900" w:firstLine="540"/>
              <w:jc w:val="both"/>
              <w:rPr>
                <w:rFonts w:cs="Times New Roman"/>
              </w:rPr>
            </w:pPr>
            <w:r w:rsidRPr="00871CA4">
              <w:rPr>
                <w:rFonts w:cs="Times New Roman"/>
                <w:lang w:val="en-US"/>
              </w:rPr>
              <w:t>through other comprehensive income</w:t>
            </w:r>
          </w:p>
        </w:tc>
        <w:tc>
          <w:tcPr>
            <w:tcW w:w="1890" w:type="dxa"/>
            <w:tcBorders>
              <w:top w:val="nil"/>
              <w:left w:val="nil"/>
              <w:bottom w:val="nil"/>
              <w:right w:val="nil"/>
            </w:tcBorders>
            <w:shd w:val="clear" w:color="auto" w:fill="auto"/>
          </w:tcPr>
          <w:p w14:paraId="03AC2E22" w14:textId="11B7C024" w:rsidR="00A56DC6" w:rsidRPr="004F7540" w:rsidRDefault="00A56DC6" w:rsidP="00A56DC6">
            <w:pPr>
              <w:tabs>
                <w:tab w:val="decimal" w:pos="1444"/>
              </w:tabs>
              <w:snapToGrid w:val="0"/>
              <w:spacing w:line="240" w:lineRule="exact"/>
              <w:ind w:leftChars="-64" w:left="-141" w:right="-270"/>
              <w:rPr>
                <w:highlight w:val="yellow"/>
              </w:rPr>
            </w:pPr>
          </w:p>
        </w:tc>
        <w:tc>
          <w:tcPr>
            <w:tcW w:w="270" w:type="dxa"/>
            <w:tcBorders>
              <w:top w:val="nil"/>
              <w:left w:val="nil"/>
              <w:bottom w:val="nil"/>
              <w:right w:val="nil"/>
            </w:tcBorders>
            <w:shd w:val="clear" w:color="auto" w:fill="auto"/>
          </w:tcPr>
          <w:p w14:paraId="7F7289EA" w14:textId="77777777" w:rsidR="00A56DC6" w:rsidRPr="00690E49" w:rsidRDefault="00A56DC6" w:rsidP="00A56DC6">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21E5B8" w14:textId="64E71FB1" w:rsidR="00A56DC6" w:rsidRPr="00C226BC" w:rsidRDefault="00A56DC6" w:rsidP="00A56DC6">
            <w:pPr>
              <w:tabs>
                <w:tab w:val="decimal" w:pos="903"/>
              </w:tabs>
              <w:snapToGrid w:val="0"/>
              <w:spacing w:line="240" w:lineRule="exact"/>
              <w:ind w:leftChars="-64" w:left="-141" w:right="-270"/>
              <w:rPr>
                <w:rFonts w:cs="Times New Roman"/>
                <w:lang w:val="en-US"/>
              </w:rPr>
            </w:pPr>
          </w:p>
        </w:tc>
      </w:tr>
      <w:tr w:rsidR="001B4232" w:rsidRPr="00AD2708" w14:paraId="14C0DF88" w14:textId="77777777" w:rsidTr="00312DAB">
        <w:trPr>
          <w:trHeight w:val="222"/>
        </w:trPr>
        <w:tc>
          <w:tcPr>
            <w:tcW w:w="5220" w:type="dxa"/>
            <w:tcBorders>
              <w:top w:val="nil"/>
              <w:left w:val="nil"/>
              <w:bottom w:val="nil"/>
              <w:right w:val="nil"/>
            </w:tcBorders>
            <w:shd w:val="clear" w:color="auto" w:fill="auto"/>
          </w:tcPr>
          <w:p w14:paraId="3D17F384" w14:textId="036CA4CC" w:rsidR="001B4232" w:rsidRPr="00871CA4" w:rsidRDefault="001B4232" w:rsidP="001B4232">
            <w:pPr>
              <w:snapToGrid w:val="0"/>
              <w:spacing w:line="240" w:lineRule="exact"/>
              <w:ind w:left="900" w:firstLine="720"/>
              <w:jc w:val="both"/>
              <w:rPr>
                <w:rFonts w:cs="Times New Roman"/>
              </w:rPr>
            </w:pPr>
            <w:r>
              <w:rPr>
                <w:rFonts w:cs="Times New Roman"/>
                <w:lang w:val="en-US"/>
              </w:rPr>
              <w:t>Investment in equity instruments</w:t>
            </w:r>
          </w:p>
        </w:tc>
        <w:tc>
          <w:tcPr>
            <w:tcW w:w="1890" w:type="dxa"/>
            <w:tcBorders>
              <w:top w:val="nil"/>
              <w:left w:val="nil"/>
              <w:bottom w:val="nil"/>
              <w:right w:val="nil"/>
            </w:tcBorders>
            <w:shd w:val="clear" w:color="auto" w:fill="auto"/>
          </w:tcPr>
          <w:p w14:paraId="5AE5DCF4" w14:textId="15D9C040" w:rsidR="001B4232" w:rsidRPr="004F7540" w:rsidRDefault="001B4232" w:rsidP="001B4232">
            <w:pPr>
              <w:tabs>
                <w:tab w:val="decimal" w:pos="1444"/>
              </w:tabs>
              <w:snapToGrid w:val="0"/>
              <w:spacing w:line="240" w:lineRule="exact"/>
              <w:ind w:leftChars="-64" w:left="-141" w:right="-270"/>
              <w:rPr>
                <w:highlight w:val="yellow"/>
              </w:rPr>
            </w:pPr>
            <w:r w:rsidRPr="00E10C94">
              <w:t>54,965,867</w:t>
            </w:r>
          </w:p>
        </w:tc>
        <w:tc>
          <w:tcPr>
            <w:tcW w:w="270" w:type="dxa"/>
            <w:tcBorders>
              <w:top w:val="nil"/>
              <w:left w:val="nil"/>
              <w:bottom w:val="nil"/>
              <w:right w:val="nil"/>
            </w:tcBorders>
            <w:shd w:val="clear" w:color="auto" w:fill="auto"/>
          </w:tcPr>
          <w:p w14:paraId="3F5A59DA" w14:textId="77777777" w:rsidR="001B4232" w:rsidRPr="00690E49" w:rsidRDefault="001B4232" w:rsidP="001B423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835D88A" w14:textId="35300305" w:rsidR="001B4232" w:rsidRPr="00C226BC" w:rsidRDefault="001B4232" w:rsidP="001B4232">
            <w:pPr>
              <w:tabs>
                <w:tab w:val="decimal" w:pos="903"/>
              </w:tabs>
              <w:snapToGrid w:val="0"/>
              <w:spacing w:line="240" w:lineRule="exact"/>
              <w:ind w:leftChars="-64" w:left="-141" w:right="-270"/>
              <w:rPr>
                <w:rFonts w:cs="Times New Roman"/>
                <w:lang w:val="en-US"/>
              </w:rPr>
            </w:pPr>
            <w:r>
              <w:rPr>
                <w:rFonts w:cs="Times New Roman"/>
                <w:lang w:val="en-US"/>
              </w:rPr>
              <w:t>-</w:t>
            </w:r>
          </w:p>
        </w:tc>
      </w:tr>
      <w:tr w:rsidR="001B4232" w:rsidRPr="00AD2708" w14:paraId="3CB8BB2E" w14:textId="77777777" w:rsidTr="00312DAB">
        <w:trPr>
          <w:trHeight w:val="214"/>
        </w:trPr>
        <w:tc>
          <w:tcPr>
            <w:tcW w:w="5220" w:type="dxa"/>
            <w:tcBorders>
              <w:top w:val="nil"/>
              <w:left w:val="nil"/>
              <w:bottom w:val="nil"/>
              <w:right w:val="nil"/>
            </w:tcBorders>
            <w:shd w:val="clear" w:color="auto" w:fill="auto"/>
          </w:tcPr>
          <w:p w14:paraId="2617F69B" w14:textId="273DC3E2" w:rsidR="001B4232" w:rsidRPr="000B49CF" w:rsidRDefault="001B4232" w:rsidP="001B4232">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005C5109" w14:textId="5DB1179D" w:rsidR="001B4232" w:rsidRPr="004F7540" w:rsidRDefault="001B4232" w:rsidP="001B4232">
            <w:pPr>
              <w:tabs>
                <w:tab w:val="decimal" w:pos="1444"/>
              </w:tabs>
              <w:snapToGrid w:val="0"/>
              <w:spacing w:line="240" w:lineRule="exact"/>
              <w:ind w:leftChars="-64" w:left="-141" w:right="-270"/>
              <w:rPr>
                <w:highlight w:val="yellow"/>
              </w:rPr>
            </w:pPr>
            <w:r w:rsidRPr="00E10C94">
              <w:t>(26,091,026)</w:t>
            </w:r>
          </w:p>
        </w:tc>
        <w:tc>
          <w:tcPr>
            <w:tcW w:w="270" w:type="dxa"/>
            <w:tcBorders>
              <w:top w:val="nil"/>
              <w:left w:val="nil"/>
              <w:bottom w:val="nil"/>
              <w:right w:val="nil"/>
            </w:tcBorders>
            <w:shd w:val="clear" w:color="auto" w:fill="auto"/>
          </w:tcPr>
          <w:p w14:paraId="709D66A3" w14:textId="77777777" w:rsidR="001B4232" w:rsidRPr="00690E49" w:rsidRDefault="001B4232" w:rsidP="001B4232">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1776709" w14:textId="3576E2B5" w:rsidR="001B4232" w:rsidRPr="00C226BC" w:rsidRDefault="001B4232" w:rsidP="001B4232">
            <w:pPr>
              <w:tabs>
                <w:tab w:val="decimal" w:pos="903"/>
              </w:tabs>
              <w:snapToGrid w:val="0"/>
              <w:spacing w:line="240" w:lineRule="exact"/>
              <w:ind w:leftChars="-64" w:left="-141" w:right="-270"/>
              <w:rPr>
                <w:rFonts w:cs="Times New Roman"/>
                <w:lang w:val="en-US"/>
              </w:rPr>
            </w:pPr>
            <w:r>
              <w:rPr>
                <w:rFonts w:cs="Times New Roman"/>
                <w:lang w:val="en-US"/>
              </w:rPr>
              <w:t>-</w:t>
            </w:r>
          </w:p>
        </w:tc>
      </w:tr>
      <w:tr w:rsidR="001B4232" w:rsidRPr="00AD2708" w14:paraId="335D0F68" w14:textId="77777777" w:rsidTr="00312DAB">
        <w:trPr>
          <w:trHeight w:val="251"/>
        </w:trPr>
        <w:tc>
          <w:tcPr>
            <w:tcW w:w="5220" w:type="dxa"/>
            <w:tcBorders>
              <w:top w:val="nil"/>
              <w:left w:val="nil"/>
              <w:bottom w:val="nil"/>
              <w:right w:val="nil"/>
            </w:tcBorders>
            <w:shd w:val="clear" w:color="auto" w:fill="auto"/>
          </w:tcPr>
          <w:p w14:paraId="1B101D1E" w14:textId="77777777" w:rsidR="001B4232" w:rsidRPr="000B49CF" w:rsidRDefault="001B4232" w:rsidP="001B4232">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5439B980" w14:textId="6DE3BCFF" w:rsidR="001B4232" w:rsidRPr="004F7540" w:rsidRDefault="001B4232" w:rsidP="001B4232">
            <w:pPr>
              <w:tabs>
                <w:tab w:val="decimal" w:pos="1444"/>
              </w:tabs>
              <w:snapToGrid w:val="0"/>
              <w:spacing w:line="240" w:lineRule="exact"/>
              <w:ind w:right="-270"/>
              <w:rPr>
                <w:rFonts w:cs="Times New Roman"/>
                <w:highlight w:val="yellow"/>
                <w:lang w:val="en-US"/>
              </w:rPr>
            </w:pPr>
            <w:r w:rsidRPr="00E10C94">
              <w:t>28,874,841</w:t>
            </w:r>
          </w:p>
        </w:tc>
        <w:tc>
          <w:tcPr>
            <w:tcW w:w="270" w:type="dxa"/>
            <w:tcBorders>
              <w:top w:val="nil"/>
              <w:left w:val="nil"/>
              <w:bottom w:val="nil"/>
              <w:right w:val="nil"/>
            </w:tcBorders>
            <w:shd w:val="clear" w:color="auto" w:fill="auto"/>
          </w:tcPr>
          <w:p w14:paraId="458E46C8" w14:textId="77777777" w:rsidR="001B4232" w:rsidRPr="00D64D3F" w:rsidRDefault="001B4232" w:rsidP="001B4232">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7E3E33FB" w14:textId="19CD8D53" w:rsidR="001B4232" w:rsidRPr="00A56DC6" w:rsidRDefault="001B4232" w:rsidP="001B4232">
            <w:pPr>
              <w:tabs>
                <w:tab w:val="decimal" w:pos="903"/>
              </w:tabs>
              <w:snapToGrid w:val="0"/>
              <w:spacing w:line="240" w:lineRule="exact"/>
              <w:ind w:leftChars="-64" w:left="-141" w:right="-270"/>
              <w:rPr>
                <w:rFonts w:cs="Times New Roman"/>
                <w:lang w:val="en-US"/>
              </w:rPr>
            </w:pPr>
            <w:r>
              <w:rPr>
                <w:rFonts w:cs="Times New Roman"/>
                <w:lang w:val="en-US"/>
              </w:rPr>
              <w:t>-</w:t>
            </w:r>
          </w:p>
        </w:tc>
      </w:tr>
    </w:tbl>
    <w:p w14:paraId="7F7F14A3" w14:textId="588A218E" w:rsidR="003A0C27" w:rsidRPr="00CD1CAC" w:rsidRDefault="00A56DC6" w:rsidP="003A54B1">
      <w:pPr>
        <w:pStyle w:val="ListContinue"/>
        <w:spacing w:before="240" w:after="200"/>
        <w:ind w:left="1260"/>
        <w:jc w:val="both"/>
        <w:rPr>
          <w:rFonts w:cs="Times New Roman"/>
          <w:spacing w:val="-4"/>
          <w:sz w:val="24"/>
          <w:szCs w:val="24"/>
          <w:u w:val="single"/>
        </w:rPr>
      </w:pPr>
      <w:r>
        <w:rPr>
          <w:rFonts w:cs="Times New Roman"/>
          <w:spacing w:val="-4"/>
          <w:sz w:val="24"/>
          <w:szCs w:val="24"/>
          <w:u w:val="single"/>
        </w:rPr>
        <w:t>L</w:t>
      </w:r>
      <w:r w:rsidR="003A0C27" w:rsidRPr="00CD1CAC">
        <w:rPr>
          <w:rFonts w:cs="Times New Roman"/>
          <w:spacing w:val="-4"/>
          <w:sz w:val="24"/>
          <w:szCs w:val="24"/>
          <w:u w:val="single"/>
        </w:rPr>
        <w:t xml:space="preserve">oss </w:t>
      </w:r>
      <w:r w:rsidR="003A0C27" w:rsidRPr="008450A4">
        <w:rPr>
          <w:rFonts w:cs="Times New Roman"/>
          <w:sz w:val="24"/>
          <w:szCs w:val="24"/>
          <w:u w:val="single"/>
        </w:rPr>
        <w:t xml:space="preserve">on </w:t>
      </w:r>
      <w:r w:rsidR="003A54B1" w:rsidRPr="008450A4">
        <w:rPr>
          <w:sz w:val="24"/>
          <w:szCs w:val="30"/>
          <w:u w:val="single"/>
          <w:lang w:val="en-US"/>
        </w:rPr>
        <w:t xml:space="preserve">investments in equity </w:t>
      </w:r>
      <w:r w:rsidR="008450A4" w:rsidRPr="008450A4">
        <w:rPr>
          <w:sz w:val="24"/>
          <w:szCs w:val="30"/>
          <w:u w:val="single"/>
          <w:lang w:val="en-US"/>
        </w:rPr>
        <w:t xml:space="preserve">instruments </w:t>
      </w:r>
      <w:r w:rsidR="009F4FCD" w:rsidRPr="008450A4">
        <w:rPr>
          <w:sz w:val="24"/>
          <w:szCs w:val="30"/>
          <w:u w:val="single"/>
          <w:lang w:val="en-US"/>
        </w:rPr>
        <w:t>designated at fair value through</w:t>
      </w:r>
      <w:r w:rsidR="003A54B1" w:rsidRPr="008450A4">
        <w:rPr>
          <w:sz w:val="24"/>
          <w:szCs w:val="30"/>
          <w:u w:val="single"/>
          <w:lang w:val="en-US"/>
        </w:rPr>
        <w:t xml:space="preserve"> </w:t>
      </w:r>
      <w:r w:rsidR="008450A4">
        <w:rPr>
          <w:sz w:val="24"/>
          <w:szCs w:val="30"/>
          <w:u w:val="single"/>
          <w:lang w:val="en-US"/>
        </w:rPr>
        <w:br/>
      </w:r>
      <w:r w:rsidR="003A54B1" w:rsidRPr="008450A4">
        <w:rPr>
          <w:sz w:val="24"/>
          <w:szCs w:val="30"/>
          <w:u w:val="single"/>
          <w:lang w:val="en-US"/>
        </w:rPr>
        <w:t>other comprehensive income</w:t>
      </w:r>
      <w:r w:rsidR="003A0C27" w:rsidRPr="00CD1CAC">
        <w:rPr>
          <w:rFonts w:cs="Times New Roman"/>
          <w:spacing w:val="-4"/>
          <w:sz w:val="24"/>
          <w:szCs w:val="24"/>
          <w:u w:val="single"/>
        </w:rPr>
        <w:t xml:space="preserve"> </w:t>
      </w:r>
    </w:p>
    <w:p w14:paraId="6CA7285A" w14:textId="5C57668E" w:rsidR="00D55D14" w:rsidRDefault="00CD1CAC" w:rsidP="00D55D14">
      <w:pPr>
        <w:tabs>
          <w:tab w:val="left" w:pos="630"/>
        </w:tabs>
        <w:spacing w:before="120" w:line="240" w:lineRule="auto"/>
        <w:ind w:left="1267"/>
        <w:jc w:val="both"/>
        <w:rPr>
          <w:rFonts w:cs="Times New Roman"/>
          <w:snapToGrid w:val="0"/>
          <w:sz w:val="24"/>
          <w:szCs w:val="24"/>
        </w:rPr>
      </w:pPr>
      <w:r w:rsidRPr="00CD1CAC">
        <w:rPr>
          <w:rFonts w:cs="Times New Roman"/>
          <w:snapToGrid w:val="0"/>
          <w:sz w:val="24"/>
          <w:szCs w:val="24"/>
        </w:rPr>
        <w:t xml:space="preserve">As at </w:t>
      </w:r>
      <w:r w:rsidR="004F7540" w:rsidRPr="00FC779B">
        <w:rPr>
          <w:rFonts w:cs="Times New Roman"/>
          <w:spacing w:val="-6"/>
          <w:sz w:val="24"/>
          <w:szCs w:val="24"/>
          <w:lang w:val="en-US"/>
        </w:rPr>
        <w:t>June 30</w:t>
      </w:r>
      <w:r w:rsidRPr="00CD1CAC">
        <w:rPr>
          <w:rFonts w:cs="Times New Roman"/>
          <w:snapToGrid w:val="0"/>
          <w:sz w:val="24"/>
          <w:szCs w:val="24"/>
        </w:rPr>
        <w:t>, 2020</w:t>
      </w:r>
      <w:r w:rsidR="003A54B1">
        <w:rPr>
          <w:rFonts w:cs="Times New Roman"/>
          <w:snapToGrid w:val="0"/>
          <w:sz w:val="24"/>
          <w:szCs w:val="24"/>
        </w:rPr>
        <w:t>,</w:t>
      </w:r>
      <w:r w:rsidRPr="00CD1CAC">
        <w:rPr>
          <w:rFonts w:cs="Times New Roman"/>
          <w:snapToGrid w:val="0"/>
          <w:sz w:val="24"/>
          <w:szCs w:val="24"/>
        </w:rPr>
        <w:t xml:space="preserve"> the Company has unrealized loss on </w:t>
      </w:r>
      <w:proofErr w:type="spellStart"/>
      <w:r w:rsidR="00A56DC6">
        <w:rPr>
          <w:rFonts w:cs="Times New Roman"/>
          <w:snapToGrid w:val="0"/>
          <w:sz w:val="24"/>
          <w:szCs w:val="24"/>
        </w:rPr>
        <w:t>remeasuring</w:t>
      </w:r>
      <w:proofErr w:type="spellEnd"/>
      <w:r w:rsidRPr="00CD1CAC">
        <w:rPr>
          <w:rFonts w:cs="Times New Roman"/>
          <w:snapToGrid w:val="0"/>
          <w:sz w:val="24"/>
          <w:szCs w:val="24"/>
        </w:rPr>
        <w:t xml:space="preserve"> </w:t>
      </w:r>
      <w:r w:rsidR="003A54B1" w:rsidRPr="003A54B1">
        <w:rPr>
          <w:rFonts w:cs="Times New Roman"/>
          <w:snapToGrid w:val="0"/>
          <w:sz w:val="24"/>
          <w:szCs w:val="24"/>
        </w:rPr>
        <w:t xml:space="preserve">investments in </w:t>
      </w:r>
      <w:r w:rsidR="003A54B1" w:rsidRPr="001B4232">
        <w:rPr>
          <w:rFonts w:cs="Times New Roman"/>
          <w:snapToGrid w:val="0"/>
          <w:sz w:val="24"/>
          <w:szCs w:val="24"/>
        </w:rPr>
        <w:t xml:space="preserve">equity </w:t>
      </w:r>
      <w:r w:rsidR="008450A4" w:rsidRPr="001B4232">
        <w:rPr>
          <w:rFonts w:cs="Times New Roman"/>
          <w:snapToGrid w:val="0"/>
          <w:sz w:val="24"/>
          <w:szCs w:val="24"/>
        </w:rPr>
        <w:t xml:space="preserve">instruments </w:t>
      </w:r>
      <w:r w:rsidR="009F4FCD" w:rsidRPr="001B4232">
        <w:rPr>
          <w:rFonts w:cs="Times New Roman"/>
          <w:snapToGrid w:val="0"/>
          <w:sz w:val="24"/>
          <w:szCs w:val="24"/>
        </w:rPr>
        <w:t>designated at fair value through</w:t>
      </w:r>
      <w:r w:rsidR="003A54B1" w:rsidRPr="001B4232">
        <w:rPr>
          <w:rFonts w:cs="Times New Roman"/>
          <w:snapToGrid w:val="0"/>
          <w:sz w:val="24"/>
          <w:szCs w:val="24"/>
        </w:rPr>
        <w:t xml:space="preserve"> other comprehensive income </w:t>
      </w:r>
      <w:r w:rsidRPr="001B4232">
        <w:rPr>
          <w:rFonts w:cs="Times New Roman"/>
          <w:snapToGrid w:val="0"/>
          <w:sz w:val="24"/>
          <w:szCs w:val="24"/>
        </w:rPr>
        <w:t xml:space="preserve">of </w:t>
      </w:r>
      <w:r w:rsidR="005B0976" w:rsidRPr="001B4232">
        <w:rPr>
          <w:rFonts w:cs="Times New Roman"/>
          <w:snapToGrid w:val="0"/>
          <w:spacing w:val="-2"/>
          <w:sz w:val="24"/>
          <w:szCs w:val="24"/>
        </w:rPr>
        <w:t xml:space="preserve">Baht </w:t>
      </w:r>
      <w:r w:rsidR="001B4232" w:rsidRPr="001B4232">
        <w:rPr>
          <w:rFonts w:cs="Times New Roman"/>
          <w:snapToGrid w:val="0"/>
          <w:spacing w:val="-2"/>
          <w:sz w:val="24"/>
          <w:szCs w:val="24"/>
        </w:rPr>
        <w:t>26.09</w:t>
      </w:r>
      <w:r w:rsidR="005B0976" w:rsidRPr="001B4232">
        <w:rPr>
          <w:rFonts w:cs="Times New Roman"/>
          <w:snapToGrid w:val="0"/>
          <w:spacing w:val="-2"/>
          <w:sz w:val="24"/>
          <w:szCs w:val="24"/>
        </w:rPr>
        <w:t xml:space="preserve"> million.</w:t>
      </w:r>
      <w:r w:rsidR="008F0F9C" w:rsidRPr="001B4232">
        <w:rPr>
          <w:rFonts w:cs="Times New Roman"/>
          <w:snapToGrid w:val="0"/>
          <w:spacing w:val="-2"/>
          <w:sz w:val="24"/>
          <w:szCs w:val="24"/>
        </w:rPr>
        <w:t xml:space="preserve"> </w:t>
      </w:r>
      <w:r w:rsidRPr="001B4232">
        <w:rPr>
          <w:rFonts w:cs="Times New Roman"/>
          <w:snapToGrid w:val="0"/>
          <w:spacing w:val="-2"/>
          <w:sz w:val="24"/>
          <w:szCs w:val="24"/>
        </w:rPr>
        <w:t>The Company recognized</w:t>
      </w:r>
      <w:r w:rsidR="00B7298D">
        <w:rPr>
          <w:rFonts w:cs="Times New Roman"/>
          <w:snapToGrid w:val="0"/>
          <w:sz w:val="24"/>
          <w:szCs w:val="24"/>
        </w:rPr>
        <w:t xml:space="preserve"> gain</w:t>
      </w:r>
      <w:r w:rsidRPr="001B4232">
        <w:rPr>
          <w:rFonts w:cs="Times New Roman"/>
          <w:snapToGrid w:val="0"/>
          <w:sz w:val="24"/>
          <w:szCs w:val="24"/>
        </w:rPr>
        <w:t xml:space="preserve"> on </w:t>
      </w:r>
      <w:r w:rsidR="009F4FCD" w:rsidRPr="001B4232">
        <w:rPr>
          <w:rFonts w:cs="Times New Roman"/>
          <w:snapToGrid w:val="0"/>
          <w:sz w:val="24"/>
          <w:szCs w:val="24"/>
        </w:rPr>
        <w:t xml:space="preserve">investments in equity </w:t>
      </w:r>
      <w:r w:rsidR="008450A4" w:rsidRPr="001B4232">
        <w:rPr>
          <w:rFonts w:cs="Times New Roman"/>
          <w:snapToGrid w:val="0"/>
          <w:sz w:val="24"/>
          <w:szCs w:val="24"/>
        </w:rPr>
        <w:t xml:space="preserve">instruments </w:t>
      </w:r>
      <w:r w:rsidR="009F4FCD" w:rsidRPr="001B4232">
        <w:rPr>
          <w:rFonts w:cs="Times New Roman"/>
          <w:snapToGrid w:val="0"/>
          <w:sz w:val="24"/>
          <w:szCs w:val="24"/>
        </w:rPr>
        <w:t>designated at fair value through</w:t>
      </w:r>
      <w:r w:rsidR="003A54B1" w:rsidRPr="001B4232">
        <w:rPr>
          <w:rFonts w:cs="Times New Roman"/>
          <w:snapToGrid w:val="0"/>
          <w:sz w:val="24"/>
          <w:szCs w:val="24"/>
        </w:rPr>
        <w:t xml:space="preserve"> other comprehensive income</w:t>
      </w:r>
      <w:r w:rsidRPr="001B4232">
        <w:rPr>
          <w:rFonts w:cs="Times New Roman"/>
          <w:snapToGrid w:val="0"/>
          <w:sz w:val="24"/>
          <w:szCs w:val="24"/>
        </w:rPr>
        <w:t xml:space="preserve"> as o</w:t>
      </w:r>
      <w:r w:rsidR="00B7298D">
        <w:rPr>
          <w:rFonts w:cs="Times New Roman"/>
          <w:snapToGrid w:val="0"/>
          <w:sz w:val="24"/>
          <w:szCs w:val="24"/>
        </w:rPr>
        <w:t>ther comprehensive income</w:t>
      </w:r>
      <w:r w:rsidR="001B4232">
        <w:rPr>
          <w:rFonts w:cs="Times New Roman"/>
          <w:snapToGrid w:val="0"/>
          <w:sz w:val="24"/>
          <w:szCs w:val="24"/>
        </w:rPr>
        <w:t xml:space="preserve"> of Baht 4.28</w:t>
      </w:r>
      <w:r w:rsidR="00126021">
        <w:rPr>
          <w:rFonts w:cs="Times New Roman"/>
          <w:snapToGrid w:val="0"/>
          <w:sz w:val="24"/>
          <w:szCs w:val="24"/>
        </w:rPr>
        <w:t xml:space="preserve"> </w:t>
      </w:r>
      <w:r w:rsidRPr="00CD1CAC">
        <w:rPr>
          <w:rFonts w:cs="Times New Roman"/>
          <w:snapToGrid w:val="0"/>
          <w:sz w:val="24"/>
          <w:szCs w:val="24"/>
        </w:rPr>
        <w:t xml:space="preserve">million </w:t>
      </w:r>
      <w:r w:rsidR="001B4232">
        <w:rPr>
          <w:rFonts w:cs="Times New Roman"/>
          <w:spacing w:val="-4"/>
          <w:sz w:val="24"/>
          <w:szCs w:val="24"/>
          <w:lang w:val="en-US"/>
        </w:rPr>
        <w:t>and</w:t>
      </w:r>
      <w:r w:rsidR="00B7298D">
        <w:rPr>
          <w:rFonts w:cs="Times New Roman"/>
          <w:spacing w:val="-4"/>
          <w:sz w:val="24"/>
          <w:szCs w:val="24"/>
          <w:lang w:val="en-US"/>
        </w:rPr>
        <w:t xml:space="preserve"> Baht</w:t>
      </w:r>
      <w:r w:rsidR="001B4232">
        <w:rPr>
          <w:rFonts w:cs="Times New Roman"/>
          <w:spacing w:val="-4"/>
          <w:sz w:val="24"/>
          <w:szCs w:val="24"/>
          <w:lang w:val="en-US"/>
        </w:rPr>
        <w:t xml:space="preserve"> 3.62</w:t>
      </w:r>
      <w:r w:rsidR="004F7540">
        <w:rPr>
          <w:rFonts w:cs="Times New Roman"/>
          <w:spacing w:val="-4"/>
          <w:sz w:val="24"/>
          <w:szCs w:val="24"/>
          <w:lang w:val="en-US"/>
        </w:rPr>
        <w:t xml:space="preserve"> </w:t>
      </w:r>
      <w:r w:rsidR="004F7540" w:rsidRPr="00047B6E">
        <w:rPr>
          <w:rFonts w:cs="Times New Roman"/>
          <w:spacing w:val="-4"/>
          <w:sz w:val="24"/>
          <w:szCs w:val="24"/>
          <w:lang w:val="en-US"/>
        </w:rPr>
        <w:t>million, respectively</w:t>
      </w:r>
      <w:r w:rsidR="004F7540">
        <w:rPr>
          <w:rFonts w:cs="Times New Roman"/>
          <w:spacing w:val="-4"/>
          <w:sz w:val="24"/>
          <w:szCs w:val="24"/>
          <w:lang w:val="en-US"/>
        </w:rPr>
        <w:t xml:space="preserve"> </w:t>
      </w:r>
      <w:r w:rsidRPr="00CD1CAC">
        <w:rPr>
          <w:rFonts w:cs="Times New Roman"/>
          <w:snapToGrid w:val="0"/>
          <w:sz w:val="24"/>
          <w:szCs w:val="24"/>
        </w:rPr>
        <w:t>in the statement of profit or loss and other comprehensive income for the three-mon</w:t>
      </w:r>
      <w:r w:rsidR="00926D16">
        <w:rPr>
          <w:rFonts w:cs="Times New Roman"/>
          <w:snapToGrid w:val="0"/>
          <w:sz w:val="24"/>
          <w:szCs w:val="24"/>
        </w:rPr>
        <w:t xml:space="preserve">th </w:t>
      </w:r>
      <w:r w:rsidR="004F7540">
        <w:rPr>
          <w:rFonts w:cs="Times New Roman"/>
          <w:snapToGrid w:val="0"/>
          <w:sz w:val="24"/>
          <w:szCs w:val="24"/>
        </w:rPr>
        <w:t xml:space="preserve">and </w:t>
      </w:r>
      <w:r w:rsidR="004F7540" w:rsidRPr="00CD3E05">
        <w:rPr>
          <w:rFonts w:cs="Times New Roman"/>
          <w:sz w:val="24"/>
          <w:szCs w:val="24"/>
        </w:rPr>
        <w:t xml:space="preserve">six-month </w:t>
      </w:r>
      <w:r w:rsidR="00926D16">
        <w:rPr>
          <w:rFonts w:cs="Times New Roman"/>
          <w:snapToGrid w:val="0"/>
          <w:sz w:val="24"/>
          <w:szCs w:val="24"/>
        </w:rPr>
        <w:t>period</w:t>
      </w:r>
      <w:r w:rsidR="00520576">
        <w:rPr>
          <w:rFonts w:cs="Times New Roman"/>
          <w:snapToGrid w:val="0"/>
          <w:sz w:val="24"/>
          <w:szCs w:val="24"/>
        </w:rPr>
        <w:t>s</w:t>
      </w:r>
      <w:r w:rsidR="00926D16">
        <w:rPr>
          <w:rFonts w:cs="Times New Roman"/>
          <w:snapToGrid w:val="0"/>
          <w:sz w:val="24"/>
          <w:szCs w:val="24"/>
        </w:rPr>
        <w:t xml:space="preserve"> ended </w:t>
      </w:r>
      <w:r w:rsidR="00126021">
        <w:rPr>
          <w:rFonts w:cs="Times New Roman"/>
          <w:snapToGrid w:val="0"/>
          <w:sz w:val="24"/>
          <w:szCs w:val="24"/>
        </w:rPr>
        <w:t>June 30</w:t>
      </w:r>
      <w:r w:rsidR="005B0976">
        <w:rPr>
          <w:rFonts w:cs="Times New Roman"/>
          <w:snapToGrid w:val="0"/>
          <w:sz w:val="24"/>
          <w:szCs w:val="24"/>
        </w:rPr>
        <w:t>, 2020.</w:t>
      </w:r>
    </w:p>
    <w:p w14:paraId="7F5B807A" w14:textId="489A0785" w:rsidR="003A0C27" w:rsidRPr="00A1626E" w:rsidRDefault="003A0C27" w:rsidP="00D55D14">
      <w:pPr>
        <w:tabs>
          <w:tab w:val="left" w:pos="630"/>
        </w:tabs>
        <w:spacing w:before="120" w:line="240" w:lineRule="auto"/>
        <w:ind w:left="1267"/>
        <w:jc w:val="both"/>
        <w:rPr>
          <w:rFonts w:cs="Times New Roman"/>
          <w:snapToGrid w:val="0"/>
          <w:spacing w:val="-4"/>
          <w:sz w:val="24"/>
          <w:szCs w:val="24"/>
        </w:rPr>
      </w:pPr>
      <w:r w:rsidRPr="00A1626E">
        <w:rPr>
          <w:rFonts w:cs="Times New Roman"/>
          <w:spacing w:val="-4"/>
          <w:sz w:val="24"/>
          <w:szCs w:val="24"/>
          <w:u w:val="single"/>
        </w:rPr>
        <w:t xml:space="preserve">Trading of </w:t>
      </w:r>
      <w:r w:rsidR="001A5DBB" w:rsidRPr="00A1626E">
        <w:rPr>
          <w:rFonts w:cs="Times New Roman"/>
          <w:spacing w:val="-4"/>
          <w:sz w:val="24"/>
          <w:szCs w:val="24"/>
          <w:u w:val="single"/>
        </w:rPr>
        <w:t xml:space="preserve">investments in </w:t>
      </w:r>
      <w:r w:rsidR="001A5DBB" w:rsidRPr="008450A4">
        <w:rPr>
          <w:rFonts w:cs="Times New Roman"/>
          <w:spacing w:val="-4"/>
          <w:sz w:val="24"/>
          <w:szCs w:val="24"/>
          <w:u w:val="single"/>
        </w:rPr>
        <w:t xml:space="preserve">equity </w:t>
      </w:r>
      <w:r w:rsidR="008450A4" w:rsidRPr="008450A4">
        <w:rPr>
          <w:rFonts w:cs="Times New Roman"/>
          <w:snapToGrid w:val="0"/>
          <w:sz w:val="24"/>
          <w:szCs w:val="24"/>
          <w:u w:val="single"/>
        </w:rPr>
        <w:t>instruments</w:t>
      </w:r>
      <w:r w:rsidR="008450A4" w:rsidRPr="008450A4">
        <w:rPr>
          <w:rFonts w:cs="Times New Roman"/>
          <w:spacing w:val="-4"/>
          <w:sz w:val="24"/>
          <w:szCs w:val="24"/>
          <w:u w:val="single"/>
        </w:rPr>
        <w:t xml:space="preserve"> </w:t>
      </w:r>
      <w:r w:rsidR="00AC4FEB" w:rsidRPr="008450A4">
        <w:rPr>
          <w:rFonts w:cs="Times New Roman"/>
          <w:spacing w:val="-4"/>
          <w:sz w:val="24"/>
          <w:szCs w:val="24"/>
          <w:u w:val="single"/>
        </w:rPr>
        <w:t>designated</w:t>
      </w:r>
      <w:r w:rsidR="00AC4FEB" w:rsidRPr="00A1626E">
        <w:rPr>
          <w:rFonts w:cs="Times New Roman"/>
          <w:spacing w:val="-4"/>
          <w:sz w:val="24"/>
          <w:szCs w:val="24"/>
          <w:u w:val="single"/>
        </w:rPr>
        <w:t xml:space="preserve"> at fair value through</w:t>
      </w:r>
      <w:r w:rsidR="001A5DBB" w:rsidRPr="00A1626E">
        <w:rPr>
          <w:rFonts w:cs="Times New Roman"/>
          <w:spacing w:val="-4"/>
          <w:sz w:val="24"/>
          <w:szCs w:val="24"/>
          <w:u w:val="single"/>
        </w:rPr>
        <w:t xml:space="preserve"> other comprehensive income</w:t>
      </w:r>
    </w:p>
    <w:p w14:paraId="1F8582EC" w14:textId="77120610" w:rsidR="007E0B1A" w:rsidRDefault="00700BE3" w:rsidP="00A340DD">
      <w:pPr>
        <w:spacing w:before="120" w:after="240" w:line="240" w:lineRule="auto"/>
        <w:ind w:left="1267"/>
        <w:jc w:val="thaiDistribute"/>
        <w:rPr>
          <w:rFonts w:cs="Times New Roman"/>
          <w:snapToGrid w:val="0"/>
          <w:sz w:val="24"/>
          <w:szCs w:val="24"/>
        </w:rPr>
      </w:pPr>
      <w:r w:rsidRPr="001B4232">
        <w:rPr>
          <w:rFonts w:cs="Times New Roman"/>
          <w:snapToGrid w:val="0"/>
          <w:sz w:val="24"/>
          <w:szCs w:val="24"/>
        </w:rPr>
        <w:t xml:space="preserve">For the three-month </w:t>
      </w:r>
      <w:r w:rsidR="004F7540" w:rsidRPr="001B4232">
        <w:rPr>
          <w:rFonts w:cs="Times New Roman"/>
          <w:snapToGrid w:val="0"/>
          <w:sz w:val="24"/>
          <w:szCs w:val="24"/>
        </w:rPr>
        <w:t xml:space="preserve">and </w:t>
      </w:r>
      <w:r w:rsidR="004F7540" w:rsidRPr="001B4232">
        <w:rPr>
          <w:rFonts w:cs="Times New Roman"/>
          <w:sz w:val="24"/>
          <w:szCs w:val="24"/>
        </w:rPr>
        <w:t xml:space="preserve">six-month </w:t>
      </w:r>
      <w:r w:rsidRPr="001B4232">
        <w:rPr>
          <w:rFonts w:cs="Times New Roman"/>
          <w:snapToGrid w:val="0"/>
          <w:sz w:val="24"/>
          <w:szCs w:val="24"/>
        </w:rPr>
        <w:t>period</w:t>
      </w:r>
      <w:r w:rsidR="00B7298D">
        <w:rPr>
          <w:rFonts w:cs="Times New Roman"/>
          <w:snapToGrid w:val="0"/>
          <w:sz w:val="24"/>
          <w:szCs w:val="24"/>
        </w:rPr>
        <w:t>s</w:t>
      </w:r>
      <w:r w:rsidR="00CD1CAC" w:rsidRPr="001B4232">
        <w:rPr>
          <w:rFonts w:cs="Times New Roman"/>
          <w:snapToGrid w:val="0"/>
          <w:sz w:val="24"/>
          <w:szCs w:val="24"/>
        </w:rPr>
        <w:t xml:space="preserve"> ended </w:t>
      </w:r>
      <w:r w:rsidR="00126021" w:rsidRPr="001B4232">
        <w:rPr>
          <w:rFonts w:cs="Times New Roman"/>
          <w:snapToGrid w:val="0"/>
          <w:sz w:val="24"/>
          <w:szCs w:val="24"/>
        </w:rPr>
        <w:t>June 30</w:t>
      </w:r>
      <w:r w:rsidR="00CD1CAC" w:rsidRPr="001B4232">
        <w:rPr>
          <w:rFonts w:cs="Times New Roman"/>
          <w:snapToGrid w:val="0"/>
          <w:sz w:val="24"/>
          <w:szCs w:val="24"/>
        </w:rPr>
        <w:t>, 2020</w:t>
      </w:r>
      <w:r w:rsidRPr="001B4232">
        <w:rPr>
          <w:rFonts w:cs="Times New Roman"/>
          <w:snapToGrid w:val="0"/>
          <w:sz w:val="24"/>
          <w:szCs w:val="24"/>
        </w:rPr>
        <w:t>, the Company</w:t>
      </w:r>
      <w:r w:rsidR="00CD1CAC" w:rsidRPr="001B4232">
        <w:rPr>
          <w:rFonts w:cs="Times New Roman"/>
          <w:snapToGrid w:val="0"/>
          <w:sz w:val="24"/>
          <w:szCs w:val="24"/>
        </w:rPr>
        <w:t xml:space="preserve"> did not </w:t>
      </w:r>
      <w:r w:rsidR="00926D16" w:rsidRPr="001B4232">
        <w:rPr>
          <w:rFonts w:cs="Times New Roman"/>
          <w:snapToGrid w:val="0"/>
          <w:sz w:val="24"/>
          <w:szCs w:val="24"/>
        </w:rPr>
        <w:t xml:space="preserve">purchase and </w:t>
      </w:r>
      <w:r w:rsidR="00CD1CAC" w:rsidRPr="001B4232">
        <w:rPr>
          <w:rFonts w:cs="Times New Roman"/>
          <w:snapToGrid w:val="0"/>
          <w:sz w:val="24"/>
          <w:szCs w:val="24"/>
        </w:rPr>
        <w:t xml:space="preserve">sell </w:t>
      </w:r>
      <w:r w:rsidR="00AC4FEB" w:rsidRPr="001B4232">
        <w:rPr>
          <w:rFonts w:cs="Times New Roman"/>
          <w:snapToGrid w:val="0"/>
          <w:sz w:val="24"/>
          <w:szCs w:val="24"/>
        </w:rPr>
        <w:t>investments in equity</w:t>
      </w:r>
      <w:r w:rsidR="001A5DBB" w:rsidRPr="001B4232">
        <w:rPr>
          <w:rFonts w:cs="Times New Roman"/>
          <w:snapToGrid w:val="0"/>
          <w:sz w:val="24"/>
          <w:szCs w:val="24"/>
        </w:rPr>
        <w:t xml:space="preserve"> </w:t>
      </w:r>
      <w:r w:rsidR="008450A4" w:rsidRPr="001B4232">
        <w:rPr>
          <w:rFonts w:cs="Times New Roman"/>
          <w:snapToGrid w:val="0"/>
          <w:sz w:val="24"/>
          <w:szCs w:val="24"/>
        </w:rPr>
        <w:t xml:space="preserve">instruments </w:t>
      </w:r>
      <w:r w:rsidR="00AC4FEB" w:rsidRPr="001B4232">
        <w:rPr>
          <w:rFonts w:cs="Times New Roman"/>
          <w:snapToGrid w:val="0"/>
          <w:sz w:val="24"/>
          <w:szCs w:val="24"/>
        </w:rPr>
        <w:t>designated at fair value through</w:t>
      </w:r>
      <w:r w:rsidR="001A5DBB" w:rsidRPr="001B4232">
        <w:rPr>
          <w:rFonts w:cs="Times New Roman"/>
          <w:snapToGrid w:val="0"/>
          <w:sz w:val="24"/>
          <w:szCs w:val="24"/>
        </w:rPr>
        <w:t xml:space="preserve"> other comprehensive income</w:t>
      </w:r>
      <w:r w:rsidR="005B0976" w:rsidRPr="001B4232">
        <w:rPr>
          <w:rFonts w:cs="Times New Roman"/>
          <w:snapToGrid w:val="0"/>
          <w:sz w:val="24"/>
          <w:szCs w:val="24"/>
        </w:rPr>
        <w:t>.</w:t>
      </w:r>
    </w:p>
    <w:p w14:paraId="5A348A7D" w14:textId="57E698F1" w:rsidR="00926D16" w:rsidRPr="008450A4" w:rsidRDefault="008450A4" w:rsidP="008450A4">
      <w:pPr>
        <w:tabs>
          <w:tab w:val="left" w:pos="1260"/>
        </w:tabs>
        <w:spacing w:before="240" w:after="120" w:line="240" w:lineRule="auto"/>
        <w:ind w:left="1253" w:hanging="706"/>
        <w:jc w:val="thaiDistribute"/>
        <w:rPr>
          <w:rFonts w:cs="Times New Roman"/>
          <w:spacing w:val="-2"/>
          <w:sz w:val="24"/>
          <w:szCs w:val="24"/>
          <w:lang w:val="en-US"/>
        </w:rPr>
      </w:pPr>
      <w:r>
        <w:rPr>
          <w:rFonts w:cs="Times New Roman"/>
          <w:spacing w:val="-2"/>
          <w:sz w:val="24"/>
          <w:szCs w:val="24"/>
          <w:lang w:val="en-US"/>
        </w:rPr>
        <w:t>9</w:t>
      </w:r>
      <w:r w:rsidR="00926D16" w:rsidRPr="002F0DA4">
        <w:rPr>
          <w:rFonts w:cs="Times New Roman"/>
          <w:sz w:val="24"/>
          <w:szCs w:val="24"/>
          <w:lang w:val="en-US"/>
        </w:rPr>
        <w:t>.2</w:t>
      </w:r>
      <w:r w:rsidR="00926D16" w:rsidRPr="002F0DA4">
        <w:rPr>
          <w:rFonts w:cs="Times New Roman"/>
          <w:spacing w:val="-2"/>
          <w:sz w:val="24"/>
          <w:szCs w:val="24"/>
          <w:lang w:val="en-US"/>
        </w:rPr>
        <w:tab/>
      </w:r>
      <w:r w:rsidR="00A340DD" w:rsidRPr="00A340DD">
        <w:rPr>
          <w:rFonts w:cs="Times New Roman"/>
          <w:spacing w:val="-6"/>
          <w:sz w:val="24"/>
          <w:szCs w:val="24"/>
        </w:rPr>
        <w:t xml:space="preserve">Investments held as available for sale as </w:t>
      </w:r>
      <w:r w:rsidR="00926D16" w:rsidRPr="006D14E6">
        <w:rPr>
          <w:rFonts w:cs="Times New Roman"/>
          <w:spacing w:val="-6"/>
          <w:sz w:val="24"/>
          <w:szCs w:val="24"/>
        </w:rPr>
        <w:t xml:space="preserve">at </w:t>
      </w:r>
      <w:r w:rsidR="004F7540" w:rsidRPr="00FC779B">
        <w:rPr>
          <w:rFonts w:cs="Times New Roman"/>
          <w:spacing w:val="-6"/>
          <w:sz w:val="24"/>
          <w:szCs w:val="24"/>
          <w:lang w:val="en-US"/>
        </w:rPr>
        <w:t>June 30</w:t>
      </w:r>
      <w:r w:rsidR="00926D16">
        <w:rPr>
          <w:rFonts w:cs="Times New Roman"/>
          <w:spacing w:val="-6"/>
          <w:sz w:val="24"/>
          <w:szCs w:val="24"/>
          <w:lang w:val="en-US"/>
        </w:rPr>
        <w:t>, 2020</w:t>
      </w:r>
      <w:r w:rsidR="00926D16" w:rsidRPr="006D14E6">
        <w:rPr>
          <w:rFonts w:cs="Times New Roman"/>
          <w:spacing w:val="-6"/>
          <w:sz w:val="24"/>
          <w:szCs w:val="24"/>
        </w:rPr>
        <w:t xml:space="preserve"> and December </w:t>
      </w:r>
      <w:r w:rsidR="00926D16" w:rsidRPr="006D14E6">
        <w:rPr>
          <w:rFonts w:cs="Times New Roman"/>
          <w:spacing w:val="-6"/>
          <w:sz w:val="24"/>
          <w:szCs w:val="24"/>
          <w:lang w:val="en-US"/>
        </w:rPr>
        <w:t>31</w:t>
      </w:r>
      <w:r w:rsidR="00926D16" w:rsidRPr="006D14E6">
        <w:rPr>
          <w:rFonts w:cs="Times New Roman"/>
          <w:spacing w:val="-6"/>
          <w:sz w:val="24"/>
          <w:szCs w:val="24"/>
        </w:rPr>
        <w:t xml:space="preserve">, </w:t>
      </w:r>
      <w:r w:rsidR="00926D16" w:rsidRPr="006D14E6">
        <w:rPr>
          <w:rFonts w:cs="Times New Roman"/>
          <w:spacing w:val="-6"/>
          <w:sz w:val="24"/>
          <w:szCs w:val="24"/>
          <w:lang w:val="en-US"/>
        </w:rPr>
        <w:t>201</w:t>
      </w:r>
      <w:r w:rsidR="00926D16">
        <w:rPr>
          <w:rFonts w:cs="Times New Roman"/>
          <w:spacing w:val="-6"/>
          <w:sz w:val="24"/>
          <w:szCs w:val="24"/>
          <w:lang w:val="en-US"/>
        </w:rPr>
        <w:t>9</w:t>
      </w:r>
      <w:r w:rsidR="00926D16" w:rsidRPr="006D14E6">
        <w:rPr>
          <w:spacing w:val="-6"/>
          <w:sz w:val="24"/>
        </w:rPr>
        <w:t xml:space="preserve">, consisted of </w:t>
      </w:r>
      <w:r w:rsidR="00926D16" w:rsidRPr="00FB16E1">
        <w:rPr>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340DD" w:rsidRPr="00595832" w14:paraId="2201550A" w14:textId="77777777" w:rsidTr="00312DAB">
        <w:trPr>
          <w:trHeight w:val="222"/>
        </w:trPr>
        <w:tc>
          <w:tcPr>
            <w:tcW w:w="5220" w:type="dxa"/>
            <w:tcBorders>
              <w:top w:val="nil"/>
              <w:left w:val="nil"/>
              <w:bottom w:val="nil"/>
              <w:right w:val="nil"/>
            </w:tcBorders>
            <w:shd w:val="clear" w:color="auto" w:fill="auto"/>
          </w:tcPr>
          <w:p w14:paraId="68F4FE20" w14:textId="77777777" w:rsidR="00A340DD" w:rsidRPr="00AD2708" w:rsidRDefault="00A340DD" w:rsidP="00312DAB">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19C5EE77"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As at</w:t>
            </w:r>
          </w:p>
        </w:tc>
        <w:tc>
          <w:tcPr>
            <w:tcW w:w="270" w:type="dxa"/>
            <w:tcBorders>
              <w:top w:val="nil"/>
              <w:left w:val="nil"/>
              <w:bottom w:val="nil"/>
              <w:right w:val="nil"/>
            </w:tcBorders>
          </w:tcPr>
          <w:p w14:paraId="595A00BA" w14:textId="77777777" w:rsidR="00A340DD" w:rsidRPr="00B810DE"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6CDAD3EE"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As at</w:t>
            </w:r>
          </w:p>
        </w:tc>
      </w:tr>
      <w:tr w:rsidR="00A340DD" w:rsidRPr="00595832" w14:paraId="36132A2E" w14:textId="77777777" w:rsidTr="00312DAB">
        <w:trPr>
          <w:trHeight w:val="222"/>
        </w:trPr>
        <w:tc>
          <w:tcPr>
            <w:tcW w:w="5220" w:type="dxa"/>
            <w:tcBorders>
              <w:top w:val="nil"/>
              <w:left w:val="nil"/>
              <w:bottom w:val="nil"/>
              <w:right w:val="nil"/>
            </w:tcBorders>
            <w:shd w:val="clear" w:color="auto" w:fill="auto"/>
          </w:tcPr>
          <w:p w14:paraId="2828129D"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45ECA6F" w14:textId="066953B0" w:rsidR="00A340DD" w:rsidRPr="00B810DE" w:rsidRDefault="004F7540" w:rsidP="00312DAB">
            <w:pPr>
              <w:snapToGrid w:val="0"/>
              <w:spacing w:line="240" w:lineRule="exact"/>
              <w:jc w:val="center"/>
              <w:rPr>
                <w:rFonts w:cs="Times New Roman"/>
                <w:b/>
                <w:bCs/>
                <w:lang w:val="en-US"/>
              </w:rPr>
            </w:pPr>
            <w:r w:rsidRPr="004F7540">
              <w:rPr>
                <w:rFonts w:cs="Times New Roman"/>
                <w:b/>
                <w:bCs/>
                <w:lang w:val="en-US"/>
              </w:rPr>
              <w:t>June 30</w:t>
            </w:r>
            <w:r w:rsidR="00A340DD" w:rsidRPr="00B810DE">
              <w:rPr>
                <w:rFonts w:cs="Times New Roman"/>
                <w:b/>
                <w:bCs/>
                <w:lang w:val="en-US"/>
              </w:rPr>
              <w:t>,</w:t>
            </w:r>
          </w:p>
        </w:tc>
        <w:tc>
          <w:tcPr>
            <w:tcW w:w="270" w:type="dxa"/>
            <w:tcBorders>
              <w:top w:val="nil"/>
              <w:left w:val="nil"/>
              <w:bottom w:val="nil"/>
              <w:right w:val="nil"/>
            </w:tcBorders>
          </w:tcPr>
          <w:p w14:paraId="6388BD0B" w14:textId="77777777" w:rsidR="00A340DD" w:rsidRPr="00B810DE" w:rsidRDefault="00A340DD" w:rsidP="00312DAB">
            <w:pPr>
              <w:spacing w:line="240" w:lineRule="exact"/>
              <w:ind w:left="270"/>
              <w:rPr>
                <w:b/>
                <w:bCs/>
              </w:rPr>
            </w:pPr>
          </w:p>
        </w:tc>
        <w:tc>
          <w:tcPr>
            <w:tcW w:w="1890" w:type="dxa"/>
            <w:tcBorders>
              <w:top w:val="nil"/>
              <w:left w:val="nil"/>
              <w:bottom w:val="nil"/>
              <w:right w:val="nil"/>
            </w:tcBorders>
            <w:shd w:val="clear" w:color="auto" w:fill="auto"/>
          </w:tcPr>
          <w:p w14:paraId="0FC93C18"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December 31,</w:t>
            </w:r>
          </w:p>
        </w:tc>
      </w:tr>
      <w:tr w:rsidR="00A340DD" w:rsidRPr="00595832" w14:paraId="76A8CCD6" w14:textId="77777777" w:rsidTr="00312DAB">
        <w:trPr>
          <w:trHeight w:val="214"/>
        </w:trPr>
        <w:tc>
          <w:tcPr>
            <w:tcW w:w="5220" w:type="dxa"/>
            <w:tcBorders>
              <w:top w:val="nil"/>
              <w:left w:val="nil"/>
              <w:bottom w:val="nil"/>
              <w:right w:val="nil"/>
            </w:tcBorders>
            <w:shd w:val="clear" w:color="auto" w:fill="auto"/>
          </w:tcPr>
          <w:p w14:paraId="1845E8CD"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4D00BBE4"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2020</w:t>
            </w:r>
          </w:p>
        </w:tc>
        <w:tc>
          <w:tcPr>
            <w:tcW w:w="270" w:type="dxa"/>
            <w:tcBorders>
              <w:top w:val="nil"/>
              <w:left w:val="nil"/>
              <w:bottom w:val="nil"/>
              <w:right w:val="nil"/>
            </w:tcBorders>
          </w:tcPr>
          <w:p w14:paraId="3034F53E" w14:textId="77777777" w:rsidR="00A340DD" w:rsidRPr="00B810DE" w:rsidRDefault="00A340DD" w:rsidP="00312DAB">
            <w:pPr>
              <w:spacing w:line="240" w:lineRule="exact"/>
              <w:ind w:left="270"/>
              <w:rPr>
                <w:b/>
                <w:bCs/>
              </w:rPr>
            </w:pPr>
          </w:p>
        </w:tc>
        <w:tc>
          <w:tcPr>
            <w:tcW w:w="1890" w:type="dxa"/>
            <w:tcBorders>
              <w:top w:val="nil"/>
              <w:left w:val="nil"/>
              <w:bottom w:val="nil"/>
              <w:right w:val="nil"/>
            </w:tcBorders>
            <w:shd w:val="clear" w:color="auto" w:fill="auto"/>
          </w:tcPr>
          <w:p w14:paraId="7AB11613"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2019</w:t>
            </w:r>
          </w:p>
        </w:tc>
      </w:tr>
      <w:tr w:rsidR="00A340DD" w:rsidRPr="00690E49" w14:paraId="16D11DC3" w14:textId="77777777" w:rsidTr="00312DAB">
        <w:trPr>
          <w:trHeight w:val="222"/>
        </w:trPr>
        <w:tc>
          <w:tcPr>
            <w:tcW w:w="5220" w:type="dxa"/>
            <w:tcBorders>
              <w:top w:val="nil"/>
              <w:left w:val="nil"/>
              <w:bottom w:val="nil"/>
              <w:right w:val="nil"/>
            </w:tcBorders>
            <w:shd w:val="clear" w:color="auto" w:fill="auto"/>
          </w:tcPr>
          <w:p w14:paraId="44C72A59" w14:textId="77777777" w:rsidR="00A340DD" w:rsidRPr="00AD2708" w:rsidRDefault="00A340DD" w:rsidP="00312DAB">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27B074DF"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Baht</w:t>
            </w:r>
          </w:p>
        </w:tc>
        <w:tc>
          <w:tcPr>
            <w:tcW w:w="270" w:type="dxa"/>
            <w:tcBorders>
              <w:top w:val="nil"/>
              <w:left w:val="nil"/>
              <w:bottom w:val="nil"/>
              <w:right w:val="nil"/>
            </w:tcBorders>
          </w:tcPr>
          <w:p w14:paraId="37804F00" w14:textId="77777777" w:rsidR="00A340DD" w:rsidRPr="00B810DE" w:rsidRDefault="00A340DD" w:rsidP="00312DAB">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14:paraId="5063917C" w14:textId="77777777" w:rsidR="00A340DD" w:rsidRPr="00B810DE" w:rsidRDefault="00A340DD" w:rsidP="00312DAB">
            <w:pPr>
              <w:snapToGrid w:val="0"/>
              <w:spacing w:line="240" w:lineRule="exact"/>
              <w:jc w:val="center"/>
              <w:rPr>
                <w:rFonts w:cs="Times New Roman"/>
                <w:b/>
                <w:bCs/>
                <w:lang w:val="en-US"/>
              </w:rPr>
            </w:pPr>
            <w:r w:rsidRPr="00B810DE">
              <w:rPr>
                <w:rFonts w:cs="Times New Roman"/>
                <w:b/>
                <w:bCs/>
                <w:lang w:val="en-US"/>
              </w:rPr>
              <w:t>Baht</w:t>
            </w:r>
          </w:p>
        </w:tc>
      </w:tr>
      <w:tr w:rsidR="00A340DD" w:rsidRPr="00C226BC" w14:paraId="1340D69A" w14:textId="77777777" w:rsidTr="00312DAB">
        <w:trPr>
          <w:trHeight w:val="222"/>
        </w:trPr>
        <w:tc>
          <w:tcPr>
            <w:tcW w:w="5220" w:type="dxa"/>
            <w:tcBorders>
              <w:top w:val="nil"/>
              <w:left w:val="nil"/>
              <w:bottom w:val="nil"/>
              <w:right w:val="nil"/>
            </w:tcBorders>
            <w:shd w:val="clear" w:color="auto" w:fill="auto"/>
          </w:tcPr>
          <w:p w14:paraId="6F6F81E7" w14:textId="36A9F2C8" w:rsidR="00A340DD" w:rsidRPr="000B49CF" w:rsidRDefault="00A340DD" w:rsidP="00312DAB">
            <w:pPr>
              <w:snapToGrid w:val="0"/>
              <w:spacing w:line="240" w:lineRule="exact"/>
              <w:ind w:left="900" w:firstLine="360"/>
              <w:jc w:val="both"/>
              <w:rPr>
                <w:rFonts w:cs="Times New Roman"/>
                <w:lang w:val="en-US"/>
              </w:rPr>
            </w:pPr>
            <w:r w:rsidRPr="00A340DD">
              <w:rPr>
                <w:rFonts w:cs="Times New Roman"/>
              </w:rPr>
              <w:t>Investments held as available for sale</w:t>
            </w:r>
          </w:p>
        </w:tc>
        <w:tc>
          <w:tcPr>
            <w:tcW w:w="1890" w:type="dxa"/>
            <w:tcBorders>
              <w:top w:val="nil"/>
              <w:left w:val="nil"/>
              <w:bottom w:val="nil"/>
              <w:right w:val="nil"/>
            </w:tcBorders>
            <w:shd w:val="clear" w:color="auto" w:fill="auto"/>
          </w:tcPr>
          <w:p w14:paraId="23D7605F" w14:textId="77777777" w:rsidR="00A340DD" w:rsidRPr="00B8454D" w:rsidRDefault="00A340DD" w:rsidP="00312DAB">
            <w:pPr>
              <w:tabs>
                <w:tab w:val="decimal" w:pos="1444"/>
              </w:tabs>
              <w:snapToGrid w:val="0"/>
              <w:spacing w:line="240" w:lineRule="exact"/>
              <w:ind w:leftChars="-64" w:left="-141" w:right="-270"/>
            </w:pPr>
          </w:p>
        </w:tc>
        <w:tc>
          <w:tcPr>
            <w:tcW w:w="270" w:type="dxa"/>
            <w:tcBorders>
              <w:top w:val="nil"/>
              <w:left w:val="nil"/>
              <w:bottom w:val="nil"/>
              <w:right w:val="nil"/>
            </w:tcBorders>
            <w:shd w:val="clear" w:color="auto" w:fill="auto"/>
          </w:tcPr>
          <w:p w14:paraId="1898F441" w14:textId="77777777" w:rsidR="00A340DD" w:rsidRPr="00690E49" w:rsidRDefault="00A340DD" w:rsidP="00312DAB">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EDF2FFD" w14:textId="77777777" w:rsidR="00A340DD" w:rsidRPr="00A340DD" w:rsidRDefault="00A340DD" w:rsidP="00312DAB">
            <w:pPr>
              <w:tabs>
                <w:tab w:val="decimal" w:pos="1443"/>
              </w:tabs>
              <w:snapToGrid w:val="0"/>
              <w:spacing w:line="240" w:lineRule="exact"/>
              <w:ind w:leftChars="-64" w:left="-141" w:right="-270"/>
            </w:pPr>
          </w:p>
        </w:tc>
      </w:tr>
      <w:tr w:rsidR="000B2467" w:rsidRPr="00C226BC" w14:paraId="3B22C995" w14:textId="77777777" w:rsidTr="00312DAB">
        <w:trPr>
          <w:trHeight w:val="222"/>
        </w:trPr>
        <w:tc>
          <w:tcPr>
            <w:tcW w:w="5220" w:type="dxa"/>
            <w:tcBorders>
              <w:top w:val="nil"/>
              <w:left w:val="nil"/>
              <w:bottom w:val="nil"/>
              <w:right w:val="nil"/>
            </w:tcBorders>
            <w:shd w:val="clear" w:color="auto" w:fill="auto"/>
          </w:tcPr>
          <w:p w14:paraId="33C75478" w14:textId="44B94F33" w:rsidR="000B2467" w:rsidRPr="00A340DD" w:rsidRDefault="000B2467" w:rsidP="000B2467">
            <w:pPr>
              <w:snapToGrid w:val="0"/>
              <w:spacing w:line="240" w:lineRule="exact"/>
              <w:ind w:left="900" w:firstLine="720"/>
              <w:jc w:val="both"/>
              <w:rPr>
                <w:rFonts w:cs="Times New Roman"/>
                <w:lang w:val="en-US"/>
              </w:rPr>
            </w:pPr>
            <w:r w:rsidRPr="00A340DD">
              <w:rPr>
                <w:rFonts w:cs="Times New Roman"/>
                <w:lang w:val="en-US"/>
              </w:rPr>
              <w:t>Equity securities</w:t>
            </w:r>
          </w:p>
        </w:tc>
        <w:tc>
          <w:tcPr>
            <w:tcW w:w="1890" w:type="dxa"/>
            <w:tcBorders>
              <w:top w:val="nil"/>
              <w:left w:val="nil"/>
              <w:bottom w:val="nil"/>
              <w:right w:val="nil"/>
            </w:tcBorders>
            <w:shd w:val="clear" w:color="auto" w:fill="auto"/>
          </w:tcPr>
          <w:p w14:paraId="010051CB" w14:textId="5DE80494" w:rsidR="000B2467" w:rsidRPr="004F7540" w:rsidRDefault="000B2467" w:rsidP="000B2467">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044E9631" w14:textId="77777777" w:rsidR="000B2467" w:rsidRPr="00690E49"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5E4872E" w14:textId="13C1CA2E" w:rsidR="000B2467" w:rsidRPr="00A340DD" w:rsidRDefault="000B2467" w:rsidP="000B2467">
            <w:pPr>
              <w:tabs>
                <w:tab w:val="decimal" w:pos="1444"/>
              </w:tabs>
              <w:snapToGrid w:val="0"/>
              <w:spacing w:line="240" w:lineRule="exact"/>
              <w:ind w:leftChars="-64" w:left="-141" w:right="-270"/>
            </w:pPr>
            <w:r w:rsidRPr="00A340DD">
              <w:t>54,965,867</w:t>
            </w:r>
          </w:p>
        </w:tc>
      </w:tr>
      <w:tr w:rsidR="000B2467" w:rsidRPr="00C226BC" w14:paraId="3529191D" w14:textId="77777777" w:rsidTr="00312DAB">
        <w:trPr>
          <w:trHeight w:val="214"/>
        </w:trPr>
        <w:tc>
          <w:tcPr>
            <w:tcW w:w="5220" w:type="dxa"/>
            <w:tcBorders>
              <w:top w:val="nil"/>
              <w:left w:val="nil"/>
              <w:bottom w:val="nil"/>
              <w:right w:val="nil"/>
            </w:tcBorders>
            <w:shd w:val="clear" w:color="auto" w:fill="auto"/>
          </w:tcPr>
          <w:p w14:paraId="409C39DD" w14:textId="77777777" w:rsidR="000B2467" w:rsidRPr="000B49CF" w:rsidRDefault="000B2467" w:rsidP="000B2467">
            <w:pPr>
              <w:snapToGrid w:val="0"/>
              <w:spacing w:line="240" w:lineRule="exact"/>
              <w:ind w:left="900" w:firstLine="720"/>
              <w:jc w:val="both"/>
              <w:rPr>
                <w:rFonts w:cs="Times New Roman"/>
                <w:lang w:val="en-US"/>
              </w:rPr>
            </w:pPr>
            <w:r w:rsidRPr="000B49CF">
              <w:rPr>
                <w:rFonts w:cs="Times New Roman"/>
                <w:lang w:val="en-US"/>
              </w:rPr>
              <w:t>Unrealized loss</w:t>
            </w:r>
          </w:p>
        </w:tc>
        <w:tc>
          <w:tcPr>
            <w:tcW w:w="1890" w:type="dxa"/>
            <w:tcBorders>
              <w:top w:val="nil"/>
              <w:left w:val="nil"/>
              <w:bottom w:val="nil"/>
              <w:right w:val="nil"/>
            </w:tcBorders>
            <w:shd w:val="clear" w:color="auto" w:fill="auto"/>
          </w:tcPr>
          <w:p w14:paraId="446499DE" w14:textId="29047A08" w:rsidR="000B2467" w:rsidRPr="004F7540" w:rsidRDefault="000B2467" w:rsidP="000B2467">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626FB788" w14:textId="77777777" w:rsidR="000B2467" w:rsidRPr="00690E49" w:rsidRDefault="000B2467" w:rsidP="000B246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2E0CD18" w14:textId="28812D47" w:rsidR="000B2467" w:rsidRPr="00A340DD" w:rsidRDefault="000B2467" w:rsidP="000B2467">
            <w:pPr>
              <w:tabs>
                <w:tab w:val="decimal" w:pos="1444"/>
              </w:tabs>
              <w:snapToGrid w:val="0"/>
              <w:spacing w:line="240" w:lineRule="exact"/>
              <w:ind w:leftChars="-64" w:left="-141" w:right="-270"/>
            </w:pPr>
            <w:r w:rsidRPr="00A340DD">
              <w:t>(29,711,427)</w:t>
            </w:r>
          </w:p>
        </w:tc>
      </w:tr>
      <w:tr w:rsidR="000B2467" w:rsidRPr="00A56DC6" w14:paraId="04ECCAE1" w14:textId="77777777" w:rsidTr="00312DAB">
        <w:trPr>
          <w:trHeight w:val="251"/>
        </w:trPr>
        <w:tc>
          <w:tcPr>
            <w:tcW w:w="5220" w:type="dxa"/>
            <w:tcBorders>
              <w:top w:val="nil"/>
              <w:left w:val="nil"/>
              <w:bottom w:val="nil"/>
              <w:right w:val="nil"/>
            </w:tcBorders>
            <w:shd w:val="clear" w:color="auto" w:fill="auto"/>
          </w:tcPr>
          <w:p w14:paraId="04B55012" w14:textId="77777777" w:rsidR="000B2467" w:rsidRPr="000B49CF" w:rsidRDefault="000B2467" w:rsidP="000B2467">
            <w:pPr>
              <w:snapToGrid w:val="0"/>
              <w:spacing w:line="240" w:lineRule="exact"/>
              <w:ind w:left="351" w:firstLine="909"/>
              <w:jc w:val="both"/>
              <w:rPr>
                <w:rFonts w:cs="Times New Roman"/>
                <w:lang w:val="en-US"/>
              </w:rPr>
            </w:pPr>
            <w:r w:rsidRPr="000B49CF">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3ACD708C" w14:textId="2BCA5DB3" w:rsidR="000B2467" w:rsidRPr="004F7540" w:rsidRDefault="000B2467" w:rsidP="000B2467">
            <w:pPr>
              <w:tabs>
                <w:tab w:val="decimal" w:pos="903"/>
              </w:tabs>
              <w:snapToGrid w:val="0"/>
              <w:spacing w:line="240" w:lineRule="exact"/>
              <w:ind w:leftChars="-64" w:left="-141" w:right="-270"/>
              <w:rPr>
                <w:rFonts w:cs="Times New Roman"/>
                <w:highlight w:val="yellow"/>
                <w:lang w:val="en-US"/>
              </w:rPr>
            </w:pPr>
            <w:r>
              <w:rPr>
                <w:rFonts w:cs="Times New Roman"/>
                <w:lang w:val="en-US"/>
              </w:rPr>
              <w:t>-</w:t>
            </w:r>
          </w:p>
        </w:tc>
        <w:tc>
          <w:tcPr>
            <w:tcW w:w="270" w:type="dxa"/>
            <w:tcBorders>
              <w:top w:val="nil"/>
              <w:left w:val="nil"/>
              <w:bottom w:val="nil"/>
              <w:right w:val="nil"/>
            </w:tcBorders>
            <w:shd w:val="clear" w:color="auto" w:fill="auto"/>
          </w:tcPr>
          <w:p w14:paraId="76637290" w14:textId="77777777" w:rsidR="000B2467" w:rsidRPr="00D64D3F" w:rsidRDefault="000B2467" w:rsidP="000B2467">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602EF7FF" w14:textId="2D511CFE" w:rsidR="000B2467" w:rsidRPr="00A340DD" w:rsidRDefault="000B2467" w:rsidP="000B2467">
            <w:pPr>
              <w:tabs>
                <w:tab w:val="decimal" w:pos="1444"/>
              </w:tabs>
              <w:snapToGrid w:val="0"/>
              <w:spacing w:line="240" w:lineRule="exact"/>
              <w:ind w:leftChars="-64" w:left="-141" w:right="-270"/>
            </w:pPr>
            <w:r w:rsidRPr="00A340DD">
              <w:t>25,254,440</w:t>
            </w:r>
          </w:p>
        </w:tc>
      </w:tr>
    </w:tbl>
    <w:p w14:paraId="7FBC1C8B" w14:textId="11052064" w:rsidR="002F598E" w:rsidRDefault="002F598E" w:rsidP="002F598E">
      <w:pPr>
        <w:spacing w:before="120" w:after="240" w:line="240" w:lineRule="auto"/>
        <w:ind w:left="1267"/>
        <w:jc w:val="thaiDistribute"/>
        <w:rPr>
          <w:rFonts w:cs="Times New Roman"/>
          <w:spacing w:val="-4"/>
          <w:sz w:val="24"/>
          <w:szCs w:val="24"/>
          <w:u w:val="single"/>
        </w:rPr>
      </w:pPr>
      <w:r>
        <w:rPr>
          <w:rFonts w:cs="Times New Roman"/>
          <w:spacing w:val="-4"/>
          <w:sz w:val="24"/>
          <w:szCs w:val="24"/>
          <w:u w:val="single"/>
        </w:rPr>
        <w:t xml:space="preserve">Unrealized loss on change in fair value of investments held as available for sale </w:t>
      </w:r>
    </w:p>
    <w:p w14:paraId="3DF6899D" w14:textId="77BF192C" w:rsidR="008450A4" w:rsidRPr="001B4232" w:rsidRDefault="001B4232" w:rsidP="001B4232">
      <w:pPr>
        <w:spacing w:before="120" w:after="240" w:line="240" w:lineRule="auto"/>
        <w:ind w:left="1267"/>
        <w:jc w:val="thaiDistribute"/>
        <w:rPr>
          <w:rFonts w:cstheme="minorBidi"/>
          <w:spacing w:val="-6"/>
          <w:sz w:val="24"/>
          <w:szCs w:val="24"/>
          <w:lang w:val="en-US"/>
        </w:rPr>
      </w:pPr>
      <w:r w:rsidRPr="001B4232">
        <w:rPr>
          <w:rFonts w:cs="Times New Roman"/>
          <w:spacing w:val="-6"/>
          <w:sz w:val="24"/>
          <w:szCs w:val="24"/>
        </w:rPr>
        <w:t>As at June 30, 2019, the Company has unrealized loss on change in fair value of investments held as available for sale of Baht 23.38 million. The Company recognized unrealized gain on change in fair value of investment held as available for sale as other comprehensive income of Baht 0.25 million and unrealized loss on change in fair value of investment held as available for sale as other comprehensive loss of Baht 1.92 million in the statements of profit or loss and other comprehensive income for the three-month and six-month periods ended June 30, 2019, respectively.</w:t>
      </w:r>
      <w:r w:rsidR="008450A4">
        <w:rPr>
          <w:rFonts w:cs="Times New Roman"/>
          <w:spacing w:val="-4"/>
          <w:sz w:val="24"/>
          <w:szCs w:val="24"/>
          <w:lang w:val="en-US"/>
        </w:rPr>
        <w:br w:type="page"/>
      </w:r>
    </w:p>
    <w:p w14:paraId="6E6D78F0" w14:textId="7830D5E5" w:rsidR="001B4232" w:rsidRDefault="001B4232" w:rsidP="002F598E">
      <w:pPr>
        <w:spacing w:before="120" w:after="240" w:line="240" w:lineRule="auto"/>
        <w:ind w:left="1267"/>
        <w:jc w:val="thaiDistribute"/>
        <w:rPr>
          <w:rFonts w:cs="Times New Roman"/>
          <w:spacing w:val="-4"/>
          <w:sz w:val="24"/>
          <w:szCs w:val="24"/>
        </w:rPr>
      </w:pPr>
      <w:r w:rsidRPr="001B4232">
        <w:rPr>
          <w:rFonts w:cs="Times New Roman"/>
          <w:spacing w:val="-4"/>
          <w:sz w:val="24"/>
          <w:szCs w:val="24"/>
        </w:rPr>
        <w:lastRenderedPageBreak/>
        <w:t>The Company recognized reversal of unrealized gain from sales investments held as available for sale as other comprehensive loss in the statements of profit or loss and other comprehensive income for the six-month period ended June 30, 2019 of Baht 2.55 million (for the three-month period ended June 30,</w:t>
      </w:r>
      <w:r w:rsidR="00F13E96">
        <w:rPr>
          <w:rFonts w:cs="Times New Roman"/>
          <w:spacing w:val="-4"/>
          <w:sz w:val="24"/>
          <w:szCs w:val="24"/>
        </w:rPr>
        <w:t xml:space="preserve"> </w:t>
      </w:r>
      <w:r w:rsidRPr="001B4232">
        <w:rPr>
          <w:rFonts w:cs="Times New Roman"/>
          <w:spacing w:val="-4"/>
          <w:sz w:val="24"/>
          <w:szCs w:val="24"/>
        </w:rPr>
        <w:t>2019</w:t>
      </w:r>
      <w:r w:rsidR="0004355D">
        <w:rPr>
          <w:rFonts w:cs="Times New Roman"/>
          <w:spacing w:val="-4"/>
          <w:sz w:val="24"/>
          <w:szCs w:val="24"/>
        </w:rPr>
        <w:t xml:space="preserve"> </w:t>
      </w:r>
      <w:r w:rsidRPr="001B4232">
        <w:rPr>
          <w:rFonts w:cs="Times New Roman"/>
          <w:spacing w:val="-4"/>
          <w:sz w:val="24"/>
          <w:szCs w:val="24"/>
        </w:rPr>
        <w:t>:</w:t>
      </w:r>
      <w:r w:rsidR="0004355D">
        <w:rPr>
          <w:rFonts w:cs="Times New Roman"/>
          <w:spacing w:val="-4"/>
          <w:sz w:val="24"/>
          <w:szCs w:val="24"/>
        </w:rPr>
        <w:t xml:space="preserve"> </w:t>
      </w:r>
      <w:r w:rsidRPr="001B4232">
        <w:rPr>
          <w:rFonts w:cs="Times New Roman"/>
          <w:spacing w:val="-4"/>
          <w:sz w:val="24"/>
          <w:szCs w:val="24"/>
        </w:rPr>
        <w:t xml:space="preserve">Nil). </w:t>
      </w:r>
    </w:p>
    <w:p w14:paraId="23B79A73" w14:textId="2FB92FDA" w:rsidR="005B0976" w:rsidRDefault="005B0976" w:rsidP="002F598E">
      <w:pPr>
        <w:spacing w:before="120" w:after="240" w:line="240" w:lineRule="auto"/>
        <w:ind w:left="1267"/>
        <w:jc w:val="thaiDistribute"/>
        <w:rPr>
          <w:rFonts w:cs="Times New Roman"/>
          <w:spacing w:val="-2"/>
          <w:sz w:val="24"/>
          <w:szCs w:val="24"/>
          <w:u w:val="single"/>
        </w:rPr>
      </w:pPr>
      <w:r w:rsidRPr="005B0976">
        <w:rPr>
          <w:rFonts w:cs="Times New Roman"/>
          <w:spacing w:val="-2"/>
          <w:sz w:val="24"/>
          <w:szCs w:val="24"/>
          <w:u w:val="single"/>
        </w:rPr>
        <w:t>Trading of investments held as available for sale</w:t>
      </w:r>
    </w:p>
    <w:p w14:paraId="29EAF7DE" w14:textId="1C7F213D" w:rsidR="00FC79B5" w:rsidRPr="001B4232" w:rsidRDefault="00FC79B5" w:rsidP="002F598E">
      <w:pPr>
        <w:spacing w:before="120" w:after="240" w:line="240" w:lineRule="auto"/>
        <w:ind w:left="1267"/>
        <w:jc w:val="thaiDistribute"/>
        <w:rPr>
          <w:rFonts w:cs="Times New Roman"/>
          <w:spacing w:val="-4"/>
          <w:sz w:val="24"/>
          <w:szCs w:val="24"/>
          <w:lang w:val="en-US"/>
        </w:rPr>
      </w:pPr>
      <w:r>
        <w:rPr>
          <w:rFonts w:cs="Times New Roman"/>
          <w:spacing w:val="-2"/>
          <w:sz w:val="24"/>
          <w:szCs w:val="24"/>
        </w:rPr>
        <w:t>For the six</w:t>
      </w:r>
      <w:r w:rsidR="005B0976" w:rsidRPr="005B0976">
        <w:rPr>
          <w:rFonts w:cs="Times New Roman"/>
          <w:spacing w:val="-2"/>
          <w:sz w:val="24"/>
          <w:szCs w:val="24"/>
        </w:rPr>
        <w:t xml:space="preserve">-month period ended </w:t>
      </w:r>
      <w:r>
        <w:rPr>
          <w:rFonts w:cs="Times New Roman"/>
          <w:spacing w:val="-2"/>
          <w:sz w:val="24"/>
          <w:szCs w:val="24"/>
        </w:rPr>
        <w:t>June 30</w:t>
      </w:r>
      <w:r w:rsidR="005B0976" w:rsidRPr="005B0976">
        <w:rPr>
          <w:rFonts w:cs="Times New Roman"/>
          <w:spacing w:val="-2"/>
          <w:sz w:val="24"/>
          <w:szCs w:val="24"/>
        </w:rPr>
        <w:t>, 2019, the Company did not purchase investm</w:t>
      </w:r>
      <w:r w:rsidR="008F0F9C">
        <w:rPr>
          <w:rFonts w:cs="Times New Roman"/>
          <w:spacing w:val="-2"/>
          <w:sz w:val="24"/>
          <w:szCs w:val="24"/>
        </w:rPr>
        <w:t xml:space="preserve">ents held as available for sale and </w:t>
      </w:r>
      <w:r w:rsidR="008F0F9C" w:rsidRPr="008F0F9C">
        <w:rPr>
          <w:rFonts w:cs="Times New Roman"/>
          <w:spacing w:val="-2"/>
          <w:sz w:val="24"/>
          <w:szCs w:val="24"/>
        </w:rPr>
        <w:t xml:space="preserve">sold </w:t>
      </w:r>
      <w:r w:rsidR="000B6B9E">
        <w:rPr>
          <w:rFonts w:cs="Times New Roman"/>
          <w:spacing w:val="-2"/>
          <w:sz w:val="24"/>
          <w:szCs w:val="24"/>
        </w:rPr>
        <w:t>investments held as available for sale</w:t>
      </w:r>
      <w:r>
        <w:rPr>
          <w:rFonts w:cs="Times New Roman"/>
          <w:spacing w:val="-2"/>
          <w:sz w:val="24"/>
          <w:szCs w:val="24"/>
        </w:rPr>
        <w:t xml:space="preserve"> of Baht 2.39 million </w:t>
      </w:r>
      <w:r w:rsidRPr="00FC79B5">
        <w:rPr>
          <w:rFonts w:cs="Times New Roman"/>
          <w:spacing w:val="-4"/>
          <w:sz w:val="24"/>
          <w:szCs w:val="24"/>
          <w:lang w:val="en-US"/>
        </w:rPr>
        <w:t>(for the three-month period ended June 30, 2019, the C</w:t>
      </w:r>
      <w:r w:rsidR="00C36DEF">
        <w:rPr>
          <w:rFonts w:cs="Times New Roman"/>
          <w:spacing w:val="-4"/>
          <w:sz w:val="24"/>
          <w:szCs w:val="24"/>
          <w:lang w:val="en-US"/>
        </w:rPr>
        <w:t>ompany did not purchase and sell</w:t>
      </w:r>
      <w:r w:rsidRPr="00FC79B5">
        <w:rPr>
          <w:rFonts w:cs="Times New Roman"/>
          <w:spacing w:val="-4"/>
          <w:sz w:val="24"/>
          <w:szCs w:val="24"/>
          <w:lang w:val="en-US"/>
        </w:rPr>
        <w:t xml:space="preserve"> investments held as </w:t>
      </w:r>
      <w:r w:rsidRPr="001B4232">
        <w:rPr>
          <w:rFonts w:cs="Times New Roman"/>
          <w:spacing w:val="-4"/>
          <w:sz w:val="24"/>
          <w:szCs w:val="24"/>
          <w:lang w:val="en-US"/>
        </w:rPr>
        <w:t>available for sale).</w:t>
      </w:r>
    </w:p>
    <w:p w14:paraId="44016D6F" w14:textId="35309F50" w:rsidR="005B0976" w:rsidRPr="005B0976" w:rsidRDefault="005B0976" w:rsidP="002F598E">
      <w:pPr>
        <w:spacing w:before="120" w:after="240" w:line="240" w:lineRule="auto"/>
        <w:ind w:left="1267"/>
        <w:jc w:val="thaiDistribute"/>
        <w:rPr>
          <w:rFonts w:cs="Times New Roman"/>
          <w:spacing w:val="-2"/>
          <w:sz w:val="24"/>
          <w:szCs w:val="24"/>
        </w:rPr>
      </w:pPr>
      <w:r w:rsidRPr="001B4232">
        <w:rPr>
          <w:rFonts w:cs="Times New Roman"/>
          <w:spacing w:val="-2"/>
          <w:sz w:val="24"/>
          <w:szCs w:val="24"/>
        </w:rPr>
        <w:t xml:space="preserve">As at </w:t>
      </w:r>
      <w:r w:rsidR="00126021" w:rsidRPr="001B4232">
        <w:rPr>
          <w:rFonts w:cs="Times New Roman"/>
          <w:spacing w:val="-2"/>
          <w:sz w:val="24"/>
          <w:szCs w:val="24"/>
        </w:rPr>
        <w:t>June 30</w:t>
      </w:r>
      <w:r w:rsidRPr="001B4232">
        <w:rPr>
          <w:rFonts w:cs="Times New Roman"/>
          <w:spacing w:val="-2"/>
          <w:sz w:val="24"/>
          <w:szCs w:val="24"/>
        </w:rPr>
        <w:t>, 2020, the above investments held as available for sales are classified as other non-current financial assets as TFRS 9 according to N</w:t>
      </w:r>
      <w:r w:rsidR="008450A4" w:rsidRPr="001B4232">
        <w:rPr>
          <w:rFonts w:cs="Times New Roman"/>
          <w:spacing w:val="-2"/>
          <w:sz w:val="24"/>
          <w:szCs w:val="24"/>
        </w:rPr>
        <w:t>ote 9</w:t>
      </w:r>
      <w:r w:rsidRPr="001B4232">
        <w:rPr>
          <w:rFonts w:cs="Times New Roman"/>
          <w:spacing w:val="-2"/>
          <w:sz w:val="24"/>
          <w:szCs w:val="24"/>
        </w:rPr>
        <w:t>.1.</w:t>
      </w:r>
    </w:p>
    <w:p w14:paraId="682CD1FC" w14:textId="51D28651" w:rsidR="00A3595E" w:rsidRPr="00AD2708" w:rsidRDefault="007E0B1A" w:rsidP="007E0B1A">
      <w:pPr>
        <w:tabs>
          <w:tab w:val="left" w:pos="540"/>
        </w:tabs>
        <w:spacing w:before="360" w:after="120" w:line="276" w:lineRule="auto"/>
        <w:rPr>
          <w:rFonts w:cs="Times New Roman"/>
          <w:b/>
          <w:bCs/>
          <w:spacing w:val="-2"/>
          <w:sz w:val="24"/>
          <w:szCs w:val="24"/>
          <w:lang w:val="en-US"/>
        </w:rPr>
      </w:pPr>
      <w:r>
        <w:rPr>
          <w:rFonts w:cs="Times New Roman"/>
          <w:b/>
          <w:bCs/>
          <w:spacing w:val="-2"/>
          <w:sz w:val="24"/>
          <w:szCs w:val="24"/>
          <w:lang w:val="en-US"/>
        </w:rPr>
        <w:t>1</w:t>
      </w:r>
      <w:r w:rsidR="008450A4">
        <w:rPr>
          <w:rFonts w:cs="Times New Roman"/>
          <w:b/>
          <w:bCs/>
          <w:spacing w:val="-2"/>
          <w:sz w:val="24"/>
          <w:szCs w:val="24"/>
          <w:lang w:val="en-US"/>
        </w:rPr>
        <w:t>0</w:t>
      </w:r>
      <w:r w:rsidR="00A3595E" w:rsidRPr="00AD2708">
        <w:rPr>
          <w:rFonts w:cs="Times New Roman"/>
          <w:b/>
          <w:bCs/>
          <w:spacing w:val="-2"/>
          <w:sz w:val="24"/>
          <w:szCs w:val="24"/>
          <w:lang w:val="en-US"/>
        </w:rPr>
        <w:t>.</w:t>
      </w:r>
      <w:r w:rsidR="00A3595E" w:rsidRPr="00AD2708">
        <w:rPr>
          <w:rFonts w:cs="Times New Roman"/>
          <w:b/>
          <w:bCs/>
          <w:spacing w:val="-2"/>
          <w:sz w:val="24"/>
          <w:szCs w:val="24"/>
          <w:lang w:val="en-US"/>
        </w:rPr>
        <w:tab/>
      </w:r>
      <w:proofErr w:type="gramStart"/>
      <w:r w:rsidR="00A3595E" w:rsidRPr="00AD2708">
        <w:rPr>
          <w:rFonts w:cs="Times New Roman"/>
          <w:b/>
          <w:bCs/>
          <w:spacing w:val="-2"/>
          <w:sz w:val="20"/>
          <w:szCs w:val="20"/>
          <w:lang w:val="en-US"/>
        </w:rPr>
        <w:t>INVESTMENT  IN</w:t>
      </w:r>
      <w:proofErr w:type="gramEnd"/>
      <w:r w:rsidR="00A3595E" w:rsidRPr="00AD2708">
        <w:rPr>
          <w:rFonts w:cs="Times New Roman"/>
          <w:b/>
          <w:bCs/>
          <w:spacing w:val="-2"/>
          <w:sz w:val="20"/>
          <w:szCs w:val="20"/>
          <w:lang w:val="en-US"/>
        </w:rPr>
        <w:t xml:space="preserve">  </w:t>
      </w:r>
      <w:r w:rsidR="003B7568">
        <w:rPr>
          <w:rFonts w:cs="Times New Roman"/>
          <w:b/>
          <w:bCs/>
          <w:spacing w:val="-2"/>
          <w:sz w:val="20"/>
          <w:szCs w:val="20"/>
          <w:lang w:val="en-US"/>
        </w:rPr>
        <w:t xml:space="preserve">A  </w:t>
      </w:r>
      <w:r w:rsidR="00A3595E" w:rsidRPr="00AD2708">
        <w:rPr>
          <w:rFonts w:cs="Times New Roman"/>
          <w:b/>
          <w:bCs/>
          <w:spacing w:val="-2"/>
          <w:sz w:val="20"/>
          <w:szCs w:val="20"/>
          <w:lang w:val="en-US"/>
        </w:rPr>
        <w:t>JOINT  ARRANGEMENT</w:t>
      </w:r>
    </w:p>
    <w:p w14:paraId="1A809F38" w14:textId="262475F5" w:rsidR="00A3595E" w:rsidRPr="00AD2708" w:rsidRDefault="00A3595E" w:rsidP="00A3595E">
      <w:pPr>
        <w:spacing w:before="120" w:after="120" w:line="240" w:lineRule="auto"/>
        <w:ind w:left="547" w:right="-25"/>
        <w:jc w:val="thaiDistribute"/>
        <w:rPr>
          <w:rFonts w:cs="Times New Roman"/>
          <w:spacing w:val="-2"/>
          <w:sz w:val="24"/>
          <w:szCs w:val="24"/>
          <w:lang w:val="en-US"/>
        </w:rPr>
      </w:pPr>
      <w:r w:rsidRPr="00AD2708">
        <w:rPr>
          <w:rFonts w:cs="Times New Roman"/>
          <w:spacing w:val="-2"/>
          <w:sz w:val="24"/>
          <w:szCs w:val="24"/>
          <w:lang w:val="en-US"/>
        </w:rPr>
        <w:t xml:space="preserve">Investment in </w:t>
      </w:r>
      <w:r w:rsidR="003B7568">
        <w:rPr>
          <w:rFonts w:cs="Times New Roman"/>
          <w:spacing w:val="-2"/>
          <w:sz w:val="24"/>
          <w:szCs w:val="24"/>
          <w:lang w:val="en-US"/>
        </w:rPr>
        <w:t xml:space="preserve">a </w:t>
      </w:r>
      <w:r w:rsidRPr="00AD2708">
        <w:rPr>
          <w:rFonts w:cs="Times New Roman"/>
          <w:spacing w:val="-2"/>
          <w:sz w:val="24"/>
          <w:szCs w:val="24"/>
          <w:lang w:val="en-US"/>
        </w:rPr>
        <w:t xml:space="preserve">joint arrangement as at </w:t>
      </w:r>
      <w:r w:rsidR="00FC79B5">
        <w:rPr>
          <w:rFonts w:cs="Times New Roman"/>
          <w:spacing w:val="-2"/>
          <w:sz w:val="24"/>
          <w:szCs w:val="24"/>
        </w:rPr>
        <w:t>June 30</w:t>
      </w:r>
      <w:r w:rsidR="006935F8">
        <w:rPr>
          <w:rFonts w:cs="Times New Roman"/>
          <w:spacing w:val="-2"/>
          <w:sz w:val="24"/>
          <w:szCs w:val="24"/>
          <w:lang w:val="en-US"/>
        </w:rPr>
        <w:t>, 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66666F">
        <w:rPr>
          <w:rFonts w:cs="Times New Roman"/>
          <w:sz w:val="24"/>
          <w:szCs w:val="24"/>
          <w:lang w:val="en-US"/>
        </w:rPr>
        <w:t>201</w:t>
      </w:r>
      <w:r w:rsidR="006935F8">
        <w:rPr>
          <w:rFonts w:cs="Times New Roman"/>
          <w:sz w:val="24"/>
          <w:szCs w:val="24"/>
          <w:lang w:val="en-US"/>
        </w:rPr>
        <w:t>9</w:t>
      </w:r>
      <w:r w:rsidR="00687893">
        <w:rPr>
          <w:rFonts w:cs="Times New Roman"/>
          <w:spacing w:val="-2"/>
          <w:sz w:val="24"/>
          <w:szCs w:val="24"/>
          <w:lang w:val="en-US"/>
        </w:rPr>
        <w:t>, is</w:t>
      </w:r>
      <w:r w:rsidRPr="00AD2708">
        <w:rPr>
          <w:rFonts w:cs="Times New Roman"/>
          <w:spacing w:val="-2"/>
          <w:sz w:val="24"/>
          <w:szCs w:val="24"/>
          <w:lang w:val="en-US"/>
        </w:rPr>
        <w:t xml:space="preserve"> as follows:</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233"/>
        <w:gridCol w:w="1134"/>
        <w:gridCol w:w="1170"/>
        <w:gridCol w:w="90"/>
        <w:gridCol w:w="1170"/>
      </w:tblGrid>
      <w:tr w:rsidR="00A3595E" w:rsidRPr="000F36CF" w14:paraId="40A2ECDD" w14:textId="77777777" w:rsidTr="00A3595E">
        <w:trPr>
          <w:cantSplit/>
        </w:trPr>
        <w:tc>
          <w:tcPr>
            <w:tcW w:w="2862" w:type="dxa"/>
            <w:hideMark/>
          </w:tcPr>
          <w:p w14:paraId="1D592E64" w14:textId="77777777" w:rsidR="00A3595E" w:rsidRPr="000F36CF" w:rsidRDefault="00A3595E" w:rsidP="00A3595E">
            <w:pPr>
              <w:spacing w:line="220" w:lineRule="exact"/>
              <w:ind w:left="262" w:right="90"/>
              <w:jc w:val="center"/>
              <w:rPr>
                <w:rFonts w:cs="Times New Roman"/>
                <w:b/>
                <w:bCs/>
                <w:sz w:val="16"/>
                <w:szCs w:val="16"/>
              </w:rPr>
            </w:pPr>
            <w:r w:rsidRPr="000F36CF">
              <w:rPr>
                <w:rFonts w:cs="Times New Roman"/>
                <w:b/>
                <w:bCs/>
                <w:sz w:val="16"/>
                <w:szCs w:val="16"/>
              </w:rPr>
              <w:t>Name of joint arrangement</w:t>
            </w:r>
          </w:p>
        </w:tc>
        <w:tc>
          <w:tcPr>
            <w:tcW w:w="1080" w:type="dxa"/>
            <w:hideMark/>
          </w:tcPr>
          <w:p w14:paraId="01557ACA" w14:textId="77777777" w:rsidR="00A3595E" w:rsidRPr="000F36CF" w:rsidRDefault="00A3595E" w:rsidP="00A3595E">
            <w:pPr>
              <w:spacing w:line="220" w:lineRule="exact"/>
              <w:ind w:left="-54" w:right="-18"/>
              <w:jc w:val="center"/>
              <w:rPr>
                <w:rFonts w:cs="Times New Roman"/>
                <w:b/>
                <w:bCs/>
                <w:sz w:val="16"/>
                <w:szCs w:val="16"/>
                <w:cs/>
              </w:rPr>
            </w:pPr>
            <w:r w:rsidRPr="000F36CF">
              <w:rPr>
                <w:rFonts w:cs="Times New Roman"/>
                <w:b/>
                <w:bCs/>
                <w:sz w:val="16"/>
                <w:szCs w:val="16"/>
              </w:rPr>
              <w:t xml:space="preserve">Type of </w:t>
            </w:r>
          </w:p>
        </w:tc>
        <w:tc>
          <w:tcPr>
            <w:tcW w:w="2367" w:type="dxa"/>
            <w:gridSpan w:val="2"/>
            <w:hideMark/>
          </w:tcPr>
          <w:p w14:paraId="47543D4C" w14:textId="77777777" w:rsidR="00A3595E" w:rsidRPr="000F36CF" w:rsidRDefault="00A3595E" w:rsidP="00A3595E">
            <w:pPr>
              <w:spacing w:line="220" w:lineRule="exact"/>
              <w:ind w:right="54" w:firstLine="2"/>
              <w:jc w:val="center"/>
              <w:rPr>
                <w:rFonts w:cs="Times New Roman"/>
                <w:b/>
                <w:bCs/>
                <w:sz w:val="16"/>
                <w:szCs w:val="16"/>
                <w:cs/>
              </w:rPr>
            </w:pPr>
            <w:r w:rsidRPr="000F36CF">
              <w:rPr>
                <w:rFonts w:cs="Times New Roman"/>
                <w:b/>
                <w:bCs/>
                <w:sz w:val="16"/>
                <w:szCs w:val="16"/>
              </w:rPr>
              <w:t xml:space="preserve">Ownership interest </w:t>
            </w:r>
          </w:p>
        </w:tc>
        <w:tc>
          <w:tcPr>
            <w:tcW w:w="2430" w:type="dxa"/>
            <w:gridSpan w:val="3"/>
            <w:hideMark/>
          </w:tcPr>
          <w:p w14:paraId="05C06302" w14:textId="77777777" w:rsidR="00A3595E" w:rsidRPr="000F36CF" w:rsidRDefault="00A3595E" w:rsidP="00A3595E">
            <w:pPr>
              <w:spacing w:line="220" w:lineRule="exact"/>
              <w:ind w:right="54"/>
              <w:jc w:val="center"/>
              <w:rPr>
                <w:rFonts w:cs="Times New Roman"/>
                <w:b/>
                <w:bCs/>
                <w:sz w:val="16"/>
                <w:szCs w:val="16"/>
                <w:cs/>
              </w:rPr>
            </w:pPr>
            <w:r w:rsidRPr="000F36CF">
              <w:rPr>
                <w:rFonts w:cs="Times New Roman"/>
                <w:b/>
                <w:bCs/>
                <w:sz w:val="16"/>
                <w:szCs w:val="16"/>
              </w:rPr>
              <w:t xml:space="preserve">Cost (Baht) </w:t>
            </w:r>
          </w:p>
        </w:tc>
      </w:tr>
      <w:tr w:rsidR="00A3595E" w:rsidRPr="000F36CF" w14:paraId="13FCEF0F" w14:textId="77777777" w:rsidTr="00A3595E">
        <w:trPr>
          <w:cantSplit/>
        </w:trPr>
        <w:tc>
          <w:tcPr>
            <w:tcW w:w="2862" w:type="dxa"/>
          </w:tcPr>
          <w:p w14:paraId="4565A969" w14:textId="77777777" w:rsidR="00A3595E" w:rsidRPr="000F36CF" w:rsidRDefault="00A3595E" w:rsidP="00A3595E">
            <w:pPr>
              <w:spacing w:line="220" w:lineRule="exact"/>
              <w:ind w:left="262" w:right="90"/>
              <w:jc w:val="center"/>
              <w:rPr>
                <w:rFonts w:cs="Times New Roman"/>
                <w:b/>
                <w:bCs/>
                <w:sz w:val="16"/>
                <w:szCs w:val="16"/>
              </w:rPr>
            </w:pPr>
          </w:p>
        </w:tc>
        <w:tc>
          <w:tcPr>
            <w:tcW w:w="1080" w:type="dxa"/>
          </w:tcPr>
          <w:p w14:paraId="6820F3CA" w14:textId="29085852" w:rsidR="00A3595E" w:rsidRPr="000F36CF" w:rsidRDefault="00E73E26" w:rsidP="00A3595E">
            <w:pPr>
              <w:spacing w:line="220" w:lineRule="exact"/>
              <w:ind w:left="-54" w:right="-18"/>
              <w:jc w:val="center"/>
              <w:rPr>
                <w:rFonts w:cs="Times New Roman"/>
                <w:b/>
                <w:bCs/>
                <w:sz w:val="16"/>
                <w:szCs w:val="16"/>
              </w:rPr>
            </w:pPr>
            <w:r w:rsidRPr="000F36CF">
              <w:rPr>
                <w:rFonts w:cs="Times New Roman"/>
                <w:b/>
                <w:bCs/>
                <w:sz w:val="16"/>
                <w:szCs w:val="16"/>
              </w:rPr>
              <w:t>B</w:t>
            </w:r>
            <w:r w:rsidR="00A3595E" w:rsidRPr="000F36CF">
              <w:rPr>
                <w:rFonts w:cs="Times New Roman"/>
                <w:b/>
                <w:bCs/>
                <w:sz w:val="16"/>
                <w:szCs w:val="16"/>
              </w:rPr>
              <w:t>usiness</w:t>
            </w:r>
          </w:p>
        </w:tc>
        <w:tc>
          <w:tcPr>
            <w:tcW w:w="2367" w:type="dxa"/>
            <w:gridSpan w:val="2"/>
          </w:tcPr>
          <w:p w14:paraId="533573A2" w14:textId="77777777" w:rsidR="00A3595E" w:rsidRPr="000F36CF" w:rsidRDefault="00A3595E" w:rsidP="00A3595E">
            <w:pPr>
              <w:spacing w:line="220" w:lineRule="exact"/>
              <w:ind w:right="54" w:firstLine="2"/>
              <w:jc w:val="center"/>
              <w:rPr>
                <w:rFonts w:cs="Times New Roman"/>
                <w:b/>
                <w:bCs/>
                <w:sz w:val="16"/>
                <w:szCs w:val="16"/>
              </w:rPr>
            </w:pPr>
            <w:r w:rsidRPr="000F36CF">
              <w:rPr>
                <w:rFonts w:cs="Times New Roman"/>
                <w:b/>
                <w:bCs/>
                <w:sz w:val="16"/>
                <w:szCs w:val="16"/>
              </w:rPr>
              <w:t>(%)</w:t>
            </w:r>
          </w:p>
        </w:tc>
        <w:tc>
          <w:tcPr>
            <w:tcW w:w="2430" w:type="dxa"/>
            <w:gridSpan w:val="3"/>
          </w:tcPr>
          <w:p w14:paraId="44A1F33B" w14:textId="77777777" w:rsidR="00A3595E" w:rsidRPr="000F36CF" w:rsidRDefault="00A3595E" w:rsidP="00A3595E">
            <w:pPr>
              <w:spacing w:line="220" w:lineRule="exact"/>
              <w:ind w:right="54"/>
              <w:jc w:val="center"/>
              <w:rPr>
                <w:rFonts w:cs="Times New Roman"/>
                <w:b/>
                <w:bCs/>
                <w:sz w:val="16"/>
                <w:szCs w:val="16"/>
              </w:rPr>
            </w:pPr>
          </w:p>
        </w:tc>
      </w:tr>
      <w:tr w:rsidR="00704586" w:rsidRPr="000F36CF" w14:paraId="07518F52" w14:textId="77777777" w:rsidTr="00824A2A">
        <w:tc>
          <w:tcPr>
            <w:tcW w:w="2862" w:type="dxa"/>
          </w:tcPr>
          <w:p w14:paraId="696BD702"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69244948"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tcPr>
          <w:p w14:paraId="301C3C07"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134" w:type="dxa"/>
          </w:tcPr>
          <w:p w14:paraId="4637AF76"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170" w:type="dxa"/>
          </w:tcPr>
          <w:p w14:paraId="61531051"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90" w:type="dxa"/>
          </w:tcPr>
          <w:p w14:paraId="4AA5D415" w14:textId="77777777" w:rsidR="00704586" w:rsidRPr="000F36CF" w:rsidRDefault="00704586" w:rsidP="00704586">
            <w:pPr>
              <w:snapToGrid w:val="0"/>
              <w:spacing w:line="220" w:lineRule="exact"/>
              <w:jc w:val="center"/>
              <w:rPr>
                <w:rFonts w:cs="Times New Roman"/>
                <w:b/>
                <w:bCs/>
                <w:sz w:val="16"/>
                <w:szCs w:val="16"/>
                <w:cs/>
              </w:rPr>
            </w:pPr>
          </w:p>
        </w:tc>
        <w:tc>
          <w:tcPr>
            <w:tcW w:w="1170" w:type="dxa"/>
          </w:tcPr>
          <w:p w14:paraId="56C60F9B" w14:textId="77777777"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r>
      <w:tr w:rsidR="00704586" w:rsidRPr="000F36CF" w14:paraId="481CAB49" w14:textId="77777777" w:rsidTr="00824A2A">
        <w:tc>
          <w:tcPr>
            <w:tcW w:w="2862" w:type="dxa"/>
          </w:tcPr>
          <w:p w14:paraId="5EF3E061"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4CF3CDCB"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tcPr>
          <w:p w14:paraId="402AB572" w14:textId="3146838F" w:rsidR="00704586" w:rsidRPr="000F36CF" w:rsidRDefault="00FC79B5" w:rsidP="00704586">
            <w:pPr>
              <w:spacing w:line="220" w:lineRule="exact"/>
              <w:ind w:right="54"/>
              <w:jc w:val="center"/>
              <w:rPr>
                <w:rFonts w:cs="Times New Roman"/>
                <w:b/>
                <w:bCs/>
                <w:sz w:val="16"/>
                <w:szCs w:val="16"/>
                <w:cs/>
                <w:lang w:val="en-US"/>
              </w:rPr>
            </w:pPr>
            <w:r>
              <w:rPr>
                <w:rFonts w:cs="Times New Roman"/>
                <w:b/>
                <w:bCs/>
                <w:sz w:val="16"/>
                <w:szCs w:val="16"/>
                <w:lang w:val="en-US"/>
              </w:rPr>
              <w:t>June 30</w:t>
            </w:r>
            <w:r w:rsidR="00A32B27">
              <w:rPr>
                <w:rFonts w:cs="Times New Roman"/>
                <w:b/>
                <w:bCs/>
                <w:sz w:val="16"/>
                <w:szCs w:val="16"/>
                <w:lang w:val="en-US"/>
              </w:rPr>
              <w:t>,</w:t>
            </w:r>
          </w:p>
        </w:tc>
        <w:tc>
          <w:tcPr>
            <w:tcW w:w="1134" w:type="dxa"/>
          </w:tcPr>
          <w:p w14:paraId="417FA1F1" w14:textId="2B3DF2ED" w:rsidR="00704586" w:rsidRPr="000F36CF" w:rsidRDefault="00704586" w:rsidP="00704586">
            <w:pPr>
              <w:spacing w:line="220" w:lineRule="exact"/>
              <w:ind w:right="54"/>
              <w:jc w:val="center"/>
              <w:rPr>
                <w:rFonts w:cs="Times New Roman"/>
                <w:b/>
                <w:bCs/>
                <w:sz w:val="16"/>
                <w:szCs w:val="16"/>
              </w:rPr>
            </w:pPr>
            <w:r w:rsidRPr="00704586">
              <w:rPr>
                <w:rFonts w:cs="Times New Roman"/>
                <w:b/>
                <w:bCs/>
                <w:sz w:val="16"/>
                <w:szCs w:val="16"/>
              </w:rPr>
              <w:t xml:space="preserve">December </w:t>
            </w:r>
            <w:r w:rsidR="00EA4E51" w:rsidRPr="00EA4E51">
              <w:rPr>
                <w:rFonts w:cs="Times New Roman"/>
                <w:b/>
                <w:bCs/>
                <w:sz w:val="16"/>
                <w:szCs w:val="16"/>
                <w:lang w:val="en-US"/>
              </w:rPr>
              <w:t>31</w:t>
            </w:r>
            <w:r w:rsidRPr="00704586">
              <w:rPr>
                <w:rFonts w:cs="Times New Roman"/>
                <w:b/>
                <w:bCs/>
                <w:sz w:val="16"/>
                <w:szCs w:val="16"/>
              </w:rPr>
              <w:t>,</w:t>
            </w:r>
          </w:p>
        </w:tc>
        <w:tc>
          <w:tcPr>
            <w:tcW w:w="1170" w:type="dxa"/>
          </w:tcPr>
          <w:p w14:paraId="587477FC" w14:textId="018E9634" w:rsidR="00704586" w:rsidRPr="000F36CF" w:rsidRDefault="00FC79B5" w:rsidP="00704586">
            <w:pPr>
              <w:spacing w:line="220" w:lineRule="exact"/>
              <w:ind w:right="9"/>
              <w:jc w:val="center"/>
              <w:rPr>
                <w:rFonts w:cs="Times New Roman"/>
                <w:b/>
                <w:bCs/>
                <w:sz w:val="16"/>
                <w:szCs w:val="16"/>
              </w:rPr>
            </w:pPr>
            <w:r>
              <w:rPr>
                <w:rFonts w:cs="Times New Roman"/>
                <w:b/>
                <w:bCs/>
                <w:sz w:val="16"/>
                <w:szCs w:val="16"/>
                <w:lang w:val="en-US"/>
              </w:rPr>
              <w:t>June 30</w:t>
            </w:r>
            <w:r w:rsidR="00A32B27">
              <w:rPr>
                <w:rFonts w:cs="Times New Roman"/>
                <w:b/>
                <w:bCs/>
                <w:sz w:val="16"/>
                <w:szCs w:val="16"/>
                <w:lang w:val="en-US"/>
              </w:rPr>
              <w:t>,</w:t>
            </w:r>
          </w:p>
        </w:tc>
        <w:tc>
          <w:tcPr>
            <w:tcW w:w="90" w:type="dxa"/>
          </w:tcPr>
          <w:p w14:paraId="072BEBCC" w14:textId="77777777" w:rsidR="00704586" w:rsidRPr="000F36CF" w:rsidRDefault="00704586" w:rsidP="00704586">
            <w:pPr>
              <w:snapToGrid w:val="0"/>
              <w:spacing w:line="220" w:lineRule="exact"/>
              <w:jc w:val="center"/>
              <w:rPr>
                <w:rFonts w:cs="Times New Roman"/>
                <w:b/>
                <w:bCs/>
                <w:sz w:val="16"/>
                <w:szCs w:val="16"/>
                <w:cs/>
              </w:rPr>
            </w:pPr>
          </w:p>
        </w:tc>
        <w:tc>
          <w:tcPr>
            <w:tcW w:w="1170" w:type="dxa"/>
          </w:tcPr>
          <w:p w14:paraId="3B019E24" w14:textId="2C32E11D" w:rsidR="00704586" w:rsidRPr="000F36CF" w:rsidRDefault="00704586" w:rsidP="00704586">
            <w:pPr>
              <w:spacing w:line="220" w:lineRule="exact"/>
              <w:ind w:right="9"/>
              <w:jc w:val="center"/>
              <w:rPr>
                <w:rFonts w:cs="Times New Roman"/>
                <w:b/>
                <w:bCs/>
                <w:sz w:val="16"/>
                <w:szCs w:val="16"/>
                <w:cs/>
                <w:lang w:val="en-US"/>
              </w:rPr>
            </w:pPr>
            <w:r w:rsidRPr="00704586">
              <w:rPr>
                <w:rFonts w:cs="Times New Roman"/>
                <w:b/>
                <w:bCs/>
                <w:sz w:val="16"/>
                <w:szCs w:val="16"/>
              </w:rPr>
              <w:t xml:space="preserve">December </w:t>
            </w:r>
            <w:r w:rsidR="00EA4E51" w:rsidRPr="00EA4E51">
              <w:rPr>
                <w:rFonts w:cs="Times New Roman"/>
                <w:b/>
                <w:bCs/>
                <w:sz w:val="16"/>
                <w:szCs w:val="16"/>
                <w:lang w:val="en-US"/>
              </w:rPr>
              <w:t>31</w:t>
            </w:r>
            <w:r w:rsidRPr="00704586">
              <w:rPr>
                <w:rFonts w:cs="Times New Roman"/>
                <w:b/>
                <w:bCs/>
                <w:sz w:val="16"/>
                <w:szCs w:val="16"/>
              </w:rPr>
              <w:t>,</w:t>
            </w:r>
          </w:p>
        </w:tc>
      </w:tr>
      <w:tr w:rsidR="00704586" w:rsidRPr="000F36CF" w14:paraId="54C5D0C6" w14:textId="77777777" w:rsidTr="00F4076A">
        <w:tc>
          <w:tcPr>
            <w:tcW w:w="2862" w:type="dxa"/>
          </w:tcPr>
          <w:p w14:paraId="0EE3F20E" w14:textId="77777777" w:rsidR="00704586" w:rsidRPr="000F36CF" w:rsidRDefault="00704586" w:rsidP="00704586">
            <w:pPr>
              <w:snapToGrid w:val="0"/>
              <w:spacing w:line="220" w:lineRule="exact"/>
              <w:ind w:left="135" w:right="90"/>
              <w:rPr>
                <w:rFonts w:cs="Times New Roman"/>
                <w:sz w:val="16"/>
                <w:szCs w:val="16"/>
                <w:cs/>
              </w:rPr>
            </w:pPr>
          </w:p>
        </w:tc>
        <w:tc>
          <w:tcPr>
            <w:tcW w:w="1080" w:type="dxa"/>
          </w:tcPr>
          <w:p w14:paraId="59C9B117" w14:textId="77777777" w:rsidR="00704586" w:rsidRPr="000F36CF" w:rsidRDefault="00704586" w:rsidP="00704586">
            <w:pPr>
              <w:snapToGrid w:val="0"/>
              <w:spacing w:line="220" w:lineRule="exact"/>
              <w:ind w:left="-54" w:right="-18"/>
              <w:jc w:val="center"/>
              <w:rPr>
                <w:rFonts w:cs="Times New Roman"/>
                <w:sz w:val="16"/>
                <w:szCs w:val="16"/>
              </w:rPr>
            </w:pPr>
          </w:p>
        </w:tc>
        <w:tc>
          <w:tcPr>
            <w:tcW w:w="1233" w:type="dxa"/>
            <w:shd w:val="clear" w:color="auto" w:fill="auto"/>
          </w:tcPr>
          <w:p w14:paraId="299BAD6D" w14:textId="26760ABB" w:rsidR="00704586" w:rsidRPr="000F36CF" w:rsidRDefault="003D578E" w:rsidP="00704586">
            <w:pPr>
              <w:spacing w:line="220" w:lineRule="exact"/>
              <w:ind w:right="54"/>
              <w:jc w:val="center"/>
              <w:rPr>
                <w:rFonts w:cs="Times New Roman"/>
                <w:b/>
                <w:bCs/>
                <w:sz w:val="16"/>
                <w:szCs w:val="16"/>
                <w:cs/>
                <w:lang w:val="en-US"/>
              </w:rPr>
            </w:pPr>
            <w:r>
              <w:rPr>
                <w:b/>
                <w:bCs/>
                <w:sz w:val="16"/>
                <w:szCs w:val="16"/>
                <w:lang w:val="en-US"/>
              </w:rPr>
              <w:t>2020</w:t>
            </w:r>
          </w:p>
        </w:tc>
        <w:tc>
          <w:tcPr>
            <w:tcW w:w="1134" w:type="dxa"/>
            <w:shd w:val="clear" w:color="auto" w:fill="auto"/>
          </w:tcPr>
          <w:p w14:paraId="545901EB" w14:textId="6DD3A817" w:rsidR="00704586" w:rsidRPr="000F36CF" w:rsidRDefault="003D578E" w:rsidP="00704586">
            <w:pPr>
              <w:spacing w:line="220" w:lineRule="exact"/>
              <w:ind w:right="54"/>
              <w:jc w:val="center"/>
              <w:rPr>
                <w:rFonts w:cs="Times New Roman"/>
                <w:b/>
                <w:bCs/>
                <w:sz w:val="16"/>
                <w:szCs w:val="16"/>
              </w:rPr>
            </w:pPr>
            <w:r>
              <w:rPr>
                <w:b/>
                <w:bCs/>
                <w:sz w:val="16"/>
                <w:szCs w:val="16"/>
                <w:lang w:val="en-US"/>
              </w:rPr>
              <w:t>2019</w:t>
            </w:r>
          </w:p>
        </w:tc>
        <w:tc>
          <w:tcPr>
            <w:tcW w:w="1170" w:type="dxa"/>
            <w:shd w:val="clear" w:color="auto" w:fill="auto"/>
          </w:tcPr>
          <w:p w14:paraId="75AB6D9C" w14:textId="6CB7D2F9" w:rsidR="00704586" w:rsidRPr="000F36CF" w:rsidRDefault="003D578E" w:rsidP="00704586">
            <w:pPr>
              <w:spacing w:line="220" w:lineRule="exact"/>
              <w:ind w:right="9"/>
              <w:jc w:val="center"/>
              <w:rPr>
                <w:rFonts w:cs="Times New Roman"/>
                <w:b/>
                <w:bCs/>
                <w:sz w:val="16"/>
                <w:szCs w:val="16"/>
              </w:rPr>
            </w:pPr>
            <w:r>
              <w:rPr>
                <w:b/>
                <w:bCs/>
                <w:sz w:val="16"/>
                <w:szCs w:val="16"/>
                <w:lang w:val="en-US"/>
              </w:rPr>
              <w:t>2020</w:t>
            </w:r>
          </w:p>
        </w:tc>
        <w:tc>
          <w:tcPr>
            <w:tcW w:w="90" w:type="dxa"/>
            <w:shd w:val="clear" w:color="auto" w:fill="auto"/>
          </w:tcPr>
          <w:p w14:paraId="4C98E053"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1FE2A44D" w14:textId="41DA158C" w:rsidR="00704586" w:rsidRPr="000F36CF" w:rsidRDefault="003D578E" w:rsidP="00704586">
            <w:pPr>
              <w:spacing w:line="220" w:lineRule="exact"/>
              <w:ind w:right="9"/>
              <w:jc w:val="center"/>
              <w:rPr>
                <w:rFonts w:cs="Times New Roman"/>
                <w:b/>
                <w:bCs/>
                <w:sz w:val="16"/>
                <w:szCs w:val="16"/>
                <w:cs/>
                <w:lang w:val="en-US"/>
              </w:rPr>
            </w:pPr>
            <w:r>
              <w:rPr>
                <w:b/>
                <w:bCs/>
                <w:sz w:val="16"/>
                <w:szCs w:val="16"/>
                <w:lang w:val="en-US"/>
              </w:rPr>
              <w:t>2019</w:t>
            </w:r>
          </w:p>
        </w:tc>
      </w:tr>
      <w:tr w:rsidR="00704586" w:rsidRPr="000F36CF" w14:paraId="107C11FA" w14:textId="77777777" w:rsidTr="00F4076A">
        <w:tc>
          <w:tcPr>
            <w:tcW w:w="2862" w:type="dxa"/>
          </w:tcPr>
          <w:p w14:paraId="43E71B9D" w14:textId="77777777" w:rsidR="00704586" w:rsidRPr="000F36CF" w:rsidRDefault="00704586" w:rsidP="00704586">
            <w:pPr>
              <w:snapToGrid w:val="0"/>
              <w:spacing w:line="220" w:lineRule="exact"/>
              <w:ind w:left="135" w:right="90"/>
              <w:rPr>
                <w:rFonts w:cs="Times New Roman"/>
                <w:sz w:val="16"/>
                <w:szCs w:val="16"/>
                <w:cs/>
              </w:rPr>
            </w:pPr>
            <w:r w:rsidRPr="000F36CF">
              <w:rPr>
                <w:rFonts w:cs="Times New Roman"/>
                <w:sz w:val="16"/>
                <w:szCs w:val="16"/>
              </w:rPr>
              <w:t>Joint Venture between Thai Industrial</w:t>
            </w:r>
          </w:p>
        </w:tc>
        <w:tc>
          <w:tcPr>
            <w:tcW w:w="1080" w:type="dxa"/>
          </w:tcPr>
          <w:p w14:paraId="141B2E27" w14:textId="77777777" w:rsidR="00704586" w:rsidRPr="000F36CF" w:rsidRDefault="00704586" w:rsidP="00704586">
            <w:pPr>
              <w:snapToGrid w:val="0"/>
              <w:spacing w:line="220" w:lineRule="exact"/>
              <w:ind w:left="-54" w:right="-18"/>
              <w:jc w:val="center"/>
              <w:rPr>
                <w:rFonts w:cs="Times New Roman"/>
                <w:sz w:val="16"/>
                <w:szCs w:val="16"/>
              </w:rPr>
            </w:pPr>
            <w:r w:rsidRPr="000F36CF">
              <w:rPr>
                <w:rFonts w:cs="Times New Roman"/>
                <w:sz w:val="16"/>
                <w:szCs w:val="16"/>
              </w:rPr>
              <w:t>Construction</w:t>
            </w:r>
          </w:p>
        </w:tc>
        <w:tc>
          <w:tcPr>
            <w:tcW w:w="1233" w:type="dxa"/>
            <w:shd w:val="clear" w:color="auto" w:fill="auto"/>
          </w:tcPr>
          <w:p w14:paraId="71C65905" w14:textId="77777777" w:rsidR="00704586" w:rsidRPr="000F36CF" w:rsidRDefault="00704586" w:rsidP="00704586">
            <w:pPr>
              <w:spacing w:line="220" w:lineRule="exact"/>
              <w:ind w:right="54"/>
              <w:jc w:val="center"/>
              <w:rPr>
                <w:b/>
                <w:bCs/>
                <w:sz w:val="16"/>
                <w:szCs w:val="16"/>
                <w:lang w:val="en-US"/>
              </w:rPr>
            </w:pPr>
          </w:p>
        </w:tc>
        <w:tc>
          <w:tcPr>
            <w:tcW w:w="1134" w:type="dxa"/>
            <w:shd w:val="clear" w:color="auto" w:fill="auto"/>
          </w:tcPr>
          <w:p w14:paraId="61520043" w14:textId="77777777" w:rsidR="00704586" w:rsidRPr="000F36CF" w:rsidRDefault="00704586" w:rsidP="00704586">
            <w:pPr>
              <w:spacing w:line="220" w:lineRule="exact"/>
              <w:ind w:right="54"/>
              <w:jc w:val="center"/>
              <w:rPr>
                <w:b/>
                <w:bCs/>
                <w:sz w:val="16"/>
                <w:szCs w:val="16"/>
                <w:lang w:val="en-US"/>
              </w:rPr>
            </w:pPr>
          </w:p>
        </w:tc>
        <w:tc>
          <w:tcPr>
            <w:tcW w:w="1170" w:type="dxa"/>
            <w:shd w:val="clear" w:color="auto" w:fill="auto"/>
          </w:tcPr>
          <w:p w14:paraId="21E0F677" w14:textId="77777777" w:rsidR="00704586" w:rsidRPr="00D31157" w:rsidRDefault="00704586" w:rsidP="00D31157">
            <w:pPr>
              <w:tabs>
                <w:tab w:val="decimal" w:pos="849"/>
              </w:tabs>
              <w:spacing w:line="220" w:lineRule="exact"/>
              <w:ind w:left="-54" w:right="-90"/>
              <w:jc w:val="thaiDistribute"/>
              <w:rPr>
                <w:sz w:val="16"/>
                <w:szCs w:val="16"/>
                <w:lang w:val="en-US"/>
              </w:rPr>
            </w:pPr>
          </w:p>
        </w:tc>
        <w:tc>
          <w:tcPr>
            <w:tcW w:w="90" w:type="dxa"/>
            <w:shd w:val="clear" w:color="auto" w:fill="auto"/>
          </w:tcPr>
          <w:p w14:paraId="4E5BEAD4"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374C9850" w14:textId="77777777" w:rsidR="00704586" w:rsidRPr="000F36CF" w:rsidRDefault="00704586" w:rsidP="00704586">
            <w:pPr>
              <w:spacing w:line="220" w:lineRule="exact"/>
              <w:ind w:right="9"/>
              <w:jc w:val="center"/>
              <w:rPr>
                <w:b/>
                <w:bCs/>
                <w:sz w:val="16"/>
                <w:szCs w:val="16"/>
                <w:lang w:val="en-US"/>
              </w:rPr>
            </w:pPr>
          </w:p>
        </w:tc>
      </w:tr>
      <w:tr w:rsidR="00704586" w:rsidRPr="000F36CF" w14:paraId="79B51FB1" w14:textId="77777777" w:rsidTr="004C3DD2">
        <w:tc>
          <w:tcPr>
            <w:tcW w:w="2862" w:type="dxa"/>
          </w:tcPr>
          <w:p w14:paraId="02CA604B" w14:textId="772AC9A1" w:rsidR="00704586" w:rsidRPr="000F36CF" w:rsidRDefault="00704586" w:rsidP="00704586">
            <w:pPr>
              <w:snapToGrid w:val="0"/>
              <w:spacing w:line="220" w:lineRule="exact"/>
              <w:ind w:left="225" w:right="90"/>
              <w:rPr>
                <w:rFonts w:cs="Times New Roman"/>
                <w:sz w:val="16"/>
                <w:szCs w:val="16"/>
                <w:cs/>
              </w:rPr>
            </w:pPr>
            <w:r w:rsidRPr="000F36CF">
              <w:rPr>
                <w:rFonts w:cs="Times New Roman"/>
                <w:sz w:val="16"/>
                <w:szCs w:val="16"/>
              </w:rPr>
              <w:t xml:space="preserve">&amp; Engineering Service Plc. </w:t>
            </w:r>
            <w:r w:rsidR="007142DD" w:rsidRPr="000F36CF">
              <w:rPr>
                <w:rFonts w:cs="Times New Roman"/>
                <w:sz w:val="16"/>
                <w:szCs w:val="16"/>
              </w:rPr>
              <w:t>A</w:t>
            </w:r>
            <w:r w:rsidRPr="000F36CF">
              <w:rPr>
                <w:rFonts w:cs="Times New Roman"/>
                <w:sz w:val="16"/>
                <w:szCs w:val="16"/>
              </w:rPr>
              <w:t>nd</w:t>
            </w:r>
          </w:p>
        </w:tc>
        <w:tc>
          <w:tcPr>
            <w:tcW w:w="1080" w:type="dxa"/>
          </w:tcPr>
          <w:p w14:paraId="28DCC0C4" w14:textId="67D50258" w:rsidR="00704586" w:rsidRPr="000F36CF" w:rsidRDefault="00E73E26" w:rsidP="00704586">
            <w:pPr>
              <w:snapToGrid w:val="0"/>
              <w:spacing w:line="220" w:lineRule="exact"/>
              <w:ind w:left="-54" w:right="-18"/>
              <w:jc w:val="center"/>
              <w:rPr>
                <w:rFonts w:cs="Times New Roman"/>
                <w:sz w:val="16"/>
                <w:szCs w:val="16"/>
              </w:rPr>
            </w:pPr>
            <w:r w:rsidRPr="000F36CF">
              <w:rPr>
                <w:rFonts w:cs="Times New Roman"/>
                <w:sz w:val="16"/>
                <w:szCs w:val="16"/>
              </w:rPr>
              <w:t>B</w:t>
            </w:r>
            <w:r w:rsidR="00704586" w:rsidRPr="000F36CF">
              <w:rPr>
                <w:rFonts w:cs="Times New Roman"/>
                <w:sz w:val="16"/>
                <w:szCs w:val="16"/>
              </w:rPr>
              <w:t>usiness</w:t>
            </w:r>
          </w:p>
        </w:tc>
        <w:tc>
          <w:tcPr>
            <w:tcW w:w="1233" w:type="dxa"/>
            <w:shd w:val="clear" w:color="auto" w:fill="auto"/>
          </w:tcPr>
          <w:p w14:paraId="37DBD66E" w14:textId="77777777" w:rsidR="00704586" w:rsidRPr="000F36CF" w:rsidRDefault="00704586" w:rsidP="00704586">
            <w:pPr>
              <w:spacing w:line="220" w:lineRule="exact"/>
              <w:ind w:right="54"/>
              <w:jc w:val="center"/>
              <w:rPr>
                <w:b/>
                <w:bCs/>
                <w:sz w:val="16"/>
                <w:szCs w:val="16"/>
                <w:lang w:val="en-US"/>
              </w:rPr>
            </w:pPr>
          </w:p>
        </w:tc>
        <w:tc>
          <w:tcPr>
            <w:tcW w:w="1134" w:type="dxa"/>
            <w:shd w:val="clear" w:color="auto" w:fill="auto"/>
          </w:tcPr>
          <w:p w14:paraId="07BDFF6C" w14:textId="77777777" w:rsidR="00704586" w:rsidRPr="000F36CF" w:rsidRDefault="00704586" w:rsidP="00704586">
            <w:pPr>
              <w:spacing w:line="220" w:lineRule="exact"/>
              <w:ind w:right="54"/>
              <w:jc w:val="center"/>
              <w:rPr>
                <w:b/>
                <w:bCs/>
                <w:sz w:val="16"/>
                <w:szCs w:val="16"/>
                <w:lang w:val="en-US"/>
              </w:rPr>
            </w:pPr>
          </w:p>
        </w:tc>
        <w:tc>
          <w:tcPr>
            <w:tcW w:w="1170" w:type="dxa"/>
            <w:shd w:val="clear" w:color="auto" w:fill="auto"/>
          </w:tcPr>
          <w:p w14:paraId="1EFC9453" w14:textId="77777777" w:rsidR="00704586" w:rsidRPr="00D31157" w:rsidRDefault="00704586" w:rsidP="00D31157">
            <w:pPr>
              <w:tabs>
                <w:tab w:val="decimal" w:pos="849"/>
              </w:tabs>
              <w:spacing w:line="220" w:lineRule="exact"/>
              <w:ind w:left="-54" w:right="-90"/>
              <w:jc w:val="thaiDistribute"/>
              <w:rPr>
                <w:sz w:val="16"/>
                <w:szCs w:val="16"/>
                <w:lang w:val="en-US"/>
              </w:rPr>
            </w:pPr>
          </w:p>
        </w:tc>
        <w:tc>
          <w:tcPr>
            <w:tcW w:w="90" w:type="dxa"/>
            <w:shd w:val="clear" w:color="auto" w:fill="auto"/>
          </w:tcPr>
          <w:p w14:paraId="5AD2EF92" w14:textId="77777777" w:rsidR="00704586" w:rsidRPr="000F36CF" w:rsidRDefault="00704586" w:rsidP="00704586">
            <w:pPr>
              <w:snapToGrid w:val="0"/>
              <w:spacing w:line="220" w:lineRule="exact"/>
              <w:jc w:val="center"/>
              <w:rPr>
                <w:rFonts w:cs="Times New Roman"/>
                <w:b/>
                <w:bCs/>
                <w:sz w:val="16"/>
                <w:szCs w:val="16"/>
                <w:cs/>
              </w:rPr>
            </w:pPr>
          </w:p>
        </w:tc>
        <w:tc>
          <w:tcPr>
            <w:tcW w:w="1170" w:type="dxa"/>
            <w:shd w:val="clear" w:color="auto" w:fill="auto"/>
          </w:tcPr>
          <w:p w14:paraId="693D8F73" w14:textId="77777777" w:rsidR="00704586" w:rsidRPr="000F36CF" w:rsidRDefault="00704586" w:rsidP="00704586">
            <w:pPr>
              <w:spacing w:line="220" w:lineRule="exact"/>
              <w:ind w:right="9"/>
              <w:jc w:val="center"/>
              <w:rPr>
                <w:b/>
                <w:bCs/>
                <w:sz w:val="16"/>
                <w:szCs w:val="16"/>
                <w:lang w:val="en-US"/>
              </w:rPr>
            </w:pPr>
          </w:p>
        </w:tc>
      </w:tr>
      <w:tr w:rsidR="00E73E26" w:rsidRPr="000F36CF" w14:paraId="1F0679D5" w14:textId="77777777" w:rsidTr="006A3E0C">
        <w:tc>
          <w:tcPr>
            <w:tcW w:w="2862" w:type="dxa"/>
          </w:tcPr>
          <w:p w14:paraId="348DBF3D" w14:textId="77777777" w:rsidR="00E73E26" w:rsidRPr="000F36CF" w:rsidRDefault="00E73E26" w:rsidP="00E73E26">
            <w:pPr>
              <w:snapToGrid w:val="0"/>
              <w:spacing w:line="220" w:lineRule="exact"/>
              <w:ind w:right="90" w:firstLine="220"/>
              <w:rPr>
                <w:rFonts w:cs="Times New Roman"/>
                <w:sz w:val="16"/>
                <w:szCs w:val="16"/>
                <w:cs/>
              </w:rPr>
            </w:pPr>
            <w:proofErr w:type="spellStart"/>
            <w:r w:rsidRPr="000F36CF">
              <w:rPr>
                <w:rFonts w:cs="Times New Roman"/>
                <w:sz w:val="16"/>
                <w:szCs w:val="16"/>
              </w:rPr>
              <w:t>Reaungnarong</w:t>
            </w:r>
            <w:proofErr w:type="spellEnd"/>
            <w:r w:rsidRPr="000F36CF">
              <w:rPr>
                <w:rFonts w:cs="Times New Roman"/>
                <w:sz w:val="16"/>
                <w:szCs w:val="16"/>
              </w:rPr>
              <w:t xml:space="preserve"> Co., Ltd.</w:t>
            </w:r>
          </w:p>
        </w:tc>
        <w:tc>
          <w:tcPr>
            <w:tcW w:w="1080" w:type="dxa"/>
          </w:tcPr>
          <w:p w14:paraId="3CEE5D67" w14:textId="77777777" w:rsidR="00E73E26" w:rsidRPr="000F36CF" w:rsidRDefault="00E73E26" w:rsidP="00E73E26">
            <w:pPr>
              <w:snapToGrid w:val="0"/>
              <w:spacing w:line="220" w:lineRule="exact"/>
              <w:ind w:left="-54" w:right="-18"/>
              <w:jc w:val="center"/>
              <w:rPr>
                <w:rFonts w:cs="Times New Roman"/>
                <w:sz w:val="16"/>
                <w:szCs w:val="16"/>
              </w:rPr>
            </w:pPr>
          </w:p>
        </w:tc>
        <w:tc>
          <w:tcPr>
            <w:tcW w:w="1233" w:type="dxa"/>
            <w:shd w:val="clear" w:color="auto" w:fill="auto"/>
            <w:vAlign w:val="center"/>
          </w:tcPr>
          <w:p w14:paraId="1F8214E2" w14:textId="22140638" w:rsidR="00E73E26" w:rsidRPr="0086778D" w:rsidRDefault="00E73E26" w:rsidP="00E73E26">
            <w:pPr>
              <w:spacing w:line="220" w:lineRule="exact"/>
              <w:ind w:right="90"/>
              <w:jc w:val="center"/>
              <w:rPr>
                <w:rFonts w:cs="Times New Roman"/>
                <w:sz w:val="16"/>
                <w:szCs w:val="16"/>
                <w:highlight w:val="yellow"/>
                <w:lang w:val="en-US"/>
              </w:rPr>
            </w:pPr>
            <w:r>
              <w:rPr>
                <w:rFonts w:cs="Times New Roman"/>
                <w:sz w:val="16"/>
                <w:szCs w:val="16"/>
                <w:lang w:val="en-US"/>
              </w:rPr>
              <w:t>-</w:t>
            </w:r>
          </w:p>
        </w:tc>
        <w:tc>
          <w:tcPr>
            <w:tcW w:w="1134" w:type="dxa"/>
            <w:shd w:val="clear" w:color="auto" w:fill="auto"/>
            <w:vAlign w:val="bottom"/>
          </w:tcPr>
          <w:p w14:paraId="5C67DB1F" w14:textId="45538BBD" w:rsidR="00E73E26" w:rsidRPr="000F36CF" w:rsidRDefault="00E73E26" w:rsidP="00E73E26">
            <w:pPr>
              <w:spacing w:line="220" w:lineRule="exact"/>
              <w:ind w:right="90"/>
              <w:jc w:val="center"/>
              <w:rPr>
                <w:rFonts w:cs="Times New Roman"/>
                <w:sz w:val="16"/>
                <w:szCs w:val="16"/>
                <w:lang w:val="en-US"/>
              </w:rPr>
            </w:pPr>
            <w:r w:rsidRPr="00EA4E51">
              <w:rPr>
                <w:sz w:val="16"/>
                <w:szCs w:val="16"/>
                <w:lang w:val="en-US"/>
              </w:rPr>
              <w:t>51</w:t>
            </w:r>
          </w:p>
        </w:tc>
        <w:tc>
          <w:tcPr>
            <w:tcW w:w="1170" w:type="dxa"/>
            <w:tcBorders>
              <w:left w:val="nil"/>
              <w:right w:val="nil"/>
            </w:tcBorders>
            <w:shd w:val="clear" w:color="auto" w:fill="auto"/>
            <w:vAlign w:val="center"/>
          </w:tcPr>
          <w:p w14:paraId="174E16DF" w14:textId="20690881" w:rsidR="00E73E26" w:rsidRPr="004C3DD2" w:rsidRDefault="00E73E26" w:rsidP="00E73E26">
            <w:pPr>
              <w:spacing w:line="220" w:lineRule="exact"/>
              <w:ind w:left="-54" w:right="-90"/>
              <w:jc w:val="center"/>
              <w:rPr>
                <w:rFonts w:cs="Times New Roman"/>
                <w:sz w:val="16"/>
                <w:szCs w:val="16"/>
                <w:lang w:val="en-US"/>
              </w:rPr>
            </w:pPr>
            <w:r>
              <w:rPr>
                <w:rFonts w:cs="Times New Roman"/>
                <w:sz w:val="16"/>
                <w:szCs w:val="16"/>
                <w:lang w:val="en-US"/>
              </w:rPr>
              <w:t>-</w:t>
            </w:r>
          </w:p>
        </w:tc>
        <w:tc>
          <w:tcPr>
            <w:tcW w:w="90" w:type="dxa"/>
            <w:shd w:val="clear" w:color="auto" w:fill="auto"/>
            <w:vAlign w:val="bottom"/>
          </w:tcPr>
          <w:p w14:paraId="29D01DFD" w14:textId="77777777" w:rsidR="00E73E26" w:rsidRPr="000F36CF" w:rsidRDefault="00E73E26" w:rsidP="00E73E26">
            <w:pPr>
              <w:spacing w:line="220" w:lineRule="exact"/>
              <w:ind w:left="-54" w:right="167"/>
              <w:jc w:val="center"/>
              <w:rPr>
                <w:rFonts w:cs="Times New Roman"/>
                <w:sz w:val="16"/>
                <w:szCs w:val="16"/>
                <w:cs/>
                <w:lang w:val="en-US"/>
              </w:rPr>
            </w:pPr>
          </w:p>
        </w:tc>
        <w:tc>
          <w:tcPr>
            <w:tcW w:w="1170" w:type="dxa"/>
            <w:shd w:val="clear" w:color="auto" w:fill="auto"/>
            <w:vAlign w:val="bottom"/>
          </w:tcPr>
          <w:p w14:paraId="301B367F" w14:textId="3D2373E7" w:rsidR="00E73E26" w:rsidRPr="000F36CF" w:rsidRDefault="00E73E26" w:rsidP="00E73E26">
            <w:pPr>
              <w:tabs>
                <w:tab w:val="decimal" w:pos="939"/>
              </w:tabs>
              <w:spacing w:line="220" w:lineRule="exact"/>
              <w:ind w:left="-54" w:right="-90"/>
              <w:rPr>
                <w:rFonts w:cs="Times New Roman"/>
                <w:sz w:val="16"/>
                <w:szCs w:val="16"/>
                <w:lang w:val="en-US"/>
              </w:rPr>
            </w:pPr>
            <w:r w:rsidRPr="00EA4E51">
              <w:rPr>
                <w:sz w:val="16"/>
                <w:szCs w:val="16"/>
                <w:lang w:val="en-US"/>
              </w:rPr>
              <w:t>510</w:t>
            </w:r>
            <w:r w:rsidRPr="000F36CF">
              <w:rPr>
                <w:rFonts w:cs="Times New Roman"/>
                <w:sz w:val="16"/>
                <w:szCs w:val="16"/>
                <w:lang w:val="en-US"/>
              </w:rPr>
              <w:t>,</w:t>
            </w:r>
            <w:r w:rsidRPr="00EA4E51">
              <w:rPr>
                <w:sz w:val="16"/>
                <w:szCs w:val="16"/>
                <w:lang w:val="en-US"/>
              </w:rPr>
              <w:t>000</w:t>
            </w:r>
          </w:p>
        </w:tc>
      </w:tr>
      <w:tr w:rsidR="004C3DD2" w:rsidRPr="000F36CF" w14:paraId="6344953A" w14:textId="77777777" w:rsidTr="00216D9F">
        <w:trPr>
          <w:trHeight w:val="80"/>
        </w:trPr>
        <w:tc>
          <w:tcPr>
            <w:tcW w:w="2862" w:type="dxa"/>
            <w:hideMark/>
          </w:tcPr>
          <w:p w14:paraId="567CB619" w14:textId="77777777" w:rsidR="004C3DD2" w:rsidRPr="000F36CF" w:rsidRDefault="004C3DD2" w:rsidP="004C3DD2">
            <w:pPr>
              <w:snapToGrid w:val="0"/>
              <w:spacing w:line="220" w:lineRule="exact"/>
              <w:ind w:left="135" w:right="90"/>
              <w:rPr>
                <w:rFonts w:cs="Times New Roman"/>
                <w:sz w:val="16"/>
                <w:szCs w:val="16"/>
                <w:cs/>
              </w:rPr>
            </w:pPr>
            <w:r w:rsidRPr="000F36CF">
              <w:rPr>
                <w:rFonts w:cs="Times New Roman"/>
                <w:sz w:val="16"/>
                <w:szCs w:val="16"/>
                <w:u w:val="single"/>
              </w:rPr>
              <w:t>Less</w:t>
            </w:r>
            <w:r w:rsidRPr="000F36CF">
              <w:rPr>
                <w:rFonts w:cs="Times New Roman"/>
                <w:sz w:val="16"/>
                <w:szCs w:val="16"/>
              </w:rPr>
              <w:t xml:space="preserve"> </w:t>
            </w:r>
            <w:r w:rsidRPr="000F36CF">
              <w:rPr>
                <w:rFonts w:cs="Times New Roman"/>
                <w:sz w:val="16"/>
                <w:szCs w:val="16"/>
                <w:cs/>
              </w:rPr>
              <w:t xml:space="preserve"> </w:t>
            </w:r>
            <w:r w:rsidRPr="000F36CF">
              <w:rPr>
                <w:rFonts w:cs="Times New Roman"/>
                <w:sz w:val="16"/>
                <w:szCs w:val="16"/>
              </w:rPr>
              <w:t>Allowance for impairment</w:t>
            </w:r>
          </w:p>
        </w:tc>
        <w:tc>
          <w:tcPr>
            <w:tcW w:w="1080" w:type="dxa"/>
          </w:tcPr>
          <w:p w14:paraId="0962AF22" w14:textId="77777777" w:rsidR="004C3DD2" w:rsidRPr="000F36CF" w:rsidRDefault="004C3DD2" w:rsidP="004C3DD2">
            <w:pPr>
              <w:snapToGrid w:val="0"/>
              <w:spacing w:line="220" w:lineRule="exact"/>
              <w:ind w:left="-27" w:right="-18"/>
              <w:jc w:val="center"/>
              <w:rPr>
                <w:rFonts w:cs="Times New Roman"/>
                <w:sz w:val="16"/>
                <w:szCs w:val="16"/>
                <w:cs/>
              </w:rPr>
            </w:pPr>
          </w:p>
        </w:tc>
        <w:tc>
          <w:tcPr>
            <w:tcW w:w="1233" w:type="dxa"/>
            <w:shd w:val="clear" w:color="auto" w:fill="auto"/>
          </w:tcPr>
          <w:p w14:paraId="29E55ADC" w14:textId="77777777" w:rsidR="004C3DD2" w:rsidRPr="000F36CF" w:rsidRDefault="004C3DD2" w:rsidP="004C3DD2">
            <w:pPr>
              <w:spacing w:line="220" w:lineRule="exact"/>
              <w:ind w:right="90"/>
              <w:jc w:val="center"/>
              <w:rPr>
                <w:rFonts w:cs="Times New Roman"/>
                <w:sz w:val="16"/>
                <w:szCs w:val="16"/>
                <w:cs/>
                <w:lang w:val="en-US"/>
              </w:rPr>
            </w:pPr>
          </w:p>
        </w:tc>
        <w:tc>
          <w:tcPr>
            <w:tcW w:w="1134" w:type="dxa"/>
            <w:shd w:val="clear" w:color="auto" w:fill="auto"/>
          </w:tcPr>
          <w:p w14:paraId="5EDB638A" w14:textId="77777777" w:rsidR="004C3DD2" w:rsidRPr="000F36CF" w:rsidRDefault="004C3DD2" w:rsidP="004C3DD2">
            <w:pPr>
              <w:spacing w:line="220" w:lineRule="exact"/>
              <w:ind w:right="90"/>
              <w:jc w:val="center"/>
              <w:rPr>
                <w:rFonts w:cs="Times New Roman"/>
                <w:sz w:val="16"/>
                <w:szCs w:val="16"/>
                <w:lang w:val="en-US"/>
              </w:rPr>
            </w:pPr>
          </w:p>
        </w:tc>
        <w:tc>
          <w:tcPr>
            <w:tcW w:w="1170" w:type="dxa"/>
            <w:shd w:val="clear" w:color="auto" w:fill="auto"/>
            <w:vAlign w:val="center"/>
          </w:tcPr>
          <w:p w14:paraId="21869920" w14:textId="390D6226" w:rsidR="004C3DD2" w:rsidRPr="004C3DD2" w:rsidRDefault="004C3DD2" w:rsidP="004C3DD2">
            <w:pPr>
              <w:spacing w:line="220" w:lineRule="exact"/>
              <w:ind w:left="-54" w:right="-90"/>
              <w:jc w:val="center"/>
              <w:rPr>
                <w:rFonts w:cs="Times New Roman"/>
                <w:sz w:val="16"/>
                <w:szCs w:val="16"/>
                <w:lang w:val="en-US"/>
              </w:rPr>
            </w:pPr>
            <w:r>
              <w:rPr>
                <w:rFonts w:cs="Times New Roman"/>
                <w:sz w:val="16"/>
                <w:szCs w:val="16"/>
                <w:lang w:val="en-US"/>
              </w:rPr>
              <w:t>-</w:t>
            </w:r>
          </w:p>
        </w:tc>
        <w:tc>
          <w:tcPr>
            <w:tcW w:w="90" w:type="dxa"/>
            <w:shd w:val="clear" w:color="auto" w:fill="auto"/>
          </w:tcPr>
          <w:p w14:paraId="43AD1AFF" w14:textId="77777777" w:rsidR="004C3DD2" w:rsidRPr="000F36CF" w:rsidRDefault="004C3DD2" w:rsidP="004C3DD2">
            <w:pPr>
              <w:spacing w:line="220" w:lineRule="exact"/>
              <w:ind w:left="-54" w:right="167"/>
              <w:jc w:val="center"/>
              <w:rPr>
                <w:rFonts w:cs="Times New Roman"/>
                <w:sz w:val="16"/>
                <w:szCs w:val="16"/>
                <w:lang w:val="en-US"/>
              </w:rPr>
            </w:pPr>
          </w:p>
        </w:tc>
        <w:tc>
          <w:tcPr>
            <w:tcW w:w="1170" w:type="dxa"/>
            <w:shd w:val="clear" w:color="auto" w:fill="auto"/>
          </w:tcPr>
          <w:p w14:paraId="62F16F38" w14:textId="5A570E4B" w:rsidR="004C3DD2" w:rsidRPr="000F36CF" w:rsidRDefault="004C3DD2" w:rsidP="004C3DD2">
            <w:pPr>
              <w:tabs>
                <w:tab w:val="decimal" w:pos="939"/>
              </w:tabs>
              <w:spacing w:line="220" w:lineRule="exact"/>
              <w:ind w:left="-54" w:right="-90"/>
              <w:rPr>
                <w:rFonts w:cs="Times New Roman"/>
                <w:sz w:val="16"/>
                <w:szCs w:val="16"/>
                <w:lang w:val="en-US"/>
              </w:rPr>
            </w:pPr>
            <w:r w:rsidRPr="000F36CF">
              <w:rPr>
                <w:rFonts w:cs="Times New Roman"/>
                <w:sz w:val="16"/>
                <w:szCs w:val="16"/>
                <w:lang w:val="en-US"/>
              </w:rPr>
              <w:t>(</w:t>
            </w:r>
            <w:r w:rsidRPr="00EA4E51">
              <w:rPr>
                <w:sz w:val="16"/>
                <w:szCs w:val="16"/>
                <w:lang w:val="en-US"/>
              </w:rPr>
              <w:t>510</w:t>
            </w:r>
            <w:r w:rsidRPr="000F36CF">
              <w:rPr>
                <w:rFonts w:cs="Times New Roman"/>
                <w:sz w:val="16"/>
                <w:szCs w:val="16"/>
                <w:lang w:val="en-US"/>
              </w:rPr>
              <w:t>,</w:t>
            </w:r>
            <w:r w:rsidRPr="00EA4E51">
              <w:rPr>
                <w:sz w:val="16"/>
                <w:szCs w:val="16"/>
                <w:lang w:val="en-US"/>
              </w:rPr>
              <w:t>000</w:t>
            </w:r>
            <w:r w:rsidRPr="000F36CF">
              <w:rPr>
                <w:rFonts w:cs="Times New Roman"/>
                <w:sz w:val="16"/>
                <w:szCs w:val="16"/>
                <w:lang w:val="en-US"/>
              </w:rPr>
              <w:t>)</w:t>
            </w:r>
          </w:p>
        </w:tc>
      </w:tr>
      <w:tr w:rsidR="004C3DD2" w:rsidRPr="000F36CF" w14:paraId="1B2C111D" w14:textId="77777777" w:rsidTr="00216D9F">
        <w:tc>
          <w:tcPr>
            <w:tcW w:w="3942" w:type="dxa"/>
            <w:gridSpan w:val="2"/>
            <w:hideMark/>
          </w:tcPr>
          <w:p w14:paraId="591DC2C3" w14:textId="7231B31D" w:rsidR="004C3DD2" w:rsidRPr="000F36CF" w:rsidRDefault="004C3DD2" w:rsidP="004C3DD2">
            <w:pPr>
              <w:snapToGrid w:val="0"/>
              <w:spacing w:line="220" w:lineRule="exact"/>
              <w:ind w:left="135" w:right="90"/>
              <w:rPr>
                <w:rFonts w:cs="Times New Roman"/>
                <w:sz w:val="16"/>
                <w:szCs w:val="16"/>
              </w:rPr>
            </w:pPr>
            <w:r w:rsidRPr="000F36CF">
              <w:rPr>
                <w:rFonts w:cs="Times New Roman"/>
                <w:sz w:val="16"/>
                <w:szCs w:val="16"/>
              </w:rPr>
              <w:t xml:space="preserve">Total investment in </w:t>
            </w:r>
            <w:r>
              <w:rPr>
                <w:rFonts w:cs="Times New Roman"/>
                <w:sz w:val="16"/>
                <w:szCs w:val="16"/>
              </w:rPr>
              <w:t xml:space="preserve">a </w:t>
            </w:r>
            <w:r w:rsidRPr="000F36CF">
              <w:rPr>
                <w:rFonts w:cs="Times New Roman"/>
                <w:sz w:val="16"/>
                <w:szCs w:val="16"/>
              </w:rPr>
              <w:t xml:space="preserve">joint </w:t>
            </w:r>
            <w:r w:rsidRPr="00F85F53">
              <w:rPr>
                <w:rFonts w:cs="Times New Roman"/>
                <w:sz w:val="16"/>
                <w:szCs w:val="16"/>
              </w:rPr>
              <w:t>arrangement</w:t>
            </w:r>
          </w:p>
        </w:tc>
        <w:tc>
          <w:tcPr>
            <w:tcW w:w="1233" w:type="dxa"/>
            <w:shd w:val="clear" w:color="auto" w:fill="auto"/>
          </w:tcPr>
          <w:p w14:paraId="65C593DF" w14:textId="77777777" w:rsidR="004C3DD2" w:rsidRPr="000F36CF" w:rsidRDefault="004C3DD2" w:rsidP="004C3DD2">
            <w:pPr>
              <w:spacing w:line="220" w:lineRule="exact"/>
              <w:ind w:right="90"/>
              <w:jc w:val="center"/>
              <w:rPr>
                <w:rFonts w:cs="Times New Roman"/>
                <w:sz w:val="16"/>
                <w:szCs w:val="16"/>
                <w:cs/>
                <w:lang w:val="en-US"/>
              </w:rPr>
            </w:pPr>
          </w:p>
        </w:tc>
        <w:tc>
          <w:tcPr>
            <w:tcW w:w="1134" w:type="dxa"/>
            <w:shd w:val="clear" w:color="auto" w:fill="auto"/>
          </w:tcPr>
          <w:p w14:paraId="67C6B477" w14:textId="77777777" w:rsidR="004C3DD2" w:rsidRPr="000F36CF" w:rsidRDefault="004C3DD2" w:rsidP="004C3DD2">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shd w:val="clear" w:color="auto" w:fill="auto"/>
            <w:vAlign w:val="center"/>
          </w:tcPr>
          <w:p w14:paraId="4D062CFF" w14:textId="72F1B96C" w:rsidR="004C3DD2" w:rsidRPr="00E73E26" w:rsidRDefault="004C3DD2" w:rsidP="00E73E26">
            <w:pPr>
              <w:spacing w:line="220" w:lineRule="exact"/>
              <w:ind w:left="-54" w:right="-90"/>
              <w:jc w:val="center"/>
              <w:rPr>
                <w:rFonts w:cs="Times New Roman"/>
                <w:sz w:val="16"/>
                <w:szCs w:val="16"/>
                <w:lang w:val="en-US"/>
              </w:rPr>
            </w:pPr>
            <w:r>
              <w:rPr>
                <w:rFonts w:cs="Times New Roman"/>
                <w:sz w:val="16"/>
                <w:szCs w:val="16"/>
                <w:lang w:val="en-US"/>
              </w:rPr>
              <w:t>-</w:t>
            </w:r>
          </w:p>
        </w:tc>
        <w:tc>
          <w:tcPr>
            <w:tcW w:w="90" w:type="dxa"/>
            <w:shd w:val="clear" w:color="auto" w:fill="auto"/>
          </w:tcPr>
          <w:p w14:paraId="00F8FE78" w14:textId="5FA9A1A7" w:rsidR="004C3DD2" w:rsidRPr="000F36CF" w:rsidRDefault="004C3DD2" w:rsidP="004C3DD2">
            <w:pPr>
              <w:spacing w:line="220" w:lineRule="exact"/>
              <w:ind w:left="-54" w:right="-90"/>
              <w:jc w:val="center"/>
              <w:rPr>
                <w:rFonts w:cs="Times New Roman"/>
                <w:sz w:val="16"/>
                <w:szCs w:val="16"/>
                <w:lang w:val="en-US"/>
              </w:rPr>
            </w:pPr>
          </w:p>
        </w:tc>
        <w:tc>
          <w:tcPr>
            <w:tcW w:w="1170" w:type="dxa"/>
            <w:tcBorders>
              <w:top w:val="single" w:sz="4" w:space="0" w:color="auto"/>
              <w:left w:val="nil"/>
              <w:bottom w:val="double" w:sz="4" w:space="0" w:color="auto"/>
              <w:right w:val="nil"/>
            </w:tcBorders>
            <w:shd w:val="clear" w:color="auto" w:fill="auto"/>
            <w:vAlign w:val="center"/>
          </w:tcPr>
          <w:p w14:paraId="6B46EE2C" w14:textId="13C73217" w:rsidR="004C3DD2" w:rsidRPr="000F36CF" w:rsidRDefault="004C3DD2" w:rsidP="004C3DD2">
            <w:pPr>
              <w:spacing w:line="220" w:lineRule="exact"/>
              <w:ind w:left="-54" w:right="-90"/>
              <w:jc w:val="center"/>
              <w:rPr>
                <w:rFonts w:cs="Times New Roman"/>
                <w:sz w:val="16"/>
                <w:szCs w:val="16"/>
                <w:lang w:val="en-US"/>
              </w:rPr>
            </w:pPr>
            <w:r>
              <w:rPr>
                <w:rFonts w:cs="Times New Roman"/>
                <w:sz w:val="16"/>
                <w:szCs w:val="16"/>
                <w:lang w:val="en-US"/>
              </w:rPr>
              <w:t>-</w:t>
            </w:r>
          </w:p>
        </w:tc>
      </w:tr>
    </w:tbl>
    <w:p w14:paraId="3809CEA7" w14:textId="77777777" w:rsidR="008450A4" w:rsidRPr="004C3DD2" w:rsidRDefault="00A3595E" w:rsidP="008450A4">
      <w:pPr>
        <w:spacing w:before="120" w:line="240" w:lineRule="auto"/>
        <w:ind w:left="547"/>
        <w:jc w:val="thaiDistribute"/>
        <w:rPr>
          <w:b/>
          <w:bCs/>
          <w:spacing w:val="-2"/>
          <w:sz w:val="24"/>
          <w:szCs w:val="24"/>
          <w:lang w:val="en-US"/>
        </w:rPr>
      </w:pPr>
      <w:r w:rsidRPr="004C3DD2">
        <w:rPr>
          <w:rFonts w:cs="Times New Roman"/>
          <w:spacing w:val="-8"/>
          <w:sz w:val="24"/>
          <w:szCs w:val="24"/>
          <w:lang w:val="en-US"/>
        </w:rPr>
        <w:t xml:space="preserve">The Company prepared and presented the consolidated financial statements, which did not include the interest in a joint </w:t>
      </w:r>
      <w:r w:rsidRPr="004C3DD2">
        <w:rPr>
          <w:spacing w:val="-8"/>
          <w:sz w:val="24"/>
          <w:szCs w:val="30"/>
          <w:lang w:val="en-US"/>
        </w:rPr>
        <w:t>arrangement</w:t>
      </w:r>
      <w:r w:rsidRPr="004C3DD2">
        <w:rPr>
          <w:rFonts w:cs="Times New Roman"/>
          <w:spacing w:val="-8"/>
          <w:sz w:val="24"/>
          <w:szCs w:val="24"/>
          <w:lang w:val="en-US"/>
        </w:rPr>
        <w:t xml:space="preserve"> in Joint Venture between Thai Industrial &amp;</w:t>
      </w:r>
      <w:r w:rsidRPr="004C3DD2">
        <w:rPr>
          <w:rFonts w:cs="Times New Roman"/>
          <w:spacing w:val="-4"/>
          <w:sz w:val="24"/>
          <w:szCs w:val="24"/>
          <w:lang w:val="en-US"/>
        </w:rPr>
        <w:t xml:space="preserve"> Engineering</w:t>
      </w:r>
      <w:r w:rsidRPr="004C3DD2">
        <w:rPr>
          <w:rFonts w:cs="Times New Roman"/>
          <w:spacing w:val="-6"/>
          <w:sz w:val="24"/>
          <w:szCs w:val="24"/>
          <w:lang w:val="en-US"/>
        </w:rPr>
        <w:t xml:space="preserve"> Service Plc. and </w:t>
      </w:r>
      <w:proofErr w:type="spellStart"/>
      <w:r w:rsidRPr="004C3DD2">
        <w:rPr>
          <w:rFonts w:cs="Times New Roman"/>
          <w:spacing w:val="-6"/>
          <w:sz w:val="24"/>
          <w:szCs w:val="24"/>
          <w:lang w:val="en-US"/>
        </w:rPr>
        <w:t>Reaungnarong</w:t>
      </w:r>
      <w:proofErr w:type="spellEnd"/>
      <w:r w:rsidRPr="004C3DD2">
        <w:rPr>
          <w:rFonts w:cs="Times New Roman"/>
          <w:spacing w:val="-6"/>
          <w:sz w:val="24"/>
          <w:szCs w:val="24"/>
          <w:lang w:val="en-US"/>
        </w:rPr>
        <w:t xml:space="preserve"> Co., Ltd. </w:t>
      </w:r>
      <w:r w:rsidR="00E1274F" w:rsidRPr="004C3DD2">
        <w:rPr>
          <w:rFonts w:cs="Times New Roman"/>
          <w:spacing w:val="-6"/>
          <w:sz w:val="24"/>
          <w:szCs w:val="24"/>
          <w:lang w:val="en-US"/>
        </w:rPr>
        <w:t>since it is not material to the financial statements</w:t>
      </w:r>
      <w:r w:rsidR="00E1274F" w:rsidRPr="004C3DD2">
        <w:rPr>
          <w:rFonts w:cs="Times New Roman"/>
          <w:spacing w:val="-4"/>
          <w:sz w:val="24"/>
          <w:szCs w:val="24"/>
          <w:lang w:val="en-US"/>
        </w:rPr>
        <w:t xml:space="preserve"> </w:t>
      </w:r>
      <w:r w:rsidRPr="004C3DD2">
        <w:rPr>
          <w:rFonts w:cs="Times New Roman"/>
          <w:spacing w:val="-4"/>
          <w:sz w:val="24"/>
          <w:szCs w:val="24"/>
          <w:lang w:val="en-US"/>
        </w:rPr>
        <w:t xml:space="preserve">(see Note </w:t>
      </w:r>
      <w:r w:rsidR="00EA4E51" w:rsidRPr="004C3DD2">
        <w:rPr>
          <w:spacing w:val="-4"/>
          <w:sz w:val="24"/>
          <w:szCs w:val="24"/>
          <w:lang w:val="en-US"/>
        </w:rPr>
        <w:t>2</w:t>
      </w:r>
      <w:r w:rsidRPr="004C3DD2">
        <w:rPr>
          <w:rFonts w:cs="Times New Roman"/>
          <w:spacing w:val="-4"/>
          <w:sz w:val="24"/>
          <w:szCs w:val="24"/>
          <w:lang w:val="en-US"/>
        </w:rPr>
        <w:t>.</w:t>
      </w:r>
      <w:r w:rsidR="00EA4E51" w:rsidRPr="004C3DD2">
        <w:rPr>
          <w:spacing w:val="-4"/>
          <w:sz w:val="24"/>
          <w:szCs w:val="24"/>
          <w:lang w:val="en-US"/>
        </w:rPr>
        <w:t>6</w:t>
      </w:r>
      <w:r w:rsidRPr="004C3DD2">
        <w:rPr>
          <w:rFonts w:cs="Times New Roman"/>
          <w:spacing w:val="-4"/>
          <w:sz w:val="24"/>
          <w:szCs w:val="24"/>
          <w:lang w:val="en-US"/>
        </w:rPr>
        <w:t>).</w:t>
      </w:r>
    </w:p>
    <w:p w14:paraId="685F642A" w14:textId="0A0CB21A" w:rsidR="002131E4" w:rsidRPr="008450A4" w:rsidRDefault="006935F8" w:rsidP="008450A4">
      <w:pPr>
        <w:spacing w:before="120" w:line="240" w:lineRule="auto"/>
        <w:ind w:left="547"/>
        <w:jc w:val="thaiDistribute"/>
        <w:rPr>
          <w:b/>
          <w:bCs/>
          <w:spacing w:val="-2"/>
          <w:sz w:val="24"/>
          <w:szCs w:val="24"/>
          <w:lang w:val="en-US"/>
        </w:rPr>
      </w:pPr>
      <w:r w:rsidRPr="004C3DD2">
        <w:rPr>
          <w:rFonts w:cs="Times New Roman"/>
          <w:spacing w:val="-4"/>
          <w:sz w:val="24"/>
          <w:szCs w:val="24"/>
        </w:rPr>
        <w:t xml:space="preserve">However, on </w:t>
      </w:r>
      <w:r w:rsidRPr="004C3DD2">
        <w:rPr>
          <w:spacing w:val="-4"/>
          <w:sz w:val="24"/>
          <w:szCs w:val="30"/>
          <w:lang w:val="en-US"/>
        </w:rPr>
        <w:t>November 13, 2019,</w:t>
      </w:r>
      <w:r w:rsidRPr="004C3DD2">
        <w:rPr>
          <w:rFonts w:cs="Times New Roman"/>
          <w:spacing w:val="-4"/>
          <w:sz w:val="24"/>
          <w:szCs w:val="24"/>
        </w:rPr>
        <w:t xml:space="preserve"> the Board of Directors’ meeting</w:t>
      </w:r>
      <w:r w:rsidRPr="004C3DD2">
        <w:rPr>
          <w:rFonts w:cstheme="minorBidi" w:hint="cs"/>
          <w:spacing w:val="-4"/>
          <w:sz w:val="24"/>
          <w:szCs w:val="24"/>
          <w:cs/>
        </w:rPr>
        <w:t xml:space="preserve"> </w:t>
      </w:r>
      <w:r w:rsidRPr="004C3DD2">
        <w:rPr>
          <w:rFonts w:cstheme="minorBidi"/>
          <w:spacing w:val="-4"/>
          <w:sz w:val="24"/>
          <w:szCs w:val="24"/>
          <w:lang w:val="en-US"/>
        </w:rPr>
        <w:t>of the Company</w:t>
      </w:r>
      <w:r w:rsidRPr="004C3DD2">
        <w:rPr>
          <w:rFonts w:cs="Times New Roman"/>
          <w:spacing w:val="-4"/>
          <w:sz w:val="24"/>
          <w:szCs w:val="24"/>
        </w:rPr>
        <w:t xml:space="preserve"> passed </w:t>
      </w:r>
      <w:r w:rsidRPr="004C3DD2">
        <w:rPr>
          <w:rFonts w:cs="Times New Roman"/>
          <w:spacing w:val="-4"/>
          <w:sz w:val="24"/>
          <w:szCs w:val="24"/>
        </w:rPr>
        <w:br/>
        <w:t xml:space="preserve">a resolution to approve the </w:t>
      </w:r>
      <w:r w:rsidRPr="004C3DD2">
        <w:rPr>
          <w:spacing w:val="-4"/>
          <w:sz w:val="24"/>
          <w:szCs w:val="30"/>
        </w:rPr>
        <w:t>closure</w:t>
      </w:r>
      <w:r w:rsidRPr="004C3DD2">
        <w:rPr>
          <w:rFonts w:cs="Times New Roman"/>
          <w:spacing w:val="-4"/>
          <w:sz w:val="24"/>
          <w:szCs w:val="24"/>
        </w:rPr>
        <w:t xml:space="preserve"> of Joint Venture between Thai Industrial &amp; Engineering Service Plc. and </w:t>
      </w:r>
      <w:proofErr w:type="spellStart"/>
      <w:r w:rsidRPr="004C3DD2">
        <w:rPr>
          <w:rFonts w:cs="Times New Roman"/>
          <w:spacing w:val="-4"/>
          <w:sz w:val="24"/>
          <w:szCs w:val="24"/>
        </w:rPr>
        <w:t>Reungnarong</w:t>
      </w:r>
      <w:proofErr w:type="spellEnd"/>
      <w:r w:rsidRPr="004C3DD2">
        <w:rPr>
          <w:rFonts w:cs="Times New Roman"/>
          <w:spacing w:val="-4"/>
          <w:sz w:val="24"/>
          <w:szCs w:val="24"/>
        </w:rPr>
        <w:t xml:space="preserve"> Co., Ltd</w:t>
      </w:r>
      <w:r w:rsidRPr="004C3DD2">
        <w:rPr>
          <w:rFonts w:cs="Times New Roman"/>
          <w:sz w:val="24"/>
          <w:szCs w:val="24"/>
          <w:lang w:val="en-US"/>
        </w:rPr>
        <w:t xml:space="preserve">. </w:t>
      </w:r>
      <w:r w:rsidR="009B71A7" w:rsidRPr="004C3DD2">
        <w:rPr>
          <w:sz w:val="24"/>
          <w:szCs w:val="30"/>
          <w:lang w:val="en-US"/>
        </w:rPr>
        <w:t>On April 1,</w:t>
      </w:r>
      <w:r w:rsidR="009B71A7" w:rsidRPr="004C3DD2">
        <w:rPr>
          <w:rFonts w:cs="Times New Roman"/>
          <w:sz w:val="24"/>
          <w:szCs w:val="24"/>
          <w:lang w:val="en-US"/>
        </w:rPr>
        <w:t xml:space="preserve"> 2020, this joint venture has already submitted </w:t>
      </w:r>
      <w:r w:rsidR="00986B9F" w:rsidRPr="004C3DD2">
        <w:rPr>
          <w:rFonts w:cs="Times New Roman"/>
          <w:sz w:val="24"/>
          <w:szCs w:val="24"/>
          <w:lang w:val="en-US"/>
        </w:rPr>
        <w:t>the statement for its liquida</w:t>
      </w:r>
      <w:r w:rsidR="00937298" w:rsidRPr="004C3DD2">
        <w:rPr>
          <w:rFonts w:cs="Times New Roman"/>
          <w:sz w:val="24"/>
          <w:szCs w:val="24"/>
          <w:lang w:val="en-US"/>
        </w:rPr>
        <w:t xml:space="preserve">tion and </w:t>
      </w:r>
      <w:r w:rsidR="009B71A7" w:rsidRPr="004C3DD2">
        <w:rPr>
          <w:rFonts w:cs="Times New Roman"/>
          <w:sz w:val="24"/>
          <w:szCs w:val="24"/>
          <w:lang w:val="en-US"/>
        </w:rPr>
        <w:t>tax payments to the Revenue Department.</w:t>
      </w:r>
    </w:p>
    <w:p w14:paraId="0629EE63" w14:textId="3924AE12" w:rsidR="005944D7" w:rsidRPr="006C332D" w:rsidRDefault="00EA4E51" w:rsidP="00986B9F">
      <w:pPr>
        <w:spacing w:before="480" w:line="240" w:lineRule="auto"/>
        <w:ind w:left="547" w:hanging="547"/>
        <w:rPr>
          <w:b/>
          <w:bCs/>
          <w:spacing w:val="-2"/>
          <w:sz w:val="24"/>
          <w:szCs w:val="24"/>
          <w:lang w:val="en-US"/>
        </w:rPr>
      </w:pPr>
      <w:r w:rsidRPr="00EA4E51">
        <w:rPr>
          <w:b/>
          <w:bCs/>
          <w:spacing w:val="-2"/>
          <w:sz w:val="24"/>
          <w:szCs w:val="24"/>
          <w:lang w:val="en-US"/>
        </w:rPr>
        <w:t>1</w:t>
      </w:r>
      <w:r w:rsidR="008450A4">
        <w:rPr>
          <w:b/>
          <w:bCs/>
          <w:spacing w:val="-2"/>
          <w:sz w:val="24"/>
          <w:szCs w:val="24"/>
          <w:lang w:val="en-US"/>
        </w:rPr>
        <w:t>1</w:t>
      </w:r>
      <w:r w:rsidR="005944D7" w:rsidRPr="006C332D">
        <w:rPr>
          <w:rFonts w:cs="Times New Roman"/>
          <w:b/>
          <w:bCs/>
          <w:spacing w:val="-2"/>
          <w:sz w:val="24"/>
          <w:szCs w:val="24"/>
          <w:lang w:val="en-US"/>
        </w:rPr>
        <w:t>.</w:t>
      </w:r>
      <w:r w:rsidR="00687893">
        <w:rPr>
          <w:rFonts w:cs="Times New Roman"/>
          <w:spacing w:val="-2"/>
          <w:sz w:val="24"/>
          <w:szCs w:val="24"/>
          <w:lang w:val="en-US"/>
        </w:rPr>
        <w:tab/>
      </w:r>
      <w:proofErr w:type="gramStart"/>
      <w:r w:rsidR="005944D7" w:rsidRPr="006C332D">
        <w:rPr>
          <w:rFonts w:cs="Times New Roman"/>
          <w:b/>
          <w:bCs/>
          <w:sz w:val="20"/>
          <w:szCs w:val="20"/>
          <w:lang w:val="en-US"/>
        </w:rPr>
        <w:t>TRADE  AND</w:t>
      </w:r>
      <w:proofErr w:type="gramEnd"/>
      <w:r w:rsidR="005944D7" w:rsidRPr="006C332D">
        <w:rPr>
          <w:rFonts w:cs="Times New Roman"/>
          <w:b/>
          <w:bCs/>
          <w:sz w:val="20"/>
          <w:szCs w:val="20"/>
          <w:lang w:val="en-US"/>
        </w:rPr>
        <w:t xml:space="preserve">  OTHER  NON-CURRENT  RECEIVABLES</w:t>
      </w:r>
      <w:r w:rsidR="005944D7" w:rsidRPr="006C332D" w:rsidDel="00EC0A55">
        <w:rPr>
          <w:rFonts w:cs="Times New Roman"/>
          <w:b/>
          <w:bCs/>
          <w:sz w:val="20"/>
          <w:szCs w:val="20"/>
          <w:lang w:val="en-US"/>
        </w:rPr>
        <w:t xml:space="preserve"> </w:t>
      </w:r>
      <w:r w:rsidR="002A4CF5">
        <w:rPr>
          <w:rFonts w:cs="Times New Roman"/>
          <w:b/>
          <w:bCs/>
          <w:sz w:val="20"/>
          <w:szCs w:val="20"/>
          <w:lang w:val="en-US"/>
        </w:rPr>
        <w:t xml:space="preserve"> </w:t>
      </w:r>
    </w:p>
    <w:p w14:paraId="3A673384" w14:textId="0675A316" w:rsidR="005E6937" w:rsidRPr="008450A4" w:rsidRDefault="005944D7" w:rsidP="00986B9F">
      <w:pPr>
        <w:spacing w:before="240" w:after="120" w:line="240" w:lineRule="auto"/>
        <w:ind w:left="540" w:firstLine="7"/>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FC79B5">
        <w:rPr>
          <w:rFonts w:cs="Times New Roman"/>
          <w:spacing w:val="-2"/>
          <w:sz w:val="24"/>
          <w:szCs w:val="24"/>
          <w:lang w:val="en-US"/>
        </w:rPr>
        <w:t>June 30</w:t>
      </w:r>
      <w:r w:rsidR="006935F8">
        <w:rPr>
          <w:rFonts w:cs="Times New Roman"/>
          <w:spacing w:val="-2"/>
          <w:sz w:val="24"/>
          <w:szCs w:val="24"/>
          <w:lang w:val="en-US"/>
        </w:rPr>
        <w:t>, 2020</w:t>
      </w:r>
      <w:r w:rsidR="00881E37" w:rsidRPr="006C332D">
        <w:rPr>
          <w:rFonts w:cs="Times New Roman"/>
          <w:sz w:val="24"/>
          <w:szCs w:val="24"/>
        </w:rPr>
        <w:t xml:space="preserve"> and December </w:t>
      </w:r>
      <w:r w:rsidR="00EA4E51" w:rsidRPr="00EA4E51">
        <w:rPr>
          <w:rFonts w:cs="Times New Roman"/>
          <w:sz w:val="24"/>
          <w:szCs w:val="24"/>
          <w:lang w:val="en-US"/>
        </w:rPr>
        <w:t>31</w:t>
      </w:r>
      <w:r w:rsidR="00881E37" w:rsidRPr="006C332D">
        <w:rPr>
          <w:rFonts w:cs="Times New Roman"/>
          <w:sz w:val="24"/>
          <w:szCs w:val="24"/>
        </w:rPr>
        <w:t xml:space="preserve">, </w:t>
      </w:r>
      <w:r w:rsidR="0066666F">
        <w:rPr>
          <w:rFonts w:cs="Times New Roman"/>
          <w:sz w:val="24"/>
          <w:szCs w:val="24"/>
          <w:lang w:val="en-US"/>
        </w:rPr>
        <w:t>201</w:t>
      </w:r>
      <w:r w:rsidR="006935F8">
        <w:rPr>
          <w:rFonts w:cs="Times New Roman"/>
          <w:sz w:val="24"/>
          <w:szCs w:val="24"/>
          <w:lang w:val="en-US"/>
        </w:rPr>
        <w:t>9</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w:t>
      </w:r>
      <w:r w:rsidR="00881E37" w:rsidRPr="006C332D">
        <w:rPr>
          <w:rFonts w:cs="Times New Roman"/>
          <w:spacing w:val="-2"/>
          <w:sz w:val="24"/>
          <w:szCs w:val="24"/>
          <w:lang w:val="en-U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5E6937" w:rsidRPr="006C332D" w14:paraId="27206B61" w14:textId="77777777" w:rsidTr="00986B9F">
        <w:trPr>
          <w:trHeight w:val="144"/>
          <w:tblHeader/>
        </w:trPr>
        <w:tc>
          <w:tcPr>
            <w:tcW w:w="5238" w:type="dxa"/>
            <w:tcBorders>
              <w:top w:val="nil"/>
              <w:left w:val="nil"/>
              <w:bottom w:val="nil"/>
              <w:right w:val="nil"/>
            </w:tcBorders>
          </w:tcPr>
          <w:p w14:paraId="565ECDEF"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0E0F289D" w14:textId="4D3F4FFC"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7695B9E4"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9095C22" w14:textId="10EC43BA"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5E6937" w:rsidRPr="006C332D" w14:paraId="7ACAD652" w14:textId="77777777" w:rsidTr="00986B9F">
        <w:trPr>
          <w:trHeight w:val="144"/>
          <w:tblHeader/>
        </w:trPr>
        <w:tc>
          <w:tcPr>
            <w:tcW w:w="5238" w:type="dxa"/>
            <w:tcBorders>
              <w:top w:val="nil"/>
              <w:left w:val="nil"/>
              <w:bottom w:val="nil"/>
              <w:right w:val="nil"/>
            </w:tcBorders>
          </w:tcPr>
          <w:p w14:paraId="0445B3B0" w14:textId="77777777" w:rsidR="005E6937" w:rsidRPr="00E54867" w:rsidRDefault="005E6937" w:rsidP="00AC589D">
            <w:pPr>
              <w:snapToGrid w:val="0"/>
              <w:spacing w:line="240" w:lineRule="exact"/>
              <w:ind w:left="740" w:right="3" w:hanging="200"/>
              <w:rPr>
                <w:rFonts w:cstheme="minorBidi"/>
                <w:cs/>
                <w:lang w:val="en-US"/>
              </w:rPr>
            </w:pPr>
          </w:p>
        </w:tc>
        <w:tc>
          <w:tcPr>
            <w:tcW w:w="1890" w:type="dxa"/>
            <w:tcBorders>
              <w:top w:val="nil"/>
              <w:left w:val="nil"/>
              <w:bottom w:val="nil"/>
              <w:right w:val="nil"/>
            </w:tcBorders>
          </w:tcPr>
          <w:p w14:paraId="010B1E8A" w14:textId="0EA217B1" w:rsidR="005E6937" w:rsidRPr="005E6937" w:rsidRDefault="00FC79B5" w:rsidP="00AC589D">
            <w:pPr>
              <w:snapToGrid w:val="0"/>
              <w:spacing w:line="240" w:lineRule="exact"/>
              <w:jc w:val="center"/>
              <w:rPr>
                <w:rFonts w:cs="Times New Roman"/>
                <w:b/>
                <w:bCs/>
                <w:sz w:val="20"/>
                <w:szCs w:val="20"/>
                <w:lang w:val="en-US"/>
              </w:rPr>
            </w:pPr>
            <w:r>
              <w:rPr>
                <w:rFonts w:cs="Times New Roman"/>
                <w:b/>
                <w:bCs/>
                <w:sz w:val="20"/>
                <w:szCs w:val="20"/>
                <w:lang w:val="en-US"/>
              </w:rPr>
              <w:t>June 30</w:t>
            </w:r>
            <w:r w:rsidR="005E6937">
              <w:rPr>
                <w:rFonts w:cs="Times New Roman"/>
                <w:b/>
                <w:bCs/>
                <w:sz w:val="20"/>
                <w:szCs w:val="20"/>
                <w:lang w:val="en-US"/>
              </w:rPr>
              <w:t>,</w:t>
            </w:r>
          </w:p>
        </w:tc>
        <w:tc>
          <w:tcPr>
            <w:tcW w:w="270" w:type="dxa"/>
            <w:tcBorders>
              <w:top w:val="nil"/>
              <w:left w:val="nil"/>
              <w:bottom w:val="nil"/>
              <w:right w:val="nil"/>
            </w:tcBorders>
          </w:tcPr>
          <w:p w14:paraId="229F3F12"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2434C16" w14:textId="3319DA15"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5E6937" w:rsidRPr="006C332D" w14:paraId="19378352" w14:textId="77777777" w:rsidTr="00986B9F">
        <w:trPr>
          <w:trHeight w:val="144"/>
          <w:tblHeader/>
        </w:trPr>
        <w:tc>
          <w:tcPr>
            <w:tcW w:w="5238" w:type="dxa"/>
            <w:tcBorders>
              <w:top w:val="nil"/>
              <w:left w:val="nil"/>
              <w:bottom w:val="nil"/>
              <w:right w:val="nil"/>
            </w:tcBorders>
          </w:tcPr>
          <w:p w14:paraId="47017AB2"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ECCD117" w14:textId="01D03345"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327E16CE"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2A3DA033" w14:textId="2B4B972A" w:rsidR="005E6937" w:rsidRPr="005E6937" w:rsidRDefault="005E6937" w:rsidP="00AC589D">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5E6937" w:rsidRPr="006C332D" w14:paraId="4327F4C5" w14:textId="77777777" w:rsidTr="00986B9F">
        <w:trPr>
          <w:trHeight w:val="144"/>
          <w:tblHeader/>
        </w:trPr>
        <w:tc>
          <w:tcPr>
            <w:tcW w:w="5238" w:type="dxa"/>
            <w:tcBorders>
              <w:top w:val="nil"/>
              <w:left w:val="nil"/>
              <w:bottom w:val="nil"/>
              <w:right w:val="nil"/>
            </w:tcBorders>
          </w:tcPr>
          <w:p w14:paraId="2185735D"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17A78709" w14:textId="0DF2E979"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10F42C5B"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0256487F" w14:textId="3AF38ED0" w:rsidR="005E6937" w:rsidRPr="005E6937" w:rsidRDefault="005E6937"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5E6937" w:rsidRPr="006C332D" w14:paraId="44A00705" w14:textId="77777777" w:rsidTr="00986B9F">
        <w:trPr>
          <w:trHeight w:val="144"/>
          <w:tblHeader/>
        </w:trPr>
        <w:tc>
          <w:tcPr>
            <w:tcW w:w="5238" w:type="dxa"/>
            <w:tcBorders>
              <w:top w:val="nil"/>
              <w:left w:val="nil"/>
              <w:bottom w:val="nil"/>
              <w:right w:val="nil"/>
            </w:tcBorders>
          </w:tcPr>
          <w:p w14:paraId="06E963EC" w14:textId="77777777" w:rsidR="005E6937" w:rsidRPr="002D2A92" w:rsidRDefault="005E6937"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vAlign w:val="center"/>
          </w:tcPr>
          <w:p w14:paraId="42AB085A"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66C350C"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703BE3D3"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5E6937" w:rsidRPr="006C332D" w14:paraId="2BDB420C" w14:textId="77777777" w:rsidTr="00986B9F">
        <w:trPr>
          <w:trHeight w:val="144"/>
        </w:trPr>
        <w:tc>
          <w:tcPr>
            <w:tcW w:w="5238" w:type="dxa"/>
            <w:tcBorders>
              <w:top w:val="nil"/>
              <w:left w:val="nil"/>
              <w:bottom w:val="nil"/>
              <w:right w:val="nil"/>
            </w:tcBorders>
          </w:tcPr>
          <w:p w14:paraId="3C10F6E4" w14:textId="22F7EAC0" w:rsidR="005E6937" w:rsidRPr="002D2A92" w:rsidRDefault="005E6937" w:rsidP="00AC589D">
            <w:pPr>
              <w:snapToGrid w:val="0"/>
              <w:spacing w:line="240" w:lineRule="exact"/>
              <w:ind w:left="740" w:right="3" w:hanging="200"/>
              <w:rPr>
                <w:rFonts w:cs="Times New Roman"/>
                <w:lang w:val="en-US"/>
              </w:rPr>
            </w:pPr>
            <w:r w:rsidRPr="002D2A92">
              <w:rPr>
                <w:rFonts w:cs="Times New Roman"/>
                <w:lang w:val="en-US"/>
              </w:rPr>
              <w:t xml:space="preserve">Trade receivables   </w:t>
            </w:r>
          </w:p>
        </w:tc>
        <w:tc>
          <w:tcPr>
            <w:tcW w:w="1890" w:type="dxa"/>
            <w:tcBorders>
              <w:top w:val="nil"/>
              <w:left w:val="nil"/>
              <w:bottom w:val="nil"/>
              <w:right w:val="nil"/>
            </w:tcBorders>
            <w:vAlign w:val="center"/>
          </w:tcPr>
          <w:p w14:paraId="71DC6909" w14:textId="77777777" w:rsidR="005E6937" w:rsidRPr="002D2A92" w:rsidRDefault="005E6937" w:rsidP="00AC589D">
            <w:pPr>
              <w:tabs>
                <w:tab w:val="decimal" w:pos="1444"/>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2FB660CD" w14:textId="77777777" w:rsidR="005E6937" w:rsidRPr="00FB16E1" w:rsidRDefault="005E6937"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center"/>
          </w:tcPr>
          <w:p w14:paraId="02AC6CEC" w14:textId="77777777" w:rsidR="005E6937" w:rsidRPr="00C226BC" w:rsidRDefault="005E6937" w:rsidP="00AC589D">
            <w:pPr>
              <w:tabs>
                <w:tab w:val="decimal" w:pos="1443"/>
              </w:tabs>
              <w:snapToGrid w:val="0"/>
              <w:spacing w:line="240" w:lineRule="exact"/>
              <w:ind w:leftChars="-64" w:left="-141" w:right="-270"/>
              <w:rPr>
                <w:rFonts w:cs="Times New Roman"/>
                <w:lang w:val="en-US"/>
              </w:rPr>
            </w:pPr>
          </w:p>
        </w:tc>
      </w:tr>
      <w:tr w:rsidR="00F367C6" w:rsidRPr="006C332D" w14:paraId="7986E3F6" w14:textId="77777777" w:rsidTr="00986B9F">
        <w:trPr>
          <w:trHeight w:val="144"/>
        </w:trPr>
        <w:tc>
          <w:tcPr>
            <w:tcW w:w="5238" w:type="dxa"/>
            <w:tcBorders>
              <w:top w:val="nil"/>
              <w:left w:val="nil"/>
              <w:bottom w:val="nil"/>
              <w:right w:val="nil"/>
            </w:tcBorders>
          </w:tcPr>
          <w:p w14:paraId="29632CF2" w14:textId="1BF59AA0" w:rsidR="00F367C6" w:rsidRPr="002D2A92" w:rsidRDefault="00F367C6" w:rsidP="00F367C6">
            <w:pPr>
              <w:snapToGrid w:val="0"/>
              <w:spacing w:line="240" w:lineRule="exact"/>
              <w:ind w:left="740" w:right="990" w:hanging="110"/>
              <w:rPr>
                <w:rFonts w:cs="Times New Roman"/>
                <w:lang w:val="en-US"/>
              </w:rPr>
            </w:pPr>
            <w:r w:rsidRPr="002D2A92">
              <w:rPr>
                <w:rFonts w:cs="Times New Roman"/>
                <w:lang w:val="en-US"/>
              </w:rPr>
              <w:t xml:space="preserve">- Other parties </w:t>
            </w:r>
          </w:p>
        </w:tc>
        <w:tc>
          <w:tcPr>
            <w:tcW w:w="1890" w:type="dxa"/>
            <w:tcBorders>
              <w:top w:val="nil"/>
              <w:left w:val="nil"/>
              <w:bottom w:val="nil"/>
              <w:right w:val="nil"/>
            </w:tcBorders>
          </w:tcPr>
          <w:p w14:paraId="5CC0199A" w14:textId="3343A6D4" w:rsidR="00F367C6" w:rsidRPr="00FC79B5" w:rsidRDefault="00F367C6" w:rsidP="00F367C6">
            <w:pPr>
              <w:tabs>
                <w:tab w:val="decimal" w:pos="1444"/>
              </w:tabs>
              <w:snapToGrid w:val="0"/>
              <w:spacing w:line="240" w:lineRule="exact"/>
              <w:ind w:leftChars="-64" w:left="-141" w:right="-270"/>
              <w:rPr>
                <w:rFonts w:cs="Times New Roman"/>
                <w:highlight w:val="yellow"/>
                <w:lang w:val="en-US"/>
              </w:rPr>
            </w:pPr>
            <w:r w:rsidRPr="0067216E">
              <w:t>154,519,031</w:t>
            </w:r>
          </w:p>
        </w:tc>
        <w:tc>
          <w:tcPr>
            <w:tcW w:w="270" w:type="dxa"/>
            <w:tcBorders>
              <w:top w:val="nil"/>
              <w:left w:val="nil"/>
              <w:bottom w:val="nil"/>
              <w:right w:val="nil"/>
            </w:tcBorders>
            <w:vAlign w:val="center"/>
          </w:tcPr>
          <w:p w14:paraId="50A3130B" w14:textId="77777777" w:rsidR="00F367C6" w:rsidRPr="00FB16E1" w:rsidRDefault="00F367C6" w:rsidP="00F367C6">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vAlign w:val="bottom"/>
          </w:tcPr>
          <w:p w14:paraId="1B1E6EA1" w14:textId="3DB6395C"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r w:rsidR="00F367C6" w:rsidRPr="006C332D" w14:paraId="7EA4B102" w14:textId="77777777" w:rsidTr="00986B9F">
        <w:trPr>
          <w:trHeight w:val="144"/>
        </w:trPr>
        <w:tc>
          <w:tcPr>
            <w:tcW w:w="5238" w:type="dxa"/>
            <w:tcBorders>
              <w:top w:val="nil"/>
              <w:left w:val="nil"/>
              <w:bottom w:val="nil"/>
              <w:right w:val="nil"/>
            </w:tcBorders>
          </w:tcPr>
          <w:p w14:paraId="5F8797DC" w14:textId="38399B8E" w:rsidR="00F367C6" w:rsidRPr="002D2A92" w:rsidRDefault="00F367C6" w:rsidP="00F367C6">
            <w:pPr>
              <w:snapToGrid w:val="0"/>
              <w:spacing w:line="240" w:lineRule="exact"/>
              <w:ind w:left="1080" w:right="30" w:hanging="540"/>
              <w:rPr>
                <w:rFonts w:cs="Times New Roman"/>
                <w:lang w:val="en-US"/>
              </w:rPr>
            </w:pPr>
            <w:r w:rsidRPr="002D2A92">
              <w:rPr>
                <w:rFonts w:cs="Times New Roman"/>
                <w:u w:val="single"/>
                <w:lang w:val="en-US"/>
              </w:rPr>
              <w:t>Less</w:t>
            </w:r>
            <w:r>
              <w:rPr>
                <w:rFonts w:cstheme="minorBidi"/>
                <w:cs/>
                <w:lang w:val="en-US"/>
              </w:rPr>
              <w:tab/>
            </w:r>
            <w:r w:rsidRPr="001A3F83">
              <w:rPr>
                <w:rFonts w:cs="Times New Roman"/>
                <w:color w:val="000000" w:themeColor="text1"/>
                <w:lang w:val="en-US"/>
              </w:rPr>
              <w:t>Loss allowance</w:t>
            </w:r>
          </w:p>
        </w:tc>
        <w:tc>
          <w:tcPr>
            <w:tcW w:w="1890" w:type="dxa"/>
            <w:tcBorders>
              <w:top w:val="nil"/>
              <w:left w:val="nil"/>
              <w:bottom w:val="single" w:sz="4" w:space="0" w:color="auto"/>
              <w:right w:val="nil"/>
            </w:tcBorders>
          </w:tcPr>
          <w:p w14:paraId="6FD9B7B3" w14:textId="4563DDF2" w:rsidR="00F367C6" w:rsidRPr="00FC79B5" w:rsidRDefault="00F367C6" w:rsidP="00F367C6">
            <w:pPr>
              <w:tabs>
                <w:tab w:val="decimal" w:pos="1444"/>
              </w:tabs>
              <w:snapToGrid w:val="0"/>
              <w:spacing w:line="240" w:lineRule="exact"/>
              <w:ind w:right="-270"/>
              <w:rPr>
                <w:rFonts w:cs="Times New Roman"/>
                <w:highlight w:val="yellow"/>
                <w:lang w:val="en-US"/>
              </w:rPr>
            </w:pPr>
            <w:r w:rsidRPr="0067216E">
              <w:t>(151,189,858)</w:t>
            </w:r>
          </w:p>
        </w:tc>
        <w:tc>
          <w:tcPr>
            <w:tcW w:w="270" w:type="dxa"/>
            <w:tcBorders>
              <w:top w:val="nil"/>
              <w:left w:val="nil"/>
              <w:bottom w:val="nil"/>
              <w:right w:val="nil"/>
            </w:tcBorders>
            <w:vAlign w:val="bottom"/>
          </w:tcPr>
          <w:p w14:paraId="0E6933A2" w14:textId="77777777" w:rsidR="00F367C6" w:rsidRPr="00FB16E1" w:rsidRDefault="00F367C6" w:rsidP="00F367C6">
            <w:pPr>
              <w:tabs>
                <w:tab w:val="decimal" w:pos="1440"/>
              </w:tabs>
              <w:snapToGrid w:val="0"/>
              <w:spacing w:line="240" w:lineRule="exact"/>
              <w:ind w:right="-270"/>
              <w:jc w:val="right"/>
              <w:rPr>
                <w:sz w:val="14"/>
                <w:lang w:val="en-US"/>
              </w:rPr>
            </w:pPr>
          </w:p>
        </w:tc>
        <w:tc>
          <w:tcPr>
            <w:tcW w:w="1890" w:type="dxa"/>
            <w:tcBorders>
              <w:top w:val="nil"/>
              <w:left w:val="nil"/>
              <w:bottom w:val="single" w:sz="4" w:space="0" w:color="auto"/>
              <w:right w:val="nil"/>
            </w:tcBorders>
          </w:tcPr>
          <w:p w14:paraId="74EE8D03" w14:textId="6B0C94C9"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(147,850,268)</w:t>
            </w:r>
          </w:p>
        </w:tc>
      </w:tr>
      <w:tr w:rsidR="00F367C6" w:rsidRPr="006C332D" w14:paraId="324E2BA2" w14:textId="77777777" w:rsidTr="00986B9F">
        <w:trPr>
          <w:trHeight w:val="144"/>
        </w:trPr>
        <w:tc>
          <w:tcPr>
            <w:tcW w:w="5238" w:type="dxa"/>
            <w:tcBorders>
              <w:top w:val="nil"/>
              <w:left w:val="nil"/>
              <w:bottom w:val="nil"/>
              <w:right w:val="nil"/>
            </w:tcBorders>
          </w:tcPr>
          <w:p w14:paraId="516657A9" w14:textId="15116F9B" w:rsidR="00F367C6" w:rsidRPr="002D2A92" w:rsidRDefault="00F367C6" w:rsidP="00F367C6">
            <w:pPr>
              <w:snapToGrid w:val="0"/>
              <w:spacing w:line="240" w:lineRule="exact"/>
              <w:ind w:left="740" w:right="3" w:hanging="200"/>
              <w:rPr>
                <w:rFonts w:cs="Times New Roman"/>
                <w:lang w:val="en-US"/>
              </w:rPr>
            </w:pPr>
            <w:r w:rsidRPr="002D2A92">
              <w:rPr>
                <w:rFonts w:cs="Times New Roman"/>
                <w:lang w:val="en-US"/>
              </w:rPr>
              <w:t>Trade receivables</w:t>
            </w:r>
          </w:p>
        </w:tc>
        <w:tc>
          <w:tcPr>
            <w:tcW w:w="1890" w:type="dxa"/>
            <w:tcBorders>
              <w:top w:val="single" w:sz="4" w:space="0" w:color="auto"/>
              <w:left w:val="nil"/>
              <w:bottom w:val="single" w:sz="4" w:space="0" w:color="auto"/>
              <w:right w:val="nil"/>
            </w:tcBorders>
          </w:tcPr>
          <w:p w14:paraId="5E3DBEF1" w14:textId="5CCFE394" w:rsidR="00F367C6" w:rsidRPr="00FC79B5" w:rsidRDefault="00F367C6" w:rsidP="00F367C6">
            <w:pPr>
              <w:tabs>
                <w:tab w:val="decimal" w:pos="1444"/>
              </w:tabs>
              <w:snapToGrid w:val="0"/>
              <w:spacing w:line="240" w:lineRule="exact"/>
              <w:ind w:right="-270"/>
              <w:rPr>
                <w:rFonts w:cs="Times New Roman"/>
                <w:highlight w:val="yellow"/>
                <w:lang w:val="en-US"/>
              </w:rPr>
            </w:pPr>
            <w:r w:rsidRPr="0067216E">
              <w:t xml:space="preserve"> 3,329,173</w:t>
            </w:r>
          </w:p>
        </w:tc>
        <w:tc>
          <w:tcPr>
            <w:tcW w:w="270" w:type="dxa"/>
            <w:tcBorders>
              <w:top w:val="nil"/>
              <w:left w:val="nil"/>
              <w:bottom w:val="nil"/>
              <w:right w:val="nil"/>
            </w:tcBorders>
            <w:vAlign w:val="center"/>
          </w:tcPr>
          <w:p w14:paraId="01D30782" w14:textId="77777777" w:rsidR="00F367C6" w:rsidRPr="00FB16E1" w:rsidRDefault="00F367C6" w:rsidP="00F367C6">
            <w:pPr>
              <w:tabs>
                <w:tab w:val="decimal" w:pos="1440"/>
              </w:tabs>
              <w:snapToGrid w:val="0"/>
              <w:spacing w:line="240" w:lineRule="exact"/>
              <w:ind w:right="-270"/>
              <w:jc w:val="right"/>
              <w:rPr>
                <w:sz w:val="14"/>
                <w:lang w:val="en-US"/>
              </w:rPr>
            </w:pPr>
          </w:p>
        </w:tc>
        <w:tc>
          <w:tcPr>
            <w:tcW w:w="1890" w:type="dxa"/>
            <w:tcBorders>
              <w:top w:val="single" w:sz="4" w:space="0" w:color="auto"/>
              <w:left w:val="nil"/>
              <w:bottom w:val="single" w:sz="4" w:space="0" w:color="auto"/>
              <w:right w:val="nil"/>
            </w:tcBorders>
          </w:tcPr>
          <w:p w14:paraId="17D3C58B" w14:textId="20616BC5"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9,987,518</w:t>
            </w:r>
          </w:p>
        </w:tc>
      </w:tr>
    </w:tbl>
    <w:p w14:paraId="33A6CCCA" w14:textId="77777777" w:rsidR="008450A4" w:rsidRDefault="008450A4">
      <w:r>
        <w:br w:type="page"/>
      </w:r>
    </w:p>
    <w:p w14:paraId="67CB2395" w14:textId="6E89FB7E" w:rsidR="00AC589D" w:rsidRPr="00937298" w:rsidRDefault="00AC589D" w:rsidP="00D77FEA">
      <w:pPr>
        <w:spacing w:line="240" w:lineRule="auto"/>
        <w:rPr>
          <w:sz w:val="2"/>
          <w:szCs w:val="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38"/>
        <w:gridCol w:w="1890"/>
        <w:gridCol w:w="270"/>
        <w:gridCol w:w="1890"/>
      </w:tblGrid>
      <w:tr w:rsidR="00636A0F" w:rsidRPr="006C332D" w14:paraId="09530A0F" w14:textId="77777777" w:rsidTr="00986B9F">
        <w:trPr>
          <w:trHeight w:val="144"/>
        </w:trPr>
        <w:tc>
          <w:tcPr>
            <w:tcW w:w="5238" w:type="dxa"/>
            <w:tcBorders>
              <w:top w:val="nil"/>
              <w:left w:val="nil"/>
              <w:bottom w:val="nil"/>
              <w:right w:val="nil"/>
            </w:tcBorders>
          </w:tcPr>
          <w:p w14:paraId="45C5B465" w14:textId="60C45A5A"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4CA670B7" w14:textId="5B16EF1E"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vAlign w:val="center"/>
          </w:tcPr>
          <w:p w14:paraId="283EF725"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129C180B" w14:textId="46856799"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As at</w:t>
            </w:r>
          </w:p>
        </w:tc>
      </w:tr>
      <w:tr w:rsidR="00636A0F" w:rsidRPr="006C332D" w14:paraId="6A3A6B5E" w14:textId="77777777" w:rsidTr="00986B9F">
        <w:trPr>
          <w:trHeight w:val="144"/>
        </w:trPr>
        <w:tc>
          <w:tcPr>
            <w:tcW w:w="5238" w:type="dxa"/>
            <w:tcBorders>
              <w:top w:val="nil"/>
              <w:left w:val="nil"/>
              <w:bottom w:val="nil"/>
              <w:right w:val="nil"/>
            </w:tcBorders>
          </w:tcPr>
          <w:p w14:paraId="39C45B27"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3CE9A762" w14:textId="1B19A38F" w:rsidR="00636A0F" w:rsidRPr="00636A0F" w:rsidRDefault="00FC79B5" w:rsidP="00AC589D">
            <w:pPr>
              <w:snapToGrid w:val="0"/>
              <w:spacing w:line="240" w:lineRule="exact"/>
              <w:jc w:val="center"/>
              <w:rPr>
                <w:rFonts w:cs="Times New Roman"/>
                <w:b/>
                <w:bCs/>
                <w:sz w:val="20"/>
                <w:szCs w:val="20"/>
                <w:lang w:val="en-US"/>
              </w:rPr>
            </w:pPr>
            <w:r>
              <w:rPr>
                <w:rFonts w:cs="Times New Roman"/>
                <w:b/>
                <w:bCs/>
                <w:sz w:val="20"/>
                <w:szCs w:val="20"/>
                <w:lang w:val="en-US"/>
              </w:rPr>
              <w:t>June 30</w:t>
            </w:r>
            <w:r w:rsidR="00636A0F">
              <w:rPr>
                <w:rFonts w:cs="Times New Roman"/>
                <w:b/>
                <w:bCs/>
                <w:sz w:val="20"/>
                <w:szCs w:val="20"/>
                <w:lang w:val="en-US"/>
              </w:rPr>
              <w:t>,</w:t>
            </w:r>
          </w:p>
        </w:tc>
        <w:tc>
          <w:tcPr>
            <w:tcW w:w="270" w:type="dxa"/>
            <w:tcBorders>
              <w:top w:val="nil"/>
              <w:left w:val="nil"/>
              <w:bottom w:val="nil"/>
              <w:right w:val="nil"/>
            </w:tcBorders>
            <w:vAlign w:val="center"/>
          </w:tcPr>
          <w:p w14:paraId="6AC727A0"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75481AD6" w14:textId="06E4217E"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636A0F" w:rsidRPr="006C332D" w14:paraId="4BC1A490" w14:textId="77777777" w:rsidTr="00986B9F">
        <w:trPr>
          <w:trHeight w:val="144"/>
        </w:trPr>
        <w:tc>
          <w:tcPr>
            <w:tcW w:w="5238" w:type="dxa"/>
            <w:tcBorders>
              <w:top w:val="nil"/>
              <w:left w:val="nil"/>
              <w:bottom w:val="nil"/>
              <w:right w:val="nil"/>
            </w:tcBorders>
          </w:tcPr>
          <w:p w14:paraId="628B4211"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137265CA" w14:textId="49CF4E40" w:rsidR="00636A0F" w:rsidRPr="00636A0F" w:rsidRDefault="00636A0F" w:rsidP="00AC589D">
            <w:pPr>
              <w:snapToGrid w:val="0"/>
              <w:spacing w:line="24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vAlign w:val="center"/>
          </w:tcPr>
          <w:p w14:paraId="26B7ACA2"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6F6689CE" w14:textId="78E58821" w:rsidR="00636A0F" w:rsidRPr="00636A0F" w:rsidRDefault="00636A0F" w:rsidP="00AC589D">
            <w:pPr>
              <w:snapToGrid w:val="0"/>
              <w:spacing w:line="240" w:lineRule="exact"/>
              <w:jc w:val="center"/>
              <w:rPr>
                <w:rFonts w:cs="Times New Roman"/>
                <w:b/>
                <w:bCs/>
                <w:sz w:val="20"/>
                <w:szCs w:val="20"/>
                <w:lang w:val="en-US"/>
              </w:rPr>
            </w:pPr>
            <w:r>
              <w:rPr>
                <w:rFonts w:cs="Times New Roman"/>
                <w:b/>
                <w:bCs/>
                <w:sz w:val="20"/>
                <w:szCs w:val="20"/>
                <w:lang w:val="en-US"/>
              </w:rPr>
              <w:t>2019</w:t>
            </w:r>
          </w:p>
        </w:tc>
      </w:tr>
      <w:tr w:rsidR="00636A0F" w:rsidRPr="006C332D" w14:paraId="216BFBE0" w14:textId="77777777" w:rsidTr="00986B9F">
        <w:trPr>
          <w:trHeight w:val="144"/>
        </w:trPr>
        <w:tc>
          <w:tcPr>
            <w:tcW w:w="5238" w:type="dxa"/>
            <w:tcBorders>
              <w:top w:val="nil"/>
              <w:left w:val="nil"/>
              <w:bottom w:val="nil"/>
              <w:right w:val="nil"/>
            </w:tcBorders>
          </w:tcPr>
          <w:p w14:paraId="5F9173C7"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tcPr>
          <w:p w14:paraId="6A13735B" w14:textId="30F9D973"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vAlign w:val="center"/>
          </w:tcPr>
          <w:p w14:paraId="073D50A4"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4B4A3D" w14:textId="18A46462" w:rsidR="00636A0F" w:rsidRPr="00636A0F" w:rsidRDefault="00636A0F" w:rsidP="00AC589D">
            <w:pPr>
              <w:snapToGrid w:val="0"/>
              <w:spacing w:line="240" w:lineRule="exact"/>
              <w:jc w:val="center"/>
              <w:rPr>
                <w:rFonts w:cs="Times New Roman"/>
                <w:b/>
                <w:bCs/>
                <w:sz w:val="20"/>
                <w:szCs w:val="20"/>
                <w:lang w:val="en-US"/>
              </w:rPr>
            </w:pPr>
            <w:r w:rsidRPr="006C332D">
              <w:rPr>
                <w:rFonts w:cs="Times New Roman"/>
                <w:b/>
                <w:bCs/>
                <w:sz w:val="20"/>
                <w:szCs w:val="20"/>
                <w:lang w:val="en-US"/>
              </w:rPr>
              <w:t>Baht</w:t>
            </w:r>
          </w:p>
        </w:tc>
      </w:tr>
      <w:tr w:rsidR="00636A0F" w:rsidRPr="006C332D" w14:paraId="7AE70ABF" w14:textId="77777777" w:rsidTr="00986B9F">
        <w:trPr>
          <w:trHeight w:val="144"/>
        </w:trPr>
        <w:tc>
          <w:tcPr>
            <w:tcW w:w="5238" w:type="dxa"/>
            <w:tcBorders>
              <w:top w:val="nil"/>
              <w:left w:val="nil"/>
              <w:bottom w:val="nil"/>
              <w:right w:val="nil"/>
            </w:tcBorders>
          </w:tcPr>
          <w:p w14:paraId="1500D61F" w14:textId="77777777" w:rsidR="00636A0F" w:rsidRPr="00BD55F4" w:rsidRDefault="00636A0F" w:rsidP="00AC589D">
            <w:pPr>
              <w:snapToGrid w:val="0"/>
              <w:spacing w:line="240" w:lineRule="exact"/>
              <w:ind w:left="740" w:right="720" w:hanging="200"/>
              <w:rPr>
                <w:rFonts w:cs="Times New Roman"/>
                <w:lang w:val="en-US"/>
              </w:rPr>
            </w:pPr>
          </w:p>
        </w:tc>
        <w:tc>
          <w:tcPr>
            <w:tcW w:w="1890" w:type="dxa"/>
            <w:tcBorders>
              <w:top w:val="nil"/>
              <w:left w:val="nil"/>
              <w:bottom w:val="nil"/>
              <w:right w:val="nil"/>
            </w:tcBorders>
            <w:vAlign w:val="center"/>
          </w:tcPr>
          <w:p w14:paraId="5C2312D7" w14:textId="77777777" w:rsidR="00636A0F" w:rsidRDefault="00636A0F" w:rsidP="00AC589D">
            <w:pPr>
              <w:tabs>
                <w:tab w:val="decimal" w:pos="903"/>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4896A90F" w14:textId="77777777" w:rsidR="00636A0F" w:rsidRPr="00FB16E1" w:rsidRDefault="00636A0F" w:rsidP="00AC589D">
            <w:pPr>
              <w:tabs>
                <w:tab w:val="decimal" w:pos="1440"/>
              </w:tabs>
              <w:snapToGrid w:val="0"/>
              <w:spacing w:line="240" w:lineRule="exact"/>
              <w:ind w:right="-270"/>
              <w:jc w:val="right"/>
              <w:rPr>
                <w:sz w:val="14"/>
                <w:lang w:val="en-US"/>
              </w:rPr>
            </w:pPr>
          </w:p>
        </w:tc>
        <w:tc>
          <w:tcPr>
            <w:tcW w:w="1890" w:type="dxa"/>
            <w:tcBorders>
              <w:top w:val="nil"/>
              <w:left w:val="nil"/>
              <w:bottom w:val="nil"/>
              <w:right w:val="nil"/>
            </w:tcBorders>
          </w:tcPr>
          <w:p w14:paraId="56E06DF4" w14:textId="77777777" w:rsidR="00636A0F" w:rsidRPr="00715155" w:rsidRDefault="00636A0F" w:rsidP="00AC589D">
            <w:pPr>
              <w:tabs>
                <w:tab w:val="decimal" w:pos="1443"/>
              </w:tabs>
              <w:snapToGrid w:val="0"/>
              <w:spacing w:line="240" w:lineRule="exact"/>
              <w:ind w:leftChars="-64" w:left="-141" w:right="-270"/>
              <w:rPr>
                <w:rFonts w:cs="Times New Roman"/>
                <w:lang w:val="en-US"/>
              </w:rPr>
            </w:pPr>
          </w:p>
        </w:tc>
      </w:tr>
      <w:tr w:rsidR="00AE2013" w:rsidRPr="006C332D" w14:paraId="07C40905" w14:textId="77777777" w:rsidTr="00986B9F">
        <w:trPr>
          <w:trHeight w:val="144"/>
        </w:trPr>
        <w:tc>
          <w:tcPr>
            <w:tcW w:w="5238" w:type="dxa"/>
            <w:tcBorders>
              <w:top w:val="nil"/>
              <w:left w:val="nil"/>
              <w:bottom w:val="nil"/>
              <w:right w:val="nil"/>
            </w:tcBorders>
          </w:tcPr>
          <w:p w14:paraId="188E3598" w14:textId="77777777" w:rsidR="00AE2013" w:rsidRPr="00F367C6" w:rsidRDefault="00AE2013" w:rsidP="00AC589D">
            <w:pPr>
              <w:snapToGrid w:val="0"/>
              <w:spacing w:line="240" w:lineRule="exact"/>
              <w:ind w:left="740" w:right="207" w:hanging="200"/>
              <w:rPr>
                <w:rFonts w:cs="Times New Roman"/>
                <w:lang w:val="en-US"/>
              </w:rPr>
            </w:pPr>
            <w:r w:rsidRPr="00F367C6">
              <w:rPr>
                <w:rFonts w:cs="Times New Roman"/>
                <w:lang w:val="en-US"/>
              </w:rPr>
              <w:t>Other non-current receivables</w:t>
            </w:r>
          </w:p>
        </w:tc>
        <w:tc>
          <w:tcPr>
            <w:tcW w:w="1890" w:type="dxa"/>
            <w:tcBorders>
              <w:top w:val="nil"/>
              <w:left w:val="nil"/>
              <w:bottom w:val="nil"/>
              <w:right w:val="nil"/>
            </w:tcBorders>
            <w:vAlign w:val="center"/>
          </w:tcPr>
          <w:p w14:paraId="08AD93F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06116164"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63D1EED3"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AE2013" w:rsidRPr="006C332D" w14:paraId="210BDE4F" w14:textId="77777777" w:rsidTr="00986B9F">
        <w:trPr>
          <w:trHeight w:val="144"/>
        </w:trPr>
        <w:tc>
          <w:tcPr>
            <w:tcW w:w="5238" w:type="dxa"/>
            <w:tcBorders>
              <w:top w:val="nil"/>
              <w:left w:val="nil"/>
              <w:bottom w:val="nil"/>
              <w:right w:val="nil"/>
            </w:tcBorders>
          </w:tcPr>
          <w:p w14:paraId="069ABBAB" w14:textId="77777777" w:rsidR="00AE2013" w:rsidRPr="00F367C6" w:rsidRDefault="00AE2013" w:rsidP="00AC589D">
            <w:pPr>
              <w:snapToGrid w:val="0"/>
              <w:spacing w:line="240" w:lineRule="exact"/>
              <w:ind w:left="740" w:right="990" w:hanging="20"/>
              <w:rPr>
                <w:rFonts w:cs="Times New Roman"/>
                <w:lang w:val="en-US"/>
              </w:rPr>
            </w:pPr>
            <w:r w:rsidRPr="00F367C6">
              <w:rPr>
                <w:rFonts w:cs="Times New Roman"/>
                <w:lang w:val="en-US"/>
              </w:rPr>
              <w:t>Other receivables</w:t>
            </w:r>
          </w:p>
        </w:tc>
        <w:tc>
          <w:tcPr>
            <w:tcW w:w="1890" w:type="dxa"/>
            <w:tcBorders>
              <w:top w:val="nil"/>
              <w:left w:val="nil"/>
              <w:bottom w:val="nil"/>
              <w:right w:val="nil"/>
            </w:tcBorders>
            <w:vAlign w:val="center"/>
          </w:tcPr>
          <w:p w14:paraId="7E703D02" w14:textId="77777777" w:rsidR="00AE2013" w:rsidRPr="002D2A92" w:rsidRDefault="00AE2013" w:rsidP="00AC589D">
            <w:pPr>
              <w:tabs>
                <w:tab w:val="decimal" w:pos="1440"/>
              </w:tabs>
              <w:snapToGrid w:val="0"/>
              <w:spacing w:line="240" w:lineRule="exact"/>
              <w:ind w:leftChars="-64" w:left="-141" w:right="-270"/>
              <w:rPr>
                <w:rFonts w:cs="Times New Roman"/>
                <w:lang w:val="en-US"/>
              </w:rPr>
            </w:pPr>
          </w:p>
        </w:tc>
        <w:tc>
          <w:tcPr>
            <w:tcW w:w="270" w:type="dxa"/>
            <w:tcBorders>
              <w:top w:val="nil"/>
              <w:left w:val="nil"/>
              <w:bottom w:val="nil"/>
              <w:right w:val="nil"/>
            </w:tcBorders>
            <w:vAlign w:val="center"/>
          </w:tcPr>
          <w:p w14:paraId="32E15EED" w14:textId="77777777" w:rsidR="00AE2013" w:rsidRPr="006C332D" w:rsidRDefault="00AE2013" w:rsidP="00AC589D">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center"/>
          </w:tcPr>
          <w:p w14:paraId="0B0384D7" w14:textId="77777777" w:rsidR="00AE2013" w:rsidRPr="00C226BC" w:rsidRDefault="00AE2013" w:rsidP="00AC589D">
            <w:pPr>
              <w:tabs>
                <w:tab w:val="decimal" w:pos="1443"/>
              </w:tabs>
              <w:snapToGrid w:val="0"/>
              <w:spacing w:line="240" w:lineRule="exact"/>
              <w:ind w:leftChars="-64" w:left="-141" w:right="-270"/>
              <w:rPr>
                <w:rFonts w:cs="Times New Roman"/>
                <w:lang w:val="en-US"/>
              </w:rPr>
            </w:pPr>
          </w:p>
        </w:tc>
      </w:tr>
      <w:tr w:rsidR="00F367C6" w:rsidRPr="006C332D" w14:paraId="48D3D460" w14:textId="77777777" w:rsidTr="00986B9F">
        <w:trPr>
          <w:trHeight w:val="144"/>
        </w:trPr>
        <w:tc>
          <w:tcPr>
            <w:tcW w:w="5238" w:type="dxa"/>
            <w:tcBorders>
              <w:top w:val="nil"/>
              <w:left w:val="nil"/>
              <w:bottom w:val="nil"/>
              <w:right w:val="nil"/>
            </w:tcBorders>
          </w:tcPr>
          <w:p w14:paraId="53E04500" w14:textId="77777777" w:rsidR="00F367C6" w:rsidRPr="00F367C6" w:rsidRDefault="00F367C6" w:rsidP="00F367C6">
            <w:pPr>
              <w:snapToGrid w:val="0"/>
              <w:spacing w:line="240" w:lineRule="exact"/>
              <w:ind w:left="1157" w:hanging="257"/>
              <w:rPr>
                <w:rFonts w:cs="Times New Roman"/>
                <w:lang w:val="en-US"/>
              </w:rPr>
            </w:pPr>
            <w:r w:rsidRPr="00F367C6">
              <w:rPr>
                <w:rFonts w:cs="Times New Roman"/>
                <w:lang w:val="en-US"/>
              </w:rPr>
              <w:t>- Other parties</w:t>
            </w:r>
          </w:p>
        </w:tc>
        <w:tc>
          <w:tcPr>
            <w:tcW w:w="1890" w:type="dxa"/>
            <w:tcBorders>
              <w:top w:val="nil"/>
              <w:left w:val="nil"/>
              <w:bottom w:val="nil"/>
              <w:right w:val="nil"/>
            </w:tcBorders>
          </w:tcPr>
          <w:p w14:paraId="71338D36" w14:textId="0ACCF84F" w:rsidR="00F367C6" w:rsidRPr="00FC79B5" w:rsidRDefault="00F367C6" w:rsidP="00F367C6">
            <w:pPr>
              <w:tabs>
                <w:tab w:val="decimal" w:pos="1444"/>
              </w:tabs>
              <w:snapToGrid w:val="0"/>
              <w:spacing w:line="240" w:lineRule="exact"/>
              <w:ind w:right="-270"/>
              <w:rPr>
                <w:highlight w:val="yellow"/>
              </w:rPr>
            </w:pPr>
            <w:r w:rsidRPr="00082E02">
              <w:t xml:space="preserve">5,414,352 </w:t>
            </w:r>
          </w:p>
        </w:tc>
        <w:tc>
          <w:tcPr>
            <w:tcW w:w="270" w:type="dxa"/>
            <w:tcBorders>
              <w:top w:val="nil"/>
              <w:left w:val="nil"/>
              <w:bottom w:val="nil"/>
              <w:right w:val="nil"/>
            </w:tcBorders>
            <w:vAlign w:val="center"/>
          </w:tcPr>
          <w:p w14:paraId="61BD4AD3" w14:textId="77777777" w:rsidR="00F367C6" w:rsidRPr="00944554" w:rsidRDefault="00F367C6" w:rsidP="00F367C6">
            <w:pPr>
              <w:spacing w:line="240" w:lineRule="exact"/>
              <w:jc w:val="right"/>
            </w:pPr>
          </w:p>
        </w:tc>
        <w:tc>
          <w:tcPr>
            <w:tcW w:w="1890" w:type="dxa"/>
            <w:tcBorders>
              <w:top w:val="nil"/>
              <w:left w:val="nil"/>
              <w:bottom w:val="nil"/>
              <w:right w:val="nil"/>
            </w:tcBorders>
            <w:vAlign w:val="bottom"/>
          </w:tcPr>
          <w:p w14:paraId="35EC6462" w14:textId="3D2F4486"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6,314,352</w:t>
            </w:r>
          </w:p>
        </w:tc>
      </w:tr>
      <w:tr w:rsidR="00F367C6" w:rsidRPr="006C332D" w14:paraId="1CE1E404" w14:textId="77777777" w:rsidTr="00986B9F">
        <w:trPr>
          <w:trHeight w:val="144"/>
        </w:trPr>
        <w:tc>
          <w:tcPr>
            <w:tcW w:w="5238" w:type="dxa"/>
            <w:tcBorders>
              <w:top w:val="nil"/>
              <w:left w:val="nil"/>
              <w:bottom w:val="nil"/>
              <w:right w:val="nil"/>
            </w:tcBorders>
            <w:hideMark/>
          </w:tcPr>
          <w:p w14:paraId="01873960" w14:textId="6ACCEC74" w:rsidR="00F367C6" w:rsidRPr="00F367C6" w:rsidRDefault="00F367C6" w:rsidP="00F367C6">
            <w:pPr>
              <w:snapToGrid w:val="0"/>
              <w:spacing w:line="240" w:lineRule="exact"/>
              <w:ind w:left="1157" w:hanging="257"/>
              <w:rPr>
                <w:rFonts w:cs="Times New Roman"/>
                <w:lang w:val="en-US"/>
              </w:rPr>
            </w:pPr>
            <w:r w:rsidRPr="00F367C6">
              <w:rPr>
                <w:rFonts w:cs="Times New Roman"/>
                <w:lang w:val="en-US"/>
              </w:rPr>
              <w:t xml:space="preserve">- Other receivables - bank </w:t>
            </w:r>
            <w:r w:rsidRPr="00F367C6">
              <w:rPr>
                <w:rFonts w:cs="Times New Roman"/>
                <w:spacing w:val="-2"/>
                <w:lang w:val="en-US"/>
              </w:rPr>
              <w:t>(see Note 27.1)</w:t>
            </w:r>
          </w:p>
        </w:tc>
        <w:tc>
          <w:tcPr>
            <w:tcW w:w="1890" w:type="dxa"/>
            <w:tcBorders>
              <w:top w:val="nil"/>
              <w:left w:val="nil"/>
              <w:bottom w:val="nil"/>
              <w:right w:val="nil"/>
            </w:tcBorders>
          </w:tcPr>
          <w:p w14:paraId="3F6AEEDD" w14:textId="6DD6A623" w:rsidR="00F367C6" w:rsidRPr="00FC79B5" w:rsidRDefault="00F367C6" w:rsidP="00F367C6">
            <w:pPr>
              <w:tabs>
                <w:tab w:val="decimal" w:pos="1444"/>
              </w:tabs>
              <w:snapToGrid w:val="0"/>
              <w:spacing w:line="240" w:lineRule="exact"/>
              <w:ind w:right="-270"/>
              <w:rPr>
                <w:highlight w:val="yellow"/>
              </w:rPr>
            </w:pPr>
            <w:r w:rsidRPr="00082E02">
              <w:t>5,334,318</w:t>
            </w:r>
          </w:p>
        </w:tc>
        <w:tc>
          <w:tcPr>
            <w:tcW w:w="270" w:type="dxa"/>
            <w:tcBorders>
              <w:top w:val="nil"/>
              <w:left w:val="nil"/>
              <w:bottom w:val="nil"/>
              <w:right w:val="nil"/>
            </w:tcBorders>
            <w:vAlign w:val="center"/>
          </w:tcPr>
          <w:p w14:paraId="045A6A02" w14:textId="77777777" w:rsidR="00F367C6" w:rsidRPr="006C332D" w:rsidRDefault="00F367C6" w:rsidP="00F367C6">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bottom"/>
          </w:tcPr>
          <w:p w14:paraId="1BA17A6A" w14:textId="5964A06C"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5,334,318</w:t>
            </w:r>
          </w:p>
        </w:tc>
      </w:tr>
      <w:tr w:rsidR="00F367C6" w:rsidRPr="006C332D" w14:paraId="4528FD8F" w14:textId="77777777" w:rsidTr="00986B9F">
        <w:trPr>
          <w:trHeight w:val="144"/>
        </w:trPr>
        <w:tc>
          <w:tcPr>
            <w:tcW w:w="5238" w:type="dxa"/>
            <w:tcBorders>
              <w:top w:val="nil"/>
              <w:left w:val="nil"/>
              <w:bottom w:val="nil"/>
              <w:right w:val="nil"/>
            </w:tcBorders>
            <w:vAlign w:val="center"/>
          </w:tcPr>
          <w:p w14:paraId="5105FF01" w14:textId="6D070A31" w:rsidR="00F367C6" w:rsidRPr="00F367C6" w:rsidRDefault="00F367C6" w:rsidP="00F367C6">
            <w:pPr>
              <w:snapToGrid w:val="0"/>
              <w:spacing w:line="240" w:lineRule="exact"/>
              <w:ind w:left="1260" w:right="-63" w:hanging="540"/>
              <w:rPr>
                <w:rFonts w:cs="Times New Roman"/>
                <w:u w:val="single"/>
                <w:lang w:val="en-US"/>
              </w:rPr>
            </w:pPr>
            <w:r w:rsidRPr="00F367C6">
              <w:rPr>
                <w:rFonts w:cs="Times New Roman"/>
                <w:u w:val="single"/>
                <w:lang w:val="en-US"/>
              </w:rPr>
              <w:t>Less</w:t>
            </w:r>
            <w:r w:rsidRPr="00F367C6">
              <w:rPr>
                <w:rFonts w:cstheme="minorBidi"/>
                <w:cs/>
                <w:lang w:val="en-US"/>
              </w:rPr>
              <w:tab/>
            </w:r>
            <w:r w:rsidRPr="00F367C6">
              <w:rPr>
                <w:rFonts w:cs="Times New Roman"/>
                <w:color w:val="000000" w:themeColor="text1"/>
                <w:lang w:val="en-US"/>
              </w:rPr>
              <w:t>Loss allowance</w:t>
            </w:r>
          </w:p>
        </w:tc>
        <w:tc>
          <w:tcPr>
            <w:tcW w:w="1890" w:type="dxa"/>
            <w:tcBorders>
              <w:top w:val="nil"/>
              <w:left w:val="nil"/>
              <w:bottom w:val="single" w:sz="4" w:space="0" w:color="auto"/>
              <w:right w:val="nil"/>
            </w:tcBorders>
          </w:tcPr>
          <w:p w14:paraId="2816E5FD" w14:textId="5EB083ED" w:rsidR="00F367C6" w:rsidRPr="00FC79B5" w:rsidRDefault="00F367C6" w:rsidP="00F367C6">
            <w:pPr>
              <w:tabs>
                <w:tab w:val="decimal" w:pos="1444"/>
              </w:tabs>
              <w:snapToGrid w:val="0"/>
              <w:spacing w:line="240" w:lineRule="exact"/>
              <w:ind w:right="-270"/>
              <w:rPr>
                <w:highlight w:val="yellow"/>
              </w:rPr>
            </w:pPr>
            <w:r w:rsidRPr="00082E02">
              <w:t>(8,970,564)</w:t>
            </w:r>
          </w:p>
        </w:tc>
        <w:tc>
          <w:tcPr>
            <w:tcW w:w="270" w:type="dxa"/>
            <w:tcBorders>
              <w:top w:val="nil"/>
              <w:left w:val="nil"/>
              <w:bottom w:val="nil"/>
              <w:right w:val="nil"/>
            </w:tcBorders>
            <w:vAlign w:val="center"/>
          </w:tcPr>
          <w:p w14:paraId="1181D129" w14:textId="77777777" w:rsidR="00F367C6" w:rsidRPr="00E762F7" w:rsidRDefault="00F367C6" w:rsidP="00F367C6">
            <w:pPr>
              <w:tabs>
                <w:tab w:val="decimal" w:pos="1440"/>
              </w:tabs>
              <w:snapToGrid w:val="0"/>
              <w:spacing w:line="240" w:lineRule="exact"/>
              <w:ind w:left="1157" w:firstLine="13"/>
              <w:jc w:val="center"/>
              <w:rPr>
                <w:rFonts w:cs="Times New Roman"/>
                <w:spacing w:val="-2"/>
                <w:sz w:val="20"/>
                <w:szCs w:val="20"/>
                <w:lang w:val="en-US"/>
              </w:rPr>
            </w:pPr>
          </w:p>
        </w:tc>
        <w:tc>
          <w:tcPr>
            <w:tcW w:w="1890" w:type="dxa"/>
            <w:tcBorders>
              <w:top w:val="nil"/>
              <w:left w:val="nil"/>
              <w:bottom w:val="single" w:sz="4" w:space="0" w:color="auto"/>
              <w:right w:val="nil"/>
            </w:tcBorders>
            <w:vAlign w:val="bottom"/>
          </w:tcPr>
          <w:p w14:paraId="3C41D8DA" w14:textId="046B349E"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(6,314,352)</w:t>
            </w:r>
          </w:p>
        </w:tc>
      </w:tr>
      <w:tr w:rsidR="00F367C6" w:rsidRPr="006C332D" w14:paraId="5F69C526" w14:textId="77777777" w:rsidTr="00986B9F">
        <w:trPr>
          <w:trHeight w:val="144"/>
        </w:trPr>
        <w:tc>
          <w:tcPr>
            <w:tcW w:w="5238" w:type="dxa"/>
            <w:tcBorders>
              <w:top w:val="nil"/>
              <w:left w:val="nil"/>
              <w:bottom w:val="nil"/>
              <w:right w:val="nil"/>
            </w:tcBorders>
          </w:tcPr>
          <w:p w14:paraId="39BBCDFA" w14:textId="77777777" w:rsidR="00F367C6" w:rsidRPr="002D2A92" w:rsidRDefault="00F367C6" w:rsidP="00F367C6">
            <w:pPr>
              <w:tabs>
                <w:tab w:val="left" w:pos="1280"/>
              </w:tabs>
              <w:snapToGrid w:val="0"/>
              <w:spacing w:line="240" w:lineRule="exact"/>
              <w:ind w:left="972" w:right="990" w:hanging="252"/>
              <w:rPr>
                <w:rFonts w:cs="Times New Roman"/>
                <w:lang w:val="en-US"/>
              </w:rPr>
            </w:pPr>
            <w:r w:rsidRPr="002D2A92">
              <w:rPr>
                <w:rFonts w:cs="Times New Roman"/>
                <w:lang w:val="en-US"/>
              </w:rPr>
              <w:t>Other receivables</w:t>
            </w:r>
          </w:p>
        </w:tc>
        <w:tc>
          <w:tcPr>
            <w:tcW w:w="1890" w:type="dxa"/>
            <w:tcBorders>
              <w:top w:val="single" w:sz="4" w:space="0" w:color="auto"/>
              <w:left w:val="nil"/>
              <w:bottom w:val="single" w:sz="4" w:space="0" w:color="auto"/>
              <w:right w:val="nil"/>
            </w:tcBorders>
          </w:tcPr>
          <w:p w14:paraId="29170884" w14:textId="34C1F4A3" w:rsidR="00F367C6" w:rsidRPr="00FC79B5" w:rsidRDefault="00F367C6" w:rsidP="00F367C6">
            <w:pPr>
              <w:tabs>
                <w:tab w:val="decimal" w:pos="1444"/>
              </w:tabs>
              <w:snapToGrid w:val="0"/>
              <w:spacing w:line="240" w:lineRule="exact"/>
              <w:ind w:leftChars="-64" w:left="-141" w:right="-270"/>
              <w:rPr>
                <w:highlight w:val="yellow"/>
              </w:rPr>
            </w:pPr>
            <w:r w:rsidRPr="00082E02">
              <w:t>1,778,106</w:t>
            </w:r>
          </w:p>
        </w:tc>
        <w:tc>
          <w:tcPr>
            <w:tcW w:w="270" w:type="dxa"/>
            <w:tcBorders>
              <w:top w:val="nil"/>
              <w:left w:val="nil"/>
              <w:bottom w:val="nil"/>
              <w:right w:val="nil"/>
            </w:tcBorders>
            <w:vAlign w:val="center"/>
          </w:tcPr>
          <w:p w14:paraId="73AE6F31" w14:textId="77777777" w:rsidR="00F367C6" w:rsidRPr="00E762F7" w:rsidRDefault="00F367C6" w:rsidP="00F367C6">
            <w:pPr>
              <w:tabs>
                <w:tab w:val="decimal" w:pos="1440"/>
              </w:tabs>
              <w:snapToGrid w:val="0"/>
              <w:spacing w:line="240" w:lineRule="exact"/>
              <w:ind w:firstLine="13"/>
              <w:jc w:val="center"/>
              <w:rPr>
                <w:rFonts w:cs="Times New Roman"/>
                <w:spacing w:val="-2"/>
                <w:sz w:val="20"/>
                <w:szCs w:val="20"/>
                <w:lang w:val="en-US"/>
              </w:rPr>
            </w:pPr>
          </w:p>
        </w:tc>
        <w:tc>
          <w:tcPr>
            <w:tcW w:w="1890" w:type="dxa"/>
            <w:tcBorders>
              <w:top w:val="single" w:sz="4" w:space="0" w:color="auto"/>
              <w:left w:val="nil"/>
              <w:bottom w:val="single" w:sz="4" w:space="0" w:color="auto"/>
              <w:right w:val="nil"/>
            </w:tcBorders>
            <w:vAlign w:val="bottom"/>
          </w:tcPr>
          <w:p w14:paraId="05EC9055" w14:textId="1FCE3BA9"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5,334,318</w:t>
            </w:r>
          </w:p>
        </w:tc>
      </w:tr>
      <w:tr w:rsidR="00811F66" w:rsidRPr="006C332D" w14:paraId="4AE03438" w14:textId="77777777" w:rsidTr="00986B9F">
        <w:trPr>
          <w:trHeight w:val="144"/>
        </w:trPr>
        <w:tc>
          <w:tcPr>
            <w:tcW w:w="5238" w:type="dxa"/>
            <w:tcBorders>
              <w:top w:val="nil"/>
              <w:left w:val="nil"/>
              <w:bottom w:val="nil"/>
              <w:right w:val="nil"/>
            </w:tcBorders>
          </w:tcPr>
          <w:p w14:paraId="5A5F8360" w14:textId="77777777" w:rsidR="00811F66" w:rsidRPr="002D2A92" w:rsidRDefault="00811F66" w:rsidP="00AC589D">
            <w:pPr>
              <w:snapToGrid w:val="0"/>
              <w:spacing w:line="240" w:lineRule="exact"/>
              <w:ind w:left="740" w:hanging="20"/>
              <w:rPr>
                <w:rFonts w:cs="Times New Roman"/>
                <w:lang w:val="en-US"/>
              </w:rPr>
            </w:pPr>
          </w:p>
        </w:tc>
        <w:tc>
          <w:tcPr>
            <w:tcW w:w="1890" w:type="dxa"/>
            <w:tcBorders>
              <w:top w:val="nil"/>
              <w:left w:val="nil"/>
              <w:bottom w:val="nil"/>
              <w:right w:val="nil"/>
            </w:tcBorders>
          </w:tcPr>
          <w:p w14:paraId="1D3FEAA5" w14:textId="77777777" w:rsidR="00811F66" w:rsidRPr="00FC79B5" w:rsidRDefault="00811F66" w:rsidP="00AC589D">
            <w:pPr>
              <w:tabs>
                <w:tab w:val="decimal" w:pos="1444"/>
              </w:tabs>
              <w:snapToGrid w:val="0"/>
              <w:spacing w:line="240" w:lineRule="exact"/>
              <w:ind w:leftChars="-64" w:left="-141" w:right="-270"/>
              <w:rPr>
                <w:highlight w:val="yellow"/>
              </w:rPr>
            </w:pPr>
          </w:p>
        </w:tc>
        <w:tc>
          <w:tcPr>
            <w:tcW w:w="270" w:type="dxa"/>
            <w:tcBorders>
              <w:top w:val="nil"/>
              <w:left w:val="nil"/>
              <w:bottom w:val="nil"/>
              <w:right w:val="nil"/>
            </w:tcBorders>
            <w:vAlign w:val="bottom"/>
          </w:tcPr>
          <w:p w14:paraId="38197D94" w14:textId="77777777" w:rsidR="00811F66" w:rsidRPr="00787B68" w:rsidRDefault="00811F66"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44F3751A" w14:textId="77777777" w:rsidR="00811F66" w:rsidRPr="00C226BC" w:rsidRDefault="00811F66" w:rsidP="00AC589D">
            <w:pPr>
              <w:tabs>
                <w:tab w:val="decimal" w:pos="1443"/>
              </w:tabs>
              <w:snapToGrid w:val="0"/>
              <w:spacing w:line="240" w:lineRule="exact"/>
              <w:ind w:leftChars="-64" w:left="-141" w:right="-270"/>
              <w:rPr>
                <w:rFonts w:cs="Times New Roman"/>
                <w:lang w:val="en-US"/>
              </w:rPr>
            </w:pPr>
          </w:p>
        </w:tc>
      </w:tr>
      <w:tr w:rsidR="00F367C6" w:rsidRPr="006C332D" w14:paraId="79552FB2" w14:textId="77777777" w:rsidTr="00986B9F">
        <w:trPr>
          <w:trHeight w:val="144"/>
        </w:trPr>
        <w:tc>
          <w:tcPr>
            <w:tcW w:w="5238" w:type="dxa"/>
            <w:tcBorders>
              <w:top w:val="nil"/>
              <w:left w:val="nil"/>
              <w:bottom w:val="nil"/>
              <w:right w:val="nil"/>
            </w:tcBorders>
          </w:tcPr>
          <w:p w14:paraId="73246E69" w14:textId="77777777" w:rsidR="00F367C6" w:rsidRPr="002D2A92" w:rsidRDefault="00F367C6" w:rsidP="00F367C6">
            <w:pPr>
              <w:snapToGrid w:val="0"/>
              <w:spacing w:line="240" w:lineRule="exact"/>
              <w:ind w:left="740" w:hanging="20"/>
              <w:rPr>
                <w:rFonts w:cs="Times New Roman"/>
                <w:lang w:val="en-US"/>
              </w:rPr>
            </w:pPr>
            <w:r w:rsidRPr="002D2A92">
              <w:rPr>
                <w:rFonts w:cs="Times New Roman"/>
                <w:lang w:val="en-US"/>
              </w:rPr>
              <w:t>Advance payments</w:t>
            </w:r>
          </w:p>
        </w:tc>
        <w:tc>
          <w:tcPr>
            <w:tcW w:w="1890" w:type="dxa"/>
            <w:tcBorders>
              <w:top w:val="nil"/>
              <w:left w:val="nil"/>
              <w:bottom w:val="nil"/>
              <w:right w:val="nil"/>
            </w:tcBorders>
          </w:tcPr>
          <w:p w14:paraId="28911BC5" w14:textId="6A45BF80" w:rsidR="00F367C6" w:rsidRPr="00FC79B5" w:rsidRDefault="00F367C6" w:rsidP="00F367C6">
            <w:pPr>
              <w:tabs>
                <w:tab w:val="decimal" w:pos="1444"/>
              </w:tabs>
              <w:snapToGrid w:val="0"/>
              <w:spacing w:line="240" w:lineRule="exact"/>
              <w:ind w:right="-270"/>
              <w:rPr>
                <w:highlight w:val="yellow"/>
              </w:rPr>
            </w:pPr>
            <w:r w:rsidRPr="00556BEC">
              <w:t>200,000</w:t>
            </w:r>
          </w:p>
        </w:tc>
        <w:tc>
          <w:tcPr>
            <w:tcW w:w="270" w:type="dxa"/>
            <w:tcBorders>
              <w:top w:val="nil"/>
              <w:left w:val="nil"/>
              <w:bottom w:val="nil"/>
              <w:right w:val="nil"/>
            </w:tcBorders>
            <w:vAlign w:val="bottom"/>
          </w:tcPr>
          <w:p w14:paraId="61E30B56" w14:textId="77777777" w:rsidR="00F367C6" w:rsidRPr="006C332D" w:rsidRDefault="00F367C6" w:rsidP="00F367C6">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tcPr>
          <w:p w14:paraId="5E36D9FA" w14:textId="1E6F1CF3" w:rsidR="00F367C6" w:rsidRPr="00C226BC" w:rsidRDefault="00F367C6" w:rsidP="00F367C6">
            <w:pPr>
              <w:tabs>
                <w:tab w:val="decimal" w:pos="903"/>
              </w:tabs>
              <w:snapToGrid w:val="0"/>
              <w:spacing w:line="240" w:lineRule="exact"/>
              <w:ind w:leftChars="-64" w:left="-141" w:right="-270"/>
              <w:rPr>
                <w:rFonts w:cs="Times New Roman"/>
                <w:lang w:val="en-US"/>
              </w:rPr>
            </w:pPr>
            <w:r w:rsidRPr="00C226BC">
              <w:rPr>
                <w:rFonts w:cs="Times New Roman"/>
                <w:lang w:val="en-US"/>
              </w:rPr>
              <w:t>-</w:t>
            </w:r>
          </w:p>
        </w:tc>
      </w:tr>
      <w:tr w:rsidR="00F367C6" w:rsidRPr="006C332D" w14:paraId="1407E81F" w14:textId="77777777" w:rsidTr="00986B9F">
        <w:trPr>
          <w:trHeight w:val="144"/>
        </w:trPr>
        <w:tc>
          <w:tcPr>
            <w:tcW w:w="5238" w:type="dxa"/>
            <w:tcBorders>
              <w:top w:val="nil"/>
              <w:left w:val="nil"/>
              <w:bottom w:val="nil"/>
              <w:right w:val="nil"/>
            </w:tcBorders>
          </w:tcPr>
          <w:p w14:paraId="7FEB5DFF" w14:textId="3E88112F" w:rsidR="00F367C6" w:rsidRPr="002D2A92" w:rsidRDefault="00F367C6" w:rsidP="00F367C6">
            <w:pPr>
              <w:snapToGrid w:val="0"/>
              <w:spacing w:line="240" w:lineRule="exact"/>
              <w:ind w:left="740" w:hanging="20"/>
              <w:rPr>
                <w:rFonts w:cstheme="minorBidi"/>
                <w:lang w:val="en-US"/>
              </w:rPr>
            </w:pPr>
            <w:r w:rsidRPr="002D2A92">
              <w:rPr>
                <w:rFonts w:cs="Times New Roman"/>
                <w:lang w:val="en-US"/>
              </w:rPr>
              <w:t>Advance payments for construction</w:t>
            </w:r>
          </w:p>
        </w:tc>
        <w:tc>
          <w:tcPr>
            <w:tcW w:w="1890" w:type="dxa"/>
            <w:tcBorders>
              <w:top w:val="nil"/>
              <w:left w:val="nil"/>
              <w:bottom w:val="single" w:sz="4" w:space="0" w:color="auto"/>
              <w:right w:val="nil"/>
            </w:tcBorders>
          </w:tcPr>
          <w:p w14:paraId="5C30679F" w14:textId="10D083EB" w:rsidR="00F367C6" w:rsidRPr="00FC79B5" w:rsidRDefault="00F367C6" w:rsidP="00F367C6">
            <w:pPr>
              <w:tabs>
                <w:tab w:val="decimal" w:pos="1444"/>
              </w:tabs>
              <w:snapToGrid w:val="0"/>
              <w:spacing w:line="240" w:lineRule="exact"/>
              <w:ind w:leftChars="-64" w:left="-141" w:right="-270"/>
              <w:rPr>
                <w:highlight w:val="yellow"/>
              </w:rPr>
            </w:pPr>
            <w:r w:rsidRPr="00556BEC">
              <w:t>2,276,395</w:t>
            </w:r>
          </w:p>
        </w:tc>
        <w:tc>
          <w:tcPr>
            <w:tcW w:w="270" w:type="dxa"/>
            <w:tcBorders>
              <w:top w:val="nil"/>
              <w:left w:val="nil"/>
              <w:bottom w:val="nil"/>
              <w:right w:val="nil"/>
            </w:tcBorders>
            <w:vAlign w:val="bottom"/>
          </w:tcPr>
          <w:p w14:paraId="48043945" w14:textId="77777777" w:rsidR="00F367C6" w:rsidRPr="006C332D" w:rsidRDefault="00F367C6" w:rsidP="00F367C6">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single" w:sz="4" w:space="0" w:color="auto"/>
              <w:right w:val="nil"/>
            </w:tcBorders>
          </w:tcPr>
          <w:p w14:paraId="6515E53B" w14:textId="231C77EF"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2,276,395</w:t>
            </w:r>
          </w:p>
        </w:tc>
      </w:tr>
      <w:tr w:rsidR="00F367C6" w:rsidRPr="006C332D" w14:paraId="7E7829A6" w14:textId="77777777" w:rsidTr="00986B9F">
        <w:trPr>
          <w:trHeight w:val="144"/>
        </w:trPr>
        <w:tc>
          <w:tcPr>
            <w:tcW w:w="5238" w:type="dxa"/>
            <w:tcBorders>
              <w:top w:val="nil"/>
              <w:left w:val="nil"/>
              <w:bottom w:val="nil"/>
              <w:right w:val="nil"/>
            </w:tcBorders>
          </w:tcPr>
          <w:p w14:paraId="64DCAA06" w14:textId="77777777" w:rsidR="00F367C6" w:rsidRPr="002D2A92" w:rsidRDefault="00F367C6" w:rsidP="00F367C6">
            <w:pPr>
              <w:tabs>
                <w:tab w:val="left" w:pos="3585"/>
              </w:tabs>
              <w:snapToGrid w:val="0"/>
              <w:spacing w:line="240" w:lineRule="exact"/>
              <w:ind w:left="972" w:hanging="432"/>
            </w:pPr>
            <w:r w:rsidRPr="002D2A92">
              <w:t>Other non-</w:t>
            </w:r>
            <w:r w:rsidRPr="002D2A92">
              <w:rPr>
                <w:rFonts w:cs="Times New Roman"/>
                <w:lang w:val="en-US"/>
              </w:rPr>
              <w:t>current</w:t>
            </w:r>
            <w:r w:rsidRPr="002D2A92">
              <w:t xml:space="preserve"> receivables</w:t>
            </w:r>
          </w:p>
        </w:tc>
        <w:tc>
          <w:tcPr>
            <w:tcW w:w="1890" w:type="dxa"/>
            <w:tcBorders>
              <w:top w:val="single" w:sz="4" w:space="0" w:color="auto"/>
              <w:left w:val="nil"/>
              <w:bottom w:val="single" w:sz="4" w:space="0" w:color="auto"/>
              <w:right w:val="nil"/>
            </w:tcBorders>
          </w:tcPr>
          <w:p w14:paraId="23FF2D92" w14:textId="2A618FDC" w:rsidR="00F367C6" w:rsidRPr="00FC79B5" w:rsidRDefault="00F367C6" w:rsidP="00F367C6">
            <w:pPr>
              <w:tabs>
                <w:tab w:val="decimal" w:pos="1444"/>
              </w:tabs>
              <w:snapToGrid w:val="0"/>
              <w:spacing w:line="240" w:lineRule="exact"/>
              <w:ind w:right="-270"/>
              <w:rPr>
                <w:highlight w:val="yellow"/>
              </w:rPr>
            </w:pPr>
            <w:r w:rsidRPr="00556BEC">
              <w:t xml:space="preserve"> 4,254,501</w:t>
            </w:r>
          </w:p>
        </w:tc>
        <w:tc>
          <w:tcPr>
            <w:tcW w:w="270" w:type="dxa"/>
            <w:tcBorders>
              <w:top w:val="nil"/>
              <w:left w:val="nil"/>
              <w:bottom w:val="nil"/>
              <w:right w:val="nil"/>
            </w:tcBorders>
            <w:vAlign w:val="bottom"/>
          </w:tcPr>
          <w:p w14:paraId="0F840618" w14:textId="77777777" w:rsidR="00F367C6" w:rsidRPr="001141E9" w:rsidRDefault="00F367C6" w:rsidP="00F367C6">
            <w:pPr>
              <w:spacing w:line="240" w:lineRule="exact"/>
              <w:jc w:val="right"/>
              <w:rPr>
                <w:sz w:val="20"/>
                <w:szCs w:val="20"/>
              </w:rPr>
            </w:pPr>
          </w:p>
        </w:tc>
        <w:tc>
          <w:tcPr>
            <w:tcW w:w="1890" w:type="dxa"/>
            <w:tcBorders>
              <w:top w:val="single" w:sz="4" w:space="0" w:color="auto"/>
              <w:left w:val="nil"/>
              <w:bottom w:val="single" w:sz="4" w:space="0" w:color="auto"/>
              <w:right w:val="nil"/>
            </w:tcBorders>
          </w:tcPr>
          <w:p w14:paraId="56EA8834" w14:textId="11BAAE27"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7,610,713</w:t>
            </w:r>
          </w:p>
        </w:tc>
      </w:tr>
      <w:tr w:rsidR="00F367C6" w:rsidRPr="00445FED" w14:paraId="02FEE37F" w14:textId="77777777" w:rsidTr="00986B9F">
        <w:trPr>
          <w:trHeight w:val="144"/>
        </w:trPr>
        <w:tc>
          <w:tcPr>
            <w:tcW w:w="5238" w:type="dxa"/>
            <w:tcBorders>
              <w:top w:val="nil"/>
              <w:left w:val="nil"/>
              <w:bottom w:val="nil"/>
              <w:right w:val="nil"/>
            </w:tcBorders>
          </w:tcPr>
          <w:p w14:paraId="62E2C1AF" w14:textId="77777777" w:rsidR="00F367C6" w:rsidRPr="002D2A92" w:rsidRDefault="00F367C6" w:rsidP="00F367C6">
            <w:pPr>
              <w:tabs>
                <w:tab w:val="left" w:pos="3585"/>
              </w:tabs>
              <w:snapToGrid w:val="0"/>
              <w:spacing w:line="240" w:lineRule="exact"/>
              <w:ind w:left="972" w:hanging="432"/>
            </w:pPr>
            <w:r w:rsidRPr="002D2A92">
              <w:t xml:space="preserve">Total </w:t>
            </w:r>
          </w:p>
        </w:tc>
        <w:tc>
          <w:tcPr>
            <w:tcW w:w="1890" w:type="dxa"/>
            <w:tcBorders>
              <w:top w:val="single" w:sz="4" w:space="0" w:color="auto"/>
              <w:left w:val="nil"/>
              <w:bottom w:val="double" w:sz="4" w:space="0" w:color="auto"/>
              <w:right w:val="nil"/>
            </w:tcBorders>
          </w:tcPr>
          <w:p w14:paraId="4654F221" w14:textId="7BD8BB51" w:rsidR="00F367C6" w:rsidRPr="00FC79B5" w:rsidRDefault="00F367C6" w:rsidP="00F367C6">
            <w:pPr>
              <w:tabs>
                <w:tab w:val="decimal" w:pos="1444"/>
              </w:tabs>
              <w:snapToGrid w:val="0"/>
              <w:spacing w:line="240" w:lineRule="exact"/>
              <w:ind w:right="-270"/>
              <w:rPr>
                <w:highlight w:val="yellow"/>
              </w:rPr>
            </w:pPr>
            <w:r w:rsidRPr="00556BEC">
              <w:t>7,583,674</w:t>
            </w:r>
          </w:p>
        </w:tc>
        <w:tc>
          <w:tcPr>
            <w:tcW w:w="270" w:type="dxa"/>
            <w:tcBorders>
              <w:top w:val="nil"/>
              <w:left w:val="nil"/>
              <w:bottom w:val="nil"/>
              <w:right w:val="nil"/>
            </w:tcBorders>
            <w:vAlign w:val="bottom"/>
          </w:tcPr>
          <w:p w14:paraId="43D9AA10" w14:textId="77777777" w:rsidR="00F367C6" w:rsidRPr="00BE7E2A" w:rsidRDefault="00F367C6" w:rsidP="00F367C6">
            <w:pPr>
              <w:spacing w:line="240" w:lineRule="exact"/>
              <w:jc w:val="right"/>
              <w:rPr>
                <w:sz w:val="20"/>
                <w:szCs w:val="20"/>
              </w:rPr>
            </w:pPr>
          </w:p>
        </w:tc>
        <w:tc>
          <w:tcPr>
            <w:tcW w:w="1890" w:type="dxa"/>
            <w:tcBorders>
              <w:top w:val="single" w:sz="4" w:space="0" w:color="auto"/>
              <w:left w:val="nil"/>
              <w:bottom w:val="double" w:sz="4" w:space="0" w:color="auto"/>
              <w:right w:val="nil"/>
            </w:tcBorders>
          </w:tcPr>
          <w:p w14:paraId="105E0BFF" w14:textId="41B7B654"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17,598,231</w:t>
            </w:r>
          </w:p>
        </w:tc>
      </w:tr>
    </w:tbl>
    <w:p w14:paraId="076A38E9" w14:textId="7E168611" w:rsidR="00881E37" w:rsidRDefault="00881E37" w:rsidP="00986B9F">
      <w:pPr>
        <w:spacing w:before="240" w:after="120" w:line="240" w:lineRule="auto"/>
        <w:ind w:left="540" w:firstLine="7"/>
        <w:jc w:val="thaiDistribute"/>
        <w:rPr>
          <w:rFonts w:cs="Times New Roman"/>
          <w:bCs/>
          <w:sz w:val="24"/>
          <w:szCs w:val="24"/>
          <w:lang w:val="en-US"/>
        </w:rPr>
      </w:pPr>
      <w:r w:rsidRPr="00AD2708">
        <w:rPr>
          <w:rFonts w:cs="Times New Roman"/>
          <w:bCs/>
          <w:sz w:val="24"/>
          <w:szCs w:val="24"/>
          <w:lang w:val="en-US"/>
        </w:rPr>
        <w:t xml:space="preserve">The aging of </w:t>
      </w:r>
      <w:r w:rsidRPr="00AD2708">
        <w:rPr>
          <w:rFonts w:cs="Times New Roman"/>
          <w:sz w:val="24"/>
          <w:szCs w:val="24"/>
        </w:rPr>
        <w:t>trade</w:t>
      </w:r>
      <w:r w:rsidRPr="00AD2708">
        <w:rPr>
          <w:rFonts w:cs="Times New Roman"/>
          <w:bCs/>
          <w:sz w:val="24"/>
          <w:szCs w:val="24"/>
          <w:lang w:val="en-US"/>
        </w:rPr>
        <w:t xml:space="preserve"> </w:t>
      </w:r>
      <w:r w:rsidRPr="00986B9F">
        <w:rPr>
          <w:rFonts w:cs="Times New Roman"/>
          <w:spacing w:val="-2"/>
          <w:sz w:val="24"/>
          <w:szCs w:val="24"/>
          <w:lang w:val="en-US"/>
        </w:rPr>
        <w:t>receivables</w:t>
      </w:r>
      <w:r w:rsidRPr="00AD2708">
        <w:rPr>
          <w:rFonts w:cs="Times New Roman"/>
          <w:bCs/>
          <w:sz w:val="24"/>
          <w:szCs w:val="24"/>
          <w:lang w:val="en-US"/>
        </w:rPr>
        <w:t xml:space="preserve"> as at </w:t>
      </w:r>
      <w:r w:rsidR="00FC79B5">
        <w:rPr>
          <w:rFonts w:cs="Times New Roman"/>
          <w:spacing w:val="-2"/>
          <w:sz w:val="24"/>
          <w:szCs w:val="24"/>
          <w:lang w:val="en-US"/>
        </w:rPr>
        <w:t>June 30</w:t>
      </w:r>
      <w:r w:rsidR="006935F8">
        <w:rPr>
          <w:rFonts w:cs="Times New Roman"/>
          <w:spacing w:val="-2"/>
          <w:sz w:val="24"/>
          <w:szCs w:val="24"/>
          <w:lang w:val="en-US"/>
        </w:rPr>
        <w:t>, 2020</w:t>
      </w:r>
      <w:r w:rsidRPr="00AD2708">
        <w:rPr>
          <w:rFonts w:cs="Times New Roman"/>
          <w:sz w:val="24"/>
          <w:szCs w:val="24"/>
        </w:rPr>
        <w:t xml:space="preserve"> and December </w:t>
      </w:r>
      <w:r w:rsidR="00EA4E51" w:rsidRPr="00EA4E51">
        <w:rPr>
          <w:rFonts w:cs="Times New Roman"/>
          <w:sz w:val="24"/>
          <w:szCs w:val="24"/>
          <w:lang w:val="en-US"/>
        </w:rPr>
        <w:t>31</w:t>
      </w:r>
      <w:r w:rsidRPr="00AD2708">
        <w:rPr>
          <w:rFonts w:cs="Times New Roman"/>
          <w:sz w:val="24"/>
          <w:szCs w:val="24"/>
        </w:rPr>
        <w:t xml:space="preserve">, </w:t>
      </w:r>
      <w:r w:rsidR="00AE2013">
        <w:rPr>
          <w:rFonts w:cs="Times New Roman"/>
          <w:sz w:val="24"/>
          <w:szCs w:val="24"/>
          <w:lang w:val="en-US"/>
        </w:rPr>
        <w:t>201</w:t>
      </w:r>
      <w:r w:rsidR="006935F8">
        <w:rPr>
          <w:rFonts w:cs="Times New Roman"/>
          <w:sz w:val="24"/>
          <w:szCs w:val="24"/>
          <w:lang w:val="en-US"/>
        </w:rPr>
        <w:t>9</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E2013" w:rsidRPr="00AD2708" w14:paraId="7FAE5515" w14:textId="77777777" w:rsidTr="00986B9F">
        <w:trPr>
          <w:trHeight w:val="222"/>
        </w:trPr>
        <w:tc>
          <w:tcPr>
            <w:tcW w:w="5220" w:type="dxa"/>
            <w:tcBorders>
              <w:top w:val="nil"/>
              <w:left w:val="nil"/>
              <w:bottom w:val="nil"/>
              <w:right w:val="nil"/>
            </w:tcBorders>
            <w:shd w:val="clear" w:color="auto" w:fill="auto"/>
          </w:tcPr>
          <w:p w14:paraId="416145DD" w14:textId="77777777" w:rsidR="00AE2013" w:rsidRPr="00AD2708" w:rsidRDefault="00AE2013" w:rsidP="00811F66">
            <w:pPr>
              <w:snapToGrid w:val="0"/>
              <w:spacing w:line="240" w:lineRule="exact"/>
              <w:rPr>
                <w:rFonts w:cs="Times New Roman"/>
                <w:b/>
                <w:bCs/>
                <w:sz w:val="24"/>
                <w:szCs w:val="24"/>
                <w:cs/>
                <w:lang w:val="en-US"/>
              </w:rPr>
            </w:pPr>
          </w:p>
        </w:tc>
        <w:tc>
          <w:tcPr>
            <w:tcW w:w="1890" w:type="dxa"/>
            <w:tcBorders>
              <w:top w:val="nil"/>
              <w:left w:val="nil"/>
              <w:bottom w:val="nil"/>
              <w:right w:val="nil"/>
            </w:tcBorders>
            <w:shd w:val="clear" w:color="auto" w:fill="auto"/>
          </w:tcPr>
          <w:p w14:paraId="5FB1FF9B" w14:textId="77777777" w:rsidR="00AE2013" w:rsidRPr="00C93541" w:rsidRDefault="00AE2013" w:rsidP="00DB3F57">
            <w:pPr>
              <w:spacing w:line="240" w:lineRule="exact"/>
              <w:ind w:left="-93"/>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4AA7B8F2" w14:textId="77777777" w:rsidR="00AE2013" w:rsidRPr="00D66C7A" w:rsidRDefault="00AE2013" w:rsidP="00DB3F57">
            <w:pPr>
              <w:spacing w:line="240" w:lineRule="exact"/>
              <w:ind w:left="270"/>
              <w:rPr>
                <w:b/>
                <w:bCs/>
                <w:sz w:val="20"/>
                <w:szCs w:val="20"/>
              </w:rPr>
            </w:pPr>
          </w:p>
        </w:tc>
        <w:tc>
          <w:tcPr>
            <w:tcW w:w="1890" w:type="dxa"/>
            <w:tcBorders>
              <w:top w:val="nil"/>
              <w:left w:val="nil"/>
              <w:bottom w:val="nil"/>
              <w:right w:val="nil"/>
            </w:tcBorders>
            <w:shd w:val="clear" w:color="auto" w:fill="auto"/>
          </w:tcPr>
          <w:p w14:paraId="1F6EFB60" w14:textId="77777777" w:rsidR="00AE2013" w:rsidRPr="00D66C7A" w:rsidRDefault="00AE2013" w:rsidP="00DB3F57">
            <w:pPr>
              <w:spacing w:line="240" w:lineRule="exact"/>
              <w:ind w:left="-93"/>
              <w:jc w:val="center"/>
              <w:rPr>
                <w:b/>
                <w:bCs/>
                <w:sz w:val="20"/>
                <w:szCs w:val="20"/>
              </w:rPr>
            </w:pPr>
            <w:r w:rsidRPr="00595832">
              <w:rPr>
                <w:rFonts w:cs="Times New Roman"/>
                <w:b/>
                <w:bCs/>
                <w:sz w:val="20"/>
                <w:szCs w:val="20"/>
                <w:lang w:val="en-US"/>
              </w:rPr>
              <w:t>As at</w:t>
            </w:r>
          </w:p>
        </w:tc>
      </w:tr>
      <w:tr w:rsidR="00AE2013" w:rsidRPr="004E2015" w14:paraId="6058A738" w14:textId="77777777" w:rsidTr="00986B9F">
        <w:trPr>
          <w:trHeight w:val="222"/>
        </w:trPr>
        <w:tc>
          <w:tcPr>
            <w:tcW w:w="5220" w:type="dxa"/>
            <w:tcBorders>
              <w:top w:val="nil"/>
              <w:left w:val="nil"/>
              <w:bottom w:val="nil"/>
              <w:right w:val="nil"/>
            </w:tcBorders>
            <w:shd w:val="clear" w:color="auto" w:fill="auto"/>
          </w:tcPr>
          <w:p w14:paraId="5E030435" w14:textId="77777777" w:rsidR="00AE2013" w:rsidRPr="004E2015" w:rsidRDefault="00AE2013" w:rsidP="00AE2013">
            <w:pPr>
              <w:spacing w:line="240" w:lineRule="exact"/>
              <w:jc w:val="center"/>
              <w:rPr>
                <w:rFonts w:cs="Times New Roman"/>
                <w:b/>
                <w:bCs/>
                <w:sz w:val="20"/>
                <w:szCs w:val="20"/>
                <w:cs/>
                <w:lang w:val="en-US"/>
              </w:rPr>
            </w:pPr>
          </w:p>
        </w:tc>
        <w:tc>
          <w:tcPr>
            <w:tcW w:w="1890" w:type="dxa"/>
            <w:tcBorders>
              <w:top w:val="nil"/>
              <w:left w:val="nil"/>
              <w:bottom w:val="nil"/>
              <w:right w:val="nil"/>
            </w:tcBorders>
            <w:shd w:val="clear" w:color="auto" w:fill="auto"/>
          </w:tcPr>
          <w:p w14:paraId="72F88E78" w14:textId="39BEB98C" w:rsidR="00AE2013" w:rsidRPr="00C93541" w:rsidRDefault="00FC79B5" w:rsidP="00AE2013">
            <w:pPr>
              <w:spacing w:line="240" w:lineRule="exact"/>
              <w:jc w:val="center"/>
              <w:rPr>
                <w:rFonts w:cs="Times New Roman"/>
                <w:b/>
                <w:bCs/>
                <w:sz w:val="20"/>
                <w:szCs w:val="20"/>
                <w:lang w:val="en-US"/>
              </w:rPr>
            </w:pPr>
            <w:r>
              <w:rPr>
                <w:rFonts w:cs="Times New Roman"/>
                <w:b/>
                <w:bCs/>
                <w:sz w:val="20"/>
                <w:szCs w:val="20"/>
                <w:lang w:val="en-US"/>
              </w:rPr>
              <w:t>June 30</w:t>
            </w:r>
            <w:r w:rsidR="00AE2013" w:rsidRPr="004E2015">
              <w:rPr>
                <w:rFonts w:cs="Times New Roman"/>
                <w:b/>
                <w:bCs/>
                <w:sz w:val="20"/>
                <w:szCs w:val="20"/>
                <w:lang w:val="en-US"/>
              </w:rPr>
              <w:t>,</w:t>
            </w:r>
          </w:p>
        </w:tc>
        <w:tc>
          <w:tcPr>
            <w:tcW w:w="270" w:type="dxa"/>
            <w:tcBorders>
              <w:top w:val="nil"/>
              <w:left w:val="nil"/>
              <w:bottom w:val="nil"/>
              <w:right w:val="nil"/>
            </w:tcBorders>
          </w:tcPr>
          <w:p w14:paraId="447E7DB7" w14:textId="77777777" w:rsidR="00AE2013" w:rsidRPr="004E2015" w:rsidRDefault="00AE2013" w:rsidP="00AE2013">
            <w:pPr>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3A9B384" w14:textId="3224126E" w:rsidR="00AE2013" w:rsidRPr="004E2015" w:rsidRDefault="00AE2013" w:rsidP="00AE2013">
            <w:pPr>
              <w:spacing w:line="240" w:lineRule="exact"/>
              <w:jc w:val="center"/>
              <w:rPr>
                <w:rFonts w:cs="Times New Roman"/>
                <w:b/>
                <w:bCs/>
                <w:sz w:val="20"/>
                <w:szCs w:val="20"/>
                <w:lang w:val="en-US"/>
              </w:rPr>
            </w:pPr>
            <w:r w:rsidRPr="00C93541">
              <w:rPr>
                <w:rFonts w:cs="Times New Roman"/>
                <w:b/>
                <w:bCs/>
                <w:sz w:val="20"/>
                <w:szCs w:val="20"/>
                <w:lang w:val="en-US"/>
              </w:rPr>
              <w:t xml:space="preserve">December </w:t>
            </w:r>
            <w:r w:rsidRPr="00EA4E51">
              <w:rPr>
                <w:rFonts w:cs="Times New Roman"/>
                <w:b/>
                <w:bCs/>
                <w:sz w:val="20"/>
                <w:szCs w:val="20"/>
                <w:lang w:val="en-US"/>
              </w:rPr>
              <w:t>31</w:t>
            </w:r>
            <w:r w:rsidRPr="00C93541">
              <w:rPr>
                <w:rFonts w:cs="Times New Roman"/>
                <w:b/>
                <w:bCs/>
                <w:sz w:val="20"/>
                <w:szCs w:val="20"/>
                <w:lang w:val="en-US"/>
              </w:rPr>
              <w:t>,</w:t>
            </w:r>
          </w:p>
        </w:tc>
      </w:tr>
      <w:tr w:rsidR="00AE2013" w:rsidRPr="00AD2708" w14:paraId="6A281BC6" w14:textId="77777777" w:rsidTr="00986B9F">
        <w:trPr>
          <w:trHeight w:val="214"/>
        </w:trPr>
        <w:tc>
          <w:tcPr>
            <w:tcW w:w="5220" w:type="dxa"/>
            <w:tcBorders>
              <w:top w:val="nil"/>
              <w:left w:val="nil"/>
              <w:bottom w:val="nil"/>
              <w:right w:val="nil"/>
            </w:tcBorders>
            <w:shd w:val="clear" w:color="auto" w:fill="auto"/>
          </w:tcPr>
          <w:p w14:paraId="4413E822" w14:textId="77777777" w:rsidR="00AE2013" w:rsidRPr="00AD2708" w:rsidRDefault="00AE2013" w:rsidP="00AE2013">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63B0E6" w14:textId="4FF5CA90" w:rsidR="00AE2013" w:rsidRPr="00C93541" w:rsidRDefault="003D578E" w:rsidP="00AE2013">
            <w:pPr>
              <w:spacing w:line="240" w:lineRule="exact"/>
              <w:ind w:left="-93"/>
              <w:jc w:val="center"/>
              <w:rPr>
                <w:rFonts w:cs="Times New Roman"/>
                <w:b/>
                <w:bCs/>
                <w:sz w:val="20"/>
                <w:szCs w:val="20"/>
                <w:lang w:val="en-US"/>
              </w:rPr>
            </w:pPr>
            <w:r>
              <w:rPr>
                <w:b/>
                <w:bCs/>
                <w:sz w:val="20"/>
                <w:szCs w:val="20"/>
                <w:lang w:val="en-US"/>
              </w:rPr>
              <w:t>2020</w:t>
            </w:r>
          </w:p>
        </w:tc>
        <w:tc>
          <w:tcPr>
            <w:tcW w:w="270" w:type="dxa"/>
            <w:tcBorders>
              <w:top w:val="nil"/>
              <w:left w:val="nil"/>
              <w:bottom w:val="nil"/>
              <w:right w:val="nil"/>
            </w:tcBorders>
          </w:tcPr>
          <w:p w14:paraId="5D865B9E" w14:textId="77777777" w:rsidR="00AE2013" w:rsidRPr="00D66C7A" w:rsidRDefault="00AE2013" w:rsidP="00AE2013">
            <w:pPr>
              <w:spacing w:line="240" w:lineRule="exact"/>
              <w:ind w:left="270"/>
              <w:rPr>
                <w:b/>
                <w:bCs/>
                <w:sz w:val="20"/>
                <w:szCs w:val="20"/>
              </w:rPr>
            </w:pPr>
          </w:p>
        </w:tc>
        <w:tc>
          <w:tcPr>
            <w:tcW w:w="1890" w:type="dxa"/>
            <w:tcBorders>
              <w:top w:val="nil"/>
              <w:left w:val="nil"/>
              <w:bottom w:val="nil"/>
              <w:right w:val="nil"/>
            </w:tcBorders>
            <w:shd w:val="clear" w:color="auto" w:fill="auto"/>
          </w:tcPr>
          <w:p w14:paraId="0675A42E" w14:textId="2AEF433D" w:rsidR="00AE2013" w:rsidRPr="00D66C7A" w:rsidRDefault="003D578E" w:rsidP="00AE2013">
            <w:pPr>
              <w:spacing w:line="240" w:lineRule="exact"/>
              <w:ind w:left="-4"/>
              <w:jc w:val="center"/>
              <w:rPr>
                <w:b/>
                <w:bCs/>
                <w:sz w:val="20"/>
                <w:szCs w:val="20"/>
              </w:rPr>
            </w:pPr>
            <w:r>
              <w:rPr>
                <w:rFonts w:cs="Times New Roman"/>
                <w:b/>
                <w:bCs/>
                <w:sz w:val="20"/>
                <w:szCs w:val="20"/>
                <w:lang w:val="en-US"/>
              </w:rPr>
              <w:t>2019</w:t>
            </w:r>
          </w:p>
        </w:tc>
      </w:tr>
      <w:tr w:rsidR="00AE2013" w:rsidRPr="00AD2708" w14:paraId="478D4FC8" w14:textId="77777777" w:rsidTr="00986B9F">
        <w:trPr>
          <w:trHeight w:val="222"/>
        </w:trPr>
        <w:tc>
          <w:tcPr>
            <w:tcW w:w="5220" w:type="dxa"/>
            <w:tcBorders>
              <w:top w:val="nil"/>
              <w:left w:val="nil"/>
              <w:bottom w:val="nil"/>
              <w:right w:val="nil"/>
            </w:tcBorders>
            <w:shd w:val="clear" w:color="auto" w:fill="auto"/>
          </w:tcPr>
          <w:p w14:paraId="1FBE7B6F" w14:textId="77777777" w:rsidR="00AE2013" w:rsidRPr="00AD2708" w:rsidRDefault="00AE2013" w:rsidP="00DB3F57">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7D5F71C" w14:textId="77777777" w:rsidR="00AE2013" w:rsidRPr="00C93541" w:rsidRDefault="00AE2013" w:rsidP="00DB3F57">
            <w:pPr>
              <w:spacing w:line="240" w:lineRule="exact"/>
              <w:ind w:left="-93"/>
              <w:jc w:val="center"/>
              <w:rPr>
                <w:rFonts w:cs="Times New Roman"/>
                <w:b/>
                <w:bCs/>
                <w:sz w:val="20"/>
                <w:szCs w:val="20"/>
                <w:lang w:val="en-US"/>
              </w:rPr>
            </w:pPr>
            <w:r w:rsidRPr="00C93541">
              <w:rPr>
                <w:rFonts w:cs="Times New Roman"/>
                <w:b/>
                <w:bCs/>
                <w:sz w:val="20"/>
                <w:szCs w:val="20"/>
                <w:lang w:val="en-US"/>
              </w:rPr>
              <w:t>Baht</w:t>
            </w:r>
          </w:p>
        </w:tc>
        <w:tc>
          <w:tcPr>
            <w:tcW w:w="270" w:type="dxa"/>
            <w:tcBorders>
              <w:top w:val="nil"/>
              <w:left w:val="nil"/>
              <w:bottom w:val="nil"/>
              <w:right w:val="nil"/>
            </w:tcBorders>
          </w:tcPr>
          <w:p w14:paraId="0675AF56" w14:textId="77777777" w:rsidR="00AE2013" w:rsidRPr="00D50ADE" w:rsidRDefault="00AE2013" w:rsidP="00DB3F57">
            <w:pPr>
              <w:spacing w:line="240" w:lineRule="exact"/>
              <w:ind w:left="450"/>
              <w:rPr>
                <w:b/>
                <w:bCs/>
                <w:sz w:val="20"/>
                <w:szCs w:val="20"/>
              </w:rPr>
            </w:pPr>
          </w:p>
        </w:tc>
        <w:tc>
          <w:tcPr>
            <w:tcW w:w="1890" w:type="dxa"/>
            <w:tcBorders>
              <w:top w:val="nil"/>
              <w:left w:val="nil"/>
              <w:bottom w:val="nil"/>
              <w:right w:val="nil"/>
            </w:tcBorders>
            <w:shd w:val="clear" w:color="auto" w:fill="auto"/>
          </w:tcPr>
          <w:p w14:paraId="6BD438A0" w14:textId="77777777" w:rsidR="00AE2013" w:rsidRPr="00D50ADE" w:rsidRDefault="00AE2013" w:rsidP="00DB3F57">
            <w:pPr>
              <w:spacing w:line="240" w:lineRule="exact"/>
              <w:ind w:left="-4"/>
              <w:jc w:val="center"/>
              <w:rPr>
                <w:b/>
                <w:bCs/>
                <w:sz w:val="20"/>
                <w:szCs w:val="20"/>
              </w:rPr>
            </w:pPr>
            <w:r w:rsidRPr="00D50ADE">
              <w:rPr>
                <w:b/>
                <w:bCs/>
                <w:sz w:val="20"/>
                <w:szCs w:val="20"/>
              </w:rPr>
              <w:t>Baht</w:t>
            </w:r>
          </w:p>
        </w:tc>
      </w:tr>
      <w:tr w:rsidR="00AE2013" w:rsidRPr="00AD2708" w14:paraId="660AD410" w14:textId="77777777" w:rsidTr="00986B9F">
        <w:trPr>
          <w:trHeight w:val="214"/>
        </w:trPr>
        <w:tc>
          <w:tcPr>
            <w:tcW w:w="5220" w:type="dxa"/>
            <w:tcBorders>
              <w:top w:val="nil"/>
              <w:left w:val="nil"/>
              <w:bottom w:val="nil"/>
              <w:right w:val="nil"/>
            </w:tcBorders>
            <w:shd w:val="clear" w:color="auto" w:fill="auto"/>
          </w:tcPr>
          <w:p w14:paraId="133A76AA" w14:textId="77777777" w:rsidR="00AE2013" w:rsidRPr="00AB4D55" w:rsidRDefault="00AE2013" w:rsidP="008A53F1">
            <w:pPr>
              <w:tabs>
                <w:tab w:val="left" w:pos="3585"/>
              </w:tabs>
              <w:snapToGrid w:val="0"/>
              <w:spacing w:line="240" w:lineRule="exact"/>
              <w:ind w:left="972" w:hanging="432"/>
              <w:rPr>
                <w:rFonts w:cs="Times New Roman"/>
                <w:lang w:val="en-US"/>
              </w:rPr>
            </w:pPr>
            <w:r w:rsidRPr="008A53F1">
              <w:t>Overdue</w:t>
            </w:r>
          </w:p>
        </w:tc>
        <w:tc>
          <w:tcPr>
            <w:tcW w:w="1890" w:type="dxa"/>
            <w:tcBorders>
              <w:top w:val="nil"/>
              <w:left w:val="nil"/>
              <w:bottom w:val="nil"/>
              <w:right w:val="nil"/>
            </w:tcBorders>
            <w:shd w:val="clear" w:color="auto" w:fill="auto"/>
          </w:tcPr>
          <w:p w14:paraId="20D2CFD9" w14:textId="77777777" w:rsidR="00AE2013" w:rsidRPr="006C332D" w:rsidRDefault="00AE2013" w:rsidP="00DB3F57">
            <w:pPr>
              <w:tabs>
                <w:tab w:val="decimal" w:pos="1458"/>
              </w:tabs>
              <w:snapToGrid w:val="0"/>
              <w:spacing w:line="240" w:lineRule="exact"/>
              <w:ind w:right="-270"/>
              <w:rPr>
                <w:rFonts w:cs="Times New Roman"/>
                <w:sz w:val="20"/>
                <w:szCs w:val="20"/>
                <w:lang w:val="en-US"/>
              </w:rPr>
            </w:pPr>
          </w:p>
        </w:tc>
        <w:tc>
          <w:tcPr>
            <w:tcW w:w="270" w:type="dxa"/>
            <w:tcBorders>
              <w:top w:val="nil"/>
              <w:left w:val="nil"/>
              <w:bottom w:val="nil"/>
              <w:right w:val="nil"/>
            </w:tcBorders>
          </w:tcPr>
          <w:p w14:paraId="527C76D9" w14:textId="77777777" w:rsidR="00AE2013" w:rsidRPr="00690E49" w:rsidRDefault="00AE2013" w:rsidP="00DB3F57">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0BE83375" w14:textId="77777777" w:rsidR="00AE2013" w:rsidRPr="00C226BC" w:rsidRDefault="00AE2013" w:rsidP="00DB3F57">
            <w:pPr>
              <w:tabs>
                <w:tab w:val="decimal" w:pos="1663"/>
              </w:tabs>
              <w:snapToGrid w:val="0"/>
              <w:spacing w:line="240" w:lineRule="exact"/>
              <w:ind w:right="-179"/>
              <w:rPr>
                <w:rFonts w:cs="Times New Roman"/>
                <w:lang w:val="en-US"/>
              </w:rPr>
            </w:pPr>
          </w:p>
        </w:tc>
      </w:tr>
      <w:tr w:rsidR="00F367C6" w:rsidRPr="00AD2708" w14:paraId="43361785" w14:textId="77777777" w:rsidTr="00986B9F">
        <w:trPr>
          <w:trHeight w:val="222"/>
        </w:trPr>
        <w:tc>
          <w:tcPr>
            <w:tcW w:w="5220" w:type="dxa"/>
            <w:tcBorders>
              <w:top w:val="nil"/>
              <w:left w:val="nil"/>
              <w:bottom w:val="nil"/>
              <w:right w:val="nil"/>
            </w:tcBorders>
            <w:shd w:val="clear" w:color="auto" w:fill="auto"/>
          </w:tcPr>
          <w:p w14:paraId="48764B5E" w14:textId="5DBF735A" w:rsidR="00F367C6" w:rsidRPr="00AB4D55" w:rsidRDefault="00F367C6" w:rsidP="00F367C6">
            <w:pPr>
              <w:snapToGrid w:val="0"/>
              <w:spacing w:line="240" w:lineRule="exact"/>
              <w:ind w:left="1157" w:hanging="450"/>
              <w:rPr>
                <w:rFonts w:cs="Times New Roman"/>
                <w:lang w:val="en-US"/>
              </w:rPr>
            </w:pPr>
            <w:r w:rsidRPr="00AB4D55">
              <w:rPr>
                <w:rFonts w:cs="Times New Roman"/>
                <w:lang w:val="en-US"/>
              </w:rPr>
              <w:t>Over 12 months</w:t>
            </w:r>
          </w:p>
        </w:tc>
        <w:tc>
          <w:tcPr>
            <w:tcW w:w="1890" w:type="dxa"/>
            <w:tcBorders>
              <w:top w:val="nil"/>
              <w:left w:val="nil"/>
              <w:bottom w:val="single" w:sz="4" w:space="0" w:color="auto"/>
              <w:right w:val="nil"/>
            </w:tcBorders>
            <w:shd w:val="clear" w:color="auto" w:fill="auto"/>
          </w:tcPr>
          <w:p w14:paraId="502E25F9" w14:textId="3459B9FD" w:rsidR="00F367C6" w:rsidRPr="00FC79B5" w:rsidRDefault="00F367C6" w:rsidP="00F367C6">
            <w:pPr>
              <w:tabs>
                <w:tab w:val="decimal" w:pos="1446"/>
              </w:tabs>
              <w:snapToGrid w:val="0"/>
              <w:spacing w:line="240" w:lineRule="exact"/>
              <w:ind w:leftChars="-64" w:left="-141" w:right="-270"/>
              <w:rPr>
                <w:rFonts w:cs="Times New Roman"/>
                <w:highlight w:val="yellow"/>
                <w:lang w:val="en-US"/>
              </w:rPr>
            </w:pPr>
            <w:r w:rsidRPr="0062193D">
              <w:t>154,519,031</w:t>
            </w:r>
          </w:p>
        </w:tc>
        <w:tc>
          <w:tcPr>
            <w:tcW w:w="270" w:type="dxa"/>
            <w:tcBorders>
              <w:top w:val="nil"/>
              <w:left w:val="nil"/>
              <w:bottom w:val="nil"/>
              <w:right w:val="nil"/>
            </w:tcBorders>
          </w:tcPr>
          <w:p w14:paraId="1573A38B" w14:textId="77777777" w:rsidR="00F367C6" w:rsidRPr="00881E37" w:rsidRDefault="00F367C6" w:rsidP="00F367C6">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1055B60F" w14:textId="27215F7E"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r w:rsidR="00F367C6" w:rsidRPr="00AD2708" w14:paraId="1E0E9A3D" w14:textId="77777777" w:rsidTr="00986B9F">
        <w:trPr>
          <w:trHeight w:val="222"/>
        </w:trPr>
        <w:tc>
          <w:tcPr>
            <w:tcW w:w="5220" w:type="dxa"/>
            <w:tcBorders>
              <w:top w:val="nil"/>
              <w:left w:val="nil"/>
              <w:bottom w:val="nil"/>
              <w:right w:val="nil"/>
            </w:tcBorders>
            <w:shd w:val="clear" w:color="auto" w:fill="auto"/>
          </w:tcPr>
          <w:p w14:paraId="0D311A64" w14:textId="77777777" w:rsidR="00F367C6" w:rsidRPr="00AB4D55" w:rsidRDefault="00F367C6" w:rsidP="00F367C6">
            <w:pPr>
              <w:tabs>
                <w:tab w:val="left" w:pos="1280"/>
              </w:tabs>
              <w:snapToGrid w:val="0"/>
              <w:spacing w:line="240" w:lineRule="exact"/>
              <w:ind w:left="972" w:hanging="432"/>
              <w:rPr>
                <w:rFonts w:cs="Times New Roman"/>
                <w:lang w:val="en-US"/>
              </w:rPr>
            </w:pPr>
            <w:r w:rsidRPr="00AB4D55">
              <w:rPr>
                <w:rFonts w:cs="Times New Roman"/>
                <w:lang w:val="en-US"/>
              </w:rPr>
              <w:t xml:space="preserve">Total </w:t>
            </w:r>
          </w:p>
        </w:tc>
        <w:tc>
          <w:tcPr>
            <w:tcW w:w="1890" w:type="dxa"/>
            <w:tcBorders>
              <w:top w:val="single" w:sz="4" w:space="0" w:color="auto"/>
              <w:left w:val="nil"/>
              <w:bottom w:val="double" w:sz="4" w:space="0" w:color="auto"/>
              <w:right w:val="nil"/>
            </w:tcBorders>
            <w:shd w:val="clear" w:color="auto" w:fill="auto"/>
          </w:tcPr>
          <w:p w14:paraId="201E4CFC" w14:textId="7140E0EB" w:rsidR="00F367C6" w:rsidRPr="00FC79B5" w:rsidRDefault="00F367C6" w:rsidP="00F367C6">
            <w:pPr>
              <w:tabs>
                <w:tab w:val="decimal" w:pos="1446"/>
              </w:tabs>
              <w:snapToGrid w:val="0"/>
              <w:spacing w:line="240" w:lineRule="exact"/>
              <w:ind w:right="-270"/>
              <w:rPr>
                <w:rFonts w:cs="Times New Roman"/>
                <w:highlight w:val="yellow"/>
                <w:lang w:val="en-US"/>
              </w:rPr>
            </w:pPr>
            <w:r w:rsidRPr="0062193D">
              <w:t>154,519,031</w:t>
            </w:r>
          </w:p>
        </w:tc>
        <w:tc>
          <w:tcPr>
            <w:tcW w:w="270" w:type="dxa"/>
            <w:tcBorders>
              <w:top w:val="nil"/>
              <w:left w:val="nil"/>
              <w:bottom w:val="nil"/>
              <w:right w:val="nil"/>
            </w:tcBorders>
          </w:tcPr>
          <w:p w14:paraId="457C2515" w14:textId="77777777" w:rsidR="00F367C6" w:rsidRPr="00881E37" w:rsidRDefault="00F367C6" w:rsidP="00F367C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46A75FAF" w14:textId="46593925" w:rsidR="00F367C6" w:rsidRPr="00C226BC"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157,837,786</w:t>
            </w:r>
          </w:p>
        </w:tc>
      </w:tr>
    </w:tbl>
    <w:p w14:paraId="313FCB96" w14:textId="08669354" w:rsidR="00116C15" w:rsidRDefault="00126021" w:rsidP="00986B9F">
      <w:pPr>
        <w:spacing w:before="240" w:after="120" w:line="240" w:lineRule="auto"/>
        <w:ind w:left="540" w:firstLine="7"/>
        <w:jc w:val="thaiDistribute"/>
        <w:rPr>
          <w:rFonts w:cs="Times New Roman"/>
          <w:bCs/>
          <w:sz w:val="24"/>
          <w:szCs w:val="24"/>
          <w:lang w:val="en-US"/>
        </w:rPr>
      </w:pPr>
      <w:r>
        <w:rPr>
          <w:rFonts w:cs="Times New Roman"/>
          <w:bCs/>
          <w:sz w:val="24"/>
          <w:szCs w:val="24"/>
          <w:lang w:val="en-US"/>
        </w:rPr>
        <w:t>For the six</w:t>
      </w:r>
      <w:r w:rsidR="00602652">
        <w:rPr>
          <w:rFonts w:cs="Times New Roman"/>
          <w:spacing w:val="-2"/>
          <w:sz w:val="24"/>
          <w:szCs w:val="24"/>
          <w:lang w:val="en-US"/>
        </w:rPr>
        <w:t>-</w:t>
      </w:r>
      <w:r w:rsidR="00602652" w:rsidRPr="00986B9F">
        <w:rPr>
          <w:rFonts w:cs="Times New Roman"/>
          <w:sz w:val="24"/>
          <w:szCs w:val="24"/>
        </w:rPr>
        <w:t>month</w:t>
      </w:r>
      <w:r w:rsidR="00116C15" w:rsidRPr="00973D82">
        <w:rPr>
          <w:rFonts w:cs="Times New Roman"/>
          <w:bCs/>
          <w:sz w:val="24"/>
          <w:szCs w:val="24"/>
          <w:lang w:val="en-US"/>
        </w:rPr>
        <w:t xml:space="preserve"> period</w:t>
      </w:r>
      <w:r w:rsidR="00AE2013">
        <w:rPr>
          <w:rFonts w:cs="Times New Roman"/>
          <w:bCs/>
          <w:sz w:val="24"/>
          <w:szCs w:val="24"/>
          <w:lang w:val="en-US"/>
        </w:rPr>
        <w:t>s</w:t>
      </w:r>
      <w:r w:rsidR="00116C15" w:rsidRPr="00973D82">
        <w:rPr>
          <w:rFonts w:cs="Times New Roman"/>
          <w:bCs/>
          <w:sz w:val="24"/>
          <w:szCs w:val="24"/>
          <w:lang w:val="en-US"/>
        </w:rPr>
        <w:t xml:space="preserve"> ended </w:t>
      </w:r>
      <w:r w:rsidR="00FC79B5">
        <w:rPr>
          <w:rFonts w:cs="Times New Roman"/>
          <w:sz w:val="24"/>
          <w:szCs w:val="24"/>
        </w:rPr>
        <w:t>June 30</w:t>
      </w:r>
      <w:r w:rsidR="00A32B27">
        <w:rPr>
          <w:rFonts w:cs="Times New Roman"/>
          <w:sz w:val="24"/>
          <w:szCs w:val="24"/>
        </w:rPr>
        <w:t xml:space="preserve">, </w:t>
      </w:r>
      <w:r w:rsidR="001B201E">
        <w:rPr>
          <w:rFonts w:cs="Times New Roman"/>
          <w:sz w:val="24"/>
          <w:szCs w:val="24"/>
          <w:lang w:val="en-US"/>
        </w:rPr>
        <w:t>2020 and 2019</w:t>
      </w:r>
      <w:r w:rsidR="00116C15" w:rsidRPr="00973D82">
        <w:rPr>
          <w:rFonts w:cs="Times New Roman"/>
          <w:bCs/>
          <w:sz w:val="24"/>
          <w:szCs w:val="24"/>
          <w:lang w:val="en-US"/>
        </w:rPr>
        <w:t xml:space="preserve">, the movements of </w:t>
      </w:r>
      <w:r w:rsidR="0002521B">
        <w:rPr>
          <w:rFonts w:cs="Times New Roman"/>
          <w:bCs/>
          <w:sz w:val="24"/>
          <w:szCs w:val="24"/>
          <w:lang w:val="en-US"/>
        </w:rPr>
        <w:t xml:space="preserve">loss </w:t>
      </w:r>
      <w:r w:rsidR="00116C15" w:rsidRPr="00973D82">
        <w:rPr>
          <w:rFonts w:cs="Times New Roman"/>
          <w:bCs/>
          <w:sz w:val="24"/>
          <w:szCs w:val="24"/>
          <w:lang w:val="en-US"/>
        </w:rPr>
        <w:t>allowance are as follows:</w:t>
      </w:r>
    </w:p>
    <w:tbl>
      <w:tblPr>
        <w:tblW w:w="9270" w:type="dxa"/>
        <w:tblLayout w:type="fixed"/>
        <w:tblCellMar>
          <w:left w:w="0" w:type="dxa"/>
          <w:right w:w="0" w:type="dxa"/>
        </w:tblCellMar>
        <w:tblLook w:val="0000" w:firstRow="0" w:lastRow="0" w:firstColumn="0" w:lastColumn="0" w:noHBand="0" w:noVBand="0"/>
      </w:tblPr>
      <w:tblGrid>
        <w:gridCol w:w="5221"/>
        <w:gridCol w:w="1889"/>
        <w:gridCol w:w="271"/>
        <w:gridCol w:w="1889"/>
      </w:tblGrid>
      <w:tr w:rsidR="006935F8" w:rsidRPr="007924EC" w14:paraId="0946234A" w14:textId="77777777" w:rsidTr="00986B9F">
        <w:trPr>
          <w:trHeight w:val="250"/>
        </w:trPr>
        <w:tc>
          <w:tcPr>
            <w:tcW w:w="2816" w:type="pct"/>
            <w:shd w:val="clear" w:color="auto" w:fill="auto"/>
            <w:vAlign w:val="bottom"/>
          </w:tcPr>
          <w:p w14:paraId="651FBBB1"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8F3D6BD" w14:textId="2D08EA68" w:rsidR="006935F8" w:rsidRPr="007924EC" w:rsidRDefault="006935F8" w:rsidP="00986B9F">
            <w:pPr>
              <w:spacing w:line="240" w:lineRule="exact"/>
              <w:ind w:left="-88" w:right="-8" w:firstLine="27"/>
              <w:jc w:val="center"/>
              <w:rPr>
                <w:rFonts w:cs="Times New Roman"/>
                <w:b/>
                <w:bCs/>
                <w:sz w:val="20"/>
                <w:szCs w:val="20"/>
              </w:rPr>
            </w:pPr>
            <w:r>
              <w:rPr>
                <w:rFonts w:cs="Times New Roman"/>
                <w:b/>
                <w:bCs/>
                <w:sz w:val="20"/>
                <w:szCs w:val="20"/>
                <w:lang w:val="en-US"/>
              </w:rPr>
              <w:t>2020</w:t>
            </w:r>
          </w:p>
        </w:tc>
        <w:tc>
          <w:tcPr>
            <w:tcW w:w="146" w:type="pct"/>
            <w:shd w:val="clear" w:color="auto" w:fill="auto"/>
          </w:tcPr>
          <w:p w14:paraId="5D81D8BD"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964C0D2" w14:textId="77521DB0" w:rsidR="006935F8" w:rsidRPr="007924EC" w:rsidRDefault="006935F8" w:rsidP="00986B9F">
            <w:pPr>
              <w:spacing w:line="240" w:lineRule="exact"/>
              <w:ind w:left="-88" w:right="-8" w:firstLine="27"/>
              <w:jc w:val="center"/>
              <w:rPr>
                <w:rFonts w:cs="Times New Roman"/>
                <w:sz w:val="20"/>
                <w:szCs w:val="20"/>
              </w:rPr>
            </w:pPr>
            <w:r>
              <w:rPr>
                <w:rFonts w:cs="Times New Roman"/>
                <w:b/>
                <w:bCs/>
                <w:sz w:val="20"/>
                <w:szCs w:val="20"/>
                <w:lang w:val="en-US"/>
              </w:rPr>
              <w:t>2019</w:t>
            </w:r>
          </w:p>
        </w:tc>
      </w:tr>
      <w:tr w:rsidR="006935F8" w:rsidRPr="007924EC" w14:paraId="3ACD8881" w14:textId="77777777" w:rsidTr="00986B9F">
        <w:trPr>
          <w:trHeight w:val="250"/>
        </w:trPr>
        <w:tc>
          <w:tcPr>
            <w:tcW w:w="2816" w:type="pct"/>
            <w:shd w:val="clear" w:color="auto" w:fill="auto"/>
            <w:vAlign w:val="bottom"/>
          </w:tcPr>
          <w:p w14:paraId="62C4900B" w14:textId="77777777" w:rsidR="006935F8" w:rsidRPr="007924EC" w:rsidRDefault="006935F8"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3E550A24" w14:textId="6F0C5CC4"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5F72D321" w14:textId="77777777" w:rsidR="006935F8" w:rsidRPr="007924EC" w:rsidRDefault="006935F8" w:rsidP="00986B9F">
            <w:pPr>
              <w:spacing w:line="240" w:lineRule="exact"/>
              <w:ind w:left="-88" w:right="-8" w:firstLine="27"/>
              <w:jc w:val="center"/>
              <w:rPr>
                <w:rFonts w:cs="Times New Roman"/>
                <w:b/>
                <w:bCs/>
                <w:sz w:val="20"/>
                <w:szCs w:val="20"/>
              </w:rPr>
            </w:pPr>
          </w:p>
        </w:tc>
        <w:tc>
          <w:tcPr>
            <w:tcW w:w="1019" w:type="pct"/>
            <w:shd w:val="clear" w:color="auto" w:fill="auto"/>
          </w:tcPr>
          <w:p w14:paraId="531A80D7" w14:textId="77777777" w:rsidR="006935F8" w:rsidRPr="00D50ADE" w:rsidRDefault="006935F8" w:rsidP="00986B9F">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D77FEA" w:rsidRPr="007924EC" w14:paraId="0B8F12F2" w14:textId="77777777" w:rsidTr="00986B9F">
        <w:trPr>
          <w:trHeight w:val="250"/>
        </w:trPr>
        <w:tc>
          <w:tcPr>
            <w:tcW w:w="2816" w:type="pct"/>
            <w:shd w:val="clear" w:color="auto" w:fill="auto"/>
            <w:vAlign w:val="bottom"/>
          </w:tcPr>
          <w:p w14:paraId="5C4A0B3F" w14:textId="77777777" w:rsidR="00D77FEA" w:rsidRPr="007924EC" w:rsidRDefault="00D77FEA" w:rsidP="000B6B9E">
            <w:pPr>
              <w:pStyle w:val="BodyText"/>
              <w:spacing w:after="0" w:line="240" w:lineRule="exact"/>
              <w:ind w:left="162" w:right="36"/>
              <w:rPr>
                <w:rFonts w:cs="Times New Roman"/>
                <w:b/>
                <w:bCs/>
                <w:sz w:val="20"/>
                <w:szCs w:val="20"/>
                <w:lang w:val="en-US"/>
              </w:rPr>
            </w:pPr>
          </w:p>
        </w:tc>
        <w:tc>
          <w:tcPr>
            <w:tcW w:w="1019" w:type="pct"/>
            <w:shd w:val="clear" w:color="auto" w:fill="auto"/>
          </w:tcPr>
          <w:p w14:paraId="1F9E521F" w14:textId="77777777" w:rsidR="00D77FEA" w:rsidRPr="00D50ADE" w:rsidRDefault="00D77FEA" w:rsidP="00986B9F">
            <w:pPr>
              <w:spacing w:line="240" w:lineRule="exact"/>
              <w:ind w:left="-88" w:right="-8" w:firstLine="27"/>
              <w:jc w:val="center"/>
              <w:rPr>
                <w:rFonts w:cs="Times New Roman"/>
                <w:b/>
                <w:bCs/>
                <w:sz w:val="20"/>
                <w:szCs w:val="20"/>
              </w:rPr>
            </w:pPr>
          </w:p>
        </w:tc>
        <w:tc>
          <w:tcPr>
            <w:tcW w:w="146" w:type="pct"/>
            <w:shd w:val="clear" w:color="auto" w:fill="auto"/>
          </w:tcPr>
          <w:p w14:paraId="17C127C3" w14:textId="77777777" w:rsidR="00D77FEA" w:rsidRPr="007924EC" w:rsidRDefault="00D77FEA" w:rsidP="00986B9F">
            <w:pPr>
              <w:spacing w:line="240" w:lineRule="exact"/>
              <w:ind w:left="-88" w:right="-8" w:firstLine="27"/>
              <w:jc w:val="center"/>
              <w:rPr>
                <w:rFonts w:cs="Times New Roman"/>
                <w:b/>
                <w:bCs/>
                <w:sz w:val="20"/>
                <w:szCs w:val="20"/>
              </w:rPr>
            </w:pPr>
          </w:p>
        </w:tc>
        <w:tc>
          <w:tcPr>
            <w:tcW w:w="1019" w:type="pct"/>
            <w:shd w:val="clear" w:color="auto" w:fill="auto"/>
          </w:tcPr>
          <w:p w14:paraId="681F15AA" w14:textId="77777777" w:rsidR="00D77FEA" w:rsidRPr="00D50ADE" w:rsidRDefault="00D77FEA" w:rsidP="00986B9F">
            <w:pPr>
              <w:spacing w:line="240" w:lineRule="exact"/>
              <w:ind w:left="-88" w:right="-8" w:firstLine="27"/>
              <w:jc w:val="center"/>
              <w:rPr>
                <w:rFonts w:cs="Times New Roman"/>
                <w:b/>
                <w:bCs/>
                <w:sz w:val="20"/>
                <w:szCs w:val="20"/>
              </w:rPr>
            </w:pPr>
          </w:p>
        </w:tc>
      </w:tr>
      <w:tr w:rsidR="00F367C6" w:rsidRPr="007924EC" w14:paraId="6CC36F2F" w14:textId="77777777" w:rsidTr="00986B9F">
        <w:trPr>
          <w:trHeight w:val="212"/>
        </w:trPr>
        <w:tc>
          <w:tcPr>
            <w:tcW w:w="2816" w:type="pct"/>
            <w:tcBorders>
              <w:top w:val="nil"/>
              <w:left w:val="nil"/>
              <w:bottom w:val="nil"/>
              <w:right w:val="nil"/>
            </w:tcBorders>
            <w:vAlign w:val="center"/>
          </w:tcPr>
          <w:p w14:paraId="79FA92E1" w14:textId="7DB38A97" w:rsidR="00F367C6" w:rsidRPr="004406E9" w:rsidRDefault="00F367C6" w:rsidP="00F367C6">
            <w:pPr>
              <w:spacing w:line="240" w:lineRule="exact"/>
              <w:ind w:left="162" w:firstLine="378"/>
              <w:rPr>
                <w:rFonts w:cs="Times New Roman"/>
                <w:rtl/>
                <w:cs/>
              </w:rPr>
            </w:pPr>
            <w:r w:rsidRPr="004406E9">
              <w:rPr>
                <w:rFonts w:cs="Times New Roman"/>
              </w:rPr>
              <w:t>Beginning balances</w:t>
            </w:r>
            <w:r>
              <w:rPr>
                <w:rFonts w:cs="Times New Roman"/>
              </w:rPr>
              <w:t xml:space="preserve"> as previously reported </w:t>
            </w:r>
          </w:p>
        </w:tc>
        <w:tc>
          <w:tcPr>
            <w:tcW w:w="1019" w:type="pct"/>
            <w:tcBorders>
              <w:top w:val="nil"/>
              <w:left w:val="nil"/>
              <w:right w:val="nil"/>
            </w:tcBorders>
          </w:tcPr>
          <w:p w14:paraId="7BF9B2A4" w14:textId="66C829AE" w:rsidR="00F367C6" w:rsidRPr="00FC79B5" w:rsidRDefault="00F367C6" w:rsidP="00F367C6">
            <w:pPr>
              <w:tabs>
                <w:tab w:val="decimal" w:pos="1446"/>
              </w:tabs>
              <w:snapToGrid w:val="0"/>
              <w:spacing w:line="240" w:lineRule="exact"/>
              <w:ind w:leftChars="-64" w:left="-141" w:right="-270"/>
              <w:rPr>
                <w:rFonts w:cs="Times New Roman"/>
                <w:highlight w:val="yellow"/>
                <w:lang w:val="en-US"/>
              </w:rPr>
            </w:pPr>
            <w:r w:rsidRPr="00A22387">
              <w:t>154,164,620</w:t>
            </w:r>
          </w:p>
        </w:tc>
        <w:tc>
          <w:tcPr>
            <w:tcW w:w="146" w:type="pct"/>
          </w:tcPr>
          <w:p w14:paraId="354745B9" w14:textId="77777777" w:rsidR="00F367C6" w:rsidRPr="004406E9" w:rsidRDefault="00F367C6" w:rsidP="00F367C6">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0A4AA5B3" w14:textId="4ADC0804" w:rsidR="00F367C6" w:rsidRPr="00C226BC" w:rsidRDefault="00F367C6" w:rsidP="00F367C6">
            <w:pPr>
              <w:tabs>
                <w:tab w:val="decimal" w:pos="1443"/>
              </w:tabs>
              <w:snapToGrid w:val="0"/>
              <w:spacing w:line="240" w:lineRule="exact"/>
              <w:ind w:leftChars="-64" w:left="-141" w:right="-270"/>
              <w:rPr>
                <w:rFonts w:cs="Times New Roman"/>
                <w:lang w:val="en-US"/>
              </w:rPr>
            </w:pPr>
            <w:r w:rsidRPr="00EF2A5F">
              <w:rPr>
                <w:rFonts w:cs="Times New Roman"/>
                <w:lang w:val="en-US"/>
              </w:rPr>
              <w:t>193,784,402</w:t>
            </w:r>
          </w:p>
        </w:tc>
      </w:tr>
      <w:tr w:rsidR="00F367C6" w:rsidRPr="00D77FEA" w14:paraId="407D5651" w14:textId="77777777" w:rsidTr="00986B9F">
        <w:trPr>
          <w:trHeight w:val="212"/>
        </w:trPr>
        <w:tc>
          <w:tcPr>
            <w:tcW w:w="2816" w:type="pct"/>
            <w:tcBorders>
              <w:top w:val="nil"/>
              <w:left w:val="nil"/>
              <w:bottom w:val="nil"/>
              <w:right w:val="nil"/>
            </w:tcBorders>
            <w:vAlign w:val="center"/>
          </w:tcPr>
          <w:p w14:paraId="24732133" w14:textId="5B6FC496" w:rsidR="00F367C6" w:rsidRDefault="00F367C6" w:rsidP="00F367C6">
            <w:pPr>
              <w:snapToGrid w:val="0"/>
              <w:spacing w:line="240" w:lineRule="exact"/>
              <w:ind w:left="1080" w:right="30" w:hanging="540"/>
              <w:rPr>
                <w:rFonts w:cs="Times New Roman"/>
              </w:rPr>
            </w:pPr>
            <w:r>
              <w:rPr>
                <w:rFonts w:cs="Times New Roman"/>
                <w:u w:val="single"/>
              </w:rPr>
              <w:t>Add</w:t>
            </w:r>
            <w:r>
              <w:rPr>
                <w:rFonts w:cs="Times New Roman"/>
              </w:rPr>
              <w:tab/>
            </w:r>
            <w:r w:rsidRPr="0010588F">
              <w:rPr>
                <w:rFonts w:cs="Times New Roman"/>
                <w:color w:val="000000" w:themeColor="text1"/>
                <w:spacing w:val="-4"/>
              </w:rPr>
              <w:t>Impact</w:t>
            </w:r>
            <w:r w:rsidRPr="0010588F">
              <w:rPr>
                <w:rFonts w:cs="Times New Roman"/>
                <w:spacing w:val="-4"/>
              </w:rPr>
              <w:t xml:space="preserve"> on recognized loss allowance as TFRS</w:t>
            </w:r>
            <w:r>
              <w:rPr>
                <w:rFonts w:cs="Times New Roman"/>
                <w:spacing w:val="-4"/>
              </w:rPr>
              <w:t xml:space="preserve"> </w:t>
            </w:r>
            <w:r w:rsidRPr="0010588F">
              <w:rPr>
                <w:rFonts w:cs="Times New Roman"/>
                <w:spacing w:val="-4"/>
              </w:rPr>
              <w:t>9</w:t>
            </w:r>
          </w:p>
        </w:tc>
        <w:tc>
          <w:tcPr>
            <w:tcW w:w="1019" w:type="pct"/>
            <w:tcBorders>
              <w:top w:val="nil"/>
              <w:left w:val="nil"/>
              <w:bottom w:val="single" w:sz="4" w:space="0" w:color="auto"/>
              <w:right w:val="nil"/>
            </w:tcBorders>
          </w:tcPr>
          <w:p w14:paraId="6FCD7632" w14:textId="27F3DE57" w:rsidR="00F367C6" w:rsidRPr="00FC79B5" w:rsidRDefault="00F367C6" w:rsidP="00F367C6">
            <w:pPr>
              <w:tabs>
                <w:tab w:val="decimal" w:pos="1446"/>
              </w:tabs>
              <w:snapToGrid w:val="0"/>
              <w:spacing w:line="240" w:lineRule="exact"/>
              <w:ind w:right="-270"/>
              <w:rPr>
                <w:rFonts w:cs="Times New Roman"/>
                <w:highlight w:val="yellow"/>
              </w:rPr>
            </w:pPr>
            <w:r w:rsidRPr="00A22387">
              <w:t>10,214,557</w:t>
            </w:r>
          </w:p>
        </w:tc>
        <w:tc>
          <w:tcPr>
            <w:tcW w:w="146" w:type="pct"/>
          </w:tcPr>
          <w:p w14:paraId="383C3FBF" w14:textId="77777777" w:rsidR="00F367C6" w:rsidRPr="004406E9" w:rsidRDefault="00F367C6" w:rsidP="00F367C6">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bottom w:val="single" w:sz="4" w:space="0" w:color="auto"/>
              <w:right w:val="nil"/>
            </w:tcBorders>
          </w:tcPr>
          <w:p w14:paraId="7A66454B" w14:textId="1B207CAE" w:rsidR="00F367C6" w:rsidRPr="00395018" w:rsidRDefault="00F367C6" w:rsidP="00F367C6">
            <w:pPr>
              <w:tabs>
                <w:tab w:val="decimal" w:pos="903"/>
              </w:tabs>
              <w:snapToGrid w:val="0"/>
              <w:spacing w:line="240" w:lineRule="exact"/>
              <w:ind w:leftChars="-64" w:left="-141" w:right="-270"/>
              <w:rPr>
                <w:rFonts w:cs="Times New Roman"/>
                <w:lang w:val="en-US"/>
              </w:rPr>
            </w:pPr>
            <w:r>
              <w:rPr>
                <w:rFonts w:cs="Times New Roman"/>
                <w:lang w:val="en-US"/>
              </w:rPr>
              <w:t>-</w:t>
            </w:r>
          </w:p>
        </w:tc>
      </w:tr>
      <w:tr w:rsidR="00B7298D" w:rsidRPr="007924EC" w14:paraId="58F4CE8B" w14:textId="77777777" w:rsidTr="00B7298D">
        <w:trPr>
          <w:trHeight w:val="212"/>
        </w:trPr>
        <w:tc>
          <w:tcPr>
            <w:tcW w:w="2816" w:type="pct"/>
            <w:tcBorders>
              <w:top w:val="nil"/>
              <w:left w:val="nil"/>
              <w:bottom w:val="nil"/>
              <w:right w:val="nil"/>
            </w:tcBorders>
            <w:vAlign w:val="center"/>
          </w:tcPr>
          <w:p w14:paraId="7793EF31" w14:textId="58F62763" w:rsidR="00B7298D" w:rsidRDefault="00B7298D" w:rsidP="00B7298D">
            <w:pPr>
              <w:spacing w:line="240" w:lineRule="exact"/>
              <w:ind w:left="162" w:firstLine="378"/>
              <w:rPr>
                <w:rFonts w:cs="Times New Roman"/>
              </w:rPr>
            </w:pPr>
            <w:r>
              <w:rPr>
                <w:rFonts w:cs="Times New Roman"/>
              </w:rPr>
              <w:t>Beginning balances - new Financial Reporting</w:t>
            </w:r>
          </w:p>
        </w:tc>
        <w:tc>
          <w:tcPr>
            <w:tcW w:w="1019" w:type="pct"/>
            <w:tcBorders>
              <w:top w:val="single" w:sz="4" w:space="0" w:color="auto"/>
              <w:left w:val="nil"/>
              <w:right w:val="nil"/>
            </w:tcBorders>
          </w:tcPr>
          <w:p w14:paraId="014C1C65" w14:textId="77777777" w:rsidR="00B7298D" w:rsidRPr="00FC79B5" w:rsidRDefault="00B7298D" w:rsidP="00986B9F">
            <w:pPr>
              <w:tabs>
                <w:tab w:val="decimal" w:pos="1446"/>
              </w:tabs>
              <w:snapToGrid w:val="0"/>
              <w:spacing w:line="240" w:lineRule="exact"/>
              <w:ind w:leftChars="-64" w:left="-141" w:right="-270"/>
              <w:rPr>
                <w:rFonts w:cs="Times New Roman"/>
                <w:highlight w:val="yellow"/>
              </w:rPr>
            </w:pPr>
          </w:p>
        </w:tc>
        <w:tc>
          <w:tcPr>
            <w:tcW w:w="146" w:type="pct"/>
          </w:tcPr>
          <w:p w14:paraId="5FEA1041" w14:textId="77777777" w:rsidR="00B7298D" w:rsidRPr="004406E9" w:rsidRDefault="00B7298D"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single" w:sz="4" w:space="0" w:color="auto"/>
              <w:left w:val="nil"/>
              <w:right w:val="nil"/>
            </w:tcBorders>
          </w:tcPr>
          <w:p w14:paraId="317E64FB" w14:textId="77777777" w:rsidR="00B7298D" w:rsidRDefault="00B7298D" w:rsidP="00986B9F">
            <w:pPr>
              <w:tabs>
                <w:tab w:val="decimal" w:pos="1443"/>
              </w:tabs>
              <w:snapToGrid w:val="0"/>
              <w:spacing w:line="240" w:lineRule="exact"/>
              <w:ind w:leftChars="-64" w:left="-141" w:right="-270"/>
              <w:rPr>
                <w:rFonts w:cs="Times New Roman"/>
                <w:lang w:val="en-US"/>
              </w:rPr>
            </w:pPr>
          </w:p>
        </w:tc>
      </w:tr>
      <w:tr w:rsidR="00D77FEA" w:rsidRPr="007924EC" w14:paraId="0B9F6ED8" w14:textId="77777777" w:rsidTr="00B7298D">
        <w:trPr>
          <w:trHeight w:val="212"/>
        </w:trPr>
        <w:tc>
          <w:tcPr>
            <w:tcW w:w="2816" w:type="pct"/>
            <w:tcBorders>
              <w:top w:val="nil"/>
              <w:left w:val="nil"/>
              <w:bottom w:val="nil"/>
              <w:right w:val="nil"/>
            </w:tcBorders>
            <w:vAlign w:val="center"/>
          </w:tcPr>
          <w:p w14:paraId="499362CB" w14:textId="45F16804" w:rsidR="00D77FEA" w:rsidRPr="004406E9" w:rsidRDefault="00F20B61" w:rsidP="00B7298D">
            <w:pPr>
              <w:spacing w:line="240" w:lineRule="exact"/>
              <w:ind w:left="162" w:firstLine="558"/>
              <w:rPr>
                <w:rFonts w:cs="Times New Roman"/>
              </w:rPr>
            </w:pPr>
            <w:r>
              <w:rPr>
                <w:rFonts w:cs="Times New Roman"/>
              </w:rPr>
              <w:t>S</w:t>
            </w:r>
            <w:r w:rsidR="000170D2">
              <w:rPr>
                <w:rFonts w:cs="Times New Roman"/>
              </w:rPr>
              <w:t>tandards</w:t>
            </w:r>
            <w:r w:rsidR="00D77FEA">
              <w:rPr>
                <w:rFonts w:cs="Times New Roman"/>
              </w:rPr>
              <w:t xml:space="preserve"> </w:t>
            </w:r>
          </w:p>
        </w:tc>
        <w:tc>
          <w:tcPr>
            <w:tcW w:w="1019" w:type="pct"/>
            <w:tcBorders>
              <w:left w:val="nil"/>
              <w:right w:val="nil"/>
            </w:tcBorders>
          </w:tcPr>
          <w:p w14:paraId="3641ED5F" w14:textId="42292EE2" w:rsidR="00D77FEA" w:rsidRPr="00FC79B5" w:rsidRDefault="00F367C6" w:rsidP="00986B9F">
            <w:pPr>
              <w:tabs>
                <w:tab w:val="decimal" w:pos="1446"/>
              </w:tabs>
              <w:snapToGrid w:val="0"/>
              <w:spacing w:line="240" w:lineRule="exact"/>
              <w:ind w:leftChars="-64" w:left="-141" w:right="-270"/>
              <w:rPr>
                <w:rFonts w:cs="Times New Roman"/>
                <w:highlight w:val="yellow"/>
                <w:lang w:val="en-US"/>
              </w:rPr>
            </w:pPr>
            <w:r w:rsidRPr="00F367C6">
              <w:rPr>
                <w:rFonts w:cs="Times New Roman"/>
                <w:lang w:val="en-US"/>
              </w:rPr>
              <w:t>164,379,177</w:t>
            </w:r>
          </w:p>
        </w:tc>
        <w:tc>
          <w:tcPr>
            <w:tcW w:w="146" w:type="pct"/>
          </w:tcPr>
          <w:p w14:paraId="1A3C375F" w14:textId="77777777" w:rsidR="00D77FEA" w:rsidRPr="004406E9" w:rsidRDefault="00D77FEA" w:rsidP="00986B9F">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left w:val="nil"/>
              <w:right w:val="nil"/>
            </w:tcBorders>
          </w:tcPr>
          <w:p w14:paraId="1324F388" w14:textId="2BF9B3F3" w:rsidR="00D77FEA" w:rsidRPr="00395018" w:rsidRDefault="00EF2A5F" w:rsidP="00986B9F">
            <w:pPr>
              <w:tabs>
                <w:tab w:val="decimal" w:pos="1443"/>
              </w:tabs>
              <w:snapToGrid w:val="0"/>
              <w:spacing w:line="240" w:lineRule="exact"/>
              <w:ind w:leftChars="-64" w:left="-141" w:right="-270"/>
              <w:rPr>
                <w:rFonts w:cs="Times New Roman"/>
                <w:lang w:val="en-US"/>
              </w:rPr>
            </w:pPr>
            <w:r w:rsidRPr="00EF2A5F">
              <w:rPr>
                <w:rFonts w:cs="Times New Roman"/>
                <w:lang w:val="en-US"/>
              </w:rPr>
              <w:t>193,784,402</w:t>
            </w:r>
          </w:p>
        </w:tc>
      </w:tr>
      <w:tr w:rsidR="00F367C6" w:rsidRPr="007924EC" w14:paraId="3DF4126E" w14:textId="77777777" w:rsidTr="00986B9F">
        <w:trPr>
          <w:trHeight w:val="212"/>
        </w:trPr>
        <w:tc>
          <w:tcPr>
            <w:tcW w:w="2816" w:type="pct"/>
            <w:tcBorders>
              <w:top w:val="nil"/>
              <w:left w:val="nil"/>
              <w:bottom w:val="nil"/>
              <w:right w:val="nil"/>
            </w:tcBorders>
            <w:vAlign w:val="center"/>
          </w:tcPr>
          <w:p w14:paraId="208D4FE4" w14:textId="6007BB8A" w:rsidR="00F367C6" w:rsidRPr="001A3F83" w:rsidRDefault="00F367C6" w:rsidP="00F367C6">
            <w:pPr>
              <w:snapToGrid w:val="0"/>
              <w:spacing w:line="240" w:lineRule="exact"/>
              <w:ind w:left="1080" w:right="-45" w:hanging="540"/>
              <w:rPr>
                <w:rFonts w:cs="Times New Roman"/>
                <w:color w:val="000000" w:themeColor="text1"/>
                <w:u w:val="single"/>
              </w:rPr>
            </w:pPr>
            <w:r w:rsidRPr="00415555">
              <w:rPr>
                <w:rFonts w:cs="Times New Roman"/>
                <w:u w:val="single"/>
                <w:lang w:val="en-US"/>
              </w:rPr>
              <w:t>Less</w:t>
            </w:r>
            <w:r>
              <w:rPr>
                <w:rFonts w:cstheme="minorBidi"/>
                <w:color w:val="000000" w:themeColor="text1"/>
                <w:cs/>
              </w:rPr>
              <w:tab/>
            </w:r>
            <w:r>
              <w:rPr>
                <w:rFonts w:cstheme="minorBidi"/>
                <w:color w:val="000000" w:themeColor="text1"/>
              </w:rPr>
              <w:t>Reversal of i</w:t>
            </w:r>
            <w:r>
              <w:rPr>
                <w:rFonts w:cs="Times New Roman"/>
                <w:color w:val="000000" w:themeColor="text1"/>
              </w:rPr>
              <w:t>mpairment loss during</w:t>
            </w:r>
            <w:r w:rsidRPr="001A3F83">
              <w:rPr>
                <w:rFonts w:cs="Times New Roman"/>
                <w:color w:val="000000" w:themeColor="text1"/>
              </w:rPr>
              <w:t xml:space="preserve"> the </w:t>
            </w:r>
            <w:r w:rsidRPr="001A3F83">
              <w:rPr>
                <w:color w:val="000000" w:themeColor="text1"/>
                <w:lang w:val="en-US"/>
              </w:rPr>
              <w:t>periods</w:t>
            </w:r>
          </w:p>
        </w:tc>
        <w:tc>
          <w:tcPr>
            <w:tcW w:w="1019" w:type="pct"/>
            <w:tcBorders>
              <w:top w:val="nil"/>
              <w:left w:val="nil"/>
              <w:right w:val="nil"/>
            </w:tcBorders>
          </w:tcPr>
          <w:p w14:paraId="6826CDF2" w14:textId="104E3F0B" w:rsidR="00F367C6" w:rsidRPr="00FC79B5" w:rsidRDefault="00F367C6" w:rsidP="00F367C6">
            <w:pPr>
              <w:tabs>
                <w:tab w:val="decimal" w:pos="1446"/>
              </w:tabs>
              <w:snapToGrid w:val="0"/>
              <w:spacing w:line="240" w:lineRule="exact"/>
              <w:ind w:leftChars="-64" w:left="-141" w:right="-270"/>
              <w:rPr>
                <w:rFonts w:cs="Times New Roman"/>
                <w:highlight w:val="yellow"/>
                <w:lang w:val="en-US"/>
              </w:rPr>
            </w:pPr>
            <w:r w:rsidRPr="002C673C">
              <w:t>(4,218,755)</w:t>
            </w:r>
          </w:p>
        </w:tc>
        <w:tc>
          <w:tcPr>
            <w:tcW w:w="146" w:type="pct"/>
          </w:tcPr>
          <w:p w14:paraId="33B7A105" w14:textId="77777777" w:rsidR="00F367C6" w:rsidRPr="004406E9" w:rsidRDefault="00F367C6" w:rsidP="00F367C6">
            <w:pPr>
              <w:tabs>
                <w:tab w:val="decimal" w:pos="990"/>
                <w:tab w:val="decimal" w:pos="1276"/>
              </w:tabs>
              <w:snapToGrid w:val="0"/>
              <w:spacing w:line="240" w:lineRule="exact"/>
              <w:ind w:leftChars="-64" w:left="-141" w:right="85" w:firstLine="20"/>
              <w:jc w:val="center"/>
              <w:rPr>
                <w:rFonts w:cs="Times New Roman"/>
                <w:rtl/>
                <w:cs/>
                <w:lang w:val="en-US" w:bidi="ar-SA"/>
              </w:rPr>
            </w:pPr>
          </w:p>
        </w:tc>
        <w:tc>
          <w:tcPr>
            <w:tcW w:w="1019" w:type="pct"/>
            <w:tcBorders>
              <w:top w:val="nil"/>
              <w:left w:val="nil"/>
              <w:right w:val="nil"/>
            </w:tcBorders>
          </w:tcPr>
          <w:p w14:paraId="26A90A12" w14:textId="06C61842" w:rsidR="00F367C6" w:rsidRPr="00C226BC" w:rsidRDefault="00F367C6" w:rsidP="00F367C6">
            <w:pPr>
              <w:tabs>
                <w:tab w:val="decimal" w:pos="903"/>
              </w:tabs>
              <w:snapToGrid w:val="0"/>
              <w:spacing w:line="240" w:lineRule="exact"/>
              <w:ind w:leftChars="-64" w:left="-141" w:right="-270"/>
              <w:rPr>
                <w:rFonts w:cs="Times New Roman"/>
                <w:lang w:val="en-US"/>
              </w:rPr>
            </w:pPr>
            <w:r>
              <w:rPr>
                <w:rFonts w:cs="Times New Roman"/>
                <w:lang w:val="en-US"/>
              </w:rPr>
              <w:t>-</w:t>
            </w:r>
          </w:p>
        </w:tc>
      </w:tr>
      <w:tr w:rsidR="00F367C6" w:rsidRPr="00EF2A5F" w14:paraId="07DA0191" w14:textId="77777777" w:rsidTr="00986B9F">
        <w:trPr>
          <w:trHeight w:val="250"/>
        </w:trPr>
        <w:tc>
          <w:tcPr>
            <w:tcW w:w="2816" w:type="pct"/>
            <w:tcBorders>
              <w:top w:val="nil"/>
              <w:left w:val="nil"/>
              <w:bottom w:val="nil"/>
              <w:right w:val="nil"/>
            </w:tcBorders>
            <w:shd w:val="clear" w:color="auto" w:fill="auto"/>
            <w:vAlign w:val="center"/>
          </w:tcPr>
          <w:p w14:paraId="4B1BF4D6" w14:textId="77777777" w:rsidR="00F367C6" w:rsidRPr="004406E9" w:rsidRDefault="00F367C6" w:rsidP="00F367C6">
            <w:pPr>
              <w:spacing w:line="240" w:lineRule="exact"/>
              <w:ind w:left="162" w:firstLine="378"/>
              <w:rPr>
                <w:rFonts w:cs="Times New Roman"/>
                <w:rtl/>
                <w:cs/>
              </w:rPr>
            </w:pPr>
            <w:r w:rsidRPr="004406E9">
              <w:rPr>
                <w:rFonts w:cs="Times New Roman"/>
              </w:rPr>
              <w:t>Ending balances</w:t>
            </w:r>
          </w:p>
        </w:tc>
        <w:tc>
          <w:tcPr>
            <w:tcW w:w="1019" w:type="pct"/>
            <w:tcBorders>
              <w:top w:val="single" w:sz="4" w:space="0" w:color="auto"/>
              <w:left w:val="nil"/>
              <w:bottom w:val="double" w:sz="4" w:space="0" w:color="auto"/>
              <w:right w:val="nil"/>
            </w:tcBorders>
          </w:tcPr>
          <w:p w14:paraId="66EDEF07" w14:textId="24D54F22" w:rsidR="00F367C6" w:rsidRPr="00FC79B5" w:rsidRDefault="00F367C6" w:rsidP="00F367C6">
            <w:pPr>
              <w:tabs>
                <w:tab w:val="decimal" w:pos="1446"/>
              </w:tabs>
              <w:snapToGrid w:val="0"/>
              <w:spacing w:line="240" w:lineRule="exact"/>
              <w:ind w:right="-270"/>
              <w:rPr>
                <w:rFonts w:cs="Times New Roman"/>
                <w:highlight w:val="yellow"/>
                <w:lang w:val="en-US"/>
              </w:rPr>
            </w:pPr>
            <w:r w:rsidRPr="002C673C">
              <w:t xml:space="preserve"> 160,160,422</w:t>
            </w:r>
          </w:p>
        </w:tc>
        <w:tc>
          <w:tcPr>
            <w:tcW w:w="146" w:type="pct"/>
          </w:tcPr>
          <w:p w14:paraId="50F7CAB1" w14:textId="77777777" w:rsidR="00F367C6" w:rsidRPr="004406E9" w:rsidRDefault="00F367C6" w:rsidP="00F367C6">
            <w:pPr>
              <w:tabs>
                <w:tab w:val="decimal" w:pos="990"/>
                <w:tab w:val="decimal" w:pos="1276"/>
              </w:tabs>
              <w:snapToGrid w:val="0"/>
              <w:spacing w:line="240" w:lineRule="exact"/>
              <w:ind w:leftChars="-64" w:left="-141" w:right="85" w:firstLine="20"/>
              <w:jc w:val="center"/>
              <w:rPr>
                <w:rFonts w:cs="Times New Roman"/>
                <w:rtl/>
                <w:cs/>
                <w:lang w:val="en-US"/>
              </w:rPr>
            </w:pPr>
          </w:p>
        </w:tc>
        <w:tc>
          <w:tcPr>
            <w:tcW w:w="1019" w:type="pct"/>
            <w:tcBorders>
              <w:top w:val="single" w:sz="4" w:space="0" w:color="auto"/>
              <w:bottom w:val="double" w:sz="4" w:space="0" w:color="auto"/>
            </w:tcBorders>
          </w:tcPr>
          <w:p w14:paraId="4D27B866" w14:textId="041EBBBA" w:rsidR="00F367C6" w:rsidRPr="00C226BC" w:rsidRDefault="00F367C6" w:rsidP="00F367C6">
            <w:pPr>
              <w:tabs>
                <w:tab w:val="decimal" w:pos="1443"/>
              </w:tabs>
              <w:snapToGrid w:val="0"/>
              <w:spacing w:line="240" w:lineRule="exact"/>
              <w:ind w:leftChars="-64" w:left="-141" w:right="-270"/>
              <w:rPr>
                <w:rFonts w:cs="Times New Roman"/>
                <w:lang w:val="en-US"/>
              </w:rPr>
            </w:pPr>
            <w:r w:rsidRPr="00EF2A5F">
              <w:rPr>
                <w:rFonts w:cs="Times New Roman"/>
                <w:lang w:val="en-US"/>
              </w:rPr>
              <w:t>193,784,402</w:t>
            </w:r>
          </w:p>
        </w:tc>
      </w:tr>
    </w:tbl>
    <w:p w14:paraId="1DBEED56" w14:textId="4011206D" w:rsidR="00986B9F" w:rsidRPr="007954A5" w:rsidRDefault="00986B9F" w:rsidP="00986B9F">
      <w:pPr>
        <w:tabs>
          <w:tab w:val="center" w:pos="7200"/>
        </w:tabs>
        <w:spacing w:before="480" w:line="240" w:lineRule="auto"/>
        <w:ind w:left="547" w:hanging="547"/>
        <w:jc w:val="thaiDistribute"/>
        <w:rPr>
          <w:rFonts w:cstheme="minorBidi"/>
          <w:b/>
          <w:bCs/>
          <w:sz w:val="20"/>
          <w:szCs w:val="20"/>
          <w:cs/>
        </w:rPr>
      </w:pPr>
      <w:r>
        <w:rPr>
          <w:rFonts w:cs="Times New Roman"/>
          <w:b/>
          <w:bCs/>
          <w:sz w:val="24"/>
          <w:szCs w:val="24"/>
          <w:lang w:val="en-US"/>
        </w:rPr>
        <w:t>12</w:t>
      </w:r>
      <w:r w:rsidRPr="00AD2708">
        <w:rPr>
          <w:rFonts w:cs="Times New Roman"/>
          <w:b/>
          <w:bCs/>
          <w:sz w:val="24"/>
          <w:szCs w:val="24"/>
        </w:rPr>
        <w:t>.</w:t>
      </w:r>
      <w:r w:rsidRPr="00AD2708">
        <w:rPr>
          <w:rFonts w:cs="Times New Roman"/>
          <w:b/>
          <w:bCs/>
          <w:sz w:val="20"/>
          <w:szCs w:val="20"/>
        </w:rPr>
        <w:tab/>
      </w:r>
      <w:r w:rsidRPr="00986B9F">
        <w:rPr>
          <w:rFonts w:cs="Times New Roman"/>
          <w:b/>
          <w:caps/>
          <w:sz w:val="20"/>
          <w:szCs w:val="20"/>
          <w:lang w:val="en-US"/>
        </w:rPr>
        <w:t>Non-</w:t>
      </w:r>
      <w:proofErr w:type="gramStart"/>
      <w:r w:rsidRPr="00986B9F">
        <w:rPr>
          <w:rFonts w:cs="Times New Roman"/>
          <w:b/>
          <w:caps/>
          <w:sz w:val="20"/>
          <w:szCs w:val="20"/>
          <w:lang w:val="en-US"/>
        </w:rPr>
        <w:t>current  contract</w:t>
      </w:r>
      <w:proofErr w:type="gramEnd"/>
      <w:r w:rsidRPr="00986B9F">
        <w:rPr>
          <w:rFonts w:cs="Times New Roman"/>
          <w:b/>
          <w:caps/>
          <w:sz w:val="20"/>
          <w:szCs w:val="20"/>
          <w:lang w:val="en-US"/>
        </w:rPr>
        <w:t xml:space="preserve">  assets</w:t>
      </w:r>
    </w:p>
    <w:p w14:paraId="40264966" w14:textId="46838A4B" w:rsidR="00C74E37" w:rsidRPr="003E7C42" w:rsidRDefault="00C523FE" w:rsidP="00986B9F">
      <w:pPr>
        <w:spacing w:before="240" w:after="120" w:line="240" w:lineRule="auto"/>
        <w:ind w:left="540" w:firstLine="7"/>
        <w:jc w:val="thaiDistribute"/>
        <w:rPr>
          <w:rFonts w:cs="Times New Roman"/>
          <w:sz w:val="20"/>
          <w:szCs w:val="20"/>
          <w:lang w:val="en-US"/>
        </w:rPr>
      </w:pPr>
      <w:r>
        <w:rPr>
          <w:rFonts w:cs="Times New Roman"/>
          <w:bCs/>
          <w:sz w:val="24"/>
          <w:szCs w:val="24"/>
          <w:lang w:val="en-US"/>
        </w:rPr>
        <w:t>N</w:t>
      </w:r>
      <w:r w:rsidR="00C74E37" w:rsidRPr="006C332D">
        <w:rPr>
          <w:rFonts w:cs="Times New Roman"/>
          <w:bCs/>
          <w:sz w:val="24"/>
          <w:szCs w:val="24"/>
          <w:lang w:val="en-US"/>
        </w:rPr>
        <w:t xml:space="preserve">on-current </w:t>
      </w:r>
      <w:r>
        <w:rPr>
          <w:rFonts w:cs="Times New Roman"/>
          <w:bCs/>
          <w:sz w:val="24"/>
          <w:szCs w:val="24"/>
          <w:lang w:val="en-US"/>
        </w:rPr>
        <w:t>contract assets</w:t>
      </w:r>
      <w:r w:rsidR="00C74E37" w:rsidRPr="006C332D">
        <w:rPr>
          <w:rFonts w:cs="Times New Roman"/>
          <w:bCs/>
          <w:sz w:val="24"/>
          <w:szCs w:val="24"/>
          <w:lang w:val="en-US"/>
        </w:rPr>
        <w:t xml:space="preserve"> </w:t>
      </w:r>
      <w:r w:rsidR="00C74E37" w:rsidRPr="006C332D">
        <w:rPr>
          <w:rFonts w:cs="Times New Roman"/>
          <w:spacing w:val="-2"/>
          <w:sz w:val="24"/>
          <w:szCs w:val="24"/>
          <w:lang w:val="en-US"/>
        </w:rPr>
        <w:t xml:space="preserve">as at </w:t>
      </w:r>
      <w:r w:rsidR="00577A09">
        <w:rPr>
          <w:rFonts w:cs="Times New Roman"/>
          <w:sz w:val="24"/>
          <w:szCs w:val="24"/>
        </w:rPr>
        <w:t>June 30</w:t>
      </w:r>
      <w:r w:rsidR="00C74E37">
        <w:rPr>
          <w:rFonts w:cs="Times New Roman"/>
          <w:spacing w:val="-2"/>
          <w:sz w:val="24"/>
          <w:szCs w:val="24"/>
          <w:lang w:val="en-US"/>
        </w:rPr>
        <w:t>, 2020</w:t>
      </w:r>
      <w:r w:rsidR="00C74E37" w:rsidRPr="006C332D">
        <w:rPr>
          <w:rFonts w:cs="Times New Roman"/>
          <w:sz w:val="24"/>
          <w:szCs w:val="24"/>
        </w:rPr>
        <w:t xml:space="preserve"> and December </w:t>
      </w:r>
      <w:r w:rsidR="00C74E37" w:rsidRPr="00EA4E51">
        <w:rPr>
          <w:rFonts w:cs="Times New Roman"/>
          <w:sz w:val="24"/>
          <w:szCs w:val="24"/>
          <w:lang w:val="en-US"/>
        </w:rPr>
        <w:t>31</w:t>
      </w:r>
      <w:r w:rsidR="00C74E37" w:rsidRPr="006C332D">
        <w:rPr>
          <w:rFonts w:cs="Times New Roman"/>
          <w:sz w:val="24"/>
          <w:szCs w:val="24"/>
        </w:rPr>
        <w:t xml:space="preserve">, </w:t>
      </w:r>
      <w:r w:rsidR="00C74E37">
        <w:rPr>
          <w:rFonts w:cs="Times New Roman"/>
          <w:sz w:val="24"/>
          <w:szCs w:val="24"/>
          <w:lang w:val="en-US"/>
        </w:rPr>
        <w:t>2019</w:t>
      </w:r>
      <w:r w:rsidR="00C74E37" w:rsidRPr="006C332D">
        <w:rPr>
          <w:rFonts w:cs="Times New Roman"/>
          <w:spacing w:val="-2"/>
          <w:sz w:val="24"/>
          <w:szCs w:val="24"/>
          <w:lang w:val="en-US"/>
        </w:rPr>
        <w:t xml:space="preserve">, </w:t>
      </w:r>
      <w:r w:rsidR="00C74E37">
        <w:rPr>
          <w:rFonts w:cs="Times New Roman"/>
          <w:spacing w:val="-2"/>
          <w:sz w:val="24"/>
          <w:szCs w:val="24"/>
          <w:lang w:val="en-US"/>
        </w:rPr>
        <w:t xml:space="preserve">consisted of the </w:t>
      </w:r>
      <w:r w:rsidR="00C74E37" w:rsidRPr="00986B9F">
        <w:rPr>
          <w:rFonts w:cs="Times New Roman"/>
          <w:bCs/>
          <w:sz w:val="24"/>
          <w:szCs w:val="24"/>
          <w:lang w:val="en-US"/>
        </w:rPr>
        <w:t>follow</w:t>
      </w:r>
      <w:r w:rsidR="00C74E37" w:rsidRPr="00986B9F">
        <w:rPr>
          <w:bCs/>
          <w:sz w:val="24"/>
          <w:szCs w:val="30"/>
          <w:lang w:val="en-US"/>
        </w:rPr>
        <w:t>ing</w:t>
      </w:r>
      <w:r w:rsidR="00C74E37" w:rsidRPr="006C332D">
        <w:rPr>
          <w:rFonts w:cs="Times New Roman"/>
          <w:spacing w:val="-2"/>
          <w:sz w:val="24"/>
          <w:szCs w:val="24"/>
          <w:lang w:val="en-US"/>
        </w:rPr>
        <w:t>:</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2131E4" w:rsidRPr="003A0C27" w14:paraId="6A4CCFB1" w14:textId="77777777" w:rsidTr="00986B9F">
        <w:trPr>
          <w:trHeight w:val="144"/>
        </w:trPr>
        <w:tc>
          <w:tcPr>
            <w:tcW w:w="5229" w:type="dxa"/>
            <w:tcBorders>
              <w:top w:val="nil"/>
              <w:left w:val="nil"/>
              <w:bottom w:val="nil"/>
              <w:right w:val="nil"/>
            </w:tcBorders>
          </w:tcPr>
          <w:p w14:paraId="31E902A4"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53170C71" w14:textId="6015D270"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c>
          <w:tcPr>
            <w:tcW w:w="270" w:type="dxa"/>
            <w:tcBorders>
              <w:top w:val="nil"/>
              <w:left w:val="nil"/>
              <w:bottom w:val="nil"/>
              <w:right w:val="nil"/>
            </w:tcBorders>
          </w:tcPr>
          <w:p w14:paraId="3645341A"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17EC9640" w14:textId="4036F18C"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As at</w:t>
            </w:r>
          </w:p>
        </w:tc>
      </w:tr>
      <w:tr w:rsidR="002131E4" w:rsidRPr="003A0C27" w14:paraId="1E4C089A" w14:textId="77777777" w:rsidTr="00986B9F">
        <w:trPr>
          <w:trHeight w:val="144"/>
        </w:trPr>
        <w:tc>
          <w:tcPr>
            <w:tcW w:w="5229" w:type="dxa"/>
            <w:tcBorders>
              <w:top w:val="nil"/>
              <w:left w:val="nil"/>
              <w:bottom w:val="nil"/>
              <w:right w:val="nil"/>
            </w:tcBorders>
          </w:tcPr>
          <w:p w14:paraId="6E5D5EFA"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0F1191F0" w14:textId="67E28836" w:rsidR="002131E4" w:rsidRPr="002131E4" w:rsidRDefault="00577A09" w:rsidP="00AC589D">
            <w:pPr>
              <w:spacing w:line="240" w:lineRule="exact"/>
              <w:ind w:left="-93"/>
              <w:jc w:val="center"/>
              <w:rPr>
                <w:rFonts w:cs="Times New Roman"/>
                <w:b/>
                <w:bCs/>
                <w:sz w:val="20"/>
                <w:szCs w:val="20"/>
                <w:lang w:val="en-US"/>
              </w:rPr>
            </w:pPr>
            <w:r>
              <w:rPr>
                <w:rFonts w:cs="Times New Roman"/>
                <w:b/>
                <w:bCs/>
                <w:sz w:val="20"/>
                <w:szCs w:val="20"/>
                <w:lang w:val="en-US"/>
              </w:rPr>
              <w:t>June 30</w:t>
            </w:r>
            <w:r w:rsidR="002131E4">
              <w:rPr>
                <w:rFonts w:cs="Times New Roman"/>
                <w:b/>
                <w:bCs/>
                <w:sz w:val="20"/>
                <w:szCs w:val="20"/>
                <w:lang w:val="en-US"/>
              </w:rPr>
              <w:t>,</w:t>
            </w:r>
          </w:p>
        </w:tc>
        <w:tc>
          <w:tcPr>
            <w:tcW w:w="270" w:type="dxa"/>
            <w:tcBorders>
              <w:top w:val="nil"/>
              <w:left w:val="nil"/>
              <w:bottom w:val="nil"/>
              <w:right w:val="nil"/>
            </w:tcBorders>
          </w:tcPr>
          <w:p w14:paraId="30185411"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305DECA3" w14:textId="45BAA48B"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December </w:t>
            </w:r>
            <w:r w:rsidRPr="00EA4E51">
              <w:rPr>
                <w:rFonts w:cs="Times New Roman"/>
                <w:b/>
                <w:bCs/>
                <w:sz w:val="20"/>
                <w:szCs w:val="20"/>
                <w:lang w:val="en-US"/>
              </w:rPr>
              <w:t>31</w:t>
            </w:r>
            <w:r w:rsidRPr="006C332D">
              <w:rPr>
                <w:rFonts w:cs="Times New Roman"/>
                <w:b/>
                <w:bCs/>
                <w:sz w:val="20"/>
                <w:szCs w:val="20"/>
                <w:lang w:val="en-US"/>
              </w:rPr>
              <w:t>,</w:t>
            </w:r>
          </w:p>
        </w:tc>
      </w:tr>
      <w:tr w:rsidR="002131E4" w:rsidRPr="003A0C27" w14:paraId="4806A57A" w14:textId="77777777" w:rsidTr="00986B9F">
        <w:trPr>
          <w:trHeight w:val="144"/>
        </w:trPr>
        <w:tc>
          <w:tcPr>
            <w:tcW w:w="5229" w:type="dxa"/>
            <w:tcBorders>
              <w:top w:val="nil"/>
              <w:left w:val="nil"/>
              <w:bottom w:val="nil"/>
              <w:right w:val="nil"/>
            </w:tcBorders>
          </w:tcPr>
          <w:p w14:paraId="20F1F29D"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7CF52EB3" w14:textId="24474FD3"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650D75AC"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0683002" w14:textId="5ECE17A2" w:rsidR="002131E4" w:rsidRPr="002131E4" w:rsidRDefault="002131E4" w:rsidP="00AC589D">
            <w:pPr>
              <w:spacing w:line="240" w:lineRule="exact"/>
              <w:ind w:left="-93"/>
              <w:jc w:val="center"/>
              <w:rPr>
                <w:rFonts w:cs="Times New Roman"/>
                <w:b/>
                <w:bCs/>
                <w:sz w:val="20"/>
                <w:szCs w:val="20"/>
                <w:lang w:val="en-US"/>
              </w:rPr>
            </w:pPr>
            <w:r>
              <w:rPr>
                <w:rFonts w:cs="Times New Roman"/>
                <w:b/>
                <w:bCs/>
                <w:sz w:val="20"/>
                <w:szCs w:val="20"/>
                <w:lang w:val="en-US"/>
              </w:rPr>
              <w:t>2019</w:t>
            </w:r>
          </w:p>
        </w:tc>
      </w:tr>
      <w:tr w:rsidR="002131E4" w:rsidRPr="003A0C27" w14:paraId="2A5398F8" w14:textId="77777777" w:rsidTr="00986B9F">
        <w:trPr>
          <w:trHeight w:val="144"/>
        </w:trPr>
        <w:tc>
          <w:tcPr>
            <w:tcW w:w="5229" w:type="dxa"/>
            <w:tcBorders>
              <w:top w:val="nil"/>
              <w:left w:val="nil"/>
              <w:bottom w:val="nil"/>
              <w:right w:val="nil"/>
            </w:tcBorders>
          </w:tcPr>
          <w:p w14:paraId="13EB37E9" w14:textId="77777777" w:rsidR="002131E4" w:rsidRPr="003A0C27" w:rsidRDefault="002131E4" w:rsidP="00AC589D">
            <w:pPr>
              <w:snapToGrid w:val="0"/>
              <w:spacing w:line="240" w:lineRule="exact"/>
              <w:ind w:left="740" w:right="3" w:hanging="200"/>
              <w:rPr>
                <w:rFonts w:cs="Times New Roman"/>
                <w:highlight w:val="yellow"/>
                <w:lang w:val="en-US"/>
              </w:rPr>
            </w:pPr>
          </w:p>
        </w:tc>
        <w:tc>
          <w:tcPr>
            <w:tcW w:w="1890" w:type="dxa"/>
            <w:tcBorders>
              <w:top w:val="nil"/>
              <w:left w:val="nil"/>
              <w:bottom w:val="nil"/>
              <w:right w:val="nil"/>
            </w:tcBorders>
          </w:tcPr>
          <w:p w14:paraId="41CCADBA" w14:textId="236D94B8"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 xml:space="preserve">Baht </w:t>
            </w:r>
          </w:p>
        </w:tc>
        <w:tc>
          <w:tcPr>
            <w:tcW w:w="270" w:type="dxa"/>
            <w:tcBorders>
              <w:top w:val="nil"/>
              <w:left w:val="nil"/>
              <w:bottom w:val="nil"/>
              <w:right w:val="nil"/>
            </w:tcBorders>
          </w:tcPr>
          <w:p w14:paraId="6431885E" w14:textId="77777777" w:rsidR="002131E4" w:rsidRPr="002131E4" w:rsidRDefault="002131E4" w:rsidP="00AC589D">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14:paraId="5B496925" w14:textId="3DEF1BC7" w:rsidR="002131E4" w:rsidRPr="002131E4" w:rsidRDefault="002131E4" w:rsidP="00AC589D">
            <w:pPr>
              <w:spacing w:line="240" w:lineRule="exact"/>
              <w:ind w:left="-93"/>
              <w:jc w:val="center"/>
              <w:rPr>
                <w:rFonts w:cs="Times New Roman"/>
                <w:b/>
                <w:bCs/>
                <w:sz w:val="20"/>
                <w:szCs w:val="20"/>
                <w:lang w:val="en-US"/>
              </w:rPr>
            </w:pPr>
            <w:r w:rsidRPr="006C332D">
              <w:rPr>
                <w:rFonts w:cs="Times New Roman"/>
                <w:b/>
                <w:bCs/>
                <w:sz w:val="20"/>
                <w:szCs w:val="20"/>
                <w:lang w:val="en-US"/>
              </w:rPr>
              <w:t>Baht</w:t>
            </w:r>
          </w:p>
        </w:tc>
      </w:tr>
      <w:tr w:rsidR="002131E4" w:rsidRPr="003A0C27" w14:paraId="28134B50" w14:textId="77777777" w:rsidTr="00986B9F">
        <w:trPr>
          <w:trHeight w:val="144"/>
        </w:trPr>
        <w:tc>
          <w:tcPr>
            <w:tcW w:w="5229" w:type="dxa"/>
            <w:tcBorders>
              <w:top w:val="nil"/>
              <w:left w:val="nil"/>
              <w:bottom w:val="nil"/>
              <w:right w:val="nil"/>
            </w:tcBorders>
          </w:tcPr>
          <w:p w14:paraId="51631881" w14:textId="77777777" w:rsidR="002131E4" w:rsidRPr="00F367C6" w:rsidRDefault="002131E4" w:rsidP="00AC589D">
            <w:pPr>
              <w:snapToGrid w:val="0"/>
              <w:spacing w:line="240" w:lineRule="exact"/>
              <w:ind w:left="740" w:right="3" w:hanging="200"/>
              <w:rPr>
                <w:rFonts w:cs="Times New Roman"/>
                <w:lang w:val="en-US"/>
              </w:rPr>
            </w:pPr>
          </w:p>
        </w:tc>
        <w:tc>
          <w:tcPr>
            <w:tcW w:w="1890" w:type="dxa"/>
            <w:tcBorders>
              <w:top w:val="nil"/>
              <w:left w:val="nil"/>
              <w:bottom w:val="nil"/>
              <w:right w:val="nil"/>
            </w:tcBorders>
          </w:tcPr>
          <w:p w14:paraId="61AFEBF2" w14:textId="77777777" w:rsidR="002131E4" w:rsidRPr="00600BC1" w:rsidRDefault="002131E4" w:rsidP="00AC589D">
            <w:pPr>
              <w:tabs>
                <w:tab w:val="decimal" w:pos="1444"/>
              </w:tabs>
              <w:snapToGrid w:val="0"/>
              <w:spacing w:line="240" w:lineRule="exact"/>
              <w:ind w:leftChars="-64" w:left="-141" w:right="-270"/>
            </w:pPr>
          </w:p>
        </w:tc>
        <w:tc>
          <w:tcPr>
            <w:tcW w:w="270" w:type="dxa"/>
            <w:tcBorders>
              <w:top w:val="nil"/>
              <w:left w:val="nil"/>
              <w:bottom w:val="nil"/>
              <w:right w:val="nil"/>
            </w:tcBorders>
            <w:vAlign w:val="center"/>
          </w:tcPr>
          <w:p w14:paraId="34FB9003" w14:textId="77777777" w:rsidR="002131E4" w:rsidRPr="003A0C27" w:rsidRDefault="002131E4" w:rsidP="00AC589D">
            <w:pPr>
              <w:tabs>
                <w:tab w:val="decimal" w:pos="1440"/>
              </w:tabs>
              <w:snapToGrid w:val="0"/>
              <w:spacing w:line="240" w:lineRule="exact"/>
              <w:ind w:right="-270"/>
              <w:jc w:val="right"/>
              <w:rPr>
                <w:rFonts w:cs="Times New Roman"/>
                <w:sz w:val="20"/>
                <w:szCs w:val="20"/>
                <w:highlight w:val="yellow"/>
                <w:lang w:val="en-US"/>
              </w:rPr>
            </w:pPr>
          </w:p>
        </w:tc>
        <w:tc>
          <w:tcPr>
            <w:tcW w:w="1890" w:type="dxa"/>
            <w:tcBorders>
              <w:top w:val="nil"/>
              <w:left w:val="nil"/>
              <w:bottom w:val="nil"/>
              <w:right w:val="nil"/>
            </w:tcBorders>
            <w:vAlign w:val="bottom"/>
          </w:tcPr>
          <w:p w14:paraId="31D0888D" w14:textId="77777777" w:rsidR="002131E4" w:rsidRPr="003A0C27" w:rsidRDefault="002131E4" w:rsidP="00AC589D">
            <w:pPr>
              <w:tabs>
                <w:tab w:val="decimal" w:pos="1443"/>
              </w:tabs>
              <w:snapToGrid w:val="0"/>
              <w:spacing w:line="240" w:lineRule="exact"/>
              <w:ind w:leftChars="-64" w:left="-141" w:right="-270"/>
              <w:rPr>
                <w:rFonts w:cs="Times New Roman"/>
                <w:highlight w:val="yellow"/>
                <w:lang w:val="en-US"/>
              </w:rPr>
            </w:pPr>
          </w:p>
        </w:tc>
      </w:tr>
      <w:tr w:rsidR="00F367C6" w:rsidRPr="003A0C27" w14:paraId="42C93D55" w14:textId="77777777" w:rsidTr="00986B9F">
        <w:trPr>
          <w:trHeight w:val="144"/>
        </w:trPr>
        <w:tc>
          <w:tcPr>
            <w:tcW w:w="5229" w:type="dxa"/>
            <w:tcBorders>
              <w:top w:val="nil"/>
              <w:left w:val="nil"/>
              <w:bottom w:val="nil"/>
              <w:right w:val="nil"/>
            </w:tcBorders>
            <w:shd w:val="clear" w:color="auto" w:fill="auto"/>
          </w:tcPr>
          <w:p w14:paraId="7723163B" w14:textId="2222E60F" w:rsidR="00F367C6" w:rsidRPr="00F367C6" w:rsidRDefault="00F367C6" w:rsidP="00F367C6">
            <w:pPr>
              <w:snapToGrid w:val="0"/>
              <w:spacing w:line="240" w:lineRule="exact"/>
              <w:ind w:left="740" w:right="3" w:hanging="200"/>
              <w:rPr>
                <w:rFonts w:cstheme="minorBidi"/>
                <w:lang w:val="en-US"/>
              </w:rPr>
            </w:pPr>
            <w:r w:rsidRPr="00F367C6">
              <w:rPr>
                <w:rFonts w:cs="Times New Roman"/>
                <w:lang w:val="en-US"/>
              </w:rPr>
              <w:t>Non-current contract assets</w:t>
            </w:r>
          </w:p>
        </w:tc>
        <w:tc>
          <w:tcPr>
            <w:tcW w:w="1890" w:type="dxa"/>
            <w:tcBorders>
              <w:top w:val="nil"/>
              <w:left w:val="nil"/>
              <w:bottom w:val="nil"/>
              <w:right w:val="nil"/>
            </w:tcBorders>
            <w:shd w:val="clear" w:color="auto" w:fill="auto"/>
          </w:tcPr>
          <w:p w14:paraId="1818CED2" w14:textId="0F2ACC45" w:rsidR="00F367C6" w:rsidRPr="00577A09" w:rsidRDefault="00F367C6" w:rsidP="00F367C6">
            <w:pPr>
              <w:tabs>
                <w:tab w:val="decimal" w:pos="1444"/>
              </w:tabs>
              <w:snapToGrid w:val="0"/>
              <w:spacing w:line="240" w:lineRule="exact"/>
              <w:ind w:right="-270"/>
              <w:rPr>
                <w:rFonts w:cs="Times New Roman"/>
                <w:highlight w:val="yellow"/>
                <w:lang w:val="en-US"/>
              </w:rPr>
            </w:pPr>
            <w:r w:rsidRPr="006321E1">
              <w:t xml:space="preserve">38,651,782 </w:t>
            </w:r>
          </w:p>
        </w:tc>
        <w:tc>
          <w:tcPr>
            <w:tcW w:w="270" w:type="dxa"/>
            <w:tcBorders>
              <w:top w:val="nil"/>
              <w:left w:val="nil"/>
              <w:bottom w:val="nil"/>
              <w:right w:val="nil"/>
            </w:tcBorders>
            <w:shd w:val="clear" w:color="auto" w:fill="auto"/>
            <w:vAlign w:val="center"/>
          </w:tcPr>
          <w:p w14:paraId="0AC30BA9" w14:textId="77777777" w:rsidR="00F367C6" w:rsidRPr="00C74E37" w:rsidRDefault="00F367C6" w:rsidP="00F367C6">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vAlign w:val="bottom"/>
          </w:tcPr>
          <w:p w14:paraId="77A2FCCD" w14:textId="266233D3" w:rsidR="00F367C6" w:rsidRPr="00C74E37" w:rsidRDefault="00F367C6" w:rsidP="00F367C6">
            <w:pPr>
              <w:tabs>
                <w:tab w:val="decimal" w:pos="1444"/>
              </w:tabs>
              <w:snapToGrid w:val="0"/>
              <w:spacing w:line="240" w:lineRule="exact"/>
              <w:ind w:leftChars="-64" w:left="-141" w:right="-270"/>
              <w:rPr>
                <w:rFonts w:cs="Times New Roman"/>
                <w:lang w:val="en-US"/>
              </w:rPr>
            </w:pPr>
            <w:r>
              <w:rPr>
                <w:rFonts w:cs="Times New Roman"/>
                <w:lang w:val="en-US"/>
              </w:rPr>
              <w:t>39,619,782</w:t>
            </w:r>
          </w:p>
        </w:tc>
      </w:tr>
      <w:tr w:rsidR="00F367C6" w:rsidRPr="003A0C27" w14:paraId="6A30CFB3" w14:textId="77777777" w:rsidTr="00986B9F">
        <w:trPr>
          <w:trHeight w:val="144"/>
        </w:trPr>
        <w:tc>
          <w:tcPr>
            <w:tcW w:w="5229" w:type="dxa"/>
            <w:tcBorders>
              <w:top w:val="nil"/>
              <w:left w:val="nil"/>
              <w:bottom w:val="nil"/>
              <w:right w:val="nil"/>
            </w:tcBorders>
            <w:shd w:val="clear" w:color="auto" w:fill="auto"/>
          </w:tcPr>
          <w:p w14:paraId="3D42BF45" w14:textId="5163B46D" w:rsidR="00F367C6" w:rsidRPr="00F367C6" w:rsidRDefault="00F367C6" w:rsidP="00F367C6">
            <w:pPr>
              <w:snapToGrid w:val="0"/>
              <w:spacing w:line="240" w:lineRule="exact"/>
              <w:ind w:left="1080" w:right="30" w:hanging="540"/>
              <w:rPr>
                <w:rFonts w:cs="Times New Roman"/>
                <w:lang w:val="en-US"/>
              </w:rPr>
            </w:pPr>
            <w:r w:rsidRPr="00F367C6">
              <w:rPr>
                <w:rFonts w:cs="Times New Roman"/>
                <w:u w:val="single"/>
                <w:lang w:val="en-US"/>
              </w:rPr>
              <w:t>Less</w:t>
            </w:r>
            <w:r w:rsidRPr="00F367C6">
              <w:rPr>
                <w:rFonts w:cstheme="minorBidi"/>
                <w:cs/>
                <w:lang w:val="en-US"/>
              </w:rPr>
              <w:tab/>
            </w:r>
            <w:r w:rsidRPr="00F367C6">
              <w:rPr>
                <w:rFonts w:cs="Times New Roman"/>
                <w:color w:val="000000" w:themeColor="text1"/>
              </w:rPr>
              <w:t>Loss</w:t>
            </w:r>
            <w:r w:rsidRPr="00F367C6">
              <w:rPr>
                <w:rFonts w:cs="Times New Roman"/>
                <w:lang w:val="en-US"/>
              </w:rPr>
              <w:t xml:space="preserve"> allowance </w:t>
            </w:r>
          </w:p>
        </w:tc>
        <w:tc>
          <w:tcPr>
            <w:tcW w:w="1890" w:type="dxa"/>
            <w:tcBorders>
              <w:top w:val="nil"/>
              <w:left w:val="nil"/>
              <w:bottom w:val="single" w:sz="4" w:space="0" w:color="auto"/>
              <w:right w:val="nil"/>
            </w:tcBorders>
            <w:shd w:val="clear" w:color="auto" w:fill="auto"/>
          </w:tcPr>
          <w:p w14:paraId="44B0884B" w14:textId="77EB3F57" w:rsidR="00F367C6" w:rsidRPr="00577A09" w:rsidRDefault="00F367C6" w:rsidP="00F367C6">
            <w:pPr>
              <w:tabs>
                <w:tab w:val="decimal" w:pos="1444"/>
              </w:tabs>
              <w:snapToGrid w:val="0"/>
              <w:spacing w:line="240" w:lineRule="exact"/>
              <w:ind w:right="-270"/>
              <w:rPr>
                <w:rFonts w:cs="Times New Roman"/>
                <w:highlight w:val="yellow"/>
                <w:lang w:val="en-US"/>
              </w:rPr>
            </w:pPr>
            <w:r w:rsidRPr="006321E1">
              <w:t>(38,651,782)</w:t>
            </w:r>
          </w:p>
        </w:tc>
        <w:tc>
          <w:tcPr>
            <w:tcW w:w="270" w:type="dxa"/>
            <w:tcBorders>
              <w:top w:val="nil"/>
              <w:left w:val="nil"/>
              <w:bottom w:val="nil"/>
              <w:right w:val="nil"/>
            </w:tcBorders>
            <w:shd w:val="clear" w:color="auto" w:fill="auto"/>
            <w:vAlign w:val="bottom"/>
          </w:tcPr>
          <w:p w14:paraId="43697100" w14:textId="77777777" w:rsidR="00F367C6" w:rsidRPr="00C74E37" w:rsidRDefault="00F367C6" w:rsidP="00F367C6">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vAlign w:val="bottom"/>
          </w:tcPr>
          <w:p w14:paraId="3F20D8FA" w14:textId="26B6F6B8" w:rsidR="00F367C6" w:rsidRPr="00C74E37" w:rsidRDefault="00F367C6" w:rsidP="00F367C6">
            <w:pPr>
              <w:tabs>
                <w:tab w:val="decimal" w:pos="1444"/>
              </w:tabs>
              <w:snapToGrid w:val="0"/>
              <w:spacing w:line="240" w:lineRule="exact"/>
              <w:ind w:leftChars="-64" w:left="-141" w:right="-270"/>
              <w:rPr>
                <w:rFonts w:cs="Times New Roman"/>
                <w:lang w:val="en-US"/>
              </w:rPr>
            </w:pPr>
            <w:r>
              <w:rPr>
                <w:rFonts w:cs="Times New Roman"/>
                <w:lang w:val="en-US"/>
              </w:rPr>
              <w:t>(39,619,782)</w:t>
            </w:r>
          </w:p>
        </w:tc>
      </w:tr>
      <w:tr w:rsidR="00F367C6" w:rsidRPr="003A0C27" w14:paraId="4F92D08F" w14:textId="77777777" w:rsidTr="00986B9F">
        <w:trPr>
          <w:trHeight w:val="144"/>
        </w:trPr>
        <w:tc>
          <w:tcPr>
            <w:tcW w:w="5229" w:type="dxa"/>
            <w:tcBorders>
              <w:top w:val="nil"/>
              <w:left w:val="nil"/>
              <w:bottom w:val="nil"/>
              <w:right w:val="nil"/>
            </w:tcBorders>
            <w:shd w:val="clear" w:color="auto" w:fill="auto"/>
          </w:tcPr>
          <w:p w14:paraId="6D9D00E8" w14:textId="3E3CBA0B" w:rsidR="00F367C6" w:rsidRPr="00F367C6" w:rsidRDefault="00F367C6" w:rsidP="00F367C6">
            <w:pPr>
              <w:snapToGrid w:val="0"/>
              <w:spacing w:line="240" w:lineRule="exact"/>
              <w:ind w:left="740" w:right="93" w:hanging="200"/>
              <w:rPr>
                <w:rFonts w:cs="Times New Roman"/>
                <w:lang w:val="en-US"/>
              </w:rPr>
            </w:pPr>
            <w:r w:rsidRPr="00F367C6">
              <w:rPr>
                <w:rFonts w:cs="Times New Roman"/>
                <w:lang w:val="en-US"/>
              </w:rPr>
              <w:t>Non-current contract assets (see Note 22)</w:t>
            </w:r>
          </w:p>
        </w:tc>
        <w:tc>
          <w:tcPr>
            <w:tcW w:w="1890" w:type="dxa"/>
            <w:tcBorders>
              <w:top w:val="single" w:sz="4" w:space="0" w:color="auto"/>
              <w:left w:val="nil"/>
              <w:bottom w:val="double" w:sz="4" w:space="0" w:color="auto"/>
              <w:right w:val="nil"/>
            </w:tcBorders>
            <w:shd w:val="clear" w:color="auto" w:fill="auto"/>
            <w:vAlign w:val="center"/>
          </w:tcPr>
          <w:p w14:paraId="3B38C04A" w14:textId="6D668AD1" w:rsidR="00F367C6" w:rsidRPr="00577A09" w:rsidRDefault="00F367C6" w:rsidP="00F367C6">
            <w:pPr>
              <w:tabs>
                <w:tab w:val="decimal" w:pos="903"/>
              </w:tabs>
              <w:snapToGrid w:val="0"/>
              <w:spacing w:line="240" w:lineRule="exact"/>
              <w:ind w:leftChars="-64" w:left="-141" w:right="-270"/>
              <w:rPr>
                <w:rFonts w:cs="Times New Roman"/>
                <w:highlight w:val="yellow"/>
                <w:lang w:val="en-US"/>
              </w:rPr>
            </w:pPr>
            <w:r w:rsidRPr="00C74E37">
              <w:rPr>
                <w:rFonts w:cs="Times New Roman"/>
                <w:lang w:val="en-US"/>
              </w:rPr>
              <w:t>-</w:t>
            </w:r>
          </w:p>
        </w:tc>
        <w:tc>
          <w:tcPr>
            <w:tcW w:w="270" w:type="dxa"/>
            <w:tcBorders>
              <w:top w:val="nil"/>
              <w:left w:val="nil"/>
              <w:bottom w:val="nil"/>
              <w:right w:val="nil"/>
            </w:tcBorders>
            <w:shd w:val="clear" w:color="auto" w:fill="auto"/>
            <w:vAlign w:val="center"/>
          </w:tcPr>
          <w:p w14:paraId="0B35A20A" w14:textId="77777777" w:rsidR="00F367C6" w:rsidRPr="00C74E37" w:rsidRDefault="00F367C6" w:rsidP="00F367C6">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vAlign w:val="center"/>
          </w:tcPr>
          <w:p w14:paraId="2396143B" w14:textId="77777777" w:rsidR="00F367C6" w:rsidRPr="00C74E37" w:rsidRDefault="00F367C6" w:rsidP="00F367C6">
            <w:pPr>
              <w:tabs>
                <w:tab w:val="decimal" w:pos="903"/>
              </w:tabs>
              <w:snapToGrid w:val="0"/>
              <w:spacing w:line="240" w:lineRule="exact"/>
              <w:ind w:leftChars="-64" w:left="-141" w:right="-270"/>
              <w:rPr>
                <w:rFonts w:cs="Times New Roman"/>
                <w:lang w:val="en-US"/>
              </w:rPr>
            </w:pPr>
            <w:r w:rsidRPr="00C74E37">
              <w:rPr>
                <w:rFonts w:cs="Times New Roman"/>
                <w:lang w:val="en-US"/>
              </w:rPr>
              <w:t>-</w:t>
            </w:r>
          </w:p>
        </w:tc>
      </w:tr>
    </w:tbl>
    <w:p w14:paraId="1D174F85" w14:textId="77777777" w:rsidR="003E7C42" w:rsidRDefault="003E7C42">
      <w:pPr>
        <w:spacing w:after="200" w:line="276" w:lineRule="auto"/>
        <w:rPr>
          <w:rFonts w:cs="Times New Roman"/>
          <w:bCs/>
          <w:sz w:val="24"/>
          <w:szCs w:val="24"/>
          <w:lang w:val="en-US"/>
        </w:rPr>
      </w:pPr>
      <w:r>
        <w:rPr>
          <w:rFonts w:cs="Times New Roman"/>
          <w:bCs/>
          <w:sz w:val="24"/>
          <w:szCs w:val="24"/>
          <w:lang w:val="en-US"/>
        </w:rPr>
        <w:br w:type="page"/>
      </w:r>
    </w:p>
    <w:p w14:paraId="0C986EF4" w14:textId="0CAD46EF" w:rsidR="00C523FE" w:rsidRPr="00986B9F" w:rsidRDefault="00577A09" w:rsidP="00986B9F">
      <w:pPr>
        <w:spacing w:before="240" w:after="120" w:line="240" w:lineRule="auto"/>
        <w:ind w:left="540" w:firstLine="7"/>
        <w:jc w:val="thaiDistribute"/>
        <w:rPr>
          <w:rFonts w:cs="Times New Roman"/>
          <w:spacing w:val="-2"/>
          <w:sz w:val="24"/>
          <w:szCs w:val="24"/>
          <w:lang w:val="en-US"/>
        </w:rPr>
      </w:pPr>
      <w:r>
        <w:rPr>
          <w:rFonts w:cs="Times New Roman"/>
          <w:spacing w:val="-2"/>
          <w:sz w:val="24"/>
          <w:szCs w:val="24"/>
          <w:lang w:val="en-US"/>
        </w:rPr>
        <w:lastRenderedPageBreak/>
        <w:t>For the six</w:t>
      </w:r>
      <w:r w:rsidR="00C523FE">
        <w:rPr>
          <w:rFonts w:cs="Times New Roman"/>
          <w:spacing w:val="-2"/>
          <w:sz w:val="24"/>
          <w:szCs w:val="24"/>
          <w:lang w:val="en-US"/>
        </w:rPr>
        <w:t>-month</w:t>
      </w:r>
      <w:r w:rsidR="00C523FE" w:rsidRPr="00986B9F">
        <w:rPr>
          <w:rFonts w:cs="Times New Roman"/>
          <w:spacing w:val="-2"/>
          <w:sz w:val="24"/>
          <w:szCs w:val="24"/>
          <w:lang w:val="en-US"/>
        </w:rPr>
        <w:t xml:space="preserve"> periods ended </w:t>
      </w:r>
      <w:r>
        <w:rPr>
          <w:rFonts w:cs="Times New Roman"/>
          <w:sz w:val="24"/>
          <w:szCs w:val="24"/>
        </w:rPr>
        <w:t>June 30</w:t>
      </w:r>
      <w:r w:rsidR="00C523FE" w:rsidRPr="00986B9F">
        <w:rPr>
          <w:rFonts w:cs="Times New Roman"/>
          <w:spacing w:val="-2"/>
          <w:sz w:val="24"/>
          <w:szCs w:val="24"/>
          <w:lang w:val="en-US"/>
        </w:rPr>
        <w:t xml:space="preserve">, 2020 and 2019, the movements of </w:t>
      </w:r>
      <w:r w:rsidR="0002521B" w:rsidRPr="00986B9F">
        <w:rPr>
          <w:rFonts w:cs="Times New Roman"/>
          <w:spacing w:val="-2"/>
          <w:sz w:val="24"/>
          <w:szCs w:val="24"/>
          <w:lang w:val="en-US"/>
        </w:rPr>
        <w:t xml:space="preserve">loss allowance </w:t>
      </w:r>
      <w:r w:rsidR="00C523FE" w:rsidRPr="00986B9F">
        <w:rPr>
          <w:rFonts w:cs="Times New Roman"/>
          <w:spacing w:val="-2"/>
          <w:sz w:val="24"/>
          <w:szCs w:val="24"/>
          <w:lang w:val="en-US"/>
        </w:rPr>
        <w:t>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3A256B" w:rsidRPr="007924EC" w14:paraId="0ED0AACF" w14:textId="77777777" w:rsidTr="0010588F">
        <w:trPr>
          <w:trHeight w:val="144"/>
        </w:trPr>
        <w:tc>
          <w:tcPr>
            <w:tcW w:w="2822" w:type="pct"/>
            <w:shd w:val="clear" w:color="auto" w:fill="auto"/>
            <w:vAlign w:val="bottom"/>
          </w:tcPr>
          <w:p w14:paraId="4EE53EE9"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4BAB5A4B" w14:textId="77777777" w:rsidR="003A256B" w:rsidRPr="007924EC" w:rsidRDefault="003A256B" w:rsidP="00D77FEA">
            <w:pPr>
              <w:spacing w:line="220" w:lineRule="exact"/>
              <w:ind w:left="-88" w:right="-8" w:firstLine="27"/>
              <w:jc w:val="center"/>
              <w:rPr>
                <w:rFonts w:cs="Times New Roman"/>
                <w:b/>
                <w:bCs/>
                <w:sz w:val="20"/>
                <w:szCs w:val="20"/>
              </w:rPr>
            </w:pPr>
            <w:r>
              <w:rPr>
                <w:rFonts w:cs="Times New Roman"/>
                <w:b/>
                <w:bCs/>
                <w:sz w:val="20"/>
                <w:szCs w:val="20"/>
                <w:lang w:val="en-US"/>
              </w:rPr>
              <w:t>2020</w:t>
            </w:r>
          </w:p>
        </w:tc>
        <w:tc>
          <w:tcPr>
            <w:tcW w:w="146" w:type="pct"/>
            <w:shd w:val="clear" w:color="auto" w:fill="auto"/>
          </w:tcPr>
          <w:p w14:paraId="07B3CD6F"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17DCDB2A" w14:textId="77777777" w:rsidR="003A256B" w:rsidRPr="007924EC" w:rsidRDefault="003A256B" w:rsidP="00D77FEA">
            <w:pPr>
              <w:spacing w:line="220" w:lineRule="exact"/>
              <w:ind w:left="-88" w:right="-8" w:firstLine="27"/>
              <w:jc w:val="center"/>
              <w:rPr>
                <w:rFonts w:cs="Times New Roman"/>
                <w:sz w:val="20"/>
                <w:szCs w:val="20"/>
              </w:rPr>
            </w:pPr>
            <w:r>
              <w:rPr>
                <w:rFonts w:cs="Times New Roman"/>
                <w:b/>
                <w:bCs/>
                <w:sz w:val="20"/>
                <w:szCs w:val="20"/>
                <w:lang w:val="en-US"/>
              </w:rPr>
              <w:t>2019</w:t>
            </w:r>
          </w:p>
        </w:tc>
      </w:tr>
      <w:tr w:rsidR="003A256B" w:rsidRPr="007924EC" w14:paraId="7793ED82" w14:textId="77777777" w:rsidTr="0010588F">
        <w:trPr>
          <w:trHeight w:val="144"/>
        </w:trPr>
        <w:tc>
          <w:tcPr>
            <w:tcW w:w="2822" w:type="pct"/>
            <w:shd w:val="clear" w:color="auto" w:fill="auto"/>
            <w:vAlign w:val="bottom"/>
          </w:tcPr>
          <w:p w14:paraId="763584CA" w14:textId="77777777" w:rsidR="003A256B" w:rsidRPr="007924EC" w:rsidRDefault="003A256B" w:rsidP="00D77FEA">
            <w:pPr>
              <w:pStyle w:val="BodyText"/>
              <w:spacing w:after="0" w:line="220" w:lineRule="exact"/>
              <w:ind w:left="162" w:right="36"/>
              <w:jc w:val="both"/>
              <w:rPr>
                <w:rFonts w:cs="Times New Roman"/>
                <w:b/>
                <w:bCs/>
                <w:sz w:val="20"/>
                <w:szCs w:val="20"/>
                <w:lang w:val="en-US"/>
              </w:rPr>
            </w:pPr>
          </w:p>
        </w:tc>
        <w:tc>
          <w:tcPr>
            <w:tcW w:w="1011" w:type="pct"/>
            <w:shd w:val="clear" w:color="auto" w:fill="auto"/>
          </w:tcPr>
          <w:p w14:paraId="7E341F0F"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c>
          <w:tcPr>
            <w:tcW w:w="146" w:type="pct"/>
            <w:shd w:val="clear" w:color="auto" w:fill="auto"/>
          </w:tcPr>
          <w:p w14:paraId="30986F06" w14:textId="77777777" w:rsidR="003A256B" w:rsidRPr="007924EC" w:rsidRDefault="003A256B" w:rsidP="00D77FEA">
            <w:pPr>
              <w:spacing w:line="220" w:lineRule="exact"/>
              <w:ind w:left="-88" w:right="-8" w:firstLine="27"/>
              <w:jc w:val="center"/>
              <w:rPr>
                <w:rFonts w:cs="Times New Roman"/>
                <w:b/>
                <w:bCs/>
                <w:sz w:val="20"/>
                <w:szCs w:val="20"/>
              </w:rPr>
            </w:pPr>
          </w:p>
        </w:tc>
        <w:tc>
          <w:tcPr>
            <w:tcW w:w="1021" w:type="pct"/>
            <w:shd w:val="clear" w:color="auto" w:fill="auto"/>
          </w:tcPr>
          <w:p w14:paraId="62E7F44C" w14:textId="77777777" w:rsidR="003A256B" w:rsidRPr="00D50ADE" w:rsidRDefault="003A256B" w:rsidP="00D77FEA">
            <w:pPr>
              <w:spacing w:line="220" w:lineRule="exact"/>
              <w:ind w:left="-88" w:right="-8" w:firstLine="27"/>
              <w:jc w:val="center"/>
              <w:rPr>
                <w:rFonts w:cs="Times New Roman"/>
                <w:b/>
                <w:bCs/>
                <w:sz w:val="20"/>
                <w:szCs w:val="20"/>
              </w:rPr>
            </w:pPr>
            <w:r w:rsidRPr="00D50ADE">
              <w:rPr>
                <w:rFonts w:cs="Times New Roman"/>
                <w:b/>
                <w:bCs/>
                <w:sz w:val="20"/>
                <w:szCs w:val="20"/>
              </w:rPr>
              <w:t>Baht</w:t>
            </w:r>
          </w:p>
        </w:tc>
      </w:tr>
      <w:tr w:rsidR="003A256B" w:rsidRPr="007924EC" w14:paraId="753BFA6A" w14:textId="77777777" w:rsidTr="0010588F">
        <w:trPr>
          <w:trHeight w:val="144"/>
        </w:trPr>
        <w:tc>
          <w:tcPr>
            <w:tcW w:w="2822" w:type="pct"/>
            <w:tcBorders>
              <w:top w:val="nil"/>
              <w:left w:val="nil"/>
              <w:bottom w:val="nil"/>
              <w:right w:val="nil"/>
            </w:tcBorders>
            <w:vAlign w:val="center"/>
          </w:tcPr>
          <w:p w14:paraId="5AF72A68" w14:textId="77777777" w:rsidR="003A256B" w:rsidRPr="004406E9" w:rsidRDefault="003A256B" w:rsidP="00D77FEA">
            <w:pPr>
              <w:spacing w:line="220" w:lineRule="exact"/>
              <w:ind w:left="162" w:firstLine="378"/>
              <w:jc w:val="thaiDistribute"/>
              <w:rPr>
                <w:rFonts w:cs="Times New Roman"/>
              </w:rPr>
            </w:pPr>
          </w:p>
        </w:tc>
        <w:tc>
          <w:tcPr>
            <w:tcW w:w="1011" w:type="pct"/>
            <w:tcBorders>
              <w:top w:val="nil"/>
              <w:left w:val="nil"/>
              <w:right w:val="nil"/>
            </w:tcBorders>
          </w:tcPr>
          <w:p w14:paraId="5722C2DA" w14:textId="77777777" w:rsidR="003A256B" w:rsidRPr="00CA39CE" w:rsidRDefault="003A256B" w:rsidP="00D77FEA">
            <w:pPr>
              <w:tabs>
                <w:tab w:val="decimal" w:pos="1446"/>
              </w:tabs>
              <w:snapToGrid w:val="0"/>
              <w:spacing w:line="220" w:lineRule="exact"/>
              <w:ind w:leftChars="-64" w:left="-141" w:right="-270"/>
            </w:pPr>
          </w:p>
        </w:tc>
        <w:tc>
          <w:tcPr>
            <w:tcW w:w="146" w:type="pct"/>
          </w:tcPr>
          <w:p w14:paraId="6B9A14B0" w14:textId="77777777" w:rsidR="003A256B" w:rsidRPr="004406E9" w:rsidRDefault="003A256B" w:rsidP="00D77FEA">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11188892" w14:textId="77777777" w:rsidR="003A256B" w:rsidRPr="00C523FE" w:rsidRDefault="003A256B" w:rsidP="00D77FEA">
            <w:pPr>
              <w:tabs>
                <w:tab w:val="decimal" w:pos="1443"/>
              </w:tabs>
              <w:snapToGrid w:val="0"/>
              <w:spacing w:line="220" w:lineRule="exact"/>
              <w:ind w:leftChars="-64" w:left="-141" w:right="-270"/>
              <w:rPr>
                <w:rFonts w:cs="Times New Roman"/>
                <w:lang w:val="en-US"/>
              </w:rPr>
            </w:pPr>
          </w:p>
        </w:tc>
      </w:tr>
      <w:tr w:rsidR="00F367C6" w:rsidRPr="007924EC" w14:paraId="2753C0DF" w14:textId="77777777" w:rsidTr="0010588F">
        <w:trPr>
          <w:trHeight w:val="144"/>
        </w:trPr>
        <w:tc>
          <w:tcPr>
            <w:tcW w:w="2822" w:type="pct"/>
            <w:tcBorders>
              <w:top w:val="nil"/>
              <w:left w:val="nil"/>
              <w:bottom w:val="nil"/>
              <w:right w:val="nil"/>
            </w:tcBorders>
            <w:vAlign w:val="center"/>
          </w:tcPr>
          <w:p w14:paraId="010B95A2" w14:textId="642C956E" w:rsidR="00F367C6" w:rsidRPr="004406E9" w:rsidRDefault="00F367C6" w:rsidP="00F367C6">
            <w:pPr>
              <w:spacing w:line="220" w:lineRule="exact"/>
              <w:ind w:left="162" w:firstLine="378"/>
              <w:jc w:val="thaiDistribute"/>
              <w:rPr>
                <w:rFonts w:cs="Times New Roman"/>
                <w:rtl/>
                <w:cs/>
              </w:rPr>
            </w:pPr>
            <w:r w:rsidRPr="004406E9">
              <w:rPr>
                <w:rFonts w:cs="Times New Roman"/>
              </w:rPr>
              <w:t>Beginning balances</w:t>
            </w:r>
          </w:p>
        </w:tc>
        <w:tc>
          <w:tcPr>
            <w:tcW w:w="1011" w:type="pct"/>
            <w:tcBorders>
              <w:top w:val="nil"/>
              <w:left w:val="nil"/>
              <w:right w:val="nil"/>
            </w:tcBorders>
          </w:tcPr>
          <w:p w14:paraId="34780FA4" w14:textId="304D3723" w:rsidR="00F367C6" w:rsidRPr="00577A09" w:rsidRDefault="00F367C6" w:rsidP="00F367C6">
            <w:pPr>
              <w:tabs>
                <w:tab w:val="decimal" w:pos="1446"/>
              </w:tabs>
              <w:snapToGrid w:val="0"/>
              <w:spacing w:line="220" w:lineRule="exact"/>
              <w:ind w:leftChars="-64" w:left="-141" w:right="-270"/>
              <w:rPr>
                <w:rFonts w:cs="Times New Roman"/>
                <w:highlight w:val="yellow"/>
                <w:lang w:val="en-US"/>
              </w:rPr>
            </w:pPr>
            <w:r w:rsidRPr="000D6645">
              <w:t>39,619,782</w:t>
            </w:r>
          </w:p>
        </w:tc>
        <w:tc>
          <w:tcPr>
            <w:tcW w:w="146" w:type="pct"/>
          </w:tcPr>
          <w:p w14:paraId="7CFCCB5C" w14:textId="77777777" w:rsidR="00F367C6" w:rsidRPr="004406E9" w:rsidRDefault="00F367C6" w:rsidP="00F367C6">
            <w:pPr>
              <w:tabs>
                <w:tab w:val="decimal" w:pos="990"/>
                <w:tab w:val="decimal" w:pos="1276"/>
              </w:tabs>
              <w:snapToGrid w:val="0"/>
              <w:spacing w:line="220" w:lineRule="exact"/>
              <w:ind w:leftChars="-64" w:left="-141" w:right="85" w:firstLine="20"/>
              <w:jc w:val="center"/>
              <w:rPr>
                <w:rFonts w:cs="Times New Roman"/>
                <w:rtl/>
                <w:cs/>
                <w:lang w:val="en-US" w:bidi="ar-SA"/>
              </w:rPr>
            </w:pPr>
          </w:p>
        </w:tc>
        <w:tc>
          <w:tcPr>
            <w:tcW w:w="1021" w:type="pct"/>
            <w:tcBorders>
              <w:top w:val="nil"/>
              <w:left w:val="nil"/>
              <w:right w:val="nil"/>
            </w:tcBorders>
          </w:tcPr>
          <w:p w14:paraId="09128A64" w14:textId="0C3650EE" w:rsidR="00F367C6" w:rsidRPr="00C226BC" w:rsidRDefault="00F367C6" w:rsidP="00F367C6">
            <w:pPr>
              <w:tabs>
                <w:tab w:val="decimal" w:pos="1446"/>
              </w:tabs>
              <w:snapToGrid w:val="0"/>
              <w:spacing w:line="240" w:lineRule="exact"/>
              <w:ind w:leftChars="-64" w:left="-141" w:right="-270"/>
              <w:rPr>
                <w:rFonts w:cs="Times New Roman"/>
                <w:lang w:val="en-US"/>
              </w:rPr>
            </w:pPr>
            <w:r>
              <w:rPr>
                <w:rFonts w:cs="Times New Roman"/>
                <w:lang w:val="en-US"/>
              </w:rPr>
              <w:t>39,619,782</w:t>
            </w:r>
          </w:p>
        </w:tc>
      </w:tr>
      <w:tr w:rsidR="00F367C6" w:rsidRPr="007924EC" w14:paraId="20A77C06" w14:textId="77777777" w:rsidTr="002B66FD">
        <w:trPr>
          <w:trHeight w:val="144"/>
        </w:trPr>
        <w:tc>
          <w:tcPr>
            <w:tcW w:w="2822" w:type="pct"/>
            <w:tcBorders>
              <w:top w:val="nil"/>
              <w:left w:val="nil"/>
              <w:bottom w:val="nil"/>
              <w:right w:val="nil"/>
            </w:tcBorders>
            <w:shd w:val="clear" w:color="auto" w:fill="auto"/>
            <w:vAlign w:val="center"/>
          </w:tcPr>
          <w:p w14:paraId="23AF466C" w14:textId="3E47F7B8" w:rsidR="00F367C6" w:rsidRPr="008A2F8B" w:rsidRDefault="00F367C6" w:rsidP="00F367C6">
            <w:pPr>
              <w:snapToGrid w:val="0"/>
              <w:spacing w:line="220" w:lineRule="exact"/>
              <w:ind w:left="1080" w:right="30" w:hanging="540"/>
              <w:rPr>
                <w:rFonts w:cs="Times New Roman"/>
                <w:color w:val="000000" w:themeColor="text1"/>
              </w:rPr>
            </w:pPr>
            <w:r w:rsidRPr="008A2F8B">
              <w:rPr>
                <w:rFonts w:cs="Times New Roman"/>
                <w:color w:val="000000" w:themeColor="text1"/>
                <w:u w:val="single"/>
              </w:rPr>
              <w:t>Less</w:t>
            </w:r>
            <w:r>
              <w:rPr>
                <w:rFonts w:cstheme="minorBidi"/>
                <w:color w:val="000000" w:themeColor="text1"/>
                <w:cs/>
              </w:rPr>
              <w:tab/>
            </w:r>
            <w:r w:rsidRPr="001E57E4">
              <w:rPr>
                <w:rFonts w:cs="Times New Roman"/>
                <w:color w:val="000000" w:themeColor="text1"/>
                <w:spacing w:val="-4"/>
              </w:rPr>
              <w:t>Revers</w:t>
            </w:r>
            <w:r>
              <w:rPr>
                <w:rFonts w:cs="Times New Roman"/>
                <w:color w:val="000000" w:themeColor="text1"/>
                <w:spacing w:val="-4"/>
              </w:rPr>
              <w:t xml:space="preserve">al of impairment loss </w:t>
            </w:r>
            <w:r w:rsidRPr="008A2F8B">
              <w:rPr>
                <w:rFonts w:cs="Times New Roman"/>
                <w:color w:val="000000" w:themeColor="text1"/>
              </w:rPr>
              <w:t>during the periods</w:t>
            </w:r>
          </w:p>
        </w:tc>
        <w:tc>
          <w:tcPr>
            <w:tcW w:w="1011" w:type="pct"/>
            <w:tcBorders>
              <w:left w:val="nil"/>
              <w:right w:val="nil"/>
            </w:tcBorders>
          </w:tcPr>
          <w:p w14:paraId="162D7308" w14:textId="1D490F23" w:rsidR="00F367C6" w:rsidRPr="00577A09" w:rsidRDefault="00F367C6" w:rsidP="00F367C6">
            <w:pPr>
              <w:tabs>
                <w:tab w:val="decimal" w:pos="1446"/>
              </w:tabs>
              <w:snapToGrid w:val="0"/>
              <w:spacing w:line="220" w:lineRule="exact"/>
              <w:ind w:right="-270"/>
              <w:rPr>
                <w:rFonts w:cs="Times New Roman"/>
                <w:highlight w:val="yellow"/>
                <w:lang w:val="en-US"/>
              </w:rPr>
            </w:pPr>
            <w:r w:rsidRPr="000D6645">
              <w:t>(968,000)</w:t>
            </w:r>
          </w:p>
        </w:tc>
        <w:tc>
          <w:tcPr>
            <w:tcW w:w="146" w:type="pct"/>
          </w:tcPr>
          <w:p w14:paraId="68A2AC8E" w14:textId="77777777" w:rsidR="00F367C6" w:rsidRPr="004406E9" w:rsidRDefault="00F367C6" w:rsidP="00F367C6">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vAlign w:val="center"/>
          </w:tcPr>
          <w:p w14:paraId="43C2BBB2" w14:textId="3CE0C943" w:rsidR="00F367C6" w:rsidRPr="00C226BC" w:rsidRDefault="00F367C6" w:rsidP="00F367C6">
            <w:pPr>
              <w:tabs>
                <w:tab w:val="decimal" w:pos="914"/>
              </w:tabs>
              <w:snapToGrid w:val="0"/>
              <w:spacing w:line="240" w:lineRule="exact"/>
              <w:ind w:leftChars="-64" w:left="-141" w:right="-270"/>
              <w:rPr>
                <w:rFonts w:cs="Times New Roman"/>
                <w:lang w:val="en-US"/>
              </w:rPr>
            </w:pPr>
            <w:r w:rsidRPr="00C74E37">
              <w:rPr>
                <w:rFonts w:cs="Times New Roman"/>
                <w:lang w:val="en-US"/>
              </w:rPr>
              <w:t>-</w:t>
            </w:r>
          </w:p>
        </w:tc>
      </w:tr>
      <w:tr w:rsidR="00F367C6" w:rsidRPr="007924EC" w14:paraId="4C1D364A" w14:textId="77777777" w:rsidTr="0010588F">
        <w:trPr>
          <w:trHeight w:val="144"/>
        </w:trPr>
        <w:tc>
          <w:tcPr>
            <w:tcW w:w="2822" w:type="pct"/>
            <w:tcBorders>
              <w:top w:val="nil"/>
              <w:left w:val="nil"/>
              <w:bottom w:val="nil"/>
              <w:right w:val="nil"/>
            </w:tcBorders>
            <w:shd w:val="clear" w:color="auto" w:fill="auto"/>
            <w:vAlign w:val="center"/>
          </w:tcPr>
          <w:p w14:paraId="544DBC48" w14:textId="77777777" w:rsidR="00F367C6" w:rsidRPr="004406E9" w:rsidRDefault="00F367C6" w:rsidP="00F367C6">
            <w:pPr>
              <w:spacing w:line="220" w:lineRule="exact"/>
              <w:ind w:left="162" w:firstLine="378"/>
              <w:jc w:val="thaiDistribute"/>
              <w:rPr>
                <w:rFonts w:cs="Times New Roman"/>
                <w:rtl/>
                <w:cs/>
              </w:rPr>
            </w:pPr>
            <w:r w:rsidRPr="004406E9">
              <w:rPr>
                <w:rFonts w:cs="Times New Roman"/>
              </w:rPr>
              <w:t>Ending balances</w:t>
            </w:r>
          </w:p>
        </w:tc>
        <w:tc>
          <w:tcPr>
            <w:tcW w:w="1011" w:type="pct"/>
            <w:tcBorders>
              <w:top w:val="single" w:sz="4" w:space="0" w:color="auto"/>
              <w:left w:val="nil"/>
              <w:bottom w:val="double" w:sz="4" w:space="0" w:color="auto"/>
              <w:right w:val="nil"/>
            </w:tcBorders>
          </w:tcPr>
          <w:p w14:paraId="453D08A6" w14:textId="16D667E4" w:rsidR="00F367C6" w:rsidRPr="00577A09" w:rsidRDefault="00F367C6" w:rsidP="00F367C6">
            <w:pPr>
              <w:tabs>
                <w:tab w:val="decimal" w:pos="1446"/>
              </w:tabs>
              <w:snapToGrid w:val="0"/>
              <w:spacing w:line="220" w:lineRule="exact"/>
              <w:ind w:right="-270"/>
              <w:rPr>
                <w:rFonts w:cs="Times New Roman"/>
                <w:highlight w:val="yellow"/>
                <w:lang w:val="en-US"/>
              </w:rPr>
            </w:pPr>
            <w:r w:rsidRPr="000D6645">
              <w:t>38,651,782</w:t>
            </w:r>
          </w:p>
        </w:tc>
        <w:tc>
          <w:tcPr>
            <w:tcW w:w="146" w:type="pct"/>
          </w:tcPr>
          <w:p w14:paraId="518190C2" w14:textId="77777777" w:rsidR="00F367C6" w:rsidRPr="004406E9" w:rsidRDefault="00F367C6" w:rsidP="00F367C6">
            <w:pPr>
              <w:tabs>
                <w:tab w:val="decimal" w:pos="990"/>
                <w:tab w:val="decimal" w:pos="1276"/>
              </w:tabs>
              <w:snapToGrid w:val="0"/>
              <w:spacing w:line="220" w:lineRule="exact"/>
              <w:ind w:leftChars="-64" w:left="-141" w:right="85" w:firstLine="20"/>
              <w:jc w:val="center"/>
              <w:rPr>
                <w:rFonts w:cs="Times New Roman"/>
                <w:rtl/>
                <w:cs/>
                <w:lang w:val="en-US"/>
              </w:rPr>
            </w:pPr>
          </w:p>
        </w:tc>
        <w:tc>
          <w:tcPr>
            <w:tcW w:w="1021" w:type="pct"/>
            <w:tcBorders>
              <w:top w:val="single" w:sz="4" w:space="0" w:color="auto"/>
              <w:bottom w:val="double" w:sz="4" w:space="0" w:color="auto"/>
            </w:tcBorders>
          </w:tcPr>
          <w:p w14:paraId="729B551D" w14:textId="2A591CA2" w:rsidR="00F367C6" w:rsidRPr="00C226BC" w:rsidRDefault="00F367C6" w:rsidP="00F367C6">
            <w:pPr>
              <w:tabs>
                <w:tab w:val="decimal" w:pos="1446"/>
              </w:tabs>
              <w:snapToGrid w:val="0"/>
              <w:spacing w:line="240" w:lineRule="exact"/>
              <w:ind w:leftChars="-64" w:left="-141" w:right="-270"/>
              <w:rPr>
                <w:rFonts w:cs="Times New Roman"/>
                <w:lang w:val="en-US"/>
              </w:rPr>
            </w:pPr>
            <w:r>
              <w:rPr>
                <w:rFonts w:cs="Times New Roman"/>
                <w:lang w:val="en-US"/>
              </w:rPr>
              <w:t>39,619,782</w:t>
            </w:r>
          </w:p>
        </w:tc>
      </w:tr>
    </w:tbl>
    <w:p w14:paraId="517AC95A" w14:textId="180F0282" w:rsidR="006C332D" w:rsidRPr="007954A5" w:rsidRDefault="00052525" w:rsidP="00C523FE">
      <w:pPr>
        <w:tabs>
          <w:tab w:val="center" w:pos="7200"/>
        </w:tabs>
        <w:spacing w:before="360" w:line="240" w:lineRule="auto"/>
        <w:ind w:left="547" w:hanging="547"/>
        <w:jc w:val="thaiDistribute"/>
        <w:rPr>
          <w:rFonts w:cstheme="minorBidi"/>
          <w:b/>
          <w:bCs/>
          <w:sz w:val="20"/>
          <w:szCs w:val="20"/>
          <w:cs/>
        </w:rPr>
      </w:pPr>
      <w:r>
        <w:rPr>
          <w:rFonts w:cs="Times New Roman"/>
          <w:b/>
          <w:bCs/>
          <w:sz w:val="24"/>
          <w:szCs w:val="24"/>
          <w:lang w:val="en-US"/>
        </w:rPr>
        <w:t>1</w:t>
      </w:r>
      <w:r w:rsidR="00986B9F">
        <w:rPr>
          <w:rFonts w:cs="Times New Roman"/>
          <w:b/>
          <w:bCs/>
          <w:sz w:val="24"/>
          <w:szCs w:val="24"/>
          <w:lang w:val="en-US"/>
        </w:rPr>
        <w:t>3</w:t>
      </w:r>
      <w:r w:rsidR="006C332D" w:rsidRPr="00AD2708">
        <w:rPr>
          <w:rFonts w:cs="Times New Roman"/>
          <w:b/>
          <w:bCs/>
          <w:sz w:val="24"/>
          <w:szCs w:val="24"/>
        </w:rPr>
        <w:t>.</w:t>
      </w:r>
      <w:r w:rsidR="006C332D" w:rsidRPr="00AD2708">
        <w:rPr>
          <w:rFonts w:cs="Times New Roman"/>
          <w:b/>
          <w:bCs/>
          <w:sz w:val="20"/>
          <w:szCs w:val="20"/>
        </w:rPr>
        <w:tab/>
        <w:t>PROPERTY</w:t>
      </w:r>
      <w:proofErr w:type="gramStart"/>
      <w:r w:rsidR="006C332D" w:rsidRPr="00AD2708">
        <w:rPr>
          <w:rFonts w:cs="Times New Roman"/>
          <w:b/>
          <w:bCs/>
          <w:sz w:val="20"/>
          <w:szCs w:val="20"/>
        </w:rPr>
        <w:t>,  PLANT</w:t>
      </w:r>
      <w:proofErr w:type="gramEnd"/>
      <w:r w:rsidR="006C332D" w:rsidRPr="00AD2708">
        <w:rPr>
          <w:rFonts w:cs="Times New Roman"/>
          <w:b/>
          <w:bCs/>
          <w:sz w:val="20"/>
          <w:szCs w:val="20"/>
        </w:rPr>
        <w:t xml:space="preserve">  AND  EQUIPMENT </w:t>
      </w:r>
    </w:p>
    <w:p w14:paraId="5EB28659" w14:textId="608D2F74" w:rsidR="007C501A" w:rsidRDefault="00F860C6" w:rsidP="007C501A">
      <w:pPr>
        <w:spacing w:before="240"/>
        <w:ind w:left="540"/>
        <w:jc w:val="both"/>
        <w:rPr>
          <w:spacing w:val="-6"/>
          <w:sz w:val="24"/>
          <w:szCs w:val="24"/>
          <w:lang w:val="en-US"/>
        </w:rPr>
      </w:pPr>
      <w:r w:rsidRPr="00F367C6">
        <w:rPr>
          <w:rFonts w:cs="Times New Roman"/>
          <w:sz w:val="24"/>
          <w:szCs w:val="24"/>
          <w:lang w:val="en-US"/>
        </w:rPr>
        <w:t xml:space="preserve">As at </w:t>
      </w:r>
      <w:r w:rsidR="00577A09" w:rsidRPr="00F367C6">
        <w:rPr>
          <w:rFonts w:cs="Times New Roman"/>
          <w:sz w:val="24"/>
          <w:szCs w:val="24"/>
        </w:rPr>
        <w:t>June 30</w:t>
      </w:r>
      <w:r w:rsidR="00AE2013" w:rsidRPr="00F367C6">
        <w:rPr>
          <w:rFonts w:cs="Times New Roman"/>
          <w:sz w:val="24"/>
          <w:szCs w:val="24"/>
        </w:rPr>
        <w:t xml:space="preserve">, </w:t>
      </w:r>
      <w:r w:rsidR="00913E1D" w:rsidRPr="00F367C6">
        <w:rPr>
          <w:rFonts w:cs="Times New Roman"/>
          <w:sz w:val="24"/>
          <w:szCs w:val="24"/>
          <w:lang w:val="en-US"/>
        </w:rPr>
        <w:t>2020</w:t>
      </w:r>
      <w:r w:rsidRPr="00F367C6">
        <w:rPr>
          <w:rFonts w:cs="Times New Roman"/>
          <w:sz w:val="24"/>
          <w:szCs w:val="24"/>
          <w:lang w:val="en-US"/>
        </w:rPr>
        <w:t>, property, plant and equipment in the financial statements decreased approximately Baht</w:t>
      </w:r>
      <w:r w:rsidR="00F367C6" w:rsidRPr="00F367C6">
        <w:rPr>
          <w:rFonts w:cstheme="minorBidi"/>
          <w:sz w:val="24"/>
          <w:szCs w:val="24"/>
          <w:lang w:val="en-US"/>
        </w:rPr>
        <w:t xml:space="preserve"> 1.97</w:t>
      </w:r>
      <w:r w:rsidR="00EF2A5F" w:rsidRPr="00F367C6">
        <w:rPr>
          <w:rFonts w:cstheme="minorBidi"/>
          <w:sz w:val="24"/>
          <w:szCs w:val="24"/>
          <w:lang w:val="en-US"/>
        </w:rPr>
        <w:t xml:space="preserve"> </w:t>
      </w:r>
      <w:r w:rsidRPr="00F367C6">
        <w:rPr>
          <w:rFonts w:cstheme="minorBidi"/>
          <w:sz w:val="24"/>
          <w:szCs w:val="24"/>
          <w:lang w:val="en-US"/>
        </w:rPr>
        <w:t xml:space="preserve">million </w:t>
      </w:r>
      <w:r w:rsidR="006B0334" w:rsidRPr="00F367C6">
        <w:rPr>
          <w:rFonts w:cstheme="minorBidi"/>
          <w:sz w:val="24"/>
          <w:szCs w:val="24"/>
          <w:lang w:val="en-US"/>
        </w:rPr>
        <w:t xml:space="preserve">mainly </w:t>
      </w:r>
      <w:r w:rsidR="006B0334" w:rsidRPr="00F367C6">
        <w:rPr>
          <w:rFonts w:cs="Times New Roman"/>
          <w:sz w:val="24"/>
          <w:szCs w:val="24"/>
          <w:lang w:val="en-US"/>
        </w:rPr>
        <w:t>due to incre</w:t>
      </w:r>
      <w:r w:rsidR="00753DC8" w:rsidRPr="00F367C6">
        <w:rPr>
          <w:rFonts w:cs="Times New Roman"/>
          <w:sz w:val="24"/>
          <w:szCs w:val="24"/>
          <w:lang w:val="en-US"/>
        </w:rPr>
        <w:t>ase in accumulated depreciation</w:t>
      </w:r>
      <w:r w:rsidR="008C1FC2" w:rsidRPr="00F367C6">
        <w:rPr>
          <w:spacing w:val="-6"/>
          <w:sz w:val="24"/>
          <w:szCs w:val="24"/>
          <w:lang w:val="en-US"/>
        </w:rPr>
        <w:t>.</w:t>
      </w:r>
    </w:p>
    <w:p w14:paraId="734FC479" w14:textId="0C6357E3" w:rsidR="00577A09" w:rsidRPr="00EE57DA" w:rsidRDefault="00577A09" w:rsidP="00577A09">
      <w:pPr>
        <w:spacing w:before="240" w:after="120" w:line="240" w:lineRule="auto"/>
        <w:ind w:left="547" w:right="-29"/>
        <w:jc w:val="thaiDistribute"/>
        <w:rPr>
          <w:rFonts w:cs="Times New Roman"/>
          <w:sz w:val="24"/>
          <w:szCs w:val="24"/>
          <w:lang w:val="en-US"/>
        </w:rPr>
      </w:pPr>
      <w:r w:rsidRPr="00274F3E">
        <w:rPr>
          <w:rFonts w:cs="Times New Roman"/>
          <w:sz w:val="24"/>
          <w:szCs w:val="24"/>
          <w:lang w:val="en-US"/>
        </w:rPr>
        <w:t xml:space="preserve">As at </w:t>
      </w:r>
      <w:r w:rsidRPr="00274F3E">
        <w:rPr>
          <w:rFonts w:cs="Times New Roman"/>
          <w:sz w:val="24"/>
          <w:szCs w:val="24"/>
        </w:rPr>
        <w:t xml:space="preserve">June 30, </w:t>
      </w:r>
      <w:r w:rsidRPr="00274F3E">
        <w:rPr>
          <w:rFonts w:cs="Times New Roman"/>
          <w:sz w:val="24"/>
          <w:szCs w:val="24"/>
          <w:lang w:val="en-US"/>
        </w:rPr>
        <w:t xml:space="preserve">2019, property, plant and equipment in the financial statements decreased </w:t>
      </w:r>
      <w:r w:rsidRPr="00274F3E">
        <w:rPr>
          <w:rFonts w:cs="Times New Roman"/>
          <w:spacing w:val="-2"/>
          <w:sz w:val="24"/>
          <w:szCs w:val="24"/>
          <w:lang w:val="en-US"/>
        </w:rPr>
        <w:t>approximately</w:t>
      </w:r>
      <w:r w:rsidRPr="00274F3E">
        <w:rPr>
          <w:rFonts w:cs="Times New Roman"/>
          <w:sz w:val="24"/>
          <w:szCs w:val="24"/>
          <w:lang w:val="en-US"/>
        </w:rPr>
        <w:t xml:space="preserve"> Baht</w:t>
      </w:r>
      <w:r w:rsidRPr="00D60800">
        <w:rPr>
          <w:sz w:val="24"/>
          <w:szCs w:val="24"/>
          <w:lang w:val="en-US"/>
        </w:rPr>
        <w:t xml:space="preserve"> 2.66 million mainly </w:t>
      </w:r>
      <w:r w:rsidRPr="00274F3E">
        <w:rPr>
          <w:rFonts w:cs="Times New Roman"/>
          <w:sz w:val="24"/>
          <w:szCs w:val="24"/>
          <w:lang w:val="en-US"/>
        </w:rPr>
        <w:t xml:space="preserve">due to increase in accumulated depreciation </w:t>
      </w:r>
      <w:r w:rsidRPr="00274F3E">
        <w:rPr>
          <w:sz w:val="24"/>
          <w:szCs w:val="24"/>
          <w:lang w:val="en-US"/>
        </w:rPr>
        <w:t>and</w:t>
      </w:r>
      <w:r w:rsidRPr="00274F3E">
        <w:rPr>
          <w:rFonts w:hint="cs"/>
          <w:sz w:val="24"/>
          <w:szCs w:val="24"/>
          <w:cs/>
          <w:lang w:val="en-US"/>
        </w:rPr>
        <w:t xml:space="preserve"> </w:t>
      </w:r>
      <w:r w:rsidRPr="00274F3E">
        <w:rPr>
          <w:sz w:val="24"/>
          <w:szCs w:val="24"/>
          <w:lang w:val="en-US"/>
        </w:rPr>
        <w:t xml:space="preserve">sold of land and buildings. The Company </w:t>
      </w:r>
      <w:r w:rsidRPr="00274F3E">
        <w:rPr>
          <w:rFonts w:cs="Times New Roman"/>
          <w:sz w:val="24"/>
          <w:szCs w:val="24"/>
          <w:lang w:val="en-US"/>
        </w:rPr>
        <w:t xml:space="preserve">transferred the rights on such land and buildings to the purchaser on June 25, 2019 and June 28, 2019. The Company transferred the gain on revaluation of asset from sale of asset of Baht 0.32 million to retained earnings (deficit) and recognized gain on sale of </w:t>
      </w:r>
      <w:r>
        <w:rPr>
          <w:rFonts w:cs="Times New Roman"/>
          <w:sz w:val="24"/>
          <w:szCs w:val="24"/>
          <w:lang w:val="en-US"/>
        </w:rPr>
        <w:t>property, plant and equipment Baht 2.40</w:t>
      </w:r>
      <w:r w:rsidRPr="00274F3E">
        <w:rPr>
          <w:rFonts w:cs="Times New Roman"/>
          <w:sz w:val="24"/>
          <w:szCs w:val="24"/>
          <w:lang w:val="en-US"/>
        </w:rPr>
        <w:t xml:space="preserve"> million as part of other </w:t>
      </w:r>
      <w:r w:rsidR="00AD4675">
        <w:rPr>
          <w:rFonts w:cs="Times New Roman"/>
          <w:spacing w:val="-4"/>
          <w:sz w:val="24"/>
          <w:szCs w:val="24"/>
          <w:lang w:val="en-US"/>
        </w:rPr>
        <w:t xml:space="preserve">income in the </w:t>
      </w:r>
      <w:r w:rsidRPr="00274F3E">
        <w:rPr>
          <w:rFonts w:cs="Times New Roman"/>
          <w:spacing w:val="-4"/>
          <w:sz w:val="24"/>
          <w:szCs w:val="24"/>
          <w:lang w:val="en-US"/>
        </w:rPr>
        <w:t>statements of profit or loss and other</w:t>
      </w:r>
      <w:r w:rsidRPr="00274F3E">
        <w:rPr>
          <w:rFonts w:cs="Times New Roman"/>
          <w:sz w:val="24"/>
          <w:szCs w:val="24"/>
          <w:lang w:val="en-US"/>
        </w:rPr>
        <w:t xml:space="preserve"> comprehensive income for the three-month and six-month periods ended June 30, 2019.</w:t>
      </w:r>
    </w:p>
    <w:p w14:paraId="52472692" w14:textId="234DF939" w:rsidR="00A1707C" w:rsidRPr="00AD2708" w:rsidRDefault="00EA4E51" w:rsidP="007C24A2">
      <w:pPr>
        <w:spacing w:before="480" w:after="240" w:line="240" w:lineRule="auto"/>
        <w:ind w:left="547" w:hanging="547"/>
        <w:jc w:val="thaiDistribute"/>
        <w:rPr>
          <w:rFonts w:cs="Times New Roman"/>
          <w:b/>
          <w:bCs/>
          <w:spacing w:val="-2"/>
          <w:sz w:val="24"/>
          <w:szCs w:val="24"/>
          <w:lang w:val="en-US"/>
        </w:rPr>
      </w:pPr>
      <w:r w:rsidRPr="007C501A">
        <w:rPr>
          <w:rFonts w:cs="Times New Roman"/>
          <w:b/>
          <w:bCs/>
          <w:spacing w:val="-2"/>
          <w:sz w:val="24"/>
          <w:szCs w:val="24"/>
          <w:lang w:val="en-US"/>
        </w:rPr>
        <w:t>1</w:t>
      </w:r>
      <w:r w:rsidR="00986B9F">
        <w:rPr>
          <w:rFonts w:cs="Times New Roman"/>
          <w:b/>
          <w:bCs/>
          <w:spacing w:val="-2"/>
          <w:sz w:val="24"/>
          <w:szCs w:val="24"/>
          <w:lang w:val="en-US"/>
        </w:rPr>
        <w:t>4</w:t>
      </w:r>
      <w:r w:rsidR="00A1707C" w:rsidRPr="007C501A">
        <w:rPr>
          <w:rFonts w:cs="Times New Roman"/>
          <w:b/>
          <w:bCs/>
          <w:spacing w:val="-2"/>
          <w:sz w:val="24"/>
          <w:szCs w:val="24"/>
          <w:lang w:val="en-US"/>
        </w:rPr>
        <w:t>.</w:t>
      </w:r>
      <w:r w:rsidR="00A1707C" w:rsidRPr="007C501A">
        <w:rPr>
          <w:rFonts w:cs="Times New Roman"/>
          <w:b/>
          <w:bCs/>
          <w:spacing w:val="-2"/>
          <w:sz w:val="24"/>
          <w:szCs w:val="24"/>
          <w:lang w:val="en-US"/>
        </w:rPr>
        <w:tab/>
      </w:r>
      <w:proofErr w:type="gramStart"/>
      <w:r w:rsidR="00A1707C" w:rsidRPr="007C501A">
        <w:rPr>
          <w:rFonts w:cs="Times New Roman"/>
          <w:b/>
          <w:bCs/>
          <w:spacing w:val="-2"/>
          <w:sz w:val="20"/>
          <w:szCs w:val="20"/>
          <w:lang w:val="en-US"/>
        </w:rPr>
        <w:t>RETENTION</w:t>
      </w:r>
      <w:r w:rsidR="00A1707C" w:rsidRPr="00AD2708">
        <w:rPr>
          <w:rFonts w:cs="Times New Roman"/>
          <w:b/>
          <w:bCs/>
          <w:spacing w:val="-2"/>
          <w:sz w:val="20"/>
          <w:szCs w:val="20"/>
          <w:lang w:val="en-US"/>
        </w:rPr>
        <w:t xml:space="preserve">  RECEIVABLES</w:t>
      </w:r>
      <w:proofErr w:type="gramEnd"/>
    </w:p>
    <w:p w14:paraId="0E9F89A1" w14:textId="6A8F61C3" w:rsidR="00FD4F66" w:rsidRPr="00516966" w:rsidRDefault="00A1707C" w:rsidP="009B7F4A">
      <w:pPr>
        <w:spacing w:before="240" w:after="120" w:line="240" w:lineRule="auto"/>
        <w:ind w:left="547" w:right="72"/>
        <w:jc w:val="thaiDistribute"/>
        <w:rPr>
          <w:rFonts w:cs="Times New Roman"/>
          <w:spacing w:val="-8"/>
          <w:sz w:val="24"/>
          <w:szCs w:val="24"/>
          <w:lang w:val="en-US"/>
        </w:rPr>
      </w:pPr>
      <w:r w:rsidRPr="00516966">
        <w:rPr>
          <w:rFonts w:cs="Times New Roman"/>
          <w:spacing w:val="-6"/>
          <w:sz w:val="24"/>
          <w:szCs w:val="24"/>
          <w:lang w:val="en-US"/>
        </w:rPr>
        <w:t>Retention receivables as at</w:t>
      </w:r>
      <w:r w:rsidR="00577A09" w:rsidRPr="00577A09">
        <w:rPr>
          <w:rFonts w:cs="Times New Roman"/>
          <w:sz w:val="24"/>
          <w:szCs w:val="24"/>
        </w:rPr>
        <w:t xml:space="preserve"> </w:t>
      </w:r>
      <w:r w:rsidR="00577A09" w:rsidRPr="00274F3E">
        <w:rPr>
          <w:rFonts w:cs="Times New Roman"/>
          <w:sz w:val="24"/>
          <w:szCs w:val="24"/>
        </w:rPr>
        <w:t>June 30</w:t>
      </w:r>
      <w:r w:rsidR="00A32B27" w:rsidRPr="00516966">
        <w:rPr>
          <w:rFonts w:cs="Times New Roman"/>
          <w:spacing w:val="-6"/>
          <w:sz w:val="24"/>
          <w:szCs w:val="24"/>
        </w:rPr>
        <w:t xml:space="preserve">, </w:t>
      </w:r>
      <w:r w:rsidR="00C226BC" w:rsidRPr="00516966">
        <w:rPr>
          <w:rFonts w:cs="Times New Roman"/>
          <w:spacing w:val="-6"/>
          <w:sz w:val="24"/>
          <w:szCs w:val="24"/>
          <w:lang w:val="en-US"/>
        </w:rPr>
        <w:t>2020</w:t>
      </w:r>
      <w:r w:rsidR="002E18C9" w:rsidRPr="00516966">
        <w:rPr>
          <w:rFonts w:cs="Times New Roman"/>
          <w:spacing w:val="-6"/>
          <w:sz w:val="24"/>
          <w:szCs w:val="24"/>
        </w:rPr>
        <w:t xml:space="preserve"> and</w:t>
      </w:r>
      <w:r w:rsidRPr="00516966">
        <w:rPr>
          <w:rFonts w:cs="Times New Roman"/>
          <w:spacing w:val="-6"/>
          <w:sz w:val="24"/>
          <w:szCs w:val="24"/>
        </w:rPr>
        <w:t xml:space="preserve"> December </w:t>
      </w:r>
      <w:r w:rsidR="00EA4E51" w:rsidRPr="00516966">
        <w:rPr>
          <w:rFonts w:cs="Times New Roman"/>
          <w:spacing w:val="-6"/>
          <w:sz w:val="24"/>
          <w:szCs w:val="24"/>
          <w:lang w:val="en-US"/>
        </w:rPr>
        <w:t>31</w:t>
      </w:r>
      <w:r w:rsidRPr="00516966">
        <w:rPr>
          <w:rFonts w:cs="Times New Roman"/>
          <w:spacing w:val="-6"/>
          <w:sz w:val="24"/>
          <w:szCs w:val="24"/>
        </w:rPr>
        <w:t xml:space="preserve">, </w:t>
      </w:r>
      <w:r w:rsidR="00C226BC" w:rsidRPr="00516966">
        <w:rPr>
          <w:rFonts w:cs="Times New Roman"/>
          <w:spacing w:val="-6"/>
          <w:sz w:val="24"/>
          <w:szCs w:val="24"/>
          <w:lang w:val="en-US"/>
        </w:rPr>
        <w:t>2019</w:t>
      </w:r>
      <w:r w:rsidRPr="00516966">
        <w:rPr>
          <w:rFonts w:cs="Times New Roman"/>
          <w:spacing w:val="-6"/>
          <w:sz w:val="24"/>
          <w:szCs w:val="24"/>
          <w:lang w:val="en-US"/>
        </w:rPr>
        <w:t xml:space="preserve">, </w:t>
      </w:r>
      <w:r w:rsidR="00FD4F66" w:rsidRPr="00516966">
        <w:rPr>
          <w:rFonts w:cs="Times New Roman"/>
          <w:spacing w:val="-6"/>
          <w:sz w:val="24"/>
          <w:szCs w:val="24"/>
          <w:lang w:val="en-US"/>
        </w:rPr>
        <w:t>consisted of the following</w:t>
      </w:r>
      <w:r w:rsidR="00FD4F66" w:rsidRPr="00516966">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6B0334" w:rsidRPr="00D66C7A" w14:paraId="1963608E" w14:textId="77777777" w:rsidTr="00C226BC">
        <w:trPr>
          <w:trHeight w:val="222"/>
        </w:trPr>
        <w:tc>
          <w:tcPr>
            <w:tcW w:w="5220" w:type="dxa"/>
            <w:tcBorders>
              <w:top w:val="nil"/>
              <w:left w:val="nil"/>
              <w:bottom w:val="nil"/>
              <w:right w:val="nil"/>
            </w:tcBorders>
            <w:shd w:val="clear" w:color="auto" w:fill="auto"/>
          </w:tcPr>
          <w:p w14:paraId="045D45E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0D48A80"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24D25307"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3C7F734" w14:textId="77777777" w:rsidR="006B0334" w:rsidRPr="00BF3BEF" w:rsidRDefault="006B0334"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6B0334" w:rsidRPr="00D66C7A" w14:paraId="7BEC93BC" w14:textId="77777777" w:rsidTr="00C226BC">
        <w:trPr>
          <w:trHeight w:val="222"/>
        </w:trPr>
        <w:tc>
          <w:tcPr>
            <w:tcW w:w="5220" w:type="dxa"/>
            <w:tcBorders>
              <w:top w:val="nil"/>
              <w:left w:val="nil"/>
              <w:bottom w:val="nil"/>
              <w:right w:val="nil"/>
            </w:tcBorders>
            <w:shd w:val="clear" w:color="auto" w:fill="auto"/>
          </w:tcPr>
          <w:p w14:paraId="147BF930"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CA0FD3F" w14:textId="17F8B0E8" w:rsidR="006B0334" w:rsidRPr="00BF3BEF" w:rsidRDefault="00577A09" w:rsidP="00D77FEA">
            <w:pPr>
              <w:spacing w:line="220" w:lineRule="exact"/>
              <w:jc w:val="center"/>
              <w:rPr>
                <w:rFonts w:cs="Times New Roman"/>
                <w:b/>
                <w:bCs/>
                <w:sz w:val="20"/>
                <w:szCs w:val="20"/>
                <w:lang w:val="en-US"/>
              </w:rPr>
            </w:pPr>
            <w:r>
              <w:rPr>
                <w:rFonts w:cs="Times New Roman"/>
                <w:b/>
                <w:bCs/>
                <w:sz w:val="20"/>
                <w:szCs w:val="20"/>
                <w:lang w:val="en-US"/>
              </w:rPr>
              <w:t>June 30</w:t>
            </w:r>
            <w:r w:rsidR="006B0334">
              <w:rPr>
                <w:rFonts w:cs="Times New Roman"/>
                <w:b/>
                <w:bCs/>
                <w:sz w:val="20"/>
                <w:szCs w:val="20"/>
                <w:lang w:val="en-US"/>
              </w:rPr>
              <w:t>,</w:t>
            </w:r>
          </w:p>
        </w:tc>
        <w:tc>
          <w:tcPr>
            <w:tcW w:w="270" w:type="dxa"/>
            <w:tcBorders>
              <w:top w:val="nil"/>
              <w:left w:val="nil"/>
              <w:bottom w:val="nil"/>
              <w:right w:val="nil"/>
            </w:tcBorders>
          </w:tcPr>
          <w:p w14:paraId="27203AD9"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1A7E576C" w14:textId="2C86CB76"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 xml:space="preserve">December </w:t>
            </w:r>
            <w:r w:rsidRPr="00EA4E51">
              <w:rPr>
                <w:rFonts w:cs="Times New Roman"/>
                <w:b/>
                <w:bCs/>
                <w:sz w:val="20"/>
                <w:szCs w:val="20"/>
                <w:lang w:val="en-US"/>
              </w:rPr>
              <w:t>31</w:t>
            </w:r>
            <w:r w:rsidRPr="00BF3BEF">
              <w:rPr>
                <w:rFonts w:cs="Times New Roman"/>
                <w:b/>
                <w:bCs/>
                <w:sz w:val="20"/>
                <w:szCs w:val="20"/>
                <w:lang w:val="en-US"/>
              </w:rPr>
              <w:t>,</w:t>
            </w:r>
          </w:p>
        </w:tc>
      </w:tr>
      <w:tr w:rsidR="006B0334" w:rsidRPr="00D66C7A" w14:paraId="059B71B0" w14:textId="77777777" w:rsidTr="00C226BC">
        <w:trPr>
          <w:trHeight w:val="214"/>
        </w:trPr>
        <w:tc>
          <w:tcPr>
            <w:tcW w:w="5220" w:type="dxa"/>
            <w:tcBorders>
              <w:top w:val="nil"/>
              <w:left w:val="nil"/>
              <w:bottom w:val="nil"/>
              <w:right w:val="nil"/>
            </w:tcBorders>
            <w:shd w:val="clear" w:color="auto" w:fill="auto"/>
          </w:tcPr>
          <w:p w14:paraId="3DEC9AC5"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D74BC4D" w14:textId="544480F4"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2268A89F" w14:textId="77777777" w:rsidR="006B0334" w:rsidRPr="00D66C7A" w:rsidRDefault="006B0334"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24199CA7" w14:textId="399D2186" w:rsidR="006B0334" w:rsidRPr="00BF3BEF" w:rsidRDefault="006A5A8A" w:rsidP="00D77FEA">
            <w:pPr>
              <w:spacing w:line="220" w:lineRule="exact"/>
              <w:jc w:val="center"/>
              <w:rPr>
                <w:rFonts w:cs="Times New Roman"/>
                <w:b/>
                <w:bCs/>
                <w:sz w:val="20"/>
                <w:szCs w:val="20"/>
                <w:lang w:val="en-US"/>
              </w:rPr>
            </w:pPr>
            <w:r>
              <w:rPr>
                <w:rFonts w:cs="Times New Roman"/>
                <w:b/>
                <w:bCs/>
                <w:sz w:val="20"/>
                <w:szCs w:val="20"/>
                <w:lang w:val="en-US"/>
              </w:rPr>
              <w:t>2019</w:t>
            </w:r>
          </w:p>
        </w:tc>
      </w:tr>
      <w:tr w:rsidR="006B0334" w:rsidRPr="00AD2708" w14:paraId="7E352E07" w14:textId="77777777" w:rsidTr="00C226BC">
        <w:trPr>
          <w:trHeight w:val="222"/>
        </w:trPr>
        <w:tc>
          <w:tcPr>
            <w:tcW w:w="5220" w:type="dxa"/>
            <w:tcBorders>
              <w:top w:val="nil"/>
              <w:left w:val="nil"/>
              <w:bottom w:val="nil"/>
              <w:right w:val="nil"/>
            </w:tcBorders>
            <w:shd w:val="clear" w:color="auto" w:fill="auto"/>
          </w:tcPr>
          <w:p w14:paraId="37651733" w14:textId="77777777" w:rsidR="006B0334" w:rsidRPr="00AD2708" w:rsidRDefault="006B0334"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B2A9A6"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c>
          <w:tcPr>
            <w:tcW w:w="270" w:type="dxa"/>
            <w:tcBorders>
              <w:top w:val="nil"/>
              <w:left w:val="nil"/>
              <w:bottom w:val="nil"/>
              <w:right w:val="nil"/>
            </w:tcBorders>
          </w:tcPr>
          <w:p w14:paraId="6B22FF99" w14:textId="77777777" w:rsidR="006B0334" w:rsidRPr="00D50ADE" w:rsidRDefault="006B0334"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38B4768F" w14:textId="77777777" w:rsidR="006B0334" w:rsidRPr="00BF3BEF" w:rsidRDefault="006B0334" w:rsidP="00D77FEA">
            <w:pPr>
              <w:spacing w:line="220" w:lineRule="exact"/>
              <w:jc w:val="center"/>
              <w:rPr>
                <w:rFonts w:cs="Times New Roman"/>
                <w:b/>
                <w:bCs/>
                <w:sz w:val="20"/>
                <w:szCs w:val="20"/>
                <w:lang w:val="en-US"/>
              </w:rPr>
            </w:pPr>
            <w:r w:rsidRPr="00BF3BEF">
              <w:rPr>
                <w:rFonts w:cs="Times New Roman"/>
                <w:b/>
                <w:bCs/>
                <w:sz w:val="20"/>
                <w:szCs w:val="20"/>
                <w:lang w:val="en-US"/>
              </w:rPr>
              <w:t>Baht</w:t>
            </w:r>
          </w:p>
        </w:tc>
      </w:tr>
      <w:tr w:rsidR="006B0334" w:rsidRPr="000D2571" w14:paraId="2154DDF2" w14:textId="77777777" w:rsidTr="00C226BC">
        <w:trPr>
          <w:trHeight w:val="222"/>
        </w:trPr>
        <w:tc>
          <w:tcPr>
            <w:tcW w:w="5220" w:type="dxa"/>
            <w:tcBorders>
              <w:top w:val="nil"/>
              <w:left w:val="nil"/>
              <w:bottom w:val="nil"/>
              <w:right w:val="nil"/>
            </w:tcBorders>
            <w:shd w:val="clear" w:color="auto" w:fill="auto"/>
          </w:tcPr>
          <w:p w14:paraId="6CBDE8AF" w14:textId="77777777" w:rsidR="006B0334" w:rsidRPr="000D2571" w:rsidRDefault="006B0334" w:rsidP="00D77FEA">
            <w:pPr>
              <w:snapToGrid w:val="0"/>
              <w:spacing w:line="220" w:lineRule="exact"/>
              <w:ind w:left="720"/>
              <w:rPr>
                <w:rFonts w:cs="Times New Roman"/>
                <w:b/>
                <w:bCs/>
                <w:sz w:val="4"/>
                <w:szCs w:val="4"/>
                <w:cs/>
                <w:lang w:val="en-US"/>
              </w:rPr>
            </w:pPr>
          </w:p>
        </w:tc>
        <w:tc>
          <w:tcPr>
            <w:tcW w:w="1890" w:type="dxa"/>
            <w:tcBorders>
              <w:top w:val="nil"/>
              <w:left w:val="nil"/>
              <w:bottom w:val="nil"/>
              <w:right w:val="nil"/>
            </w:tcBorders>
            <w:shd w:val="clear" w:color="auto" w:fill="auto"/>
          </w:tcPr>
          <w:p w14:paraId="0FA37E78" w14:textId="77777777" w:rsidR="006B0334" w:rsidRPr="00E113A6" w:rsidRDefault="006B0334" w:rsidP="00D77FEA">
            <w:pPr>
              <w:tabs>
                <w:tab w:val="decimal" w:pos="1152"/>
              </w:tabs>
              <w:snapToGrid w:val="0"/>
              <w:spacing w:line="220" w:lineRule="exact"/>
              <w:ind w:right="-810"/>
              <w:rPr>
                <w:rFonts w:cs="Times New Roman"/>
                <w:sz w:val="20"/>
                <w:szCs w:val="20"/>
                <w:lang w:val="en-US"/>
              </w:rPr>
            </w:pPr>
          </w:p>
        </w:tc>
        <w:tc>
          <w:tcPr>
            <w:tcW w:w="270" w:type="dxa"/>
            <w:tcBorders>
              <w:top w:val="nil"/>
              <w:left w:val="nil"/>
              <w:bottom w:val="nil"/>
              <w:right w:val="nil"/>
            </w:tcBorders>
          </w:tcPr>
          <w:p w14:paraId="0E377260" w14:textId="77777777" w:rsidR="006B0334" w:rsidRPr="000D2571" w:rsidRDefault="006B0334" w:rsidP="00D77FEA">
            <w:pPr>
              <w:snapToGrid w:val="0"/>
              <w:spacing w:line="220" w:lineRule="exact"/>
              <w:ind w:left="450"/>
              <w:rPr>
                <w:b/>
                <w:bCs/>
                <w:sz w:val="2"/>
                <w:szCs w:val="2"/>
              </w:rPr>
            </w:pPr>
          </w:p>
        </w:tc>
        <w:tc>
          <w:tcPr>
            <w:tcW w:w="1890" w:type="dxa"/>
            <w:tcBorders>
              <w:top w:val="nil"/>
              <w:left w:val="nil"/>
              <w:bottom w:val="nil"/>
              <w:right w:val="nil"/>
            </w:tcBorders>
            <w:shd w:val="clear" w:color="auto" w:fill="auto"/>
          </w:tcPr>
          <w:p w14:paraId="002B89DF" w14:textId="77777777" w:rsidR="006B0334" w:rsidRPr="00C226BC" w:rsidRDefault="006B0334" w:rsidP="00D77FEA">
            <w:pPr>
              <w:tabs>
                <w:tab w:val="decimal" w:pos="1443"/>
              </w:tabs>
              <w:snapToGrid w:val="0"/>
              <w:spacing w:line="220" w:lineRule="exact"/>
              <w:ind w:leftChars="-64" w:left="-141" w:right="-270"/>
              <w:rPr>
                <w:rFonts w:cs="Times New Roman"/>
                <w:lang w:val="en-US"/>
              </w:rPr>
            </w:pPr>
          </w:p>
        </w:tc>
      </w:tr>
      <w:tr w:rsidR="00F367C6" w:rsidRPr="009849ED" w14:paraId="3621949B" w14:textId="77777777" w:rsidTr="00C226BC">
        <w:trPr>
          <w:trHeight w:val="222"/>
        </w:trPr>
        <w:tc>
          <w:tcPr>
            <w:tcW w:w="5220" w:type="dxa"/>
            <w:tcBorders>
              <w:top w:val="nil"/>
              <w:left w:val="nil"/>
              <w:bottom w:val="nil"/>
              <w:right w:val="nil"/>
            </w:tcBorders>
            <w:shd w:val="clear" w:color="auto" w:fill="auto"/>
          </w:tcPr>
          <w:p w14:paraId="5933B9D4" w14:textId="77777777" w:rsidR="00F367C6" w:rsidRPr="009849ED" w:rsidRDefault="00F367C6" w:rsidP="00F367C6">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Retention receivables</w:t>
            </w:r>
          </w:p>
        </w:tc>
        <w:tc>
          <w:tcPr>
            <w:tcW w:w="1890" w:type="dxa"/>
            <w:tcBorders>
              <w:top w:val="nil"/>
              <w:left w:val="nil"/>
              <w:bottom w:val="nil"/>
              <w:right w:val="nil"/>
            </w:tcBorders>
            <w:shd w:val="clear" w:color="auto" w:fill="auto"/>
          </w:tcPr>
          <w:p w14:paraId="2A9469F7" w14:textId="586448D6" w:rsidR="00F367C6" w:rsidRPr="00577A09" w:rsidRDefault="00F367C6" w:rsidP="00F367C6">
            <w:pPr>
              <w:tabs>
                <w:tab w:val="decimal" w:pos="1446"/>
              </w:tabs>
              <w:snapToGrid w:val="0"/>
              <w:spacing w:line="220" w:lineRule="exact"/>
              <w:ind w:right="-270"/>
              <w:rPr>
                <w:rFonts w:cs="Times New Roman"/>
                <w:color w:val="000000" w:themeColor="text1"/>
                <w:highlight w:val="yellow"/>
                <w:lang w:val="en-US"/>
              </w:rPr>
            </w:pPr>
            <w:r w:rsidRPr="00EB17C4">
              <w:t>109,068,994</w:t>
            </w:r>
          </w:p>
        </w:tc>
        <w:tc>
          <w:tcPr>
            <w:tcW w:w="270" w:type="dxa"/>
            <w:tcBorders>
              <w:top w:val="nil"/>
              <w:left w:val="nil"/>
              <w:bottom w:val="nil"/>
              <w:right w:val="nil"/>
            </w:tcBorders>
          </w:tcPr>
          <w:p w14:paraId="1AB1EA85" w14:textId="77777777" w:rsidR="00F367C6" w:rsidRPr="009849ED" w:rsidRDefault="00F367C6" w:rsidP="00F367C6">
            <w:pPr>
              <w:snapToGrid w:val="0"/>
              <w:spacing w:line="220" w:lineRule="exact"/>
              <w:jc w:val="center"/>
              <w:rPr>
                <w:rFonts w:cs="Times New Roman"/>
                <w:b/>
                <w:bCs/>
                <w:color w:val="000000" w:themeColor="text1"/>
                <w:lang w:val="en-US"/>
              </w:rPr>
            </w:pPr>
          </w:p>
        </w:tc>
        <w:tc>
          <w:tcPr>
            <w:tcW w:w="1890" w:type="dxa"/>
            <w:tcBorders>
              <w:top w:val="nil"/>
              <w:left w:val="nil"/>
              <w:bottom w:val="nil"/>
              <w:right w:val="nil"/>
            </w:tcBorders>
            <w:shd w:val="clear" w:color="auto" w:fill="auto"/>
          </w:tcPr>
          <w:p w14:paraId="367EB63A" w14:textId="76870713" w:rsidR="00F367C6" w:rsidRPr="009849ED" w:rsidRDefault="00F367C6" w:rsidP="00F367C6">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128,437,317</w:t>
            </w:r>
          </w:p>
        </w:tc>
      </w:tr>
      <w:tr w:rsidR="00F367C6" w:rsidRPr="009849ED" w14:paraId="199EAF33" w14:textId="77777777" w:rsidTr="00C226BC">
        <w:trPr>
          <w:trHeight w:val="222"/>
        </w:trPr>
        <w:tc>
          <w:tcPr>
            <w:tcW w:w="5220" w:type="dxa"/>
            <w:tcBorders>
              <w:top w:val="nil"/>
              <w:left w:val="nil"/>
              <w:bottom w:val="nil"/>
              <w:right w:val="nil"/>
            </w:tcBorders>
            <w:shd w:val="clear" w:color="auto" w:fill="auto"/>
          </w:tcPr>
          <w:p w14:paraId="69DCC5C6" w14:textId="39115758" w:rsidR="00F367C6" w:rsidRPr="009849ED" w:rsidRDefault="00F367C6" w:rsidP="00F367C6">
            <w:pPr>
              <w:tabs>
                <w:tab w:val="left" w:pos="1080"/>
              </w:tabs>
              <w:snapToGrid w:val="0"/>
              <w:spacing w:line="220" w:lineRule="exact"/>
              <w:ind w:left="810" w:right="5" w:hanging="270"/>
              <w:rPr>
                <w:rFonts w:cs="Times New Roman"/>
                <w:color w:val="000000" w:themeColor="text1"/>
                <w:rtl/>
                <w:cs/>
                <w:lang w:val="en-US"/>
              </w:rPr>
            </w:pPr>
            <w:r w:rsidRPr="009849ED">
              <w:rPr>
                <w:rFonts w:cs="Times New Roman"/>
                <w:color w:val="000000" w:themeColor="text1"/>
                <w:u w:val="single"/>
                <w:lang w:val="en-US"/>
              </w:rPr>
              <w:t>Less</w:t>
            </w:r>
            <w:r w:rsidRPr="009849ED">
              <w:rPr>
                <w:rFonts w:cs="Times New Roman"/>
                <w:color w:val="000000" w:themeColor="text1"/>
                <w:lang w:val="en-US"/>
              </w:rPr>
              <w:tab/>
            </w:r>
            <w:r w:rsidRPr="009849ED">
              <w:rPr>
                <w:rFonts w:cs="Times New Roman"/>
                <w:color w:val="000000" w:themeColor="text1"/>
                <w:spacing w:val="-4"/>
                <w:lang w:val="en-US"/>
              </w:rPr>
              <w:t>Loss allowance</w:t>
            </w:r>
          </w:p>
        </w:tc>
        <w:tc>
          <w:tcPr>
            <w:tcW w:w="1890" w:type="dxa"/>
            <w:tcBorders>
              <w:top w:val="nil"/>
              <w:left w:val="nil"/>
              <w:bottom w:val="single" w:sz="4" w:space="0" w:color="auto"/>
              <w:right w:val="nil"/>
            </w:tcBorders>
            <w:shd w:val="clear" w:color="auto" w:fill="auto"/>
          </w:tcPr>
          <w:p w14:paraId="46BAE575" w14:textId="1A4B0FB0" w:rsidR="00F367C6" w:rsidRPr="00577A09" w:rsidRDefault="00F367C6" w:rsidP="00F367C6">
            <w:pPr>
              <w:tabs>
                <w:tab w:val="decimal" w:pos="1446"/>
              </w:tabs>
              <w:snapToGrid w:val="0"/>
              <w:spacing w:line="220" w:lineRule="exact"/>
              <w:ind w:right="-270"/>
              <w:rPr>
                <w:rFonts w:cs="Times New Roman"/>
                <w:color w:val="000000" w:themeColor="text1"/>
                <w:highlight w:val="yellow"/>
                <w:cs/>
                <w:lang w:val="en-US"/>
              </w:rPr>
            </w:pPr>
            <w:r w:rsidRPr="00EB17C4">
              <w:t>(49,076,803)</w:t>
            </w:r>
          </w:p>
        </w:tc>
        <w:tc>
          <w:tcPr>
            <w:tcW w:w="270" w:type="dxa"/>
            <w:tcBorders>
              <w:top w:val="nil"/>
              <w:left w:val="nil"/>
              <w:bottom w:val="nil"/>
              <w:right w:val="nil"/>
            </w:tcBorders>
          </w:tcPr>
          <w:p w14:paraId="0B01857C" w14:textId="77777777" w:rsidR="00F367C6" w:rsidRPr="009849ED" w:rsidRDefault="00F367C6" w:rsidP="00F367C6">
            <w:pPr>
              <w:tabs>
                <w:tab w:val="decimal" w:pos="1440"/>
              </w:tabs>
              <w:snapToGrid w:val="0"/>
              <w:spacing w:line="220" w:lineRule="exact"/>
              <w:ind w:right="-270"/>
              <w:rPr>
                <w:rFonts w:cs="Times New Roman"/>
                <w:color w:val="000000" w:themeColor="text1"/>
                <w:lang w:val="en-US"/>
              </w:rPr>
            </w:pPr>
          </w:p>
        </w:tc>
        <w:tc>
          <w:tcPr>
            <w:tcW w:w="1890" w:type="dxa"/>
            <w:tcBorders>
              <w:top w:val="nil"/>
              <w:left w:val="nil"/>
              <w:bottom w:val="nil"/>
              <w:right w:val="nil"/>
            </w:tcBorders>
            <w:shd w:val="clear" w:color="auto" w:fill="auto"/>
          </w:tcPr>
          <w:p w14:paraId="546AA091" w14:textId="352763A8" w:rsidR="00F367C6" w:rsidRPr="009849ED" w:rsidRDefault="00F367C6" w:rsidP="00F367C6">
            <w:pPr>
              <w:tabs>
                <w:tab w:val="decimal" w:pos="1443"/>
              </w:tabs>
              <w:snapToGrid w:val="0"/>
              <w:spacing w:line="220" w:lineRule="exact"/>
              <w:ind w:leftChars="-64" w:left="-141" w:right="-270"/>
              <w:rPr>
                <w:rFonts w:cs="Times New Roman"/>
                <w:color w:val="000000" w:themeColor="text1"/>
                <w:cs/>
                <w:lang w:val="en-US"/>
              </w:rPr>
            </w:pPr>
            <w:r w:rsidRPr="009849ED">
              <w:rPr>
                <w:rFonts w:cs="Times New Roman"/>
                <w:color w:val="000000" w:themeColor="text1"/>
                <w:lang w:val="en-US"/>
              </w:rPr>
              <w:t>(58,037,653)</w:t>
            </w:r>
          </w:p>
        </w:tc>
      </w:tr>
      <w:tr w:rsidR="00F367C6" w:rsidRPr="009849ED" w14:paraId="78AD838D" w14:textId="77777777" w:rsidTr="00C226BC">
        <w:trPr>
          <w:trHeight w:val="222"/>
        </w:trPr>
        <w:tc>
          <w:tcPr>
            <w:tcW w:w="5220" w:type="dxa"/>
            <w:tcBorders>
              <w:top w:val="nil"/>
              <w:left w:val="nil"/>
              <w:bottom w:val="nil"/>
              <w:right w:val="nil"/>
            </w:tcBorders>
            <w:shd w:val="clear" w:color="auto" w:fill="auto"/>
          </w:tcPr>
          <w:p w14:paraId="77B3E6CE" w14:textId="77777777" w:rsidR="00F367C6" w:rsidRPr="009849ED" w:rsidRDefault="00F367C6" w:rsidP="00F367C6">
            <w:pPr>
              <w:snapToGrid w:val="0"/>
              <w:spacing w:line="220" w:lineRule="exact"/>
              <w:ind w:left="162" w:right="119" w:firstLine="378"/>
              <w:rPr>
                <w:rFonts w:cs="Times New Roman"/>
                <w:color w:val="000000" w:themeColor="text1"/>
                <w:cs/>
                <w:lang w:val="en-US"/>
              </w:rPr>
            </w:pPr>
            <w:r w:rsidRPr="009849ED">
              <w:rPr>
                <w:rFonts w:cs="Times New Roman"/>
                <w:color w:val="000000" w:themeColor="text1"/>
                <w:lang w:val="en-US"/>
              </w:rPr>
              <w:t>Total</w:t>
            </w:r>
          </w:p>
        </w:tc>
        <w:tc>
          <w:tcPr>
            <w:tcW w:w="1890" w:type="dxa"/>
            <w:tcBorders>
              <w:top w:val="single" w:sz="4" w:space="0" w:color="auto"/>
              <w:left w:val="nil"/>
              <w:bottom w:val="double" w:sz="4" w:space="0" w:color="auto"/>
              <w:right w:val="nil"/>
            </w:tcBorders>
            <w:shd w:val="clear" w:color="auto" w:fill="auto"/>
          </w:tcPr>
          <w:p w14:paraId="7B693E92" w14:textId="4CA59386" w:rsidR="00F367C6" w:rsidRPr="00577A09" w:rsidRDefault="00F367C6" w:rsidP="00F367C6">
            <w:pPr>
              <w:tabs>
                <w:tab w:val="decimal" w:pos="1446"/>
              </w:tabs>
              <w:snapToGrid w:val="0"/>
              <w:spacing w:line="220" w:lineRule="exact"/>
              <w:ind w:right="-270"/>
              <w:rPr>
                <w:rFonts w:cs="Times New Roman"/>
                <w:color w:val="000000" w:themeColor="text1"/>
                <w:highlight w:val="yellow"/>
                <w:lang w:val="en-US"/>
              </w:rPr>
            </w:pPr>
            <w:r w:rsidRPr="00EB17C4">
              <w:t>59,992,191</w:t>
            </w:r>
          </w:p>
        </w:tc>
        <w:tc>
          <w:tcPr>
            <w:tcW w:w="270" w:type="dxa"/>
            <w:tcBorders>
              <w:top w:val="nil"/>
              <w:left w:val="nil"/>
              <w:bottom w:val="nil"/>
              <w:right w:val="nil"/>
            </w:tcBorders>
          </w:tcPr>
          <w:p w14:paraId="0F92716F" w14:textId="77777777" w:rsidR="00F367C6" w:rsidRPr="009849ED" w:rsidRDefault="00F367C6" w:rsidP="00F367C6">
            <w:pPr>
              <w:tabs>
                <w:tab w:val="decimal" w:pos="1440"/>
              </w:tabs>
              <w:snapToGrid w:val="0"/>
              <w:spacing w:line="220" w:lineRule="exact"/>
              <w:ind w:right="-270"/>
              <w:rPr>
                <w:rFonts w:cs="Times New Roman"/>
                <w:color w:val="000000" w:themeColor="text1"/>
                <w:lang w:val="en-US"/>
              </w:rPr>
            </w:pPr>
          </w:p>
        </w:tc>
        <w:tc>
          <w:tcPr>
            <w:tcW w:w="1890" w:type="dxa"/>
            <w:tcBorders>
              <w:top w:val="single" w:sz="4" w:space="0" w:color="auto"/>
              <w:left w:val="nil"/>
              <w:bottom w:val="double" w:sz="4" w:space="0" w:color="auto"/>
              <w:right w:val="nil"/>
            </w:tcBorders>
            <w:shd w:val="clear" w:color="auto" w:fill="auto"/>
          </w:tcPr>
          <w:p w14:paraId="001675B0" w14:textId="4326F255" w:rsidR="00F367C6" w:rsidRPr="009849ED" w:rsidRDefault="00F367C6" w:rsidP="00F367C6">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70,399,664</w:t>
            </w:r>
          </w:p>
        </w:tc>
      </w:tr>
    </w:tbl>
    <w:p w14:paraId="339CB548" w14:textId="386F4A2F" w:rsidR="00730429" w:rsidRPr="009849ED" w:rsidRDefault="00716618" w:rsidP="00636A0F">
      <w:pPr>
        <w:spacing w:before="240" w:line="240" w:lineRule="auto"/>
        <w:ind w:left="547" w:right="72"/>
        <w:jc w:val="thaiDistribute"/>
        <w:rPr>
          <w:rFonts w:cs="Times New Roman"/>
          <w:color w:val="000000" w:themeColor="text1"/>
          <w:sz w:val="24"/>
          <w:szCs w:val="24"/>
          <w:lang w:val="en-US"/>
        </w:rPr>
      </w:pPr>
      <w:r w:rsidRPr="009849ED">
        <w:rPr>
          <w:rFonts w:cs="Times New Roman"/>
          <w:color w:val="000000" w:themeColor="text1"/>
          <w:sz w:val="24"/>
          <w:szCs w:val="24"/>
          <w:lang w:val="en-US"/>
        </w:rPr>
        <w:t xml:space="preserve">For the </w:t>
      </w:r>
      <w:r w:rsidR="00577A09">
        <w:rPr>
          <w:rFonts w:cs="Times New Roman"/>
          <w:color w:val="000000" w:themeColor="text1"/>
          <w:sz w:val="24"/>
          <w:szCs w:val="24"/>
          <w:lang w:val="en-US"/>
        </w:rPr>
        <w:t>six</w:t>
      </w:r>
      <w:r w:rsidR="00602652" w:rsidRPr="009849ED">
        <w:rPr>
          <w:rFonts w:cs="Times New Roman"/>
          <w:color w:val="000000" w:themeColor="text1"/>
          <w:sz w:val="24"/>
          <w:szCs w:val="24"/>
          <w:lang w:val="en-US"/>
        </w:rPr>
        <w:t>-month</w:t>
      </w:r>
      <w:r w:rsidR="00730429" w:rsidRPr="009849ED">
        <w:rPr>
          <w:rFonts w:cs="Times New Roman"/>
          <w:color w:val="000000" w:themeColor="text1"/>
          <w:sz w:val="24"/>
          <w:szCs w:val="24"/>
          <w:lang w:val="en-US"/>
        </w:rPr>
        <w:t xml:space="preserve"> periods ended </w:t>
      </w:r>
      <w:r w:rsidR="00577A09">
        <w:rPr>
          <w:rFonts w:cs="Times New Roman"/>
          <w:color w:val="000000" w:themeColor="text1"/>
          <w:sz w:val="24"/>
          <w:szCs w:val="24"/>
        </w:rPr>
        <w:t>June 30</w:t>
      </w:r>
      <w:r w:rsidR="00730429" w:rsidRPr="009849ED">
        <w:rPr>
          <w:rFonts w:cs="Times New Roman"/>
          <w:color w:val="000000" w:themeColor="text1"/>
          <w:sz w:val="24"/>
          <w:szCs w:val="24"/>
          <w:lang w:val="en-US"/>
        </w:rPr>
        <w:t>,</w:t>
      </w:r>
      <w:r w:rsidR="00406C2F" w:rsidRPr="009849ED">
        <w:rPr>
          <w:rFonts w:cs="Times New Roman"/>
          <w:color w:val="000000" w:themeColor="text1"/>
          <w:sz w:val="24"/>
          <w:szCs w:val="24"/>
          <w:lang w:val="en-US"/>
        </w:rPr>
        <w:t xml:space="preserve"> 2020 and 2019,</w:t>
      </w:r>
      <w:r w:rsidR="00730429" w:rsidRPr="009849ED">
        <w:rPr>
          <w:rFonts w:cs="Times New Roman"/>
          <w:color w:val="000000" w:themeColor="text1"/>
          <w:sz w:val="24"/>
          <w:szCs w:val="24"/>
          <w:lang w:val="en-US"/>
        </w:rPr>
        <w:t xml:space="preserve"> the movements of</w:t>
      </w:r>
      <w:r w:rsidR="0002521B">
        <w:rPr>
          <w:rFonts w:cs="Times New Roman"/>
          <w:color w:val="000000" w:themeColor="text1"/>
          <w:sz w:val="24"/>
          <w:szCs w:val="24"/>
          <w:lang w:val="en-US"/>
        </w:rPr>
        <w:t xml:space="preserve"> loss</w:t>
      </w:r>
      <w:r w:rsidR="00730429" w:rsidRPr="009849ED">
        <w:rPr>
          <w:rFonts w:cs="Times New Roman"/>
          <w:color w:val="000000" w:themeColor="text1"/>
          <w:sz w:val="24"/>
          <w:szCs w:val="24"/>
          <w:lang w:val="en-US"/>
        </w:rPr>
        <w:t xml:space="preserve">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C226BC" w:rsidRPr="009849ED" w14:paraId="0406D9F9" w14:textId="2A276EF1" w:rsidTr="00C226BC">
        <w:tc>
          <w:tcPr>
            <w:tcW w:w="2750" w:type="pct"/>
            <w:shd w:val="clear" w:color="auto" w:fill="auto"/>
            <w:vAlign w:val="bottom"/>
          </w:tcPr>
          <w:p w14:paraId="3E6F8B0E" w14:textId="77777777" w:rsidR="00C226BC" w:rsidRPr="009849ED" w:rsidRDefault="00C226BC" w:rsidP="00D77FEA">
            <w:pPr>
              <w:pStyle w:val="BodyText"/>
              <w:spacing w:after="0" w:line="220" w:lineRule="exact"/>
              <w:ind w:left="162" w:right="119"/>
              <w:rPr>
                <w:rFonts w:cs="Times New Roman"/>
                <w:b/>
                <w:bCs/>
                <w:color w:val="000000" w:themeColor="text1"/>
                <w:sz w:val="20"/>
                <w:szCs w:val="20"/>
                <w:lang w:val="en-US"/>
              </w:rPr>
            </w:pPr>
          </w:p>
        </w:tc>
        <w:tc>
          <w:tcPr>
            <w:tcW w:w="1050" w:type="pct"/>
          </w:tcPr>
          <w:p w14:paraId="73AAB9BE" w14:textId="54572EE7"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2020</w:t>
            </w:r>
          </w:p>
        </w:tc>
        <w:tc>
          <w:tcPr>
            <w:tcW w:w="150" w:type="pct"/>
          </w:tcPr>
          <w:p w14:paraId="04344F9D" w14:textId="0312649E"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p>
        </w:tc>
        <w:tc>
          <w:tcPr>
            <w:tcW w:w="1050" w:type="pct"/>
          </w:tcPr>
          <w:p w14:paraId="65DEE2B8" w14:textId="26BB8040" w:rsidR="00C226BC" w:rsidRPr="009849ED" w:rsidRDefault="00C226BC" w:rsidP="00D77FEA">
            <w:pPr>
              <w:spacing w:line="220" w:lineRule="exact"/>
              <w:ind w:left="-88" w:right="-8" w:firstLine="27"/>
              <w:jc w:val="center"/>
              <w:rPr>
                <w:rFonts w:cs="Times New Roman"/>
                <w:b/>
                <w:bCs/>
                <w:color w:val="000000" w:themeColor="text1"/>
                <w:sz w:val="20"/>
                <w:szCs w:val="20"/>
                <w:lang w:val="en-US"/>
              </w:rPr>
            </w:pPr>
            <w:r w:rsidRPr="009849ED">
              <w:rPr>
                <w:rFonts w:cs="Times New Roman"/>
                <w:b/>
                <w:bCs/>
                <w:color w:val="000000" w:themeColor="text1"/>
                <w:sz w:val="20"/>
                <w:szCs w:val="20"/>
                <w:lang w:val="en-US"/>
              </w:rPr>
              <w:t>2019</w:t>
            </w:r>
          </w:p>
        </w:tc>
      </w:tr>
      <w:tr w:rsidR="00C226BC" w:rsidRPr="009849ED" w14:paraId="1DB525E4" w14:textId="32AC9EE3" w:rsidTr="00C226BC">
        <w:trPr>
          <w:trHeight w:val="207"/>
        </w:trPr>
        <w:tc>
          <w:tcPr>
            <w:tcW w:w="2750" w:type="pct"/>
            <w:tcBorders>
              <w:top w:val="nil"/>
              <w:left w:val="nil"/>
              <w:bottom w:val="nil"/>
              <w:right w:val="nil"/>
            </w:tcBorders>
            <w:vAlign w:val="center"/>
          </w:tcPr>
          <w:p w14:paraId="15E4D81D"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0166EAA6" w14:textId="0CC021F8"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c>
          <w:tcPr>
            <w:tcW w:w="150" w:type="pct"/>
            <w:tcBorders>
              <w:top w:val="nil"/>
              <w:left w:val="nil"/>
              <w:right w:val="nil"/>
            </w:tcBorders>
          </w:tcPr>
          <w:p w14:paraId="092219F7" w14:textId="77A49EA4" w:rsidR="00C226BC" w:rsidRPr="009849ED" w:rsidRDefault="00C226BC" w:rsidP="00D77FEA">
            <w:pPr>
              <w:spacing w:line="220" w:lineRule="exact"/>
              <w:ind w:left="-88" w:right="-8" w:firstLine="27"/>
              <w:jc w:val="center"/>
              <w:rPr>
                <w:rFonts w:cs="Times New Roman"/>
                <w:b/>
                <w:bCs/>
                <w:color w:val="000000" w:themeColor="text1"/>
                <w:sz w:val="20"/>
                <w:szCs w:val="20"/>
              </w:rPr>
            </w:pPr>
          </w:p>
        </w:tc>
        <w:tc>
          <w:tcPr>
            <w:tcW w:w="1050" w:type="pct"/>
            <w:tcBorders>
              <w:top w:val="nil"/>
              <w:left w:val="nil"/>
              <w:right w:val="nil"/>
            </w:tcBorders>
          </w:tcPr>
          <w:p w14:paraId="7C4AC682" w14:textId="41E3ED27" w:rsidR="00C226BC" w:rsidRPr="009849ED" w:rsidRDefault="00C226BC" w:rsidP="00D77FEA">
            <w:pPr>
              <w:spacing w:line="220" w:lineRule="exact"/>
              <w:ind w:left="-88" w:right="-8" w:firstLine="27"/>
              <w:jc w:val="center"/>
              <w:rPr>
                <w:rFonts w:cs="Times New Roman"/>
                <w:b/>
                <w:bCs/>
                <w:color w:val="000000" w:themeColor="text1"/>
                <w:sz w:val="20"/>
                <w:szCs w:val="20"/>
              </w:rPr>
            </w:pPr>
            <w:r w:rsidRPr="009849ED">
              <w:rPr>
                <w:rFonts w:cs="Times New Roman"/>
                <w:b/>
                <w:bCs/>
                <w:color w:val="000000" w:themeColor="text1"/>
                <w:sz w:val="20"/>
                <w:szCs w:val="20"/>
              </w:rPr>
              <w:t>Baht</w:t>
            </w:r>
          </w:p>
        </w:tc>
      </w:tr>
      <w:tr w:rsidR="00C226BC" w:rsidRPr="009849ED" w14:paraId="23A5738B" w14:textId="5BAE68C1" w:rsidTr="00C226BC">
        <w:trPr>
          <w:trHeight w:val="207"/>
        </w:trPr>
        <w:tc>
          <w:tcPr>
            <w:tcW w:w="2750" w:type="pct"/>
            <w:tcBorders>
              <w:top w:val="nil"/>
              <w:left w:val="nil"/>
              <w:bottom w:val="nil"/>
              <w:right w:val="nil"/>
            </w:tcBorders>
            <w:vAlign w:val="center"/>
          </w:tcPr>
          <w:p w14:paraId="497B4BDB" w14:textId="77777777" w:rsidR="00C226BC" w:rsidRPr="009849ED" w:rsidRDefault="00C226BC" w:rsidP="00D77FEA">
            <w:pPr>
              <w:snapToGrid w:val="0"/>
              <w:spacing w:line="220" w:lineRule="exact"/>
              <w:ind w:left="162" w:right="119"/>
              <w:rPr>
                <w:rFonts w:cs="Times New Roman"/>
                <w:color w:val="000000" w:themeColor="text1"/>
                <w:sz w:val="20"/>
                <w:szCs w:val="20"/>
                <w:rtl/>
                <w:cs/>
                <w:lang w:val="en-US"/>
              </w:rPr>
            </w:pPr>
          </w:p>
        </w:tc>
        <w:tc>
          <w:tcPr>
            <w:tcW w:w="1050" w:type="pct"/>
            <w:tcBorders>
              <w:top w:val="nil"/>
              <w:left w:val="nil"/>
              <w:right w:val="nil"/>
            </w:tcBorders>
          </w:tcPr>
          <w:p w14:paraId="36C2A4DD" w14:textId="77777777"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50" w:type="pct"/>
            <w:tcBorders>
              <w:top w:val="nil"/>
              <w:left w:val="nil"/>
              <w:right w:val="nil"/>
            </w:tcBorders>
          </w:tcPr>
          <w:p w14:paraId="043990F8" w14:textId="64449986" w:rsidR="00C226BC" w:rsidRPr="009849ED" w:rsidRDefault="00C226BC" w:rsidP="00D77FEA">
            <w:pPr>
              <w:tabs>
                <w:tab w:val="decimal" w:pos="1589"/>
              </w:tabs>
              <w:snapToGrid w:val="0"/>
              <w:spacing w:line="220" w:lineRule="exact"/>
              <w:ind w:right="-179"/>
              <w:rPr>
                <w:rFonts w:cs="Times New Roman"/>
                <w:color w:val="000000" w:themeColor="text1"/>
                <w:sz w:val="20"/>
                <w:szCs w:val="20"/>
                <w:lang w:val="en-US"/>
              </w:rPr>
            </w:pPr>
          </w:p>
        </w:tc>
        <w:tc>
          <w:tcPr>
            <w:tcW w:w="1050" w:type="pct"/>
            <w:tcBorders>
              <w:top w:val="nil"/>
              <w:left w:val="nil"/>
              <w:right w:val="nil"/>
            </w:tcBorders>
          </w:tcPr>
          <w:p w14:paraId="2F7B3CB5" w14:textId="77777777" w:rsidR="00C226BC" w:rsidRPr="009849ED" w:rsidRDefault="00C226BC" w:rsidP="00D77FEA">
            <w:pPr>
              <w:tabs>
                <w:tab w:val="decimal" w:pos="1589"/>
              </w:tabs>
              <w:snapToGrid w:val="0"/>
              <w:spacing w:line="220" w:lineRule="exact"/>
              <w:ind w:right="-179"/>
              <w:rPr>
                <w:rFonts w:cs="Times New Roman"/>
                <w:color w:val="000000" w:themeColor="text1"/>
                <w:lang w:val="en-US"/>
              </w:rPr>
            </w:pPr>
          </w:p>
        </w:tc>
      </w:tr>
      <w:tr w:rsidR="00220C6E" w:rsidRPr="009849ED" w14:paraId="2AC1CE1A" w14:textId="25D4B197" w:rsidTr="00C226BC">
        <w:trPr>
          <w:trHeight w:val="207"/>
        </w:trPr>
        <w:tc>
          <w:tcPr>
            <w:tcW w:w="2750" w:type="pct"/>
            <w:tcBorders>
              <w:top w:val="nil"/>
              <w:left w:val="nil"/>
              <w:bottom w:val="nil"/>
              <w:right w:val="nil"/>
            </w:tcBorders>
          </w:tcPr>
          <w:p w14:paraId="1D4E4EC0" w14:textId="77777777" w:rsidR="00220C6E" w:rsidRPr="009849ED" w:rsidRDefault="00220C6E" w:rsidP="00D77FEA">
            <w:pPr>
              <w:snapToGrid w:val="0"/>
              <w:spacing w:line="220" w:lineRule="exact"/>
              <w:ind w:left="162" w:right="119" w:firstLine="110"/>
              <w:rPr>
                <w:rFonts w:cs="Times New Roman"/>
                <w:color w:val="000000" w:themeColor="text1"/>
                <w:rtl/>
                <w:cs/>
              </w:rPr>
            </w:pPr>
            <w:r w:rsidRPr="009849ED">
              <w:rPr>
                <w:rFonts w:cs="Times New Roman"/>
                <w:color w:val="000000" w:themeColor="text1"/>
                <w:lang w:val="en-US"/>
              </w:rPr>
              <w:t>Beginning</w:t>
            </w:r>
            <w:r w:rsidRPr="009849ED">
              <w:rPr>
                <w:rFonts w:cs="Times New Roman"/>
                <w:color w:val="000000" w:themeColor="text1"/>
              </w:rPr>
              <w:t xml:space="preserve"> balances</w:t>
            </w:r>
          </w:p>
        </w:tc>
        <w:tc>
          <w:tcPr>
            <w:tcW w:w="1050" w:type="pct"/>
            <w:tcBorders>
              <w:top w:val="nil"/>
              <w:left w:val="nil"/>
              <w:right w:val="nil"/>
            </w:tcBorders>
          </w:tcPr>
          <w:p w14:paraId="5AFFDEDB" w14:textId="737CBEE2" w:rsidR="00220C6E" w:rsidRPr="00577A09" w:rsidRDefault="00F367C6" w:rsidP="00C81D26">
            <w:pPr>
              <w:tabs>
                <w:tab w:val="decimal" w:pos="1446"/>
              </w:tabs>
              <w:snapToGrid w:val="0"/>
              <w:spacing w:line="220" w:lineRule="exact"/>
              <w:ind w:right="-270"/>
              <w:rPr>
                <w:color w:val="000000" w:themeColor="text1"/>
                <w:highlight w:val="yellow"/>
              </w:rPr>
            </w:pPr>
            <w:r w:rsidRPr="00F367C6">
              <w:rPr>
                <w:color w:val="000000" w:themeColor="text1"/>
              </w:rPr>
              <w:t>58,037,653</w:t>
            </w:r>
          </w:p>
        </w:tc>
        <w:tc>
          <w:tcPr>
            <w:tcW w:w="150" w:type="pct"/>
            <w:tcBorders>
              <w:top w:val="nil"/>
              <w:left w:val="nil"/>
              <w:right w:val="nil"/>
            </w:tcBorders>
          </w:tcPr>
          <w:p w14:paraId="00BC786A" w14:textId="643B88E6" w:rsidR="00220C6E" w:rsidRPr="009849ED" w:rsidRDefault="00220C6E" w:rsidP="00D77FEA">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59643194" w14:textId="38B01A9A" w:rsidR="00220C6E" w:rsidRPr="009849ED" w:rsidRDefault="00220C6E" w:rsidP="00D77FEA">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58,603,222</w:t>
            </w:r>
          </w:p>
        </w:tc>
      </w:tr>
      <w:tr w:rsidR="00F367C6" w:rsidRPr="009849ED" w14:paraId="7A7D5000" w14:textId="77777777" w:rsidTr="00C226BC">
        <w:trPr>
          <w:trHeight w:val="207"/>
        </w:trPr>
        <w:tc>
          <w:tcPr>
            <w:tcW w:w="2750" w:type="pct"/>
            <w:tcBorders>
              <w:top w:val="nil"/>
              <w:left w:val="nil"/>
              <w:bottom w:val="nil"/>
              <w:right w:val="nil"/>
            </w:tcBorders>
          </w:tcPr>
          <w:p w14:paraId="278AFECE" w14:textId="4F4A7994" w:rsidR="00F367C6" w:rsidRPr="009849ED" w:rsidRDefault="00F367C6" w:rsidP="00F367C6">
            <w:pPr>
              <w:tabs>
                <w:tab w:val="left" w:pos="804"/>
              </w:tabs>
              <w:spacing w:line="220" w:lineRule="exact"/>
              <w:ind w:left="272"/>
              <w:rPr>
                <w:rFonts w:cs="Times New Roman"/>
                <w:color w:val="000000" w:themeColor="text1"/>
                <w:lang w:val="en-US"/>
              </w:rPr>
            </w:pPr>
            <w:r w:rsidRPr="009849ED">
              <w:rPr>
                <w:color w:val="000000" w:themeColor="text1"/>
                <w:szCs w:val="28"/>
                <w:u w:val="single"/>
                <w:lang w:val="en-US"/>
              </w:rPr>
              <w:t>Less</w:t>
            </w:r>
            <w:r>
              <w:rPr>
                <w:color w:val="000000" w:themeColor="text1"/>
                <w:szCs w:val="28"/>
                <w:cs/>
              </w:rPr>
              <w:tab/>
            </w:r>
            <w:r>
              <w:rPr>
                <w:rFonts w:cs="Times New Roman"/>
                <w:color w:val="000000" w:themeColor="text1"/>
              </w:rPr>
              <w:t>Written</w:t>
            </w:r>
            <w:r>
              <w:rPr>
                <w:color w:val="000000" w:themeColor="text1"/>
                <w:szCs w:val="28"/>
              </w:rPr>
              <w:t xml:space="preserve">-off </w:t>
            </w:r>
            <w:r w:rsidRPr="009849ED">
              <w:rPr>
                <w:rFonts w:cs="Times New Roman"/>
                <w:color w:val="000000" w:themeColor="text1"/>
              </w:rPr>
              <w:t>during the periods</w:t>
            </w:r>
          </w:p>
        </w:tc>
        <w:tc>
          <w:tcPr>
            <w:tcW w:w="1050" w:type="pct"/>
            <w:tcBorders>
              <w:top w:val="nil"/>
              <w:left w:val="nil"/>
              <w:right w:val="nil"/>
            </w:tcBorders>
          </w:tcPr>
          <w:p w14:paraId="1A5DF9E2" w14:textId="4221EFC3" w:rsidR="00F367C6" w:rsidRPr="00577A09" w:rsidRDefault="00F367C6" w:rsidP="00F367C6">
            <w:pPr>
              <w:tabs>
                <w:tab w:val="decimal" w:pos="994"/>
              </w:tabs>
              <w:snapToGrid w:val="0"/>
              <w:spacing w:line="220" w:lineRule="exact"/>
              <w:ind w:leftChars="-64" w:left="-141" w:right="-79"/>
              <w:rPr>
                <w:color w:val="000000" w:themeColor="text1"/>
                <w:highlight w:val="yellow"/>
              </w:rPr>
            </w:pPr>
            <w:r>
              <w:rPr>
                <w:rFonts w:cs="Times New Roman"/>
                <w:color w:val="000000" w:themeColor="text1"/>
                <w:lang w:val="en-US"/>
              </w:rPr>
              <w:t>-</w:t>
            </w:r>
          </w:p>
        </w:tc>
        <w:tc>
          <w:tcPr>
            <w:tcW w:w="150" w:type="pct"/>
            <w:tcBorders>
              <w:top w:val="nil"/>
              <w:left w:val="nil"/>
              <w:right w:val="nil"/>
            </w:tcBorders>
          </w:tcPr>
          <w:p w14:paraId="22480CCC" w14:textId="77777777" w:rsidR="00F367C6" w:rsidRPr="009849ED" w:rsidRDefault="00F367C6" w:rsidP="00F367C6">
            <w:pPr>
              <w:tabs>
                <w:tab w:val="decimal" w:pos="1533"/>
              </w:tabs>
              <w:snapToGrid w:val="0"/>
              <w:spacing w:line="220" w:lineRule="exact"/>
              <w:ind w:right="-179"/>
              <w:rPr>
                <w:rFonts w:cs="Times New Roman"/>
                <w:color w:val="000000" w:themeColor="text1"/>
                <w:lang w:val="en-US"/>
              </w:rPr>
            </w:pPr>
          </w:p>
        </w:tc>
        <w:tc>
          <w:tcPr>
            <w:tcW w:w="1050" w:type="pct"/>
            <w:tcBorders>
              <w:top w:val="nil"/>
              <w:left w:val="nil"/>
              <w:right w:val="nil"/>
            </w:tcBorders>
          </w:tcPr>
          <w:p w14:paraId="411FC2B4" w14:textId="42412F49" w:rsidR="00F367C6" w:rsidRPr="009849ED" w:rsidRDefault="00F367C6" w:rsidP="00F367C6">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(565,569)</w:t>
            </w:r>
          </w:p>
        </w:tc>
      </w:tr>
      <w:tr w:rsidR="00F367C6" w:rsidRPr="009849ED" w14:paraId="46B05D59" w14:textId="567CE59D" w:rsidTr="00C226BC">
        <w:trPr>
          <w:trHeight w:val="207"/>
        </w:trPr>
        <w:tc>
          <w:tcPr>
            <w:tcW w:w="2750" w:type="pct"/>
            <w:tcBorders>
              <w:top w:val="nil"/>
              <w:left w:val="nil"/>
              <w:bottom w:val="nil"/>
              <w:right w:val="nil"/>
            </w:tcBorders>
            <w:vAlign w:val="center"/>
          </w:tcPr>
          <w:p w14:paraId="40A88362" w14:textId="2075FAE7" w:rsidR="00F367C6" w:rsidRPr="009849ED" w:rsidRDefault="00F367C6" w:rsidP="00F367C6">
            <w:pPr>
              <w:tabs>
                <w:tab w:val="left" w:pos="804"/>
              </w:tabs>
              <w:spacing w:line="220" w:lineRule="exact"/>
              <w:ind w:left="272"/>
              <w:rPr>
                <w:rFonts w:cs="Times New Roman"/>
                <w:color w:val="000000" w:themeColor="text1"/>
              </w:rPr>
            </w:pPr>
            <w:r w:rsidRPr="009849ED">
              <w:rPr>
                <w:color w:val="000000" w:themeColor="text1"/>
                <w:szCs w:val="28"/>
                <w:u w:val="single"/>
                <w:lang w:val="en-US"/>
              </w:rPr>
              <w:t>Less</w:t>
            </w:r>
            <w:r w:rsidRPr="009849ED">
              <w:rPr>
                <w:rFonts w:cs="Times New Roman"/>
                <w:color w:val="000000" w:themeColor="text1"/>
                <w:cs/>
              </w:rPr>
              <w:tab/>
            </w:r>
            <w:r>
              <w:rPr>
                <w:rFonts w:cs="Times New Roman"/>
                <w:color w:val="000000" w:themeColor="text1"/>
              </w:rPr>
              <w:t xml:space="preserve">Reversal of impairment loss </w:t>
            </w:r>
            <w:r w:rsidRPr="009849ED">
              <w:rPr>
                <w:rFonts w:cs="Times New Roman"/>
                <w:color w:val="000000" w:themeColor="text1"/>
              </w:rPr>
              <w:t>during the periods</w:t>
            </w:r>
          </w:p>
        </w:tc>
        <w:tc>
          <w:tcPr>
            <w:tcW w:w="1050" w:type="pct"/>
            <w:tcBorders>
              <w:top w:val="nil"/>
              <w:left w:val="nil"/>
              <w:right w:val="nil"/>
            </w:tcBorders>
          </w:tcPr>
          <w:p w14:paraId="17F6F1A8" w14:textId="3596E0FD" w:rsidR="00F367C6" w:rsidRPr="00577A09" w:rsidRDefault="00F367C6" w:rsidP="00F367C6">
            <w:pPr>
              <w:tabs>
                <w:tab w:val="decimal" w:pos="1446"/>
              </w:tabs>
              <w:snapToGrid w:val="0"/>
              <w:spacing w:line="220" w:lineRule="exact"/>
              <w:ind w:right="-270"/>
              <w:rPr>
                <w:color w:val="000000" w:themeColor="text1"/>
                <w:highlight w:val="yellow"/>
              </w:rPr>
            </w:pPr>
            <w:r w:rsidRPr="005D3594">
              <w:t>(8,960,850)</w:t>
            </w:r>
          </w:p>
        </w:tc>
        <w:tc>
          <w:tcPr>
            <w:tcW w:w="150" w:type="pct"/>
            <w:tcBorders>
              <w:top w:val="nil"/>
              <w:left w:val="nil"/>
              <w:right w:val="nil"/>
            </w:tcBorders>
          </w:tcPr>
          <w:p w14:paraId="58ABAEAE" w14:textId="614E67F4" w:rsidR="00F367C6" w:rsidRPr="009849ED" w:rsidRDefault="00F367C6" w:rsidP="00F367C6">
            <w:pPr>
              <w:tabs>
                <w:tab w:val="left" w:pos="970"/>
                <w:tab w:val="left" w:pos="1060"/>
              </w:tabs>
              <w:snapToGrid w:val="0"/>
              <w:spacing w:line="220" w:lineRule="exact"/>
              <w:ind w:left="725" w:right="-449" w:hanging="23"/>
              <w:rPr>
                <w:rFonts w:cs="Times New Roman"/>
                <w:color w:val="000000" w:themeColor="text1"/>
                <w:lang w:val="en-US"/>
              </w:rPr>
            </w:pPr>
          </w:p>
        </w:tc>
        <w:tc>
          <w:tcPr>
            <w:tcW w:w="1050" w:type="pct"/>
            <w:tcBorders>
              <w:top w:val="nil"/>
              <w:left w:val="nil"/>
              <w:right w:val="nil"/>
            </w:tcBorders>
          </w:tcPr>
          <w:p w14:paraId="4D592D8A" w14:textId="3152433F" w:rsidR="00F367C6" w:rsidRPr="009849ED" w:rsidRDefault="00F367C6" w:rsidP="00F367C6">
            <w:pPr>
              <w:tabs>
                <w:tab w:val="decimal" w:pos="899"/>
              </w:tabs>
              <w:snapToGrid w:val="0"/>
              <w:spacing w:line="220" w:lineRule="exact"/>
              <w:ind w:leftChars="-64" w:left="-141" w:right="-79"/>
              <w:rPr>
                <w:rFonts w:cs="Times New Roman"/>
                <w:color w:val="000000" w:themeColor="text1"/>
                <w:lang w:val="en-US"/>
              </w:rPr>
            </w:pPr>
            <w:r>
              <w:rPr>
                <w:rFonts w:cs="Times New Roman"/>
                <w:color w:val="000000" w:themeColor="text1"/>
                <w:lang w:val="en-US"/>
              </w:rPr>
              <w:t>-</w:t>
            </w:r>
          </w:p>
        </w:tc>
      </w:tr>
      <w:tr w:rsidR="00F367C6" w:rsidRPr="009849ED" w14:paraId="766CE0D0" w14:textId="7134E949" w:rsidTr="00C226BC">
        <w:tc>
          <w:tcPr>
            <w:tcW w:w="2750" w:type="pct"/>
            <w:tcBorders>
              <w:top w:val="nil"/>
              <w:left w:val="nil"/>
              <w:bottom w:val="nil"/>
              <w:right w:val="nil"/>
            </w:tcBorders>
            <w:shd w:val="clear" w:color="auto" w:fill="auto"/>
          </w:tcPr>
          <w:p w14:paraId="76F9E78F" w14:textId="77777777" w:rsidR="00F367C6" w:rsidRPr="009849ED" w:rsidRDefault="00F367C6" w:rsidP="00F367C6">
            <w:pPr>
              <w:spacing w:line="220" w:lineRule="exact"/>
              <w:ind w:left="272"/>
              <w:jc w:val="thaiDistribute"/>
              <w:rPr>
                <w:rFonts w:cs="Times New Roman"/>
                <w:color w:val="000000" w:themeColor="text1"/>
                <w:rtl/>
                <w:cs/>
              </w:rPr>
            </w:pPr>
            <w:r w:rsidRPr="009849ED">
              <w:rPr>
                <w:rFonts w:cs="Times New Roman"/>
                <w:color w:val="000000" w:themeColor="text1"/>
              </w:rPr>
              <w:t>Ending balances</w:t>
            </w:r>
          </w:p>
        </w:tc>
        <w:tc>
          <w:tcPr>
            <w:tcW w:w="1050" w:type="pct"/>
            <w:tcBorders>
              <w:top w:val="single" w:sz="4" w:space="0" w:color="auto"/>
              <w:bottom w:val="double" w:sz="4" w:space="0" w:color="auto"/>
            </w:tcBorders>
          </w:tcPr>
          <w:p w14:paraId="076E8057" w14:textId="78422266" w:rsidR="00F367C6" w:rsidRPr="00577A09" w:rsidRDefault="00F367C6" w:rsidP="00F367C6">
            <w:pPr>
              <w:tabs>
                <w:tab w:val="decimal" w:pos="1446"/>
              </w:tabs>
              <w:snapToGrid w:val="0"/>
              <w:spacing w:line="220" w:lineRule="exact"/>
              <w:ind w:right="-270"/>
              <w:rPr>
                <w:color w:val="000000" w:themeColor="text1"/>
                <w:highlight w:val="yellow"/>
              </w:rPr>
            </w:pPr>
            <w:r w:rsidRPr="005D3594">
              <w:t xml:space="preserve"> 49,076,803</w:t>
            </w:r>
          </w:p>
        </w:tc>
        <w:tc>
          <w:tcPr>
            <w:tcW w:w="150" w:type="pct"/>
          </w:tcPr>
          <w:p w14:paraId="49BFEF51" w14:textId="77A170BA" w:rsidR="00F367C6" w:rsidRPr="009849ED" w:rsidRDefault="00F367C6" w:rsidP="00F367C6">
            <w:pPr>
              <w:tabs>
                <w:tab w:val="left" w:pos="970"/>
                <w:tab w:val="left" w:pos="1060"/>
              </w:tabs>
              <w:snapToGrid w:val="0"/>
              <w:spacing w:line="220" w:lineRule="exact"/>
              <w:ind w:left="562" w:right="17"/>
              <w:jc w:val="center"/>
              <w:rPr>
                <w:rFonts w:cs="Times New Roman"/>
                <w:color w:val="000000" w:themeColor="text1"/>
                <w:lang w:val="en-US"/>
              </w:rPr>
            </w:pPr>
          </w:p>
        </w:tc>
        <w:tc>
          <w:tcPr>
            <w:tcW w:w="1050" w:type="pct"/>
            <w:tcBorders>
              <w:top w:val="single" w:sz="4" w:space="0" w:color="auto"/>
              <w:bottom w:val="double" w:sz="4" w:space="0" w:color="auto"/>
            </w:tcBorders>
          </w:tcPr>
          <w:p w14:paraId="634CCED7" w14:textId="3FE4531E" w:rsidR="00F367C6" w:rsidRPr="009849ED" w:rsidRDefault="00F367C6" w:rsidP="00F367C6">
            <w:pPr>
              <w:tabs>
                <w:tab w:val="decimal" w:pos="1443"/>
              </w:tabs>
              <w:snapToGrid w:val="0"/>
              <w:spacing w:line="220" w:lineRule="exact"/>
              <w:ind w:leftChars="-64" w:left="-141" w:right="-270"/>
              <w:rPr>
                <w:rFonts w:cs="Times New Roman"/>
                <w:color w:val="000000" w:themeColor="text1"/>
                <w:lang w:val="en-US"/>
              </w:rPr>
            </w:pPr>
            <w:r w:rsidRPr="009849ED">
              <w:rPr>
                <w:rFonts w:cs="Times New Roman"/>
                <w:color w:val="000000" w:themeColor="text1"/>
                <w:lang w:val="en-US"/>
              </w:rPr>
              <w:t>58,037,653</w:t>
            </w:r>
          </w:p>
        </w:tc>
      </w:tr>
    </w:tbl>
    <w:p w14:paraId="593D7F74" w14:textId="77777777" w:rsidR="00577A09" w:rsidRDefault="00577A09" w:rsidP="00223D55">
      <w:pPr>
        <w:tabs>
          <w:tab w:val="left" w:pos="540"/>
          <w:tab w:val="left" w:pos="810"/>
        </w:tabs>
        <w:spacing w:before="360" w:after="120" w:line="276" w:lineRule="auto"/>
        <w:rPr>
          <w:rFonts w:cs="Times New Roman"/>
          <w:b/>
          <w:bCs/>
          <w:sz w:val="24"/>
          <w:szCs w:val="24"/>
          <w:lang w:val="en-US"/>
        </w:rPr>
      </w:pPr>
    </w:p>
    <w:p w14:paraId="2C3206E4" w14:textId="77777777" w:rsidR="00577A09" w:rsidRDefault="00577A09">
      <w:pPr>
        <w:spacing w:after="200" w:line="276" w:lineRule="auto"/>
        <w:rPr>
          <w:rFonts w:cs="Times New Roman"/>
          <w:b/>
          <w:bCs/>
          <w:sz w:val="24"/>
          <w:szCs w:val="24"/>
          <w:lang w:val="en-US"/>
        </w:rPr>
      </w:pPr>
      <w:r>
        <w:rPr>
          <w:rFonts w:cs="Times New Roman"/>
          <w:b/>
          <w:bCs/>
          <w:sz w:val="24"/>
          <w:szCs w:val="24"/>
          <w:lang w:val="en-US"/>
        </w:rPr>
        <w:br w:type="page"/>
      </w:r>
    </w:p>
    <w:p w14:paraId="05FDA9BF" w14:textId="274F6713" w:rsidR="00C1642A" w:rsidRPr="00AD2708" w:rsidRDefault="00EA4E51" w:rsidP="00223D55">
      <w:pPr>
        <w:tabs>
          <w:tab w:val="left" w:pos="540"/>
          <w:tab w:val="left" w:pos="810"/>
        </w:tabs>
        <w:spacing w:before="360" w:after="120" w:line="276" w:lineRule="auto"/>
        <w:rPr>
          <w:rFonts w:cs="Times New Roman"/>
          <w:b/>
          <w:bCs/>
          <w:sz w:val="24"/>
          <w:szCs w:val="24"/>
          <w:lang w:val="en-US"/>
        </w:rPr>
      </w:pPr>
      <w:r w:rsidRPr="00EA4E51">
        <w:rPr>
          <w:rFonts w:cs="Times New Roman"/>
          <w:b/>
          <w:bCs/>
          <w:sz w:val="24"/>
          <w:szCs w:val="24"/>
          <w:lang w:val="en-US"/>
        </w:rPr>
        <w:lastRenderedPageBreak/>
        <w:t>1</w:t>
      </w:r>
      <w:r w:rsidR="00986B9F">
        <w:rPr>
          <w:rFonts w:cs="Times New Roman"/>
          <w:b/>
          <w:bCs/>
          <w:sz w:val="24"/>
          <w:szCs w:val="24"/>
          <w:lang w:val="en-US"/>
        </w:rPr>
        <w:t>5</w:t>
      </w:r>
      <w:r w:rsidR="00220C6E">
        <w:rPr>
          <w:rFonts w:cs="Times New Roman"/>
          <w:b/>
          <w:bCs/>
          <w:sz w:val="24"/>
          <w:szCs w:val="24"/>
          <w:lang w:val="en-US"/>
        </w:rPr>
        <w:t>.</w:t>
      </w:r>
      <w:r w:rsidR="003A256B">
        <w:rPr>
          <w:rFonts w:cs="Times New Roman"/>
          <w:b/>
          <w:bCs/>
          <w:sz w:val="24"/>
          <w:szCs w:val="24"/>
          <w:lang w:val="en-US"/>
        </w:rPr>
        <w:tab/>
      </w:r>
      <w:proofErr w:type="gramStart"/>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proofErr w:type="gramEnd"/>
      <w:r w:rsidR="001611B8" w:rsidRPr="00AD2708">
        <w:rPr>
          <w:rFonts w:cs="Times New Roman"/>
          <w:b/>
          <w:bCs/>
          <w:sz w:val="20"/>
          <w:szCs w:val="20"/>
          <w:lang w:val="en-US"/>
        </w:rPr>
        <w:t>-</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14:paraId="6F65B862" w14:textId="5FBFF88B" w:rsidR="00C1642A" w:rsidRPr="00516966" w:rsidRDefault="00C1642A" w:rsidP="00636A0F">
      <w:pPr>
        <w:spacing w:before="120" w:line="240" w:lineRule="auto"/>
        <w:ind w:left="547" w:right="72"/>
        <w:jc w:val="thaiDistribute"/>
        <w:rPr>
          <w:rFonts w:cs="Times New Roman"/>
          <w:spacing w:val="-4"/>
          <w:sz w:val="24"/>
          <w:szCs w:val="24"/>
          <w:lang w:val="en-US"/>
        </w:rPr>
      </w:pPr>
      <w:r w:rsidRPr="00516966">
        <w:rPr>
          <w:rFonts w:cs="Times New Roman"/>
          <w:spacing w:val="-4"/>
          <w:sz w:val="24"/>
          <w:szCs w:val="24"/>
          <w:lang w:val="en-US"/>
        </w:rPr>
        <w:t xml:space="preserve">Other non-current assets as at </w:t>
      </w:r>
      <w:r w:rsidR="00577A09">
        <w:rPr>
          <w:rFonts w:cs="Times New Roman"/>
          <w:color w:val="000000" w:themeColor="text1"/>
          <w:sz w:val="24"/>
          <w:szCs w:val="24"/>
        </w:rPr>
        <w:t>June 30</w:t>
      </w:r>
      <w:r w:rsidR="00C91422" w:rsidRPr="00516966">
        <w:rPr>
          <w:rFonts w:cs="Times New Roman"/>
          <w:spacing w:val="-4"/>
          <w:sz w:val="24"/>
          <w:szCs w:val="24"/>
        </w:rPr>
        <w:t xml:space="preserve">, </w:t>
      </w:r>
      <w:r w:rsidR="00C226BC" w:rsidRPr="00516966">
        <w:rPr>
          <w:rFonts w:cs="Times New Roman"/>
          <w:spacing w:val="-4"/>
          <w:sz w:val="24"/>
          <w:szCs w:val="24"/>
          <w:lang w:val="en-US"/>
        </w:rPr>
        <w:t>2020</w:t>
      </w:r>
      <w:r w:rsidRPr="00516966">
        <w:rPr>
          <w:rFonts w:cs="Times New Roman"/>
          <w:spacing w:val="-4"/>
          <w:sz w:val="24"/>
          <w:szCs w:val="24"/>
          <w:lang w:val="en-US"/>
        </w:rPr>
        <w:t xml:space="preserve"> and December </w:t>
      </w:r>
      <w:r w:rsidR="00EA4E51" w:rsidRPr="00516966">
        <w:rPr>
          <w:rFonts w:cs="Times New Roman"/>
          <w:spacing w:val="-4"/>
          <w:sz w:val="24"/>
          <w:szCs w:val="24"/>
          <w:lang w:val="en-US"/>
        </w:rPr>
        <w:t>31</w:t>
      </w:r>
      <w:r w:rsidRPr="00516966">
        <w:rPr>
          <w:rFonts w:cs="Times New Roman"/>
          <w:spacing w:val="-4"/>
          <w:sz w:val="24"/>
          <w:szCs w:val="24"/>
          <w:lang w:val="en-US"/>
        </w:rPr>
        <w:t xml:space="preserve">, </w:t>
      </w:r>
      <w:r w:rsidR="00177005" w:rsidRPr="00516966">
        <w:rPr>
          <w:rFonts w:cs="Times New Roman"/>
          <w:spacing w:val="-4"/>
          <w:sz w:val="24"/>
          <w:szCs w:val="24"/>
          <w:lang w:val="en-US"/>
        </w:rPr>
        <w:t>201</w:t>
      </w:r>
      <w:r w:rsidR="00C226BC" w:rsidRPr="00516966">
        <w:rPr>
          <w:rFonts w:cs="Times New Roman"/>
          <w:spacing w:val="-4"/>
          <w:sz w:val="24"/>
          <w:szCs w:val="24"/>
          <w:lang w:val="en-US"/>
        </w:rPr>
        <w:t>9</w:t>
      </w:r>
      <w:r w:rsidR="0060024E" w:rsidRPr="00516966">
        <w:rPr>
          <w:rFonts w:cs="Times New Roman"/>
          <w:spacing w:val="-4"/>
          <w:sz w:val="24"/>
          <w:szCs w:val="24"/>
          <w:lang w:val="en-US"/>
        </w:rPr>
        <w:t xml:space="preserve">, </w:t>
      </w:r>
      <w:r w:rsidR="00FD4F66" w:rsidRPr="005169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177005" w:rsidRPr="00D66C7A" w14:paraId="23485555" w14:textId="77777777" w:rsidTr="00C226BC">
        <w:trPr>
          <w:trHeight w:val="222"/>
        </w:trPr>
        <w:tc>
          <w:tcPr>
            <w:tcW w:w="5220" w:type="dxa"/>
            <w:tcBorders>
              <w:top w:val="nil"/>
              <w:left w:val="nil"/>
              <w:bottom w:val="nil"/>
              <w:right w:val="nil"/>
            </w:tcBorders>
            <w:shd w:val="clear" w:color="auto" w:fill="auto"/>
          </w:tcPr>
          <w:p w14:paraId="58FF8324"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7ABDA231"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c>
          <w:tcPr>
            <w:tcW w:w="270" w:type="dxa"/>
            <w:tcBorders>
              <w:top w:val="nil"/>
              <w:left w:val="nil"/>
              <w:bottom w:val="nil"/>
              <w:right w:val="nil"/>
            </w:tcBorders>
          </w:tcPr>
          <w:p w14:paraId="58041B8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30A0C8E9" w14:textId="77777777" w:rsidR="00177005" w:rsidRPr="00C16265" w:rsidRDefault="00177005" w:rsidP="00D77FEA">
            <w:pPr>
              <w:spacing w:line="220" w:lineRule="exact"/>
              <w:jc w:val="center"/>
              <w:rPr>
                <w:rFonts w:cs="Times New Roman"/>
                <w:b/>
                <w:bCs/>
                <w:sz w:val="20"/>
                <w:szCs w:val="20"/>
                <w:lang w:val="en-US"/>
              </w:rPr>
            </w:pPr>
            <w:r w:rsidRPr="00595832">
              <w:rPr>
                <w:rFonts w:cs="Times New Roman"/>
                <w:b/>
                <w:bCs/>
                <w:sz w:val="20"/>
                <w:szCs w:val="20"/>
                <w:lang w:val="en-US"/>
              </w:rPr>
              <w:t>As at</w:t>
            </w:r>
          </w:p>
        </w:tc>
      </w:tr>
      <w:tr w:rsidR="00177005" w:rsidRPr="00D66C7A" w14:paraId="46376E86" w14:textId="77777777" w:rsidTr="00C226BC">
        <w:trPr>
          <w:trHeight w:val="222"/>
        </w:trPr>
        <w:tc>
          <w:tcPr>
            <w:tcW w:w="5220" w:type="dxa"/>
            <w:tcBorders>
              <w:top w:val="nil"/>
              <w:left w:val="nil"/>
              <w:bottom w:val="nil"/>
              <w:right w:val="nil"/>
            </w:tcBorders>
            <w:shd w:val="clear" w:color="auto" w:fill="auto"/>
          </w:tcPr>
          <w:p w14:paraId="28FE6AAF"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126A70B5" w14:textId="6035C586" w:rsidR="00177005" w:rsidRPr="00C16265" w:rsidRDefault="00577A09" w:rsidP="00D77FEA">
            <w:pPr>
              <w:spacing w:line="220" w:lineRule="exact"/>
              <w:jc w:val="center"/>
              <w:rPr>
                <w:rFonts w:cs="Times New Roman"/>
                <w:b/>
                <w:bCs/>
                <w:sz w:val="20"/>
                <w:szCs w:val="20"/>
                <w:lang w:val="en-US"/>
              </w:rPr>
            </w:pPr>
            <w:r>
              <w:rPr>
                <w:rFonts w:cs="Times New Roman"/>
                <w:b/>
                <w:bCs/>
                <w:sz w:val="20"/>
                <w:szCs w:val="20"/>
                <w:lang w:val="en-US"/>
              </w:rPr>
              <w:t>June 30</w:t>
            </w:r>
            <w:r w:rsidR="00177005">
              <w:rPr>
                <w:rFonts w:cs="Times New Roman"/>
                <w:b/>
                <w:bCs/>
                <w:sz w:val="20"/>
                <w:szCs w:val="20"/>
                <w:lang w:val="en-US"/>
              </w:rPr>
              <w:t>,</w:t>
            </w:r>
          </w:p>
        </w:tc>
        <w:tc>
          <w:tcPr>
            <w:tcW w:w="270" w:type="dxa"/>
            <w:tcBorders>
              <w:top w:val="nil"/>
              <w:left w:val="nil"/>
              <w:bottom w:val="nil"/>
              <w:right w:val="nil"/>
            </w:tcBorders>
          </w:tcPr>
          <w:p w14:paraId="18727E36"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7B60A8C4" w14:textId="66EB65C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 xml:space="preserve">December </w:t>
            </w:r>
            <w:r w:rsidRPr="00EA4E51">
              <w:rPr>
                <w:rFonts w:cs="Times New Roman"/>
                <w:b/>
                <w:bCs/>
                <w:sz w:val="20"/>
                <w:szCs w:val="20"/>
                <w:lang w:val="en-US"/>
              </w:rPr>
              <w:t>31</w:t>
            </w:r>
            <w:r w:rsidRPr="00C16265">
              <w:rPr>
                <w:rFonts w:cs="Times New Roman"/>
                <w:b/>
                <w:bCs/>
                <w:sz w:val="20"/>
                <w:szCs w:val="20"/>
                <w:lang w:val="en-US"/>
              </w:rPr>
              <w:t>,</w:t>
            </w:r>
          </w:p>
        </w:tc>
      </w:tr>
      <w:tr w:rsidR="00177005" w:rsidRPr="00D66C7A" w14:paraId="4BBA821F" w14:textId="77777777" w:rsidTr="00C226BC">
        <w:trPr>
          <w:trHeight w:val="214"/>
        </w:trPr>
        <w:tc>
          <w:tcPr>
            <w:tcW w:w="5220" w:type="dxa"/>
            <w:tcBorders>
              <w:top w:val="nil"/>
              <w:left w:val="nil"/>
              <w:bottom w:val="nil"/>
              <w:right w:val="nil"/>
            </w:tcBorders>
            <w:shd w:val="clear" w:color="auto" w:fill="auto"/>
          </w:tcPr>
          <w:p w14:paraId="5797E651"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500EDFC7" w14:textId="6983432E" w:rsidR="00177005" w:rsidRPr="00C16265" w:rsidRDefault="006A5A8A" w:rsidP="00D77FEA">
            <w:pPr>
              <w:spacing w:line="220" w:lineRule="exact"/>
              <w:jc w:val="center"/>
              <w:rPr>
                <w:rFonts w:cs="Times New Roman"/>
                <w:b/>
                <w:bCs/>
                <w:sz w:val="20"/>
                <w:szCs w:val="20"/>
                <w:lang w:val="en-US"/>
              </w:rPr>
            </w:pPr>
            <w:r>
              <w:rPr>
                <w:rFonts w:cs="Times New Roman"/>
                <w:b/>
                <w:bCs/>
                <w:sz w:val="20"/>
                <w:szCs w:val="20"/>
                <w:lang w:val="en-US"/>
              </w:rPr>
              <w:t>2020</w:t>
            </w:r>
          </w:p>
        </w:tc>
        <w:tc>
          <w:tcPr>
            <w:tcW w:w="270" w:type="dxa"/>
            <w:tcBorders>
              <w:top w:val="nil"/>
              <w:left w:val="nil"/>
              <w:bottom w:val="nil"/>
              <w:right w:val="nil"/>
            </w:tcBorders>
          </w:tcPr>
          <w:p w14:paraId="65ABBD24" w14:textId="77777777" w:rsidR="00177005" w:rsidRPr="00D66C7A" w:rsidRDefault="00177005" w:rsidP="00D77FEA">
            <w:pPr>
              <w:spacing w:line="220" w:lineRule="exact"/>
              <w:ind w:left="270"/>
              <w:rPr>
                <w:b/>
                <w:bCs/>
                <w:sz w:val="20"/>
                <w:szCs w:val="20"/>
              </w:rPr>
            </w:pPr>
          </w:p>
        </w:tc>
        <w:tc>
          <w:tcPr>
            <w:tcW w:w="1890" w:type="dxa"/>
            <w:tcBorders>
              <w:top w:val="nil"/>
              <w:left w:val="nil"/>
              <w:bottom w:val="nil"/>
              <w:right w:val="nil"/>
            </w:tcBorders>
            <w:shd w:val="clear" w:color="auto" w:fill="auto"/>
          </w:tcPr>
          <w:p w14:paraId="088404D8" w14:textId="69E78305" w:rsidR="00177005" w:rsidRPr="00C16265" w:rsidRDefault="00177005" w:rsidP="00D77FEA">
            <w:pPr>
              <w:spacing w:line="220" w:lineRule="exact"/>
              <w:jc w:val="center"/>
              <w:rPr>
                <w:rFonts w:cs="Times New Roman"/>
                <w:b/>
                <w:bCs/>
                <w:sz w:val="20"/>
                <w:szCs w:val="20"/>
                <w:lang w:val="en-US"/>
              </w:rPr>
            </w:pPr>
            <w:r>
              <w:rPr>
                <w:rFonts w:cs="Times New Roman"/>
                <w:b/>
                <w:bCs/>
                <w:sz w:val="20"/>
                <w:szCs w:val="20"/>
                <w:lang w:val="en-US"/>
              </w:rPr>
              <w:t>20</w:t>
            </w:r>
            <w:r w:rsidR="006A5A8A">
              <w:rPr>
                <w:rFonts w:cs="Times New Roman"/>
                <w:b/>
                <w:bCs/>
                <w:sz w:val="20"/>
                <w:szCs w:val="20"/>
                <w:lang w:val="en-US"/>
              </w:rPr>
              <w:t>19</w:t>
            </w:r>
          </w:p>
        </w:tc>
      </w:tr>
      <w:tr w:rsidR="00177005" w:rsidRPr="00AD2708" w14:paraId="5BD5AF98" w14:textId="77777777" w:rsidTr="00C226BC">
        <w:trPr>
          <w:trHeight w:val="222"/>
        </w:trPr>
        <w:tc>
          <w:tcPr>
            <w:tcW w:w="5220" w:type="dxa"/>
            <w:tcBorders>
              <w:top w:val="nil"/>
              <w:left w:val="nil"/>
              <w:bottom w:val="nil"/>
              <w:right w:val="nil"/>
            </w:tcBorders>
            <w:shd w:val="clear" w:color="auto" w:fill="auto"/>
          </w:tcPr>
          <w:p w14:paraId="4D1ECD2E" w14:textId="77777777" w:rsidR="00177005" w:rsidRPr="00AD2708" w:rsidRDefault="00177005" w:rsidP="00D77FEA">
            <w:pPr>
              <w:snapToGrid w:val="0"/>
              <w:spacing w:line="22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14:paraId="07767501"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c>
          <w:tcPr>
            <w:tcW w:w="270" w:type="dxa"/>
            <w:tcBorders>
              <w:top w:val="nil"/>
              <w:left w:val="nil"/>
              <w:bottom w:val="nil"/>
              <w:right w:val="nil"/>
            </w:tcBorders>
          </w:tcPr>
          <w:p w14:paraId="6673652D" w14:textId="77777777" w:rsidR="00177005" w:rsidRPr="00D50ADE" w:rsidRDefault="00177005" w:rsidP="00D77FEA">
            <w:pPr>
              <w:snapToGrid w:val="0"/>
              <w:spacing w:line="220" w:lineRule="exact"/>
              <w:ind w:left="450"/>
              <w:rPr>
                <w:b/>
                <w:bCs/>
                <w:sz w:val="20"/>
                <w:szCs w:val="20"/>
              </w:rPr>
            </w:pPr>
          </w:p>
        </w:tc>
        <w:tc>
          <w:tcPr>
            <w:tcW w:w="1890" w:type="dxa"/>
            <w:tcBorders>
              <w:top w:val="nil"/>
              <w:left w:val="nil"/>
              <w:bottom w:val="nil"/>
              <w:right w:val="nil"/>
            </w:tcBorders>
            <w:shd w:val="clear" w:color="auto" w:fill="auto"/>
          </w:tcPr>
          <w:p w14:paraId="73FD69ED" w14:textId="77777777" w:rsidR="00177005" w:rsidRPr="00C16265" w:rsidRDefault="00177005" w:rsidP="00D77FEA">
            <w:pPr>
              <w:spacing w:line="220" w:lineRule="exact"/>
              <w:jc w:val="center"/>
              <w:rPr>
                <w:rFonts w:cs="Times New Roman"/>
                <w:b/>
                <w:bCs/>
                <w:sz w:val="20"/>
                <w:szCs w:val="20"/>
                <w:lang w:val="en-US"/>
              </w:rPr>
            </w:pPr>
            <w:r w:rsidRPr="00C16265">
              <w:rPr>
                <w:rFonts w:cs="Times New Roman"/>
                <w:b/>
                <w:bCs/>
                <w:sz w:val="20"/>
                <w:szCs w:val="20"/>
                <w:lang w:val="en-US"/>
              </w:rPr>
              <w:t>Baht</w:t>
            </w:r>
          </w:p>
        </w:tc>
      </w:tr>
      <w:tr w:rsidR="00F367C6" w:rsidRPr="00AD2708" w14:paraId="2382B502" w14:textId="77777777" w:rsidTr="00C226BC">
        <w:trPr>
          <w:trHeight w:val="222"/>
        </w:trPr>
        <w:tc>
          <w:tcPr>
            <w:tcW w:w="5220" w:type="dxa"/>
            <w:tcBorders>
              <w:top w:val="nil"/>
              <w:left w:val="nil"/>
              <w:bottom w:val="nil"/>
              <w:right w:val="nil"/>
            </w:tcBorders>
            <w:shd w:val="clear" w:color="auto" w:fill="auto"/>
            <w:vAlign w:val="bottom"/>
          </w:tcPr>
          <w:p w14:paraId="2FBE35DB" w14:textId="77777777" w:rsidR="00F367C6" w:rsidRPr="00CD705B" w:rsidRDefault="00F367C6" w:rsidP="00F367C6">
            <w:pPr>
              <w:spacing w:line="220" w:lineRule="exact"/>
              <w:ind w:left="720" w:right="-36" w:hanging="180"/>
              <w:rPr>
                <w:rFonts w:cs="Times New Roman"/>
                <w:lang w:val="en-US"/>
              </w:rPr>
            </w:pPr>
            <w:r w:rsidRPr="00CD705B">
              <w:rPr>
                <w:rFonts w:cs="Times New Roman"/>
                <w:lang w:val="en-US"/>
              </w:rPr>
              <w:t>Guarantees and deposits</w:t>
            </w:r>
          </w:p>
        </w:tc>
        <w:tc>
          <w:tcPr>
            <w:tcW w:w="1890" w:type="dxa"/>
            <w:tcBorders>
              <w:top w:val="nil"/>
              <w:left w:val="nil"/>
              <w:bottom w:val="nil"/>
              <w:right w:val="nil"/>
            </w:tcBorders>
            <w:shd w:val="clear" w:color="auto" w:fill="auto"/>
          </w:tcPr>
          <w:p w14:paraId="397570A6" w14:textId="22D34BE2" w:rsidR="00F367C6" w:rsidRPr="00577A09" w:rsidRDefault="00F367C6" w:rsidP="00F367C6">
            <w:pPr>
              <w:tabs>
                <w:tab w:val="decimal" w:pos="1446"/>
              </w:tabs>
              <w:snapToGrid w:val="0"/>
              <w:spacing w:line="220" w:lineRule="exact"/>
              <w:ind w:leftChars="-64" w:left="-141" w:right="-270"/>
              <w:rPr>
                <w:rFonts w:cs="Times New Roman"/>
                <w:highlight w:val="yellow"/>
                <w:lang w:val="en-US"/>
              </w:rPr>
            </w:pPr>
            <w:r w:rsidRPr="009F272E">
              <w:t xml:space="preserve">1,971,773 </w:t>
            </w:r>
          </w:p>
        </w:tc>
        <w:tc>
          <w:tcPr>
            <w:tcW w:w="270" w:type="dxa"/>
            <w:tcBorders>
              <w:top w:val="nil"/>
              <w:left w:val="nil"/>
              <w:bottom w:val="nil"/>
              <w:right w:val="nil"/>
            </w:tcBorders>
          </w:tcPr>
          <w:p w14:paraId="696F516A" w14:textId="77777777" w:rsidR="00F367C6" w:rsidRPr="00C226BC" w:rsidRDefault="00F367C6" w:rsidP="00F367C6">
            <w:pPr>
              <w:snapToGrid w:val="0"/>
              <w:spacing w:line="220" w:lineRule="exact"/>
              <w:jc w:val="center"/>
              <w:rPr>
                <w:rFonts w:cs="Times New Roman"/>
                <w:b/>
                <w:bCs/>
                <w:lang w:val="en-US"/>
              </w:rPr>
            </w:pPr>
          </w:p>
        </w:tc>
        <w:tc>
          <w:tcPr>
            <w:tcW w:w="1890" w:type="dxa"/>
            <w:tcBorders>
              <w:top w:val="nil"/>
              <w:left w:val="nil"/>
              <w:bottom w:val="nil"/>
              <w:right w:val="nil"/>
            </w:tcBorders>
            <w:shd w:val="clear" w:color="auto" w:fill="auto"/>
          </w:tcPr>
          <w:p w14:paraId="6E9349CA" w14:textId="5CC456ED" w:rsidR="00F367C6" w:rsidRPr="00C226BC" w:rsidRDefault="00F367C6" w:rsidP="00F367C6">
            <w:pPr>
              <w:tabs>
                <w:tab w:val="decimal" w:pos="1443"/>
              </w:tabs>
              <w:snapToGrid w:val="0"/>
              <w:spacing w:line="220" w:lineRule="exact"/>
              <w:ind w:leftChars="-64" w:left="-141" w:right="-270"/>
              <w:rPr>
                <w:rFonts w:cs="Times New Roman"/>
                <w:lang w:val="en-US"/>
              </w:rPr>
            </w:pPr>
            <w:r w:rsidRPr="00C226BC">
              <w:rPr>
                <w:rFonts w:cs="Times New Roman"/>
                <w:lang w:val="en-US"/>
              </w:rPr>
              <w:t>2,927,273</w:t>
            </w:r>
          </w:p>
        </w:tc>
      </w:tr>
      <w:tr w:rsidR="00F367C6" w:rsidRPr="00AD2708" w14:paraId="7C99889C" w14:textId="77777777" w:rsidTr="00C226BC">
        <w:trPr>
          <w:trHeight w:val="222"/>
        </w:trPr>
        <w:tc>
          <w:tcPr>
            <w:tcW w:w="5220" w:type="dxa"/>
            <w:tcBorders>
              <w:top w:val="nil"/>
              <w:left w:val="nil"/>
              <w:bottom w:val="nil"/>
              <w:right w:val="nil"/>
            </w:tcBorders>
            <w:shd w:val="clear" w:color="auto" w:fill="auto"/>
            <w:vAlign w:val="bottom"/>
          </w:tcPr>
          <w:p w14:paraId="6866D37C" w14:textId="77777777" w:rsidR="00F367C6" w:rsidRPr="00CD705B" w:rsidRDefault="00F367C6" w:rsidP="00F367C6">
            <w:pPr>
              <w:spacing w:line="220" w:lineRule="exact"/>
              <w:ind w:left="720" w:right="-36" w:hanging="180"/>
              <w:rPr>
                <w:rFonts w:cs="Times New Roman"/>
              </w:rPr>
            </w:pPr>
            <w:r w:rsidRPr="00CD705B">
              <w:rPr>
                <w:rFonts w:cs="Times New Roman"/>
                <w:lang w:val="en-US"/>
              </w:rPr>
              <w:t>W</w:t>
            </w:r>
            <w:proofErr w:type="spellStart"/>
            <w:r w:rsidRPr="00CD705B">
              <w:rPr>
                <w:rFonts w:cs="Times New Roman"/>
              </w:rPr>
              <w:t>ithholding</w:t>
            </w:r>
            <w:proofErr w:type="spellEnd"/>
            <w:r w:rsidRPr="00CD705B">
              <w:rPr>
                <w:rFonts w:cs="Times New Roman"/>
              </w:rPr>
              <w:t xml:space="preserve"> tax</w:t>
            </w:r>
          </w:p>
        </w:tc>
        <w:tc>
          <w:tcPr>
            <w:tcW w:w="1890" w:type="dxa"/>
            <w:tcBorders>
              <w:top w:val="nil"/>
              <w:left w:val="nil"/>
              <w:bottom w:val="single" w:sz="4" w:space="0" w:color="auto"/>
              <w:right w:val="nil"/>
            </w:tcBorders>
            <w:shd w:val="clear" w:color="auto" w:fill="auto"/>
          </w:tcPr>
          <w:p w14:paraId="012EC765" w14:textId="337345ED" w:rsidR="00F367C6" w:rsidRPr="00577A09" w:rsidRDefault="00F367C6" w:rsidP="00F367C6">
            <w:pPr>
              <w:tabs>
                <w:tab w:val="decimal" w:pos="1446"/>
              </w:tabs>
              <w:snapToGrid w:val="0"/>
              <w:spacing w:line="220" w:lineRule="exact"/>
              <w:ind w:right="-270"/>
              <w:rPr>
                <w:rFonts w:cs="Times New Roman"/>
                <w:highlight w:val="yellow"/>
                <w:cs/>
                <w:lang w:val="en-US"/>
              </w:rPr>
            </w:pPr>
            <w:r w:rsidRPr="009F272E">
              <w:t xml:space="preserve"> 74,884,412</w:t>
            </w:r>
          </w:p>
        </w:tc>
        <w:tc>
          <w:tcPr>
            <w:tcW w:w="270" w:type="dxa"/>
            <w:tcBorders>
              <w:top w:val="nil"/>
              <w:left w:val="nil"/>
              <w:bottom w:val="nil"/>
              <w:right w:val="nil"/>
            </w:tcBorders>
          </w:tcPr>
          <w:p w14:paraId="7AA42BE1" w14:textId="77777777" w:rsidR="00F367C6" w:rsidRPr="00C226BC" w:rsidRDefault="00F367C6" w:rsidP="00F367C6">
            <w:pPr>
              <w:snapToGrid w:val="0"/>
              <w:spacing w:line="220" w:lineRule="exact"/>
              <w:jc w:val="center"/>
              <w:rPr>
                <w:rFonts w:cs="Times New Roman"/>
                <w:b/>
                <w:bCs/>
                <w:lang w:val="en-US"/>
              </w:rPr>
            </w:pPr>
          </w:p>
        </w:tc>
        <w:tc>
          <w:tcPr>
            <w:tcW w:w="1890" w:type="dxa"/>
            <w:tcBorders>
              <w:top w:val="nil"/>
              <w:left w:val="nil"/>
              <w:bottom w:val="single" w:sz="4" w:space="0" w:color="auto"/>
              <w:right w:val="nil"/>
            </w:tcBorders>
            <w:shd w:val="clear" w:color="auto" w:fill="auto"/>
          </w:tcPr>
          <w:p w14:paraId="07344DCE" w14:textId="73479B8F" w:rsidR="00F367C6" w:rsidRPr="00C226BC" w:rsidRDefault="00F367C6" w:rsidP="00F367C6">
            <w:pPr>
              <w:tabs>
                <w:tab w:val="decimal" w:pos="1443"/>
              </w:tabs>
              <w:snapToGrid w:val="0"/>
              <w:spacing w:line="220" w:lineRule="exact"/>
              <w:ind w:leftChars="-64" w:left="-141" w:right="-270"/>
              <w:rPr>
                <w:rFonts w:cs="Times New Roman"/>
                <w:lang w:val="en-US"/>
              </w:rPr>
            </w:pPr>
            <w:r w:rsidRPr="00C226BC">
              <w:rPr>
                <w:rFonts w:cs="Times New Roman"/>
                <w:lang w:val="en-US"/>
              </w:rPr>
              <w:t>65,473,501</w:t>
            </w:r>
          </w:p>
        </w:tc>
      </w:tr>
      <w:tr w:rsidR="00F367C6" w:rsidRPr="00AD2708" w14:paraId="037B334A" w14:textId="77777777" w:rsidTr="00C226BC">
        <w:trPr>
          <w:trHeight w:val="214"/>
        </w:trPr>
        <w:tc>
          <w:tcPr>
            <w:tcW w:w="5220" w:type="dxa"/>
            <w:tcBorders>
              <w:top w:val="nil"/>
              <w:left w:val="nil"/>
              <w:bottom w:val="nil"/>
              <w:right w:val="nil"/>
            </w:tcBorders>
            <w:shd w:val="clear" w:color="auto" w:fill="auto"/>
            <w:vAlign w:val="bottom"/>
          </w:tcPr>
          <w:p w14:paraId="291AD264" w14:textId="77777777" w:rsidR="00F367C6" w:rsidRPr="00CD705B" w:rsidRDefault="00F367C6" w:rsidP="00F367C6">
            <w:pPr>
              <w:spacing w:line="220" w:lineRule="exact"/>
              <w:ind w:left="720" w:right="-36" w:hanging="180"/>
              <w:rPr>
                <w:rFonts w:cs="Times New Roman"/>
                <w:lang w:val="en-US"/>
              </w:rPr>
            </w:pPr>
            <w:r w:rsidRPr="00CD705B">
              <w:rPr>
                <w:rFonts w:cs="Times New Roman"/>
                <w:lang w:val="en-US"/>
              </w:rPr>
              <w:t>Total</w:t>
            </w:r>
          </w:p>
        </w:tc>
        <w:tc>
          <w:tcPr>
            <w:tcW w:w="1890" w:type="dxa"/>
            <w:tcBorders>
              <w:top w:val="single" w:sz="4" w:space="0" w:color="auto"/>
              <w:left w:val="nil"/>
              <w:bottom w:val="nil"/>
              <w:right w:val="nil"/>
            </w:tcBorders>
            <w:shd w:val="clear" w:color="auto" w:fill="auto"/>
          </w:tcPr>
          <w:p w14:paraId="76E94C3C" w14:textId="7C7F560D" w:rsidR="00F367C6" w:rsidRPr="00577A09" w:rsidRDefault="00F367C6" w:rsidP="00F367C6">
            <w:pPr>
              <w:tabs>
                <w:tab w:val="decimal" w:pos="1446"/>
              </w:tabs>
              <w:snapToGrid w:val="0"/>
              <w:spacing w:line="220" w:lineRule="exact"/>
              <w:ind w:right="-270"/>
              <w:rPr>
                <w:rFonts w:cs="Times New Roman"/>
                <w:highlight w:val="yellow"/>
                <w:cs/>
                <w:lang w:val="en-US"/>
              </w:rPr>
            </w:pPr>
            <w:r w:rsidRPr="00225A13">
              <w:t xml:space="preserve"> 76,856,185</w:t>
            </w:r>
          </w:p>
        </w:tc>
        <w:tc>
          <w:tcPr>
            <w:tcW w:w="270" w:type="dxa"/>
            <w:tcBorders>
              <w:top w:val="nil"/>
              <w:left w:val="nil"/>
              <w:bottom w:val="nil"/>
              <w:right w:val="nil"/>
            </w:tcBorders>
          </w:tcPr>
          <w:p w14:paraId="6F1E7F8C" w14:textId="77777777" w:rsidR="00F367C6" w:rsidRPr="00C226BC" w:rsidRDefault="00F367C6" w:rsidP="00F367C6">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nil"/>
              <w:right w:val="nil"/>
            </w:tcBorders>
            <w:shd w:val="clear" w:color="auto" w:fill="auto"/>
          </w:tcPr>
          <w:p w14:paraId="0010117A" w14:textId="1D27B882" w:rsidR="00F367C6" w:rsidRPr="00C226BC" w:rsidRDefault="00F367C6" w:rsidP="00F367C6">
            <w:pPr>
              <w:tabs>
                <w:tab w:val="decimal" w:pos="1443"/>
              </w:tabs>
              <w:snapToGrid w:val="0"/>
              <w:spacing w:line="220" w:lineRule="exact"/>
              <w:ind w:leftChars="-64" w:left="-141" w:right="-270"/>
              <w:rPr>
                <w:rFonts w:cs="Times New Roman"/>
                <w:lang w:val="en-US"/>
              </w:rPr>
            </w:pPr>
            <w:r w:rsidRPr="00C226BC">
              <w:rPr>
                <w:rFonts w:cs="Times New Roman"/>
                <w:lang w:val="en-US"/>
              </w:rPr>
              <w:t>68,400,774</w:t>
            </w:r>
          </w:p>
        </w:tc>
      </w:tr>
      <w:tr w:rsidR="00F367C6" w:rsidRPr="00AD2708" w14:paraId="1498BDEA" w14:textId="77777777" w:rsidTr="00C226BC">
        <w:trPr>
          <w:trHeight w:val="222"/>
        </w:trPr>
        <w:tc>
          <w:tcPr>
            <w:tcW w:w="5220" w:type="dxa"/>
            <w:tcBorders>
              <w:top w:val="nil"/>
              <w:left w:val="nil"/>
              <w:bottom w:val="nil"/>
              <w:right w:val="nil"/>
            </w:tcBorders>
            <w:shd w:val="clear" w:color="auto" w:fill="auto"/>
            <w:vAlign w:val="bottom"/>
          </w:tcPr>
          <w:p w14:paraId="286B59AE" w14:textId="46443CB7" w:rsidR="00F367C6" w:rsidRPr="00CD705B" w:rsidRDefault="00F367C6" w:rsidP="00F367C6">
            <w:pPr>
              <w:tabs>
                <w:tab w:val="left" w:pos="1080"/>
              </w:tabs>
              <w:spacing w:line="220" w:lineRule="exact"/>
              <w:ind w:left="783" w:right="-36" w:hanging="243"/>
              <w:rPr>
                <w:rFonts w:cs="Times New Roman"/>
              </w:rPr>
            </w:pPr>
            <w:r w:rsidRPr="00CD705B">
              <w:rPr>
                <w:rFonts w:cs="Times New Roman"/>
                <w:u w:val="single"/>
              </w:rPr>
              <w:t>Less</w:t>
            </w:r>
            <w:r w:rsidRPr="00CD705B">
              <w:rPr>
                <w:rFonts w:cs="Times New Roman"/>
                <w:cs/>
              </w:rPr>
              <w:t xml:space="preserve"> </w:t>
            </w:r>
            <w:r w:rsidRPr="00CD705B">
              <w:rPr>
                <w:rFonts w:cs="Times New Roman"/>
              </w:rPr>
              <w:tab/>
              <w:t xml:space="preserve">Allowance for </w:t>
            </w:r>
            <w:r>
              <w:rPr>
                <w:rFonts w:cs="Times New Roman"/>
              </w:rPr>
              <w:t>impairment</w:t>
            </w:r>
          </w:p>
        </w:tc>
        <w:tc>
          <w:tcPr>
            <w:tcW w:w="1890" w:type="dxa"/>
            <w:tcBorders>
              <w:top w:val="nil"/>
              <w:left w:val="nil"/>
              <w:bottom w:val="single" w:sz="4" w:space="0" w:color="auto"/>
              <w:right w:val="nil"/>
            </w:tcBorders>
            <w:shd w:val="clear" w:color="auto" w:fill="auto"/>
          </w:tcPr>
          <w:p w14:paraId="7C8318BD" w14:textId="3C151EB8" w:rsidR="00F367C6" w:rsidRPr="00577A09" w:rsidRDefault="00F367C6" w:rsidP="00F367C6">
            <w:pPr>
              <w:tabs>
                <w:tab w:val="decimal" w:pos="1446"/>
              </w:tabs>
              <w:snapToGrid w:val="0"/>
              <w:spacing w:line="220" w:lineRule="exact"/>
              <w:ind w:right="-270"/>
              <w:rPr>
                <w:rFonts w:cs="Times New Roman"/>
                <w:highlight w:val="yellow"/>
                <w:cs/>
                <w:lang w:val="en-US"/>
              </w:rPr>
            </w:pPr>
            <w:r w:rsidRPr="00225A13">
              <w:t>(1,119,388)</w:t>
            </w:r>
          </w:p>
        </w:tc>
        <w:tc>
          <w:tcPr>
            <w:tcW w:w="270" w:type="dxa"/>
            <w:tcBorders>
              <w:top w:val="nil"/>
              <w:left w:val="nil"/>
              <w:bottom w:val="nil"/>
              <w:right w:val="nil"/>
            </w:tcBorders>
            <w:vAlign w:val="bottom"/>
          </w:tcPr>
          <w:p w14:paraId="4C58F73B" w14:textId="77777777" w:rsidR="00F367C6" w:rsidRPr="00C226BC" w:rsidRDefault="00F367C6" w:rsidP="00F367C6">
            <w:pPr>
              <w:tabs>
                <w:tab w:val="decimal" w:pos="1440"/>
              </w:tabs>
              <w:snapToGrid w:val="0"/>
              <w:spacing w:line="220" w:lineRule="exact"/>
              <w:ind w:right="-270"/>
              <w:rPr>
                <w:rFonts w:cs="Times New Roman"/>
                <w:lang w:val="en-US"/>
              </w:rPr>
            </w:pPr>
          </w:p>
        </w:tc>
        <w:tc>
          <w:tcPr>
            <w:tcW w:w="1890" w:type="dxa"/>
            <w:tcBorders>
              <w:top w:val="nil"/>
              <w:left w:val="nil"/>
              <w:bottom w:val="nil"/>
              <w:right w:val="nil"/>
            </w:tcBorders>
            <w:shd w:val="clear" w:color="auto" w:fill="auto"/>
          </w:tcPr>
          <w:p w14:paraId="0C1173EB" w14:textId="17DE1AF0" w:rsidR="00F367C6" w:rsidRPr="00C226BC" w:rsidRDefault="00F367C6" w:rsidP="00F367C6">
            <w:pPr>
              <w:tabs>
                <w:tab w:val="decimal" w:pos="1443"/>
              </w:tabs>
              <w:snapToGrid w:val="0"/>
              <w:spacing w:line="220" w:lineRule="exact"/>
              <w:ind w:leftChars="-64" w:left="-141" w:right="-270"/>
              <w:rPr>
                <w:rFonts w:cs="Times New Roman"/>
                <w:lang w:val="en-US"/>
              </w:rPr>
            </w:pPr>
            <w:r w:rsidRPr="00C226BC">
              <w:rPr>
                <w:rFonts w:cs="Times New Roman"/>
                <w:lang w:val="en-US"/>
              </w:rPr>
              <w:t>(1,119,388)</w:t>
            </w:r>
          </w:p>
        </w:tc>
      </w:tr>
      <w:tr w:rsidR="00F367C6" w:rsidRPr="00AD2708" w14:paraId="4B977C0B" w14:textId="77777777" w:rsidTr="00C226BC">
        <w:trPr>
          <w:trHeight w:val="222"/>
        </w:trPr>
        <w:tc>
          <w:tcPr>
            <w:tcW w:w="5220" w:type="dxa"/>
            <w:tcBorders>
              <w:top w:val="nil"/>
              <w:left w:val="nil"/>
              <w:bottom w:val="nil"/>
              <w:right w:val="nil"/>
            </w:tcBorders>
            <w:shd w:val="clear" w:color="auto" w:fill="auto"/>
            <w:vAlign w:val="bottom"/>
          </w:tcPr>
          <w:p w14:paraId="42BA6EAF" w14:textId="77777777" w:rsidR="00F367C6" w:rsidRPr="00CD705B" w:rsidRDefault="00F367C6" w:rsidP="00F367C6">
            <w:pPr>
              <w:spacing w:line="220" w:lineRule="exact"/>
              <w:ind w:left="720" w:right="-36" w:hanging="180"/>
              <w:rPr>
                <w:rFonts w:cs="Times New Roman"/>
              </w:rPr>
            </w:pPr>
            <w:r w:rsidRPr="00CD705B">
              <w:rPr>
                <w:rFonts w:cs="Times New Roman"/>
                <w:lang w:val="en-US"/>
              </w:rPr>
              <w:t>Total</w:t>
            </w:r>
          </w:p>
        </w:tc>
        <w:tc>
          <w:tcPr>
            <w:tcW w:w="1890" w:type="dxa"/>
            <w:tcBorders>
              <w:top w:val="single" w:sz="4" w:space="0" w:color="auto"/>
              <w:left w:val="nil"/>
              <w:bottom w:val="double" w:sz="4" w:space="0" w:color="auto"/>
              <w:right w:val="nil"/>
            </w:tcBorders>
            <w:shd w:val="clear" w:color="auto" w:fill="auto"/>
          </w:tcPr>
          <w:p w14:paraId="79068F4D" w14:textId="1C936C87" w:rsidR="00F367C6" w:rsidRPr="00577A09" w:rsidRDefault="00F367C6" w:rsidP="00F367C6">
            <w:pPr>
              <w:tabs>
                <w:tab w:val="decimal" w:pos="1446"/>
              </w:tabs>
              <w:snapToGrid w:val="0"/>
              <w:spacing w:line="220" w:lineRule="exact"/>
              <w:ind w:right="-270"/>
              <w:rPr>
                <w:rFonts w:cs="Times New Roman"/>
                <w:highlight w:val="yellow"/>
                <w:lang w:val="en-US"/>
              </w:rPr>
            </w:pPr>
            <w:r w:rsidRPr="00225A13">
              <w:t>75,736,797</w:t>
            </w:r>
          </w:p>
        </w:tc>
        <w:tc>
          <w:tcPr>
            <w:tcW w:w="270" w:type="dxa"/>
            <w:tcBorders>
              <w:top w:val="nil"/>
              <w:left w:val="nil"/>
              <w:bottom w:val="nil"/>
              <w:right w:val="nil"/>
            </w:tcBorders>
          </w:tcPr>
          <w:p w14:paraId="0BB47BD4" w14:textId="77777777" w:rsidR="00F367C6" w:rsidRPr="00C226BC" w:rsidRDefault="00F367C6" w:rsidP="00F367C6">
            <w:pPr>
              <w:tabs>
                <w:tab w:val="decimal" w:pos="1440"/>
              </w:tabs>
              <w:snapToGrid w:val="0"/>
              <w:spacing w:line="220" w:lineRule="exact"/>
              <w:ind w:right="-270"/>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25FF3B6D" w14:textId="3EBC1625" w:rsidR="00F367C6" w:rsidRPr="00C226BC" w:rsidRDefault="00F367C6" w:rsidP="00F367C6">
            <w:pPr>
              <w:tabs>
                <w:tab w:val="decimal" w:pos="1443"/>
              </w:tabs>
              <w:snapToGrid w:val="0"/>
              <w:spacing w:line="220" w:lineRule="exact"/>
              <w:ind w:leftChars="-64" w:left="-141" w:right="-270"/>
              <w:rPr>
                <w:rFonts w:cs="Times New Roman"/>
                <w:lang w:val="en-US"/>
              </w:rPr>
            </w:pPr>
            <w:r w:rsidRPr="00C226BC">
              <w:rPr>
                <w:rFonts w:cs="Times New Roman"/>
                <w:lang w:val="en-US"/>
              </w:rPr>
              <w:t>67,281,386</w:t>
            </w:r>
          </w:p>
        </w:tc>
      </w:tr>
    </w:tbl>
    <w:p w14:paraId="58005274" w14:textId="45B22864" w:rsidR="00A1707C" w:rsidRPr="00AD2708" w:rsidRDefault="00A86A34" w:rsidP="00223D55">
      <w:pPr>
        <w:tabs>
          <w:tab w:val="left" w:pos="540"/>
        </w:tabs>
        <w:spacing w:before="360" w:after="120" w:line="240" w:lineRule="auto"/>
        <w:jc w:val="thaiDistribute"/>
        <w:rPr>
          <w:rFonts w:cs="Times New Roman"/>
          <w:b/>
          <w:bCs/>
          <w:spacing w:val="-2"/>
          <w:sz w:val="24"/>
          <w:szCs w:val="24"/>
          <w:lang w:val="en-US"/>
        </w:rPr>
      </w:pPr>
      <w:r>
        <w:rPr>
          <w:rFonts w:cs="Times New Roman"/>
          <w:b/>
          <w:bCs/>
          <w:spacing w:val="-2"/>
          <w:sz w:val="24"/>
          <w:szCs w:val="24"/>
          <w:lang w:val="en-US"/>
        </w:rPr>
        <w:t>1</w:t>
      </w:r>
      <w:r w:rsidR="00986B9F">
        <w:rPr>
          <w:rFonts w:cs="Times New Roman"/>
          <w:b/>
          <w:bCs/>
          <w:spacing w:val="-2"/>
          <w:sz w:val="24"/>
          <w:szCs w:val="24"/>
          <w:lang w:val="en-US"/>
        </w:rPr>
        <w:t>6</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0D4BDD" w:rsidRPr="000D4BDD">
        <w:rPr>
          <w:rFonts w:cs="Times New Roman"/>
          <w:b/>
          <w:bCs/>
          <w:spacing w:val="-2"/>
          <w:sz w:val="20"/>
          <w:szCs w:val="20"/>
          <w:lang w:val="en-US"/>
        </w:rPr>
        <w:t>TRADE  AND</w:t>
      </w:r>
      <w:proofErr w:type="gramEnd"/>
      <w:r w:rsidR="000D4BDD" w:rsidRPr="000D4BDD">
        <w:rPr>
          <w:rFonts w:cs="Times New Roman"/>
          <w:b/>
          <w:bCs/>
          <w:spacing w:val="-2"/>
          <w:sz w:val="20"/>
          <w:szCs w:val="20"/>
          <w:lang w:val="en-US"/>
        </w:rPr>
        <w:t xml:space="preserve">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14:paraId="1F6800F6" w14:textId="41EB6F2E" w:rsidR="00A1707C" w:rsidRPr="00AD2708" w:rsidRDefault="000D4BDD" w:rsidP="00F91610">
      <w:pPr>
        <w:spacing w:before="240" w:after="12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w:t>
      </w:r>
      <w:r w:rsidR="00577A09">
        <w:rPr>
          <w:rFonts w:cs="Times New Roman"/>
          <w:color w:val="000000" w:themeColor="text1"/>
          <w:sz w:val="24"/>
          <w:szCs w:val="24"/>
        </w:rPr>
        <w:t>June 30</w:t>
      </w:r>
      <w:r w:rsidR="00A32B27">
        <w:rPr>
          <w:rFonts w:cs="Times New Roman"/>
          <w:spacing w:val="-6"/>
          <w:sz w:val="24"/>
          <w:szCs w:val="24"/>
          <w:lang w:val="en-US"/>
        </w:rPr>
        <w:t xml:space="preserve">, </w:t>
      </w:r>
      <w:r w:rsidR="00C226BC">
        <w:rPr>
          <w:rFonts w:cs="Times New Roman"/>
          <w:spacing w:val="-6"/>
          <w:sz w:val="24"/>
          <w:szCs w:val="24"/>
          <w:lang w:val="en-US"/>
        </w:rPr>
        <w:t>2020</w:t>
      </w:r>
      <w:r w:rsidR="000379CA" w:rsidRPr="00AD2708">
        <w:rPr>
          <w:rFonts w:cs="Times New Roman"/>
          <w:spacing w:val="-6"/>
          <w:sz w:val="24"/>
          <w:szCs w:val="24"/>
          <w:lang w:val="en-US"/>
        </w:rPr>
        <w:t xml:space="preserve"> </w:t>
      </w:r>
      <w:r w:rsidR="0060024E" w:rsidRPr="00AD2708">
        <w:rPr>
          <w:rFonts w:cs="Times New Roman"/>
          <w:spacing w:val="-6"/>
          <w:sz w:val="24"/>
          <w:szCs w:val="24"/>
          <w:lang w:val="en-US"/>
        </w:rPr>
        <w:t>and</w:t>
      </w:r>
      <w:r w:rsidR="00A1707C" w:rsidRPr="00AD2708">
        <w:rPr>
          <w:rFonts w:cs="Times New Roman"/>
          <w:spacing w:val="-6"/>
          <w:sz w:val="24"/>
          <w:szCs w:val="24"/>
          <w:lang w:val="en-US"/>
        </w:rPr>
        <w:t xml:space="preserve"> December </w:t>
      </w:r>
      <w:r w:rsidR="00EA4E51" w:rsidRPr="00EA4E51">
        <w:rPr>
          <w:rFonts w:cs="Times New Roman"/>
          <w:spacing w:val="-6"/>
          <w:sz w:val="24"/>
          <w:szCs w:val="24"/>
          <w:lang w:val="en-US"/>
        </w:rPr>
        <w:t>31</w:t>
      </w:r>
      <w:r w:rsidR="00A1707C" w:rsidRPr="00AD2708">
        <w:rPr>
          <w:rFonts w:cs="Times New Roman"/>
          <w:spacing w:val="-6"/>
          <w:sz w:val="24"/>
          <w:szCs w:val="24"/>
          <w:lang w:val="en-US"/>
        </w:rPr>
        <w:t xml:space="preserve">, </w:t>
      </w:r>
      <w:r w:rsidR="00177005">
        <w:rPr>
          <w:rFonts w:cs="Times New Roman"/>
          <w:spacing w:val="-6"/>
          <w:sz w:val="24"/>
          <w:szCs w:val="24"/>
          <w:lang w:val="en-US"/>
        </w:rPr>
        <w:t>201</w:t>
      </w:r>
      <w:r w:rsidR="00C226BC">
        <w:rPr>
          <w:rFonts w:cs="Times New Roman"/>
          <w:spacing w:val="-6"/>
          <w:sz w:val="24"/>
          <w:szCs w:val="24"/>
          <w:lang w:val="en-US"/>
        </w:rPr>
        <w:t>9</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60"/>
        <w:gridCol w:w="1980"/>
        <w:gridCol w:w="180"/>
        <w:gridCol w:w="1890"/>
      </w:tblGrid>
      <w:tr w:rsidR="00587226" w:rsidRPr="00D66C7A" w14:paraId="51BF70B2" w14:textId="77777777" w:rsidTr="00B32AB4">
        <w:trPr>
          <w:trHeight w:val="144"/>
        </w:trPr>
        <w:tc>
          <w:tcPr>
            <w:tcW w:w="4860" w:type="dxa"/>
            <w:tcBorders>
              <w:top w:val="nil"/>
              <w:left w:val="nil"/>
              <w:bottom w:val="nil"/>
              <w:right w:val="nil"/>
            </w:tcBorders>
            <w:shd w:val="clear" w:color="auto" w:fill="auto"/>
          </w:tcPr>
          <w:p w14:paraId="4ED864F7"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39E0F38F" w14:textId="298CF5F1"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c>
          <w:tcPr>
            <w:tcW w:w="180" w:type="dxa"/>
            <w:tcBorders>
              <w:top w:val="nil"/>
              <w:left w:val="nil"/>
              <w:bottom w:val="nil"/>
              <w:right w:val="nil"/>
            </w:tcBorders>
          </w:tcPr>
          <w:p w14:paraId="05EC9370"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5FE0E509" w14:textId="77777777" w:rsidR="00587226" w:rsidRPr="00F623C5" w:rsidRDefault="00587226" w:rsidP="00587226">
            <w:pPr>
              <w:spacing w:line="240" w:lineRule="exact"/>
              <w:ind w:left="84" w:right="96"/>
              <w:jc w:val="center"/>
              <w:rPr>
                <w:rFonts w:cs="Times New Roman"/>
                <w:b/>
                <w:bCs/>
                <w:sz w:val="20"/>
                <w:szCs w:val="20"/>
                <w:lang w:val="en-US"/>
              </w:rPr>
            </w:pPr>
            <w:r w:rsidRPr="00595832">
              <w:rPr>
                <w:rFonts w:cs="Times New Roman"/>
                <w:b/>
                <w:bCs/>
                <w:sz w:val="20"/>
                <w:szCs w:val="20"/>
                <w:lang w:val="en-US"/>
              </w:rPr>
              <w:t>As at</w:t>
            </w:r>
          </w:p>
        </w:tc>
      </w:tr>
      <w:tr w:rsidR="00587226" w:rsidRPr="00D66C7A" w14:paraId="6915DD95" w14:textId="77777777" w:rsidTr="00B32AB4">
        <w:trPr>
          <w:trHeight w:val="144"/>
        </w:trPr>
        <w:tc>
          <w:tcPr>
            <w:tcW w:w="4860" w:type="dxa"/>
            <w:tcBorders>
              <w:top w:val="nil"/>
              <w:left w:val="nil"/>
              <w:bottom w:val="nil"/>
              <w:right w:val="nil"/>
            </w:tcBorders>
            <w:shd w:val="clear" w:color="auto" w:fill="auto"/>
          </w:tcPr>
          <w:p w14:paraId="3853421E"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410788CD" w14:textId="366E8596" w:rsidR="00587226" w:rsidRPr="00F623C5" w:rsidRDefault="00577A09" w:rsidP="00587226">
            <w:pPr>
              <w:spacing w:line="240" w:lineRule="exact"/>
              <w:ind w:left="84" w:right="96"/>
              <w:jc w:val="center"/>
              <w:rPr>
                <w:rFonts w:cs="Times New Roman"/>
                <w:b/>
                <w:bCs/>
                <w:sz w:val="20"/>
                <w:szCs w:val="20"/>
                <w:lang w:val="en-US"/>
              </w:rPr>
            </w:pPr>
            <w:r>
              <w:rPr>
                <w:rFonts w:cs="Times New Roman"/>
                <w:b/>
                <w:bCs/>
                <w:sz w:val="20"/>
                <w:szCs w:val="20"/>
                <w:lang w:val="en-US"/>
              </w:rPr>
              <w:t>June 30</w:t>
            </w:r>
            <w:r w:rsidR="00587226">
              <w:rPr>
                <w:rFonts w:cs="Times New Roman"/>
                <w:b/>
                <w:bCs/>
                <w:sz w:val="20"/>
                <w:szCs w:val="20"/>
                <w:lang w:val="en-US"/>
              </w:rPr>
              <w:t>,</w:t>
            </w:r>
          </w:p>
        </w:tc>
        <w:tc>
          <w:tcPr>
            <w:tcW w:w="180" w:type="dxa"/>
            <w:tcBorders>
              <w:top w:val="nil"/>
              <w:left w:val="nil"/>
              <w:bottom w:val="nil"/>
              <w:right w:val="nil"/>
            </w:tcBorders>
          </w:tcPr>
          <w:p w14:paraId="5917ECAC"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05DF7847" w14:textId="7400A9B4"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 xml:space="preserve">December </w:t>
            </w:r>
            <w:r w:rsidRPr="00EA4E51">
              <w:rPr>
                <w:rFonts w:cs="Times New Roman"/>
                <w:b/>
                <w:bCs/>
                <w:sz w:val="20"/>
                <w:szCs w:val="20"/>
                <w:lang w:val="en-US"/>
              </w:rPr>
              <w:t>31</w:t>
            </w:r>
            <w:r w:rsidRPr="00F623C5">
              <w:rPr>
                <w:rFonts w:cs="Times New Roman"/>
                <w:b/>
                <w:bCs/>
                <w:sz w:val="20"/>
                <w:szCs w:val="20"/>
                <w:lang w:val="en-US"/>
              </w:rPr>
              <w:t>,</w:t>
            </w:r>
          </w:p>
        </w:tc>
      </w:tr>
      <w:tr w:rsidR="00587226" w:rsidRPr="00D66C7A" w14:paraId="149C788B" w14:textId="77777777" w:rsidTr="00B32AB4">
        <w:trPr>
          <w:trHeight w:val="144"/>
        </w:trPr>
        <w:tc>
          <w:tcPr>
            <w:tcW w:w="4860" w:type="dxa"/>
            <w:tcBorders>
              <w:top w:val="nil"/>
              <w:left w:val="nil"/>
              <w:bottom w:val="nil"/>
              <w:right w:val="nil"/>
            </w:tcBorders>
            <w:shd w:val="clear" w:color="auto" w:fill="auto"/>
          </w:tcPr>
          <w:p w14:paraId="06E29A43"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151A3168" w14:textId="319A3A5C"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2020</w:t>
            </w:r>
          </w:p>
        </w:tc>
        <w:tc>
          <w:tcPr>
            <w:tcW w:w="180" w:type="dxa"/>
            <w:tcBorders>
              <w:top w:val="nil"/>
              <w:left w:val="nil"/>
              <w:bottom w:val="nil"/>
              <w:right w:val="nil"/>
            </w:tcBorders>
          </w:tcPr>
          <w:p w14:paraId="28E6191B" w14:textId="77777777" w:rsidR="00587226" w:rsidRPr="00F623C5" w:rsidRDefault="00587226" w:rsidP="00587226">
            <w:pPr>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1E5DEEBD" w14:textId="5D9EE832" w:rsidR="00587226" w:rsidRPr="00F623C5" w:rsidRDefault="001B201E" w:rsidP="00587226">
            <w:pPr>
              <w:spacing w:line="240" w:lineRule="exact"/>
              <w:ind w:left="84" w:right="96"/>
              <w:jc w:val="center"/>
              <w:rPr>
                <w:rFonts w:cs="Times New Roman"/>
                <w:b/>
                <w:bCs/>
                <w:sz w:val="20"/>
                <w:szCs w:val="20"/>
                <w:lang w:val="en-US"/>
              </w:rPr>
            </w:pPr>
            <w:r>
              <w:rPr>
                <w:rFonts w:cs="Times New Roman"/>
                <w:b/>
                <w:bCs/>
                <w:sz w:val="20"/>
                <w:szCs w:val="20"/>
                <w:lang w:val="en-US"/>
              </w:rPr>
              <w:t>2019</w:t>
            </w:r>
          </w:p>
        </w:tc>
      </w:tr>
      <w:tr w:rsidR="00587226" w:rsidRPr="00AD2708" w14:paraId="29C66306" w14:textId="77777777" w:rsidTr="00B32AB4">
        <w:trPr>
          <w:trHeight w:val="144"/>
        </w:trPr>
        <w:tc>
          <w:tcPr>
            <w:tcW w:w="4860" w:type="dxa"/>
            <w:tcBorders>
              <w:top w:val="nil"/>
              <w:left w:val="nil"/>
              <w:bottom w:val="nil"/>
              <w:right w:val="nil"/>
            </w:tcBorders>
            <w:shd w:val="clear" w:color="auto" w:fill="auto"/>
          </w:tcPr>
          <w:p w14:paraId="51C92298" w14:textId="77777777" w:rsidR="00587226" w:rsidRPr="00AD2708" w:rsidRDefault="00587226" w:rsidP="00587226">
            <w:pPr>
              <w:snapToGrid w:val="0"/>
              <w:spacing w:line="240" w:lineRule="exact"/>
              <w:ind w:left="720"/>
              <w:rPr>
                <w:rFonts w:cs="Times New Roman"/>
                <w:b/>
                <w:bCs/>
                <w:sz w:val="24"/>
                <w:szCs w:val="24"/>
                <w:cs/>
                <w:lang w:val="en-US"/>
              </w:rPr>
            </w:pPr>
          </w:p>
        </w:tc>
        <w:tc>
          <w:tcPr>
            <w:tcW w:w="1980" w:type="dxa"/>
            <w:tcBorders>
              <w:top w:val="nil"/>
              <w:left w:val="nil"/>
              <w:bottom w:val="nil"/>
              <w:right w:val="nil"/>
            </w:tcBorders>
            <w:shd w:val="clear" w:color="auto" w:fill="auto"/>
          </w:tcPr>
          <w:p w14:paraId="22429040" w14:textId="76C337A3" w:rsidR="00587226" w:rsidRPr="00F623C5" w:rsidRDefault="00587226" w:rsidP="00587226">
            <w:pPr>
              <w:spacing w:line="240" w:lineRule="exact"/>
              <w:ind w:left="84" w:right="96" w:firstLine="108"/>
              <w:jc w:val="center"/>
              <w:rPr>
                <w:rFonts w:cs="Times New Roman"/>
                <w:b/>
                <w:bCs/>
                <w:sz w:val="20"/>
                <w:szCs w:val="20"/>
                <w:lang w:val="en-US"/>
              </w:rPr>
            </w:pPr>
            <w:r w:rsidRPr="00C16265">
              <w:rPr>
                <w:rFonts w:cs="Times New Roman"/>
                <w:b/>
                <w:bCs/>
                <w:sz w:val="20"/>
                <w:szCs w:val="20"/>
                <w:lang w:val="en-US"/>
              </w:rPr>
              <w:t>Baht</w:t>
            </w:r>
          </w:p>
        </w:tc>
        <w:tc>
          <w:tcPr>
            <w:tcW w:w="180" w:type="dxa"/>
            <w:tcBorders>
              <w:top w:val="nil"/>
              <w:left w:val="nil"/>
              <w:bottom w:val="nil"/>
              <w:right w:val="nil"/>
            </w:tcBorders>
          </w:tcPr>
          <w:p w14:paraId="6EA4BCF7" w14:textId="77777777" w:rsidR="00587226" w:rsidRPr="00F623C5" w:rsidRDefault="00587226" w:rsidP="00587226">
            <w:pPr>
              <w:snapToGrid w:val="0"/>
              <w:spacing w:line="240" w:lineRule="exact"/>
              <w:ind w:left="84" w:right="96"/>
              <w:jc w:val="center"/>
              <w:rPr>
                <w:rFonts w:cs="Times New Roman"/>
                <w:b/>
                <w:bCs/>
                <w:sz w:val="20"/>
                <w:szCs w:val="20"/>
                <w:lang w:val="en-US"/>
              </w:rPr>
            </w:pPr>
          </w:p>
        </w:tc>
        <w:tc>
          <w:tcPr>
            <w:tcW w:w="1890" w:type="dxa"/>
            <w:tcBorders>
              <w:top w:val="nil"/>
              <w:left w:val="nil"/>
              <w:bottom w:val="nil"/>
              <w:right w:val="nil"/>
            </w:tcBorders>
            <w:shd w:val="clear" w:color="auto" w:fill="auto"/>
          </w:tcPr>
          <w:p w14:paraId="40F24824" w14:textId="77777777" w:rsidR="00587226" w:rsidRPr="00F623C5" w:rsidRDefault="00587226" w:rsidP="00587226">
            <w:pPr>
              <w:spacing w:line="240" w:lineRule="exact"/>
              <w:ind w:left="84" w:right="96"/>
              <w:jc w:val="center"/>
              <w:rPr>
                <w:rFonts w:cs="Times New Roman"/>
                <w:b/>
                <w:bCs/>
                <w:sz w:val="20"/>
                <w:szCs w:val="20"/>
                <w:lang w:val="en-US"/>
              </w:rPr>
            </w:pPr>
            <w:r w:rsidRPr="00F623C5">
              <w:rPr>
                <w:rFonts w:cs="Times New Roman"/>
                <w:b/>
                <w:bCs/>
                <w:sz w:val="20"/>
                <w:szCs w:val="20"/>
                <w:lang w:val="en-US"/>
              </w:rPr>
              <w:t>Baht</w:t>
            </w:r>
          </w:p>
        </w:tc>
      </w:tr>
      <w:tr w:rsidR="00177005" w:rsidRPr="00AD2708" w14:paraId="07CD94B4" w14:textId="77777777" w:rsidTr="00B32AB4">
        <w:trPr>
          <w:trHeight w:val="144"/>
        </w:trPr>
        <w:tc>
          <w:tcPr>
            <w:tcW w:w="4860" w:type="dxa"/>
            <w:tcBorders>
              <w:top w:val="nil"/>
              <w:left w:val="nil"/>
              <w:bottom w:val="nil"/>
              <w:right w:val="nil"/>
            </w:tcBorders>
            <w:shd w:val="clear" w:color="auto" w:fill="auto"/>
          </w:tcPr>
          <w:p w14:paraId="3AD19DC5" w14:textId="77777777" w:rsidR="00177005" w:rsidRPr="00CD705B" w:rsidRDefault="00177005" w:rsidP="00DB3F57">
            <w:pPr>
              <w:snapToGrid w:val="0"/>
              <w:spacing w:line="240" w:lineRule="exact"/>
              <w:ind w:left="351" w:hanging="176"/>
              <w:jc w:val="both"/>
              <w:rPr>
                <w:rFonts w:cs="Times New Roman"/>
                <w:lang w:val="en-US"/>
              </w:rPr>
            </w:pPr>
            <w:r w:rsidRPr="00CD705B">
              <w:rPr>
                <w:rFonts w:cs="Times New Roman"/>
                <w:lang w:val="en-US"/>
              </w:rPr>
              <w:t>Trade payables</w:t>
            </w:r>
          </w:p>
        </w:tc>
        <w:tc>
          <w:tcPr>
            <w:tcW w:w="1980" w:type="dxa"/>
            <w:tcBorders>
              <w:top w:val="nil"/>
              <w:left w:val="nil"/>
              <w:bottom w:val="nil"/>
              <w:right w:val="nil"/>
            </w:tcBorders>
            <w:shd w:val="clear" w:color="auto" w:fill="auto"/>
          </w:tcPr>
          <w:p w14:paraId="2FB1FD2A" w14:textId="77777777" w:rsidR="00177005" w:rsidRPr="005B6626" w:rsidRDefault="00177005" w:rsidP="004E201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14:paraId="5A4A03AE" w14:textId="77777777" w:rsidR="00177005" w:rsidRPr="00690E49" w:rsidRDefault="00177005" w:rsidP="00DB3F5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47C18BA" w14:textId="77777777" w:rsidR="00177005" w:rsidRPr="00C226BC" w:rsidRDefault="00177005" w:rsidP="00C226BC">
            <w:pPr>
              <w:tabs>
                <w:tab w:val="decimal" w:pos="1443"/>
              </w:tabs>
              <w:snapToGrid w:val="0"/>
              <w:spacing w:line="240" w:lineRule="exact"/>
              <w:ind w:leftChars="-64" w:left="-141" w:right="-270"/>
              <w:rPr>
                <w:rFonts w:cs="Times New Roman"/>
                <w:lang w:val="en-US"/>
              </w:rPr>
            </w:pPr>
          </w:p>
        </w:tc>
      </w:tr>
      <w:tr w:rsidR="00F367C6" w:rsidRPr="00AD2708" w14:paraId="4EAEEF9A" w14:textId="77777777" w:rsidTr="00B32AB4">
        <w:trPr>
          <w:trHeight w:val="144"/>
        </w:trPr>
        <w:tc>
          <w:tcPr>
            <w:tcW w:w="4860" w:type="dxa"/>
            <w:tcBorders>
              <w:top w:val="nil"/>
              <w:left w:val="nil"/>
              <w:bottom w:val="nil"/>
              <w:right w:val="nil"/>
            </w:tcBorders>
            <w:shd w:val="clear" w:color="auto" w:fill="auto"/>
          </w:tcPr>
          <w:p w14:paraId="74CE7DE7" w14:textId="77777777" w:rsidR="00F367C6" w:rsidRPr="00CD705B" w:rsidRDefault="00F367C6" w:rsidP="00F367C6">
            <w:pPr>
              <w:snapToGrid w:val="0"/>
              <w:spacing w:line="240" w:lineRule="exact"/>
              <w:ind w:left="525" w:hanging="170"/>
              <w:jc w:val="both"/>
              <w:rPr>
                <w:rFonts w:cs="Times New Roman"/>
                <w:lang w:val="en-US"/>
              </w:rPr>
            </w:pPr>
            <w:r w:rsidRPr="00CD705B">
              <w:rPr>
                <w:rFonts w:cs="Times New Roman"/>
                <w:lang w:val="en-US"/>
              </w:rPr>
              <w:t>- Other parties</w:t>
            </w:r>
          </w:p>
        </w:tc>
        <w:tc>
          <w:tcPr>
            <w:tcW w:w="1980" w:type="dxa"/>
            <w:tcBorders>
              <w:top w:val="nil"/>
              <w:left w:val="nil"/>
              <w:bottom w:val="single" w:sz="4" w:space="0" w:color="auto"/>
              <w:right w:val="nil"/>
            </w:tcBorders>
            <w:shd w:val="clear" w:color="auto" w:fill="auto"/>
          </w:tcPr>
          <w:p w14:paraId="65C8B3FD" w14:textId="471D79F9" w:rsidR="00F367C6" w:rsidRPr="00577A09" w:rsidRDefault="00F367C6" w:rsidP="00F367C6">
            <w:pPr>
              <w:tabs>
                <w:tab w:val="decimal" w:pos="1446"/>
              </w:tabs>
              <w:snapToGrid w:val="0"/>
              <w:spacing w:line="240" w:lineRule="exact"/>
              <w:ind w:leftChars="-64" w:left="-141" w:right="-270"/>
              <w:rPr>
                <w:rFonts w:cs="Times New Roman"/>
                <w:highlight w:val="yellow"/>
                <w:cs/>
                <w:lang w:val="en-US"/>
              </w:rPr>
            </w:pPr>
            <w:r w:rsidRPr="001561DA">
              <w:t>45,024,874</w:t>
            </w:r>
          </w:p>
        </w:tc>
        <w:tc>
          <w:tcPr>
            <w:tcW w:w="180" w:type="dxa"/>
            <w:tcBorders>
              <w:top w:val="nil"/>
              <w:left w:val="nil"/>
              <w:bottom w:val="nil"/>
              <w:right w:val="nil"/>
            </w:tcBorders>
          </w:tcPr>
          <w:p w14:paraId="5FADDC95" w14:textId="77777777" w:rsidR="00F367C6" w:rsidRPr="00690E49" w:rsidRDefault="00F367C6" w:rsidP="00F367C6">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2BF41AA5" w14:textId="071D5D1F" w:rsidR="00F367C6" w:rsidRPr="00097A42"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108,128,422</w:t>
            </w:r>
          </w:p>
        </w:tc>
      </w:tr>
      <w:tr w:rsidR="00F367C6" w:rsidRPr="00AD2708" w14:paraId="3663A22F" w14:textId="77777777" w:rsidTr="00B32AB4">
        <w:trPr>
          <w:trHeight w:val="144"/>
        </w:trPr>
        <w:tc>
          <w:tcPr>
            <w:tcW w:w="4860" w:type="dxa"/>
            <w:tcBorders>
              <w:top w:val="nil"/>
              <w:left w:val="nil"/>
              <w:bottom w:val="nil"/>
              <w:right w:val="nil"/>
            </w:tcBorders>
            <w:shd w:val="clear" w:color="auto" w:fill="auto"/>
          </w:tcPr>
          <w:p w14:paraId="282AC19C" w14:textId="77777777" w:rsidR="00F367C6" w:rsidRPr="00CD705B" w:rsidRDefault="00F367C6" w:rsidP="00F367C6">
            <w:pPr>
              <w:snapToGrid w:val="0"/>
              <w:spacing w:line="240" w:lineRule="exact"/>
              <w:ind w:left="525" w:hanging="350"/>
              <w:jc w:val="both"/>
              <w:rPr>
                <w:rFonts w:cs="Times New Roman"/>
                <w:lang w:val="en-US"/>
              </w:rPr>
            </w:pPr>
            <w:r w:rsidRPr="00CD705B">
              <w:rPr>
                <w:rFonts w:cs="Times New Roman"/>
                <w:lang w:val="en-US"/>
              </w:rPr>
              <w:t>Trade payables</w:t>
            </w:r>
          </w:p>
        </w:tc>
        <w:tc>
          <w:tcPr>
            <w:tcW w:w="1980" w:type="dxa"/>
            <w:tcBorders>
              <w:top w:val="single" w:sz="4" w:space="0" w:color="auto"/>
              <w:left w:val="nil"/>
              <w:bottom w:val="single" w:sz="4" w:space="0" w:color="auto"/>
              <w:right w:val="nil"/>
            </w:tcBorders>
            <w:shd w:val="clear" w:color="auto" w:fill="auto"/>
          </w:tcPr>
          <w:p w14:paraId="2089CB01" w14:textId="50DD1CBF" w:rsidR="00F367C6" w:rsidRPr="00577A09" w:rsidRDefault="00F367C6" w:rsidP="00F367C6">
            <w:pPr>
              <w:tabs>
                <w:tab w:val="decimal" w:pos="1446"/>
              </w:tabs>
              <w:snapToGrid w:val="0"/>
              <w:spacing w:line="240" w:lineRule="exact"/>
              <w:ind w:leftChars="-64" w:left="-141" w:right="-270"/>
              <w:rPr>
                <w:rFonts w:cs="Times New Roman"/>
                <w:highlight w:val="yellow"/>
                <w:lang w:val="en-US"/>
              </w:rPr>
            </w:pPr>
            <w:r w:rsidRPr="001561DA">
              <w:t>45,024,874</w:t>
            </w:r>
          </w:p>
        </w:tc>
        <w:tc>
          <w:tcPr>
            <w:tcW w:w="180" w:type="dxa"/>
            <w:tcBorders>
              <w:top w:val="nil"/>
              <w:left w:val="nil"/>
              <w:bottom w:val="nil"/>
              <w:right w:val="nil"/>
            </w:tcBorders>
          </w:tcPr>
          <w:p w14:paraId="613DB755" w14:textId="77777777" w:rsidR="00F367C6" w:rsidRPr="00690E49" w:rsidRDefault="00F367C6" w:rsidP="00F367C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17AF2D25" w14:textId="0C8A30A7" w:rsidR="00F367C6" w:rsidRPr="00097A42"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108,128,422</w:t>
            </w:r>
          </w:p>
        </w:tc>
      </w:tr>
      <w:tr w:rsidR="00097A42" w:rsidRPr="00AD2708" w14:paraId="53BFD12C" w14:textId="77777777" w:rsidTr="00B32AB4">
        <w:trPr>
          <w:trHeight w:val="144"/>
        </w:trPr>
        <w:tc>
          <w:tcPr>
            <w:tcW w:w="4860" w:type="dxa"/>
            <w:tcBorders>
              <w:top w:val="nil"/>
              <w:left w:val="nil"/>
              <w:bottom w:val="nil"/>
              <w:right w:val="nil"/>
            </w:tcBorders>
            <w:shd w:val="clear" w:color="auto" w:fill="auto"/>
          </w:tcPr>
          <w:p w14:paraId="148D4AAA" w14:textId="77777777" w:rsidR="00097A42" w:rsidRPr="00CD705B" w:rsidRDefault="00097A42" w:rsidP="00587226">
            <w:pPr>
              <w:snapToGrid w:val="0"/>
              <w:spacing w:line="240" w:lineRule="exact"/>
              <w:ind w:left="525" w:hanging="350"/>
              <w:jc w:val="both"/>
              <w:rPr>
                <w:rFonts w:cs="Times New Roman"/>
                <w:lang w:val="en-US"/>
              </w:rPr>
            </w:pPr>
          </w:p>
        </w:tc>
        <w:tc>
          <w:tcPr>
            <w:tcW w:w="1980" w:type="dxa"/>
            <w:tcBorders>
              <w:top w:val="single" w:sz="4" w:space="0" w:color="auto"/>
              <w:left w:val="nil"/>
              <w:bottom w:val="nil"/>
              <w:right w:val="nil"/>
            </w:tcBorders>
            <w:shd w:val="clear" w:color="auto" w:fill="auto"/>
          </w:tcPr>
          <w:p w14:paraId="0B762A5C" w14:textId="77777777" w:rsidR="00097A42" w:rsidRPr="00577A09" w:rsidRDefault="00097A42" w:rsidP="00097A42">
            <w:pPr>
              <w:tabs>
                <w:tab w:val="decimal" w:pos="1446"/>
              </w:tabs>
              <w:snapToGrid w:val="0"/>
              <w:spacing w:line="240" w:lineRule="exact"/>
              <w:ind w:leftChars="-64" w:left="-141" w:right="-270"/>
              <w:rPr>
                <w:rFonts w:cs="Times New Roman"/>
                <w:highlight w:val="yellow"/>
                <w:lang w:val="en-US"/>
              </w:rPr>
            </w:pPr>
          </w:p>
        </w:tc>
        <w:tc>
          <w:tcPr>
            <w:tcW w:w="180" w:type="dxa"/>
            <w:tcBorders>
              <w:top w:val="nil"/>
              <w:left w:val="nil"/>
              <w:bottom w:val="nil"/>
              <w:right w:val="nil"/>
            </w:tcBorders>
          </w:tcPr>
          <w:p w14:paraId="4F43D3A7" w14:textId="77777777" w:rsidR="00097A42" w:rsidRPr="00690E49" w:rsidRDefault="00097A42" w:rsidP="00587226">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nil"/>
              <w:right w:val="nil"/>
            </w:tcBorders>
            <w:shd w:val="clear" w:color="auto" w:fill="auto"/>
          </w:tcPr>
          <w:p w14:paraId="781B8B66" w14:textId="77777777" w:rsidR="00097A42" w:rsidRPr="00097A42" w:rsidRDefault="00097A42" w:rsidP="00097A42">
            <w:pPr>
              <w:tabs>
                <w:tab w:val="decimal" w:pos="1443"/>
              </w:tabs>
              <w:snapToGrid w:val="0"/>
              <w:spacing w:line="240" w:lineRule="exact"/>
              <w:ind w:leftChars="-64" w:left="-141" w:right="-270"/>
              <w:rPr>
                <w:rFonts w:cs="Times New Roman"/>
                <w:lang w:val="en-US"/>
              </w:rPr>
            </w:pPr>
          </w:p>
        </w:tc>
      </w:tr>
      <w:tr w:rsidR="00177005" w:rsidRPr="00AD2708" w14:paraId="59EF576C" w14:textId="77777777" w:rsidTr="00B32AB4">
        <w:trPr>
          <w:trHeight w:val="144"/>
        </w:trPr>
        <w:tc>
          <w:tcPr>
            <w:tcW w:w="4860" w:type="dxa"/>
            <w:tcBorders>
              <w:top w:val="nil"/>
              <w:left w:val="nil"/>
              <w:bottom w:val="nil"/>
              <w:right w:val="nil"/>
            </w:tcBorders>
            <w:shd w:val="clear" w:color="auto" w:fill="auto"/>
          </w:tcPr>
          <w:p w14:paraId="2751B254" w14:textId="77777777" w:rsidR="00177005" w:rsidRPr="00CD705B" w:rsidRDefault="00177005" w:rsidP="008D4ECA">
            <w:pPr>
              <w:snapToGrid w:val="0"/>
              <w:spacing w:line="240" w:lineRule="exact"/>
              <w:ind w:left="525" w:hanging="350"/>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762DA35A" w14:textId="77777777" w:rsidR="00177005" w:rsidRPr="00577A09" w:rsidRDefault="00177005" w:rsidP="00097A42">
            <w:pPr>
              <w:tabs>
                <w:tab w:val="decimal" w:pos="1446"/>
              </w:tabs>
              <w:snapToGrid w:val="0"/>
              <w:spacing w:line="240" w:lineRule="exact"/>
              <w:ind w:leftChars="-64" w:left="-141" w:right="-270"/>
              <w:rPr>
                <w:rFonts w:cs="Times New Roman"/>
                <w:highlight w:val="yellow"/>
                <w:lang w:val="en-US"/>
              </w:rPr>
            </w:pPr>
          </w:p>
        </w:tc>
        <w:tc>
          <w:tcPr>
            <w:tcW w:w="180" w:type="dxa"/>
            <w:tcBorders>
              <w:top w:val="nil"/>
              <w:left w:val="nil"/>
              <w:bottom w:val="nil"/>
              <w:right w:val="nil"/>
            </w:tcBorders>
          </w:tcPr>
          <w:p w14:paraId="4FE0B326"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7A459197" w14:textId="77777777" w:rsidR="00177005" w:rsidRPr="00097A42" w:rsidRDefault="00177005" w:rsidP="00097A42">
            <w:pPr>
              <w:tabs>
                <w:tab w:val="decimal" w:pos="1443"/>
              </w:tabs>
              <w:snapToGrid w:val="0"/>
              <w:spacing w:line="240" w:lineRule="exact"/>
              <w:ind w:leftChars="-64" w:left="-141" w:right="-270"/>
              <w:rPr>
                <w:rFonts w:cs="Times New Roman"/>
                <w:lang w:val="en-US"/>
              </w:rPr>
            </w:pPr>
          </w:p>
        </w:tc>
      </w:tr>
      <w:tr w:rsidR="00177005" w:rsidRPr="00AD2708" w14:paraId="35F43413" w14:textId="77777777" w:rsidTr="00B32AB4">
        <w:trPr>
          <w:trHeight w:val="144"/>
        </w:trPr>
        <w:tc>
          <w:tcPr>
            <w:tcW w:w="4860" w:type="dxa"/>
            <w:tcBorders>
              <w:top w:val="nil"/>
              <w:left w:val="nil"/>
              <w:bottom w:val="nil"/>
              <w:right w:val="nil"/>
            </w:tcBorders>
            <w:shd w:val="clear" w:color="auto" w:fill="auto"/>
          </w:tcPr>
          <w:p w14:paraId="4DF9B6F4" w14:textId="77777777" w:rsidR="00177005" w:rsidRPr="00CD705B" w:rsidRDefault="00177005" w:rsidP="008D4ECA">
            <w:pPr>
              <w:snapToGrid w:val="0"/>
              <w:spacing w:line="240" w:lineRule="exact"/>
              <w:ind w:left="355" w:hanging="3"/>
              <w:jc w:val="both"/>
              <w:rPr>
                <w:rFonts w:cs="Times New Roman"/>
                <w:lang w:val="en-US"/>
              </w:rPr>
            </w:pPr>
            <w:r w:rsidRPr="00CD705B">
              <w:rPr>
                <w:rFonts w:cs="Times New Roman"/>
                <w:lang w:val="en-US"/>
              </w:rPr>
              <w:t>Other current payables</w:t>
            </w:r>
          </w:p>
        </w:tc>
        <w:tc>
          <w:tcPr>
            <w:tcW w:w="1980" w:type="dxa"/>
            <w:tcBorders>
              <w:top w:val="nil"/>
              <w:left w:val="nil"/>
              <w:bottom w:val="nil"/>
              <w:right w:val="nil"/>
            </w:tcBorders>
            <w:shd w:val="clear" w:color="auto" w:fill="auto"/>
          </w:tcPr>
          <w:p w14:paraId="6CD114E8" w14:textId="77777777" w:rsidR="00177005" w:rsidRPr="00577A09" w:rsidRDefault="00177005" w:rsidP="00097A42">
            <w:pPr>
              <w:tabs>
                <w:tab w:val="decimal" w:pos="1446"/>
              </w:tabs>
              <w:snapToGrid w:val="0"/>
              <w:spacing w:line="240" w:lineRule="exact"/>
              <w:ind w:leftChars="-64" w:left="-141" w:right="-270"/>
              <w:rPr>
                <w:rFonts w:cs="Times New Roman"/>
                <w:highlight w:val="yellow"/>
                <w:lang w:val="en-US"/>
              </w:rPr>
            </w:pPr>
          </w:p>
        </w:tc>
        <w:tc>
          <w:tcPr>
            <w:tcW w:w="180" w:type="dxa"/>
            <w:tcBorders>
              <w:top w:val="nil"/>
              <w:left w:val="nil"/>
              <w:bottom w:val="nil"/>
              <w:right w:val="nil"/>
            </w:tcBorders>
          </w:tcPr>
          <w:p w14:paraId="2C1BF53B" w14:textId="77777777" w:rsidR="00177005" w:rsidRPr="00881E37" w:rsidRDefault="00177005" w:rsidP="008D4ECA">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479B901B" w14:textId="77777777" w:rsidR="00177005" w:rsidRPr="00097A42" w:rsidRDefault="00177005" w:rsidP="00097A42">
            <w:pPr>
              <w:tabs>
                <w:tab w:val="decimal" w:pos="1443"/>
              </w:tabs>
              <w:snapToGrid w:val="0"/>
              <w:spacing w:line="240" w:lineRule="exact"/>
              <w:ind w:leftChars="-64" w:left="-141" w:right="-270"/>
              <w:rPr>
                <w:rFonts w:cs="Times New Roman"/>
                <w:cs/>
                <w:lang w:val="en-US"/>
              </w:rPr>
            </w:pPr>
          </w:p>
        </w:tc>
      </w:tr>
      <w:tr w:rsidR="00F367C6" w:rsidRPr="00AD2708" w14:paraId="47FD8460" w14:textId="77777777" w:rsidTr="00B32AB4">
        <w:trPr>
          <w:trHeight w:val="144"/>
        </w:trPr>
        <w:tc>
          <w:tcPr>
            <w:tcW w:w="4860" w:type="dxa"/>
            <w:tcBorders>
              <w:top w:val="nil"/>
              <w:left w:val="nil"/>
              <w:bottom w:val="nil"/>
              <w:right w:val="nil"/>
            </w:tcBorders>
            <w:shd w:val="clear" w:color="auto" w:fill="auto"/>
          </w:tcPr>
          <w:p w14:paraId="20B4682A" w14:textId="77777777" w:rsidR="00F367C6" w:rsidRPr="00CD705B" w:rsidRDefault="00F367C6" w:rsidP="00F367C6">
            <w:pPr>
              <w:snapToGrid w:val="0"/>
              <w:spacing w:line="240" w:lineRule="exact"/>
              <w:ind w:left="445" w:firstLine="92"/>
              <w:jc w:val="both"/>
              <w:rPr>
                <w:rFonts w:cs="Times New Roman"/>
                <w:lang w:val="en-US"/>
              </w:rPr>
            </w:pPr>
            <w:r w:rsidRPr="00CD705B">
              <w:rPr>
                <w:rFonts w:cs="Times New Roman"/>
                <w:lang w:val="en-US"/>
              </w:rPr>
              <w:t xml:space="preserve">- Other parties </w:t>
            </w:r>
          </w:p>
        </w:tc>
        <w:tc>
          <w:tcPr>
            <w:tcW w:w="1980" w:type="dxa"/>
            <w:tcBorders>
              <w:top w:val="nil"/>
              <w:left w:val="nil"/>
              <w:bottom w:val="nil"/>
              <w:right w:val="nil"/>
            </w:tcBorders>
            <w:shd w:val="clear" w:color="auto" w:fill="auto"/>
          </w:tcPr>
          <w:p w14:paraId="0DD8C9BB" w14:textId="503579BF" w:rsidR="00F367C6" w:rsidRPr="00577A09" w:rsidRDefault="00F367C6" w:rsidP="00F367C6">
            <w:pPr>
              <w:tabs>
                <w:tab w:val="decimal" w:pos="1446"/>
              </w:tabs>
              <w:snapToGrid w:val="0"/>
              <w:spacing w:line="240" w:lineRule="exact"/>
              <w:ind w:leftChars="-64" w:left="-141" w:right="-270"/>
              <w:rPr>
                <w:rFonts w:cs="Times New Roman"/>
                <w:highlight w:val="yellow"/>
                <w:lang w:val="en-US"/>
              </w:rPr>
            </w:pPr>
            <w:r w:rsidRPr="006256E3">
              <w:t>6,797,693</w:t>
            </w:r>
          </w:p>
        </w:tc>
        <w:tc>
          <w:tcPr>
            <w:tcW w:w="180" w:type="dxa"/>
            <w:tcBorders>
              <w:top w:val="nil"/>
              <w:left w:val="nil"/>
              <w:bottom w:val="nil"/>
              <w:right w:val="nil"/>
            </w:tcBorders>
          </w:tcPr>
          <w:p w14:paraId="50BFB784" w14:textId="77777777" w:rsidR="00F367C6" w:rsidRPr="00881E37" w:rsidRDefault="00F367C6" w:rsidP="00F367C6">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14:paraId="65F01FB6" w14:textId="05F92653" w:rsidR="00F367C6" w:rsidRPr="00097A42" w:rsidRDefault="00F367C6" w:rsidP="00F367C6">
            <w:pPr>
              <w:tabs>
                <w:tab w:val="decimal" w:pos="1443"/>
              </w:tabs>
              <w:snapToGrid w:val="0"/>
              <w:spacing w:line="240" w:lineRule="exact"/>
              <w:ind w:leftChars="-64" w:left="-141" w:right="-270"/>
              <w:rPr>
                <w:rFonts w:cs="Times New Roman"/>
                <w:lang w:val="en-US"/>
              </w:rPr>
            </w:pPr>
            <w:r w:rsidRPr="00C226BC">
              <w:rPr>
                <w:rFonts w:cs="Times New Roman"/>
                <w:lang w:val="en-US"/>
              </w:rPr>
              <w:t>75,797,585</w:t>
            </w:r>
          </w:p>
        </w:tc>
      </w:tr>
      <w:tr w:rsidR="00E17FA9" w:rsidRPr="00AD2708" w14:paraId="4C6F31B5" w14:textId="77777777" w:rsidTr="00B32AB4">
        <w:trPr>
          <w:trHeight w:val="144"/>
        </w:trPr>
        <w:tc>
          <w:tcPr>
            <w:tcW w:w="4860" w:type="dxa"/>
            <w:tcBorders>
              <w:top w:val="nil"/>
              <w:left w:val="nil"/>
              <w:bottom w:val="nil"/>
              <w:right w:val="nil"/>
            </w:tcBorders>
            <w:shd w:val="clear" w:color="auto" w:fill="auto"/>
          </w:tcPr>
          <w:p w14:paraId="63CC28FF" w14:textId="77777777" w:rsidR="00E17FA9" w:rsidRPr="00CD705B" w:rsidRDefault="00E17FA9" w:rsidP="00E17FA9">
            <w:pPr>
              <w:snapToGrid w:val="0"/>
              <w:spacing w:line="240" w:lineRule="exact"/>
              <w:ind w:left="355"/>
              <w:jc w:val="both"/>
              <w:rPr>
                <w:rFonts w:cs="Times New Roman"/>
                <w:lang w:val="en-US"/>
              </w:rPr>
            </w:pPr>
            <w:r w:rsidRPr="00CD705B">
              <w:rPr>
                <w:rFonts w:cs="Times New Roman"/>
                <w:lang w:val="en-US"/>
              </w:rPr>
              <w:t xml:space="preserve">Accrued expenses </w:t>
            </w:r>
          </w:p>
        </w:tc>
        <w:tc>
          <w:tcPr>
            <w:tcW w:w="1980" w:type="dxa"/>
            <w:tcBorders>
              <w:top w:val="nil"/>
              <w:left w:val="nil"/>
              <w:bottom w:val="single" w:sz="4" w:space="0" w:color="auto"/>
              <w:right w:val="nil"/>
            </w:tcBorders>
            <w:shd w:val="clear" w:color="auto" w:fill="auto"/>
          </w:tcPr>
          <w:p w14:paraId="276B66EF" w14:textId="27BAEC7C" w:rsidR="00E17FA9" w:rsidRPr="00577A09" w:rsidRDefault="00E17FA9" w:rsidP="00E17FA9">
            <w:pPr>
              <w:tabs>
                <w:tab w:val="decimal" w:pos="1446"/>
              </w:tabs>
              <w:snapToGrid w:val="0"/>
              <w:spacing w:line="240" w:lineRule="exact"/>
              <w:ind w:leftChars="-64" w:left="-141" w:right="-270"/>
              <w:rPr>
                <w:rFonts w:cs="Times New Roman"/>
                <w:highlight w:val="yellow"/>
                <w:lang w:val="en-US"/>
              </w:rPr>
            </w:pPr>
            <w:r w:rsidRPr="00C849A3">
              <w:t>4,527,753</w:t>
            </w:r>
          </w:p>
        </w:tc>
        <w:tc>
          <w:tcPr>
            <w:tcW w:w="180" w:type="dxa"/>
            <w:tcBorders>
              <w:top w:val="nil"/>
              <w:left w:val="nil"/>
              <w:bottom w:val="nil"/>
              <w:right w:val="nil"/>
            </w:tcBorders>
          </w:tcPr>
          <w:p w14:paraId="5E589419" w14:textId="77777777" w:rsidR="00E17FA9" w:rsidRPr="00881E37" w:rsidRDefault="00E17FA9" w:rsidP="00E17FA9">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0736628B" w14:textId="423FF959" w:rsidR="00E17FA9" w:rsidRPr="00097A42" w:rsidRDefault="00E17FA9" w:rsidP="00E17FA9">
            <w:pPr>
              <w:tabs>
                <w:tab w:val="decimal" w:pos="1443"/>
              </w:tabs>
              <w:snapToGrid w:val="0"/>
              <w:spacing w:line="240" w:lineRule="exact"/>
              <w:ind w:leftChars="-64" w:left="-141" w:right="-270"/>
              <w:rPr>
                <w:rFonts w:cs="Times New Roman"/>
                <w:lang w:val="en-US"/>
              </w:rPr>
            </w:pPr>
            <w:r w:rsidRPr="00C226BC">
              <w:rPr>
                <w:rFonts w:cs="Times New Roman"/>
                <w:lang w:val="en-US"/>
              </w:rPr>
              <w:t>13,390,506</w:t>
            </w:r>
          </w:p>
        </w:tc>
      </w:tr>
      <w:tr w:rsidR="00E17FA9" w:rsidRPr="00AD2708" w14:paraId="3697C8DB" w14:textId="77777777" w:rsidTr="00B32AB4">
        <w:trPr>
          <w:trHeight w:val="144"/>
        </w:trPr>
        <w:tc>
          <w:tcPr>
            <w:tcW w:w="4860" w:type="dxa"/>
            <w:tcBorders>
              <w:top w:val="nil"/>
              <w:left w:val="nil"/>
              <w:bottom w:val="nil"/>
              <w:right w:val="nil"/>
            </w:tcBorders>
            <w:shd w:val="clear" w:color="auto" w:fill="auto"/>
          </w:tcPr>
          <w:p w14:paraId="60D2C3F8" w14:textId="77777777" w:rsidR="00E17FA9" w:rsidRPr="00CD705B" w:rsidRDefault="00E17FA9" w:rsidP="00E17FA9">
            <w:pPr>
              <w:snapToGrid w:val="0"/>
              <w:spacing w:line="240" w:lineRule="exact"/>
              <w:ind w:left="175"/>
              <w:jc w:val="both"/>
              <w:rPr>
                <w:rFonts w:cs="Times New Roman"/>
                <w:cs/>
                <w:lang w:val="en-US"/>
              </w:rPr>
            </w:pPr>
            <w:r w:rsidRPr="00CD705B">
              <w:rPr>
                <w:rFonts w:cs="Times New Roman"/>
                <w:lang w:val="en-US"/>
              </w:rPr>
              <w:t>Other current payables</w:t>
            </w:r>
          </w:p>
        </w:tc>
        <w:tc>
          <w:tcPr>
            <w:tcW w:w="1980" w:type="dxa"/>
            <w:tcBorders>
              <w:top w:val="single" w:sz="4" w:space="0" w:color="auto"/>
              <w:left w:val="nil"/>
              <w:bottom w:val="single" w:sz="4" w:space="0" w:color="auto"/>
              <w:right w:val="nil"/>
            </w:tcBorders>
            <w:shd w:val="clear" w:color="auto" w:fill="auto"/>
          </w:tcPr>
          <w:p w14:paraId="77AA49FF" w14:textId="6104F0A7" w:rsidR="00E17FA9" w:rsidRPr="00577A09" w:rsidRDefault="00E17FA9" w:rsidP="00E17FA9">
            <w:pPr>
              <w:tabs>
                <w:tab w:val="decimal" w:pos="1446"/>
              </w:tabs>
              <w:snapToGrid w:val="0"/>
              <w:spacing w:line="240" w:lineRule="exact"/>
              <w:ind w:leftChars="-64" w:left="-141" w:right="-270"/>
              <w:rPr>
                <w:rFonts w:cs="Times New Roman"/>
                <w:highlight w:val="yellow"/>
                <w:lang w:val="en-US"/>
              </w:rPr>
            </w:pPr>
            <w:r w:rsidRPr="00C849A3">
              <w:t>11,325,446</w:t>
            </w:r>
          </w:p>
        </w:tc>
        <w:tc>
          <w:tcPr>
            <w:tcW w:w="180" w:type="dxa"/>
            <w:tcBorders>
              <w:top w:val="nil"/>
              <w:left w:val="nil"/>
              <w:bottom w:val="nil"/>
              <w:right w:val="nil"/>
            </w:tcBorders>
          </w:tcPr>
          <w:p w14:paraId="5AE5A7C2" w14:textId="77777777" w:rsidR="00E17FA9" w:rsidRPr="00881E37" w:rsidRDefault="00E17FA9" w:rsidP="00E17FA9">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single" w:sz="4" w:space="0" w:color="auto"/>
              <w:right w:val="nil"/>
            </w:tcBorders>
            <w:shd w:val="clear" w:color="auto" w:fill="auto"/>
          </w:tcPr>
          <w:p w14:paraId="37619B83" w14:textId="2B4D91D7" w:rsidR="00E17FA9" w:rsidRPr="00097A42" w:rsidRDefault="00E17FA9" w:rsidP="00E17FA9">
            <w:pPr>
              <w:tabs>
                <w:tab w:val="decimal" w:pos="1443"/>
              </w:tabs>
              <w:snapToGrid w:val="0"/>
              <w:spacing w:line="240" w:lineRule="exact"/>
              <w:ind w:leftChars="-64" w:left="-141" w:right="-270"/>
              <w:rPr>
                <w:rFonts w:cs="Times New Roman"/>
                <w:lang w:val="en-US"/>
              </w:rPr>
            </w:pPr>
            <w:r w:rsidRPr="00C226BC">
              <w:rPr>
                <w:rFonts w:cs="Times New Roman"/>
                <w:lang w:val="en-US"/>
              </w:rPr>
              <w:t xml:space="preserve"> 89,188,091</w:t>
            </w:r>
          </w:p>
        </w:tc>
      </w:tr>
      <w:tr w:rsidR="00E17FA9" w:rsidRPr="00AD2708" w14:paraId="089FB668" w14:textId="77777777" w:rsidTr="00B32AB4">
        <w:trPr>
          <w:trHeight w:val="144"/>
        </w:trPr>
        <w:tc>
          <w:tcPr>
            <w:tcW w:w="4860" w:type="dxa"/>
            <w:tcBorders>
              <w:top w:val="nil"/>
              <w:left w:val="nil"/>
              <w:bottom w:val="nil"/>
              <w:right w:val="nil"/>
            </w:tcBorders>
            <w:shd w:val="clear" w:color="auto" w:fill="auto"/>
          </w:tcPr>
          <w:p w14:paraId="78015258" w14:textId="77777777" w:rsidR="00E17FA9" w:rsidRPr="00CD705B" w:rsidRDefault="00E17FA9" w:rsidP="00E17FA9">
            <w:pPr>
              <w:snapToGrid w:val="0"/>
              <w:spacing w:line="240" w:lineRule="exact"/>
              <w:ind w:left="175"/>
              <w:jc w:val="both"/>
              <w:rPr>
                <w:rFonts w:cs="Times New Roman"/>
                <w:lang w:val="en-US"/>
              </w:rPr>
            </w:pPr>
            <w:r w:rsidRPr="00CD705B">
              <w:rPr>
                <w:rFonts w:cs="Times New Roman"/>
                <w:lang w:val="en-US"/>
              </w:rPr>
              <w:t>Total</w:t>
            </w:r>
          </w:p>
        </w:tc>
        <w:tc>
          <w:tcPr>
            <w:tcW w:w="1980" w:type="dxa"/>
            <w:tcBorders>
              <w:top w:val="single" w:sz="4" w:space="0" w:color="auto"/>
              <w:left w:val="nil"/>
              <w:bottom w:val="double" w:sz="4" w:space="0" w:color="auto"/>
              <w:right w:val="nil"/>
            </w:tcBorders>
            <w:shd w:val="clear" w:color="auto" w:fill="auto"/>
          </w:tcPr>
          <w:p w14:paraId="0F9169BF" w14:textId="78CE816C" w:rsidR="00E17FA9" w:rsidRPr="00577A09" w:rsidRDefault="00E17FA9" w:rsidP="00E17FA9">
            <w:pPr>
              <w:tabs>
                <w:tab w:val="decimal" w:pos="1446"/>
              </w:tabs>
              <w:snapToGrid w:val="0"/>
              <w:spacing w:line="240" w:lineRule="exact"/>
              <w:ind w:right="-270"/>
              <w:rPr>
                <w:rFonts w:cs="Times New Roman"/>
                <w:highlight w:val="yellow"/>
                <w:lang w:val="en-US"/>
              </w:rPr>
            </w:pPr>
            <w:r w:rsidRPr="00C849A3">
              <w:t>56,350,320</w:t>
            </w:r>
          </w:p>
        </w:tc>
        <w:tc>
          <w:tcPr>
            <w:tcW w:w="180" w:type="dxa"/>
            <w:tcBorders>
              <w:top w:val="nil"/>
              <w:left w:val="nil"/>
              <w:bottom w:val="nil"/>
              <w:right w:val="nil"/>
            </w:tcBorders>
          </w:tcPr>
          <w:p w14:paraId="58928B0B" w14:textId="77777777" w:rsidR="00E17FA9" w:rsidRPr="00881E37" w:rsidRDefault="00E17FA9" w:rsidP="00E17FA9">
            <w:pPr>
              <w:tabs>
                <w:tab w:val="decimal" w:pos="1440"/>
              </w:tabs>
              <w:snapToGrid w:val="0"/>
              <w:spacing w:line="240" w:lineRule="exact"/>
              <w:ind w:right="-270"/>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tcPr>
          <w:p w14:paraId="08ED09DA" w14:textId="59E0BC05" w:rsidR="00E17FA9" w:rsidRPr="00097A42" w:rsidRDefault="00E17FA9" w:rsidP="00E17FA9">
            <w:pPr>
              <w:tabs>
                <w:tab w:val="decimal" w:pos="1443"/>
              </w:tabs>
              <w:snapToGrid w:val="0"/>
              <w:spacing w:line="240" w:lineRule="exact"/>
              <w:ind w:leftChars="-64" w:left="-141" w:right="-270"/>
              <w:rPr>
                <w:rFonts w:cs="Times New Roman"/>
                <w:lang w:val="en-US"/>
              </w:rPr>
            </w:pPr>
            <w:r w:rsidRPr="00C226BC">
              <w:rPr>
                <w:rFonts w:cs="Times New Roman"/>
                <w:lang w:val="en-US"/>
              </w:rPr>
              <w:t xml:space="preserve"> 197,316,513</w:t>
            </w:r>
          </w:p>
        </w:tc>
      </w:tr>
    </w:tbl>
    <w:p w14:paraId="370379A1" w14:textId="53BBAE94" w:rsidR="009A08FA" w:rsidRPr="009365C9" w:rsidRDefault="00FE47DB" w:rsidP="00340DD6">
      <w:pPr>
        <w:spacing w:before="480" w:after="240" w:line="240" w:lineRule="auto"/>
        <w:ind w:left="547" w:hanging="547"/>
        <w:jc w:val="thaiDistribute"/>
        <w:rPr>
          <w:rFonts w:cstheme="minorBidi"/>
          <w:b/>
          <w:bCs/>
          <w:cs/>
          <w:lang w:val="en-US"/>
        </w:rPr>
      </w:pPr>
      <w:r>
        <w:rPr>
          <w:rFonts w:cs="Times New Roman"/>
          <w:b/>
          <w:bCs/>
          <w:sz w:val="24"/>
          <w:szCs w:val="24"/>
          <w:lang w:val="en-US"/>
        </w:rPr>
        <w:t>1</w:t>
      </w:r>
      <w:r w:rsidR="00986B9F">
        <w:rPr>
          <w:rFonts w:cs="Times New Roman"/>
          <w:b/>
          <w:bCs/>
          <w:sz w:val="24"/>
          <w:szCs w:val="24"/>
          <w:lang w:val="en-US"/>
        </w:rPr>
        <w:t>7</w:t>
      </w:r>
      <w:r w:rsidR="009A08FA" w:rsidRPr="008D0D82">
        <w:rPr>
          <w:rFonts w:cs="Times New Roman"/>
          <w:b/>
          <w:bCs/>
          <w:sz w:val="24"/>
          <w:szCs w:val="24"/>
          <w:lang w:val="en-US"/>
        </w:rPr>
        <w:t>.</w:t>
      </w:r>
      <w:r w:rsidR="009A08FA">
        <w:rPr>
          <w:rFonts w:cs="Times New Roman"/>
          <w:b/>
          <w:bCs/>
          <w:sz w:val="20"/>
          <w:szCs w:val="20"/>
          <w:lang w:val="en-US"/>
        </w:rPr>
        <w:tab/>
      </w:r>
      <w:r w:rsidR="003A0C27">
        <w:rPr>
          <w:rFonts w:cs="Times New Roman"/>
          <w:b/>
          <w:bCs/>
          <w:sz w:val="20"/>
          <w:szCs w:val="20"/>
          <w:lang w:val="en-US"/>
        </w:rPr>
        <w:t>LEASE LIABILITIES</w:t>
      </w:r>
    </w:p>
    <w:p w14:paraId="1B5DF579" w14:textId="2698412F" w:rsidR="00716618" w:rsidRDefault="003A0C27" w:rsidP="0099010A">
      <w:pPr>
        <w:spacing w:before="120" w:after="120" w:line="240" w:lineRule="auto"/>
        <w:ind w:left="547"/>
        <w:jc w:val="thaiDistribute"/>
        <w:rPr>
          <w:rFonts w:cs="Times New Roman"/>
          <w:spacing w:val="-2"/>
          <w:sz w:val="24"/>
          <w:szCs w:val="24"/>
          <w:lang w:val="en-US"/>
        </w:rPr>
      </w:pPr>
      <w:r>
        <w:rPr>
          <w:rFonts w:cs="Times New Roman"/>
          <w:sz w:val="24"/>
          <w:szCs w:val="24"/>
          <w:lang w:val="en-US"/>
        </w:rPr>
        <w:t>L</w:t>
      </w:r>
      <w:r w:rsidRPr="003A0C27">
        <w:rPr>
          <w:rFonts w:cs="Times New Roman"/>
          <w:sz w:val="24"/>
          <w:szCs w:val="24"/>
          <w:lang w:val="en-US"/>
        </w:rPr>
        <w:t>ease liabilities</w:t>
      </w:r>
      <w:r w:rsidR="009A08FA" w:rsidRPr="000F36CF">
        <w:rPr>
          <w:rFonts w:cs="Times New Roman"/>
          <w:sz w:val="24"/>
          <w:szCs w:val="24"/>
          <w:lang w:val="en-US"/>
        </w:rPr>
        <w:t xml:space="preserve"> </w:t>
      </w:r>
      <w:r w:rsidR="00015DB7">
        <w:rPr>
          <w:rFonts w:cs="Times New Roman"/>
          <w:spacing w:val="-2"/>
          <w:sz w:val="24"/>
          <w:szCs w:val="24"/>
          <w:lang w:val="en-US"/>
        </w:rPr>
        <w:t xml:space="preserve">as at </w:t>
      </w:r>
      <w:r w:rsidR="00577A09">
        <w:rPr>
          <w:rFonts w:cs="Times New Roman"/>
          <w:color w:val="000000" w:themeColor="text1"/>
          <w:sz w:val="24"/>
          <w:szCs w:val="24"/>
        </w:rPr>
        <w:t>June 30</w:t>
      </w:r>
      <w:r w:rsidR="00A32B27">
        <w:rPr>
          <w:rFonts w:cs="Times New Roman"/>
          <w:spacing w:val="-2"/>
          <w:sz w:val="24"/>
          <w:szCs w:val="24"/>
          <w:lang w:val="en-US"/>
        </w:rPr>
        <w:t xml:space="preserve">, </w:t>
      </w:r>
      <w:r w:rsidR="002C4614">
        <w:rPr>
          <w:rFonts w:cs="Times New Roman"/>
          <w:spacing w:val="-2"/>
          <w:sz w:val="24"/>
          <w:szCs w:val="24"/>
          <w:lang w:val="en-US"/>
        </w:rPr>
        <w:t>2020</w:t>
      </w:r>
      <w:r w:rsidR="009A08FA">
        <w:rPr>
          <w:rFonts w:cs="Times New Roman"/>
          <w:spacing w:val="-2"/>
          <w:sz w:val="24"/>
          <w:szCs w:val="24"/>
          <w:lang w:val="en-US"/>
        </w:rPr>
        <w:t xml:space="preserve"> and </w:t>
      </w:r>
      <w:r w:rsidR="009A08FA" w:rsidRPr="000F36CF">
        <w:rPr>
          <w:rFonts w:cs="Times New Roman"/>
          <w:spacing w:val="-2"/>
          <w:sz w:val="24"/>
          <w:szCs w:val="24"/>
          <w:lang w:val="en-US"/>
        </w:rPr>
        <w:t xml:space="preserve">December </w:t>
      </w:r>
      <w:r w:rsidR="00EA4E51" w:rsidRPr="00EA4E51">
        <w:rPr>
          <w:spacing w:val="-2"/>
          <w:sz w:val="24"/>
          <w:szCs w:val="24"/>
          <w:lang w:val="en-US"/>
        </w:rPr>
        <w:t>31</w:t>
      </w:r>
      <w:r w:rsidR="009A08FA" w:rsidRPr="000F36CF">
        <w:rPr>
          <w:rFonts w:cs="Times New Roman"/>
          <w:spacing w:val="-2"/>
          <w:sz w:val="24"/>
          <w:szCs w:val="24"/>
          <w:lang w:val="en-US"/>
        </w:rPr>
        <w:t xml:space="preserve">, </w:t>
      </w:r>
      <w:r w:rsidR="00015DB7">
        <w:rPr>
          <w:rFonts w:cs="Times New Roman"/>
          <w:spacing w:val="-2"/>
          <w:sz w:val="24"/>
          <w:szCs w:val="24"/>
          <w:lang w:val="en-US"/>
        </w:rPr>
        <w:t>201</w:t>
      </w:r>
      <w:r w:rsidR="002C4614">
        <w:rPr>
          <w:rFonts w:cs="Times New Roman"/>
          <w:spacing w:val="-2"/>
          <w:sz w:val="24"/>
          <w:szCs w:val="24"/>
          <w:lang w:val="en-US"/>
        </w:rPr>
        <w:t>9</w:t>
      </w:r>
      <w:r w:rsidR="009A08FA">
        <w:rPr>
          <w:rFonts w:cs="Times New Roman"/>
          <w:spacing w:val="-2"/>
          <w:sz w:val="24"/>
          <w:szCs w:val="24"/>
          <w:lang w:val="en-US"/>
        </w:rPr>
        <w:t xml:space="preserve"> </w:t>
      </w:r>
      <w:r w:rsidR="009A08FA"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4671"/>
        <w:gridCol w:w="1980"/>
        <w:gridCol w:w="180"/>
        <w:gridCol w:w="1890"/>
      </w:tblGrid>
      <w:tr w:rsidR="00015DB7" w:rsidRPr="000F36CF" w14:paraId="7C05020D" w14:textId="77777777" w:rsidTr="00545627">
        <w:trPr>
          <w:cantSplit/>
          <w:trHeight w:val="144"/>
        </w:trPr>
        <w:tc>
          <w:tcPr>
            <w:tcW w:w="4671" w:type="dxa"/>
            <w:tcBorders>
              <w:top w:val="nil"/>
              <w:left w:val="nil"/>
              <w:bottom w:val="nil"/>
              <w:right w:val="nil"/>
            </w:tcBorders>
          </w:tcPr>
          <w:p w14:paraId="2A2EC591" w14:textId="43743350" w:rsidR="00015DB7" w:rsidRPr="000F36CF" w:rsidRDefault="00F2176B" w:rsidP="005B6626">
            <w:pPr>
              <w:snapToGrid w:val="0"/>
              <w:spacing w:line="240" w:lineRule="exact"/>
              <w:ind w:firstLine="432"/>
              <w:jc w:val="thaiDistribute"/>
              <w:rPr>
                <w:rFonts w:cs="Times New Roman"/>
                <w:b/>
                <w:bCs/>
                <w:sz w:val="20"/>
                <w:szCs w:val="20"/>
                <w:lang w:val="en-US"/>
              </w:rPr>
            </w:pPr>
            <w:r w:rsidRPr="000F36CF">
              <w:rPr>
                <w:rFonts w:cs="Times New Roman"/>
                <w:b/>
                <w:bCs/>
                <w:sz w:val="20"/>
                <w:szCs w:val="20"/>
                <w:lang w:val="en-US"/>
              </w:rPr>
              <w:t>Payment periods</w:t>
            </w:r>
          </w:p>
        </w:tc>
        <w:tc>
          <w:tcPr>
            <w:tcW w:w="4050" w:type="dxa"/>
            <w:gridSpan w:val="3"/>
            <w:tcBorders>
              <w:top w:val="nil"/>
              <w:left w:val="nil"/>
              <w:bottom w:val="nil"/>
              <w:right w:val="nil"/>
            </w:tcBorders>
          </w:tcPr>
          <w:p w14:paraId="6DDE1629" w14:textId="1F2504DE" w:rsidR="00015DB7" w:rsidRPr="008D0D82" w:rsidRDefault="00015DB7" w:rsidP="00520576">
            <w:pPr>
              <w:snapToGrid w:val="0"/>
              <w:spacing w:line="240" w:lineRule="exact"/>
              <w:jc w:val="center"/>
              <w:rPr>
                <w:rFonts w:cs="Times New Roman"/>
                <w:b/>
                <w:bCs/>
                <w:spacing w:val="-8"/>
                <w:sz w:val="20"/>
                <w:szCs w:val="20"/>
                <w:lang w:val="en-US"/>
              </w:rPr>
            </w:pPr>
            <w:r w:rsidRPr="000F36CF">
              <w:rPr>
                <w:rFonts w:cs="Times New Roman"/>
                <w:b/>
                <w:bCs/>
                <w:spacing w:val="-8"/>
                <w:sz w:val="20"/>
                <w:szCs w:val="20"/>
                <w:lang w:val="en-US"/>
              </w:rPr>
              <w:t>Present value of the minimum</w:t>
            </w:r>
            <w:r>
              <w:rPr>
                <w:rFonts w:cs="Times New Roman"/>
                <w:b/>
                <w:bCs/>
                <w:spacing w:val="-8"/>
                <w:sz w:val="20"/>
                <w:szCs w:val="20"/>
                <w:lang w:val="en-US"/>
              </w:rPr>
              <w:t xml:space="preserve"> </w:t>
            </w:r>
            <w:r w:rsidR="00F2176B">
              <w:rPr>
                <w:rFonts w:cs="Times New Roman"/>
                <w:b/>
                <w:bCs/>
                <w:spacing w:val="-8"/>
                <w:sz w:val="20"/>
                <w:szCs w:val="20"/>
                <w:lang w:val="en-US"/>
              </w:rPr>
              <w:t xml:space="preserve">amount </w:t>
            </w:r>
          </w:p>
        </w:tc>
      </w:tr>
      <w:tr w:rsidR="00F2176B" w:rsidRPr="000F36CF" w14:paraId="7E171A71" w14:textId="77777777" w:rsidTr="00545627">
        <w:trPr>
          <w:cantSplit/>
          <w:trHeight w:val="144"/>
        </w:trPr>
        <w:tc>
          <w:tcPr>
            <w:tcW w:w="4671" w:type="dxa"/>
            <w:tcBorders>
              <w:top w:val="nil"/>
              <w:left w:val="nil"/>
              <w:bottom w:val="nil"/>
              <w:right w:val="nil"/>
            </w:tcBorders>
          </w:tcPr>
          <w:p w14:paraId="424AF24D" w14:textId="77777777" w:rsidR="00F2176B" w:rsidRPr="000F36CF" w:rsidRDefault="00F2176B" w:rsidP="005B6626">
            <w:pPr>
              <w:snapToGrid w:val="0"/>
              <w:spacing w:line="240" w:lineRule="exact"/>
              <w:ind w:firstLine="432"/>
              <w:jc w:val="thaiDistribute"/>
              <w:rPr>
                <w:rFonts w:cs="Times New Roman"/>
                <w:b/>
                <w:bCs/>
                <w:sz w:val="20"/>
                <w:szCs w:val="20"/>
                <w:lang w:val="en-US"/>
              </w:rPr>
            </w:pPr>
          </w:p>
        </w:tc>
        <w:tc>
          <w:tcPr>
            <w:tcW w:w="4050" w:type="dxa"/>
            <w:gridSpan w:val="3"/>
            <w:tcBorders>
              <w:top w:val="nil"/>
              <w:left w:val="nil"/>
              <w:bottom w:val="nil"/>
              <w:right w:val="nil"/>
            </w:tcBorders>
          </w:tcPr>
          <w:p w14:paraId="503E38D5" w14:textId="239BC463" w:rsidR="00F2176B" w:rsidRPr="000F36CF" w:rsidRDefault="00F2176B" w:rsidP="005B6626">
            <w:pPr>
              <w:snapToGrid w:val="0"/>
              <w:spacing w:line="240" w:lineRule="exact"/>
              <w:jc w:val="center"/>
              <w:rPr>
                <w:rFonts w:cs="Times New Roman"/>
                <w:b/>
                <w:bCs/>
                <w:spacing w:val="-8"/>
                <w:sz w:val="20"/>
                <w:szCs w:val="20"/>
                <w:lang w:val="en-US"/>
              </w:rPr>
            </w:pPr>
            <w:r w:rsidRPr="009D5393">
              <w:rPr>
                <w:rFonts w:cs="Times New Roman"/>
                <w:b/>
                <w:bCs/>
                <w:spacing w:val="-8"/>
                <w:sz w:val="20"/>
                <w:szCs w:val="20"/>
                <w:lang w:val="en-US"/>
              </w:rPr>
              <w:t>to be paid in the future</w:t>
            </w:r>
          </w:p>
        </w:tc>
      </w:tr>
      <w:tr w:rsidR="00015DB7" w:rsidRPr="000F36CF" w14:paraId="1895479E" w14:textId="77777777" w:rsidTr="00B32AB4">
        <w:trPr>
          <w:cantSplit/>
          <w:trHeight w:val="144"/>
        </w:trPr>
        <w:tc>
          <w:tcPr>
            <w:tcW w:w="4671" w:type="dxa"/>
            <w:tcBorders>
              <w:top w:val="nil"/>
              <w:left w:val="nil"/>
              <w:bottom w:val="nil"/>
              <w:right w:val="nil"/>
            </w:tcBorders>
          </w:tcPr>
          <w:p w14:paraId="2D831EC1"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4AD38178"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180" w:type="dxa"/>
            <w:tcBorders>
              <w:top w:val="nil"/>
              <w:left w:val="nil"/>
              <w:right w:val="nil"/>
            </w:tcBorders>
          </w:tcPr>
          <w:p w14:paraId="2F1AA5B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2C5373FC"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015DB7" w:rsidRPr="000F36CF" w14:paraId="451A41D4" w14:textId="77777777" w:rsidTr="00B32AB4">
        <w:trPr>
          <w:cantSplit/>
          <w:trHeight w:val="144"/>
        </w:trPr>
        <w:tc>
          <w:tcPr>
            <w:tcW w:w="4671" w:type="dxa"/>
            <w:tcBorders>
              <w:top w:val="nil"/>
              <w:left w:val="nil"/>
              <w:bottom w:val="nil"/>
              <w:right w:val="nil"/>
            </w:tcBorders>
          </w:tcPr>
          <w:p w14:paraId="31E92D4D"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604BEA79" w14:textId="46478BC0" w:rsidR="00015DB7" w:rsidRPr="000F36CF" w:rsidRDefault="00577A09" w:rsidP="00015DB7">
            <w:pPr>
              <w:tabs>
                <w:tab w:val="left" w:pos="2160"/>
              </w:tabs>
              <w:spacing w:line="240" w:lineRule="exact"/>
              <w:ind w:left="-126" w:firstLine="126"/>
              <w:jc w:val="center"/>
              <w:rPr>
                <w:b/>
                <w:bCs/>
                <w:sz w:val="20"/>
                <w:szCs w:val="20"/>
                <w:lang w:val="en-US"/>
              </w:rPr>
            </w:pPr>
            <w:r>
              <w:rPr>
                <w:rFonts w:cs="Times New Roman"/>
                <w:b/>
                <w:bCs/>
                <w:sz w:val="20"/>
                <w:szCs w:val="20"/>
                <w:lang w:val="en-US"/>
              </w:rPr>
              <w:t>June 30</w:t>
            </w:r>
            <w:r w:rsidR="00015DB7">
              <w:rPr>
                <w:b/>
                <w:bCs/>
                <w:sz w:val="20"/>
                <w:szCs w:val="20"/>
                <w:lang w:val="en-US"/>
              </w:rPr>
              <w:t>,</w:t>
            </w:r>
          </w:p>
        </w:tc>
        <w:tc>
          <w:tcPr>
            <w:tcW w:w="180" w:type="dxa"/>
            <w:tcBorders>
              <w:top w:val="nil"/>
              <w:left w:val="nil"/>
              <w:right w:val="nil"/>
            </w:tcBorders>
          </w:tcPr>
          <w:p w14:paraId="5B6EFDF2"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4C110C86" w14:textId="3731EEA6" w:rsidR="00015DB7" w:rsidRPr="000F36CF" w:rsidRDefault="00015DB7" w:rsidP="00015DB7">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015DB7" w:rsidRPr="000F36CF" w14:paraId="7D120877" w14:textId="77777777" w:rsidTr="00B32AB4">
        <w:trPr>
          <w:cantSplit/>
          <w:trHeight w:val="144"/>
        </w:trPr>
        <w:tc>
          <w:tcPr>
            <w:tcW w:w="4671" w:type="dxa"/>
            <w:tcBorders>
              <w:top w:val="nil"/>
              <w:left w:val="nil"/>
              <w:bottom w:val="nil"/>
              <w:right w:val="nil"/>
            </w:tcBorders>
          </w:tcPr>
          <w:p w14:paraId="1B5C30FE" w14:textId="77777777" w:rsidR="00015DB7" w:rsidRPr="000F36CF" w:rsidRDefault="00015DB7" w:rsidP="00015DB7">
            <w:pPr>
              <w:snapToGrid w:val="0"/>
              <w:spacing w:line="240" w:lineRule="exact"/>
              <w:ind w:firstLine="432"/>
              <w:jc w:val="thaiDistribute"/>
              <w:rPr>
                <w:rFonts w:cs="Times New Roman"/>
                <w:sz w:val="20"/>
                <w:szCs w:val="20"/>
                <w:lang w:val="en-US"/>
              </w:rPr>
            </w:pPr>
          </w:p>
        </w:tc>
        <w:tc>
          <w:tcPr>
            <w:tcW w:w="1980" w:type="dxa"/>
            <w:tcBorders>
              <w:top w:val="nil"/>
              <w:left w:val="nil"/>
              <w:bottom w:val="nil"/>
              <w:right w:val="nil"/>
            </w:tcBorders>
          </w:tcPr>
          <w:p w14:paraId="35A24D51" w14:textId="358D37ED"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2020</w:t>
            </w:r>
          </w:p>
        </w:tc>
        <w:tc>
          <w:tcPr>
            <w:tcW w:w="180" w:type="dxa"/>
            <w:tcBorders>
              <w:top w:val="nil"/>
              <w:left w:val="nil"/>
              <w:right w:val="nil"/>
            </w:tcBorders>
          </w:tcPr>
          <w:p w14:paraId="2E7CFA3D" w14:textId="77777777" w:rsidR="00015DB7" w:rsidRPr="000F36CF" w:rsidRDefault="00015DB7" w:rsidP="00015DB7">
            <w:pPr>
              <w:tabs>
                <w:tab w:val="left" w:pos="2160"/>
              </w:tabs>
              <w:spacing w:line="240" w:lineRule="exact"/>
              <w:ind w:left="-126" w:firstLine="126"/>
              <w:jc w:val="center"/>
              <w:rPr>
                <w:rFonts w:cs="Times New Roman"/>
                <w:b/>
                <w:bCs/>
                <w:sz w:val="20"/>
                <w:szCs w:val="20"/>
                <w:cs/>
              </w:rPr>
            </w:pPr>
          </w:p>
        </w:tc>
        <w:tc>
          <w:tcPr>
            <w:tcW w:w="1890" w:type="dxa"/>
            <w:tcBorders>
              <w:top w:val="nil"/>
              <w:left w:val="nil"/>
              <w:bottom w:val="nil"/>
              <w:right w:val="nil"/>
            </w:tcBorders>
          </w:tcPr>
          <w:p w14:paraId="0B98B986" w14:textId="39FCB45F" w:rsidR="00015DB7" w:rsidRPr="000F36CF" w:rsidRDefault="001B201E" w:rsidP="00015DB7">
            <w:pPr>
              <w:tabs>
                <w:tab w:val="left" w:pos="2160"/>
              </w:tabs>
              <w:spacing w:line="240" w:lineRule="exact"/>
              <w:ind w:left="-126" w:firstLine="126"/>
              <w:jc w:val="center"/>
              <w:rPr>
                <w:b/>
                <w:bCs/>
                <w:sz w:val="20"/>
                <w:szCs w:val="20"/>
                <w:lang w:val="en-US"/>
              </w:rPr>
            </w:pPr>
            <w:r>
              <w:rPr>
                <w:b/>
                <w:bCs/>
                <w:sz w:val="20"/>
                <w:szCs w:val="20"/>
                <w:lang w:val="en-US"/>
              </w:rPr>
              <w:t>2019</w:t>
            </w:r>
          </w:p>
        </w:tc>
      </w:tr>
      <w:tr w:rsidR="00015DB7" w:rsidRPr="000F36CF" w14:paraId="06A3F9EC" w14:textId="77777777" w:rsidTr="00B32AB4">
        <w:trPr>
          <w:cantSplit/>
          <w:trHeight w:val="144"/>
        </w:trPr>
        <w:tc>
          <w:tcPr>
            <w:tcW w:w="4671" w:type="dxa"/>
            <w:tcBorders>
              <w:top w:val="nil"/>
              <w:left w:val="nil"/>
              <w:bottom w:val="nil"/>
              <w:right w:val="nil"/>
            </w:tcBorders>
          </w:tcPr>
          <w:p w14:paraId="37DBC5AD" w14:textId="77777777" w:rsidR="00015DB7" w:rsidRPr="000F36CF" w:rsidRDefault="00015DB7" w:rsidP="00015DB7">
            <w:pPr>
              <w:snapToGrid w:val="0"/>
              <w:spacing w:line="240" w:lineRule="exact"/>
              <w:ind w:firstLine="432"/>
              <w:jc w:val="thaiDistribute"/>
              <w:rPr>
                <w:rFonts w:cs="Times New Roman"/>
                <w:sz w:val="20"/>
                <w:szCs w:val="20"/>
              </w:rPr>
            </w:pPr>
          </w:p>
        </w:tc>
        <w:tc>
          <w:tcPr>
            <w:tcW w:w="1980" w:type="dxa"/>
            <w:tcBorders>
              <w:top w:val="nil"/>
              <w:left w:val="nil"/>
              <w:bottom w:val="nil"/>
              <w:right w:val="nil"/>
            </w:tcBorders>
            <w:vAlign w:val="center"/>
          </w:tcPr>
          <w:p w14:paraId="05EB6FD9" w14:textId="77777777" w:rsidR="00015DB7" w:rsidRPr="000F36CF" w:rsidRDefault="00015DB7" w:rsidP="00015DB7">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180" w:type="dxa"/>
            <w:tcBorders>
              <w:top w:val="nil"/>
              <w:left w:val="nil"/>
              <w:bottom w:val="nil"/>
              <w:right w:val="nil"/>
            </w:tcBorders>
            <w:vAlign w:val="center"/>
          </w:tcPr>
          <w:p w14:paraId="342E8BFC" w14:textId="77777777" w:rsidR="00015DB7" w:rsidRPr="000F36CF" w:rsidRDefault="00015DB7" w:rsidP="00015DB7">
            <w:pPr>
              <w:snapToGrid w:val="0"/>
              <w:spacing w:line="240" w:lineRule="exact"/>
              <w:jc w:val="center"/>
              <w:rPr>
                <w:rFonts w:cs="Times New Roman"/>
                <w:b/>
                <w:bCs/>
                <w:sz w:val="20"/>
                <w:szCs w:val="20"/>
              </w:rPr>
            </w:pPr>
          </w:p>
        </w:tc>
        <w:tc>
          <w:tcPr>
            <w:tcW w:w="1890" w:type="dxa"/>
            <w:tcBorders>
              <w:top w:val="nil"/>
              <w:left w:val="nil"/>
              <w:bottom w:val="nil"/>
              <w:right w:val="nil"/>
            </w:tcBorders>
            <w:vAlign w:val="center"/>
          </w:tcPr>
          <w:p w14:paraId="78BD0634" w14:textId="77777777" w:rsidR="00015DB7" w:rsidRPr="000F36CF" w:rsidRDefault="00015DB7" w:rsidP="00015DB7">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015DB7" w:rsidRPr="000F36CF" w14:paraId="482E0301" w14:textId="77777777" w:rsidTr="00B32AB4">
        <w:trPr>
          <w:cantSplit/>
          <w:trHeight w:val="144"/>
        </w:trPr>
        <w:tc>
          <w:tcPr>
            <w:tcW w:w="4671" w:type="dxa"/>
            <w:tcBorders>
              <w:top w:val="nil"/>
              <w:left w:val="nil"/>
              <w:bottom w:val="nil"/>
              <w:right w:val="nil"/>
            </w:tcBorders>
          </w:tcPr>
          <w:p w14:paraId="5BB77E1E" w14:textId="77777777" w:rsidR="00015DB7" w:rsidRPr="003D663D" w:rsidRDefault="00015DB7" w:rsidP="00015DB7">
            <w:pPr>
              <w:snapToGrid w:val="0"/>
              <w:spacing w:line="240" w:lineRule="exact"/>
              <w:ind w:firstLine="432"/>
              <w:jc w:val="thaiDistribute"/>
              <w:rPr>
                <w:rFonts w:cs="Times New Roman"/>
                <w:sz w:val="16"/>
                <w:szCs w:val="16"/>
              </w:rPr>
            </w:pPr>
          </w:p>
        </w:tc>
        <w:tc>
          <w:tcPr>
            <w:tcW w:w="1980" w:type="dxa"/>
            <w:tcBorders>
              <w:top w:val="nil"/>
              <w:left w:val="nil"/>
              <w:bottom w:val="nil"/>
              <w:right w:val="nil"/>
            </w:tcBorders>
            <w:vAlign w:val="center"/>
          </w:tcPr>
          <w:p w14:paraId="7062AE90" w14:textId="77777777" w:rsidR="00015DB7" w:rsidRPr="005B6626" w:rsidRDefault="00015DB7" w:rsidP="00015DB7">
            <w:pPr>
              <w:tabs>
                <w:tab w:val="decimal" w:pos="1152"/>
              </w:tabs>
              <w:snapToGrid w:val="0"/>
              <w:spacing w:line="240" w:lineRule="exact"/>
              <w:ind w:right="-270"/>
              <w:rPr>
                <w:rFonts w:cs="Times New Roman"/>
                <w:sz w:val="20"/>
                <w:szCs w:val="20"/>
                <w:lang w:val="en-US"/>
              </w:rPr>
            </w:pPr>
          </w:p>
        </w:tc>
        <w:tc>
          <w:tcPr>
            <w:tcW w:w="180" w:type="dxa"/>
            <w:tcBorders>
              <w:top w:val="nil"/>
              <w:left w:val="nil"/>
              <w:bottom w:val="nil"/>
              <w:right w:val="nil"/>
            </w:tcBorders>
            <w:vAlign w:val="center"/>
          </w:tcPr>
          <w:p w14:paraId="14CFBF21" w14:textId="77777777" w:rsidR="00015DB7" w:rsidRPr="003D663D" w:rsidRDefault="00015DB7" w:rsidP="00015DB7">
            <w:pPr>
              <w:snapToGrid w:val="0"/>
              <w:spacing w:line="240" w:lineRule="exact"/>
              <w:jc w:val="center"/>
              <w:rPr>
                <w:rFonts w:cs="Times New Roman"/>
                <w:b/>
                <w:bCs/>
                <w:sz w:val="16"/>
                <w:szCs w:val="16"/>
              </w:rPr>
            </w:pPr>
          </w:p>
        </w:tc>
        <w:tc>
          <w:tcPr>
            <w:tcW w:w="1890" w:type="dxa"/>
            <w:tcBorders>
              <w:top w:val="nil"/>
              <w:left w:val="nil"/>
              <w:bottom w:val="nil"/>
              <w:right w:val="nil"/>
            </w:tcBorders>
            <w:vAlign w:val="center"/>
          </w:tcPr>
          <w:p w14:paraId="00E40F5D" w14:textId="77777777" w:rsidR="00015DB7" w:rsidRPr="000079A2" w:rsidRDefault="00015DB7" w:rsidP="00015DB7">
            <w:pPr>
              <w:tabs>
                <w:tab w:val="decimal" w:pos="1152"/>
              </w:tabs>
              <w:snapToGrid w:val="0"/>
              <w:spacing w:line="240" w:lineRule="exact"/>
              <w:ind w:right="-270"/>
              <w:rPr>
                <w:sz w:val="20"/>
                <w:szCs w:val="20"/>
                <w:lang w:val="en-US"/>
              </w:rPr>
            </w:pPr>
          </w:p>
        </w:tc>
      </w:tr>
      <w:tr w:rsidR="00F367C6" w:rsidRPr="000F36CF" w14:paraId="1BDBB999" w14:textId="77777777" w:rsidTr="00B32AB4">
        <w:trPr>
          <w:cantSplit/>
          <w:trHeight w:val="144"/>
        </w:trPr>
        <w:tc>
          <w:tcPr>
            <w:tcW w:w="4671" w:type="dxa"/>
            <w:tcBorders>
              <w:top w:val="nil"/>
              <w:left w:val="nil"/>
              <w:bottom w:val="nil"/>
              <w:right w:val="nil"/>
            </w:tcBorders>
          </w:tcPr>
          <w:p w14:paraId="28361B40" w14:textId="5FC10E03" w:rsidR="00F367C6" w:rsidRPr="00B32AB4" w:rsidRDefault="00F367C6" w:rsidP="00F367C6">
            <w:pPr>
              <w:snapToGrid w:val="0"/>
              <w:spacing w:line="240" w:lineRule="exact"/>
              <w:jc w:val="thaiDistribute"/>
              <w:rPr>
                <w:rFonts w:cs="Times New Roman"/>
                <w:sz w:val="20"/>
                <w:szCs w:val="20"/>
                <w:cs/>
                <w:lang w:val="en-US"/>
              </w:rPr>
            </w:pPr>
            <w:r w:rsidRPr="00B32AB4">
              <w:rPr>
                <w:rFonts w:cs="Times New Roman"/>
                <w:sz w:val="20"/>
                <w:szCs w:val="20"/>
                <w:lang w:val="en-US"/>
              </w:rPr>
              <w:t xml:space="preserve">Within </w:t>
            </w:r>
            <w:r w:rsidRPr="00B32AB4">
              <w:rPr>
                <w:sz w:val="20"/>
                <w:szCs w:val="20"/>
                <w:lang w:val="en-US"/>
              </w:rPr>
              <w:t>1</w:t>
            </w:r>
            <w:r w:rsidRPr="00B32AB4">
              <w:rPr>
                <w:rFonts w:cs="Times New Roman"/>
                <w:sz w:val="20"/>
                <w:szCs w:val="20"/>
                <w:lang w:val="en-US"/>
              </w:rPr>
              <w:t xml:space="preserve"> year</w:t>
            </w:r>
          </w:p>
        </w:tc>
        <w:tc>
          <w:tcPr>
            <w:tcW w:w="1980" w:type="dxa"/>
            <w:shd w:val="clear" w:color="auto" w:fill="auto"/>
          </w:tcPr>
          <w:p w14:paraId="0587546D" w14:textId="1106D0F5" w:rsidR="00F367C6" w:rsidRPr="00577A09" w:rsidRDefault="00F367C6" w:rsidP="00F367C6">
            <w:pPr>
              <w:tabs>
                <w:tab w:val="decimal" w:pos="1446"/>
              </w:tabs>
              <w:snapToGrid w:val="0"/>
              <w:spacing w:line="240" w:lineRule="exact"/>
              <w:ind w:leftChars="-64" w:left="-141" w:right="-270"/>
              <w:rPr>
                <w:rFonts w:cs="Times New Roman"/>
                <w:sz w:val="20"/>
                <w:szCs w:val="20"/>
                <w:highlight w:val="yellow"/>
                <w:lang w:val="en-US"/>
              </w:rPr>
            </w:pPr>
            <w:r w:rsidRPr="00C02B80">
              <w:t>469,329</w:t>
            </w:r>
          </w:p>
        </w:tc>
        <w:tc>
          <w:tcPr>
            <w:tcW w:w="180" w:type="dxa"/>
            <w:shd w:val="clear" w:color="auto" w:fill="auto"/>
          </w:tcPr>
          <w:p w14:paraId="33BE7B64" w14:textId="77777777" w:rsidR="00F367C6" w:rsidRPr="00FE0193" w:rsidRDefault="00F367C6" w:rsidP="00F367C6">
            <w:pPr>
              <w:tabs>
                <w:tab w:val="decimal" w:pos="990"/>
              </w:tabs>
              <w:snapToGrid w:val="0"/>
              <w:spacing w:line="240" w:lineRule="exact"/>
              <w:ind w:right="-270"/>
              <w:rPr>
                <w:rFonts w:cs="Times New Roman"/>
                <w:sz w:val="20"/>
                <w:szCs w:val="20"/>
                <w:lang w:val="en-US"/>
              </w:rPr>
            </w:pPr>
          </w:p>
        </w:tc>
        <w:tc>
          <w:tcPr>
            <w:tcW w:w="1890" w:type="dxa"/>
            <w:shd w:val="clear" w:color="auto" w:fill="auto"/>
          </w:tcPr>
          <w:p w14:paraId="2D908219" w14:textId="03FB1574"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311,402</w:t>
            </w:r>
          </w:p>
        </w:tc>
      </w:tr>
      <w:tr w:rsidR="00F367C6" w:rsidRPr="000F36CF" w14:paraId="42A07939" w14:textId="77777777" w:rsidTr="00B32AB4">
        <w:trPr>
          <w:cantSplit/>
          <w:trHeight w:val="144"/>
        </w:trPr>
        <w:tc>
          <w:tcPr>
            <w:tcW w:w="4671" w:type="dxa"/>
            <w:tcBorders>
              <w:top w:val="nil"/>
              <w:left w:val="nil"/>
              <w:bottom w:val="nil"/>
              <w:right w:val="nil"/>
            </w:tcBorders>
          </w:tcPr>
          <w:p w14:paraId="576BE51E" w14:textId="5B3AB7C9" w:rsidR="00F367C6" w:rsidRPr="00B32AB4" w:rsidRDefault="00F367C6" w:rsidP="00F367C6">
            <w:pPr>
              <w:snapToGrid w:val="0"/>
              <w:spacing w:line="240" w:lineRule="exact"/>
              <w:jc w:val="thaiDistribute"/>
              <w:rPr>
                <w:rFonts w:cs="Times New Roman"/>
                <w:sz w:val="20"/>
                <w:szCs w:val="20"/>
                <w:cs/>
                <w:lang w:val="en-US"/>
              </w:rPr>
            </w:pPr>
            <w:r w:rsidRPr="00B32AB4">
              <w:rPr>
                <w:sz w:val="20"/>
                <w:szCs w:val="20"/>
                <w:lang w:val="en-US"/>
              </w:rPr>
              <w:t>1</w:t>
            </w:r>
            <w:r w:rsidRPr="00B32AB4">
              <w:rPr>
                <w:rFonts w:cs="Times New Roman"/>
                <w:sz w:val="20"/>
                <w:szCs w:val="20"/>
                <w:cs/>
                <w:lang w:val="en-US"/>
              </w:rPr>
              <w:t xml:space="preserve"> </w:t>
            </w:r>
            <w:r w:rsidRPr="00B32AB4">
              <w:rPr>
                <w:rFonts w:cs="Times New Roman"/>
                <w:sz w:val="20"/>
                <w:szCs w:val="20"/>
                <w:lang w:val="en-US"/>
              </w:rPr>
              <w:t>-</w:t>
            </w:r>
            <w:r w:rsidRPr="00B32AB4">
              <w:rPr>
                <w:rFonts w:cs="Times New Roman"/>
                <w:sz w:val="20"/>
                <w:szCs w:val="20"/>
                <w:cs/>
                <w:lang w:val="en-US"/>
              </w:rPr>
              <w:t xml:space="preserve"> </w:t>
            </w:r>
            <w:r w:rsidRPr="00B32AB4">
              <w:rPr>
                <w:sz w:val="20"/>
                <w:szCs w:val="20"/>
                <w:lang w:val="en-US"/>
              </w:rPr>
              <w:t>5</w:t>
            </w:r>
            <w:r w:rsidRPr="00B32AB4">
              <w:rPr>
                <w:rFonts w:cs="Times New Roman"/>
                <w:sz w:val="20"/>
                <w:szCs w:val="20"/>
                <w:cs/>
                <w:lang w:val="en-US"/>
              </w:rPr>
              <w:t xml:space="preserve"> </w:t>
            </w:r>
            <w:r w:rsidRPr="00B32AB4">
              <w:rPr>
                <w:rFonts w:cs="Times New Roman"/>
                <w:sz w:val="20"/>
                <w:szCs w:val="20"/>
                <w:lang w:val="en-US"/>
              </w:rPr>
              <w:t>years</w:t>
            </w:r>
          </w:p>
        </w:tc>
        <w:tc>
          <w:tcPr>
            <w:tcW w:w="1980" w:type="dxa"/>
            <w:tcBorders>
              <w:bottom w:val="single" w:sz="4" w:space="0" w:color="auto"/>
            </w:tcBorders>
            <w:shd w:val="clear" w:color="auto" w:fill="auto"/>
          </w:tcPr>
          <w:p w14:paraId="22E0AD17" w14:textId="4D8B0F62" w:rsidR="00F367C6" w:rsidRPr="00577A09" w:rsidRDefault="00F367C6" w:rsidP="00F367C6">
            <w:pPr>
              <w:tabs>
                <w:tab w:val="decimal" w:pos="1446"/>
              </w:tabs>
              <w:snapToGrid w:val="0"/>
              <w:spacing w:line="240" w:lineRule="exact"/>
              <w:ind w:right="-270"/>
              <w:rPr>
                <w:rFonts w:cs="Times New Roman"/>
                <w:sz w:val="20"/>
                <w:szCs w:val="20"/>
                <w:highlight w:val="yellow"/>
                <w:lang w:val="en-US"/>
              </w:rPr>
            </w:pPr>
            <w:r w:rsidRPr="00C02B80">
              <w:t>12,914</w:t>
            </w:r>
          </w:p>
        </w:tc>
        <w:tc>
          <w:tcPr>
            <w:tcW w:w="180" w:type="dxa"/>
            <w:shd w:val="clear" w:color="auto" w:fill="auto"/>
          </w:tcPr>
          <w:p w14:paraId="205CFEC2" w14:textId="77777777" w:rsidR="00F367C6" w:rsidRPr="00FE0193" w:rsidRDefault="00F367C6" w:rsidP="00F367C6">
            <w:pPr>
              <w:tabs>
                <w:tab w:val="decimal" w:pos="990"/>
              </w:tabs>
              <w:snapToGrid w:val="0"/>
              <w:spacing w:line="240" w:lineRule="exact"/>
              <w:ind w:right="-270"/>
              <w:rPr>
                <w:rFonts w:cs="Times New Roman"/>
                <w:sz w:val="20"/>
                <w:szCs w:val="20"/>
                <w:lang w:val="en-US"/>
              </w:rPr>
            </w:pPr>
          </w:p>
        </w:tc>
        <w:tc>
          <w:tcPr>
            <w:tcW w:w="1890" w:type="dxa"/>
            <w:tcBorders>
              <w:bottom w:val="single" w:sz="4" w:space="0" w:color="auto"/>
            </w:tcBorders>
            <w:shd w:val="clear" w:color="auto" w:fill="auto"/>
          </w:tcPr>
          <w:p w14:paraId="2AA6232F" w14:textId="5272A60E" w:rsidR="00F367C6" w:rsidRPr="00B32AB4" w:rsidRDefault="00F367C6" w:rsidP="00F367C6">
            <w:pPr>
              <w:tabs>
                <w:tab w:val="decimal" w:pos="903"/>
              </w:tabs>
              <w:snapToGrid w:val="0"/>
              <w:spacing w:line="240" w:lineRule="exact"/>
              <w:ind w:leftChars="-64" w:left="-141" w:right="-270"/>
              <w:rPr>
                <w:rFonts w:cs="Times New Roman"/>
                <w:sz w:val="20"/>
                <w:szCs w:val="20"/>
                <w:lang w:val="en-US"/>
              </w:rPr>
            </w:pPr>
            <w:r w:rsidRPr="00B32AB4">
              <w:rPr>
                <w:rFonts w:cs="Times New Roman"/>
                <w:sz w:val="20"/>
                <w:szCs w:val="20"/>
                <w:lang w:val="en-US"/>
              </w:rPr>
              <w:t>-</w:t>
            </w:r>
          </w:p>
        </w:tc>
      </w:tr>
      <w:tr w:rsidR="00F367C6" w:rsidRPr="000F36CF" w14:paraId="51B16999" w14:textId="77777777" w:rsidTr="00B32AB4">
        <w:trPr>
          <w:cantSplit/>
          <w:trHeight w:val="144"/>
        </w:trPr>
        <w:tc>
          <w:tcPr>
            <w:tcW w:w="4671" w:type="dxa"/>
            <w:tcBorders>
              <w:top w:val="nil"/>
              <w:left w:val="nil"/>
              <w:bottom w:val="nil"/>
              <w:right w:val="nil"/>
            </w:tcBorders>
          </w:tcPr>
          <w:p w14:paraId="21574D8F" w14:textId="006A3F34" w:rsidR="00F367C6" w:rsidRPr="00B32AB4" w:rsidRDefault="00F367C6" w:rsidP="00F367C6">
            <w:pPr>
              <w:snapToGrid w:val="0"/>
              <w:spacing w:line="240" w:lineRule="exact"/>
              <w:ind w:right="27"/>
              <w:rPr>
                <w:rFonts w:cs="Times New Roman"/>
                <w:sz w:val="20"/>
                <w:szCs w:val="20"/>
              </w:rPr>
            </w:pPr>
            <w:r w:rsidRPr="00B32AB4">
              <w:rPr>
                <w:rFonts w:cs="Times New Roman"/>
                <w:sz w:val="20"/>
                <w:szCs w:val="20"/>
              </w:rPr>
              <w:t>Total</w:t>
            </w:r>
          </w:p>
        </w:tc>
        <w:tc>
          <w:tcPr>
            <w:tcW w:w="1980" w:type="dxa"/>
            <w:tcBorders>
              <w:top w:val="single" w:sz="4" w:space="0" w:color="auto"/>
              <w:bottom w:val="double" w:sz="4" w:space="0" w:color="auto"/>
            </w:tcBorders>
            <w:shd w:val="clear" w:color="auto" w:fill="auto"/>
          </w:tcPr>
          <w:p w14:paraId="0A3ADA96" w14:textId="6ADA0E45" w:rsidR="00F367C6" w:rsidRPr="00577A09" w:rsidRDefault="00F367C6" w:rsidP="00F367C6">
            <w:pPr>
              <w:tabs>
                <w:tab w:val="decimal" w:pos="1446"/>
              </w:tabs>
              <w:snapToGrid w:val="0"/>
              <w:spacing w:line="240" w:lineRule="exact"/>
              <w:ind w:right="-270"/>
              <w:rPr>
                <w:rFonts w:cs="Times New Roman"/>
                <w:sz w:val="20"/>
                <w:szCs w:val="20"/>
                <w:highlight w:val="yellow"/>
                <w:lang w:val="en-US"/>
              </w:rPr>
            </w:pPr>
            <w:r w:rsidRPr="00C02B80">
              <w:t>482,243</w:t>
            </w:r>
          </w:p>
        </w:tc>
        <w:tc>
          <w:tcPr>
            <w:tcW w:w="180" w:type="dxa"/>
            <w:shd w:val="clear" w:color="auto" w:fill="auto"/>
          </w:tcPr>
          <w:p w14:paraId="0EE06E5C" w14:textId="77777777" w:rsidR="00F367C6" w:rsidRPr="00FE0193" w:rsidRDefault="00F367C6" w:rsidP="00F367C6">
            <w:pPr>
              <w:tabs>
                <w:tab w:val="decimal" w:pos="990"/>
              </w:tabs>
              <w:snapToGrid w:val="0"/>
              <w:spacing w:line="240" w:lineRule="exact"/>
              <w:ind w:right="-270"/>
              <w:rPr>
                <w:rFonts w:cs="Times New Roman"/>
                <w:sz w:val="20"/>
                <w:szCs w:val="20"/>
                <w:lang w:val="en-US"/>
              </w:rPr>
            </w:pPr>
          </w:p>
        </w:tc>
        <w:tc>
          <w:tcPr>
            <w:tcW w:w="1890" w:type="dxa"/>
            <w:tcBorders>
              <w:top w:val="single" w:sz="4" w:space="0" w:color="auto"/>
              <w:bottom w:val="double" w:sz="4" w:space="0" w:color="auto"/>
            </w:tcBorders>
            <w:shd w:val="clear" w:color="auto" w:fill="auto"/>
          </w:tcPr>
          <w:p w14:paraId="52F665EF" w14:textId="135959A8"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311,402</w:t>
            </w:r>
          </w:p>
        </w:tc>
      </w:tr>
    </w:tbl>
    <w:p w14:paraId="7B09D75D" w14:textId="77777777" w:rsidR="00577A09" w:rsidRDefault="00577A09">
      <w:pPr>
        <w:spacing w:after="200" w:line="276" w:lineRule="auto"/>
        <w:rPr>
          <w:rFonts w:cs="Times New Roman"/>
          <w:b/>
          <w:bCs/>
          <w:sz w:val="24"/>
          <w:szCs w:val="24"/>
          <w:lang w:val="en-US"/>
        </w:rPr>
      </w:pPr>
      <w:r>
        <w:rPr>
          <w:rFonts w:cs="Times New Roman"/>
          <w:b/>
          <w:bCs/>
          <w:sz w:val="24"/>
          <w:szCs w:val="24"/>
          <w:lang w:val="en-US"/>
        </w:rPr>
        <w:br w:type="page"/>
      </w:r>
    </w:p>
    <w:p w14:paraId="2239E005" w14:textId="79EC5871" w:rsidR="00E96D73" w:rsidRDefault="00FE47DB" w:rsidP="001419AC">
      <w:pPr>
        <w:spacing w:before="480" w:after="200" w:line="240" w:lineRule="auto"/>
        <w:ind w:left="547" w:hanging="547"/>
        <w:jc w:val="thaiDistribute"/>
        <w:rPr>
          <w:rFonts w:cs="Times New Roman"/>
          <w:b/>
          <w:bCs/>
          <w:sz w:val="20"/>
          <w:szCs w:val="20"/>
          <w:lang w:val="en-US"/>
        </w:rPr>
      </w:pPr>
      <w:r>
        <w:rPr>
          <w:rFonts w:cs="Times New Roman"/>
          <w:b/>
          <w:bCs/>
          <w:sz w:val="24"/>
          <w:szCs w:val="24"/>
          <w:lang w:val="en-US"/>
        </w:rPr>
        <w:lastRenderedPageBreak/>
        <w:t>1</w:t>
      </w:r>
      <w:r w:rsidR="00986B9F">
        <w:rPr>
          <w:rFonts w:cs="Times New Roman"/>
          <w:b/>
          <w:bCs/>
          <w:sz w:val="24"/>
          <w:szCs w:val="24"/>
          <w:lang w:val="en-US"/>
        </w:rPr>
        <w:t>8</w:t>
      </w:r>
      <w:r w:rsidR="00E96D73" w:rsidRPr="008D0D82">
        <w:rPr>
          <w:rFonts w:cs="Times New Roman"/>
          <w:b/>
          <w:bCs/>
          <w:sz w:val="24"/>
          <w:szCs w:val="24"/>
          <w:lang w:val="en-US"/>
        </w:rPr>
        <w:t>.</w:t>
      </w:r>
      <w:r w:rsidR="00E96D73">
        <w:rPr>
          <w:rFonts w:cs="Times New Roman"/>
          <w:b/>
          <w:bCs/>
          <w:sz w:val="20"/>
          <w:szCs w:val="20"/>
          <w:lang w:val="en-US"/>
        </w:rPr>
        <w:tab/>
        <w:t xml:space="preserve">PROVISION  FOR  EXPECTED  LOSS </w:t>
      </w:r>
      <w:r w:rsidR="0022082F">
        <w:rPr>
          <w:rFonts w:cs="Times New Roman"/>
          <w:b/>
          <w:bCs/>
          <w:sz w:val="20"/>
          <w:szCs w:val="20"/>
          <w:lang w:val="en-US"/>
        </w:rPr>
        <w:t xml:space="preserve"> </w:t>
      </w:r>
      <w:r w:rsidR="00E96D73">
        <w:rPr>
          <w:rFonts w:cs="Times New Roman"/>
          <w:b/>
          <w:bCs/>
          <w:sz w:val="20"/>
          <w:szCs w:val="20"/>
          <w:lang w:val="en-US"/>
        </w:rPr>
        <w:t>ON  CONSTRUCTION  CONTRACT</w:t>
      </w:r>
      <w:r w:rsidR="00CC2898">
        <w:rPr>
          <w:rFonts w:cs="Times New Roman"/>
          <w:b/>
          <w:bCs/>
          <w:sz w:val="20"/>
          <w:szCs w:val="20"/>
          <w:lang w:val="en-US"/>
        </w:rPr>
        <w:t xml:space="preserve">  AND  PROVISION  FOR  PENALTY  ARISING </w:t>
      </w:r>
      <w:r w:rsidR="000546C1">
        <w:rPr>
          <w:rFonts w:cs="Times New Roman"/>
          <w:b/>
          <w:bCs/>
          <w:sz w:val="20"/>
          <w:szCs w:val="20"/>
          <w:lang w:val="en-US"/>
        </w:rPr>
        <w:t xml:space="preserve"> </w:t>
      </w:r>
      <w:r w:rsidR="00CC2898">
        <w:rPr>
          <w:rFonts w:cs="Times New Roman"/>
          <w:b/>
          <w:bCs/>
          <w:sz w:val="20"/>
          <w:szCs w:val="20"/>
          <w:lang w:val="en-US"/>
        </w:rPr>
        <w:t xml:space="preserve">FROM </w:t>
      </w:r>
      <w:r w:rsidR="000546C1">
        <w:rPr>
          <w:rFonts w:cs="Times New Roman"/>
          <w:b/>
          <w:bCs/>
          <w:sz w:val="20"/>
          <w:szCs w:val="20"/>
          <w:lang w:val="en-US"/>
        </w:rPr>
        <w:t xml:space="preserve"> </w:t>
      </w:r>
      <w:r w:rsidR="00CC2898">
        <w:rPr>
          <w:rFonts w:cs="Times New Roman"/>
          <w:b/>
          <w:bCs/>
          <w:sz w:val="20"/>
          <w:szCs w:val="20"/>
          <w:lang w:val="en-US"/>
        </w:rPr>
        <w:t>DELAY</w:t>
      </w:r>
    </w:p>
    <w:p w14:paraId="32B09213" w14:textId="57E67E3C" w:rsidR="00C514EE" w:rsidRDefault="00B32AB4" w:rsidP="00C514EE">
      <w:pPr>
        <w:spacing w:before="240" w:after="120" w:line="240" w:lineRule="auto"/>
        <w:ind w:left="1267" w:hanging="720"/>
        <w:jc w:val="thaiDistribute"/>
        <w:rPr>
          <w:rFonts w:cs="Times New Roman"/>
          <w:spacing w:val="-6"/>
          <w:sz w:val="24"/>
          <w:szCs w:val="24"/>
          <w:lang w:val="en-US"/>
        </w:rPr>
      </w:pPr>
      <w:r>
        <w:rPr>
          <w:rFonts w:cs="Times New Roman"/>
          <w:spacing w:val="-2"/>
          <w:sz w:val="24"/>
          <w:szCs w:val="24"/>
          <w:lang w:val="en-US"/>
        </w:rPr>
        <w:t>1</w:t>
      </w:r>
      <w:r w:rsidR="00F75212">
        <w:rPr>
          <w:rFonts w:cs="Times New Roman"/>
          <w:spacing w:val="-2"/>
          <w:sz w:val="24"/>
          <w:szCs w:val="24"/>
          <w:lang w:val="en-US"/>
        </w:rPr>
        <w:t>8</w:t>
      </w:r>
      <w:r w:rsidR="00C514EE" w:rsidRPr="006A74C7">
        <w:rPr>
          <w:rFonts w:cs="Times New Roman"/>
          <w:spacing w:val="-2"/>
          <w:sz w:val="24"/>
          <w:szCs w:val="24"/>
          <w:lang w:val="en-US"/>
        </w:rPr>
        <w:t xml:space="preserve">.1 </w:t>
      </w:r>
      <w:r w:rsidR="00C514EE">
        <w:rPr>
          <w:rFonts w:cs="Times New Roman"/>
          <w:spacing w:val="-2"/>
          <w:sz w:val="24"/>
          <w:szCs w:val="24"/>
          <w:lang w:val="en-US"/>
        </w:rPr>
        <w:tab/>
      </w:r>
      <w:r w:rsidR="00C514EE" w:rsidRPr="00710B5A">
        <w:rPr>
          <w:rFonts w:cs="Times New Roman"/>
          <w:spacing w:val="-2"/>
          <w:sz w:val="24"/>
          <w:szCs w:val="24"/>
          <w:lang w:val="en-US"/>
        </w:rPr>
        <w:t xml:space="preserve">For the </w:t>
      </w:r>
      <w:r w:rsidR="00EF2A5F">
        <w:rPr>
          <w:rFonts w:cs="Times New Roman"/>
          <w:spacing w:val="-2"/>
          <w:sz w:val="24"/>
          <w:szCs w:val="24"/>
          <w:lang w:val="en-US"/>
        </w:rPr>
        <w:t>six</w:t>
      </w:r>
      <w:r w:rsidR="00602652">
        <w:rPr>
          <w:rFonts w:cs="Times New Roman"/>
          <w:spacing w:val="-2"/>
          <w:sz w:val="24"/>
          <w:szCs w:val="24"/>
          <w:lang w:val="en-US"/>
        </w:rPr>
        <w:t>-month</w:t>
      </w:r>
      <w:r w:rsidR="00C514EE" w:rsidRPr="00710B5A">
        <w:rPr>
          <w:rFonts w:cs="Times New Roman"/>
          <w:spacing w:val="-2"/>
          <w:sz w:val="24"/>
          <w:szCs w:val="24"/>
          <w:lang w:val="en-US"/>
        </w:rPr>
        <w:t xml:space="preserve"> period</w:t>
      </w:r>
      <w:r w:rsidR="00170303">
        <w:rPr>
          <w:rFonts w:cs="Times New Roman"/>
          <w:spacing w:val="-2"/>
          <w:sz w:val="24"/>
          <w:szCs w:val="24"/>
          <w:lang w:val="en-US"/>
        </w:rPr>
        <w:t>s</w:t>
      </w:r>
      <w:r w:rsidR="00C514EE" w:rsidRPr="00710B5A">
        <w:rPr>
          <w:rFonts w:cs="Times New Roman"/>
          <w:spacing w:val="-2"/>
          <w:sz w:val="24"/>
          <w:szCs w:val="24"/>
          <w:lang w:val="en-US"/>
        </w:rPr>
        <w:t xml:space="preserve"> ended </w:t>
      </w:r>
      <w:r w:rsidR="00577A09">
        <w:rPr>
          <w:rFonts w:cs="Times New Roman"/>
          <w:spacing w:val="-2"/>
          <w:sz w:val="24"/>
          <w:szCs w:val="24"/>
          <w:lang w:val="en-US"/>
        </w:rPr>
        <w:t>June 30</w:t>
      </w:r>
      <w:r w:rsidR="00C514EE" w:rsidRPr="00710B5A">
        <w:rPr>
          <w:rFonts w:cs="Times New Roman"/>
          <w:spacing w:val="-2"/>
          <w:sz w:val="24"/>
          <w:szCs w:val="24"/>
          <w:lang w:val="en-US"/>
        </w:rPr>
        <w:t>, the movements of provision for expected loss on construction</w:t>
      </w:r>
      <w:r w:rsidR="00C514EE" w:rsidRPr="00710B5A">
        <w:rPr>
          <w:rFonts w:cs="Times New Roman"/>
          <w:bCs/>
          <w:spacing w:val="-2"/>
          <w:sz w:val="24"/>
          <w:szCs w:val="24"/>
          <w:lang w:val="en-US"/>
        </w:rPr>
        <w:t xml:space="preserve"> contract are as follows</w:t>
      </w:r>
      <w:r w:rsidR="00C514EE" w:rsidRPr="00E96D73">
        <w:rPr>
          <w:rFonts w:cs="Times New Roman"/>
          <w:spacing w:val="-6"/>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4681"/>
        <w:gridCol w:w="1978"/>
        <w:gridCol w:w="182"/>
        <w:gridCol w:w="1889"/>
      </w:tblGrid>
      <w:tr w:rsidR="00B32AB4" w:rsidRPr="007924EC" w14:paraId="27BFED92" w14:textId="77777777" w:rsidTr="00F367C6">
        <w:trPr>
          <w:trHeight w:val="250"/>
        </w:trPr>
        <w:tc>
          <w:tcPr>
            <w:tcW w:w="2681" w:type="pct"/>
            <w:shd w:val="clear" w:color="auto" w:fill="auto"/>
            <w:vAlign w:val="bottom"/>
          </w:tcPr>
          <w:p w14:paraId="335EBE6C"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6A012D9" w14:textId="37933280" w:rsidR="00B32AB4" w:rsidRDefault="00B32AB4" w:rsidP="00B32AB4">
            <w:pPr>
              <w:spacing w:line="240" w:lineRule="exact"/>
              <w:ind w:right="-8" w:firstLine="27"/>
              <w:jc w:val="center"/>
              <w:rPr>
                <w:rFonts w:cs="Times New Roman"/>
                <w:b/>
                <w:bCs/>
                <w:sz w:val="20"/>
                <w:szCs w:val="20"/>
                <w:lang w:val="en-US"/>
              </w:rPr>
            </w:pPr>
            <w:r>
              <w:rPr>
                <w:rFonts w:cs="Times New Roman"/>
                <w:b/>
                <w:bCs/>
                <w:sz w:val="20"/>
                <w:szCs w:val="20"/>
                <w:lang w:val="en-US"/>
              </w:rPr>
              <w:t>2020</w:t>
            </w:r>
          </w:p>
        </w:tc>
        <w:tc>
          <w:tcPr>
            <w:tcW w:w="104" w:type="pct"/>
          </w:tcPr>
          <w:p w14:paraId="7F16FA1F" w14:textId="77777777" w:rsidR="00B32AB4" w:rsidRDefault="00B32AB4" w:rsidP="000C7593">
            <w:pPr>
              <w:spacing w:line="240" w:lineRule="exact"/>
              <w:ind w:left="-88" w:right="-8" w:firstLine="27"/>
              <w:jc w:val="center"/>
              <w:rPr>
                <w:rFonts w:cs="Times New Roman"/>
                <w:b/>
                <w:bCs/>
                <w:sz w:val="20"/>
                <w:szCs w:val="20"/>
                <w:lang w:val="en-US"/>
              </w:rPr>
            </w:pPr>
          </w:p>
        </w:tc>
        <w:tc>
          <w:tcPr>
            <w:tcW w:w="1082" w:type="pct"/>
            <w:shd w:val="clear" w:color="auto" w:fill="auto"/>
          </w:tcPr>
          <w:p w14:paraId="569831EB" w14:textId="09FD3717" w:rsidR="00B32AB4" w:rsidRPr="007924EC" w:rsidRDefault="00B32AB4" w:rsidP="000C7593">
            <w:pPr>
              <w:spacing w:line="240" w:lineRule="exact"/>
              <w:ind w:left="-88" w:right="-8" w:firstLine="27"/>
              <w:jc w:val="center"/>
              <w:rPr>
                <w:rFonts w:cs="Times New Roman"/>
                <w:b/>
                <w:bCs/>
                <w:sz w:val="20"/>
                <w:szCs w:val="20"/>
              </w:rPr>
            </w:pPr>
            <w:r>
              <w:rPr>
                <w:rFonts w:cs="Times New Roman"/>
                <w:b/>
                <w:bCs/>
                <w:sz w:val="20"/>
                <w:szCs w:val="20"/>
                <w:lang w:val="en-US"/>
              </w:rPr>
              <w:t>2019</w:t>
            </w:r>
          </w:p>
        </w:tc>
      </w:tr>
      <w:tr w:rsidR="00B32AB4" w:rsidRPr="00D50ADE" w14:paraId="49C3E8D1" w14:textId="77777777" w:rsidTr="00F367C6">
        <w:trPr>
          <w:trHeight w:val="250"/>
        </w:trPr>
        <w:tc>
          <w:tcPr>
            <w:tcW w:w="2681" w:type="pct"/>
            <w:shd w:val="clear" w:color="auto" w:fill="auto"/>
            <w:vAlign w:val="bottom"/>
          </w:tcPr>
          <w:p w14:paraId="0909D4C8"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3" w:type="pct"/>
          </w:tcPr>
          <w:p w14:paraId="5828C227" w14:textId="2B09D83E" w:rsidR="00B32AB4" w:rsidRPr="00B32AB4" w:rsidRDefault="00B32AB4" w:rsidP="00B32AB4">
            <w:pPr>
              <w:spacing w:line="240" w:lineRule="exact"/>
              <w:ind w:right="-8" w:firstLine="27"/>
              <w:jc w:val="center"/>
              <w:rPr>
                <w:rFonts w:cs="Times New Roman"/>
                <w:b/>
                <w:bCs/>
                <w:sz w:val="20"/>
                <w:szCs w:val="20"/>
                <w:lang w:val="en-US"/>
              </w:rPr>
            </w:pPr>
            <w:r w:rsidRPr="00B32AB4">
              <w:rPr>
                <w:rFonts w:cs="Times New Roman"/>
                <w:b/>
                <w:bCs/>
                <w:sz w:val="20"/>
                <w:szCs w:val="20"/>
                <w:lang w:val="en-US"/>
              </w:rPr>
              <w:t>Baht</w:t>
            </w:r>
          </w:p>
        </w:tc>
        <w:tc>
          <w:tcPr>
            <w:tcW w:w="104" w:type="pct"/>
          </w:tcPr>
          <w:p w14:paraId="52885A16" w14:textId="77777777" w:rsidR="00B32AB4" w:rsidRPr="00D50ADE" w:rsidRDefault="00B32AB4" w:rsidP="000C7593">
            <w:pPr>
              <w:spacing w:line="240" w:lineRule="exact"/>
              <w:ind w:left="-88" w:right="-8" w:firstLine="27"/>
              <w:jc w:val="center"/>
              <w:rPr>
                <w:rFonts w:cs="Times New Roman"/>
                <w:b/>
                <w:bCs/>
                <w:sz w:val="20"/>
                <w:szCs w:val="20"/>
              </w:rPr>
            </w:pPr>
          </w:p>
        </w:tc>
        <w:tc>
          <w:tcPr>
            <w:tcW w:w="1082" w:type="pct"/>
            <w:shd w:val="clear" w:color="auto" w:fill="auto"/>
          </w:tcPr>
          <w:p w14:paraId="06ECE96F" w14:textId="2F866974" w:rsidR="00B32AB4" w:rsidRPr="00D50ADE" w:rsidRDefault="00B32AB4" w:rsidP="000C7593">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F367C6" w:rsidRPr="006C332D" w14:paraId="26B76123" w14:textId="77777777" w:rsidTr="00F367C6">
        <w:trPr>
          <w:trHeight w:val="212"/>
        </w:trPr>
        <w:tc>
          <w:tcPr>
            <w:tcW w:w="2681" w:type="pct"/>
            <w:tcBorders>
              <w:top w:val="nil"/>
              <w:left w:val="nil"/>
              <w:bottom w:val="nil"/>
              <w:right w:val="nil"/>
            </w:tcBorders>
            <w:shd w:val="clear" w:color="auto" w:fill="FFFFFF" w:themeFill="background1"/>
            <w:vAlign w:val="center"/>
          </w:tcPr>
          <w:p w14:paraId="7BC77B2E" w14:textId="77777777" w:rsidR="00F367C6" w:rsidRPr="00973D82" w:rsidRDefault="00F367C6" w:rsidP="00F367C6">
            <w:pPr>
              <w:spacing w:line="240" w:lineRule="auto"/>
              <w:ind w:left="360" w:firstLine="378"/>
              <w:jc w:val="thaiDistribute"/>
              <w:rPr>
                <w:rFonts w:cs="Times New Roman"/>
                <w:sz w:val="20"/>
                <w:szCs w:val="20"/>
                <w:rtl/>
                <w:cs/>
              </w:rPr>
            </w:pPr>
            <w:r w:rsidRPr="00973D82">
              <w:rPr>
                <w:rFonts w:cs="Times New Roman"/>
                <w:sz w:val="20"/>
                <w:szCs w:val="20"/>
              </w:rPr>
              <w:t>Beginning balances</w:t>
            </w:r>
            <w:r>
              <w:rPr>
                <w:rFonts w:cs="Times New Roman"/>
                <w:sz w:val="20"/>
                <w:szCs w:val="20"/>
              </w:rPr>
              <w:t xml:space="preserve"> as at January 1,</w:t>
            </w:r>
          </w:p>
        </w:tc>
        <w:tc>
          <w:tcPr>
            <w:tcW w:w="1133" w:type="pct"/>
            <w:tcBorders>
              <w:top w:val="nil"/>
              <w:left w:val="nil"/>
              <w:right w:val="nil"/>
            </w:tcBorders>
          </w:tcPr>
          <w:p w14:paraId="44DFD600" w14:textId="2FCD3556" w:rsidR="00F367C6" w:rsidRPr="00577A09" w:rsidRDefault="00F367C6" w:rsidP="00F367C6">
            <w:pPr>
              <w:tabs>
                <w:tab w:val="decimal" w:pos="994"/>
              </w:tabs>
              <w:snapToGrid w:val="0"/>
              <w:spacing w:line="240" w:lineRule="auto"/>
              <w:ind w:leftChars="-64" w:left="-141" w:right="-79"/>
              <w:rPr>
                <w:b/>
                <w:bCs/>
                <w:sz w:val="20"/>
                <w:szCs w:val="20"/>
                <w:highlight w:val="yellow"/>
              </w:rPr>
            </w:pPr>
            <w:r w:rsidRPr="00B20552">
              <w:rPr>
                <w:b/>
                <w:bCs/>
                <w:sz w:val="20"/>
                <w:szCs w:val="20"/>
              </w:rPr>
              <w:t>-</w:t>
            </w:r>
          </w:p>
        </w:tc>
        <w:tc>
          <w:tcPr>
            <w:tcW w:w="104" w:type="pct"/>
            <w:tcBorders>
              <w:top w:val="nil"/>
              <w:left w:val="nil"/>
              <w:right w:val="nil"/>
            </w:tcBorders>
          </w:tcPr>
          <w:p w14:paraId="7378F301"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7495825F" w14:textId="2C5E7C89"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192,805,344</w:t>
            </w:r>
          </w:p>
        </w:tc>
      </w:tr>
      <w:tr w:rsidR="00F367C6" w:rsidRPr="006C332D" w14:paraId="5BE32E5C" w14:textId="77777777" w:rsidTr="00F367C6">
        <w:trPr>
          <w:trHeight w:val="212"/>
        </w:trPr>
        <w:tc>
          <w:tcPr>
            <w:tcW w:w="2681" w:type="pct"/>
            <w:tcBorders>
              <w:top w:val="nil"/>
              <w:left w:val="nil"/>
              <w:bottom w:val="nil"/>
              <w:right w:val="nil"/>
            </w:tcBorders>
            <w:shd w:val="clear" w:color="auto" w:fill="FFFFFF" w:themeFill="background1"/>
            <w:vAlign w:val="center"/>
          </w:tcPr>
          <w:p w14:paraId="7D8CE894" w14:textId="5115E5D1" w:rsidR="00F367C6" w:rsidRPr="002E7D1D" w:rsidRDefault="00F367C6" w:rsidP="00F367C6">
            <w:pPr>
              <w:tabs>
                <w:tab w:val="left" w:pos="1169"/>
              </w:tabs>
              <w:spacing w:line="240" w:lineRule="auto"/>
              <w:ind w:left="989" w:hanging="270"/>
              <w:rPr>
                <w:rFonts w:cs="Times New Roman"/>
                <w:spacing w:val="-2"/>
                <w:sz w:val="20"/>
                <w:szCs w:val="20"/>
                <w:u w:val="single"/>
              </w:rPr>
            </w:pPr>
            <w:r w:rsidRPr="002E7D1D">
              <w:rPr>
                <w:rFonts w:cs="Times New Roman"/>
                <w:spacing w:val="-2"/>
                <w:sz w:val="20"/>
                <w:szCs w:val="20"/>
                <w:u w:val="single"/>
              </w:rPr>
              <w:t>Less</w:t>
            </w:r>
            <w:r w:rsidRPr="002E7D1D">
              <w:rPr>
                <w:rFonts w:cs="Times New Roman"/>
                <w:spacing w:val="-2"/>
                <w:sz w:val="20"/>
                <w:szCs w:val="20"/>
              </w:rPr>
              <w:tab/>
              <w:t>Transfer to provision for warranty (*)</w:t>
            </w:r>
          </w:p>
        </w:tc>
        <w:tc>
          <w:tcPr>
            <w:tcW w:w="1133" w:type="pct"/>
            <w:tcBorders>
              <w:top w:val="nil"/>
              <w:left w:val="nil"/>
              <w:right w:val="nil"/>
            </w:tcBorders>
          </w:tcPr>
          <w:p w14:paraId="23BD3268" w14:textId="22899B0D" w:rsidR="00F367C6" w:rsidRPr="00577A09" w:rsidRDefault="00F367C6" w:rsidP="00F367C6">
            <w:pPr>
              <w:tabs>
                <w:tab w:val="decimal" w:pos="994"/>
              </w:tabs>
              <w:snapToGrid w:val="0"/>
              <w:spacing w:line="240" w:lineRule="auto"/>
              <w:ind w:leftChars="-64" w:left="-141" w:right="-79"/>
              <w:rPr>
                <w:b/>
                <w:bCs/>
                <w:sz w:val="20"/>
                <w:szCs w:val="20"/>
                <w:highlight w:val="yellow"/>
              </w:rPr>
            </w:pPr>
            <w:r w:rsidRPr="00B20552">
              <w:rPr>
                <w:b/>
                <w:bCs/>
                <w:sz w:val="20"/>
                <w:szCs w:val="20"/>
              </w:rPr>
              <w:t>-</w:t>
            </w:r>
          </w:p>
        </w:tc>
        <w:tc>
          <w:tcPr>
            <w:tcW w:w="104" w:type="pct"/>
            <w:tcBorders>
              <w:top w:val="nil"/>
              <w:left w:val="nil"/>
              <w:right w:val="nil"/>
            </w:tcBorders>
          </w:tcPr>
          <w:p w14:paraId="2C4385FE"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35781C51" w14:textId="01750440"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(2,469,000)</w:t>
            </w:r>
          </w:p>
        </w:tc>
      </w:tr>
      <w:tr w:rsidR="00F367C6" w:rsidRPr="006C332D" w14:paraId="105B28E3" w14:textId="77777777" w:rsidTr="00F367C6">
        <w:trPr>
          <w:trHeight w:val="212"/>
        </w:trPr>
        <w:tc>
          <w:tcPr>
            <w:tcW w:w="2681" w:type="pct"/>
            <w:tcBorders>
              <w:top w:val="nil"/>
              <w:left w:val="nil"/>
              <w:bottom w:val="nil"/>
              <w:right w:val="nil"/>
            </w:tcBorders>
            <w:shd w:val="clear" w:color="auto" w:fill="FFFFFF" w:themeFill="background1"/>
            <w:vAlign w:val="center"/>
          </w:tcPr>
          <w:p w14:paraId="7D090EB8" w14:textId="51507ED7" w:rsidR="00F367C6" w:rsidRDefault="00F367C6" w:rsidP="00F367C6">
            <w:pPr>
              <w:tabs>
                <w:tab w:val="left" w:pos="1169"/>
              </w:tabs>
              <w:spacing w:line="240" w:lineRule="auto"/>
              <w:ind w:left="989" w:hanging="270"/>
              <w:rPr>
                <w:rFonts w:cs="Times New Roman"/>
                <w:sz w:val="20"/>
                <w:szCs w:val="20"/>
              </w:rPr>
            </w:pPr>
            <w:r w:rsidRPr="001774BD">
              <w:rPr>
                <w:rFonts w:cs="Times New Roman"/>
                <w:sz w:val="20"/>
                <w:szCs w:val="20"/>
                <w:u w:val="single"/>
              </w:rPr>
              <w:t>Less</w:t>
            </w:r>
            <w:r w:rsidRPr="001774BD">
              <w:rPr>
                <w:rFonts w:cs="Times New Roman"/>
                <w:sz w:val="20"/>
                <w:szCs w:val="20"/>
              </w:rPr>
              <w:tab/>
            </w:r>
            <w:r>
              <w:rPr>
                <w:rFonts w:cs="Times New Roman"/>
                <w:sz w:val="20"/>
                <w:szCs w:val="20"/>
              </w:rPr>
              <w:t xml:space="preserve">Transfer to accrued expense (**) </w:t>
            </w:r>
          </w:p>
        </w:tc>
        <w:tc>
          <w:tcPr>
            <w:tcW w:w="1133" w:type="pct"/>
            <w:tcBorders>
              <w:top w:val="nil"/>
              <w:left w:val="nil"/>
              <w:right w:val="nil"/>
            </w:tcBorders>
          </w:tcPr>
          <w:p w14:paraId="748C61F2" w14:textId="4167018D" w:rsidR="00F367C6" w:rsidRPr="00577A09" w:rsidRDefault="00F367C6" w:rsidP="00F367C6">
            <w:pPr>
              <w:tabs>
                <w:tab w:val="decimal" w:pos="994"/>
              </w:tabs>
              <w:snapToGrid w:val="0"/>
              <w:spacing w:line="240" w:lineRule="auto"/>
              <w:ind w:leftChars="-64" w:left="-141" w:right="-79"/>
              <w:rPr>
                <w:b/>
                <w:bCs/>
                <w:sz w:val="20"/>
                <w:szCs w:val="20"/>
                <w:highlight w:val="yellow"/>
              </w:rPr>
            </w:pPr>
            <w:r w:rsidRPr="00B20552">
              <w:rPr>
                <w:b/>
                <w:bCs/>
                <w:sz w:val="20"/>
                <w:szCs w:val="20"/>
              </w:rPr>
              <w:t>-</w:t>
            </w:r>
          </w:p>
        </w:tc>
        <w:tc>
          <w:tcPr>
            <w:tcW w:w="104" w:type="pct"/>
            <w:tcBorders>
              <w:top w:val="nil"/>
              <w:left w:val="nil"/>
              <w:right w:val="nil"/>
            </w:tcBorders>
          </w:tcPr>
          <w:p w14:paraId="48966F95"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4E438BE8" w14:textId="4787666E"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(4,598,916)</w:t>
            </w:r>
          </w:p>
        </w:tc>
      </w:tr>
      <w:tr w:rsidR="00F367C6" w:rsidRPr="006C332D" w14:paraId="2B5AD2BD" w14:textId="77777777" w:rsidTr="00F367C6">
        <w:trPr>
          <w:trHeight w:val="212"/>
        </w:trPr>
        <w:tc>
          <w:tcPr>
            <w:tcW w:w="2681" w:type="pct"/>
            <w:tcBorders>
              <w:top w:val="nil"/>
              <w:left w:val="nil"/>
              <w:bottom w:val="nil"/>
              <w:right w:val="nil"/>
            </w:tcBorders>
            <w:shd w:val="clear" w:color="auto" w:fill="FFFFFF" w:themeFill="background1"/>
            <w:vAlign w:val="center"/>
          </w:tcPr>
          <w:p w14:paraId="64164179" w14:textId="2CD22B4A" w:rsidR="00F367C6" w:rsidRPr="00973D82" w:rsidRDefault="00F367C6" w:rsidP="00F367C6">
            <w:pPr>
              <w:tabs>
                <w:tab w:val="left" w:pos="1169"/>
              </w:tabs>
              <w:spacing w:line="240" w:lineRule="auto"/>
              <w:ind w:left="989" w:hanging="270"/>
              <w:rPr>
                <w:rFonts w:cs="Times New Roman"/>
                <w:sz w:val="20"/>
                <w:szCs w:val="20"/>
              </w:rPr>
            </w:pPr>
            <w:r>
              <w:rPr>
                <w:rFonts w:cs="Times New Roman"/>
                <w:sz w:val="20"/>
                <w:szCs w:val="20"/>
                <w:u w:val="single"/>
              </w:rPr>
              <w:t>Less</w:t>
            </w:r>
            <w:r w:rsidRPr="000546C1">
              <w:rPr>
                <w:rFonts w:cs="Times New Roman"/>
                <w:sz w:val="20"/>
                <w:szCs w:val="20"/>
              </w:rPr>
              <w:tab/>
            </w:r>
            <w:r>
              <w:rPr>
                <w:rFonts w:cs="Times New Roman"/>
                <w:sz w:val="20"/>
                <w:szCs w:val="20"/>
              </w:rPr>
              <w:t xml:space="preserve">Reversal from termination of </w:t>
            </w:r>
          </w:p>
        </w:tc>
        <w:tc>
          <w:tcPr>
            <w:tcW w:w="1133" w:type="pct"/>
            <w:tcBorders>
              <w:top w:val="nil"/>
              <w:left w:val="nil"/>
              <w:right w:val="nil"/>
            </w:tcBorders>
          </w:tcPr>
          <w:p w14:paraId="57B94E88" w14:textId="77777777" w:rsidR="00F367C6" w:rsidRPr="00577A09" w:rsidRDefault="00F367C6" w:rsidP="00F367C6">
            <w:pPr>
              <w:tabs>
                <w:tab w:val="decimal" w:pos="994"/>
              </w:tabs>
              <w:snapToGrid w:val="0"/>
              <w:spacing w:line="240" w:lineRule="auto"/>
              <w:ind w:leftChars="-64" w:left="-141" w:right="-79"/>
              <w:rPr>
                <w:b/>
                <w:bCs/>
                <w:sz w:val="20"/>
                <w:szCs w:val="20"/>
                <w:highlight w:val="yellow"/>
              </w:rPr>
            </w:pPr>
          </w:p>
        </w:tc>
        <w:tc>
          <w:tcPr>
            <w:tcW w:w="104" w:type="pct"/>
            <w:tcBorders>
              <w:top w:val="nil"/>
              <w:left w:val="nil"/>
              <w:right w:val="nil"/>
            </w:tcBorders>
          </w:tcPr>
          <w:p w14:paraId="23C312AC"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7599E107" w14:textId="020F65DA"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p>
        </w:tc>
      </w:tr>
      <w:tr w:rsidR="00F367C6" w:rsidRPr="006C332D" w14:paraId="74701833" w14:textId="77777777" w:rsidTr="00F367C6">
        <w:trPr>
          <w:trHeight w:val="212"/>
        </w:trPr>
        <w:tc>
          <w:tcPr>
            <w:tcW w:w="2681" w:type="pct"/>
            <w:tcBorders>
              <w:top w:val="nil"/>
              <w:left w:val="nil"/>
              <w:bottom w:val="nil"/>
              <w:right w:val="nil"/>
            </w:tcBorders>
            <w:shd w:val="clear" w:color="auto" w:fill="FFFFFF" w:themeFill="background1"/>
            <w:vAlign w:val="center"/>
          </w:tcPr>
          <w:p w14:paraId="53C7DB54" w14:textId="26029AC7" w:rsidR="00F367C6" w:rsidRPr="0022671E" w:rsidRDefault="00F367C6" w:rsidP="00F367C6">
            <w:pPr>
              <w:snapToGrid w:val="0"/>
              <w:spacing w:line="240" w:lineRule="exact"/>
              <w:ind w:left="720" w:firstLine="536"/>
              <w:jc w:val="both"/>
              <w:rPr>
                <w:rFonts w:cs="Times New Roman"/>
                <w:sz w:val="20"/>
                <w:szCs w:val="20"/>
                <w:u w:val="single"/>
              </w:rPr>
            </w:pPr>
            <w:r>
              <w:rPr>
                <w:rFonts w:cs="Times New Roman"/>
                <w:sz w:val="20"/>
                <w:szCs w:val="20"/>
                <w:lang w:val="en-US"/>
              </w:rPr>
              <w:t>c</w:t>
            </w:r>
            <w:r w:rsidRPr="00FC57C4">
              <w:rPr>
                <w:rFonts w:cs="Times New Roman"/>
                <w:sz w:val="20"/>
                <w:szCs w:val="20"/>
                <w:lang w:val="en-US"/>
              </w:rPr>
              <w:t>onstruction</w:t>
            </w:r>
            <w:r>
              <w:rPr>
                <w:rFonts w:cs="Times New Roman"/>
                <w:sz w:val="20"/>
                <w:szCs w:val="20"/>
                <w:lang w:val="en-US"/>
              </w:rPr>
              <w:t xml:space="preserve"> </w:t>
            </w:r>
            <w:r w:rsidRPr="002054BC">
              <w:rPr>
                <w:rFonts w:cs="Times New Roman"/>
                <w:sz w:val="20"/>
                <w:szCs w:val="20"/>
                <w:lang w:val="en-US"/>
              </w:rPr>
              <w:t>contract</w:t>
            </w:r>
            <w:r w:rsidRPr="002054BC" w:rsidDel="00170303">
              <w:rPr>
                <w:rFonts w:cs="Times New Roman"/>
                <w:sz w:val="20"/>
                <w:szCs w:val="20"/>
              </w:rPr>
              <w:t xml:space="preserve"> </w:t>
            </w:r>
          </w:p>
        </w:tc>
        <w:tc>
          <w:tcPr>
            <w:tcW w:w="1133" w:type="pct"/>
            <w:tcBorders>
              <w:top w:val="nil"/>
              <w:left w:val="nil"/>
              <w:right w:val="nil"/>
            </w:tcBorders>
          </w:tcPr>
          <w:p w14:paraId="38B96C58" w14:textId="77777777" w:rsidR="00F367C6" w:rsidRPr="00577A09" w:rsidRDefault="00F367C6" w:rsidP="00F367C6">
            <w:pPr>
              <w:tabs>
                <w:tab w:val="decimal" w:pos="994"/>
              </w:tabs>
              <w:snapToGrid w:val="0"/>
              <w:spacing w:line="240" w:lineRule="auto"/>
              <w:ind w:leftChars="-64" w:left="-141" w:right="-79"/>
              <w:rPr>
                <w:b/>
                <w:bCs/>
                <w:sz w:val="20"/>
                <w:szCs w:val="20"/>
                <w:highlight w:val="yellow"/>
              </w:rPr>
            </w:pPr>
          </w:p>
        </w:tc>
        <w:tc>
          <w:tcPr>
            <w:tcW w:w="104" w:type="pct"/>
            <w:tcBorders>
              <w:top w:val="nil"/>
              <w:left w:val="nil"/>
              <w:right w:val="nil"/>
            </w:tcBorders>
          </w:tcPr>
          <w:p w14:paraId="3C7E2F54"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4FEA8EAB" w14:textId="77777777"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p>
        </w:tc>
      </w:tr>
      <w:tr w:rsidR="00F367C6" w:rsidRPr="006C332D" w14:paraId="2E0EC98D" w14:textId="77777777" w:rsidTr="00F367C6">
        <w:trPr>
          <w:trHeight w:val="212"/>
        </w:trPr>
        <w:tc>
          <w:tcPr>
            <w:tcW w:w="2681" w:type="pct"/>
            <w:tcBorders>
              <w:top w:val="nil"/>
              <w:left w:val="nil"/>
              <w:bottom w:val="nil"/>
              <w:right w:val="nil"/>
            </w:tcBorders>
            <w:shd w:val="clear" w:color="auto" w:fill="FFFFFF" w:themeFill="background1"/>
            <w:vAlign w:val="center"/>
          </w:tcPr>
          <w:p w14:paraId="2CC65D23" w14:textId="41F50A97" w:rsidR="00F367C6" w:rsidRPr="00300DA8" w:rsidRDefault="00F367C6" w:rsidP="00F367C6">
            <w:pPr>
              <w:spacing w:line="240" w:lineRule="auto"/>
              <w:ind w:left="989" w:firstLine="357"/>
              <w:rPr>
                <w:rFonts w:cstheme="minorBidi"/>
                <w:sz w:val="20"/>
                <w:szCs w:val="20"/>
                <w:cs/>
                <w:lang w:val="en-US"/>
              </w:rPr>
            </w:pPr>
            <w:r>
              <w:rPr>
                <w:rFonts w:cs="Times New Roman"/>
                <w:sz w:val="20"/>
                <w:szCs w:val="20"/>
              </w:rPr>
              <w:t xml:space="preserve">during the </w:t>
            </w:r>
            <w:r w:rsidRPr="00F367C6">
              <w:rPr>
                <w:rFonts w:cs="Times New Roman"/>
                <w:sz w:val="20"/>
                <w:szCs w:val="20"/>
              </w:rPr>
              <w:t>periods (see Note 22)</w:t>
            </w:r>
          </w:p>
        </w:tc>
        <w:tc>
          <w:tcPr>
            <w:tcW w:w="1133" w:type="pct"/>
            <w:tcBorders>
              <w:top w:val="nil"/>
              <w:left w:val="nil"/>
              <w:right w:val="nil"/>
            </w:tcBorders>
          </w:tcPr>
          <w:p w14:paraId="48F00DAD" w14:textId="3694D85C" w:rsidR="00F367C6" w:rsidRPr="00577A09" w:rsidRDefault="00F367C6" w:rsidP="00F367C6">
            <w:pPr>
              <w:tabs>
                <w:tab w:val="decimal" w:pos="994"/>
              </w:tabs>
              <w:snapToGrid w:val="0"/>
              <w:spacing w:line="240" w:lineRule="auto"/>
              <w:ind w:leftChars="-64" w:left="-141" w:right="-79"/>
              <w:rPr>
                <w:b/>
                <w:bCs/>
                <w:sz w:val="20"/>
                <w:szCs w:val="20"/>
                <w:highlight w:val="yellow"/>
              </w:rPr>
            </w:pPr>
            <w:r w:rsidRPr="00B20552">
              <w:rPr>
                <w:b/>
                <w:bCs/>
                <w:sz w:val="20"/>
                <w:szCs w:val="20"/>
              </w:rPr>
              <w:t>-</w:t>
            </w:r>
          </w:p>
        </w:tc>
        <w:tc>
          <w:tcPr>
            <w:tcW w:w="104" w:type="pct"/>
            <w:tcBorders>
              <w:top w:val="nil"/>
              <w:left w:val="nil"/>
              <w:right w:val="nil"/>
            </w:tcBorders>
          </w:tcPr>
          <w:p w14:paraId="34E2798D"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nil"/>
              <w:left w:val="nil"/>
              <w:right w:val="nil"/>
            </w:tcBorders>
          </w:tcPr>
          <w:p w14:paraId="36CB3DCE" w14:textId="0AEA24C7" w:rsidR="00F367C6" w:rsidRPr="00B32AB4" w:rsidRDefault="00F367C6" w:rsidP="00F367C6">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(185,737,428)</w:t>
            </w:r>
          </w:p>
        </w:tc>
      </w:tr>
      <w:tr w:rsidR="00F367C6" w:rsidRPr="006C332D" w14:paraId="28B5DC64" w14:textId="77777777" w:rsidTr="00F367C6">
        <w:trPr>
          <w:trHeight w:val="250"/>
        </w:trPr>
        <w:tc>
          <w:tcPr>
            <w:tcW w:w="2681" w:type="pct"/>
            <w:tcBorders>
              <w:top w:val="nil"/>
              <w:left w:val="nil"/>
              <w:bottom w:val="nil"/>
              <w:right w:val="nil"/>
            </w:tcBorders>
            <w:shd w:val="clear" w:color="auto" w:fill="FFFFFF" w:themeFill="background1"/>
            <w:vAlign w:val="center"/>
          </w:tcPr>
          <w:p w14:paraId="29F74157" w14:textId="0F84194F" w:rsidR="00F367C6" w:rsidRPr="00973D82" w:rsidRDefault="00F367C6" w:rsidP="00F367C6">
            <w:pPr>
              <w:spacing w:line="240" w:lineRule="auto"/>
              <w:ind w:left="162" w:firstLine="557"/>
              <w:jc w:val="thaiDistribute"/>
              <w:rPr>
                <w:rFonts w:cs="Times New Roman"/>
                <w:sz w:val="20"/>
                <w:szCs w:val="20"/>
                <w:rtl/>
                <w:cs/>
              </w:rPr>
            </w:pPr>
            <w:r w:rsidRPr="00973D82">
              <w:rPr>
                <w:rFonts w:cs="Times New Roman"/>
                <w:sz w:val="20"/>
                <w:szCs w:val="20"/>
              </w:rPr>
              <w:t>Ending balances</w:t>
            </w:r>
            <w:r>
              <w:rPr>
                <w:rFonts w:cs="Times New Roman"/>
                <w:sz w:val="20"/>
                <w:szCs w:val="20"/>
              </w:rPr>
              <w:t xml:space="preserve"> as at June 30,</w:t>
            </w:r>
          </w:p>
        </w:tc>
        <w:tc>
          <w:tcPr>
            <w:tcW w:w="1133" w:type="pct"/>
            <w:tcBorders>
              <w:top w:val="single" w:sz="4" w:space="0" w:color="auto"/>
              <w:left w:val="nil"/>
              <w:bottom w:val="double" w:sz="4" w:space="0" w:color="auto"/>
              <w:right w:val="nil"/>
            </w:tcBorders>
          </w:tcPr>
          <w:p w14:paraId="659529D0" w14:textId="69CED550" w:rsidR="00F367C6" w:rsidRPr="00577A09" w:rsidRDefault="00F367C6" w:rsidP="00F367C6">
            <w:pPr>
              <w:tabs>
                <w:tab w:val="decimal" w:pos="994"/>
              </w:tabs>
              <w:snapToGrid w:val="0"/>
              <w:spacing w:line="240" w:lineRule="auto"/>
              <w:ind w:leftChars="-64" w:left="-141" w:right="-79"/>
              <w:rPr>
                <w:b/>
                <w:bCs/>
                <w:sz w:val="20"/>
                <w:szCs w:val="20"/>
                <w:highlight w:val="yellow"/>
              </w:rPr>
            </w:pPr>
            <w:r w:rsidRPr="00B20552">
              <w:rPr>
                <w:b/>
                <w:bCs/>
                <w:sz w:val="20"/>
                <w:szCs w:val="20"/>
              </w:rPr>
              <w:t>-</w:t>
            </w:r>
          </w:p>
        </w:tc>
        <w:tc>
          <w:tcPr>
            <w:tcW w:w="104" w:type="pct"/>
            <w:tcBorders>
              <w:left w:val="nil"/>
              <w:right w:val="nil"/>
            </w:tcBorders>
          </w:tcPr>
          <w:p w14:paraId="091D5C40" w14:textId="77777777" w:rsidR="00F367C6" w:rsidRPr="00312613" w:rsidRDefault="00F367C6" w:rsidP="00F367C6">
            <w:pPr>
              <w:tabs>
                <w:tab w:val="decimal" w:pos="1530"/>
              </w:tabs>
              <w:snapToGrid w:val="0"/>
              <w:spacing w:line="240" w:lineRule="auto"/>
              <w:ind w:leftChars="-64" w:left="-141" w:right="-79"/>
              <w:rPr>
                <w:sz w:val="20"/>
                <w:szCs w:val="20"/>
              </w:rPr>
            </w:pPr>
          </w:p>
        </w:tc>
        <w:tc>
          <w:tcPr>
            <w:tcW w:w="1082" w:type="pct"/>
            <w:tcBorders>
              <w:top w:val="single" w:sz="4" w:space="0" w:color="auto"/>
              <w:left w:val="nil"/>
              <w:bottom w:val="double" w:sz="4" w:space="0" w:color="auto"/>
              <w:right w:val="nil"/>
            </w:tcBorders>
          </w:tcPr>
          <w:p w14:paraId="2A15FDC9" w14:textId="16DB68AD" w:rsidR="00F367C6" w:rsidRPr="00B20552" w:rsidRDefault="00F367C6" w:rsidP="00F367C6">
            <w:pPr>
              <w:tabs>
                <w:tab w:val="decimal" w:pos="903"/>
              </w:tabs>
              <w:snapToGrid w:val="0"/>
              <w:spacing w:line="240" w:lineRule="exact"/>
              <w:ind w:leftChars="-64" w:left="-141" w:right="-270"/>
              <w:rPr>
                <w:rFonts w:cs="Times New Roman"/>
                <w:b/>
                <w:bCs/>
                <w:sz w:val="20"/>
                <w:szCs w:val="20"/>
                <w:lang w:val="en-US"/>
              </w:rPr>
            </w:pPr>
            <w:r w:rsidRPr="00B20552">
              <w:rPr>
                <w:rFonts w:cs="Times New Roman"/>
                <w:b/>
                <w:bCs/>
                <w:sz w:val="20"/>
                <w:szCs w:val="20"/>
                <w:lang w:val="en-US"/>
              </w:rPr>
              <w:t>-</w:t>
            </w:r>
          </w:p>
        </w:tc>
      </w:tr>
    </w:tbl>
    <w:p w14:paraId="209161A5" w14:textId="39F8EF3E" w:rsidR="00FF0FA5" w:rsidRPr="004833AD" w:rsidRDefault="00FF0FA5" w:rsidP="0004355D">
      <w:pPr>
        <w:spacing w:before="120" w:line="240" w:lineRule="auto"/>
        <w:ind w:left="1710" w:hanging="443"/>
        <w:jc w:val="thaiDistribute"/>
        <w:rPr>
          <w:rFonts w:cs="Times New Roman"/>
          <w:sz w:val="20"/>
          <w:szCs w:val="20"/>
          <w:lang w:val="en-US"/>
        </w:rPr>
      </w:pPr>
      <w:r w:rsidRPr="004833AD">
        <w:rPr>
          <w:rFonts w:cs="Times New Roman"/>
          <w:sz w:val="20"/>
          <w:szCs w:val="20"/>
          <w:lang w:val="en-US"/>
        </w:rPr>
        <w:t xml:space="preserve">(*) </w:t>
      </w:r>
      <w:r w:rsidR="0004355D">
        <w:rPr>
          <w:rFonts w:cs="Times New Roman"/>
          <w:sz w:val="20"/>
          <w:szCs w:val="20"/>
          <w:lang w:val="en-US"/>
        </w:rPr>
        <w:tab/>
      </w:r>
      <w:r w:rsidRPr="004833AD">
        <w:rPr>
          <w:rFonts w:cs="Times New Roman"/>
          <w:sz w:val="20"/>
          <w:szCs w:val="20"/>
          <w:lang w:val="en-US"/>
        </w:rPr>
        <w:t xml:space="preserve">Presented as a part of </w:t>
      </w:r>
      <w:r w:rsidR="00077AB8">
        <w:rPr>
          <w:rFonts w:cs="Times New Roman"/>
          <w:sz w:val="20"/>
          <w:szCs w:val="20"/>
          <w:lang w:val="en-US"/>
        </w:rPr>
        <w:t xml:space="preserve">other current </w:t>
      </w:r>
      <w:r w:rsidRPr="004833AD">
        <w:rPr>
          <w:rFonts w:cs="Times New Roman"/>
          <w:sz w:val="20"/>
          <w:szCs w:val="20"/>
          <w:lang w:val="en-US"/>
        </w:rPr>
        <w:t>provisions in the statement of financial position.</w:t>
      </w:r>
    </w:p>
    <w:p w14:paraId="58DE2205" w14:textId="4B9C7DE2" w:rsidR="00FF0FA5" w:rsidRPr="004833AD" w:rsidRDefault="00FF0FA5" w:rsidP="0004355D">
      <w:pPr>
        <w:spacing w:before="120" w:line="240" w:lineRule="auto"/>
        <w:ind w:left="1710" w:hanging="443"/>
        <w:jc w:val="thaiDistribute"/>
        <w:rPr>
          <w:rFonts w:cs="Times New Roman"/>
          <w:sz w:val="20"/>
          <w:szCs w:val="20"/>
          <w:lang w:val="en-US"/>
        </w:rPr>
      </w:pPr>
      <w:r w:rsidRPr="004833AD">
        <w:rPr>
          <w:rFonts w:cs="Times New Roman"/>
          <w:sz w:val="20"/>
          <w:szCs w:val="20"/>
          <w:lang w:val="en-US"/>
        </w:rPr>
        <w:t xml:space="preserve">(**) </w:t>
      </w:r>
      <w:r w:rsidR="0004355D">
        <w:rPr>
          <w:rFonts w:cs="Times New Roman"/>
          <w:sz w:val="20"/>
          <w:szCs w:val="20"/>
          <w:lang w:val="en-US"/>
        </w:rPr>
        <w:tab/>
      </w:r>
      <w:r w:rsidRPr="004833AD">
        <w:rPr>
          <w:rFonts w:cs="Times New Roman"/>
          <w:sz w:val="20"/>
          <w:szCs w:val="20"/>
          <w:lang w:val="en-US"/>
        </w:rPr>
        <w:t>Presented as a part of trade</w:t>
      </w:r>
      <w:r w:rsidR="0020200F">
        <w:rPr>
          <w:rFonts w:cs="Times New Roman"/>
          <w:sz w:val="20"/>
          <w:szCs w:val="20"/>
          <w:lang w:val="en-US"/>
        </w:rPr>
        <w:t xml:space="preserve"> and other current</w:t>
      </w:r>
      <w:r w:rsidRPr="004833AD">
        <w:rPr>
          <w:rFonts w:cs="Times New Roman"/>
          <w:sz w:val="20"/>
          <w:szCs w:val="20"/>
          <w:lang w:val="en-US"/>
        </w:rPr>
        <w:t xml:space="preserve"> payable in the statement of financial position.</w:t>
      </w:r>
    </w:p>
    <w:p w14:paraId="63D4B008" w14:textId="60FF5BB3" w:rsidR="00C514EE" w:rsidRPr="006A74C7" w:rsidRDefault="00B32AB4" w:rsidP="0004355D">
      <w:pPr>
        <w:spacing w:before="240" w:line="240" w:lineRule="auto"/>
        <w:ind w:left="1267" w:hanging="720"/>
        <w:jc w:val="thaiDistribute"/>
        <w:rPr>
          <w:rFonts w:cs="Times New Roman"/>
          <w:sz w:val="24"/>
          <w:szCs w:val="24"/>
          <w:lang w:val="en-US"/>
        </w:rPr>
      </w:pPr>
      <w:r>
        <w:rPr>
          <w:rFonts w:cs="Times New Roman"/>
          <w:sz w:val="24"/>
          <w:szCs w:val="24"/>
          <w:lang w:val="en-US"/>
        </w:rPr>
        <w:t>1</w:t>
      </w:r>
      <w:r w:rsidR="00F75212">
        <w:rPr>
          <w:rFonts w:cs="Times New Roman"/>
          <w:sz w:val="24"/>
          <w:szCs w:val="24"/>
          <w:lang w:val="en-US"/>
        </w:rPr>
        <w:t>8</w:t>
      </w:r>
      <w:r w:rsidR="00C514EE" w:rsidRPr="006A74C7">
        <w:rPr>
          <w:rFonts w:cs="Times New Roman"/>
          <w:sz w:val="24"/>
          <w:szCs w:val="24"/>
          <w:lang w:val="en-US"/>
        </w:rPr>
        <w:t xml:space="preserve">.2 </w:t>
      </w:r>
      <w:r w:rsidR="00C514EE" w:rsidRPr="006A74C7">
        <w:rPr>
          <w:rFonts w:cs="Times New Roman"/>
          <w:sz w:val="24"/>
          <w:szCs w:val="24"/>
          <w:lang w:val="en-US"/>
        </w:rPr>
        <w:tab/>
      </w:r>
      <w:r w:rsidR="00C514EE" w:rsidRPr="00710B5A">
        <w:rPr>
          <w:rFonts w:cs="Times New Roman"/>
          <w:spacing w:val="-2"/>
          <w:sz w:val="24"/>
          <w:szCs w:val="24"/>
          <w:lang w:val="en-US"/>
        </w:rPr>
        <w:t xml:space="preserve">For the </w:t>
      </w:r>
      <w:r w:rsidR="00EF2A5F">
        <w:rPr>
          <w:rFonts w:cs="Times New Roman"/>
          <w:spacing w:val="-2"/>
          <w:sz w:val="24"/>
          <w:szCs w:val="24"/>
          <w:lang w:val="en-US"/>
        </w:rPr>
        <w:t>six</w:t>
      </w:r>
      <w:r w:rsidR="004F3F3A">
        <w:rPr>
          <w:rFonts w:cs="Times New Roman"/>
          <w:spacing w:val="-2"/>
          <w:sz w:val="24"/>
          <w:szCs w:val="24"/>
          <w:lang w:val="en-US"/>
        </w:rPr>
        <w:t>-month</w:t>
      </w:r>
      <w:r w:rsidR="004F3F3A" w:rsidRPr="00710B5A">
        <w:rPr>
          <w:rFonts w:cs="Times New Roman"/>
          <w:spacing w:val="-2"/>
          <w:sz w:val="24"/>
          <w:szCs w:val="24"/>
          <w:lang w:val="en-US"/>
        </w:rPr>
        <w:t xml:space="preserve"> period</w:t>
      </w:r>
      <w:r w:rsidR="00170303">
        <w:rPr>
          <w:rFonts w:cs="Times New Roman"/>
          <w:spacing w:val="-2"/>
          <w:sz w:val="24"/>
          <w:szCs w:val="24"/>
          <w:lang w:val="en-US"/>
        </w:rPr>
        <w:t>s</w:t>
      </w:r>
      <w:r w:rsidR="004F3F3A" w:rsidRPr="00710B5A">
        <w:rPr>
          <w:rFonts w:cs="Times New Roman"/>
          <w:spacing w:val="-2"/>
          <w:sz w:val="24"/>
          <w:szCs w:val="24"/>
          <w:lang w:val="en-US"/>
        </w:rPr>
        <w:t xml:space="preserve"> ended </w:t>
      </w:r>
      <w:r w:rsidR="00EF2A5F">
        <w:rPr>
          <w:rFonts w:cs="Times New Roman"/>
          <w:spacing w:val="-2"/>
          <w:sz w:val="24"/>
          <w:szCs w:val="24"/>
          <w:lang w:val="en-US"/>
        </w:rPr>
        <w:t>June 30</w:t>
      </w:r>
      <w:r w:rsidR="001419AC">
        <w:rPr>
          <w:rFonts w:cs="Times New Roman"/>
          <w:spacing w:val="-2"/>
          <w:sz w:val="24"/>
          <w:szCs w:val="24"/>
          <w:lang w:val="en-US"/>
        </w:rPr>
        <w:t>,</w:t>
      </w:r>
      <w:r w:rsidR="00C514EE" w:rsidRPr="00710B5A">
        <w:rPr>
          <w:rFonts w:cs="Times New Roman"/>
          <w:spacing w:val="-2"/>
          <w:sz w:val="24"/>
          <w:szCs w:val="24"/>
          <w:lang w:val="en-US"/>
        </w:rPr>
        <w:t xml:space="preserve"> the movements of provision for </w:t>
      </w:r>
      <w:r w:rsidR="00CC2898" w:rsidRPr="00CC2898">
        <w:rPr>
          <w:rFonts w:cs="Times New Roman"/>
          <w:spacing w:val="-2"/>
          <w:sz w:val="24"/>
          <w:szCs w:val="24"/>
          <w:lang w:val="en-US"/>
        </w:rPr>
        <w:t>penalty arising from delay</w:t>
      </w:r>
      <w:r w:rsidR="00C514EE">
        <w:rPr>
          <w:rFonts w:cs="Times New Roman"/>
          <w:spacing w:val="-2"/>
          <w:sz w:val="24"/>
          <w:szCs w:val="24"/>
          <w:lang w:val="en-US"/>
        </w:rPr>
        <w:t xml:space="preserve"> are as follows</w:t>
      </w:r>
      <w:r w:rsidR="00C514EE" w:rsidRPr="00710B5A">
        <w:rPr>
          <w:rFonts w:cs="Times New Roman"/>
          <w:spacing w:val="-2"/>
          <w:sz w:val="24"/>
          <w:szCs w:val="24"/>
          <w:lang w:val="en-US"/>
        </w:rPr>
        <w:t>:</w:t>
      </w:r>
    </w:p>
    <w:tbl>
      <w:tblPr>
        <w:tblW w:w="8730" w:type="dxa"/>
        <w:tblInd w:w="540" w:type="dxa"/>
        <w:tblLayout w:type="fixed"/>
        <w:tblCellMar>
          <w:left w:w="0" w:type="dxa"/>
          <w:right w:w="0" w:type="dxa"/>
        </w:tblCellMar>
        <w:tblLook w:val="0000" w:firstRow="0" w:lastRow="0" w:firstColumn="0" w:lastColumn="0" w:noHBand="0" w:noVBand="0"/>
      </w:tblPr>
      <w:tblGrid>
        <w:gridCol w:w="4679"/>
        <w:gridCol w:w="1982"/>
        <w:gridCol w:w="182"/>
        <w:gridCol w:w="1887"/>
      </w:tblGrid>
      <w:tr w:rsidR="00B32AB4" w:rsidRPr="007924EC" w14:paraId="371E94C7" w14:textId="41F5E652" w:rsidTr="00B32AB4">
        <w:trPr>
          <w:trHeight w:val="144"/>
        </w:trPr>
        <w:tc>
          <w:tcPr>
            <w:tcW w:w="2680" w:type="pct"/>
            <w:shd w:val="clear" w:color="auto" w:fill="auto"/>
            <w:vAlign w:val="bottom"/>
          </w:tcPr>
          <w:p w14:paraId="470AC2B7"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34FDB089" w14:textId="54555F44" w:rsidR="00B32AB4" w:rsidRPr="00EA4E51" w:rsidRDefault="00B32AB4" w:rsidP="00B32AB4">
            <w:pPr>
              <w:spacing w:line="240" w:lineRule="exact"/>
              <w:ind w:right="-8" w:firstLine="27"/>
              <w:jc w:val="center"/>
              <w:rPr>
                <w:rFonts w:cs="Times New Roman"/>
                <w:b/>
                <w:bCs/>
                <w:sz w:val="20"/>
                <w:szCs w:val="20"/>
                <w:lang w:val="en-US"/>
              </w:rPr>
            </w:pPr>
            <w:r>
              <w:rPr>
                <w:rFonts w:cs="Times New Roman"/>
                <w:b/>
                <w:bCs/>
                <w:sz w:val="20"/>
                <w:szCs w:val="20"/>
                <w:lang w:val="en-US"/>
              </w:rPr>
              <w:t>2020</w:t>
            </w:r>
          </w:p>
        </w:tc>
        <w:tc>
          <w:tcPr>
            <w:tcW w:w="104" w:type="pct"/>
          </w:tcPr>
          <w:p w14:paraId="6CB1A797" w14:textId="77777777" w:rsidR="00B32AB4" w:rsidRPr="00EA4E51" w:rsidRDefault="00B32AB4" w:rsidP="000C7593">
            <w:pPr>
              <w:spacing w:line="240" w:lineRule="exact"/>
              <w:ind w:left="-88" w:right="-8" w:firstLine="27"/>
              <w:jc w:val="center"/>
              <w:rPr>
                <w:rFonts w:cs="Times New Roman"/>
                <w:b/>
                <w:bCs/>
                <w:sz w:val="20"/>
                <w:szCs w:val="20"/>
                <w:lang w:val="en-US"/>
              </w:rPr>
            </w:pPr>
          </w:p>
        </w:tc>
        <w:tc>
          <w:tcPr>
            <w:tcW w:w="1081" w:type="pct"/>
          </w:tcPr>
          <w:p w14:paraId="1191A498" w14:textId="6B0D7280" w:rsidR="00B32AB4" w:rsidRPr="00EA4E51" w:rsidRDefault="00B32AB4" w:rsidP="000C7593">
            <w:pPr>
              <w:spacing w:line="240" w:lineRule="exact"/>
              <w:ind w:left="-88" w:right="-8" w:firstLine="27"/>
              <w:jc w:val="center"/>
              <w:rPr>
                <w:rFonts w:cs="Times New Roman"/>
                <w:b/>
                <w:bCs/>
                <w:sz w:val="20"/>
                <w:szCs w:val="20"/>
                <w:lang w:val="en-US"/>
              </w:rPr>
            </w:pPr>
            <w:r>
              <w:rPr>
                <w:rFonts w:cs="Times New Roman"/>
                <w:b/>
                <w:bCs/>
                <w:sz w:val="20"/>
                <w:szCs w:val="20"/>
                <w:lang w:val="en-US"/>
              </w:rPr>
              <w:t>2019</w:t>
            </w:r>
          </w:p>
        </w:tc>
      </w:tr>
      <w:tr w:rsidR="00B32AB4" w:rsidRPr="00D50ADE" w14:paraId="5A0A019C" w14:textId="1B6415AA" w:rsidTr="00B32AB4">
        <w:trPr>
          <w:trHeight w:val="144"/>
        </w:trPr>
        <w:tc>
          <w:tcPr>
            <w:tcW w:w="2680" w:type="pct"/>
            <w:shd w:val="clear" w:color="auto" w:fill="auto"/>
            <w:vAlign w:val="bottom"/>
          </w:tcPr>
          <w:p w14:paraId="2B3E61BF" w14:textId="77777777" w:rsidR="00B32AB4" w:rsidRPr="007924EC" w:rsidRDefault="00B32AB4" w:rsidP="000C7593">
            <w:pPr>
              <w:pStyle w:val="BodyText"/>
              <w:spacing w:after="0" w:line="240" w:lineRule="exact"/>
              <w:ind w:left="162" w:right="36"/>
              <w:jc w:val="both"/>
              <w:rPr>
                <w:rFonts w:cs="Times New Roman"/>
                <w:b/>
                <w:bCs/>
                <w:sz w:val="20"/>
                <w:szCs w:val="20"/>
                <w:lang w:val="en-US"/>
              </w:rPr>
            </w:pPr>
          </w:p>
        </w:tc>
        <w:tc>
          <w:tcPr>
            <w:tcW w:w="1135" w:type="pct"/>
          </w:tcPr>
          <w:p w14:paraId="1E42DC72" w14:textId="3646CC3C" w:rsidR="00B32AB4" w:rsidRPr="00D50ADE" w:rsidRDefault="00B32AB4" w:rsidP="00B32AB4">
            <w:pPr>
              <w:spacing w:line="240" w:lineRule="exact"/>
              <w:ind w:right="-8" w:firstLine="27"/>
              <w:jc w:val="center"/>
              <w:rPr>
                <w:rFonts w:cs="Times New Roman"/>
                <w:b/>
                <w:bCs/>
                <w:sz w:val="20"/>
                <w:szCs w:val="20"/>
              </w:rPr>
            </w:pPr>
            <w:r w:rsidRPr="00D50ADE">
              <w:rPr>
                <w:rFonts w:cs="Times New Roman"/>
                <w:b/>
                <w:bCs/>
                <w:sz w:val="20"/>
                <w:szCs w:val="20"/>
              </w:rPr>
              <w:t>Baht</w:t>
            </w:r>
          </w:p>
        </w:tc>
        <w:tc>
          <w:tcPr>
            <w:tcW w:w="104" w:type="pct"/>
          </w:tcPr>
          <w:p w14:paraId="5A460644" w14:textId="77777777" w:rsidR="00B32AB4" w:rsidRPr="00D50ADE" w:rsidRDefault="00B32AB4" w:rsidP="000C7593">
            <w:pPr>
              <w:spacing w:line="240" w:lineRule="exact"/>
              <w:ind w:left="-88" w:right="-8" w:firstLine="27"/>
              <w:jc w:val="center"/>
              <w:rPr>
                <w:rFonts w:cs="Times New Roman"/>
                <w:b/>
                <w:bCs/>
                <w:sz w:val="20"/>
                <w:szCs w:val="20"/>
              </w:rPr>
            </w:pPr>
          </w:p>
        </w:tc>
        <w:tc>
          <w:tcPr>
            <w:tcW w:w="1081" w:type="pct"/>
          </w:tcPr>
          <w:p w14:paraId="699FE84E" w14:textId="3003B390" w:rsidR="00B32AB4" w:rsidRPr="00D50ADE" w:rsidRDefault="00B32AB4" w:rsidP="000C7593">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B32AB4" w:rsidRPr="006C332D" w14:paraId="3CDF06FE" w14:textId="369FF877" w:rsidTr="00B32AB4">
        <w:trPr>
          <w:trHeight w:val="144"/>
        </w:trPr>
        <w:tc>
          <w:tcPr>
            <w:tcW w:w="2680" w:type="pct"/>
            <w:tcBorders>
              <w:top w:val="nil"/>
              <w:left w:val="nil"/>
              <w:bottom w:val="nil"/>
              <w:right w:val="nil"/>
            </w:tcBorders>
            <w:shd w:val="clear" w:color="auto" w:fill="FFFFFF" w:themeFill="background1"/>
            <w:vAlign w:val="center"/>
          </w:tcPr>
          <w:p w14:paraId="4CEC99F1" w14:textId="77777777" w:rsidR="00B32AB4" w:rsidRPr="00973D82" w:rsidRDefault="00B32AB4" w:rsidP="001B201E">
            <w:pPr>
              <w:spacing w:line="240" w:lineRule="auto"/>
              <w:ind w:left="360" w:firstLine="378"/>
              <w:jc w:val="thaiDistribute"/>
              <w:rPr>
                <w:rFonts w:cs="Times New Roman"/>
                <w:sz w:val="20"/>
                <w:szCs w:val="20"/>
                <w:rtl/>
                <w:cs/>
              </w:rPr>
            </w:pPr>
            <w:r w:rsidRPr="00973D82">
              <w:rPr>
                <w:rFonts w:cs="Times New Roman"/>
                <w:sz w:val="20"/>
                <w:szCs w:val="20"/>
              </w:rPr>
              <w:t>Beginning balances</w:t>
            </w:r>
            <w:r>
              <w:rPr>
                <w:rFonts w:cs="Times New Roman"/>
                <w:sz w:val="20"/>
                <w:szCs w:val="20"/>
              </w:rPr>
              <w:t xml:space="preserve"> as at January 1,</w:t>
            </w:r>
          </w:p>
        </w:tc>
        <w:tc>
          <w:tcPr>
            <w:tcW w:w="1135" w:type="pct"/>
            <w:tcBorders>
              <w:top w:val="nil"/>
              <w:left w:val="nil"/>
              <w:right w:val="nil"/>
            </w:tcBorders>
          </w:tcPr>
          <w:p w14:paraId="24843607" w14:textId="1E8EFFEF" w:rsidR="00B32AB4" w:rsidRPr="00B20552" w:rsidRDefault="009D62E9" w:rsidP="009D62E9">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top w:val="nil"/>
              <w:left w:val="nil"/>
              <w:right w:val="nil"/>
            </w:tcBorders>
          </w:tcPr>
          <w:p w14:paraId="6D19EA82" w14:textId="77777777" w:rsidR="00B32AB4" w:rsidRDefault="00B32AB4" w:rsidP="001B201E">
            <w:pPr>
              <w:tabs>
                <w:tab w:val="decimal" w:pos="990"/>
              </w:tabs>
              <w:spacing w:line="240" w:lineRule="exact"/>
              <w:ind w:left="-108" w:right="-90"/>
              <w:rPr>
                <w:rFonts w:cs="Times New Roman"/>
                <w:sz w:val="20"/>
                <w:szCs w:val="20"/>
                <w:lang w:val="en-US"/>
              </w:rPr>
            </w:pPr>
          </w:p>
        </w:tc>
        <w:tc>
          <w:tcPr>
            <w:tcW w:w="1081" w:type="pct"/>
            <w:tcBorders>
              <w:top w:val="nil"/>
              <w:left w:val="nil"/>
              <w:right w:val="nil"/>
            </w:tcBorders>
          </w:tcPr>
          <w:p w14:paraId="320BB7EF" w14:textId="3CEBF7C5"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r w:rsidRPr="00B32AB4">
              <w:rPr>
                <w:rFonts w:cs="Times New Roman"/>
                <w:sz w:val="20"/>
                <w:szCs w:val="20"/>
                <w:lang w:val="en-US"/>
              </w:rPr>
              <w:t>23,609,726</w:t>
            </w:r>
          </w:p>
        </w:tc>
      </w:tr>
      <w:tr w:rsidR="00B32AB4" w:rsidRPr="006C332D" w14:paraId="20FCBCBD" w14:textId="77777777" w:rsidTr="003C53D5">
        <w:trPr>
          <w:trHeight w:val="144"/>
        </w:trPr>
        <w:tc>
          <w:tcPr>
            <w:tcW w:w="2680" w:type="pct"/>
            <w:tcBorders>
              <w:top w:val="nil"/>
              <w:left w:val="nil"/>
              <w:bottom w:val="nil"/>
              <w:right w:val="nil"/>
            </w:tcBorders>
            <w:shd w:val="clear" w:color="auto" w:fill="FFFFFF" w:themeFill="background1"/>
            <w:vAlign w:val="center"/>
          </w:tcPr>
          <w:p w14:paraId="6DB2E8E0" w14:textId="7E58EEBB" w:rsidR="00B32AB4" w:rsidRPr="00DE255D" w:rsidRDefault="00B32AB4" w:rsidP="001B201E">
            <w:pPr>
              <w:tabs>
                <w:tab w:val="left" w:pos="1169"/>
              </w:tabs>
              <w:spacing w:line="240" w:lineRule="auto"/>
              <w:ind w:left="989" w:hanging="270"/>
              <w:rPr>
                <w:rFonts w:cs="Times New Roman"/>
                <w:sz w:val="20"/>
                <w:szCs w:val="20"/>
                <w:u w:val="single"/>
              </w:rPr>
            </w:pPr>
            <w:r>
              <w:rPr>
                <w:rFonts w:cs="Times New Roman"/>
                <w:sz w:val="20"/>
                <w:szCs w:val="20"/>
                <w:u w:val="single"/>
              </w:rPr>
              <w:t>Less</w:t>
            </w:r>
            <w:r w:rsidRPr="000546C1">
              <w:rPr>
                <w:rFonts w:cs="Times New Roman"/>
                <w:sz w:val="20"/>
                <w:szCs w:val="20"/>
              </w:rPr>
              <w:tab/>
            </w:r>
            <w:r>
              <w:rPr>
                <w:rFonts w:cs="Times New Roman"/>
                <w:sz w:val="20"/>
                <w:szCs w:val="20"/>
              </w:rPr>
              <w:t xml:space="preserve">Reversal from </w:t>
            </w:r>
            <w:r w:rsidRPr="002054BC">
              <w:rPr>
                <w:rFonts w:cs="Times New Roman"/>
                <w:sz w:val="20"/>
                <w:szCs w:val="20"/>
              </w:rPr>
              <w:t>termination</w:t>
            </w:r>
            <w:r>
              <w:rPr>
                <w:sz w:val="20"/>
                <w:szCs w:val="25"/>
                <w:lang w:val="en-US"/>
              </w:rPr>
              <w:t xml:space="preserve"> of</w:t>
            </w:r>
            <w:r>
              <w:rPr>
                <w:rFonts w:cs="Times New Roman"/>
                <w:sz w:val="20"/>
                <w:szCs w:val="20"/>
                <w:lang w:val="en-US"/>
              </w:rPr>
              <w:t xml:space="preserve"> </w:t>
            </w:r>
            <w:r w:rsidR="0010588F">
              <w:rPr>
                <w:rFonts w:cs="Times New Roman"/>
                <w:sz w:val="20"/>
                <w:szCs w:val="20"/>
                <w:lang w:val="en-US"/>
              </w:rPr>
              <w:t>c</w:t>
            </w:r>
            <w:r w:rsidR="0010588F" w:rsidRPr="00FC57C4">
              <w:rPr>
                <w:rFonts w:cs="Times New Roman"/>
                <w:sz w:val="20"/>
                <w:szCs w:val="20"/>
                <w:lang w:val="en-US"/>
              </w:rPr>
              <w:t>onstruction</w:t>
            </w:r>
          </w:p>
        </w:tc>
        <w:tc>
          <w:tcPr>
            <w:tcW w:w="1135" w:type="pct"/>
            <w:tcBorders>
              <w:left w:val="nil"/>
              <w:right w:val="nil"/>
            </w:tcBorders>
          </w:tcPr>
          <w:p w14:paraId="6BC49EEA" w14:textId="77777777" w:rsidR="00B32AB4" w:rsidRPr="00B20552" w:rsidRDefault="00B32AB4" w:rsidP="009D62E9">
            <w:pPr>
              <w:tabs>
                <w:tab w:val="decimal" w:pos="994"/>
              </w:tabs>
              <w:snapToGrid w:val="0"/>
              <w:spacing w:line="240" w:lineRule="auto"/>
              <w:ind w:leftChars="-64" w:left="-141" w:right="-79"/>
              <w:rPr>
                <w:b/>
                <w:bCs/>
                <w:sz w:val="20"/>
                <w:szCs w:val="20"/>
              </w:rPr>
            </w:pPr>
          </w:p>
        </w:tc>
        <w:tc>
          <w:tcPr>
            <w:tcW w:w="104" w:type="pct"/>
            <w:tcBorders>
              <w:left w:val="nil"/>
              <w:right w:val="nil"/>
            </w:tcBorders>
          </w:tcPr>
          <w:p w14:paraId="71115E2E" w14:textId="77777777" w:rsidR="00B32AB4" w:rsidRPr="00312613" w:rsidRDefault="00B32AB4" w:rsidP="001B201E">
            <w:pPr>
              <w:tabs>
                <w:tab w:val="decimal" w:pos="1530"/>
              </w:tabs>
              <w:snapToGrid w:val="0"/>
              <w:spacing w:line="240" w:lineRule="auto"/>
              <w:ind w:leftChars="-64" w:left="-141" w:right="-79"/>
              <w:rPr>
                <w:sz w:val="20"/>
                <w:szCs w:val="20"/>
              </w:rPr>
            </w:pPr>
          </w:p>
        </w:tc>
        <w:tc>
          <w:tcPr>
            <w:tcW w:w="1081" w:type="pct"/>
            <w:tcBorders>
              <w:left w:val="nil"/>
              <w:right w:val="nil"/>
            </w:tcBorders>
          </w:tcPr>
          <w:p w14:paraId="42570F8F" w14:textId="77777777" w:rsidR="00B32AB4" w:rsidRPr="00B32AB4" w:rsidRDefault="00B32AB4" w:rsidP="00B32AB4">
            <w:pPr>
              <w:tabs>
                <w:tab w:val="decimal" w:pos="1443"/>
              </w:tabs>
              <w:snapToGrid w:val="0"/>
              <w:spacing w:line="240" w:lineRule="exact"/>
              <w:ind w:leftChars="-64" w:left="-141" w:right="-270"/>
              <w:rPr>
                <w:rFonts w:cs="Times New Roman"/>
                <w:sz w:val="20"/>
                <w:szCs w:val="20"/>
                <w:lang w:val="en-US"/>
              </w:rPr>
            </w:pPr>
          </w:p>
        </w:tc>
      </w:tr>
      <w:tr w:rsidR="0010588F" w:rsidRPr="006C332D" w14:paraId="307FAEBF" w14:textId="77777777" w:rsidTr="003C53D5">
        <w:trPr>
          <w:trHeight w:val="144"/>
        </w:trPr>
        <w:tc>
          <w:tcPr>
            <w:tcW w:w="2680" w:type="pct"/>
            <w:tcBorders>
              <w:top w:val="nil"/>
              <w:left w:val="nil"/>
              <w:bottom w:val="nil"/>
              <w:right w:val="nil"/>
            </w:tcBorders>
            <w:shd w:val="clear" w:color="auto" w:fill="FFFFFF" w:themeFill="background1"/>
            <w:vAlign w:val="center"/>
          </w:tcPr>
          <w:p w14:paraId="7BB45B37" w14:textId="633259FD" w:rsidR="0010588F" w:rsidRPr="00F367C6" w:rsidRDefault="0010588F" w:rsidP="0010588F">
            <w:pPr>
              <w:spacing w:line="240" w:lineRule="auto"/>
              <w:ind w:left="989" w:firstLine="271"/>
              <w:rPr>
                <w:rFonts w:cs="Times New Roman"/>
                <w:sz w:val="20"/>
                <w:szCs w:val="20"/>
              </w:rPr>
            </w:pPr>
            <w:r w:rsidRPr="00F367C6">
              <w:rPr>
                <w:rFonts w:cs="Times New Roman"/>
                <w:sz w:val="20"/>
                <w:szCs w:val="20"/>
                <w:lang w:val="en-US"/>
              </w:rPr>
              <w:t>contract</w:t>
            </w:r>
            <w:r w:rsidRPr="00F367C6" w:rsidDel="00170303">
              <w:rPr>
                <w:rFonts w:cs="Times New Roman"/>
                <w:sz w:val="20"/>
                <w:szCs w:val="20"/>
              </w:rPr>
              <w:t xml:space="preserve"> </w:t>
            </w:r>
            <w:r w:rsidRPr="00F367C6">
              <w:rPr>
                <w:rFonts w:cs="Times New Roman"/>
                <w:sz w:val="20"/>
                <w:szCs w:val="20"/>
              </w:rPr>
              <w:t>during the periods (see Note 22)</w:t>
            </w:r>
          </w:p>
        </w:tc>
        <w:tc>
          <w:tcPr>
            <w:tcW w:w="1135" w:type="pct"/>
            <w:tcBorders>
              <w:left w:val="nil"/>
              <w:right w:val="nil"/>
            </w:tcBorders>
          </w:tcPr>
          <w:p w14:paraId="511C3B33" w14:textId="2200E09D" w:rsidR="0010588F" w:rsidRPr="00F367C6" w:rsidRDefault="0010588F" w:rsidP="0010588F">
            <w:pPr>
              <w:tabs>
                <w:tab w:val="decimal" w:pos="994"/>
              </w:tabs>
              <w:snapToGrid w:val="0"/>
              <w:spacing w:line="240" w:lineRule="auto"/>
              <w:ind w:leftChars="-64" w:left="-141" w:right="-79"/>
              <w:rPr>
                <w:b/>
                <w:bCs/>
                <w:sz w:val="20"/>
                <w:szCs w:val="20"/>
              </w:rPr>
            </w:pPr>
            <w:r w:rsidRPr="00F367C6">
              <w:rPr>
                <w:b/>
                <w:bCs/>
                <w:sz w:val="20"/>
                <w:szCs w:val="20"/>
              </w:rPr>
              <w:t>-</w:t>
            </w:r>
          </w:p>
        </w:tc>
        <w:tc>
          <w:tcPr>
            <w:tcW w:w="104" w:type="pct"/>
            <w:tcBorders>
              <w:left w:val="nil"/>
              <w:right w:val="nil"/>
            </w:tcBorders>
          </w:tcPr>
          <w:p w14:paraId="4317F4DC"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left w:val="nil"/>
              <w:right w:val="nil"/>
            </w:tcBorders>
          </w:tcPr>
          <w:p w14:paraId="091973E4" w14:textId="5C877567" w:rsidR="0010588F" w:rsidRPr="00B32AB4" w:rsidRDefault="0010588F" w:rsidP="0010588F">
            <w:pPr>
              <w:tabs>
                <w:tab w:val="decimal" w:pos="1443"/>
              </w:tabs>
              <w:snapToGrid w:val="0"/>
              <w:spacing w:line="240" w:lineRule="exact"/>
              <w:ind w:leftChars="-64" w:left="-141" w:right="-270"/>
              <w:rPr>
                <w:rFonts w:cs="Times New Roman"/>
                <w:sz w:val="20"/>
                <w:szCs w:val="20"/>
                <w:lang w:val="en-US"/>
              </w:rPr>
            </w:pPr>
            <w:r w:rsidRPr="003C53D5">
              <w:rPr>
                <w:rFonts w:cs="Times New Roman"/>
                <w:sz w:val="20"/>
                <w:szCs w:val="20"/>
                <w:lang w:val="en-US"/>
              </w:rPr>
              <w:t>(3,232,991)</w:t>
            </w:r>
          </w:p>
        </w:tc>
      </w:tr>
      <w:tr w:rsidR="0010588F" w:rsidRPr="006C332D" w14:paraId="4DF8CEA6" w14:textId="77777777" w:rsidTr="003C53D5">
        <w:trPr>
          <w:trHeight w:val="144"/>
        </w:trPr>
        <w:tc>
          <w:tcPr>
            <w:tcW w:w="2680" w:type="pct"/>
            <w:tcBorders>
              <w:top w:val="nil"/>
              <w:left w:val="nil"/>
              <w:bottom w:val="nil"/>
              <w:right w:val="nil"/>
            </w:tcBorders>
            <w:shd w:val="clear" w:color="auto" w:fill="FFFFFF" w:themeFill="background1"/>
            <w:vAlign w:val="center"/>
          </w:tcPr>
          <w:p w14:paraId="2A6A1269" w14:textId="1C3DADF8" w:rsidR="0010588F" w:rsidRPr="00DB14F2" w:rsidRDefault="0010588F" w:rsidP="0010588F">
            <w:pPr>
              <w:tabs>
                <w:tab w:val="left" w:pos="1169"/>
              </w:tabs>
              <w:spacing w:line="240" w:lineRule="auto"/>
              <w:ind w:left="989" w:hanging="270"/>
              <w:rPr>
                <w:rFonts w:cs="Times New Roman"/>
                <w:sz w:val="20"/>
                <w:szCs w:val="20"/>
                <w:u w:val="single"/>
              </w:rPr>
            </w:pPr>
            <w:r w:rsidRPr="003C53D5">
              <w:rPr>
                <w:rFonts w:cs="Times New Roman"/>
                <w:sz w:val="20"/>
                <w:szCs w:val="20"/>
                <w:u w:val="single"/>
              </w:rPr>
              <w:t>Less</w:t>
            </w:r>
            <w:r w:rsidRPr="003C53D5">
              <w:rPr>
                <w:rFonts w:cs="Times New Roman"/>
                <w:sz w:val="20"/>
                <w:szCs w:val="20"/>
              </w:rPr>
              <w:tab/>
            </w:r>
            <w:r>
              <w:rPr>
                <w:rFonts w:cs="Times New Roman"/>
                <w:sz w:val="20"/>
                <w:szCs w:val="20"/>
              </w:rPr>
              <w:t>Paid during the periods</w:t>
            </w:r>
          </w:p>
        </w:tc>
        <w:tc>
          <w:tcPr>
            <w:tcW w:w="1135" w:type="pct"/>
            <w:tcBorders>
              <w:left w:val="nil"/>
              <w:bottom w:val="single" w:sz="4" w:space="0" w:color="auto"/>
              <w:right w:val="nil"/>
            </w:tcBorders>
          </w:tcPr>
          <w:p w14:paraId="350D5B87" w14:textId="1FC3C8A3" w:rsidR="0010588F" w:rsidRPr="00B20552" w:rsidRDefault="0010588F" w:rsidP="0010588F">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5C7D2874"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left w:val="nil"/>
              <w:bottom w:val="single" w:sz="4" w:space="0" w:color="auto"/>
              <w:right w:val="nil"/>
            </w:tcBorders>
          </w:tcPr>
          <w:p w14:paraId="4885BEE2" w14:textId="251D2F4D" w:rsidR="0010588F" w:rsidRPr="00B32AB4" w:rsidRDefault="0010588F" w:rsidP="0010588F">
            <w:pPr>
              <w:tabs>
                <w:tab w:val="decimal" w:pos="1443"/>
              </w:tabs>
              <w:snapToGrid w:val="0"/>
              <w:spacing w:line="240" w:lineRule="exact"/>
              <w:ind w:leftChars="-64" w:left="-141" w:right="-270"/>
              <w:rPr>
                <w:rFonts w:cs="Times New Roman"/>
                <w:sz w:val="20"/>
                <w:szCs w:val="20"/>
                <w:lang w:val="en-US"/>
              </w:rPr>
            </w:pPr>
            <w:r w:rsidRPr="003C53D5">
              <w:rPr>
                <w:rFonts w:cs="Times New Roman"/>
                <w:sz w:val="20"/>
                <w:szCs w:val="20"/>
                <w:lang w:val="en-US"/>
              </w:rPr>
              <w:t>(</w:t>
            </w:r>
            <w:r w:rsidR="00EF2A5F" w:rsidRPr="00DD08A2">
              <w:rPr>
                <w:rFonts w:ascii="Angsana New" w:hAnsi="Angsana New"/>
                <w:sz w:val="28"/>
                <w:szCs w:val="28"/>
                <w:lang w:val="en-US"/>
              </w:rPr>
              <w:t>13</w:t>
            </w:r>
            <w:r w:rsidR="00EF2A5F">
              <w:rPr>
                <w:rFonts w:ascii="Angsana New" w:hAnsi="Angsana New"/>
                <w:sz w:val="28"/>
                <w:szCs w:val="28"/>
                <w:lang w:val="en-US"/>
              </w:rPr>
              <w:t>,</w:t>
            </w:r>
            <w:r w:rsidR="00EF2A5F" w:rsidRPr="00DD08A2">
              <w:rPr>
                <w:rFonts w:ascii="Angsana New" w:hAnsi="Angsana New"/>
                <w:sz w:val="28"/>
                <w:szCs w:val="28"/>
                <w:lang w:val="en-US"/>
              </w:rPr>
              <w:t>161</w:t>
            </w:r>
            <w:r w:rsidR="00EF2A5F">
              <w:rPr>
                <w:rFonts w:ascii="Angsana New" w:hAnsi="Angsana New"/>
                <w:sz w:val="28"/>
                <w:szCs w:val="28"/>
                <w:lang w:val="en-US"/>
              </w:rPr>
              <w:t>,</w:t>
            </w:r>
            <w:r w:rsidR="00EF2A5F" w:rsidRPr="00DD08A2">
              <w:rPr>
                <w:rFonts w:ascii="Angsana New" w:hAnsi="Angsana New"/>
                <w:sz w:val="28"/>
                <w:szCs w:val="28"/>
                <w:lang w:val="en-US"/>
              </w:rPr>
              <w:t>537</w:t>
            </w:r>
            <w:r w:rsidR="00EF2A5F">
              <w:rPr>
                <w:rFonts w:ascii="Angsana New" w:hAnsi="Angsana New"/>
                <w:sz w:val="28"/>
                <w:szCs w:val="28"/>
                <w:lang w:val="en-US"/>
              </w:rPr>
              <w:t>)</w:t>
            </w:r>
          </w:p>
        </w:tc>
      </w:tr>
      <w:tr w:rsidR="0010588F" w:rsidRPr="006C332D" w14:paraId="077006B7" w14:textId="2DE7E06F" w:rsidTr="00B32AB4">
        <w:trPr>
          <w:trHeight w:val="144"/>
        </w:trPr>
        <w:tc>
          <w:tcPr>
            <w:tcW w:w="2680" w:type="pct"/>
            <w:tcBorders>
              <w:top w:val="nil"/>
              <w:left w:val="nil"/>
              <w:bottom w:val="nil"/>
              <w:right w:val="nil"/>
            </w:tcBorders>
            <w:shd w:val="clear" w:color="auto" w:fill="FFFFFF" w:themeFill="background1"/>
            <w:vAlign w:val="center"/>
          </w:tcPr>
          <w:p w14:paraId="43CD1639" w14:textId="2DEC04D8" w:rsidR="0010588F" w:rsidRPr="00973D82" w:rsidRDefault="0010588F" w:rsidP="0010588F">
            <w:pPr>
              <w:spacing w:line="240" w:lineRule="auto"/>
              <w:ind w:left="360" w:firstLine="378"/>
              <w:jc w:val="thaiDistribute"/>
              <w:rPr>
                <w:rFonts w:cs="Times New Roman"/>
                <w:sz w:val="20"/>
                <w:szCs w:val="20"/>
                <w:rtl/>
                <w:cs/>
              </w:rPr>
            </w:pPr>
            <w:r w:rsidRPr="00973D82">
              <w:rPr>
                <w:rFonts w:cs="Times New Roman"/>
                <w:sz w:val="20"/>
                <w:szCs w:val="20"/>
              </w:rPr>
              <w:t>Ending balances</w:t>
            </w:r>
            <w:r>
              <w:rPr>
                <w:rFonts w:cs="Times New Roman"/>
                <w:sz w:val="20"/>
                <w:szCs w:val="20"/>
              </w:rPr>
              <w:t xml:space="preserve"> as at </w:t>
            </w:r>
            <w:r w:rsidR="00EF2A5F">
              <w:rPr>
                <w:rFonts w:cs="Times New Roman"/>
                <w:sz w:val="20"/>
                <w:szCs w:val="20"/>
              </w:rPr>
              <w:t>June 30,</w:t>
            </w:r>
          </w:p>
        </w:tc>
        <w:tc>
          <w:tcPr>
            <w:tcW w:w="1135" w:type="pct"/>
            <w:tcBorders>
              <w:top w:val="single" w:sz="4" w:space="0" w:color="auto"/>
              <w:left w:val="nil"/>
              <w:bottom w:val="double" w:sz="4" w:space="0" w:color="auto"/>
              <w:right w:val="nil"/>
            </w:tcBorders>
          </w:tcPr>
          <w:p w14:paraId="48D7B5D1" w14:textId="172CC503" w:rsidR="0010588F" w:rsidRPr="00B20552" w:rsidRDefault="0010588F" w:rsidP="0010588F">
            <w:pPr>
              <w:tabs>
                <w:tab w:val="decimal" w:pos="994"/>
              </w:tabs>
              <w:snapToGrid w:val="0"/>
              <w:spacing w:line="240" w:lineRule="auto"/>
              <w:ind w:leftChars="-64" w:left="-141" w:right="-79"/>
              <w:rPr>
                <w:b/>
                <w:bCs/>
                <w:sz w:val="20"/>
                <w:szCs w:val="20"/>
              </w:rPr>
            </w:pPr>
            <w:r w:rsidRPr="00B20552">
              <w:rPr>
                <w:b/>
                <w:bCs/>
                <w:sz w:val="20"/>
                <w:szCs w:val="20"/>
              </w:rPr>
              <w:t>-</w:t>
            </w:r>
          </w:p>
        </w:tc>
        <w:tc>
          <w:tcPr>
            <w:tcW w:w="104" w:type="pct"/>
            <w:tcBorders>
              <w:left w:val="nil"/>
              <w:right w:val="nil"/>
            </w:tcBorders>
          </w:tcPr>
          <w:p w14:paraId="1634CE77" w14:textId="77777777" w:rsidR="0010588F" w:rsidRPr="00312613" w:rsidRDefault="0010588F" w:rsidP="0010588F">
            <w:pPr>
              <w:tabs>
                <w:tab w:val="decimal" w:pos="1530"/>
              </w:tabs>
              <w:snapToGrid w:val="0"/>
              <w:spacing w:line="240" w:lineRule="auto"/>
              <w:ind w:leftChars="-64" w:left="-141" w:right="-79"/>
              <w:rPr>
                <w:sz w:val="20"/>
                <w:szCs w:val="20"/>
              </w:rPr>
            </w:pPr>
          </w:p>
        </w:tc>
        <w:tc>
          <w:tcPr>
            <w:tcW w:w="1081" w:type="pct"/>
            <w:tcBorders>
              <w:top w:val="single" w:sz="4" w:space="0" w:color="auto"/>
              <w:left w:val="nil"/>
              <w:bottom w:val="double" w:sz="4" w:space="0" w:color="auto"/>
              <w:right w:val="nil"/>
            </w:tcBorders>
          </w:tcPr>
          <w:p w14:paraId="3399CBFB" w14:textId="3011CA3D" w:rsidR="0010588F" w:rsidRPr="00B32AB4" w:rsidRDefault="00EF2A5F" w:rsidP="00EF2A5F">
            <w:pPr>
              <w:tabs>
                <w:tab w:val="decimal" w:pos="1443"/>
              </w:tabs>
              <w:snapToGrid w:val="0"/>
              <w:spacing w:line="240" w:lineRule="exact"/>
              <w:ind w:leftChars="-64" w:left="-141" w:right="-270"/>
              <w:rPr>
                <w:rFonts w:cs="Times New Roman"/>
                <w:sz w:val="20"/>
                <w:szCs w:val="20"/>
                <w:lang w:val="en-US"/>
              </w:rPr>
            </w:pPr>
            <w:r w:rsidRPr="00EF2A5F">
              <w:rPr>
                <w:rFonts w:cs="Times New Roman"/>
                <w:sz w:val="20"/>
                <w:szCs w:val="20"/>
                <w:lang w:val="en-US"/>
              </w:rPr>
              <w:t>7,215,198</w:t>
            </w:r>
          </w:p>
        </w:tc>
      </w:tr>
    </w:tbl>
    <w:p w14:paraId="06E6CF03" w14:textId="4006371B" w:rsidR="00A1707C" w:rsidRPr="00AD2708" w:rsidRDefault="00FE47DB" w:rsidP="00F75212">
      <w:pPr>
        <w:spacing w:before="480" w:line="240" w:lineRule="auto"/>
        <w:ind w:left="547" w:hanging="547"/>
        <w:rPr>
          <w:rFonts w:cs="Times New Roman"/>
          <w:b/>
          <w:bCs/>
          <w:spacing w:val="-2"/>
          <w:sz w:val="24"/>
          <w:szCs w:val="24"/>
          <w:lang w:val="en-US"/>
        </w:rPr>
      </w:pPr>
      <w:r>
        <w:rPr>
          <w:rFonts w:cs="Times New Roman"/>
          <w:b/>
          <w:bCs/>
          <w:spacing w:val="-2"/>
          <w:sz w:val="24"/>
          <w:szCs w:val="24"/>
          <w:lang w:val="en-US"/>
        </w:rPr>
        <w:t>1</w:t>
      </w:r>
      <w:r w:rsidR="00F75212">
        <w:rPr>
          <w:rFonts w:cs="Times New Roman"/>
          <w:b/>
          <w:bCs/>
          <w:spacing w:val="-2"/>
          <w:sz w:val="24"/>
          <w:szCs w:val="24"/>
          <w:lang w:val="en-US"/>
        </w:rPr>
        <w:t>9</w:t>
      </w:r>
      <w:r w:rsidR="00A47193">
        <w:rPr>
          <w:rFonts w:cs="Times New Roman"/>
          <w:b/>
          <w:bCs/>
          <w:spacing w:val="-2"/>
          <w:sz w:val="24"/>
          <w:szCs w:val="24"/>
          <w:lang w:val="en-US"/>
        </w:rPr>
        <w:t>.</w:t>
      </w:r>
      <w:r w:rsidR="00A50E86">
        <w:rPr>
          <w:rFonts w:cs="Times New Roman"/>
          <w:b/>
          <w:bCs/>
          <w:spacing w:val="-2"/>
          <w:sz w:val="24"/>
          <w:szCs w:val="24"/>
          <w:lang w:val="en-US"/>
        </w:rPr>
        <w:tab/>
      </w:r>
      <w:proofErr w:type="gramStart"/>
      <w:r w:rsidR="00A1707C" w:rsidRPr="00AD2708">
        <w:rPr>
          <w:rFonts w:cs="Times New Roman"/>
          <w:b/>
          <w:bCs/>
          <w:spacing w:val="-2"/>
          <w:sz w:val="20"/>
          <w:szCs w:val="20"/>
          <w:lang w:val="en-US"/>
        </w:rPr>
        <w:t>SHARE  CAPITAL</w:t>
      </w:r>
      <w:proofErr w:type="gramEnd"/>
    </w:p>
    <w:p w14:paraId="3DB5D5C7" w14:textId="5F0A5614" w:rsidR="0002521B" w:rsidRDefault="00FE47DB" w:rsidP="0004355D">
      <w:pPr>
        <w:tabs>
          <w:tab w:val="left" w:pos="1260"/>
        </w:tabs>
        <w:spacing w:before="240" w:line="240" w:lineRule="auto"/>
        <w:ind w:left="1267" w:hanging="698"/>
        <w:jc w:val="thaiDistribute"/>
        <w:rPr>
          <w:rFonts w:cstheme="minorBidi"/>
          <w:sz w:val="24"/>
          <w:szCs w:val="24"/>
          <w:lang w:val="en-US"/>
        </w:rPr>
      </w:pPr>
      <w:r>
        <w:rPr>
          <w:rFonts w:cstheme="minorBidi"/>
          <w:sz w:val="24"/>
          <w:szCs w:val="24"/>
          <w:lang w:val="en-US"/>
        </w:rPr>
        <w:t>1</w:t>
      </w:r>
      <w:r w:rsidR="00F75212">
        <w:rPr>
          <w:rFonts w:cstheme="minorBidi"/>
          <w:sz w:val="24"/>
          <w:szCs w:val="24"/>
          <w:lang w:val="en-US"/>
        </w:rPr>
        <w:t>9</w:t>
      </w:r>
      <w:r w:rsidR="00312DAB">
        <w:rPr>
          <w:rFonts w:cstheme="minorBidi"/>
          <w:sz w:val="24"/>
          <w:szCs w:val="24"/>
          <w:lang w:val="en-US"/>
        </w:rPr>
        <w:t>.1</w:t>
      </w:r>
      <w:r w:rsidR="00312DAB">
        <w:rPr>
          <w:rFonts w:cstheme="minorBidi"/>
          <w:sz w:val="24"/>
          <w:szCs w:val="24"/>
          <w:lang w:val="en-US"/>
        </w:rPr>
        <w:tab/>
      </w:r>
      <w:r w:rsidR="0002521B" w:rsidRPr="0002521B">
        <w:rPr>
          <w:rFonts w:cstheme="minorBidi"/>
          <w:sz w:val="24"/>
          <w:szCs w:val="24"/>
          <w:lang w:val="en-US"/>
        </w:rPr>
        <w:t xml:space="preserve">On April 25, 2019, the Annual General Shareholders’ Meeting passed </w:t>
      </w:r>
      <w:r w:rsidR="000B6B9E">
        <w:rPr>
          <w:rFonts w:cstheme="minorBidi"/>
          <w:sz w:val="24"/>
          <w:szCs w:val="24"/>
          <w:lang w:val="en-US"/>
        </w:rPr>
        <w:t xml:space="preserve">a </w:t>
      </w:r>
      <w:r w:rsidR="0002521B" w:rsidRPr="0002521B">
        <w:rPr>
          <w:rFonts w:cstheme="minorBidi"/>
          <w:sz w:val="24"/>
          <w:szCs w:val="24"/>
          <w:lang w:val="en-US"/>
        </w:rPr>
        <w:t xml:space="preserve">resolution to decrease the Company’s authorized share capital from the amount of Baht 13,035,049,764 to Baht 10,545,938,156 by decreasing the unissued ordinary shares capital of 2,489,111,608 shares at </w:t>
      </w:r>
      <w:r w:rsidR="000B6B9E">
        <w:rPr>
          <w:rFonts w:cstheme="minorBidi"/>
          <w:sz w:val="24"/>
          <w:szCs w:val="24"/>
          <w:lang w:val="en-US"/>
        </w:rPr>
        <w:t xml:space="preserve">the </w:t>
      </w:r>
      <w:r w:rsidR="0002521B" w:rsidRPr="0002521B">
        <w:rPr>
          <w:rFonts w:cstheme="minorBidi"/>
          <w:sz w:val="24"/>
          <w:szCs w:val="24"/>
          <w:lang w:val="en-US"/>
        </w:rPr>
        <w:t>par value of Baht 1 each</w:t>
      </w:r>
      <w:r w:rsidR="000B6B9E">
        <w:rPr>
          <w:rFonts w:cstheme="minorBidi"/>
          <w:sz w:val="24"/>
          <w:szCs w:val="24"/>
          <w:lang w:val="en-US"/>
        </w:rPr>
        <w:t>,</w:t>
      </w:r>
      <w:r w:rsidR="0002521B" w:rsidRPr="0002521B">
        <w:rPr>
          <w:rFonts w:cstheme="minorBidi"/>
          <w:sz w:val="24"/>
          <w:szCs w:val="24"/>
          <w:lang w:val="en-US"/>
        </w:rPr>
        <w:t xml:space="preserve"> which were the result of the remaining</w:t>
      </w:r>
      <w:r w:rsidR="000B6B9E">
        <w:rPr>
          <w:rFonts w:cstheme="minorBidi"/>
          <w:sz w:val="24"/>
          <w:szCs w:val="24"/>
          <w:lang w:val="en-US"/>
        </w:rPr>
        <w:t xml:space="preserve"> reserved and unsubscribed for P</w:t>
      </w:r>
      <w:r w:rsidR="0002521B" w:rsidRPr="0002521B">
        <w:rPr>
          <w:rFonts w:cstheme="minorBidi"/>
          <w:sz w:val="24"/>
          <w:szCs w:val="24"/>
          <w:lang w:val="en-US"/>
        </w:rPr>
        <w:t xml:space="preserve">rivate </w:t>
      </w:r>
      <w:r w:rsidR="000B6B9E">
        <w:rPr>
          <w:rFonts w:cstheme="minorBidi"/>
          <w:sz w:val="24"/>
          <w:szCs w:val="24"/>
          <w:lang w:val="en-US"/>
        </w:rPr>
        <w:t>P</w:t>
      </w:r>
      <w:r w:rsidR="0002521B" w:rsidRPr="0002521B">
        <w:rPr>
          <w:rFonts w:cstheme="minorBidi"/>
          <w:sz w:val="24"/>
          <w:szCs w:val="24"/>
          <w:lang w:val="en-US"/>
        </w:rPr>
        <w:t>lacement. The Company registered the decrease in registered share capital with the Ministry of Commerce on May 13, 2019.</w:t>
      </w:r>
    </w:p>
    <w:p w14:paraId="151DDDE5" w14:textId="5EE8AEAB" w:rsidR="00312DAB" w:rsidRDefault="00A170F7" w:rsidP="0004355D">
      <w:pPr>
        <w:tabs>
          <w:tab w:val="left" w:pos="1260"/>
        </w:tabs>
        <w:spacing w:before="240" w:line="240" w:lineRule="auto"/>
        <w:ind w:left="1267"/>
        <w:jc w:val="thaiDistribute"/>
        <w:rPr>
          <w:rFonts w:cs="Times New Roman"/>
          <w:sz w:val="24"/>
          <w:szCs w:val="24"/>
          <w:lang w:val="en-US"/>
        </w:rPr>
      </w:pPr>
      <w:r w:rsidRPr="00A170F7">
        <w:rPr>
          <w:rFonts w:cs="Times New Roman"/>
          <w:sz w:val="24"/>
          <w:szCs w:val="24"/>
          <w:lang w:val="en-US"/>
        </w:rPr>
        <w:t xml:space="preserve">On February 27, 2020, the </w:t>
      </w:r>
      <w:r w:rsidR="00287304">
        <w:rPr>
          <w:rFonts w:cstheme="minorBidi"/>
          <w:sz w:val="24"/>
          <w:szCs w:val="24"/>
          <w:lang w:val="en-US"/>
        </w:rPr>
        <w:t xml:space="preserve">Extraordinary General </w:t>
      </w:r>
      <w:r w:rsidR="00287304" w:rsidRPr="00A170F7">
        <w:rPr>
          <w:rFonts w:cs="Times New Roman"/>
          <w:sz w:val="24"/>
          <w:szCs w:val="24"/>
          <w:lang w:val="en-US"/>
        </w:rPr>
        <w:t>Shareholders’</w:t>
      </w:r>
      <w:r w:rsidR="00287304">
        <w:rPr>
          <w:rFonts w:cs="Times New Roman"/>
          <w:sz w:val="24"/>
          <w:szCs w:val="24"/>
          <w:lang w:val="en-US"/>
        </w:rPr>
        <w:t xml:space="preserve"> </w:t>
      </w:r>
      <w:r w:rsidR="00287304">
        <w:rPr>
          <w:rFonts w:cstheme="minorBidi"/>
          <w:sz w:val="24"/>
          <w:szCs w:val="24"/>
          <w:lang w:val="en-US"/>
        </w:rPr>
        <w:t xml:space="preserve">Meeting </w:t>
      </w:r>
      <w:r w:rsidRPr="00A170F7">
        <w:rPr>
          <w:rFonts w:cs="Times New Roman"/>
          <w:sz w:val="24"/>
          <w:szCs w:val="24"/>
          <w:lang w:val="en-US"/>
        </w:rPr>
        <w:t xml:space="preserve">passed </w:t>
      </w:r>
      <w:r w:rsidR="000B6B9E">
        <w:rPr>
          <w:rFonts w:cs="Times New Roman"/>
          <w:sz w:val="24"/>
          <w:szCs w:val="24"/>
          <w:lang w:val="en-US"/>
        </w:rPr>
        <w:t>a</w:t>
      </w:r>
      <w:r w:rsidRPr="00A170F7">
        <w:rPr>
          <w:rFonts w:cs="Times New Roman"/>
          <w:sz w:val="24"/>
          <w:szCs w:val="24"/>
          <w:lang w:val="en-US"/>
        </w:rPr>
        <w:t xml:space="preserve"> resolution to decrease the Company’s authorized share capital from the amount of Baht 10,545,938,156 to Baht 10,114,938,156 by decreasing the unissued ordinary shares capital of 431,000,000 shares at </w:t>
      </w:r>
      <w:r w:rsidR="000B6B9E">
        <w:rPr>
          <w:rFonts w:cs="Times New Roman"/>
          <w:sz w:val="24"/>
          <w:szCs w:val="24"/>
          <w:lang w:val="en-US"/>
        </w:rPr>
        <w:t xml:space="preserve">the </w:t>
      </w:r>
      <w:r w:rsidRPr="00A170F7">
        <w:rPr>
          <w:rFonts w:cs="Times New Roman"/>
          <w:sz w:val="24"/>
          <w:szCs w:val="24"/>
          <w:lang w:val="en-US"/>
        </w:rPr>
        <w:t>par value of Baht 1 each which were the result of the remaining reserved and unsubscribed for Private Placement. The Company registered the decrease in registered share capital with the Ministry of Commerce on March 6, 2020.</w:t>
      </w:r>
    </w:p>
    <w:p w14:paraId="0A8542CB" w14:textId="0BB67510" w:rsidR="000B2467" w:rsidRDefault="00FE47DB" w:rsidP="0004355D">
      <w:pPr>
        <w:tabs>
          <w:tab w:val="left" w:pos="1260"/>
        </w:tabs>
        <w:spacing w:before="240" w:line="240" w:lineRule="auto"/>
        <w:ind w:left="1267" w:hanging="630"/>
        <w:jc w:val="thaiDistribute"/>
        <w:rPr>
          <w:rFonts w:cstheme="minorBidi"/>
          <w:sz w:val="24"/>
          <w:szCs w:val="24"/>
          <w:lang w:val="en-US"/>
        </w:rPr>
      </w:pPr>
      <w:r>
        <w:rPr>
          <w:rFonts w:cstheme="minorBidi"/>
          <w:sz w:val="24"/>
          <w:szCs w:val="24"/>
          <w:lang w:val="en-US"/>
        </w:rPr>
        <w:t>1</w:t>
      </w:r>
      <w:r w:rsidR="00F75212">
        <w:rPr>
          <w:rFonts w:cstheme="minorBidi"/>
          <w:sz w:val="24"/>
          <w:szCs w:val="24"/>
          <w:lang w:val="en-US"/>
        </w:rPr>
        <w:t>9</w:t>
      </w:r>
      <w:r w:rsidR="00312DAB">
        <w:rPr>
          <w:rFonts w:cstheme="minorBidi"/>
          <w:sz w:val="24"/>
          <w:szCs w:val="24"/>
          <w:lang w:val="en-US"/>
        </w:rPr>
        <w:t>.2</w:t>
      </w:r>
      <w:r w:rsidR="00312DAB">
        <w:rPr>
          <w:rFonts w:cstheme="minorBidi"/>
          <w:sz w:val="24"/>
          <w:szCs w:val="24"/>
          <w:lang w:val="en-US"/>
        </w:rPr>
        <w:tab/>
      </w:r>
      <w:r w:rsidR="008E0B6D">
        <w:rPr>
          <w:rFonts w:cstheme="minorBidi"/>
          <w:sz w:val="24"/>
          <w:szCs w:val="24"/>
          <w:lang w:val="en-US"/>
        </w:rPr>
        <w:t>O</w:t>
      </w:r>
      <w:r w:rsidR="008E0B6D" w:rsidRPr="00312DAB">
        <w:rPr>
          <w:rFonts w:cstheme="minorBidi"/>
          <w:sz w:val="24"/>
          <w:szCs w:val="24"/>
          <w:lang w:val="en-US"/>
        </w:rPr>
        <w:t xml:space="preserve">n February 27, 2020, </w:t>
      </w:r>
      <w:r w:rsidR="00312DAB">
        <w:rPr>
          <w:rFonts w:cstheme="minorBidi"/>
          <w:sz w:val="24"/>
          <w:szCs w:val="24"/>
          <w:lang w:val="en-US"/>
        </w:rPr>
        <w:t xml:space="preserve">the Extraordinary General </w:t>
      </w:r>
      <w:r w:rsidR="00312DAB" w:rsidRPr="00A170F7">
        <w:rPr>
          <w:rFonts w:cs="Times New Roman"/>
          <w:sz w:val="24"/>
          <w:szCs w:val="24"/>
          <w:lang w:val="en-US"/>
        </w:rPr>
        <w:t>Shareholders’</w:t>
      </w:r>
      <w:r w:rsidR="00312DAB">
        <w:rPr>
          <w:rFonts w:cs="Times New Roman"/>
          <w:sz w:val="24"/>
          <w:szCs w:val="24"/>
          <w:lang w:val="en-US"/>
        </w:rPr>
        <w:t xml:space="preserve"> </w:t>
      </w:r>
      <w:r w:rsidR="00312DAB">
        <w:rPr>
          <w:rFonts w:cstheme="minorBidi"/>
          <w:sz w:val="24"/>
          <w:szCs w:val="24"/>
          <w:lang w:val="en-US"/>
        </w:rPr>
        <w:t xml:space="preserve">Meeting </w:t>
      </w:r>
      <w:r w:rsidR="00312DAB" w:rsidRPr="00312DAB">
        <w:rPr>
          <w:rFonts w:cstheme="minorBidi"/>
          <w:sz w:val="24"/>
          <w:szCs w:val="24"/>
          <w:lang w:val="en-US"/>
        </w:rPr>
        <w:t xml:space="preserve">passed a special resolution to approve the increase of the registered </w:t>
      </w:r>
      <w:r w:rsidR="00312DAB" w:rsidRPr="00BE61C1">
        <w:rPr>
          <w:rFonts w:cs="Times New Roman"/>
          <w:sz w:val="24"/>
          <w:szCs w:val="24"/>
          <w:lang w:val="en-US"/>
        </w:rPr>
        <w:t>share</w:t>
      </w:r>
      <w:r w:rsidR="00312DAB" w:rsidRPr="00312DAB">
        <w:rPr>
          <w:rFonts w:cstheme="minorBidi"/>
          <w:sz w:val="24"/>
          <w:szCs w:val="24"/>
          <w:lang w:val="en-US"/>
        </w:rPr>
        <w:t xml:space="preserve"> capital </w:t>
      </w:r>
      <w:r w:rsidR="00312DAB" w:rsidRPr="00A170F7">
        <w:rPr>
          <w:rFonts w:cs="Times New Roman"/>
          <w:sz w:val="24"/>
          <w:szCs w:val="24"/>
          <w:lang w:val="en-US"/>
        </w:rPr>
        <w:t>from the amount of</w:t>
      </w:r>
      <w:r w:rsidR="00312DAB" w:rsidRPr="00312DAB">
        <w:rPr>
          <w:rFonts w:cstheme="minorBidi"/>
          <w:sz w:val="24"/>
          <w:szCs w:val="24"/>
          <w:lang w:val="en-US"/>
        </w:rPr>
        <w:t xml:space="preserve"> </w:t>
      </w:r>
      <w:r w:rsidR="00312DAB">
        <w:rPr>
          <w:rFonts w:cstheme="minorBidi"/>
          <w:sz w:val="24"/>
          <w:szCs w:val="24"/>
          <w:lang w:val="en-US"/>
        </w:rPr>
        <w:t>Baht 10,114,938,156</w:t>
      </w:r>
      <w:r w:rsidR="00312DAB" w:rsidRPr="00312DAB">
        <w:rPr>
          <w:rFonts w:cstheme="minorBidi"/>
          <w:sz w:val="24"/>
          <w:szCs w:val="24"/>
          <w:lang w:val="en-US"/>
        </w:rPr>
        <w:t xml:space="preserve"> to </w:t>
      </w:r>
      <w:r w:rsidR="00312DAB">
        <w:rPr>
          <w:rFonts w:cstheme="minorBidi"/>
          <w:sz w:val="24"/>
          <w:szCs w:val="24"/>
          <w:lang w:val="en-US"/>
        </w:rPr>
        <w:t>Baht 12,826,431,971 b</w:t>
      </w:r>
      <w:r w:rsidR="00312DAB" w:rsidRPr="00312DAB">
        <w:rPr>
          <w:rFonts w:cstheme="minorBidi"/>
          <w:sz w:val="24"/>
          <w:szCs w:val="24"/>
          <w:lang w:val="en-US"/>
        </w:rPr>
        <w:t>y issuing new ordinary shares of 2,711,493,815 shares</w:t>
      </w:r>
      <w:r w:rsidR="00312DAB">
        <w:rPr>
          <w:rFonts w:cstheme="minorBidi"/>
          <w:sz w:val="24"/>
          <w:szCs w:val="24"/>
          <w:lang w:val="en-US"/>
        </w:rPr>
        <w:t xml:space="preserve"> </w:t>
      </w:r>
      <w:r w:rsidR="000B6B9E">
        <w:rPr>
          <w:sz w:val="24"/>
          <w:szCs w:val="30"/>
          <w:lang w:val="en-US"/>
        </w:rPr>
        <w:t>at the</w:t>
      </w:r>
      <w:r w:rsidR="00516966">
        <w:rPr>
          <w:rFonts w:cs="Times New Roman"/>
          <w:sz w:val="24"/>
          <w:szCs w:val="24"/>
          <w:lang w:val="en-US"/>
        </w:rPr>
        <w:t xml:space="preserve"> par value of Baht 1 </w:t>
      </w:r>
      <w:r w:rsidR="000B6B9E">
        <w:rPr>
          <w:rFonts w:cs="Times New Roman"/>
          <w:sz w:val="24"/>
          <w:szCs w:val="24"/>
          <w:lang w:val="en-US"/>
        </w:rPr>
        <w:t>each</w:t>
      </w:r>
      <w:r w:rsidR="00312DAB">
        <w:rPr>
          <w:rFonts w:cstheme="minorBidi"/>
          <w:sz w:val="24"/>
          <w:szCs w:val="24"/>
          <w:lang w:val="en-US"/>
        </w:rPr>
        <w:t>.</w:t>
      </w:r>
      <w:r w:rsidR="0002521B">
        <w:rPr>
          <w:rFonts w:cstheme="minorBidi"/>
          <w:sz w:val="24"/>
          <w:szCs w:val="24"/>
          <w:lang w:val="en-US"/>
        </w:rPr>
        <w:t xml:space="preserve"> T</w:t>
      </w:r>
      <w:r w:rsidR="0002521B" w:rsidRPr="0002521B">
        <w:rPr>
          <w:rFonts w:cstheme="minorBidi"/>
          <w:sz w:val="24"/>
          <w:szCs w:val="24"/>
          <w:lang w:val="en-US"/>
        </w:rPr>
        <w:t>he Company registered the increase in registered share capital with the Ministry of Commerce on March 10, 2020.</w:t>
      </w:r>
      <w:r w:rsidR="00516966">
        <w:rPr>
          <w:rFonts w:cstheme="minorBidi"/>
          <w:sz w:val="24"/>
          <w:szCs w:val="24"/>
          <w:lang w:val="en-US"/>
        </w:rPr>
        <w:t xml:space="preserve"> The allotment of new ordinary shares are as follows:</w:t>
      </w:r>
      <w:r w:rsidR="00312DAB" w:rsidRPr="00312DAB">
        <w:rPr>
          <w:rFonts w:cstheme="minorBidi"/>
          <w:sz w:val="24"/>
          <w:szCs w:val="24"/>
          <w:lang w:val="en-US"/>
        </w:rPr>
        <w:t xml:space="preserve"> </w:t>
      </w:r>
    </w:p>
    <w:p w14:paraId="71B59DCF" w14:textId="77777777" w:rsidR="000B2467" w:rsidRDefault="000B2467">
      <w:pPr>
        <w:spacing w:after="200" w:line="276" w:lineRule="auto"/>
        <w:rPr>
          <w:rFonts w:cstheme="minorBidi"/>
          <w:sz w:val="24"/>
          <w:szCs w:val="24"/>
          <w:lang w:val="en-US"/>
        </w:rPr>
      </w:pPr>
      <w:r>
        <w:rPr>
          <w:rFonts w:cstheme="minorBidi"/>
          <w:sz w:val="24"/>
          <w:szCs w:val="24"/>
          <w:lang w:val="en-US"/>
        </w:rPr>
        <w:br w:type="page"/>
      </w:r>
    </w:p>
    <w:p w14:paraId="4DF492EB" w14:textId="44844C7F" w:rsidR="00312DAB" w:rsidRPr="006005DA" w:rsidRDefault="00FE47DB" w:rsidP="006005DA">
      <w:pPr>
        <w:tabs>
          <w:tab w:val="left" w:pos="1620"/>
          <w:tab w:val="left" w:pos="1980"/>
          <w:tab w:val="left" w:pos="2250"/>
        </w:tabs>
        <w:spacing w:before="120" w:line="240" w:lineRule="auto"/>
        <w:ind w:left="1980" w:hanging="720"/>
        <w:jc w:val="thaiDistribute"/>
        <w:rPr>
          <w:rFonts w:cstheme="minorBidi"/>
          <w:spacing w:val="-4"/>
          <w:sz w:val="24"/>
          <w:szCs w:val="24"/>
          <w:lang w:val="en-US"/>
        </w:rPr>
      </w:pPr>
      <w:r>
        <w:rPr>
          <w:rFonts w:cstheme="minorBidi"/>
          <w:sz w:val="24"/>
          <w:szCs w:val="24"/>
          <w:lang w:val="en-US"/>
        </w:rPr>
        <w:lastRenderedPageBreak/>
        <w:t>1</w:t>
      </w:r>
      <w:r w:rsidR="00F75212">
        <w:rPr>
          <w:rFonts w:cstheme="minorBidi"/>
          <w:sz w:val="24"/>
          <w:szCs w:val="24"/>
          <w:lang w:val="en-US"/>
        </w:rPr>
        <w:t>9</w:t>
      </w:r>
      <w:r w:rsidR="00F63444">
        <w:rPr>
          <w:rFonts w:cstheme="minorBidi"/>
          <w:sz w:val="24"/>
          <w:szCs w:val="24"/>
          <w:lang w:val="en-US"/>
        </w:rPr>
        <w:t>.2.1</w:t>
      </w:r>
      <w:r w:rsidR="00F63444">
        <w:rPr>
          <w:rFonts w:cstheme="minorBidi"/>
          <w:sz w:val="24"/>
          <w:szCs w:val="24"/>
          <w:lang w:val="en-US"/>
        </w:rPr>
        <w:tab/>
      </w:r>
      <w:r w:rsidR="00516966" w:rsidRPr="00516966">
        <w:rPr>
          <w:rFonts w:cstheme="minorBidi"/>
          <w:sz w:val="24"/>
          <w:szCs w:val="24"/>
          <w:lang w:val="en-US"/>
        </w:rPr>
        <w:t xml:space="preserve">The shareholders passed a solution to approve the allocation of increased </w:t>
      </w:r>
      <w:r w:rsidR="00516966" w:rsidRPr="006005DA">
        <w:rPr>
          <w:rFonts w:cstheme="minorBidi"/>
          <w:sz w:val="24"/>
          <w:szCs w:val="24"/>
          <w:lang w:val="en-US"/>
        </w:rPr>
        <w:t xml:space="preserve">ordinary shares of 1,011,493,815 shares for offering to existing shareholders in accordance with their shareholding ratio (Rights offering) at the price of Baht 0.03 </w:t>
      </w:r>
      <w:r w:rsidR="000B6B9E" w:rsidRPr="006005DA">
        <w:rPr>
          <w:rFonts w:cstheme="minorBidi"/>
          <w:sz w:val="24"/>
          <w:szCs w:val="24"/>
          <w:lang w:val="en-US"/>
        </w:rPr>
        <w:t>each</w:t>
      </w:r>
      <w:r w:rsidR="00516966" w:rsidRPr="006005DA">
        <w:rPr>
          <w:rFonts w:cstheme="minorBidi"/>
          <w:sz w:val="24"/>
          <w:szCs w:val="24"/>
          <w:lang w:val="en-US"/>
        </w:rPr>
        <w:t xml:space="preserve">, totally Baht 30.34 million with the ratio of 10 existing </w:t>
      </w:r>
      <w:r w:rsidR="00516966" w:rsidRPr="007F6104">
        <w:rPr>
          <w:rFonts w:cstheme="minorBidi"/>
          <w:spacing w:val="-3"/>
          <w:sz w:val="24"/>
          <w:szCs w:val="24"/>
          <w:lang w:val="en-US"/>
        </w:rPr>
        <w:t>ordinary shares to 1 increased ordinary share.</w:t>
      </w:r>
      <w:r w:rsidR="00E54867" w:rsidRPr="007F6104">
        <w:rPr>
          <w:rFonts w:cstheme="minorBidi" w:hint="cs"/>
          <w:spacing w:val="-3"/>
          <w:sz w:val="24"/>
          <w:szCs w:val="24"/>
          <w:cs/>
          <w:lang w:val="en-US"/>
        </w:rPr>
        <w:t xml:space="preserve"> </w:t>
      </w:r>
      <w:r w:rsidR="002247AA" w:rsidRPr="007F6104">
        <w:rPr>
          <w:rFonts w:cstheme="minorBidi"/>
          <w:spacing w:val="-3"/>
          <w:sz w:val="24"/>
          <w:szCs w:val="24"/>
          <w:lang w:val="en-US"/>
        </w:rPr>
        <w:t xml:space="preserve">On July 1, 2020, the Annual General Shareholders’ Meeting passed a solution to approve </w:t>
      </w:r>
      <w:r w:rsidR="00972F94" w:rsidRPr="007F6104">
        <w:rPr>
          <w:rFonts w:cstheme="minorBidi"/>
          <w:spacing w:val="-3"/>
          <w:sz w:val="24"/>
          <w:szCs w:val="24"/>
          <w:lang w:val="en-US"/>
        </w:rPr>
        <w:t>the authorization to</w:t>
      </w:r>
      <w:r w:rsidR="00BC424F" w:rsidRPr="007F6104">
        <w:rPr>
          <w:rFonts w:cstheme="minorBidi"/>
          <w:spacing w:val="-3"/>
          <w:sz w:val="24"/>
          <w:szCs w:val="24"/>
          <w:lang w:val="en-US"/>
        </w:rPr>
        <w:t xml:space="preserve"> M</w:t>
      </w:r>
      <w:r w:rsidR="002247AA" w:rsidRPr="007F6104">
        <w:rPr>
          <w:rFonts w:cstheme="minorBidi"/>
          <w:spacing w:val="-3"/>
          <w:sz w:val="24"/>
          <w:szCs w:val="24"/>
          <w:lang w:val="en-US"/>
        </w:rPr>
        <w:t>anaging director to postpone</w:t>
      </w:r>
      <w:r w:rsidR="002247AA" w:rsidRPr="007F6104">
        <w:rPr>
          <w:rFonts w:cstheme="minorBidi" w:hint="cs"/>
          <w:spacing w:val="-3"/>
          <w:sz w:val="24"/>
          <w:szCs w:val="24"/>
          <w:cs/>
          <w:lang w:val="en-US"/>
        </w:rPr>
        <w:t xml:space="preserve"> </w:t>
      </w:r>
      <w:r w:rsidR="002247AA" w:rsidRPr="007F6104">
        <w:rPr>
          <w:rFonts w:cstheme="minorBidi"/>
          <w:spacing w:val="-3"/>
          <w:sz w:val="24"/>
          <w:szCs w:val="24"/>
          <w:lang w:val="en-US"/>
        </w:rPr>
        <w:t xml:space="preserve">and </w:t>
      </w:r>
      <w:r w:rsidR="00972F94" w:rsidRPr="007F6104">
        <w:rPr>
          <w:rFonts w:cstheme="minorBidi"/>
          <w:spacing w:val="-3"/>
          <w:sz w:val="24"/>
          <w:szCs w:val="24"/>
          <w:lang w:val="en-US"/>
        </w:rPr>
        <w:t>fix</w:t>
      </w:r>
      <w:r w:rsidR="006005DA" w:rsidRPr="007F6104">
        <w:rPr>
          <w:rFonts w:cstheme="minorBidi" w:hint="cs"/>
          <w:spacing w:val="-3"/>
          <w:sz w:val="24"/>
          <w:szCs w:val="24"/>
          <w:cs/>
          <w:lang w:val="en-US"/>
        </w:rPr>
        <w:t xml:space="preserve"> </w:t>
      </w:r>
      <w:r w:rsidR="00972F94" w:rsidRPr="007F6104">
        <w:rPr>
          <w:rFonts w:cstheme="minorBidi"/>
          <w:spacing w:val="-3"/>
          <w:sz w:val="24"/>
          <w:szCs w:val="24"/>
          <w:lang w:val="en-US"/>
        </w:rPr>
        <w:t>the date for</w:t>
      </w:r>
      <w:r w:rsidR="006005DA" w:rsidRPr="007F6104">
        <w:rPr>
          <w:rFonts w:cstheme="minorBidi"/>
          <w:spacing w:val="-3"/>
          <w:sz w:val="24"/>
          <w:szCs w:val="24"/>
          <w:lang w:val="en-US"/>
        </w:rPr>
        <w:t xml:space="preserve"> subscription and payment</w:t>
      </w:r>
      <w:r w:rsidR="00972F94" w:rsidRPr="007F6104">
        <w:rPr>
          <w:rFonts w:cstheme="minorBidi"/>
          <w:spacing w:val="-3"/>
          <w:sz w:val="24"/>
          <w:szCs w:val="24"/>
          <w:lang w:val="en-US"/>
        </w:rPr>
        <w:t xml:space="preserve"> of newly issued ordinary shares for offering to existing</w:t>
      </w:r>
      <w:r w:rsidR="00972F94">
        <w:rPr>
          <w:rFonts w:cstheme="minorBidi"/>
          <w:spacing w:val="-2"/>
          <w:sz w:val="24"/>
          <w:szCs w:val="24"/>
          <w:lang w:val="en-US"/>
        </w:rPr>
        <w:t xml:space="preserve"> shareholders because of </w:t>
      </w:r>
      <w:r w:rsidR="00E54867" w:rsidRPr="006005DA">
        <w:rPr>
          <w:rFonts w:cstheme="minorBidi"/>
          <w:sz w:val="24"/>
          <w:szCs w:val="24"/>
          <w:lang w:val="en-US"/>
        </w:rPr>
        <w:t xml:space="preserve">the </w:t>
      </w:r>
      <w:r w:rsidR="00E54867" w:rsidRPr="006005DA">
        <w:rPr>
          <w:rFonts w:cstheme="minorBidi"/>
          <w:spacing w:val="-4"/>
          <w:sz w:val="24"/>
          <w:szCs w:val="24"/>
          <w:lang w:val="en-US"/>
        </w:rPr>
        <w:t>situation</w:t>
      </w:r>
      <w:r w:rsidR="00E54867" w:rsidRPr="006005DA">
        <w:rPr>
          <w:rFonts w:cstheme="minorBidi" w:hint="cs"/>
          <w:spacing w:val="-4"/>
          <w:sz w:val="24"/>
          <w:szCs w:val="24"/>
          <w:cs/>
          <w:lang w:val="en-US"/>
        </w:rPr>
        <w:t xml:space="preserve"> </w:t>
      </w:r>
      <w:r w:rsidR="00E54867" w:rsidRPr="006005DA">
        <w:rPr>
          <w:rFonts w:cstheme="minorBidi"/>
          <w:spacing w:val="-4"/>
          <w:sz w:val="24"/>
          <w:szCs w:val="24"/>
          <w:lang w:val="en-US"/>
        </w:rPr>
        <w:t xml:space="preserve">of the </w:t>
      </w:r>
      <w:r w:rsidR="00AD4675" w:rsidRPr="006005DA">
        <w:rPr>
          <w:rFonts w:cs="Times New Roman"/>
          <w:spacing w:val="-4"/>
          <w:sz w:val="24"/>
          <w:szCs w:val="24"/>
          <w:lang w:val="en-US"/>
        </w:rPr>
        <w:t xml:space="preserve">Coronavirus disease </w:t>
      </w:r>
      <w:r w:rsidR="00E54867" w:rsidRPr="006005DA">
        <w:rPr>
          <w:rFonts w:cs="Times New Roman"/>
          <w:spacing w:val="-4"/>
          <w:sz w:val="24"/>
          <w:szCs w:val="24"/>
          <w:lang w:val="en-US"/>
        </w:rPr>
        <w:t>2019</w:t>
      </w:r>
      <w:r w:rsidR="00E54867" w:rsidRPr="006005DA">
        <w:rPr>
          <w:rFonts w:cs="Times New Roman"/>
          <w:spacing w:val="-4"/>
          <w:sz w:val="24"/>
          <w:szCs w:val="24"/>
          <w:cs/>
          <w:lang w:val="en-US"/>
        </w:rPr>
        <w:t xml:space="preserve"> ("</w:t>
      </w:r>
      <w:r w:rsidR="00E54867" w:rsidRPr="006005DA">
        <w:rPr>
          <w:rFonts w:cs="Times New Roman"/>
          <w:spacing w:val="-4"/>
          <w:sz w:val="24"/>
          <w:szCs w:val="24"/>
          <w:lang w:val="en-US"/>
        </w:rPr>
        <w:t>COVID-19</w:t>
      </w:r>
      <w:r w:rsidR="00E54867" w:rsidRPr="006005DA">
        <w:rPr>
          <w:rFonts w:cs="Times New Roman"/>
          <w:spacing w:val="-4"/>
          <w:sz w:val="24"/>
          <w:szCs w:val="24"/>
          <w:cs/>
          <w:lang w:val="en-US"/>
        </w:rPr>
        <w:t xml:space="preserve">") </w:t>
      </w:r>
      <w:r w:rsidR="00AD4675" w:rsidRPr="006005DA">
        <w:rPr>
          <w:rFonts w:cs="Times New Roman"/>
          <w:spacing w:val="-4"/>
          <w:sz w:val="24"/>
          <w:szCs w:val="24"/>
          <w:lang w:val="en-US"/>
        </w:rPr>
        <w:t xml:space="preserve">pandemic </w:t>
      </w:r>
      <w:r w:rsidR="00E54867" w:rsidRPr="006005DA">
        <w:rPr>
          <w:rFonts w:cs="Times New Roman"/>
          <w:spacing w:val="-4"/>
          <w:sz w:val="24"/>
          <w:szCs w:val="24"/>
          <w:lang w:val="en-US"/>
        </w:rPr>
        <w:t>and</w:t>
      </w:r>
      <w:r w:rsidR="00E54867" w:rsidRPr="006005DA">
        <w:rPr>
          <w:rFonts w:cstheme="minorBidi"/>
          <w:spacing w:val="-4"/>
          <w:sz w:val="24"/>
          <w:szCs w:val="24"/>
          <w:lang w:val="en-US"/>
        </w:rPr>
        <w:t xml:space="preserve"> capital market fluctuation which may affect to the consideration for subscription of the new ordinary shares of the existing shareholders. As a r</w:t>
      </w:r>
      <w:r w:rsidR="001D7029" w:rsidRPr="006005DA">
        <w:rPr>
          <w:rFonts w:cstheme="minorBidi"/>
          <w:spacing w:val="-4"/>
          <w:sz w:val="24"/>
          <w:szCs w:val="24"/>
          <w:lang w:val="en-US"/>
        </w:rPr>
        <w:t>esult, the Company has</w:t>
      </w:r>
      <w:r w:rsidR="00E54867" w:rsidRPr="006005DA">
        <w:rPr>
          <w:rFonts w:cstheme="minorBidi"/>
          <w:spacing w:val="-4"/>
          <w:sz w:val="24"/>
          <w:szCs w:val="24"/>
          <w:lang w:val="en-US"/>
        </w:rPr>
        <w:t xml:space="preserve"> postponed t</w:t>
      </w:r>
      <w:r w:rsidR="00AD4675" w:rsidRPr="006005DA">
        <w:rPr>
          <w:rFonts w:cstheme="minorBidi"/>
          <w:spacing w:val="-4"/>
          <w:sz w:val="24"/>
          <w:szCs w:val="24"/>
          <w:lang w:val="en-US"/>
        </w:rPr>
        <w:t>he date of subscription and payment</w:t>
      </w:r>
      <w:r w:rsidR="00E54867" w:rsidRPr="006005DA">
        <w:rPr>
          <w:rFonts w:cstheme="minorBidi"/>
          <w:spacing w:val="-4"/>
          <w:sz w:val="24"/>
          <w:szCs w:val="24"/>
          <w:lang w:val="en-US"/>
        </w:rPr>
        <w:t xml:space="preserve"> for the subscription o</w:t>
      </w:r>
      <w:r w:rsidR="007B2E34" w:rsidRPr="006005DA">
        <w:rPr>
          <w:rFonts w:cstheme="minorBidi"/>
          <w:spacing w:val="-4"/>
          <w:sz w:val="24"/>
          <w:szCs w:val="24"/>
          <w:lang w:val="en-US"/>
        </w:rPr>
        <w:t xml:space="preserve">f </w:t>
      </w:r>
      <w:r w:rsidR="00AD4675" w:rsidRPr="006005DA">
        <w:rPr>
          <w:rFonts w:cstheme="minorBidi"/>
          <w:spacing w:val="-4"/>
          <w:sz w:val="24"/>
          <w:szCs w:val="24"/>
          <w:lang w:val="en-US"/>
        </w:rPr>
        <w:t>increased</w:t>
      </w:r>
      <w:r w:rsidR="00E54867" w:rsidRPr="006005DA">
        <w:rPr>
          <w:rFonts w:cstheme="minorBidi"/>
          <w:spacing w:val="-4"/>
          <w:sz w:val="24"/>
          <w:szCs w:val="24"/>
          <w:lang w:val="en-US"/>
        </w:rPr>
        <w:t xml:space="preserve"> ordinary shares </w:t>
      </w:r>
      <w:r w:rsidR="001D7029" w:rsidRPr="006005DA">
        <w:rPr>
          <w:rFonts w:cstheme="minorBidi"/>
          <w:spacing w:val="-4"/>
          <w:sz w:val="24"/>
          <w:szCs w:val="24"/>
          <w:lang w:val="en-US"/>
        </w:rPr>
        <w:t xml:space="preserve">to be sold </w:t>
      </w:r>
      <w:r w:rsidR="00E54867" w:rsidRPr="006005DA">
        <w:rPr>
          <w:rFonts w:cstheme="minorBidi"/>
          <w:spacing w:val="-4"/>
          <w:sz w:val="24"/>
          <w:szCs w:val="24"/>
          <w:lang w:val="en-US"/>
        </w:rPr>
        <w:t>to the existing shareholders.</w:t>
      </w:r>
    </w:p>
    <w:p w14:paraId="6E925AD5" w14:textId="0F229F67" w:rsidR="005A6973" w:rsidRDefault="00FE47DB" w:rsidP="00C64E9F">
      <w:pPr>
        <w:tabs>
          <w:tab w:val="left" w:pos="1620"/>
          <w:tab w:val="left" w:pos="1980"/>
          <w:tab w:val="left" w:pos="2250"/>
        </w:tabs>
        <w:spacing w:before="120" w:line="240" w:lineRule="auto"/>
        <w:ind w:left="1980" w:hanging="720"/>
        <w:jc w:val="thaiDistribute"/>
        <w:rPr>
          <w:rFonts w:cstheme="minorBidi"/>
          <w:sz w:val="24"/>
          <w:szCs w:val="24"/>
          <w:lang w:val="en-US"/>
        </w:rPr>
      </w:pPr>
      <w:r w:rsidRPr="001806BE">
        <w:rPr>
          <w:rFonts w:cstheme="minorBidi"/>
          <w:sz w:val="24"/>
          <w:szCs w:val="24"/>
          <w:lang w:val="en-US"/>
        </w:rPr>
        <w:t>1</w:t>
      </w:r>
      <w:r w:rsidR="00F75212" w:rsidRPr="001806BE">
        <w:rPr>
          <w:rFonts w:cstheme="minorBidi"/>
          <w:sz w:val="24"/>
          <w:szCs w:val="24"/>
          <w:lang w:val="en-US"/>
        </w:rPr>
        <w:t>9</w:t>
      </w:r>
      <w:r w:rsidR="005A6973" w:rsidRPr="001806BE">
        <w:rPr>
          <w:rFonts w:cstheme="minorBidi"/>
          <w:sz w:val="24"/>
          <w:szCs w:val="24"/>
          <w:lang w:val="en-US"/>
        </w:rPr>
        <w:t>.2.2</w:t>
      </w:r>
      <w:r w:rsidR="005A6973" w:rsidRPr="001806BE">
        <w:rPr>
          <w:rFonts w:cstheme="minorBidi"/>
          <w:sz w:val="24"/>
          <w:szCs w:val="24"/>
          <w:lang w:val="en-US"/>
        </w:rPr>
        <w:tab/>
      </w:r>
      <w:r w:rsidR="00516966" w:rsidRPr="001806BE">
        <w:rPr>
          <w:rFonts w:cstheme="minorBidi"/>
          <w:sz w:val="24"/>
          <w:szCs w:val="24"/>
          <w:lang w:val="en-US"/>
        </w:rPr>
        <w:t>The shareholders passed a solution to approve the allocation of increased ordinary shares of 1,700,000</w:t>
      </w:r>
      <w:r w:rsidR="0041615F" w:rsidRPr="001806BE">
        <w:rPr>
          <w:rFonts w:cstheme="minorBidi"/>
          <w:sz w:val="24"/>
          <w:szCs w:val="24"/>
          <w:lang w:val="en-US"/>
        </w:rPr>
        <w:t>,000</w:t>
      </w:r>
      <w:r w:rsidR="000B6B9E" w:rsidRPr="001806BE">
        <w:rPr>
          <w:rFonts w:cstheme="minorBidi"/>
          <w:sz w:val="24"/>
          <w:szCs w:val="24"/>
          <w:lang w:val="en-US"/>
        </w:rPr>
        <w:t xml:space="preserve"> shares by way of P</w:t>
      </w:r>
      <w:r w:rsidR="00516966" w:rsidRPr="001806BE">
        <w:rPr>
          <w:rFonts w:cstheme="minorBidi"/>
          <w:sz w:val="24"/>
          <w:szCs w:val="24"/>
          <w:lang w:val="en-US"/>
        </w:rPr>
        <w:t xml:space="preserve">rivate </w:t>
      </w:r>
      <w:r w:rsidR="000B6B9E" w:rsidRPr="001806BE">
        <w:rPr>
          <w:rFonts w:cstheme="minorBidi"/>
          <w:sz w:val="24"/>
          <w:szCs w:val="24"/>
          <w:lang w:val="en-US"/>
        </w:rPr>
        <w:t>P</w:t>
      </w:r>
      <w:r w:rsidR="00516966" w:rsidRPr="001806BE">
        <w:rPr>
          <w:rFonts w:cstheme="minorBidi"/>
          <w:sz w:val="24"/>
          <w:szCs w:val="24"/>
          <w:lang w:val="en-US"/>
        </w:rPr>
        <w:t xml:space="preserve">lacement to non-related person of the Company in the amount of Baht 51.00 million </w:t>
      </w:r>
      <w:r w:rsidR="000B6B9E" w:rsidRPr="001806BE">
        <w:rPr>
          <w:rFonts w:cstheme="minorBidi"/>
          <w:sz w:val="24"/>
          <w:szCs w:val="24"/>
          <w:lang w:val="en-US"/>
        </w:rPr>
        <w:t xml:space="preserve">at the price </w:t>
      </w:r>
      <w:r w:rsidR="00516966" w:rsidRPr="001806BE">
        <w:rPr>
          <w:rFonts w:cstheme="minorBidi"/>
          <w:sz w:val="24"/>
          <w:szCs w:val="24"/>
          <w:lang w:val="en-US"/>
        </w:rPr>
        <w:t xml:space="preserve">of Baht 0.03 </w:t>
      </w:r>
      <w:r w:rsidR="000B6B9E" w:rsidRPr="001806BE">
        <w:rPr>
          <w:rFonts w:cstheme="minorBidi"/>
          <w:sz w:val="24"/>
          <w:szCs w:val="24"/>
          <w:lang w:val="en-US"/>
        </w:rPr>
        <w:t>each</w:t>
      </w:r>
      <w:r w:rsidR="00516966" w:rsidRPr="001806BE">
        <w:rPr>
          <w:rFonts w:cstheme="minorBidi"/>
          <w:sz w:val="24"/>
          <w:szCs w:val="24"/>
          <w:lang w:val="en-US"/>
        </w:rPr>
        <w:t>.</w:t>
      </w:r>
      <w:r w:rsidR="00C64E9F" w:rsidRPr="001806BE">
        <w:rPr>
          <w:rFonts w:cstheme="minorBidi"/>
          <w:sz w:val="24"/>
          <w:szCs w:val="24"/>
          <w:lang w:val="en-US"/>
        </w:rPr>
        <w:t xml:space="preserve"> </w:t>
      </w:r>
      <w:r w:rsidR="00A85FDD" w:rsidRPr="001806BE">
        <w:rPr>
          <w:rFonts w:cstheme="minorBidi"/>
          <w:sz w:val="24"/>
          <w:szCs w:val="24"/>
          <w:lang w:val="en-US"/>
        </w:rPr>
        <w:t xml:space="preserve">The Company received the payment of </w:t>
      </w:r>
      <w:r w:rsidR="001D7029" w:rsidRPr="001806BE">
        <w:rPr>
          <w:rFonts w:cstheme="minorBidi"/>
          <w:sz w:val="24"/>
          <w:szCs w:val="24"/>
          <w:lang w:val="en-US"/>
        </w:rPr>
        <w:t xml:space="preserve">such </w:t>
      </w:r>
      <w:r w:rsidR="00A85FDD" w:rsidRPr="001806BE">
        <w:rPr>
          <w:rFonts w:cstheme="minorBidi"/>
          <w:sz w:val="24"/>
          <w:szCs w:val="24"/>
          <w:lang w:val="en-US"/>
        </w:rPr>
        <w:t xml:space="preserve">increased ordinary shares of 833,500,000 shares of Baht 0.03 each, totally Baht 25.01 million on May 26, 2020 and registered the increase in </w:t>
      </w:r>
      <w:r w:rsidR="00AD4675" w:rsidRPr="001806BE">
        <w:rPr>
          <w:rFonts w:cstheme="minorBidi"/>
          <w:sz w:val="24"/>
          <w:szCs w:val="24"/>
          <w:lang w:val="en-US"/>
        </w:rPr>
        <w:t xml:space="preserve">paid-up </w:t>
      </w:r>
      <w:r w:rsidR="00A85FDD" w:rsidRPr="001806BE">
        <w:rPr>
          <w:rFonts w:cstheme="minorBidi"/>
          <w:sz w:val="24"/>
          <w:szCs w:val="24"/>
          <w:lang w:val="en-US"/>
        </w:rPr>
        <w:t>share capital with the Ministry of Commerce on June 9, 2020.</w:t>
      </w:r>
    </w:p>
    <w:p w14:paraId="49807DCA" w14:textId="6C6BF037" w:rsidR="007E271E" w:rsidRPr="000F36CF" w:rsidRDefault="00F75212" w:rsidP="00B32AB4">
      <w:pPr>
        <w:tabs>
          <w:tab w:val="left" w:pos="540"/>
        </w:tabs>
        <w:spacing w:before="480" w:line="240" w:lineRule="auto"/>
        <w:jc w:val="thaiDistribute"/>
        <w:rPr>
          <w:rFonts w:cs="Times New Roman"/>
          <w:b/>
          <w:bCs/>
          <w:lang w:val="en-US"/>
        </w:rPr>
      </w:pPr>
      <w:r>
        <w:rPr>
          <w:rFonts w:cs="Times New Roman"/>
          <w:b/>
          <w:bCs/>
          <w:sz w:val="24"/>
          <w:szCs w:val="24"/>
          <w:lang w:val="en-US"/>
        </w:rPr>
        <w:t>20</w:t>
      </w:r>
      <w:r w:rsidR="007E271E" w:rsidRPr="000F36CF">
        <w:rPr>
          <w:rFonts w:cs="Times New Roman"/>
          <w:b/>
          <w:bCs/>
          <w:sz w:val="24"/>
          <w:szCs w:val="24"/>
          <w:lang w:val="en-US"/>
        </w:rPr>
        <w:t>.</w:t>
      </w:r>
      <w:r w:rsidR="007E271E" w:rsidRPr="000F36CF">
        <w:rPr>
          <w:rFonts w:cs="Times New Roman"/>
          <w:b/>
          <w:bCs/>
          <w:sz w:val="24"/>
          <w:szCs w:val="24"/>
          <w:lang w:val="en-US"/>
        </w:rPr>
        <w:tab/>
      </w:r>
      <w:r w:rsidR="007E271E" w:rsidRPr="000F36CF">
        <w:rPr>
          <w:rFonts w:cs="Times New Roman"/>
          <w:b/>
          <w:bCs/>
          <w:sz w:val="20"/>
          <w:szCs w:val="20"/>
          <w:lang w:val="en-US"/>
        </w:rPr>
        <w:t>WARRANTS</w:t>
      </w:r>
    </w:p>
    <w:p w14:paraId="61668393" w14:textId="3A3F7F93" w:rsidR="007E271E" w:rsidRDefault="00F75212" w:rsidP="0084637D">
      <w:pPr>
        <w:spacing w:before="120" w:line="240" w:lineRule="auto"/>
        <w:ind w:left="1276" w:hanging="709"/>
        <w:jc w:val="thaiDistribute"/>
        <w:rPr>
          <w:rFonts w:cs="Times New Roman"/>
          <w:spacing w:val="-6"/>
          <w:sz w:val="24"/>
          <w:szCs w:val="24"/>
          <w:lang w:val="en-US"/>
        </w:rPr>
      </w:pPr>
      <w:r>
        <w:rPr>
          <w:rFonts w:cs="Times New Roman"/>
          <w:spacing w:val="-2"/>
          <w:sz w:val="24"/>
          <w:szCs w:val="24"/>
          <w:lang w:val="en-US"/>
        </w:rPr>
        <w:t>20</w:t>
      </w:r>
      <w:r w:rsidR="007E271E" w:rsidRPr="000F36CF">
        <w:rPr>
          <w:rFonts w:cs="Times New Roman"/>
          <w:spacing w:val="-2"/>
          <w:sz w:val="24"/>
          <w:szCs w:val="24"/>
          <w:lang w:val="en-US"/>
        </w:rPr>
        <w:t>.</w:t>
      </w:r>
      <w:r w:rsidR="007E271E" w:rsidRPr="000F36CF">
        <w:rPr>
          <w:spacing w:val="-2"/>
          <w:sz w:val="24"/>
          <w:szCs w:val="24"/>
          <w:lang w:val="en-US"/>
        </w:rPr>
        <w:t>1</w:t>
      </w:r>
      <w:r w:rsidR="007E271E" w:rsidRPr="000F36CF">
        <w:rPr>
          <w:rFonts w:cs="Times New Roman"/>
          <w:spacing w:val="-2"/>
          <w:sz w:val="24"/>
          <w:szCs w:val="24"/>
          <w:lang w:val="en-US"/>
        </w:rPr>
        <w:tab/>
      </w:r>
      <w:r w:rsidR="007E271E" w:rsidRPr="000F36CF">
        <w:rPr>
          <w:rFonts w:cs="Times New Roman"/>
          <w:spacing w:val="-6"/>
          <w:sz w:val="24"/>
          <w:szCs w:val="24"/>
          <w:lang w:val="en-US"/>
        </w:rPr>
        <w:t xml:space="preserve">The Annual General Meeting of Shareholders held on April </w:t>
      </w:r>
      <w:r w:rsidR="007E271E" w:rsidRPr="000F36CF">
        <w:rPr>
          <w:spacing w:val="-6"/>
          <w:sz w:val="24"/>
          <w:szCs w:val="24"/>
          <w:lang w:val="en-US"/>
        </w:rPr>
        <w:t>25</w:t>
      </w:r>
      <w:r w:rsidR="007E271E" w:rsidRPr="000F36CF">
        <w:rPr>
          <w:rFonts w:cs="Times New Roman"/>
          <w:spacing w:val="-6"/>
          <w:sz w:val="24"/>
          <w:szCs w:val="24"/>
          <w:lang w:val="en-US"/>
        </w:rPr>
        <w:t xml:space="preserve">, </w:t>
      </w:r>
      <w:r w:rsidR="007E271E" w:rsidRPr="000F36CF">
        <w:rPr>
          <w:spacing w:val="-6"/>
          <w:sz w:val="24"/>
          <w:szCs w:val="24"/>
          <w:lang w:val="en-US"/>
        </w:rPr>
        <w:t>2013</w:t>
      </w:r>
      <w:r w:rsidR="000B2120">
        <w:rPr>
          <w:rFonts w:cs="Times New Roman"/>
          <w:spacing w:val="-6"/>
          <w:sz w:val="24"/>
          <w:szCs w:val="24"/>
          <w:lang w:val="en-US"/>
        </w:rPr>
        <w:t>, had the resolution</w:t>
      </w:r>
      <w:r w:rsidR="007E271E" w:rsidRPr="000F36CF">
        <w:rPr>
          <w:rFonts w:cs="Times New Roman"/>
          <w:spacing w:val="-6"/>
          <w:sz w:val="24"/>
          <w:szCs w:val="24"/>
          <w:lang w:val="en-US"/>
        </w:rPr>
        <w:t xml:space="preserve"> approve the issuance of Warrants No. </w:t>
      </w:r>
      <w:r w:rsidR="007E271E" w:rsidRPr="000F36CF">
        <w:rPr>
          <w:spacing w:val="-6"/>
          <w:sz w:val="24"/>
          <w:szCs w:val="24"/>
          <w:lang w:val="en-US"/>
        </w:rPr>
        <w:t>1</w:t>
      </w:r>
      <w:r w:rsidR="007E271E" w:rsidRPr="000F36CF">
        <w:rPr>
          <w:rFonts w:cs="Times New Roman"/>
          <w:spacing w:val="-6"/>
          <w:sz w:val="24"/>
          <w:szCs w:val="24"/>
          <w:lang w:val="en-US"/>
        </w:rPr>
        <w:t xml:space="preserve"> (TIES-WA) in the number of </w:t>
      </w:r>
      <w:r w:rsidR="007E271E" w:rsidRPr="000F36CF">
        <w:rPr>
          <w:spacing w:val="-6"/>
          <w:sz w:val="24"/>
          <w:szCs w:val="24"/>
          <w:lang w:val="en-US"/>
        </w:rPr>
        <w:t>22</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w:t>
      </w:r>
      <w:r w:rsidR="007E271E" w:rsidRPr="000F36CF">
        <w:rPr>
          <w:spacing w:val="-6"/>
          <w:sz w:val="24"/>
          <w:szCs w:val="24"/>
          <w:lang w:val="en-US"/>
        </w:rPr>
        <w:t>000</w:t>
      </w:r>
      <w:r w:rsidR="007E271E" w:rsidRPr="000F36CF">
        <w:rPr>
          <w:rFonts w:cs="Times New Roman"/>
          <w:spacing w:val="-6"/>
          <w:sz w:val="24"/>
          <w:szCs w:val="24"/>
          <w:lang w:val="en-US"/>
        </w:rPr>
        <w:t xml:space="preserve"> units to the management and employees and the Extraordinary General Meeting of Shareholders held on November </w:t>
      </w:r>
      <w:r w:rsidR="007E271E" w:rsidRPr="000F36CF">
        <w:rPr>
          <w:spacing w:val="-6"/>
          <w:sz w:val="24"/>
          <w:szCs w:val="24"/>
          <w:lang w:val="en-US"/>
        </w:rPr>
        <w:t>17</w:t>
      </w:r>
      <w:r w:rsidR="007E271E" w:rsidRPr="000F36CF">
        <w:rPr>
          <w:rFonts w:cs="Times New Roman"/>
          <w:spacing w:val="-6"/>
          <w:sz w:val="24"/>
          <w:szCs w:val="24"/>
          <w:lang w:val="en-US"/>
        </w:rPr>
        <w:t xml:space="preserve">, </w:t>
      </w:r>
      <w:r w:rsidR="007E271E" w:rsidRPr="000F36CF">
        <w:rPr>
          <w:spacing w:val="-6"/>
          <w:sz w:val="24"/>
          <w:szCs w:val="24"/>
          <w:lang w:val="en-US"/>
        </w:rPr>
        <w:t>2014</w:t>
      </w:r>
      <w:r w:rsidR="007E271E"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14:paraId="34D28C66" w14:textId="77777777" w:rsidR="007E271E" w:rsidRPr="000F36CF" w:rsidRDefault="007E271E" w:rsidP="0084637D">
      <w:pPr>
        <w:tabs>
          <w:tab w:val="left" w:pos="3510"/>
          <w:tab w:val="left" w:pos="3690"/>
        </w:tabs>
        <w:spacing w:before="120" w:line="240" w:lineRule="auto"/>
        <w:ind w:left="3240" w:hanging="1980"/>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  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14:paraId="0C60F169" w14:textId="77777777" w:rsidR="007E271E" w:rsidRDefault="007E271E" w:rsidP="0084637D">
      <w:pPr>
        <w:tabs>
          <w:tab w:val="left" w:pos="3600"/>
        </w:tabs>
        <w:spacing w:before="12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Pr="000F36CF">
        <w:rPr>
          <w:rFonts w:cs="Times New Roman"/>
          <w:sz w:val="24"/>
          <w:szCs w:val="24"/>
          <w:lang w:val="en-US"/>
        </w:rPr>
        <w:t xml:space="preserve">  Specified warrant's holder and non-transferable.</w:t>
      </w:r>
    </w:p>
    <w:p w14:paraId="7E1A0023" w14:textId="77777777" w:rsidR="007E271E" w:rsidRPr="000F36CF" w:rsidRDefault="007E271E" w:rsidP="0084637D">
      <w:pPr>
        <w:tabs>
          <w:tab w:val="left" w:pos="3600"/>
          <w:tab w:val="left" w:pos="3690"/>
        </w:tabs>
        <w:spacing w:before="12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t>:</w:t>
      </w:r>
      <w:r w:rsidRPr="000F36CF">
        <w:rPr>
          <w:rFonts w:cs="Times New Roman"/>
          <w:sz w:val="24"/>
          <w:szCs w:val="24"/>
          <w:lang w:val="en-US"/>
        </w:rPr>
        <w:t xml:space="preserve">  </w:t>
      </w:r>
      <w:r w:rsidRPr="000F36CF">
        <w:rPr>
          <w:sz w:val="24"/>
          <w:szCs w:val="24"/>
          <w:lang w:val="en-US"/>
        </w:rPr>
        <w:t>5</w:t>
      </w:r>
      <w:r w:rsidRPr="000F36CF">
        <w:rPr>
          <w:rFonts w:cs="Times New Roman"/>
          <w:sz w:val="24"/>
          <w:szCs w:val="24"/>
          <w:lang w:val="en-US"/>
        </w:rPr>
        <w:t xml:space="preserve"> years from the issuing date of warrants.</w:t>
      </w:r>
    </w:p>
    <w:p w14:paraId="46844B5B" w14:textId="77777777" w:rsidR="007E271E" w:rsidRPr="000F36CF" w:rsidRDefault="007E271E" w:rsidP="0084637D">
      <w:pPr>
        <w:tabs>
          <w:tab w:val="left" w:pos="3600"/>
        </w:tabs>
        <w:spacing w:before="12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 issued and</w:t>
      </w:r>
      <w:r w:rsidRPr="000F36CF">
        <w:rPr>
          <w:rFonts w:cs="Times New Roman"/>
          <w:spacing w:val="-6"/>
          <w:sz w:val="24"/>
          <w:szCs w:val="24"/>
          <w:lang w:val="en-US"/>
        </w:rPr>
        <w:tab/>
      </w:r>
      <w:r w:rsidRPr="000F36CF">
        <w:rPr>
          <w:rFonts w:cs="Times New Roman"/>
          <w:sz w:val="24"/>
          <w:szCs w:val="24"/>
          <w:cs/>
          <w:lang w:val="en-US"/>
        </w:rPr>
        <w:t>:</w:t>
      </w:r>
      <w:r w:rsidRPr="000F36CF">
        <w:rPr>
          <w:rFonts w:cs="Times New Roman"/>
          <w:sz w:val="24"/>
          <w:szCs w:val="24"/>
          <w:lang w:val="en-US"/>
        </w:rPr>
        <w:t xml:space="preserve">  </w:t>
      </w:r>
      <w:r w:rsidRPr="000F36CF">
        <w:rPr>
          <w:sz w:val="24"/>
          <w:szCs w:val="24"/>
          <w:lang w:val="en-US"/>
        </w:rPr>
        <w:t>22</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5C4BB9A6" w14:textId="77777777" w:rsidR="007E271E" w:rsidRPr="000F36CF" w:rsidRDefault="007E271E" w:rsidP="0084637D">
      <w:pPr>
        <w:tabs>
          <w:tab w:val="left" w:pos="3330"/>
          <w:tab w:val="left" w:pos="3600"/>
        </w:tabs>
        <w:spacing w:before="120" w:line="240" w:lineRule="auto"/>
        <w:ind w:left="3514" w:hanging="2074"/>
        <w:jc w:val="thaiDistribute"/>
        <w:rPr>
          <w:rFonts w:cs="Times New Roman"/>
          <w:sz w:val="24"/>
          <w:szCs w:val="24"/>
          <w:lang w:val="en-US"/>
        </w:rPr>
      </w:pPr>
      <w:proofErr w:type="gramStart"/>
      <w:r w:rsidRPr="000F36CF">
        <w:rPr>
          <w:rFonts w:cs="Times New Roman"/>
          <w:sz w:val="24"/>
          <w:szCs w:val="24"/>
          <w:lang w:val="en-US"/>
        </w:rPr>
        <w:t>offered</w:t>
      </w:r>
      <w:proofErr w:type="gramEnd"/>
      <w:r w:rsidRPr="000F36CF">
        <w:rPr>
          <w:rFonts w:cs="Times New Roman"/>
          <w:sz w:val="24"/>
          <w:szCs w:val="24"/>
          <w:lang w:val="en-US"/>
        </w:rPr>
        <w:t xml:space="preserve"> warrants     </w:t>
      </w:r>
    </w:p>
    <w:p w14:paraId="601DFC1B" w14:textId="77777777" w:rsidR="007E271E" w:rsidRPr="000F36CF" w:rsidRDefault="007E271E" w:rsidP="0084637D">
      <w:pPr>
        <w:tabs>
          <w:tab w:val="left" w:pos="3240"/>
          <w:tab w:val="left" w:pos="3420"/>
          <w:tab w:val="left" w:pos="3510"/>
          <w:tab w:val="left" w:pos="3600"/>
          <w:tab w:val="left" w:pos="3690"/>
        </w:tabs>
        <w:spacing w:before="120" w:line="240" w:lineRule="auto"/>
        <w:ind w:left="3330" w:hanging="2070"/>
        <w:jc w:val="thaiDistribute"/>
        <w:rPr>
          <w:rFonts w:cs="Times New Roman"/>
          <w:sz w:val="24"/>
          <w:szCs w:val="24"/>
          <w:lang w:val="en-US"/>
        </w:rPr>
      </w:pPr>
      <w:r w:rsidRPr="000F36CF">
        <w:rPr>
          <w:rFonts w:cs="Times New Roman"/>
          <w:sz w:val="24"/>
          <w:szCs w:val="24"/>
          <w:lang w:val="en-US"/>
        </w:rPr>
        <w:t>Offering Price            :</w:t>
      </w:r>
      <w:r w:rsidRPr="000F36CF">
        <w:rPr>
          <w:rFonts w:cs="Times New Roman"/>
          <w:sz w:val="24"/>
          <w:szCs w:val="24"/>
          <w:lang w:val="en-US"/>
        </w:rPr>
        <w:tab/>
        <w:t xml:space="preserve"> </w:t>
      </w:r>
      <w:r w:rsidRPr="000F36CF">
        <w:rPr>
          <w:sz w:val="24"/>
          <w:szCs w:val="24"/>
          <w:lang w:val="en-US"/>
        </w:rPr>
        <w:t>0</w:t>
      </w:r>
      <w:r w:rsidRPr="000F36CF">
        <w:rPr>
          <w:rFonts w:cs="Times New Roman"/>
          <w:sz w:val="24"/>
          <w:szCs w:val="24"/>
          <w:lang w:val="en-US"/>
        </w:rPr>
        <w:t xml:space="preserve"> Baht per unit</w:t>
      </w:r>
    </w:p>
    <w:p w14:paraId="795D79BD" w14:textId="4A365F7C" w:rsidR="007E271E" w:rsidRPr="000F36CF" w:rsidRDefault="007E271E" w:rsidP="0084637D">
      <w:pPr>
        <w:tabs>
          <w:tab w:val="left" w:pos="3600"/>
        </w:tabs>
        <w:spacing w:before="120" w:line="240" w:lineRule="auto"/>
        <w:ind w:left="3326" w:hanging="207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Pr="000F36CF">
        <w:rPr>
          <w:sz w:val="24"/>
          <w:szCs w:val="24"/>
          <w:lang w:val="en-US"/>
        </w:rPr>
        <w:t>17</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Pr="000F36CF">
        <w:rPr>
          <w:sz w:val="24"/>
          <w:szCs w:val="24"/>
          <w:lang w:val="en-US"/>
        </w:rPr>
        <w:t>5</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Pr="000F36CF">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 xml:space="preserve">from the date of the shareholders’ meeting approve this </w:t>
      </w:r>
      <w:r w:rsidRPr="000F36CF">
        <w:rPr>
          <w:rFonts w:cs="Times New Roman"/>
          <w:sz w:val="24"/>
          <w:szCs w:val="24"/>
          <w:lang w:val="en-US"/>
        </w:rPr>
        <w:tab/>
        <w:t>offering</w:t>
      </w:r>
    </w:p>
    <w:p w14:paraId="2EFE0BF9" w14:textId="77777777" w:rsidR="0084637D" w:rsidRDefault="0084637D">
      <w:pPr>
        <w:spacing w:after="200" w:line="276" w:lineRule="auto"/>
        <w:rPr>
          <w:rFonts w:cs="Times New Roman"/>
          <w:sz w:val="24"/>
          <w:szCs w:val="24"/>
          <w:lang w:val="en-US"/>
        </w:rPr>
      </w:pPr>
      <w:r>
        <w:rPr>
          <w:rFonts w:cs="Times New Roman"/>
          <w:sz w:val="24"/>
          <w:szCs w:val="24"/>
          <w:lang w:val="en-US"/>
        </w:rPr>
        <w:br w:type="page"/>
      </w:r>
    </w:p>
    <w:p w14:paraId="12143103" w14:textId="15887505" w:rsidR="007E271E" w:rsidRPr="000F36CF" w:rsidRDefault="007E271E" w:rsidP="0084637D">
      <w:pPr>
        <w:tabs>
          <w:tab w:val="left" w:pos="3600"/>
        </w:tabs>
        <w:spacing w:line="240" w:lineRule="auto"/>
        <w:ind w:left="3327" w:hanging="2074"/>
        <w:jc w:val="thaiDistribute"/>
        <w:rPr>
          <w:rFonts w:cs="Times New Roman"/>
          <w:sz w:val="24"/>
          <w:szCs w:val="24"/>
          <w:cs/>
          <w:lang w:val="en-US"/>
        </w:rPr>
      </w:pPr>
      <w:r w:rsidRPr="000F36CF">
        <w:rPr>
          <w:rFonts w:cs="Times New Roman"/>
          <w:sz w:val="24"/>
          <w:szCs w:val="24"/>
          <w:lang w:val="en-US"/>
        </w:rPr>
        <w:lastRenderedPageBreak/>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sz w:val="24"/>
          <w:szCs w:val="24"/>
          <w:lang w:val="en-US"/>
        </w:rPr>
        <w:t>1</w:t>
      </w:r>
      <w:r w:rsidRPr="000F36CF">
        <w:rPr>
          <w:rFonts w:cs="Times New Roman"/>
          <w:sz w:val="24"/>
          <w:szCs w:val="24"/>
          <w:lang w:val="en-US"/>
        </w:rPr>
        <w:t xml:space="preserve"> warrant to </w:t>
      </w:r>
      <w:r w:rsidRPr="000F36CF">
        <w:rPr>
          <w:sz w:val="24"/>
          <w:szCs w:val="24"/>
          <w:lang w:val="en-US"/>
        </w:rPr>
        <w:t>11</w:t>
      </w:r>
      <w:r w:rsidRPr="000F36CF">
        <w:rPr>
          <w:rFonts w:cs="Times New Roman"/>
          <w:sz w:val="24"/>
          <w:szCs w:val="24"/>
          <w:lang w:val="en-US"/>
        </w:rPr>
        <w:t>.</w:t>
      </w:r>
      <w:r w:rsidRPr="000F36CF">
        <w:rPr>
          <w:sz w:val="24"/>
          <w:szCs w:val="24"/>
          <w:lang w:val="en-US"/>
        </w:rPr>
        <w:t>971</w:t>
      </w:r>
      <w:r w:rsidRPr="000F36CF">
        <w:rPr>
          <w:rFonts w:cs="Times New Roman"/>
          <w:sz w:val="24"/>
          <w:szCs w:val="24"/>
          <w:lang w:val="en-US"/>
        </w:rPr>
        <w:t xml:space="preserve"> ordinary shares (Formerly: </w:t>
      </w:r>
      <w:r w:rsidRPr="000F36CF">
        <w:rPr>
          <w:sz w:val="24"/>
          <w:szCs w:val="24"/>
          <w:lang w:val="en-US"/>
        </w:rPr>
        <w:t>1</w:t>
      </w:r>
      <w:r w:rsidRPr="000F36CF">
        <w:rPr>
          <w:rFonts w:cs="Times New Roman"/>
          <w:sz w:val="24"/>
          <w:szCs w:val="24"/>
          <w:lang w:val="en-US"/>
        </w:rPr>
        <w:t xml:space="preserve"> warrant </w:t>
      </w:r>
      <w:r w:rsidRPr="000F36CF">
        <w:rPr>
          <w:rFonts w:cs="Times New Roman"/>
          <w:sz w:val="24"/>
          <w:szCs w:val="24"/>
          <w:lang w:val="en-US"/>
        </w:rPr>
        <w:tab/>
        <w:t xml:space="preserve">to </w:t>
      </w:r>
      <w:r w:rsidRPr="000F36CF">
        <w:rPr>
          <w:sz w:val="24"/>
          <w:szCs w:val="24"/>
          <w:lang w:val="en-US"/>
        </w:rPr>
        <w:t>1</w:t>
      </w:r>
      <w:r w:rsidRPr="000F36CF">
        <w:rPr>
          <w:rFonts w:cs="Times New Roman"/>
          <w:sz w:val="24"/>
          <w:szCs w:val="24"/>
          <w:lang w:val="en-US"/>
        </w:rPr>
        <w:t xml:space="preserve"> ordinary share)</w:t>
      </w:r>
    </w:p>
    <w:p w14:paraId="2BA9028E"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Pr="000F36CF">
        <w:rPr>
          <w:sz w:val="24"/>
          <w:szCs w:val="24"/>
          <w:lang w:val="en-US"/>
        </w:rPr>
        <w:t>1</w:t>
      </w:r>
      <w:r w:rsidRPr="000F36CF">
        <w:rPr>
          <w:rFonts w:cs="Times New Roman"/>
          <w:sz w:val="24"/>
          <w:szCs w:val="24"/>
          <w:lang w:val="en-US"/>
        </w:rPr>
        <w:t xml:space="preserve"> (Formerly: Baht </w:t>
      </w:r>
      <w:r w:rsidRPr="000F36CF">
        <w:rPr>
          <w:sz w:val="24"/>
          <w:szCs w:val="24"/>
          <w:lang w:val="en-US"/>
        </w:rPr>
        <w:t>2</w:t>
      </w:r>
      <w:r w:rsidRPr="000F36CF">
        <w:rPr>
          <w:rFonts w:cs="Times New Roman"/>
          <w:sz w:val="24"/>
          <w:szCs w:val="24"/>
          <w:lang w:val="en-US"/>
        </w:rPr>
        <w:t>.</w:t>
      </w:r>
      <w:r w:rsidRPr="000F36CF">
        <w:rPr>
          <w:sz w:val="24"/>
          <w:szCs w:val="24"/>
          <w:lang w:val="en-US"/>
        </w:rPr>
        <w:t>50</w:t>
      </w:r>
      <w:r w:rsidRPr="000F36CF">
        <w:rPr>
          <w:rFonts w:cs="Times New Roman"/>
          <w:sz w:val="24"/>
          <w:szCs w:val="24"/>
          <w:lang w:val="en-US"/>
        </w:rPr>
        <w:t>)</w:t>
      </w:r>
    </w:p>
    <w:p w14:paraId="0DD3B97C" w14:textId="77777777" w:rsidR="007E271E" w:rsidRPr="000F36CF" w:rsidRDefault="007E271E" w:rsidP="007E271E">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Pr="000F36CF">
        <w:rPr>
          <w:rFonts w:cs="Times New Roman"/>
          <w:sz w:val="24"/>
          <w:szCs w:val="24"/>
          <w:cs/>
          <w:lang w:val="en-US"/>
        </w:rPr>
        <w:t xml:space="preserve"> </w:t>
      </w:r>
      <w:r w:rsidRPr="000F36CF">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Pr="000F36CF">
        <w:rPr>
          <w:sz w:val="24"/>
          <w:szCs w:val="24"/>
          <w:lang w:val="en-US"/>
        </w:rPr>
        <w:t>25</w:t>
      </w:r>
      <w:r w:rsidRPr="000F36CF">
        <w:rPr>
          <w:rFonts w:cs="Times New Roman"/>
          <w:sz w:val="24"/>
          <w:szCs w:val="24"/>
          <w:lang w:val="en-US"/>
        </w:rPr>
        <w:t>% of the allocated warrants</w:t>
      </w:r>
    </w:p>
    <w:p w14:paraId="0E7F90D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second:</w:t>
      </w:r>
      <w:r w:rsidRPr="000F36CF">
        <w:rPr>
          <w:rFonts w:cs="Times New Roman"/>
          <w:sz w:val="24"/>
          <w:szCs w:val="24"/>
          <w:cs/>
          <w:lang w:val="en-US"/>
        </w:rPr>
        <w:t xml:space="preserve"> </w:t>
      </w:r>
      <w:r w:rsidRPr="000F36CF">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Pr="000F36CF">
        <w:rPr>
          <w:sz w:val="24"/>
          <w:szCs w:val="24"/>
          <w:lang w:val="en-US"/>
        </w:rPr>
        <w:t>50</w:t>
      </w:r>
      <w:r w:rsidRPr="000F36CF">
        <w:rPr>
          <w:rFonts w:cs="Times New Roman"/>
          <w:sz w:val="24"/>
          <w:szCs w:val="24"/>
          <w:lang w:val="en-US"/>
        </w:rPr>
        <w:t>% of the allocated warrants</w:t>
      </w:r>
    </w:p>
    <w:p w14:paraId="4EE4EDFC" w14:textId="77777777" w:rsidR="007E271E" w:rsidRPr="000F36CF" w:rsidRDefault="007E271E" w:rsidP="007E271E">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third:</w:t>
      </w:r>
      <w:r w:rsidRPr="000F36CF">
        <w:rPr>
          <w:rFonts w:cs="Times New Roman"/>
          <w:sz w:val="24"/>
          <w:szCs w:val="24"/>
          <w:cs/>
          <w:lang w:val="en-US"/>
        </w:rPr>
        <w:t xml:space="preserve"> </w:t>
      </w:r>
      <w:r w:rsidRPr="000F36CF">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75</w:t>
      </w:r>
      <w:r w:rsidRPr="000F36CF">
        <w:rPr>
          <w:rFonts w:cs="Times New Roman"/>
          <w:sz w:val="24"/>
          <w:szCs w:val="24"/>
          <w:lang w:val="en-US"/>
        </w:rPr>
        <w:t>% of the allocated warrants</w:t>
      </w:r>
    </w:p>
    <w:p w14:paraId="558419B9" w14:textId="72EF6EBB" w:rsidR="00FE47DB" w:rsidRDefault="007E271E" w:rsidP="006A0447">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forth:</w:t>
      </w:r>
      <w:r w:rsidRPr="000F36CF">
        <w:rPr>
          <w:rFonts w:cs="Times New Roman"/>
          <w:sz w:val="24"/>
          <w:szCs w:val="24"/>
          <w:cs/>
          <w:lang w:val="en-US"/>
        </w:rPr>
        <w:t xml:space="preserve"> </w:t>
      </w:r>
      <w:r w:rsidRPr="000F36CF">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Pr="000F36CF">
        <w:rPr>
          <w:sz w:val="24"/>
          <w:szCs w:val="24"/>
          <w:lang w:val="en-US"/>
        </w:rPr>
        <w:t>100</w:t>
      </w:r>
      <w:r w:rsidRPr="000F36CF">
        <w:rPr>
          <w:rFonts w:cs="Times New Roman"/>
          <w:sz w:val="24"/>
          <w:szCs w:val="24"/>
          <w:lang w:val="en-US"/>
        </w:rPr>
        <w:t>% of the allocated warrants</w:t>
      </w:r>
    </w:p>
    <w:p w14:paraId="6C8C4051" w14:textId="5B4DDF80" w:rsidR="001C39E6" w:rsidRDefault="001C39E6" w:rsidP="006A0447">
      <w:pPr>
        <w:spacing w:before="240" w:line="240" w:lineRule="auto"/>
        <w:ind w:left="1267"/>
        <w:jc w:val="thaiDistribute"/>
        <w:rPr>
          <w:rFonts w:cs="Times New Roman"/>
          <w:sz w:val="24"/>
          <w:szCs w:val="24"/>
          <w:lang w:val="en-US"/>
        </w:rPr>
      </w:pPr>
      <w:r w:rsidRPr="00C27CA8">
        <w:rPr>
          <w:rFonts w:cs="Times New Roman"/>
          <w:sz w:val="24"/>
          <w:szCs w:val="24"/>
          <w:lang w:val="en-US"/>
        </w:rPr>
        <w:t>Holders of warrants are able to exercise the warrants to ordinary shares on the last business day of March, June, September and December throughout the term of the warrants.</w:t>
      </w:r>
      <w:r>
        <w:rPr>
          <w:rFonts w:cs="Times New Roman"/>
          <w:sz w:val="24"/>
          <w:szCs w:val="24"/>
          <w:lang w:val="en-US"/>
        </w:rPr>
        <w:t xml:space="preserve"> </w:t>
      </w:r>
      <w:r w:rsidRPr="00C27CA8">
        <w:rPr>
          <w:rFonts w:cs="Times New Roman"/>
          <w:sz w:val="24"/>
          <w:szCs w:val="24"/>
          <w:lang w:val="en-US"/>
        </w:rPr>
        <w:t xml:space="preserve">The unexercised warrants as at May 14, 2018 which was the last exercised date were 8,140,000 units and the Company transferred expired share capital from share-based payment of Baht 7.86 million to be a separate item under retained </w:t>
      </w:r>
      <w:r w:rsidR="00682E7F" w:rsidRPr="00682E7F">
        <w:rPr>
          <w:rFonts w:cs="Times New Roman"/>
          <w:sz w:val="24"/>
          <w:szCs w:val="24"/>
          <w:lang w:val="en-US"/>
        </w:rPr>
        <w:t>earnings (deficit)</w:t>
      </w:r>
      <w:r w:rsidR="00682E7F">
        <w:rPr>
          <w:rFonts w:cs="Times New Roman"/>
          <w:sz w:val="24"/>
          <w:szCs w:val="24"/>
          <w:lang w:val="en-US"/>
        </w:rPr>
        <w:t xml:space="preserve"> </w:t>
      </w:r>
      <w:r w:rsidRPr="00C27CA8">
        <w:rPr>
          <w:rFonts w:cs="Times New Roman"/>
          <w:sz w:val="24"/>
          <w:szCs w:val="24"/>
          <w:lang w:val="en-US"/>
        </w:rPr>
        <w:t>in the s</w:t>
      </w:r>
      <w:r w:rsidR="002F2B4A">
        <w:rPr>
          <w:rFonts w:cs="Times New Roman"/>
          <w:sz w:val="24"/>
          <w:szCs w:val="24"/>
          <w:lang w:val="en-US"/>
        </w:rPr>
        <w:t>tatement</w:t>
      </w:r>
      <w:r w:rsidR="00C905F0">
        <w:rPr>
          <w:rFonts w:cs="Times New Roman"/>
          <w:sz w:val="24"/>
          <w:szCs w:val="24"/>
          <w:lang w:val="en-US"/>
        </w:rPr>
        <w:t xml:space="preserve"> of financial position.</w:t>
      </w:r>
    </w:p>
    <w:p w14:paraId="47FAB893" w14:textId="176AE4C4" w:rsidR="007E271E" w:rsidRDefault="00F75212" w:rsidP="00EF28B3">
      <w:pPr>
        <w:spacing w:before="240" w:after="240" w:line="240" w:lineRule="auto"/>
        <w:ind w:left="1267" w:hanging="720"/>
        <w:jc w:val="thaiDistribute"/>
        <w:rPr>
          <w:rFonts w:cs="Times New Roman"/>
          <w:sz w:val="24"/>
          <w:szCs w:val="24"/>
          <w:lang w:val="en-US"/>
        </w:rPr>
      </w:pPr>
      <w:r>
        <w:rPr>
          <w:spacing w:val="-2"/>
          <w:sz w:val="24"/>
          <w:szCs w:val="24"/>
          <w:lang w:val="en-US"/>
        </w:rPr>
        <w:t>20</w:t>
      </w:r>
      <w:r w:rsidR="007E271E" w:rsidRPr="000F36CF">
        <w:rPr>
          <w:rFonts w:cs="Times New Roman"/>
          <w:spacing w:val="-2"/>
          <w:sz w:val="24"/>
          <w:szCs w:val="24"/>
          <w:lang w:val="en-US"/>
        </w:rPr>
        <w:t>.</w:t>
      </w:r>
      <w:r w:rsidR="00AC49B4">
        <w:rPr>
          <w:spacing w:val="-2"/>
          <w:sz w:val="24"/>
          <w:szCs w:val="24"/>
          <w:lang w:val="en-US"/>
        </w:rPr>
        <w:t>2</w:t>
      </w:r>
      <w:r w:rsidR="007E271E" w:rsidRPr="000F36CF">
        <w:rPr>
          <w:rFonts w:cs="Times New Roman"/>
          <w:spacing w:val="-2"/>
          <w:sz w:val="24"/>
          <w:szCs w:val="24"/>
          <w:lang w:val="en-US"/>
        </w:rPr>
        <w:tab/>
      </w:r>
      <w:r w:rsidR="007E271E" w:rsidRPr="00B820BC">
        <w:rPr>
          <w:rFonts w:cs="Times New Roman"/>
          <w:sz w:val="24"/>
          <w:szCs w:val="24"/>
          <w:lang w:val="en-US"/>
        </w:rPr>
        <w:t xml:space="preserve">The Extraordinary General Meeting of Shareholders held on </w:t>
      </w:r>
      <w:r w:rsidR="00ED3DDB">
        <w:rPr>
          <w:rFonts w:cs="Times New Roman"/>
          <w:sz w:val="24"/>
          <w:szCs w:val="24"/>
          <w:lang w:val="en-US"/>
        </w:rPr>
        <w:t>June</w:t>
      </w:r>
      <w:r w:rsidR="007E271E" w:rsidRPr="00B820BC">
        <w:rPr>
          <w:rFonts w:cs="Times New Roman"/>
          <w:sz w:val="24"/>
          <w:szCs w:val="24"/>
          <w:lang w:val="en-US"/>
        </w:rPr>
        <w:t xml:space="preserve"> </w:t>
      </w:r>
      <w:r w:rsidR="007E271E" w:rsidRPr="00B820BC">
        <w:rPr>
          <w:sz w:val="24"/>
          <w:szCs w:val="24"/>
          <w:lang w:val="en-US"/>
        </w:rPr>
        <w:t>5</w:t>
      </w:r>
      <w:r w:rsidR="007E271E" w:rsidRPr="00B820BC">
        <w:rPr>
          <w:rFonts w:cs="Times New Roman"/>
          <w:sz w:val="24"/>
          <w:szCs w:val="24"/>
          <w:lang w:val="en-US"/>
        </w:rPr>
        <w:t xml:space="preserve">, </w:t>
      </w:r>
      <w:r w:rsidR="007E271E" w:rsidRPr="00B820BC">
        <w:rPr>
          <w:sz w:val="24"/>
          <w:szCs w:val="24"/>
          <w:lang w:val="en-US"/>
        </w:rPr>
        <w:t>2015</w:t>
      </w:r>
      <w:r w:rsidR="007E271E" w:rsidRPr="00B820BC">
        <w:rPr>
          <w:rFonts w:cs="Times New Roman"/>
          <w:sz w:val="24"/>
          <w:szCs w:val="24"/>
          <w:lang w:val="en-US"/>
        </w:rPr>
        <w:t xml:space="preserve">, had the resolution to approve the issuance of Warrants No. </w:t>
      </w:r>
      <w:r w:rsidR="007E271E" w:rsidRPr="00B820BC">
        <w:rPr>
          <w:sz w:val="24"/>
          <w:szCs w:val="24"/>
          <w:lang w:val="en-US"/>
        </w:rPr>
        <w:t>4</w:t>
      </w:r>
      <w:r w:rsidR="007E271E" w:rsidRPr="00B820BC">
        <w:rPr>
          <w:rFonts w:cs="Times New Roman"/>
          <w:sz w:val="24"/>
          <w:szCs w:val="24"/>
          <w:lang w:val="en-US"/>
        </w:rPr>
        <w:t xml:space="preserve"> (T-W</w:t>
      </w:r>
      <w:r w:rsidR="007E271E" w:rsidRPr="00B820BC">
        <w:rPr>
          <w:sz w:val="24"/>
          <w:szCs w:val="24"/>
          <w:lang w:val="en-US"/>
        </w:rPr>
        <w:t>4</w:t>
      </w:r>
      <w:r w:rsidR="007E271E" w:rsidRPr="00B820BC">
        <w:rPr>
          <w:rFonts w:cs="Times New Roman"/>
          <w:sz w:val="24"/>
          <w:szCs w:val="24"/>
          <w:lang w:val="en-US"/>
        </w:rPr>
        <w:t xml:space="preserve">) in the amount of not exceeding </w:t>
      </w:r>
      <w:r w:rsidR="007E271E" w:rsidRPr="00B820BC">
        <w:rPr>
          <w:sz w:val="24"/>
          <w:szCs w:val="24"/>
          <w:lang w:val="en-US"/>
        </w:rPr>
        <w:t>3</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w:t>
      </w:r>
      <w:r w:rsidR="007E271E" w:rsidRPr="00B820BC">
        <w:rPr>
          <w:sz w:val="24"/>
          <w:szCs w:val="24"/>
          <w:lang w:val="en-US"/>
        </w:rPr>
        <w:t>000</w:t>
      </w:r>
      <w:r w:rsidR="007E271E" w:rsidRPr="00B820BC">
        <w:rPr>
          <w:rFonts w:cs="Times New Roman"/>
          <w:sz w:val="24"/>
          <w:szCs w:val="24"/>
          <w:lang w:val="en-US"/>
        </w:rPr>
        <w:t xml:space="preserve"> units to whom subscribe and pay for the newly ordinary shares issued and offered via Private Placement at the ratio of </w:t>
      </w:r>
      <w:r w:rsidR="007E271E" w:rsidRPr="00B820BC">
        <w:rPr>
          <w:sz w:val="24"/>
          <w:szCs w:val="24"/>
          <w:lang w:val="en-US"/>
        </w:rPr>
        <w:t>10</w:t>
      </w:r>
      <w:r w:rsidR="007E271E" w:rsidRPr="00B820BC">
        <w:rPr>
          <w:rFonts w:cs="Times New Roman"/>
          <w:sz w:val="24"/>
          <w:szCs w:val="24"/>
          <w:lang w:val="en-US"/>
        </w:rPr>
        <w:t xml:space="preserve"> newly shares to </w:t>
      </w:r>
      <w:r w:rsidR="007E271E" w:rsidRPr="00B820BC">
        <w:rPr>
          <w:sz w:val="24"/>
          <w:szCs w:val="24"/>
          <w:lang w:val="en-US"/>
        </w:rPr>
        <w:t>1</w:t>
      </w:r>
      <w:r w:rsidR="007E271E" w:rsidRPr="00B820BC">
        <w:rPr>
          <w:rFonts w:cs="Times New Roman"/>
          <w:sz w:val="24"/>
          <w:szCs w:val="24"/>
          <w:lang w:val="en-US"/>
        </w:rPr>
        <w:t xml:space="preserve"> warrant. The preliminary details of the warrants are described below:</w:t>
      </w:r>
    </w:p>
    <w:p w14:paraId="0CB75038" w14:textId="77777777" w:rsidR="007E271E" w:rsidRPr="000F36CF" w:rsidRDefault="007E271E" w:rsidP="00EF28B3">
      <w:pPr>
        <w:tabs>
          <w:tab w:val="left" w:pos="3240"/>
          <w:tab w:val="left" w:pos="3600"/>
        </w:tabs>
        <w:spacing w:before="240" w:after="240" w:line="240" w:lineRule="auto"/>
        <w:ind w:left="3787" w:hanging="2520"/>
        <w:jc w:val="thaiDistribute"/>
        <w:rPr>
          <w:rFonts w:cs="Times New Roman"/>
          <w:spacing w:val="-6"/>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Pr="000F36CF">
        <w:rPr>
          <w:spacing w:val="-6"/>
          <w:sz w:val="24"/>
          <w:szCs w:val="24"/>
          <w:lang w:val="en-US"/>
        </w:rPr>
        <w:t>4</w:t>
      </w:r>
      <w:r w:rsidRPr="000F36CF">
        <w:rPr>
          <w:rFonts w:cs="Times New Roman"/>
          <w:spacing w:val="-6"/>
          <w:sz w:val="24"/>
          <w:szCs w:val="24"/>
          <w:lang w:val="en-US"/>
        </w:rPr>
        <w:t xml:space="preserve"> (T-W</w:t>
      </w:r>
      <w:r w:rsidRPr="000F36CF">
        <w:rPr>
          <w:spacing w:val="-6"/>
          <w:sz w:val="24"/>
          <w:szCs w:val="24"/>
          <w:lang w:val="en-US"/>
        </w:rPr>
        <w:t>4</w:t>
      </w:r>
      <w:r w:rsidRPr="000F36CF">
        <w:rPr>
          <w:rFonts w:cs="Times New Roman"/>
          <w:spacing w:val="-6"/>
          <w:sz w:val="24"/>
          <w:szCs w:val="24"/>
          <w:lang w:val="en-US"/>
        </w:rPr>
        <w:t>)</w:t>
      </w:r>
    </w:p>
    <w:p w14:paraId="6F8D3EBF" w14:textId="7777777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14:paraId="18AD0D64" w14:textId="7777777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3</w:t>
      </w:r>
      <w:r w:rsidRPr="000F36CF">
        <w:rPr>
          <w:rFonts w:cs="Times New Roman"/>
          <w:sz w:val="24"/>
          <w:szCs w:val="24"/>
          <w:lang w:val="en-US"/>
        </w:rPr>
        <w:t xml:space="preserve"> years from the issuing date of warrants </w:t>
      </w:r>
    </w:p>
    <w:p w14:paraId="41E76D4D" w14:textId="77777777" w:rsidR="007E271E" w:rsidRPr="000F36CF" w:rsidRDefault="007E271E" w:rsidP="007E271E">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 xml:space="preserve">Number of issued </w:t>
      </w:r>
      <w:proofErr w:type="gramStart"/>
      <w:r w:rsidRPr="000F36CF">
        <w:rPr>
          <w:rFonts w:cs="Times New Roman"/>
          <w:spacing w:val="-10"/>
          <w:sz w:val="24"/>
          <w:szCs w:val="24"/>
          <w:lang w:val="en-US"/>
        </w:rPr>
        <w:t>and</w:t>
      </w:r>
      <w:r w:rsidRPr="000F36CF">
        <w:rPr>
          <w:rFonts w:cs="Times New Roman"/>
          <w:sz w:val="24"/>
          <w:szCs w:val="24"/>
          <w:lang w:val="en-US"/>
        </w:rPr>
        <w:t xml:space="preserve"> :</w:t>
      </w:r>
      <w:proofErr w:type="gramEnd"/>
      <w:r w:rsidRPr="000F36CF">
        <w:rPr>
          <w:rFonts w:cs="Times New Roman"/>
          <w:sz w:val="24"/>
          <w:szCs w:val="24"/>
          <w:lang w:val="en-US"/>
        </w:rPr>
        <w:t xml:space="preserve">  </w:t>
      </w:r>
      <w:r w:rsidRPr="000F36CF">
        <w:rPr>
          <w:rFonts w:cs="Times New Roman"/>
          <w:sz w:val="24"/>
          <w:szCs w:val="24"/>
          <w:cs/>
          <w:lang w:val="en-US"/>
        </w:rPr>
        <w:tab/>
      </w:r>
      <w:r w:rsidRPr="000F36CF">
        <w:rPr>
          <w:sz w:val="24"/>
          <w:szCs w:val="24"/>
          <w:lang w:val="en-US"/>
        </w:rPr>
        <w:t>3</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w:t>
      </w:r>
      <w:r w:rsidRPr="000F36CF">
        <w:rPr>
          <w:sz w:val="24"/>
          <w:szCs w:val="24"/>
          <w:lang w:val="en-US"/>
        </w:rPr>
        <w:t>000</w:t>
      </w:r>
      <w:r w:rsidRPr="000F36CF">
        <w:rPr>
          <w:rFonts w:cs="Times New Roman"/>
          <w:sz w:val="24"/>
          <w:szCs w:val="24"/>
          <w:lang w:val="en-US"/>
        </w:rPr>
        <w:t xml:space="preserve"> units</w:t>
      </w:r>
    </w:p>
    <w:p w14:paraId="6658F0BF" w14:textId="77777777" w:rsidR="007E271E" w:rsidRPr="000F36CF" w:rsidRDefault="007E271E" w:rsidP="007E271E">
      <w:pPr>
        <w:tabs>
          <w:tab w:val="left" w:pos="3240"/>
          <w:tab w:val="left" w:pos="3600"/>
        </w:tabs>
        <w:spacing w:after="240" w:line="240" w:lineRule="auto"/>
        <w:ind w:left="3780" w:hanging="2340"/>
        <w:jc w:val="thaiDistribute"/>
        <w:rPr>
          <w:rFonts w:cs="Times New Roman"/>
          <w:sz w:val="24"/>
          <w:szCs w:val="24"/>
          <w:lang w:val="en-US"/>
        </w:rPr>
      </w:pPr>
      <w:proofErr w:type="gramStart"/>
      <w:r w:rsidRPr="000F36CF">
        <w:rPr>
          <w:rFonts w:cs="Times New Roman"/>
          <w:sz w:val="24"/>
          <w:szCs w:val="24"/>
          <w:lang w:val="en-US"/>
        </w:rPr>
        <w:t>offered</w:t>
      </w:r>
      <w:proofErr w:type="gramEnd"/>
      <w:r w:rsidRPr="000F36CF">
        <w:rPr>
          <w:rFonts w:cs="Times New Roman"/>
          <w:sz w:val="24"/>
          <w:szCs w:val="24"/>
          <w:lang w:val="en-US"/>
        </w:rPr>
        <w:t xml:space="preserve"> warrants</w:t>
      </w:r>
      <w:r w:rsidRPr="000F36CF">
        <w:rPr>
          <w:rFonts w:cs="Times New Roman"/>
          <w:sz w:val="24"/>
          <w:szCs w:val="24"/>
          <w:cs/>
          <w:lang w:val="en-US"/>
        </w:rPr>
        <w:tab/>
      </w:r>
    </w:p>
    <w:p w14:paraId="7D18BE0D" w14:textId="0133A2A7" w:rsidR="007E271E" w:rsidRPr="000F36CF" w:rsidRDefault="007E271E" w:rsidP="007E271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0</w:t>
      </w:r>
      <w:r w:rsidRPr="000F36CF">
        <w:rPr>
          <w:rFonts w:cs="Times New Roman"/>
          <w:sz w:val="24"/>
          <w:szCs w:val="24"/>
          <w:lang w:val="en-US"/>
        </w:rPr>
        <w:t xml:space="preserve"> Baht per unit</w:t>
      </w:r>
    </w:p>
    <w:p w14:paraId="394003CA" w14:textId="77777777" w:rsidR="007E271E" w:rsidRPr="000F36CF" w:rsidRDefault="007E271E" w:rsidP="009735AF">
      <w:pPr>
        <w:tabs>
          <w:tab w:val="left" w:pos="3240"/>
          <w:tab w:val="left" w:pos="3600"/>
        </w:tabs>
        <w:spacing w:after="120" w:line="240" w:lineRule="auto"/>
        <w:ind w:left="3787" w:hanging="2520"/>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r w:rsidRPr="000F36CF">
        <w:rPr>
          <w:sz w:val="24"/>
          <w:szCs w:val="24"/>
          <w:lang w:val="en-US"/>
        </w:rPr>
        <w:t>1</w:t>
      </w:r>
      <w:r w:rsidRPr="000F36CF">
        <w:rPr>
          <w:rFonts w:cs="Times New Roman"/>
          <w:sz w:val="24"/>
          <w:szCs w:val="24"/>
          <w:lang w:val="en-US"/>
        </w:rPr>
        <w:t xml:space="preserve"> </w:t>
      </w:r>
      <w:r w:rsidRPr="000F36CF">
        <w:rPr>
          <w:rFonts w:cs="Times New Roman"/>
          <w:spacing w:val="-6"/>
          <w:sz w:val="24"/>
          <w:szCs w:val="24"/>
          <w:lang w:val="en-US"/>
        </w:rPr>
        <w:t xml:space="preserve">warrant to </w:t>
      </w:r>
      <w:r w:rsidRPr="000F36CF">
        <w:rPr>
          <w:spacing w:val="-6"/>
          <w:sz w:val="24"/>
          <w:szCs w:val="24"/>
          <w:lang w:val="en-US"/>
        </w:rPr>
        <w:t>1</w:t>
      </w:r>
      <w:r w:rsidRPr="000F36CF">
        <w:rPr>
          <w:rFonts w:cs="Times New Roman"/>
          <w:spacing w:val="-6"/>
          <w:sz w:val="24"/>
          <w:szCs w:val="24"/>
          <w:lang w:val="en-US"/>
        </w:rPr>
        <w:t xml:space="preserve"> ordinary share (subject to change in </w:t>
      </w:r>
      <w:r w:rsidRPr="000F36CF">
        <w:rPr>
          <w:rFonts w:cs="Times New Roman"/>
          <w:sz w:val="24"/>
          <w:szCs w:val="24"/>
          <w:lang w:val="en-US"/>
        </w:rPr>
        <w:t xml:space="preserve">case </w:t>
      </w:r>
      <w:r w:rsidRPr="000F36CF">
        <w:rPr>
          <w:rFonts w:cs="Times New Roman"/>
          <w:spacing w:val="-6"/>
          <w:sz w:val="24"/>
          <w:szCs w:val="24"/>
          <w:lang w:val="en-US"/>
        </w:rPr>
        <w:t>of the adjustment exercise ratio to the terms and</w:t>
      </w:r>
      <w:r w:rsidRPr="000F36CF">
        <w:rPr>
          <w:rFonts w:cs="Times New Roman"/>
          <w:sz w:val="24"/>
          <w:szCs w:val="24"/>
          <w:lang w:val="en-US"/>
        </w:rPr>
        <w:t xml:space="preserve"> conditions)</w:t>
      </w:r>
    </w:p>
    <w:p w14:paraId="67DE3B04" w14:textId="5BF6D6F0" w:rsidR="007E271E" w:rsidRDefault="007E271E" w:rsidP="007E271E">
      <w:pPr>
        <w:tabs>
          <w:tab w:val="left" w:pos="3240"/>
          <w:tab w:val="left" w:pos="3600"/>
        </w:tabs>
        <w:spacing w:line="240" w:lineRule="auto"/>
        <w:ind w:left="3787" w:hanging="2520"/>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Pr="000F36CF">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Pr>
          <w:rFonts w:cs="Times New Roman"/>
          <w:sz w:val="24"/>
          <w:szCs w:val="24"/>
          <w:lang w:val="en-US"/>
        </w:rPr>
        <w:t>.</w:t>
      </w:r>
    </w:p>
    <w:p w14:paraId="1B3C97E5" w14:textId="4D26BC78" w:rsidR="006A0447" w:rsidRPr="00572ABB" w:rsidRDefault="00B32AB4" w:rsidP="00572ABB">
      <w:pPr>
        <w:spacing w:before="240" w:after="120" w:line="240" w:lineRule="auto"/>
        <w:ind w:left="1267"/>
        <w:jc w:val="thaiDistribute"/>
        <w:rPr>
          <w:rFonts w:cs="Times New Roman"/>
          <w:sz w:val="24"/>
          <w:szCs w:val="24"/>
          <w:lang w:val="en-US"/>
        </w:rPr>
      </w:pPr>
      <w:r w:rsidRPr="003B5C10">
        <w:rPr>
          <w:rFonts w:cs="Times New Roman"/>
          <w:sz w:val="24"/>
          <w:szCs w:val="24"/>
          <w:lang w:val="en-US"/>
        </w:rPr>
        <w:t xml:space="preserve">On </w:t>
      </w:r>
      <w:r w:rsidRPr="00B32AB4">
        <w:rPr>
          <w:rFonts w:cs="Times New Roman"/>
          <w:sz w:val="24"/>
          <w:szCs w:val="24"/>
          <w:lang w:val="en-US"/>
        </w:rPr>
        <w:t>September</w:t>
      </w:r>
      <w:r w:rsidRPr="003B5C10">
        <w:rPr>
          <w:rFonts w:cs="Times New Roman"/>
          <w:sz w:val="24"/>
          <w:szCs w:val="24"/>
          <w:lang w:val="en-US"/>
        </w:rPr>
        <w:t xml:space="preserve"> 13, 2019 which was the last warrants exercised date, </w:t>
      </w:r>
      <w:r w:rsidR="00AA005F">
        <w:rPr>
          <w:rFonts w:cs="Times New Roman"/>
          <w:spacing w:val="-6"/>
          <w:sz w:val="24"/>
          <w:szCs w:val="24"/>
          <w:lang w:val="en-US"/>
        </w:rPr>
        <w:t>t</w:t>
      </w:r>
      <w:r w:rsidRPr="003B5C10">
        <w:rPr>
          <w:rFonts w:cs="Times New Roman"/>
          <w:spacing w:val="-6"/>
          <w:sz w:val="24"/>
          <w:szCs w:val="24"/>
          <w:lang w:val="en-US"/>
        </w:rPr>
        <w:t>he unexercised</w:t>
      </w:r>
      <w:r w:rsidRPr="003B5C10">
        <w:rPr>
          <w:rFonts w:cs="Times New Roman"/>
          <w:sz w:val="24"/>
          <w:szCs w:val="24"/>
          <w:lang w:val="en-US"/>
        </w:rPr>
        <w:t xml:space="preserve"> warrants as at September 13, 2019 were 431,000,000 units.</w:t>
      </w:r>
    </w:p>
    <w:p w14:paraId="7F787F22" w14:textId="77777777" w:rsidR="00AA005F" w:rsidRDefault="00AA005F">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6E417C65" w14:textId="56AE802F" w:rsidR="008D0D82" w:rsidRPr="00171D41" w:rsidRDefault="001C6B3D" w:rsidP="00BA1FD3">
      <w:pPr>
        <w:spacing w:before="480" w:after="240" w:line="276" w:lineRule="auto"/>
        <w:ind w:left="547" w:hanging="547"/>
        <w:rPr>
          <w:rFonts w:cs="Times New Roman"/>
          <w:b/>
          <w:bCs/>
          <w:spacing w:val="-8"/>
          <w:sz w:val="24"/>
          <w:szCs w:val="24"/>
          <w:lang w:val="en-US"/>
        </w:rPr>
      </w:pPr>
      <w:r>
        <w:rPr>
          <w:rFonts w:cs="Times New Roman"/>
          <w:b/>
          <w:bCs/>
          <w:spacing w:val="-2"/>
          <w:sz w:val="24"/>
          <w:szCs w:val="24"/>
          <w:lang w:val="en-US"/>
        </w:rPr>
        <w:lastRenderedPageBreak/>
        <w:t>2</w:t>
      </w:r>
      <w:r w:rsidR="00F75212">
        <w:rPr>
          <w:rFonts w:cs="Times New Roman"/>
          <w:b/>
          <w:bCs/>
          <w:spacing w:val="-2"/>
          <w:sz w:val="24"/>
          <w:szCs w:val="24"/>
          <w:lang w:val="en-US"/>
        </w:rPr>
        <w:t>1</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r w:rsidR="008D0D82" w:rsidRPr="00171D41">
        <w:rPr>
          <w:rFonts w:cs="Times New Roman"/>
          <w:b/>
          <w:bCs/>
          <w:spacing w:val="-6"/>
          <w:sz w:val="20"/>
          <w:szCs w:val="20"/>
          <w:lang w:val="en-US"/>
        </w:rPr>
        <w:t xml:space="preserve">BASIC  </w:t>
      </w:r>
      <w:r w:rsidR="000B2120">
        <w:rPr>
          <w:rFonts w:cs="Times New Roman"/>
          <w:b/>
          <w:bCs/>
          <w:spacing w:val="-6"/>
          <w:sz w:val="20"/>
          <w:szCs w:val="20"/>
          <w:lang w:val="en-US"/>
        </w:rPr>
        <w:t>EARNINGS  (</w:t>
      </w:r>
      <w:r w:rsidR="000B1966" w:rsidRPr="00171D41">
        <w:rPr>
          <w:rFonts w:cs="Times New Roman"/>
          <w:b/>
          <w:bCs/>
          <w:spacing w:val="-6"/>
          <w:sz w:val="20"/>
          <w:szCs w:val="20"/>
          <w:lang w:val="en-US"/>
        </w:rPr>
        <w:t>LOSS</w:t>
      </w:r>
      <w:r w:rsidR="008D0D82" w:rsidRPr="00171D41">
        <w:rPr>
          <w:rFonts w:cs="Times New Roman"/>
          <w:b/>
          <w:bCs/>
          <w:spacing w:val="-6"/>
          <w:sz w:val="20"/>
          <w:szCs w:val="20"/>
          <w:lang w:val="en-US"/>
        </w:rPr>
        <w:t>ES</w:t>
      </w:r>
      <w:r w:rsidR="000B2120">
        <w:rPr>
          <w:rFonts w:cs="Times New Roman"/>
          <w:b/>
          <w:bCs/>
          <w:spacing w:val="-6"/>
          <w:sz w:val="20"/>
          <w:szCs w:val="20"/>
          <w:lang w:val="en-US"/>
        </w:rPr>
        <w:t>)</w:t>
      </w:r>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1F0CFC">
        <w:rPr>
          <w:rFonts w:cs="Times New Roman"/>
          <w:b/>
          <w:bCs/>
          <w:spacing w:val="-6"/>
          <w:sz w:val="20"/>
          <w:szCs w:val="20"/>
          <w:lang w:val="en-US"/>
        </w:rPr>
        <w:t>EARNINGS  (</w:t>
      </w:r>
      <w:r w:rsidR="005E0568">
        <w:rPr>
          <w:rFonts w:cs="Times New Roman"/>
          <w:b/>
          <w:bCs/>
          <w:spacing w:val="-6"/>
          <w:sz w:val="20"/>
          <w:szCs w:val="20"/>
          <w:lang w:val="en-US"/>
        </w:rPr>
        <w:t>LOSSES</w:t>
      </w:r>
      <w:r w:rsidR="001F0CFC">
        <w:rPr>
          <w:rFonts w:cs="Times New Roman"/>
          <w:b/>
          <w:bCs/>
          <w:spacing w:val="-6"/>
          <w:sz w:val="20"/>
          <w:szCs w:val="20"/>
          <w:lang w:val="en-US"/>
        </w:rPr>
        <w:t>)</w:t>
      </w:r>
      <w:r w:rsidR="008D0D82"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14:paraId="614E2753" w14:textId="427A3F77" w:rsidR="00A1707C" w:rsidRDefault="00715B9C" w:rsidP="008D0D82">
      <w:pPr>
        <w:spacing w:before="120" w:after="240" w:line="240" w:lineRule="auto"/>
        <w:ind w:left="547" w:hanging="7"/>
        <w:jc w:val="thaiDistribute"/>
        <w:rPr>
          <w:rFonts w:cs="Times New Roman"/>
          <w:sz w:val="24"/>
          <w:szCs w:val="24"/>
          <w:lang w:val="en-US"/>
        </w:rPr>
      </w:pPr>
      <w:r w:rsidRPr="002F2B4A">
        <w:rPr>
          <w:rFonts w:cs="Times New Roman"/>
          <w:spacing w:val="-6"/>
          <w:sz w:val="24"/>
          <w:szCs w:val="24"/>
          <w:lang w:val="en-US"/>
        </w:rPr>
        <w:t xml:space="preserve">Basic </w:t>
      </w:r>
      <w:r w:rsidR="000B2120" w:rsidRPr="002F2B4A">
        <w:rPr>
          <w:rFonts w:cs="Times New Roman"/>
          <w:spacing w:val="-6"/>
          <w:sz w:val="24"/>
          <w:szCs w:val="24"/>
          <w:lang w:val="en-US"/>
        </w:rPr>
        <w:t>earnings (</w:t>
      </w:r>
      <w:r w:rsidR="00996FD0" w:rsidRPr="002F2B4A">
        <w:rPr>
          <w:rFonts w:cs="Times New Roman"/>
          <w:spacing w:val="-6"/>
          <w:sz w:val="24"/>
          <w:szCs w:val="24"/>
          <w:lang w:val="en-US"/>
        </w:rPr>
        <w:t>loss</w:t>
      </w:r>
      <w:r w:rsidR="005F102B" w:rsidRPr="002F2B4A">
        <w:rPr>
          <w:rFonts w:cs="Times New Roman"/>
          <w:spacing w:val="-6"/>
          <w:sz w:val="24"/>
          <w:szCs w:val="24"/>
          <w:lang w:val="en-US"/>
        </w:rPr>
        <w:t>es</w:t>
      </w:r>
      <w:r w:rsidR="000B2120" w:rsidRPr="002F2B4A">
        <w:rPr>
          <w:rFonts w:cs="Times New Roman"/>
          <w:spacing w:val="-6"/>
          <w:sz w:val="24"/>
          <w:szCs w:val="24"/>
          <w:lang w:val="en-US"/>
        </w:rPr>
        <w:t>)</w:t>
      </w:r>
      <w:r w:rsidR="00A1707C" w:rsidRPr="002F2B4A">
        <w:rPr>
          <w:rFonts w:cs="Times New Roman"/>
          <w:spacing w:val="-6"/>
          <w:sz w:val="24"/>
          <w:szCs w:val="24"/>
          <w:lang w:val="en-US"/>
        </w:rPr>
        <w:t xml:space="preserve"> per s</w:t>
      </w:r>
      <w:r w:rsidR="005A4E66" w:rsidRPr="002F2B4A">
        <w:rPr>
          <w:rFonts w:cs="Times New Roman"/>
          <w:spacing w:val="-6"/>
          <w:sz w:val="24"/>
          <w:szCs w:val="24"/>
          <w:lang w:val="en-US"/>
        </w:rPr>
        <w:t xml:space="preserve">hare for the three-month </w:t>
      </w:r>
      <w:r w:rsidR="00A8116B">
        <w:rPr>
          <w:rFonts w:cs="Times New Roman"/>
          <w:spacing w:val="-6"/>
          <w:sz w:val="24"/>
          <w:szCs w:val="24"/>
          <w:lang w:val="en-US"/>
        </w:rPr>
        <w:t>and six</w:t>
      </w:r>
      <w:r w:rsidR="00A8116B" w:rsidRPr="002F2B4A">
        <w:rPr>
          <w:rFonts w:cs="Times New Roman"/>
          <w:spacing w:val="-6"/>
          <w:sz w:val="24"/>
          <w:szCs w:val="24"/>
          <w:lang w:val="en-US"/>
        </w:rPr>
        <w:t xml:space="preserve">-month </w:t>
      </w:r>
      <w:r w:rsidR="001A28C3" w:rsidRPr="002F2B4A">
        <w:rPr>
          <w:rFonts w:cs="Times New Roman"/>
          <w:spacing w:val="-6"/>
          <w:sz w:val="24"/>
          <w:szCs w:val="24"/>
          <w:lang w:val="en-US"/>
        </w:rPr>
        <w:t>period</w:t>
      </w:r>
      <w:r w:rsidR="002F2B4A" w:rsidRPr="002F2B4A">
        <w:rPr>
          <w:rFonts w:cs="Times New Roman"/>
          <w:spacing w:val="-6"/>
          <w:sz w:val="24"/>
          <w:szCs w:val="24"/>
          <w:lang w:val="en-US"/>
        </w:rPr>
        <w:t>s</w:t>
      </w:r>
      <w:r w:rsidR="00A1707C" w:rsidRPr="002F2B4A">
        <w:rPr>
          <w:rFonts w:cs="Times New Roman"/>
          <w:spacing w:val="-6"/>
          <w:sz w:val="24"/>
          <w:szCs w:val="24"/>
          <w:lang w:val="en-US"/>
        </w:rPr>
        <w:t xml:space="preserve"> ended</w:t>
      </w:r>
      <w:r w:rsidR="00A1707C" w:rsidRPr="00AD2708">
        <w:rPr>
          <w:rFonts w:cs="Times New Roman"/>
          <w:sz w:val="24"/>
          <w:szCs w:val="24"/>
          <w:lang w:val="en-US"/>
        </w:rPr>
        <w:t xml:space="preserve"> </w:t>
      </w:r>
      <w:r w:rsidR="00A8116B">
        <w:rPr>
          <w:rFonts w:cs="Times New Roman"/>
          <w:sz w:val="24"/>
          <w:szCs w:val="24"/>
          <w:lang w:val="en-US"/>
        </w:rPr>
        <w:t>June 30</w:t>
      </w:r>
      <w:r w:rsidR="00A32B27">
        <w:rPr>
          <w:rFonts w:cs="Times New Roman"/>
          <w:sz w:val="24"/>
          <w:szCs w:val="24"/>
          <w:lang w:val="en-US"/>
        </w:rPr>
        <w:t xml:space="preserve">, </w:t>
      </w:r>
      <w:r w:rsidR="001B201E">
        <w:rPr>
          <w:rFonts w:cs="Times New Roman"/>
          <w:sz w:val="24"/>
          <w:szCs w:val="24"/>
          <w:lang w:val="en-US"/>
        </w:rPr>
        <w:t>2020 and 2019</w:t>
      </w:r>
      <w:r w:rsidR="00A1707C" w:rsidRPr="00AD2708">
        <w:rPr>
          <w:rFonts w:cs="Times New Roman"/>
          <w:sz w:val="24"/>
          <w:szCs w:val="24"/>
          <w:lang w:val="en-US"/>
        </w:rPr>
        <w:t xml:space="preserve"> are calculated by dividing </w:t>
      </w:r>
      <w:r w:rsidR="00CF5C78">
        <w:rPr>
          <w:rFonts w:cs="Times New Roman"/>
          <w:sz w:val="24"/>
          <w:szCs w:val="24"/>
          <w:lang w:val="en-US"/>
        </w:rPr>
        <w:t>profit (</w:t>
      </w:r>
      <w:r w:rsidR="005E0568">
        <w:rPr>
          <w:rFonts w:cs="Times New Roman"/>
          <w:sz w:val="24"/>
          <w:szCs w:val="24"/>
          <w:lang w:val="en-US"/>
        </w:rPr>
        <w:t>loss</w:t>
      </w:r>
      <w:r w:rsidR="00CF5C78">
        <w:rPr>
          <w:rFonts w:cs="Times New Roman"/>
          <w:sz w:val="24"/>
          <w:szCs w:val="24"/>
          <w:lang w:val="en-US"/>
        </w:rPr>
        <w:t>)</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14:paraId="0F45C64F" w14:textId="67357CD7" w:rsidR="001A28C3" w:rsidRDefault="001A28C3" w:rsidP="00281416">
      <w:pPr>
        <w:spacing w:after="120" w:line="240" w:lineRule="auto"/>
        <w:ind w:left="547"/>
        <w:jc w:val="thaiDistribute"/>
        <w:rPr>
          <w:rFonts w:cs="Times New Roman"/>
          <w:sz w:val="24"/>
          <w:szCs w:val="24"/>
          <w:lang w:val="en-US"/>
        </w:rPr>
      </w:pPr>
      <w:r w:rsidRPr="00AD2708">
        <w:rPr>
          <w:rFonts w:cs="Times New Roman"/>
          <w:sz w:val="24"/>
          <w:szCs w:val="24"/>
          <w:lang w:val="en-US"/>
        </w:rPr>
        <w:t xml:space="preserve">For the three-month </w:t>
      </w:r>
      <w:r w:rsidR="00A8116B">
        <w:rPr>
          <w:rFonts w:cs="Times New Roman"/>
          <w:spacing w:val="-6"/>
          <w:sz w:val="24"/>
          <w:szCs w:val="24"/>
          <w:lang w:val="en-US"/>
        </w:rPr>
        <w:t>and six</w:t>
      </w:r>
      <w:r w:rsidR="00A8116B" w:rsidRPr="002F2B4A">
        <w:rPr>
          <w:rFonts w:cs="Times New Roman"/>
          <w:spacing w:val="-6"/>
          <w:sz w:val="24"/>
          <w:szCs w:val="24"/>
          <w:lang w:val="en-US"/>
        </w:rPr>
        <w:t xml:space="preserve">-month </w:t>
      </w:r>
      <w:r w:rsidRPr="00AD2708">
        <w:rPr>
          <w:rFonts w:cs="Times New Roman"/>
          <w:sz w:val="24"/>
          <w:szCs w:val="24"/>
          <w:lang w:val="en-US"/>
        </w:rPr>
        <w:t xml:space="preserve">periods ended </w:t>
      </w:r>
      <w:r w:rsidR="00A8116B">
        <w:rPr>
          <w:rFonts w:cs="Times New Roman"/>
          <w:sz w:val="24"/>
          <w:szCs w:val="24"/>
          <w:lang w:val="en-US"/>
        </w:rPr>
        <w:t>June 30</w:t>
      </w:r>
      <w:r w:rsidRPr="00AD2708">
        <w:rPr>
          <w:rFonts w:cs="Times New Roman"/>
          <w:sz w:val="24"/>
          <w:szCs w:val="24"/>
          <w:lang w:val="en-US"/>
        </w:rPr>
        <w:t xml:space="preserve">, </w:t>
      </w:r>
      <w:r w:rsidR="00EF28B3">
        <w:rPr>
          <w:sz w:val="24"/>
          <w:szCs w:val="24"/>
          <w:lang w:val="en-US"/>
        </w:rPr>
        <w:t>are as follows</w:t>
      </w:r>
      <w:r w:rsidR="00EF28B3"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1A3C8C" w:rsidRPr="00051AE4" w14:paraId="3531C992" w14:textId="77777777" w:rsidTr="00EB08F5">
        <w:trPr>
          <w:trHeight w:val="242"/>
        </w:trPr>
        <w:tc>
          <w:tcPr>
            <w:tcW w:w="5220" w:type="dxa"/>
            <w:tcBorders>
              <w:top w:val="nil"/>
              <w:left w:val="nil"/>
              <w:bottom w:val="nil"/>
              <w:right w:val="nil"/>
            </w:tcBorders>
            <w:shd w:val="clear" w:color="auto" w:fill="auto"/>
          </w:tcPr>
          <w:p w14:paraId="0B0ACBD5" w14:textId="77777777" w:rsidR="001A3C8C" w:rsidRPr="00051AE4" w:rsidRDefault="001A3C8C" w:rsidP="00CC3115">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83A71F0" w14:textId="77777777" w:rsidR="001A3C8C" w:rsidRPr="00051AE4" w:rsidRDefault="001A3C8C" w:rsidP="00CC3115">
            <w:pPr>
              <w:snapToGrid w:val="0"/>
              <w:spacing w:line="240" w:lineRule="exact"/>
              <w:jc w:val="center"/>
              <w:rPr>
                <w:rFonts w:cs="Times New Roman"/>
                <w:b/>
                <w:bCs/>
                <w:sz w:val="20"/>
                <w:szCs w:val="20"/>
                <w:lang w:val="en-US"/>
              </w:rPr>
            </w:pPr>
            <w:r w:rsidRPr="00051AE4">
              <w:rPr>
                <w:rFonts w:cs="Times New Roman"/>
                <w:b/>
                <w:bCs/>
                <w:sz w:val="20"/>
                <w:szCs w:val="20"/>
                <w:lang w:val="en-US"/>
              </w:rPr>
              <w:t>For the three-month periods ended June 30,</w:t>
            </w:r>
          </w:p>
        </w:tc>
      </w:tr>
      <w:tr w:rsidR="00B32AB4" w14:paraId="3BD25819" w14:textId="77777777" w:rsidTr="00EB08F5">
        <w:trPr>
          <w:trHeight w:val="199"/>
        </w:trPr>
        <w:tc>
          <w:tcPr>
            <w:tcW w:w="5220" w:type="dxa"/>
            <w:tcBorders>
              <w:top w:val="nil"/>
              <w:left w:val="nil"/>
              <w:bottom w:val="nil"/>
              <w:right w:val="nil"/>
            </w:tcBorders>
            <w:shd w:val="clear" w:color="auto" w:fill="auto"/>
          </w:tcPr>
          <w:p w14:paraId="36735C3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105E3A6" w14:textId="251222ED" w:rsidR="00B32AB4" w:rsidRPr="00D66C7A" w:rsidRDefault="00B32AB4" w:rsidP="001B201E">
            <w:pPr>
              <w:spacing w:line="240" w:lineRule="exact"/>
              <w:jc w:val="center"/>
              <w:rPr>
                <w:b/>
                <w:bCs/>
                <w:sz w:val="20"/>
                <w:szCs w:val="20"/>
              </w:rPr>
            </w:pPr>
            <w:r>
              <w:rPr>
                <w:b/>
                <w:bCs/>
                <w:sz w:val="20"/>
                <w:szCs w:val="20"/>
                <w:lang w:val="en-US"/>
              </w:rPr>
              <w:t>2020</w:t>
            </w:r>
          </w:p>
        </w:tc>
        <w:tc>
          <w:tcPr>
            <w:tcW w:w="180" w:type="dxa"/>
            <w:tcBorders>
              <w:top w:val="nil"/>
              <w:left w:val="nil"/>
              <w:bottom w:val="nil"/>
              <w:right w:val="nil"/>
            </w:tcBorders>
            <w:shd w:val="clear" w:color="auto" w:fill="auto"/>
          </w:tcPr>
          <w:p w14:paraId="49FB12DF"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0FDE5C" w14:textId="3FE1817A" w:rsidR="00B32AB4" w:rsidRDefault="00B32AB4" w:rsidP="001B201E">
            <w:pPr>
              <w:snapToGrid w:val="0"/>
              <w:spacing w:line="240" w:lineRule="exact"/>
              <w:jc w:val="center"/>
              <w:rPr>
                <w:b/>
                <w:bCs/>
                <w:sz w:val="20"/>
                <w:szCs w:val="20"/>
                <w:lang w:val="en-US"/>
              </w:rPr>
            </w:pPr>
            <w:r>
              <w:rPr>
                <w:b/>
                <w:bCs/>
                <w:sz w:val="20"/>
                <w:szCs w:val="20"/>
                <w:lang w:val="en-US"/>
              </w:rPr>
              <w:t>2019</w:t>
            </w:r>
          </w:p>
        </w:tc>
      </w:tr>
      <w:tr w:rsidR="00B32AB4" w:rsidRPr="00CD748A" w14:paraId="6CB37269" w14:textId="77777777" w:rsidTr="0090097B">
        <w:trPr>
          <w:trHeight w:val="199"/>
        </w:trPr>
        <w:tc>
          <w:tcPr>
            <w:tcW w:w="5220" w:type="dxa"/>
            <w:tcBorders>
              <w:top w:val="nil"/>
              <w:left w:val="nil"/>
              <w:bottom w:val="nil"/>
              <w:right w:val="nil"/>
            </w:tcBorders>
            <w:shd w:val="clear" w:color="auto" w:fill="auto"/>
          </w:tcPr>
          <w:p w14:paraId="0F8A8769"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04BE3E60"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c>
          <w:tcPr>
            <w:tcW w:w="180" w:type="dxa"/>
            <w:tcBorders>
              <w:top w:val="nil"/>
              <w:left w:val="nil"/>
              <w:bottom w:val="nil"/>
              <w:right w:val="nil"/>
            </w:tcBorders>
            <w:shd w:val="clear" w:color="auto" w:fill="auto"/>
          </w:tcPr>
          <w:p w14:paraId="116B9BC1"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842FB66" w14:textId="77777777" w:rsidR="00B32AB4" w:rsidRPr="00CD748A" w:rsidRDefault="00B32AB4" w:rsidP="001A28C3">
            <w:pPr>
              <w:snapToGrid w:val="0"/>
              <w:spacing w:line="240" w:lineRule="exact"/>
              <w:jc w:val="center"/>
              <w:rPr>
                <w:rFonts w:cs="Times New Roman"/>
                <w:b/>
                <w:bCs/>
                <w:sz w:val="20"/>
                <w:szCs w:val="20"/>
                <w:lang w:val="en-US"/>
              </w:rPr>
            </w:pPr>
            <w:r w:rsidRPr="00D50ADE">
              <w:rPr>
                <w:b/>
                <w:bCs/>
                <w:sz w:val="20"/>
                <w:szCs w:val="20"/>
              </w:rPr>
              <w:t>Baht</w:t>
            </w:r>
          </w:p>
        </w:tc>
      </w:tr>
      <w:tr w:rsidR="00B32AB4" w:rsidRPr="000B2467" w14:paraId="7284EFE4" w14:textId="77777777" w:rsidTr="0090097B">
        <w:trPr>
          <w:trHeight w:val="199"/>
        </w:trPr>
        <w:tc>
          <w:tcPr>
            <w:tcW w:w="5220" w:type="dxa"/>
            <w:tcBorders>
              <w:top w:val="nil"/>
              <w:left w:val="nil"/>
              <w:bottom w:val="nil"/>
              <w:right w:val="nil"/>
            </w:tcBorders>
            <w:shd w:val="clear" w:color="auto" w:fill="auto"/>
          </w:tcPr>
          <w:p w14:paraId="3B3917BD" w14:textId="6DA31257" w:rsidR="00B32AB4" w:rsidRPr="00DD5407" w:rsidRDefault="00AD4675" w:rsidP="001B201E">
            <w:pPr>
              <w:snapToGrid w:val="0"/>
              <w:spacing w:line="240" w:lineRule="exact"/>
              <w:ind w:left="540" w:right="5"/>
              <w:rPr>
                <w:rFonts w:cs="Times New Roman"/>
                <w:sz w:val="20"/>
                <w:szCs w:val="20"/>
                <w:cs/>
                <w:lang w:val="en-US" w:eastAsia="ja-JP"/>
              </w:rPr>
            </w:pPr>
            <w:r>
              <w:rPr>
                <w:rFonts w:cs="Times New Roman"/>
                <w:sz w:val="20"/>
                <w:szCs w:val="20"/>
                <w:lang w:val="en-US" w:eastAsia="ja-JP"/>
              </w:rPr>
              <w:t>Loss</w:t>
            </w:r>
            <w:r w:rsidR="00B32AB4" w:rsidRPr="00DD5407">
              <w:rPr>
                <w:rFonts w:cs="Times New Roman"/>
                <w:sz w:val="20"/>
                <w:szCs w:val="20"/>
                <w:lang w:val="en-US" w:eastAsia="ja-JP"/>
              </w:rPr>
              <w:t xml:space="preserve"> for the periods (Baht)</w:t>
            </w:r>
          </w:p>
        </w:tc>
        <w:tc>
          <w:tcPr>
            <w:tcW w:w="1980" w:type="dxa"/>
            <w:tcBorders>
              <w:top w:val="nil"/>
              <w:left w:val="nil"/>
              <w:bottom w:val="double" w:sz="4" w:space="0" w:color="auto"/>
              <w:right w:val="nil"/>
            </w:tcBorders>
          </w:tcPr>
          <w:p w14:paraId="2D06DAA5" w14:textId="36D784F1" w:rsidR="00B32AB4" w:rsidRPr="000B2467" w:rsidRDefault="00A47E7A" w:rsidP="00F56690">
            <w:pPr>
              <w:tabs>
                <w:tab w:val="decimal" w:pos="1623"/>
              </w:tabs>
              <w:snapToGrid w:val="0"/>
              <w:spacing w:line="240" w:lineRule="exact"/>
              <w:rPr>
                <w:rFonts w:cs="Times New Roman"/>
                <w:sz w:val="20"/>
                <w:szCs w:val="20"/>
                <w:highlight w:val="yellow"/>
                <w:lang w:val="en-US"/>
              </w:rPr>
            </w:pPr>
            <w:r w:rsidRPr="00A47E7A">
              <w:rPr>
                <w:rFonts w:cs="Times New Roman"/>
                <w:sz w:val="20"/>
                <w:szCs w:val="20"/>
                <w:lang w:val="en-US"/>
              </w:rPr>
              <w:t>(9,392,662)</w:t>
            </w:r>
          </w:p>
        </w:tc>
        <w:tc>
          <w:tcPr>
            <w:tcW w:w="180" w:type="dxa"/>
            <w:tcBorders>
              <w:top w:val="nil"/>
              <w:left w:val="nil"/>
              <w:bottom w:val="nil"/>
              <w:right w:val="nil"/>
            </w:tcBorders>
            <w:shd w:val="clear" w:color="auto" w:fill="auto"/>
            <w:vAlign w:val="center"/>
          </w:tcPr>
          <w:p w14:paraId="7AFEB8D1" w14:textId="77777777" w:rsidR="00B32AB4" w:rsidRPr="000B2467" w:rsidRDefault="00B32AB4" w:rsidP="001B201E">
            <w:pPr>
              <w:snapToGrid w:val="0"/>
              <w:spacing w:line="240" w:lineRule="exact"/>
              <w:ind w:left="450"/>
              <w:rPr>
                <w:rFonts w:cs="Times New Roman"/>
                <w:sz w:val="20"/>
                <w:szCs w:val="20"/>
                <w:highlight w:val="yellow"/>
                <w:lang w:val="en-US"/>
              </w:rPr>
            </w:pPr>
          </w:p>
        </w:tc>
        <w:tc>
          <w:tcPr>
            <w:tcW w:w="1890" w:type="dxa"/>
            <w:tcBorders>
              <w:top w:val="nil"/>
              <w:left w:val="nil"/>
              <w:bottom w:val="double" w:sz="4" w:space="0" w:color="auto"/>
              <w:right w:val="nil"/>
            </w:tcBorders>
            <w:shd w:val="clear" w:color="auto" w:fill="auto"/>
          </w:tcPr>
          <w:p w14:paraId="190511B4" w14:textId="4194653F" w:rsidR="00B32AB4" w:rsidRPr="00DD5407" w:rsidRDefault="00F56690" w:rsidP="00F56690">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lang w:val="en-US"/>
              </w:rPr>
              <w:t>(10,065,902</w:t>
            </w:r>
            <w:r w:rsidR="001A3C8C" w:rsidRPr="00DD5407">
              <w:rPr>
                <w:rFonts w:cs="Times New Roman"/>
                <w:sz w:val="20"/>
                <w:szCs w:val="20"/>
                <w:lang w:val="en-US"/>
              </w:rPr>
              <w:t>)</w:t>
            </w:r>
          </w:p>
        </w:tc>
      </w:tr>
      <w:tr w:rsidR="00B32AB4" w:rsidRPr="000B2467" w14:paraId="54E41A26" w14:textId="77777777" w:rsidTr="00AD4675">
        <w:trPr>
          <w:trHeight w:val="199"/>
        </w:trPr>
        <w:tc>
          <w:tcPr>
            <w:tcW w:w="5220" w:type="dxa"/>
            <w:tcBorders>
              <w:top w:val="nil"/>
              <w:left w:val="nil"/>
              <w:bottom w:val="nil"/>
              <w:right w:val="nil"/>
            </w:tcBorders>
            <w:shd w:val="clear" w:color="auto" w:fill="auto"/>
          </w:tcPr>
          <w:p w14:paraId="70F4054C" w14:textId="18B2E995" w:rsidR="00B32AB4" w:rsidRPr="00DD5407" w:rsidRDefault="00DD5407" w:rsidP="001B201E">
            <w:pPr>
              <w:snapToGrid w:val="0"/>
              <w:spacing w:line="240" w:lineRule="exact"/>
              <w:ind w:left="540"/>
              <w:rPr>
                <w:rFonts w:eastAsia="Calibri" w:cs="Times New Roman"/>
                <w:spacing w:val="-4"/>
                <w:sz w:val="20"/>
                <w:szCs w:val="20"/>
                <w:rtl/>
                <w:cs/>
                <w:lang w:val="en-US"/>
              </w:rPr>
            </w:pPr>
            <w:r w:rsidRPr="00DD5407">
              <w:rPr>
                <w:rFonts w:cs="Times New Roman"/>
                <w:sz w:val="20"/>
                <w:szCs w:val="20"/>
                <w:lang w:val="en-US" w:eastAsia="ja-JP"/>
              </w:rPr>
              <w:t>Ordinary shared - beginning balance</w:t>
            </w:r>
            <w:r w:rsidR="00AD4675">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4147AC8A" w14:textId="75A99422" w:rsidR="00B32AB4" w:rsidRPr="00DD5407" w:rsidRDefault="00DD5407" w:rsidP="00DD5407">
            <w:pPr>
              <w:tabs>
                <w:tab w:val="decimal" w:pos="1623"/>
              </w:tabs>
              <w:snapToGrid w:val="0"/>
              <w:spacing w:line="240" w:lineRule="exact"/>
              <w:rPr>
                <w:rFonts w:cs="Times New Roman"/>
                <w:sz w:val="20"/>
                <w:szCs w:val="20"/>
                <w:lang w:val="en-US"/>
              </w:rPr>
            </w:pPr>
            <w:r w:rsidRPr="00DD5407">
              <w:rPr>
                <w:rFonts w:cs="Times New Roman"/>
                <w:sz w:val="20"/>
                <w:szCs w:val="20"/>
                <w:cs/>
                <w:lang w:val="en-US"/>
              </w:rPr>
              <w:t>10</w:t>
            </w:r>
            <w:r w:rsidRPr="00DD5407">
              <w:rPr>
                <w:rFonts w:cs="Times New Roman"/>
                <w:sz w:val="20"/>
                <w:szCs w:val="20"/>
                <w:lang w:val="en-US"/>
              </w:rPr>
              <w:t>,</w:t>
            </w:r>
            <w:r w:rsidRPr="00DD5407">
              <w:rPr>
                <w:rFonts w:cs="Times New Roman"/>
                <w:sz w:val="20"/>
                <w:szCs w:val="20"/>
                <w:cs/>
                <w:lang w:val="en-US"/>
              </w:rPr>
              <w:t>114</w:t>
            </w:r>
            <w:r w:rsidRPr="00DD5407">
              <w:rPr>
                <w:rFonts w:cs="Times New Roman"/>
                <w:sz w:val="20"/>
                <w:szCs w:val="20"/>
                <w:lang w:val="en-US"/>
              </w:rPr>
              <w:t>,</w:t>
            </w:r>
            <w:r w:rsidRPr="00DD5407">
              <w:rPr>
                <w:rFonts w:cs="Times New Roman"/>
                <w:sz w:val="20"/>
                <w:szCs w:val="20"/>
                <w:cs/>
                <w:lang w:val="en-US"/>
              </w:rPr>
              <w:t>938</w:t>
            </w:r>
            <w:r w:rsidRPr="00DD5407">
              <w:rPr>
                <w:rFonts w:cs="Times New Roman"/>
                <w:sz w:val="20"/>
                <w:szCs w:val="20"/>
                <w:lang w:val="en-US"/>
              </w:rPr>
              <w:t>,</w:t>
            </w:r>
            <w:r w:rsidRPr="00DD5407">
              <w:rPr>
                <w:rFonts w:cs="Times New Roman"/>
                <w:sz w:val="20"/>
                <w:szCs w:val="20"/>
                <w:cs/>
                <w:lang w:val="en-US"/>
              </w:rPr>
              <w:t>156</w:t>
            </w:r>
          </w:p>
        </w:tc>
        <w:tc>
          <w:tcPr>
            <w:tcW w:w="180" w:type="dxa"/>
            <w:tcBorders>
              <w:top w:val="nil"/>
              <w:left w:val="nil"/>
              <w:bottom w:val="nil"/>
              <w:right w:val="nil"/>
            </w:tcBorders>
            <w:shd w:val="clear" w:color="auto" w:fill="auto"/>
          </w:tcPr>
          <w:p w14:paraId="75B2FD60" w14:textId="77777777" w:rsidR="00B32AB4" w:rsidRPr="000B2467" w:rsidRDefault="00B32AB4" w:rsidP="001B201E">
            <w:pPr>
              <w:tabs>
                <w:tab w:val="decimal" w:pos="1350"/>
              </w:tabs>
              <w:snapToGrid w:val="0"/>
              <w:spacing w:line="240" w:lineRule="exact"/>
              <w:ind w:right="-180"/>
              <w:rPr>
                <w:rFonts w:cs="Times New Roman"/>
                <w:sz w:val="20"/>
                <w:szCs w:val="20"/>
                <w:highlight w:val="yellow"/>
                <w:lang w:val="en-US"/>
              </w:rPr>
            </w:pPr>
          </w:p>
        </w:tc>
        <w:tc>
          <w:tcPr>
            <w:tcW w:w="1890" w:type="dxa"/>
            <w:tcBorders>
              <w:top w:val="double" w:sz="4" w:space="0" w:color="auto"/>
              <w:left w:val="nil"/>
              <w:bottom w:val="nil"/>
              <w:right w:val="nil"/>
            </w:tcBorders>
            <w:shd w:val="clear" w:color="auto" w:fill="auto"/>
          </w:tcPr>
          <w:p w14:paraId="6EAF4482" w14:textId="27091E45" w:rsidR="00B32AB4" w:rsidRPr="00DD5407" w:rsidRDefault="00DD5407" w:rsidP="00DD5407">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lang w:val="en-US"/>
              </w:rPr>
              <w:t>10,114,938,156</w:t>
            </w:r>
          </w:p>
        </w:tc>
      </w:tr>
      <w:tr w:rsidR="00DD5407" w:rsidRPr="000B2467" w14:paraId="0872DC2C" w14:textId="77777777" w:rsidTr="00AD4675">
        <w:trPr>
          <w:trHeight w:val="199"/>
        </w:trPr>
        <w:tc>
          <w:tcPr>
            <w:tcW w:w="5220" w:type="dxa"/>
            <w:tcBorders>
              <w:top w:val="nil"/>
              <w:left w:val="nil"/>
              <w:bottom w:val="nil"/>
              <w:right w:val="nil"/>
            </w:tcBorders>
            <w:shd w:val="clear" w:color="auto" w:fill="auto"/>
          </w:tcPr>
          <w:p w14:paraId="4DCC0570" w14:textId="0ADE366B" w:rsidR="00DD5407" w:rsidRPr="00DD5407" w:rsidRDefault="00DD5407" w:rsidP="00AD4675">
            <w:pPr>
              <w:snapToGrid w:val="0"/>
              <w:spacing w:line="240" w:lineRule="exact"/>
              <w:ind w:left="540"/>
              <w:rPr>
                <w:rFonts w:cs="Times New Roman"/>
                <w:sz w:val="20"/>
                <w:szCs w:val="20"/>
                <w:rtl/>
                <w:cs/>
                <w:lang w:val="en-US" w:eastAsia="ja-JP"/>
              </w:rPr>
            </w:pPr>
            <w:r w:rsidRPr="00DD5407">
              <w:rPr>
                <w:rFonts w:cs="Times New Roman"/>
                <w:sz w:val="20"/>
                <w:szCs w:val="20"/>
                <w:lang w:val="en-US" w:eastAsia="ja-JP"/>
              </w:rPr>
              <w:t xml:space="preserve">Effect from </w:t>
            </w:r>
            <w:r w:rsidR="00AD4675">
              <w:rPr>
                <w:rFonts w:cs="Times New Roman"/>
                <w:sz w:val="20"/>
                <w:szCs w:val="20"/>
                <w:lang w:val="en-US" w:eastAsia="ja-JP"/>
              </w:rPr>
              <w:t xml:space="preserve">issue shared capital </w:t>
            </w:r>
            <w:r w:rsidR="001D7029">
              <w:rPr>
                <w:rFonts w:cs="Times New Roman"/>
                <w:sz w:val="20"/>
                <w:szCs w:val="20"/>
                <w:lang w:val="en-US" w:eastAsia="ja-JP"/>
              </w:rPr>
              <w:t>dur</w:t>
            </w:r>
            <w:r w:rsidR="00AD4675">
              <w:rPr>
                <w:rFonts w:cs="Times New Roman"/>
                <w:sz w:val="20"/>
                <w:szCs w:val="20"/>
                <w:lang w:val="en-US" w:eastAsia="ja-JP"/>
              </w:rPr>
              <w:t>in</w:t>
            </w:r>
            <w:r w:rsidR="001D7029">
              <w:rPr>
                <w:rFonts w:cs="Times New Roman"/>
                <w:sz w:val="20"/>
                <w:szCs w:val="20"/>
                <w:lang w:val="en-US" w:eastAsia="ja-JP"/>
              </w:rPr>
              <w:t>g</w:t>
            </w:r>
            <w:r w:rsidR="00AD4675">
              <w:rPr>
                <w:rFonts w:cs="Times New Roman"/>
                <w:sz w:val="20"/>
                <w:szCs w:val="20"/>
                <w:lang w:val="en-US" w:eastAsia="ja-JP"/>
              </w:rPr>
              <w:t xml:space="preserve"> the periods</w:t>
            </w:r>
          </w:p>
        </w:tc>
        <w:tc>
          <w:tcPr>
            <w:tcW w:w="1980" w:type="dxa"/>
            <w:tcBorders>
              <w:top w:val="nil"/>
              <w:left w:val="nil"/>
              <w:bottom w:val="single" w:sz="4" w:space="0" w:color="auto"/>
              <w:right w:val="nil"/>
            </w:tcBorders>
          </w:tcPr>
          <w:p w14:paraId="662C2107" w14:textId="69A7021B" w:rsidR="00DD5407" w:rsidRPr="00DD5407" w:rsidRDefault="00DD5407" w:rsidP="00DD5407">
            <w:pPr>
              <w:tabs>
                <w:tab w:val="decimal" w:pos="1623"/>
              </w:tabs>
              <w:snapToGrid w:val="0"/>
              <w:spacing w:line="240" w:lineRule="exact"/>
              <w:rPr>
                <w:rFonts w:cs="Times New Roman"/>
                <w:sz w:val="20"/>
                <w:szCs w:val="20"/>
                <w:lang w:val="en-US"/>
              </w:rPr>
            </w:pPr>
            <w:r w:rsidRPr="00DD5407">
              <w:rPr>
                <w:rFonts w:cs="Times New Roman"/>
                <w:sz w:val="20"/>
                <w:szCs w:val="20"/>
                <w:cs/>
                <w:lang w:val="en-US"/>
              </w:rPr>
              <w:t>329</w:t>
            </w:r>
            <w:r w:rsidRPr="00DD5407">
              <w:rPr>
                <w:rFonts w:cs="Times New Roman"/>
                <w:sz w:val="20"/>
                <w:szCs w:val="20"/>
                <w:lang w:val="en-US"/>
              </w:rPr>
              <w:t>,</w:t>
            </w:r>
            <w:r w:rsidRPr="00DD5407">
              <w:rPr>
                <w:rFonts w:cs="Times New Roman"/>
                <w:sz w:val="20"/>
                <w:szCs w:val="20"/>
                <w:cs/>
                <w:lang w:val="en-US"/>
              </w:rPr>
              <w:t>736</w:t>
            </w:r>
            <w:r w:rsidRPr="00DD5407">
              <w:rPr>
                <w:rFonts w:cs="Times New Roman"/>
                <w:sz w:val="20"/>
                <w:szCs w:val="20"/>
                <w:lang w:val="en-US"/>
              </w:rPr>
              <w:t>,</w:t>
            </w:r>
            <w:r w:rsidRPr="00DD5407">
              <w:rPr>
                <w:rFonts w:cs="Times New Roman"/>
                <w:sz w:val="20"/>
                <w:szCs w:val="20"/>
                <w:cs/>
                <w:lang w:val="en-US"/>
              </w:rPr>
              <w:t>264</w:t>
            </w:r>
          </w:p>
        </w:tc>
        <w:tc>
          <w:tcPr>
            <w:tcW w:w="180" w:type="dxa"/>
            <w:tcBorders>
              <w:top w:val="nil"/>
              <w:left w:val="nil"/>
              <w:bottom w:val="nil"/>
              <w:right w:val="nil"/>
            </w:tcBorders>
            <w:shd w:val="clear" w:color="auto" w:fill="auto"/>
          </w:tcPr>
          <w:p w14:paraId="45FBED6C" w14:textId="77777777" w:rsidR="00DD5407" w:rsidRPr="000B2467" w:rsidRDefault="00DD5407" w:rsidP="00DD5407">
            <w:pPr>
              <w:snapToGrid w:val="0"/>
              <w:spacing w:line="240" w:lineRule="exact"/>
              <w:jc w:val="center"/>
              <w:rPr>
                <w:rFonts w:cs="Times New Roman"/>
                <w:b/>
                <w:bCs/>
                <w:sz w:val="20"/>
                <w:szCs w:val="20"/>
                <w:highlight w:val="yellow"/>
                <w:lang w:val="en-US"/>
              </w:rPr>
            </w:pPr>
          </w:p>
        </w:tc>
        <w:tc>
          <w:tcPr>
            <w:tcW w:w="1890" w:type="dxa"/>
            <w:tcBorders>
              <w:top w:val="nil"/>
              <w:left w:val="nil"/>
              <w:bottom w:val="single" w:sz="4" w:space="0" w:color="auto"/>
              <w:right w:val="nil"/>
            </w:tcBorders>
            <w:shd w:val="clear" w:color="auto" w:fill="auto"/>
          </w:tcPr>
          <w:p w14:paraId="6CD026F1" w14:textId="301F9D04" w:rsidR="00DD5407" w:rsidRPr="00DD5407" w:rsidRDefault="00DD5407" w:rsidP="00DD5407">
            <w:pPr>
              <w:tabs>
                <w:tab w:val="decimal" w:pos="905"/>
              </w:tabs>
              <w:snapToGrid w:val="0"/>
              <w:spacing w:line="240" w:lineRule="exact"/>
              <w:ind w:leftChars="-64" w:left="-141" w:right="-270"/>
              <w:rPr>
                <w:rFonts w:cs="Times New Roman"/>
                <w:sz w:val="20"/>
                <w:szCs w:val="20"/>
                <w:lang w:val="en-US"/>
              </w:rPr>
            </w:pPr>
            <w:r w:rsidRPr="0018388D">
              <w:rPr>
                <w:rFonts w:cs="Times New Roman"/>
                <w:sz w:val="20"/>
                <w:szCs w:val="20"/>
                <w:lang w:val="en-US"/>
              </w:rPr>
              <w:t>-</w:t>
            </w:r>
          </w:p>
        </w:tc>
      </w:tr>
      <w:tr w:rsidR="00AD4675" w:rsidRPr="000B2467" w14:paraId="09872D7D" w14:textId="77777777" w:rsidTr="00AD4675">
        <w:trPr>
          <w:trHeight w:val="199"/>
        </w:trPr>
        <w:tc>
          <w:tcPr>
            <w:tcW w:w="5220" w:type="dxa"/>
            <w:tcBorders>
              <w:top w:val="nil"/>
              <w:left w:val="nil"/>
              <w:bottom w:val="nil"/>
              <w:right w:val="nil"/>
            </w:tcBorders>
            <w:shd w:val="clear" w:color="auto" w:fill="auto"/>
          </w:tcPr>
          <w:p w14:paraId="691913A0" w14:textId="3371BC21" w:rsidR="00AD4675" w:rsidRPr="00DD5407" w:rsidRDefault="00AD4675" w:rsidP="00AD4675">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0212DCFC" w14:textId="77777777" w:rsidR="00AD4675" w:rsidRPr="00DD5407" w:rsidRDefault="00AD4675" w:rsidP="00AD4675">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28B46CB1" w14:textId="77777777" w:rsidR="00AD4675" w:rsidRPr="000B2467" w:rsidRDefault="00AD4675" w:rsidP="00AD4675">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nil"/>
              <w:right w:val="nil"/>
            </w:tcBorders>
            <w:shd w:val="clear" w:color="auto" w:fill="auto"/>
          </w:tcPr>
          <w:p w14:paraId="2CBA7E2C" w14:textId="77777777" w:rsidR="00AD4675" w:rsidRPr="00DD5407" w:rsidRDefault="00AD4675" w:rsidP="00AD4675">
            <w:pPr>
              <w:tabs>
                <w:tab w:val="decimal" w:pos="1445"/>
              </w:tabs>
              <w:snapToGrid w:val="0"/>
              <w:spacing w:line="240" w:lineRule="exact"/>
              <w:ind w:leftChars="-64" w:left="-141" w:right="-270"/>
              <w:rPr>
                <w:rFonts w:cs="Times New Roman"/>
                <w:sz w:val="20"/>
                <w:szCs w:val="20"/>
                <w:cs/>
                <w:lang w:val="en-US"/>
              </w:rPr>
            </w:pPr>
          </w:p>
        </w:tc>
      </w:tr>
      <w:tr w:rsidR="00AD4675" w:rsidRPr="000B2467" w14:paraId="441A6EE7" w14:textId="77777777" w:rsidTr="00AD4675">
        <w:trPr>
          <w:trHeight w:val="199"/>
        </w:trPr>
        <w:tc>
          <w:tcPr>
            <w:tcW w:w="5220" w:type="dxa"/>
            <w:tcBorders>
              <w:top w:val="nil"/>
              <w:left w:val="nil"/>
              <w:bottom w:val="nil"/>
              <w:right w:val="nil"/>
            </w:tcBorders>
            <w:shd w:val="clear" w:color="auto" w:fill="auto"/>
          </w:tcPr>
          <w:p w14:paraId="1EA151A9" w14:textId="54C9118A" w:rsidR="00AD4675" w:rsidRPr="00AD4675" w:rsidRDefault="00AD4675" w:rsidP="00AD4675">
            <w:pPr>
              <w:snapToGrid w:val="0"/>
              <w:spacing w:line="240" w:lineRule="exact"/>
              <w:ind w:left="540" w:firstLine="180"/>
              <w:rPr>
                <w:rFonts w:cs="Times New Roman"/>
                <w:sz w:val="20"/>
                <w:szCs w:val="20"/>
                <w:lang w:eastAsia="ja-JP"/>
              </w:rPr>
            </w:pPr>
            <w:r>
              <w:rPr>
                <w:rFonts w:cs="Times New Roman"/>
                <w:sz w:val="20"/>
                <w:szCs w:val="20"/>
                <w:lang w:eastAsia="ja-JP"/>
              </w:rPr>
              <w:t xml:space="preserve">as at June 30, </w:t>
            </w:r>
          </w:p>
        </w:tc>
        <w:tc>
          <w:tcPr>
            <w:tcW w:w="1980" w:type="dxa"/>
            <w:tcBorders>
              <w:top w:val="nil"/>
              <w:left w:val="nil"/>
              <w:bottom w:val="double" w:sz="4" w:space="0" w:color="auto"/>
              <w:right w:val="nil"/>
            </w:tcBorders>
          </w:tcPr>
          <w:p w14:paraId="2DC682A2" w14:textId="7404281F" w:rsidR="00AD4675" w:rsidRPr="00DD5407" w:rsidRDefault="00AD4675" w:rsidP="00AD4675">
            <w:pPr>
              <w:tabs>
                <w:tab w:val="decimal" w:pos="1623"/>
              </w:tabs>
              <w:snapToGrid w:val="0"/>
              <w:spacing w:line="240" w:lineRule="exact"/>
              <w:rPr>
                <w:rFonts w:cs="Times New Roman"/>
                <w:sz w:val="20"/>
                <w:szCs w:val="20"/>
                <w:lang w:val="en-US"/>
              </w:rPr>
            </w:pPr>
            <w:r w:rsidRPr="00DD5407">
              <w:rPr>
                <w:rFonts w:cs="Times New Roman"/>
                <w:sz w:val="20"/>
                <w:szCs w:val="20"/>
                <w:lang w:val="en-US"/>
              </w:rPr>
              <w:t>10,444,674,420</w:t>
            </w:r>
          </w:p>
        </w:tc>
        <w:tc>
          <w:tcPr>
            <w:tcW w:w="180" w:type="dxa"/>
            <w:tcBorders>
              <w:top w:val="nil"/>
              <w:left w:val="nil"/>
              <w:bottom w:val="nil"/>
              <w:right w:val="nil"/>
            </w:tcBorders>
            <w:shd w:val="clear" w:color="auto" w:fill="auto"/>
          </w:tcPr>
          <w:p w14:paraId="338E4A35" w14:textId="77777777" w:rsidR="00AD4675" w:rsidRPr="000B2467" w:rsidRDefault="00AD4675" w:rsidP="00AD4675">
            <w:pPr>
              <w:snapToGrid w:val="0"/>
              <w:spacing w:line="240" w:lineRule="exact"/>
              <w:jc w:val="center"/>
              <w:rPr>
                <w:rFonts w:cs="Times New Roman"/>
                <w:b/>
                <w:bCs/>
                <w:sz w:val="20"/>
                <w:szCs w:val="20"/>
                <w:highlight w:val="yellow"/>
                <w:lang w:val="en-US"/>
              </w:rPr>
            </w:pPr>
          </w:p>
        </w:tc>
        <w:tc>
          <w:tcPr>
            <w:tcW w:w="1890" w:type="dxa"/>
            <w:tcBorders>
              <w:top w:val="nil"/>
              <w:left w:val="nil"/>
              <w:bottom w:val="double" w:sz="4" w:space="0" w:color="auto"/>
              <w:right w:val="nil"/>
            </w:tcBorders>
            <w:shd w:val="clear" w:color="auto" w:fill="auto"/>
          </w:tcPr>
          <w:p w14:paraId="74C1A66C" w14:textId="3A95D887" w:rsidR="00AD4675" w:rsidRPr="00DD5407" w:rsidRDefault="00AD4675" w:rsidP="00AD4675">
            <w:pPr>
              <w:tabs>
                <w:tab w:val="decimal" w:pos="1445"/>
              </w:tabs>
              <w:snapToGrid w:val="0"/>
              <w:spacing w:line="240" w:lineRule="exact"/>
              <w:ind w:leftChars="-64" w:left="-141" w:right="-270"/>
              <w:rPr>
                <w:rFonts w:cs="Times New Roman"/>
                <w:sz w:val="20"/>
                <w:szCs w:val="20"/>
                <w:cs/>
                <w:lang w:val="en-US"/>
              </w:rPr>
            </w:pPr>
            <w:r w:rsidRPr="00DD5407">
              <w:rPr>
                <w:rFonts w:cs="Times New Roman"/>
                <w:sz w:val="20"/>
                <w:szCs w:val="20"/>
                <w:cs/>
                <w:lang w:val="en-US"/>
              </w:rPr>
              <w:t>10</w:t>
            </w:r>
            <w:r w:rsidRPr="00DD5407">
              <w:rPr>
                <w:rFonts w:cs="Times New Roman"/>
                <w:sz w:val="20"/>
                <w:szCs w:val="20"/>
                <w:lang w:val="en-US"/>
              </w:rPr>
              <w:t>,</w:t>
            </w:r>
            <w:r w:rsidRPr="00DD5407">
              <w:rPr>
                <w:rFonts w:cs="Times New Roman"/>
                <w:sz w:val="20"/>
                <w:szCs w:val="20"/>
                <w:cs/>
                <w:lang w:val="en-US"/>
              </w:rPr>
              <w:t>114</w:t>
            </w:r>
            <w:r w:rsidRPr="00DD5407">
              <w:rPr>
                <w:rFonts w:cs="Times New Roman"/>
                <w:sz w:val="20"/>
                <w:szCs w:val="20"/>
                <w:lang w:val="en-US"/>
              </w:rPr>
              <w:t>,</w:t>
            </w:r>
            <w:r w:rsidRPr="00DD5407">
              <w:rPr>
                <w:rFonts w:cs="Times New Roman"/>
                <w:sz w:val="20"/>
                <w:szCs w:val="20"/>
                <w:cs/>
                <w:lang w:val="en-US"/>
              </w:rPr>
              <w:t>938</w:t>
            </w:r>
            <w:r w:rsidRPr="00DD5407">
              <w:rPr>
                <w:rFonts w:cs="Times New Roman"/>
                <w:sz w:val="20"/>
                <w:szCs w:val="20"/>
                <w:lang w:val="en-US"/>
              </w:rPr>
              <w:t>,</w:t>
            </w:r>
            <w:r w:rsidRPr="00DD5407">
              <w:rPr>
                <w:rFonts w:cs="Times New Roman"/>
                <w:sz w:val="20"/>
                <w:szCs w:val="20"/>
                <w:cs/>
                <w:lang w:val="en-US"/>
              </w:rPr>
              <w:t>156</w:t>
            </w:r>
          </w:p>
        </w:tc>
      </w:tr>
      <w:tr w:rsidR="00AD4675" w:rsidRPr="000B2467" w14:paraId="6B0AACB2" w14:textId="77777777" w:rsidTr="00EB08F5">
        <w:trPr>
          <w:trHeight w:val="199"/>
        </w:trPr>
        <w:tc>
          <w:tcPr>
            <w:tcW w:w="5220" w:type="dxa"/>
            <w:tcBorders>
              <w:top w:val="nil"/>
              <w:left w:val="nil"/>
              <w:bottom w:val="nil"/>
              <w:right w:val="nil"/>
            </w:tcBorders>
            <w:shd w:val="clear" w:color="auto" w:fill="auto"/>
          </w:tcPr>
          <w:p w14:paraId="397537C3" w14:textId="54C47847" w:rsidR="00AD4675" w:rsidRPr="00DD5407" w:rsidRDefault="00AD4675" w:rsidP="00AD4675">
            <w:pPr>
              <w:snapToGrid w:val="0"/>
              <w:spacing w:line="240" w:lineRule="exact"/>
              <w:ind w:left="540"/>
              <w:rPr>
                <w:rFonts w:eastAsia="Calibri" w:cstheme="minorBidi"/>
                <w:spacing w:val="-4"/>
                <w:sz w:val="20"/>
                <w:szCs w:val="20"/>
                <w:rtl/>
                <w:cs/>
                <w:lang w:val="en-US"/>
              </w:rPr>
            </w:pPr>
            <w:r w:rsidRPr="00DD5407">
              <w:rPr>
                <w:rFonts w:eastAsia="Calibri" w:cstheme="minorBidi"/>
                <w:spacing w:val="-4"/>
                <w:sz w:val="20"/>
                <w:szCs w:val="20"/>
                <w:lang w:val="en-US"/>
              </w:rPr>
              <w:t>Basic loss per share (Baht)</w:t>
            </w:r>
          </w:p>
        </w:tc>
        <w:tc>
          <w:tcPr>
            <w:tcW w:w="1980" w:type="dxa"/>
            <w:tcBorders>
              <w:top w:val="single" w:sz="4" w:space="0" w:color="auto"/>
              <w:left w:val="nil"/>
              <w:bottom w:val="double" w:sz="4" w:space="0" w:color="auto"/>
              <w:right w:val="nil"/>
            </w:tcBorders>
          </w:tcPr>
          <w:p w14:paraId="6D6800DF" w14:textId="5E841BA1" w:rsidR="00AD4675" w:rsidRPr="00DD5407" w:rsidRDefault="00AD4675" w:rsidP="00AD4675">
            <w:pPr>
              <w:tabs>
                <w:tab w:val="decimal" w:pos="1168"/>
              </w:tabs>
              <w:snapToGrid w:val="0"/>
              <w:spacing w:line="240" w:lineRule="exact"/>
              <w:rPr>
                <w:rFonts w:cs="Times New Roman"/>
                <w:sz w:val="20"/>
                <w:szCs w:val="20"/>
                <w:lang w:val="en-US"/>
              </w:rPr>
            </w:pPr>
            <w:r w:rsidRPr="00DD5407">
              <w:rPr>
                <w:rFonts w:cs="Times New Roman"/>
                <w:sz w:val="20"/>
                <w:szCs w:val="20"/>
                <w:lang w:val="en-US"/>
              </w:rPr>
              <w:t>(0.0009)</w:t>
            </w:r>
          </w:p>
        </w:tc>
        <w:tc>
          <w:tcPr>
            <w:tcW w:w="180" w:type="dxa"/>
            <w:tcBorders>
              <w:top w:val="nil"/>
              <w:left w:val="nil"/>
              <w:bottom w:val="nil"/>
              <w:right w:val="nil"/>
            </w:tcBorders>
            <w:shd w:val="clear" w:color="auto" w:fill="auto"/>
          </w:tcPr>
          <w:p w14:paraId="49F65363" w14:textId="77777777" w:rsidR="00AD4675" w:rsidRPr="000B2467" w:rsidRDefault="00AD4675" w:rsidP="00AD4675">
            <w:pPr>
              <w:snapToGrid w:val="0"/>
              <w:spacing w:line="240" w:lineRule="exact"/>
              <w:jc w:val="center"/>
              <w:rPr>
                <w:rFonts w:cs="Times New Roman"/>
                <w:b/>
                <w:bCs/>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14:paraId="09E9D7DB" w14:textId="09259C0E" w:rsidR="00AD4675" w:rsidRPr="00DD5407" w:rsidRDefault="00AD4675" w:rsidP="00AD4675">
            <w:pPr>
              <w:tabs>
                <w:tab w:val="decimal" w:pos="995"/>
              </w:tabs>
              <w:snapToGrid w:val="0"/>
              <w:spacing w:line="240" w:lineRule="exact"/>
              <w:ind w:leftChars="-64" w:left="-141" w:right="-270"/>
              <w:rPr>
                <w:rFonts w:cs="Times New Roman"/>
                <w:sz w:val="20"/>
                <w:szCs w:val="20"/>
                <w:lang w:val="en-US"/>
              </w:rPr>
            </w:pPr>
            <w:r w:rsidRPr="00DD5407">
              <w:rPr>
                <w:rFonts w:cs="Times New Roman" w:hint="cs"/>
                <w:sz w:val="20"/>
                <w:szCs w:val="20"/>
                <w:cs/>
                <w:lang w:val="en-US"/>
              </w:rPr>
              <w:t>(</w:t>
            </w:r>
            <w:r w:rsidRPr="00DD5407">
              <w:rPr>
                <w:rFonts w:cs="Times New Roman" w:hint="cs"/>
                <w:sz w:val="20"/>
                <w:szCs w:val="20"/>
                <w:lang w:val="en-US"/>
              </w:rPr>
              <w:t>0</w:t>
            </w:r>
            <w:r w:rsidRPr="00DD5407">
              <w:rPr>
                <w:rFonts w:cs="Times New Roman" w:hint="cs"/>
                <w:sz w:val="20"/>
                <w:szCs w:val="20"/>
                <w:cs/>
                <w:lang w:val="en-US"/>
              </w:rPr>
              <w:t>.</w:t>
            </w:r>
            <w:r w:rsidRPr="00DD5407">
              <w:rPr>
                <w:rFonts w:cs="Times New Roman" w:hint="cs"/>
                <w:sz w:val="20"/>
                <w:szCs w:val="20"/>
                <w:lang w:val="en-US"/>
              </w:rPr>
              <w:t>0010</w:t>
            </w:r>
            <w:r w:rsidRPr="00DD5407">
              <w:rPr>
                <w:rFonts w:cs="Times New Roman"/>
                <w:sz w:val="20"/>
                <w:szCs w:val="20"/>
                <w:lang w:val="en-US"/>
              </w:rPr>
              <w:t>)</w:t>
            </w:r>
          </w:p>
        </w:tc>
      </w:tr>
    </w:tbl>
    <w:p w14:paraId="531802BC" w14:textId="77777777" w:rsidR="00EB08F5" w:rsidRPr="000B2467" w:rsidRDefault="00EB08F5">
      <w:pPr>
        <w:rPr>
          <w:highlight w:val="yellow"/>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EB08F5" w:rsidRPr="000B2467" w14:paraId="33156150" w14:textId="77777777" w:rsidTr="00CC3115">
        <w:trPr>
          <w:trHeight w:val="242"/>
        </w:trPr>
        <w:tc>
          <w:tcPr>
            <w:tcW w:w="5220" w:type="dxa"/>
            <w:tcBorders>
              <w:top w:val="nil"/>
              <w:left w:val="nil"/>
              <w:bottom w:val="nil"/>
              <w:right w:val="nil"/>
            </w:tcBorders>
            <w:shd w:val="clear" w:color="auto" w:fill="auto"/>
          </w:tcPr>
          <w:p w14:paraId="6FEAAAC3" w14:textId="77777777" w:rsidR="00EB08F5" w:rsidRPr="000B2467" w:rsidRDefault="00EB08F5" w:rsidP="00CC3115">
            <w:pPr>
              <w:snapToGrid w:val="0"/>
              <w:spacing w:line="240" w:lineRule="exact"/>
              <w:ind w:left="720" w:right="5"/>
              <w:rPr>
                <w:rFonts w:cs="Times New Roman"/>
                <w:sz w:val="20"/>
                <w:szCs w:val="20"/>
                <w:highlight w:val="yellow"/>
                <w:cs/>
                <w:lang w:val="en-US" w:eastAsia="ja-JP"/>
              </w:rPr>
            </w:pPr>
          </w:p>
        </w:tc>
        <w:tc>
          <w:tcPr>
            <w:tcW w:w="4050" w:type="dxa"/>
            <w:gridSpan w:val="3"/>
            <w:tcBorders>
              <w:top w:val="nil"/>
              <w:left w:val="nil"/>
              <w:bottom w:val="nil"/>
              <w:right w:val="nil"/>
            </w:tcBorders>
          </w:tcPr>
          <w:p w14:paraId="18A5FE31" w14:textId="4E1C91B7" w:rsidR="00EB08F5" w:rsidRPr="00DD5407" w:rsidRDefault="00EB08F5" w:rsidP="00CC3115">
            <w:pPr>
              <w:snapToGrid w:val="0"/>
              <w:spacing w:line="240" w:lineRule="exact"/>
              <w:jc w:val="center"/>
              <w:rPr>
                <w:rFonts w:cs="Times New Roman"/>
                <w:b/>
                <w:bCs/>
                <w:sz w:val="20"/>
                <w:szCs w:val="20"/>
                <w:lang w:val="en-US"/>
              </w:rPr>
            </w:pPr>
            <w:r w:rsidRPr="00DD5407">
              <w:rPr>
                <w:rFonts w:cs="Times New Roman"/>
                <w:b/>
                <w:bCs/>
                <w:sz w:val="20"/>
                <w:szCs w:val="20"/>
                <w:lang w:val="en-US"/>
              </w:rPr>
              <w:t>For the six-month periods ended June 30,</w:t>
            </w:r>
          </w:p>
        </w:tc>
      </w:tr>
      <w:tr w:rsidR="00EB08F5" w:rsidRPr="000B2467" w14:paraId="1A8645B7" w14:textId="77777777" w:rsidTr="00CC3115">
        <w:trPr>
          <w:trHeight w:val="199"/>
        </w:trPr>
        <w:tc>
          <w:tcPr>
            <w:tcW w:w="5220" w:type="dxa"/>
            <w:tcBorders>
              <w:top w:val="nil"/>
              <w:left w:val="nil"/>
              <w:bottom w:val="nil"/>
              <w:right w:val="nil"/>
            </w:tcBorders>
            <w:shd w:val="clear" w:color="auto" w:fill="auto"/>
          </w:tcPr>
          <w:p w14:paraId="564306CA" w14:textId="77777777" w:rsidR="00EB08F5" w:rsidRPr="000B2467" w:rsidRDefault="00EB08F5" w:rsidP="00CC3115">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64684D38" w14:textId="77777777" w:rsidR="00EB08F5" w:rsidRPr="00DD5407" w:rsidRDefault="00EB08F5" w:rsidP="00CC3115">
            <w:pPr>
              <w:spacing w:line="240" w:lineRule="exact"/>
              <w:jc w:val="center"/>
              <w:rPr>
                <w:b/>
                <w:bCs/>
                <w:sz w:val="20"/>
                <w:szCs w:val="20"/>
              </w:rPr>
            </w:pPr>
            <w:r w:rsidRPr="00DD5407">
              <w:rPr>
                <w:b/>
                <w:bCs/>
                <w:sz w:val="20"/>
                <w:szCs w:val="20"/>
                <w:lang w:val="en-US"/>
              </w:rPr>
              <w:t>2020</w:t>
            </w:r>
          </w:p>
        </w:tc>
        <w:tc>
          <w:tcPr>
            <w:tcW w:w="180" w:type="dxa"/>
            <w:tcBorders>
              <w:top w:val="nil"/>
              <w:left w:val="nil"/>
              <w:bottom w:val="nil"/>
              <w:right w:val="nil"/>
            </w:tcBorders>
            <w:shd w:val="clear" w:color="auto" w:fill="auto"/>
          </w:tcPr>
          <w:p w14:paraId="10675562" w14:textId="77777777" w:rsidR="00EB08F5" w:rsidRPr="00DD5407" w:rsidRDefault="00EB08F5" w:rsidP="00CC311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674343A0" w14:textId="77777777" w:rsidR="00EB08F5" w:rsidRPr="00DD5407" w:rsidRDefault="00EB08F5" w:rsidP="00CC3115">
            <w:pPr>
              <w:snapToGrid w:val="0"/>
              <w:spacing w:line="240" w:lineRule="exact"/>
              <w:jc w:val="center"/>
              <w:rPr>
                <w:b/>
                <w:bCs/>
                <w:sz w:val="20"/>
                <w:szCs w:val="20"/>
                <w:lang w:val="en-US"/>
              </w:rPr>
            </w:pPr>
            <w:r w:rsidRPr="00DD5407">
              <w:rPr>
                <w:b/>
                <w:bCs/>
                <w:sz w:val="20"/>
                <w:szCs w:val="20"/>
                <w:lang w:val="en-US"/>
              </w:rPr>
              <w:t>2019</w:t>
            </w:r>
          </w:p>
        </w:tc>
      </w:tr>
      <w:tr w:rsidR="00EB08F5" w:rsidRPr="000B2467" w14:paraId="549C6D45" w14:textId="77777777" w:rsidTr="00CC3115">
        <w:trPr>
          <w:trHeight w:val="199"/>
        </w:trPr>
        <w:tc>
          <w:tcPr>
            <w:tcW w:w="5220" w:type="dxa"/>
            <w:tcBorders>
              <w:top w:val="nil"/>
              <w:left w:val="nil"/>
              <w:bottom w:val="nil"/>
              <w:right w:val="nil"/>
            </w:tcBorders>
            <w:shd w:val="clear" w:color="auto" w:fill="auto"/>
          </w:tcPr>
          <w:p w14:paraId="2C2D493C" w14:textId="77777777" w:rsidR="00EB08F5" w:rsidRPr="000B2467" w:rsidRDefault="00EB08F5" w:rsidP="00CC3115">
            <w:pPr>
              <w:snapToGrid w:val="0"/>
              <w:spacing w:line="240" w:lineRule="exact"/>
              <w:ind w:left="720" w:right="5"/>
              <w:rPr>
                <w:rFonts w:cs="Times New Roman"/>
                <w:sz w:val="20"/>
                <w:szCs w:val="20"/>
                <w:highlight w:val="yellow"/>
                <w:cs/>
                <w:lang w:val="en-US" w:eastAsia="ja-JP"/>
              </w:rPr>
            </w:pPr>
          </w:p>
        </w:tc>
        <w:tc>
          <w:tcPr>
            <w:tcW w:w="1980" w:type="dxa"/>
            <w:tcBorders>
              <w:top w:val="nil"/>
              <w:left w:val="nil"/>
              <w:bottom w:val="nil"/>
              <w:right w:val="nil"/>
            </w:tcBorders>
          </w:tcPr>
          <w:p w14:paraId="605F4EC6" w14:textId="77777777" w:rsidR="00EB08F5" w:rsidRPr="00DD5407" w:rsidRDefault="00EB08F5" w:rsidP="00CC3115">
            <w:pPr>
              <w:snapToGrid w:val="0"/>
              <w:spacing w:line="240" w:lineRule="exact"/>
              <w:jc w:val="center"/>
              <w:rPr>
                <w:rFonts w:cs="Times New Roman"/>
                <w:b/>
                <w:bCs/>
                <w:sz w:val="20"/>
                <w:szCs w:val="20"/>
                <w:lang w:val="en-US"/>
              </w:rPr>
            </w:pPr>
            <w:r w:rsidRPr="00DD5407">
              <w:rPr>
                <w:b/>
                <w:bCs/>
                <w:sz w:val="20"/>
                <w:szCs w:val="20"/>
              </w:rPr>
              <w:t>Baht</w:t>
            </w:r>
          </w:p>
        </w:tc>
        <w:tc>
          <w:tcPr>
            <w:tcW w:w="180" w:type="dxa"/>
            <w:tcBorders>
              <w:top w:val="nil"/>
              <w:left w:val="nil"/>
              <w:bottom w:val="nil"/>
              <w:right w:val="nil"/>
            </w:tcBorders>
            <w:shd w:val="clear" w:color="auto" w:fill="auto"/>
          </w:tcPr>
          <w:p w14:paraId="435DE2D0" w14:textId="77777777" w:rsidR="00EB08F5" w:rsidRPr="00DD5407" w:rsidRDefault="00EB08F5" w:rsidP="00CC311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3D31A16" w14:textId="77777777" w:rsidR="00EB08F5" w:rsidRPr="00DD5407" w:rsidRDefault="00EB08F5" w:rsidP="00CC3115">
            <w:pPr>
              <w:snapToGrid w:val="0"/>
              <w:spacing w:line="240" w:lineRule="exact"/>
              <w:jc w:val="center"/>
              <w:rPr>
                <w:rFonts w:cs="Times New Roman"/>
                <w:b/>
                <w:bCs/>
                <w:sz w:val="20"/>
                <w:szCs w:val="20"/>
                <w:lang w:val="en-US"/>
              </w:rPr>
            </w:pPr>
            <w:r w:rsidRPr="00DD5407">
              <w:rPr>
                <w:b/>
                <w:bCs/>
                <w:sz w:val="20"/>
                <w:szCs w:val="20"/>
              </w:rPr>
              <w:t>Baht</w:t>
            </w:r>
          </w:p>
        </w:tc>
      </w:tr>
      <w:tr w:rsidR="00DD5407" w:rsidRPr="000B2467" w14:paraId="56B67E56" w14:textId="77777777" w:rsidTr="0090097B">
        <w:trPr>
          <w:trHeight w:val="199"/>
        </w:trPr>
        <w:tc>
          <w:tcPr>
            <w:tcW w:w="5220" w:type="dxa"/>
            <w:tcBorders>
              <w:top w:val="nil"/>
              <w:left w:val="nil"/>
              <w:bottom w:val="nil"/>
              <w:right w:val="nil"/>
            </w:tcBorders>
            <w:shd w:val="clear" w:color="auto" w:fill="auto"/>
          </w:tcPr>
          <w:p w14:paraId="1018E183" w14:textId="316C58B2" w:rsidR="00DD5407" w:rsidRPr="000B2467" w:rsidRDefault="00DD5407" w:rsidP="00DD5407">
            <w:pPr>
              <w:snapToGrid w:val="0"/>
              <w:spacing w:line="240" w:lineRule="exact"/>
              <w:ind w:left="540" w:right="5"/>
              <w:rPr>
                <w:rFonts w:cs="Times New Roman"/>
                <w:sz w:val="20"/>
                <w:szCs w:val="20"/>
                <w:highlight w:val="yellow"/>
                <w:cs/>
                <w:lang w:val="en-US" w:eastAsia="ja-JP"/>
              </w:rPr>
            </w:pPr>
            <w:r w:rsidRPr="00DD5407">
              <w:rPr>
                <w:rFonts w:cs="Times New Roman"/>
                <w:sz w:val="20"/>
                <w:szCs w:val="20"/>
                <w:lang w:val="en-US" w:eastAsia="ja-JP"/>
              </w:rPr>
              <w:t>Profit (loss) for the periods (Baht)</w:t>
            </w:r>
          </w:p>
        </w:tc>
        <w:tc>
          <w:tcPr>
            <w:tcW w:w="1980" w:type="dxa"/>
            <w:tcBorders>
              <w:top w:val="nil"/>
              <w:left w:val="nil"/>
              <w:bottom w:val="double" w:sz="4" w:space="0" w:color="auto"/>
              <w:right w:val="nil"/>
            </w:tcBorders>
          </w:tcPr>
          <w:p w14:paraId="25901238" w14:textId="410D3B5A" w:rsidR="00DD5407" w:rsidRPr="00DD5407" w:rsidRDefault="00A47E7A" w:rsidP="00DD5407">
            <w:pPr>
              <w:tabs>
                <w:tab w:val="decimal" w:pos="1623"/>
              </w:tabs>
              <w:snapToGrid w:val="0"/>
              <w:spacing w:line="240" w:lineRule="exact"/>
              <w:rPr>
                <w:rFonts w:cs="Times New Roman"/>
                <w:sz w:val="20"/>
                <w:szCs w:val="20"/>
                <w:lang w:val="en-US"/>
              </w:rPr>
            </w:pPr>
            <w:r w:rsidRPr="00A47E7A">
              <w:rPr>
                <w:rFonts w:cs="Times New Roman"/>
                <w:sz w:val="20"/>
                <w:szCs w:val="20"/>
                <w:lang w:val="en-US"/>
              </w:rPr>
              <w:t>(33,660,129)</w:t>
            </w:r>
          </w:p>
        </w:tc>
        <w:tc>
          <w:tcPr>
            <w:tcW w:w="180" w:type="dxa"/>
            <w:tcBorders>
              <w:top w:val="nil"/>
              <w:left w:val="nil"/>
              <w:bottom w:val="nil"/>
              <w:right w:val="nil"/>
            </w:tcBorders>
            <w:shd w:val="clear" w:color="auto" w:fill="auto"/>
            <w:vAlign w:val="center"/>
          </w:tcPr>
          <w:p w14:paraId="2317A797" w14:textId="77777777" w:rsidR="00DD5407" w:rsidRPr="00DD5407" w:rsidRDefault="00DD5407" w:rsidP="00DD5407">
            <w:pPr>
              <w:snapToGrid w:val="0"/>
              <w:spacing w:line="240" w:lineRule="exact"/>
              <w:ind w:left="45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5D851D00" w14:textId="2DA2E7D1" w:rsidR="00DD5407" w:rsidRPr="00DD5407" w:rsidRDefault="00DD5407" w:rsidP="00DD5407">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lang w:val="en-US"/>
              </w:rPr>
              <w:t>44,270,874</w:t>
            </w:r>
          </w:p>
        </w:tc>
      </w:tr>
      <w:tr w:rsidR="00DD5407" w:rsidRPr="000B2467" w14:paraId="248744B7" w14:textId="77777777" w:rsidTr="0090097B">
        <w:trPr>
          <w:trHeight w:val="199"/>
        </w:trPr>
        <w:tc>
          <w:tcPr>
            <w:tcW w:w="5220" w:type="dxa"/>
            <w:tcBorders>
              <w:top w:val="nil"/>
              <w:left w:val="nil"/>
              <w:bottom w:val="nil"/>
              <w:right w:val="nil"/>
            </w:tcBorders>
            <w:shd w:val="clear" w:color="auto" w:fill="auto"/>
          </w:tcPr>
          <w:p w14:paraId="32199451" w14:textId="6B78211A" w:rsidR="00DD5407" w:rsidRPr="000B2467" w:rsidRDefault="00DD5407" w:rsidP="00DD5407">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Ordinary shared - beginning balance</w:t>
            </w:r>
            <w:r w:rsidR="00AD4675">
              <w:rPr>
                <w:rFonts w:cs="Times New Roman"/>
                <w:sz w:val="20"/>
                <w:szCs w:val="20"/>
                <w:lang w:val="en-US" w:eastAsia="ja-JP"/>
              </w:rPr>
              <w:t xml:space="preserve"> (shares)</w:t>
            </w:r>
          </w:p>
        </w:tc>
        <w:tc>
          <w:tcPr>
            <w:tcW w:w="1980" w:type="dxa"/>
            <w:tcBorders>
              <w:top w:val="double" w:sz="4" w:space="0" w:color="auto"/>
              <w:left w:val="nil"/>
              <w:bottom w:val="nil"/>
              <w:right w:val="nil"/>
            </w:tcBorders>
          </w:tcPr>
          <w:p w14:paraId="1A5BB08F" w14:textId="7C3D3B68" w:rsidR="00DD5407" w:rsidRPr="00DD5407" w:rsidRDefault="00DD5407" w:rsidP="00DD5407">
            <w:pPr>
              <w:tabs>
                <w:tab w:val="decimal" w:pos="1623"/>
              </w:tabs>
              <w:snapToGrid w:val="0"/>
              <w:spacing w:line="240" w:lineRule="exact"/>
              <w:rPr>
                <w:rFonts w:cs="Times New Roman"/>
                <w:sz w:val="20"/>
                <w:szCs w:val="20"/>
                <w:lang w:val="en-US"/>
              </w:rPr>
            </w:pPr>
            <w:r w:rsidRPr="00DD5407">
              <w:rPr>
                <w:rFonts w:cs="Times New Roman"/>
                <w:sz w:val="20"/>
                <w:szCs w:val="20"/>
                <w:lang w:val="en-US"/>
              </w:rPr>
              <w:t xml:space="preserve"> 10,114,938,156 </w:t>
            </w:r>
          </w:p>
        </w:tc>
        <w:tc>
          <w:tcPr>
            <w:tcW w:w="180" w:type="dxa"/>
            <w:tcBorders>
              <w:top w:val="nil"/>
              <w:left w:val="nil"/>
              <w:bottom w:val="nil"/>
              <w:right w:val="nil"/>
            </w:tcBorders>
            <w:shd w:val="clear" w:color="auto" w:fill="auto"/>
          </w:tcPr>
          <w:p w14:paraId="4A911C37" w14:textId="77777777" w:rsidR="00DD5407" w:rsidRPr="00DD5407" w:rsidRDefault="00DD5407" w:rsidP="00DD5407">
            <w:pPr>
              <w:tabs>
                <w:tab w:val="decimal" w:pos="1350"/>
              </w:tabs>
              <w:snapToGrid w:val="0"/>
              <w:spacing w:line="240" w:lineRule="exact"/>
              <w:ind w:right="-180"/>
              <w:rPr>
                <w:rFonts w:cs="Times New Roman"/>
                <w:sz w:val="20"/>
                <w:szCs w:val="20"/>
                <w:lang w:val="en-US"/>
              </w:rPr>
            </w:pPr>
          </w:p>
        </w:tc>
        <w:tc>
          <w:tcPr>
            <w:tcW w:w="1890" w:type="dxa"/>
            <w:tcBorders>
              <w:top w:val="double" w:sz="4" w:space="0" w:color="auto"/>
              <w:left w:val="nil"/>
              <w:bottom w:val="nil"/>
              <w:right w:val="nil"/>
            </w:tcBorders>
            <w:shd w:val="clear" w:color="auto" w:fill="auto"/>
          </w:tcPr>
          <w:p w14:paraId="3BF441A6" w14:textId="36FEB5A0" w:rsidR="00DD5407" w:rsidRPr="00DD5407" w:rsidRDefault="00DD5407" w:rsidP="00DD5407">
            <w:pPr>
              <w:tabs>
                <w:tab w:val="decimal" w:pos="1445"/>
              </w:tabs>
              <w:snapToGrid w:val="0"/>
              <w:spacing w:line="240" w:lineRule="exact"/>
              <w:rPr>
                <w:rFonts w:cs="Times New Roman"/>
                <w:sz w:val="20"/>
                <w:szCs w:val="20"/>
                <w:lang w:val="en-US"/>
              </w:rPr>
            </w:pPr>
            <w:r w:rsidRPr="00DD5407">
              <w:rPr>
                <w:rFonts w:cs="Times New Roman"/>
                <w:sz w:val="20"/>
                <w:szCs w:val="20"/>
                <w:lang w:val="en-US"/>
              </w:rPr>
              <w:t>10,114,938,156</w:t>
            </w:r>
          </w:p>
        </w:tc>
      </w:tr>
      <w:tr w:rsidR="00DD5407" w:rsidRPr="000B2467" w14:paraId="0ECEED2B" w14:textId="77777777" w:rsidTr="00AD4675">
        <w:trPr>
          <w:trHeight w:val="199"/>
        </w:trPr>
        <w:tc>
          <w:tcPr>
            <w:tcW w:w="5220" w:type="dxa"/>
            <w:tcBorders>
              <w:top w:val="nil"/>
              <w:left w:val="nil"/>
              <w:bottom w:val="nil"/>
              <w:right w:val="nil"/>
            </w:tcBorders>
            <w:shd w:val="clear" w:color="auto" w:fill="auto"/>
          </w:tcPr>
          <w:p w14:paraId="7463D7ED" w14:textId="028C47E8" w:rsidR="00DD5407" w:rsidRPr="000B2467" w:rsidRDefault="00AD4675" w:rsidP="00DD5407">
            <w:pPr>
              <w:snapToGrid w:val="0"/>
              <w:spacing w:line="240" w:lineRule="exact"/>
              <w:ind w:left="540"/>
              <w:rPr>
                <w:rFonts w:eastAsia="Calibri" w:cs="Times New Roman"/>
                <w:spacing w:val="-4"/>
                <w:sz w:val="20"/>
                <w:szCs w:val="20"/>
                <w:highlight w:val="yellow"/>
                <w:rtl/>
                <w:cs/>
                <w:lang w:val="en-US"/>
              </w:rPr>
            </w:pPr>
            <w:r w:rsidRPr="00DD5407">
              <w:rPr>
                <w:rFonts w:cs="Times New Roman"/>
                <w:sz w:val="20"/>
                <w:szCs w:val="20"/>
                <w:lang w:val="en-US" w:eastAsia="ja-JP"/>
              </w:rPr>
              <w:t xml:space="preserve">Effect from </w:t>
            </w:r>
            <w:r>
              <w:rPr>
                <w:rFonts w:cs="Times New Roman"/>
                <w:sz w:val="20"/>
                <w:szCs w:val="20"/>
                <w:lang w:val="en-US" w:eastAsia="ja-JP"/>
              </w:rPr>
              <w:t xml:space="preserve">issue shared capital </w:t>
            </w:r>
            <w:r w:rsidR="001D7029">
              <w:rPr>
                <w:rFonts w:cs="Times New Roman"/>
                <w:sz w:val="20"/>
                <w:szCs w:val="20"/>
                <w:lang w:val="en-US" w:eastAsia="ja-JP"/>
              </w:rPr>
              <w:t>dur</w:t>
            </w:r>
            <w:r>
              <w:rPr>
                <w:rFonts w:cs="Times New Roman"/>
                <w:sz w:val="20"/>
                <w:szCs w:val="20"/>
                <w:lang w:val="en-US" w:eastAsia="ja-JP"/>
              </w:rPr>
              <w:t>in</w:t>
            </w:r>
            <w:r w:rsidR="001D7029">
              <w:rPr>
                <w:rFonts w:cs="Times New Roman"/>
                <w:sz w:val="20"/>
                <w:szCs w:val="20"/>
                <w:lang w:val="en-US" w:eastAsia="ja-JP"/>
              </w:rPr>
              <w:t>g</w:t>
            </w:r>
            <w:r>
              <w:rPr>
                <w:rFonts w:cs="Times New Roman"/>
                <w:sz w:val="20"/>
                <w:szCs w:val="20"/>
                <w:lang w:val="en-US" w:eastAsia="ja-JP"/>
              </w:rPr>
              <w:t xml:space="preserve"> the periods</w:t>
            </w:r>
          </w:p>
        </w:tc>
        <w:tc>
          <w:tcPr>
            <w:tcW w:w="1980" w:type="dxa"/>
            <w:tcBorders>
              <w:top w:val="nil"/>
              <w:left w:val="nil"/>
              <w:bottom w:val="single" w:sz="4" w:space="0" w:color="auto"/>
              <w:right w:val="nil"/>
            </w:tcBorders>
          </w:tcPr>
          <w:p w14:paraId="355F88D3" w14:textId="78DF0315" w:rsidR="00DD5407" w:rsidRPr="00DD5407" w:rsidRDefault="00DD5407" w:rsidP="00DD5407">
            <w:pPr>
              <w:tabs>
                <w:tab w:val="decimal" w:pos="1623"/>
              </w:tabs>
              <w:snapToGrid w:val="0"/>
              <w:spacing w:line="240" w:lineRule="exact"/>
              <w:rPr>
                <w:rFonts w:cs="Times New Roman"/>
                <w:sz w:val="20"/>
                <w:szCs w:val="20"/>
                <w:lang w:val="en-US"/>
              </w:rPr>
            </w:pPr>
            <w:r w:rsidRPr="00DD5407">
              <w:rPr>
                <w:rFonts w:cs="Times New Roman"/>
                <w:sz w:val="20"/>
                <w:szCs w:val="20"/>
                <w:lang w:val="en-US"/>
              </w:rPr>
              <w:t xml:space="preserve"> 164,868,132 </w:t>
            </w:r>
          </w:p>
        </w:tc>
        <w:tc>
          <w:tcPr>
            <w:tcW w:w="180" w:type="dxa"/>
            <w:tcBorders>
              <w:top w:val="nil"/>
              <w:left w:val="nil"/>
              <w:bottom w:val="nil"/>
              <w:right w:val="nil"/>
            </w:tcBorders>
            <w:shd w:val="clear" w:color="auto" w:fill="auto"/>
          </w:tcPr>
          <w:p w14:paraId="2D10C585" w14:textId="77777777" w:rsidR="00DD5407" w:rsidRPr="00DD5407" w:rsidRDefault="00DD5407" w:rsidP="00DD540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77764200" w14:textId="25EBC3BF" w:rsidR="00DD5407" w:rsidRPr="00DD5407" w:rsidRDefault="00DD5407" w:rsidP="00DD5407">
            <w:pPr>
              <w:tabs>
                <w:tab w:val="decimal" w:pos="905"/>
              </w:tabs>
              <w:snapToGrid w:val="0"/>
              <w:spacing w:line="240" w:lineRule="exact"/>
              <w:ind w:leftChars="-64" w:left="-141" w:right="-270"/>
              <w:rPr>
                <w:rFonts w:cs="Times New Roman"/>
                <w:sz w:val="20"/>
                <w:szCs w:val="20"/>
                <w:lang w:val="en-US"/>
              </w:rPr>
            </w:pPr>
            <w:r w:rsidRPr="00DD5407">
              <w:rPr>
                <w:rFonts w:cs="Times New Roman"/>
                <w:sz w:val="20"/>
                <w:szCs w:val="20"/>
                <w:lang w:val="en-US"/>
              </w:rPr>
              <w:t>-</w:t>
            </w:r>
          </w:p>
        </w:tc>
      </w:tr>
      <w:tr w:rsidR="00AD4675" w:rsidRPr="00F20D62" w14:paraId="521DDE95" w14:textId="77777777" w:rsidTr="00AD4675">
        <w:trPr>
          <w:trHeight w:val="199"/>
        </w:trPr>
        <w:tc>
          <w:tcPr>
            <w:tcW w:w="5220" w:type="dxa"/>
            <w:tcBorders>
              <w:top w:val="nil"/>
              <w:left w:val="nil"/>
              <w:bottom w:val="nil"/>
              <w:right w:val="nil"/>
            </w:tcBorders>
            <w:shd w:val="clear" w:color="auto" w:fill="auto"/>
          </w:tcPr>
          <w:p w14:paraId="78EE570A" w14:textId="1CA7A693" w:rsidR="00AD4675" w:rsidRPr="00DD5407" w:rsidRDefault="00AD4675" w:rsidP="00DD5407">
            <w:pPr>
              <w:snapToGrid w:val="0"/>
              <w:spacing w:line="240" w:lineRule="exact"/>
              <w:ind w:left="540"/>
              <w:rPr>
                <w:rFonts w:cs="Times New Roman"/>
                <w:sz w:val="20"/>
                <w:szCs w:val="20"/>
                <w:lang w:val="en-US" w:eastAsia="ja-JP"/>
              </w:rPr>
            </w:pPr>
            <w:r w:rsidRPr="00DD5407">
              <w:rPr>
                <w:rFonts w:cs="Times New Roman"/>
                <w:sz w:val="20"/>
                <w:szCs w:val="20"/>
                <w:lang w:val="en-US" w:eastAsia="ja-JP"/>
              </w:rPr>
              <w:t>Weighted average number of ordinary shares (shares)</w:t>
            </w:r>
          </w:p>
        </w:tc>
        <w:tc>
          <w:tcPr>
            <w:tcW w:w="1980" w:type="dxa"/>
            <w:tcBorders>
              <w:top w:val="single" w:sz="4" w:space="0" w:color="auto"/>
              <w:left w:val="nil"/>
              <w:bottom w:val="nil"/>
              <w:right w:val="nil"/>
            </w:tcBorders>
          </w:tcPr>
          <w:p w14:paraId="6A8E16A1" w14:textId="77777777" w:rsidR="00AD4675" w:rsidRPr="00DD5407" w:rsidRDefault="00AD4675" w:rsidP="00DD5407">
            <w:pPr>
              <w:tabs>
                <w:tab w:val="decimal" w:pos="1623"/>
              </w:tabs>
              <w:snapToGrid w:val="0"/>
              <w:spacing w:line="240" w:lineRule="exact"/>
              <w:rPr>
                <w:rFonts w:cs="Times New Roman"/>
                <w:sz w:val="20"/>
                <w:szCs w:val="20"/>
                <w:lang w:val="en-US"/>
              </w:rPr>
            </w:pPr>
          </w:p>
        </w:tc>
        <w:tc>
          <w:tcPr>
            <w:tcW w:w="180" w:type="dxa"/>
            <w:tcBorders>
              <w:top w:val="nil"/>
              <w:left w:val="nil"/>
              <w:bottom w:val="nil"/>
              <w:right w:val="nil"/>
            </w:tcBorders>
            <w:shd w:val="clear" w:color="auto" w:fill="auto"/>
          </w:tcPr>
          <w:p w14:paraId="680700B8" w14:textId="77777777" w:rsidR="00AD4675" w:rsidRPr="00DD5407" w:rsidRDefault="00AD4675" w:rsidP="00DD5407">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6FB371B3" w14:textId="77777777" w:rsidR="00AD4675" w:rsidRPr="00DD5407" w:rsidRDefault="00AD4675" w:rsidP="00DD5407">
            <w:pPr>
              <w:tabs>
                <w:tab w:val="decimal" w:pos="1443"/>
              </w:tabs>
              <w:snapToGrid w:val="0"/>
              <w:spacing w:line="240" w:lineRule="exact"/>
              <w:ind w:leftChars="-64" w:left="-141" w:right="-270"/>
              <w:rPr>
                <w:rFonts w:cs="Times New Roman"/>
                <w:sz w:val="20"/>
                <w:szCs w:val="20"/>
                <w:cs/>
                <w:lang w:val="en-US"/>
              </w:rPr>
            </w:pPr>
          </w:p>
        </w:tc>
      </w:tr>
      <w:tr w:rsidR="00AD4675" w:rsidRPr="00F20D62" w14:paraId="61965A13" w14:textId="77777777" w:rsidTr="00AD4675">
        <w:trPr>
          <w:trHeight w:val="199"/>
        </w:trPr>
        <w:tc>
          <w:tcPr>
            <w:tcW w:w="5220" w:type="dxa"/>
            <w:tcBorders>
              <w:top w:val="nil"/>
              <w:left w:val="nil"/>
              <w:bottom w:val="nil"/>
              <w:right w:val="nil"/>
            </w:tcBorders>
            <w:shd w:val="clear" w:color="auto" w:fill="auto"/>
          </w:tcPr>
          <w:p w14:paraId="694E7F3C" w14:textId="0DA09995" w:rsidR="00AD4675" w:rsidRPr="000B2467" w:rsidRDefault="00AD4675" w:rsidP="00AD4675">
            <w:pPr>
              <w:snapToGrid w:val="0"/>
              <w:spacing w:line="240" w:lineRule="exact"/>
              <w:ind w:left="540" w:firstLine="180"/>
              <w:rPr>
                <w:rFonts w:cs="Times New Roman"/>
                <w:sz w:val="20"/>
                <w:szCs w:val="20"/>
                <w:highlight w:val="yellow"/>
                <w:lang w:val="en-US" w:eastAsia="ja-JP"/>
              </w:rPr>
            </w:pPr>
            <w:r>
              <w:rPr>
                <w:rFonts w:cs="Times New Roman"/>
                <w:sz w:val="20"/>
                <w:szCs w:val="20"/>
                <w:lang w:eastAsia="ja-JP"/>
              </w:rPr>
              <w:t xml:space="preserve">as at June 30, </w:t>
            </w:r>
          </w:p>
        </w:tc>
        <w:tc>
          <w:tcPr>
            <w:tcW w:w="1980" w:type="dxa"/>
            <w:tcBorders>
              <w:top w:val="nil"/>
              <w:left w:val="nil"/>
              <w:bottom w:val="double" w:sz="4" w:space="0" w:color="auto"/>
              <w:right w:val="nil"/>
            </w:tcBorders>
          </w:tcPr>
          <w:p w14:paraId="037412C4" w14:textId="1E863D5C" w:rsidR="00AD4675" w:rsidRPr="00DD5407" w:rsidRDefault="00AD4675" w:rsidP="00AD4675">
            <w:pPr>
              <w:tabs>
                <w:tab w:val="decimal" w:pos="1623"/>
              </w:tabs>
              <w:snapToGrid w:val="0"/>
              <w:spacing w:line="240" w:lineRule="exact"/>
              <w:rPr>
                <w:rFonts w:cs="Times New Roman"/>
                <w:sz w:val="20"/>
                <w:szCs w:val="20"/>
                <w:lang w:val="en-US"/>
              </w:rPr>
            </w:pPr>
            <w:r w:rsidRPr="00DD5407">
              <w:rPr>
                <w:rFonts w:cs="Times New Roman"/>
                <w:sz w:val="20"/>
                <w:szCs w:val="20"/>
                <w:lang w:val="en-US"/>
              </w:rPr>
              <w:t xml:space="preserve"> 10,279,806,288 </w:t>
            </w:r>
          </w:p>
        </w:tc>
        <w:tc>
          <w:tcPr>
            <w:tcW w:w="180" w:type="dxa"/>
            <w:tcBorders>
              <w:top w:val="nil"/>
              <w:left w:val="nil"/>
              <w:bottom w:val="nil"/>
              <w:right w:val="nil"/>
            </w:tcBorders>
            <w:shd w:val="clear" w:color="auto" w:fill="auto"/>
          </w:tcPr>
          <w:p w14:paraId="1700A73F" w14:textId="77777777" w:rsidR="00AD4675" w:rsidRPr="00DD5407" w:rsidRDefault="00AD4675" w:rsidP="00AD4675">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tcPr>
          <w:p w14:paraId="0F1CDEA7" w14:textId="44600623" w:rsidR="00AD4675" w:rsidRPr="00DD5407" w:rsidRDefault="00AD4675" w:rsidP="00AD4675">
            <w:pPr>
              <w:tabs>
                <w:tab w:val="decimal" w:pos="1443"/>
              </w:tabs>
              <w:snapToGrid w:val="0"/>
              <w:spacing w:line="240" w:lineRule="exact"/>
              <w:ind w:leftChars="-64" w:left="-141" w:right="-270"/>
              <w:rPr>
                <w:rFonts w:cs="Times New Roman"/>
                <w:sz w:val="20"/>
                <w:szCs w:val="20"/>
                <w:lang w:val="en-US"/>
              </w:rPr>
            </w:pPr>
            <w:r w:rsidRPr="00DD5407">
              <w:rPr>
                <w:rFonts w:cs="Times New Roman"/>
                <w:sz w:val="20"/>
                <w:szCs w:val="20"/>
                <w:cs/>
                <w:lang w:val="en-US"/>
              </w:rPr>
              <w:t>10</w:t>
            </w:r>
            <w:r w:rsidRPr="00DD5407">
              <w:rPr>
                <w:rFonts w:cs="Times New Roman"/>
                <w:sz w:val="20"/>
                <w:szCs w:val="20"/>
                <w:lang w:val="en-US"/>
              </w:rPr>
              <w:t>,</w:t>
            </w:r>
            <w:r w:rsidRPr="00DD5407">
              <w:rPr>
                <w:rFonts w:cs="Times New Roman"/>
                <w:sz w:val="20"/>
                <w:szCs w:val="20"/>
                <w:cs/>
                <w:lang w:val="en-US"/>
              </w:rPr>
              <w:t>114</w:t>
            </w:r>
            <w:r w:rsidRPr="00DD5407">
              <w:rPr>
                <w:rFonts w:cs="Times New Roman"/>
                <w:sz w:val="20"/>
                <w:szCs w:val="20"/>
                <w:lang w:val="en-US"/>
              </w:rPr>
              <w:t>,</w:t>
            </w:r>
            <w:r w:rsidRPr="00DD5407">
              <w:rPr>
                <w:rFonts w:cs="Times New Roman"/>
                <w:sz w:val="20"/>
                <w:szCs w:val="20"/>
                <w:cs/>
                <w:lang w:val="en-US"/>
              </w:rPr>
              <w:t>938</w:t>
            </w:r>
            <w:r w:rsidRPr="00DD5407">
              <w:rPr>
                <w:rFonts w:cs="Times New Roman"/>
                <w:sz w:val="20"/>
                <w:szCs w:val="20"/>
                <w:lang w:val="en-US"/>
              </w:rPr>
              <w:t>,</w:t>
            </w:r>
            <w:r w:rsidRPr="00DD5407">
              <w:rPr>
                <w:rFonts w:cs="Times New Roman"/>
                <w:sz w:val="20"/>
                <w:szCs w:val="20"/>
                <w:cs/>
                <w:lang w:val="en-US"/>
              </w:rPr>
              <w:t>156</w:t>
            </w:r>
          </w:p>
        </w:tc>
      </w:tr>
      <w:tr w:rsidR="00DD5407" w:rsidRPr="00F20D62" w14:paraId="272F3BCC" w14:textId="77777777" w:rsidTr="00CC3115">
        <w:trPr>
          <w:trHeight w:val="199"/>
        </w:trPr>
        <w:tc>
          <w:tcPr>
            <w:tcW w:w="5220" w:type="dxa"/>
            <w:tcBorders>
              <w:top w:val="nil"/>
              <w:left w:val="nil"/>
              <w:bottom w:val="nil"/>
              <w:right w:val="nil"/>
            </w:tcBorders>
            <w:shd w:val="clear" w:color="auto" w:fill="auto"/>
          </w:tcPr>
          <w:p w14:paraId="336D4524" w14:textId="2CA20A11" w:rsidR="00DD5407" w:rsidRPr="000B2467" w:rsidRDefault="00DD5407" w:rsidP="00DD5407">
            <w:pPr>
              <w:snapToGrid w:val="0"/>
              <w:spacing w:line="240" w:lineRule="exact"/>
              <w:ind w:left="540"/>
              <w:rPr>
                <w:rFonts w:eastAsia="Calibri" w:cs="Times New Roman"/>
                <w:spacing w:val="-4"/>
                <w:sz w:val="20"/>
                <w:szCs w:val="20"/>
                <w:highlight w:val="yellow"/>
                <w:rtl/>
                <w:cs/>
                <w:lang w:val="en-US"/>
              </w:rPr>
            </w:pPr>
            <w:r w:rsidRPr="00DD5407">
              <w:rPr>
                <w:rFonts w:eastAsia="Calibri" w:cstheme="minorBidi"/>
                <w:spacing w:val="-4"/>
                <w:sz w:val="20"/>
                <w:szCs w:val="20"/>
                <w:lang w:val="en-US"/>
              </w:rPr>
              <w:t>Basic loss per share (Baht)</w:t>
            </w:r>
          </w:p>
        </w:tc>
        <w:tc>
          <w:tcPr>
            <w:tcW w:w="1980" w:type="dxa"/>
            <w:tcBorders>
              <w:top w:val="single" w:sz="4" w:space="0" w:color="auto"/>
              <w:left w:val="nil"/>
              <w:bottom w:val="double" w:sz="4" w:space="0" w:color="auto"/>
              <w:right w:val="nil"/>
            </w:tcBorders>
          </w:tcPr>
          <w:p w14:paraId="02024A9A" w14:textId="1EECA84C" w:rsidR="00DD5407" w:rsidRPr="00DD5407" w:rsidRDefault="00DD5407" w:rsidP="00DD5407">
            <w:pPr>
              <w:tabs>
                <w:tab w:val="decimal" w:pos="1168"/>
              </w:tabs>
              <w:snapToGrid w:val="0"/>
              <w:spacing w:line="240" w:lineRule="exact"/>
              <w:rPr>
                <w:rFonts w:cs="Times New Roman"/>
                <w:sz w:val="20"/>
                <w:szCs w:val="20"/>
                <w:lang w:val="en-US"/>
              </w:rPr>
            </w:pPr>
            <w:r w:rsidRPr="00DD5407">
              <w:rPr>
                <w:rFonts w:cs="Times New Roman"/>
                <w:sz w:val="20"/>
                <w:szCs w:val="20"/>
                <w:lang w:val="en-US"/>
              </w:rPr>
              <w:t xml:space="preserve"> (0.0033)</w:t>
            </w:r>
          </w:p>
        </w:tc>
        <w:tc>
          <w:tcPr>
            <w:tcW w:w="180" w:type="dxa"/>
            <w:tcBorders>
              <w:top w:val="nil"/>
              <w:left w:val="nil"/>
              <w:bottom w:val="nil"/>
              <w:right w:val="nil"/>
            </w:tcBorders>
            <w:shd w:val="clear" w:color="auto" w:fill="auto"/>
          </w:tcPr>
          <w:p w14:paraId="2CF4A53A" w14:textId="77777777" w:rsidR="00DD5407" w:rsidRPr="00DD5407" w:rsidRDefault="00DD5407" w:rsidP="00DD5407">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40736D27" w14:textId="58259ED5" w:rsidR="00DD5407" w:rsidRPr="00DD5407" w:rsidRDefault="00DD5407" w:rsidP="00DD5407">
            <w:pPr>
              <w:tabs>
                <w:tab w:val="decimal" w:pos="987"/>
              </w:tabs>
              <w:snapToGrid w:val="0"/>
              <w:spacing w:line="240" w:lineRule="exact"/>
              <w:rPr>
                <w:rFonts w:cs="Times New Roman"/>
                <w:sz w:val="20"/>
                <w:szCs w:val="20"/>
                <w:lang w:val="en-US"/>
              </w:rPr>
            </w:pPr>
            <w:r w:rsidRPr="00DD5407">
              <w:rPr>
                <w:rFonts w:cs="Times New Roman"/>
                <w:sz w:val="20"/>
                <w:szCs w:val="20"/>
                <w:lang w:val="en-US"/>
              </w:rPr>
              <w:t>0.0044</w:t>
            </w:r>
          </w:p>
        </w:tc>
      </w:tr>
    </w:tbl>
    <w:p w14:paraId="7312BE14" w14:textId="3AB55B18" w:rsidR="00A1707C" w:rsidRPr="0080562E" w:rsidRDefault="00257D6D" w:rsidP="000F2178">
      <w:pPr>
        <w:spacing w:before="240" w:after="200" w:line="276" w:lineRule="auto"/>
        <w:ind w:firstLine="547"/>
        <w:rPr>
          <w:rFonts w:cs="Times New Roman"/>
          <w:b/>
          <w:bCs/>
          <w:sz w:val="24"/>
          <w:szCs w:val="24"/>
          <w:lang w:val="en-US"/>
        </w:rPr>
      </w:pPr>
      <w:proofErr w:type="gramStart"/>
      <w:r w:rsidRPr="0080562E">
        <w:rPr>
          <w:rFonts w:cs="Times New Roman"/>
          <w:b/>
          <w:bCs/>
          <w:spacing w:val="-2"/>
          <w:sz w:val="20"/>
          <w:szCs w:val="20"/>
          <w:lang w:val="en-US"/>
        </w:rPr>
        <w:t xml:space="preserve">DILUTED  </w:t>
      </w:r>
      <w:r w:rsidR="002D768D">
        <w:rPr>
          <w:rFonts w:cs="Times New Roman"/>
          <w:b/>
          <w:bCs/>
          <w:spacing w:val="-2"/>
          <w:sz w:val="20"/>
          <w:szCs w:val="20"/>
          <w:lang w:val="en-US"/>
        </w:rPr>
        <w:t>EARNINGS</w:t>
      </w:r>
      <w:proofErr w:type="gramEnd"/>
      <w:r w:rsidR="002D768D">
        <w:rPr>
          <w:rFonts w:cs="Times New Roman"/>
          <w:b/>
          <w:bCs/>
          <w:spacing w:val="-2"/>
          <w:sz w:val="20"/>
          <w:szCs w:val="20"/>
          <w:lang w:val="en-US"/>
        </w:rPr>
        <w:t xml:space="preserve">  </w:t>
      </w:r>
      <w:r w:rsidR="00585A8A">
        <w:rPr>
          <w:rFonts w:cs="Times New Roman"/>
          <w:b/>
          <w:bCs/>
          <w:spacing w:val="-2"/>
          <w:sz w:val="20"/>
          <w:szCs w:val="20"/>
          <w:lang w:val="en-US"/>
        </w:rPr>
        <w:t>(</w:t>
      </w:r>
      <w:r w:rsidR="00FF33BF">
        <w:rPr>
          <w:rFonts w:cs="Times New Roman"/>
          <w:b/>
          <w:bCs/>
          <w:spacing w:val="-2"/>
          <w:sz w:val="20"/>
          <w:szCs w:val="20"/>
          <w:lang w:val="en-US"/>
        </w:rPr>
        <w:t>LOSSES</w:t>
      </w:r>
      <w:r w:rsidR="00585A8A">
        <w:rPr>
          <w:rFonts w:cs="Times New Roman"/>
          <w:b/>
          <w:bCs/>
          <w:spacing w:val="-2"/>
          <w:sz w:val="20"/>
          <w:szCs w:val="20"/>
          <w:lang w:val="en-US"/>
        </w:rPr>
        <w:t>)</w:t>
      </w:r>
      <w:r w:rsidRPr="0080562E">
        <w:rPr>
          <w:rFonts w:cs="Times New Roman"/>
          <w:b/>
          <w:bCs/>
          <w:spacing w:val="-2"/>
          <w:sz w:val="20"/>
          <w:szCs w:val="20"/>
          <w:lang w:val="en-US"/>
        </w:rPr>
        <w:t xml:space="preserve">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14:paraId="53D8DB8C" w14:textId="22230A3A" w:rsidR="000B2467" w:rsidRDefault="001A28C3" w:rsidP="00D31157">
      <w:pPr>
        <w:spacing w:before="120" w:line="240" w:lineRule="auto"/>
        <w:ind w:left="547"/>
        <w:jc w:val="thaiDistribute"/>
        <w:rPr>
          <w:rFonts w:cs="Times New Roman"/>
          <w:spacing w:val="-4"/>
          <w:sz w:val="24"/>
          <w:szCs w:val="24"/>
          <w:lang w:val="en-US"/>
        </w:rPr>
      </w:pPr>
      <w:r w:rsidRPr="000B6B9E">
        <w:rPr>
          <w:rFonts w:cs="Times New Roman"/>
          <w:spacing w:val="-4"/>
          <w:sz w:val="24"/>
          <w:szCs w:val="24"/>
          <w:lang w:val="en-US"/>
        </w:rPr>
        <w:t xml:space="preserve">Diluted earnings (losses) per share for the three-month </w:t>
      </w:r>
      <w:r w:rsidR="003477F4" w:rsidRPr="00F674F3">
        <w:rPr>
          <w:rFonts w:cs="Times New Roman"/>
          <w:sz w:val="24"/>
          <w:szCs w:val="24"/>
          <w:lang w:val="en-US"/>
        </w:rPr>
        <w:t xml:space="preserve">and six-month </w:t>
      </w:r>
      <w:r w:rsidRPr="000B6B9E">
        <w:rPr>
          <w:rFonts w:cs="Times New Roman"/>
          <w:spacing w:val="-4"/>
          <w:sz w:val="24"/>
          <w:szCs w:val="24"/>
          <w:lang w:val="en-US"/>
        </w:rPr>
        <w:t xml:space="preserve">periods ended </w:t>
      </w:r>
      <w:r w:rsidR="003477F4" w:rsidRPr="00F674F3">
        <w:rPr>
          <w:rFonts w:cs="Times New Roman"/>
          <w:sz w:val="24"/>
          <w:szCs w:val="24"/>
          <w:lang w:val="en-US"/>
        </w:rPr>
        <w:t>June 30</w:t>
      </w:r>
      <w:r w:rsidR="003477F4">
        <w:rPr>
          <w:rFonts w:cs="Times New Roman"/>
          <w:sz w:val="24"/>
          <w:szCs w:val="24"/>
          <w:lang w:val="en-US"/>
        </w:rPr>
        <w:t>,</w:t>
      </w:r>
      <w:r w:rsidRPr="000B6B9E">
        <w:rPr>
          <w:rFonts w:cs="Times New Roman"/>
          <w:spacing w:val="-4"/>
          <w:sz w:val="24"/>
          <w:szCs w:val="24"/>
          <w:lang w:val="en-US"/>
        </w:rPr>
        <w:t xml:space="preserve"> </w:t>
      </w:r>
      <w:r w:rsidR="001B201E" w:rsidRPr="000B6B9E">
        <w:rPr>
          <w:rFonts w:cs="Times New Roman"/>
          <w:spacing w:val="-4"/>
          <w:sz w:val="24"/>
          <w:szCs w:val="24"/>
          <w:lang w:val="en-US"/>
        </w:rPr>
        <w:t>2020 and 2019</w:t>
      </w:r>
      <w:r w:rsidRPr="000B6B9E">
        <w:rPr>
          <w:rFonts w:cs="Times New Roman"/>
          <w:spacing w:val="-4"/>
          <w:sz w:val="24"/>
          <w:szCs w:val="24"/>
          <w:lang w:val="en-US"/>
        </w:rPr>
        <w:t xml:space="preserve"> are calculated by dividing the </w:t>
      </w:r>
      <w:r w:rsidR="00A668F9" w:rsidRPr="000B6B9E">
        <w:rPr>
          <w:rFonts w:cs="Times New Roman"/>
          <w:spacing w:val="-4"/>
          <w:sz w:val="24"/>
          <w:szCs w:val="24"/>
          <w:lang w:val="en-US"/>
        </w:rPr>
        <w:t>prof</w:t>
      </w:r>
      <w:r w:rsidR="00A668F9" w:rsidRPr="000B6B9E">
        <w:rPr>
          <w:rFonts w:cstheme="minorBidi"/>
          <w:spacing w:val="-4"/>
          <w:sz w:val="24"/>
          <w:szCs w:val="24"/>
          <w:lang w:val="en-US"/>
        </w:rPr>
        <w:t>it (</w:t>
      </w:r>
      <w:r w:rsidRPr="000B6B9E">
        <w:rPr>
          <w:rFonts w:cs="Times New Roman"/>
          <w:spacing w:val="-4"/>
          <w:sz w:val="24"/>
          <w:szCs w:val="24"/>
          <w:lang w:val="en-US"/>
        </w:rPr>
        <w:t>loss) for the periods</w:t>
      </w:r>
      <w:r w:rsidRPr="000B6B9E">
        <w:rPr>
          <w:rFonts w:cs="Times New Roman"/>
          <w:spacing w:val="-4"/>
          <w:sz w:val="24"/>
          <w:szCs w:val="24"/>
          <w:cs/>
          <w:lang w:val="en-US"/>
        </w:rPr>
        <w:t xml:space="preserve"> </w:t>
      </w:r>
      <w:r w:rsidRPr="000B6B9E">
        <w:rPr>
          <w:rFonts w:cs="Times New Roman"/>
          <w:spacing w:val="-4"/>
          <w:sz w:val="24"/>
          <w:szCs w:val="24"/>
          <w:lang w:val="en-US"/>
        </w:rPr>
        <w:t xml:space="preserve">of ordinary shareholders by the sum of the weighted average number of ordinary shares outstanding during the periods and the weighted average number of shares to be issued for the exercise of all dilutive potential </w:t>
      </w:r>
      <w:r w:rsidRPr="000B2467">
        <w:rPr>
          <w:rFonts w:cs="Times New Roman"/>
          <w:spacing w:val="-4"/>
          <w:sz w:val="24"/>
          <w:szCs w:val="24"/>
          <w:lang w:val="en-US"/>
        </w:rPr>
        <w:t>ordinary shares into ordinary shares, without any consideration. The calculation assumes that the holders will exercise dilutive potential ordinary share into ordinary shares when the exercise price is lower than fair value of ordinary shares. However,</w:t>
      </w:r>
      <w:r w:rsidR="000B6B9E" w:rsidRPr="000B2467">
        <w:rPr>
          <w:rFonts w:cs="Times New Roman"/>
          <w:spacing w:val="-4"/>
          <w:sz w:val="24"/>
          <w:szCs w:val="24"/>
          <w:lang w:val="en-US"/>
        </w:rPr>
        <w:t xml:space="preserve"> for the three-month </w:t>
      </w:r>
      <w:r w:rsidR="003477F4" w:rsidRPr="000B2467">
        <w:rPr>
          <w:rFonts w:cs="Times New Roman"/>
          <w:sz w:val="24"/>
          <w:szCs w:val="24"/>
          <w:lang w:val="en-US"/>
        </w:rPr>
        <w:t xml:space="preserve">and six-month </w:t>
      </w:r>
      <w:r w:rsidR="000B6B9E" w:rsidRPr="000B2467">
        <w:rPr>
          <w:rFonts w:cs="Times New Roman"/>
          <w:spacing w:val="-4"/>
          <w:sz w:val="24"/>
          <w:szCs w:val="24"/>
          <w:lang w:val="en-US"/>
        </w:rPr>
        <w:t>period</w:t>
      </w:r>
      <w:r w:rsidR="00AD4675">
        <w:rPr>
          <w:rFonts w:cs="Times New Roman"/>
          <w:spacing w:val="-4"/>
          <w:sz w:val="24"/>
          <w:szCs w:val="24"/>
          <w:lang w:val="en-US"/>
        </w:rPr>
        <w:t>s</w:t>
      </w:r>
      <w:r w:rsidR="000B6B9E" w:rsidRPr="000B2467">
        <w:rPr>
          <w:rFonts w:cs="Times New Roman"/>
          <w:spacing w:val="-4"/>
          <w:sz w:val="24"/>
          <w:szCs w:val="24"/>
          <w:lang w:val="en-US"/>
        </w:rPr>
        <w:t xml:space="preserve"> ended </w:t>
      </w:r>
      <w:r w:rsidR="003477F4" w:rsidRPr="000B2467">
        <w:rPr>
          <w:rFonts w:cs="Times New Roman"/>
          <w:sz w:val="24"/>
          <w:szCs w:val="24"/>
          <w:lang w:val="en-US"/>
        </w:rPr>
        <w:t xml:space="preserve">June 30, </w:t>
      </w:r>
      <w:r w:rsidR="000B6B9E" w:rsidRPr="000B2467">
        <w:rPr>
          <w:rFonts w:cs="Times New Roman"/>
          <w:spacing w:val="-4"/>
          <w:sz w:val="24"/>
          <w:szCs w:val="24"/>
          <w:lang w:val="en-US"/>
        </w:rPr>
        <w:t xml:space="preserve">2020, there is no has warrants which are able to exercise to ordinary shares and </w:t>
      </w:r>
      <w:r w:rsidRPr="000B2467">
        <w:rPr>
          <w:rFonts w:cs="Times New Roman"/>
          <w:spacing w:val="-4"/>
          <w:sz w:val="24"/>
          <w:szCs w:val="24"/>
          <w:lang w:val="en-US"/>
        </w:rPr>
        <w:t xml:space="preserve">fair value of the Company’s ordinary shares for the three-month </w:t>
      </w:r>
      <w:r w:rsidR="003477F4" w:rsidRPr="000B2467">
        <w:rPr>
          <w:rFonts w:cs="Times New Roman"/>
          <w:sz w:val="24"/>
          <w:szCs w:val="24"/>
          <w:lang w:val="en-US"/>
        </w:rPr>
        <w:t xml:space="preserve">and six-month </w:t>
      </w:r>
      <w:r w:rsidRPr="000B2467">
        <w:rPr>
          <w:rFonts w:cs="Times New Roman"/>
          <w:spacing w:val="-4"/>
          <w:sz w:val="24"/>
          <w:szCs w:val="24"/>
          <w:lang w:val="en-US"/>
        </w:rPr>
        <w:t>period</w:t>
      </w:r>
      <w:r w:rsidR="00AD4675">
        <w:rPr>
          <w:rFonts w:cs="Times New Roman"/>
          <w:spacing w:val="-4"/>
          <w:sz w:val="24"/>
          <w:szCs w:val="24"/>
          <w:lang w:val="en-US"/>
        </w:rPr>
        <w:t>s</w:t>
      </w:r>
      <w:r w:rsidRPr="000B2467">
        <w:rPr>
          <w:rFonts w:cs="Times New Roman"/>
          <w:spacing w:val="-4"/>
          <w:sz w:val="24"/>
          <w:szCs w:val="24"/>
          <w:lang w:val="en-US"/>
        </w:rPr>
        <w:t xml:space="preserve"> ended </w:t>
      </w:r>
      <w:r w:rsidR="003477F4" w:rsidRPr="000B2467">
        <w:rPr>
          <w:rFonts w:cs="Times New Roman"/>
          <w:spacing w:val="-4"/>
          <w:sz w:val="24"/>
          <w:szCs w:val="24"/>
          <w:lang w:val="en-US"/>
        </w:rPr>
        <w:t>June 30</w:t>
      </w:r>
      <w:r w:rsidRPr="000B2467">
        <w:rPr>
          <w:rFonts w:cs="Times New Roman"/>
          <w:spacing w:val="-4"/>
          <w:sz w:val="24"/>
          <w:szCs w:val="24"/>
          <w:lang w:val="en-US"/>
        </w:rPr>
        <w:t xml:space="preserve">, </w:t>
      </w:r>
      <w:r w:rsidR="001B201E" w:rsidRPr="000B2467">
        <w:rPr>
          <w:rFonts w:cs="Times New Roman"/>
          <w:spacing w:val="-4"/>
          <w:sz w:val="24"/>
          <w:szCs w:val="24"/>
          <w:lang w:val="en-US"/>
        </w:rPr>
        <w:t>2019</w:t>
      </w:r>
      <w:r w:rsidRPr="000B2467">
        <w:rPr>
          <w:rFonts w:cs="Times New Roman"/>
          <w:spacing w:val="-4"/>
          <w:sz w:val="24"/>
          <w:szCs w:val="24"/>
          <w:lang w:val="en-US"/>
        </w:rPr>
        <w:t xml:space="preserve"> were lower than the exercise</w:t>
      </w:r>
      <w:r w:rsidRPr="000B6B9E">
        <w:rPr>
          <w:rFonts w:cs="Times New Roman"/>
          <w:spacing w:val="-4"/>
          <w:sz w:val="24"/>
          <w:szCs w:val="24"/>
          <w:lang w:val="en-US"/>
        </w:rPr>
        <w:t xml:space="preserve"> price causing the Company to exclude the effect of dilutive potential ordinary share from the calculation of diluted earnings (losses) per share.</w:t>
      </w:r>
    </w:p>
    <w:p w14:paraId="71174BEB" w14:textId="77777777" w:rsidR="000B2467" w:rsidRDefault="000B2467">
      <w:pPr>
        <w:spacing w:after="200" w:line="276" w:lineRule="auto"/>
        <w:rPr>
          <w:rFonts w:cs="Times New Roman"/>
          <w:spacing w:val="-4"/>
          <w:sz w:val="24"/>
          <w:szCs w:val="24"/>
          <w:lang w:val="en-US"/>
        </w:rPr>
      </w:pPr>
      <w:r>
        <w:rPr>
          <w:rFonts w:cs="Times New Roman"/>
          <w:spacing w:val="-4"/>
          <w:sz w:val="24"/>
          <w:szCs w:val="24"/>
          <w:lang w:val="en-US"/>
        </w:rPr>
        <w:br w:type="page"/>
      </w:r>
    </w:p>
    <w:p w14:paraId="3D6D3051" w14:textId="3FF733D2" w:rsidR="007E080F" w:rsidRDefault="00AC6CF7" w:rsidP="009735AF">
      <w:pPr>
        <w:spacing w:before="480" w:after="120" w:line="240" w:lineRule="auto"/>
        <w:ind w:left="547" w:hanging="547"/>
        <w:rPr>
          <w:rFonts w:cs="Times New Roman"/>
          <w:b/>
          <w:bCs/>
          <w:spacing w:val="-2"/>
          <w:sz w:val="20"/>
          <w:szCs w:val="20"/>
          <w:lang w:val="en-US"/>
        </w:rPr>
      </w:pPr>
      <w:r>
        <w:rPr>
          <w:rFonts w:cs="Times New Roman"/>
          <w:b/>
          <w:bCs/>
          <w:spacing w:val="-2"/>
          <w:sz w:val="24"/>
          <w:szCs w:val="24"/>
          <w:lang w:val="en-US"/>
        </w:rPr>
        <w:lastRenderedPageBreak/>
        <w:t>2</w:t>
      </w:r>
      <w:r w:rsidR="00F75212">
        <w:rPr>
          <w:rFonts w:cs="Times New Roman"/>
          <w:b/>
          <w:bCs/>
          <w:spacing w:val="-2"/>
          <w:sz w:val="24"/>
          <w:szCs w:val="24"/>
          <w:lang w:val="en-US"/>
        </w:rPr>
        <w:t>2</w:t>
      </w:r>
      <w:r w:rsidR="00707E6A">
        <w:rPr>
          <w:rFonts w:cs="Times New Roman"/>
          <w:b/>
          <w:bCs/>
          <w:spacing w:val="-2"/>
          <w:sz w:val="24"/>
          <w:szCs w:val="24"/>
          <w:lang w:val="en-US"/>
        </w:rPr>
        <w:t>.</w:t>
      </w:r>
      <w:r w:rsidR="00707E6A">
        <w:rPr>
          <w:rFonts w:cs="Times New Roman"/>
          <w:b/>
          <w:bCs/>
          <w:spacing w:val="-2"/>
          <w:sz w:val="24"/>
          <w:szCs w:val="24"/>
          <w:lang w:val="en-US"/>
        </w:rPr>
        <w:tab/>
      </w:r>
      <w:proofErr w:type="gramStart"/>
      <w:r w:rsidR="00A1707C" w:rsidRPr="00AD2708">
        <w:rPr>
          <w:rFonts w:cs="Times New Roman"/>
          <w:b/>
          <w:bCs/>
          <w:spacing w:val="-2"/>
          <w:sz w:val="20"/>
          <w:szCs w:val="20"/>
          <w:lang w:val="en-US"/>
        </w:rPr>
        <w:t>SIGNIFICANT  INFORMATION</w:t>
      </w:r>
      <w:proofErr w:type="gramEnd"/>
      <w:r w:rsidR="00A1707C" w:rsidRPr="00AD2708">
        <w:rPr>
          <w:rFonts w:cs="Times New Roman"/>
          <w:b/>
          <w:bCs/>
          <w:spacing w:val="-2"/>
          <w:sz w:val="20"/>
          <w:szCs w:val="20"/>
          <w:lang w:val="en-US"/>
        </w:rPr>
        <w:t xml:space="preserve">  OF  CONSTRUCTION  CONTRACTS</w:t>
      </w:r>
    </w:p>
    <w:p w14:paraId="20E35C68" w14:textId="52B14C1C" w:rsidR="00D62ADC" w:rsidRDefault="00D62ADC" w:rsidP="00B32AB4">
      <w:pPr>
        <w:spacing w:before="240" w:after="120" w:line="240" w:lineRule="auto"/>
        <w:ind w:left="547" w:right="72"/>
        <w:jc w:val="both"/>
        <w:rPr>
          <w:rFonts w:cs="Times New Roman"/>
          <w:sz w:val="24"/>
          <w:szCs w:val="24"/>
          <w:lang w:val="en-US"/>
        </w:rPr>
      </w:pPr>
      <w:r w:rsidRPr="00464AF2">
        <w:rPr>
          <w:rFonts w:cs="Times New Roman"/>
          <w:sz w:val="24"/>
          <w:szCs w:val="24"/>
          <w:lang w:val="en-US"/>
        </w:rPr>
        <w:t xml:space="preserve">Significant information of construction contracts as at </w:t>
      </w:r>
      <w:r w:rsidR="003477F4">
        <w:rPr>
          <w:rFonts w:cs="Times New Roman"/>
          <w:sz w:val="24"/>
          <w:szCs w:val="24"/>
          <w:lang w:val="en-US"/>
        </w:rPr>
        <w:t>June 30</w:t>
      </w:r>
      <w:r w:rsidR="00A32B27" w:rsidRPr="00464AF2">
        <w:rPr>
          <w:rFonts w:cs="Times New Roman"/>
          <w:sz w:val="24"/>
          <w:szCs w:val="24"/>
          <w:lang w:val="en-US"/>
        </w:rPr>
        <w:t xml:space="preserve">, </w:t>
      </w:r>
      <w:r w:rsidR="00B20552">
        <w:rPr>
          <w:rFonts w:cs="Times New Roman"/>
          <w:sz w:val="24"/>
          <w:szCs w:val="24"/>
          <w:lang w:val="en-US"/>
        </w:rPr>
        <w:t>2020</w:t>
      </w:r>
      <w:r w:rsidRPr="00464AF2">
        <w:rPr>
          <w:rFonts w:cs="Times New Roman"/>
          <w:sz w:val="24"/>
          <w:szCs w:val="24"/>
          <w:lang w:val="en-US"/>
        </w:rPr>
        <w:t xml:space="preserve"> and December </w:t>
      </w:r>
      <w:r w:rsidR="00EA4E51" w:rsidRPr="00464AF2">
        <w:rPr>
          <w:rFonts w:cs="Times New Roman"/>
          <w:sz w:val="24"/>
          <w:szCs w:val="24"/>
          <w:lang w:val="en-US"/>
        </w:rPr>
        <w:t>31</w:t>
      </w:r>
      <w:r w:rsidRPr="00464AF2">
        <w:rPr>
          <w:rFonts w:cs="Times New Roman"/>
          <w:sz w:val="24"/>
          <w:szCs w:val="24"/>
          <w:lang w:val="en-US"/>
        </w:rPr>
        <w:t xml:space="preserve">, </w:t>
      </w:r>
      <w:r w:rsidR="00B20552">
        <w:rPr>
          <w:rFonts w:cs="Times New Roman"/>
          <w:sz w:val="24"/>
          <w:szCs w:val="24"/>
          <w:lang w:val="en-US"/>
        </w:rPr>
        <w:t>2019</w:t>
      </w:r>
      <w:r w:rsidRPr="00464AF2">
        <w:rPr>
          <w:rFonts w:cs="Times New Roman"/>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980"/>
        <w:gridCol w:w="180"/>
        <w:gridCol w:w="1890"/>
      </w:tblGrid>
      <w:tr w:rsidR="00B32AB4" w:rsidRPr="00CD748A" w14:paraId="325955BE" w14:textId="77777777" w:rsidTr="00386F2B">
        <w:trPr>
          <w:trHeight w:val="144"/>
          <w:tblHeader/>
        </w:trPr>
        <w:tc>
          <w:tcPr>
            <w:tcW w:w="5220" w:type="dxa"/>
            <w:tcBorders>
              <w:top w:val="nil"/>
              <w:left w:val="nil"/>
              <w:bottom w:val="nil"/>
              <w:right w:val="nil"/>
            </w:tcBorders>
            <w:shd w:val="clear" w:color="auto" w:fill="auto"/>
          </w:tcPr>
          <w:p w14:paraId="6D5A5B66" w14:textId="77777777" w:rsidR="00B32AB4" w:rsidRPr="00CD748A"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C9502C3" w14:textId="77777777" w:rsidR="00B32AB4" w:rsidRPr="00CD748A" w:rsidRDefault="00B32AB4" w:rsidP="000079A2">
            <w:pPr>
              <w:snapToGrid w:val="0"/>
              <w:spacing w:line="240" w:lineRule="exact"/>
              <w:jc w:val="center"/>
              <w:rPr>
                <w:rFonts w:cs="Times New Roman"/>
                <w:b/>
                <w:bCs/>
                <w:sz w:val="20"/>
                <w:szCs w:val="20"/>
                <w:lang w:val="en-US"/>
              </w:rPr>
            </w:pPr>
            <w:r>
              <w:rPr>
                <w:b/>
                <w:bCs/>
                <w:sz w:val="20"/>
                <w:szCs w:val="20"/>
                <w:lang w:val="en-US"/>
              </w:rPr>
              <w:t>As at</w:t>
            </w:r>
          </w:p>
        </w:tc>
        <w:tc>
          <w:tcPr>
            <w:tcW w:w="180" w:type="dxa"/>
            <w:tcBorders>
              <w:top w:val="nil"/>
              <w:left w:val="nil"/>
              <w:bottom w:val="nil"/>
              <w:right w:val="nil"/>
            </w:tcBorders>
            <w:shd w:val="clear" w:color="auto" w:fill="auto"/>
          </w:tcPr>
          <w:p w14:paraId="3B97CDE1" w14:textId="77777777" w:rsidR="00B32AB4" w:rsidRPr="00CD748A" w:rsidRDefault="00B32AB4" w:rsidP="000079A2">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9C1FED0" w14:textId="77777777" w:rsidR="00B32AB4" w:rsidRPr="00CD748A" w:rsidRDefault="00B32AB4" w:rsidP="000079A2">
            <w:pPr>
              <w:snapToGrid w:val="0"/>
              <w:spacing w:line="240" w:lineRule="exact"/>
              <w:jc w:val="center"/>
              <w:rPr>
                <w:rFonts w:cs="Times New Roman"/>
                <w:b/>
                <w:bCs/>
                <w:sz w:val="20"/>
                <w:szCs w:val="20"/>
                <w:lang w:val="en-US"/>
              </w:rPr>
            </w:pPr>
            <w:r>
              <w:rPr>
                <w:b/>
                <w:bCs/>
                <w:sz w:val="20"/>
                <w:szCs w:val="20"/>
                <w:lang w:val="en-US"/>
              </w:rPr>
              <w:t>As at</w:t>
            </w:r>
          </w:p>
        </w:tc>
      </w:tr>
      <w:tr w:rsidR="00B32AB4" w:rsidRPr="00CD748A" w14:paraId="4CC73F08" w14:textId="77777777" w:rsidTr="00386F2B">
        <w:trPr>
          <w:trHeight w:val="144"/>
          <w:tblHeader/>
        </w:trPr>
        <w:tc>
          <w:tcPr>
            <w:tcW w:w="5220" w:type="dxa"/>
            <w:tcBorders>
              <w:top w:val="nil"/>
              <w:left w:val="nil"/>
              <w:bottom w:val="nil"/>
              <w:right w:val="nil"/>
            </w:tcBorders>
            <w:shd w:val="clear" w:color="auto" w:fill="auto"/>
          </w:tcPr>
          <w:p w14:paraId="283B2E3F"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3F3976D5" w14:textId="564D003F" w:rsidR="00B32AB4" w:rsidRPr="00D66C7A" w:rsidRDefault="003477F4" w:rsidP="001A28C3">
            <w:pPr>
              <w:spacing w:line="240" w:lineRule="exact"/>
              <w:jc w:val="center"/>
              <w:rPr>
                <w:b/>
                <w:bCs/>
                <w:sz w:val="20"/>
                <w:szCs w:val="20"/>
              </w:rPr>
            </w:pPr>
            <w:r>
              <w:rPr>
                <w:b/>
                <w:bCs/>
                <w:sz w:val="20"/>
                <w:szCs w:val="20"/>
              </w:rPr>
              <w:t>June 30</w:t>
            </w:r>
            <w:r w:rsidR="00B32AB4">
              <w:rPr>
                <w:b/>
                <w:bCs/>
                <w:sz w:val="20"/>
                <w:szCs w:val="20"/>
              </w:rPr>
              <w:t>,</w:t>
            </w:r>
          </w:p>
        </w:tc>
        <w:tc>
          <w:tcPr>
            <w:tcW w:w="180" w:type="dxa"/>
            <w:tcBorders>
              <w:top w:val="nil"/>
              <w:left w:val="nil"/>
              <w:bottom w:val="nil"/>
              <w:right w:val="nil"/>
            </w:tcBorders>
            <w:shd w:val="clear" w:color="auto" w:fill="auto"/>
          </w:tcPr>
          <w:p w14:paraId="1A90A684"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50E753" w14:textId="3593CD96" w:rsidR="00B32AB4" w:rsidRDefault="00B32AB4" w:rsidP="001A28C3">
            <w:pPr>
              <w:snapToGrid w:val="0"/>
              <w:spacing w:line="240" w:lineRule="exact"/>
              <w:jc w:val="center"/>
              <w:rPr>
                <w:b/>
                <w:bCs/>
                <w:sz w:val="20"/>
                <w:szCs w:val="20"/>
                <w:lang w:val="en-US"/>
              </w:rPr>
            </w:pPr>
            <w:r>
              <w:rPr>
                <w:b/>
                <w:bCs/>
                <w:sz w:val="20"/>
                <w:szCs w:val="20"/>
                <w:lang w:val="en-US"/>
              </w:rPr>
              <w:t xml:space="preserve">December </w:t>
            </w:r>
            <w:r w:rsidRPr="00EA4E51">
              <w:rPr>
                <w:b/>
                <w:bCs/>
                <w:sz w:val="20"/>
                <w:szCs w:val="20"/>
                <w:lang w:val="en-US"/>
              </w:rPr>
              <w:t>31</w:t>
            </w:r>
            <w:r>
              <w:rPr>
                <w:b/>
                <w:bCs/>
                <w:sz w:val="20"/>
                <w:szCs w:val="20"/>
                <w:lang w:val="en-US"/>
              </w:rPr>
              <w:t>,</w:t>
            </w:r>
          </w:p>
        </w:tc>
      </w:tr>
      <w:tr w:rsidR="00B32AB4" w:rsidRPr="00CD748A" w14:paraId="4B510C67" w14:textId="77777777" w:rsidTr="00386F2B">
        <w:trPr>
          <w:trHeight w:val="144"/>
          <w:tblHeader/>
        </w:trPr>
        <w:tc>
          <w:tcPr>
            <w:tcW w:w="5220" w:type="dxa"/>
            <w:tcBorders>
              <w:top w:val="nil"/>
              <w:left w:val="nil"/>
              <w:bottom w:val="nil"/>
              <w:right w:val="nil"/>
            </w:tcBorders>
            <w:shd w:val="clear" w:color="auto" w:fill="auto"/>
          </w:tcPr>
          <w:p w14:paraId="12C9F49E" w14:textId="77777777" w:rsidR="00B32AB4" w:rsidRPr="00CD748A" w:rsidRDefault="00B32AB4" w:rsidP="001A28C3">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2829BF" w14:textId="6CE10974" w:rsidR="00B32AB4" w:rsidRPr="00CD748A" w:rsidRDefault="00B32AB4" w:rsidP="001B201E">
            <w:pPr>
              <w:snapToGrid w:val="0"/>
              <w:spacing w:line="240" w:lineRule="exact"/>
              <w:jc w:val="center"/>
              <w:rPr>
                <w:rFonts w:cs="Times New Roman"/>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16D66BF1" w14:textId="77777777" w:rsidR="00B32AB4" w:rsidRPr="00CD748A" w:rsidRDefault="00B32AB4" w:rsidP="001A28C3">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AF7B113" w14:textId="69E683ED" w:rsidR="00B32AB4" w:rsidRPr="00CD748A" w:rsidRDefault="00B32AB4" w:rsidP="001B201E">
            <w:pPr>
              <w:snapToGrid w:val="0"/>
              <w:spacing w:line="240" w:lineRule="exact"/>
              <w:jc w:val="center"/>
              <w:rPr>
                <w:rFonts w:cs="Times New Roman"/>
                <w:b/>
                <w:bCs/>
                <w:sz w:val="20"/>
                <w:szCs w:val="20"/>
                <w:lang w:val="en-US"/>
              </w:rPr>
            </w:pPr>
            <w:r>
              <w:rPr>
                <w:b/>
                <w:bCs/>
                <w:sz w:val="20"/>
                <w:szCs w:val="20"/>
                <w:lang w:val="en-US"/>
              </w:rPr>
              <w:t>2019</w:t>
            </w:r>
          </w:p>
        </w:tc>
      </w:tr>
      <w:tr w:rsidR="00B32AB4" w:rsidRPr="00CD748A" w14:paraId="55B32FD7" w14:textId="77777777" w:rsidTr="00386F2B">
        <w:trPr>
          <w:trHeight w:val="75"/>
          <w:tblHeader/>
        </w:trPr>
        <w:tc>
          <w:tcPr>
            <w:tcW w:w="5220" w:type="dxa"/>
            <w:tcBorders>
              <w:top w:val="nil"/>
              <w:left w:val="nil"/>
              <w:bottom w:val="nil"/>
              <w:right w:val="nil"/>
            </w:tcBorders>
            <w:shd w:val="clear" w:color="auto" w:fill="auto"/>
          </w:tcPr>
          <w:p w14:paraId="7F55B7D6" w14:textId="77777777" w:rsidR="00B32AB4" w:rsidRPr="00CD748A" w:rsidRDefault="00B32AB4" w:rsidP="000079A2">
            <w:pPr>
              <w:snapToGrid w:val="0"/>
              <w:spacing w:line="240" w:lineRule="exact"/>
              <w:ind w:left="720" w:right="5"/>
              <w:rPr>
                <w:rFonts w:cs="Times New Roman"/>
                <w:sz w:val="20"/>
                <w:szCs w:val="20"/>
                <w:cs/>
                <w:lang w:val="en-US" w:eastAsia="ja-JP"/>
              </w:rPr>
            </w:pPr>
          </w:p>
        </w:tc>
        <w:tc>
          <w:tcPr>
            <w:tcW w:w="1980" w:type="dxa"/>
            <w:tcBorders>
              <w:top w:val="nil"/>
              <w:left w:val="nil"/>
              <w:bottom w:val="nil"/>
              <w:right w:val="nil"/>
            </w:tcBorders>
          </w:tcPr>
          <w:p w14:paraId="638D9C0C" w14:textId="77777777" w:rsidR="00B32AB4" w:rsidRPr="00D50ADE" w:rsidRDefault="00B32AB4" w:rsidP="000079A2">
            <w:pPr>
              <w:spacing w:line="240" w:lineRule="exact"/>
              <w:jc w:val="center"/>
              <w:rPr>
                <w:b/>
                <w:bCs/>
                <w:sz w:val="20"/>
                <w:szCs w:val="20"/>
              </w:rPr>
            </w:pPr>
            <w:r w:rsidRPr="00D50ADE">
              <w:rPr>
                <w:b/>
                <w:bCs/>
                <w:sz w:val="20"/>
                <w:szCs w:val="20"/>
              </w:rPr>
              <w:t>Baht</w:t>
            </w:r>
          </w:p>
        </w:tc>
        <w:tc>
          <w:tcPr>
            <w:tcW w:w="180" w:type="dxa"/>
            <w:tcBorders>
              <w:top w:val="nil"/>
              <w:left w:val="nil"/>
              <w:bottom w:val="nil"/>
              <w:right w:val="nil"/>
            </w:tcBorders>
            <w:shd w:val="clear" w:color="auto" w:fill="auto"/>
          </w:tcPr>
          <w:p w14:paraId="4AA87484" w14:textId="77777777" w:rsidR="00B32AB4" w:rsidRPr="00D50ADE" w:rsidRDefault="00B32AB4" w:rsidP="000079A2">
            <w:pPr>
              <w:snapToGrid w:val="0"/>
              <w:spacing w:line="240" w:lineRule="exact"/>
              <w:ind w:left="450"/>
              <w:rPr>
                <w:b/>
                <w:bCs/>
                <w:sz w:val="20"/>
                <w:szCs w:val="20"/>
              </w:rPr>
            </w:pPr>
          </w:p>
        </w:tc>
        <w:tc>
          <w:tcPr>
            <w:tcW w:w="1890" w:type="dxa"/>
            <w:tcBorders>
              <w:top w:val="nil"/>
              <w:left w:val="nil"/>
              <w:bottom w:val="nil"/>
              <w:right w:val="nil"/>
            </w:tcBorders>
            <w:shd w:val="clear" w:color="auto" w:fill="auto"/>
          </w:tcPr>
          <w:p w14:paraId="3B8AC4F8" w14:textId="77777777" w:rsidR="00B32AB4" w:rsidRPr="00D50ADE" w:rsidRDefault="00B32AB4" w:rsidP="000079A2">
            <w:pPr>
              <w:spacing w:line="240" w:lineRule="exact"/>
              <w:jc w:val="center"/>
              <w:rPr>
                <w:b/>
                <w:bCs/>
                <w:sz w:val="20"/>
                <w:szCs w:val="20"/>
              </w:rPr>
            </w:pPr>
            <w:r w:rsidRPr="00D50ADE">
              <w:rPr>
                <w:b/>
                <w:bCs/>
                <w:sz w:val="20"/>
                <w:szCs w:val="20"/>
              </w:rPr>
              <w:t>Baht</w:t>
            </w:r>
          </w:p>
        </w:tc>
      </w:tr>
      <w:tr w:rsidR="00F01A85" w:rsidRPr="00CD748A" w14:paraId="43CEF42E" w14:textId="77777777" w:rsidTr="00B32AB4">
        <w:trPr>
          <w:trHeight w:val="144"/>
        </w:trPr>
        <w:tc>
          <w:tcPr>
            <w:tcW w:w="5220" w:type="dxa"/>
            <w:tcBorders>
              <w:top w:val="nil"/>
              <w:left w:val="nil"/>
              <w:bottom w:val="nil"/>
              <w:right w:val="nil"/>
            </w:tcBorders>
            <w:shd w:val="clear" w:color="auto" w:fill="auto"/>
          </w:tcPr>
          <w:p w14:paraId="563F2B76" w14:textId="77777777" w:rsidR="00F01A85" w:rsidRPr="000F36CF" w:rsidRDefault="00F01A85" w:rsidP="00F01A85">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980" w:type="dxa"/>
            <w:tcBorders>
              <w:top w:val="nil"/>
              <w:left w:val="nil"/>
              <w:bottom w:val="double" w:sz="4" w:space="0" w:color="auto"/>
              <w:right w:val="nil"/>
            </w:tcBorders>
          </w:tcPr>
          <w:p w14:paraId="3E327DC6" w14:textId="4DF2462E" w:rsidR="00F01A85" w:rsidRPr="000B2467" w:rsidRDefault="000B2467" w:rsidP="005D7445">
            <w:pPr>
              <w:tabs>
                <w:tab w:val="decimal" w:pos="1446"/>
              </w:tabs>
              <w:snapToGrid w:val="0"/>
              <w:spacing w:line="240" w:lineRule="exact"/>
              <w:ind w:leftChars="-64" w:left="-141" w:right="-270"/>
              <w:rPr>
                <w:rFonts w:cs="Times New Roman"/>
                <w:sz w:val="20"/>
                <w:szCs w:val="20"/>
                <w:lang w:val="en-US"/>
              </w:rPr>
            </w:pPr>
            <w:r w:rsidRPr="000B2467">
              <w:rPr>
                <w:rFonts w:cs="Times New Roman"/>
                <w:sz w:val="20"/>
                <w:szCs w:val="20"/>
                <w:lang w:val="en-US"/>
              </w:rPr>
              <w:t>326,184,742</w:t>
            </w:r>
          </w:p>
        </w:tc>
        <w:tc>
          <w:tcPr>
            <w:tcW w:w="180" w:type="dxa"/>
            <w:tcBorders>
              <w:top w:val="nil"/>
              <w:left w:val="nil"/>
              <w:bottom w:val="nil"/>
              <w:right w:val="nil"/>
            </w:tcBorders>
            <w:shd w:val="clear" w:color="auto" w:fill="auto"/>
          </w:tcPr>
          <w:p w14:paraId="320FFB5C" w14:textId="77777777" w:rsidR="00F01A85" w:rsidRPr="00315CDE" w:rsidRDefault="00F01A85" w:rsidP="00F01A85">
            <w:pPr>
              <w:tabs>
                <w:tab w:val="decimal" w:pos="1350"/>
              </w:tabs>
              <w:snapToGrid w:val="0"/>
              <w:spacing w:line="240" w:lineRule="exact"/>
              <w:ind w:right="-180"/>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A2AB783" w14:textId="34E11C7D" w:rsidR="00F01A85" w:rsidRPr="000F36CF" w:rsidRDefault="00F01A85" w:rsidP="00F01A85">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1,470,871,879 </w:t>
            </w:r>
          </w:p>
        </w:tc>
      </w:tr>
      <w:tr w:rsidR="000B2467" w:rsidRPr="00CD748A" w14:paraId="2581ED64" w14:textId="77777777" w:rsidTr="00B32AB4">
        <w:trPr>
          <w:trHeight w:val="144"/>
        </w:trPr>
        <w:tc>
          <w:tcPr>
            <w:tcW w:w="5220" w:type="dxa"/>
            <w:tcBorders>
              <w:top w:val="nil"/>
              <w:left w:val="nil"/>
              <w:bottom w:val="nil"/>
              <w:right w:val="nil"/>
            </w:tcBorders>
            <w:shd w:val="clear" w:color="auto" w:fill="auto"/>
          </w:tcPr>
          <w:p w14:paraId="757A6F82" w14:textId="77777777" w:rsidR="000B2467" w:rsidRPr="000F36CF" w:rsidRDefault="000B2467" w:rsidP="000B2467">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980" w:type="dxa"/>
            <w:tcBorders>
              <w:top w:val="double" w:sz="4" w:space="0" w:color="auto"/>
              <w:left w:val="nil"/>
              <w:bottom w:val="nil"/>
              <w:right w:val="nil"/>
            </w:tcBorders>
          </w:tcPr>
          <w:p w14:paraId="278CAE73" w14:textId="6B007E32" w:rsidR="000B2467" w:rsidRPr="000B2467" w:rsidRDefault="00FA6BF6" w:rsidP="000B2467">
            <w:pPr>
              <w:tabs>
                <w:tab w:val="decimal" w:pos="1446"/>
              </w:tabs>
              <w:snapToGrid w:val="0"/>
              <w:spacing w:line="240" w:lineRule="exact"/>
              <w:ind w:leftChars="-64" w:left="-141" w:right="-270"/>
              <w:rPr>
                <w:rFonts w:cs="Times New Roman"/>
                <w:sz w:val="20"/>
                <w:szCs w:val="20"/>
                <w:lang w:val="en-US"/>
              </w:rPr>
            </w:pPr>
            <w:r>
              <w:rPr>
                <w:rFonts w:cs="Times New Roman"/>
                <w:sz w:val="20"/>
                <w:szCs w:val="20"/>
                <w:lang w:val="en-US"/>
              </w:rPr>
              <w:t>310,254,787</w:t>
            </w:r>
          </w:p>
        </w:tc>
        <w:tc>
          <w:tcPr>
            <w:tcW w:w="180" w:type="dxa"/>
            <w:tcBorders>
              <w:top w:val="nil"/>
              <w:left w:val="nil"/>
              <w:bottom w:val="nil"/>
              <w:right w:val="nil"/>
            </w:tcBorders>
            <w:shd w:val="clear" w:color="auto" w:fill="auto"/>
          </w:tcPr>
          <w:p w14:paraId="5B0D3A4F"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double" w:sz="4" w:space="0" w:color="auto"/>
              <w:left w:val="nil"/>
              <w:bottom w:val="nil"/>
              <w:right w:val="nil"/>
            </w:tcBorders>
            <w:shd w:val="clear" w:color="auto" w:fill="auto"/>
          </w:tcPr>
          <w:p w14:paraId="2582C9BC" w14:textId="3B0EA574" w:rsidR="000B2467" w:rsidRPr="000F36CF" w:rsidRDefault="000B2467" w:rsidP="000B2467">
            <w:pPr>
              <w:tabs>
                <w:tab w:val="decimal" w:pos="1443"/>
              </w:tabs>
              <w:snapToGrid w:val="0"/>
              <w:spacing w:line="240" w:lineRule="exact"/>
              <w:ind w:leftChars="-64" w:left="-141" w:right="-270"/>
              <w:rPr>
                <w:rFonts w:cs="Times New Roman"/>
                <w:sz w:val="20"/>
                <w:szCs w:val="20"/>
                <w:lang w:val="en-US"/>
              </w:rPr>
            </w:pPr>
            <w:r w:rsidRPr="009247F8">
              <w:rPr>
                <w:rFonts w:cs="Times New Roman"/>
                <w:sz w:val="20"/>
                <w:szCs w:val="20"/>
                <w:lang w:val="en-US"/>
              </w:rPr>
              <w:t>1,475,637,176</w:t>
            </w:r>
          </w:p>
        </w:tc>
      </w:tr>
      <w:tr w:rsidR="000B2467" w:rsidRPr="00704A50" w14:paraId="391F7407" w14:textId="77777777" w:rsidTr="00B32AB4">
        <w:trPr>
          <w:trHeight w:val="144"/>
        </w:trPr>
        <w:tc>
          <w:tcPr>
            <w:tcW w:w="5220" w:type="dxa"/>
            <w:tcBorders>
              <w:top w:val="nil"/>
              <w:left w:val="nil"/>
              <w:bottom w:val="nil"/>
              <w:right w:val="nil"/>
            </w:tcBorders>
            <w:shd w:val="clear" w:color="auto" w:fill="auto"/>
          </w:tcPr>
          <w:p w14:paraId="047CE2BC" w14:textId="152532A0" w:rsidR="000B2467" w:rsidRPr="000F36CF" w:rsidRDefault="00201DB5" w:rsidP="000B2467">
            <w:pPr>
              <w:snapToGrid w:val="0"/>
              <w:spacing w:line="240" w:lineRule="exact"/>
              <w:ind w:left="709" w:hanging="169"/>
              <w:rPr>
                <w:rFonts w:eastAsia="Calibri" w:cs="Times New Roman"/>
                <w:spacing w:val="-4"/>
                <w:sz w:val="20"/>
                <w:szCs w:val="20"/>
                <w:rtl/>
                <w:cs/>
                <w:lang w:val="en-US"/>
              </w:rPr>
            </w:pPr>
            <w:r>
              <w:rPr>
                <w:rFonts w:eastAsia="Calibri" w:cs="Times New Roman"/>
                <w:spacing w:val="-4"/>
                <w:sz w:val="20"/>
                <w:szCs w:val="20"/>
                <w:lang w:val="en-US"/>
              </w:rPr>
              <w:t>Profit</w:t>
            </w:r>
            <w:r w:rsidR="000B2467">
              <w:rPr>
                <w:rFonts w:eastAsia="Calibri" w:cs="Times New Roman"/>
                <w:spacing w:val="-4"/>
                <w:sz w:val="20"/>
                <w:szCs w:val="20"/>
                <w:lang w:val="en-US"/>
              </w:rPr>
              <w:t xml:space="preserve"> </w:t>
            </w:r>
            <w:r w:rsidR="000B2467" w:rsidRPr="000F36CF">
              <w:rPr>
                <w:rFonts w:eastAsia="Calibri" w:cs="Times New Roman"/>
                <w:spacing w:val="-4"/>
                <w:sz w:val="20"/>
                <w:szCs w:val="20"/>
                <w:lang w:val="en-US"/>
              </w:rPr>
              <w:t>recognized to date</w:t>
            </w:r>
          </w:p>
        </w:tc>
        <w:tc>
          <w:tcPr>
            <w:tcW w:w="1980" w:type="dxa"/>
            <w:tcBorders>
              <w:top w:val="nil"/>
              <w:left w:val="nil"/>
              <w:bottom w:val="single" w:sz="4" w:space="0" w:color="auto"/>
              <w:right w:val="nil"/>
            </w:tcBorders>
          </w:tcPr>
          <w:p w14:paraId="4C939158" w14:textId="20000B1D" w:rsidR="000B2467" w:rsidRPr="000B2467" w:rsidRDefault="00FA6BF6" w:rsidP="000B2467">
            <w:pPr>
              <w:tabs>
                <w:tab w:val="decimal" w:pos="1446"/>
              </w:tabs>
              <w:snapToGrid w:val="0"/>
              <w:spacing w:line="240" w:lineRule="exact"/>
              <w:ind w:leftChars="-64" w:left="-141" w:right="-270"/>
              <w:rPr>
                <w:rFonts w:cs="Times New Roman"/>
                <w:sz w:val="20"/>
                <w:szCs w:val="20"/>
                <w:lang w:val="en-US"/>
              </w:rPr>
            </w:pPr>
            <w:r>
              <w:rPr>
                <w:rFonts w:cs="Times New Roman"/>
                <w:sz w:val="20"/>
                <w:szCs w:val="20"/>
                <w:lang w:val="en-US"/>
              </w:rPr>
              <w:t>5,592,578</w:t>
            </w:r>
          </w:p>
        </w:tc>
        <w:tc>
          <w:tcPr>
            <w:tcW w:w="180" w:type="dxa"/>
            <w:tcBorders>
              <w:top w:val="nil"/>
              <w:left w:val="nil"/>
              <w:bottom w:val="nil"/>
              <w:right w:val="nil"/>
            </w:tcBorders>
            <w:shd w:val="clear" w:color="auto" w:fill="auto"/>
          </w:tcPr>
          <w:p w14:paraId="543BB9CE"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1253EFB3" w14:textId="3BEE15E7" w:rsidR="000B2467" w:rsidRPr="000F36CF" w:rsidRDefault="000B2467" w:rsidP="000B2467">
            <w:pPr>
              <w:tabs>
                <w:tab w:val="decimal" w:pos="1443"/>
              </w:tabs>
              <w:snapToGrid w:val="0"/>
              <w:spacing w:line="240" w:lineRule="exact"/>
              <w:ind w:leftChars="-64" w:left="-141" w:right="-270"/>
              <w:rPr>
                <w:rFonts w:cs="Times New Roman"/>
                <w:sz w:val="20"/>
                <w:szCs w:val="20"/>
                <w:lang w:val="en-US"/>
              </w:rPr>
            </w:pPr>
            <w:r w:rsidRPr="009247F8">
              <w:rPr>
                <w:rFonts w:cs="Times New Roman"/>
                <w:sz w:val="20"/>
                <w:szCs w:val="20"/>
                <w:lang w:val="en-US"/>
              </w:rPr>
              <w:t>24,826,285</w:t>
            </w:r>
          </w:p>
        </w:tc>
      </w:tr>
      <w:tr w:rsidR="000B2467" w:rsidRPr="00CD748A" w14:paraId="68C777A2" w14:textId="77777777" w:rsidTr="00B32AB4">
        <w:trPr>
          <w:trHeight w:val="144"/>
        </w:trPr>
        <w:tc>
          <w:tcPr>
            <w:tcW w:w="5220" w:type="dxa"/>
            <w:tcBorders>
              <w:top w:val="nil"/>
              <w:left w:val="nil"/>
              <w:bottom w:val="nil"/>
              <w:right w:val="nil"/>
            </w:tcBorders>
            <w:shd w:val="clear" w:color="auto" w:fill="auto"/>
          </w:tcPr>
          <w:p w14:paraId="205F97DE" w14:textId="128AE276" w:rsidR="000B2467" w:rsidRPr="000F36CF" w:rsidRDefault="000B2467" w:rsidP="000B2467">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and </w:t>
            </w:r>
            <w:r w:rsidR="00AD4675">
              <w:rPr>
                <w:rFonts w:eastAsia="Calibri" w:cs="Times New Roman"/>
                <w:spacing w:val="-4"/>
                <w:sz w:val="20"/>
                <w:szCs w:val="20"/>
                <w:lang w:val="en-US"/>
              </w:rPr>
              <w:t xml:space="preserve">profit </w:t>
            </w:r>
            <w:r w:rsidRPr="000F36CF">
              <w:rPr>
                <w:rFonts w:eastAsia="Calibri" w:cs="Times New Roman"/>
                <w:spacing w:val="-4"/>
                <w:sz w:val="20"/>
                <w:szCs w:val="20"/>
                <w:lang w:val="en-US"/>
              </w:rPr>
              <w:t>recognized to date</w:t>
            </w:r>
          </w:p>
        </w:tc>
        <w:tc>
          <w:tcPr>
            <w:tcW w:w="1980" w:type="dxa"/>
            <w:tcBorders>
              <w:top w:val="nil"/>
              <w:left w:val="nil"/>
              <w:bottom w:val="nil"/>
              <w:right w:val="nil"/>
            </w:tcBorders>
          </w:tcPr>
          <w:p w14:paraId="560DD222" w14:textId="23DE146D" w:rsidR="000B2467" w:rsidRPr="000B2467" w:rsidRDefault="00FA6BF6" w:rsidP="000B2467">
            <w:pPr>
              <w:tabs>
                <w:tab w:val="decimal" w:pos="1446"/>
              </w:tabs>
              <w:snapToGrid w:val="0"/>
              <w:spacing w:line="240" w:lineRule="exact"/>
              <w:ind w:leftChars="-64" w:left="-141" w:right="-270"/>
              <w:rPr>
                <w:rFonts w:cs="Times New Roman"/>
                <w:sz w:val="20"/>
                <w:szCs w:val="20"/>
                <w:lang w:val="en-US"/>
              </w:rPr>
            </w:pPr>
            <w:r>
              <w:rPr>
                <w:rFonts w:cs="Times New Roman"/>
                <w:sz w:val="20"/>
                <w:szCs w:val="20"/>
                <w:lang w:val="en-US"/>
              </w:rPr>
              <w:t>315,847,36</w:t>
            </w:r>
            <w:r w:rsidR="000B2467" w:rsidRPr="000B2467">
              <w:rPr>
                <w:rFonts w:cs="Times New Roman"/>
                <w:sz w:val="20"/>
                <w:szCs w:val="20"/>
                <w:lang w:val="en-US"/>
              </w:rPr>
              <w:t>5</w:t>
            </w:r>
          </w:p>
        </w:tc>
        <w:tc>
          <w:tcPr>
            <w:tcW w:w="180" w:type="dxa"/>
            <w:tcBorders>
              <w:top w:val="nil"/>
              <w:left w:val="nil"/>
              <w:bottom w:val="nil"/>
              <w:right w:val="nil"/>
            </w:tcBorders>
            <w:shd w:val="clear" w:color="auto" w:fill="auto"/>
          </w:tcPr>
          <w:p w14:paraId="6B434D1F"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FF29840" w14:textId="37CB12B0" w:rsidR="000B2467" w:rsidRPr="009056C2" w:rsidRDefault="000B2467" w:rsidP="000B2467">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1,500,463,461 </w:t>
            </w:r>
          </w:p>
        </w:tc>
      </w:tr>
      <w:tr w:rsidR="000B2467" w:rsidRPr="00CD748A" w14:paraId="25936323" w14:textId="77777777" w:rsidTr="00B32AB4">
        <w:trPr>
          <w:trHeight w:val="144"/>
        </w:trPr>
        <w:tc>
          <w:tcPr>
            <w:tcW w:w="5220" w:type="dxa"/>
            <w:tcBorders>
              <w:top w:val="nil"/>
              <w:left w:val="nil"/>
              <w:bottom w:val="nil"/>
              <w:right w:val="nil"/>
            </w:tcBorders>
            <w:shd w:val="clear" w:color="auto" w:fill="auto"/>
          </w:tcPr>
          <w:p w14:paraId="47457E62" w14:textId="77777777" w:rsidR="000B2467" w:rsidRPr="000F36CF" w:rsidRDefault="000B2467" w:rsidP="000B2467">
            <w:pPr>
              <w:tabs>
                <w:tab w:val="left" w:pos="990"/>
              </w:tabs>
              <w:snapToGrid w:val="0"/>
              <w:spacing w:line="24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980" w:type="dxa"/>
            <w:tcBorders>
              <w:top w:val="nil"/>
              <w:left w:val="nil"/>
              <w:bottom w:val="nil"/>
              <w:right w:val="nil"/>
            </w:tcBorders>
          </w:tcPr>
          <w:p w14:paraId="7C28D58C" w14:textId="6987B7E8" w:rsidR="000B2467" w:rsidRPr="000B2467" w:rsidRDefault="000B2467" w:rsidP="000B2467">
            <w:pPr>
              <w:tabs>
                <w:tab w:val="decimal" w:pos="1446"/>
              </w:tabs>
              <w:snapToGrid w:val="0"/>
              <w:spacing w:line="240" w:lineRule="exact"/>
              <w:ind w:leftChars="-64" w:left="-141" w:right="-270"/>
              <w:rPr>
                <w:rFonts w:cs="Times New Roman"/>
                <w:sz w:val="20"/>
                <w:szCs w:val="20"/>
                <w:lang w:val="en-US"/>
              </w:rPr>
            </w:pPr>
            <w:r w:rsidRPr="000B2467">
              <w:rPr>
                <w:rFonts w:cs="Times New Roman"/>
                <w:sz w:val="20"/>
                <w:szCs w:val="20"/>
                <w:lang w:val="en-US"/>
              </w:rPr>
              <w:t>(304,249,010)</w:t>
            </w:r>
          </w:p>
        </w:tc>
        <w:tc>
          <w:tcPr>
            <w:tcW w:w="180" w:type="dxa"/>
            <w:tcBorders>
              <w:top w:val="nil"/>
              <w:left w:val="nil"/>
              <w:bottom w:val="nil"/>
              <w:right w:val="nil"/>
            </w:tcBorders>
            <w:shd w:val="clear" w:color="auto" w:fill="auto"/>
          </w:tcPr>
          <w:p w14:paraId="4595540B"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C61153" w14:textId="0498C6A1" w:rsidR="000B2467" w:rsidRPr="000F36CF" w:rsidRDefault="000B2467" w:rsidP="000B2467">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 xml:space="preserve"> (1,339,805,660)</w:t>
            </w:r>
          </w:p>
        </w:tc>
      </w:tr>
      <w:tr w:rsidR="000B2467" w:rsidRPr="00CD748A" w14:paraId="3D1BFD30" w14:textId="77777777" w:rsidTr="00B32AB4">
        <w:trPr>
          <w:trHeight w:val="144"/>
        </w:trPr>
        <w:tc>
          <w:tcPr>
            <w:tcW w:w="5220" w:type="dxa"/>
            <w:tcBorders>
              <w:top w:val="nil"/>
              <w:left w:val="nil"/>
              <w:bottom w:val="nil"/>
              <w:right w:val="nil"/>
            </w:tcBorders>
            <w:shd w:val="clear" w:color="auto" w:fill="auto"/>
          </w:tcPr>
          <w:p w14:paraId="3239E5F2" w14:textId="7E7F67C9" w:rsidR="000B2467" w:rsidRDefault="000B2467" w:rsidP="000B2467">
            <w:pPr>
              <w:snapToGrid w:val="0"/>
              <w:spacing w:line="240" w:lineRule="exact"/>
              <w:ind w:left="698" w:firstLine="292"/>
              <w:rPr>
                <w:rFonts w:eastAsia="Calibri" w:cs="Times New Roman"/>
                <w:spacing w:val="-4"/>
                <w:sz w:val="20"/>
                <w:szCs w:val="20"/>
                <w:lang w:val="en-US"/>
              </w:rPr>
            </w:pPr>
            <w:r>
              <w:rPr>
                <w:rFonts w:eastAsia="Calibri" w:cs="Times New Roman"/>
                <w:spacing w:val="-4"/>
                <w:sz w:val="20"/>
                <w:szCs w:val="20"/>
                <w:lang w:val="en-US"/>
              </w:rPr>
              <w:t xml:space="preserve">Reversal of contract assets </w:t>
            </w:r>
          </w:p>
        </w:tc>
        <w:tc>
          <w:tcPr>
            <w:tcW w:w="1980" w:type="dxa"/>
            <w:tcBorders>
              <w:top w:val="nil"/>
              <w:left w:val="nil"/>
              <w:bottom w:val="nil"/>
              <w:right w:val="nil"/>
            </w:tcBorders>
          </w:tcPr>
          <w:p w14:paraId="72375498" w14:textId="74A25B4F" w:rsidR="000B2467" w:rsidRPr="000B2467" w:rsidRDefault="000B2467" w:rsidP="000B2467">
            <w:pPr>
              <w:tabs>
                <w:tab w:val="decimal" w:pos="898"/>
              </w:tabs>
              <w:snapToGrid w:val="0"/>
              <w:spacing w:line="240" w:lineRule="exact"/>
              <w:ind w:leftChars="-64" w:left="-141" w:right="-270"/>
              <w:rPr>
                <w:rFonts w:cs="Times New Roman"/>
                <w:sz w:val="20"/>
                <w:szCs w:val="20"/>
                <w:lang w:val="en-US"/>
              </w:rPr>
            </w:pPr>
            <w:r w:rsidRPr="00B20552">
              <w:rPr>
                <w:rFonts w:cs="Times New Roman"/>
                <w:sz w:val="20"/>
                <w:szCs w:val="20"/>
                <w:lang w:val="en-US"/>
              </w:rPr>
              <w:t>-</w:t>
            </w:r>
          </w:p>
        </w:tc>
        <w:tc>
          <w:tcPr>
            <w:tcW w:w="180" w:type="dxa"/>
            <w:tcBorders>
              <w:top w:val="nil"/>
              <w:left w:val="nil"/>
              <w:bottom w:val="nil"/>
              <w:right w:val="nil"/>
            </w:tcBorders>
            <w:shd w:val="clear" w:color="auto" w:fill="auto"/>
          </w:tcPr>
          <w:p w14:paraId="4FB549B2"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8D922E1" w14:textId="17F9DAA6" w:rsidR="000B2467" w:rsidRDefault="000B2467" w:rsidP="000B2467">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(104,040,492)</w:t>
            </w:r>
          </w:p>
        </w:tc>
      </w:tr>
      <w:tr w:rsidR="000B2467" w:rsidRPr="00CD748A" w14:paraId="6897E3A2" w14:textId="77777777" w:rsidTr="00B32AB4">
        <w:trPr>
          <w:trHeight w:val="144"/>
        </w:trPr>
        <w:tc>
          <w:tcPr>
            <w:tcW w:w="5220" w:type="dxa"/>
            <w:tcBorders>
              <w:top w:val="nil"/>
              <w:left w:val="nil"/>
              <w:bottom w:val="nil"/>
              <w:right w:val="nil"/>
            </w:tcBorders>
            <w:shd w:val="clear" w:color="auto" w:fill="auto"/>
          </w:tcPr>
          <w:p w14:paraId="0D078AA0" w14:textId="0080AF55" w:rsidR="000B2467" w:rsidRPr="000F36CF" w:rsidRDefault="000B2467" w:rsidP="000B2467">
            <w:pPr>
              <w:snapToGrid w:val="0"/>
              <w:spacing w:line="240" w:lineRule="exact"/>
              <w:ind w:left="698" w:firstLine="292"/>
              <w:rPr>
                <w:rFonts w:eastAsia="Calibri" w:cs="Times New Roman"/>
                <w:spacing w:val="-4"/>
                <w:sz w:val="20"/>
                <w:szCs w:val="20"/>
                <w:u w:val="single"/>
                <w:lang w:val="en-US"/>
              </w:rPr>
            </w:pPr>
            <w:r>
              <w:rPr>
                <w:rFonts w:eastAsia="Calibri" w:cs="Times New Roman"/>
                <w:spacing w:val="-4"/>
                <w:sz w:val="20"/>
                <w:szCs w:val="20"/>
                <w:lang w:val="en-US"/>
              </w:rPr>
              <w:t>Contract assets</w:t>
            </w:r>
          </w:p>
        </w:tc>
        <w:tc>
          <w:tcPr>
            <w:tcW w:w="1980" w:type="dxa"/>
            <w:tcBorders>
              <w:top w:val="nil"/>
              <w:left w:val="nil"/>
              <w:bottom w:val="nil"/>
              <w:right w:val="nil"/>
            </w:tcBorders>
          </w:tcPr>
          <w:p w14:paraId="755DD943" w14:textId="40D4AB1F" w:rsidR="000B2467" w:rsidRPr="000B2467" w:rsidRDefault="00FA6BF6" w:rsidP="000B2467">
            <w:pPr>
              <w:tabs>
                <w:tab w:val="decimal" w:pos="1446"/>
              </w:tabs>
              <w:snapToGrid w:val="0"/>
              <w:spacing w:line="240" w:lineRule="exact"/>
              <w:ind w:leftChars="-64" w:left="-141" w:right="-270"/>
              <w:rPr>
                <w:rFonts w:cs="Times New Roman"/>
                <w:sz w:val="20"/>
                <w:szCs w:val="20"/>
                <w:lang w:val="en-US"/>
              </w:rPr>
            </w:pPr>
            <w:r>
              <w:rPr>
                <w:rFonts w:cs="Times New Roman"/>
                <w:sz w:val="20"/>
                <w:szCs w:val="20"/>
                <w:lang w:val="en-US"/>
              </w:rPr>
              <w:t>(11,598,35</w:t>
            </w:r>
            <w:r w:rsidR="000B2467" w:rsidRPr="000B2467">
              <w:rPr>
                <w:rFonts w:cs="Times New Roman"/>
                <w:sz w:val="20"/>
                <w:szCs w:val="20"/>
                <w:lang w:val="en-US"/>
              </w:rPr>
              <w:t>5)</w:t>
            </w:r>
          </w:p>
        </w:tc>
        <w:tc>
          <w:tcPr>
            <w:tcW w:w="180" w:type="dxa"/>
            <w:tcBorders>
              <w:top w:val="nil"/>
              <w:left w:val="nil"/>
              <w:bottom w:val="nil"/>
              <w:right w:val="nil"/>
            </w:tcBorders>
            <w:shd w:val="clear" w:color="auto" w:fill="auto"/>
          </w:tcPr>
          <w:p w14:paraId="2C64E7F0" w14:textId="77777777" w:rsidR="000B2467" w:rsidRPr="00CD748A"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6229AC2" w14:textId="142EED4B" w:rsidR="000B2467" w:rsidRPr="007F70E4" w:rsidRDefault="000B2467" w:rsidP="000B2467">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(56,617,309)</w:t>
            </w:r>
          </w:p>
        </w:tc>
      </w:tr>
      <w:tr w:rsidR="00750F8E" w:rsidRPr="00CD748A" w14:paraId="12C82AB1" w14:textId="77777777" w:rsidTr="0041615F">
        <w:trPr>
          <w:trHeight w:val="144"/>
        </w:trPr>
        <w:tc>
          <w:tcPr>
            <w:tcW w:w="5220" w:type="dxa"/>
            <w:tcBorders>
              <w:top w:val="nil"/>
              <w:left w:val="nil"/>
              <w:bottom w:val="nil"/>
              <w:right w:val="nil"/>
            </w:tcBorders>
            <w:shd w:val="clear" w:color="auto" w:fill="auto"/>
          </w:tcPr>
          <w:p w14:paraId="14502667" w14:textId="1B624694" w:rsidR="00750F8E" w:rsidRPr="00A170F7" w:rsidRDefault="00750F8E" w:rsidP="00750F8E">
            <w:pPr>
              <w:snapToGrid w:val="0"/>
              <w:spacing w:line="240" w:lineRule="exact"/>
              <w:ind w:left="709" w:hanging="169"/>
              <w:rPr>
                <w:rFonts w:eastAsia="Calibri" w:cs="Times New Roman"/>
                <w:spacing w:val="-4"/>
                <w:sz w:val="20"/>
                <w:szCs w:val="20"/>
                <w:lang w:val="en-US"/>
              </w:rPr>
            </w:pPr>
            <w:r w:rsidRPr="00A170F7">
              <w:rPr>
                <w:rFonts w:eastAsia="Calibri" w:cs="Times New Roman"/>
                <w:spacing w:val="-4"/>
                <w:sz w:val="20"/>
                <w:szCs w:val="20"/>
                <w:lang w:val="en-US"/>
              </w:rPr>
              <w:t>Unearned construction revenues</w:t>
            </w:r>
          </w:p>
        </w:tc>
        <w:tc>
          <w:tcPr>
            <w:tcW w:w="1980" w:type="dxa"/>
            <w:tcBorders>
              <w:top w:val="single" w:sz="4" w:space="0" w:color="auto"/>
              <w:left w:val="nil"/>
              <w:bottom w:val="nil"/>
              <w:right w:val="nil"/>
            </w:tcBorders>
          </w:tcPr>
          <w:p w14:paraId="61DDEBF2" w14:textId="79AB6B88" w:rsidR="00750F8E" w:rsidRPr="00750F8E" w:rsidRDefault="00750F8E" w:rsidP="00750F8E">
            <w:pPr>
              <w:tabs>
                <w:tab w:val="decimal" w:pos="898"/>
              </w:tabs>
              <w:snapToGrid w:val="0"/>
              <w:spacing w:line="240" w:lineRule="exact"/>
              <w:ind w:leftChars="-64" w:left="-141" w:right="-270"/>
              <w:rPr>
                <w:rFonts w:cs="Times New Roman"/>
                <w:sz w:val="20"/>
                <w:szCs w:val="20"/>
                <w:lang w:val="en-US"/>
              </w:rPr>
            </w:pPr>
            <w:r w:rsidRPr="00750F8E">
              <w:rPr>
                <w:rFonts w:cs="Times New Roman"/>
                <w:sz w:val="20"/>
                <w:szCs w:val="20"/>
                <w:lang w:val="en-US"/>
              </w:rPr>
              <w:t>-</w:t>
            </w:r>
          </w:p>
        </w:tc>
        <w:tc>
          <w:tcPr>
            <w:tcW w:w="180" w:type="dxa"/>
            <w:tcBorders>
              <w:top w:val="nil"/>
              <w:left w:val="nil"/>
              <w:bottom w:val="nil"/>
              <w:right w:val="nil"/>
            </w:tcBorders>
            <w:shd w:val="clear" w:color="auto" w:fill="auto"/>
          </w:tcPr>
          <w:p w14:paraId="19B19B67" w14:textId="77777777" w:rsidR="00750F8E" w:rsidRPr="00CD748A" w:rsidRDefault="00750F8E" w:rsidP="00750F8E">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4DA374E4" w14:textId="74756E44" w:rsidR="00750F8E" w:rsidRPr="00B20552" w:rsidRDefault="00750F8E" w:rsidP="00750F8E">
            <w:pPr>
              <w:tabs>
                <w:tab w:val="decimal" w:pos="900"/>
              </w:tabs>
              <w:snapToGrid w:val="0"/>
              <w:spacing w:line="240" w:lineRule="exact"/>
              <w:ind w:leftChars="-64" w:left="-141" w:right="-270"/>
              <w:rPr>
                <w:rFonts w:cs="Times New Roman"/>
                <w:sz w:val="20"/>
                <w:szCs w:val="20"/>
                <w:lang w:val="en-US"/>
              </w:rPr>
            </w:pPr>
            <w:r w:rsidRPr="00B20552">
              <w:rPr>
                <w:rFonts w:cs="Times New Roman"/>
                <w:sz w:val="20"/>
                <w:szCs w:val="20"/>
                <w:lang w:val="en-US"/>
              </w:rPr>
              <w:t>-</w:t>
            </w:r>
          </w:p>
        </w:tc>
      </w:tr>
      <w:tr w:rsidR="00750F8E" w:rsidRPr="00CD748A" w14:paraId="1D55E78F" w14:textId="77777777" w:rsidTr="0041615F">
        <w:trPr>
          <w:trHeight w:val="144"/>
        </w:trPr>
        <w:tc>
          <w:tcPr>
            <w:tcW w:w="5220" w:type="dxa"/>
            <w:tcBorders>
              <w:top w:val="nil"/>
              <w:left w:val="nil"/>
              <w:bottom w:val="nil"/>
              <w:right w:val="nil"/>
            </w:tcBorders>
            <w:shd w:val="clear" w:color="auto" w:fill="auto"/>
          </w:tcPr>
          <w:p w14:paraId="4A969086" w14:textId="2842BF48" w:rsidR="00750F8E" w:rsidRPr="00A170F7" w:rsidRDefault="00750F8E" w:rsidP="00750F8E">
            <w:pPr>
              <w:tabs>
                <w:tab w:val="left" w:pos="990"/>
              </w:tabs>
              <w:snapToGrid w:val="0"/>
              <w:spacing w:line="240" w:lineRule="exact"/>
              <w:ind w:left="698" w:hanging="169"/>
              <w:rPr>
                <w:rFonts w:eastAsia="Calibri" w:cs="Times New Roman"/>
                <w:spacing w:val="-4"/>
                <w:sz w:val="20"/>
                <w:szCs w:val="20"/>
                <w:lang w:val="en-US"/>
              </w:rPr>
            </w:pPr>
            <w:r w:rsidRPr="00A170F7">
              <w:rPr>
                <w:rFonts w:eastAsia="Calibri" w:cs="Times New Roman"/>
                <w:spacing w:val="-4"/>
                <w:sz w:val="20"/>
                <w:szCs w:val="20"/>
                <w:u w:val="single"/>
                <w:lang w:val="en-US"/>
              </w:rPr>
              <w:t>Add</w:t>
            </w:r>
            <w:r w:rsidRPr="00A170F7">
              <w:rPr>
                <w:rFonts w:eastAsia="Calibri" w:cs="Times New Roman"/>
                <w:spacing w:val="-4"/>
                <w:sz w:val="20"/>
                <w:szCs w:val="20"/>
                <w:lang w:val="en-US"/>
              </w:rPr>
              <w:tab/>
              <w:t>A</w:t>
            </w:r>
            <w:r w:rsidRPr="00A170F7">
              <w:rPr>
                <w:rFonts w:eastAsia="Calibri" w:cs="Times New Roman"/>
                <w:spacing w:val="-4"/>
                <w:sz w:val="20"/>
                <w:szCs w:val="25"/>
                <w:lang w:val="en-US"/>
              </w:rPr>
              <w:t>dvance from</w:t>
            </w:r>
            <w:r w:rsidRPr="00A170F7">
              <w:rPr>
                <w:rFonts w:eastAsia="Calibri" w:cs="Times New Roman"/>
                <w:spacing w:val="-4"/>
                <w:sz w:val="20"/>
                <w:szCs w:val="20"/>
                <w:lang w:val="en-US"/>
              </w:rPr>
              <w:t xml:space="preserve"> customer</w:t>
            </w:r>
            <w:r w:rsidRPr="00A170F7">
              <w:rPr>
                <w:rFonts w:eastAsia="Calibri" w:cs="Times New Roman"/>
                <w:spacing w:val="-6"/>
                <w:sz w:val="20"/>
                <w:szCs w:val="20"/>
                <w:lang w:val="en-US"/>
              </w:rPr>
              <w:t xml:space="preserve"> under </w:t>
            </w:r>
            <w:r w:rsidRPr="00A170F7">
              <w:rPr>
                <w:rFonts w:eastAsia="Calibri" w:cs="Times New Roman"/>
                <w:spacing w:val="-4"/>
                <w:sz w:val="20"/>
                <w:szCs w:val="20"/>
                <w:lang w:val="en-US"/>
              </w:rPr>
              <w:t>construction</w:t>
            </w:r>
            <w:r w:rsidRPr="00A170F7">
              <w:rPr>
                <w:rFonts w:eastAsia="Calibri" w:cs="Times New Roman"/>
                <w:spacing w:val="-6"/>
                <w:sz w:val="20"/>
                <w:szCs w:val="20"/>
                <w:lang w:val="en-US"/>
              </w:rPr>
              <w:t xml:space="preserve"> contract </w:t>
            </w:r>
          </w:p>
        </w:tc>
        <w:tc>
          <w:tcPr>
            <w:tcW w:w="1980" w:type="dxa"/>
            <w:tcBorders>
              <w:top w:val="nil"/>
              <w:left w:val="nil"/>
              <w:bottom w:val="single" w:sz="4" w:space="0" w:color="auto"/>
              <w:right w:val="nil"/>
            </w:tcBorders>
          </w:tcPr>
          <w:p w14:paraId="0D3342B8" w14:textId="404940D5" w:rsidR="00750F8E" w:rsidRPr="00750F8E" w:rsidRDefault="00750F8E" w:rsidP="00750F8E">
            <w:pPr>
              <w:tabs>
                <w:tab w:val="decimal" w:pos="1446"/>
              </w:tabs>
              <w:snapToGrid w:val="0"/>
              <w:spacing w:line="240" w:lineRule="exact"/>
              <w:ind w:leftChars="-64" w:left="-141" w:right="-270"/>
              <w:rPr>
                <w:rFonts w:cs="Times New Roman"/>
                <w:sz w:val="20"/>
                <w:szCs w:val="20"/>
                <w:lang w:val="en-US"/>
              </w:rPr>
            </w:pPr>
            <w:r w:rsidRPr="00750F8E">
              <w:rPr>
                <w:rFonts w:cs="Times New Roman"/>
                <w:sz w:val="20"/>
                <w:szCs w:val="20"/>
                <w:lang w:val="en-US"/>
              </w:rPr>
              <w:t>(4,097,451)</w:t>
            </w:r>
          </w:p>
        </w:tc>
        <w:tc>
          <w:tcPr>
            <w:tcW w:w="180" w:type="dxa"/>
            <w:tcBorders>
              <w:top w:val="nil"/>
              <w:left w:val="nil"/>
              <w:bottom w:val="nil"/>
              <w:right w:val="nil"/>
            </w:tcBorders>
            <w:shd w:val="clear" w:color="auto" w:fill="auto"/>
          </w:tcPr>
          <w:p w14:paraId="02933EC0" w14:textId="77777777" w:rsidR="00750F8E" w:rsidRPr="00CD748A"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tcPr>
          <w:p w14:paraId="65DAFE2D" w14:textId="58140D0E" w:rsidR="00750F8E" w:rsidRPr="000F36CF"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(19,501,700)</w:t>
            </w:r>
          </w:p>
        </w:tc>
      </w:tr>
      <w:tr w:rsidR="00750F8E" w:rsidRPr="00704A50" w14:paraId="72580082" w14:textId="77777777" w:rsidTr="0041615F">
        <w:trPr>
          <w:trHeight w:val="144"/>
        </w:trPr>
        <w:tc>
          <w:tcPr>
            <w:tcW w:w="5220" w:type="dxa"/>
            <w:tcBorders>
              <w:top w:val="nil"/>
              <w:left w:val="nil"/>
              <w:bottom w:val="nil"/>
              <w:right w:val="nil"/>
            </w:tcBorders>
            <w:shd w:val="clear" w:color="auto" w:fill="auto"/>
          </w:tcPr>
          <w:p w14:paraId="6B5BE7C1" w14:textId="7FC903C0" w:rsidR="00750F8E" w:rsidRPr="000F36CF" w:rsidRDefault="00750F8E" w:rsidP="00750F8E">
            <w:pPr>
              <w:snapToGrid w:val="0"/>
              <w:spacing w:line="240" w:lineRule="exact"/>
              <w:ind w:left="709" w:hanging="169"/>
              <w:rPr>
                <w:rFonts w:eastAsia="Calibri" w:cs="Times New Roman"/>
                <w:spacing w:val="-4"/>
                <w:sz w:val="20"/>
                <w:szCs w:val="20"/>
                <w:cs/>
                <w:lang w:val="en-US"/>
              </w:rPr>
            </w:pPr>
            <w:r w:rsidRPr="00F01A85">
              <w:rPr>
                <w:rFonts w:eastAsia="Calibri" w:cs="Times New Roman"/>
                <w:spacing w:val="-4"/>
                <w:sz w:val="20"/>
                <w:szCs w:val="20"/>
                <w:lang w:val="en-US"/>
              </w:rPr>
              <w:t>Total</w:t>
            </w:r>
            <w:r w:rsidRPr="00B20552">
              <w:rPr>
                <w:rFonts w:eastAsia="Calibri" w:cs="Times New Roman"/>
                <w:spacing w:val="-4"/>
                <w:sz w:val="20"/>
                <w:szCs w:val="20"/>
                <w:lang w:val="en-US"/>
              </w:rPr>
              <w:t xml:space="preserve"> </w:t>
            </w:r>
            <w:r>
              <w:rPr>
                <w:rFonts w:eastAsia="Calibri" w:cs="Times New Roman"/>
                <w:spacing w:val="-4"/>
                <w:sz w:val="20"/>
                <w:szCs w:val="20"/>
                <w:lang w:val="en-US"/>
              </w:rPr>
              <w:t>contract liabilities</w:t>
            </w:r>
          </w:p>
        </w:tc>
        <w:tc>
          <w:tcPr>
            <w:tcW w:w="1980" w:type="dxa"/>
            <w:tcBorders>
              <w:top w:val="single" w:sz="4" w:space="0" w:color="auto"/>
              <w:left w:val="nil"/>
              <w:bottom w:val="double" w:sz="4" w:space="0" w:color="auto"/>
              <w:right w:val="nil"/>
            </w:tcBorders>
          </w:tcPr>
          <w:p w14:paraId="5C0BB2D0" w14:textId="5549121B" w:rsidR="00750F8E" w:rsidRPr="00750F8E" w:rsidRDefault="00750F8E" w:rsidP="00750F8E">
            <w:pPr>
              <w:tabs>
                <w:tab w:val="decimal" w:pos="1446"/>
              </w:tabs>
              <w:snapToGrid w:val="0"/>
              <w:spacing w:line="240" w:lineRule="exact"/>
              <w:ind w:leftChars="-64" w:left="-141" w:right="-270"/>
              <w:rPr>
                <w:rFonts w:cs="Times New Roman"/>
                <w:sz w:val="20"/>
                <w:szCs w:val="20"/>
                <w:lang w:val="en-US"/>
              </w:rPr>
            </w:pPr>
            <w:r w:rsidRPr="00750F8E">
              <w:rPr>
                <w:rFonts w:cs="Times New Roman"/>
                <w:sz w:val="20"/>
                <w:szCs w:val="20"/>
                <w:lang w:val="en-US"/>
              </w:rPr>
              <w:t>(4,097,451)</w:t>
            </w:r>
          </w:p>
        </w:tc>
        <w:tc>
          <w:tcPr>
            <w:tcW w:w="180" w:type="dxa"/>
            <w:tcBorders>
              <w:top w:val="nil"/>
              <w:left w:val="nil"/>
              <w:bottom w:val="nil"/>
              <w:right w:val="nil"/>
            </w:tcBorders>
            <w:shd w:val="clear" w:color="auto" w:fill="auto"/>
          </w:tcPr>
          <w:p w14:paraId="47D7CFC5"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single" w:sz="4" w:space="0" w:color="auto"/>
              <w:left w:val="nil"/>
              <w:bottom w:val="double" w:sz="4" w:space="0" w:color="auto"/>
              <w:right w:val="nil"/>
            </w:tcBorders>
            <w:shd w:val="clear" w:color="auto" w:fill="auto"/>
          </w:tcPr>
          <w:p w14:paraId="3D4A9C39" w14:textId="1445B0B9"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(19,501,700)</w:t>
            </w:r>
          </w:p>
        </w:tc>
      </w:tr>
      <w:tr w:rsidR="000B2467" w:rsidRPr="007C24A2" w14:paraId="1E389B4D" w14:textId="77777777" w:rsidTr="0041615F">
        <w:trPr>
          <w:trHeight w:val="51"/>
        </w:trPr>
        <w:tc>
          <w:tcPr>
            <w:tcW w:w="5220" w:type="dxa"/>
            <w:tcBorders>
              <w:top w:val="nil"/>
              <w:left w:val="nil"/>
              <w:bottom w:val="nil"/>
              <w:right w:val="nil"/>
            </w:tcBorders>
            <w:shd w:val="clear" w:color="auto" w:fill="auto"/>
          </w:tcPr>
          <w:p w14:paraId="35187835" w14:textId="77777777" w:rsidR="000B2467" w:rsidRPr="007C24A2" w:rsidRDefault="000B2467" w:rsidP="000B2467">
            <w:pPr>
              <w:snapToGrid w:val="0"/>
              <w:spacing w:line="240" w:lineRule="exact"/>
              <w:ind w:left="709" w:hanging="551"/>
              <w:rPr>
                <w:rFonts w:eastAsia="Calibri" w:cs="Times New Roman"/>
                <w:spacing w:val="-4"/>
                <w:sz w:val="12"/>
                <w:szCs w:val="12"/>
                <w:lang w:val="en-US"/>
              </w:rPr>
            </w:pPr>
          </w:p>
        </w:tc>
        <w:tc>
          <w:tcPr>
            <w:tcW w:w="1980" w:type="dxa"/>
            <w:tcBorders>
              <w:top w:val="double" w:sz="4" w:space="0" w:color="auto"/>
              <w:left w:val="nil"/>
              <w:bottom w:val="nil"/>
              <w:right w:val="nil"/>
            </w:tcBorders>
          </w:tcPr>
          <w:p w14:paraId="2941C4DE" w14:textId="77777777" w:rsidR="000B2467" w:rsidRPr="00AE6709" w:rsidRDefault="000B2467" w:rsidP="000B2467">
            <w:pPr>
              <w:tabs>
                <w:tab w:val="decimal" w:pos="1443"/>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5B2A2F58" w14:textId="77777777" w:rsidR="000B2467" w:rsidRPr="007C24A2" w:rsidRDefault="000B2467" w:rsidP="000B2467">
            <w:pPr>
              <w:snapToGrid w:val="0"/>
              <w:spacing w:line="240" w:lineRule="exact"/>
              <w:jc w:val="center"/>
              <w:rPr>
                <w:rFonts w:cs="Times New Roman"/>
                <w:b/>
                <w:bCs/>
                <w:sz w:val="12"/>
                <w:szCs w:val="12"/>
                <w:lang w:val="en-US"/>
              </w:rPr>
            </w:pPr>
          </w:p>
        </w:tc>
        <w:tc>
          <w:tcPr>
            <w:tcW w:w="1890" w:type="dxa"/>
            <w:tcBorders>
              <w:top w:val="double" w:sz="4" w:space="0" w:color="auto"/>
              <w:left w:val="nil"/>
              <w:bottom w:val="nil"/>
              <w:right w:val="nil"/>
            </w:tcBorders>
            <w:shd w:val="clear" w:color="auto" w:fill="auto"/>
          </w:tcPr>
          <w:p w14:paraId="7C6733BC" w14:textId="77777777" w:rsidR="000B2467" w:rsidRPr="007C24A2" w:rsidRDefault="000B2467" w:rsidP="000B2467">
            <w:pPr>
              <w:tabs>
                <w:tab w:val="decimal" w:pos="1344"/>
              </w:tabs>
              <w:snapToGrid w:val="0"/>
              <w:spacing w:line="240" w:lineRule="exact"/>
              <w:ind w:right="-180"/>
              <w:rPr>
                <w:rFonts w:cs="Times New Roman"/>
                <w:sz w:val="12"/>
                <w:szCs w:val="12"/>
                <w:lang w:val="en-US"/>
              </w:rPr>
            </w:pPr>
          </w:p>
        </w:tc>
      </w:tr>
      <w:tr w:rsidR="000B2467" w:rsidRPr="00CD748A" w14:paraId="1F64926C" w14:textId="77777777" w:rsidTr="00B32AB4">
        <w:trPr>
          <w:trHeight w:val="144"/>
        </w:trPr>
        <w:tc>
          <w:tcPr>
            <w:tcW w:w="5220" w:type="dxa"/>
            <w:tcBorders>
              <w:top w:val="nil"/>
              <w:left w:val="nil"/>
              <w:bottom w:val="nil"/>
              <w:right w:val="nil"/>
            </w:tcBorders>
            <w:shd w:val="clear" w:color="auto" w:fill="auto"/>
          </w:tcPr>
          <w:p w14:paraId="7CAA90F1" w14:textId="32AD2F32" w:rsidR="000B2467" w:rsidRPr="000F36CF" w:rsidRDefault="000B2467" w:rsidP="000B2467">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tcPr>
          <w:p w14:paraId="2E1ED544" w14:textId="77777777" w:rsidR="000B2467" w:rsidRPr="00AE6709" w:rsidRDefault="000B2467" w:rsidP="000B2467">
            <w:pPr>
              <w:tabs>
                <w:tab w:val="decimal" w:pos="1443"/>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6FE85FC7" w14:textId="77777777" w:rsidR="000B2467" w:rsidRPr="00DE500E"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0AF47DC" w14:textId="77777777" w:rsidR="000B2467" w:rsidRPr="00DE500E" w:rsidRDefault="000B2467" w:rsidP="000B2467">
            <w:pPr>
              <w:tabs>
                <w:tab w:val="decimal" w:pos="1344"/>
              </w:tabs>
              <w:snapToGrid w:val="0"/>
              <w:spacing w:line="240" w:lineRule="exact"/>
              <w:ind w:right="-180"/>
              <w:rPr>
                <w:rFonts w:cs="Times New Roman"/>
                <w:sz w:val="20"/>
                <w:szCs w:val="20"/>
                <w:lang w:val="en-US"/>
              </w:rPr>
            </w:pPr>
          </w:p>
        </w:tc>
      </w:tr>
      <w:tr w:rsidR="000B2467" w:rsidRPr="00CD748A" w14:paraId="22D87EA5" w14:textId="77777777" w:rsidTr="00B32AB4">
        <w:trPr>
          <w:trHeight w:val="144"/>
        </w:trPr>
        <w:tc>
          <w:tcPr>
            <w:tcW w:w="5220" w:type="dxa"/>
            <w:tcBorders>
              <w:top w:val="nil"/>
              <w:left w:val="nil"/>
              <w:bottom w:val="nil"/>
              <w:right w:val="nil"/>
            </w:tcBorders>
            <w:shd w:val="clear" w:color="auto" w:fill="auto"/>
          </w:tcPr>
          <w:p w14:paraId="7052085B" w14:textId="71378F73" w:rsidR="000B2467" w:rsidRPr="000F36CF" w:rsidRDefault="000B2467" w:rsidP="000B2467">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during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nil"/>
              <w:right w:val="nil"/>
            </w:tcBorders>
          </w:tcPr>
          <w:p w14:paraId="7B70823F" w14:textId="6D43A68D" w:rsidR="000B2467" w:rsidRPr="00AE6709" w:rsidRDefault="00FA6BF6" w:rsidP="000B2467">
            <w:pPr>
              <w:tabs>
                <w:tab w:val="decimal" w:pos="1446"/>
              </w:tabs>
              <w:snapToGrid w:val="0"/>
              <w:spacing w:line="240" w:lineRule="exact"/>
              <w:ind w:right="-270"/>
              <w:rPr>
                <w:rFonts w:cs="Times New Roman"/>
                <w:sz w:val="20"/>
                <w:szCs w:val="20"/>
                <w:highlight w:val="yellow"/>
                <w:lang w:val="en-US"/>
              </w:rPr>
            </w:pPr>
            <w:r>
              <w:rPr>
                <w:rFonts w:cs="Times New Roman"/>
                <w:sz w:val="20"/>
                <w:szCs w:val="20"/>
                <w:lang w:val="en-US"/>
              </w:rPr>
              <w:t>40,654,861</w:t>
            </w:r>
          </w:p>
        </w:tc>
        <w:tc>
          <w:tcPr>
            <w:tcW w:w="180" w:type="dxa"/>
            <w:tcBorders>
              <w:top w:val="nil"/>
              <w:left w:val="nil"/>
              <w:bottom w:val="nil"/>
              <w:right w:val="nil"/>
            </w:tcBorders>
            <w:shd w:val="clear" w:color="auto" w:fill="auto"/>
          </w:tcPr>
          <w:p w14:paraId="2641B641" w14:textId="77777777" w:rsidR="000B2467" w:rsidRPr="00DE500E"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1F9AFC2" w14:textId="1A7B1350" w:rsidR="000B2467" w:rsidRPr="00DE500E" w:rsidRDefault="000B2467" w:rsidP="000B2467">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288,803,219</w:t>
            </w:r>
          </w:p>
        </w:tc>
      </w:tr>
      <w:tr w:rsidR="000B2467" w:rsidRPr="00CD748A" w14:paraId="275EE388" w14:textId="77777777" w:rsidTr="00B32AB4">
        <w:trPr>
          <w:trHeight w:val="144"/>
        </w:trPr>
        <w:tc>
          <w:tcPr>
            <w:tcW w:w="5220" w:type="dxa"/>
            <w:tcBorders>
              <w:top w:val="nil"/>
              <w:left w:val="nil"/>
              <w:bottom w:val="nil"/>
              <w:right w:val="nil"/>
            </w:tcBorders>
            <w:shd w:val="clear" w:color="auto" w:fill="auto"/>
          </w:tcPr>
          <w:p w14:paraId="46935C02" w14:textId="77777777" w:rsidR="000B2467" w:rsidRPr="000F36CF" w:rsidRDefault="000B2467" w:rsidP="000B2467">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980" w:type="dxa"/>
            <w:tcBorders>
              <w:top w:val="nil"/>
              <w:left w:val="nil"/>
              <w:bottom w:val="nil"/>
              <w:right w:val="nil"/>
            </w:tcBorders>
            <w:vAlign w:val="center"/>
          </w:tcPr>
          <w:p w14:paraId="2DCC59CC" w14:textId="77777777" w:rsidR="000B2467" w:rsidRPr="00AE6709" w:rsidRDefault="000B2467" w:rsidP="000B2467">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139DC479" w14:textId="77777777" w:rsidR="000B2467" w:rsidRPr="00DE500E"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268715DF" w14:textId="77777777" w:rsidR="000B2467" w:rsidRPr="00DE500E" w:rsidRDefault="000B2467" w:rsidP="000B2467">
            <w:pPr>
              <w:tabs>
                <w:tab w:val="decimal" w:pos="1443"/>
              </w:tabs>
              <w:snapToGrid w:val="0"/>
              <w:spacing w:line="240" w:lineRule="exact"/>
              <w:ind w:leftChars="-64" w:left="-141" w:right="-270"/>
              <w:rPr>
                <w:rFonts w:cs="Times New Roman"/>
                <w:sz w:val="20"/>
                <w:szCs w:val="20"/>
                <w:lang w:val="en-US"/>
              </w:rPr>
            </w:pPr>
          </w:p>
        </w:tc>
      </w:tr>
      <w:tr w:rsidR="000B2467" w:rsidRPr="00CD748A" w14:paraId="36F60477" w14:textId="77777777" w:rsidTr="00B32AB4">
        <w:trPr>
          <w:trHeight w:val="144"/>
        </w:trPr>
        <w:tc>
          <w:tcPr>
            <w:tcW w:w="5220" w:type="dxa"/>
            <w:tcBorders>
              <w:top w:val="nil"/>
              <w:left w:val="nil"/>
              <w:bottom w:val="nil"/>
              <w:right w:val="nil"/>
            </w:tcBorders>
            <w:shd w:val="clear" w:color="auto" w:fill="auto"/>
          </w:tcPr>
          <w:p w14:paraId="2FF75830" w14:textId="08D9C745" w:rsidR="000B2467" w:rsidRPr="009C417B" w:rsidRDefault="000B2467" w:rsidP="000B2467">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r w:rsidRPr="009C417B">
              <w:rPr>
                <w:rFonts w:eastAsia="Calibri" w:cs="Times New Roman"/>
                <w:spacing w:val="-8"/>
                <w:sz w:val="20"/>
                <w:szCs w:val="20"/>
                <w:lang w:val="en-US"/>
              </w:rPr>
              <w:t xml:space="preserve"> 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vAlign w:val="center"/>
          </w:tcPr>
          <w:p w14:paraId="4E56A556" w14:textId="44B40D99" w:rsidR="000B2467" w:rsidRPr="00AE6709" w:rsidRDefault="00FA6BF6" w:rsidP="000B2467">
            <w:pPr>
              <w:tabs>
                <w:tab w:val="decimal" w:pos="1446"/>
              </w:tabs>
              <w:snapToGrid w:val="0"/>
              <w:spacing w:line="240" w:lineRule="exact"/>
              <w:ind w:right="-180"/>
              <w:rPr>
                <w:rFonts w:cs="Times New Roman"/>
                <w:sz w:val="20"/>
                <w:szCs w:val="20"/>
                <w:highlight w:val="yellow"/>
                <w:lang w:val="en-US"/>
              </w:rPr>
            </w:pPr>
            <w:r>
              <w:rPr>
                <w:rFonts w:cs="Times New Roman"/>
                <w:sz w:val="20"/>
                <w:szCs w:val="20"/>
                <w:lang w:val="en-US"/>
              </w:rPr>
              <w:t>(40,654,861</w:t>
            </w:r>
            <w:r w:rsidR="00750F8E" w:rsidRPr="00750F8E">
              <w:rPr>
                <w:rFonts w:cs="Times New Roman"/>
                <w:sz w:val="20"/>
                <w:szCs w:val="20"/>
                <w:lang w:val="en-US"/>
              </w:rPr>
              <w:t>)</w:t>
            </w:r>
          </w:p>
        </w:tc>
        <w:tc>
          <w:tcPr>
            <w:tcW w:w="180" w:type="dxa"/>
            <w:tcBorders>
              <w:top w:val="nil"/>
              <w:left w:val="nil"/>
              <w:bottom w:val="nil"/>
              <w:right w:val="nil"/>
            </w:tcBorders>
            <w:shd w:val="clear" w:color="auto" w:fill="auto"/>
          </w:tcPr>
          <w:p w14:paraId="6D11BBB7" w14:textId="77777777" w:rsidR="000B2467" w:rsidRPr="00DE500E" w:rsidRDefault="000B2467" w:rsidP="000B2467">
            <w:pPr>
              <w:snapToGrid w:val="0"/>
              <w:spacing w:line="240" w:lineRule="exact"/>
              <w:jc w:val="center"/>
              <w:rPr>
                <w:rFonts w:cs="Times New Roman"/>
                <w:b/>
                <w:bCs/>
                <w:sz w:val="20"/>
                <w:szCs w:val="20"/>
                <w:lang w:val="en-US"/>
              </w:rPr>
            </w:pPr>
          </w:p>
        </w:tc>
        <w:tc>
          <w:tcPr>
            <w:tcW w:w="1890" w:type="dxa"/>
            <w:tcBorders>
              <w:top w:val="nil"/>
              <w:left w:val="nil"/>
              <w:bottom w:val="single" w:sz="4" w:space="0" w:color="auto"/>
              <w:right w:val="nil"/>
            </w:tcBorders>
            <w:shd w:val="clear" w:color="auto" w:fill="auto"/>
            <w:vAlign w:val="center"/>
          </w:tcPr>
          <w:p w14:paraId="5C5B55C3" w14:textId="7E973AEF" w:rsidR="000B2467" w:rsidRPr="00DE500E" w:rsidRDefault="000B2467" w:rsidP="000B2467">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(288,384,719)</w:t>
            </w:r>
          </w:p>
        </w:tc>
      </w:tr>
      <w:tr w:rsidR="000B2467" w:rsidRPr="00CD748A" w14:paraId="6CD3627F" w14:textId="77777777" w:rsidTr="00B32AB4">
        <w:trPr>
          <w:trHeight w:val="144"/>
        </w:trPr>
        <w:tc>
          <w:tcPr>
            <w:tcW w:w="5220" w:type="dxa"/>
            <w:tcBorders>
              <w:top w:val="nil"/>
              <w:left w:val="nil"/>
              <w:bottom w:val="nil"/>
              <w:right w:val="nil"/>
            </w:tcBorders>
            <w:shd w:val="clear" w:color="auto" w:fill="auto"/>
          </w:tcPr>
          <w:p w14:paraId="17160EEB" w14:textId="77777777" w:rsidR="000B2467" w:rsidRPr="000F36CF" w:rsidRDefault="000B2467" w:rsidP="000B2467">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980" w:type="dxa"/>
            <w:tcBorders>
              <w:top w:val="single" w:sz="4" w:space="0" w:color="auto"/>
              <w:left w:val="nil"/>
              <w:bottom w:val="nil"/>
              <w:right w:val="nil"/>
            </w:tcBorders>
          </w:tcPr>
          <w:p w14:paraId="536636B5" w14:textId="77777777" w:rsidR="000B2467" w:rsidRPr="00AE6709" w:rsidRDefault="000B2467" w:rsidP="000B2467">
            <w:pPr>
              <w:tabs>
                <w:tab w:val="decimal" w:pos="1446"/>
              </w:tabs>
              <w:snapToGrid w:val="0"/>
              <w:spacing w:line="240" w:lineRule="exact"/>
              <w:ind w:right="-180"/>
              <w:rPr>
                <w:rFonts w:cs="Times New Roman"/>
                <w:sz w:val="20"/>
                <w:szCs w:val="20"/>
                <w:highlight w:val="yellow"/>
                <w:lang w:val="en-US"/>
              </w:rPr>
            </w:pPr>
          </w:p>
        </w:tc>
        <w:tc>
          <w:tcPr>
            <w:tcW w:w="180" w:type="dxa"/>
            <w:tcBorders>
              <w:top w:val="nil"/>
              <w:left w:val="nil"/>
              <w:bottom w:val="nil"/>
              <w:right w:val="nil"/>
            </w:tcBorders>
            <w:shd w:val="clear" w:color="auto" w:fill="auto"/>
          </w:tcPr>
          <w:p w14:paraId="134D9559" w14:textId="77777777" w:rsidR="000B2467" w:rsidRPr="00DE500E" w:rsidRDefault="000B2467" w:rsidP="000B2467">
            <w:pPr>
              <w:snapToGrid w:val="0"/>
              <w:spacing w:line="240" w:lineRule="exact"/>
              <w:jc w:val="center"/>
              <w:rPr>
                <w:rFonts w:cs="Times New Roman"/>
                <w:b/>
                <w:bCs/>
                <w:sz w:val="20"/>
                <w:szCs w:val="20"/>
                <w:lang w:val="en-US"/>
              </w:rPr>
            </w:pPr>
          </w:p>
        </w:tc>
        <w:tc>
          <w:tcPr>
            <w:tcW w:w="1890" w:type="dxa"/>
            <w:tcBorders>
              <w:top w:val="single" w:sz="4" w:space="0" w:color="auto"/>
              <w:left w:val="nil"/>
              <w:bottom w:val="nil"/>
              <w:right w:val="nil"/>
            </w:tcBorders>
            <w:shd w:val="clear" w:color="auto" w:fill="auto"/>
          </w:tcPr>
          <w:p w14:paraId="226737C6" w14:textId="77777777" w:rsidR="000B2467" w:rsidRPr="00DE500E" w:rsidRDefault="000B2467" w:rsidP="000B2467">
            <w:pPr>
              <w:tabs>
                <w:tab w:val="decimal" w:pos="1443"/>
              </w:tabs>
              <w:snapToGrid w:val="0"/>
              <w:spacing w:line="240" w:lineRule="exact"/>
              <w:ind w:leftChars="-64" w:left="-141" w:right="-270"/>
              <w:rPr>
                <w:rFonts w:cs="Times New Roman"/>
                <w:sz w:val="20"/>
                <w:szCs w:val="20"/>
                <w:lang w:val="en-US"/>
              </w:rPr>
            </w:pPr>
          </w:p>
        </w:tc>
      </w:tr>
      <w:tr w:rsidR="00750F8E" w:rsidRPr="00CD748A" w14:paraId="69709D69" w14:textId="77777777" w:rsidTr="00216D9F">
        <w:trPr>
          <w:trHeight w:val="144"/>
        </w:trPr>
        <w:tc>
          <w:tcPr>
            <w:tcW w:w="5220" w:type="dxa"/>
            <w:tcBorders>
              <w:top w:val="nil"/>
              <w:left w:val="nil"/>
              <w:bottom w:val="nil"/>
              <w:right w:val="nil"/>
            </w:tcBorders>
            <w:shd w:val="clear" w:color="auto" w:fill="auto"/>
          </w:tcPr>
          <w:p w14:paraId="5E476FC0" w14:textId="434722A0" w:rsidR="00750F8E" w:rsidRPr="000F36CF" w:rsidRDefault="00750F8E" w:rsidP="00750F8E">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 recognized as asset</w:t>
            </w:r>
          </w:p>
        </w:tc>
        <w:tc>
          <w:tcPr>
            <w:tcW w:w="1980" w:type="dxa"/>
            <w:tcBorders>
              <w:top w:val="nil"/>
              <w:left w:val="nil"/>
              <w:bottom w:val="double" w:sz="4" w:space="0" w:color="auto"/>
              <w:right w:val="nil"/>
            </w:tcBorders>
          </w:tcPr>
          <w:p w14:paraId="71707FA0" w14:textId="58D3FD76" w:rsidR="00750F8E" w:rsidRPr="00AE6709" w:rsidRDefault="00750F8E" w:rsidP="00750F8E">
            <w:pPr>
              <w:tabs>
                <w:tab w:val="decimal" w:pos="899"/>
              </w:tabs>
              <w:snapToGrid w:val="0"/>
              <w:spacing w:line="240" w:lineRule="exact"/>
              <w:ind w:leftChars="-64" w:left="-141" w:right="-270"/>
              <w:rPr>
                <w:rFonts w:cs="Times New Roman"/>
                <w:sz w:val="20"/>
                <w:szCs w:val="20"/>
                <w:highlight w:val="yellow"/>
                <w:lang w:val="en-US"/>
              </w:rPr>
            </w:pPr>
            <w:r w:rsidRPr="00B20552">
              <w:rPr>
                <w:rFonts w:cs="Times New Roman"/>
                <w:sz w:val="20"/>
                <w:szCs w:val="20"/>
                <w:lang w:val="en-US"/>
              </w:rPr>
              <w:t>-</w:t>
            </w:r>
          </w:p>
        </w:tc>
        <w:tc>
          <w:tcPr>
            <w:tcW w:w="180" w:type="dxa"/>
            <w:tcBorders>
              <w:top w:val="nil"/>
              <w:left w:val="nil"/>
              <w:bottom w:val="nil"/>
              <w:right w:val="nil"/>
            </w:tcBorders>
            <w:shd w:val="clear" w:color="auto" w:fill="auto"/>
          </w:tcPr>
          <w:p w14:paraId="03DD12C5"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double" w:sz="4" w:space="0" w:color="auto"/>
              <w:right w:val="nil"/>
            </w:tcBorders>
            <w:shd w:val="clear" w:color="auto" w:fill="auto"/>
            <w:vAlign w:val="center"/>
          </w:tcPr>
          <w:p w14:paraId="5325BA80" w14:textId="515131B4"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sidRPr="00281416">
              <w:rPr>
                <w:rFonts w:cs="Times New Roman"/>
                <w:sz w:val="20"/>
                <w:szCs w:val="20"/>
                <w:lang w:val="en-US"/>
              </w:rPr>
              <w:t>418,500</w:t>
            </w:r>
          </w:p>
        </w:tc>
      </w:tr>
      <w:tr w:rsidR="00750F8E" w:rsidRPr="00DE500E" w14:paraId="27BF3DEC" w14:textId="77777777" w:rsidTr="00B32AB4">
        <w:trPr>
          <w:trHeight w:val="199"/>
        </w:trPr>
        <w:tc>
          <w:tcPr>
            <w:tcW w:w="5220" w:type="dxa"/>
            <w:tcBorders>
              <w:top w:val="nil"/>
              <w:left w:val="nil"/>
              <w:bottom w:val="nil"/>
              <w:right w:val="nil"/>
            </w:tcBorders>
            <w:shd w:val="clear" w:color="auto" w:fill="auto"/>
          </w:tcPr>
          <w:p w14:paraId="075F790F" w14:textId="77777777" w:rsidR="00750F8E" w:rsidRPr="000F36CF" w:rsidRDefault="00750F8E" w:rsidP="00750F8E">
            <w:pPr>
              <w:snapToGrid w:val="0"/>
              <w:spacing w:line="240" w:lineRule="exact"/>
              <w:ind w:left="709" w:hanging="169"/>
              <w:rPr>
                <w:rFonts w:eastAsia="Calibri" w:cs="Times New Roman"/>
                <w:spacing w:val="-4"/>
                <w:sz w:val="20"/>
                <w:szCs w:val="20"/>
                <w:lang w:val="en-US"/>
              </w:rPr>
            </w:pPr>
          </w:p>
        </w:tc>
        <w:tc>
          <w:tcPr>
            <w:tcW w:w="1980" w:type="dxa"/>
            <w:tcBorders>
              <w:top w:val="nil"/>
              <w:left w:val="nil"/>
              <w:bottom w:val="nil"/>
              <w:right w:val="nil"/>
            </w:tcBorders>
            <w:shd w:val="clear" w:color="auto" w:fill="auto"/>
          </w:tcPr>
          <w:p w14:paraId="74B3FAA7" w14:textId="77777777" w:rsidR="00750F8E" w:rsidRPr="00AE6709" w:rsidRDefault="00750F8E" w:rsidP="00750F8E">
            <w:pPr>
              <w:tabs>
                <w:tab w:val="decimal" w:pos="1260"/>
              </w:tabs>
              <w:snapToGrid w:val="0"/>
              <w:spacing w:line="240" w:lineRule="exact"/>
              <w:ind w:right="-180"/>
              <w:rPr>
                <w:rFonts w:cs="Times New Roman"/>
                <w:sz w:val="20"/>
                <w:szCs w:val="20"/>
                <w:highlight w:val="yellow"/>
                <w:lang w:val="en-US"/>
              </w:rPr>
            </w:pPr>
          </w:p>
        </w:tc>
        <w:tc>
          <w:tcPr>
            <w:tcW w:w="180" w:type="dxa"/>
            <w:tcBorders>
              <w:top w:val="nil"/>
              <w:left w:val="nil"/>
              <w:bottom w:val="nil"/>
              <w:right w:val="nil"/>
            </w:tcBorders>
            <w:shd w:val="clear" w:color="auto" w:fill="auto"/>
          </w:tcPr>
          <w:p w14:paraId="37A3E070"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4E607A0" w14:textId="77777777" w:rsidR="00750F8E" w:rsidRPr="00DE500E" w:rsidRDefault="00750F8E" w:rsidP="00750F8E">
            <w:pPr>
              <w:tabs>
                <w:tab w:val="decimal" w:pos="1344"/>
              </w:tabs>
              <w:snapToGrid w:val="0"/>
              <w:spacing w:line="240" w:lineRule="exact"/>
              <w:ind w:right="-180"/>
              <w:rPr>
                <w:rFonts w:cs="Times New Roman"/>
                <w:sz w:val="20"/>
                <w:szCs w:val="20"/>
                <w:lang w:val="en-US"/>
              </w:rPr>
            </w:pPr>
          </w:p>
        </w:tc>
      </w:tr>
      <w:tr w:rsidR="00750F8E" w:rsidRPr="00DE500E" w14:paraId="7F290039" w14:textId="77777777" w:rsidTr="00B32AB4">
        <w:trPr>
          <w:trHeight w:val="199"/>
        </w:trPr>
        <w:tc>
          <w:tcPr>
            <w:tcW w:w="5220" w:type="dxa"/>
            <w:tcBorders>
              <w:top w:val="nil"/>
              <w:left w:val="nil"/>
              <w:bottom w:val="nil"/>
              <w:right w:val="nil"/>
            </w:tcBorders>
            <w:shd w:val="clear" w:color="auto" w:fill="auto"/>
          </w:tcPr>
          <w:p w14:paraId="3ADE4DD9" w14:textId="1D2A305D" w:rsidR="00750F8E" w:rsidRPr="000F36CF" w:rsidRDefault="00750F8E" w:rsidP="00750F8E">
            <w:pPr>
              <w:snapToGrid w:val="0"/>
              <w:spacing w:line="240" w:lineRule="exact"/>
              <w:ind w:left="709" w:hanging="169"/>
              <w:rPr>
                <w:rFonts w:eastAsia="Calibri" w:cs="Times New Roman"/>
                <w:spacing w:val="-4"/>
                <w:sz w:val="20"/>
                <w:szCs w:val="20"/>
                <w:cs/>
                <w:lang w:val="en-US"/>
              </w:rPr>
            </w:pPr>
            <w:r w:rsidRPr="00B20552">
              <w:rPr>
                <w:rFonts w:eastAsia="Calibri" w:cs="Times New Roman"/>
                <w:spacing w:val="-4"/>
                <w:sz w:val="20"/>
                <w:szCs w:val="20"/>
                <w:lang w:val="en-US"/>
              </w:rPr>
              <w:t>Contract assets</w:t>
            </w:r>
            <w:r w:rsidRPr="000F36CF">
              <w:rPr>
                <w:rFonts w:eastAsia="Calibri" w:cs="Times New Roman"/>
                <w:spacing w:val="-4"/>
                <w:sz w:val="20"/>
                <w:szCs w:val="20"/>
                <w:lang w:val="en-US"/>
              </w:rPr>
              <w:t xml:space="preserv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634030C" w14:textId="66ACA54B" w:rsidR="00750F8E" w:rsidRPr="00AE6709" w:rsidRDefault="00750F8E" w:rsidP="00750F8E">
            <w:pPr>
              <w:tabs>
                <w:tab w:val="decimal" w:pos="1446"/>
              </w:tabs>
              <w:snapToGrid w:val="0"/>
              <w:spacing w:line="240" w:lineRule="exact"/>
              <w:ind w:right="-270"/>
              <w:rPr>
                <w:rFonts w:cs="Times New Roman"/>
                <w:sz w:val="20"/>
                <w:szCs w:val="20"/>
                <w:highlight w:val="yellow"/>
                <w:lang w:val="en-US"/>
              </w:rPr>
            </w:pPr>
            <w:r w:rsidRPr="00750F8E">
              <w:rPr>
                <w:rFonts w:cs="Times New Roman"/>
                <w:sz w:val="20"/>
                <w:szCs w:val="20"/>
                <w:lang w:val="en-US"/>
              </w:rPr>
              <w:t>56,617,309</w:t>
            </w:r>
          </w:p>
        </w:tc>
        <w:tc>
          <w:tcPr>
            <w:tcW w:w="180" w:type="dxa"/>
            <w:tcBorders>
              <w:top w:val="nil"/>
              <w:left w:val="nil"/>
              <w:bottom w:val="nil"/>
              <w:right w:val="nil"/>
            </w:tcBorders>
            <w:shd w:val="clear" w:color="auto" w:fill="auto"/>
          </w:tcPr>
          <w:p w14:paraId="3465B449"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3CC22598" w14:textId="5D0CD6BF"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143,436,032</w:t>
            </w:r>
          </w:p>
        </w:tc>
      </w:tr>
      <w:tr w:rsidR="00750F8E" w:rsidRPr="00DE500E" w14:paraId="0917CFB4" w14:textId="77777777" w:rsidTr="00B32AB4">
        <w:trPr>
          <w:trHeight w:val="199"/>
        </w:trPr>
        <w:tc>
          <w:tcPr>
            <w:tcW w:w="5220" w:type="dxa"/>
            <w:tcBorders>
              <w:top w:val="nil"/>
              <w:left w:val="nil"/>
              <w:bottom w:val="nil"/>
              <w:right w:val="nil"/>
            </w:tcBorders>
            <w:shd w:val="clear" w:color="auto" w:fill="auto"/>
          </w:tcPr>
          <w:p w14:paraId="62FA79E6" w14:textId="77777777" w:rsidR="00750F8E" w:rsidRPr="000F36CF" w:rsidRDefault="00750F8E" w:rsidP="00750F8E">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980" w:type="dxa"/>
            <w:tcBorders>
              <w:top w:val="nil"/>
              <w:left w:val="nil"/>
              <w:bottom w:val="nil"/>
              <w:right w:val="nil"/>
            </w:tcBorders>
            <w:shd w:val="clear" w:color="auto" w:fill="auto"/>
          </w:tcPr>
          <w:p w14:paraId="7EF7DC1F" w14:textId="77777777" w:rsidR="00750F8E" w:rsidRPr="00AE6709" w:rsidRDefault="00750F8E" w:rsidP="00750F8E">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bottom w:val="nil"/>
              <w:right w:val="nil"/>
            </w:tcBorders>
            <w:shd w:val="clear" w:color="auto" w:fill="auto"/>
          </w:tcPr>
          <w:p w14:paraId="05C47D3D"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E0536E5" w14:textId="77777777"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p>
        </w:tc>
      </w:tr>
      <w:tr w:rsidR="00750F8E" w:rsidRPr="00DE500E" w14:paraId="61A1EFF4" w14:textId="77777777" w:rsidTr="00B32AB4">
        <w:trPr>
          <w:trHeight w:val="199"/>
        </w:trPr>
        <w:tc>
          <w:tcPr>
            <w:tcW w:w="5220" w:type="dxa"/>
            <w:tcBorders>
              <w:top w:val="nil"/>
              <w:left w:val="nil"/>
              <w:bottom w:val="nil"/>
              <w:right w:val="nil"/>
            </w:tcBorders>
            <w:shd w:val="clear" w:color="auto" w:fill="auto"/>
          </w:tcPr>
          <w:p w14:paraId="7187DE11" w14:textId="77777777" w:rsidR="00750F8E" w:rsidRPr="000F36CF" w:rsidRDefault="00750F8E" w:rsidP="00750F8E">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519245CF" w14:textId="325F5D2E" w:rsidR="00750F8E" w:rsidRPr="00AE6709" w:rsidRDefault="00750F8E" w:rsidP="00750F8E">
            <w:pPr>
              <w:tabs>
                <w:tab w:val="decimal" w:pos="899"/>
              </w:tabs>
              <w:snapToGrid w:val="0"/>
              <w:spacing w:line="240" w:lineRule="exact"/>
              <w:ind w:leftChars="-64" w:left="-141" w:right="-270"/>
              <w:rPr>
                <w:rFonts w:cs="Times New Roman"/>
                <w:sz w:val="20"/>
                <w:szCs w:val="20"/>
                <w:highlight w:val="yellow"/>
                <w:lang w:val="en-US"/>
              </w:rPr>
            </w:pPr>
            <w:r w:rsidRPr="00B20552">
              <w:rPr>
                <w:rFonts w:cs="Times New Roman"/>
                <w:sz w:val="20"/>
                <w:szCs w:val="20"/>
                <w:lang w:val="en-US"/>
              </w:rPr>
              <w:t>-</w:t>
            </w:r>
          </w:p>
        </w:tc>
        <w:tc>
          <w:tcPr>
            <w:tcW w:w="180" w:type="dxa"/>
            <w:tcBorders>
              <w:top w:val="nil"/>
              <w:left w:val="nil"/>
              <w:bottom w:val="nil"/>
              <w:right w:val="nil"/>
            </w:tcBorders>
            <w:shd w:val="clear" w:color="auto" w:fill="auto"/>
          </w:tcPr>
          <w:p w14:paraId="738D07DD"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473982F" w14:textId="2F27077F"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(8,756,754)</w:t>
            </w:r>
          </w:p>
        </w:tc>
      </w:tr>
      <w:tr w:rsidR="00750F8E" w:rsidRPr="00DE500E" w14:paraId="53B1E2A1" w14:textId="77777777" w:rsidTr="00B32AB4">
        <w:trPr>
          <w:trHeight w:val="199"/>
        </w:trPr>
        <w:tc>
          <w:tcPr>
            <w:tcW w:w="5220" w:type="dxa"/>
            <w:tcBorders>
              <w:top w:val="nil"/>
              <w:left w:val="nil"/>
              <w:bottom w:val="nil"/>
              <w:right w:val="nil"/>
            </w:tcBorders>
            <w:shd w:val="clear" w:color="auto" w:fill="auto"/>
          </w:tcPr>
          <w:p w14:paraId="1C7F5C47" w14:textId="1E72A8C9" w:rsidR="00750F8E" w:rsidRPr="000F36CF" w:rsidRDefault="00750F8E" w:rsidP="00750F8E">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r w:rsidRPr="001A28C3">
              <w:rPr>
                <w:rFonts w:eastAsia="Calibri" w:cs="Times New Roman"/>
                <w:spacing w:val="-4"/>
                <w:sz w:val="20"/>
                <w:szCs w:val="20"/>
                <w:lang w:val="en-US"/>
              </w:rPr>
              <w:t>recognized</w:t>
            </w:r>
          </w:p>
        </w:tc>
        <w:tc>
          <w:tcPr>
            <w:tcW w:w="1980" w:type="dxa"/>
            <w:tcBorders>
              <w:top w:val="nil"/>
              <w:left w:val="nil"/>
              <w:bottom w:val="nil"/>
              <w:right w:val="nil"/>
            </w:tcBorders>
            <w:shd w:val="clear" w:color="auto" w:fill="auto"/>
          </w:tcPr>
          <w:p w14:paraId="08974A58" w14:textId="77777777" w:rsidR="00750F8E" w:rsidRPr="00AE6709" w:rsidRDefault="00750F8E" w:rsidP="00750F8E">
            <w:pPr>
              <w:tabs>
                <w:tab w:val="decimal" w:pos="1446"/>
              </w:tabs>
              <w:snapToGrid w:val="0"/>
              <w:spacing w:line="240" w:lineRule="exact"/>
              <w:ind w:leftChars="-64" w:left="-141" w:right="-270"/>
              <w:rPr>
                <w:rFonts w:cstheme="minorBidi"/>
                <w:sz w:val="20"/>
                <w:szCs w:val="20"/>
                <w:highlight w:val="yellow"/>
                <w:cs/>
                <w:lang w:val="en-US"/>
              </w:rPr>
            </w:pPr>
          </w:p>
        </w:tc>
        <w:tc>
          <w:tcPr>
            <w:tcW w:w="180" w:type="dxa"/>
            <w:tcBorders>
              <w:top w:val="nil"/>
              <w:left w:val="nil"/>
              <w:bottom w:val="nil"/>
              <w:right w:val="nil"/>
            </w:tcBorders>
            <w:shd w:val="clear" w:color="auto" w:fill="auto"/>
          </w:tcPr>
          <w:p w14:paraId="2F0BC1D9"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71187E4A" w14:textId="77777777"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p>
        </w:tc>
      </w:tr>
      <w:tr w:rsidR="00750F8E" w:rsidRPr="00DE500E" w14:paraId="69F71B50" w14:textId="77777777" w:rsidTr="00B32AB4">
        <w:trPr>
          <w:trHeight w:val="199"/>
        </w:trPr>
        <w:tc>
          <w:tcPr>
            <w:tcW w:w="5220" w:type="dxa"/>
            <w:tcBorders>
              <w:top w:val="nil"/>
              <w:left w:val="nil"/>
              <w:bottom w:val="nil"/>
              <w:right w:val="nil"/>
            </w:tcBorders>
            <w:shd w:val="clear" w:color="auto" w:fill="auto"/>
          </w:tcPr>
          <w:p w14:paraId="0001793A" w14:textId="32E9D018" w:rsidR="00750F8E" w:rsidRPr="001A28C3" w:rsidRDefault="00750F8E" w:rsidP="00750F8E">
            <w:pPr>
              <w:snapToGrid w:val="0"/>
              <w:spacing w:line="240" w:lineRule="exact"/>
              <w:ind w:left="709" w:firstLine="11"/>
              <w:rPr>
                <w:rFonts w:eastAsia="Calibri" w:cs="Times New Roman"/>
                <w:spacing w:val="-4"/>
                <w:sz w:val="20"/>
                <w:szCs w:val="20"/>
                <w:lang w:val="en-US"/>
              </w:rPr>
            </w:pPr>
            <w:r>
              <w:rPr>
                <w:rFonts w:eastAsia="Calibri" w:cs="Times New Roman"/>
                <w:spacing w:val="-4"/>
                <w:sz w:val="20"/>
                <w:szCs w:val="20"/>
                <w:lang w:val="en-US"/>
              </w:rPr>
              <w:t>a</w:t>
            </w:r>
            <w:r w:rsidRPr="001A28C3">
              <w:rPr>
                <w:rFonts w:eastAsia="Calibri" w:cs="Times New Roman"/>
                <w:spacing w:val="-4"/>
                <w:sz w:val="20"/>
                <w:szCs w:val="20"/>
                <w:lang w:val="en-US"/>
              </w:rPr>
              <w:t>s revenues during</w:t>
            </w:r>
            <w:r>
              <w:rPr>
                <w:rFonts w:eastAsia="Calibri" w:cs="Times New Roman"/>
                <w:spacing w:val="-4"/>
                <w:sz w:val="20"/>
                <w:szCs w:val="20"/>
                <w:lang w:val="en-US"/>
              </w:rPr>
              <w:t xml:space="preserve"> the 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2A5271E1" w14:textId="1BB7FCAB" w:rsidR="00750F8E" w:rsidRPr="00750F8E" w:rsidRDefault="00FA6BF6" w:rsidP="00750F8E">
            <w:pPr>
              <w:tabs>
                <w:tab w:val="decimal" w:pos="1446"/>
              </w:tabs>
              <w:snapToGrid w:val="0"/>
              <w:spacing w:line="240" w:lineRule="exact"/>
              <w:ind w:right="-270"/>
              <w:rPr>
                <w:rFonts w:cs="Times New Roman"/>
                <w:sz w:val="20"/>
                <w:szCs w:val="20"/>
                <w:lang w:val="en-US"/>
              </w:rPr>
            </w:pPr>
            <w:r>
              <w:rPr>
                <w:rFonts w:cs="Times New Roman"/>
                <w:sz w:val="20"/>
                <w:szCs w:val="20"/>
                <w:lang w:val="en-US"/>
              </w:rPr>
              <w:t>47,322,21</w:t>
            </w:r>
            <w:r w:rsidR="00750F8E" w:rsidRPr="00750F8E">
              <w:rPr>
                <w:rFonts w:cs="Times New Roman"/>
                <w:sz w:val="20"/>
                <w:szCs w:val="20"/>
                <w:lang w:val="en-US"/>
              </w:rPr>
              <w:t>8</w:t>
            </w:r>
          </w:p>
        </w:tc>
        <w:tc>
          <w:tcPr>
            <w:tcW w:w="180" w:type="dxa"/>
            <w:tcBorders>
              <w:top w:val="nil"/>
              <w:left w:val="nil"/>
              <w:bottom w:val="nil"/>
              <w:right w:val="nil"/>
            </w:tcBorders>
            <w:shd w:val="clear" w:color="auto" w:fill="auto"/>
          </w:tcPr>
          <w:p w14:paraId="37E78301"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47999507" w14:textId="6616A30B"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299,179,447</w:t>
            </w:r>
          </w:p>
        </w:tc>
      </w:tr>
      <w:tr w:rsidR="00750F8E" w:rsidRPr="00DE500E" w14:paraId="297C8035" w14:textId="77777777" w:rsidTr="00B32AB4">
        <w:trPr>
          <w:trHeight w:val="199"/>
        </w:trPr>
        <w:tc>
          <w:tcPr>
            <w:tcW w:w="5220" w:type="dxa"/>
            <w:tcBorders>
              <w:top w:val="nil"/>
              <w:left w:val="nil"/>
              <w:bottom w:val="nil"/>
              <w:right w:val="nil"/>
            </w:tcBorders>
            <w:shd w:val="clear" w:color="auto" w:fill="auto"/>
          </w:tcPr>
          <w:p w14:paraId="47DFA9DF" w14:textId="77777777" w:rsidR="00750F8E" w:rsidRPr="000F36CF" w:rsidRDefault="00750F8E" w:rsidP="00750F8E">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Pr>
                <w:rFonts w:eastAsia="Calibri" w:cs="Times New Roman"/>
                <w:spacing w:val="-4"/>
                <w:sz w:val="20"/>
                <w:szCs w:val="20"/>
                <w:lang w:val="en-US"/>
              </w:rPr>
              <w:t>period/</w:t>
            </w:r>
            <w:r w:rsidRPr="000F36CF">
              <w:rPr>
                <w:rFonts w:eastAsia="Calibri" w:cs="Times New Roman"/>
                <w:spacing w:val="-4"/>
                <w:sz w:val="20"/>
                <w:szCs w:val="20"/>
                <w:lang w:val="en-US"/>
              </w:rPr>
              <w:t>year</w:t>
            </w:r>
          </w:p>
        </w:tc>
        <w:tc>
          <w:tcPr>
            <w:tcW w:w="1980" w:type="dxa"/>
            <w:tcBorders>
              <w:top w:val="nil"/>
              <w:left w:val="nil"/>
              <w:bottom w:val="nil"/>
              <w:right w:val="nil"/>
            </w:tcBorders>
            <w:shd w:val="clear" w:color="auto" w:fill="auto"/>
          </w:tcPr>
          <w:p w14:paraId="37598BDC" w14:textId="5B208936" w:rsidR="00750F8E" w:rsidRPr="00750F8E" w:rsidRDefault="00750F8E" w:rsidP="00750F8E">
            <w:pPr>
              <w:tabs>
                <w:tab w:val="decimal" w:pos="1446"/>
              </w:tabs>
              <w:snapToGrid w:val="0"/>
              <w:spacing w:line="240" w:lineRule="exact"/>
              <w:ind w:right="-270"/>
              <w:rPr>
                <w:rFonts w:cs="Times New Roman"/>
                <w:sz w:val="20"/>
                <w:szCs w:val="20"/>
                <w:lang w:val="en-US"/>
              </w:rPr>
            </w:pPr>
            <w:r w:rsidRPr="00750F8E">
              <w:rPr>
                <w:rFonts w:cs="Times New Roman"/>
                <w:sz w:val="20"/>
                <w:szCs w:val="20"/>
                <w:lang w:val="en-US"/>
              </w:rPr>
              <w:t>(92,341,172)</w:t>
            </w:r>
          </w:p>
        </w:tc>
        <w:tc>
          <w:tcPr>
            <w:tcW w:w="180" w:type="dxa"/>
            <w:tcBorders>
              <w:top w:val="nil"/>
              <w:left w:val="nil"/>
              <w:bottom w:val="nil"/>
              <w:right w:val="nil"/>
            </w:tcBorders>
            <w:shd w:val="clear" w:color="auto" w:fill="auto"/>
          </w:tcPr>
          <w:p w14:paraId="015747DA"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0C6C155E" w14:textId="137BC97E"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(273,200,924)</w:t>
            </w:r>
          </w:p>
        </w:tc>
      </w:tr>
      <w:tr w:rsidR="00750F8E" w:rsidRPr="00DE500E" w14:paraId="45CE120D" w14:textId="77777777" w:rsidTr="009729E1">
        <w:trPr>
          <w:trHeight w:val="199"/>
        </w:trPr>
        <w:tc>
          <w:tcPr>
            <w:tcW w:w="5220" w:type="dxa"/>
            <w:tcBorders>
              <w:top w:val="nil"/>
              <w:left w:val="nil"/>
              <w:bottom w:val="nil"/>
              <w:right w:val="nil"/>
            </w:tcBorders>
            <w:shd w:val="clear" w:color="auto" w:fill="auto"/>
          </w:tcPr>
          <w:p w14:paraId="69233EF5" w14:textId="7BADCE64" w:rsidR="00750F8E" w:rsidRPr="000F36CF" w:rsidRDefault="00750F8E" w:rsidP="00750F8E">
            <w:pPr>
              <w:snapToGrid w:val="0"/>
              <w:spacing w:line="240" w:lineRule="exact"/>
              <w:ind w:left="709" w:hanging="169"/>
              <w:rPr>
                <w:rFonts w:eastAsia="Calibri" w:cs="Times New Roman"/>
                <w:spacing w:val="-4"/>
                <w:sz w:val="20"/>
                <w:szCs w:val="20"/>
                <w:lang w:val="en-US"/>
              </w:rPr>
            </w:pPr>
            <w:r w:rsidRPr="00894E96">
              <w:rPr>
                <w:rFonts w:eastAsia="Calibri" w:cs="Times New Roman"/>
                <w:spacing w:val="-4"/>
                <w:sz w:val="20"/>
                <w:szCs w:val="20"/>
                <w:lang w:val="en-US"/>
              </w:rPr>
              <w:t xml:space="preserve">Reversal of </w:t>
            </w:r>
            <w:r>
              <w:rPr>
                <w:rFonts w:eastAsia="Calibri" w:cs="Times New Roman"/>
                <w:spacing w:val="-4"/>
                <w:sz w:val="20"/>
                <w:szCs w:val="20"/>
                <w:lang w:val="en-US"/>
              </w:rPr>
              <w:t>contract assets</w:t>
            </w:r>
          </w:p>
        </w:tc>
        <w:tc>
          <w:tcPr>
            <w:tcW w:w="1980" w:type="dxa"/>
            <w:tcBorders>
              <w:top w:val="nil"/>
              <w:left w:val="nil"/>
              <w:bottom w:val="nil"/>
              <w:right w:val="nil"/>
            </w:tcBorders>
            <w:shd w:val="clear" w:color="auto" w:fill="auto"/>
          </w:tcPr>
          <w:p w14:paraId="21519061" w14:textId="2CFE4CD5" w:rsidR="00750F8E" w:rsidRPr="00750F8E" w:rsidRDefault="00750F8E" w:rsidP="00750F8E">
            <w:pPr>
              <w:tabs>
                <w:tab w:val="decimal" w:pos="899"/>
              </w:tabs>
              <w:snapToGrid w:val="0"/>
              <w:spacing w:line="240" w:lineRule="exact"/>
              <w:ind w:leftChars="-64" w:left="-141" w:right="-270"/>
              <w:rPr>
                <w:rFonts w:cs="Times New Roman"/>
                <w:sz w:val="20"/>
                <w:szCs w:val="20"/>
                <w:lang w:val="en-US"/>
              </w:rPr>
            </w:pPr>
            <w:r w:rsidRPr="00B20552">
              <w:rPr>
                <w:rFonts w:cs="Times New Roman"/>
                <w:sz w:val="20"/>
                <w:szCs w:val="20"/>
                <w:lang w:val="en-US"/>
              </w:rPr>
              <w:t>-</w:t>
            </w:r>
          </w:p>
        </w:tc>
        <w:tc>
          <w:tcPr>
            <w:tcW w:w="180" w:type="dxa"/>
            <w:tcBorders>
              <w:top w:val="nil"/>
              <w:left w:val="nil"/>
              <w:bottom w:val="nil"/>
              <w:right w:val="nil"/>
            </w:tcBorders>
            <w:shd w:val="clear" w:color="auto" w:fill="auto"/>
          </w:tcPr>
          <w:p w14:paraId="511C9CD3" w14:textId="77777777" w:rsidR="00750F8E" w:rsidRPr="00DE500E" w:rsidRDefault="00750F8E" w:rsidP="00750F8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1B91E59" w14:textId="4CECF34B" w:rsidR="00750F8E" w:rsidRPr="00AE4831" w:rsidRDefault="00750F8E" w:rsidP="00750F8E">
            <w:pPr>
              <w:tabs>
                <w:tab w:val="decimal" w:pos="1443"/>
              </w:tabs>
              <w:snapToGrid w:val="0"/>
              <w:spacing w:line="240" w:lineRule="exact"/>
              <w:ind w:leftChars="-64" w:left="-141" w:right="-270"/>
              <w:rPr>
                <w:rFonts w:cs="Times New Roman"/>
                <w:sz w:val="20"/>
                <w:szCs w:val="20"/>
                <w:lang w:val="en-US"/>
              </w:rPr>
            </w:pPr>
            <w:r w:rsidRPr="007F70E4">
              <w:rPr>
                <w:rFonts w:cs="Times New Roman"/>
                <w:sz w:val="20"/>
                <w:szCs w:val="20"/>
                <w:lang w:val="en-US"/>
              </w:rPr>
              <w:t>(104,040,492)</w:t>
            </w:r>
          </w:p>
        </w:tc>
      </w:tr>
      <w:tr w:rsidR="00750F8E" w:rsidRPr="00DE500E" w14:paraId="7D1718AE" w14:textId="77777777" w:rsidTr="009729E1">
        <w:trPr>
          <w:trHeight w:val="199"/>
        </w:trPr>
        <w:tc>
          <w:tcPr>
            <w:tcW w:w="5220" w:type="dxa"/>
            <w:tcBorders>
              <w:top w:val="nil"/>
              <w:left w:val="nil"/>
              <w:bottom w:val="nil"/>
              <w:right w:val="nil"/>
            </w:tcBorders>
            <w:shd w:val="clear" w:color="auto" w:fill="auto"/>
          </w:tcPr>
          <w:p w14:paraId="558B9FA5" w14:textId="278F7B5D" w:rsidR="00750F8E" w:rsidRPr="000F36CF" w:rsidRDefault="00750F8E" w:rsidP="00750F8E">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Unearned construction revenues at the </w:t>
            </w:r>
            <w:r w:rsidRPr="001A28C3">
              <w:rPr>
                <w:rFonts w:eastAsia="Calibri" w:cs="Times New Roman"/>
                <w:spacing w:val="-4"/>
                <w:sz w:val="20"/>
                <w:szCs w:val="20"/>
                <w:lang w:val="en-US"/>
              </w:rPr>
              <w:t>ending</w:t>
            </w:r>
            <w:r>
              <w:rPr>
                <w:rFonts w:eastAsia="Calibri" w:cs="Times New Roman"/>
                <w:spacing w:val="-4"/>
                <w:sz w:val="20"/>
                <w:szCs w:val="20"/>
                <w:lang w:val="en-US"/>
              </w:rPr>
              <w:t xml:space="preserve"> of period/</w:t>
            </w:r>
            <w:r w:rsidRPr="000F36CF">
              <w:rPr>
                <w:rFonts w:eastAsia="Calibri" w:cs="Times New Roman"/>
                <w:spacing w:val="-4"/>
                <w:sz w:val="20"/>
                <w:szCs w:val="20"/>
                <w:lang w:val="en-US"/>
              </w:rPr>
              <w:t>year</w:t>
            </w:r>
          </w:p>
        </w:tc>
        <w:tc>
          <w:tcPr>
            <w:tcW w:w="1980" w:type="dxa"/>
            <w:tcBorders>
              <w:top w:val="nil"/>
              <w:left w:val="nil"/>
              <w:bottom w:val="single" w:sz="4" w:space="0" w:color="auto"/>
              <w:right w:val="nil"/>
            </w:tcBorders>
            <w:shd w:val="clear" w:color="auto" w:fill="auto"/>
          </w:tcPr>
          <w:p w14:paraId="7B0181C7" w14:textId="69DEC294" w:rsidR="00750F8E" w:rsidRPr="00750F8E" w:rsidRDefault="00750F8E" w:rsidP="00750F8E">
            <w:pPr>
              <w:tabs>
                <w:tab w:val="decimal" w:pos="899"/>
              </w:tabs>
              <w:snapToGrid w:val="0"/>
              <w:spacing w:line="240" w:lineRule="exact"/>
              <w:ind w:leftChars="-64" w:left="-141" w:right="-270"/>
              <w:rPr>
                <w:rFonts w:cs="Times New Roman"/>
                <w:sz w:val="20"/>
                <w:szCs w:val="20"/>
                <w:lang w:val="en-US"/>
              </w:rPr>
            </w:pPr>
            <w:r w:rsidRPr="00B20552">
              <w:rPr>
                <w:rFonts w:cs="Times New Roman"/>
                <w:sz w:val="20"/>
                <w:szCs w:val="20"/>
                <w:lang w:val="en-US"/>
              </w:rPr>
              <w:t>-</w:t>
            </w:r>
          </w:p>
        </w:tc>
        <w:tc>
          <w:tcPr>
            <w:tcW w:w="180" w:type="dxa"/>
            <w:tcBorders>
              <w:top w:val="nil"/>
              <w:left w:val="nil"/>
              <w:bottom w:val="nil"/>
              <w:right w:val="nil"/>
            </w:tcBorders>
            <w:shd w:val="clear" w:color="auto" w:fill="auto"/>
          </w:tcPr>
          <w:p w14:paraId="03DCB8F1" w14:textId="77777777" w:rsidR="00750F8E" w:rsidRPr="001A28C3" w:rsidRDefault="00750F8E" w:rsidP="00750F8E">
            <w:pPr>
              <w:snapToGrid w:val="0"/>
              <w:spacing w:line="240" w:lineRule="exact"/>
              <w:jc w:val="center"/>
              <w:rPr>
                <w:rFonts w:cs="Times New Roman"/>
                <w:b/>
                <w:bCs/>
                <w:sz w:val="20"/>
                <w:szCs w:val="20"/>
                <w:cs/>
                <w:lang w:val="en-US"/>
              </w:rPr>
            </w:pPr>
          </w:p>
        </w:tc>
        <w:tc>
          <w:tcPr>
            <w:tcW w:w="1890" w:type="dxa"/>
            <w:tcBorders>
              <w:top w:val="nil"/>
              <w:left w:val="nil"/>
              <w:bottom w:val="single" w:sz="4" w:space="0" w:color="auto"/>
              <w:right w:val="nil"/>
            </w:tcBorders>
            <w:shd w:val="clear" w:color="auto" w:fill="auto"/>
          </w:tcPr>
          <w:p w14:paraId="45AF9C97" w14:textId="207E3148" w:rsidR="00750F8E" w:rsidRPr="00DE500E" w:rsidRDefault="00750F8E" w:rsidP="00750F8E">
            <w:pPr>
              <w:tabs>
                <w:tab w:val="decimal" w:pos="900"/>
              </w:tabs>
              <w:snapToGrid w:val="0"/>
              <w:spacing w:line="240" w:lineRule="exact"/>
              <w:ind w:leftChars="-64" w:left="-141" w:right="-270"/>
              <w:rPr>
                <w:rFonts w:cs="Times New Roman"/>
                <w:sz w:val="20"/>
                <w:szCs w:val="20"/>
                <w:lang w:val="en-US"/>
              </w:rPr>
            </w:pPr>
            <w:r>
              <w:rPr>
                <w:rFonts w:cs="Times New Roman"/>
                <w:sz w:val="20"/>
                <w:szCs w:val="20"/>
                <w:lang w:val="en-US"/>
              </w:rPr>
              <w:t>-</w:t>
            </w:r>
          </w:p>
        </w:tc>
      </w:tr>
      <w:tr w:rsidR="00750F8E" w:rsidRPr="00DE500E" w14:paraId="1AA761DE" w14:textId="77777777" w:rsidTr="009729E1">
        <w:trPr>
          <w:trHeight w:val="199"/>
        </w:trPr>
        <w:tc>
          <w:tcPr>
            <w:tcW w:w="5220" w:type="dxa"/>
            <w:tcBorders>
              <w:top w:val="nil"/>
              <w:left w:val="nil"/>
              <w:bottom w:val="nil"/>
              <w:right w:val="nil"/>
            </w:tcBorders>
            <w:shd w:val="clear" w:color="auto" w:fill="auto"/>
          </w:tcPr>
          <w:p w14:paraId="7A1AC484" w14:textId="70918026" w:rsidR="00750F8E" w:rsidRPr="001A28C3" w:rsidRDefault="00750F8E" w:rsidP="00750F8E">
            <w:pPr>
              <w:snapToGrid w:val="0"/>
              <w:spacing w:line="240" w:lineRule="exact"/>
              <w:ind w:left="709" w:hanging="169"/>
              <w:rPr>
                <w:rFonts w:eastAsia="Calibri" w:cs="Times New Roman"/>
                <w:spacing w:val="-4"/>
                <w:sz w:val="20"/>
                <w:szCs w:val="20"/>
                <w:lang w:val="en-US"/>
              </w:rPr>
            </w:pPr>
            <w:r w:rsidRPr="00B20552">
              <w:rPr>
                <w:rFonts w:eastAsia="Calibri" w:cs="Times New Roman"/>
                <w:spacing w:val="-4"/>
                <w:sz w:val="20"/>
                <w:szCs w:val="20"/>
                <w:lang w:val="en-US"/>
              </w:rPr>
              <w:t>Contract assets</w:t>
            </w:r>
          </w:p>
        </w:tc>
        <w:tc>
          <w:tcPr>
            <w:tcW w:w="1980" w:type="dxa"/>
            <w:tcBorders>
              <w:top w:val="nil"/>
              <w:left w:val="nil"/>
              <w:bottom w:val="double" w:sz="4" w:space="0" w:color="auto"/>
              <w:right w:val="nil"/>
            </w:tcBorders>
            <w:shd w:val="clear" w:color="auto" w:fill="auto"/>
          </w:tcPr>
          <w:p w14:paraId="06D87BDB" w14:textId="196F0C0C" w:rsidR="00750F8E" w:rsidRPr="00AE6709" w:rsidRDefault="00750F8E" w:rsidP="00750F8E">
            <w:pPr>
              <w:tabs>
                <w:tab w:val="decimal" w:pos="1446"/>
              </w:tabs>
              <w:snapToGrid w:val="0"/>
              <w:spacing w:line="240" w:lineRule="exact"/>
              <w:ind w:right="-270"/>
              <w:rPr>
                <w:rFonts w:cs="Times New Roman"/>
                <w:sz w:val="20"/>
                <w:szCs w:val="20"/>
                <w:highlight w:val="yellow"/>
                <w:lang w:val="en-US"/>
              </w:rPr>
            </w:pPr>
            <w:r w:rsidRPr="00750F8E">
              <w:rPr>
                <w:rFonts w:cs="Times New Roman"/>
                <w:sz w:val="20"/>
                <w:szCs w:val="20"/>
                <w:lang w:val="en-US"/>
              </w:rPr>
              <w:t>1</w:t>
            </w:r>
            <w:r w:rsidR="00FA6BF6">
              <w:rPr>
                <w:rFonts w:cs="Times New Roman"/>
                <w:sz w:val="20"/>
                <w:szCs w:val="20"/>
                <w:lang w:val="en-US"/>
              </w:rPr>
              <w:t>1,598,35</w:t>
            </w:r>
            <w:r w:rsidRPr="00750F8E">
              <w:rPr>
                <w:rFonts w:cs="Times New Roman"/>
                <w:sz w:val="20"/>
                <w:szCs w:val="20"/>
                <w:lang w:val="en-US"/>
              </w:rPr>
              <w:t>5</w:t>
            </w:r>
          </w:p>
        </w:tc>
        <w:tc>
          <w:tcPr>
            <w:tcW w:w="180" w:type="dxa"/>
            <w:tcBorders>
              <w:top w:val="nil"/>
              <w:left w:val="nil"/>
              <w:bottom w:val="nil"/>
              <w:right w:val="nil"/>
            </w:tcBorders>
            <w:shd w:val="clear" w:color="auto" w:fill="auto"/>
          </w:tcPr>
          <w:p w14:paraId="3A143A41" w14:textId="77777777" w:rsidR="00750F8E" w:rsidRPr="001A28C3" w:rsidRDefault="00750F8E" w:rsidP="00750F8E">
            <w:pPr>
              <w:snapToGrid w:val="0"/>
              <w:spacing w:line="240" w:lineRule="exact"/>
              <w:jc w:val="center"/>
              <w:rPr>
                <w:rFonts w:cs="Times New Roman"/>
                <w:b/>
                <w:bCs/>
                <w:sz w:val="20"/>
                <w:szCs w:val="20"/>
                <w:cs/>
                <w:lang w:val="en-US"/>
              </w:rPr>
            </w:pPr>
          </w:p>
        </w:tc>
        <w:tc>
          <w:tcPr>
            <w:tcW w:w="1890" w:type="dxa"/>
            <w:tcBorders>
              <w:top w:val="nil"/>
              <w:left w:val="nil"/>
              <w:bottom w:val="double" w:sz="4" w:space="0" w:color="auto"/>
              <w:right w:val="nil"/>
            </w:tcBorders>
            <w:shd w:val="clear" w:color="auto" w:fill="auto"/>
          </w:tcPr>
          <w:p w14:paraId="350BA435" w14:textId="141D08BE" w:rsidR="00750F8E" w:rsidRPr="00DE500E" w:rsidRDefault="00750F8E" w:rsidP="00750F8E">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56,617,309</w:t>
            </w:r>
          </w:p>
        </w:tc>
      </w:tr>
    </w:tbl>
    <w:p w14:paraId="439345C2" w14:textId="77777777" w:rsidR="00636A0F" w:rsidRDefault="00636A0F"/>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6C5B3D" w:rsidRPr="00281FF0" w14:paraId="0F644169" w14:textId="77777777" w:rsidTr="00281416">
        <w:trPr>
          <w:trHeight w:val="144"/>
        </w:trPr>
        <w:tc>
          <w:tcPr>
            <w:tcW w:w="5220" w:type="dxa"/>
            <w:tcBorders>
              <w:top w:val="nil"/>
              <w:left w:val="nil"/>
              <w:bottom w:val="nil"/>
              <w:right w:val="nil"/>
            </w:tcBorders>
          </w:tcPr>
          <w:p w14:paraId="71300A79" w14:textId="55E1DC29" w:rsidR="006C5B3D" w:rsidRPr="00281FF0" w:rsidRDefault="00636A0F" w:rsidP="00AD037D">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0AD458ED" w14:textId="43D195E3" w:rsidR="006C5B3D" w:rsidRPr="00281FF0" w:rsidRDefault="006C5B3D" w:rsidP="003477F4">
            <w:pPr>
              <w:snapToGrid w:val="0"/>
              <w:spacing w:line="240" w:lineRule="auto"/>
              <w:ind w:left="20" w:right="5"/>
              <w:jc w:val="center"/>
              <w:rPr>
                <w:rFonts w:eastAsia="Calibri" w:cs="Times New Roman"/>
                <w:b/>
                <w:bCs/>
                <w:sz w:val="20"/>
                <w:szCs w:val="20"/>
              </w:rPr>
            </w:pPr>
            <w:r>
              <w:rPr>
                <w:rFonts w:eastAsia="Calibri" w:cs="Times New Roman"/>
                <w:b/>
                <w:bCs/>
                <w:sz w:val="20"/>
                <w:szCs w:val="20"/>
              </w:rPr>
              <w:t xml:space="preserve">For the three-month periods ended </w:t>
            </w:r>
            <w:r w:rsidR="003477F4">
              <w:rPr>
                <w:rFonts w:eastAsia="Calibri" w:cs="Times New Roman"/>
                <w:b/>
                <w:bCs/>
                <w:sz w:val="20"/>
                <w:szCs w:val="20"/>
              </w:rPr>
              <w:t>June 30</w:t>
            </w:r>
            <w:r>
              <w:rPr>
                <w:rFonts w:eastAsia="Calibri" w:cs="Times New Roman"/>
                <w:b/>
                <w:bCs/>
                <w:sz w:val="20"/>
                <w:szCs w:val="20"/>
              </w:rPr>
              <w:t>,</w:t>
            </w:r>
          </w:p>
        </w:tc>
      </w:tr>
      <w:tr w:rsidR="00281416" w:rsidRPr="00281FF0" w14:paraId="76947026" w14:textId="77777777" w:rsidTr="00281416">
        <w:trPr>
          <w:trHeight w:val="144"/>
        </w:trPr>
        <w:tc>
          <w:tcPr>
            <w:tcW w:w="5220" w:type="dxa"/>
            <w:tcBorders>
              <w:top w:val="nil"/>
              <w:left w:val="nil"/>
              <w:bottom w:val="nil"/>
              <w:right w:val="nil"/>
            </w:tcBorders>
          </w:tcPr>
          <w:p w14:paraId="6583DA81" w14:textId="77777777" w:rsidR="00281416" w:rsidRPr="00E04748" w:rsidRDefault="00281416" w:rsidP="00AD037D">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4E3A9FFA" w14:textId="5333FDB3"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2020</w:t>
            </w:r>
          </w:p>
        </w:tc>
        <w:tc>
          <w:tcPr>
            <w:tcW w:w="180" w:type="dxa"/>
            <w:tcBorders>
              <w:top w:val="nil"/>
              <w:left w:val="nil"/>
              <w:bottom w:val="nil"/>
              <w:right w:val="nil"/>
            </w:tcBorders>
          </w:tcPr>
          <w:p w14:paraId="3A1806EC" w14:textId="77777777" w:rsidR="00281416" w:rsidRPr="00281FF0" w:rsidRDefault="00281416" w:rsidP="00AD037D">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6CE620D" w14:textId="0414CD55" w:rsidR="00281416" w:rsidRPr="00281FF0" w:rsidRDefault="00281416" w:rsidP="00AD037D">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2019</w:t>
            </w:r>
          </w:p>
        </w:tc>
      </w:tr>
      <w:tr w:rsidR="00281416" w:rsidRPr="00281FF0" w14:paraId="3114A5E8" w14:textId="77777777" w:rsidTr="00281416">
        <w:trPr>
          <w:trHeight w:val="144"/>
        </w:trPr>
        <w:tc>
          <w:tcPr>
            <w:tcW w:w="5220" w:type="dxa"/>
            <w:tcBorders>
              <w:top w:val="nil"/>
              <w:left w:val="nil"/>
              <w:bottom w:val="nil"/>
              <w:right w:val="nil"/>
            </w:tcBorders>
          </w:tcPr>
          <w:p w14:paraId="379F636E" w14:textId="77777777" w:rsidR="00281416" w:rsidRPr="00281FF0" w:rsidRDefault="00281416" w:rsidP="00AD037D">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50A4A2BF" w14:textId="77777777" w:rsidR="00281416" w:rsidRPr="00281FF0" w:rsidRDefault="00281416" w:rsidP="00AD037D">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57046356" w14:textId="77777777" w:rsidR="00281416" w:rsidRPr="00281FF0" w:rsidRDefault="00281416" w:rsidP="00AD037D">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5E63ADF0" w14:textId="77777777" w:rsidR="00281416" w:rsidRPr="00281FF0" w:rsidRDefault="00281416" w:rsidP="006C5B3D">
            <w:pPr>
              <w:snapToGrid w:val="0"/>
              <w:spacing w:line="240" w:lineRule="auto"/>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281416" w:rsidRPr="00281FF0" w14:paraId="6C070152" w14:textId="77777777" w:rsidTr="00281416">
        <w:trPr>
          <w:trHeight w:val="71"/>
        </w:trPr>
        <w:tc>
          <w:tcPr>
            <w:tcW w:w="5220" w:type="dxa"/>
            <w:tcBorders>
              <w:top w:val="nil"/>
              <w:left w:val="nil"/>
              <w:bottom w:val="nil"/>
              <w:right w:val="nil"/>
            </w:tcBorders>
          </w:tcPr>
          <w:p w14:paraId="002D8755" w14:textId="77777777" w:rsidR="00281416" w:rsidRPr="00281FF0" w:rsidRDefault="00281416" w:rsidP="00D82588">
            <w:pPr>
              <w:snapToGrid w:val="0"/>
              <w:spacing w:line="24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C40DF55" w14:textId="77777777" w:rsidR="00281416" w:rsidRPr="00E41400" w:rsidRDefault="00281416" w:rsidP="00923523">
            <w:pPr>
              <w:tabs>
                <w:tab w:val="decimal" w:pos="1257"/>
              </w:tabs>
              <w:snapToGrid w:val="0"/>
              <w:spacing w:line="240" w:lineRule="exact"/>
              <w:ind w:right="-180"/>
              <w:rPr>
                <w:rFonts w:cs="Times New Roman"/>
                <w:sz w:val="20"/>
                <w:szCs w:val="20"/>
                <w:highlight w:val="yellow"/>
                <w:lang w:val="en-US"/>
              </w:rPr>
            </w:pPr>
          </w:p>
        </w:tc>
        <w:tc>
          <w:tcPr>
            <w:tcW w:w="180" w:type="dxa"/>
            <w:tcBorders>
              <w:top w:val="nil"/>
              <w:left w:val="nil"/>
              <w:right w:val="nil"/>
            </w:tcBorders>
            <w:vAlign w:val="bottom"/>
          </w:tcPr>
          <w:p w14:paraId="3FC4B059" w14:textId="77777777" w:rsidR="00281416" w:rsidRPr="00281FF0" w:rsidRDefault="00281416" w:rsidP="00AD037D">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77AE1275" w14:textId="77777777" w:rsidR="00281416" w:rsidRPr="00281FF0" w:rsidRDefault="00281416" w:rsidP="00AD037D">
            <w:pPr>
              <w:tabs>
                <w:tab w:val="decimal" w:pos="1152"/>
              </w:tabs>
              <w:snapToGrid w:val="0"/>
              <w:spacing w:line="240" w:lineRule="auto"/>
              <w:ind w:leftChars="-64" w:left="-141" w:right="-90"/>
              <w:rPr>
                <w:rFonts w:eastAsia="Times New Roman" w:cs="Times New Roman"/>
                <w:sz w:val="20"/>
                <w:szCs w:val="20"/>
                <w:lang w:val="en-US"/>
              </w:rPr>
            </w:pPr>
          </w:p>
        </w:tc>
      </w:tr>
      <w:tr w:rsidR="00281416" w:rsidRPr="003477F4" w14:paraId="5350EDA3" w14:textId="77777777" w:rsidTr="00281416">
        <w:trPr>
          <w:trHeight w:val="144"/>
        </w:trPr>
        <w:tc>
          <w:tcPr>
            <w:tcW w:w="5220" w:type="dxa"/>
            <w:tcBorders>
              <w:top w:val="nil"/>
              <w:left w:val="nil"/>
              <w:bottom w:val="nil"/>
              <w:right w:val="nil"/>
            </w:tcBorders>
          </w:tcPr>
          <w:p w14:paraId="49C65CF9" w14:textId="7D6B70E3" w:rsidR="00281416" w:rsidRPr="00281FF0" w:rsidRDefault="00281416" w:rsidP="00D82588">
            <w:pPr>
              <w:snapToGrid w:val="0"/>
              <w:spacing w:line="24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B7E2893" w14:textId="2D848F6F" w:rsidR="00281416" w:rsidRPr="00E41400" w:rsidRDefault="00FA6BF6" w:rsidP="001B201E">
            <w:pPr>
              <w:tabs>
                <w:tab w:val="decimal" w:pos="1446"/>
              </w:tabs>
              <w:snapToGrid w:val="0"/>
              <w:spacing w:line="240" w:lineRule="exact"/>
              <w:ind w:right="-180"/>
              <w:rPr>
                <w:rFonts w:cs="Times New Roman"/>
                <w:sz w:val="20"/>
                <w:szCs w:val="20"/>
                <w:highlight w:val="yellow"/>
                <w:lang w:val="en-US"/>
              </w:rPr>
            </w:pPr>
            <w:r>
              <w:rPr>
                <w:rFonts w:cs="Times New Roman"/>
                <w:sz w:val="20"/>
                <w:szCs w:val="20"/>
                <w:lang w:val="en-US"/>
              </w:rPr>
              <w:t>20,121,323</w:t>
            </w:r>
          </w:p>
        </w:tc>
        <w:tc>
          <w:tcPr>
            <w:tcW w:w="180" w:type="dxa"/>
            <w:tcBorders>
              <w:top w:val="nil"/>
              <w:left w:val="nil"/>
              <w:right w:val="nil"/>
            </w:tcBorders>
          </w:tcPr>
          <w:p w14:paraId="01E75551" w14:textId="77777777" w:rsidR="00281416" w:rsidRPr="000B47B3"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22C0A399" w14:textId="3AD18D80" w:rsidR="00281416" w:rsidRPr="00FB1145" w:rsidRDefault="00201DB5" w:rsidP="00281416">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67,131,2</w:t>
            </w:r>
            <w:r w:rsidR="00CF0F3C">
              <w:rPr>
                <w:rFonts w:cs="Times New Roman"/>
                <w:sz w:val="20"/>
                <w:szCs w:val="20"/>
                <w:lang w:val="en-US"/>
              </w:rPr>
              <w:t>26</w:t>
            </w:r>
          </w:p>
        </w:tc>
      </w:tr>
      <w:tr w:rsidR="00281416" w:rsidRPr="00281FF0" w14:paraId="018B84F6" w14:textId="77777777" w:rsidTr="00281416">
        <w:trPr>
          <w:trHeight w:val="144"/>
        </w:trPr>
        <w:tc>
          <w:tcPr>
            <w:tcW w:w="5220" w:type="dxa"/>
            <w:tcBorders>
              <w:top w:val="nil"/>
              <w:left w:val="nil"/>
              <w:bottom w:val="nil"/>
              <w:right w:val="nil"/>
            </w:tcBorders>
          </w:tcPr>
          <w:p w14:paraId="7BEEC010" w14:textId="77777777" w:rsidR="00281416" w:rsidRPr="00D82588" w:rsidRDefault="00281416" w:rsidP="00D82588">
            <w:pPr>
              <w:snapToGrid w:val="0"/>
              <w:spacing w:line="24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4302D035" w14:textId="77777777" w:rsidR="00281416" w:rsidRPr="00E41400" w:rsidRDefault="00281416" w:rsidP="005D7445">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right w:val="nil"/>
            </w:tcBorders>
            <w:vAlign w:val="bottom"/>
          </w:tcPr>
          <w:p w14:paraId="5DFA491C" w14:textId="77777777" w:rsidR="00281416" w:rsidRPr="001C1559" w:rsidRDefault="00281416" w:rsidP="001B201E">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65D3986D" w14:textId="77777777" w:rsidR="00281416" w:rsidRPr="001C1559" w:rsidRDefault="00281416" w:rsidP="00281416">
            <w:pPr>
              <w:tabs>
                <w:tab w:val="decimal" w:pos="1443"/>
              </w:tabs>
              <w:snapToGrid w:val="0"/>
              <w:spacing w:line="240" w:lineRule="exact"/>
              <w:ind w:leftChars="-64" w:left="-141" w:right="-270"/>
              <w:rPr>
                <w:rFonts w:cs="Times New Roman"/>
                <w:sz w:val="20"/>
                <w:szCs w:val="20"/>
                <w:lang w:val="en-US"/>
              </w:rPr>
            </w:pPr>
          </w:p>
        </w:tc>
      </w:tr>
      <w:tr w:rsidR="00750F8E" w:rsidRPr="00281FF0" w14:paraId="182017A0" w14:textId="77777777" w:rsidTr="00281416">
        <w:trPr>
          <w:trHeight w:val="144"/>
        </w:trPr>
        <w:tc>
          <w:tcPr>
            <w:tcW w:w="5220" w:type="dxa"/>
            <w:tcBorders>
              <w:top w:val="nil"/>
              <w:left w:val="nil"/>
              <w:bottom w:val="nil"/>
              <w:right w:val="nil"/>
            </w:tcBorders>
          </w:tcPr>
          <w:p w14:paraId="3D7A2D5E" w14:textId="5C05FBAA" w:rsidR="00750F8E" w:rsidRPr="001C1559" w:rsidRDefault="00750F8E" w:rsidP="00750F8E">
            <w:pPr>
              <w:snapToGrid w:val="0"/>
              <w:spacing w:line="24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0E3A5306" w14:textId="7D8E4C49" w:rsidR="00750F8E" w:rsidRPr="00750F8E" w:rsidRDefault="00FA6BF6" w:rsidP="00750F8E">
            <w:pPr>
              <w:tabs>
                <w:tab w:val="decimal" w:pos="1446"/>
              </w:tabs>
              <w:snapToGrid w:val="0"/>
              <w:spacing w:line="240" w:lineRule="exact"/>
              <w:ind w:right="-180"/>
              <w:rPr>
                <w:rFonts w:cs="Times New Roman"/>
                <w:sz w:val="20"/>
                <w:szCs w:val="20"/>
                <w:lang w:val="en-US"/>
              </w:rPr>
            </w:pPr>
            <w:r>
              <w:rPr>
                <w:rFonts w:cs="Times New Roman"/>
                <w:sz w:val="20"/>
                <w:szCs w:val="20"/>
                <w:lang w:val="en-US"/>
              </w:rPr>
              <w:t>(13,988,551</w:t>
            </w:r>
            <w:r w:rsidR="00750F8E" w:rsidRPr="00750F8E">
              <w:rPr>
                <w:rFonts w:cs="Times New Roman"/>
                <w:sz w:val="20"/>
                <w:szCs w:val="20"/>
                <w:lang w:val="en-US"/>
              </w:rPr>
              <w:t>)</w:t>
            </w:r>
          </w:p>
        </w:tc>
        <w:tc>
          <w:tcPr>
            <w:tcW w:w="180" w:type="dxa"/>
            <w:tcBorders>
              <w:left w:val="nil"/>
              <w:right w:val="nil"/>
            </w:tcBorders>
          </w:tcPr>
          <w:p w14:paraId="6E8FBEB4" w14:textId="77777777" w:rsidR="00750F8E" w:rsidRPr="001C1559" w:rsidRDefault="00750F8E" w:rsidP="00750F8E">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1B940211" w14:textId="4A1E71A6" w:rsidR="00750F8E" w:rsidRPr="001C1559" w:rsidRDefault="00750F8E" w:rsidP="00750F8E">
            <w:pPr>
              <w:tabs>
                <w:tab w:val="decimal" w:pos="1443"/>
              </w:tabs>
              <w:snapToGrid w:val="0"/>
              <w:spacing w:line="240" w:lineRule="exact"/>
              <w:ind w:leftChars="-64" w:left="-141" w:right="-270"/>
              <w:rPr>
                <w:rFonts w:cs="Times New Roman"/>
                <w:sz w:val="20"/>
                <w:szCs w:val="20"/>
                <w:lang w:val="en-US"/>
              </w:rPr>
            </w:pPr>
            <w:r w:rsidRPr="004A198F">
              <w:rPr>
                <w:rFonts w:cs="Times New Roman"/>
                <w:sz w:val="20"/>
                <w:szCs w:val="20"/>
                <w:lang w:val="en-US"/>
              </w:rPr>
              <w:t xml:space="preserve"> </w:t>
            </w:r>
            <w:r>
              <w:rPr>
                <w:rFonts w:cs="Times New Roman"/>
                <w:sz w:val="20"/>
                <w:szCs w:val="20"/>
                <w:lang w:val="en-US"/>
              </w:rPr>
              <w:t>(62,816,837</w:t>
            </w:r>
            <w:r w:rsidRPr="003477F4">
              <w:rPr>
                <w:rFonts w:cs="Times New Roman"/>
                <w:sz w:val="20"/>
                <w:szCs w:val="20"/>
                <w:lang w:val="en-US"/>
              </w:rPr>
              <w:t>)</w:t>
            </w:r>
          </w:p>
        </w:tc>
      </w:tr>
      <w:tr w:rsidR="00750F8E" w:rsidRPr="00281FF0" w14:paraId="5F2B8E23" w14:textId="77777777" w:rsidTr="00281416">
        <w:trPr>
          <w:trHeight w:val="144"/>
        </w:trPr>
        <w:tc>
          <w:tcPr>
            <w:tcW w:w="5220" w:type="dxa"/>
            <w:tcBorders>
              <w:top w:val="nil"/>
              <w:left w:val="nil"/>
              <w:bottom w:val="nil"/>
              <w:right w:val="nil"/>
            </w:tcBorders>
          </w:tcPr>
          <w:p w14:paraId="28478D79" w14:textId="56681D55" w:rsidR="00750F8E" w:rsidRPr="00281FF0" w:rsidRDefault="00750F8E" w:rsidP="00750F8E">
            <w:pPr>
              <w:snapToGrid w:val="0"/>
              <w:spacing w:line="24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3861CE43" w14:textId="66C5461D" w:rsidR="00750F8E" w:rsidRPr="00750F8E" w:rsidRDefault="00FA6BF6" w:rsidP="00750F8E">
            <w:pPr>
              <w:tabs>
                <w:tab w:val="decimal" w:pos="1446"/>
              </w:tabs>
              <w:snapToGrid w:val="0"/>
              <w:spacing w:line="240" w:lineRule="exact"/>
              <w:ind w:right="-180"/>
              <w:rPr>
                <w:rFonts w:cs="Times New Roman"/>
                <w:sz w:val="20"/>
                <w:szCs w:val="20"/>
                <w:lang w:val="en-US"/>
              </w:rPr>
            </w:pPr>
            <w:r>
              <w:rPr>
                <w:rFonts w:cs="Times New Roman"/>
                <w:sz w:val="20"/>
                <w:szCs w:val="20"/>
                <w:lang w:val="en-US"/>
              </w:rPr>
              <w:t>6,132,772</w:t>
            </w:r>
          </w:p>
        </w:tc>
        <w:tc>
          <w:tcPr>
            <w:tcW w:w="180" w:type="dxa"/>
            <w:tcBorders>
              <w:left w:val="nil"/>
              <w:right w:val="nil"/>
            </w:tcBorders>
            <w:vAlign w:val="center"/>
          </w:tcPr>
          <w:p w14:paraId="1B32A8F3" w14:textId="77777777" w:rsidR="00750F8E" w:rsidRPr="000B47B3" w:rsidRDefault="00750F8E" w:rsidP="00750F8E">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01882622" w14:textId="246F4FAA" w:rsidR="00750F8E" w:rsidRPr="00FB1145" w:rsidRDefault="00750F8E" w:rsidP="00750F8E">
            <w:pPr>
              <w:tabs>
                <w:tab w:val="decimal" w:pos="1443"/>
              </w:tabs>
              <w:snapToGrid w:val="0"/>
              <w:spacing w:line="240" w:lineRule="exact"/>
              <w:ind w:leftChars="-64" w:left="-141" w:right="-270"/>
              <w:rPr>
                <w:rFonts w:cs="Times New Roman"/>
                <w:sz w:val="20"/>
                <w:szCs w:val="20"/>
                <w:lang w:val="en-US"/>
              </w:rPr>
            </w:pPr>
            <w:r w:rsidRPr="004A198F">
              <w:rPr>
                <w:rFonts w:cs="Times New Roman"/>
                <w:sz w:val="20"/>
                <w:szCs w:val="20"/>
                <w:lang w:val="en-US"/>
              </w:rPr>
              <w:t xml:space="preserve"> </w:t>
            </w:r>
            <w:r w:rsidR="00201DB5">
              <w:rPr>
                <w:rFonts w:cs="Times New Roman"/>
                <w:sz w:val="20"/>
                <w:szCs w:val="20"/>
                <w:lang w:val="en-US"/>
              </w:rPr>
              <w:t>4,314,3</w:t>
            </w:r>
            <w:r>
              <w:rPr>
                <w:rFonts w:cs="Times New Roman"/>
                <w:sz w:val="20"/>
                <w:szCs w:val="20"/>
                <w:lang w:val="en-US"/>
              </w:rPr>
              <w:t>89</w:t>
            </w:r>
          </w:p>
        </w:tc>
      </w:tr>
    </w:tbl>
    <w:p w14:paraId="07066C18" w14:textId="7B3EDF09" w:rsidR="00F16B4F" w:rsidRPr="009804D6" w:rsidRDefault="00F16B4F">
      <w:pPr>
        <w:spacing w:after="200" w:line="276" w:lineRule="auto"/>
        <w:rPr>
          <w:rFonts w:cs="Times New Roman"/>
          <w:sz w:val="2"/>
          <w:szCs w:val="2"/>
        </w:rPr>
      </w:pPr>
    </w:p>
    <w:tbl>
      <w:tblPr>
        <w:tblW w:w="9270" w:type="dxa"/>
        <w:tblLayout w:type="fixed"/>
        <w:tblCellMar>
          <w:left w:w="0" w:type="dxa"/>
          <w:right w:w="0" w:type="dxa"/>
        </w:tblCellMar>
        <w:tblLook w:val="0000" w:firstRow="0" w:lastRow="0" w:firstColumn="0" w:lastColumn="0" w:noHBand="0" w:noVBand="0"/>
      </w:tblPr>
      <w:tblGrid>
        <w:gridCol w:w="5220"/>
        <w:gridCol w:w="1980"/>
        <w:gridCol w:w="180"/>
        <w:gridCol w:w="1890"/>
      </w:tblGrid>
      <w:tr w:rsidR="007B5926" w:rsidRPr="00281FF0" w14:paraId="20269596" w14:textId="77777777" w:rsidTr="00CC3115">
        <w:trPr>
          <w:trHeight w:val="144"/>
        </w:trPr>
        <w:tc>
          <w:tcPr>
            <w:tcW w:w="5220" w:type="dxa"/>
            <w:tcBorders>
              <w:top w:val="nil"/>
              <w:left w:val="nil"/>
              <w:bottom w:val="nil"/>
              <w:right w:val="nil"/>
            </w:tcBorders>
          </w:tcPr>
          <w:p w14:paraId="46ADEEAA" w14:textId="77777777" w:rsidR="007B5926" w:rsidRPr="00281FF0" w:rsidRDefault="007B5926" w:rsidP="00CC3115">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19A9BF8F" w14:textId="42E61269" w:rsidR="007B5926" w:rsidRPr="00281FF0" w:rsidRDefault="007B5926" w:rsidP="00CC3115">
            <w:pPr>
              <w:snapToGrid w:val="0"/>
              <w:spacing w:line="240" w:lineRule="auto"/>
              <w:ind w:left="20" w:right="5"/>
              <w:jc w:val="center"/>
              <w:rPr>
                <w:rFonts w:eastAsia="Calibri" w:cs="Times New Roman"/>
                <w:b/>
                <w:bCs/>
                <w:sz w:val="20"/>
                <w:szCs w:val="20"/>
              </w:rPr>
            </w:pPr>
            <w:r>
              <w:rPr>
                <w:rFonts w:eastAsia="Calibri" w:cs="Times New Roman"/>
                <w:b/>
                <w:bCs/>
                <w:sz w:val="20"/>
                <w:szCs w:val="20"/>
              </w:rPr>
              <w:t>For the six-month periods ended June 30,</w:t>
            </w:r>
          </w:p>
        </w:tc>
      </w:tr>
      <w:tr w:rsidR="007B5926" w:rsidRPr="00281FF0" w14:paraId="6046EBC9" w14:textId="77777777" w:rsidTr="00CC3115">
        <w:trPr>
          <w:trHeight w:val="144"/>
        </w:trPr>
        <w:tc>
          <w:tcPr>
            <w:tcW w:w="5220" w:type="dxa"/>
            <w:tcBorders>
              <w:top w:val="nil"/>
              <w:left w:val="nil"/>
              <w:bottom w:val="nil"/>
              <w:right w:val="nil"/>
            </w:tcBorders>
          </w:tcPr>
          <w:p w14:paraId="03455DA8" w14:textId="77777777" w:rsidR="007B5926" w:rsidRPr="00E04748" w:rsidRDefault="007B5926" w:rsidP="00CC3115">
            <w:pPr>
              <w:snapToGrid w:val="0"/>
              <w:spacing w:line="240" w:lineRule="auto"/>
              <w:ind w:left="720" w:right="5"/>
              <w:rPr>
                <w:rFonts w:eastAsia="Calibri" w:cs="Times New Roman"/>
                <w:sz w:val="20"/>
                <w:szCs w:val="20"/>
                <w:rtl/>
                <w:cs/>
                <w:lang w:bidi="ar-SA"/>
              </w:rPr>
            </w:pPr>
          </w:p>
        </w:tc>
        <w:tc>
          <w:tcPr>
            <w:tcW w:w="1980" w:type="dxa"/>
            <w:tcBorders>
              <w:top w:val="nil"/>
              <w:left w:val="nil"/>
              <w:bottom w:val="nil"/>
              <w:right w:val="nil"/>
            </w:tcBorders>
          </w:tcPr>
          <w:p w14:paraId="1726B86C" w14:textId="77777777" w:rsidR="007B5926" w:rsidRPr="00281FF0" w:rsidRDefault="007B5926" w:rsidP="00CC3115">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2020</w:t>
            </w:r>
          </w:p>
        </w:tc>
        <w:tc>
          <w:tcPr>
            <w:tcW w:w="180" w:type="dxa"/>
            <w:tcBorders>
              <w:top w:val="nil"/>
              <w:left w:val="nil"/>
              <w:bottom w:val="nil"/>
              <w:right w:val="nil"/>
            </w:tcBorders>
          </w:tcPr>
          <w:p w14:paraId="437DB82A" w14:textId="77777777" w:rsidR="007B5926" w:rsidRPr="00281FF0" w:rsidRDefault="007B5926" w:rsidP="00CC3115">
            <w:pPr>
              <w:snapToGrid w:val="0"/>
              <w:spacing w:line="240" w:lineRule="auto"/>
              <w:ind w:left="20" w:right="5"/>
              <w:jc w:val="center"/>
              <w:rPr>
                <w:rFonts w:eastAsia="Calibri" w:cs="Times New Roman"/>
                <w:b/>
                <w:bCs/>
                <w:sz w:val="20"/>
                <w:szCs w:val="20"/>
                <w:lang w:val="en-US"/>
              </w:rPr>
            </w:pPr>
          </w:p>
        </w:tc>
        <w:tc>
          <w:tcPr>
            <w:tcW w:w="1890" w:type="dxa"/>
            <w:tcBorders>
              <w:top w:val="nil"/>
              <w:left w:val="nil"/>
              <w:bottom w:val="nil"/>
              <w:right w:val="nil"/>
            </w:tcBorders>
          </w:tcPr>
          <w:p w14:paraId="490F0530" w14:textId="77777777" w:rsidR="007B5926" w:rsidRPr="00281FF0" w:rsidRDefault="007B5926" w:rsidP="00CC3115">
            <w:pPr>
              <w:snapToGrid w:val="0"/>
              <w:spacing w:line="240" w:lineRule="auto"/>
              <w:ind w:left="20" w:right="5"/>
              <w:jc w:val="center"/>
              <w:rPr>
                <w:rFonts w:eastAsia="Calibri" w:cs="Times New Roman"/>
                <w:b/>
                <w:bCs/>
                <w:sz w:val="20"/>
                <w:szCs w:val="20"/>
                <w:lang w:val="en-US" w:bidi="ar-SA"/>
              </w:rPr>
            </w:pPr>
            <w:r>
              <w:rPr>
                <w:rFonts w:eastAsia="Calibri" w:cs="Times New Roman"/>
                <w:b/>
                <w:bCs/>
                <w:sz w:val="20"/>
                <w:szCs w:val="20"/>
                <w:lang w:val="en-US"/>
              </w:rPr>
              <w:t>2019</w:t>
            </w:r>
          </w:p>
        </w:tc>
      </w:tr>
      <w:tr w:rsidR="007B5926" w:rsidRPr="00281FF0" w14:paraId="52AC205E" w14:textId="77777777" w:rsidTr="00CC3115">
        <w:trPr>
          <w:trHeight w:val="144"/>
        </w:trPr>
        <w:tc>
          <w:tcPr>
            <w:tcW w:w="5220" w:type="dxa"/>
            <w:tcBorders>
              <w:top w:val="nil"/>
              <w:left w:val="nil"/>
              <w:bottom w:val="nil"/>
              <w:right w:val="nil"/>
            </w:tcBorders>
          </w:tcPr>
          <w:p w14:paraId="1BD066B2" w14:textId="77777777" w:rsidR="007B5926" w:rsidRPr="00281FF0" w:rsidRDefault="007B5926" w:rsidP="00CC3115">
            <w:pPr>
              <w:snapToGrid w:val="0"/>
              <w:spacing w:line="240" w:lineRule="auto"/>
              <w:ind w:left="720" w:right="58" w:hanging="405"/>
              <w:rPr>
                <w:rFonts w:eastAsia="Times New Roman" w:cs="Times New Roman"/>
                <w:sz w:val="20"/>
                <w:szCs w:val="20"/>
                <w:cs/>
                <w:lang w:val="th-TH"/>
              </w:rPr>
            </w:pPr>
          </w:p>
        </w:tc>
        <w:tc>
          <w:tcPr>
            <w:tcW w:w="1980" w:type="dxa"/>
            <w:tcBorders>
              <w:top w:val="nil"/>
              <w:left w:val="nil"/>
              <w:bottom w:val="nil"/>
              <w:right w:val="nil"/>
            </w:tcBorders>
            <w:vAlign w:val="center"/>
          </w:tcPr>
          <w:p w14:paraId="25008AFD" w14:textId="77777777" w:rsidR="007B5926" w:rsidRPr="00281FF0" w:rsidRDefault="007B5926" w:rsidP="00CC3115">
            <w:pPr>
              <w:snapToGrid w:val="0"/>
              <w:spacing w:line="240" w:lineRule="auto"/>
              <w:ind w:left="20" w:right="5"/>
              <w:jc w:val="center"/>
              <w:rPr>
                <w:rFonts w:eastAsia="Times New Roman" w:cs="Times New Roman"/>
                <w:b/>
                <w:bCs/>
                <w:sz w:val="20"/>
                <w:szCs w:val="20"/>
                <w:lang w:val="en-US"/>
              </w:rPr>
            </w:pPr>
            <w:r w:rsidRPr="00281FF0">
              <w:rPr>
                <w:rFonts w:eastAsia="Times New Roman" w:cs="Times New Roman"/>
                <w:b/>
                <w:bCs/>
                <w:sz w:val="20"/>
                <w:szCs w:val="20"/>
                <w:lang w:val="en-US"/>
              </w:rPr>
              <w:t>Baht</w:t>
            </w:r>
          </w:p>
        </w:tc>
        <w:tc>
          <w:tcPr>
            <w:tcW w:w="180" w:type="dxa"/>
            <w:tcBorders>
              <w:top w:val="nil"/>
              <w:left w:val="nil"/>
              <w:bottom w:val="nil"/>
              <w:right w:val="nil"/>
            </w:tcBorders>
          </w:tcPr>
          <w:p w14:paraId="20E0DAF6" w14:textId="77777777" w:rsidR="007B5926" w:rsidRPr="00281FF0" w:rsidRDefault="007B5926" w:rsidP="00CC3115">
            <w:pPr>
              <w:tabs>
                <w:tab w:val="decimal" w:pos="855"/>
              </w:tabs>
              <w:snapToGrid w:val="0"/>
              <w:spacing w:line="240" w:lineRule="auto"/>
              <w:ind w:right="-162"/>
              <w:rPr>
                <w:rFonts w:eastAsia="Times New Roman" w:cs="Times New Roman"/>
                <w:b/>
                <w:bCs/>
                <w:sz w:val="20"/>
                <w:szCs w:val="20"/>
                <w:cs/>
                <w:lang w:val="en-US"/>
              </w:rPr>
            </w:pPr>
          </w:p>
        </w:tc>
        <w:tc>
          <w:tcPr>
            <w:tcW w:w="1890" w:type="dxa"/>
            <w:tcBorders>
              <w:top w:val="nil"/>
              <w:left w:val="nil"/>
              <w:bottom w:val="nil"/>
              <w:right w:val="nil"/>
            </w:tcBorders>
            <w:vAlign w:val="center"/>
          </w:tcPr>
          <w:p w14:paraId="6D3CDB0B" w14:textId="77777777" w:rsidR="007B5926" w:rsidRPr="00281FF0" w:rsidRDefault="007B5926" w:rsidP="00CC3115">
            <w:pPr>
              <w:snapToGrid w:val="0"/>
              <w:spacing w:line="240" w:lineRule="auto"/>
              <w:ind w:left="20" w:right="5"/>
              <w:jc w:val="center"/>
              <w:rPr>
                <w:rFonts w:eastAsia="Times New Roman" w:cs="Times New Roman"/>
                <w:b/>
                <w:bCs/>
                <w:sz w:val="20"/>
                <w:szCs w:val="20"/>
                <w:cs/>
                <w:lang w:val="en-US"/>
              </w:rPr>
            </w:pPr>
            <w:r w:rsidRPr="00281FF0">
              <w:rPr>
                <w:rFonts w:eastAsia="Times New Roman" w:cs="Times New Roman"/>
                <w:b/>
                <w:bCs/>
                <w:sz w:val="20"/>
                <w:szCs w:val="20"/>
                <w:lang w:val="en-US"/>
              </w:rPr>
              <w:t>Baht</w:t>
            </w:r>
          </w:p>
        </w:tc>
      </w:tr>
      <w:tr w:rsidR="007B5926" w:rsidRPr="00281FF0" w14:paraId="6118D899" w14:textId="77777777" w:rsidTr="00CC3115">
        <w:trPr>
          <w:trHeight w:val="71"/>
        </w:trPr>
        <w:tc>
          <w:tcPr>
            <w:tcW w:w="5220" w:type="dxa"/>
            <w:tcBorders>
              <w:top w:val="nil"/>
              <w:left w:val="nil"/>
              <w:bottom w:val="nil"/>
              <w:right w:val="nil"/>
            </w:tcBorders>
          </w:tcPr>
          <w:p w14:paraId="30629B3A" w14:textId="77777777" w:rsidR="007B5926" w:rsidRPr="00281FF0" w:rsidRDefault="007B5926" w:rsidP="00CC3115">
            <w:pPr>
              <w:snapToGrid w:val="0"/>
              <w:spacing w:line="240" w:lineRule="exact"/>
              <w:ind w:left="709" w:hanging="169"/>
              <w:rPr>
                <w:rFonts w:eastAsia="Times New Roman" w:cs="Times New Roman"/>
                <w:sz w:val="20"/>
                <w:szCs w:val="20"/>
                <w:cs/>
                <w:lang w:val="th-TH"/>
              </w:rPr>
            </w:pPr>
            <w:r w:rsidRPr="00D82588">
              <w:rPr>
                <w:rFonts w:eastAsia="Calibri" w:cs="Times New Roman"/>
                <w:spacing w:val="-4"/>
                <w:sz w:val="20"/>
                <w:szCs w:val="20"/>
                <w:lang w:val="en-US"/>
              </w:rPr>
              <w:t>Revenues</w:t>
            </w:r>
            <w:r w:rsidRPr="00281FF0">
              <w:rPr>
                <w:rFonts w:eastAsia="Calibri" w:cs="Times New Roman"/>
                <w:sz w:val="20"/>
                <w:szCs w:val="20"/>
                <w:lang w:val="en-US"/>
              </w:rPr>
              <w:t xml:space="preserve"> from construction contracts </w:t>
            </w:r>
          </w:p>
        </w:tc>
        <w:tc>
          <w:tcPr>
            <w:tcW w:w="1980" w:type="dxa"/>
            <w:tcBorders>
              <w:top w:val="nil"/>
              <w:left w:val="nil"/>
              <w:right w:val="nil"/>
            </w:tcBorders>
          </w:tcPr>
          <w:p w14:paraId="51E9DB2F" w14:textId="77777777" w:rsidR="007B5926" w:rsidRPr="00923523" w:rsidRDefault="007B5926" w:rsidP="00CC3115">
            <w:pPr>
              <w:tabs>
                <w:tab w:val="decimal" w:pos="1257"/>
              </w:tabs>
              <w:snapToGrid w:val="0"/>
              <w:spacing w:line="240" w:lineRule="exact"/>
              <w:ind w:right="-180"/>
              <w:rPr>
                <w:rFonts w:cs="Times New Roman"/>
                <w:sz w:val="20"/>
                <w:szCs w:val="20"/>
                <w:lang w:val="en-US"/>
              </w:rPr>
            </w:pPr>
          </w:p>
        </w:tc>
        <w:tc>
          <w:tcPr>
            <w:tcW w:w="180" w:type="dxa"/>
            <w:tcBorders>
              <w:top w:val="nil"/>
              <w:left w:val="nil"/>
              <w:right w:val="nil"/>
            </w:tcBorders>
            <w:vAlign w:val="bottom"/>
          </w:tcPr>
          <w:p w14:paraId="138A6F1F" w14:textId="77777777" w:rsidR="007B5926" w:rsidRPr="00281FF0" w:rsidRDefault="007B5926" w:rsidP="00CC3115">
            <w:pPr>
              <w:tabs>
                <w:tab w:val="decimal" w:pos="1413"/>
              </w:tabs>
              <w:snapToGrid w:val="0"/>
              <w:spacing w:line="240" w:lineRule="auto"/>
              <w:ind w:leftChars="-64" w:left="-141" w:right="90"/>
              <w:rPr>
                <w:rFonts w:eastAsia="Times New Roman" w:cs="Times New Roman"/>
                <w:sz w:val="20"/>
                <w:szCs w:val="20"/>
                <w:lang w:val="en-US"/>
              </w:rPr>
            </w:pPr>
          </w:p>
        </w:tc>
        <w:tc>
          <w:tcPr>
            <w:tcW w:w="1890" w:type="dxa"/>
            <w:tcBorders>
              <w:top w:val="nil"/>
              <w:left w:val="nil"/>
              <w:right w:val="nil"/>
            </w:tcBorders>
            <w:vAlign w:val="bottom"/>
          </w:tcPr>
          <w:p w14:paraId="40D5B1F5" w14:textId="77777777" w:rsidR="007B5926" w:rsidRPr="00281FF0" w:rsidRDefault="007B5926" w:rsidP="00CC3115">
            <w:pPr>
              <w:tabs>
                <w:tab w:val="decimal" w:pos="1152"/>
              </w:tabs>
              <w:snapToGrid w:val="0"/>
              <w:spacing w:line="240" w:lineRule="auto"/>
              <w:ind w:leftChars="-64" w:left="-141" w:right="-90"/>
              <w:rPr>
                <w:rFonts w:eastAsia="Times New Roman" w:cs="Times New Roman"/>
                <w:sz w:val="20"/>
                <w:szCs w:val="20"/>
                <w:lang w:val="en-US"/>
              </w:rPr>
            </w:pPr>
          </w:p>
        </w:tc>
      </w:tr>
      <w:tr w:rsidR="007B5926" w:rsidRPr="00FB1145" w14:paraId="5925C186" w14:textId="77777777" w:rsidTr="00CC3115">
        <w:trPr>
          <w:trHeight w:val="144"/>
        </w:trPr>
        <w:tc>
          <w:tcPr>
            <w:tcW w:w="5220" w:type="dxa"/>
            <w:tcBorders>
              <w:top w:val="nil"/>
              <w:left w:val="nil"/>
              <w:bottom w:val="nil"/>
              <w:right w:val="nil"/>
            </w:tcBorders>
          </w:tcPr>
          <w:p w14:paraId="113A4232" w14:textId="77777777" w:rsidR="007B5926" w:rsidRPr="00281FF0" w:rsidRDefault="007B5926" w:rsidP="00CC3115">
            <w:pPr>
              <w:snapToGrid w:val="0"/>
              <w:spacing w:line="240" w:lineRule="exact"/>
              <w:ind w:left="709" w:firstLine="11"/>
              <w:rPr>
                <w:rFonts w:eastAsia="Calibri" w:cs="Times New Roman"/>
                <w:spacing w:val="-4"/>
                <w:sz w:val="20"/>
                <w:szCs w:val="20"/>
                <w:lang w:val="en-US"/>
              </w:rPr>
            </w:pPr>
            <w:r w:rsidRPr="00281FF0">
              <w:rPr>
                <w:rFonts w:eastAsia="Calibri" w:cs="Times New Roman"/>
                <w:spacing w:val="-4"/>
                <w:sz w:val="20"/>
                <w:szCs w:val="20"/>
                <w:lang w:val="en-US"/>
              </w:rPr>
              <w:t>recognized</w:t>
            </w:r>
            <w:r w:rsidRPr="00281FF0">
              <w:rPr>
                <w:rFonts w:eastAsia="Calibri" w:cs="Times New Roman"/>
                <w:sz w:val="20"/>
                <w:szCs w:val="20"/>
                <w:lang w:val="en-US"/>
              </w:rPr>
              <w:t xml:space="preserve"> as revenues during the </w:t>
            </w:r>
            <w:r w:rsidRPr="00281FF0">
              <w:rPr>
                <w:rFonts w:cs="Times New Roman"/>
                <w:sz w:val="20"/>
                <w:szCs w:val="20"/>
              </w:rPr>
              <w:t>periods</w:t>
            </w:r>
          </w:p>
        </w:tc>
        <w:tc>
          <w:tcPr>
            <w:tcW w:w="1980" w:type="dxa"/>
            <w:tcBorders>
              <w:top w:val="nil"/>
              <w:left w:val="nil"/>
              <w:right w:val="nil"/>
            </w:tcBorders>
            <w:shd w:val="clear" w:color="auto" w:fill="auto"/>
          </w:tcPr>
          <w:p w14:paraId="030A3F20" w14:textId="4C2E27DB" w:rsidR="007B5926" w:rsidRPr="00E41400" w:rsidRDefault="00FA6BF6" w:rsidP="00CC3115">
            <w:pPr>
              <w:tabs>
                <w:tab w:val="decimal" w:pos="1446"/>
              </w:tabs>
              <w:snapToGrid w:val="0"/>
              <w:spacing w:line="240" w:lineRule="exact"/>
              <w:ind w:right="-180"/>
              <w:rPr>
                <w:rFonts w:cs="Times New Roman"/>
                <w:sz w:val="20"/>
                <w:szCs w:val="20"/>
                <w:highlight w:val="yellow"/>
                <w:lang w:val="en-US"/>
              </w:rPr>
            </w:pPr>
            <w:r>
              <w:rPr>
                <w:rFonts w:cs="Times New Roman"/>
                <w:sz w:val="20"/>
                <w:szCs w:val="20"/>
                <w:lang w:val="en-US"/>
              </w:rPr>
              <w:t>47,322,21</w:t>
            </w:r>
            <w:r w:rsidR="00750F8E" w:rsidRPr="00750F8E">
              <w:rPr>
                <w:rFonts w:cs="Times New Roman"/>
                <w:sz w:val="20"/>
                <w:szCs w:val="20"/>
                <w:lang w:val="en-US"/>
              </w:rPr>
              <w:t>8</w:t>
            </w:r>
          </w:p>
        </w:tc>
        <w:tc>
          <w:tcPr>
            <w:tcW w:w="180" w:type="dxa"/>
            <w:tcBorders>
              <w:top w:val="nil"/>
              <w:left w:val="nil"/>
              <w:right w:val="nil"/>
            </w:tcBorders>
          </w:tcPr>
          <w:p w14:paraId="3B2462A0" w14:textId="77777777" w:rsidR="007B5926" w:rsidRPr="000B47B3" w:rsidRDefault="007B5926" w:rsidP="00CC3115">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7DE87036" w14:textId="38C39312" w:rsidR="007B5926" w:rsidRPr="00FB1145" w:rsidRDefault="002436F8" w:rsidP="00CC3115">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125,872,130</w:t>
            </w:r>
          </w:p>
        </w:tc>
      </w:tr>
      <w:tr w:rsidR="007B5926" w:rsidRPr="001C1559" w14:paraId="0BE30DA6" w14:textId="77777777" w:rsidTr="00CC3115">
        <w:trPr>
          <w:trHeight w:val="144"/>
        </w:trPr>
        <w:tc>
          <w:tcPr>
            <w:tcW w:w="5220" w:type="dxa"/>
            <w:tcBorders>
              <w:top w:val="nil"/>
              <w:left w:val="nil"/>
              <w:bottom w:val="nil"/>
              <w:right w:val="nil"/>
            </w:tcBorders>
          </w:tcPr>
          <w:p w14:paraId="187E1FE7" w14:textId="77777777" w:rsidR="007B5926" w:rsidRPr="00D82588" w:rsidRDefault="007B5926" w:rsidP="00CC3115">
            <w:pPr>
              <w:snapToGrid w:val="0"/>
              <w:spacing w:line="240" w:lineRule="exact"/>
              <w:ind w:left="709" w:hanging="169"/>
              <w:rPr>
                <w:rFonts w:eastAsia="Calibri" w:cs="Times New Roman"/>
                <w:spacing w:val="-4"/>
                <w:sz w:val="20"/>
                <w:szCs w:val="20"/>
                <w:cs/>
                <w:lang w:val="en-US"/>
              </w:rPr>
            </w:pPr>
            <w:r w:rsidRPr="001C1559">
              <w:rPr>
                <w:rFonts w:eastAsia="Calibri" w:cs="Times New Roman"/>
                <w:spacing w:val="-4"/>
                <w:sz w:val="20"/>
                <w:szCs w:val="20"/>
                <w:lang w:val="en-US"/>
              </w:rPr>
              <w:t xml:space="preserve">Cost of </w:t>
            </w:r>
            <w:r w:rsidRPr="00D82588">
              <w:rPr>
                <w:rFonts w:eastAsia="Calibri" w:cs="Times New Roman"/>
                <w:spacing w:val="-4"/>
                <w:sz w:val="20"/>
                <w:szCs w:val="20"/>
                <w:lang w:val="en-US"/>
              </w:rPr>
              <w:t>construction</w:t>
            </w:r>
            <w:r w:rsidRPr="001C1559">
              <w:rPr>
                <w:rFonts w:eastAsia="Calibri" w:cs="Times New Roman"/>
                <w:spacing w:val="-4"/>
                <w:sz w:val="20"/>
                <w:szCs w:val="20"/>
                <w:lang w:val="en-US"/>
              </w:rPr>
              <w:t xml:space="preserve"> contracts incurred</w:t>
            </w:r>
          </w:p>
        </w:tc>
        <w:tc>
          <w:tcPr>
            <w:tcW w:w="1980" w:type="dxa"/>
            <w:tcBorders>
              <w:top w:val="nil"/>
              <w:left w:val="nil"/>
              <w:right w:val="nil"/>
            </w:tcBorders>
            <w:shd w:val="clear" w:color="auto" w:fill="auto"/>
          </w:tcPr>
          <w:p w14:paraId="399A9BD0" w14:textId="77777777" w:rsidR="007B5926" w:rsidRPr="00E41400" w:rsidRDefault="007B5926" w:rsidP="00CC3115">
            <w:pPr>
              <w:tabs>
                <w:tab w:val="decimal" w:pos="1446"/>
              </w:tabs>
              <w:snapToGrid w:val="0"/>
              <w:spacing w:line="240" w:lineRule="exact"/>
              <w:ind w:leftChars="-64" w:left="-141" w:right="-270"/>
              <w:rPr>
                <w:rFonts w:cs="Times New Roman"/>
                <w:sz w:val="20"/>
                <w:szCs w:val="20"/>
                <w:highlight w:val="yellow"/>
                <w:lang w:val="en-US"/>
              </w:rPr>
            </w:pPr>
          </w:p>
        </w:tc>
        <w:tc>
          <w:tcPr>
            <w:tcW w:w="180" w:type="dxa"/>
            <w:tcBorders>
              <w:top w:val="nil"/>
              <w:left w:val="nil"/>
              <w:right w:val="nil"/>
            </w:tcBorders>
            <w:vAlign w:val="bottom"/>
          </w:tcPr>
          <w:p w14:paraId="7B584B8F" w14:textId="77777777" w:rsidR="007B5926" w:rsidRPr="001C1559" w:rsidRDefault="007B5926" w:rsidP="00CC3115">
            <w:pPr>
              <w:tabs>
                <w:tab w:val="decimal" w:pos="1413"/>
              </w:tabs>
              <w:snapToGrid w:val="0"/>
              <w:spacing w:line="240" w:lineRule="exact"/>
              <w:ind w:right="-180"/>
              <w:rPr>
                <w:rFonts w:cs="Times New Roman"/>
                <w:sz w:val="20"/>
                <w:szCs w:val="20"/>
                <w:lang w:val="en-US"/>
              </w:rPr>
            </w:pPr>
          </w:p>
        </w:tc>
        <w:tc>
          <w:tcPr>
            <w:tcW w:w="1890" w:type="dxa"/>
            <w:tcBorders>
              <w:top w:val="nil"/>
              <w:left w:val="nil"/>
              <w:right w:val="nil"/>
            </w:tcBorders>
          </w:tcPr>
          <w:p w14:paraId="0557945B" w14:textId="77777777" w:rsidR="007B5926" w:rsidRPr="001C1559" w:rsidRDefault="007B5926" w:rsidP="00CC3115">
            <w:pPr>
              <w:tabs>
                <w:tab w:val="decimal" w:pos="1443"/>
              </w:tabs>
              <w:snapToGrid w:val="0"/>
              <w:spacing w:line="240" w:lineRule="exact"/>
              <w:ind w:leftChars="-64" w:left="-141" w:right="-270"/>
              <w:rPr>
                <w:rFonts w:cs="Times New Roman"/>
                <w:sz w:val="20"/>
                <w:szCs w:val="20"/>
                <w:lang w:val="en-US"/>
              </w:rPr>
            </w:pPr>
          </w:p>
        </w:tc>
      </w:tr>
      <w:tr w:rsidR="007B5926" w:rsidRPr="001C1559" w14:paraId="53812DEE" w14:textId="77777777" w:rsidTr="00CC3115">
        <w:trPr>
          <w:trHeight w:val="144"/>
        </w:trPr>
        <w:tc>
          <w:tcPr>
            <w:tcW w:w="5220" w:type="dxa"/>
            <w:tcBorders>
              <w:top w:val="nil"/>
              <w:left w:val="nil"/>
              <w:bottom w:val="nil"/>
              <w:right w:val="nil"/>
            </w:tcBorders>
          </w:tcPr>
          <w:p w14:paraId="208F61B0" w14:textId="77777777" w:rsidR="007B5926" w:rsidRPr="001C1559" w:rsidRDefault="007B5926" w:rsidP="00CC3115">
            <w:pPr>
              <w:snapToGrid w:val="0"/>
              <w:spacing w:line="240" w:lineRule="exact"/>
              <w:ind w:left="709" w:firstLine="11"/>
              <w:rPr>
                <w:rFonts w:eastAsia="Calibri" w:cs="Times New Roman"/>
                <w:spacing w:val="-4"/>
                <w:sz w:val="20"/>
                <w:szCs w:val="20"/>
                <w:lang w:val="en-US"/>
              </w:rPr>
            </w:pPr>
            <w:r w:rsidRPr="001C1559">
              <w:rPr>
                <w:rFonts w:eastAsia="Calibri" w:cs="Times New Roman"/>
                <w:spacing w:val="-4"/>
                <w:sz w:val="20"/>
                <w:szCs w:val="20"/>
                <w:lang w:val="en-US"/>
              </w:rPr>
              <w:t xml:space="preserve">recognized as expense during </w:t>
            </w:r>
            <w:r w:rsidRPr="00864533">
              <w:rPr>
                <w:rFonts w:eastAsia="Calibri" w:cs="Times New Roman"/>
                <w:spacing w:val="-4"/>
                <w:sz w:val="20"/>
                <w:szCs w:val="20"/>
                <w:lang w:val="en-US"/>
              </w:rPr>
              <w:t>the periods</w:t>
            </w:r>
          </w:p>
        </w:tc>
        <w:tc>
          <w:tcPr>
            <w:tcW w:w="1980" w:type="dxa"/>
            <w:tcBorders>
              <w:left w:val="nil"/>
              <w:bottom w:val="single" w:sz="4" w:space="0" w:color="auto"/>
              <w:right w:val="nil"/>
            </w:tcBorders>
            <w:shd w:val="clear" w:color="auto" w:fill="auto"/>
          </w:tcPr>
          <w:p w14:paraId="37A3623F" w14:textId="58172E69" w:rsidR="007B5926" w:rsidRPr="00E41400" w:rsidRDefault="00FA6BF6" w:rsidP="00CC3115">
            <w:pPr>
              <w:tabs>
                <w:tab w:val="decimal" w:pos="1446"/>
              </w:tabs>
              <w:snapToGrid w:val="0"/>
              <w:spacing w:line="240" w:lineRule="exact"/>
              <w:ind w:leftChars="-64" w:left="-141" w:right="-270"/>
              <w:rPr>
                <w:rFonts w:cs="Times New Roman"/>
                <w:sz w:val="20"/>
                <w:szCs w:val="20"/>
                <w:highlight w:val="yellow"/>
                <w:lang w:val="en-US"/>
              </w:rPr>
            </w:pPr>
            <w:r>
              <w:rPr>
                <w:rFonts w:cs="Times New Roman"/>
                <w:sz w:val="20"/>
                <w:szCs w:val="20"/>
                <w:lang w:val="en-US"/>
              </w:rPr>
              <w:t>(40,654,861</w:t>
            </w:r>
            <w:r w:rsidR="00750F8E" w:rsidRPr="00750F8E">
              <w:rPr>
                <w:rFonts w:cs="Times New Roman"/>
                <w:sz w:val="20"/>
                <w:szCs w:val="20"/>
                <w:lang w:val="en-US"/>
              </w:rPr>
              <w:t>)</w:t>
            </w:r>
          </w:p>
        </w:tc>
        <w:tc>
          <w:tcPr>
            <w:tcW w:w="180" w:type="dxa"/>
            <w:tcBorders>
              <w:left w:val="nil"/>
              <w:right w:val="nil"/>
            </w:tcBorders>
          </w:tcPr>
          <w:p w14:paraId="11FCE567" w14:textId="77777777" w:rsidR="007B5926" w:rsidRPr="001C1559" w:rsidRDefault="007B5926" w:rsidP="00CC3115">
            <w:pPr>
              <w:tabs>
                <w:tab w:val="decimal" w:pos="1413"/>
              </w:tabs>
              <w:snapToGrid w:val="0"/>
              <w:spacing w:line="240" w:lineRule="exact"/>
              <w:ind w:right="-180"/>
              <w:rPr>
                <w:rFonts w:cs="Times New Roman"/>
                <w:sz w:val="20"/>
                <w:szCs w:val="20"/>
                <w:lang w:val="en-US"/>
              </w:rPr>
            </w:pPr>
          </w:p>
        </w:tc>
        <w:tc>
          <w:tcPr>
            <w:tcW w:w="1890" w:type="dxa"/>
            <w:tcBorders>
              <w:left w:val="nil"/>
              <w:bottom w:val="single" w:sz="4" w:space="0" w:color="auto"/>
              <w:right w:val="nil"/>
            </w:tcBorders>
          </w:tcPr>
          <w:p w14:paraId="2DF96414" w14:textId="5120ED29" w:rsidR="007B5926" w:rsidRPr="001C1559" w:rsidRDefault="002436F8" w:rsidP="007B5926">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(118,617,271</w:t>
            </w:r>
            <w:r w:rsidR="007B5926" w:rsidRPr="007B5926">
              <w:rPr>
                <w:rFonts w:cs="Times New Roman"/>
                <w:sz w:val="20"/>
                <w:szCs w:val="20"/>
                <w:lang w:val="en-US"/>
              </w:rPr>
              <w:t>)</w:t>
            </w:r>
          </w:p>
        </w:tc>
      </w:tr>
      <w:tr w:rsidR="007B5926" w:rsidRPr="00FB1145" w14:paraId="28D16B20" w14:textId="77777777" w:rsidTr="00CC3115">
        <w:trPr>
          <w:trHeight w:val="144"/>
        </w:trPr>
        <w:tc>
          <w:tcPr>
            <w:tcW w:w="5220" w:type="dxa"/>
            <w:tcBorders>
              <w:top w:val="nil"/>
              <w:left w:val="nil"/>
              <w:bottom w:val="nil"/>
              <w:right w:val="nil"/>
            </w:tcBorders>
          </w:tcPr>
          <w:p w14:paraId="1DCBD50F" w14:textId="77777777" w:rsidR="007B5926" w:rsidRPr="00281FF0" w:rsidRDefault="007B5926" w:rsidP="00CC3115">
            <w:pPr>
              <w:snapToGrid w:val="0"/>
              <w:spacing w:line="240" w:lineRule="exact"/>
              <w:ind w:left="709" w:hanging="169"/>
              <w:rPr>
                <w:rFonts w:eastAsia="Calibri" w:cs="Times New Roman"/>
                <w:spacing w:val="-4"/>
                <w:sz w:val="20"/>
                <w:szCs w:val="20"/>
                <w:lang w:val="en-US"/>
              </w:rPr>
            </w:pPr>
            <w:r w:rsidRPr="00281FF0">
              <w:rPr>
                <w:rFonts w:eastAsia="Calibri" w:cs="Times New Roman"/>
                <w:spacing w:val="-4"/>
                <w:sz w:val="20"/>
                <w:szCs w:val="20"/>
                <w:lang w:val="en-US"/>
              </w:rPr>
              <w:t>Profit</w:t>
            </w:r>
            <w:r>
              <w:rPr>
                <w:rFonts w:eastAsia="Calibri" w:cs="Times New Roman"/>
                <w:sz w:val="20"/>
                <w:szCs w:val="20"/>
                <w:lang w:val="en-US"/>
              </w:rPr>
              <w:t xml:space="preserve"> </w:t>
            </w:r>
            <w:r w:rsidRPr="00B95FB3">
              <w:rPr>
                <w:rFonts w:eastAsia="Calibri" w:cs="Times New Roman"/>
                <w:spacing w:val="-4"/>
                <w:sz w:val="20"/>
                <w:szCs w:val="20"/>
                <w:lang w:val="en-US"/>
              </w:rPr>
              <w:t>recognized</w:t>
            </w:r>
            <w:r w:rsidRPr="00281FF0">
              <w:rPr>
                <w:rFonts w:eastAsia="Calibri" w:cs="Times New Roman"/>
                <w:sz w:val="20"/>
                <w:szCs w:val="20"/>
                <w:lang w:val="en-US"/>
              </w:rPr>
              <w:t xml:space="preserve"> </w:t>
            </w:r>
            <w:r w:rsidRPr="00FB1145">
              <w:rPr>
                <w:rFonts w:eastAsia="Calibri" w:cs="Times New Roman"/>
                <w:spacing w:val="-4"/>
                <w:sz w:val="20"/>
                <w:szCs w:val="20"/>
                <w:lang w:val="en-US"/>
              </w:rPr>
              <w:t>during</w:t>
            </w:r>
            <w:r w:rsidRPr="00281FF0">
              <w:rPr>
                <w:rFonts w:eastAsia="Calibri" w:cs="Times New Roman"/>
                <w:sz w:val="20"/>
                <w:szCs w:val="20"/>
                <w:lang w:val="en-US"/>
              </w:rPr>
              <w:t xml:space="preserve"> </w:t>
            </w:r>
            <w:r w:rsidRPr="00281FF0">
              <w:rPr>
                <w:rFonts w:cs="Times New Roman"/>
                <w:sz w:val="20"/>
                <w:szCs w:val="20"/>
              </w:rPr>
              <w:t>the periods</w:t>
            </w:r>
          </w:p>
        </w:tc>
        <w:tc>
          <w:tcPr>
            <w:tcW w:w="1980" w:type="dxa"/>
            <w:tcBorders>
              <w:left w:val="nil"/>
              <w:bottom w:val="double" w:sz="4" w:space="0" w:color="auto"/>
              <w:right w:val="nil"/>
            </w:tcBorders>
            <w:shd w:val="clear" w:color="auto" w:fill="auto"/>
          </w:tcPr>
          <w:p w14:paraId="2FB972DF" w14:textId="30621540" w:rsidR="007B5926" w:rsidRPr="00E41400" w:rsidRDefault="00FA6BF6" w:rsidP="00CC3115">
            <w:pPr>
              <w:tabs>
                <w:tab w:val="decimal" w:pos="1446"/>
              </w:tabs>
              <w:snapToGrid w:val="0"/>
              <w:spacing w:line="240" w:lineRule="exact"/>
              <w:ind w:leftChars="-64" w:left="-141" w:right="-270"/>
              <w:rPr>
                <w:rFonts w:cs="Times New Roman"/>
                <w:sz w:val="20"/>
                <w:szCs w:val="20"/>
                <w:highlight w:val="yellow"/>
                <w:lang w:val="en-US"/>
              </w:rPr>
            </w:pPr>
            <w:r>
              <w:rPr>
                <w:rFonts w:cs="Times New Roman"/>
                <w:sz w:val="20"/>
                <w:szCs w:val="20"/>
                <w:lang w:val="en-US"/>
              </w:rPr>
              <w:t>6,667,357</w:t>
            </w:r>
          </w:p>
        </w:tc>
        <w:tc>
          <w:tcPr>
            <w:tcW w:w="180" w:type="dxa"/>
            <w:tcBorders>
              <w:left w:val="nil"/>
              <w:right w:val="nil"/>
            </w:tcBorders>
            <w:vAlign w:val="center"/>
          </w:tcPr>
          <w:p w14:paraId="7878A75B" w14:textId="77777777" w:rsidR="007B5926" w:rsidRPr="000B47B3" w:rsidRDefault="007B5926" w:rsidP="00CC3115">
            <w:pPr>
              <w:tabs>
                <w:tab w:val="decimal" w:pos="45"/>
                <w:tab w:val="decimal" w:pos="1170"/>
              </w:tabs>
              <w:snapToGrid w:val="0"/>
              <w:spacing w:line="240" w:lineRule="exact"/>
              <w:ind w:right="-180"/>
              <w:rPr>
                <w:rFonts w:cs="Times New Roman"/>
                <w:sz w:val="20"/>
                <w:szCs w:val="20"/>
                <w:lang w:val="en-US"/>
              </w:rPr>
            </w:pPr>
          </w:p>
        </w:tc>
        <w:tc>
          <w:tcPr>
            <w:tcW w:w="1890" w:type="dxa"/>
            <w:tcBorders>
              <w:left w:val="nil"/>
              <w:bottom w:val="double" w:sz="4" w:space="0" w:color="auto"/>
              <w:right w:val="nil"/>
            </w:tcBorders>
          </w:tcPr>
          <w:p w14:paraId="47B93FCD" w14:textId="675F1D0E" w:rsidR="007B5926" w:rsidRPr="00FB1145" w:rsidRDefault="002436F8" w:rsidP="00CC3115">
            <w:pPr>
              <w:tabs>
                <w:tab w:val="decimal" w:pos="1443"/>
              </w:tabs>
              <w:snapToGrid w:val="0"/>
              <w:spacing w:line="240" w:lineRule="exact"/>
              <w:ind w:leftChars="-64" w:left="-141" w:right="-270"/>
              <w:rPr>
                <w:rFonts w:cs="Times New Roman"/>
                <w:sz w:val="20"/>
                <w:szCs w:val="20"/>
                <w:lang w:val="en-US"/>
              </w:rPr>
            </w:pPr>
            <w:r>
              <w:rPr>
                <w:rFonts w:cs="Times New Roman"/>
                <w:sz w:val="20"/>
                <w:szCs w:val="20"/>
                <w:lang w:val="en-US"/>
              </w:rPr>
              <w:t>7,254,859</w:t>
            </w:r>
          </w:p>
        </w:tc>
      </w:tr>
    </w:tbl>
    <w:p w14:paraId="328FC2EE" w14:textId="77777777" w:rsidR="00750F8E" w:rsidRDefault="007B5926" w:rsidP="00220FDC">
      <w:pPr>
        <w:spacing w:line="240" w:lineRule="auto"/>
        <w:ind w:left="547" w:right="245"/>
        <w:jc w:val="thaiDistribute"/>
        <w:rPr>
          <w:rFonts w:cs="Times New Roman"/>
          <w:sz w:val="24"/>
          <w:szCs w:val="24"/>
          <w:lang w:val="en-US"/>
        </w:rPr>
      </w:pPr>
      <w:r>
        <w:rPr>
          <w:rFonts w:cs="Times New Roman"/>
          <w:sz w:val="24"/>
          <w:szCs w:val="24"/>
          <w:lang w:val="en-US"/>
        </w:rPr>
        <w:br/>
      </w:r>
    </w:p>
    <w:p w14:paraId="40729847" w14:textId="77777777" w:rsidR="00750F8E" w:rsidRDefault="00750F8E">
      <w:pPr>
        <w:spacing w:after="200" w:line="276" w:lineRule="auto"/>
        <w:rPr>
          <w:rFonts w:cs="Times New Roman"/>
          <w:sz w:val="24"/>
          <w:szCs w:val="24"/>
          <w:lang w:val="en-US"/>
        </w:rPr>
      </w:pPr>
      <w:r>
        <w:rPr>
          <w:rFonts w:cs="Times New Roman"/>
          <w:sz w:val="24"/>
          <w:szCs w:val="24"/>
          <w:lang w:val="en-US"/>
        </w:rPr>
        <w:br w:type="page"/>
      </w:r>
    </w:p>
    <w:p w14:paraId="2B1E3C64" w14:textId="5035F130" w:rsidR="00AE6709" w:rsidRPr="00750F8E" w:rsidRDefault="005D7445" w:rsidP="00220FDC">
      <w:pPr>
        <w:spacing w:line="240" w:lineRule="auto"/>
        <w:ind w:left="547" w:right="245"/>
        <w:jc w:val="thaiDistribute"/>
        <w:rPr>
          <w:rFonts w:cs="Times New Roman"/>
          <w:sz w:val="24"/>
          <w:szCs w:val="24"/>
          <w:lang w:val="en-US"/>
        </w:rPr>
      </w:pPr>
      <w:r w:rsidRPr="005D7445">
        <w:rPr>
          <w:rFonts w:cs="Times New Roman"/>
          <w:sz w:val="24"/>
          <w:szCs w:val="24"/>
          <w:lang w:val="en-US"/>
        </w:rPr>
        <w:lastRenderedPageBreak/>
        <w:t xml:space="preserve">On </w:t>
      </w:r>
      <w:r w:rsidRPr="00A170F7">
        <w:rPr>
          <w:rFonts w:cs="Times New Roman"/>
          <w:sz w:val="24"/>
          <w:szCs w:val="24"/>
          <w:lang w:val="en-US"/>
        </w:rPr>
        <w:t xml:space="preserve">March </w:t>
      </w:r>
      <w:r w:rsidRPr="00750F8E">
        <w:rPr>
          <w:rFonts w:cs="Times New Roman"/>
          <w:sz w:val="24"/>
          <w:szCs w:val="24"/>
          <w:lang w:val="en-US"/>
        </w:rPr>
        <w:t xml:space="preserve">22, 2019, </w:t>
      </w:r>
      <w:r w:rsidR="00ED3DDB" w:rsidRPr="00750F8E">
        <w:rPr>
          <w:rFonts w:cs="Times New Roman"/>
          <w:sz w:val="24"/>
          <w:szCs w:val="24"/>
          <w:lang w:val="en-US"/>
        </w:rPr>
        <w:t>a</w:t>
      </w:r>
      <w:r w:rsidRPr="00750F8E">
        <w:rPr>
          <w:rFonts w:cs="Times New Roman"/>
          <w:sz w:val="24"/>
          <w:szCs w:val="24"/>
          <w:lang w:val="en-US"/>
        </w:rPr>
        <w:t xml:space="preserve"> company which was the counter party of the contract with the Company agreed to terminate the construction contract. The Company then reversed </w:t>
      </w:r>
      <w:r w:rsidR="00F75212" w:rsidRPr="00750F8E">
        <w:rPr>
          <w:rFonts w:cs="Times New Roman"/>
          <w:sz w:val="24"/>
          <w:szCs w:val="24"/>
          <w:lang w:val="en-US"/>
        </w:rPr>
        <w:t>contract assets</w:t>
      </w:r>
      <w:r w:rsidRPr="00750F8E">
        <w:rPr>
          <w:rFonts w:cs="Times New Roman"/>
          <w:sz w:val="24"/>
          <w:szCs w:val="24"/>
          <w:lang w:val="en-US"/>
        </w:rPr>
        <w:t xml:space="preserve"> of Baht 104.04 million, reversed provision for expected loss on construction contract of Baht 185.74 million </w:t>
      </w:r>
      <w:r w:rsidR="00F75212" w:rsidRPr="00750F8E">
        <w:rPr>
          <w:rFonts w:cs="Times New Roman"/>
          <w:sz w:val="24"/>
          <w:szCs w:val="24"/>
          <w:lang w:val="en-US"/>
        </w:rPr>
        <w:t>(see Note 18</w:t>
      </w:r>
      <w:r w:rsidR="00A170F7" w:rsidRPr="00750F8E">
        <w:rPr>
          <w:rFonts w:cs="Times New Roman"/>
          <w:sz w:val="24"/>
          <w:szCs w:val="24"/>
          <w:lang w:val="en-US"/>
        </w:rPr>
        <w:t xml:space="preserve">.1) </w:t>
      </w:r>
      <w:r w:rsidRPr="00750F8E">
        <w:rPr>
          <w:rFonts w:cs="Times New Roman"/>
          <w:sz w:val="24"/>
          <w:szCs w:val="24"/>
          <w:lang w:val="en-US"/>
        </w:rPr>
        <w:t>and reversed provision for penalty arising from delay of Baht 3.23 million</w:t>
      </w:r>
      <w:r w:rsidR="00A170F7" w:rsidRPr="00750F8E">
        <w:rPr>
          <w:rFonts w:cs="Times New Roman"/>
          <w:sz w:val="24"/>
          <w:szCs w:val="24"/>
          <w:lang w:val="en-US"/>
        </w:rPr>
        <w:t xml:space="preserve"> </w:t>
      </w:r>
      <w:r w:rsidR="00F75212" w:rsidRPr="00750F8E">
        <w:rPr>
          <w:rFonts w:cs="Times New Roman"/>
          <w:sz w:val="24"/>
          <w:szCs w:val="24"/>
          <w:lang w:val="en-US"/>
        </w:rPr>
        <w:t>(see Note 18</w:t>
      </w:r>
      <w:r w:rsidR="00A170F7" w:rsidRPr="00750F8E">
        <w:rPr>
          <w:rFonts w:cs="Times New Roman"/>
          <w:sz w:val="24"/>
          <w:szCs w:val="24"/>
          <w:lang w:val="en-US"/>
        </w:rPr>
        <w:t>.2)</w:t>
      </w:r>
      <w:r w:rsidRPr="00750F8E">
        <w:rPr>
          <w:rFonts w:cs="Times New Roman"/>
          <w:sz w:val="24"/>
          <w:szCs w:val="24"/>
          <w:lang w:val="en-US"/>
        </w:rPr>
        <w:t>. The Company recorded the result of termination of the construction contract totaling Baht 70.73 million as “reversal from termination of construction contract” in the statement of profit or loss and othe</w:t>
      </w:r>
      <w:r w:rsidR="002436F8" w:rsidRPr="00750F8E">
        <w:rPr>
          <w:rFonts w:cs="Times New Roman"/>
          <w:sz w:val="24"/>
          <w:szCs w:val="24"/>
          <w:lang w:val="en-US"/>
        </w:rPr>
        <w:t>r comprehensive income for six</w:t>
      </w:r>
      <w:r w:rsidRPr="00750F8E">
        <w:rPr>
          <w:rFonts w:cs="Times New Roman"/>
          <w:sz w:val="24"/>
          <w:szCs w:val="24"/>
          <w:lang w:val="en-US"/>
        </w:rPr>
        <w:t>-mont</w:t>
      </w:r>
      <w:r w:rsidR="00A170F7" w:rsidRPr="00750F8E">
        <w:rPr>
          <w:rFonts w:cs="Times New Roman"/>
          <w:sz w:val="24"/>
          <w:szCs w:val="24"/>
          <w:lang w:val="en-US"/>
        </w:rPr>
        <w:t xml:space="preserve">h period ended </w:t>
      </w:r>
      <w:r w:rsidR="00FB4815" w:rsidRPr="00750F8E">
        <w:rPr>
          <w:rFonts w:cs="Times New Roman"/>
          <w:sz w:val="24"/>
          <w:szCs w:val="24"/>
          <w:lang w:val="en-US"/>
        </w:rPr>
        <w:t>June 30</w:t>
      </w:r>
      <w:r w:rsidR="00A170F7" w:rsidRPr="00750F8E">
        <w:rPr>
          <w:rFonts w:cs="Times New Roman"/>
          <w:sz w:val="24"/>
          <w:szCs w:val="24"/>
          <w:lang w:val="en-US"/>
        </w:rPr>
        <w:t>, 2019 (F</w:t>
      </w:r>
      <w:r w:rsidR="00FB4815" w:rsidRPr="00750F8E">
        <w:rPr>
          <w:rFonts w:cs="Times New Roman"/>
          <w:sz w:val="24"/>
          <w:szCs w:val="24"/>
          <w:lang w:val="en-US"/>
        </w:rPr>
        <w:t>or the six</w:t>
      </w:r>
      <w:r w:rsidRPr="00750F8E">
        <w:rPr>
          <w:rFonts w:cs="Times New Roman"/>
          <w:sz w:val="24"/>
          <w:szCs w:val="24"/>
          <w:lang w:val="en-US"/>
        </w:rPr>
        <w:t>-mon</w:t>
      </w:r>
      <w:r w:rsidR="00057271" w:rsidRPr="00750F8E">
        <w:rPr>
          <w:rFonts w:cs="Times New Roman"/>
          <w:sz w:val="24"/>
          <w:szCs w:val="24"/>
          <w:lang w:val="en-US"/>
        </w:rPr>
        <w:t xml:space="preserve">th period ended </w:t>
      </w:r>
      <w:r w:rsidR="00FB4815" w:rsidRPr="00750F8E">
        <w:rPr>
          <w:rFonts w:cs="Times New Roman"/>
          <w:sz w:val="24"/>
          <w:szCs w:val="24"/>
          <w:lang w:val="en-US"/>
        </w:rPr>
        <w:t>June 30</w:t>
      </w:r>
      <w:r w:rsidR="00057271" w:rsidRPr="00750F8E">
        <w:rPr>
          <w:rFonts w:cs="Times New Roman"/>
          <w:sz w:val="24"/>
          <w:szCs w:val="24"/>
          <w:lang w:val="en-US"/>
        </w:rPr>
        <w:t xml:space="preserve">, 2020 </w:t>
      </w:r>
      <w:r w:rsidRPr="00750F8E">
        <w:rPr>
          <w:rFonts w:cs="Times New Roman"/>
          <w:sz w:val="24"/>
          <w:szCs w:val="24"/>
          <w:lang w:val="en-US"/>
        </w:rPr>
        <w:t>: Nil).</w:t>
      </w:r>
    </w:p>
    <w:p w14:paraId="001B0226" w14:textId="360CF94B" w:rsidR="00ED3326" w:rsidRDefault="00494793" w:rsidP="00750F8E">
      <w:pPr>
        <w:tabs>
          <w:tab w:val="left" w:pos="540"/>
        </w:tabs>
        <w:spacing w:before="360" w:after="200" w:line="276" w:lineRule="auto"/>
        <w:rPr>
          <w:rFonts w:cstheme="minorBidi"/>
          <w:b/>
          <w:bCs/>
          <w:spacing w:val="-2"/>
          <w:sz w:val="20"/>
          <w:szCs w:val="20"/>
          <w:lang w:val="en-US"/>
        </w:rPr>
      </w:pPr>
      <w:r>
        <w:rPr>
          <w:rFonts w:cs="Times New Roman"/>
          <w:b/>
          <w:bCs/>
          <w:spacing w:val="-2"/>
          <w:sz w:val="24"/>
          <w:szCs w:val="24"/>
          <w:lang w:val="en-US"/>
        </w:rPr>
        <w:t>2</w:t>
      </w:r>
      <w:r w:rsidR="00F75212">
        <w:rPr>
          <w:rFonts w:cs="Times New Roman"/>
          <w:b/>
          <w:bCs/>
          <w:spacing w:val="-2"/>
          <w:sz w:val="24"/>
          <w:szCs w:val="24"/>
          <w:lang w:val="en-US"/>
        </w:rPr>
        <w:t>3</w:t>
      </w:r>
      <w:r w:rsidR="00ED3326">
        <w:rPr>
          <w:rFonts w:cs="Times New Roman"/>
          <w:b/>
          <w:bCs/>
          <w:spacing w:val="-2"/>
          <w:sz w:val="24"/>
          <w:szCs w:val="24"/>
          <w:lang w:val="en-US"/>
        </w:rPr>
        <w:t>.</w:t>
      </w:r>
      <w:r w:rsidR="00ED3326">
        <w:rPr>
          <w:rFonts w:cs="Times New Roman"/>
          <w:b/>
          <w:bCs/>
          <w:spacing w:val="-2"/>
          <w:sz w:val="24"/>
          <w:szCs w:val="24"/>
          <w:lang w:val="en-US"/>
        </w:rPr>
        <w:tab/>
      </w:r>
      <w:proofErr w:type="gramStart"/>
      <w:r w:rsidR="00872AA5">
        <w:rPr>
          <w:rFonts w:cs="Times New Roman"/>
          <w:b/>
          <w:bCs/>
          <w:spacing w:val="-2"/>
          <w:sz w:val="20"/>
          <w:szCs w:val="20"/>
          <w:lang w:val="en-US"/>
        </w:rPr>
        <w:t>INCOME  TAX</w:t>
      </w:r>
      <w:proofErr w:type="gramEnd"/>
      <w:r w:rsidR="00872AA5">
        <w:rPr>
          <w:rFonts w:cs="Times New Roman"/>
          <w:b/>
          <w:bCs/>
          <w:spacing w:val="-2"/>
          <w:sz w:val="20"/>
          <w:szCs w:val="20"/>
          <w:lang w:val="en-US"/>
        </w:rPr>
        <w:t xml:space="preserve">  EXPENSE</w:t>
      </w:r>
    </w:p>
    <w:p w14:paraId="18D9D057" w14:textId="3804F92A" w:rsidR="00923523" w:rsidRDefault="00923523" w:rsidP="00923523">
      <w:pPr>
        <w:spacing w:before="240" w:after="120" w:line="240" w:lineRule="auto"/>
        <w:ind w:left="547"/>
        <w:jc w:val="thaiDistribute"/>
        <w:rPr>
          <w:rFonts w:cs="Times New Roman"/>
          <w:spacing w:val="-8"/>
          <w:sz w:val="24"/>
          <w:szCs w:val="24"/>
          <w:lang w:val="en-US"/>
        </w:rPr>
      </w:pPr>
      <w:r w:rsidRPr="002041C1">
        <w:rPr>
          <w:rFonts w:cs="Times New Roman"/>
          <w:spacing w:val="-8"/>
          <w:sz w:val="24"/>
          <w:szCs w:val="24"/>
          <w:lang w:val="en-US"/>
        </w:rPr>
        <w:t xml:space="preserve">Reconciliations of income tax expense for the three-month </w:t>
      </w:r>
      <w:r w:rsidR="00EC0620">
        <w:rPr>
          <w:rFonts w:cs="Times New Roman"/>
          <w:spacing w:val="-8"/>
          <w:sz w:val="24"/>
          <w:szCs w:val="24"/>
          <w:lang w:val="en-US"/>
        </w:rPr>
        <w:t>and six</w:t>
      </w:r>
      <w:r w:rsidR="00EC0620" w:rsidRPr="002041C1">
        <w:rPr>
          <w:rFonts w:cs="Times New Roman"/>
          <w:spacing w:val="-8"/>
          <w:sz w:val="24"/>
          <w:szCs w:val="24"/>
          <w:lang w:val="en-US"/>
        </w:rPr>
        <w:t xml:space="preserve">-month </w:t>
      </w:r>
      <w:r w:rsidRPr="002041C1">
        <w:rPr>
          <w:rFonts w:cs="Times New Roman"/>
          <w:spacing w:val="-8"/>
          <w:sz w:val="24"/>
          <w:szCs w:val="24"/>
          <w:lang w:val="en-US"/>
        </w:rPr>
        <w:t>period</w:t>
      </w:r>
      <w:r w:rsidR="002041C1" w:rsidRPr="002041C1">
        <w:rPr>
          <w:rFonts w:cs="Times New Roman"/>
          <w:spacing w:val="-8"/>
          <w:sz w:val="24"/>
          <w:szCs w:val="24"/>
          <w:lang w:val="en-US"/>
        </w:rPr>
        <w:t>s</w:t>
      </w:r>
      <w:r w:rsidRPr="002041C1">
        <w:rPr>
          <w:rFonts w:cs="Times New Roman"/>
          <w:spacing w:val="-8"/>
          <w:sz w:val="24"/>
          <w:szCs w:val="24"/>
          <w:lang w:val="en-US"/>
        </w:rPr>
        <w:t xml:space="preserve"> ended </w:t>
      </w:r>
      <w:r w:rsidR="00EC0620">
        <w:rPr>
          <w:rFonts w:cs="Times New Roman"/>
          <w:spacing w:val="-8"/>
          <w:sz w:val="24"/>
          <w:szCs w:val="24"/>
          <w:lang w:val="en-US"/>
        </w:rPr>
        <w:t>J</w:t>
      </w:r>
      <w:r w:rsidR="00520576">
        <w:rPr>
          <w:rFonts w:cs="Times New Roman"/>
          <w:spacing w:val="-8"/>
          <w:sz w:val="24"/>
          <w:szCs w:val="24"/>
          <w:lang w:val="en-US"/>
        </w:rPr>
        <w:t>u</w:t>
      </w:r>
      <w:r w:rsidR="00EC0620">
        <w:rPr>
          <w:rFonts w:cs="Times New Roman"/>
          <w:spacing w:val="-8"/>
          <w:sz w:val="24"/>
          <w:szCs w:val="24"/>
          <w:lang w:val="en-US"/>
        </w:rPr>
        <w:t>ne 30</w:t>
      </w:r>
      <w:r w:rsidRPr="002041C1">
        <w:rPr>
          <w:rFonts w:cs="Times New Roman"/>
          <w:spacing w:val="-8"/>
          <w:sz w:val="24"/>
          <w:szCs w:val="24"/>
          <w:lang w:val="en-US"/>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80"/>
        <w:gridCol w:w="1890"/>
      </w:tblGrid>
      <w:tr w:rsidR="008A76F7" w:rsidRPr="00281FF0" w14:paraId="51E31145" w14:textId="77777777" w:rsidTr="008A76F7">
        <w:trPr>
          <w:trHeight w:val="144"/>
        </w:trPr>
        <w:tc>
          <w:tcPr>
            <w:tcW w:w="4860" w:type="dxa"/>
            <w:tcBorders>
              <w:top w:val="nil"/>
              <w:left w:val="nil"/>
              <w:bottom w:val="nil"/>
              <w:right w:val="nil"/>
            </w:tcBorders>
          </w:tcPr>
          <w:p w14:paraId="4B393A81" w14:textId="77777777" w:rsidR="008A76F7" w:rsidRPr="00281FF0" w:rsidRDefault="008A76F7" w:rsidP="00CC3115">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6D863D1A" w14:textId="77777777" w:rsidR="008A76F7" w:rsidRPr="00281FF0" w:rsidRDefault="008A76F7" w:rsidP="00CC3115">
            <w:pPr>
              <w:snapToGrid w:val="0"/>
              <w:spacing w:line="240" w:lineRule="auto"/>
              <w:ind w:left="20" w:right="5"/>
              <w:jc w:val="center"/>
              <w:rPr>
                <w:rFonts w:eastAsia="Calibri" w:cs="Times New Roman"/>
                <w:b/>
                <w:bCs/>
                <w:sz w:val="20"/>
                <w:szCs w:val="20"/>
              </w:rPr>
            </w:pPr>
            <w:r>
              <w:rPr>
                <w:rFonts w:eastAsia="Calibri" w:cs="Times New Roman"/>
                <w:b/>
                <w:bCs/>
                <w:sz w:val="20"/>
                <w:szCs w:val="20"/>
              </w:rPr>
              <w:t>For the three-month periods ended June 30,</w:t>
            </w:r>
          </w:p>
        </w:tc>
      </w:tr>
      <w:tr w:rsidR="006714FF" w:rsidRPr="00447EB1" w14:paraId="0F6CB476" w14:textId="77777777" w:rsidTr="006714FF">
        <w:tblPrEx>
          <w:tblLook w:val="01E0" w:firstRow="1" w:lastRow="1" w:firstColumn="1" w:lastColumn="1" w:noHBand="0" w:noVBand="0"/>
        </w:tblPrEx>
        <w:trPr>
          <w:trHeight w:val="20"/>
        </w:trPr>
        <w:tc>
          <w:tcPr>
            <w:tcW w:w="4860" w:type="dxa"/>
            <w:shd w:val="clear" w:color="auto" w:fill="auto"/>
          </w:tcPr>
          <w:p w14:paraId="5D704B90" w14:textId="77777777" w:rsidR="006714FF" w:rsidRPr="00447EB1" w:rsidRDefault="006714FF" w:rsidP="00AC589D">
            <w:pPr>
              <w:spacing w:line="220" w:lineRule="exact"/>
              <w:ind w:left="-6"/>
              <w:rPr>
                <w:rFonts w:cs="Times New Roman"/>
                <w:sz w:val="20"/>
                <w:szCs w:val="20"/>
              </w:rPr>
            </w:pPr>
          </w:p>
        </w:tc>
        <w:tc>
          <w:tcPr>
            <w:tcW w:w="1980" w:type="dxa"/>
          </w:tcPr>
          <w:p w14:paraId="57C6286F" w14:textId="40A1B139" w:rsidR="006714FF" w:rsidRPr="00447EB1" w:rsidRDefault="006714FF" w:rsidP="00AC589D">
            <w:pPr>
              <w:spacing w:line="220" w:lineRule="exact"/>
              <w:ind w:left="-108" w:right="-92"/>
              <w:jc w:val="center"/>
              <w:rPr>
                <w:b/>
                <w:bCs/>
                <w:sz w:val="20"/>
                <w:szCs w:val="20"/>
                <w:lang w:val="en-US"/>
              </w:rPr>
            </w:pPr>
            <w:r>
              <w:rPr>
                <w:b/>
                <w:bCs/>
                <w:sz w:val="20"/>
                <w:szCs w:val="20"/>
                <w:lang w:val="en-US"/>
              </w:rPr>
              <w:t>2020</w:t>
            </w:r>
          </w:p>
        </w:tc>
        <w:tc>
          <w:tcPr>
            <w:tcW w:w="180" w:type="dxa"/>
          </w:tcPr>
          <w:p w14:paraId="6809FCE5" w14:textId="77777777" w:rsidR="006714FF" w:rsidRPr="00447EB1" w:rsidRDefault="006714FF" w:rsidP="00AC589D">
            <w:pPr>
              <w:spacing w:line="220" w:lineRule="exact"/>
              <w:ind w:left="-108" w:right="-92"/>
              <w:jc w:val="center"/>
              <w:rPr>
                <w:b/>
                <w:bCs/>
                <w:sz w:val="20"/>
                <w:szCs w:val="20"/>
                <w:lang w:val="en-US"/>
              </w:rPr>
            </w:pPr>
          </w:p>
        </w:tc>
        <w:tc>
          <w:tcPr>
            <w:tcW w:w="1890" w:type="dxa"/>
          </w:tcPr>
          <w:p w14:paraId="6237BD79" w14:textId="65D4AE61" w:rsidR="006714FF" w:rsidRPr="00447EB1" w:rsidRDefault="006714FF" w:rsidP="00AC589D">
            <w:pPr>
              <w:spacing w:line="220" w:lineRule="exact"/>
              <w:ind w:left="-108" w:right="-92"/>
              <w:jc w:val="center"/>
              <w:rPr>
                <w:b/>
                <w:bCs/>
                <w:sz w:val="20"/>
                <w:szCs w:val="20"/>
                <w:lang w:val="en-US"/>
              </w:rPr>
            </w:pPr>
            <w:r>
              <w:rPr>
                <w:b/>
                <w:bCs/>
                <w:sz w:val="20"/>
                <w:szCs w:val="20"/>
                <w:lang w:val="en-US"/>
              </w:rPr>
              <w:t>2019</w:t>
            </w:r>
          </w:p>
        </w:tc>
      </w:tr>
      <w:tr w:rsidR="006714FF" w:rsidRPr="00447EB1" w14:paraId="1B862BED" w14:textId="77777777" w:rsidTr="006714FF">
        <w:tblPrEx>
          <w:tblLook w:val="01E0" w:firstRow="1" w:lastRow="1" w:firstColumn="1" w:lastColumn="1" w:noHBand="0" w:noVBand="0"/>
        </w:tblPrEx>
        <w:trPr>
          <w:trHeight w:val="20"/>
        </w:trPr>
        <w:tc>
          <w:tcPr>
            <w:tcW w:w="4860" w:type="dxa"/>
            <w:shd w:val="clear" w:color="auto" w:fill="auto"/>
          </w:tcPr>
          <w:p w14:paraId="5853BCC0" w14:textId="77777777" w:rsidR="006714FF" w:rsidRPr="00447EB1" w:rsidRDefault="006714FF" w:rsidP="00AC589D">
            <w:pPr>
              <w:spacing w:line="220" w:lineRule="exact"/>
              <w:ind w:left="-6"/>
              <w:rPr>
                <w:rFonts w:cs="Times New Roman"/>
                <w:sz w:val="20"/>
                <w:szCs w:val="20"/>
              </w:rPr>
            </w:pPr>
          </w:p>
        </w:tc>
        <w:tc>
          <w:tcPr>
            <w:tcW w:w="1980" w:type="dxa"/>
          </w:tcPr>
          <w:p w14:paraId="1D41C087"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7E83B2F0"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D748E5C" w14:textId="77777777" w:rsidR="006714FF" w:rsidRPr="00447EB1" w:rsidRDefault="006714FF" w:rsidP="00AC589D">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6714FF" w:rsidRPr="00447EB1" w14:paraId="386A3DF0" w14:textId="77777777" w:rsidTr="006B3F3B">
        <w:tblPrEx>
          <w:tblLook w:val="01E0" w:firstRow="1" w:lastRow="1" w:firstColumn="1" w:lastColumn="1" w:noHBand="0" w:noVBand="0"/>
        </w:tblPrEx>
        <w:trPr>
          <w:trHeight w:val="20"/>
        </w:trPr>
        <w:tc>
          <w:tcPr>
            <w:tcW w:w="4860" w:type="dxa"/>
            <w:shd w:val="clear" w:color="auto" w:fill="auto"/>
          </w:tcPr>
          <w:p w14:paraId="054FE809" w14:textId="77777777" w:rsidR="006714FF" w:rsidRPr="00447EB1" w:rsidRDefault="006714FF" w:rsidP="00AC589D">
            <w:pPr>
              <w:spacing w:line="220" w:lineRule="exact"/>
              <w:ind w:left="-6"/>
              <w:rPr>
                <w:rFonts w:cs="Times New Roman"/>
                <w:sz w:val="20"/>
                <w:szCs w:val="20"/>
              </w:rPr>
            </w:pPr>
          </w:p>
        </w:tc>
        <w:tc>
          <w:tcPr>
            <w:tcW w:w="1980" w:type="dxa"/>
          </w:tcPr>
          <w:p w14:paraId="79D6744B" w14:textId="77777777" w:rsidR="006714FF" w:rsidRPr="00386F2B" w:rsidRDefault="006714FF" w:rsidP="00AC589D">
            <w:pPr>
              <w:tabs>
                <w:tab w:val="decimal" w:pos="1260"/>
              </w:tabs>
              <w:snapToGrid w:val="0"/>
              <w:spacing w:line="220" w:lineRule="exact"/>
              <w:ind w:right="-180"/>
              <w:rPr>
                <w:rFonts w:cs="Times New Roman"/>
                <w:sz w:val="20"/>
                <w:szCs w:val="20"/>
                <w:lang w:val="en-US"/>
              </w:rPr>
            </w:pPr>
          </w:p>
        </w:tc>
        <w:tc>
          <w:tcPr>
            <w:tcW w:w="180" w:type="dxa"/>
          </w:tcPr>
          <w:p w14:paraId="33385098" w14:textId="77777777" w:rsidR="006714FF" w:rsidRPr="00447EB1" w:rsidRDefault="006714FF" w:rsidP="00AC589D">
            <w:pPr>
              <w:spacing w:line="220" w:lineRule="exact"/>
              <w:ind w:left="-108" w:right="-92"/>
              <w:jc w:val="center"/>
              <w:rPr>
                <w:rFonts w:cs="Times New Roman"/>
                <w:b/>
                <w:bCs/>
                <w:sz w:val="20"/>
                <w:szCs w:val="20"/>
                <w:lang w:val="en-US"/>
              </w:rPr>
            </w:pPr>
          </w:p>
        </w:tc>
        <w:tc>
          <w:tcPr>
            <w:tcW w:w="1890" w:type="dxa"/>
          </w:tcPr>
          <w:p w14:paraId="12789EA1" w14:textId="77777777" w:rsidR="006714FF" w:rsidRPr="00923523" w:rsidRDefault="006714FF" w:rsidP="00AC589D">
            <w:pPr>
              <w:tabs>
                <w:tab w:val="decimal" w:pos="1344"/>
              </w:tabs>
              <w:snapToGrid w:val="0"/>
              <w:spacing w:line="220" w:lineRule="exact"/>
              <w:ind w:right="-180"/>
              <w:rPr>
                <w:rFonts w:cs="Times New Roman"/>
                <w:sz w:val="20"/>
                <w:szCs w:val="20"/>
                <w:lang w:val="en-US"/>
              </w:rPr>
            </w:pPr>
          </w:p>
        </w:tc>
      </w:tr>
      <w:tr w:rsidR="00750F8E" w:rsidRPr="00447EB1" w14:paraId="7DCCB9C0" w14:textId="77777777" w:rsidTr="00386F2B">
        <w:tblPrEx>
          <w:tblLook w:val="01E0" w:firstRow="1" w:lastRow="1" w:firstColumn="1" w:lastColumn="1" w:noHBand="0" w:noVBand="0"/>
        </w:tblPrEx>
        <w:trPr>
          <w:trHeight w:val="20"/>
        </w:trPr>
        <w:tc>
          <w:tcPr>
            <w:tcW w:w="4860" w:type="dxa"/>
            <w:shd w:val="clear" w:color="auto" w:fill="auto"/>
          </w:tcPr>
          <w:p w14:paraId="5ED6E38C" w14:textId="6E40A1FA" w:rsidR="00750F8E" w:rsidRPr="00447EB1" w:rsidRDefault="009C2980" w:rsidP="00750F8E">
            <w:pPr>
              <w:spacing w:line="220" w:lineRule="exact"/>
              <w:ind w:left="448" w:hanging="268"/>
              <w:rPr>
                <w:sz w:val="20"/>
                <w:szCs w:val="20"/>
              </w:rPr>
            </w:pPr>
            <w:r>
              <w:rPr>
                <w:sz w:val="20"/>
                <w:szCs w:val="20"/>
                <w:lang w:val="en-US"/>
              </w:rPr>
              <w:t>L</w:t>
            </w:r>
            <w:proofErr w:type="spellStart"/>
            <w:r w:rsidR="00750F8E" w:rsidRPr="00447EB1">
              <w:rPr>
                <w:sz w:val="20"/>
                <w:szCs w:val="20"/>
              </w:rPr>
              <w:t>oss</w:t>
            </w:r>
            <w:proofErr w:type="spellEnd"/>
            <w:r w:rsidR="00750F8E">
              <w:rPr>
                <w:sz w:val="20"/>
                <w:szCs w:val="20"/>
              </w:rPr>
              <w:t xml:space="preserve"> before income tax</w:t>
            </w:r>
          </w:p>
        </w:tc>
        <w:tc>
          <w:tcPr>
            <w:tcW w:w="1980" w:type="dxa"/>
            <w:tcBorders>
              <w:bottom w:val="single" w:sz="4" w:space="0" w:color="auto"/>
            </w:tcBorders>
            <w:shd w:val="clear" w:color="auto" w:fill="auto"/>
          </w:tcPr>
          <w:p w14:paraId="58337350" w14:textId="30631350" w:rsidR="00750F8E" w:rsidRPr="00750F8E" w:rsidRDefault="00FA6BF6" w:rsidP="00750F8E">
            <w:pPr>
              <w:tabs>
                <w:tab w:val="decimal" w:pos="1446"/>
              </w:tabs>
              <w:snapToGrid w:val="0"/>
              <w:spacing w:line="220" w:lineRule="exact"/>
              <w:ind w:right="-270"/>
              <w:rPr>
                <w:rFonts w:cs="Times New Roman"/>
                <w:sz w:val="20"/>
                <w:szCs w:val="20"/>
                <w:lang w:val="en-US"/>
              </w:rPr>
            </w:pPr>
            <w:r>
              <w:rPr>
                <w:rFonts w:cs="Times New Roman"/>
                <w:sz w:val="20"/>
                <w:szCs w:val="20"/>
                <w:lang w:val="en-US"/>
              </w:rPr>
              <w:t>(9,392,662</w:t>
            </w:r>
            <w:r w:rsidR="00750F8E" w:rsidRPr="00750F8E">
              <w:rPr>
                <w:rFonts w:cs="Times New Roman"/>
                <w:sz w:val="20"/>
                <w:szCs w:val="20"/>
                <w:lang w:val="en-US"/>
              </w:rPr>
              <w:t>)</w:t>
            </w:r>
          </w:p>
        </w:tc>
        <w:tc>
          <w:tcPr>
            <w:tcW w:w="180" w:type="dxa"/>
          </w:tcPr>
          <w:p w14:paraId="48DBAEAF" w14:textId="77777777" w:rsidR="00750F8E" w:rsidRPr="00447EB1" w:rsidRDefault="00750F8E" w:rsidP="00750F8E">
            <w:pPr>
              <w:tabs>
                <w:tab w:val="decimal" w:pos="1163"/>
              </w:tabs>
              <w:snapToGrid w:val="0"/>
              <w:spacing w:line="220" w:lineRule="exact"/>
              <w:ind w:right="-270"/>
              <w:rPr>
                <w:sz w:val="20"/>
                <w:szCs w:val="20"/>
              </w:rPr>
            </w:pPr>
          </w:p>
        </w:tc>
        <w:tc>
          <w:tcPr>
            <w:tcW w:w="1890" w:type="dxa"/>
            <w:tcBorders>
              <w:bottom w:val="single" w:sz="4" w:space="0" w:color="auto"/>
            </w:tcBorders>
          </w:tcPr>
          <w:p w14:paraId="2EC95B9F" w14:textId="0EBEB8E1" w:rsidR="00750F8E" w:rsidRPr="00923523" w:rsidRDefault="00750F8E"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(10,146,902)</w:t>
            </w:r>
          </w:p>
        </w:tc>
      </w:tr>
      <w:tr w:rsidR="00750F8E" w:rsidRPr="00447EB1" w14:paraId="3730592D" w14:textId="77777777" w:rsidTr="00386F2B">
        <w:tblPrEx>
          <w:tblLook w:val="01E0" w:firstRow="1" w:lastRow="1" w:firstColumn="1" w:lastColumn="1" w:noHBand="0" w:noVBand="0"/>
        </w:tblPrEx>
        <w:trPr>
          <w:trHeight w:val="20"/>
        </w:trPr>
        <w:tc>
          <w:tcPr>
            <w:tcW w:w="4860" w:type="dxa"/>
            <w:shd w:val="clear" w:color="auto" w:fill="auto"/>
          </w:tcPr>
          <w:p w14:paraId="31FEF688" w14:textId="300CA30B" w:rsidR="00750F8E" w:rsidRPr="00447EB1" w:rsidRDefault="00750F8E" w:rsidP="00A86951">
            <w:pPr>
              <w:spacing w:line="220" w:lineRule="exact"/>
              <w:ind w:left="448" w:hanging="268"/>
              <w:rPr>
                <w:sz w:val="20"/>
                <w:szCs w:val="20"/>
              </w:rPr>
            </w:pPr>
            <w:r>
              <w:rPr>
                <w:sz w:val="20"/>
                <w:szCs w:val="20"/>
              </w:rPr>
              <w:t>I</w:t>
            </w:r>
            <w:r w:rsidRPr="00447EB1">
              <w:rPr>
                <w:sz w:val="20"/>
                <w:szCs w:val="20"/>
              </w:rPr>
              <w:t>ncome tax</w:t>
            </w:r>
            <w:r w:rsidR="009C2980">
              <w:rPr>
                <w:sz w:val="20"/>
                <w:szCs w:val="20"/>
              </w:rPr>
              <w:t xml:space="preserve"> </w:t>
            </w:r>
            <w:r w:rsidR="00A86951">
              <w:rPr>
                <w:sz w:val="20"/>
                <w:szCs w:val="20"/>
                <w:lang w:val="en-US"/>
              </w:rPr>
              <w:t>income</w:t>
            </w:r>
            <w:r w:rsidRPr="00447EB1">
              <w:rPr>
                <w:sz w:val="20"/>
                <w:szCs w:val="20"/>
              </w:rPr>
              <w:t xml:space="preserve"> at 20%</w:t>
            </w:r>
          </w:p>
        </w:tc>
        <w:tc>
          <w:tcPr>
            <w:tcW w:w="1980" w:type="dxa"/>
            <w:tcBorders>
              <w:top w:val="single" w:sz="4" w:space="0" w:color="auto"/>
            </w:tcBorders>
            <w:shd w:val="clear" w:color="auto" w:fill="auto"/>
          </w:tcPr>
          <w:p w14:paraId="3CFEED49" w14:textId="48672724" w:rsidR="00750F8E" w:rsidRPr="00750F8E" w:rsidRDefault="00FA6BF6" w:rsidP="00750F8E">
            <w:pPr>
              <w:tabs>
                <w:tab w:val="decimal" w:pos="1446"/>
              </w:tabs>
              <w:snapToGrid w:val="0"/>
              <w:spacing w:line="220" w:lineRule="exact"/>
              <w:ind w:right="-270"/>
              <w:rPr>
                <w:rFonts w:cs="Times New Roman"/>
                <w:sz w:val="20"/>
                <w:szCs w:val="20"/>
                <w:lang w:val="en-US"/>
              </w:rPr>
            </w:pPr>
            <w:r>
              <w:rPr>
                <w:rFonts w:cs="Times New Roman"/>
                <w:sz w:val="20"/>
                <w:szCs w:val="20"/>
                <w:lang w:val="en-US"/>
              </w:rPr>
              <w:t>(1,878,532</w:t>
            </w:r>
            <w:r w:rsidR="00750F8E" w:rsidRPr="00750F8E">
              <w:rPr>
                <w:rFonts w:cs="Times New Roman"/>
                <w:sz w:val="20"/>
                <w:szCs w:val="20"/>
                <w:lang w:val="en-US"/>
              </w:rPr>
              <w:t>)</w:t>
            </w:r>
          </w:p>
        </w:tc>
        <w:tc>
          <w:tcPr>
            <w:tcW w:w="180" w:type="dxa"/>
          </w:tcPr>
          <w:p w14:paraId="1AE1EADB" w14:textId="77777777" w:rsidR="00750F8E" w:rsidRPr="00447EB1" w:rsidRDefault="00750F8E" w:rsidP="00750F8E">
            <w:pPr>
              <w:tabs>
                <w:tab w:val="decimal" w:pos="1163"/>
              </w:tabs>
              <w:snapToGrid w:val="0"/>
              <w:spacing w:line="220" w:lineRule="exact"/>
              <w:ind w:right="-270"/>
              <w:rPr>
                <w:sz w:val="20"/>
                <w:szCs w:val="20"/>
              </w:rPr>
            </w:pPr>
          </w:p>
        </w:tc>
        <w:tc>
          <w:tcPr>
            <w:tcW w:w="1890" w:type="dxa"/>
            <w:tcBorders>
              <w:top w:val="single" w:sz="4" w:space="0" w:color="auto"/>
            </w:tcBorders>
          </w:tcPr>
          <w:p w14:paraId="67FB8529" w14:textId="2FC99663" w:rsidR="00750F8E" w:rsidRPr="00923523" w:rsidRDefault="00750F8E"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(2,029,381)</w:t>
            </w:r>
          </w:p>
        </w:tc>
      </w:tr>
      <w:tr w:rsidR="006714FF" w:rsidRPr="00447EB1" w14:paraId="41D80801" w14:textId="77777777" w:rsidTr="00ED3DDB">
        <w:tblPrEx>
          <w:tblLook w:val="01E0" w:firstRow="1" w:lastRow="1" w:firstColumn="1" w:lastColumn="1" w:noHBand="0" w:noVBand="0"/>
        </w:tblPrEx>
        <w:trPr>
          <w:trHeight w:val="162"/>
        </w:trPr>
        <w:tc>
          <w:tcPr>
            <w:tcW w:w="4860" w:type="dxa"/>
            <w:shd w:val="clear" w:color="auto" w:fill="auto"/>
          </w:tcPr>
          <w:p w14:paraId="655591EC" w14:textId="671E574B" w:rsidR="006714FF" w:rsidRPr="00447EB1" w:rsidRDefault="006714FF" w:rsidP="00AC589D">
            <w:pPr>
              <w:spacing w:line="220" w:lineRule="exact"/>
              <w:ind w:left="448" w:hanging="268"/>
              <w:rPr>
                <w:sz w:val="20"/>
                <w:szCs w:val="20"/>
              </w:rPr>
            </w:pPr>
            <w:r w:rsidRPr="00447EB1">
              <w:rPr>
                <w:sz w:val="20"/>
                <w:szCs w:val="20"/>
              </w:rPr>
              <w:t xml:space="preserve">Effect of tax losses not </w:t>
            </w:r>
            <w:r w:rsidR="00B20552" w:rsidRPr="00447EB1">
              <w:rPr>
                <w:rFonts w:cs="Times New Roman"/>
                <w:sz w:val="20"/>
                <w:szCs w:val="20"/>
              </w:rPr>
              <w:t>recognized</w:t>
            </w:r>
            <w:r w:rsidR="00B20552" w:rsidRPr="00447EB1">
              <w:rPr>
                <w:sz w:val="20"/>
                <w:szCs w:val="20"/>
              </w:rPr>
              <w:t xml:space="preserve"> as</w:t>
            </w:r>
          </w:p>
        </w:tc>
        <w:tc>
          <w:tcPr>
            <w:tcW w:w="1980" w:type="dxa"/>
            <w:tcBorders>
              <w:left w:val="nil"/>
              <w:right w:val="nil"/>
            </w:tcBorders>
            <w:shd w:val="clear" w:color="auto" w:fill="auto"/>
          </w:tcPr>
          <w:p w14:paraId="1E67BAB5" w14:textId="77777777" w:rsidR="006714FF" w:rsidRPr="00E41400" w:rsidRDefault="006714FF" w:rsidP="00AC589D">
            <w:pPr>
              <w:tabs>
                <w:tab w:val="decimal" w:pos="1446"/>
              </w:tabs>
              <w:snapToGrid w:val="0"/>
              <w:spacing w:line="220" w:lineRule="exact"/>
              <w:ind w:leftChars="-64" w:left="-141" w:right="-270"/>
              <w:rPr>
                <w:rFonts w:cs="Times New Roman"/>
                <w:sz w:val="20"/>
                <w:szCs w:val="20"/>
                <w:highlight w:val="yellow"/>
                <w:lang w:val="en-US"/>
              </w:rPr>
            </w:pPr>
          </w:p>
        </w:tc>
        <w:tc>
          <w:tcPr>
            <w:tcW w:w="180" w:type="dxa"/>
            <w:tcBorders>
              <w:left w:val="nil"/>
              <w:right w:val="nil"/>
            </w:tcBorders>
          </w:tcPr>
          <w:p w14:paraId="0C72793D" w14:textId="77777777" w:rsidR="006714FF" w:rsidRPr="00447EB1" w:rsidRDefault="006714FF" w:rsidP="00AC589D">
            <w:pPr>
              <w:tabs>
                <w:tab w:val="decimal" w:pos="1080"/>
              </w:tabs>
              <w:snapToGrid w:val="0"/>
              <w:spacing w:line="220" w:lineRule="exact"/>
              <w:ind w:right="-270"/>
              <w:rPr>
                <w:sz w:val="20"/>
                <w:szCs w:val="20"/>
              </w:rPr>
            </w:pPr>
          </w:p>
        </w:tc>
        <w:tc>
          <w:tcPr>
            <w:tcW w:w="1890" w:type="dxa"/>
            <w:tcBorders>
              <w:left w:val="nil"/>
              <w:right w:val="nil"/>
            </w:tcBorders>
          </w:tcPr>
          <w:p w14:paraId="1EA1D794" w14:textId="77777777" w:rsidR="006714FF" w:rsidRPr="00923523" w:rsidRDefault="006714FF" w:rsidP="00750F8E">
            <w:pPr>
              <w:tabs>
                <w:tab w:val="decimal" w:pos="1443"/>
              </w:tabs>
              <w:snapToGrid w:val="0"/>
              <w:spacing w:line="220" w:lineRule="exact"/>
              <w:ind w:right="-270"/>
              <w:rPr>
                <w:rFonts w:cs="Times New Roman"/>
                <w:sz w:val="20"/>
                <w:szCs w:val="20"/>
                <w:lang w:val="en-US"/>
              </w:rPr>
            </w:pPr>
          </w:p>
        </w:tc>
      </w:tr>
      <w:tr w:rsidR="006714FF" w:rsidRPr="00447EB1" w14:paraId="634FB596" w14:textId="77777777" w:rsidTr="00386F2B">
        <w:tblPrEx>
          <w:tblLook w:val="01E0" w:firstRow="1" w:lastRow="1" w:firstColumn="1" w:lastColumn="1" w:noHBand="0" w:noVBand="0"/>
        </w:tblPrEx>
        <w:trPr>
          <w:trHeight w:val="162"/>
        </w:trPr>
        <w:tc>
          <w:tcPr>
            <w:tcW w:w="4860" w:type="dxa"/>
            <w:shd w:val="clear" w:color="auto" w:fill="auto"/>
          </w:tcPr>
          <w:p w14:paraId="17B7F3E5" w14:textId="540CEA20" w:rsidR="006714FF" w:rsidRPr="00447EB1" w:rsidRDefault="006714FF" w:rsidP="00AC589D">
            <w:pPr>
              <w:spacing w:line="220" w:lineRule="exact"/>
              <w:ind w:left="167" w:right="-108" w:firstLine="175"/>
              <w:rPr>
                <w:sz w:val="20"/>
                <w:szCs w:val="20"/>
              </w:rPr>
            </w:pPr>
            <w:r w:rsidRPr="00447EB1">
              <w:rPr>
                <w:sz w:val="20"/>
                <w:szCs w:val="20"/>
              </w:rPr>
              <w:t xml:space="preserve">deferred tax asset </w:t>
            </w:r>
          </w:p>
        </w:tc>
        <w:tc>
          <w:tcPr>
            <w:tcW w:w="1980" w:type="dxa"/>
            <w:tcBorders>
              <w:left w:val="nil"/>
              <w:right w:val="nil"/>
            </w:tcBorders>
            <w:shd w:val="clear" w:color="auto" w:fill="auto"/>
          </w:tcPr>
          <w:p w14:paraId="06CCE28E" w14:textId="1C9ECB32" w:rsidR="006714FF" w:rsidRPr="00E41400" w:rsidRDefault="00FA6BF6" w:rsidP="002436F8">
            <w:pPr>
              <w:tabs>
                <w:tab w:val="decimal" w:pos="1446"/>
              </w:tabs>
              <w:snapToGrid w:val="0"/>
              <w:spacing w:line="220" w:lineRule="exact"/>
              <w:ind w:right="-270"/>
              <w:rPr>
                <w:rFonts w:cs="Times New Roman"/>
                <w:sz w:val="20"/>
                <w:szCs w:val="20"/>
                <w:highlight w:val="yellow"/>
                <w:lang w:val="en-US"/>
              </w:rPr>
            </w:pPr>
            <w:r>
              <w:rPr>
                <w:rFonts w:cs="Times New Roman"/>
                <w:sz w:val="20"/>
                <w:szCs w:val="20"/>
                <w:lang w:val="en-US"/>
              </w:rPr>
              <w:t>2,258,539</w:t>
            </w:r>
          </w:p>
        </w:tc>
        <w:tc>
          <w:tcPr>
            <w:tcW w:w="180" w:type="dxa"/>
            <w:tcBorders>
              <w:left w:val="nil"/>
              <w:right w:val="nil"/>
            </w:tcBorders>
          </w:tcPr>
          <w:p w14:paraId="7D1C0D6A" w14:textId="77777777" w:rsidR="006714FF" w:rsidRPr="00447EB1" w:rsidRDefault="006714FF" w:rsidP="00AC589D">
            <w:pPr>
              <w:tabs>
                <w:tab w:val="decimal" w:pos="1163"/>
              </w:tabs>
              <w:snapToGrid w:val="0"/>
              <w:spacing w:line="220" w:lineRule="exact"/>
              <w:ind w:right="-270"/>
              <w:rPr>
                <w:sz w:val="20"/>
                <w:szCs w:val="20"/>
              </w:rPr>
            </w:pPr>
          </w:p>
        </w:tc>
        <w:tc>
          <w:tcPr>
            <w:tcW w:w="1890" w:type="dxa"/>
            <w:tcBorders>
              <w:left w:val="nil"/>
              <w:right w:val="nil"/>
            </w:tcBorders>
          </w:tcPr>
          <w:p w14:paraId="383BA5AD" w14:textId="477D0B0B" w:rsidR="006714FF" w:rsidRPr="00923523" w:rsidRDefault="002436F8"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1,433,604</w:t>
            </w:r>
          </w:p>
        </w:tc>
      </w:tr>
      <w:tr w:rsidR="006714FF" w:rsidRPr="00447EB1" w14:paraId="592118F6" w14:textId="77777777" w:rsidTr="00386F2B">
        <w:tblPrEx>
          <w:tblLook w:val="01E0" w:firstRow="1" w:lastRow="1" w:firstColumn="1" w:lastColumn="1" w:noHBand="0" w:noVBand="0"/>
        </w:tblPrEx>
        <w:trPr>
          <w:trHeight w:val="68"/>
        </w:trPr>
        <w:tc>
          <w:tcPr>
            <w:tcW w:w="4860" w:type="dxa"/>
            <w:shd w:val="clear" w:color="auto" w:fill="auto"/>
          </w:tcPr>
          <w:p w14:paraId="68702EA4" w14:textId="77777777" w:rsidR="006714FF" w:rsidRPr="00447EB1" w:rsidRDefault="006714FF" w:rsidP="00AC589D">
            <w:pPr>
              <w:spacing w:line="220" w:lineRule="exact"/>
              <w:ind w:left="448" w:hanging="268"/>
              <w:rPr>
                <w:sz w:val="20"/>
                <w:szCs w:val="20"/>
              </w:rPr>
            </w:pPr>
            <w:r w:rsidRPr="00447EB1">
              <w:rPr>
                <w:sz w:val="20"/>
                <w:szCs w:val="20"/>
              </w:rPr>
              <w:t>Effect of the non-taxable income</w:t>
            </w:r>
          </w:p>
        </w:tc>
        <w:tc>
          <w:tcPr>
            <w:tcW w:w="1980" w:type="dxa"/>
            <w:tcBorders>
              <w:left w:val="nil"/>
              <w:right w:val="nil"/>
            </w:tcBorders>
            <w:shd w:val="clear" w:color="auto" w:fill="auto"/>
          </w:tcPr>
          <w:p w14:paraId="6B29577D" w14:textId="77777777" w:rsidR="006714FF" w:rsidRPr="00E41400" w:rsidRDefault="006714FF" w:rsidP="00AC589D">
            <w:pPr>
              <w:tabs>
                <w:tab w:val="decimal" w:pos="1446"/>
              </w:tabs>
              <w:snapToGrid w:val="0"/>
              <w:spacing w:line="220" w:lineRule="exact"/>
              <w:ind w:leftChars="-64" w:left="-141" w:right="-270"/>
              <w:rPr>
                <w:rFonts w:cs="Times New Roman"/>
                <w:sz w:val="20"/>
                <w:szCs w:val="20"/>
                <w:highlight w:val="yellow"/>
                <w:lang w:val="en-US"/>
              </w:rPr>
            </w:pPr>
          </w:p>
        </w:tc>
        <w:tc>
          <w:tcPr>
            <w:tcW w:w="180" w:type="dxa"/>
            <w:tcBorders>
              <w:left w:val="nil"/>
              <w:right w:val="nil"/>
            </w:tcBorders>
          </w:tcPr>
          <w:p w14:paraId="2C0E40CF" w14:textId="77777777" w:rsidR="006714FF" w:rsidRPr="00447EB1" w:rsidRDefault="006714FF" w:rsidP="00AC589D">
            <w:pPr>
              <w:tabs>
                <w:tab w:val="decimal" w:pos="1080"/>
              </w:tabs>
              <w:snapToGrid w:val="0"/>
              <w:spacing w:line="220" w:lineRule="exact"/>
              <w:ind w:right="-270"/>
              <w:rPr>
                <w:sz w:val="20"/>
                <w:szCs w:val="20"/>
              </w:rPr>
            </w:pPr>
          </w:p>
        </w:tc>
        <w:tc>
          <w:tcPr>
            <w:tcW w:w="1890" w:type="dxa"/>
            <w:tcBorders>
              <w:left w:val="nil"/>
              <w:right w:val="nil"/>
            </w:tcBorders>
          </w:tcPr>
          <w:p w14:paraId="39D91C57" w14:textId="77777777" w:rsidR="006714FF" w:rsidRPr="00923523" w:rsidRDefault="006714FF" w:rsidP="00750F8E">
            <w:pPr>
              <w:tabs>
                <w:tab w:val="decimal" w:pos="1443"/>
              </w:tabs>
              <w:snapToGrid w:val="0"/>
              <w:spacing w:line="220" w:lineRule="exact"/>
              <w:ind w:right="-270"/>
              <w:rPr>
                <w:rFonts w:cs="Times New Roman"/>
                <w:sz w:val="20"/>
                <w:szCs w:val="20"/>
                <w:lang w:val="en-US"/>
              </w:rPr>
            </w:pPr>
          </w:p>
        </w:tc>
      </w:tr>
      <w:tr w:rsidR="005D7445" w:rsidRPr="00447EB1" w14:paraId="3FDEFFB8" w14:textId="77777777" w:rsidTr="006714FF">
        <w:tblPrEx>
          <w:tblLook w:val="01E0" w:firstRow="1" w:lastRow="1" w:firstColumn="1" w:lastColumn="1" w:noHBand="0" w:noVBand="0"/>
        </w:tblPrEx>
        <w:trPr>
          <w:trHeight w:val="68"/>
        </w:trPr>
        <w:tc>
          <w:tcPr>
            <w:tcW w:w="4860" w:type="dxa"/>
            <w:shd w:val="clear" w:color="auto" w:fill="auto"/>
          </w:tcPr>
          <w:p w14:paraId="65C769A9" w14:textId="77777777" w:rsidR="005D7445" w:rsidRPr="00447EB1" w:rsidRDefault="005D7445" w:rsidP="00AC589D">
            <w:pPr>
              <w:spacing w:line="220" w:lineRule="exact"/>
              <w:ind w:left="167" w:right="-108" w:firstLine="175"/>
              <w:rPr>
                <w:sz w:val="20"/>
                <w:szCs w:val="20"/>
              </w:rPr>
            </w:pPr>
            <w:r w:rsidRPr="00447EB1">
              <w:rPr>
                <w:sz w:val="20"/>
                <w:szCs w:val="20"/>
              </w:rPr>
              <w:t xml:space="preserve">and </w:t>
            </w:r>
            <w:r w:rsidRPr="00447EB1">
              <w:rPr>
                <w:rFonts w:cs="Times New Roman"/>
                <w:sz w:val="20"/>
                <w:szCs w:val="20"/>
              </w:rPr>
              <w:t>non</w:t>
            </w:r>
            <w:r w:rsidRPr="00447EB1">
              <w:rPr>
                <w:sz w:val="20"/>
                <w:szCs w:val="20"/>
              </w:rPr>
              <w:t xml:space="preserve">-deductible expense </w:t>
            </w:r>
          </w:p>
        </w:tc>
        <w:tc>
          <w:tcPr>
            <w:tcW w:w="1980" w:type="dxa"/>
            <w:tcBorders>
              <w:left w:val="nil"/>
              <w:bottom w:val="single" w:sz="4" w:space="0" w:color="auto"/>
              <w:right w:val="nil"/>
            </w:tcBorders>
          </w:tcPr>
          <w:p w14:paraId="2A1F7DFF" w14:textId="4406B375" w:rsidR="005D7445" w:rsidRPr="00E41400" w:rsidRDefault="00FA6BF6" w:rsidP="002436F8">
            <w:pPr>
              <w:tabs>
                <w:tab w:val="decimal" w:pos="1446"/>
              </w:tabs>
              <w:snapToGrid w:val="0"/>
              <w:spacing w:line="220" w:lineRule="exact"/>
              <w:ind w:right="-270"/>
              <w:rPr>
                <w:rFonts w:cs="Times New Roman"/>
                <w:sz w:val="20"/>
                <w:szCs w:val="20"/>
                <w:highlight w:val="yellow"/>
                <w:lang w:val="en-US"/>
              </w:rPr>
            </w:pPr>
            <w:r>
              <w:rPr>
                <w:rFonts w:cs="Times New Roman"/>
                <w:sz w:val="20"/>
                <w:szCs w:val="20"/>
                <w:lang w:val="en-US"/>
              </w:rPr>
              <w:t>(38</w:t>
            </w:r>
            <w:r w:rsidR="00750F8E" w:rsidRPr="00750F8E">
              <w:rPr>
                <w:rFonts w:cs="Times New Roman"/>
                <w:sz w:val="20"/>
                <w:szCs w:val="20"/>
                <w:lang w:val="en-US"/>
              </w:rPr>
              <w:t>0,007)</w:t>
            </w:r>
          </w:p>
        </w:tc>
        <w:tc>
          <w:tcPr>
            <w:tcW w:w="180" w:type="dxa"/>
            <w:tcBorders>
              <w:left w:val="nil"/>
              <w:right w:val="nil"/>
            </w:tcBorders>
          </w:tcPr>
          <w:p w14:paraId="153168FF" w14:textId="77777777" w:rsidR="005D7445" w:rsidRPr="00447EB1" w:rsidRDefault="005D7445" w:rsidP="00AC589D">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2395AB72" w14:textId="14B3127B" w:rsidR="005D7445" w:rsidRPr="00923523" w:rsidRDefault="008A76F7"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514,777</w:t>
            </w:r>
          </w:p>
        </w:tc>
      </w:tr>
      <w:tr w:rsidR="005D7445" w:rsidRPr="00447EB1" w14:paraId="7FE3D424" w14:textId="77777777" w:rsidTr="006714FF">
        <w:tblPrEx>
          <w:tblLook w:val="01E0" w:firstRow="1" w:lastRow="1" w:firstColumn="1" w:lastColumn="1" w:noHBand="0" w:noVBand="0"/>
        </w:tblPrEx>
        <w:trPr>
          <w:trHeight w:val="20"/>
        </w:trPr>
        <w:tc>
          <w:tcPr>
            <w:tcW w:w="4860" w:type="dxa"/>
            <w:shd w:val="clear" w:color="auto" w:fill="auto"/>
          </w:tcPr>
          <w:p w14:paraId="6904FE5F" w14:textId="493082B4" w:rsidR="005D7445" w:rsidRPr="00447EB1" w:rsidRDefault="009C2980" w:rsidP="00AC589D">
            <w:pPr>
              <w:spacing w:line="220" w:lineRule="exact"/>
              <w:ind w:left="448" w:hanging="268"/>
              <w:rPr>
                <w:b/>
                <w:bCs/>
                <w:sz w:val="20"/>
                <w:szCs w:val="20"/>
              </w:rPr>
            </w:pPr>
            <w:r>
              <w:rPr>
                <w:b/>
                <w:bCs/>
                <w:sz w:val="20"/>
                <w:szCs w:val="20"/>
              </w:rPr>
              <w:t>Tax income</w:t>
            </w:r>
          </w:p>
        </w:tc>
        <w:tc>
          <w:tcPr>
            <w:tcW w:w="1980" w:type="dxa"/>
            <w:tcBorders>
              <w:top w:val="single" w:sz="4" w:space="0" w:color="auto"/>
              <w:bottom w:val="double" w:sz="4" w:space="0" w:color="auto"/>
            </w:tcBorders>
          </w:tcPr>
          <w:p w14:paraId="6EC8728F" w14:textId="4321F3B5" w:rsidR="005D7445" w:rsidRPr="00E41400" w:rsidRDefault="00750F8E" w:rsidP="00ED3DDB">
            <w:pPr>
              <w:tabs>
                <w:tab w:val="decimal" w:pos="1081"/>
              </w:tabs>
              <w:snapToGrid w:val="0"/>
              <w:spacing w:line="220" w:lineRule="exact"/>
              <w:ind w:leftChars="-64" w:left="-141" w:right="-270"/>
              <w:rPr>
                <w:rFonts w:cs="Times New Roman"/>
                <w:sz w:val="20"/>
                <w:szCs w:val="20"/>
                <w:highlight w:val="yellow"/>
                <w:lang w:val="en-US"/>
              </w:rPr>
            </w:pPr>
            <w:r w:rsidRPr="00750F8E">
              <w:rPr>
                <w:rFonts w:cs="Times New Roman"/>
                <w:sz w:val="20"/>
                <w:szCs w:val="20"/>
                <w:lang w:val="en-US"/>
              </w:rPr>
              <w:t>-</w:t>
            </w:r>
          </w:p>
        </w:tc>
        <w:tc>
          <w:tcPr>
            <w:tcW w:w="180" w:type="dxa"/>
          </w:tcPr>
          <w:p w14:paraId="1ADFBCCE" w14:textId="77777777" w:rsidR="005D7445" w:rsidRPr="00447EB1" w:rsidRDefault="005D7445" w:rsidP="00AC589D">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145AF132" w14:textId="7B674492" w:rsidR="005D7445" w:rsidRPr="00923523" w:rsidRDefault="008A76F7" w:rsidP="00750F8E">
            <w:pPr>
              <w:tabs>
                <w:tab w:val="decimal" w:pos="1445"/>
              </w:tabs>
              <w:snapToGrid w:val="0"/>
              <w:spacing w:line="220" w:lineRule="exact"/>
              <w:ind w:right="-270"/>
              <w:rPr>
                <w:rFonts w:cs="Times New Roman"/>
                <w:sz w:val="20"/>
                <w:szCs w:val="20"/>
                <w:lang w:val="en-US"/>
              </w:rPr>
            </w:pPr>
            <w:r w:rsidRPr="00750F8E">
              <w:rPr>
                <w:rFonts w:cs="Times New Roman"/>
                <w:sz w:val="20"/>
                <w:szCs w:val="20"/>
                <w:lang w:val="en-US"/>
              </w:rPr>
              <w:t>(81,000)</w:t>
            </w:r>
          </w:p>
        </w:tc>
      </w:tr>
    </w:tbl>
    <w:p w14:paraId="6EC509CC" w14:textId="77777777" w:rsidR="008A76F7" w:rsidRDefault="008A76F7"/>
    <w:tbl>
      <w:tblPr>
        <w:tblW w:w="8910" w:type="dxa"/>
        <w:tblInd w:w="360" w:type="dxa"/>
        <w:tblLayout w:type="fixed"/>
        <w:tblCellMar>
          <w:left w:w="0" w:type="dxa"/>
          <w:right w:w="0" w:type="dxa"/>
        </w:tblCellMar>
        <w:tblLook w:val="0000" w:firstRow="0" w:lastRow="0" w:firstColumn="0" w:lastColumn="0" w:noHBand="0" w:noVBand="0"/>
      </w:tblPr>
      <w:tblGrid>
        <w:gridCol w:w="4860"/>
        <w:gridCol w:w="1980"/>
        <w:gridCol w:w="180"/>
        <w:gridCol w:w="1890"/>
      </w:tblGrid>
      <w:tr w:rsidR="008A76F7" w:rsidRPr="00281FF0" w14:paraId="400A29C9" w14:textId="77777777" w:rsidTr="00CC3115">
        <w:trPr>
          <w:trHeight w:val="144"/>
        </w:trPr>
        <w:tc>
          <w:tcPr>
            <w:tcW w:w="4860" w:type="dxa"/>
            <w:tcBorders>
              <w:top w:val="nil"/>
              <w:left w:val="nil"/>
              <w:bottom w:val="nil"/>
              <w:right w:val="nil"/>
            </w:tcBorders>
          </w:tcPr>
          <w:p w14:paraId="06438DB0" w14:textId="77777777" w:rsidR="008A76F7" w:rsidRPr="00281FF0" w:rsidRDefault="008A76F7" w:rsidP="00CC3115">
            <w:pPr>
              <w:snapToGrid w:val="0"/>
              <w:spacing w:line="240" w:lineRule="auto"/>
              <w:ind w:left="720" w:right="5"/>
              <w:rPr>
                <w:rFonts w:eastAsia="Calibri" w:cs="Times New Roman"/>
                <w:sz w:val="20"/>
                <w:szCs w:val="20"/>
                <w:rtl/>
                <w:cs/>
                <w:lang w:val="en-US" w:bidi="ar-SA"/>
              </w:rPr>
            </w:pPr>
            <w:r>
              <w:br w:type="page"/>
            </w:r>
          </w:p>
        </w:tc>
        <w:tc>
          <w:tcPr>
            <w:tcW w:w="4050" w:type="dxa"/>
            <w:gridSpan w:val="3"/>
            <w:tcBorders>
              <w:top w:val="nil"/>
              <w:left w:val="nil"/>
              <w:bottom w:val="nil"/>
              <w:right w:val="nil"/>
            </w:tcBorders>
          </w:tcPr>
          <w:p w14:paraId="689F3D93" w14:textId="2E04763C" w:rsidR="008A76F7" w:rsidRPr="00281FF0" w:rsidRDefault="008A76F7" w:rsidP="00CC3115">
            <w:pPr>
              <w:snapToGrid w:val="0"/>
              <w:spacing w:line="240" w:lineRule="auto"/>
              <w:ind w:left="20" w:right="5"/>
              <w:jc w:val="center"/>
              <w:rPr>
                <w:rFonts w:eastAsia="Calibri" w:cs="Times New Roman"/>
                <w:b/>
                <w:bCs/>
                <w:sz w:val="20"/>
                <w:szCs w:val="20"/>
              </w:rPr>
            </w:pPr>
            <w:r>
              <w:rPr>
                <w:rFonts w:eastAsia="Calibri" w:cs="Times New Roman"/>
                <w:b/>
                <w:bCs/>
                <w:sz w:val="20"/>
                <w:szCs w:val="20"/>
              </w:rPr>
              <w:t>For the six-month periods ended June 30,</w:t>
            </w:r>
          </w:p>
        </w:tc>
      </w:tr>
      <w:tr w:rsidR="008A76F7" w:rsidRPr="00447EB1" w14:paraId="4A7D0004" w14:textId="77777777" w:rsidTr="00CC3115">
        <w:tblPrEx>
          <w:tblLook w:val="01E0" w:firstRow="1" w:lastRow="1" w:firstColumn="1" w:lastColumn="1" w:noHBand="0" w:noVBand="0"/>
        </w:tblPrEx>
        <w:trPr>
          <w:trHeight w:val="20"/>
        </w:trPr>
        <w:tc>
          <w:tcPr>
            <w:tcW w:w="4860" w:type="dxa"/>
            <w:shd w:val="clear" w:color="auto" w:fill="auto"/>
          </w:tcPr>
          <w:p w14:paraId="60F1E7BF" w14:textId="77777777" w:rsidR="008A76F7" w:rsidRPr="00447EB1" w:rsidRDefault="008A76F7" w:rsidP="00CC3115">
            <w:pPr>
              <w:spacing w:line="220" w:lineRule="exact"/>
              <w:ind w:left="-6"/>
              <w:rPr>
                <w:rFonts w:cs="Times New Roman"/>
                <w:sz w:val="20"/>
                <w:szCs w:val="20"/>
              </w:rPr>
            </w:pPr>
          </w:p>
        </w:tc>
        <w:tc>
          <w:tcPr>
            <w:tcW w:w="1980" w:type="dxa"/>
          </w:tcPr>
          <w:p w14:paraId="3B548186" w14:textId="77777777" w:rsidR="008A76F7" w:rsidRPr="00447EB1" w:rsidRDefault="008A76F7" w:rsidP="00CC3115">
            <w:pPr>
              <w:spacing w:line="220" w:lineRule="exact"/>
              <w:ind w:left="-108" w:right="-92"/>
              <w:jc w:val="center"/>
              <w:rPr>
                <w:b/>
                <w:bCs/>
                <w:sz w:val="20"/>
                <w:szCs w:val="20"/>
                <w:lang w:val="en-US"/>
              </w:rPr>
            </w:pPr>
            <w:r>
              <w:rPr>
                <w:b/>
                <w:bCs/>
                <w:sz w:val="20"/>
                <w:szCs w:val="20"/>
                <w:lang w:val="en-US"/>
              </w:rPr>
              <w:t>2020</w:t>
            </w:r>
          </w:p>
        </w:tc>
        <w:tc>
          <w:tcPr>
            <w:tcW w:w="180" w:type="dxa"/>
          </w:tcPr>
          <w:p w14:paraId="33F9C42D" w14:textId="77777777" w:rsidR="008A76F7" w:rsidRPr="00447EB1" w:rsidRDefault="008A76F7" w:rsidP="00CC3115">
            <w:pPr>
              <w:spacing w:line="220" w:lineRule="exact"/>
              <w:ind w:left="-108" w:right="-92"/>
              <w:jc w:val="center"/>
              <w:rPr>
                <w:b/>
                <w:bCs/>
                <w:sz w:val="20"/>
                <w:szCs w:val="20"/>
                <w:lang w:val="en-US"/>
              </w:rPr>
            </w:pPr>
          </w:p>
        </w:tc>
        <w:tc>
          <w:tcPr>
            <w:tcW w:w="1890" w:type="dxa"/>
          </w:tcPr>
          <w:p w14:paraId="0FE7CBAA" w14:textId="77777777" w:rsidR="008A76F7" w:rsidRPr="00447EB1" w:rsidRDefault="008A76F7" w:rsidP="00CC3115">
            <w:pPr>
              <w:spacing w:line="220" w:lineRule="exact"/>
              <w:ind w:left="-108" w:right="-92"/>
              <w:jc w:val="center"/>
              <w:rPr>
                <w:b/>
                <w:bCs/>
                <w:sz w:val="20"/>
                <w:szCs w:val="20"/>
                <w:lang w:val="en-US"/>
              </w:rPr>
            </w:pPr>
            <w:r>
              <w:rPr>
                <w:b/>
                <w:bCs/>
                <w:sz w:val="20"/>
                <w:szCs w:val="20"/>
                <w:lang w:val="en-US"/>
              </w:rPr>
              <w:t>2019</w:t>
            </w:r>
          </w:p>
        </w:tc>
      </w:tr>
      <w:tr w:rsidR="008A76F7" w:rsidRPr="00447EB1" w14:paraId="06BBB7DB" w14:textId="77777777" w:rsidTr="00CC3115">
        <w:tblPrEx>
          <w:tblLook w:val="01E0" w:firstRow="1" w:lastRow="1" w:firstColumn="1" w:lastColumn="1" w:noHBand="0" w:noVBand="0"/>
        </w:tblPrEx>
        <w:trPr>
          <w:trHeight w:val="20"/>
        </w:trPr>
        <w:tc>
          <w:tcPr>
            <w:tcW w:w="4860" w:type="dxa"/>
            <w:shd w:val="clear" w:color="auto" w:fill="auto"/>
          </w:tcPr>
          <w:p w14:paraId="38766954" w14:textId="77777777" w:rsidR="008A76F7" w:rsidRPr="00447EB1" w:rsidRDefault="008A76F7" w:rsidP="00CC3115">
            <w:pPr>
              <w:spacing w:line="220" w:lineRule="exact"/>
              <w:ind w:left="-6"/>
              <w:rPr>
                <w:rFonts w:cs="Times New Roman"/>
                <w:sz w:val="20"/>
                <w:szCs w:val="20"/>
              </w:rPr>
            </w:pPr>
          </w:p>
        </w:tc>
        <w:tc>
          <w:tcPr>
            <w:tcW w:w="1980" w:type="dxa"/>
          </w:tcPr>
          <w:p w14:paraId="31B3871F" w14:textId="77777777" w:rsidR="008A76F7" w:rsidRPr="00447EB1" w:rsidRDefault="008A76F7" w:rsidP="00CC3115">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c>
          <w:tcPr>
            <w:tcW w:w="180" w:type="dxa"/>
          </w:tcPr>
          <w:p w14:paraId="4F536E4D" w14:textId="77777777" w:rsidR="008A76F7" w:rsidRPr="00447EB1" w:rsidRDefault="008A76F7" w:rsidP="00CC3115">
            <w:pPr>
              <w:spacing w:line="220" w:lineRule="exact"/>
              <w:ind w:left="-108" w:right="-92"/>
              <w:jc w:val="center"/>
              <w:rPr>
                <w:rFonts w:cs="Times New Roman"/>
                <w:b/>
                <w:bCs/>
                <w:sz w:val="20"/>
                <w:szCs w:val="20"/>
                <w:lang w:val="en-US"/>
              </w:rPr>
            </w:pPr>
          </w:p>
        </w:tc>
        <w:tc>
          <w:tcPr>
            <w:tcW w:w="1890" w:type="dxa"/>
          </w:tcPr>
          <w:p w14:paraId="4EBB6919" w14:textId="77777777" w:rsidR="008A76F7" w:rsidRPr="00447EB1" w:rsidRDefault="008A76F7" w:rsidP="00CC3115">
            <w:pPr>
              <w:spacing w:line="220" w:lineRule="exact"/>
              <w:ind w:left="-108" w:right="-92"/>
              <w:jc w:val="center"/>
              <w:rPr>
                <w:rFonts w:cs="Times New Roman"/>
                <w:b/>
                <w:bCs/>
                <w:sz w:val="20"/>
                <w:szCs w:val="20"/>
                <w:lang w:val="en-US"/>
              </w:rPr>
            </w:pPr>
            <w:r w:rsidRPr="00447EB1">
              <w:rPr>
                <w:rFonts w:cs="Times New Roman"/>
                <w:b/>
                <w:bCs/>
                <w:sz w:val="20"/>
                <w:szCs w:val="20"/>
                <w:lang w:val="en-US"/>
              </w:rPr>
              <w:t>Baht</w:t>
            </w:r>
          </w:p>
        </w:tc>
      </w:tr>
      <w:tr w:rsidR="008A76F7" w:rsidRPr="00923523" w14:paraId="12B0ED12" w14:textId="77777777" w:rsidTr="00CC3115">
        <w:tblPrEx>
          <w:tblLook w:val="01E0" w:firstRow="1" w:lastRow="1" w:firstColumn="1" w:lastColumn="1" w:noHBand="0" w:noVBand="0"/>
        </w:tblPrEx>
        <w:trPr>
          <w:trHeight w:val="20"/>
        </w:trPr>
        <w:tc>
          <w:tcPr>
            <w:tcW w:w="4860" w:type="dxa"/>
            <w:shd w:val="clear" w:color="auto" w:fill="auto"/>
          </w:tcPr>
          <w:p w14:paraId="6A8902E1" w14:textId="77777777" w:rsidR="008A76F7" w:rsidRPr="00447EB1" w:rsidRDefault="008A76F7" w:rsidP="00CC3115">
            <w:pPr>
              <w:spacing w:line="220" w:lineRule="exact"/>
              <w:ind w:left="-6"/>
              <w:rPr>
                <w:rFonts w:cs="Times New Roman"/>
                <w:sz w:val="20"/>
                <w:szCs w:val="20"/>
              </w:rPr>
            </w:pPr>
          </w:p>
        </w:tc>
        <w:tc>
          <w:tcPr>
            <w:tcW w:w="1980" w:type="dxa"/>
          </w:tcPr>
          <w:p w14:paraId="25406607" w14:textId="77777777" w:rsidR="008A76F7" w:rsidRPr="00386F2B" w:rsidRDefault="008A76F7" w:rsidP="00750F8E">
            <w:pPr>
              <w:tabs>
                <w:tab w:val="decimal" w:pos="1446"/>
              </w:tabs>
              <w:snapToGrid w:val="0"/>
              <w:spacing w:line="220" w:lineRule="exact"/>
              <w:ind w:right="-270"/>
              <w:rPr>
                <w:rFonts w:cs="Times New Roman"/>
                <w:sz w:val="20"/>
                <w:szCs w:val="20"/>
                <w:lang w:val="en-US"/>
              </w:rPr>
            </w:pPr>
          </w:p>
        </w:tc>
        <w:tc>
          <w:tcPr>
            <w:tcW w:w="180" w:type="dxa"/>
          </w:tcPr>
          <w:p w14:paraId="3296F0C9" w14:textId="77777777" w:rsidR="008A76F7" w:rsidRPr="00447EB1" w:rsidRDefault="008A76F7" w:rsidP="00CC3115">
            <w:pPr>
              <w:spacing w:line="220" w:lineRule="exact"/>
              <w:ind w:left="-108" w:right="-92"/>
              <w:jc w:val="center"/>
              <w:rPr>
                <w:rFonts w:cs="Times New Roman"/>
                <w:b/>
                <w:bCs/>
                <w:sz w:val="20"/>
                <w:szCs w:val="20"/>
                <w:lang w:val="en-US"/>
              </w:rPr>
            </w:pPr>
          </w:p>
        </w:tc>
        <w:tc>
          <w:tcPr>
            <w:tcW w:w="1890" w:type="dxa"/>
          </w:tcPr>
          <w:p w14:paraId="63A02B7B" w14:textId="77777777" w:rsidR="008A76F7" w:rsidRPr="00923523" w:rsidRDefault="008A76F7" w:rsidP="00CC3115">
            <w:pPr>
              <w:tabs>
                <w:tab w:val="decimal" w:pos="1344"/>
              </w:tabs>
              <w:snapToGrid w:val="0"/>
              <w:spacing w:line="220" w:lineRule="exact"/>
              <w:ind w:right="-180"/>
              <w:rPr>
                <w:rFonts w:cs="Times New Roman"/>
                <w:sz w:val="20"/>
                <w:szCs w:val="20"/>
                <w:lang w:val="en-US"/>
              </w:rPr>
            </w:pPr>
          </w:p>
        </w:tc>
      </w:tr>
      <w:tr w:rsidR="00750F8E" w:rsidRPr="00923523" w14:paraId="65CC0B35" w14:textId="77777777" w:rsidTr="00CC3115">
        <w:tblPrEx>
          <w:tblLook w:val="01E0" w:firstRow="1" w:lastRow="1" w:firstColumn="1" w:lastColumn="1" w:noHBand="0" w:noVBand="0"/>
        </w:tblPrEx>
        <w:trPr>
          <w:trHeight w:val="20"/>
        </w:trPr>
        <w:tc>
          <w:tcPr>
            <w:tcW w:w="4860" w:type="dxa"/>
            <w:shd w:val="clear" w:color="auto" w:fill="auto"/>
          </w:tcPr>
          <w:p w14:paraId="288387C8" w14:textId="77777777" w:rsidR="00750F8E" w:rsidRPr="00447EB1" w:rsidRDefault="00750F8E" w:rsidP="00750F8E">
            <w:pPr>
              <w:spacing w:line="220" w:lineRule="exact"/>
              <w:ind w:left="448" w:hanging="268"/>
              <w:rPr>
                <w:sz w:val="20"/>
                <w:szCs w:val="20"/>
              </w:rPr>
            </w:pPr>
            <w:r>
              <w:rPr>
                <w:sz w:val="20"/>
                <w:szCs w:val="20"/>
              </w:rPr>
              <w:t>Profit (l</w:t>
            </w:r>
            <w:r w:rsidRPr="00447EB1">
              <w:rPr>
                <w:sz w:val="20"/>
                <w:szCs w:val="20"/>
              </w:rPr>
              <w:t>oss</w:t>
            </w:r>
            <w:r>
              <w:rPr>
                <w:sz w:val="20"/>
                <w:szCs w:val="20"/>
              </w:rPr>
              <w:t>) before income tax</w:t>
            </w:r>
          </w:p>
        </w:tc>
        <w:tc>
          <w:tcPr>
            <w:tcW w:w="1980" w:type="dxa"/>
            <w:tcBorders>
              <w:bottom w:val="single" w:sz="4" w:space="0" w:color="auto"/>
            </w:tcBorders>
            <w:shd w:val="clear" w:color="auto" w:fill="auto"/>
          </w:tcPr>
          <w:p w14:paraId="58FCDEFE" w14:textId="2693AEA2" w:rsidR="00750F8E" w:rsidRPr="00750F8E" w:rsidRDefault="00433283" w:rsidP="00750F8E">
            <w:pPr>
              <w:tabs>
                <w:tab w:val="decimal" w:pos="1446"/>
              </w:tabs>
              <w:snapToGrid w:val="0"/>
              <w:spacing w:line="220" w:lineRule="exact"/>
              <w:ind w:right="-270"/>
              <w:rPr>
                <w:rFonts w:cs="Times New Roman"/>
                <w:sz w:val="20"/>
                <w:szCs w:val="20"/>
                <w:lang w:val="en-US"/>
              </w:rPr>
            </w:pPr>
            <w:r>
              <w:rPr>
                <w:rFonts w:cs="Times New Roman"/>
                <w:sz w:val="20"/>
                <w:szCs w:val="20"/>
                <w:lang w:val="en-US"/>
              </w:rPr>
              <w:t>(33,660,129</w:t>
            </w:r>
            <w:r w:rsidR="00750F8E" w:rsidRPr="00750F8E">
              <w:rPr>
                <w:rFonts w:cs="Times New Roman"/>
                <w:sz w:val="20"/>
                <w:szCs w:val="20"/>
                <w:lang w:val="en-US"/>
              </w:rPr>
              <w:t>)</w:t>
            </w:r>
          </w:p>
        </w:tc>
        <w:tc>
          <w:tcPr>
            <w:tcW w:w="180" w:type="dxa"/>
          </w:tcPr>
          <w:p w14:paraId="7803A038" w14:textId="77777777" w:rsidR="00750F8E" w:rsidRPr="00447EB1" w:rsidRDefault="00750F8E" w:rsidP="00750F8E">
            <w:pPr>
              <w:tabs>
                <w:tab w:val="decimal" w:pos="1163"/>
              </w:tabs>
              <w:snapToGrid w:val="0"/>
              <w:spacing w:line="220" w:lineRule="exact"/>
              <w:ind w:right="-270"/>
              <w:rPr>
                <w:sz w:val="20"/>
                <w:szCs w:val="20"/>
              </w:rPr>
            </w:pPr>
          </w:p>
        </w:tc>
        <w:tc>
          <w:tcPr>
            <w:tcW w:w="1890" w:type="dxa"/>
            <w:tcBorders>
              <w:bottom w:val="single" w:sz="4" w:space="0" w:color="auto"/>
            </w:tcBorders>
          </w:tcPr>
          <w:p w14:paraId="3E267E67" w14:textId="0EBC980D" w:rsidR="00750F8E" w:rsidRPr="00923523" w:rsidRDefault="00750F8E"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44,189,874</w:t>
            </w:r>
          </w:p>
        </w:tc>
      </w:tr>
      <w:tr w:rsidR="00750F8E" w:rsidRPr="00923523" w14:paraId="51C47028" w14:textId="77777777" w:rsidTr="00CC3115">
        <w:tblPrEx>
          <w:tblLook w:val="01E0" w:firstRow="1" w:lastRow="1" w:firstColumn="1" w:lastColumn="1" w:noHBand="0" w:noVBand="0"/>
        </w:tblPrEx>
        <w:trPr>
          <w:trHeight w:val="20"/>
        </w:trPr>
        <w:tc>
          <w:tcPr>
            <w:tcW w:w="4860" w:type="dxa"/>
            <w:shd w:val="clear" w:color="auto" w:fill="auto"/>
          </w:tcPr>
          <w:p w14:paraId="5FD6EFA1" w14:textId="4FC6C541" w:rsidR="00750F8E" w:rsidRPr="00447EB1" w:rsidRDefault="00750F8E" w:rsidP="00A86951">
            <w:pPr>
              <w:spacing w:line="220" w:lineRule="exact"/>
              <w:ind w:left="448" w:hanging="268"/>
              <w:rPr>
                <w:sz w:val="20"/>
                <w:szCs w:val="20"/>
              </w:rPr>
            </w:pPr>
            <w:r>
              <w:rPr>
                <w:sz w:val="20"/>
                <w:szCs w:val="20"/>
              </w:rPr>
              <w:t>I</w:t>
            </w:r>
            <w:r w:rsidRPr="00447EB1">
              <w:rPr>
                <w:sz w:val="20"/>
                <w:szCs w:val="20"/>
              </w:rPr>
              <w:t>ncome tax</w:t>
            </w:r>
            <w:r>
              <w:rPr>
                <w:sz w:val="20"/>
                <w:szCs w:val="20"/>
              </w:rPr>
              <w:t xml:space="preserve"> </w:t>
            </w:r>
            <w:r w:rsidR="00A86951">
              <w:rPr>
                <w:sz w:val="20"/>
                <w:szCs w:val="20"/>
              </w:rPr>
              <w:t>expense (income)</w:t>
            </w:r>
            <w:r w:rsidRPr="00447EB1">
              <w:rPr>
                <w:sz w:val="20"/>
                <w:szCs w:val="20"/>
              </w:rPr>
              <w:t xml:space="preserve"> at 20%</w:t>
            </w:r>
          </w:p>
        </w:tc>
        <w:tc>
          <w:tcPr>
            <w:tcW w:w="1980" w:type="dxa"/>
            <w:tcBorders>
              <w:top w:val="single" w:sz="4" w:space="0" w:color="auto"/>
            </w:tcBorders>
            <w:shd w:val="clear" w:color="auto" w:fill="auto"/>
          </w:tcPr>
          <w:p w14:paraId="53B3EB99" w14:textId="3BC8FAAD" w:rsidR="00750F8E" w:rsidRPr="00750F8E" w:rsidRDefault="00433283" w:rsidP="00750F8E">
            <w:pPr>
              <w:tabs>
                <w:tab w:val="decimal" w:pos="1446"/>
              </w:tabs>
              <w:snapToGrid w:val="0"/>
              <w:spacing w:line="220" w:lineRule="exact"/>
              <w:ind w:right="-270"/>
              <w:rPr>
                <w:rFonts w:cs="Times New Roman"/>
                <w:sz w:val="20"/>
                <w:szCs w:val="20"/>
                <w:lang w:val="en-US"/>
              </w:rPr>
            </w:pPr>
            <w:r>
              <w:rPr>
                <w:rFonts w:cs="Times New Roman"/>
                <w:sz w:val="20"/>
                <w:szCs w:val="20"/>
                <w:lang w:val="en-US"/>
              </w:rPr>
              <w:t>(6,732,026</w:t>
            </w:r>
            <w:r w:rsidR="00750F8E" w:rsidRPr="00750F8E">
              <w:rPr>
                <w:rFonts w:cs="Times New Roman"/>
                <w:sz w:val="20"/>
                <w:szCs w:val="20"/>
                <w:lang w:val="en-US"/>
              </w:rPr>
              <w:t>)</w:t>
            </w:r>
          </w:p>
        </w:tc>
        <w:tc>
          <w:tcPr>
            <w:tcW w:w="180" w:type="dxa"/>
          </w:tcPr>
          <w:p w14:paraId="38622CF1" w14:textId="77777777" w:rsidR="00750F8E" w:rsidRPr="00447EB1" w:rsidRDefault="00750F8E" w:rsidP="00750F8E">
            <w:pPr>
              <w:tabs>
                <w:tab w:val="decimal" w:pos="1163"/>
              </w:tabs>
              <w:snapToGrid w:val="0"/>
              <w:spacing w:line="220" w:lineRule="exact"/>
              <w:ind w:right="-270"/>
              <w:rPr>
                <w:sz w:val="20"/>
                <w:szCs w:val="20"/>
              </w:rPr>
            </w:pPr>
          </w:p>
        </w:tc>
        <w:tc>
          <w:tcPr>
            <w:tcW w:w="1890" w:type="dxa"/>
            <w:tcBorders>
              <w:top w:val="single" w:sz="4" w:space="0" w:color="auto"/>
            </w:tcBorders>
          </w:tcPr>
          <w:p w14:paraId="2962E3A8" w14:textId="223A7821" w:rsidR="00750F8E" w:rsidRPr="00923523" w:rsidRDefault="00201DB5" w:rsidP="00750F8E">
            <w:pPr>
              <w:tabs>
                <w:tab w:val="decimal" w:pos="1443"/>
              </w:tabs>
              <w:snapToGrid w:val="0"/>
              <w:spacing w:line="220" w:lineRule="exact"/>
              <w:ind w:right="-270"/>
              <w:rPr>
                <w:rFonts w:cs="Times New Roman"/>
                <w:sz w:val="20"/>
                <w:szCs w:val="20"/>
                <w:lang w:val="en-US"/>
              </w:rPr>
            </w:pPr>
            <w:r>
              <w:rPr>
                <w:rFonts w:cs="Times New Roman"/>
                <w:sz w:val="20"/>
                <w:szCs w:val="20"/>
                <w:lang w:val="en-US"/>
              </w:rPr>
              <w:t>8,837,975</w:t>
            </w:r>
          </w:p>
        </w:tc>
      </w:tr>
      <w:tr w:rsidR="008A76F7" w:rsidRPr="00923523" w14:paraId="24B9405C" w14:textId="77777777" w:rsidTr="00CC3115">
        <w:tblPrEx>
          <w:tblLook w:val="01E0" w:firstRow="1" w:lastRow="1" w:firstColumn="1" w:lastColumn="1" w:noHBand="0" w:noVBand="0"/>
        </w:tblPrEx>
        <w:trPr>
          <w:trHeight w:val="162"/>
        </w:trPr>
        <w:tc>
          <w:tcPr>
            <w:tcW w:w="4860" w:type="dxa"/>
            <w:shd w:val="clear" w:color="auto" w:fill="auto"/>
          </w:tcPr>
          <w:p w14:paraId="780F9D59" w14:textId="77777777" w:rsidR="008A76F7" w:rsidRPr="00447EB1" w:rsidRDefault="008A76F7" w:rsidP="00CC3115">
            <w:pPr>
              <w:spacing w:line="220" w:lineRule="exact"/>
              <w:ind w:left="448" w:hanging="268"/>
              <w:rPr>
                <w:sz w:val="20"/>
                <w:szCs w:val="20"/>
              </w:rPr>
            </w:pPr>
            <w:r w:rsidRPr="00447EB1">
              <w:rPr>
                <w:sz w:val="20"/>
                <w:szCs w:val="20"/>
              </w:rPr>
              <w:t xml:space="preserve">Effect of tax losses not </w:t>
            </w:r>
            <w:r w:rsidRPr="00447EB1">
              <w:rPr>
                <w:rFonts w:cs="Times New Roman"/>
                <w:sz w:val="20"/>
                <w:szCs w:val="20"/>
              </w:rPr>
              <w:t>recognized</w:t>
            </w:r>
            <w:r w:rsidRPr="00447EB1">
              <w:rPr>
                <w:sz w:val="20"/>
                <w:szCs w:val="20"/>
              </w:rPr>
              <w:t xml:space="preserve"> as</w:t>
            </w:r>
          </w:p>
        </w:tc>
        <w:tc>
          <w:tcPr>
            <w:tcW w:w="1980" w:type="dxa"/>
            <w:tcBorders>
              <w:left w:val="nil"/>
              <w:right w:val="nil"/>
            </w:tcBorders>
            <w:shd w:val="clear" w:color="auto" w:fill="auto"/>
          </w:tcPr>
          <w:p w14:paraId="0A1451FA" w14:textId="77777777" w:rsidR="008A76F7" w:rsidRPr="00750F8E" w:rsidRDefault="008A76F7" w:rsidP="00750F8E">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48999400" w14:textId="77777777" w:rsidR="008A76F7" w:rsidRPr="00447EB1" w:rsidRDefault="008A76F7" w:rsidP="00CC3115">
            <w:pPr>
              <w:tabs>
                <w:tab w:val="decimal" w:pos="1080"/>
              </w:tabs>
              <w:snapToGrid w:val="0"/>
              <w:spacing w:line="220" w:lineRule="exact"/>
              <w:ind w:right="-270"/>
              <w:rPr>
                <w:sz w:val="20"/>
                <w:szCs w:val="20"/>
              </w:rPr>
            </w:pPr>
          </w:p>
        </w:tc>
        <w:tc>
          <w:tcPr>
            <w:tcW w:w="1890" w:type="dxa"/>
            <w:tcBorders>
              <w:left w:val="nil"/>
              <w:right w:val="nil"/>
            </w:tcBorders>
          </w:tcPr>
          <w:p w14:paraId="46CF95F9" w14:textId="77777777" w:rsidR="008A76F7" w:rsidRPr="00923523" w:rsidRDefault="008A76F7" w:rsidP="00750F8E">
            <w:pPr>
              <w:tabs>
                <w:tab w:val="decimal" w:pos="1443"/>
              </w:tabs>
              <w:snapToGrid w:val="0"/>
              <w:spacing w:line="220" w:lineRule="exact"/>
              <w:ind w:right="-270"/>
              <w:rPr>
                <w:rFonts w:cs="Times New Roman"/>
                <w:sz w:val="20"/>
                <w:szCs w:val="20"/>
                <w:lang w:val="en-US"/>
              </w:rPr>
            </w:pPr>
          </w:p>
        </w:tc>
      </w:tr>
      <w:tr w:rsidR="008A76F7" w:rsidRPr="00923523" w14:paraId="0DCEBBEB" w14:textId="77777777" w:rsidTr="00CC3115">
        <w:tblPrEx>
          <w:tblLook w:val="01E0" w:firstRow="1" w:lastRow="1" w:firstColumn="1" w:lastColumn="1" w:noHBand="0" w:noVBand="0"/>
        </w:tblPrEx>
        <w:trPr>
          <w:trHeight w:val="162"/>
        </w:trPr>
        <w:tc>
          <w:tcPr>
            <w:tcW w:w="4860" w:type="dxa"/>
            <w:shd w:val="clear" w:color="auto" w:fill="auto"/>
          </w:tcPr>
          <w:p w14:paraId="71E6C729" w14:textId="77777777" w:rsidR="008A76F7" w:rsidRPr="00447EB1" w:rsidRDefault="008A76F7" w:rsidP="00CC3115">
            <w:pPr>
              <w:spacing w:line="220" w:lineRule="exact"/>
              <w:ind w:left="167" w:right="-108" w:firstLine="175"/>
              <w:rPr>
                <w:sz w:val="20"/>
                <w:szCs w:val="20"/>
              </w:rPr>
            </w:pPr>
            <w:r w:rsidRPr="00447EB1">
              <w:rPr>
                <w:sz w:val="20"/>
                <w:szCs w:val="20"/>
              </w:rPr>
              <w:t xml:space="preserve">deferred tax asset </w:t>
            </w:r>
          </w:p>
        </w:tc>
        <w:tc>
          <w:tcPr>
            <w:tcW w:w="1980" w:type="dxa"/>
            <w:tcBorders>
              <w:left w:val="nil"/>
              <w:right w:val="nil"/>
            </w:tcBorders>
            <w:shd w:val="clear" w:color="auto" w:fill="auto"/>
          </w:tcPr>
          <w:p w14:paraId="3D736382" w14:textId="6A13465D" w:rsidR="008A76F7" w:rsidRPr="00750F8E" w:rsidRDefault="00433283" w:rsidP="002436F8">
            <w:pPr>
              <w:tabs>
                <w:tab w:val="decimal" w:pos="1446"/>
              </w:tabs>
              <w:snapToGrid w:val="0"/>
              <w:spacing w:line="220" w:lineRule="exact"/>
              <w:ind w:right="-270"/>
              <w:rPr>
                <w:rFonts w:cs="Times New Roman"/>
                <w:sz w:val="20"/>
                <w:szCs w:val="20"/>
                <w:lang w:val="en-US"/>
              </w:rPr>
            </w:pPr>
            <w:r>
              <w:rPr>
                <w:rFonts w:cs="Times New Roman"/>
                <w:sz w:val="20"/>
                <w:szCs w:val="20"/>
                <w:lang w:val="en-US"/>
              </w:rPr>
              <w:t>7,484,570</w:t>
            </w:r>
          </w:p>
        </w:tc>
        <w:tc>
          <w:tcPr>
            <w:tcW w:w="180" w:type="dxa"/>
            <w:tcBorders>
              <w:left w:val="nil"/>
              <w:right w:val="nil"/>
            </w:tcBorders>
          </w:tcPr>
          <w:p w14:paraId="0EBD568F" w14:textId="77777777" w:rsidR="008A76F7" w:rsidRPr="00447EB1" w:rsidRDefault="008A76F7" w:rsidP="00CC3115">
            <w:pPr>
              <w:tabs>
                <w:tab w:val="decimal" w:pos="1163"/>
              </w:tabs>
              <w:snapToGrid w:val="0"/>
              <w:spacing w:line="220" w:lineRule="exact"/>
              <w:ind w:right="-270"/>
              <w:rPr>
                <w:sz w:val="20"/>
                <w:szCs w:val="20"/>
              </w:rPr>
            </w:pPr>
          </w:p>
        </w:tc>
        <w:tc>
          <w:tcPr>
            <w:tcW w:w="1890" w:type="dxa"/>
            <w:tcBorders>
              <w:left w:val="nil"/>
              <w:right w:val="nil"/>
            </w:tcBorders>
          </w:tcPr>
          <w:p w14:paraId="10AE67BF" w14:textId="62F4337A" w:rsidR="008A76F7" w:rsidRPr="00923523" w:rsidRDefault="002436F8" w:rsidP="00750F8E">
            <w:pPr>
              <w:tabs>
                <w:tab w:val="decimal" w:pos="1443"/>
              </w:tabs>
              <w:snapToGrid w:val="0"/>
              <w:spacing w:line="220" w:lineRule="exact"/>
              <w:ind w:right="-270"/>
              <w:rPr>
                <w:rFonts w:cs="Times New Roman"/>
                <w:sz w:val="20"/>
                <w:szCs w:val="20"/>
                <w:lang w:val="en-US"/>
              </w:rPr>
            </w:pPr>
            <w:r w:rsidRPr="00750F8E">
              <w:rPr>
                <w:rFonts w:cs="Times New Roman"/>
                <w:sz w:val="20"/>
                <w:szCs w:val="20"/>
                <w:lang w:val="en-US"/>
              </w:rPr>
              <w:t>7,306,515</w:t>
            </w:r>
          </w:p>
        </w:tc>
      </w:tr>
      <w:tr w:rsidR="008A76F7" w:rsidRPr="00923523" w14:paraId="48033B09" w14:textId="77777777" w:rsidTr="00CC3115">
        <w:tblPrEx>
          <w:tblLook w:val="01E0" w:firstRow="1" w:lastRow="1" w:firstColumn="1" w:lastColumn="1" w:noHBand="0" w:noVBand="0"/>
        </w:tblPrEx>
        <w:trPr>
          <w:trHeight w:val="68"/>
        </w:trPr>
        <w:tc>
          <w:tcPr>
            <w:tcW w:w="4860" w:type="dxa"/>
            <w:shd w:val="clear" w:color="auto" w:fill="auto"/>
          </w:tcPr>
          <w:p w14:paraId="4F0BDC52" w14:textId="77777777" w:rsidR="008A76F7" w:rsidRPr="00447EB1" w:rsidRDefault="008A76F7" w:rsidP="00CC3115">
            <w:pPr>
              <w:spacing w:line="220" w:lineRule="exact"/>
              <w:ind w:left="448" w:hanging="268"/>
              <w:rPr>
                <w:sz w:val="20"/>
                <w:szCs w:val="20"/>
              </w:rPr>
            </w:pPr>
            <w:r w:rsidRPr="00447EB1">
              <w:rPr>
                <w:sz w:val="20"/>
                <w:szCs w:val="20"/>
              </w:rPr>
              <w:t>Effect of the non-taxable income</w:t>
            </w:r>
          </w:p>
        </w:tc>
        <w:tc>
          <w:tcPr>
            <w:tcW w:w="1980" w:type="dxa"/>
            <w:tcBorders>
              <w:left w:val="nil"/>
              <w:right w:val="nil"/>
            </w:tcBorders>
            <w:shd w:val="clear" w:color="auto" w:fill="auto"/>
          </w:tcPr>
          <w:p w14:paraId="1510073D" w14:textId="77777777" w:rsidR="008A76F7" w:rsidRPr="00750F8E" w:rsidRDefault="008A76F7" w:rsidP="00750F8E">
            <w:pPr>
              <w:tabs>
                <w:tab w:val="decimal" w:pos="1446"/>
              </w:tabs>
              <w:snapToGrid w:val="0"/>
              <w:spacing w:line="220" w:lineRule="exact"/>
              <w:ind w:right="-270"/>
              <w:rPr>
                <w:rFonts w:cs="Times New Roman"/>
                <w:sz w:val="20"/>
                <w:szCs w:val="20"/>
                <w:lang w:val="en-US"/>
              </w:rPr>
            </w:pPr>
          </w:p>
        </w:tc>
        <w:tc>
          <w:tcPr>
            <w:tcW w:w="180" w:type="dxa"/>
            <w:tcBorders>
              <w:left w:val="nil"/>
              <w:right w:val="nil"/>
            </w:tcBorders>
          </w:tcPr>
          <w:p w14:paraId="22F273A6" w14:textId="77777777" w:rsidR="008A76F7" w:rsidRPr="00447EB1" w:rsidRDefault="008A76F7" w:rsidP="00CC3115">
            <w:pPr>
              <w:tabs>
                <w:tab w:val="decimal" w:pos="1080"/>
              </w:tabs>
              <w:snapToGrid w:val="0"/>
              <w:spacing w:line="220" w:lineRule="exact"/>
              <w:ind w:right="-270"/>
              <w:rPr>
                <w:sz w:val="20"/>
                <w:szCs w:val="20"/>
              </w:rPr>
            </w:pPr>
          </w:p>
        </w:tc>
        <w:tc>
          <w:tcPr>
            <w:tcW w:w="1890" w:type="dxa"/>
            <w:tcBorders>
              <w:left w:val="nil"/>
              <w:right w:val="nil"/>
            </w:tcBorders>
          </w:tcPr>
          <w:p w14:paraId="4A4B5B88" w14:textId="77777777" w:rsidR="008A76F7" w:rsidRPr="00923523" w:rsidRDefault="008A76F7" w:rsidP="00750F8E">
            <w:pPr>
              <w:tabs>
                <w:tab w:val="decimal" w:pos="1443"/>
              </w:tabs>
              <w:snapToGrid w:val="0"/>
              <w:spacing w:line="220" w:lineRule="exact"/>
              <w:ind w:right="-270"/>
              <w:rPr>
                <w:rFonts w:cs="Times New Roman"/>
                <w:sz w:val="20"/>
                <w:szCs w:val="20"/>
                <w:lang w:val="en-US"/>
              </w:rPr>
            </w:pPr>
          </w:p>
        </w:tc>
      </w:tr>
      <w:tr w:rsidR="008A76F7" w:rsidRPr="00923523" w14:paraId="7FABC730" w14:textId="77777777" w:rsidTr="00CC3115">
        <w:tblPrEx>
          <w:tblLook w:val="01E0" w:firstRow="1" w:lastRow="1" w:firstColumn="1" w:lastColumn="1" w:noHBand="0" w:noVBand="0"/>
        </w:tblPrEx>
        <w:trPr>
          <w:trHeight w:val="68"/>
        </w:trPr>
        <w:tc>
          <w:tcPr>
            <w:tcW w:w="4860" w:type="dxa"/>
            <w:shd w:val="clear" w:color="auto" w:fill="auto"/>
          </w:tcPr>
          <w:p w14:paraId="3EFC9ED0" w14:textId="77777777" w:rsidR="008A76F7" w:rsidRPr="00447EB1" w:rsidRDefault="008A76F7" w:rsidP="00CC3115">
            <w:pPr>
              <w:spacing w:line="220" w:lineRule="exact"/>
              <w:ind w:left="167" w:right="-108" w:firstLine="175"/>
              <w:rPr>
                <w:sz w:val="20"/>
                <w:szCs w:val="20"/>
              </w:rPr>
            </w:pPr>
            <w:r w:rsidRPr="00447EB1">
              <w:rPr>
                <w:sz w:val="20"/>
                <w:szCs w:val="20"/>
              </w:rPr>
              <w:t xml:space="preserve">and </w:t>
            </w:r>
            <w:r w:rsidRPr="00447EB1">
              <w:rPr>
                <w:rFonts w:cs="Times New Roman"/>
                <w:sz w:val="20"/>
                <w:szCs w:val="20"/>
              </w:rPr>
              <w:t>non</w:t>
            </w:r>
            <w:r w:rsidRPr="00447EB1">
              <w:rPr>
                <w:sz w:val="20"/>
                <w:szCs w:val="20"/>
              </w:rPr>
              <w:t xml:space="preserve">-deductible expense </w:t>
            </w:r>
          </w:p>
        </w:tc>
        <w:tc>
          <w:tcPr>
            <w:tcW w:w="1980" w:type="dxa"/>
            <w:tcBorders>
              <w:left w:val="nil"/>
              <w:bottom w:val="single" w:sz="4" w:space="0" w:color="auto"/>
              <w:right w:val="nil"/>
            </w:tcBorders>
          </w:tcPr>
          <w:p w14:paraId="7C656388" w14:textId="4AF9B506" w:rsidR="008A76F7" w:rsidRPr="00750F8E" w:rsidRDefault="00433283" w:rsidP="002436F8">
            <w:pPr>
              <w:tabs>
                <w:tab w:val="decimal" w:pos="1446"/>
              </w:tabs>
              <w:snapToGrid w:val="0"/>
              <w:spacing w:line="220" w:lineRule="exact"/>
              <w:ind w:right="-270"/>
              <w:rPr>
                <w:rFonts w:cs="Times New Roman"/>
                <w:sz w:val="20"/>
                <w:szCs w:val="20"/>
                <w:lang w:val="en-US"/>
              </w:rPr>
            </w:pPr>
            <w:r>
              <w:rPr>
                <w:rFonts w:cs="Times New Roman"/>
                <w:sz w:val="20"/>
                <w:szCs w:val="20"/>
                <w:lang w:val="en-US"/>
              </w:rPr>
              <w:t>(75</w:t>
            </w:r>
            <w:r w:rsidR="00750F8E" w:rsidRPr="00750F8E">
              <w:rPr>
                <w:rFonts w:cs="Times New Roman"/>
                <w:sz w:val="20"/>
                <w:szCs w:val="20"/>
                <w:lang w:val="en-US"/>
              </w:rPr>
              <w:t>2,544)</w:t>
            </w:r>
          </w:p>
        </w:tc>
        <w:tc>
          <w:tcPr>
            <w:tcW w:w="180" w:type="dxa"/>
            <w:tcBorders>
              <w:left w:val="nil"/>
              <w:right w:val="nil"/>
            </w:tcBorders>
          </w:tcPr>
          <w:p w14:paraId="58A84DAB" w14:textId="77777777" w:rsidR="008A76F7" w:rsidRPr="00447EB1" w:rsidRDefault="008A76F7" w:rsidP="00CC3115">
            <w:pPr>
              <w:tabs>
                <w:tab w:val="decimal" w:pos="1163"/>
              </w:tabs>
              <w:snapToGrid w:val="0"/>
              <w:spacing w:line="220" w:lineRule="exact"/>
              <w:ind w:right="-270"/>
              <w:rPr>
                <w:sz w:val="20"/>
                <w:szCs w:val="20"/>
              </w:rPr>
            </w:pPr>
          </w:p>
        </w:tc>
        <w:tc>
          <w:tcPr>
            <w:tcW w:w="1890" w:type="dxa"/>
            <w:tcBorders>
              <w:left w:val="nil"/>
              <w:bottom w:val="single" w:sz="4" w:space="0" w:color="auto"/>
              <w:right w:val="nil"/>
            </w:tcBorders>
          </w:tcPr>
          <w:p w14:paraId="4BB87D4D" w14:textId="106F4E99" w:rsidR="008A76F7" w:rsidRPr="00923523" w:rsidRDefault="00201DB5" w:rsidP="00750F8E">
            <w:pPr>
              <w:tabs>
                <w:tab w:val="decimal" w:pos="1443"/>
              </w:tabs>
              <w:snapToGrid w:val="0"/>
              <w:spacing w:line="220" w:lineRule="exact"/>
              <w:ind w:right="-270"/>
              <w:rPr>
                <w:rFonts w:cs="Times New Roman"/>
                <w:sz w:val="20"/>
                <w:szCs w:val="20"/>
                <w:lang w:val="en-US"/>
              </w:rPr>
            </w:pPr>
            <w:r>
              <w:rPr>
                <w:rFonts w:cs="Times New Roman"/>
                <w:sz w:val="20"/>
                <w:szCs w:val="20"/>
                <w:lang w:val="en-US"/>
              </w:rPr>
              <w:t>(16,225,490</w:t>
            </w:r>
            <w:r w:rsidR="008A76F7" w:rsidRPr="00750F8E">
              <w:rPr>
                <w:rFonts w:cs="Times New Roman"/>
                <w:sz w:val="20"/>
                <w:szCs w:val="20"/>
                <w:lang w:val="en-US"/>
              </w:rPr>
              <w:t>)</w:t>
            </w:r>
          </w:p>
        </w:tc>
      </w:tr>
      <w:tr w:rsidR="00750F8E" w:rsidRPr="00923523" w14:paraId="7AD1518C" w14:textId="77777777" w:rsidTr="00CC3115">
        <w:tblPrEx>
          <w:tblLook w:val="01E0" w:firstRow="1" w:lastRow="1" w:firstColumn="1" w:lastColumn="1" w:noHBand="0" w:noVBand="0"/>
        </w:tblPrEx>
        <w:trPr>
          <w:trHeight w:val="20"/>
        </w:trPr>
        <w:tc>
          <w:tcPr>
            <w:tcW w:w="4860" w:type="dxa"/>
            <w:shd w:val="clear" w:color="auto" w:fill="auto"/>
          </w:tcPr>
          <w:p w14:paraId="7C0582EE" w14:textId="52741A32" w:rsidR="00750F8E" w:rsidRPr="00447EB1" w:rsidRDefault="009C2980" w:rsidP="00750F8E">
            <w:pPr>
              <w:spacing w:line="220" w:lineRule="exact"/>
              <w:ind w:left="448" w:hanging="268"/>
              <w:rPr>
                <w:b/>
                <w:bCs/>
                <w:sz w:val="20"/>
                <w:szCs w:val="20"/>
              </w:rPr>
            </w:pPr>
            <w:r>
              <w:rPr>
                <w:b/>
                <w:bCs/>
                <w:sz w:val="20"/>
                <w:szCs w:val="20"/>
              </w:rPr>
              <w:t>Tax income</w:t>
            </w:r>
          </w:p>
        </w:tc>
        <w:tc>
          <w:tcPr>
            <w:tcW w:w="1980" w:type="dxa"/>
            <w:tcBorders>
              <w:top w:val="single" w:sz="4" w:space="0" w:color="auto"/>
              <w:bottom w:val="double" w:sz="4" w:space="0" w:color="auto"/>
            </w:tcBorders>
          </w:tcPr>
          <w:p w14:paraId="7A7CE675" w14:textId="789C6000" w:rsidR="00750F8E" w:rsidRPr="00E41400" w:rsidRDefault="00750F8E" w:rsidP="00750F8E">
            <w:pPr>
              <w:tabs>
                <w:tab w:val="decimal" w:pos="1081"/>
              </w:tabs>
              <w:snapToGrid w:val="0"/>
              <w:spacing w:line="220" w:lineRule="exact"/>
              <w:ind w:leftChars="-64" w:left="-141" w:right="-270"/>
              <w:rPr>
                <w:rFonts w:cs="Times New Roman"/>
                <w:sz w:val="20"/>
                <w:szCs w:val="20"/>
                <w:highlight w:val="yellow"/>
                <w:lang w:val="en-US"/>
              </w:rPr>
            </w:pPr>
            <w:r w:rsidRPr="00750F8E">
              <w:rPr>
                <w:rFonts w:cs="Times New Roman"/>
                <w:sz w:val="20"/>
                <w:szCs w:val="20"/>
                <w:lang w:val="en-US"/>
              </w:rPr>
              <w:t>-</w:t>
            </w:r>
          </w:p>
        </w:tc>
        <w:tc>
          <w:tcPr>
            <w:tcW w:w="180" w:type="dxa"/>
          </w:tcPr>
          <w:p w14:paraId="24A21C67" w14:textId="77777777" w:rsidR="00750F8E" w:rsidRPr="00447EB1" w:rsidRDefault="00750F8E" w:rsidP="00750F8E">
            <w:pPr>
              <w:tabs>
                <w:tab w:val="decimal" w:pos="1347"/>
              </w:tabs>
              <w:snapToGrid w:val="0"/>
              <w:spacing w:line="220" w:lineRule="exact"/>
              <w:ind w:right="-270"/>
              <w:rPr>
                <w:sz w:val="20"/>
                <w:szCs w:val="20"/>
              </w:rPr>
            </w:pPr>
          </w:p>
        </w:tc>
        <w:tc>
          <w:tcPr>
            <w:tcW w:w="1890" w:type="dxa"/>
            <w:tcBorders>
              <w:top w:val="single" w:sz="4" w:space="0" w:color="auto"/>
              <w:bottom w:val="double" w:sz="4" w:space="0" w:color="auto"/>
            </w:tcBorders>
          </w:tcPr>
          <w:p w14:paraId="7A2865AB" w14:textId="77777777" w:rsidR="00750F8E" w:rsidRPr="00923523" w:rsidRDefault="00750F8E" w:rsidP="00750F8E">
            <w:pPr>
              <w:tabs>
                <w:tab w:val="decimal" w:pos="1445"/>
              </w:tabs>
              <w:snapToGrid w:val="0"/>
              <w:spacing w:line="220" w:lineRule="exact"/>
              <w:ind w:right="-270"/>
              <w:rPr>
                <w:rFonts w:cs="Times New Roman"/>
                <w:sz w:val="20"/>
                <w:szCs w:val="20"/>
                <w:lang w:val="en-US"/>
              </w:rPr>
            </w:pPr>
            <w:r w:rsidRPr="00750F8E">
              <w:rPr>
                <w:rFonts w:cs="Times New Roman"/>
                <w:sz w:val="20"/>
                <w:szCs w:val="20"/>
                <w:lang w:val="en-US"/>
              </w:rPr>
              <w:t>(81,000)</w:t>
            </w:r>
          </w:p>
        </w:tc>
      </w:tr>
    </w:tbl>
    <w:p w14:paraId="0FFE4F2E" w14:textId="2E8B73BB" w:rsidR="00750F8E" w:rsidRPr="00961391" w:rsidRDefault="00961391" w:rsidP="00FB3569">
      <w:pPr>
        <w:spacing w:before="240" w:line="240" w:lineRule="auto"/>
        <w:ind w:left="547"/>
        <w:jc w:val="thaiDistribute"/>
        <w:rPr>
          <w:rFonts w:cs="Times New Roman"/>
          <w:spacing w:val="-8"/>
          <w:sz w:val="24"/>
          <w:szCs w:val="24"/>
          <w:lang w:val="en-US"/>
        </w:rPr>
      </w:pPr>
      <w:r>
        <w:rPr>
          <w:rFonts w:cs="Times New Roman"/>
          <w:spacing w:val="-8"/>
          <w:sz w:val="24"/>
          <w:szCs w:val="24"/>
          <w:lang w:val="en-US"/>
        </w:rPr>
        <w:t>The Company has</w:t>
      </w:r>
      <w:r w:rsidRPr="00961391">
        <w:rPr>
          <w:rFonts w:cs="Times New Roman"/>
          <w:spacing w:val="-8"/>
          <w:sz w:val="24"/>
          <w:szCs w:val="24"/>
          <w:lang w:val="en-US"/>
        </w:rPr>
        <w:t xml:space="preserve"> not recognized deferred tax assets for unused tax losses because they expects no certain future taxable profi</w:t>
      </w:r>
      <w:r>
        <w:rPr>
          <w:rFonts w:cs="Times New Roman"/>
          <w:spacing w:val="-8"/>
          <w:sz w:val="24"/>
          <w:szCs w:val="24"/>
          <w:lang w:val="en-US"/>
        </w:rPr>
        <w:t>t to be utilized. As at June 30, 2020 and December 31, 2019</w:t>
      </w:r>
      <w:r w:rsidRPr="00961391">
        <w:rPr>
          <w:rFonts w:cs="Times New Roman"/>
          <w:spacing w:val="-8"/>
          <w:sz w:val="24"/>
          <w:szCs w:val="24"/>
          <w:lang w:val="en-US"/>
        </w:rPr>
        <w:t xml:space="preserve">, the Company have unused tax losses carried forward amounting to Baht </w:t>
      </w:r>
      <w:r w:rsidR="007F6104">
        <w:rPr>
          <w:rFonts w:cs="Times New Roman"/>
          <w:spacing w:val="-8"/>
          <w:sz w:val="24"/>
          <w:szCs w:val="24"/>
          <w:lang w:val="en-US"/>
        </w:rPr>
        <w:t>243.46</w:t>
      </w:r>
      <w:r>
        <w:rPr>
          <w:rFonts w:cs="Times New Roman"/>
          <w:spacing w:val="-8"/>
          <w:sz w:val="24"/>
          <w:szCs w:val="24"/>
          <w:lang w:val="en-US"/>
        </w:rPr>
        <w:t xml:space="preserve"> million and Baht 206.04</w:t>
      </w:r>
      <w:r w:rsidRPr="00961391">
        <w:rPr>
          <w:rFonts w:cs="Times New Roman"/>
          <w:spacing w:val="-8"/>
          <w:sz w:val="24"/>
          <w:szCs w:val="24"/>
          <w:lang w:val="en-US"/>
        </w:rPr>
        <w:t xml:space="preserve"> million, respectively. Suc</w:t>
      </w:r>
      <w:r>
        <w:rPr>
          <w:rFonts w:cs="Times New Roman"/>
          <w:spacing w:val="-8"/>
          <w:sz w:val="24"/>
          <w:szCs w:val="24"/>
          <w:lang w:val="en-US"/>
        </w:rPr>
        <w:t>h tax losses will expire in 2021</w:t>
      </w:r>
      <w:r w:rsidRPr="00961391">
        <w:rPr>
          <w:rFonts w:cs="Times New Roman"/>
          <w:spacing w:val="-8"/>
          <w:sz w:val="24"/>
          <w:szCs w:val="24"/>
          <w:lang w:val="en-US"/>
        </w:rPr>
        <w:t xml:space="preserve">. </w:t>
      </w:r>
    </w:p>
    <w:p w14:paraId="339F7681" w14:textId="519659C2" w:rsidR="00A1707C" w:rsidRPr="00215B02" w:rsidRDefault="00A86A34" w:rsidP="00FB3569">
      <w:pPr>
        <w:tabs>
          <w:tab w:val="left" w:pos="540"/>
        </w:tabs>
        <w:spacing w:before="480" w:after="120" w:line="240" w:lineRule="auto"/>
        <w:jc w:val="thaiDistribute"/>
        <w:rPr>
          <w:rFonts w:cstheme="minorBidi"/>
          <w:b/>
          <w:bCs/>
          <w:spacing w:val="-2"/>
          <w:sz w:val="24"/>
          <w:szCs w:val="24"/>
          <w:cs/>
          <w:lang w:val="en-US"/>
        </w:rPr>
      </w:pPr>
      <w:r>
        <w:rPr>
          <w:rFonts w:cs="Times New Roman"/>
          <w:b/>
          <w:bCs/>
          <w:spacing w:val="-2"/>
          <w:sz w:val="24"/>
          <w:szCs w:val="24"/>
          <w:lang w:val="en-US"/>
        </w:rPr>
        <w:t>2</w:t>
      </w:r>
      <w:r w:rsidR="00F75212">
        <w:rPr>
          <w:rFonts w:cs="Times New Roman"/>
          <w:b/>
          <w:bCs/>
          <w:spacing w:val="-2"/>
          <w:sz w:val="24"/>
          <w:szCs w:val="24"/>
          <w:lang w:val="en-US"/>
        </w:rPr>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AD2708">
        <w:rPr>
          <w:rFonts w:cs="Times New Roman"/>
          <w:b/>
          <w:bCs/>
          <w:spacing w:val="-2"/>
          <w:sz w:val="20"/>
          <w:szCs w:val="20"/>
          <w:lang w:val="en-US"/>
        </w:rPr>
        <w:t>RELATED  PARTY</w:t>
      </w:r>
      <w:proofErr w:type="gramEnd"/>
      <w:r w:rsidR="00A1707C" w:rsidRPr="00AD2708">
        <w:rPr>
          <w:rFonts w:cs="Times New Roman"/>
          <w:b/>
          <w:bCs/>
          <w:spacing w:val="-2"/>
          <w:sz w:val="20"/>
          <w:szCs w:val="20"/>
          <w:lang w:val="en-US"/>
        </w:rPr>
        <w:t xml:space="preserve">  TRANSACTIONS  AND  BALANCES</w:t>
      </w:r>
    </w:p>
    <w:p w14:paraId="07920690" w14:textId="77777777" w:rsidR="00A1707C" w:rsidRPr="00AD2708" w:rsidRDefault="00A1707C" w:rsidP="009804D6">
      <w:pPr>
        <w:spacing w:before="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14:paraId="15F481F5" w14:textId="77777777" w:rsidR="00961391" w:rsidRDefault="00961391">
      <w:pPr>
        <w:spacing w:after="200" w:line="276" w:lineRule="auto"/>
        <w:rPr>
          <w:rFonts w:cs="Times New Roman"/>
          <w:b/>
          <w:bCs/>
          <w:spacing w:val="-2"/>
          <w:sz w:val="24"/>
          <w:szCs w:val="24"/>
          <w:lang w:val="en-US"/>
        </w:rPr>
      </w:pPr>
      <w:r>
        <w:rPr>
          <w:rFonts w:cs="Times New Roman"/>
          <w:b/>
          <w:bCs/>
          <w:spacing w:val="-2"/>
          <w:sz w:val="24"/>
          <w:szCs w:val="24"/>
          <w:lang w:val="en-US"/>
        </w:rPr>
        <w:br w:type="page"/>
      </w:r>
    </w:p>
    <w:p w14:paraId="6FEECBA3" w14:textId="2DCFBF8E" w:rsidR="00E167C0" w:rsidRPr="00006FD1" w:rsidRDefault="00E167C0" w:rsidP="009329E4">
      <w:pPr>
        <w:spacing w:before="240" w:after="120" w:line="276" w:lineRule="auto"/>
        <w:ind w:firstLine="547"/>
        <w:rPr>
          <w:rFonts w:eastAsia="SimSun" w:cs="Times New Roman"/>
          <w:b/>
          <w:bCs/>
          <w:spacing w:val="-2"/>
          <w:sz w:val="24"/>
          <w:szCs w:val="24"/>
          <w:lang w:val="en-US"/>
        </w:rPr>
      </w:pPr>
      <w:r w:rsidRPr="00104D7A">
        <w:rPr>
          <w:rFonts w:cs="Times New Roman"/>
          <w:b/>
          <w:bCs/>
          <w:spacing w:val="-2"/>
          <w:sz w:val="24"/>
          <w:szCs w:val="24"/>
          <w:lang w:val="en-US"/>
        </w:rPr>
        <w:lastRenderedPageBreak/>
        <w:t>Direct</w:t>
      </w:r>
      <w:r w:rsidR="00023D8F" w:rsidRPr="00104D7A">
        <w:rPr>
          <w:rFonts w:cs="Times New Roman"/>
          <w:b/>
          <w:bCs/>
          <w:spacing w:val="-2"/>
          <w:sz w:val="24"/>
          <w:szCs w:val="24"/>
          <w:lang w:val="en-US"/>
        </w:rPr>
        <w:t>ors and key</w:t>
      </w:r>
      <w:r w:rsidR="00023D8F">
        <w:rPr>
          <w:rFonts w:cs="Times New Roman"/>
          <w:b/>
          <w:bCs/>
          <w:spacing w:val="-2"/>
          <w:sz w:val="24"/>
          <w:szCs w:val="24"/>
          <w:lang w:val="en-US"/>
        </w:rPr>
        <w:t xml:space="preserve"> management</w:t>
      </w:r>
      <w:r w:rsidRPr="00006FD1">
        <w:rPr>
          <w:rFonts w:cs="Times New Roman"/>
          <w:b/>
          <w:bCs/>
          <w:spacing w:val="-2"/>
          <w:sz w:val="24"/>
          <w:szCs w:val="24"/>
          <w:lang w:val="en-US"/>
        </w:rPr>
        <w:t>’s compensation</w:t>
      </w:r>
    </w:p>
    <w:p w14:paraId="3707205B" w14:textId="7E8E01A1" w:rsidR="000B4896" w:rsidRDefault="00E167C0" w:rsidP="00636A0F">
      <w:pPr>
        <w:spacing w:before="120" w:line="240" w:lineRule="auto"/>
        <w:ind w:left="547" w:right="72"/>
        <w:jc w:val="both"/>
        <w:rPr>
          <w:rFonts w:cs="Times New Roman"/>
          <w:spacing w:val="-2"/>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w:t>
      </w:r>
      <w:r w:rsidR="00E41400">
        <w:rPr>
          <w:rFonts w:cs="Times New Roman"/>
          <w:spacing w:val="-6"/>
          <w:sz w:val="24"/>
          <w:szCs w:val="24"/>
          <w:lang w:val="en-US"/>
        </w:rPr>
        <w:t>and six</w:t>
      </w:r>
      <w:r w:rsidR="00E41400" w:rsidRPr="00AD2708">
        <w:rPr>
          <w:rFonts w:cs="Times New Roman"/>
          <w:spacing w:val="-6"/>
          <w:sz w:val="24"/>
          <w:szCs w:val="24"/>
          <w:lang w:val="en-US"/>
        </w:rPr>
        <w:t xml:space="preserve">-month </w:t>
      </w:r>
      <w:r w:rsidR="006951BB">
        <w:rPr>
          <w:rFonts w:cs="Times New Roman"/>
          <w:spacing w:val="-6"/>
          <w:sz w:val="24"/>
          <w:szCs w:val="24"/>
          <w:lang w:val="en-US"/>
        </w:rPr>
        <w:t>period</w:t>
      </w:r>
      <w:r w:rsidR="00100445">
        <w:rPr>
          <w:rFonts w:cs="Times New Roman"/>
          <w:spacing w:val="-6"/>
          <w:sz w:val="24"/>
          <w:szCs w:val="24"/>
          <w:lang w:val="en-US"/>
        </w:rPr>
        <w:t>s</w:t>
      </w:r>
      <w:r w:rsidRPr="00AD2708">
        <w:rPr>
          <w:rFonts w:cs="Times New Roman"/>
          <w:spacing w:val="-6"/>
          <w:sz w:val="24"/>
          <w:szCs w:val="24"/>
          <w:lang w:val="en-US"/>
        </w:rPr>
        <w:t xml:space="preserve"> ended </w:t>
      </w:r>
      <w:r w:rsidR="00E41400">
        <w:rPr>
          <w:rFonts w:cs="Times New Roman"/>
          <w:spacing w:val="-6"/>
          <w:sz w:val="24"/>
          <w:szCs w:val="24"/>
          <w:lang w:val="en-US"/>
        </w:rPr>
        <w:t>June 30</w:t>
      </w:r>
      <w:r w:rsidR="00A32B27">
        <w:rPr>
          <w:rFonts w:cs="Times New Roman"/>
          <w:spacing w:val="-6"/>
          <w:sz w:val="24"/>
          <w:szCs w:val="24"/>
          <w:lang w:val="en-US"/>
        </w:rPr>
        <w:t xml:space="preserve">, </w:t>
      </w:r>
      <w:r w:rsidR="001B201E">
        <w:rPr>
          <w:rFonts w:cs="Times New Roman"/>
          <w:spacing w:val="-6"/>
          <w:sz w:val="24"/>
          <w:szCs w:val="24"/>
          <w:lang w:val="en-US"/>
        </w:rPr>
        <w:t>2020 and 2019</w:t>
      </w:r>
      <w:r w:rsidRPr="00AD2708">
        <w:rPr>
          <w:rFonts w:cs="Times New Roman"/>
          <w:spacing w:val="-6"/>
          <w:sz w:val="24"/>
          <w:szCs w:val="24"/>
          <w:lang w:val="en-US"/>
        </w:rPr>
        <w:t xml:space="preserve">, </w:t>
      </w:r>
      <w:r w:rsidRPr="00FD4F66">
        <w:rPr>
          <w:rFonts w:cs="Times New Roman"/>
          <w:spacing w:val="-2"/>
          <w:sz w:val="24"/>
          <w:szCs w:val="24"/>
          <w:lang w:val="en-US"/>
        </w:rPr>
        <w:t>consisted of the following:</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E41400" w:rsidRPr="009417A1" w14:paraId="7961FB13" w14:textId="77777777" w:rsidTr="00E41400">
        <w:trPr>
          <w:trHeight w:val="244"/>
        </w:trPr>
        <w:tc>
          <w:tcPr>
            <w:tcW w:w="4680" w:type="dxa"/>
            <w:tcBorders>
              <w:top w:val="nil"/>
              <w:left w:val="nil"/>
              <w:bottom w:val="nil"/>
              <w:right w:val="nil"/>
            </w:tcBorders>
            <w:shd w:val="clear" w:color="auto" w:fill="auto"/>
          </w:tcPr>
          <w:p w14:paraId="659C6422" w14:textId="77777777" w:rsidR="00E41400" w:rsidRPr="009417A1" w:rsidRDefault="00E41400" w:rsidP="00CC3115">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BBA692F" w14:textId="77777777" w:rsidR="00E41400" w:rsidRPr="009417A1" w:rsidRDefault="00E41400" w:rsidP="00CC3115">
            <w:pPr>
              <w:snapToGrid w:val="0"/>
              <w:spacing w:line="240" w:lineRule="exact"/>
              <w:jc w:val="center"/>
              <w:rPr>
                <w:rFonts w:cs="Times New Roman"/>
                <w:b/>
                <w:bCs/>
                <w:sz w:val="20"/>
                <w:szCs w:val="20"/>
                <w:lang w:val="en-US"/>
              </w:rPr>
            </w:pPr>
            <w:r>
              <w:rPr>
                <w:rFonts w:cs="Times New Roman"/>
                <w:b/>
                <w:bCs/>
                <w:sz w:val="20"/>
                <w:szCs w:val="20"/>
                <w:lang w:val="en-US"/>
              </w:rPr>
              <w:t>F</w:t>
            </w:r>
            <w:r w:rsidRPr="00F1561B">
              <w:rPr>
                <w:rFonts w:cs="Times New Roman"/>
                <w:b/>
                <w:bCs/>
                <w:sz w:val="20"/>
                <w:szCs w:val="20"/>
                <w:lang w:val="en-US"/>
              </w:rPr>
              <w:t>or the three-month</w:t>
            </w:r>
            <w:r>
              <w:t xml:space="preserve"> </w:t>
            </w:r>
            <w:r w:rsidRPr="0006568A">
              <w:rPr>
                <w:rFonts w:cs="Times New Roman"/>
                <w:b/>
                <w:bCs/>
                <w:sz w:val="20"/>
                <w:szCs w:val="20"/>
              </w:rPr>
              <w:t>periods</w:t>
            </w:r>
            <w:r w:rsidRPr="00F1561B">
              <w:rPr>
                <w:rFonts w:cs="Times New Roman"/>
                <w:b/>
                <w:bCs/>
                <w:sz w:val="20"/>
                <w:szCs w:val="20"/>
                <w:lang w:val="en-US"/>
              </w:rPr>
              <w:t xml:space="preserve"> ended June 30</w:t>
            </w:r>
            <w:r>
              <w:rPr>
                <w:rFonts w:cs="Times New Roman"/>
                <w:b/>
                <w:bCs/>
                <w:sz w:val="20"/>
                <w:szCs w:val="20"/>
                <w:lang w:val="en-US"/>
              </w:rPr>
              <w:t>,</w:t>
            </w:r>
          </w:p>
        </w:tc>
      </w:tr>
      <w:tr w:rsidR="006714FF" w:rsidRPr="009417A1" w14:paraId="535A19F2" w14:textId="77777777" w:rsidTr="00E41400">
        <w:trPr>
          <w:trHeight w:val="230"/>
        </w:trPr>
        <w:tc>
          <w:tcPr>
            <w:tcW w:w="4680" w:type="dxa"/>
            <w:tcBorders>
              <w:top w:val="nil"/>
              <w:left w:val="nil"/>
              <w:bottom w:val="nil"/>
              <w:right w:val="nil"/>
            </w:tcBorders>
            <w:shd w:val="clear" w:color="auto" w:fill="auto"/>
          </w:tcPr>
          <w:p w14:paraId="393FE9D3"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001F0CC" w14:textId="422A4D7D"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457FB5CC"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F6E3E55" w14:textId="0888F6B9" w:rsidR="006714FF" w:rsidRPr="009417A1" w:rsidRDefault="006714FF" w:rsidP="008C1AE4">
            <w:pPr>
              <w:snapToGrid w:val="0"/>
              <w:spacing w:line="240" w:lineRule="auto"/>
              <w:jc w:val="center"/>
              <w:rPr>
                <w:rFonts w:cs="Times New Roman"/>
                <w:b/>
                <w:bCs/>
                <w:sz w:val="20"/>
                <w:szCs w:val="20"/>
                <w:lang w:val="en-US"/>
              </w:rPr>
            </w:pPr>
            <w:r>
              <w:rPr>
                <w:b/>
                <w:bCs/>
                <w:sz w:val="20"/>
                <w:szCs w:val="20"/>
                <w:lang w:val="en-US"/>
              </w:rPr>
              <w:t>2019</w:t>
            </w:r>
          </w:p>
        </w:tc>
      </w:tr>
      <w:tr w:rsidR="006714FF" w:rsidRPr="009417A1" w14:paraId="79ED5257" w14:textId="77777777" w:rsidTr="00E41400">
        <w:trPr>
          <w:trHeight w:val="230"/>
        </w:trPr>
        <w:tc>
          <w:tcPr>
            <w:tcW w:w="4680" w:type="dxa"/>
            <w:tcBorders>
              <w:top w:val="nil"/>
              <w:left w:val="nil"/>
              <w:bottom w:val="nil"/>
              <w:right w:val="nil"/>
            </w:tcBorders>
            <w:shd w:val="clear" w:color="auto" w:fill="auto"/>
          </w:tcPr>
          <w:p w14:paraId="42A2354D" w14:textId="77777777" w:rsidR="006714FF" w:rsidRPr="009417A1" w:rsidRDefault="006714FF" w:rsidP="008C1AE4">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2C34A844"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7B27FFCF" w14:textId="77777777" w:rsidR="006714FF" w:rsidRPr="009417A1" w:rsidRDefault="006714FF" w:rsidP="008C1AE4">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488D9080" w14:textId="77777777" w:rsidR="006714FF" w:rsidRPr="009417A1" w:rsidRDefault="006714FF" w:rsidP="008C1AE4">
            <w:pPr>
              <w:snapToGrid w:val="0"/>
              <w:spacing w:line="240" w:lineRule="auto"/>
              <w:jc w:val="center"/>
              <w:rPr>
                <w:rFonts w:cs="Times New Roman"/>
                <w:b/>
                <w:bCs/>
                <w:sz w:val="20"/>
                <w:szCs w:val="20"/>
                <w:lang w:val="en-US"/>
              </w:rPr>
            </w:pPr>
            <w:r w:rsidRPr="009417A1">
              <w:rPr>
                <w:rFonts w:cs="Times New Roman"/>
                <w:b/>
                <w:bCs/>
                <w:sz w:val="20"/>
                <w:szCs w:val="20"/>
                <w:lang w:val="en-US"/>
              </w:rPr>
              <w:t>Baht</w:t>
            </w:r>
          </w:p>
        </w:tc>
      </w:tr>
      <w:tr w:rsidR="00961391" w:rsidRPr="009417A1" w14:paraId="5AD29F46" w14:textId="77777777" w:rsidTr="00E41400">
        <w:trPr>
          <w:trHeight w:val="244"/>
        </w:trPr>
        <w:tc>
          <w:tcPr>
            <w:tcW w:w="4680" w:type="dxa"/>
            <w:tcBorders>
              <w:top w:val="nil"/>
              <w:left w:val="nil"/>
              <w:bottom w:val="nil"/>
              <w:right w:val="nil"/>
            </w:tcBorders>
            <w:shd w:val="clear" w:color="auto" w:fill="auto"/>
            <w:vAlign w:val="center"/>
          </w:tcPr>
          <w:p w14:paraId="6C9063A1" w14:textId="77777777" w:rsidR="00961391" w:rsidRPr="009417A1" w:rsidRDefault="00961391" w:rsidP="00961391">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B0A02F9" w14:textId="1DEC5CBD"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2,629,750</w:t>
            </w:r>
          </w:p>
        </w:tc>
        <w:tc>
          <w:tcPr>
            <w:tcW w:w="180" w:type="dxa"/>
            <w:tcBorders>
              <w:top w:val="nil"/>
              <w:left w:val="nil"/>
              <w:bottom w:val="nil"/>
              <w:right w:val="nil"/>
            </w:tcBorders>
            <w:shd w:val="clear" w:color="auto" w:fill="auto"/>
          </w:tcPr>
          <w:p w14:paraId="6A20D8D4" w14:textId="77777777" w:rsidR="00961391" w:rsidRPr="001D18CB" w:rsidRDefault="00961391" w:rsidP="00961391">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092B3D12" w14:textId="3284B92F" w:rsidR="00961391" w:rsidRPr="0078340D"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2,705,700</w:t>
            </w:r>
          </w:p>
        </w:tc>
      </w:tr>
      <w:tr w:rsidR="00961391" w:rsidRPr="009417A1" w14:paraId="0DA1B90D" w14:textId="77777777" w:rsidTr="00E41400">
        <w:trPr>
          <w:trHeight w:val="244"/>
        </w:trPr>
        <w:tc>
          <w:tcPr>
            <w:tcW w:w="4680" w:type="dxa"/>
            <w:tcBorders>
              <w:top w:val="nil"/>
              <w:left w:val="nil"/>
              <w:bottom w:val="nil"/>
              <w:right w:val="nil"/>
            </w:tcBorders>
            <w:shd w:val="clear" w:color="auto" w:fill="auto"/>
            <w:vAlign w:val="center"/>
          </w:tcPr>
          <w:p w14:paraId="5D35220F" w14:textId="77777777" w:rsidR="00961391" w:rsidRPr="009417A1" w:rsidRDefault="00961391" w:rsidP="00961391">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5E9C3C09" w14:textId="34A22044"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45,787</w:t>
            </w:r>
          </w:p>
        </w:tc>
        <w:tc>
          <w:tcPr>
            <w:tcW w:w="180" w:type="dxa"/>
            <w:tcBorders>
              <w:top w:val="nil"/>
              <w:left w:val="nil"/>
              <w:bottom w:val="nil"/>
              <w:right w:val="nil"/>
            </w:tcBorders>
            <w:shd w:val="clear" w:color="auto" w:fill="auto"/>
          </w:tcPr>
          <w:p w14:paraId="2AB80268"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0412127" w14:textId="38162033" w:rsidR="00961391" w:rsidRPr="0078340D" w:rsidRDefault="00961391" w:rsidP="00961391">
            <w:pPr>
              <w:tabs>
                <w:tab w:val="decimal" w:pos="1443"/>
              </w:tabs>
              <w:snapToGrid w:val="0"/>
              <w:spacing w:line="240" w:lineRule="exact"/>
              <w:ind w:leftChars="-64" w:left="-141" w:right="-270"/>
              <w:rPr>
                <w:rFonts w:cs="Times New Roman"/>
                <w:sz w:val="20"/>
                <w:szCs w:val="20"/>
                <w:lang w:val="en-US"/>
              </w:rPr>
            </w:pPr>
            <w:r w:rsidRPr="00E41400">
              <w:rPr>
                <w:rFonts w:cs="Times New Roman"/>
                <w:sz w:val="20"/>
                <w:szCs w:val="20"/>
                <w:lang w:val="en-US"/>
              </w:rPr>
              <w:t>45,352</w:t>
            </w:r>
          </w:p>
        </w:tc>
      </w:tr>
      <w:tr w:rsidR="00961391" w:rsidRPr="009417A1" w14:paraId="757E6A6B" w14:textId="77777777" w:rsidTr="00E41400">
        <w:trPr>
          <w:trHeight w:val="244"/>
        </w:trPr>
        <w:tc>
          <w:tcPr>
            <w:tcW w:w="4680" w:type="dxa"/>
            <w:tcBorders>
              <w:top w:val="nil"/>
              <w:left w:val="nil"/>
              <w:bottom w:val="nil"/>
              <w:right w:val="nil"/>
            </w:tcBorders>
            <w:shd w:val="clear" w:color="auto" w:fill="auto"/>
            <w:vAlign w:val="center"/>
          </w:tcPr>
          <w:p w14:paraId="1044E026" w14:textId="77777777" w:rsidR="00961391" w:rsidRPr="009417A1" w:rsidRDefault="00961391" w:rsidP="00961391">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5B7B08FA" w14:textId="3ED1173E"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770,000</w:t>
            </w:r>
          </w:p>
        </w:tc>
        <w:tc>
          <w:tcPr>
            <w:tcW w:w="180" w:type="dxa"/>
            <w:tcBorders>
              <w:top w:val="nil"/>
              <w:left w:val="nil"/>
              <w:bottom w:val="nil"/>
              <w:right w:val="nil"/>
            </w:tcBorders>
            <w:shd w:val="clear" w:color="auto" w:fill="auto"/>
          </w:tcPr>
          <w:p w14:paraId="1A144EB1"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181B970C" w14:textId="5586C650" w:rsidR="00961391" w:rsidRPr="0078340D" w:rsidRDefault="00961391" w:rsidP="00961391">
            <w:pPr>
              <w:tabs>
                <w:tab w:val="decimal" w:pos="900"/>
              </w:tabs>
              <w:snapToGrid w:val="0"/>
              <w:spacing w:line="240" w:lineRule="exact"/>
              <w:ind w:leftChars="-64" w:left="-141" w:right="-270"/>
              <w:rPr>
                <w:rFonts w:cs="Times New Roman"/>
                <w:sz w:val="20"/>
                <w:szCs w:val="20"/>
                <w:cs/>
                <w:lang w:val="en-US"/>
              </w:rPr>
            </w:pPr>
            <w:r w:rsidRPr="0018388D">
              <w:rPr>
                <w:rFonts w:cs="Times New Roman"/>
                <w:sz w:val="20"/>
                <w:szCs w:val="20"/>
                <w:lang w:val="en-US"/>
              </w:rPr>
              <w:t>-</w:t>
            </w:r>
          </w:p>
        </w:tc>
      </w:tr>
      <w:tr w:rsidR="00961391" w:rsidRPr="009417A1" w14:paraId="3B259095" w14:textId="77777777" w:rsidTr="00E41400">
        <w:trPr>
          <w:trHeight w:val="244"/>
        </w:trPr>
        <w:tc>
          <w:tcPr>
            <w:tcW w:w="4680" w:type="dxa"/>
            <w:tcBorders>
              <w:top w:val="nil"/>
              <w:left w:val="nil"/>
              <w:bottom w:val="nil"/>
              <w:right w:val="nil"/>
            </w:tcBorders>
            <w:shd w:val="clear" w:color="auto" w:fill="auto"/>
            <w:vAlign w:val="center"/>
          </w:tcPr>
          <w:p w14:paraId="2281BA5C" w14:textId="62CCD835" w:rsidR="00961391" w:rsidRPr="009417A1" w:rsidRDefault="00961391" w:rsidP="00961391">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7E0F3189" w14:textId="15281E83"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3,445,537</w:t>
            </w:r>
          </w:p>
        </w:tc>
        <w:tc>
          <w:tcPr>
            <w:tcW w:w="180" w:type="dxa"/>
            <w:tcBorders>
              <w:top w:val="nil"/>
              <w:left w:val="nil"/>
              <w:bottom w:val="nil"/>
              <w:right w:val="nil"/>
            </w:tcBorders>
            <w:shd w:val="clear" w:color="auto" w:fill="auto"/>
          </w:tcPr>
          <w:p w14:paraId="27EC423E"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2DB60689" w14:textId="7BC761FB" w:rsidR="00961391" w:rsidRPr="0078340D" w:rsidRDefault="00961391" w:rsidP="00961391">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2,751,052</w:t>
            </w:r>
          </w:p>
        </w:tc>
      </w:tr>
    </w:tbl>
    <w:p w14:paraId="0872F26D" w14:textId="77777777" w:rsidR="00E41400" w:rsidRDefault="00E41400"/>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80"/>
        <w:gridCol w:w="1980"/>
        <w:gridCol w:w="180"/>
        <w:gridCol w:w="1890"/>
      </w:tblGrid>
      <w:tr w:rsidR="00E41400" w:rsidRPr="009417A1" w14:paraId="1EE75ED8" w14:textId="77777777" w:rsidTr="00CC3115">
        <w:trPr>
          <w:trHeight w:val="244"/>
        </w:trPr>
        <w:tc>
          <w:tcPr>
            <w:tcW w:w="4680" w:type="dxa"/>
            <w:tcBorders>
              <w:top w:val="nil"/>
              <w:left w:val="nil"/>
              <w:bottom w:val="nil"/>
              <w:right w:val="nil"/>
            </w:tcBorders>
            <w:shd w:val="clear" w:color="auto" w:fill="auto"/>
          </w:tcPr>
          <w:p w14:paraId="145FC07F" w14:textId="77777777" w:rsidR="00E41400" w:rsidRPr="009417A1" w:rsidRDefault="00E41400" w:rsidP="00CC3115">
            <w:pPr>
              <w:snapToGrid w:val="0"/>
              <w:spacing w:line="240" w:lineRule="exact"/>
              <w:ind w:left="720" w:right="5"/>
              <w:rPr>
                <w:rFonts w:cs="Times New Roman"/>
                <w:sz w:val="20"/>
                <w:szCs w:val="20"/>
                <w:cs/>
                <w:lang w:val="en-US" w:eastAsia="ja-JP"/>
              </w:rPr>
            </w:pPr>
          </w:p>
        </w:tc>
        <w:tc>
          <w:tcPr>
            <w:tcW w:w="4050" w:type="dxa"/>
            <w:gridSpan w:val="3"/>
            <w:tcBorders>
              <w:top w:val="nil"/>
              <w:left w:val="nil"/>
              <w:bottom w:val="nil"/>
              <w:right w:val="nil"/>
            </w:tcBorders>
          </w:tcPr>
          <w:p w14:paraId="3868934A" w14:textId="1CE0A6BC" w:rsidR="00E41400" w:rsidRPr="009417A1" w:rsidRDefault="00E41400" w:rsidP="00CC3115">
            <w:pPr>
              <w:snapToGrid w:val="0"/>
              <w:spacing w:line="240" w:lineRule="exact"/>
              <w:jc w:val="center"/>
              <w:rPr>
                <w:rFonts w:cs="Times New Roman"/>
                <w:b/>
                <w:bCs/>
                <w:sz w:val="20"/>
                <w:szCs w:val="20"/>
                <w:lang w:val="en-US"/>
              </w:rPr>
            </w:pPr>
            <w:r>
              <w:rPr>
                <w:rFonts w:cs="Times New Roman"/>
                <w:b/>
                <w:bCs/>
                <w:sz w:val="20"/>
                <w:szCs w:val="20"/>
                <w:lang w:val="en-US"/>
              </w:rPr>
              <w:t>For the six</w:t>
            </w:r>
            <w:r w:rsidRPr="00F1561B">
              <w:rPr>
                <w:rFonts w:cs="Times New Roman"/>
                <w:b/>
                <w:bCs/>
                <w:sz w:val="20"/>
                <w:szCs w:val="20"/>
                <w:lang w:val="en-US"/>
              </w:rPr>
              <w:t>-month</w:t>
            </w:r>
            <w:r>
              <w:t xml:space="preserve"> </w:t>
            </w:r>
            <w:r w:rsidRPr="0006568A">
              <w:rPr>
                <w:rFonts w:cs="Times New Roman"/>
                <w:b/>
                <w:bCs/>
                <w:sz w:val="20"/>
                <w:szCs w:val="20"/>
              </w:rPr>
              <w:t>periods</w:t>
            </w:r>
            <w:r w:rsidRPr="00F1561B">
              <w:rPr>
                <w:rFonts w:cs="Times New Roman"/>
                <w:b/>
                <w:bCs/>
                <w:sz w:val="20"/>
                <w:szCs w:val="20"/>
                <w:lang w:val="en-US"/>
              </w:rPr>
              <w:t xml:space="preserve"> ended June 30</w:t>
            </w:r>
            <w:r>
              <w:rPr>
                <w:rFonts w:cs="Times New Roman"/>
                <w:b/>
                <w:bCs/>
                <w:sz w:val="20"/>
                <w:szCs w:val="20"/>
                <w:lang w:val="en-US"/>
              </w:rPr>
              <w:t>,</w:t>
            </w:r>
          </w:p>
        </w:tc>
      </w:tr>
      <w:tr w:rsidR="00E41400" w:rsidRPr="009417A1" w14:paraId="54A4DB63" w14:textId="77777777" w:rsidTr="00CC3115">
        <w:trPr>
          <w:trHeight w:val="230"/>
        </w:trPr>
        <w:tc>
          <w:tcPr>
            <w:tcW w:w="4680" w:type="dxa"/>
            <w:tcBorders>
              <w:top w:val="nil"/>
              <w:left w:val="nil"/>
              <w:bottom w:val="nil"/>
              <w:right w:val="nil"/>
            </w:tcBorders>
            <w:shd w:val="clear" w:color="auto" w:fill="auto"/>
          </w:tcPr>
          <w:p w14:paraId="2D2E3998" w14:textId="77777777" w:rsidR="00E41400" w:rsidRPr="009417A1" w:rsidRDefault="00E41400" w:rsidP="00CC3115">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61644DBD" w14:textId="77777777" w:rsidR="00E41400" w:rsidRPr="009417A1" w:rsidRDefault="00E41400" w:rsidP="00CC3115">
            <w:pPr>
              <w:snapToGrid w:val="0"/>
              <w:spacing w:line="240" w:lineRule="auto"/>
              <w:jc w:val="center"/>
              <w:rPr>
                <w:rFonts w:cs="Times New Roman"/>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60073D79" w14:textId="77777777" w:rsidR="00E41400" w:rsidRPr="009417A1" w:rsidRDefault="00E41400" w:rsidP="00CC3115">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10CE47CA" w14:textId="77777777" w:rsidR="00E41400" w:rsidRPr="009417A1" w:rsidRDefault="00E41400" w:rsidP="00CC3115">
            <w:pPr>
              <w:snapToGrid w:val="0"/>
              <w:spacing w:line="240" w:lineRule="auto"/>
              <w:jc w:val="center"/>
              <w:rPr>
                <w:rFonts w:cs="Times New Roman"/>
                <w:b/>
                <w:bCs/>
                <w:sz w:val="20"/>
                <w:szCs w:val="20"/>
                <w:lang w:val="en-US"/>
              </w:rPr>
            </w:pPr>
            <w:r>
              <w:rPr>
                <w:b/>
                <w:bCs/>
                <w:sz w:val="20"/>
                <w:szCs w:val="20"/>
                <w:lang w:val="en-US"/>
              </w:rPr>
              <w:t>2019</w:t>
            </w:r>
          </w:p>
        </w:tc>
      </w:tr>
      <w:tr w:rsidR="00E41400" w:rsidRPr="009417A1" w14:paraId="02B0E84E" w14:textId="77777777" w:rsidTr="00CC3115">
        <w:trPr>
          <w:trHeight w:val="230"/>
        </w:trPr>
        <w:tc>
          <w:tcPr>
            <w:tcW w:w="4680" w:type="dxa"/>
            <w:tcBorders>
              <w:top w:val="nil"/>
              <w:left w:val="nil"/>
              <w:bottom w:val="nil"/>
              <w:right w:val="nil"/>
            </w:tcBorders>
            <w:shd w:val="clear" w:color="auto" w:fill="auto"/>
          </w:tcPr>
          <w:p w14:paraId="538137FC" w14:textId="77777777" w:rsidR="00E41400" w:rsidRPr="009417A1" w:rsidRDefault="00E41400" w:rsidP="00CC3115">
            <w:pPr>
              <w:snapToGrid w:val="0"/>
              <w:spacing w:line="240" w:lineRule="auto"/>
              <w:ind w:left="720" w:right="5"/>
              <w:rPr>
                <w:rFonts w:cs="Times New Roman"/>
                <w:sz w:val="20"/>
                <w:szCs w:val="20"/>
                <w:cs/>
                <w:lang w:val="en-US" w:eastAsia="ja-JP"/>
              </w:rPr>
            </w:pPr>
          </w:p>
        </w:tc>
        <w:tc>
          <w:tcPr>
            <w:tcW w:w="1980" w:type="dxa"/>
            <w:tcBorders>
              <w:top w:val="nil"/>
              <w:left w:val="nil"/>
              <w:bottom w:val="nil"/>
              <w:right w:val="nil"/>
            </w:tcBorders>
            <w:shd w:val="clear" w:color="auto" w:fill="auto"/>
          </w:tcPr>
          <w:p w14:paraId="1F4DA247" w14:textId="77777777" w:rsidR="00E41400" w:rsidRPr="009417A1" w:rsidRDefault="00E41400" w:rsidP="00CC3115">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00574E92" w14:textId="77777777" w:rsidR="00E41400" w:rsidRPr="009417A1" w:rsidRDefault="00E41400" w:rsidP="00CC3115">
            <w:pPr>
              <w:snapToGrid w:val="0"/>
              <w:spacing w:line="240" w:lineRule="auto"/>
              <w:jc w:val="center"/>
              <w:rPr>
                <w:rFonts w:cs="Times New Roman"/>
                <w:b/>
                <w:bCs/>
                <w:sz w:val="20"/>
                <w:szCs w:val="20"/>
                <w:lang w:val="en-US"/>
              </w:rPr>
            </w:pPr>
          </w:p>
        </w:tc>
        <w:tc>
          <w:tcPr>
            <w:tcW w:w="1890" w:type="dxa"/>
            <w:tcBorders>
              <w:top w:val="nil"/>
              <w:left w:val="nil"/>
              <w:bottom w:val="nil"/>
              <w:right w:val="nil"/>
            </w:tcBorders>
            <w:shd w:val="clear" w:color="auto" w:fill="auto"/>
          </w:tcPr>
          <w:p w14:paraId="306DE32C" w14:textId="77777777" w:rsidR="00E41400" w:rsidRPr="009417A1" w:rsidRDefault="00E41400" w:rsidP="00CC3115">
            <w:pPr>
              <w:snapToGrid w:val="0"/>
              <w:spacing w:line="240" w:lineRule="auto"/>
              <w:jc w:val="center"/>
              <w:rPr>
                <w:rFonts w:cs="Times New Roman"/>
                <w:b/>
                <w:bCs/>
                <w:sz w:val="20"/>
                <w:szCs w:val="20"/>
                <w:lang w:val="en-US"/>
              </w:rPr>
            </w:pPr>
            <w:r w:rsidRPr="009417A1">
              <w:rPr>
                <w:rFonts w:cs="Times New Roman"/>
                <w:b/>
                <w:bCs/>
                <w:sz w:val="20"/>
                <w:szCs w:val="20"/>
                <w:lang w:val="en-US"/>
              </w:rPr>
              <w:t>Baht</w:t>
            </w:r>
          </w:p>
        </w:tc>
      </w:tr>
      <w:tr w:rsidR="00961391" w:rsidRPr="0078340D" w14:paraId="54CF2348" w14:textId="77777777" w:rsidTr="00CC3115">
        <w:trPr>
          <w:trHeight w:val="244"/>
        </w:trPr>
        <w:tc>
          <w:tcPr>
            <w:tcW w:w="4680" w:type="dxa"/>
            <w:tcBorders>
              <w:top w:val="nil"/>
              <w:left w:val="nil"/>
              <w:bottom w:val="nil"/>
              <w:right w:val="nil"/>
            </w:tcBorders>
            <w:shd w:val="clear" w:color="auto" w:fill="auto"/>
            <w:vAlign w:val="center"/>
          </w:tcPr>
          <w:p w14:paraId="57CCA79D" w14:textId="77777777" w:rsidR="00961391" w:rsidRPr="009417A1" w:rsidRDefault="00961391" w:rsidP="00961391">
            <w:pPr>
              <w:snapToGrid w:val="0"/>
              <w:spacing w:line="240" w:lineRule="auto"/>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6147237A" w14:textId="24D3ACA8"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5,485,450</w:t>
            </w:r>
          </w:p>
        </w:tc>
        <w:tc>
          <w:tcPr>
            <w:tcW w:w="180" w:type="dxa"/>
            <w:tcBorders>
              <w:top w:val="nil"/>
              <w:left w:val="nil"/>
              <w:bottom w:val="nil"/>
              <w:right w:val="nil"/>
            </w:tcBorders>
            <w:shd w:val="clear" w:color="auto" w:fill="auto"/>
          </w:tcPr>
          <w:p w14:paraId="0128F051" w14:textId="77777777" w:rsidR="00961391" w:rsidRPr="001D18CB" w:rsidRDefault="00961391" w:rsidP="00961391">
            <w:pPr>
              <w:tabs>
                <w:tab w:val="decimal" w:pos="1352"/>
              </w:tabs>
              <w:snapToGrid w:val="0"/>
              <w:spacing w:line="240" w:lineRule="auto"/>
              <w:jc w:val="center"/>
              <w:rPr>
                <w:rFonts w:cs="Times New Roman"/>
                <w:sz w:val="20"/>
                <w:szCs w:val="20"/>
                <w:lang w:val="en-US"/>
              </w:rPr>
            </w:pPr>
          </w:p>
        </w:tc>
        <w:tc>
          <w:tcPr>
            <w:tcW w:w="1890" w:type="dxa"/>
            <w:tcBorders>
              <w:top w:val="nil"/>
              <w:left w:val="nil"/>
              <w:bottom w:val="nil"/>
              <w:right w:val="nil"/>
            </w:tcBorders>
            <w:shd w:val="clear" w:color="auto" w:fill="auto"/>
          </w:tcPr>
          <w:p w14:paraId="1A98039B" w14:textId="57AFD01E" w:rsidR="00961391" w:rsidRPr="0078340D" w:rsidRDefault="00961391" w:rsidP="00961391">
            <w:pPr>
              <w:tabs>
                <w:tab w:val="decimal" w:pos="1443"/>
              </w:tabs>
              <w:snapToGrid w:val="0"/>
              <w:spacing w:line="240" w:lineRule="exact"/>
              <w:ind w:leftChars="-64" w:left="-141" w:right="-270"/>
              <w:rPr>
                <w:rFonts w:cs="Times New Roman"/>
                <w:sz w:val="20"/>
                <w:szCs w:val="20"/>
                <w:lang w:val="en-US"/>
              </w:rPr>
            </w:pPr>
            <w:r w:rsidRPr="00BD5A15">
              <w:rPr>
                <w:rFonts w:cs="Times New Roman"/>
                <w:sz w:val="20"/>
                <w:szCs w:val="20"/>
                <w:lang w:val="en-US"/>
              </w:rPr>
              <w:t xml:space="preserve"> </w:t>
            </w:r>
            <w:r w:rsidRPr="00961391">
              <w:rPr>
                <w:rFonts w:cs="Times New Roman"/>
                <w:sz w:val="20"/>
                <w:szCs w:val="20"/>
                <w:lang w:val="en-US"/>
              </w:rPr>
              <w:t>5,411,400</w:t>
            </w:r>
          </w:p>
        </w:tc>
      </w:tr>
      <w:tr w:rsidR="00961391" w:rsidRPr="0078340D" w14:paraId="07D0A967" w14:textId="77777777" w:rsidTr="00CC3115">
        <w:trPr>
          <w:trHeight w:val="244"/>
        </w:trPr>
        <w:tc>
          <w:tcPr>
            <w:tcW w:w="4680" w:type="dxa"/>
            <w:tcBorders>
              <w:top w:val="nil"/>
              <w:left w:val="nil"/>
              <w:bottom w:val="nil"/>
              <w:right w:val="nil"/>
            </w:tcBorders>
            <w:shd w:val="clear" w:color="auto" w:fill="auto"/>
            <w:vAlign w:val="center"/>
          </w:tcPr>
          <w:p w14:paraId="29895B8F" w14:textId="77777777" w:rsidR="00961391" w:rsidRPr="009417A1" w:rsidRDefault="00961391" w:rsidP="00961391">
            <w:pPr>
              <w:snapToGrid w:val="0"/>
              <w:spacing w:line="240" w:lineRule="auto"/>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980" w:type="dxa"/>
            <w:tcBorders>
              <w:top w:val="nil"/>
              <w:left w:val="nil"/>
              <w:bottom w:val="nil"/>
              <w:right w:val="nil"/>
            </w:tcBorders>
            <w:shd w:val="clear" w:color="auto" w:fill="auto"/>
          </w:tcPr>
          <w:p w14:paraId="158A4961" w14:textId="1E1F5892"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91,573</w:t>
            </w:r>
          </w:p>
        </w:tc>
        <w:tc>
          <w:tcPr>
            <w:tcW w:w="180" w:type="dxa"/>
            <w:tcBorders>
              <w:top w:val="nil"/>
              <w:left w:val="nil"/>
              <w:bottom w:val="nil"/>
              <w:right w:val="nil"/>
            </w:tcBorders>
            <w:shd w:val="clear" w:color="auto" w:fill="auto"/>
          </w:tcPr>
          <w:p w14:paraId="752DCC33"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nil"/>
              <w:right w:val="nil"/>
            </w:tcBorders>
            <w:shd w:val="clear" w:color="auto" w:fill="auto"/>
          </w:tcPr>
          <w:p w14:paraId="78FFC90B" w14:textId="0C53EDF8" w:rsidR="00961391" w:rsidRPr="0078340D" w:rsidRDefault="00961391" w:rsidP="00961391">
            <w:pPr>
              <w:tabs>
                <w:tab w:val="decimal" w:pos="1443"/>
              </w:tabs>
              <w:snapToGrid w:val="0"/>
              <w:spacing w:line="240" w:lineRule="exact"/>
              <w:ind w:leftChars="-64" w:left="-141" w:right="-270"/>
              <w:rPr>
                <w:rFonts w:cs="Times New Roman"/>
                <w:sz w:val="20"/>
                <w:szCs w:val="20"/>
                <w:lang w:val="en-US"/>
              </w:rPr>
            </w:pPr>
            <w:r w:rsidRPr="00BD5A15">
              <w:rPr>
                <w:rFonts w:cs="Times New Roman"/>
                <w:sz w:val="20"/>
                <w:szCs w:val="20"/>
                <w:lang w:val="en-US"/>
              </w:rPr>
              <w:t xml:space="preserve"> </w:t>
            </w:r>
            <w:r w:rsidRPr="00E41400">
              <w:rPr>
                <w:rFonts w:cs="Times New Roman"/>
                <w:sz w:val="20"/>
                <w:szCs w:val="20"/>
                <w:lang w:val="en-US"/>
              </w:rPr>
              <w:t>87,826</w:t>
            </w:r>
          </w:p>
        </w:tc>
      </w:tr>
      <w:tr w:rsidR="00961391" w:rsidRPr="0078340D" w14:paraId="40854C9E" w14:textId="77777777" w:rsidTr="00CC3115">
        <w:trPr>
          <w:trHeight w:val="244"/>
        </w:trPr>
        <w:tc>
          <w:tcPr>
            <w:tcW w:w="4680" w:type="dxa"/>
            <w:tcBorders>
              <w:top w:val="nil"/>
              <w:left w:val="nil"/>
              <w:bottom w:val="nil"/>
              <w:right w:val="nil"/>
            </w:tcBorders>
            <w:shd w:val="clear" w:color="auto" w:fill="auto"/>
            <w:vAlign w:val="center"/>
          </w:tcPr>
          <w:p w14:paraId="6AFF9860" w14:textId="77777777" w:rsidR="00961391" w:rsidRPr="009417A1" w:rsidRDefault="00961391" w:rsidP="00961391">
            <w:pPr>
              <w:snapToGrid w:val="0"/>
              <w:spacing w:line="240" w:lineRule="auto"/>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980" w:type="dxa"/>
            <w:tcBorders>
              <w:top w:val="nil"/>
              <w:left w:val="nil"/>
              <w:bottom w:val="single" w:sz="4" w:space="0" w:color="auto"/>
              <w:right w:val="nil"/>
            </w:tcBorders>
            <w:shd w:val="clear" w:color="auto" w:fill="auto"/>
          </w:tcPr>
          <w:p w14:paraId="6A859169" w14:textId="0BFFECD6"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1,694,000</w:t>
            </w:r>
          </w:p>
        </w:tc>
        <w:tc>
          <w:tcPr>
            <w:tcW w:w="180" w:type="dxa"/>
            <w:tcBorders>
              <w:top w:val="nil"/>
              <w:left w:val="nil"/>
              <w:bottom w:val="nil"/>
              <w:right w:val="nil"/>
            </w:tcBorders>
            <w:shd w:val="clear" w:color="auto" w:fill="auto"/>
          </w:tcPr>
          <w:p w14:paraId="212850C6"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single" w:sz="4" w:space="0" w:color="auto"/>
              <w:right w:val="nil"/>
            </w:tcBorders>
            <w:shd w:val="clear" w:color="auto" w:fill="auto"/>
          </w:tcPr>
          <w:p w14:paraId="22AF776D" w14:textId="77777777" w:rsidR="00961391" w:rsidRPr="0078340D" w:rsidRDefault="00961391" w:rsidP="00961391">
            <w:pPr>
              <w:tabs>
                <w:tab w:val="decimal" w:pos="900"/>
              </w:tabs>
              <w:snapToGrid w:val="0"/>
              <w:spacing w:line="240" w:lineRule="exact"/>
              <w:ind w:leftChars="-64" w:left="-141" w:right="-270"/>
              <w:rPr>
                <w:rFonts w:cs="Times New Roman"/>
                <w:sz w:val="20"/>
                <w:szCs w:val="20"/>
                <w:cs/>
                <w:lang w:val="en-US"/>
              </w:rPr>
            </w:pPr>
            <w:r w:rsidRPr="0018388D">
              <w:rPr>
                <w:rFonts w:cs="Times New Roman"/>
                <w:sz w:val="20"/>
                <w:szCs w:val="20"/>
                <w:lang w:val="en-US"/>
              </w:rPr>
              <w:t>-</w:t>
            </w:r>
          </w:p>
        </w:tc>
      </w:tr>
      <w:tr w:rsidR="00961391" w:rsidRPr="0078340D" w14:paraId="4C2DB9EE" w14:textId="77777777" w:rsidTr="00CC3115">
        <w:trPr>
          <w:trHeight w:val="244"/>
        </w:trPr>
        <w:tc>
          <w:tcPr>
            <w:tcW w:w="4680" w:type="dxa"/>
            <w:tcBorders>
              <w:top w:val="nil"/>
              <w:left w:val="nil"/>
              <w:bottom w:val="nil"/>
              <w:right w:val="nil"/>
            </w:tcBorders>
            <w:shd w:val="clear" w:color="auto" w:fill="auto"/>
            <w:vAlign w:val="center"/>
          </w:tcPr>
          <w:p w14:paraId="54D90FD5" w14:textId="77777777" w:rsidR="00961391" w:rsidRPr="009417A1" w:rsidRDefault="00961391" w:rsidP="00961391">
            <w:pPr>
              <w:snapToGrid w:val="0"/>
              <w:spacing w:line="240" w:lineRule="auto"/>
              <w:rPr>
                <w:rFonts w:cs="Times New Roman"/>
                <w:sz w:val="20"/>
                <w:szCs w:val="20"/>
                <w:lang w:val="en-US"/>
              </w:rPr>
            </w:pPr>
            <w:r w:rsidRPr="009417A1">
              <w:rPr>
                <w:rFonts w:cs="Times New Roman"/>
                <w:sz w:val="20"/>
                <w:szCs w:val="20"/>
                <w:lang w:val="en-US"/>
              </w:rPr>
              <w:t>Total directors and key management</w:t>
            </w:r>
            <w:r>
              <w:rPr>
                <w:rFonts w:cs="Times New Roman"/>
                <w:sz w:val="20"/>
                <w:szCs w:val="20"/>
                <w:lang w:val="en-US"/>
              </w:rPr>
              <w:t>’s</w:t>
            </w:r>
            <w:r w:rsidRPr="009417A1">
              <w:rPr>
                <w:rFonts w:cs="Times New Roman"/>
                <w:sz w:val="20"/>
                <w:szCs w:val="20"/>
                <w:lang w:val="en-US"/>
              </w:rPr>
              <w:t xml:space="preserve"> compensation</w:t>
            </w:r>
          </w:p>
        </w:tc>
        <w:tc>
          <w:tcPr>
            <w:tcW w:w="1980" w:type="dxa"/>
            <w:tcBorders>
              <w:top w:val="nil"/>
              <w:left w:val="nil"/>
              <w:bottom w:val="double" w:sz="4" w:space="0" w:color="auto"/>
              <w:right w:val="nil"/>
            </w:tcBorders>
            <w:shd w:val="clear" w:color="auto" w:fill="auto"/>
          </w:tcPr>
          <w:p w14:paraId="26412E54" w14:textId="0EF167F8" w:rsidR="00961391" w:rsidRPr="00961391" w:rsidRDefault="00961391" w:rsidP="00961391">
            <w:pPr>
              <w:tabs>
                <w:tab w:val="decimal" w:pos="1443"/>
              </w:tabs>
              <w:snapToGrid w:val="0"/>
              <w:spacing w:line="240" w:lineRule="exact"/>
              <w:ind w:leftChars="-64" w:left="-141" w:right="-270"/>
              <w:rPr>
                <w:rFonts w:cs="Times New Roman"/>
                <w:sz w:val="20"/>
                <w:szCs w:val="20"/>
                <w:lang w:val="en-US"/>
              </w:rPr>
            </w:pPr>
            <w:r w:rsidRPr="00961391">
              <w:rPr>
                <w:rFonts w:cs="Times New Roman"/>
                <w:sz w:val="20"/>
                <w:szCs w:val="20"/>
                <w:lang w:val="en-US"/>
              </w:rPr>
              <w:t>7,271,023</w:t>
            </w:r>
          </w:p>
        </w:tc>
        <w:tc>
          <w:tcPr>
            <w:tcW w:w="180" w:type="dxa"/>
            <w:tcBorders>
              <w:top w:val="nil"/>
              <w:left w:val="nil"/>
              <w:bottom w:val="nil"/>
              <w:right w:val="nil"/>
            </w:tcBorders>
            <w:shd w:val="clear" w:color="auto" w:fill="auto"/>
          </w:tcPr>
          <w:p w14:paraId="2D9B1F17" w14:textId="77777777" w:rsidR="00961391" w:rsidRPr="009417A1" w:rsidRDefault="00961391" w:rsidP="00961391">
            <w:pPr>
              <w:tabs>
                <w:tab w:val="decimal" w:pos="1352"/>
              </w:tabs>
              <w:spacing w:line="240" w:lineRule="auto"/>
              <w:jc w:val="right"/>
              <w:rPr>
                <w:rFonts w:cs="Times New Roman"/>
                <w:sz w:val="20"/>
                <w:szCs w:val="20"/>
                <w:lang w:val="en-US"/>
              </w:rPr>
            </w:pPr>
          </w:p>
        </w:tc>
        <w:tc>
          <w:tcPr>
            <w:tcW w:w="1890" w:type="dxa"/>
            <w:tcBorders>
              <w:top w:val="nil"/>
              <w:left w:val="nil"/>
              <w:bottom w:val="double" w:sz="4" w:space="0" w:color="auto"/>
              <w:right w:val="nil"/>
            </w:tcBorders>
            <w:shd w:val="clear" w:color="auto" w:fill="auto"/>
          </w:tcPr>
          <w:p w14:paraId="33046F47" w14:textId="2A906736" w:rsidR="00961391" w:rsidRPr="0078340D" w:rsidRDefault="00961391" w:rsidP="00961391">
            <w:pPr>
              <w:tabs>
                <w:tab w:val="decimal" w:pos="1443"/>
              </w:tabs>
              <w:snapToGrid w:val="0"/>
              <w:spacing w:line="240" w:lineRule="exact"/>
              <w:ind w:leftChars="-64" w:left="-141" w:right="-270"/>
              <w:rPr>
                <w:rFonts w:cs="Times New Roman"/>
                <w:sz w:val="20"/>
                <w:szCs w:val="20"/>
                <w:cs/>
                <w:lang w:val="en-US"/>
              </w:rPr>
            </w:pPr>
            <w:r w:rsidRPr="00961391">
              <w:rPr>
                <w:rFonts w:cs="Times New Roman"/>
                <w:sz w:val="20"/>
                <w:szCs w:val="20"/>
                <w:lang w:val="en-US"/>
              </w:rPr>
              <w:t>5,499,226</w:t>
            </w:r>
          </w:p>
        </w:tc>
      </w:tr>
    </w:tbl>
    <w:p w14:paraId="7136B265" w14:textId="0EC29A03" w:rsidR="00A1707C" w:rsidRPr="00E567A2" w:rsidRDefault="00494793" w:rsidP="007D3DE6">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5</w:t>
      </w:r>
      <w:r w:rsidR="00A1707C" w:rsidRPr="00AD2708">
        <w:rPr>
          <w:rFonts w:cs="Times New Roman"/>
          <w:b/>
          <w:bCs/>
          <w:spacing w:val="-2"/>
          <w:sz w:val="24"/>
          <w:szCs w:val="24"/>
          <w:lang w:val="en-US"/>
        </w:rPr>
        <w:t>.</w:t>
      </w:r>
      <w:r w:rsidR="00E64E7E">
        <w:rPr>
          <w:rFonts w:cs="Times New Roman"/>
          <w:b/>
          <w:bCs/>
          <w:spacing w:val="-2"/>
          <w:sz w:val="20"/>
          <w:szCs w:val="20"/>
          <w:lang w:val="en-US"/>
        </w:rPr>
        <w:tab/>
      </w:r>
      <w:proofErr w:type="gramStart"/>
      <w:r w:rsidR="00A1707C" w:rsidRPr="00AD2708">
        <w:rPr>
          <w:rFonts w:cs="Times New Roman"/>
          <w:b/>
          <w:bCs/>
          <w:spacing w:val="-2"/>
          <w:sz w:val="20"/>
          <w:szCs w:val="20"/>
          <w:lang w:val="en-US"/>
        </w:rPr>
        <w:t>COMMITMENTS  AND</w:t>
      </w:r>
      <w:proofErr w:type="gramEnd"/>
      <w:r w:rsidR="00A1707C" w:rsidRPr="00AD2708">
        <w:rPr>
          <w:rFonts w:cs="Times New Roman"/>
          <w:b/>
          <w:bCs/>
          <w:spacing w:val="-2"/>
          <w:sz w:val="20"/>
          <w:szCs w:val="20"/>
          <w:lang w:val="en-US"/>
        </w:rPr>
        <w:t xml:space="preserve">  CONTINGENT  LIABILITIES</w:t>
      </w:r>
    </w:p>
    <w:p w14:paraId="5A66B417" w14:textId="7FF0FAF0" w:rsidR="00A1707C" w:rsidRPr="00AD2708" w:rsidRDefault="00647ED6" w:rsidP="00846286">
      <w:pPr>
        <w:tabs>
          <w:tab w:val="left" w:pos="540"/>
        </w:tabs>
        <w:snapToGrid w:val="0"/>
        <w:spacing w:after="240" w:line="240" w:lineRule="auto"/>
        <w:ind w:left="540"/>
        <w:jc w:val="thaiDistribute"/>
        <w:rPr>
          <w:rFonts w:cs="Times New Roman"/>
          <w:spacing w:val="-4"/>
          <w:sz w:val="24"/>
          <w:szCs w:val="24"/>
          <w:lang w:val="en-US"/>
        </w:rPr>
      </w:pPr>
      <w:r>
        <w:rPr>
          <w:rFonts w:cs="Times New Roman"/>
          <w:spacing w:val="-4"/>
          <w:sz w:val="24"/>
          <w:szCs w:val="24"/>
          <w:lang w:val="en-US"/>
        </w:rPr>
        <w:t>T</w:t>
      </w:r>
      <w:r w:rsidR="00A1707C" w:rsidRPr="00AD2708">
        <w:rPr>
          <w:rFonts w:cs="Times New Roman"/>
          <w:spacing w:val="-4"/>
          <w:sz w:val="24"/>
          <w:szCs w:val="24"/>
          <w:lang w:val="en-US"/>
        </w:rPr>
        <w:t>he Company has commitments and contingent liabilities as follows:</w:t>
      </w:r>
    </w:p>
    <w:p w14:paraId="726FF5EF" w14:textId="5F6CBD72" w:rsidR="002168AF" w:rsidRPr="00961391" w:rsidRDefault="00CD713D" w:rsidP="000434F7">
      <w:pPr>
        <w:snapToGrid w:val="0"/>
        <w:spacing w:after="240" w:line="240" w:lineRule="auto"/>
        <w:ind w:left="1260" w:hanging="720"/>
        <w:jc w:val="thaiDistribute"/>
        <w:rPr>
          <w:rFonts w:cs="Times New Roman"/>
          <w:spacing w:val="-4"/>
          <w:sz w:val="24"/>
          <w:szCs w:val="24"/>
          <w:lang w:val="en-US"/>
        </w:rPr>
      </w:pPr>
      <w:r>
        <w:rPr>
          <w:rFonts w:cs="Times New Roman"/>
          <w:spacing w:val="-4"/>
          <w:sz w:val="24"/>
          <w:szCs w:val="24"/>
          <w:lang w:val="en-US"/>
        </w:rPr>
        <w:t>2</w:t>
      </w:r>
      <w:r w:rsidR="00F75212">
        <w:rPr>
          <w:rFonts w:cs="Times New Roman"/>
          <w:spacing w:val="-4"/>
          <w:sz w:val="24"/>
          <w:szCs w:val="24"/>
          <w:lang w:val="en-US"/>
        </w:rPr>
        <w:t>5</w:t>
      </w:r>
      <w:r w:rsidR="00A1707C" w:rsidRPr="00AD2708">
        <w:rPr>
          <w:rFonts w:cs="Times New Roman"/>
          <w:spacing w:val="-4"/>
          <w:sz w:val="24"/>
          <w:szCs w:val="24"/>
          <w:lang w:val="en-US"/>
        </w:rPr>
        <w:t>.</w:t>
      </w:r>
      <w:r w:rsidR="00EA4E51" w:rsidRPr="00EA4E51">
        <w:rPr>
          <w:rFonts w:cs="Times New Roman"/>
          <w:spacing w:val="-4"/>
          <w:sz w:val="24"/>
          <w:szCs w:val="24"/>
          <w:lang w:val="en-US"/>
        </w:rPr>
        <w:t>1</w:t>
      </w:r>
      <w:r w:rsidR="00A1707C" w:rsidRPr="00AD2708">
        <w:rPr>
          <w:rFonts w:cs="Times New Roman"/>
          <w:spacing w:val="-4"/>
          <w:sz w:val="24"/>
          <w:szCs w:val="24"/>
          <w:lang w:val="en-US"/>
        </w:rPr>
        <w:tab/>
      </w:r>
      <w:r w:rsidR="002168AF" w:rsidRPr="00961391">
        <w:rPr>
          <w:rFonts w:cs="Times New Roman"/>
          <w:spacing w:val="-4"/>
          <w:sz w:val="24"/>
          <w:szCs w:val="24"/>
          <w:lang w:val="en-US"/>
        </w:rPr>
        <w:t xml:space="preserve">As at </w:t>
      </w:r>
      <w:r w:rsidR="00E41400" w:rsidRPr="00961391">
        <w:rPr>
          <w:rFonts w:cs="Times New Roman"/>
          <w:spacing w:val="-4"/>
          <w:sz w:val="24"/>
          <w:szCs w:val="24"/>
          <w:lang w:val="en-US"/>
        </w:rPr>
        <w:t>June 30</w:t>
      </w:r>
      <w:r w:rsidR="002168AF" w:rsidRPr="00961391">
        <w:rPr>
          <w:rFonts w:cs="Times New Roman"/>
          <w:spacing w:val="-4"/>
          <w:sz w:val="24"/>
          <w:szCs w:val="24"/>
          <w:lang w:val="en-US"/>
        </w:rPr>
        <w:t xml:space="preserve">, </w:t>
      </w:r>
      <w:r w:rsidR="002168AF" w:rsidRPr="00961391">
        <w:rPr>
          <w:spacing w:val="-4"/>
          <w:sz w:val="24"/>
          <w:szCs w:val="24"/>
          <w:lang w:val="en-US"/>
        </w:rPr>
        <w:t>2020, the Company has</w:t>
      </w:r>
      <w:r w:rsidR="002168AF" w:rsidRPr="00961391">
        <w:rPr>
          <w:rFonts w:cs="Times New Roman"/>
          <w:spacing w:val="-4"/>
          <w:sz w:val="24"/>
          <w:szCs w:val="24"/>
          <w:lang w:val="en-US"/>
        </w:rPr>
        <w:t xml:space="preserve"> l</w:t>
      </w:r>
      <w:r w:rsidR="002168AF" w:rsidRPr="00961391">
        <w:rPr>
          <w:rFonts w:cs="Times New Roman"/>
          <w:sz w:val="24"/>
          <w:szCs w:val="30"/>
          <w:lang w:val="en-US"/>
        </w:rPr>
        <w:t xml:space="preserve">etters of guarantee issued by the banks </w:t>
      </w:r>
      <w:r w:rsidR="00A170F7" w:rsidRPr="00961391">
        <w:rPr>
          <w:rFonts w:cs="Times New Roman"/>
          <w:sz w:val="24"/>
          <w:szCs w:val="30"/>
          <w:lang w:val="en-US"/>
        </w:rPr>
        <w:t xml:space="preserve">of Baht </w:t>
      </w:r>
      <w:r w:rsidR="00961391" w:rsidRPr="00961391">
        <w:rPr>
          <w:rFonts w:cs="Times New Roman"/>
          <w:sz w:val="24"/>
          <w:szCs w:val="30"/>
          <w:lang w:val="en-US"/>
        </w:rPr>
        <w:t>13.50</w:t>
      </w:r>
      <w:r w:rsidR="002168AF" w:rsidRPr="00961391">
        <w:rPr>
          <w:sz w:val="24"/>
          <w:szCs w:val="30"/>
          <w:lang w:val="en-US"/>
        </w:rPr>
        <w:t xml:space="preserve"> </w:t>
      </w:r>
      <w:r w:rsidR="002168AF" w:rsidRPr="00961391">
        <w:rPr>
          <w:rFonts w:cs="Times New Roman"/>
          <w:sz w:val="24"/>
          <w:szCs w:val="30"/>
          <w:lang w:val="en-US"/>
        </w:rPr>
        <w:t xml:space="preserve">million. </w:t>
      </w:r>
      <w:r w:rsidR="002168AF" w:rsidRPr="00961391">
        <w:rPr>
          <w:rFonts w:cs="Times New Roman"/>
          <w:sz w:val="24"/>
          <w:szCs w:val="24"/>
          <w:lang w:val="en-US"/>
        </w:rPr>
        <w:t>The Company has credit facilities for letters of guaran</w:t>
      </w:r>
      <w:r w:rsidR="00961391" w:rsidRPr="00961391">
        <w:rPr>
          <w:rFonts w:cs="Times New Roman"/>
          <w:sz w:val="24"/>
          <w:szCs w:val="24"/>
          <w:lang w:val="en-US"/>
        </w:rPr>
        <w:t>tee issued by the banks of Baht 13.50</w:t>
      </w:r>
      <w:r w:rsidR="002168AF" w:rsidRPr="00961391">
        <w:rPr>
          <w:sz w:val="24"/>
          <w:szCs w:val="24"/>
          <w:lang w:val="en-US"/>
        </w:rPr>
        <w:t xml:space="preserve"> </w:t>
      </w:r>
      <w:r w:rsidR="002168AF" w:rsidRPr="00961391">
        <w:rPr>
          <w:rFonts w:cs="Times New Roman"/>
          <w:sz w:val="24"/>
          <w:szCs w:val="24"/>
          <w:lang w:val="en-US"/>
        </w:rPr>
        <w:t xml:space="preserve">million which are guaranteed by the Company’s deposits at banks (see Note </w:t>
      </w:r>
      <w:r w:rsidR="00494793" w:rsidRPr="00961391">
        <w:rPr>
          <w:rFonts w:cs="Times New Roman"/>
          <w:sz w:val="24"/>
          <w:szCs w:val="24"/>
          <w:lang w:val="en-US"/>
        </w:rPr>
        <w:t>8</w:t>
      </w:r>
      <w:r w:rsidR="002168AF" w:rsidRPr="00961391">
        <w:rPr>
          <w:rFonts w:cs="Times New Roman"/>
          <w:sz w:val="24"/>
          <w:szCs w:val="24"/>
          <w:lang w:val="en-US"/>
        </w:rPr>
        <w:t>).</w:t>
      </w:r>
    </w:p>
    <w:p w14:paraId="51A6623C" w14:textId="103EE987" w:rsidR="00E41400" w:rsidRPr="00961391" w:rsidRDefault="002168AF" w:rsidP="00AE6709">
      <w:pPr>
        <w:spacing w:after="200" w:line="276" w:lineRule="auto"/>
        <w:ind w:left="1260"/>
        <w:jc w:val="thaiDistribute"/>
        <w:rPr>
          <w:rFonts w:cs="Times New Roman"/>
          <w:sz w:val="24"/>
          <w:szCs w:val="24"/>
          <w:lang w:val="en-US"/>
        </w:rPr>
      </w:pPr>
      <w:r w:rsidRPr="00961391">
        <w:rPr>
          <w:rFonts w:cs="Times New Roman"/>
          <w:spacing w:val="-4"/>
          <w:sz w:val="24"/>
          <w:szCs w:val="24"/>
          <w:lang w:val="en-US"/>
        </w:rPr>
        <w:t xml:space="preserve">As at December </w:t>
      </w:r>
      <w:r w:rsidRPr="00961391">
        <w:rPr>
          <w:spacing w:val="-4"/>
          <w:sz w:val="24"/>
          <w:szCs w:val="24"/>
          <w:lang w:val="en-US"/>
        </w:rPr>
        <w:t>31</w:t>
      </w:r>
      <w:r w:rsidRPr="00961391">
        <w:rPr>
          <w:rFonts w:cs="Times New Roman"/>
          <w:spacing w:val="-4"/>
          <w:sz w:val="24"/>
          <w:szCs w:val="24"/>
          <w:lang w:val="en-US"/>
        </w:rPr>
        <w:t xml:space="preserve">, </w:t>
      </w:r>
      <w:r w:rsidRPr="00961391">
        <w:rPr>
          <w:spacing w:val="-4"/>
          <w:sz w:val="24"/>
          <w:szCs w:val="24"/>
          <w:lang w:val="en-US"/>
        </w:rPr>
        <w:t>2019, the Company has</w:t>
      </w:r>
      <w:r w:rsidRPr="00961391">
        <w:rPr>
          <w:rFonts w:cs="Times New Roman"/>
          <w:spacing w:val="-4"/>
          <w:sz w:val="24"/>
          <w:szCs w:val="24"/>
          <w:lang w:val="en-US"/>
        </w:rPr>
        <w:t xml:space="preserve"> l</w:t>
      </w:r>
      <w:r w:rsidRPr="00961391">
        <w:rPr>
          <w:rFonts w:cs="Times New Roman"/>
          <w:sz w:val="24"/>
          <w:szCs w:val="30"/>
          <w:lang w:val="en-US"/>
        </w:rPr>
        <w:t xml:space="preserve">etters of guarantee issued by the banks of Baht </w:t>
      </w:r>
      <w:r w:rsidRPr="00961391">
        <w:rPr>
          <w:sz w:val="24"/>
          <w:szCs w:val="30"/>
          <w:lang w:val="en-US"/>
        </w:rPr>
        <w:t xml:space="preserve">202.71 </w:t>
      </w:r>
      <w:r w:rsidRPr="00961391">
        <w:rPr>
          <w:rFonts w:cs="Times New Roman"/>
          <w:sz w:val="24"/>
          <w:szCs w:val="30"/>
          <w:lang w:val="en-US"/>
        </w:rPr>
        <w:t xml:space="preserve">million. </w:t>
      </w:r>
      <w:r w:rsidRPr="00961391">
        <w:rPr>
          <w:rFonts w:cs="Times New Roman"/>
          <w:sz w:val="24"/>
          <w:szCs w:val="24"/>
          <w:lang w:val="en-US"/>
        </w:rPr>
        <w:t xml:space="preserve">The Company has credit facilities for letters of guarantee issued by the banks of Baht </w:t>
      </w:r>
      <w:r w:rsidRPr="00961391">
        <w:rPr>
          <w:sz w:val="24"/>
          <w:szCs w:val="24"/>
          <w:lang w:val="en-US"/>
        </w:rPr>
        <w:t xml:space="preserve">229.65 </w:t>
      </w:r>
      <w:r w:rsidRPr="00961391">
        <w:rPr>
          <w:rFonts w:cs="Times New Roman"/>
          <w:sz w:val="24"/>
          <w:szCs w:val="24"/>
          <w:lang w:val="en-US"/>
        </w:rPr>
        <w:t xml:space="preserve">million which are guaranteed by the Company’s deposits at banks (see Note </w:t>
      </w:r>
      <w:r w:rsidR="00494793" w:rsidRPr="00961391">
        <w:rPr>
          <w:rFonts w:cs="Times New Roman"/>
          <w:sz w:val="24"/>
          <w:szCs w:val="24"/>
          <w:lang w:val="en-US"/>
        </w:rPr>
        <w:t>8</w:t>
      </w:r>
      <w:r w:rsidRPr="00961391">
        <w:rPr>
          <w:rFonts w:cs="Times New Roman"/>
          <w:sz w:val="24"/>
          <w:szCs w:val="24"/>
          <w:lang w:val="en-US"/>
        </w:rPr>
        <w:t>).</w:t>
      </w:r>
    </w:p>
    <w:p w14:paraId="435570F5" w14:textId="3B8CC625" w:rsidR="00F16B4F" w:rsidRDefault="007B00AD" w:rsidP="000434F7">
      <w:pPr>
        <w:snapToGrid w:val="0"/>
        <w:spacing w:before="360" w:after="120" w:line="240" w:lineRule="auto"/>
        <w:ind w:left="1267" w:hanging="720"/>
        <w:jc w:val="thaiDistribute"/>
        <w:rPr>
          <w:rFonts w:cs="Times New Roman"/>
          <w:spacing w:val="-2"/>
          <w:sz w:val="24"/>
          <w:szCs w:val="24"/>
          <w:lang w:val="en-US"/>
        </w:rPr>
      </w:pPr>
      <w:r>
        <w:rPr>
          <w:rFonts w:cs="Times New Roman"/>
          <w:spacing w:val="-4"/>
          <w:sz w:val="24"/>
          <w:szCs w:val="24"/>
          <w:lang w:val="en-US"/>
        </w:rPr>
        <w:t>2</w:t>
      </w:r>
      <w:r w:rsidR="00F75212">
        <w:rPr>
          <w:rFonts w:cs="Times New Roman"/>
          <w:spacing w:val="-4"/>
          <w:sz w:val="24"/>
          <w:szCs w:val="24"/>
          <w:lang w:val="en-US"/>
        </w:rPr>
        <w:t>5</w:t>
      </w:r>
      <w:r>
        <w:rPr>
          <w:rFonts w:cs="Times New Roman"/>
          <w:spacing w:val="-4"/>
          <w:sz w:val="24"/>
          <w:szCs w:val="24"/>
          <w:lang w:val="en-US"/>
        </w:rPr>
        <w:t xml:space="preserve">.2 </w:t>
      </w:r>
      <w:r>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buildings and services in the future as at </w:t>
      </w:r>
      <w:r w:rsidR="00E41400">
        <w:rPr>
          <w:rFonts w:cs="Times New Roman"/>
          <w:spacing w:val="-4"/>
          <w:sz w:val="24"/>
          <w:szCs w:val="24"/>
          <w:lang w:val="en-US"/>
        </w:rPr>
        <w:t>June 30</w:t>
      </w:r>
      <w:r w:rsidR="005041B8">
        <w:rPr>
          <w:rFonts w:cs="Times New Roman"/>
          <w:spacing w:val="-4"/>
          <w:sz w:val="24"/>
          <w:szCs w:val="24"/>
          <w:lang w:val="en-US"/>
        </w:rPr>
        <w:t>, 2020</w:t>
      </w:r>
      <w:r w:rsidR="00A1707C" w:rsidRPr="00AD2708">
        <w:rPr>
          <w:rFonts w:cs="Times New Roman"/>
          <w:spacing w:val="-4"/>
          <w:sz w:val="24"/>
          <w:szCs w:val="24"/>
          <w:lang w:val="en-US"/>
        </w:rPr>
        <w:t xml:space="preserve"> and December </w:t>
      </w:r>
      <w:r w:rsidR="00EA4E51" w:rsidRPr="00EA4E51">
        <w:rPr>
          <w:rFonts w:cs="Times New Roman"/>
          <w:spacing w:val="-4"/>
          <w:sz w:val="24"/>
          <w:szCs w:val="24"/>
          <w:lang w:val="en-US"/>
        </w:rPr>
        <w:t>31</w:t>
      </w:r>
      <w:r w:rsidR="00A1707C" w:rsidRPr="00AD2708">
        <w:rPr>
          <w:rFonts w:cs="Times New Roman"/>
          <w:spacing w:val="-4"/>
          <w:sz w:val="24"/>
          <w:szCs w:val="24"/>
          <w:lang w:val="en-US"/>
        </w:rPr>
        <w:t xml:space="preserve">, </w:t>
      </w:r>
      <w:r w:rsidR="005041B8">
        <w:rPr>
          <w:rFonts w:cs="Times New Roman"/>
          <w:spacing w:val="-4"/>
          <w:sz w:val="24"/>
          <w:szCs w:val="24"/>
          <w:lang w:val="en-US"/>
        </w:rPr>
        <w:t>2019</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50"/>
        <w:gridCol w:w="1980"/>
        <w:gridCol w:w="180"/>
        <w:gridCol w:w="1890"/>
      </w:tblGrid>
      <w:tr w:rsidR="00465035" w:rsidRPr="0008010E" w14:paraId="79C399C9" w14:textId="77777777" w:rsidTr="005041B8">
        <w:trPr>
          <w:trHeight w:val="139"/>
        </w:trPr>
        <w:tc>
          <w:tcPr>
            <w:tcW w:w="4050" w:type="dxa"/>
            <w:tcBorders>
              <w:top w:val="nil"/>
              <w:left w:val="nil"/>
              <w:bottom w:val="nil"/>
              <w:right w:val="nil"/>
            </w:tcBorders>
            <w:shd w:val="clear" w:color="auto" w:fill="auto"/>
          </w:tcPr>
          <w:p w14:paraId="0088842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vAlign w:val="center"/>
          </w:tcPr>
          <w:p w14:paraId="77FD0F6A" w14:textId="3142082D"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c>
          <w:tcPr>
            <w:tcW w:w="180" w:type="dxa"/>
            <w:tcBorders>
              <w:top w:val="nil"/>
              <w:left w:val="nil"/>
              <w:bottom w:val="nil"/>
              <w:right w:val="nil"/>
            </w:tcBorders>
            <w:shd w:val="clear" w:color="auto" w:fill="auto"/>
          </w:tcPr>
          <w:p w14:paraId="424552D3"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14:paraId="78874DE1" w14:textId="7F75051B" w:rsidR="00465035" w:rsidRPr="0008010E" w:rsidRDefault="00465035" w:rsidP="00465035">
            <w:pPr>
              <w:snapToGrid w:val="0"/>
              <w:spacing w:line="240" w:lineRule="exact"/>
              <w:jc w:val="center"/>
              <w:rPr>
                <w:rFonts w:cs="Times New Roman"/>
                <w:b/>
                <w:bCs/>
                <w:sz w:val="20"/>
                <w:szCs w:val="20"/>
                <w:lang w:val="en-US"/>
              </w:rPr>
            </w:pPr>
            <w:r w:rsidRPr="007378D0">
              <w:rPr>
                <w:b/>
                <w:bCs/>
                <w:sz w:val="20"/>
                <w:szCs w:val="20"/>
              </w:rPr>
              <w:t>As at</w:t>
            </w:r>
          </w:p>
        </w:tc>
      </w:tr>
      <w:tr w:rsidR="00465035" w:rsidRPr="0008010E" w14:paraId="33C70D46" w14:textId="77777777" w:rsidTr="005041B8">
        <w:trPr>
          <w:trHeight w:val="139"/>
        </w:trPr>
        <w:tc>
          <w:tcPr>
            <w:tcW w:w="4050" w:type="dxa"/>
            <w:tcBorders>
              <w:top w:val="nil"/>
              <w:left w:val="nil"/>
              <w:bottom w:val="nil"/>
              <w:right w:val="nil"/>
            </w:tcBorders>
            <w:shd w:val="clear" w:color="auto" w:fill="auto"/>
          </w:tcPr>
          <w:p w14:paraId="5EFA1A1F"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3BC8F599" w14:textId="3E2A2449" w:rsidR="00465035" w:rsidRDefault="00E41400" w:rsidP="00465035">
            <w:pPr>
              <w:snapToGrid w:val="0"/>
              <w:spacing w:line="240" w:lineRule="exact"/>
              <w:jc w:val="center"/>
              <w:rPr>
                <w:b/>
                <w:bCs/>
                <w:sz w:val="20"/>
                <w:szCs w:val="20"/>
                <w:lang w:val="en-US"/>
              </w:rPr>
            </w:pPr>
            <w:r>
              <w:rPr>
                <w:b/>
                <w:bCs/>
                <w:sz w:val="20"/>
                <w:szCs w:val="20"/>
              </w:rPr>
              <w:t>June 30</w:t>
            </w:r>
            <w:r w:rsidR="00465035">
              <w:rPr>
                <w:b/>
                <w:bCs/>
                <w:sz w:val="20"/>
                <w:szCs w:val="20"/>
              </w:rPr>
              <w:t>,</w:t>
            </w:r>
          </w:p>
        </w:tc>
        <w:tc>
          <w:tcPr>
            <w:tcW w:w="180" w:type="dxa"/>
            <w:tcBorders>
              <w:top w:val="nil"/>
              <w:left w:val="nil"/>
              <w:bottom w:val="nil"/>
              <w:right w:val="nil"/>
            </w:tcBorders>
            <w:shd w:val="clear" w:color="auto" w:fill="auto"/>
          </w:tcPr>
          <w:p w14:paraId="2782BC5C"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5D80DDBA" w14:textId="4751C69B" w:rsidR="00465035" w:rsidRDefault="00465035" w:rsidP="00465035">
            <w:pPr>
              <w:snapToGrid w:val="0"/>
              <w:spacing w:line="240" w:lineRule="exact"/>
              <w:jc w:val="center"/>
              <w:rPr>
                <w:b/>
                <w:bCs/>
                <w:sz w:val="20"/>
                <w:szCs w:val="20"/>
                <w:lang w:val="en-US"/>
              </w:rPr>
            </w:pPr>
            <w:r w:rsidRPr="007378D0">
              <w:rPr>
                <w:b/>
                <w:bCs/>
                <w:sz w:val="20"/>
                <w:szCs w:val="20"/>
              </w:rPr>
              <w:t>December 31,</w:t>
            </w:r>
          </w:p>
        </w:tc>
      </w:tr>
      <w:tr w:rsidR="00465035" w:rsidRPr="0008010E" w14:paraId="30A979DC" w14:textId="77777777" w:rsidTr="005041B8">
        <w:trPr>
          <w:trHeight w:val="139"/>
        </w:trPr>
        <w:tc>
          <w:tcPr>
            <w:tcW w:w="4050" w:type="dxa"/>
            <w:tcBorders>
              <w:top w:val="nil"/>
              <w:left w:val="nil"/>
              <w:bottom w:val="nil"/>
              <w:right w:val="nil"/>
            </w:tcBorders>
            <w:shd w:val="clear" w:color="auto" w:fill="auto"/>
          </w:tcPr>
          <w:p w14:paraId="1D1C4C2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1A1F271" w14:textId="5F8A7682" w:rsidR="00465035" w:rsidRDefault="001B201E" w:rsidP="00465035">
            <w:pPr>
              <w:snapToGrid w:val="0"/>
              <w:spacing w:line="240" w:lineRule="exact"/>
              <w:jc w:val="center"/>
              <w:rPr>
                <w:b/>
                <w:bCs/>
                <w:sz w:val="20"/>
                <w:szCs w:val="20"/>
                <w:lang w:val="en-US"/>
              </w:rPr>
            </w:pPr>
            <w:r>
              <w:rPr>
                <w:b/>
                <w:bCs/>
                <w:sz w:val="20"/>
                <w:szCs w:val="20"/>
                <w:lang w:val="en-US"/>
              </w:rPr>
              <w:t>2020</w:t>
            </w:r>
          </w:p>
        </w:tc>
        <w:tc>
          <w:tcPr>
            <w:tcW w:w="180" w:type="dxa"/>
            <w:tcBorders>
              <w:top w:val="nil"/>
              <w:left w:val="nil"/>
              <w:bottom w:val="nil"/>
              <w:right w:val="nil"/>
            </w:tcBorders>
            <w:shd w:val="clear" w:color="auto" w:fill="auto"/>
          </w:tcPr>
          <w:p w14:paraId="1CDED270"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2B3BD00E" w14:textId="6A511961" w:rsidR="00465035" w:rsidRDefault="001B201E" w:rsidP="00465035">
            <w:pPr>
              <w:snapToGrid w:val="0"/>
              <w:spacing w:line="240" w:lineRule="exact"/>
              <w:jc w:val="center"/>
              <w:rPr>
                <w:b/>
                <w:bCs/>
                <w:sz w:val="20"/>
                <w:szCs w:val="20"/>
                <w:lang w:val="en-US"/>
              </w:rPr>
            </w:pPr>
            <w:r>
              <w:rPr>
                <w:rFonts w:cs="Times New Roman"/>
                <w:b/>
                <w:bCs/>
                <w:sz w:val="20"/>
                <w:szCs w:val="20"/>
                <w:lang w:val="en-US"/>
              </w:rPr>
              <w:t>2019</w:t>
            </w:r>
          </w:p>
        </w:tc>
      </w:tr>
      <w:tr w:rsidR="00465035" w:rsidRPr="0008010E" w14:paraId="70BC1A39" w14:textId="77777777" w:rsidTr="005041B8">
        <w:trPr>
          <w:trHeight w:val="139"/>
        </w:trPr>
        <w:tc>
          <w:tcPr>
            <w:tcW w:w="4050" w:type="dxa"/>
            <w:tcBorders>
              <w:top w:val="nil"/>
              <w:left w:val="nil"/>
              <w:bottom w:val="nil"/>
              <w:right w:val="nil"/>
            </w:tcBorders>
            <w:shd w:val="clear" w:color="auto" w:fill="auto"/>
          </w:tcPr>
          <w:p w14:paraId="5FEFA755" w14:textId="77777777" w:rsidR="00465035" w:rsidRPr="0008010E" w:rsidRDefault="00465035" w:rsidP="00465035">
            <w:pPr>
              <w:snapToGrid w:val="0"/>
              <w:spacing w:line="240" w:lineRule="exact"/>
              <w:ind w:left="540"/>
              <w:jc w:val="center"/>
              <w:rPr>
                <w:rFonts w:cs="Times New Roman"/>
                <w:b/>
                <w:bCs/>
                <w:sz w:val="20"/>
                <w:szCs w:val="20"/>
                <w:cs/>
                <w:lang w:val="en-US"/>
              </w:rPr>
            </w:pPr>
          </w:p>
        </w:tc>
        <w:tc>
          <w:tcPr>
            <w:tcW w:w="1980" w:type="dxa"/>
            <w:tcBorders>
              <w:top w:val="nil"/>
              <w:left w:val="nil"/>
              <w:bottom w:val="nil"/>
              <w:right w:val="nil"/>
            </w:tcBorders>
            <w:shd w:val="clear" w:color="auto" w:fill="auto"/>
          </w:tcPr>
          <w:p w14:paraId="68A3CFBA" w14:textId="77777777" w:rsidR="00465035" w:rsidRPr="0008010E" w:rsidRDefault="00465035" w:rsidP="00465035">
            <w:pPr>
              <w:snapToGrid w:val="0"/>
              <w:spacing w:line="240" w:lineRule="exact"/>
              <w:jc w:val="center"/>
              <w:rPr>
                <w:rFonts w:cs="Times New Roman"/>
                <w:b/>
                <w:bCs/>
                <w:sz w:val="20"/>
                <w:szCs w:val="20"/>
                <w:lang w:val="en-US"/>
              </w:rPr>
            </w:pPr>
            <w:r w:rsidRPr="0008010E">
              <w:rPr>
                <w:rFonts w:cs="Times New Roman"/>
                <w:b/>
                <w:bCs/>
                <w:sz w:val="20"/>
                <w:szCs w:val="20"/>
                <w:lang w:val="en-US"/>
              </w:rPr>
              <w:t xml:space="preserve">Baht </w:t>
            </w:r>
          </w:p>
        </w:tc>
        <w:tc>
          <w:tcPr>
            <w:tcW w:w="180" w:type="dxa"/>
            <w:tcBorders>
              <w:top w:val="nil"/>
              <w:left w:val="nil"/>
              <w:bottom w:val="nil"/>
              <w:right w:val="nil"/>
            </w:tcBorders>
            <w:shd w:val="clear" w:color="auto" w:fill="auto"/>
          </w:tcPr>
          <w:p w14:paraId="6F64FCF7" w14:textId="77777777" w:rsidR="00465035" w:rsidRPr="0008010E" w:rsidRDefault="00465035" w:rsidP="00465035">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14:paraId="10498D3D" w14:textId="22C83809" w:rsidR="00465035" w:rsidRPr="0008010E" w:rsidRDefault="00465035" w:rsidP="00465035">
            <w:pPr>
              <w:snapToGrid w:val="0"/>
              <w:spacing w:line="240" w:lineRule="exact"/>
              <w:jc w:val="center"/>
              <w:rPr>
                <w:rFonts w:cs="Times New Roman"/>
                <w:b/>
                <w:bCs/>
                <w:sz w:val="20"/>
                <w:szCs w:val="20"/>
                <w:lang w:val="en-US"/>
              </w:rPr>
            </w:pPr>
            <w:r w:rsidRPr="00EE7B46">
              <w:rPr>
                <w:rFonts w:cs="Times New Roman"/>
                <w:b/>
                <w:bCs/>
                <w:sz w:val="20"/>
                <w:szCs w:val="20"/>
                <w:lang w:val="en-US"/>
              </w:rPr>
              <w:t>Baht</w:t>
            </w:r>
          </w:p>
        </w:tc>
      </w:tr>
      <w:tr w:rsidR="00961391" w:rsidRPr="0008010E" w14:paraId="0E6A6EED" w14:textId="77777777" w:rsidTr="000434F7">
        <w:trPr>
          <w:trHeight w:val="139"/>
        </w:trPr>
        <w:tc>
          <w:tcPr>
            <w:tcW w:w="4050" w:type="dxa"/>
            <w:tcBorders>
              <w:top w:val="nil"/>
              <w:left w:val="nil"/>
              <w:bottom w:val="nil"/>
              <w:right w:val="nil"/>
            </w:tcBorders>
            <w:shd w:val="clear" w:color="auto" w:fill="auto"/>
          </w:tcPr>
          <w:p w14:paraId="7EF593D7" w14:textId="77777777" w:rsidR="00961391" w:rsidRPr="00FD3B78" w:rsidRDefault="00961391" w:rsidP="00961391">
            <w:pPr>
              <w:ind w:firstLine="93"/>
              <w:rPr>
                <w:sz w:val="20"/>
                <w:szCs w:val="20"/>
              </w:rPr>
            </w:pPr>
            <w:r w:rsidRPr="00FD3B78">
              <w:rPr>
                <w:sz w:val="20"/>
                <w:szCs w:val="20"/>
              </w:rPr>
              <w:t>Within 1 year</w:t>
            </w:r>
          </w:p>
        </w:tc>
        <w:tc>
          <w:tcPr>
            <w:tcW w:w="1980" w:type="dxa"/>
            <w:tcBorders>
              <w:top w:val="nil"/>
              <w:left w:val="nil"/>
              <w:bottom w:val="nil"/>
              <w:right w:val="nil"/>
            </w:tcBorders>
            <w:shd w:val="clear" w:color="auto" w:fill="auto"/>
          </w:tcPr>
          <w:p w14:paraId="17359838" w14:textId="6E1AAC25" w:rsidR="00961391" w:rsidRPr="00961391" w:rsidRDefault="00961391" w:rsidP="00961391">
            <w:pPr>
              <w:tabs>
                <w:tab w:val="decimal" w:pos="1526"/>
              </w:tabs>
              <w:snapToGrid w:val="0"/>
              <w:spacing w:line="240" w:lineRule="auto"/>
              <w:ind w:right="-90"/>
              <w:rPr>
                <w:rFonts w:eastAsia="Times New Roman" w:cs="Times New Roman"/>
                <w:color w:val="000000"/>
                <w:sz w:val="20"/>
                <w:szCs w:val="20"/>
                <w:highlight w:val="yellow"/>
                <w:lang w:val="en-US"/>
              </w:rPr>
            </w:pPr>
            <w:r w:rsidRPr="00961391">
              <w:rPr>
                <w:sz w:val="20"/>
                <w:szCs w:val="20"/>
              </w:rPr>
              <w:t>4,652,837</w:t>
            </w:r>
          </w:p>
        </w:tc>
        <w:tc>
          <w:tcPr>
            <w:tcW w:w="180" w:type="dxa"/>
            <w:tcBorders>
              <w:top w:val="nil"/>
              <w:left w:val="nil"/>
              <w:bottom w:val="nil"/>
              <w:right w:val="nil"/>
            </w:tcBorders>
            <w:shd w:val="clear" w:color="auto" w:fill="auto"/>
          </w:tcPr>
          <w:p w14:paraId="7E1D6027" w14:textId="77777777" w:rsidR="00961391" w:rsidRPr="00FD3B78" w:rsidRDefault="00961391" w:rsidP="00961391">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47FEA0C5" w14:textId="7DDA75B5" w:rsidR="00961391" w:rsidRPr="005041B8" w:rsidRDefault="00961391" w:rsidP="00961391">
            <w:pPr>
              <w:tabs>
                <w:tab w:val="decimal" w:pos="1443"/>
              </w:tabs>
              <w:snapToGrid w:val="0"/>
              <w:spacing w:line="240" w:lineRule="exact"/>
              <w:ind w:leftChars="-64" w:left="-141" w:right="-270"/>
              <w:rPr>
                <w:rFonts w:cs="Times New Roman"/>
                <w:sz w:val="20"/>
                <w:szCs w:val="20"/>
                <w:lang w:val="en-US"/>
              </w:rPr>
            </w:pPr>
            <w:r w:rsidRPr="005041B8">
              <w:rPr>
                <w:rFonts w:cs="Times New Roman"/>
                <w:sz w:val="20"/>
                <w:szCs w:val="20"/>
                <w:lang w:val="en-US"/>
              </w:rPr>
              <w:t>9,573,237</w:t>
            </w:r>
          </w:p>
        </w:tc>
      </w:tr>
      <w:tr w:rsidR="00961391" w:rsidRPr="0008010E" w14:paraId="408ADD99" w14:textId="77777777" w:rsidTr="000434F7">
        <w:trPr>
          <w:trHeight w:val="139"/>
        </w:trPr>
        <w:tc>
          <w:tcPr>
            <w:tcW w:w="4050" w:type="dxa"/>
            <w:tcBorders>
              <w:top w:val="nil"/>
              <w:left w:val="nil"/>
              <w:bottom w:val="nil"/>
              <w:right w:val="nil"/>
            </w:tcBorders>
            <w:shd w:val="clear" w:color="auto" w:fill="auto"/>
          </w:tcPr>
          <w:p w14:paraId="242E26E8" w14:textId="7B1A0E25" w:rsidR="00961391" w:rsidRPr="00FD3B78" w:rsidRDefault="00961391" w:rsidP="00961391">
            <w:pPr>
              <w:ind w:firstLine="93"/>
              <w:rPr>
                <w:sz w:val="20"/>
                <w:szCs w:val="20"/>
              </w:rPr>
            </w:pPr>
            <w:r w:rsidRPr="00FD3B78">
              <w:rPr>
                <w:sz w:val="20"/>
                <w:szCs w:val="20"/>
              </w:rPr>
              <w:t>Later than 1 year and not later</w:t>
            </w:r>
            <w:r>
              <w:rPr>
                <w:sz w:val="20"/>
                <w:szCs w:val="20"/>
              </w:rPr>
              <w:t xml:space="preserve"> </w:t>
            </w:r>
            <w:r w:rsidRPr="00FD3B78">
              <w:rPr>
                <w:sz w:val="20"/>
                <w:szCs w:val="20"/>
              </w:rPr>
              <w:t>than 5 years</w:t>
            </w:r>
          </w:p>
        </w:tc>
        <w:tc>
          <w:tcPr>
            <w:tcW w:w="1980" w:type="dxa"/>
            <w:tcBorders>
              <w:top w:val="nil"/>
              <w:left w:val="nil"/>
              <w:bottom w:val="nil"/>
              <w:right w:val="nil"/>
            </w:tcBorders>
            <w:shd w:val="clear" w:color="auto" w:fill="auto"/>
          </w:tcPr>
          <w:p w14:paraId="6D50156C" w14:textId="2699D77C" w:rsidR="00961391" w:rsidRPr="00961391" w:rsidRDefault="00961391" w:rsidP="00961391">
            <w:pPr>
              <w:tabs>
                <w:tab w:val="decimal" w:pos="1526"/>
              </w:tabs>
              <w:snapToGrid w:val="0"/>
              <w:spacing w:line="240" w:lineRule="auto"/>
              <w:ind w:right="-90"/>
              <w:rPr>
                <w:rFonts w:eastAsia="Times New Roman" w:cs="Times New Roman"/>
                <w:color w:val="000000"/>
                <w:sz w:val="20"/>
                <w:szCs w:val="20"/>
                <w:highlight w:val="yellow"/>
                <w:lang w:val="en-US"/>
              </w:rPr>
            </w:pPr>
            <w:r w:rsidRPr="00961391">
              <w:rPr>
                <w:sz w:val="20"/>
                <w:szCs w:val="20"/>
              </w:rPr>
              <w:t xml:space="preserve"> 56,756</w:t>
            </w:r>
          </w:p>
        </w:tc>
        <w:tc>
          <w:tcPr>
            <w:tcW w:w="180" w:type="dxa"/>
            <w:tcBorders>
              <w:top w:val="nil"/>
              <w:left w:val="nil"/>
              <w:bottom w:val="nil"/>
              <w:right w:val="nil"/>
            </w:tcBorders>
            <w:shd w:val="clear" w:color="auto" w:fill="auto"/>
          </w:tcPr>
          <w:p w14:paraId="3452C8DF" w14:textId="77777777" w:rsidR="00961391" w:rsidRPr="00FD3B78" w:rsidRDefault="00961391" w:rsidP="00961391">
            <w:pPr>
              <w:spacing w:line="240" w:lineRule="auto"/>
              <w:jc w:val="center"/>
              <w:rPr>
                <w:rFonts w:eastAsia="Times New Roman" w:cs="Times New Roman"/>
                <w:color w:val="000000"/>
                <w:sz w:val="20"/>
                <w:szCs w:val="20"/>
                <w:lang w:val="en-US"/>
              </w:rPr>
            </w:pPr>
          </w:p>
        </w:tc>
        <w:tc>
          <w:tcPr>
            <w:tcW w:w="1890" w:type="dxa"/>
            <w:tcBorders>
              <w:top w:val="nil"/>
              <w:left w:val="nil"/>
              <w:bottom w:val="nil"/>
              <w:right w:val="nil"/>
            </w:tcBorders>
            <w:shd w:val="clear" w:color="auto" w:fill="auto"/>
          </w:tcPr>
          <w:p w14:paraId="66F0D792" w14:textId="40E289BB" w:rsidR="00961391" w:rsidRPr="005041B8" w:rsidRDefault="00961391" w:rsidP="00961391">
            <w:pPr>
              <w:tabs>
                <w:tab w:val="decimal" w:pos="1443"/>
              </w:tabs>
              <w:snapToGrid w:val="0"/>
              <w:spacing w:line="240" w:lineRule="exact"/>
              <w:ind w:leftChars="-64" w:left="-141" w:right="-270"/>
              <w:rPr>
                <w:rFonts w:cs="Times New Roman"/>
                <w:sz w:val="20"/>
                <w:szCs w:val="20"/>
                <w:lang w:val="en-US"/>
              </w:rPr>
            </w:pPr>
            <w:r w:rsidRPr="005041B8">
              <w:rPr>
                <w:rFonts w:cs="Times New Roman"/>
                <w:sz w:val="20"/>
                <w:szCs w:val="20"/>
                <w:lang w:val="en-US"/>
              </w:rPr>
              <w:t>369,988</w:t>
            </w:r>
          </w:p>
        </w:tc>
      </w:tr>
    </w:tbl>
    <w:p w14:paraId="30DD64FD" w14:textId="0B5D8768" w:rsidR="007B1597" w:rsidRDefault="00A1707C" w:rsidP="000434F7">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w:t>
      </w:r>
      <w:r w:rsidR="001D42E9" w:rsidRPr="000434F7">
        <w:rPr>
          <w:rFonts w:cs="Times New Roman"/>
          <w:sz w:val="24"/>
          <w:szCs w:val="30"/>
          <w:shd w:val="clear" w:color="auto" w:fill="FFFFFF" w:themeFill="background1"/>
          <w:lang w:val="en-US"/>
        </w:rPr>
        <w:t>in the</w:t>
      </w:r>
      <w:r w:rsidR="00A92425" w:rsidRPr="000434F7">
        <w:rPr>
          <w:rFonts w:cs="Times New Roman"/>
          <w:sz w:val="24"/>
          <w:szCs w:val="30"/>
          <w:shd w:val="clear" w:color="auto" w:fill="FFFFFF" w:themeFill="background1"/>
          <w:lang w:val="en-US"/>
        </w:rPr>
        <w:t xml:space="preserve"> </w:t>
      </w:r>
      <w:r w:rsidR="005041B8"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tatement</w:t>
      </w:r>
      <w:r w:rsidR="005D5C60" w:rsidRPr="000434F7">
        <w:rPr>
          <w:rFonts w:cs="Times New Roman"/>
          <w:sz w:val="24"/>
          <w:szCs w:val="30"/>
          <w:shd w:val="clear" w:color="auto" w:fill="FFFFFF" w:themeFill="background1"/>
          <w:lang w:val="en-US"/>
        </w:rPr>
        <w:t>s</w:t>
      </w:r>
      <w:r w:rsidR="001D42E9" w:rsidRPr="000434F7">
        <w:rPr>
          <w:rFonts w:cs="Times New Roman"/>
          <w:sz w:val="24"/>
          <w:szCs w:val="30"/>
          <w:shd w:val="clear" w:color="auto" w:fill="FFFFFF" w:themeFill="background1"/>
          <w:lang w:val="en-US"/>
        </w:rPr>
        <w:t xml:space="preserve"> of profit </w:t>
      </w:r>
      <w:r w:rsidR="001D42E9" w:rsidRPr="000434F7">
        <w:rPr>
          <w:rFonts w:cs="Times New Roman"/>
          <w:spacing w:val="-4"/>
          <w:sz w:val="24"/>
          <w:szCs w:val="30"/>
          <w:shd w:val="clear" w:color="auto" w:fill="FFFFFF" w:themeFill="background1"/>
          <w:lang w:val="en-US"/>
        </w:rPr>
        <w:t xml:space="preserve">or </w:t>
      </w:r>
      <w:r w:rsidR="001D42E9" w:rsidRPr="000434F7">
        <w:rPr>
          <w:rFonts w:cs="Times New Roman"/>
          <w:spacing w:val="-4"/>
          <w:sz w:val="24"/>
          <w:szCs w:val="24"/>
          <w:shd w:val="clear" w:color="auto" w:fill="FFFFFF" w:themeFill="background1"/>
          <w:lang w:val="en-US"/>
        </w:rPr>
        <w:t>loss</w:t>
      </w:r>
      <w:r w:rsidR="001D42E9" w:rsidRPr="000434F7">
        <w:rPr>
          <w:rFonts w:cs="Times New Roman"/>
          <w:spacing w:val="-4"/>
          <w:sz w:val="24"/>
          <w:szCs w:val="30"/>
          <w:shd w:val="clear" w:color="auto" w:fill="FFFFFF" w:themeFill="background1"/>
          <w:lang w:val="en-US"/>
        </w:rPr>
        <w:t xml:space="preserve"> and </w:t>
      </w:r>
      <w:r w:rsidR="001D42E9" w:rsidRPr="00961391">
        <w:rPr>
          <w:rFonts w:cs="Times New Roman"/>
          <w:spacing w:val="-4"/>
          <w:sz w:val="24"/>
          <w:szCs w:val="30"/>
          <w:shd w:val="clear" w:color="auto" w:fill="FFFFFF" w:themeFill="background1"/>
          <w:lang w:val="en-US"/>
        </w:rPr>
        <w:t xml:space="preserve">other </w:t>
      </w:r>
      <w:r w:rsidR="001D42E9" w:rsidRPr="00961391">
        <w:rPr>
          <w:rFonts w:cs="Times New Roman"/>
          <w:spacing w:val="-4"/>
          <w:sz w:val="24"/>
          <w:szCs w:val="30"/>
          <w:lang w:val="en-US"/>
        </w:rPr>
        <w:t xml:space="preserve">comprehensive income </w:t>
      </w:r>
      <w:r w:rsidR="006F74FD" w:rsidRPr="00961391">
        <w:rPr>
          <w:rFonts w:cs="Times New Roman"/>
          <w:spacing w:val="-4"/>
          <w:sz w:val="24"/>
          <w:szCs w:val="30"/>
          <w:lang w:val="en-US"/>
        </w:rPr>
        <w:t>for the three-month</w:t>
      </w:r>
      <w:r w:rsidR="00411459" w:rsidRPr="00961391">
        <w:rPr>
          <w:rFonts w:cs="Times New Roman"/>
          <w:spacing w:val="-4"/>
          <w:sz w:val="24"/>
          <w:szCs w:val="30"/>
          <w:lang w:val="en-US"/>
        </w:rPr>
        <w:t xml:space="preserve"> </w:t>
      </w:r>
      <w:r w:rsidR="00E41400" w:rsidRPr="00961391">
        <w:rPr>
          <w:rFonts w:cs="Times New Roman"/>
          <w:spacing w:val="-4"/>
          <w:sz w:val="24"/>
          <w:szCs w:val="30"/>
          <w:lang w:val="en-US"/>
        </w:rPr>
        <w:t xml:space="preserve">and six-month </w:t>
      </w:r>
      <w:r w:rsidR="006F74FD" w:rsidRPr="00961391">
        <w:rPr>
          <w:rFonts w:cs="Times New Roman"/>
          <w:spacing w:val="-4"/>
          <w:sz w:val="24"/>
          <w:szCs w:val="30"/>
          <w:lang w:val="en-US"/>
        </w:rPr>
        <w:t>period</w:t>
      </w:r>
      <w:r w:rsidR="00DA439A" w:rsidRPr="00961391">
        <w:rPr>
          <w:rFonts w:cs="Times New Roman"/>
          <w:spacing w:val="-4"/>
          <w:sz w:val="24"/>
          <w:szCs w:val="30"/>
          <w:lang w:val="en-US"/>
        </w:rPr>
        <w:t>s</w:t>
      </w:r>
      <w:r w:rsidRPr="00961391">
        <w:rPr>
          <w:rFonts w:cs="Times New Roman"/>
          <w:spacing w:val="-4"/>
          <w:sz w:val="24"/>
          <w:szCs w:val="30"/>
          <w:lang w:val="en-US"/>
        </w:rPr>
        <w:t xml:space="preserve"> ended </w:t>
      </w:r>
      <w:r w:rsidR="00E41400" w:rsidRPr="00961391">
        <w:rPr>
          <w:rFonts w:cs="Times New Roman"/>
          <w:spacing w:val="-4"/>
          <w:sz w:val="24"/>
          <w:szCs w:val="24"/>
          <w:lang w:val="en-US"/>
        </w:rPr>
        <w:t>June 30</w:t>
      </w:r>
      <w:r w:rsidR="00A46DC1" w:rsidRPr="00961391">
        <w:rPr>
          <w:rFonts w:cs="Times New Roman"/>
          <w:spacing w:val="-4"/>
          <w:sz w:val="24"/>
          <w:szCs w:val="24"/>
          <w:lang w:val="en-US"/>
        </w:rPr>
        <w:t xml:space="preserve">, </w:t>
      </w:r>
      <w:r w:rsidR="001B201E" w:rsidRPr="00961391">
        <w:rPr>
          <w:rFonts w:cs="Times New Roman"/>
          <w:spacing w:val="-4"/>
          <w:sz w:val="24"/>
          <w:szCs w:val="24"/>
          <w:lang w:val="en-US"/>
        </w:rPr>
        <w:t xml:space="preserve">2020 </w:t>
      </w:r>
      <w:r w:rsidR="00A46DC1" w:rsidRPr="00961391">
        <w:rPr>
          <w:sz w:val="24"/>
          <w:szCs w:val="30"/>
          <w:lang w:val="en-US"/>
        </w:rPr>
        <w:t>are</w:t>
      </w:r>
      <w:r w:rsidR="00AB45FF" w:rsidRPr="00961391">
        <w:rPr>
          <w:rFonts w:cs="Times New Roman"/>
          <w:sz w:val="24"/>
          <w:szCs w:val="30"/>
          <w:lang w:val="en-US"/>
        </w:rPr>
        <w:t xml:space="preserve"> </w:t>
      </w:r>
      <w:r w:rsidR="000F5BCC" w:rsidRPr="00961391">
        <w:rPr>
          <w:rFonts w:cs="Times New Roman"/>
          <w:sz w:val="24"/>
          <w:szCs w:val="30"/>
          <w:lang w:val="en-US"/>
        </w:rPr>
        <w:t xml:space="preserve">Baht </w:t>
      </w:r>
      <w:r w:rsidR="00961391" w:rsidRPr="00961391">
        <w:rPr>
          <w:rFonts w:cs="Times New Roman"/>
          <w:sz w:val="24"/>
          <w:szCs w:val="30"/>
          <w:lang w:val="en-US"/>
        </w:rPr>
        <w:t>2.33</w:t>
      </w:r>
      <w:r w:rsidR="005041B8" w:rsidRPr="00961391">
        <w:rPr>
          <w:rFonts w:cs="Times New Roman"/>
          <w:sz w:val="24"/>
          <w:szCs w:val="30"/>
          <w:lang w:val="en-US"/>
        </w:rPr>
        <w:t xml:space="preserve"> </w:t>
      </w:r>
      <w:r w:rsidR="00A46DC1" w:rsidRPr="00961391">
        <w:rPr>
          <w:rFonts w:cs="Times New Roman"/>
          <w:sz w:val="24"/>
          <w:szCs w:val="30"/>
          <w:lang w:val="en-US"/>
        </w:rPr>
        <w:t xml:space="preserve">million and Baht </w:t>
      </w:r>
      <w:r w:rsidR="00961391" w:rsidRPr="00961391">
        <w:rPr>
          <w:rFonts w:cs="Times New Roman"/>
          <w:sz w:val="24"/>
          <w:szCs w:val="30"/>
          <w:lang w:val="en-US"/>
        </w:rPr>
        <w:t>4.72</w:t>
      </w:r>
      <w:r w:rsidR="005041B8" w:rsidRPr="00961391">
        <w:rPr>
          <w:rFonts w:cs="Times New Roman"/>
          <w:sz w:val="24"/>
          <w:szCs w:val="30"/>
          <w:lang w:val="en-US"/>
        </w:rPr>
        <w:t xml:space="preserve"> </w:t>
      </w:r>
      <w:r w:rsidR="00A46DC1" w:rsidRPr="00961391">
        <w:rPr>
          <w:rFonts w:cs="Times New Roman"/>
          <w:sz w:val="24"/>
          <w:szCs w:val="30"/>
          <w:lang w:val="en-US"/>
        </w:rPr>
        <w:t>millio</w:t>
      </w:r>
      <w:r w:rsidR="00A46DC1" w:rsidRPr="000434F7">
        <w:rPr>
          <w:rFonts w:cs="Times New Roman"/>
          <w:sz w:val="24"/>
          <w:szCs w:val="30"/>
          <w:lang w:val="en-US"/>
        </w:rPr>
        <w:t>n, respectively.</w:t>
      </w:r>
    </w:p>
    <w:p w14:paraId="33C8D74F" w14:textId="6B5FBEB8" w:rsidR="00E41400" w:rsidRDefault="00E41400" w:rsidP="00E41400">
      <w:pPr>
        <w:snapToGrid w:val="0"/>
        <w:spacing w:before="240" w:after="240" w:line="240" w:lineRule="auto"/>
        <w:ind w:left="1260"/>
        <w:jc w:val="thaiDistribute"/>
        <w:rPr>
          <w:rFonts w:cs="Times New Roman"/>
          <w:sz w:val="24"/>
          <w:szCs w:val="30"/>
          <w:lang w:val="en-US"/>
        </w:rPr>
      </w:pPr>
      <w:r w:rsidRPr="000434F7">
        <w:rPr>
          <w:rFonts w:cs="Times New Roman"/>
          <w:sz w:val="24"/>
          <w:szCs w:val="30"/>
          <w:shd w:val="clear" w:color="auto" w:fill="FFFFFF" w:themeFill="background1"/>
          <w:lang w:val="en-US"/>
        </w:rPr>
        <w:t xml:space="preserve">Rental under the lease agreements recognized as expenses in the statements of profit </w:t>
      </w:r>
      <w:r w:rsidRPr="000434F7">
        <w:rPr>
          <w:rFonts w:cs="Times New Roman"/>
          <w:spacing w:val="-4"/>
          <w:sz w:val="24"/>
          <w:szCs w:val="30"/>
          <w:shd w:val="clear" w:color="auto" w:fill="FFFFFF" w:themeFill="background1"/>
          <w:lang w:val="en-US"/>
        </w:rPr>
        <w:t xml:space="preserve">or </w:t>
      </w:r>
      <w:r w:rsidRPr="000434F7">
        <w:rPr>
          <w:rFonts w:cs="Times New Roman"/>
          <w:spacing w:val="-4"/>
          <w:sz w:val="24"/>
          <w:szCs w:val="24"/>
          <w:shd w:val="clear" w:color="auto" w:fill="FFFFFF" w:themeFill="background1"/>
          <w:lang w:val="en-US"/>
        </w:rPr>
        <w:t>loss</w:t>
      </w:r>
      <w:r w:rsidRPr="000434F7">
        <w:rPr>
          <w:rFonts w:cs="Times New Roman"/>
          <w:spacing w:val="-4"/>
          <w:sz w:val="24"/>
          <w:szCs w:val="30"/>
          <w:shd w:val="clear" w:color="auto" w:fill="FFFFFF" w:themeFill="background1"/>
          <w:lang w:val="en-US"/>
        </w:rPr>
        <w:t xml:space="preserve"> and other </w:t>
      </w:r>
      <w:r w:rsidRPr="000434F7">
        <w:rPr>
          <w:rFonts w:cs="Times New Roman"/>
          <w:spacing w:val="-4"/>
          <w:sz w:val="24"/>
          <w:szCs w:val="30"/>
          <w:lang w:val="en-US"/>
        </w:rPr>
        <w:t xml:space="preserve">comprehensive income for the three-month </w:t>
      </w:r>
      <w:r>
        <w:rPr>
          <w:rFonts w:cs="Times New Roman"/>
          <w:spacing w:val="-4"/>
          <w:sz w:val="24"/>
          <w:szCs w:val="30"/>
          <w:lang w:val="en-US"/>
        </w:rPr>
        <w:t>and six</w:t>
      </w:r>
      <w:r w:rsidRPr="000434F7">
        <w:rPr>
          <w:rFonts w:cs="Times New Roman"/>
          <w:spacing w:val="-4"/>
          <w:sz w:val="24"/>
          <w:szCs w:val="30"/>
          <w:lang w:val="en-US"/>
        </w:rPr>
        <w:t xml:space="preserve">-month periods ended </w:t>
      </w:r>
      <w:r>
        <w:rPr>
          <w:rFonts w:cs="Times New Roman"/>
          <w:spacing w:val="-4"/>
          <w:sz w:val="24"/>
          <w:szCs w:val="24"/>
          <w:lang w:val="en-US"/>
        </w:rPr>
        <w:t>June 30</w:t>
      </w:r>
      <w:r w:rsidRPr="000434F7">
        <w:rPr>
          <w:rFonts w:cs="Times New Roman"/>
          <w:spacing w:val="-4"/>
          <w:sz w:val="24"/>
          <w:szCs w:val="24"/>
          <w:lang w:val="en-US"/>
        </w:rPr>
        <w:t xml:space="preserve">, </w:t>
      </w:r>
      <w:r>
        <w:rPr>
          <w:rFonts w:cs="Times New Roman"/>
          <w:spacing w:val="-4"/>
          <w:sz w:val="24"/>
          <w:szCs w:val="24"/>
          <w:lang w:val="en-US"/>
        </w:rPr>
        <w:t>2019</w:t>
      </w:r>
      <w:r w:rsidRPr="000434F7">
        <w:rPr>
          <w:rFonts w:cs="Times New Roman"/>
          <w:spacing w:val="-4"/>
          <w:sz w:val="24"/>
          <w:szCs w:val="24"/>
          <w:lang w:val="en-US"/>
        </w:rPr>
        <w:t xml:space="preserve"> </w:t>
      </w:r>
      <w:r w:rsidRPr="000434F7">
        <w:rPr>
          <w:sz w:val="24"/>
          <w:szCs w:val="30"/>
          <w:lang w:val="en-US"/>
        </w:rPr>
        <w:t>are</w:t>
      </w:r>
      <w:r w:rsidRPr="000434F7">
        <w:rPr>
          <w:rFonts w:cs="Times New Roman"/>
          <w:sz w:val="24"/>
          <w:szCs w:val="30"/>
          <w:lang w:val="en-US"/>
        </w:rPr>
        <w:t xml:space="preserve"> </w:t>
      </w:r>
      <w:r w:rsidRPr="00E41400">
        <w:rPr>
          <w:rFonts w:cs="Times New Roman"/>
          <w:sz w:val="24"/>
          <w:szCs w:val="30"/>
          <w:lang w:val="en-US"/>
        </w:rPr>
        <w:t>Baht 2.55 million and Baht 5.35 million, respectively.</w:t>
      </w:r>
    </w:p>
    <w:p w14:paraId="1BEE04AA" w14:textId="77777777" w:rsidR="00FB3569" w:rsidRDefault="00FB3569">
      <w:pPr>
        <w:spacing w:after="200" w:line="276" w:lineRule="auto"/>
        <w:rPr>
          <w:rFonts w:cs="Times New Roman"/>
          <w:spacing w:val="-4"/>
          <w:sz w:val="24"/>
          <w:szCs w:val="24"/>
          <w:lang w:val="en-US"/>
        </w:rPr>
      </w:pPr>
      <w:r>
        <w:rPr>
          <w:rFonts w:cs="Times New Roman"/>
          <w:spacing w:val="-4"/>
          <w:sz w:val="24"/>
          <w:szCs w:val="24"/>
          <w:lang w:val="en-US"/>
        </w:rPr>
        <w:br w:type="page"/>
      </w:r>
    </w:p>
    <w:p w14:paraId="481E4429" w14:textId="324BAB0E" w:rsidR="0073136D" w:rsidRPr="001806BE" w:rsidRDefault="00461360" w:rsidP="00DD5407">
      <w:pPr>
        <w:spacing w:before="240"/>
        <w:ind w:left="1267" w:hanging="720"/>
        <w:jc w:val="thaiDistribute"/>
        <w:rPr>
          <w:rFonts w:cs="Times New Roman"/>
          <w:spacing w:val="-4"/>
          <w:sz w:val="24"/>
          <w:szCs w:val="24"/>
          <w:lang w:val="en-US"/>
        </w:rPr>
      </w:pPr>
      <w:r>
        <w:rPr>
          <w:rFonts w:cs="Times New Roman"/>
          <w:spacing w:val="-4"/>
          <w:sz w:val="24"/>
          <w:szCs w:val="24"/>
          <w:lang w:val="en-US"/>
        </w:rPr>
        <w:lastRenderedPageBreak/>
        <w:t>2</w:t>
      </w:r>
      <w:r w:rsidR="00F75212">
        <w:rPr>
          <w:rFonts w:cs="Times New Roman"/>
          <w:spacing w:val="-4"/>
          <w:sz w:val="24"/>
          <w:szCs w:val="24"/>
          <w:lang w:val="en-US"/>
        </w:rPr>
        <w:t>5</w:t>
      </w:r>
      <w:r w:rsidRPr="00AD2708">
        <w:rPr>
          <w:rFonts w:cs="Times New Roman"/>
          <w:spacing w:val="-4"/>
          <w:sz w:val="24"/>
          <w:szCs w:val="24"/>
          <w:lang w:val="en-US"/>
        </w:rPr>
        <w:t>.</w:t>
      </w:r>
      <w:r w:rsidR="005041B8">
        <w:rPr>
          <w:rFonts w:cs="Times New Roman"/>
          <w:spacing w:val="-4"/>
          <w:sz w:val="24"/>
          <w:szCs w:val="24"/>
          <w:lang w:val="en-US"/>
        </w:rPr>
        <w:t>3</w:t>
      </w:r>
      <w:r w:rsidRPr="00AD2708">
        <w:rPr>
          <w:rFonts w:cs="Times New Roman"/>
          <w:spacing w:val="-4"/>
          <w:sz w:val="24"/>
          <w:szCs w:val="24"/>
          <w:lang w:val="en-US"/>
        </w:rPr>
        <w:tab/>
      </w:r>
      <w:r>
        <w:rPr>
          <w:rFonts w:cs="Times New Roman"/>
          <w:spacing w:val="-4"/>
          <w:sz w:val="24"/>
          <w:szCs w:val="24"/>
          <w:lang w:val="en-US"/>
        </w:rPr>
        <w:t>During</w:t>
      </w:r>
      <w:r w:rsidRPr="00461360">
        <w:rPr>
          <w:rFonts w:cs="Times New Roman" w:hint="cs"/>
          <w:spacing w:val="-4"/>
          <w:sz w:val="24"/>
          <w:szCs w:val="24"/>
          <w:cs/>
          <w:lang w:val="en-US"/>
        </w:rPr>
        <w:t xml:space="preserve"> </w:t>
      </w:r>
      <w:r w:rsidRPr="00461360">
        <w:rPr>
          <w:rFonts w:cs="Times New Roman"/>
          <w:spacing w:val="-4"/>
          <w:sz w:val="24"/>
          <w:szCs w:val="24"/>
          <w:lang w:val="en-US"/>
        </w:rPr>
        <w:t xml:space="preserve">the </w:t>
      </w:r>
      <w:r w:rsidRPr="001806BE">
        <w:rPr>
          <w:rFonts w:cs="Times New Roman"/>
          <w:spacing w:val="-4"/>
          <w:sz w:val="24"/>
          <w:szCs w:val="24"/>
          <w:lang w:val="en-US"/>
        </w:rPr>
        <w:t xml:space="preserve">year 2018, the Company proposed the bidding for construction with a domestic company and the Company won the bidding. However, the Company could not sign the construction contract within specified date. </w:t>
      </w:r>
      <w:r w:rsidR="001D7029" w:rsidRPr="001806BE">
        <w:rPr>
          <w:rFonts w:cs="Times New Roman"/>
          <w:spacing w:val="-4"/>
          <w:sz w:val="24"/>
          <w:szCs w:val="24"/>
          <w:lang w:val="en-US"/>
        </w:rPr>
        <w:t>Subsequently, such</w:t>
      </w:r>
      <w:r w:rsidR="00DD5407" w:rsidRPr="001806BE">
        <w:rPr>
          <w:spacing w:val="-4"/>
          <w:sz w:val="24"/>
          <w:szCs w:val="30"/>
          <w:lang w:val="en-US"/>
        </w:rPr>
        <w:t xml:space="preserve"> domestic c</w:t>
      </w:r>
      <w:r w:rsidR="00DD5407" w:rsidRPr="001806BE">
        <w:rPr>
          <w:rFonts w:cs="Times New Roman"/>
          <w:spacing w:val="-4"/>
          <w:sz w:val="24"/>
          <w:szCs w:val="24"/>
          <w:lang w:val="en-US"/>
        </w:rPr>
        <w:t>ompany announced the change</w:t>
      </w:r>
      <w:r w:rsidR="009C2980" w:rsidRPr="001806BE">
        <w:rPr>
          <w:rFonts w:cs="Times New Roman"/>
          <w:spacing w:val="-4"/>
          <w:sz w:val="24"/>
          <w:szCs w:val="24"/>
          <w:lang w:val="en-US"/>
        </w:rPr>
        <w:t xml:space="preserve"> of</w:t>
      </w:r>
      <w:r w:rsidR="00DD5407" w:rsidRPr="001806BE">
        <w:rPr>
          <w:rFonts w:cs="Times New Roman"/>
          <w:spacing w:val="-4"/>
          <w:sz w:val="24"/>
          <w:szCs w:val="24"/>
          <w:lang w:val="en-US"/>
        </w:rPr>
        <w:t xml:space="preserve"> the list of bidde</w:t>
      </w:r>
      <w:r w:rsidR="001D7029" w:rsidRPr="001806BE">
        <w:rPr>
          <w:rFonts w:cs="Times New Roman"/>
          <w:spacing w:val="-4"/>
          <w:sz w:val="24"/>
          <w:szCs w:val="24"/>
          <w:lang w:val="en-US"/>
        </w:rPr>
        <w:t>r</w:t>
      </w:r>
      <w:r w:rsidR="00DD5407" w:rsidRPr="001806BE">
        <w:rPr>
          <w:rFonts w:cs="Times New Roman"/>
          <w:spacing w:val="-4"/>
          <w:sz w:val="24"/>
          <w:szCs w:val="24"/>
          <w:lang w:val="en-US"/>
        </w:rPr>
        <w:t xml:space="preserve"> a</w:t>
      </w:r>
      <w:r w:rsidR="009C2980" w:rsidRPr="001806BE">
        <w:rPr>
          <w:rFonts w:cs="Times New Roman"/>
          <w:spacing w:val="-4"/>
          <w:sz w:val="24"/>
          <w:szCs w:val="24"/>
          <w:lang w:val="en-US"/>
        </w:rPr>
        <w:t>nd such</w:t>
      </w:r>
      <w:r w:rsidR="00DD5407" w:rsidRPr="001806BE">
        <w:rPr>
          <w:rFonts w:cs="Times New Roman"/>
          <w:spacing w:val="-4"/>
          <w:sz w:val="24"/>
          <w:szCs w:val="24"/>
          <w:lang w:val="en-US"/>
        </w:rPr>
        <w:t xml:space="preserve"> construction had already completed in May 2020.</w:t>
      </w:r>
    </w:p>
    <w:p w14:paraId="5BB4A37F" w14:textId="02C8741A" w:rsidR="00A1707C" w:rsidRPr="00AD2708" w:rsidRDefault="00F75212" w:rsidP="00961391">
      <w:pPr>
        <w:tabs>
          <w:tab w:val="left" w:pos="540"/>
        </w:tabs>
        <w:spacing w:before="360" w:after="200" w:line="276" w:lineRule="auto"/>
        <w:rPr>
          <w:rFonts w:cs="Times New Roman"/>
          <w:b/>
          <w:bCs/>
          <w:spacing w:val="-2"/>
          <w:sz w:val="24"/>
          <w:szCs w:val="24"/>
          <w:lang w:val="en-US"/>
        </w:rPr>
      </w:pPr>
      <w:r w:rsidRPr="001806BE">
        <w:rPr>
          <w:rFonts w:cs="Times New Roman"/>
          <w:b/>
          <w:bCs/>
          <w:spacing w:val="-2"/>
          <w:sz w:val="24"/>
          <w:szCs w:val="24"/>
          <w:lang w:val="en-US"/>
        </w:rPr>
        <w:t>26</w:t>
      </w:r>
      <w:r w:rsidR="00A1707C" w:rsidRPr="001806BE">
        <w:rPr>
          <w:rFonts w:cs="Times New Roman"/>
          <w:b/>
          <w:bCs/>
          <w:spacing w:val="-2"/>
          <w:sz w:val="24"/>
          <w:szCs w:val="24"/>
          <w:lang w:val="en-US"/>
        </w:rPr>
        <w:t>.</w:t>
      </w:r>
      <w:r w:rsidR="00BD6899" w:rsidRPr="001806BE">
        <w:rPr>
          <w:rFonts w:cs="Times New Roman"/>
          <w:b/>
          <w:bCs/>
          <w:spacing w:val="-2"/>
          <w:sz w:val="24"/>
          <w:szCs w:val="24"/>
          <w:lang w:val="en-US"/>
        </w:rPr>
        <w:tab/>
      </w:r>
      <w:proofErr w:type="gramStart"/>
      <w:r w:rsidR="00A1707C" w:rsidRPr="001806BE">
        <w:rPr>
          <w:rFonts w:cs="Times New Roman"/>
          <w:b/>
          <w:bCs/>
          <w:spacing w:val="-2"/>
          <w:sz w:val="20"/>
          <w:szCs w:val="20"/>
          <w:lang w:val="en-US"/>
        </w:rPr>
        <w:t>OPERATING  SEGMENT</w:t>
      </w:r>
      <w:proofErr w:type="gramEnd"/>
      <w:r w:rsidR="00A1707C" w:rsidRPr="001806BE">
        <w:rPr>
          <w:rFonts w:cs="Times New Roman"/>
          <w:b/>
          <w:bCs/>
          <w:spacing w:val="-2"/>
          <w:sz w:val="20"/>
          <w:szCs w:val="20"/>
          <w:lang w:val="en-US"/>
        </w:rPr>
        <w:t xml:space="preserve">  INFORMATION</w:t>
      </w:r>
    </w:p>
    <w:p w14:paraId="3BF130CE" w14:textId="3BE5643B" w:rsidR="00846286" w:rsidRPr="00961391" w:rsidRDefault="00E85156" w:rsidP="00961391">
      <w:pPr>
        <w:snapToGrid w:val="0"/>
        <w:spacing w:before="240" w:line="240" w:lineRule="auto"/>
        <w:ind w:left="540"/>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w:t>
      </w:r>
      <w:r w:rsidR="00A1707C" w:rsidRPr="00386F2B">
        <w:rPr>
          <w:rFonts w:cs="Times New Roman"/>
          <w:sz w:val="24"/>
          <w:szCs w:val="24"/>
          <w:lang w:val="en-US"/>
        </w:rPr>
        <w:t xml:space="preserve">the internal report that is prepared for decision in the </w:t>
      </w:r>
      <w:r w:rsidR="008B0C3B" w:rsidRPr="00386F2B">
        <w:rPr>
          <w:rFonts w:cs="Times New Roman"/>
          <w:sz w:val="24"/>
          <w:szCs w:val="24"/>
          <w:lang w:val="en-US"/>
        </w:rPr>
        <w:t xml:space="preserve">resource </w:t>
      </w:r>
      <w:r w:rsidR="008B0C3B" w:rsidRPr="00961391">
        <w:rPr>
          <w:rFonts w:cs="Times New Roman"/>
          <w:sz w:val="24"/>
          <w:szCs w:val="24"/>
          <w:lang w:val="en-US"/>
        </w:rPr>
        <w:t>allocation</w:t>
      </w:r>
      <w:r w:rsidR="00A1707C" w:rsidRPr="00961391">
        <w:rPr>
          <w:rFonts w:cs="Times New Roman"/>
          <w:sz w:val="24"/>
          <w:szCs w:val="24"/>
          <w:lang w:val="en-US"/>
        </w:rPr>
        <w:t xml:space="preserve"> to the segment and assess its </w:t>
      </w:r>
      <w:r w:rsidR="004D66BF" w:rsidRPr="00961391">
        <w:rPr>
          <w:rFonts w:cs="Times New Roman"/>
          <w:sz w:val="24"/>
          <w:szCs w:val="24"/>
          <w:lang w:val="en-US"/>
        </w:rPr>
        <w:t xml:space="preserve">segment </w:t>
      </w:r>
      <w:r w:rsidR="00A1707C" w:rsidRPr="00961391">
        <w:rPr>
          <w:rFonts w:cs="Times New Roman"/>
          <w:sz w:val="24"/>
          <w:szCs w:val="24"/>
          <w:lang w:val="en-US"/>
        </w:rPr>
        <w:t>performance. T</w:t>
      </w:r>
      <w:r w:rsidR="00A1707C" w:rsidRPr="00961391">
        <w:rPr>
          <w:rFonts w:cs="Times New Roman"/>
          <w:spacing w:val="-6"/>
          <w:sz w:val="24"/>
          <w:szCs w:val="24"/>
          <w:lang w:val="en-US"/>
        </w:rPr>
        <w:t xml:space="preserve">he </w:t>
      </w:r>
      <w:r w:rsidR="00CF11C8" w:rsidRPr="00961391">
        <w:rPr>
          <w:rFonts w:cs="Times New Roman"/>
          <w:spacing w:val="-6"/>
          <w:sz w:val="24"/>
          <w:szCs w:val="24"/>
          <w:lang w:val="en-US"/>
        </w:rPr>
        <w:t xml:space="preserve">Company’s </w:t>
      </w:r>
      <w:r w:rsidR="00A1707C" w:rsidRPr="00961391">
        <w:rPr>
          <w:rFonts w:cs="Times New Roman"/>
          <w:spacing w:val="-6"/>
          <w:sz w:val="24"/>
          <w:szCs w:val="24"/>
          <w:lang w:val="en-US"/>
        </w:rPr>
        <w:t xml:space="preserve">chief operating decision maker </w:t>
      </w:r>
      <w:r w:rsidR="004D66BF" w:rsidRPr="00961391">
        <w:rPr>
          <w:rFonts w:cs="Times New Roman"/>
          <w:spacing w:val="-6"/>
          <w:sz w:val="24"/>
          <w:szCs w:val="24"/>
          <w:lang w:val="en-US"/>
        </w:rPr>
        <w:t>is</w:t>
      </w:r>
      <w:r w:rsidR="00712C4B" w:rsidRPr="00961391">
        <w:rPr>
          <w:rFonts w:cs="Times New Roman"/>
          <w:spacing w:val="-6"/>
          <w:sz w:val="24"/>
          <w:szCs w:val="24"/>
          <w:lang w:val="en-US"/>
        </w:rPr>
        <w:t xml:space="preserve"> Chief Executive Officer.</w:t>
      </w:r>
    </w:p>
    <w:p w14:paraId="2EEA175E" w14:textId="77777777" w:rsidR="00A1707C" w:rsidRPr="00961391" w:rsidRDefault="00A1707C" w:rsidP="00961391">
      <w:pPr>
        <w:snapToGrid w:val="0"/>
        <w:spacing w:before="240" w:line="240" w:lineRule="auto"/>
        <w:ind w:left="540"/>
        <w:jc w:val="thaiDistribute"/>
        <w:rPr>
          <w:rFonts w:cs="Times New Roman"/>
          <w:sz w:val="24"/>
          <w:szCs w:val="24"/>
          <w:lang w:val="en-US"/>
        </w:rPr>
      </w:pPr>
      <w:r w:rsidRPr="00961391">
        <w:rPr>
          <w:rFonts w:cs="Times New Roman"/>
          <w:sz w:val="24"/>
          <w:szCs w:val="24"/>
          <w:lang w:val="en-US"/>
        </w:rPr>
        <w:t>Business segment</w:t>
      </w:r>
    </w:p>
    <w:p w14:paraId="6C267004" w14:textId="14012BC4" w:rsidR="00AC589D" w:rsidRPr="00961391" w:rsidRDefault="006443CA" w:rsidP="00961391">
      <w:pPr>
        <w:tabs>
          <w:tab w:val="left" w:pos="567"/>
        </w:tabs>
        <w:spacing w:before="240" w:line="240" w:lineRule="auto"/>
        <w:ind w:left="540"/>
        <w:jc w:val="thaiDistribute"/>
        <w:rPr>
          <w:rFonts w:cs="Times New Roman"/>
          <w:sz w:val="24"/>
          <w:szCs w:val="24"/>
          <w:lang w:val="en-US"/>
        </w:rPr>
      </w:pPr>
      <w:r w:rsidRPr="00961391">
        <w:rPr>
          <w:rFonts w:cs="Times New Roman"/>
          <w:spacing w:val="-2"/>
          <w:sz w:val="24"/>
          <w:szCs w:val="24"/>
          <w:lang w:val="en-US"/>
        </w:rPr>
        <w:t>The Company operates only construction business. Therefore, the Company have a business segment and such business segment has recognized revenue overtime.</w:t>
      </w:r>
    </w:p>
    <w:p w14:paraId="443FA8F6" w14:textId="4CA835D8" w:rsidR="00A1707C" w:rsidRPr="00961391" w:rsidRDefault="00A1707C" w:rsidP="00961391">
      <w:pPr>
        <w:tabs>
          <w:tab w:val="left" w:pos="567"/>
        </w:tabs>
        <w:spacing w:before="240" w:line="240" w:lineRule="auto"/>
        <w:ind w:left="540"/>
        <w:jc w:val="thaiDistribute"/>
        <w:rPr>
          <w:rFonts w:cs="Times New Roman"/>
          <w:sz w:val="24"/>
          <w:szCs w:val="24"/>
          <w:lang w:val="en-US"/>
        </w:rPr>
      </w:pPr>
      <w:r w:rsidRPr="00961391">
        <w:rPr>
          <w:rFonts w:cs="Times New Roman"/>
          <w:sz w:val="24"/>
          <w:szCs w:val="24"/>
          <w:lang w:val="en-US"/>
        </w:rPr>
        <w:t>Geographical segment</w:t>
      </w:r>
    </w:p>
    <w:p w14:paraId="5941D024" w14:textId="77777777" w:rsidR="00A1707C" w:rsidRPr="00AD2708" w:rsidRDefault="00A1707C" w:rsidP="00961391">
      <w:pPr>
        <w:tabs>
          <w:tab w:val="left" w:pos="567"/>
        </w:tabs>
        <w:spacing w:before="240" w:line="240" w:lineRule="auto"/>
        <w:ind w:left="540"/>
        <w:jc w:val="thaiDistribute"/>
        <w:rPr>
          <w:rFonts w:cs="Times New Roman"/>
          <w:spacing w:val="-10"/>
          <w:sz w:val="24"/>
          <w:szCs w:val="24"/>
          <w:lang w:val="en-US"/>
        </w:rPr>
      </w:pPr>
      <w:r w:rsidRPr="00961391">
        <w:rPr>
          <w:rFonts w:cs="Times New Roman"/>
          <w:spacing w:val="-10"/>
          <w:sz w:val="24"/>
          <w:szCs w:val="24"/>
          <w:lang w:val="en-US"/>
        </w:rPr>
        <w:t xml:space="preserve">The </w:t>
      </w:r>
      <w:r w:rsidRPr="00961391">
        <w:rPr>
          <w:spacing w:val="-2"/>
          <w:sz w:val="24"/>
          <w:lang w:val="en-US"/>
        </w:rPr>
        <w:t>Company</w:t>
      </w:r>
      <w:r w:rsidRPr="00961391">
        <w:rPr>
          <w:rFonts w:cs="Times New Roman"/>
          <w:spacing w:val="-10"/>
          <w:sz w:val="24"/>
          <w:szCs w:val="24"/>
          <w:lang w:val="en-US"/>
        </w:rPr>
        <w:t xml:space="preserve"> operates </w:t>
      </w:r>
      <w:r w:rsidR="004D66BF" w:rsidRPr="00961391">
        <w:rPr>
          <w:rFonts w:cs="Times New Roman"/>
          <w:spacing w:val="-10"/>
          <w:sz w:val="24"/>
          <w:szCs w:val="24"/>
          <w:lang w:val="en-US"/>
        </w:rPr>
        <w:t>in only</w:t>
      </w:r>
      <w:r w:rsidRPr="00961391">
        <w:rPr>
          <w:rFonts w:cs="Times New Roman"/>
          <w:spacing w:val="-10"/>
          <w:sz w:val="24"/>
          <w:szCs w:val="24"/>
          <w:lang w:val="en-US"/>
        </w:rPr>
        <w:t xml:space="preserve"> domestic. Therefore, </w:t>
      </w:r>
      <w:r w:rsidR="004D66BF" w:rsidRPr="00961391">
        <w:rPr>
          <w:rFonts w:cs="Times New Roman"/>
          <w:spacing w:val="-10"/>
          <w:sz w:val="24"/>
          <w:szCs w:val="24"/>
          <w:lang w:val="en-US"/>
        </w:rPr>
        <w:t>the Company has only</w:t>
      </w:r>
      <w:r w:rsidR="00886FB2" w:rsidRPr="00961391">
        <w:rPr>
          <w:rFonts w:cs="Times New Roman"/>
          <w:spacing w:val="-10"/>
          <w:sz w:val="24"/>
          <w:szCs w:val="24"/>
          <w:lang w:val="en-US"/>
        </w:rPr>
        <w:t xml:space="preserve"> one geographic </w:t>
      </w:r>
      <w:r w:rsidRPr="00961391">
        <w:rPr>
          <w:rFonts w:cs="Times New Roman"/>
          <w:spacing w:val="-10"/>
          <w:sz w:val="24"/>
          <w:szCs w:val="24"/>
          <w:lang w:val="en-US"/>
        </w:rPr>
        <w:t>segment.</w:t>
      </w:r>
    </w:p>
    <w:p w14:paraId="4CDAC8B3" w14:textId="7B27786F" w:rsidR="00A1707C" w:rsidRPr="00AD2708" w:rsidRDefault="00A1707C" w:rsidP="00961391">
      <w:pPr>
        <w:spacing w:before="240" w:line="240" w:lineRule="auto"/>
        <w:ind w:left="540"/>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14:paraId="7BB602A8" w14:textId="46F43A5B" w:rsidR="009804D6" w:rsidRPr="00961391" w:rsidRDefault="00A1707C" w:rsidP="00961391">
      <w:pPr>
        <w:tabs>
          <w:tab w:val="left" w:pos="567"/>
        </w:tabs>
        <w:spacing w:before="240" w:line="240" w:lineRule="auto"/>
        <w:ind w:left="540"/>
        <w:jc w:val="thaiDistribute"/>
        <w:rPr>
          <w:rFonts w:cstheme="minorBidi"/>
          <w:sz w:val="24"/>
          <w:szCs w:val="24"/>
          <w:lang w:val="en-US"/>
        </w:rPr>
      </w:pPr>
      <w:r w:rsidRPr="00AD2708">
        <w:rPr>
          <w:rFonts w:cs="Times New Roman"/>
          <w:sz w:val="24"/>
          <w:szCs w:val="24"/>
          <w:lang w:val="en-US"/>
        </w:rPr>
        <w:t xml:space="preserve">The Company has </w:t>
      </w:r>
      <w:r w:rsidRPr="00961391">
        <w:rPr>
          <w:rFonts w:cs="Times New Roman"/>
          <w:sz w:val="24"/>
          <w:szCs w:val="24"/>
          <w:lang w:val="en-US"/>
        </w:rPr>
        <w:t xml:space="preserve">revenues from construction contracts with external customers over </w:t>
      </w:r>
      <w:r w:rsidR="00EA4E51" w:rsidRPr="00961391">
        <w:rPr>
          <w:rFonts w:cs="Times New Roman"/>
          <w:sz w:val="24"/>
          <w:szCs w:val="24"/>
          <w:lang w:val="en-US"/>
        </w:rPr>
        <w:t>10</w:t>
      </w:r>
      <w:r w:rsidRPr="00961391">
        <w:rPr>
          <w:rFonts w:cs="Times New Roman"/>
          <w:sz w:val="24"/>
          <w:szCs w:val="24"/>
          <w:lang w:val="en-US"/>
        </w:rPr>
        <w:t xml:space="preserve">% of total revenue from </w:t>
      </w:r>
      <w:r w:rsidRPr="00961391">
        <w:rPr>
          <w:rFonts w:cs="Times New Roman"/>
          <w:spacing w:val="-2"/>
          <w:sz w:val="24"/>
          <w:szCs w:val="24"/>
          <w:lang w:val="en-US"/>
        </w:rPr>
        <w:t>construction contract</w:t>
      </w:r>
      <w:r w:rsidR="009070C1" w:rsidRPr="00961391">
        <w:rPr>
          <w:rFonts w:cs="Times New Roman"/>
          <w:sz w:val="24"/>
          <w:szCs w:val="24"/>
          <w:lang w:val="en-US"/>
        </w:rPr>
        <w:t>.</w:t>
      </w:r>
    </w:p>
    <w:p w14:paraId="31F3DE15" w14:textId="5F6A6CBC" w:rsidR="000F5BCC" w:rsidRDefault="009A78AE" w:rsidP="00961391">
      <w:pPr>
        <w:tabs>
          <w:tab w:val="left" w:pos="567"/>
        </w:tabs>
        <w:spacing w:before="240" w:line="240" w:lineRule="auto"/>
        <w:ind w:left="540"/>
        <w:jc w:val="thaiDistribute"/>
        <w:rPr>
          <w:rFonts w:cs="Times New Roman"/>
          <w:sz w:val="24"/>
          <w:szCs w:val="24"/>
          <w:lang w:val="en-US"/>
        </w:rPr>
      </w:pPr>
      <w:r w:rsidRPr="00961391">
        <w:rPr>
          <w:rFonts w:cs="Times New Roman"/>
          <w:sz w:val="24"/>
          <w:szCs w:val="24"/>
          <w:lang w:val="en-US"/>
        </w:rPr>
        <w:t>For the three-m</w:t>
      </w:r>
      <w:r w:rsidR="004427E0" w:rsidRPr="00961391">
        <w:rPr>
          <w:rFonts w:cs="Times New Roman"/>
          <w:sz w:val="24"/>
          <w:szCs w:val="24"/>
          <w:lang w:val="en-US"/>
        </w:rPr>
        <w:t>onth period</w:t>
      </w:r>
      <w:r w:rsidR="00D4737B" w:rsidRPr="00961391">
        <w:rPr>
          <w:rFonts w:cs="Times New Roman"/>
          <w:sz w:val="24"/>
          <w:szCs w:val="24"/>
          <w:lang w:val="en-US"/>
        </w:rPr>
        <w:t>s</w:t>
      </w:r>
      <w:r w:rsidR="004427E0" w:rsidRPr="00961391">
        <w:rPr>
          <w:rFonts w:cs="Times New Roman"/>
          <w:sz w:val="24"/>
          <w:szCs w:val="24"/>
          <w:lang w:val="en-US"/>
        </w:rPr>
        <w:t xml:space="preserve"> ended </w:t>
      </w:r>
      <w:r w:rsidR="000F5BCC" w:rsidRPr="00961391">
        <w:rPr>
          <w:rFonts w:cs="Times New Roman"/>
          <w:sz w:val="24"/>
          <w:szCs w:val="24"/>
          <w:lang w:val="en-US"/>
        </w:rPr>
        <w:t>June 30</w:t>
      </w:r>
      <w:r w:rsidR="00A32B27" w:rsidRPr="00961391">
        <w:rPr>
          <w:rFonts w:cs="Times New Roman"/>
          <w:sz w:val="24"/>
          <w:szCs w:val="24"/>
          <w:lang w:val="en-US"/>
        </w:rPr>
        <w:t xml:space="preserve">, </w:t>
      </w:r>
      <w:r w:rsidR="001B201E" w:rsidRPr="00961391">
        <w:rPr>
          <w:rFonts w:cs="Times New Roman"/>
          <w:sz w:val="24"/>
          <w:szCs w:val="24"/>
          <w:lang w:val="en-US"/>
        </w:rPr>
        <w:t>2020 and 2019</w:t>
      </w:r>
      <w:r w:rsidR="00A36C0D" w:rsidRPr="00961391">
        <w:rPr>
          <w:rFonts w:cs="Times New Roman"/>
          <w:sz w:val="24"/>
          <w:szCs w:val="24"/>
          <w:lang w:val="en-US"/>
        </w:rPr>
        <w:t>,</w:t>
      </w:r>
      <w:r w:rsidRPr="00961391">
        <w:rPr>
          <w:rFonts w:cs="Times New Roman"/>
          <w:sz w:val="24"/>
          <w:szCs w:val="24"/>
          <w:lang w:val="en-US"/>
        </w:rPr>
        <w:t xml:space="preserve"> the Company has revenue from construction</w:t>
      </w:r>
      <w:r w:rsidR="008B0C3B" w:rsidRPr="00961391">
        <w:rPr>
          <w:rFonts w:cs="Times New Roman"/>
          <w:sz w:val="24"/>
          <w:szCs w:val="24"/>
          <w:lang w:val="en-US"/>
        </w:rPr>
        <w:t xml:space="preserve"> contract</w:t>
      </w:r>
      <w:r w:rsidR="007137FA" w:rsidRPr="00961391">
        <w:rPr>
          <w:rFonts w:cs="Times New Roman"/>
          <w:sz w:val="24"/>
          <w:szCs w:val="24"/>
          <w:lang w:val="en-US"/>
        </w:rPr>
        <w:t xml:space="preserve"> from</w:t>
      </w:r>
      <w:r w:rsidR="007137FA" w:rsidRPr="00961391">
        <w:rPr>
          <w:rFonts w:cstheme="minorBidi" w:hint="cs"/>
          <w:sz w:val="24"/>
          <w:szCs w:val="24"/>
          <w:cs/>
          <w:lang w:val="en-US"/>
        </w:rPr>
        <w:t xml:space="preserve"> </w:t>
      </w:r>
      <w:r w:rsidR="00961391" w:rsidRPr="00961391">
        <w:rPr>
          <w:rFonts w:cstheme="minorBidi"/>
          <w:sz w:val="24"/>
          <w:szCs w:val="24"/>
          <w:lang w:val="en-US"/>
        </w:rPr>
        <w:t>2</w:t>
      </w:r>
      <w:r w:rsidR="00CB52B0" w:rsidRPr="00961391">
        <w:rPr>
          <w:rFonts w:cs="Times New Roman"/>
          <w:sz w:val="24"/>
          <w:szCs w:val="24"/>
          <w:lang w:val="en-US"/>
        </w:rPr>
        <w:t xml:space="preserve"> </w:t>
      </w:r>
      <w:r w:rsidR="00ED3DDB" w:rsidRPr="00961391">
        <w:rPr>
          <w:rFonts w:cs="Times New Roman"/>
          <w:sz w:val="24"/>
          <w:szCs w:val="24"/>
          <w:lang w:val="en-US"/>
        </w:rPr>
        <w:t>major customer</w:t>
      </w:r>
      <w:r w:rsidR="009C2980">
        <w:rPr>
          <w:rFonts w:cs="Times New Roman"/>
          <w:sz w:val="24"/>
          <w:szCs w:val="24"/>
          <w:lang w:val="en-US"/>
        </w:rPr>
        <w:t>s</w:t>
      </w:r>
      <w:r w:rsidRPr="00961391">
        <w:rPr>
          <w:rFonts w:cs="Times New Roman"/>
          <w:sz w:val="24"/>
          <w:szCs w:val="24"/>
          <w:lang w:val="en-US"/>
        </w:rPr>
        <w:t xml:space="preserve"> </w:t>
      </w:r>
      <w:r w:rsidR="004D66BF" w:rsidRPr="00961391">
        <w:rPr>
          <w:rFonts w:cs="Times New Roman"/>
          <w:sz w:val="24"/>
          <w:szCs w:val="24"/>
          <w:lang w:val="en-US"/>
        </w:rPr>
        <w:t>in</w:t>
      </w:r>
      <w:r w:rsidR="00610AD6" w:rsidRPr="00961391">
        <w:rPr>
          <w:rFonts w:cs="Times New Roman"/>
          <w:sz w:val="24"/>
          <w:szCs w:val="24"/>
          <w:lang w:val="en-US"/>
        </w:rPr>
        <w:t xml:space="preserve"> total</w:t>
      </w:r>
      <w:r w:rsidR="004D66BF" w:rsidRPr="00961391">
        <w:rPr>
          <w:rFonts w:cs="Times New Roman"/>
          <w:sz w:val="24"/>
          <w:szCs w:val="24"/>
          <w:lang w:val="en-US"/>
        </w:rPr>
        <w:t xml:space="preserve"> </w:t>
      </w:r>
      <w:r w:rsidR="00AE6709" w:rsidRPr="00961391">
        <w:rPr>
          <w:rFonts w:cs="Times New Roman"/>
          <w:sz w:val="24"/>
          <w:szCs w:val="24"/>
          <w:lang w:val="en-US"/>
        </w:rPr>
        <w:t>a</w:t>
      </w:r>
      <w:r w:rsidR="004A479A">
        <w:rPr>
          <w:rFonts w:cs="Times New Roman"/>
          <w:sz w:val="24"/>
          <w:szCs w:val="24"/>
          <w:lang w:val="en-US"/>
        </w:rPr>
        <w:t>mount of Baht 19.65</w:t>
      </w:r>
      <w:r w:rsidR="005041B8" w:rsidRPr="00961391">
        <w:rPr>
          <w:rFonts w:cs="Times New Roman"/>
          <w:sz w:val="24"/>
          <w:szCs w:val="24"/>
          <w:lang w:val="en-US"/>
        </w:rPr>
        <w:t xml:space="preserve"> </w:t>
      </w:r>
      <w:r w:rsidRPr="00961391">
        <w:rPr>
          <w:rFonts w:cs="Times New Roman"/>
          <w:sz w:val="24"/>
          <w:szCs w:val="24"/>
          <w:lang w:val="en-US"/>
        </w:rPr>
        <w:t>m</w:t>
      </w:r>
      <w:r w:rsidR="00A36C0D" w:rsidRPr="00961391">
        <w:rPr>
          <w:rFonts w:cs="Times New Roman"/>
          <w:sz w:val="24"/>
          <w:szCs w:val="24"/>
          <w:lang w:val="en-US"/>
        </w:rPr>
        <w:t xml:space="preserve">illion and </w:t>
      </w:r>
      <w:r w:rsidR="000F5BCC" w:rsidRPr="00961391">
        <w:rPr>
          <w:rFonts w:cs="Times New Roman"/>
          <w:sz w:val="24"/>
          <w:szCs w:val="24"/>
          <w:lang w:val="en-US"/>
        </w:rPr>
        <w:t>3</w:t>
      </w:r>
      <w:r w:rsidR="00A36C0D" w:rsidRPr="00961391">
        <w:rPr>
          <w:rFonts w:cs="Times New Roman"/>
          <w:sz w:val="24"/>
          <w:szCs w:val="24"/>
          <w:lang w:val="en-US"/>
        </w:rPr>
        <w:t xml:space="preserve"> </w:t>
      </w:r>
      <w:r w:rsidR="004972BC" w:rsidRPr="00961391">
        <w:rPr>
          <w:rFonts w:cs="Times New Roman"/>
          <w:sz w:val="24"/>
          <w:szCs w:val="24"/>
          <w:lang w:val="en-US"/>
        </w:rPr>
        <w:t xml:space="preserve">major </w:t>
      </w:r>
      <w:r w:rsidR="00A36C0D" w:rsidRPr="00961391">
        <w:rPr>
          <w:rFonts w:cs="Times New Roman"/>
          <w:sz w:val="24"/>
          <w:szCs w:val="24"/>
          <w:lang w:val="en-US"/>
        </w:rPr>
        <w:t xml:space="preserve">customers </w:t>
      </w:r>
      <w:r w:rsidR="004D66BF" w:rsidRPr="00961391">
        <w:rPr>
          <w:rFonts w:cs="Times New Roman"/>
          <w:sz w:val="24"/>
          <w:szCs w:val="24"/>
          <w:lang w:val="en-US"/>
        </w:rPr>
        <w:t>in</w:t>
      </w:r>
      <w:r w:rsidR="00610AD6" w:rsidRPr="00961391">
        <w:rPr>
          <w:rFonts w:cs="Times New Roman"/>
          <w:sz w:val="24"/>
          <w:szCs w:val="24"/>
          <w:lang w:val="en-US"/>
        </w:rPr>
        <w:t xml:space="preserve"> total</w:t>
      </w:r>
      <w:r w:rsidR="004D66BF" w:rsidRPr="00961391">
        <w:rPr>
          <w:rFonts w:cs="Times New Roman"/>
          <w:sz w:val="24"/>
          <w:szCs w:val="24"/>
          <w:lang w:val="en-US"/>
        </w:rPr>
        <w:t xml:space="preserve"> </w:t>
      </w:r>
      <w:r w:rsidR="00A36C0D" w:rsidRPr="00961391">
        <w:rPr>
          <w:rFonts w:cs="Times New Roman"/>
          <w:sz w:val="24"/>
          <w:szCs w:val="24"/>
          <w:lang w:val="en-US"/>
        </w:rPr>
        <w:t>amount of</w:t>
      </w:r>
      <w:r w:rsidR="007137FA" w:rsidRPr="00961391">
        <w:rPr>
          <w:rFonts w:cs="Times New Roman"/>
          <w:sz w:val="24"/>
          <w:szCs w:val="24"/>
          <w:lang w:val="en-US"/>
        </w:rPr>
        <w:t xml:space="preserve"> Baht </w:t>
      </w:r>
      <w:r w:rsidR="00961391" w:rsidRPr="00961391">
        <w:rPr>
          <w:rFonts w:cs="Times New Roman"/>
          <w:sz w:val="24"/>
          <w:szCs w:val="24"/>
          <w:lang w:val="en-US"/>
        </w:rPr>
        <w:t>61.30</w:t>
      </w:r>
      <w:r w:rsidR="005041B8" w:rsidRPr="00961391">
        <w:rPr>
          <w:rFonts w:cs="Times New Roman"/>
          <w:sz w:val="24"/>
          <w:szCs w:val="24"/>
          <w:lang w:val="en-US"/>
        </w:rPr>
        <w:t xml:space="preserve"> </w:t>
      </w:r>
      <w:r w:rsidRPr="00961391">
        <w:rPr>
          <w:rFonts w:cs="Times New Roman"/>
          <w:sz w:val="24"/>
          <w:szCs w:val="24"/>
          <w:lang w:val="en-US"/>
        </w:rPr>
        <w:t>million, respectively.</w:t>
      </w:r>
      <w:r w:rsidR="000F5BCC" w:rsidRPr="00961391">
        <w:rPr>
          <w:rFonts w:cs="Times New Roman"/>
          <w:sz w:val="24"/>
          <w:szCs w:val="24"/>
          <w:lang w:val="en-US"/>
        </w:rPr>
        <w:t xml:space="preserve"> For the six-month periods ended June 30, 2020 and 2019, the Company has revenue from construction contract from</w:t>
      </w:r>
      <w:r w:rsidR="000F5BCC" w:rsidRPr="00961391">
        <w:rPr>
          <w:rFonts w:cstheme="minorBidi" w:hint="cs"/>
          <w:sz w:val="24"/>
          <w:szCs w:val="24"/>
          <w:cs/>
          <w:lang w:val="en-US"/>
        </w:rPr>
        <w:t xml:space="preserve"> </w:t>
      </w:r>
      <w:r w:rsidR="00961391" w:rsidRPr="00961391">
        <w:rPr>
          <w:rFonts w:cstheme="minorBidi"/>
          <w:sz w:val="24"/>
          <w:szCs w:val="24"/>
          <w:lang w:val="en-US"/>
        </w:rPr>
        <w:t>1</w:t>
      </w:r>
      <w:r w:rsidR="000F5BCC" w:rsidRPr="00961391">
        <w:rPr>
          <w:rFonts w:cs="Times New Roman"/>
          <w:sz w:val="24"/>
          <w:szCs w:val="24"/>
          <w:lang w:val="en-US"/>
        </w:rPr>
        <w:t xml:space="preserve"> major cu</w:t>
      </w:r>
      <w:r w:rsidR="00961391" w:rsidRPr="00961391">
        <w:rPr>
          <w:rFonts w:cs="Times New Roman"/>
          <w:sz w:val="24"/>
          <w:szCs w:val="24"/>
          <w:lang w:val="en-US"/>
        </w:rPr>
        <w:t>stomer in total amount of Baht 42.96</w:t>
      </w:r>
      <w:r w:rsidR="000F5BCC" w:rsidRPr="00961391">
        <w:rPr>
          <w:rFonts w:cs="Times New Roman"/>
          <w:sz w:val="24"/>
          <w:szCs w:val="24"/>
          <w:lang w:val="en-US"/>
        </w:rPr>
        <w:t xml:space="preserve"> million and 4 major customers in total amount of</w:t>
      </w:r>
      <w:r w:rsidR="00961391" w:rsidRPr="00961391">
        <w:rPr>
          <w:rFonts w:cs="Times New Roman"/>
          <w:sz w:val="24"/>
          <w:szCs w:val="24"/>
          <w:lang w:val="en-US"/>
        </w:rPr>
        <w:t xml:space="preserve"> Baht 113.07</w:t>
      </w:r>
      <w:r w:rsidR="000F5BCC" w:rsidRPr="00961391">
        <w:rPr>
          <w:rFonts w:cs="Times New Roman"/>
          <w:sz w:val="24"/>
          <w:szCs w:val="24"/>
          <w:lang w:val="en-US"/>
        </w:rPr>
        <w:t xml:space="preserve"> million, respectively.</w:t>
      </w:r>
      <w:r w:rsidR="000F5BCC">
        <w:rPr>
          <w:rFonts w:cs="Times New Roman"/>
          <w:sz w:val="24"/>
          <w:szCs w:val="24"/>
          <w:lang w:val="en-US"/>
        </w:rPr>
        <w:t xml:space="preserve"> </w:t>
      </w:r>
    </w:p>
    <w:p w14:paraId="1CF20464" w14:textId="2EB4F77D" w:rsidR="00A1707C" w:rsidRPr="00AD2708" w:rsidRDefault="00B7279A" w:rsidP="00636A0F">
      <w:pPr>
        <w:tabs>
          <w:tab w:val="left" w:pos="540"/>
        </w:tabs>
        <w:spacing w:before="480" w:after="200" w:line="276" w:lineRule="auto"/>
        <w:rPr>
          <w:rFonts w:cs="Times New Roman"/>
          <w:b/>
          <w:bCs/>
          <w:spacing w:val="-2"/>
          <w:sz w:val="24"/>
          <w:szCs w:val="24"/>
          <w:lang w:val="en-US"/>
        </w:rPr>
      </w:pPr>
      <w:r>
        <w:rPr>
          <w:rFonts w:cs="Times New Roman"/>
          <w:b/>
          <w:bCs/>
          <w:spacing w:val="-2"/>
          <w:sz w:val="24"/>
          <w:szCs w:val="24"/>
          <w:lang w:val="en-US"/>
        </w:rPr>
        <w:t>2</w:t>
      </w:r>
      <w:r w:rsidR="00F75212">
        <w:rPr>
          <w:rFonts w:cs="Times New Roman"/>
          <w:b/>
          <w:bCs/>
          <w:spacing w:val="-2"/>
          <w:sz w:val="24"/>
          <w:szCs w:val="24"/>
          <w:lang w:val="en-US"/>
        </w:rPr>
        <w:t>7</w:t>
      </w:r>
      <w:r w:rsidR="00A50E86">
        <w:rPr>
          <w:rFonts w:cs="Times New Roman"/>
          <w:b/>
          <w:bCs/>
          <w:spacing w:val="-2"/>
          <w:sz w:val="24"/>
          <w:szCs w:val="24"/>
          <w:lang w:val="en-US"/>
        </w:rPr>
        <w:t>.</w:t>
      </w:r>
      <w:r w:rsidR="0036772F">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14:paraId="3B7DB0AE" w14:textId="51E4E35C" w:rsidR="00811AAD" w:rsidRPr="00A70C2A" w:rsidRDefault="00A707C9" w:rsidP="00811AAD">
      <w:pPr>
        <w:spacing w:before="240" w:after="240" w:line="240" w:lineRule="auto"/>
        <w:ind w:left="1267" w:hanging="720"/>
        <w:jc w:val="thaiDistribute"/>
        <w:rPr>
          <w:rFonts w:cs="Times New Roman"/>
          <w:spacing w:val="-2"/>
          <w:sz w:val="24"/>
          <w:szCs w:val="24"/>
        </w:rPr>
      </w:pPr>
      <w:r>
        <w:rPr>
          <w:rFonts w:cs="Times New Roman"/>
          <w:spacing w:val="-2"/>
          <w:sz w:val="24"/>
          <w:szCs w:val="24"/>
          <w:lang w:val="en-US"/>
        </w:rPr>
        <w:t>2</w:t>
      </w:r>
      <w:r w:rsidR="00F75212">
        <w:rPr>
          <w:rFonts w:cs="Times New Roman"/>
          <w:spacing w:val="-2"/>
          <w:sz w:val="24"/>
          <w:szCs w:val="24"/>
          <w:lang w:val="en-US"/>
        </w:rPr>
        <w:t>7</w:t>
      </w:r>
      <w:r w:rsidR="0055710D" w:rsidRPr="00AD2708">
        <w:rPr>
          <w:rFonts w:cs="Times New Roman"/>
          <w:spacing w:val="-2"/>
          <w:sz w:val="24"/>
          <w:szCs w:val="24"/>
          <w:lang w:val="en-US"/>
        </w:rPr>
        <w:t>.</w:t>
      </w:r>
      <w:r w:rsidR="00EA4E51" w:rsidRPr="00EA4E51">
        <w:rPr>
          <w:spacing w:val="-2"/>
          <w:sz w:val="24"/>
          <w:szCs w:val="24"/>
          <w:lang w:val="en-US"/>
        </w:rPr>
        <w:t>1</w:t>
      </w:r>
      <w:r w:rsidR="0055710D" w:rsidRPr="00AD2708">
        <w:rPr>
          <w:rFonts w:cs="Times New Roman"/>
          <w:spacing w:val="-2"/>
          <w:sz w:val="24"/>
          <w:szCs w:val="24"/>
          <w:lang w:val="en-US"/>
        </w:rPr>
        <w:tab/>
      </w:r>
      <w:r w:rsidR="00811AAD" w:rsidRPr="00201DB5">
        <w:rPr>
          <w:rFonts w:cs="Times New Roman"/>
          <w:spacing w:val="-2"/>
          <w:sz w:val="24"/>
          <w:szCs w:val="24"/>
        </w:rPr>
        <w:t xml:space="preserve">On July 24, 2012, the Company sued a company (the “Contractor”) for breach of the construction contract in the amount of Baht 100.23 million and such company sued counterclaim the Company in the same lawsuit in amount of Baht 281.02 million. </w:t>
      </w:r>
      <w:r w:rsidR="002E2EEB">
        <w:rPr>
          <w:rFonts w:cs="Times New Roman"/>
          <w:spacing w:val="-2"/>
          <w:sz w:val="24"/>
          <w:szCs w:val="24"/>
        </w:rPr>
        <w:br/>
      </w:r>
      <w:r w:rsidR="00811AAD" w:rsidRPr="00201DB5">
        <w:rPr>
          <w:rFonts w:cs="Times New Roman"/>
          <w:spacing w:val="-2"/>
          <w:sz w:val="24"/>
          <w:szCs w:val="24"/>
        </w:rPr>
        <w:t>On April 28, 2016, the Civil Court already rendered its judg</w:t>
      </w:r>
      <w:r w:rsidR="0084637D">
        <w:rPr>
          <w:rFonts w:cs="Times New Roman"/>
          <w:spacing w:val="-2"/>
          <w:sz w:val="24"/>
          <w:szCs w:val="24"/>
        </w:rPr>
        <w:t>e</w:t>
      </w:r>
      <w:r w:rsidR="00811AAD" w:rsidRPr="00201DB5">
        <w:rPr>
          <w:rFonts w:cs="Times New Roman"/>
          <w:spacing w:val="-2"/>
          <w:sz w:val="24"/>
          <w:szCs w:val="24"/>
        </w:rPr>
        <w:t xml:space="preserve">ment ordered the </w:t>
      </w:r>
      <w:r w:rsidR="00811AAD" w:rsidRPr="00A70C2A">
        <w:rPr>
          <w:rFonts w:cs="Times New Roman"/>
          <w:spacing w:val="-2"/>
          <w:sz w:val="24"/>
          <w:szCs w:val="24"/>
        </w:rPr>
        <w:t>Company to pay such company (the “Contractor”) in amount of Baht 105.31 million.</w:t>
      </w:r>
    </w:p>
    <w:p w14:paraId="26FE4DB1" w14:textId="7DA6823E" w:rsidR="006F6843" w:rsidRPr="00201DB5" w:rsidRDefault="006F6843" w:rsidP="00201DB5">
      <w:pPr>
        <w:spacing w:before="240" w:line="240" w:lineRule="auto"/>
        <w:ind w:left="1267" w:hanging="14"/>
        <w:jc w:val="thaiDistribute"/>
        <w:rPr>
          <w:rFonts w:cstheme="minorBidi"/>
          <w:spacing w:val="-2"/>
          <w:sz w:val="24"/>
          <w:szCs w:val="24"/>
        </w:rPr>
      </w:pPr>
      <w:r w:rsidRPr="00A70C2A">
        <w:rPr>
          <w:rFonts w:cs="Times New Roman"/>
          <w:spacing w:val="-2"/>
          <w:sz w:val="24"/>
          <w:szCs w:val="24"/>
        </w:rPr>
        <w:t>Later, on May 25, 2018, the Appeal Court rendered its judgement to reverse the Civil Court’s judgement and ordered the Contractor to pay the Company net of Baht 43.69 million with interest since the date of prosecution until payment completion</w:t>
      </w:r>
      <w:r w:rsidR="00201DB5" w:rsidRPr="00A70C2A">
        <w:rPr>
          <w:rFonts w:cstheme="minorBidi" w:hint="cs"/>
          <w:spacing w:val="-2"/>
          <w:sz w:val="24"/>
          <w:szCs w:val="24"/>
          <w:cs/>
        </w:rPr>
        <w:t xml:space="preserve"> </w:t>
      </w:r>
      <w:r w:rsidR="00201DB5" w:rsidRPr="00A70C2A">
        <w:rPr>
          <w:rFonts w:cstheme="minorBidi"/>
          <w:spacing w:val="-2"/>
          <w:sz w:val="24"/>
          <w:szCs w:val="24"/>
          <w:lang w:val="en-US"/>
        </w:rPr>
        <w:t>w</w:t>
      </w:r>
      <w:proofErr w:type="spellStart"/>
      <w:r w:rsidR="00201DB5" w:rsidRPr="00A70C2A">
        <w:rPr>
          <w:rFonts w:cstheme="minorBidi"/>
          <w:spacing w:val="-2"/>
          <w:sz w:val="24"/>
          <w:szCs w:val="24"/>
        </w:rPr>
        <w:t>hich</w:t>
      </w:r>
      <w:proofErr w:type="spellEnd"/>
      <w:r w:rsidR="00201DB5" w:rsidRPr="00A70C2A">
        <w:rPr>
          <w:rFonts w:cstheme="minorBidi"/>
          <w:spacing w:val="-2"/>
          <w:sz w:val="24"/>
          <w:szCs w:val="24"/>
        </w:rPr>
        <w:t xml:space="preserve"> is the amount</w:t>
      </w:r>
      <w:r w:rsidRPr="00A70C2A">
        <w:rPr>
          <w:rFonts w:cs="Times New Roman"/>
          <w:spacing w:val="-2"/>
          <w:sz w:val="24"/>
          <w:szCs w:val="24"/>
        </w:rPr>
        <w:t xml:space="preserve"> after deducted compensation to the Contractor of Baht 30.80 million. Therefore, reversal of provision for loss on litigations of Baht 21.85 million </w:t>
      </w:r>
      <w:r w:rsidR="00520576">
        <w:rPr>
          <w:rFonts w:cs="Times New Roman"/>
          <w:spacing w:val="-2"/>
          <w:sz w:val="24"/>
          <w:szCs w:val="24"/>
        </w:rPr>
        <w:br/>
      </w:r>
      <w:r w:rsidRPr="00A70C2A">
        <w:rPr>
          <w:rFonts w:cs="Times New Roman"/>
          <w:spacing w:val="-2"/>
          <w:sz w:val="24"/>
          <w:szCs w:val="24"/>
        </w:rPr>
        <w:t>was made, resulting in provision for loss on litigations</w:t>
      </w:r>
      <w:r w:rsidRPr="00201DB5">
        <w:rPr>
          <w:rFonts w:cs="Times New Roman"/>
          <w:spacing w:val="-2"/>
          <w:sz w:val="24"/>
          <w:szCs w:val="24"/>
        </w:rPr>
        <w:t xml:space="preserve"> as at </w:t>
      </w:r>
      <w:r w:rsidR="009C2980">
        <w:rPr>
          <w:rFonts w:cs="Times New Roman"/>
          <w:spacing w:val="-2"/>
          <w:sz w:val="24"/>
          <w:szCs w:val="24"/>
        </w:rPr>
        <w:t>June 30</w:t>
      </w:r>
      <w:r w:rsidR="00EE43BA" w:rsidRPr="00201DB5">
        <w:rPr>
          <w:rFonts w:cs="Times New Roman"/>
          <w:spacing w:val="-2"/>
          <w:sz w:val="24"/>
          <w:szCs w:val="24"/>
        </w:rPr>
        <w:t>, 2020</w:t>
      </w:r>
      <w:r w:rsidR="00EE43BA" w:rsidRPr="00201DB5">
        <w:rPr>
          <w:spacing w:val="-2"/>
          <w:sz w:val="24"/>
          <w:szCs w:val="30"/>
        </w:rPr>
        <w:t xml:space="preserve"> and </w:t>
      </w:r>
      <w:r w:rsidR="003808B1" w:rsidRPr="00201DB5">
        <w:rPr>
          <w:spacing w:val="-2"/>
          <w:sz w:val="24"/>
          <w:szCs w:val="30"/>
        </w:rPr>
        <w:t xml:space="preserve">December 31, </w:t>
      </w:r>
      <w:r w:rsidR="00EE43BA" w:rsidRPr="00201DB5">
        <w:rPr>
          <w:spacing w:val="-2"/>
          <w:sz w:val="24"/>
          <w:szCs w:val="30"/>
        </w:rPr>
        <w:t>2019</w:t>
      </w:r>
      <w:r w:rsidRPr="00201DB5">
        <w:rPr>
          <w:rFonts w:cs="Times New Roman"/>
          <w:spacing w:val="-2"/>
          <w:sz w:val="24"/>
          <w:szCs w:val="24"/>
        </w:rPr>
        <w:t xml:space="preserve"> amount of Baht 30.80 million. The Company processed petition to the Supreme Court on April 5, 2019. The case is being considered by the Supreme Court. The Company’s management believes that the resultant losses will not significantly differ from recorded provision.</w:t>
      </w:r>
    </w:p>
    <w:p w14:paraId="04F73D92" w14:textId="08C86C75" w:rsidR="006F6843" w:rsidRPr="00201DB5" w:rsidRDefault="00AE6709" w:rsidP="00201DB5">
      <w:pPr>
        <w:spacing w:after="200" w:line="276" w:lineRule="auto"/>
        <w:ind w:left="1260"/>
        <w:jc w:val="thaiDistribute"/>
        <w:rPr>
          <w:rFonts w:cstheme="minorBidi"/>
          <w:spacing w:val="-4"/>
          <w:sz w:val="24"/>
          <w:szCs w:val="24"/>
        </w:rPr>
      </w:pPr>
      <w:r>
        <w:rPr>
          <w:rFonts w:cs="Times New Roman"/>
          <w:spacing w:val="-2"/>
          <w:sz w:val="24"/>
          <w:szCs w:val="24"/>
          <w:highlight w:val="yellow"/>
        </w:rPr>
        <w:br w:type="page"/>
      </w:r>
      <w:r w:rsidR="006F6843" w:rsidRPr="00201DB5">
        <w:rPr>
          <w:rFonts w:cs="Times New Roman"/>
          <w:spacing w:val="-4"/>
          <w:sz w:val="24"/>
          <w:szCs w:val="24"/>
        </w:rPr>
        <w:lastRenderedPageBreak/>
        <w:t>Moreover, during 2017, the bank which issued letters of guarantee to such contractor on behalf of the Company deducted the Company’s deposit at bank of Baht 5.33 million to repay the obligations for such letters of guarantee. The Company recognized such transaction as other receivable - bank and presented as part of trade and other non-</w:t>
      </w:r>
      <w:r w:rsidR="00EE43BA" w:rsidRPr="00201DB5">
        <w:rPr>
          <w:rFonts w:cs="Times New Roman"/>
          <w:spacing w:val="-4"/>
          <w:sz w:val="24"/>
          <w:szCs w:val="24"/>
        </w:rPr>
        <w:t>current receivables (see Note 1</w:t>
      </w:r>
      <w:r w:rsidR="00494793" w:rsidRPr="00201DB5">
        <w:rPr>
          <w:rFonts w:cs="Times New Roman"/>
          <w:spacing w:val="-4"/>
          <w:sz w:val="24"/>
          <w:szCs w:val="24"/>
        </w:rPr>
        <w:t>1</w:t>
      </w:r>
      <w:r w:rsidR="006F6843" w:rsidRPr="00201DB5">
        <w:rPr>
          <w:rFonts w:cs="Times New Roman"/>
          <w:spacing w:val="-4"/>
          <w:sz w:val="24"/>
          <w:szCs w:val="24"/>
        </w:rPr>
        <w:t xml:space="preserve">) as the Company believes that the bank had no rights to deduct the Company’s deposit at bank because the case has not resolved. </w:t>
      </w:r>
    </w:p>
    <w:p w14:paraId="6FD17176" w14:textId="2F973789" w:rsidR="00494793" w:rsidRPr="001806BE" w:rsidRDefault="006F6843" w:rsidP="001F5116">
      <w:pPr>
        <w:spacing w:before="240" w:line="240" w:lineRule="auto"/>
        <w:ind w:left="1267" w:hanging="14"/>
        <w:jc w:val="thaiDistribute"/>
        <w:rPr>
          <w:rFonts w:cstheme="minorBidi"/>
          <w:spacing w:val="-4"/>
          <w:sz w:val="24"/>
          <w:szCs w:val="24"/>
          <w:lang w:val="en-US"/>
        </w:rPr>
      </w:pPr>
      <w:r w:rsidRPr="00201DB5">
        <w:rPr>
          <w:rFonts w:cs="Times New Roman"/>
          <w:spacing w:val="-2"/>
          <w:sz w:val="24"/>
          <w:szCs w:val="24"/>
        </w:rPr>
        <w:t xml:space="preserve">Subsequently, on May 25, 2018, the bank which issued letters of guarantee to such contractor on behalf of the Company sued the Company to make a payment according to a request for issuance the letters of guarantee of Baht 49.49 million. </w:t>
      </w:r>
      <w:r w:rsidRPr="00201DB5">
        <w:rPr>
          <w:rFonts w:cs="Times New Roman"/>
          <w:spacing w:val="-6"/>
          <w:sz w:val="24"/>
          <w:szCs w:val="24"/>
        </w:rPr>
        <w:t xml:space="preserve">The Civil Court took evidence in June </w:t>
      </w:r>
      <w:r w:rsidRPr="001806BE">
        <w:rPr>
          <w:rFonts w:cs="Times New Roman"/>
          <w:spacing w:val="-6"/>
          <w:sz w:val="24"/>
          <w:szCs w:val="24"/>
        </w:rPr>
        <w:t>2019 and on August 15, 2019, the Civil Court</w:t>
      </w:r>
      <w:r w:rsidR="00ED3DDB" w:rsidRPr="001806BE">
        <w:rPr>
          <w:rFonts w:cs="Times New Roman"/>
          <w:spacing w:val="-2"/>
          <w:sz w:val="24"/>
          <w:szCs w:val="24"/>
        </w:rPr>
        <w:t xml:space="preserve"> already rendered its judg</w:t>
      </w:r>
      <w:r w:rsidR="00201DB5" w:rsidRPr="001806BE">
        <w:rPr>
          <w:rFonts w:cs="Times New Roman"/>
          <w:spacing w:val="-2"/>
          <w:sz w:val="24"/>
          <w:szCs w:val="24"/>
        </w:rPr>
        <w:t>ment to dismiss the case and ordered the bank to return the money deducted from the Company’s deposit at bank of Baht 12.31 million with interest since the date of prosecution until payment completion.</w:t>
      </w:r>
      <w:r w:rsidR="007F3D9F" w:rsidRPr="001806BE">
        <w:rPr>
          <w:rFonts w:cs="Times New Roman"/>
          <w:spacing w:val="-2"/>
          <w:sz w:val="24"/>
          <w:szCs w:val="24"/>
        </w:rPr>
        <w:t xml:space="preserve"> </w:t>
      </w:r>
      <w:r w:rsidR="009C2980" w:rsidRPr="001806BE">
        <w:rPr>
          <w:rFonts w:cs="Times New Roman"/>
          <w:spacing w:val="-2"/>
          <w:sz w:val="24"/>
          <w:szCs w:val="24"/>
        </w:rPr>
        <w:t>In</w:t>
      </w:r>
      <w:r w:rsidR="007F3D9F" w:rsidRPr="001806BE">
        <w:rPr>
          <w:rFonts w:cs="Times New Roman"/>
          <w:spacing w:val="-2"/>
          <w:sz w:val="24"/>
          <w:szCs w:val="24"/>
        </w:rPr>
        <w:t xml:space="preserve"> Octobe</w:t>
      </w:r>
      <w:r w:rsidR="00A43B94">
        <w:rPr>
          <w:rFonts w:cs="Times New Roman"/>
          <w:spacing w:val="-2"/>
          <w:sz w:val="24"/>
          <w:szCs w:val="24"/>
        </w:rPr>
        <w:t>r 2019, the Company</w:t>
      </w:r>
      <w:r w:rsidR="007F3D9F" w:rsidRPr="001806BE">
        <w:rPr>
          <w:rFonts w:cs="Times New Roman"/>
          <w:spacing w:val="-2"/>
          <w:sz w:val="24"/>
          <w:szCs w:val="24"/>
        </w:rPr>
        <w:t xml:space="preserve"> </w:t>
      </w:r>
      <w:r w:rsidR="00A43B94">
        <w:rPr>
          <w:rFonts w:cs="Times New Roman"/>
          <w:spacing w:val="-2"/>
          <w:sz w:val="24"/>
          <w:szCs w:val="24"/>
        </w:rPr>
        <w:t>requested</w:t>
      </w:r>
      <w:r w:rsidR="007F3D9F" w:rsidRPr="001806BE">
        <w:rPr>
          <w:rFonts w:cs="Times New Roman"/>
          <w:spacing w:val="-2"/>
          <w:sz w:val="24"/>
          <w:szCs w:val="24"/>
        </w:rPr>
        <w:t xml:space="preserve"> the Court to issue</w:t>
      </w:r>
      <w:r w:rsidR="007B1D7B" w:rsidRPr="001806BE">
        <w:rPr>
          <w:rFonts w:cs="Times New Roman"/>
          <w:spacing w:val="-2"/>
          <w:sz w:val="24"/>
          <w:szCs w:val="24"/>
        </w:rPr>
        <w:t xml:space="preserve"> an </w:t>
      </w:r>
      <w:r w:rsidR="007F3D9F" w:rsidRPr="001806BE">
        <w:rPr>
          <w:rFonts w:cs="Times New Roman"/>
          <w:spacing w:val="-2"/>
          <w:sz w:val="24"/>
          <w:szCs w:val="24"/>
        </w:rPr>
        <w:t>execution warrant</w:t>
      </w:r>
      <w:r w:rsidR="009C2980" w:rsidRPr="001806BE">
        <w:rPr>
          <w:rFonts w:cs="Times New Roman"/>
          <w:spacing w:val="-2"/>
          <w:sz w:val="24"/>
          <w:szCs w:val="24"/>
        </w:rPr>
        <w:t xml:space="preserve"> and </w:t>
      </w:r>
      <w:r w:rsidR="00572ABB">
        <w:rPr>
          <w:spacing w:val="-2"/>
          <w:sz w:val="24"/>
          <w:szCs w:val="30"/>
        </w:rPr>
        <w:t xml:space="preserve">meanwhile, </w:t>
      </w:r>
      <w:r w:rsidR="009C2980" w:rsidRPr="001806BE">
        <w:rPr>
          <w:rFonts w:cs="Times New Roman"/>
          <w:spacing w:val="-2"/>
          <w:sz w:val="24"/>
          <w:szCs w:val="24"/>
        </w:rPr>
        <w:t xml:space="preserve">bank appealed such case to the court. Subsequently, </w:t>
      </w:r>
      <w:r w:rsidR="007F3D9F" w:rsidRPr="001806BE">
        <w:rPr>
          <w:rFonts w:cs="Times New Roman"/>
          <w:spacing w:val="-2"/>
          <w:sz w:val="24"/>
          <w:szCs w:val="24"/>
        </w:rPr>
        <w:t xml:space="preserve">the Company submitted the appeal amendment on February 21, 2020. This case is currently </w:t>
      </w:r>
      <w:r w:rsidR="00520576">
        <w:rPr>
          <w:rFonts w:cs="Times New Roman"/>
          <w:spacing w:val="-2"/>
          <w:sz w:val="24"/>
          <w:szCs w:val="24"/>
        </w:rPr>
        <w:t>being considered</w:t>
      </w:r>
      <w:r w:rsidR="007F3D9F" w:rsidRPr="001806BE">
        <w:rPr>
          <w:rFonts w:cs="Times New Roman"/>
          <w:spacing w:val="-2"/>
          <w:sz w:val="24"/>
          <w:szCs w:val="24"/>
        </w:rPr>
        <w:t xml:space="preserve"> by the Appeal Court.</w:t>
      </w:r>
      <w:r w:rsidR="0084637D">
        <w:rPr>
          <w:rFonts w:cs="Times New Roman"/>
          <w:spacing w:val="-2"/>
          <w:sz w:val="24"/>
          <w:szCs w:val="24"/>
        </w:rPr>
        <w:t xml:space="preserve"> The C</w:t>
      </w:r>
      <w:r w:rsidR="00520576">
        <w:rPr>
          <w:rFonts w:cs="Times New Roman"/>
          <w:spacing w:val="-2"/>
          <w:sz w:val="24"/>
          <w:szCs w:val="24"/>
        </w:rPr>
        <w:t>ourt appointed hearing judg</w:t>
      </w:r>
      <w:r w:rsidR="0084637D">
        <w:rPr>
          <w:rFonts w:cs="Times New Roman"/>
          <w:spacing w:val="-2"/>
          <w:sz w:val="24"/>
          <w:szCs w:val="24"/>
        </w:rPr>
        <w:t>e</w:t>
      </w:r>
      <w:r w:rsidR="00520576">
        <w:rPr>
          <w:rFonts w:cs="Times New Roman"/>
          <w:spacing w:val="-2"/>
          <w:sz w:val="24"/>
          <w:szCs w:val="24"/>
        </w:rPr>
        <w:t xml:space="preserve">ment on September 22, 2020. </w:t>
      </w:r>
    </w:p>
    <w:p w14:paraId="7E6EDD53" w14:textId="07EDFDAC" w:rsidR="004B7271" w:rsidRPr="001806BE" w:rsidRDefault="000E08EA" w:rsidP="004B7271">
      <w:pPr>
        <w:spacing w:before="240" w:line="240" w:lineRule="auto"/>
        <w:ind w:left="1267" w:hanging="727"/>
        <w:jc w:val="thaiDistribute"/>
        <w:rPr>
          <w:rFonts w:cs="Times New Roman"/>
          <w:spacing w:val="-2"/>
          <w:sz w:val="24"/>
          <w:szCs w:val="24"/>
          <w:lang w:val="en-US"/>
        </w:rPr>
      </w:pPr>
      <w:r w:rsidRPr="0097513F">
        <w:rPr>
          <w:rFonts w:cs="Times New Roman"/>
          <w:sz w:val="24"/>
          <w:szCs w:val="24"/>
          <w:lang w:val="en-US"/>
        </w:rPr>
        <w:t>2</w:t>
      </w:r>
      <w:r w:rsidR="00F75212" w:rsidRPr="0097513F">
        <w:rPr>
          <w:rFonts w:cs="Times New Roman"/>
          <w:sz w:val="24"/>
          <w:szCs w:val="24"/>
          <w:lang w:val="en-US"/>
        </w:rPr>
        <w:t>7</w:t>
      </w:r>
      <w:r w:rsidR="00A46DC1" w:rsidRPr="0097513F">
        <w:rPr>
          <w:rFonts w:cs="Times New Roman"/>
          <w:sz w:val="24"/>
          <w:szCs w:val="24"/>
          <w:lang w:val="en-US"/>
        </w:rPr>
        <w:t>.</w:t>
      </w:r>
      <w:r w:rsidR="00A46DC1" w:rsidRPr="0097513F">
        <w:rPr>
          <w:sz w:val="24"/>
          <w:szCs w:val="24"/>
          <w:lang w:val="en-US"/>
        </w:rPr>
        <w:t>2</w:t>
      </w:r>
      <w:r w:rsidR="00A46DC1" w:rsidRPr="0097513F">
        <w:rPr>
          <w:rFonts w:cs="Times New Roman"/>
          <w:sz w:val="24"/>
          <w:szCs w:val="24"/>
          <w:lang w:val="en-US"/>
        </w:rPr>
        <w:tab/>
      </w:r>
      <w:r w:rsidR="00CD52A8" w:rsidRPr="008D0D11">
        <w:rPr>
          <w:rFonts w:cs="Times New Roman"/>
          <w:spacing w:val="-2"/>
          <w:sz w:val="24"/>
          <w:szCs w:val="24"/>
          <w:lang w:val="en-US"/>
        </w:rPr>
        <w:t>The Company had been requested to be co-defendant in</w:t>
      </w:r>
      <w:r w:rsidR="003A4E80">
        <w:rPr>
          <w:rFonts w:cs="Times New Roman"/>
          <w:spacing w:val="-2"/>
          <w:sz w:val="24"/>
          <w:szCs w:val="24"/>
          <w:lang w:val="en-US"/>
        </w:rPr>
        <w:t xml:space="preserve"> litigation cases in which the C</w:t>
      </w:r>
      <w:r w:rsidR="00CD52A8" w:rsidRPr="008D0D11">
        <w:rPr>
          <w:rFonts w:cs="Times New Roman"/>
          <w:spacing w:val="-2"/>
          <w:sz w:val="24"/>
          <w:szCs w:val="24"/>
          <w:lang w:val="en-US"/>
        </w:rPr>
        <w:t xml:space="preserve">ontractor under the construction contract </w:t>
      </w:r>
      <w:r w:rsidR="00CD52A8" w:rsidRPr="008D0D11">
        <w:rPr>
          <w:rFonts w:cs="Times New Roman"/>
          <w:spacing w:val="-2"/>
          <w:sz w:val="24"/>
          <w:szCs w:val="24"/>
        </w:rPr>
        <w:t xml:space="preserve">(the “Contractor”) </w:t>
      </w:r>
      <w:r w:rsidR="00CD52A8" w:rsidRPr="008D0D11">
        <w:rPr>
          <w:rFonts w:cs="Times New Roman"/>
          <w:spacing w:val="-2"/>
          <w:sz w:val="24"/>
          <w:szCs w:val="24"/>
          <w:lang w:val="en-US"/>
        </w:rPr>
        <w:t>had sued a company which issued the agreement for performance guarantee and the agreement for advance receipt guarantee on behalf of the Company (the “Guarantor”)</w:t>
      </w:r>
      <w:r w:rsidR="0014718D">
        <w:rPr>
          <w:rFonts w:cstheme="minorBidi"/>
          <w:spacing w:val="-2"/>
          <w:sz w:val="24"/>
          <w:szCs w:val="24"/>
          <w:lang w:val="en-US"/>
        </w:rPr>
        <w:t>. T</w:t>
      </w:r>
      <w:r w:rsidR="004B7271" w:rsidRPr="008D0D11">
        <w:rPr>
          <w:rFonts w:cs="Times New Roman"/>
          <w:spacing w:val="-2"/>
          <w:sz w:val="24"/>
          <w:szCs w:val="24"/>
          <w:lang w:val="en-US"/>
        </w:rPr>
        <w:t>he Company</w:t>
      </w:r>
      <w:r w:rsidR="0014718D">
        <w:rPr>
          <w:rFonts w:cs="Times New Roman"/>
          <w:spacing w:val="-2"/>
          <w:sz w:val="24"/>
          <w:szCs w:val="24"/>
          <w:lang w:val="en-US"/>
        </w:rPr>
        <w:t xml:space="preserve"> sued</w:t>
      </w:r>
      <w:r w:rsidR="004B7271" w:rsidRPr="008D0D11">
        <w:rPr>
          <w:rFonts w:cs="Times New Roman"/>
          <w:spacing w:val="-2"/>
          <w:sz w:val="24"/>
          <w:szCs w:val="24"/>
          <w:lang w:val="en-US"/>
        </w:rPr>
        <w:t xml:space="preserve"> counterclaim</w:t>
      </w:r>
      <w:r w:rsidR="0014718D">
        <w:rPr>
          <w:rFonts w:cs="Times New Roman"/>
          <w:spacing w:val="-2"/>
          <w:sz w:val="24"/>
          <w:szCs w:val="24"/>
          <w:lang w:val="en-US"/>
        </w:rPr>
        <w:t>e</w:t>
      </w:r>
      <w:r w:rsidR="003A4E80">
        <w:rPr>
          <w:rFonts w:cs="Times New Roman"/>
          <w:spacing w:val="-2"/>
          <w:sz w:val="24"/>
          <w:szCs w:val="24"/>
          <w:lang w:val="en-US"/>
        </w:rPr>
        <w:t>d the C</w:t>
      </w:r>
      <w:r w:rsidR="0014718D">
        <w:rPr>
          <w:rFonts w:cs="Times New Roman"/>
          <w:spacing w:val="-2"/>
          <w:sz w:val="24"/>
          <w:szCs w:val="24"/>
          <w:lang w:val="en-US"/>
        </w:rPr>
        <w:t>ontractor and</w:t>
      </w:r>
      <w:r w:rsidR="004B7271" w:rsidRPr="008D0D11">
        <w:rPr>
          <w:rFonts w:cs="Times New Roman"/>
          <w:spacing w:val="-2"/>
          <w:sz w:val="24"/>
          <w:szCs w:val="24"/>
          <w:lang w:val="en-US"/>
        </w:rPr>
        <w:t xml:space="preserve"> the C</w:t>
      </w:r>
      <w:r w:rsidR="003A4E80">
        <w:rPr>
          <w:rFonts w:cs="Times New Roman"/>
          <w:spacing w:val="-2"/>
          <w:sz w:val="24"/>
          <w:szCs w:val="24"/>
          <w:lang w:val="en-US"/>
        </w:rPr>
        <w:t>ompany and the C</w:t>
      </w:r>
      <w:r w:rsidR="0014718D">
        <w:rPr>
          <w:rFonts w:cs="Times New Roman"/>
          <w:spacing w:val="-2"/>
          <w:sz w:val="24"/>
          <w:szCs w:val="24"/>
          <w:lang w:val="en-US"/>
        </w:rPr>
        <w:t>ontractor raise</w:t>
      </w:r>
      <w:r w:rsidR="004B7271" w:rsidRPr="008D0D11">
        <w:rPr>
          <w:rFonts w:cs="Times New Roman"/>
          <w:spacing w:val="-2"/>
          <w:sz w:val="24"/>
          <w:szCs w:val="24"/>
          <w:lang w:val="en-US"/>
        </w:rPr>
        <w:t xml:space="preserve"> </w:t>
      </w:r>
      <w:r w:rsidR="0014718D">
        <w:rPr>
          <w:rFonts w:cs="Times New Roman"/>
          <w:spacing w:val="-2"/>
          <w:sz w:val="24"/>
          <w:szCs w:val="24"/>
          <w:lang w:val="en-US"/>
        </w:rPr>
        <w:t xml:space="preserve">such </w:t>
      </w:r>
      <w:r w:rsidR="004B7271" w:rsidRPr="001806BE">
        <w:rPr>
          <w:rFonts w:cs="Times New Roman"/>
          <w:spacing w:val="-2"/>
          <w:sz w:val="24"/>
          <w:szCs w:val="24"/>
          <w:lang w:val="en-US"/>
        </w:rPr>
        <w:t>dispute</w:t>
      </w:r>
      <w:r w:rsidR="0014718D" w:rsidRPr="001806BE">
        <w:rPr>
          <w:rFonts w:cs="Times New Roman"/>
          <w:spacing w:val="-2"/>
          <w:sz w:val="24"/>
          <w:szCs w:val="24"/>
          <w:lang w:val="en-US"/>
        </w:rPr>
        <w:t>s in the A</w:t>
      </w:r>
      <w:r w:rsidR="004B7271" w:rsidRPr="001806BE">
        <w:rPr>
          <w:rFonts w:cs="Times New Roman"/>
          <w:spacing w:val="-2"/>
          <w:sz w:val="24"/>
          <w:szCs w:val="24"/>
          <w:lang w:val="en-US"/>
        </w:rPr>
        <w:t>rbitration process.</w:t>
      </w:r>
      <w:r w:rsidR="00CD52A8" w:rsidRPr="001806BE">
        <w:rPr>
          <w:rFonts w:cs="Times New Roman"/>
          <w:spacing w:val="-2"/>
          <w:sz w:val="24"/>
          <w:szCs w:val="24"/>
          <w:lang w:val="en-US"/>
        </w:rPr>
        <w:t xml:space="preserve"> </w:t>
      </w:r>
    </w:p>
    <w:p w14:paraId="257236FD" w14:textId="02B522A3" w:rsidR="004B7271" w:rsidRPr="001806BE" w:rsidRDefault="004B7271" w:rsidP="004B7271">
      <w:pPr>
        <w:spacing w:before="240" w:line="240" w:lineRule="auto"/>
        <w:ind w:left="1267" w:hanging="7"/>
        <w:jc w:val="thaiDistribute"/>
        <w:rPr>
          <w:sz w:val="24"/>
          <w:szCs w:val="30"/>
          <w:lang w:val="en-US"/>
        </w:rPr>
      </w:pPr>
      <w:r w:rsidRPr="001806BE">
        <w:rPr>
          <w:rFonts w:cs="Times New Roman"/>
          <w:sz w:val="24"/>
          <w:szCs w:val="24"/>
          <w:lang w:val="en-US"/>
        </w:rPr>
        <w:t>However, as the Company has disclosed information to the Electronic Listed Companies Information Disclosure (ELCID)</w:t>
      </w:r>
      <w:r w:rsidRPr="001806BE">
        <w:rPr>
          <w:sz w:val="24"/>
          <w:szCs w:val="30"/>
          <w:lang w:val="en-US"/>
        </w:rPr>
        <w:t>.</w:t>
      </w:r>
      <w:r w:rsidRPr="001806BE">
        <w:rPr>
          <w:rFonts w:hint="cs"/>
          <w:sz w:val="24"/>
          <w:szCs w:val="30"/>
          <w:cs/>
          <w:lang w:val="en-US"/>
        </w:rPr>
        <w:t xml:space="preserve"> </w:t>
      </w:r>
      <w:r w:rsidRPr="001806BE">
        <w:rPr>
          <w:sz w:val="24"/>
          <w:szCs w:val="30"/>
          <w:lang w:val="en-US"/>
        </w:rPr>
        <w:t>The Company has already settled the dispute</w:t>
      </w:r>
      <w:r w:rsidR="0014718D" w:rsidRPr="001806BE">
        <w:rPr>
          <w:sz w:val="24"/>
          <w:szCs w:val="30"/>
          <w:lang w:val="en-US"/>
        </w:rPr>
        <w:t>s</w:t>
      </w:r>
      <w:r w:rsidR="003A4E80" w:rsidRPr="001806BE">
        <w:rPr>
          <w:sz w:val="24"/>
          <w:szCs w:val="30"/>
          <w:lang w:val="en-US"/>
        </w:rPr>
        <w:t xml:space="preserve"> with the C</w:t>
      </w:r>
      <w:r w:rsidR="0014718D" w:rsidRPr="001806BE">
        <w:rPr>
          <w:sz w:val="24"/>
          <w:szCs w:val="30"/>
          <w:lang w:val="en-US"/>
        </w:rPr>
        <w:t>ontractor</w:t>
      </w:r>
      <w:r w:rsidR="00DC4E16" w:rsidRPr="001806BE">
        <w:rPr>
          <w:sz w:val="24"/>
          <w:szCs w:val="30"/>
          <w:lang w:val="en-US"/>
        </w:rPr>
        <w:t xml:space="preserve"> which was</w:t>
      </w:r>
      <w:r w:rsidRPr="001806BE">
        <w:rPr>
          <w:sz w:val="24"/>
          <w:szCs w:val="30"/>
          <w:lang w:val="en-US"/>
        </w:rPr>
        <w:t xml:space="preserve"> the settlement of all disputes in the court and t</w:t>
      </w:r>
      <w:r w:rsidR="0014718D" w:rsidRPr="001806BE">
        <w:rPr>
          <w:sz w:val="24"/>
          <w:szCs w:val="30"/>
          <w:lang w:val="en-US"/>
        </w:rPr>
        <w:t>he A</w:t>
      </w:r>
      <w:r w:rsidRPr="001806BE">
        <w:rPr>
          <w:sz w:val="24"/>
          <w:szCs w:val="30"/>
          <w:lang w:val="en-US"/>
        </w:rPr>
        <w:t xml:space="preserve">rbitration process. </w:t>
      </w:r>
      <w:r w:rsidR="0014718D" w:rsidRPr="001806BE">
        <w:rPr>
          <w:sz w:val="24"/>
          <w:szCs w:val="30"/>
          <w:lang w:val="en-US"/>
        </w:rPr>
        <w:t>In which, t</w:t>
      </w:r>
      <w:r w:rsidRPr="001806BE">
        <w:rPr>
          <w:sz w:val="24"/>
          <w:szCs w:val="30"/>
          <w:lang w:val="en-US"/>
        </w:rPr>
        <w:t>he C</w:t>
      </w:r>
      <w:r w:rsidR="003A4E80" w:rsidRPr="001806BE">
        <w:rPr>
          <w:sz w:val="24"/>
          <w:szCs w:val="30"/>
          <w:lang w:val="en-US"/>
        </w:rPr>
        <w:t>ompany and the C</w:t>
      </w:r>
      <w:r w:rsidR="0014718D" w:rsidRPr="001806BE">
        <w:rPr>
          <w:sz w:val="24"/>
          <w:szCs w:val="30"/>
          <w:lang w:val="en-US"/>
        </w:rPr>
        <w:t>ontractor</w:t>
      </w:r>
      <w:r w:rsidRPr="001806BE">
        <w:rPr>
          <w:sz w:val="24"/>
          <w:szCs w:val="30"/>
          <w:lang w:val="en-US"/>
        </w:rPr>
        <w:t xml:space="preserve"> agreed to</w:t>
      </w:r>
      <w:r w:rsidR="0014718D" w:rsidRPr="001806BE">
        <w:rPr>
          <w:sz w:val="24"/>
          <w:szCs w:val="30"/>
          <w:lang w:val="en-US"/>
        </w:rPr>
        <w:t xml:space="preserve"> will not raise any</w:t>
      </w:r>
      <w:r w:rsidRPr="001806BE">
        <w:rPr>
          <w:sz w:val="24"/>
          <w:szCs w:val="30"/>
          <w:lang w:val="en-US"/>
        </w:rPr>
        <w:t xml:space="preserve"> issues in the future.</w:t>
      </w:r>
    </w:p>
    <w:p w14:paraId="2830B943" w14:textId="72D19316" w:rsidR="004B7271" w:rsidRPr="001806BE" w:rsidRDefault="004B7271" w:rsidP="004B7271">
      <w:pPr>
        <w:spacing w:before="240" w:line="240" w:lineRule="auto"/>
        <w:ind w:left="1267" w:hanging="7"/>
        <w:jc w:val="thaiDistribute"/>
        <w:rPr>
          <w:spacing w:val="-4"/>
          <w:sz w:val="24"/>
          <w:szCs w:val="30"/>
          <w:lang w:val="en-US"/>
        </w:rPr>
      </w:pPr>
      <w:r w:rsidRPr="001806BE">
        <w:rPr>
          <w:spacing w:val="-4"/>
          <w:sz w:val="24"/>
          <w:szCs w:val="30"/>
          <w:lang w:val="en-US"/>
        </w:rPr>
        <w:t>The brief informa</w:t>
      </w:r>
      <w:r w:rsidR="0014718D" w:rsidRPr="001806BE">
        <w:rPr>
          <w:spacing w:val="-4"/>
          <w:sz w:val="24"/>
          <w:szCs w:val="30"/>
          <w:lang w:val="en-US"/>
        </w:rPr>
        <w:t xml:space="preserve">tion of the case before agreed </w:t>
      </w:r>
      <w:r w:rsidRPr="001806BE">
        <w:rPr>
          <w:spacing w:val="-4"/>
          <w:sz w:val="24"/>
          <w:szCs w:val="30"/>
          <w:lang w:val="en-US"/>
        </w:rPr>
        <w:t>settle</w:t>
      </w:r>
      <w:r w:rsidR="0014718D" w:rsidRPr="001806BE">
        <w:rPr>
          <w:spacing w:val="-4"/>
          <w:sz w:val="24"/>
          <w:szCs w:val="30"/>
          <w:lang w:val="en-US"/>
        </w:rPr>
        <w:t xml:space="preserve">ment of </w:t>
      </w:r>
      <w:r w:rsidRPr="001806BE">
        <w:rPr>
          <w:spacing w:val="-4"/>
          <w:sz w:val="24"/>
          <w:szCs w:val="30"/>
          <w:lang w:val="en-US"/>
        </w:rPr>
        <w:t>dispute</w:t>
      </w:r>
      <w:r w:rsidR="0014718D" w:rsidRPr="001806BE">
        <w:rPr>
          <w:spacing w:val="-4"/>
          <w:sz w:val="24"/>
          <w:szCs w:val="30"/>
          <w:lang w:val="en-US"/>
        </w:rPr>
        <w:t>s</w:t>
      </w:r>
      <w:r w:rsidRPr="001806BE">
        <w:rPr>
          <w:spacing w:val="-4"/>
          <w:sz w:val="24"/>
          <w:szCs w:val="30"/>
          <w:lang w:val="en-US"/>
        </w:rPr>
        <w:t xml:space="preserve"> can be summarized as </w:t>
      </w:r>
      <w:proofErr w:type="gramStart"/>
      <w:r w:rsidRPr="001806BE">
        <w:rPr>
          <w:spacing w:val="-4"/>
          <w:sz w:val="24"/>
          <w:szCs w:val="30"/>
          <w:lang w:val="en-US"/>
        </w:rPr>
        <w:t>follows :</w:t>
      </w:r>
      <w:proofErr w:type="gramEnd"/>
    </w:p>
    <w:p w14:paraId="7C2B2D2B" w14:textId="35E65CD3" w:rsidR="004B7271" w:rsidRPr="001806BE" w:rsidRDefault="004B7271" w:rsidP="008D0D11">
      <w:pPr>
        <w:spacing w:before="240" w:line="240" w:lineRule="auto"/>
        <w:ind w:left="1267" w:hanging="7"/>
        <w:jc w:val="thaiDistribute"/>
        <w:rPr>
          <w:rFonts w:cs="Times New Roman"/>
          <w:spacing w:val="-6"/>
          <w:sz w:val="24"/>
          <w:szCs w:val="24"/>
          <w:cs/>
          <w:lang w:val="en-US"/>
        </w:rPr>
      </w:pPr>
      <w:r w:rsidRPr="001806BE">
        <w:rPr>
          <w:spacing w:val="-6"/>
          <w:sz w:val="24"/>
          <w:szCs w:val="30"/>
          <w:lang w:val="en-US"/>
        </w:rPr>
        <w:t xml:space="preserve">The </w:t>
      </w:r>
      <w:r w:rsidR="003A4E80" w:rsidRPr="001806BE">
        <w:rPr>
          <w:spacing w:val="-6"/>
          <w:sz w:val="24"/>
          <w:szCs w:val="30"/>
          <w:lang w:val="en-US"/>
        </w:rPr>
        <w:t>Contractor sued</w:t>
      </w:r>
      <w:r w:rsidRPr="001806BE">
        <w:rPr>
          <w:spacing w:val="-6"/>
          <w:sz w:val="24"/>
          <w:szCs w:val="30"/>
          <w:lang w:val="en-US"/>
        </w:rPr>
        <w:t xml:space="preserve"> </w:t>
      </w:r>
      <w:r w:rsidR="003A4E80" w:rsidRPr="001806BE">
        <w:rPr>
          <w:spacing w:val="-6"/>
          <w:sz w:val="24"/>
          <w:szCs w:val="30"/>
          <w:lang w:val="en-US"/>
        </w:rPr>
        <w:t>the G</w:t>
      </w:r>
      <w:r w:rsidRPr="001806BE">
        <w:rPr>
          <w:spacing w:val="-6"/>
          <w:sz w:val="24"/>
          <w:szCs w:val="30"/>
          <w:lang w:val="en-US"/>
        </w:rPr>
        <w:t>uarantor to the Civil Court</w:t>
      </w:r>
      <w:r w:rsidR="008D0D11" w:rsidRPr="001806BE">
        <w:rPr>
          <w:spacing w:val="-6"/>
          <w:sz w:val="24"/>
          <w:szCs w:val="30"/>
          <w:lang w:val="en-US"/>
        </w:rPr>
        <w:t xml:space="preserve">. </w:t>
      </w:r>
      <w:r w:rsidR="003A4E80" w:rsidRPr="001806BE">
        <w:rPr>
          <w:spacing w:val="-6"/>
          <w:sz w:val="24"/>
          <w:szCs w:val="30"/>
          <w:lang w:val="en-US"/>
        </w:rPr>
        <w:t>The G</w:t>
      </w:r>
      <w:r w:rsidR="008D0D11" w:rsidRPr="001806BE">
        <w:rPr>
          <w:spacing w:val="-6"/>
          <w:sz w:val="24"/>
          <w:szCs w:val="30"/>
          <w:lang w:val="en-US"/>
        </w:rPr>
        <w:t>uarantor requested the Company to be co-</w:t>
      </w:r>
      <w:r w:rsidR="008D0D11" w:rsidRPr="001806BE">
        <w:rPr>
          <w:rFonts w:cs="Times New Roman"/>
          <w:spacing w:val="-6"/>
          <w:sz w:val="24"/>
          <w:szCs w:val="24"/>
          <w:lang w:val="en-US"/>
        </w:rPr>
        <w:t xml:space="preserve">defendant with the claim amount of Baht </w:t>
      </w:r>
      <w:r w:rsidR="008D0D11" w:rsidRPr="001806BE">
        <w:rPr>
          <w:spacing w:val="-6"/>
          <w:sz w:val="24"/>
          <w:szCs w:val="24"/>
          <w:lang w:val="en-US"/>
        </w:rPr>
        <w:t>159</w:t>
      </w:r>
      <w:r w:rsidR="008D0D11" w:rsidRPr="001806BE">
        <w:rPr>
          <w:rFonts w:cs="Times New Roman"/>
          <w:spacing w:val="-6"/>
          <w:sz w:val="24"/>
          <w:szCs w:val="24"/>
          <w:lang w:val="en-US"/>
        </w:rPr>
        <w:t>.</w:t>
      </w:r>
      <w:r w:rsidR="008D0D11" w:rsidRPr="001806BE">
        <w:rPr>
          <w:spacing w:val="-6"/>
          <w:sz w:val="24"/>
          <w:szCs w:val="24"/>
          <w:lang w:val="en-US"/>
        </w:rPr>
        <w:t>76</w:t>
      </w:r>
      <w:r w:rsidR="008D0D11" w:rsidRPr="001806BE">
        <w:rPr>
          <w:rFonts w:cs="Times New Roman"/>
          <w:spacing w:val="-6"/>
          <w:sz w:val="24"/>
          <w:szCs w:val="24"/>
          <w:lang w:val="en-US"/>
        </w:rPr>
        <w:t xml:space="preserve"> million. </w:t>
      </w:r>
      <w:r w:rsidR="008D0D11" w:rsidRPr="001806BE">
        <w:rPr>
          <w:spacing w:val="-6"/>
          <w:sz w:val="24"/>
          <w:szCs w:val="30"/>
          <w:lang w:val="en-US"/>
        </w:rPr>
        <w:t>The Civil Court rendered the order to allow the Company to be co-</w:t>
      </w:r>
      <w:r w:rsidR="008D0D11" w:rsidRPr="001806BE">
        <w:rPr>
          <w:rFonts w:cs="Times New Roman"/>
          <w:spacing w:val="-6"/>
          <w:sz w:val="24"/>
          <w:szCs w:val="24"/>
          <w:lang w:val="en-US"/>
        </w:rPr>
        <w:t xml:space="preserve">defendant and the Company had sued for counterclaim to the Contractor with the claim amount of Baht </w:t>
      </w:r>
      <w:r w:rsidR="008D0D11" w:rsidRPr="001806BE">
        <w:rPr>
          <w:spacing w:val="-6"/>
          <w:sz w:val="24"/>
          <w:szCs w:val="24"/>
          <w:lang w:val="en-US"/>
        </w:rPr>
        <w:t>198</w:t>
      </w:r>
      <w:r w:rsidR="008D0D11" w:rsidRPr="001806BE">
        <w:rPr>
          <w:rFonts w:cs="Times New Roman"/>
          <w:spacing w:val="-6"/>
          <w:sz w:val="24"/>
          <w:szCs w:val="24"/>
          <w:lang w:val="en-US"/>
        </w:rPr>
        <w:t>.</w:t>
      </w:r>
      <w:r w:rsidR="008D0D11" w:rsidRPr="001806BE">
        <w:rPr>
          <w:spacing w:val="-6"/>
          <w:sz w:val="24"/>
          <w:szCs w:val="24"/>
          <w:lang w:val="en-US"/>
        </w:rPr>
        <w:t>29</w:t>
      </w:r>
      <w:r w:rsidR="008D0D11" w:rsidRPr="001806BE">
        <w:rPr>
          <w:rFonts w:cs="Times New Roman"/>
          <w:spacing w:val="-6"/>
          <w:sz w:val="24"/>
          <w:szCs w:val="24"/>
          <w:lang w:val="en-US"/>
        </w:rPr>
        <w:t xml:space="preserve"> million.</w:t>
      </w:r>
    </w:p>
    <w:p w14:paraId="0CB78539" w14:textId="4288C111" w:rsidR="006F6843" w:rsidRPr="008D0D11" w:rsidRDefault="00CD52A8" w:rsidP="00ED3DDB">
      <w:pPr>
        <w:spacing w:before="240" w:after="240" w:line="240" w:lineRule="auto"/>
        <w:ind w:left="1253"/>
        <w:jc w:val="thaiDistribute"/>
        <w:rPr>
          <w:rFonts w:cs="Times New Roman"/>
          <w:sz w:val="24"/>
          <w:szCs w:val="24"/>
          <w:lang w:val="en-US"/>
        </w:rPr>
      </w:pPr>
      <w:r w:rsidRPr="001806BE">
        <w:rPr>
          <w:rFonts w:cs="Times New Roman"/>
          <w:sz w:val="24"/>
          <w:szCs w:val="24"/>
          <w:lang w:val="en-US"/>
        </w:rPr>
        <w:t xml:space="preserve">On March </w:t>
      </w:r>
      <w:r w:rsidRPr="001806BE">
        <w:rPr>
          <w:sz w:val="24"/>
          <w:szCs w:val="24"/>
          <w:lang w:val="en-US"/>
        </w:rPr>
        <w:t>9</w:t>
      </w:r>
      <w:r w:rsidRPr="001806BE">
        <w:rPr>
          <w:rFonts w:cs="Times New Roman"/>
          <w:sz w:val="24"/>
          <w:szCs w:val="24"/>
          <w:lang w:val="en-US"/>
        </w:rPr>
        <w:t xml:space="preserve">, </w:t>
      </w:r>
      <w:r w:rsidRPr="001806BE">
        <w:rPr>
          <w:sz w:val="24"/>
          <w:szCs w:val="24"/>
          <w:lang w:val="en-US"/>
        </w:rPr>
        <w:t>2015</w:t>
      </w:r>
      <w:r w:rsidRPr="001806BE">
        <w:rPr>
          <w:rFonts w:cs="Times New Roman"/>
          <w:sz w:val="24"/>
          <w:szCs w:val="24"/>
          <w:lang w:val="en-US"/>
        </w:rPr>
        <w:t>, the Civil Court had ordered to strike the cases on the agreement</w:t>
      </w:r>
      <w:r w:rsidRPr="008D0D11">
        <w:rPr>
          <w:rFonts w:cs="Times New Roman"/>
          <w:sz w:val="24"/>
          <w:szCs w:val="24"/>
          <w:lang w:val="en-US"/>
        </w:rPr>
        <w:t xml:space="preserve"> for performance guarantee and the agreement for advance receipt guarantee out of the case-list in order to let the Company and the Contractor being into Arbitrator’s process. The Contracto</w:t>
      </w:r>
      <w:r w:rsidR="0036772F" w:rsidRPr="008D0D11">
        <w:rPr>
          <w:rFonts w:cs="Times New Roman"/>
          <w:sz w:val="24"/>
          <w:szCs w:val="24"/>
          <w:lang w:val="en-US"/>
        </w:rPr>
        <w:t>r appealed to the Appeal Court.</w:t>
      </w:r>
    </w:p>
    <w:p w14:paraId="1DC99AAA" w14:textId="77777777" w:rsidR="008D0D11" w:rsidRDefault="008D0D11">
      <w:pPr>
        <w:spacing w:after="200" w:line="276" w:lineRule="auto"/>
        <w:rPr>
          <w:rFonts w:cs="Times New Roman"/>
          <w:sz w:val="24"/>
          <w:szCs w:val="24"/>
          <w:lang w:val="en-US"/>
        </w:rPr>
      </w:pPr>
      <w:r>
        <w:rPr>
          <w:rFonts w:cs="Times New Roman"/>
          <w:sz w:val="24"/>
          <w:szCs w:val="24"/>
          <w:lang w:val="en-US"/>
        </w:rPr>
        <w:br w:type="page"/>
      </w:r>
    </w:p>
    <w:p w14:paraId="0EE6F0DE" w14:textId="24D1C043" w:rsidR="006F6843" w:rsidRPr="008D0D11" w:rsidRDefault="006F6843" w:rsidP="00B02FB2">
      <w:pPr>
        <w:spacing w:line="240" w:lineRule="auto"/>
        <w:ind w:left="1282"/>
        <w:jc w:val="thaiDistribute"/>
        <w:rPr>
          <w:rFonts w:cs="Times New Roman"/>
          <w:sz w:val="24"/>
          <w:szCs w:val="24"/>
          <w:lang w:val="en-US"/>
        </w:rPr>
      </w:pPr>
      <w:r w:rsidRPr="008D0D11">
        <w:rPr>
          <w:rFonts w:cs="Times New Roman"/>
          <w:sz w:val="24"/>
          <w:szCs w:val="24"/>
          <w:lang w:val="en-US"/>
        </w:rPr>
        <w:lastRenderedPageBreak/>
        <w:t xml:space="preserve">On January </w:t>
      </w:r>
      <w:r w:rsidRPr="008D0D11">
        <w:rPr>
          <w:sz w:val="24"/>
          <w:szCs w:val="24"/>
          <w:lang w:val="en-US"/>
        </w:rPr>
        <w:t>26</w:t>
      </w:r>
      <w:r w:rsidRPr="008D0D11">
        <w:rPr>
          <w:rFonts w:cs="Times New Roman"/>
          <w:sz w:val="24"/>
          <w:szCs w:val="24"/>
          <w:lang w:val="en-US"/>
        </w:rPr>
        <w:t xml:space="preserve">, </w:t>
      </w:r>
      <w:r w:rsidRPr="008D0D11">
        <w:rPr>
          <w:sz w:val="24"/>
          <w:szCs w:val="24"/>
          <w:lang w:val="en-US"/>
        </w:rPr>
        <w:t>2016</w:t>
      </w:r>
      <w:r w:rsidRPr="008D0D11">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Later on November </w:t>
      </w:r>
      <w:r w:rsidRPr="008D0D11">
        <w:rPr>
          <w:sz w:val="24"/>
          <w:szCs w:val="24"/>
          <w:lang w:val="en-US"/>
        </w:rPr>
        <w:t>2</w:t>
      </w:r>
      <w:r w:rsidRPr="008D0D11">
        <w:rPr>
          <w:rFonts w:cs="Times New Roman"/>
          <w:sz w:val="24"/>
          <w:szCs w:val="24"/>
          <w:lang w:val="en-US"/>
        </w:rPr>
        <w:t xml:space="preserve">, </w:t>
      </w:r>
      <w:r w:rsidRPr="008D0D11">
        <w:rPr>
          <w:sz w:val="24"/>
          <w:szCs w:val="24"/>
          <w:lang w:val="en-US"/>
        </w:rPr>
        <w:t>2016</w:t>
      </w:r>
      <w:r w:rsidRPr="008D0D11">
        <w:rPr>
          <w:rFonts w:cs="Times New Roman"/>
          <w:sz w:val="24"/>
          <w:szCs w:val="24"/>
          <w:lang w:val="en-US"/>
        </w:rPr>
        <w:t xml:space="preserve">, the Supreme Court had ordered related to the agreement for performance guarantee to reverse the judgement for allowing the Company being the co-defendant and dismissed the Appeal Court’s order and the Civil Court’s order the struck the case out of the case-list and had ordered the Civil Court’s to retry the consideration of the cases. </w:t>
      </w:r>
      <w:r w:rsidR="00ED3DDB" w:rsidRPr="008D0D11">
        <w:rPr>
          <w:rFonts w:cs="Times New Roman"/>
          <w:sz w:val="24"/>
          <w:szCs w:val="24"/>
          <w:lang w:val="en-US"/>
        </w:rPr>
        <w:t xml:space="preserve">On </w:t>
      </w:r>
      <w:r w:rsidRPr="008D0D11">
        <w:rPr>
          <w:rFonts w:cs="Times New Roman"/>
          <w:sz w:val="24"/>
          <w:szCs w:val="24"/>
          <w:lang w:val="en-US"/>
        </w:rPr>
        <w:t xml:space="preserve">March </w:t>
      </w:r>
      <w:r w:rsidRPr="008D0D11">
        <w:rPr>
          <w:sz w:val="24"/>
          <w:szCs w:val="24"/>
          <w:lang w:val="en-US"/>
        </w:rPr>
        <w:t>1</w:t>
      </w:r>
      <w:r w:rsidRPr="008D0D11">
        <w:rPr>
          <w:rFonts w:cs="Times New Roman"/>
          <w:sz w:val="24"/>
          <w:szCs w:val="24"/>
          <w:lang w:val="en-US"/>
        </w:rPr>
        <w:t xml:space="preserve">, </w:t>
      </w:r>
      <w:r w:rsidRPr="008D0D11">
        <w:rPr>
          <w:sz w:val="24"/>
          <w:szCs w:val="24"/>
          <w:lang w:val="en-US"/>
        </w:rPr>
        <w:t>2017</w:t>
      </w:r>
      <w:r w:rsidRPr="008D0D11">
        <w:rPr>
          <w:rFonts w:cs="Times New Roman"/>
          <w:sz w:val="24"/>
          <w:szCs w:val="24"/>
          <w:lang w:val="en-US"/>
        </w:rPr>
        <w:t xml:space="preserve">, the Supreme Court had ordered related to the agreement for advance receipt guarantee to dismiss the Appeal Court’s order and the Civil Court’s order that struck the case out of the case-list and had ordered the Civil Court to retry the consideration of the case. </w:t>
      </w:r>
    </w:p>
    <w:p w14:paraId="2A2F1830" w14:textId="5B75BFF1" w:rsidR="00AE6709" w:rsidRPr="008D0D11" w:rsidRDefault="006F6843" w:rsidP="008D0D11">
      <w:pPr>
        <w:spacing w:before="240" w:line="240" w:lineRule="auto"/>
        <w:ind w:left="1253"/>
        <w:jc w:val="thaiDistribute"/>
        <w:rPr>
          <w:rFonts w:cs="Times New Roman"/>
          <w:spacing w:val="-4"/>
          <w:sz w:val="24"/>
          <w:szCs w:val="24"/>
          <w:lang w:val="en-US"/>
        </w:rPr>
      </w:pPr>
      <w:r w:rsidRPr="008D0D11">
        <w:rPr>
          <w:rFonts w:cs="Times New Roman"/>
          <w:spacing w:val="-4"/>
          <w:sz w:val="24"/>
          <w:szCs w:val="24"/>
          <w:lang w:val="en-US"/>
        </w:rPr>
        <w:t xml:space="preserve">On June 26, 2017, the Company has submitted a dispute between the Company and the </w:t>
      </w:r>
      <w:r w:rsidRPr="008D0D11">
        <w:rPr>
          <w:rFonts w:cs="Times New Roman"/>
          <w:spacing w:val="-8"/>
          <w:sz w:val="24"/>
          <w:szCs w:val="24"/>
          <w:lang w:val="en-US"/>
        </w:rPr>
        <w:t>Contractor to the Arbitration process. The Company</w:t>
      </w:r>
      <w:r w:rsidRPr="008D0D11">
        <w:rPr>
          <w:rFonts w:cs="Times New Roman"/>
          <w:spacing w:val="-4"/>
          <w:sz w:val="24"/>
          <w:szCs w:val="24"/>
          <w:lang w:val="en-US"/>
        </w:rPr>
        <w:t xml:space="preserve"> recorded</w:t>
      </w:r>
      <w:r w:rsidRPr="008D0D11">
        <w:rPr>
          <w:rFonts w:cstheme="minorBidi" w:hint="cs"/>
          <w:spacing w:val="-4"/>
          <w:sz w:val="24"/>
          <w:szCs w:val="24"/>
          <w:cs/>
          <w:lang w:val="en-US"/>
        </w:rPr>
        <w:t xml:space="preserve"> </w:t>
      </w:r>
      <w:r w:rsidRPr="008D0D11">
        <w:rPr>
          <w:rFonts w:cs="Times New Roman"/>
          <w:spacing w:val="-4"/>
          <w:sz w:val="24"/>
          <w:szCs w:val="24"/>
          <w:lang w:val="en-US"/>
        </w:rPr>
        <w:t>provision for losses on litigations</w:t>
      </w:r>
      <w:r w:rsidRPr="008D0D11">
        <w:rPr>
          <w:rFonts w:cstheme="minorBidi" w:hint="cs"/>
          <w:spacing w:val="-4"/>
          <w:sz w:val="24"/>
          <w:szCs w:val="24"/>
          <w:cs/>
          <w:lang w:val="en-US"/>
        </w:rPr>
        <w:t xml:space="preserve"> </w:t>
      </w:r>
      <w:r w:rsidRPr="008D0D11">
        <w:rPr>
          <w:rFonts w:cstheme="minorBidi"/>
          <w:spacing w:val="-4"/>
          <w:sz w:val="24"/>
          <w:szCs w:val="24"/>
          <w:lang w:val="en-US"/>
        </w:rPr>
        <w:t>as at December 31, 2018 amount of Baht 44.41 million. T</w:t>
      </w:r>
      <w:r w:rsidRPr="008D0D11">
        <w:rPr>
          <w:rFonts w:cs="Times New Roman"/>
          <w:spacing w:val="-4"/>
          <w:sz w:val="24"/>
          <w:szCs w:val="24"/>
          <w:lang w:val="en-US"/>
        </w:rPr>
        <w:t>he arbitrator resigned in June 2019. Later, on August 22, 2019, International Court of Arbitration of the International Chamber of Commerce (“ICC”) appoint</w:t>
      </w:r>
      <w:r w:rsidRPr="008D0D11">
        <w:rPr>
          <w:spacing w:val="-4"/>
          <w:sz w:val="24"/>
          <w:szCs w:val="30"/>
          <w:lang w:val="en-US"/>
        </w:rPr>
        <w:t>ed</w:t>
      </w:r>
      <w:r w:rsidRPr="008D0D11">
        <w:rPr>
          <w:rFonts w:cs="Times New Roman"/>
          <w:spacing w:val="-4"/>
          <w:sz w:val="24"/>
          <w:szCs w:val="24"/>
          <w:lang w:val="en-US"/>
        </w:rPr>
        <w:t xml:space="preserve"> a new arbitrator f</w:t>
      </w:r>
      <w:r w:rsidR="008D0D11">
        <w:rPr>
          <w:rFonts w:cs="Times New Roman"/>
          <w:spacing w:val="-4"/>
          <w:sz w:val="24"/>
          <w:szCs w:val="24"/>
          <w:lang w:val="en-US"/>
        </w:rPr>
        <w:t xml:space="preserve">or such dispute consideration. </w:t>
      </w:r>
    </w:p>
    <w:p w14:paraId="78D1A43A" w14:textId="42962070" w:rsidR="00494793" w:rsidRPr="00FD2F0E" w:rsidRDefault="006F6843" w:rsidP="008D0D11">
      <w:pPr>
        <w:spacing w:before="240" w:after="240" w:line="240" w:lineRule="auto"/>
        <w:ind w:left="1253"/>
        <w:jc w:val="thaiDistribute"/>
        <w:rPr>
          <w:rFonts w:cstheme="minorBidi"/>
          <w:spacing w:val="-4"/>
          <w:sz w:val="24"/>
          <w:szCs w:val="24"/>
        </w:rPr>
      </w:pPr>
      <w:r w:rsidRPr="008D0D11">
        <w:rPr>
          <w:rFonts w:cs="Times New Roman"/>
          <w:spacing w:val="-4"/>
          <w:sz w:val="24"/>
          <w:szCs w:val="24"/>
        </w:rPr>
        <w:t xml:space="preserve">Subsequently, on January 8, 2020, the Board of Directors’ meeting No. 1/2020 passed a resolution to approve </w:t>
      </w:r>
      <w:r w:rsidRPr="008D0D11">
        <w:rPr>
          <w:spacing w:val="-4"/>
          <w:sz w:val="24"/>
          <w:szCs w:val="30"/>
        </w:rPr>
        <w:t>s</w:t>
      </w:r>
      <w:r w:rsidRPr="008D0D11">
        <w:rPr>
          <w:rFonts w:cs="Times New Roman"/>
          <w:spacing w:val="-4"/>
          <w:sz w:val="24"/>
          <w:szCs w:val="24"/>
        </w:rPr>
        <w:t>ettlement of disputes between the Company and the Contractor</w:t>
      </w:r>
      <w:r w:rsidRPr="008D0D11">
        <w:rPr>
          <w:spacing w:val="-4"/>
          <w:sz w:val="24"/>
          <w:szCs w:val="30"/>
          <w:lang w:val="en-US"/>
        </w:rPr>
        <w:t>.</w:t>
      </w:r>
      <w:r w:rsidRPr="008D0D11">
        <w:rPr>
          <w:rFonts w:cstheme="minorBidi" w:hint="cs"/>
          <w:spacing w:val="-4"/>
          <w:sz w:val="24"/>
          <w:szCs w:val="24"/>
          <w:cs/>
        </w:rPr>
        <w:t xml:space="preserve"> </w:t>
      </w:r>
      <w:r w:rsidRPr="008D0D11">
        <w:rPr>
          <w:rFonts w:cstheme="minorBidi"/>
          <w:spacing w:val="-4"/>
          <w:sz w:val="24"/>
          <w:szCs w:val="24"/>
        </w:rPr>
        <w:t xml:space="preserve">On February 5, 2020, the Company entered into the Settlement Agreement with such Contractor. In which, the Company and </w:t>
      </w:r>
      <w:r w:rsidRPr="008D0D11">
        <w:rPr>
          <w:rFonts w:cs="Times New Roman"/>
          <w:spacing w:val="-4"/>
          <w:sz w:val="24"/>
          <w:szCs w:val="24"/>
        </w:rPr>
        <w:t>the Contractor</w:t>
      </w:r>
      <w:r w:rsidRPr="008D0D11">
        <w:rPr>
          <w:rFonts w:cstheme="minorBidi" w:hint="cs"/>
          <w:spacing w:val="-4"/>
          <w:sz w:val="24"/>
          <w:szCs w:val="24"/>
          <w:cs/>
        </w:rPr>
        <w:t xml:space="preserve"> </w:t>
      </w:r>
      <w:r w:rsidRPr="008D0D11">
        <w:rPr>
          <w:rFonts w:cstheme="minorBidi"/>
          <w:spacing w:val="-4"/>
          <w:sz w:val="24"/>
          <w:szCs w:val="24"/>
        </w:rPr>
        <w:t xml:space="preserve">agreed to withdraw all relevant lawsuits and will not raise any issue in the future. The Company has compromised to pay </w:t>
      </w:r>
      <w:r w:rsidRPr="008D0D11">
        <w:rPr>
          <w:rFonts w:cs="Times New Roman"/>
          <w:spacing w:val="-4"/>
          <w:sz w:val="24"/>
          <w:szCs w:val="24"/>
        </w:rPr>
        <w:t xml:space="preserve">the Contractor for case settlement according to the amount of </w:t>
      </w:r>
      <w:r w:rsidRPr="008D0D11">
        <w:rPr>
          <w:rFonts w:cs="Times New Roman"/>
          <w:spacing w:val="-4"/>
          <w:sz w:val="24"/>
          <w:szCs w:val="24"/>
          <w:lang w:val="en-US"/>
        </w:rPr>
        <w:t>the agreement for performance guarantee and the agreement for advance receipt guarantee with agreed interest in amount of Baht 208.53 million</w:t>
      </w:r>
      <w:r w:rsidR="002E2777" w:rsidRPr="008D0D11">
        <w:rPr>
          <w:rFonts w:cs="Times New Roman"/>
          <w:spacing w:val="-4"/>
          <w:sz w:val="24"/>
          <w:szCs w:val="24"/>
          <w:lang w:val="en-US"/>
        </w:rPr>
        <w:t xml:space="preserve"> which resulting in provision for losses on litigations as at December 31, 2019</w:t>
      </w:r>
      <w:r w:rsidR="00E567A2" w:rsidRPr="008D0D11">
        <w:rPr>
          <w:rFonts w:cs="Times New Roman"/>
          <w:spacing w:val="-4"/>
          <w:sz w:val="24"/>
          <w:szCs w:val="24"/>
          <w:lang w:val="en-US"/>
        </w:rPr>
        <w:t xml:space="preserve"> amount of Baht 139.24 million</w:t>
      </w:r>
      <w:r w:rsidR="002E2777" w:rsidRPr="008D0D11">
        <w:rPr>
          <w:rFonts w:cs="Times New Roman"/>
          <w:spacing w:val="-4"/>
          <w:sz w:val="24"/>
          <w:szCs w:val="24"/>
          <w:lang w:val="en-US"/>
        </w:rPr>
        <w:t xml:space="preserve">. The Company </w:t>
      </w:r>
      <w:r w:rsidR="00E567A2" w:rsidRPr="008D0D11">
        <w:rPr>
          <w:rFonts w:cs="Times New Roman"/>
          <w:spacing w:val="-4"/>
          <w:sz w:val="24"/>
          <w:szCs w:val="24"/>
          <w:lang w:val="en-US"/>
        </w:rPr>
        <w:t xml:space="preserve">fully </w:t>
      </w:r>
      <w:r w:rsidR="002E2777" w:rsidRPr="008D0D11">
        <w:rPr>
          <w:rFonts w:cs="Times New Roman"/>
          <w:spacing w:val="-4"/>
          <w:sz w:val="24"/>
          <w:szCs w:val="24"/>
          <w:lang w:val="en-US"/>
        </w:rPr>
        <w:t xml:space="preserve">paid such amount by deposit at </w:t>
      </w:r>
      <w:r w:rsidR="002E2777" w:rsidRPr="0014718D">
        <w:rPr>
          <w:rFonts w:cstheme="minorBidi"/>
          <w:spacing w:val="-4"/>
          <w:sz w:val="24"/>
          <w:szCs w:val="24"/>
        </w:rPr>
        <w:t>financial institution wit</w:t>
      </w:r>
      <w:r w:rsidR="00494793" w:rsidRPr="0014718D">
        <w:rPr>
          <w:rFonts w:cstheme="minorBidi"/>
          <w:spacing w:val="-4"/>
          <w:sz w:val="24"/>
          <w:szCs w:val="24"/>
        </w:rPr>
        <w:t>h restriction of use (see Note 8</w:t>
      </w:r>
      <w:r w:rsidR="002E2777" w:rsidRPr="0014718D">
        <w:rPr>
          <w:rFonts w:cstheme="minorBidi"/>
          <w:spacing w:val="-4"/>
          <w:sz w:val="24"/>
          <w:szCs w:val="24"/>
        </w:rPr>
        <w:t xml:space="preserve">) </w:t>
      </w:r>
      <w:r w:rsidR="00ED3DDB" w:rsidRPr="0014718D">
        <w:rPr>
          <w:rFonts w:cstheme="minorBidi"/>
          <w:spacing w:val="-4"/>
          <w:sz w:val="24"/>
          <w:szCs w:val="24"/>
        </w:rPr>
        <w:t>i</w:t>
      </w:r>
      <w:r w:rsidR="002E2777" w:rsidRPr="0014718D">
        <w:rPr>
          <w:rFonts w:cstheme="minorBidi"/>
          <w:spacing w:val="-4"/>
          <w:sz w:val="24"/>
          <w:szCs w:val="24"/>
        </w:rPr>
        <w:t>n February 2020. Therefore, the Company has no outstanding balance for provision for l</w:t>
      </w:r>
      <w:r w:rsidR="003A4E80">
        <w:rPr>
          <w:rFonts w:cstheme="minorBidi"/>
          <w:spacing w:val="-4"/>
          <w:sz w:val="24"/>
          <w:szCs w:val="24"/>
        </w:rPr>
        <w:t>osses on litigations as at June 30</w:t>
      </w:r>
      <w:r w:rsidR="002E2777" w:rsidRPr="0014718D">
        <w:rPr>
          <w:rFonts w:cstheme="minorBidi"/>
          <w:spacing w:val="-4"/>
          <w:sz w:val="24"/>
          <w:szCs w:val="24"/>
        </w:rPr>
        <w:t>, 2020</w:t>
      </w:r>
      <w:r w:rsidR="00E76CD1" w:rsidRPr="0014718D">
        <w:rPr>
          <w:rFonts w:cstheme="minorBidi"/>
          <w:spacing w:val="-4"/>
          <w:sz w:val="24"/>
          <w:szCs w:val="24"/>
        </w:rPr>
        <w:t xml:space="preserve"> and the Company recorded write-off the related financial assets resulting from such settlement of disputes totally amount Baht 13.25 million as administrative expenses in the statement of profit or loss and other </w:t>
      </w:r>
      <w:r w:rsidR="00E76CD1" w:rsidRPr="00FD2F0E">
        <w:rPr>
          <w:rFonts w:cstheme="minorBidi"/>
          <w:spacing w:val="-4"/>
          <w:sz w:val="24"/>
          <w:szCs w:val="24"/>
        </w:rPr>
        <w:t>c</w:t>
      </w:r>
      <w:r w:rsidR="003A4E80" w:rsidRPr="00FD2F0E">
        <w:rPr>
          <w:rFonts w:cstheme="minorBidi"/>
          <w:spacing w:val="-4"/>
          <w:sz w:val="24"/>
          <w:szCs w:val="24"/>
        </w:rPr>
        <w:t>omprehensive income for the six-month period ended June 30</w:t>
      </w:r>
      <w:r w:rsidR="00E76CD1" w:rsidRPr="00FD2F0E">
        <w:rPr>
          <w:rFonts w:cstheme="minorBidi"/>
          <w:spacing w:val="-4"/>
          <w:sz w:val="24"/>
          <w:szCs w:val="24"/>
        </w:rPr>
        <w:t>, 2020.</w:t>
      </w:r>
    </w:p>
    <w:p w14:paraId="530285EA" w14:textId="36D601A7" w:rsidR="001F5116" w:rsidRPr="00FD2F0E" w:rsidRDefault="00CD52A8" w:rsidP="00494793">
      <w:pPr>
        <w:spacing w:after="240" w:line="240" w:lineRule="auto"/>
        <w:ind w:left="1253" w:hanging="720"/>
        <w:jc w:val="thaiDistribute"/>
        <w:rPr>
          <w:rFonts w:cs="Times New Roman"/>
          <w:sz w:val="24"/>
          <w:szCs w:val="24"/>
          <w:lang w:val="en-US"/>
        </w:rPr>
      </w:pPr>
      <w:r w:rsidRPr="00FD2F0E">
        <w:rPr>
          <w:rFonts w:cs="Times New Roman"/>
          <w:sz w:val="24"/>
          <w:szCs w:val="24"/>
          <w:lang w:val="en-US"/>
        </w:rPr>
        <w:t>2</w:t>
      </w:r>
      <w:r w:rsidR="00F75212" w:rsidRPr="00FD2F0E">
        <w:rPr>
          <w:rFonts w:cs="Times New Roman"/>
          <w:sz w:val="24"/>
          <w:szCs w:val="24"/>
          <w:lang w:val="en-US"/>
        </w:rPr>
        <w:t>7</w:t>
      </w:r>
      <w:r w:rsidR="00A46DC1" w:rsidRPr="00FD2F0E">
        <w:rPr>
          <w:rFonts w:cs="Times New Roman"/>
          <w:sz w:val="24"/>
          <w:szCs w:val="24"/>
          <w:lang w:val="en-US"/>
        </w:rPr>
        <w:t>.3</w:t>
      </w:r>
      <w:r w:rsidR="00A46DC1" w:rsidRPr="00FD2F0E">
        <w:rPr>
          <w:rFonts w:cs="Times New Roman"/>
          <w:sz w:val="24"/>
          <w:szCs w:val="24"/>
          <w:lang w:val="en-US"/>
        </w:rPr>
        <w:tab/>
      </w:r>
      <w:r w:rsidR="006F6843" w:rsidRPr="00FD2F0E">
        <w:rPr>
          <w:rFonts w:cs="Times New Roman"/>
          <w:sz w:val="24"/>
          <w:szCs w:val="24"/>
          <w:lang w:val="en-US"/>
        </w:rPr>
        <w:t xml:space="preserve">On July 27, 2017, the Company was sued by 2 sub-contractors for breach of </w:t>
      </w:r>
      <w:r w:rsidR="006F6843" w:rsidRPr="00FD2F0E">
        <w:rPr>
          <w:rFonts w:cs="Times New Roman"/>
          <w:sz w:val="24"/>
          <w:szCs w:val="24"/>
          <w:lang w:val="en-US"/>
        </w:rPr>
        <w:br/>
        <w:t xml:space="preserve">the construction agreements and the guarantee agreements due to termination </w:t>
      </w:r>
      <w:r w:rsidR="006F6843" w:rsidRPr="00FD2F0E">
        <w:rPr>
          <w:rFonts w:cs="Times New Roman"/>
          <w:spacing w:val="-2"/>
          <w:sz w:val="24"/>
          <w:szCs w:val="24"/>
          <w:lang w:val="en-US"/>
        </w:rPr>
        <w:t>made by the Company on July 13, 2017 with the claim amount of Baht 14.10 million.</w:t>
      </w:r>
      <w:r w:rsidR="006F6843" w:rsidRPr="00FD2F0E">
        <w:rPr>
          <w:rFonts w:cs="Times New Roman"/>
          <w:sz w:val="24"/>
          <w:szCs w:val="24"/>
          <w:lang w:val="en-US"/>
        </w:rPr>
        <w:t xml:space="preserve"> </w:t>
      </w:r>
      <w:r w:rsidR="006F6843" w:rsidRPr="00FD2F0E">
        <w:rPr>
          <w:rFonts w:cs="Times New Roman"/>
          <w:sz w:val="24"/>
          <w:szCs w:val="24"/>
          <w:lang w:val="en-US"/>
        </w:rPr>
        <w:br/>
        <w:t xml:space="preserve">Later, on October 11, 2017, the Company had submitted testimony and sued for </w:t>
      </w:r>
      <w:r w:rsidR="006F6843" w:rsidRPr="00FD2F0E">
        <w:rPr>
          <w:rFonts w:cs="Times New Roman"/>
          <w:spacing w:val="-2"/>
          <w:sz w:val="24"/>
          <w:szCs w:val="24"/>
          <w:lang w:val="en-US"/>
        </w:rPr>
        <w:t>counterclaim 2 sub-contractors in the amount of Baht 11.39 million. The Civil Court</w:t>
      </w:r>
      <w:r w:rsidR="006F6843" w:rsidRPr="00FD2F0E">
        <w:rPr>
          <w:rFonts w:cs="Times New Roman"/>
          <w:sz w:val="24"/>
          <w:szCs w:val="24"/>
          <w:lang w:val="en-US"/>
        </w:rPr>
        <w:t xml:space="preserve"> </w:t>
      </w:r>
      <w:r w:rsidR="006F6843" w:rsidRPr="00FD2F0E">
        <w:rPr>
          <w:rFonts w:cs="Times New Roman"/>
          <w:spacing w:val="-4"/>
          <w:sz w:val="24"/>
          <w:szCs w:val="24"/>
          <w:lang w:val="en-US"/>
        </w:rPr>
        <w:t>had ordered to accept testimony and sued for counterclaim. Later, the Court appointed</w:t>
      </w:r>
      <w:r w:rsidR="006F6843" w:rsidRPr="00FD2F0E">
        <w:rPr>
          <w:rFonts w:cs="Times New Roman"/>
          <w:sz w:val="24"/>
          <w:szCs w:val="24"/>
          <w:lang w:val="en-US"/>
        </w:rPr>
        <w:t xml:space="preserve"> the mediation of the case. On March 29, 2018, the parties could not agree together and accept to return the case to the court consideration process. The Civil Court had </w:t>
      </w:r>
      <w:r w:rsidR="006F6843" w:rsidRPr="00FD2F0E">
        <w:rPr>
          <w:rFonts w:cs="Times New Roman"/>
          <w:spacing w:val="-12"/>
          <w:sz w:val="24"/>
          <w:szCs w:val="24"/>
          <w:lang w:val="en-US"/>
        </w:rPr>
        <w:t xml:space="preserve">ordered to take evidence on October 16 - 18, 2018 and on November </w:t>
      </w:r>
      <w:r w:rsidR="006F6843" w:rsidRPr="00FD2F0E">
        <w:rPr>
          <w:rFonts w:cs="Times New Roman"/>
          <w:spacing w:val="-12"/>
          <w:sz w:val="24"/>
          <w:szCs w:val="24"/>
          <w:cs/>
          <w:lang w:val="en-US"/>
        </w:rPr>
        <w:t>27</w:t>
      </w:r>
      <w:r w:rsidR="006F6843" w:rsidRPr="00FD2F0E">
        <w:rPr>
          <w:rFonts w:cs="Times New Roman"/>
          <w:spacing w:val="-12"/>
          <w:sz w:val="24"/>
          <w:szCs w:val="24"/>
          <w:lang w:val="en-US"/>
        </w:rPr>
        <w:t xml:space="preserve">, </w:t>
      </w:r>
      <w:r w:rsidR="006F6843" w:rsidRPr="00FD2F0E">
        <w:rPr>
          <w:rFonts w:cs="Times New Roman"/>
          <w:spacing w:val="-12"/>
          <w:sz w:val="24"/>
          <w:szCs w:val="24"/>
          <w:cs/>
          <w:lang w:val="en-US"/>
        </w:rPr>
        <w:t>2018</w:t>
      </w:r>
      <w:r w:rsidR="006F6843" w:rsidRPr="00FD2F0E">
        <w:rPr>
          <w:rFonts w:cs="Times New Roman"/>
          <w:spacing w:val="-12"/>
          <w:sz w:val="24"/>
          <w:szCs w:val="24"/>
          <w:lang w:val="en-US"/>
        </w:rPr>
        <w:t>,</w:t>
      </w:r>
      <w:r w:rsidR="00ED3DDB" w:rsidRPr="00FD2F0E">
        <w:rPr>
          <w:rFonts w:cs="Times New Roman"/>
          <w:sz w:val="24"/>
          <w:szCs w:val="24"/>
          <w:lang w:val="en-US"/>
        </w:rPr>
        <w:t xml:space="preserve"> the </w:t>
      </w:r>
      <w:r w:rsidR="000B6B9E" w:rsidRPr="00FD2F0E">
        <w:rPr>
          <w:rFonts w:cs="Times New Roman"/>
          <w:sz w:val="24"/>
          <w:szCs w:val="24"/>
          <w:lang w:val="en-US"/>
        </w:rPr>
        <w:t xml:space="preserve">Civil Court </w:t>
      </w:r>
      <w:r w:rsidR="00ED3DDB" w:rsidRPr="00FD2F0E">
        <w:rPr>
          <w:rFonts w:cs="Times New Roman"/>
          <w:sz w:val="24"/>
          <w:szCs w:val="24"/>
          <w:lang w:val="en-US"/>
        </w:rPr>
        <w:t>rendered its judg</w:t>
      </w:r>
      <w:r w:rsidR="006F6843" w:rsidRPr="00FD2F0E">
        <w:rPr>
          <w:rFonts w:cs="Times New Roman"/>
          <w:sz w:val="24"/>
          <w:szCs w:val="24"/>
          <w:lang w:val="en-US"/>
        </w:rPr>
        <w:t xml:space="preserve">ment to order the Company to </w:t>
      </w:r>
      <w:r w:rsidR="006F6843" w:rsidRPr="00FD2F0E">
        <w:rPr>
          <w:rFonts w:cs="Times New Roman"/>
          <w:spacing w:val="-6"/>
          <w:sz w:val="24"/>
          <w:szCs w:val="24"/>
          <w:lang w:val="en-US"/>
        </w:rPr>
        <w:t xml:space="preserve">make payment to sub-contractors and return letter of guarantee. </w:t>
      </w:r>
    </w:p>
    <w:p w14:paraId="04BD3A2B" w14:textId="77777777" w:rsidR="008D0D11" w:rsidRDefault="008D0D11">
      <w:pPr>
        <w:spacing w:after="200" w:line="276" w:lineRule="auto"/>
        <w:rPr>
          <w:rFonts w:cs="Times New Roman"/>
          <w:sz w:val="24"/>
          <w:szCs w:val="24"/>
          <w:highlight w:val="yellow"/>
          <w:lang w:val="en-US"/>
        </w:rPr>
      </w:pPr>
      <w:r>
        <w:rPr>
          <w:rFonts w:cs="Times New Roman"/>
          <w:sz w:val="24"/>
          <w:szCs w:val="24"/>
          <w:highlight w:val="yellow"/>
          <w:lang w:val="en-US"/>
        </w:rPr>
        <w:br w:type="page"/>
      </w:r>
    </w:p>
    <w:p w14:paraId="6D693385" w14:textId="7BCF183F" w:rsidR="00D112E9" w:rsidRDefault="00D112E9" w:rsidP="0036772F">
      <w:pPr>
        <w:spacing w:after="240" w:line="240" w:lineRule="auto"/>
        <w:ind w:left="1253" w:firstLine="7"/>
        <w:jc w:val="thaiDistribute"/>
        <w:rPr>
          <w:rFonts w:cs="Times New Roman"/>
          <w:sz w:val="24"/>
          <w:szCs w:val="24"/>
          <w:lang w:val="en-US"/>
        </w:rPr>
      </w:pPr>
      <w:r w:rsidRPr="00D112E9">
        <w:rPr>
          <w:rFonts w:cs="Times New Roman"/>
          <w:sz w:val="24"/>
          <w:szCs w:val="24"/>
          <w:lang w:val="en-US"/>
        </w:rPr>
        <w:lastRenderedPageBreak/>
        <w:t xml:space="preserve">Subsequently, during May 2019, the Company received the rights to claim sequestered notice from Legal Execution Department to sequester the rights of some cash at bank of the Company of Baht 0.99 million and the bank has already withdrawn such cash to the Legal Execution Department. Subsequently, on May 26, 2020, the Appeal Court rendered its judgement to reverse the Civil Court’s judgement which ordered the sub-contractor to pay the Company of Baht 11.12 million with interest since the date of prosecution until payment completion. </w:t>
      </w:r>
      <w:r w:rsidR="00FD2F0E">
        <w:rPr>
          <w:rFonts w:cs="Times New Roman"/>
          <w:sz w:val="24"/>
          <w:szCs w:val="24"/>
          <w:lang w:val="en-US"/>
        </w:rPr>
        <w:t xml:space="preserve">The </w:t>
      </w:r>
      <w:r w:rsidR="00E70F95">
        <w:rPr>
          <w:sz w:val="24"/>
          <w:szCs w:val="30"/>
          <w:lang w:val="en-US"/>
        </w:rPr>
        <w:t xml:space="preserve">sub-contractors </w:t>
      </w:r>
      <w:bookmarkStart w:id="0" w:name="_GoBack"/>
      <w:bookmarkEnd w:id="0"/>
      <w:r w:rsidR="00FD2F0E">
        <w:rPr>
          <w:rFonts w:cs="Times New Roman"/>
          <w:sz w:val="24"/>
          <w:szCs w:val="24"/>
          <w:lang w:val="en-US"/>
        </w:rPr>
        <w:t>currently extend to Supreme Court until August 21, 2020.</w:t>
      </w:r>
    </w:p>
    <w:p w14:paraId="6B41843F" w14:textId="070054CC" w:rsidR="00D112E9" w:rsidRDefault="00D112E9" w:rsidP="0036772F">
      <w:pPr>
        <w:spacing w:after="240" w:line="240" w:lineRule="auto"/>
        <w:ind w:left="1253" w:firstLine="7"/>
        <w:jc w:val="thaiDistribute"/>
        <w:rPr>
          <w:rFonts w:cs="Times New Roman"/>
          <w:sz w:val="24"/>
          <w:szCs w:val="24"/>
          <w:highlight w:val="yellow"/>
          <w:lang w:val="en-US"/>
        </w:rPr>
      </w:pPr>
      <w:r w:rsidRPr="00D112E9">
        <w:rPr>
          <w:rFonts w:cs="Times New Roman"/>
          <w:sz w:val="24"/>
          <w:szCs w:val="24"/>
          <w:lang w:val="en-US"/>
        </w:rPr>
        <w:t>Later, on June</w:t>
      </w:r>
      <w:r w:rsidR="00926E4B">
        <w:rPr>
          <w:rFonts w:cs="Times New Roman"/>
          <w:sz w:val="24"/>
          <w:szCs w:val="24"/>
          <w:lang w:val="en-US"/>
        </w:rPr>
        <w:t xml:space="preserve"> 25, 2020, the Company has submitted</w:t>
      </w:r>
      <w:r w:rsidRPr="00D112E9">
        <w:rPr>
          <w:rFonts w:cs="Times New Roman"/>
          <w:sz w:val="24"/>
          <w:szCs w:val="24"/>
          <w:lang w:val="en-US"/>
        </w:rPr>
        <w:t xml:space="preserve"> a petition to withdraw the execution warrant as the Appeal Court judgement. On July 1, 2020, the court ordered the withdrawal of the execution warrant. And on July 21, 2020, the Compa</w:t>
      </w:r>
      <w:r w:rsidR="00962AB6">
        <w:rPr>
          <w:rFonts w:cs="Times New Roman"/>
          <w:sz w:val="24"/>
          <w:szCs w:val="24"/>
          <w:lang w:val="en-US"/>
        </w:rPr>
        <w:t>ny already received sequestered money</w:t>
      </w:r>
      <w:r w:rsidRPr="00D112E9">
        <w:rPr>
          <w:rFonts w:cs="Times New Roman"/>
          <w:sz w:val="24"/>
          <w:szCs w:val="24"/>
          <w:lang w:val="en-US"/>
        </w:rPr>
        <w:t xml:space="preserve"> from Legal Execution Department. Therefore, provision for loss on litigations as at June 30, 2020 and December 31, 2019 is Baht 2.26 million. The management believes that the resultant losses will not significantly differ from the provision that is recognized in the financial statements.</w:t>
      </w:r>
    </w:p>
    <w:p w14:paraId="2009AC04" w14:textId="279CB6ED" w:rsidR="00E6027B" w:rsidRDefault="00B627D3" w:rsidP="00E6027B">
      <w:pPr>
        <w:spacing w:after="240" w:line="240" w:lineRule="auto"/>
        <w:ind w:left="1253" w:hanging="713"/>
        <w:jc w:val="thaiDistribute"/>
        <w:rPr>
          <w:rFonts w:cs="Times New Roman"/>
          <w:sz w:val="24"/>
          <w:szCs w:val="24"/>
          <w:lang w:val="en-US"/>
        </w:rPr>
      </w:pPr>
      <w:r>
        <w:rPr>
          <w:rFonts w:cs="Times New Roman"/>
          <w:sz w:val="24"/>
          <w:szCs w:val="24"/>
          <w:lang w:val="en-US"/>
        </w:rPr>
        <w:t>2</w:t>
      </w:r>
      <w:r w:rsidR="00F75212">
        <w:rPr>
          <w:rFonts w:cs="Times New Roman"/>
          <w:sz w:val="24"/>
          <w:szCs w:val="24"/>
          <w:lang w:val="en-US"/>
        </w:rPr>
        <w:t>7</w:t>
      </w:r>
      <w:r w:rsidR="00A46DC1" w:rsidRPr="000F36CF">
        <w:rPr>
          <w:rFonts w:cs="Times New Roman"/>
          <w:sz w:val="24"/>
          <w:szCs w:val="24"/>
          <w:lang w:val="en-US"/>
        </w:rPr>
        <w:t xml:space="preserve">.4 </w:t>
      </w:r>
      <w:r w:rsidR="00A46DC1" w:rsidRPr="000F36CF">
        <w:rPr>
          <w:rFonts w:cs="Times New Roman"/>
          <w:sz w:val="24"/>
          <w:szCs w:val="24"/>
          <w:lang w:val="en-US"/>
        </w:rPr>
        <w:tab/>
      </w:r>
      <w:r w:rsidR="006F6843" w:rsidRPr="002722A6">
        <w:rPr>
          <w:rFonts w:cs="Times New Roman"/>
          <w:sz w:val="24"/>
          <w:szCs w:val="24"/>
          <w:lang w:val="en-US"/>
        </w:rPr>
        <w:t>The Company has been sued by other companies as defendants for breach of contracts relating to construction, hire-of-wo</w:t>
      </w:r>
      <w:r w:rsidR="00DD5407">
        <w:rPr>
          <w:rFonts w:cs="Times New Roman"/>
          <w:sz w:val="24"/>
          <w:szCs w:val="24"/>
          <w:lang w:val="en-US"/>
        </w:rPr>
        <w:t xml:space="preserve">rk, </w:t>
      </w:r>
      <w:proofErr w:type="gramStart"/>
      <w:r w:rsidR="00DD5407" w:rsidRPr="00962AB6">
        <w:rPr>
          <w:rFonts w:cs="Times New Roman"/>
          <w:sz w:val="24"/>
          <w:szCs w:val="24"/>
          <w:lang w:val="en-US"/>
        </w:rPr>
        <w:t>purchase</w:t>
      </w:r>
      <w:proofErr w:type="gramEnd"/>
      <w:r w:rsidR="00DD5407" w:rsidRPr="00962AB6">
        <w:rPr>
          <w:rFonts w:cs="Times New Roman"/>
          <w:sz w:val="24"/>
          <w:szCs w:val="24"/>
          <w:lang w:val="en-US"/>
        </w:rPr>
        <w:t xml:space="preserve"> of goods, services, </w:t>
      </w:r>
      <w:r w:rsidR="00962AB6" w:rsidRPr="00962AB6">
        <w:rPr>
          <w:rFonts w:cs="Times New Roman"/>
          <w:sz w:val="24"/>
          <w:szCs w:val="24"/>
          <w:lang w:val="en-US"/>
        </w:rPr>
        <w:t>hir</w:t>
      </w:r>
      <w:r w:rsidR="00962AB6" w:rsidRPr="00962AB6">
        <w:rPr>
          <w:sz w:val="24"/>
          <w:szCs w:val="30"/>
          <w:lang w:val="en-US"/>
        </w:rPr>
        <w:t>e</w:t>
      </w:r>
      <w:r w:rsidR="00DD5407" w:rsidRPr="00962AB6">
        <w:rPr>
          <w:rFonts w:cs="Times New Roman"/>
          <w:sz w:val="24"/>
          <w:szCs w:val="24"/>
          <w:lang w:val="en-US"/>
        </w:rPr>
        <w:t xml:space="preserve"> employee </w:t>
      </w:r>
      <w:r w:rsidR="006F6843" w:rsidRPr="00962AB6">
        <w:rPr>
          <w:rFonts w:cs="Times New Roman"/>
          <w:sz w:val="24"/>
          <w:szCs w:val="24"/>
          <w:lang w:val="en-US"/>
        </w:rPr>
        <w:t>and borrowing as follows:</w:t>
      </w:r>
    </w:p>
    <w:p w14:paraId="2BE2F29C" w14:textId="3F00E2CD" w:rsidR="00170D72" w:rsidRPr="00E6027B" w:rsidRDefault="00170D72" w:rsidP="00E6027B">
      <w:pPr>
        <w:spacing w:after="120" w:line="240" w:lineRule="auto"/>
        <w:ind w:left="2174" w:hanging="907"/>
        <w:jc w:val="thaiDistribute"/>
        <w:rPr>
          <w:rFonts w:cs="Times New Roman"/>
          <w:sz w:val="24"/>
          <w:szCs w:val="24"/>
          <w:cs/>
          <w:lang w:val="en-US"/>
        </w:rPr>
      </w:pPr>
      <w:r>
        <w:rPr>
          <w:rFonts w:cs="Times New Roman"/>
          <w:sz w:val="24"/>
          <w:szCs w:val="24"/>
          <w:lang w:val="en-US"/>
        </w:rPr>
        <w:t>2</w:t>
      </w:r>
      <w:r w:rsidR="00F75212">
        <w:rPr>
          <w:rFonts w:cs="Times New Roman"/>
          <w:sz w:val="24"/>
          <w:szCs w:val="24"/>
          <w:lang w:val="en-US"/>
        </w:rPr>
        <w:t>7</w:t>
      </w:r>
      <w:r w:rsidR="00384BAC">
        <w:rPr>
          <w:rFonts w:cs="Times New Roman"/>
          <w:sz w:val="24"/>
          <w:szCs w:val="24"/>
          <w:lang w:val="en-US"/>
        </w:rPr>
        <w:t>.4.1</w:t>
      </w:r>
      <w:r>
        <w:rPr>
          <w:rFonts w:cs="Times New Roman"/>
          <w:sz w:val="24"/>
          <w:szCs w:val="24"/>
          <w:lang w:val="en-US"/>
        </w:rPr>
        <w:t xml:space="preserve"> </w:t>
      </w:r>
      <w:r>
        <w:rPr>
          <w:rFonts w:cs="Times New Roman"/>
          <w:sz w:val="24"/>
          <w:szCs w:val="24"/>
          <w:lang w:val="en-US"/>
        </w:rPr>
        <w:tab/>
      </w:r>
      <w:r w:rsidR="00E567A2" w:rsidRPr="00E6027B">
        <w:rPr>
          <w:rFonts w:cs="Times New Roman"/>
          <w:sz w:val="24"/>
          <w:szCs w:val="24"/>
          <w:lang w:val="en-US"/>
        </w:rPr>
        <w:t xml:space="preserve">As at </w:t>
      </w:r>
      <w:r w:rsidR="00CC76D4" w:rsidRPr="00E6027B">
        <w:rPr>
          <w:rFonts w:cs="Times New Roman"/>
          <w:sz w:val="24"/>
          <w:szCs w:val="24"/>
          <w:lang w:val="en-US"/>
        </w:rPr>
        <w:t>June 30</w:t>
      </w:r>
      <w:r w:rsidR="00E567A2" w:rsidRPr="00E6027B">
        <w:rPr>
          <w:rFonts w:cs="Times New Roman"/>
          <w:sz w:val="24"/>
          <w:szCs w:val="24"/>
          <w:lang w:val="en-US"/>
        </w:rPr>
        <w:t>, 2020, t</w:t>
      </w:r>
      <w:r w:rsidR="006F6843" w:rsidRPr="00E6027B">
        <w:rPr>
          <w:rFonts w:cs="Times New Roman"/>
          <w:sz w:val="24"/>
          <w:szCs w:val="24"/>
          <w:lang w:val="en-US"/>
        </w:rPr>
        <w:t>he cases that the Civil Court has rendere</w:t>
      </w:r>
      <w:r w:rsidR="00325016" w:rsidRPr="00E6027B">
        <w:rPr>
          <w:rFonts w:cs="Times New Roman"/>
          <w:sz w:val="24"/>
          <w:szCs w:val="24"/>
          <w:lang w:val="en-US"/>
        </w:rPr>
        <w:t xml:space="preserve">d the judge compulsions to for </w:t>
      </w:r>
      <w:r w:rsidR="00A11DF3" w:rsidRPr="00E6027B">
        <w:rPr>
          <w:rFonts w:cs="Times New Roman"/>
          <w:sz w:val="24"/>
          <w:szCs w:val="24"/>
          <w:lang w:val="en-US"/>
        </w:rPr>
        <w:t>7</w:t>
      </w:r>
      <w:r w:rsidR="006F6843" w:rsidRPr="00E6027B">
        <w:rPr>
          <w:rFonts w:cs="Times New Roman"/>
          <w:sz w:val="24"/>
          <w:szCs w:val="24"/>
          <w:lang w:val="en-US"/>
        </w:rPr>
        <w:t xml:space="preserve"> cases to order the Company to make</w:t>
      </w:r>
      <w:r w:rsidR="00A11DF3" w:rsidRPr="00E6027B">
        <w:rPr>
          <w:rFonts w:cs="Times New Roman"/>
          <w:sz w:val="24"/>
          <w:szCs w:val="24"/>
          <w:lang w:val="en-US"/>
        </w:rPr>
        <w:t xml:space="preserve"> compensation in amount of Baht 13.87</w:t>
      </w:r>
      <w:r w:rsidR="00325016" w:rsidRPr="00E6027B">
        <w:rPr>
          <w:rFonts w:cs="Times New Roman"/>
          <w:sz w:val="24"/>
          <w:szCs w:val="24"/>
          <w:lang w:val="en-US"/>
        </w:rPr>
        <w:t xml:space="preserve"> </w:t>
      </w:r>
      <w:r w:rsidR="006F6843" w:rsidRPr="00E6027B">
        <w:rPr>
          <w:rFonts w:cs="Times New Roman"/>
          <w:sz w:val="24"/>
          <w:szCs w:val="24"/>
          <w:lang w:val="en-US"/>
        </w:rPr>
        <w:t xml:space="preserve">million. </w:t>
      </w:r>
      <w:r w:rsidR="00E567A2" w:rsidRPr="00E6027B">
        <w:rPr>
          <w:rFonts w:cs="Times New Roman"/>
          <w:sz w:val="24"/>
          <w:szCs w:val="24"/>
          <w:lang w:val="en-US"/>
        </w:rPr>
        <w:t>T</w:t>
      </w:r>
      <w:r w:rsidR="006F6843" w:rsidRPr="00E6027B">
        <w:rPr>
          <w:rFonts w:cs="Times New Roman"/>
          <w:sz w:val="24"/>
          <w:szCs w:val="24"/>
          <w:lang w:val="en-US"/>
        </w:rPr>
        <w:t xml:space="preserve">he Company has outstanding </w:t>
      </w:r>
      <w:r w:rsidR="00325016" w:rsidRPr="00E6027B">
        <w:rPr>
          <w:rFonts w:cs="Times New Roman"/>
          <w:sz w:val="24"/>
          <w:szCs w:val="24"/>
          <w:lang w:val="en-US"/>
        </w:rPr>
        <w:t xml:space="preserve">claim amount to be paid of Baht </w:t>
      </w:r>
      <w:r w:rsidR="00A11DF3" w:rsidRPr="00E6027B">
        <w:rPr>
          <w:rFonts w:cs="Times New Roman"/>
          <w:sz w:val="24"/>
          <w:szCs w:val="24"/>
          <w:lang w:val="en-US"/>
        </w:rPr>
        <w:t>6.56</w:t>
      </w:r>
      <w:r w:rsidR="006F6843" w:rsidRPr="00E6027B">
        <w:rPr>
          <w:rFonts w:cs="Times New Roman"/>
          <w:sz w:val="24"/>
          <w:szCs w:val="24"/>
          <w:lang w:val="en-US"/>
        </w:rPr>
        <w:t xml:space="preserve"> million that were recorded </w:t>
      </w:r>
      <w:r w:rsidR="00B31661" w:rsidRPr="00E6027B">
        <w:rPr>
          <w:rFonts w:cs="Times New Roman"/>
          <w:sz w:val="24"/>
          <w:szCs w:val="24"/>
          <w:lang w:val="en-US"/>
        </w:rPr>
        <w:t xml:space="preserve">that were recorded as liabilities in the related accounts </w:t>
      </w:r>
      <w:r w:rsidR="00A11DF3" w:rsidRPr="00E6027B">
        <w:rPr>
          <w:rFonts w:cs="Times New Roman"/>
          <w:sz w:val="24"/>
          <w:szCs w:val="24"/>
          <w:lang w:val="en-US"/>
        </w:rPr>
        <w:t>in the financial statements (Provisions for losses on litigations : Nil).</w:t>
      </w:r>
    </w:p>
    <w:p w14:paraId="1F6B8289" w14:textId="4AE0A081" w:rsidR="00E1707E" w:rsidRDefault="00E567A2" w:rsidP="00542BD4">
      <w:pPr>
        <w:spacing w:after="120" w:line="240" w:lineRule="auto"/>
        <w:ind w:left="2174" w:hanging="14"/>
        <w:jc w:val="thaiDistribute"/>
        <w:rPr>
          <w:rFonts w:cs="Times New Roman"/>
          <w:spacing w:val="-6"/>
          <w:sz w:val="24"/>
          <w:szCs w:val="24"/>
          <w:lang w:val="en-US"/>
        </w:rPr>
      </w:pPr>
      <w:r w:rsidRPr="00B31661">
        <w:rPr>
          <w:rFonts w:cs="Times New Roman"/>
          <w:spacing w:val="-6"/>
          <w:sz w:val="24"/>
          <w:szCs w:val="24"/>
          <w:lang w:val="en-US"/>
        </w:rPr>
        <w:t xml:space="preserve">As at December 31, 2019, </w:t>
      </w:r>
      <w:r>
        <w:rPr>
          <w:rFonts w:cs="Times New Roman"/>
          <w:spacing w:val="-6"/>
          <w:sz w:val="24"/>
          <w:szCs w:val="24"/>
          <w:lang w:val="en-US"/>
        </w:rPr>
        <w:t>t</w:t>
      </w:r>
      <w:r w:rsidR="00E1707E" w:rsidRPr="002722A6">
        <w:rPr>
          <w:rFonts w:cs="Times New Roman"/>
          <w:spacing w:val="-6"/>
          <w:sz w:val="24"/>
          <w:szCs w:val="24"/>
          <w:lang w:val="en-US"/>
        </w:rPr>
        <w:t>he cases that the Civil Court has render</w:t>
      </w:r>
      <w:r w:rsidR="00E1707E">
        <w:rPr>
          <w:rFonts w:cs="Times New Roman"/>
          <w:spacing w:val="-6"/>
          <w:sz w:val="24"/>
          <w:szCs w:val="24"/>
          <w:lang w:val="en-US"/>
        </w:rPr>
        <w:t>ed the judge compulsions to for 8</w:t>
      </w:r>
      <w:r w:rsidR="00E1707E" w:rsidRPr="002722A6">
        <w:rPr>
          <w:rFonts w:cs="Times New Roman"/>
          <w:spacing w:val="-6"/>
          <w:sz w:val="24"/>
          <w:szCs w:val="24"/>
          <w:lang w:val="en-US"/>
        </w:rPr>
        <w:t xml:space="preserve"> cases to order </w:t>
      </w:r>
      <w:r w:rsidR="00E1707E" w:rsidRPr="00B31661">
        <w:rPr>
          <w:rFonts w:cs="Times New Roman"/>
          <w:spacing w:val="-6"/>
          <w:sz w:val="24"/>
          <w:szCs w:val="24"/>
          <w:lang w:val="en-US"/>
        </w:rPr>
        <w:t>the Company to make compensation i</w:t>
      </w:r>
      <w:r>
        <w:rPr>
          <w:rFonts w:cs="Times New Roman"/>
          <w:spacing w:val="-6"/>
          <w:sz w:val="24"/>
          <w:szCs w:val="24"/>
          <w:lang w:val="en-US"/>
        </w:rPr>
        <w:t>n amount of Baht 16.09 million. T</w:t>
      </w:r>
      <w:r w:rsidR="00E1707E" w:rsidRPr="00B31661">
        <w:rPr>
          <w:rFonts w:cs="Times New Roman"/>
          <w:spacing w:val="-6"/>
          <w:sz w:val="24"/>
          <w:szCs w:val="24"/>
          <w:lang w:val="en-US"/>
        </w:rPr>
        <w:t>he Company has outstanding claim amount to be paid of Baht 8.69 million that were recorded as liabilities in the related accou</w:t>
      </w:r>
      <w:r w:rsidR="00D71A2C">
        <w:rPr>
          <w:rFonts w:cs="Times New Roman"/>
          <w:spacing w:val="-6"/>
          <w:sz w:val="24"/>
          <w:szCs w:val="24"/>
          <w:lang w:val="en-US"/>
        </w:rPr>
        <w:t xml:space="preserve">nts in the financial statements </w:t>
      </w:r>
      <w:r w:rsidR="00B31661" w:rsidRPr="00B31661">
        <w:rPr>
          <w:rFonts w:cs="Times New Roman"/>
          <w:spacing w:val="-6"/>
          <w:sz w:val="24"/>
          <w:szCs w:val="24"/>
          <w:lang w:val="en-US"/>
        </w:rPr>
        <w:t xml:space="preserve">(Provisions for losses on </w:t>
      </w:r>
      <w:proofErr w:type="gramStart"/>
      <w:r w:rsidR="00B31661" w:rsidRPr="00B31661">
        <w:rPr>
          <w:rFonts w:cs="Times New Roman"/>
          <w:spacing w:val="-6"/>
          <w:sz w:val="24"/>
          <w:szCs w:val="24"/>
          <w:lang w:val="en-US"/>
        </w:rPr>
        <w:t>litigations</w:t>
      </w:r>
      <w:r w:rsidR="000B6B9E">
        <w:rPr>
          <w:rFonts w:cs="Times New Roman"/>
          <w:spacing w:val="-6"/>
          <w:sz w:val="24"/>
          <w:szCs w:val="24"/>
          <w:lang w:val="en-US"/>
        </w:rPr>
        <w:t xml:space="preserve"> </w:t>
      </w:r>
      <w:r w:rsidR="00B31661">
        <w:rPr>
          <w:rFonts w:cs="Times New Roman"/>
          <w:spacing w:val="-6"/>
          <w:sz w:val="24"/>
          <w:szCs w:val="24"/>
          <w:lang w:val="en-US"/>
        </w:rPr>
        <w:t>:</w:t>
      </w:r>
      <w:proofErr w:type="gramEnd"/>
      <w:r w:rsidR="00B31661">
        <w:rPr>
          <w:rFonts w:cs="Times New Roman"/>
          <w:spacing w:val="-6"/>
          <w:sz w:val="24"/>
          <w:szCs w:val="24"/>
          <w:lang w:val="en-US"/>
        </w:rPr>
        <w:t xml:space="preserve"> Nil).</w:t>
      </w:r>
    </w:p>
    <w:p w14:paraId="3C821C58" w14:textId="0728D89D" w:rsidR="00170D72" w:rsidRPr="0057550A" w:rsidRDefault="00B7279A" w:rsidP="00542BD4">
      <w:pPr>
        <w:spacing w:after="120" w:line="240" w:lineRule="auto"/>
        <w:ind w:left="2174" w:hanging="907"/>
        <w:jc w:val="thaiDistribute"/>
        <w:rPr>
          <w:rFonts w:cs="Times New Roman"/>
          <w:spacing w:val="-4"/>
          <w:sz w:val="24"/>
          <w:szCs w:val="24"/>
          <w:lang w:val="en-US"/>
        </w:rPr>
      </w:pPr>
      <w:r>
        <w:rPr>
          <w:rFonts w:cs="Times New Roman"/>
          <w:sz w:val="24"/>
          <w:szCs w:val="24"/>
          <w:lang w:val="en-US"/>
        </w:rPr>
        <w:t>2</w:t>
      </w:r>
      <w:r w:rsidR="00F75212">
        <w:rPr>
          <w:rFonts w:cs="Times New Roman"/>
          <w:sz w:val="24"/>
          <w:szCs w:val="24"/>
          <w:lang w:val="en-US"/>
        </w:rPr>
        <w:t>7</w:t>
      </w:r>
      <w:r w:rsidR="00384BAC">
        <w:rPr>
          <w:rFonts w:cs="Times New Roman"/>
          <w:sz w:val="24"/>
          <w:szCs w:val="24"/>
          <w:lang w:val="en-US"/>
        </w:rPr>
        <w:t>.4.2</w:t>
      </w:r>
      <w:r w:rsidR="00170D72" w:rsidRPr="00465808">
        <w:rPr>
          <w:rFonts w:cs="Times New Roman"/>
          <w:sz w:val="24"/>
          <w:szCs w:val="24"/>
          <w:lang w:val="en-US"/>
        </w:rPr>
        <w:t xml:space="preserve"> </w:t>
      </w:r>
      <w:r w:rsidR="00170D72">
        <w:rPr>
          <w:rFonts w:cs="Times New Roman"/>
          <w:sz w:val="24"/>
          <w:szCs w:val="24"/>
          <w:lang w:val="en-US"/>
        </w:rPr>
        <w:tab/>
      </w:r>
      <w:r w:rsidR="00E567A2" w:rsidRPr="00962AB6">
        <w:rPr>
          <w:rFonts w:cs="Times New Roman"/>
          <w:spacing w:val="-4"/>
          <w:sz w:val="24"/>
          <w:szCs w:val="24"/>
          <w:lang w:val="en-US"/>
        </w:rPr>
        <w:t xml:space="preserve">As at </w:t>
      </w:r>
      <w:r w:rsidR="00CC76D4" w:rsidRPr="00962AB6">
        <w:rPr>
          <w:rFonts w:cs="Times New Roman"/>
          <w:spacing w:val="-4"/>
          <w:sz w:val="24"/>
          <w:szCs w:val="24"/>
          <w:lang w:val="en-US"/>
        </w:rPr>
        <w:t>June 30</w:t>
      </w:r>
      <w:r w:rsidR="00E567A2" w:rsidRPr="00962AB6">
        <w:rPr>
          <w:rFonts w:cs="Times New Roman"/>
          <w:spacing w:val="-4"/>
          <w:sz w:val="24"/>
          <w:szCs w:val="24"/>
          <w:lang w:val="en-US"/>
        </w:rPr>
        <w:t>, 2020, t</w:t>
      </w:r>
      <w:r w:rsidR="00325016" w:rsidRPr="00962AB6">
        <w:rPr>
          <w:rFonts w:cs="Times New Roman"/>
          <w:spacing w:val="-4"/>
          <w:sz w:val="24"/>
          <w:szCs w:val="24"/>
          <w:lang w:val="en-US"/>
        </w:rPr>
        <w:t xml:space="preserve">he Company was sued for </w:t>
      </w:r>
      <w:r w:rsidR="00A11DF3" w:rsidRPr="00962AB6">
        <w:rPr>
          <w:rFonts w:cs="Times New Roman"/>
          <w:spacing w:val="-4"/>
          <w:sz w:val="24"/>
          <w:szCs w:val="24"/>
          <w:lang w:val="en-US"/>
        </w:rPr>
        <w:t>2</w:t>
      </w:r>
      <w:r w:rsidR="006F6843" w:rsidRPr="00962AB6">
        <w:rPr>
          <w:rFonts w:cs="Times New Roman"/>
          <w:spacing w:val="-4"/>
          <w:sz w:val="24"/>
          <w:szCs w:val="24"/>
          <w:lang w:val="en-US"/>
        </w:rPr>
        <w:t xml:space="preserve"> </w:t>
      </w:r>
      <w:r w:rsidR="00325016" w:rsidRPr="00962AB6">
        <w:rPr>
          <w:rFonts w:cs="Times New Roman"/>
          <w:spacing w:val="-4"/>
          <w:sz w:val="24"/>
          <w:szCs w:val="24"/>
          <w:lang w:val="en-US"/>
        </w:rPr>
        <w:t>case</w:t>
      </w:r>
      <w:r w:rsidR="008336BF" w:rsidRPr="00962AB6">
        <w:rPr>
          <w:rFonts w:cs="Times New Roman"/>
          <w:spacing w:val="-4"/>
          <w:sz w:val="24"/>
          <w:szCs w:val="24"/>
          <w:lang w:val="en-US"/>
        </w:rPr>
        <w:t>s</w:t>
      </w:r>
      <w:r w:rsidR="006F6843" w:rsidRPr="00962AB6">
        <w:rPr>
          <w:rFonts w:cs="Times New Roman"/>
          <w:spacing w:val="-4"/>
          <w:sz w:val="24"/>
          <w:szCs w:val="24"/>
          <w:lang w:val="en-US"/>
        </w:rPr>
        <w:t xml:space="preserve"> relating to </w:t>
      </w:r>
      <w:r w:rsidR="008336BF" w:rsidRPr="00962AB6">
        <w:rPr>
          <w:rFonts w:cs="Times New Roman"/>
          <w:spacing w:val="-4"/>
          <w:sz w:val="24"/>
          <w:szCs w:val="24"/>
          <w:lang w:val="en-US"/>
        </w:rPr>
        <w:br/>
      </w:r>
      <w:r w:rsidR="00962AB6" w:rsidRPr="00962AB6">
        <w:rPr>
          <w:rFonts w:cs="Times New Roman"/>
          <w:spacing w:val="-4"/>
          <w:sz w:val="24"/>
          <w:szCs w:val="24"/>
          <w:lang w:val="en-US"/>
        </w:rPr>
        <w:t>hire</w:t>
      </w:r>
      <w:r w:rsidR="00DD5407" w:rsidRPr="00962AB6">
        <w:rPr>
          <w:rFonts w:cs="Times New Roman"/>
          <w:spacing w:val="-4"/>
          <w:sz w:val="24"/>
          <w:szCs w:val="24"/>
          <w:lang w:val="en-US"/>
        </w:rPr>
        <w:t xml:space="preserve"> employee</w:t>
      </w:r>
      <w:r w:rsidR="008336BF" w:rsidRPr="00962AB6">
        <w:rPr>
          <w:rFonts w:cs="Times New Roman"/>
          <w:spacing w:val="-4"/>
          <w:sz w:val="24"/>
          <w:szCs w:val="24"/>
          <w:lang w:val="en-US"/>
        </w:rPr>
        <w:t xml:space="preserve"> and</w:t>
      </w:r>
      <w:r w:rsidR="008336BF" w:rsidRPr="00DD5407">
        <w:rPr>
          <w:rFonts w:cs="Times New Roman"/>
          <w:spacing w:val="-4"/>
          <w:sz w:val="24"/>
          <w:szCs w:val="24"/>
          <w:lang w:val="en-US"/>
        </w:rPr>
        <w:t xml:space="preserve"> </w:t>
      </w:r>
      <w:r w:rsidR="006F6843" w:rsidRPr="00DD5407">
        <w:rPr>
          <w:rFonts w:cs="Times New Roman"/>
          <w:spacing w:val="-4"/>
          <w:sz w:val="24"/>
          <w:szCs w:val="24"/>
          <w:lang w:val="en-US"/>
        </w:rPr>
        <w:t>bor</w:t>
      </w:r>
      <w:r w:rsidR="00325016" w:rsidRPr="00DD5407">
        <w:rPr>
          <w:rFonts w:cs="Times New Roman"/>
          <w:spacing w:val="-4"/>
          <w:sz w:val="24"/>
          <w:szCs w:val="24"/>
          <w:lang w:val="en-US"/>
        </w:rPr>
        <w:t>rowing with</w:t>
      </w:r>
      <w:r w:rsidR="00325016" w:rsidRPr="00A11DF3">
        <w:rPr>
          <w:rFonts w:cs="Times New Roman"/>
          <w:spacing w:val="-4"/>
          <w:sz w:val="24"/>
          <w:szCs w:val="24"/>
          <w:lang w:val="en-US"/>
        </w:rPr>
        <w:t xml:space="preserve"> the claims of Baht </w:t>
      </w:r>
      <w:r w:rsidR="00A11DF3" w:rsidRPr="00A11DF3">
        <w:rPr>
          <w:rFonts w:cs="Times New Roman"/>
          <w:spacing w:val="-4"/>
          <w:sz w:val="24"/>
          <w:szCs w:val="24"/>
          <w:lang w:val="en-US"/>
        </w:rPr>
        <w:t>18.46</w:t>
      </w:r>
      <w:r w:rsidR="006F6843" w:rsidRPr="00A11DF3">
        <w:rPr>
          <w:rFonts w:cs="Times New Roman"/>
          <w:spacing w:val="-4"/>
          <w:sz w:val="24"/>
          <w:szCs w:val="24"/>
          <w:lang w:val="en-US"/>
        </w:rPr>
        <w:t xml:space="preserve"> million, which the Company has recorded as provisions for losses on litigations and liabi</w:t>
      </w:r>
      <w:r w:rsidR="00E567A2" w:rsidRPr="00A11DF3">
        <w:rPr>
          <w:rFonts w:cs="Times New Roman"/>
          <w:spacing w:val="-4"/>
          <w:sz w:val="24"/>
          <w:szCs w:val="24"/>
          <w:lang w:val="en-US"/>
        </w:rPr>
        <w:t xml:space="preserve">lities in the related accounts </w:t>
      </w:r>
      <w:r w:rsidR="00325016" w:rsidRPr="00A11DF3">
        <w:rPr>
          <w:rFonts w:cs="Times New Roman"/>
          <w:spacing w:val="-4"/>
          <w:sz w:val="24"/>
          <w:szCs w:val="24"/>
          <w:lang w:val="en-US"/>
        </w:rPr>
        <w:t>of</w:t>
      </w:r>
      <w:r w:rsidR="008336BF" w:rsidRPr="00A11DF3">
        <w:rPr>
          <w:rFonts w:cs="Times New Roman"/>
          <w:spacing w:val="-4"/>
          <w:sz w:val="24"/>
          <w:szCs w:val="24"/>
          <w:lang w:val="en-US"/>
        </w:rPr>
        <w:t xml:space="preserve"> Baht </w:t>
      </w:r>
      <w:r w:rsidR="00A11DF3">
        <w:rPr>
          <w:rFonts w:cs="Times New Roman"/>
          <w:spacing w:val="-4"/>
          <w:sz w:val="24"/>
          <w:szCs w:val="24"/>
          <w:lang w:val="en-US"/>
        </w:rPr>
        <w:t>5.35</w:t>
      </w:r>
      <w:r w:rsidR="008336BF" w:rsidRPr="00A11DF3">
        <w:rPr>
          <w:rFonts w:cs="Times New Roman"/>
          <w:spacing w:val="-4"/>
          <w:sz w:val="24"/>
          <w:szCs w:val="24"/>
          <w:lang w:val="en-US"/>
        </w:rPr>
        <w:t xml:space="preserve"> million and Baht </w:t>
      </w:r>
      <w:r w:rsidR="00A11DF3">
        <w:rPr>
          <w:rFonts w:cs="Times New Roman"/>
          <w:spacing w:val="-4"/>
          <w:sz w:val="24"/>
          <w:szCs w:val="24"/>
          <w:lang w:val="en-US"/>
        </w:rPr>
        <w:t>12.24</w:t>
      </w:r>
      <w:r w:rsidR="006F6843" w:rsidRPr="00A11DF3">
        <w:rPr>
          <w:rFonts w:cs="Times New Roman"/>
          <w:spacing w:val="-4"/>
          <w:sz w:val="24"/>
          <w:szCs w:val="24"/>
          <w:lang w:val="en-US"/>
        </w:rPr>
        <w:t xml:space="preserve"> million, respectively. The Company’s management believes that the resultant losses will not significantly differ from the liabilities recognized in the fina</w:t>
      </w:r>
      <w:r w:rsidR="006F6843" w:rsidRPr="0057550A">
        <w:rPr>
          <w:rFonts w:cs="Times New Roman"/>
          <w:spacing w:val="-4"/>
          <w:sz w:val="24"/>
          <w:szCs w:val="24"/>
          <w:lang w:val="en-US"/>
        </w:rPr>
        <w:t>ncial statements.</w:t>
      </w:r>
    </w:p>
    <w:p w14:paraId="710D98DC" w14:textId="622F1661" w:rsidR="00AC589D" w:rsidRPr="00A11DF3" w:rsidRDefault="00E567A2" w:rsidP="00AC589D">
      <w:pPr>
        <w:spacing w:after="240" w:line="240" w:lineRule="auto"/>
        <w:ind w:left="2174" w:hanging="14"/>
        <w:jc w:val="thaiDistribute"/>
        <w:rPr>
          <w:rFonts w:cs="Times New Roman"/>
          <w:spacing w:val="-4"/>
          <w:sz w:val="24"/>
          <w:szCs w:val="24"/>
          <w:lang w:val="en-US"/>
        </w:rPr>
      </w:pPr>
      <w:r>
        <w:rPr>
          <w:rFonts w:cs="Times New Roman"/>
          <w:spacing w:val="-4"/>
          <w:sz w:val="24"/>
          <w:szCs w:val="24"/>
          <w:lang w:val="en-US"/>
        </w:rPr>
        <w:t>A</w:t>
      </w:r>
      <w:r w:rsidRPr="0057550A">
        <w:rPr>
          <w:rFonts w:cs="Times New Roman"/>
          <w:spacing w:val="-4"/>
          <w:sz w:val="24"/>
          <w:szCs w:val="24"/>
          <w:lang w:val="en-US"/>
        </w:rPr>
        <w:t>s at December 31, 2019</w:t>
      </w:r>
      <w:r>
        <w:rPr>
          <w:rFonts w:cs="Times New Roman"/>
          <w:spacing w:val="-4"/>
          <w:sz w:val="24"/>
          <w:szCs w:val="24"/>
          <w:lang w:val="en-US"/>
        </w:rPr>
        <w:t>, t</w:t>
      </w:r>
      <w:r w:rsidR="00E1707E" w:rsidRPr="0057550A">
        <w:rPr>
          <w:rFonts w:cs="Times New Roman"/>
          <w:spacing w:val="-4"/>
          <w:sz w:val="24"/>
          <w:szCs w:val="24"/>
          <w:lang w:val="en-US"/>
        </w:rPr>
        <w:t xml:space="preserve">he Company was sued for 3 cases relating to </w:t>
      </w:r>
      <w:r w:rsidR="008336BF">
        <w:rPr>
          <w:rFonts w:cs="Times New Roman"/>
          <w:spacing w:val="-4"/>
          <w:sz w:val="24"/>
          <w:szCs w:val="24"/>
          <w:lang w:val="en-US"/>
        </w:rPr>
        <w:br/>
      </w:r>
      <w:r w:rsidR="00E1707E" w:rsidRPr="0057550A">
        <w:rPr>
          <w:rFonts w:cs="Times New Roman"/>
          <w:spacing w:val="-4"/>
          <w:sz w:val="24"/>
          <w:szCs w:val="24"/>
          <w:lang w:val="en-US"/>
        </w:rPr>
        <w:t xml:space="preserve">hire-of-work and borrowing with the claims of Baht 18.05 million, which the Company has recorded as provisions for losses on litigations and liabilities in the related accounts </w:t>
      </w:r>
      <w:r w:rsidR="00C527DF" w:rsidRPr="0057550A">
        <w:rPr>
          <w:rFonts w:cs="Times New Roman"/>
          <w:spacing w:val="-4"/>
          <w:sz w:val="24"/>
          <w:szCs w:val="24"/>
          <w:lang w:val="en-US"/>
        </w:rPr>
        <w:t xml:space="preserve">of Baht </w:t>
      </w:r>
      <w:r w:rsidR="00C527DF" w:rsidRPr="0057550A">
        <w:rPr>
          <w:spacing w:val="-4"/>
          <w:sz w:val="24"/>
          <w:szCs w:val="30"/>
          <w:lang w:val="en-US"/>
        </w:rPr>
        <w:t>5.52</w:t>
      </w:r>
      <w:r w:rsidR="00E1707E" w:rsidRPr="0057550A">
        <w:rPr>
          <w:rFonts w:cs="Times New Roman"/>
          <w:spacing w:val="-4"/>
          <w:sz w:val="24"/>
          <w:szCs w:val="24"/>
          <w:lang w:val="en-US"/>
        </w:rPr>
        <w:t xml:space="preserve"> million and Baht 12.25 million, respectively. </w:t>
      </w:r>
      <w:r w:rsidR="00E1707E" w:rsidRPr="00A11DF3">
        <w:rPr>
          <w:rFonts w:cs="Times New Roman"/>
          <w:spacing w:val="-4"/>
          <w:sz w:val="24"/>
          <w:szCs w:val="24"/>
          <w:lang w:val="en-US"/>
        </w:rPr>
        <w:t>The Company’s management believes that the resultant losses will not significantly differ from the liabilities recognized in the financial statements.</w:t>
      </w:r>
    </w:p>
    <w:p w14:paraId="6686355B" w14:textId="7118638C" w:rsidR="008D0D11" w:rsidRDefault="00170D72" w:rsidP="0010588F">
      <w:pPr>
        <w:spacing w:line="240" w:lineRule="auto"/>
        <w:ind w:left="630"/>
        <w:jc w:val="both"/>
        <w:rPr>
          <w:rFonts w:cs="Cordia New"/>
          <w:spacing w:val="-8"/>
          <w:sz w:val="24"/>
          <w:szCs w:val="24"/>
          <w:lang w:val="en-US"/>
        </w:rPr>
      </w:pPr>
      <w:r w:rsidRPr="00A11DF3">
        <w:rPr>
          <w:rFonts w:cs="Times New Roman"/>
          <w:spacing w:val="-4"/>
          <w:sz w:val="24"/>
          <w:szCs w:val="24"/>
          <w:lang w:val="en-US"/>
        </w:rPr>
        <w:t xml:space="preserve">The Company recorded provisions for losses on litigations (see Notes </w:t>
      </w:r>
      <w:r w:rsidR="003B7CBC" w:rsidRPr="00A11DF3">
        <w:rPr>
          <w:spacing w:val="-4"/>
          <w:sz w:val="24"/>
          <w:szCs w:val="24"/>
          <w:lang w:val="en-US"/>
        </w:rPr>
        <w:t>2</w:t>
      </w:r>
      <w:r w:rsidR="00F75212" w:rsidRPr="00A11DF3">
        <w:rPr>
          <w:spacing w:val="-4"/>
          <w:sz w:val="24"/>
          <w:szCs w:val="24"/>
          <w:lang w:val="en-US"/>
        </w:rPr>
        <w:t>7</w:t>
      </w:r>
      <w:r w:rsidRPr="00A11DF3">
        <w:rPr>
          <w:spacing w:val="-4"/>
          <w:sz w:val="24"/>
          <w:szCs w:val="24"/>
          <w:lang w:val="en-US"/>
        </w:rPr>
        <w:t>.1</w:t>
      </w:r>
      <w:r w:rsidR="00B7279A" w:rsidRPr="00A11DF3">
        <w:rPr>
          <w:spacing w:val="-4"/>
          <w:sz w:val="24"/>
          <w:szCs w:val="24"/>
          <w:lang w:val="en-US"/>
        </w:rPr>
        <w:t>, 2</w:t>
      </w:r>
      <w:r w:rsidR="00F75212" w:rsidRPr="00A11DF3">
        <w:rPr>
          <w:spacing w:val="-4"/>
          <w:sz w:val="24"/>
          <w:szCs w:val="24"/>
          <w:lang w:val="en-US"/>
        </w:rPr>
        <w:t>7.</w:t>
      </w:r>
      <w:r w:rsidR="000E08EA" w:rsidRPr="00A11DF3">
        <w:rPr>
          <w:spacing w:val="-4"/>
          <w:sz w:val="24"/>
          <w:szCs w:val="24"/>
          <w:lang w:val="en-US"/>
        </w:rPr>
        <w:t>2</w:t>
      </w:r>
      <w:r w:rsidR="006B31AD" w:rsidRPr="00A11DF3">
        <w:rPr>
          <w:spacing w:val="-4"/>
          <w:sz w:val="24"/>
          <w:szCs w:val="24"/>
          <w:lang w:val="en-US"/>
        </w:rPr>
        <w:t>, 2</w:t>
      </w:r>
      <w:r w:rsidR="00F75212" w:rsidRPr="00A11DF3">
        <w:rPr>
          <w:spacing w:val="-4"/>
          <w:sz w:val="24"/>
          <w:szCs w:val="24"/>
          <w:lang w:val="en-US"/>
        </w:rPr>
        <w:t>7</w:t>
      </w:r>
      <w:r w:rsidR="006B31AD" w:rsidRPr="00A11DF3">
        <w:rPr>
          <w:spacing w:val="-4"/>
          <w:sz w:val="24"/>
          <w:szCs w:val="24"/>
          <w:lang w:val="en-US"/>
        </w:rPr>
        <w:t>.3</w:t>
      </w:r>
      <w:r w:rsidRPr="00A11DF3">
        <w:rPr>
          <w:rFonts w:cs="Times New Roman"/>
          <w:spacing w:val="-4"/>
          <w:sz w:val="24"/>
          <w:szCs w:val="24"/>
          <w:lang w:val="en-US"/>
        </w:rPr>
        <w:t xml:space="preserve"> and </w:t>
      </w:r>
      <w:r w:rsidR="00494793" w:rsidRPr="00A11DF3">
        <w:rPr>
          <w:rFonts w:cs="Times New Roman"/>
          <w:spacing w:val="-4"/>
          <w:sz w:val="24"/>
          <w:szCs w:val="24"/>
          <w:lang w:val="en-US"/>
        </w:rPr>
        <w:t>2</w:t>
      </w:r>
      <w:r w:rsidR="00F75212" w:rsidRPr="00A11DF3">
        <w:rPr>
          <w:rFonts w:cs="Times New Roman"/>
          <w:spacing w:val="-4"/>
          <w:sz w:val="24"/>
          <w:szCs w:val="24"/>
          <w:lang w:val="en-US"/>
        </w:rPr>
        <w:t>7</w:t>
      </w:r>
      <w:r w:rsidRPr="00A11DF3">
        <w:rPr>
          <w:spacing w:val="-4"/>
          <w:sz w:val="24"/>
          <w:szCs w:val="24"/>
          <w:lang w:val="en-US"/>
        </w:rPr>
        <w:t>.</w:t>
      </w:r>
      <w:r w:rsidR="00E1707E" w:rsidRPr="00A11DF3">
        <w:rPr>
          <w:spacing w:val="-4"/>
          <w:sz w:val="24"/>
          <w:szCs w:val="24"/>
          <w:lang w:val="en-US"/>
        </w:rPr>
        <w:t>4</w:t>
      </w:r>
      <w:r w:rsidRPr="00A11DF3">
        <w:rPr>
          <w:rFonts w:cs="Times New Roman"/>
          <w:spacing w:val="-4"/>
          <w:sz w:val="24"/>
          <w:szCs w:val="24"/>
          <w:lang w:val="en-US"/>
        </w:rPr>
        <w:t xml:space="preserve">) as at </w:t>
      </w:r>
      <w:r w:rsidR="00CC76D4" w:rsidRPr="00A11DF3">
        <w:rPr>
          <w:rFonts w:cs="Times New Roman"/>
          <w:spacing w:val="-4"/>
          <w:sz w:val="24"/>
          <w:szCs w:val="24"/>
          <w:lang w:val="en-US"/>
        </w:rPr>
        <w:t>June 30</w:t>
      </w:r>
      <w:r w:rsidR="006B31AD" w:rsidRPr="00A11DF3">
        <w:rPr>
          <w:rFonts w:cs="Times New Roman"/>
          <w:spacing w:val="-4"/>
          <w:sz w:val="24"/>
          <w:szCs w:val="24"/>
          <w:lang w:val="en-US"/>
        </w:rPr>
        <w:t>, 2020</w:t>
      </w:r>
      <w:r w:rsidR="003B7CBC" w:rsidRPr="00A11DF3">
        <w:rPr>
          <w:rFonts w:cs="Times New Roman"/>
          <w:spacing w:val="-4"/>
          <w:sz w:val="24"/>
          <w:szCs w:val="24"/>
          <w:lang w:val="en-US"/>
        </w:rPr>
        <w:t xml:space="preserve"> and </w:t>
      </w:r>
      <w:r w:rsidRPr="00A11DF3">
        <w:rPr>
          <w:rFonts w:cs="Times New Roman"/>
          <w:spacing w:val="-6"/>
          <w:sz w:val="24"/>
          <w:szCs w:val="24"/>
          <w:lang w:val="en-US"/>
        </w:rPr>
        <w:t xml:space="preserve">December </w:t>
      </w:r>
      <w:r w:rsidRPr="00A11DF3">
        <w:rPr>
          <w:spacing w:val="-6"/>
          <w:sz w:val="24"/>
          <w:szCs w:val="24"/>
          <w:lang w:val="en-US"/>
        </w:rPr>
        <w:t>31</w:t>
      </w:r>
      <w:r w:rsidRPr="00A11DF3">
        <w:rPr>
          <w:rFonts w:cs="Times New Roman"/>
          <w:spacing w:val="-6"/>
          <w:sz w:val="24"/>
          <w:szCs w:val="24"/>
          <w:lang w:val="en-US"/>
        </w:rPr>
        <w:t>, 201</w:t>
      </w:r>
      <w:r w:rsidR="006B31AD" w:rsidRPr="00A11DF3">
        <w:rPr>
          <w:rFonts w:cs="Times New Roman"/>
          <w:spacing w:val="-6"/>
          <w:sz w:val="24"/>
          <w:szCs w:val="24"/>
          <w:lang w:val="en-US"/>
        </w:rPr>
        <w:t>9</w:t>
      </w:r>
      <w:r w:rsidR="00325016" w:rsidRPr="00A11DF3">
        <w:rPr>
          <w:rFonts w:cs="Times New Roman"/>
          <w:spacing w:val="-6"/>
          <w:sz w:val="24"/>
          <w:szCs w:val="24"/>
          <w:lang w:val="en-US"/>
        </w:rPr>
        <w:t xml:space="preserve">, totaling Baht </w:t>
      </w:r>
      <w:r w:rsidR="00A11DF3" w:rsidRPr="00A11DF3">
        <w:rPr>
          <w:rFonts w:cs="Times New Roman"/>
          <w:spacing w:val="-6"/>
          <w:sz w:val="24"/>
          <w:szCs w:val="24"/>
          <w:lang w:val="en-US"/>
        </w:rPr>
        <w:t>38.41</w:t>
      </w:r>
      <w:r w:rsidR="006B31AD" w:rsidRPr="00A11DF3">
        <w:rPr>
          <w:rFonts w:cs="Times New Roman"/>
          <w:spacing w:val="-6"/>
          <w:sz w:val="24"/>
          <w:szCs w:val="24"/>
          <w:lang w:val="en-US"/>
        </w:rPr>
        <w:t xml:space="preserve"> </w:t>
      </w:r>
      <w:r w:rsidR="003B7CBC" w:rsidRPr="00A11DF3">
        <w:rPr>
          <w:rFonts w:cs="Times New Roman"/>
          <w:spacing w:val="-6"/>
          <w:sz w:val="24"/>
          <w:szCs w:val="24"/>
          <w:lang w:val="en-US"/>
        </w:rPr>
        <w:t>million</w:t>
      </w:r>
      <w:r w:rsidR="006B31AD" w:rsidRPr="00A11DF3">
        <w:rPr>
          <w:rFonts w:cs="Times New Roman"/>
          <w:spacing w:val="-6"/>
          <w:sz w:val="24"/>
          <w:szCs w:val="24"/>
          <w:lang w:val="en-US"/>
        </w:rPr>
        <w:t xml:space="preserve"> </w:t>
      </w:r>
      <w:r w:rsidR="006B31AD" w:rsidRPr="00A11DF3">
        <w:rPr>
          <w:rFonts w:cs="Times New Roman"/>
          <w:spacing w:val="-8"/>
          <w:sz w:val="24"/>
          <w:szCs w:val="24"/>
          <w:lang w:val="en-US"/>
        </w:rPr>
        <w:t xml:space="preserve">and Baht 177.82 </w:t>
      </w:r>
      <w:r w:rsidR="006B31AD" w:rsidRPr="00A11DF3">
        <w:rPr>
          <w:rFonts w:cs="Cordia New"/>
          <w:spacing w:val="-8"/>
          <w:sz w:val="24"/>
          <w:szCs w:val="24"/>
          <w:lang w:val="en-US"/>
        </w:rPr>
        <w:t>million, respectively.</w:t>
      </w:r>
    </w:p>
    <w:p w14:paraId="6279AE16" w14:textId="6E0BCD76" w:rsidR="00170D72" w:rsidRPr="008D0D11" w:rsidRDefault="008D0D11" w:rsidP="008D0D11">
      <w:pPr>
        <w:spacing w:after="200" w:line="276" w:lineRule="auto"/>
        <w:rPr>
          <w:rFonts w:cs="Cordia New"/>
          <w:spacing w:val="-8"/>
          <w:sz w:val="24"/>
          <w:szCs w:val="24"/>
          <w:lang w:val="en-US"/>
        </w:rPr>
      </w:pPr>
      <w:r>
        <w:rPr>
          <w:rFonts w:cs="Cordia New"/>
          <w:spacing w:val="-8"/>
          <w:sz w:val="24"/>
          <w:szCs w:val="24"/>
          <w:lang w:val="en-US"/>
        </w:rPr>
        <w:br w:type="page"/>
      </w:r>
    </w:p>
    <w:p w14:paraId="407F2E7A" w14:textId="61B477A6" w:rsidR="00A1707C" w:rsidRPr="00AD2708" w:rsidRDefault="00494793" w:rsidP="0010588F">
      <w:pPr>
        <w:spacing w:before="360" w:line="240" w:lineRule="auto"/>
        <w:ind w:left="547" w:hanging="547"/>
        <w:rPr>
          <w:rFonts w:cs="Times New Roman"/>
          <w:b/>
          <w:bCs/>
          <w:spacing w:val="-2"/>
          <w:sz w:val="24"/>
          <w:szCs w:val="24"/>
          <w:lang w:val="en-US"/>
        </w:rPr>
      </w:pPr>
      <w:r>
        <w:rPr>
          <w:rFonts w:cs="Times New Roman"/>
          <w:b/>
          <w:bCs/>
          <w:spacing w:val="-2"/>
          <w:sz w:val="24"/>
          <w:szCs w:val="24"/>
          <w:lang w:val="en-US"/>
        </w:rPr>
        <w:lastRenderedPageBreak/>
        <w:t>2</w:t>
      </w:r>
      <w:r w:rsidR="00F75212">
        <w:rPr>
          <w:rFonts w:cs="Times New Roman"/>
          <w:b/>
          <w:bCs/>
          <w:spacing w:val="-2"/>
          <w:sz w:val="24"/>
          <w:szCs w:val="24"/>
          <w:lang w:val="en-US"/>
        </w:rPr>
        <w:t>8</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proofErr w:type="gramStart"/>
      <w:r w:rsidR="00A1707C" w:rsidRPr="009D363C">
        <w:rPr>
          <w:rFonts w:cs="Times New Roman"/>
          <w:b/>
          <w:bCs/>
          <w:spacing w:val="-2"/>
          <w:sz w:val="20"/>
          <w:szCs w:val="20"/>
          <w:lang w:val="en-US"/>
        </w:rPr>
        <w:t>FAIR  VALUE</w:t>
      </w:r>
      <w:proofErr w:type="gramEnd"/>
      <w:r w:rsidR="00A1707C" w:rsidRPr="009D363C">
        <w:rPr>
          <w:rFonts w:cs="Times New Roman"/>
          <w:b/>
          <w:bCs/>
          <w:spacing w:val="-2"/>
          <w:sz w:val="20"/>
          <w:szCs w:val="20"/>
          <w:lang w:val="en-US"/>
        </w:rPr>
        <w:t xml:space="preserve">  MEASUREMENT  OF  FINANCIAL  INSTRUMENTS </w:t>
      </w:r>
    </w:p>
    <w:p w14:paraId="6A26C7BF" w14:textId="77777777" w:rsidR="00A1707C" w:rsidRPr="00386F2B" w:rsidRDefault="00A1707C" w:rsidP="0010588F">
      <w:pPr>
        <w:spacing w:before="120" w:line="240" w:lineRule="auto"/>
        <w:ind w:left="547"/>
        <w:jc w:val="thaiDistribute"/>
        <w:rPr>
          <w:rFonts w:cs="Times New Roman"/>
          <w:sz w:val="24"/>
          <w:szCs w:val="24"/>
          <w:lang w:val="en-US"/>
        </w:rPr>
      </w:pPr>
      <w:r w:rsidRPr="00386F2B">
        <w:rPr>
          <w:rFonts w:cs="Times New Roman"/>
          <w:sz w:val="24"/>
          <w:szCs w:val="24"/>
          <w:lang w:val="en-US"/>
        </w:rPr>
        <w:t xml:space="preserve">Some financial assets of the Company that were measured at fair value in the statement of financial </w:t>
      </w:r>
      <w:r w:rsidRPr="00386F2B">
        <w:rPr>
          <w:rFonts w:cstheme="minorBidi"/>
          <w:sz w:val="24"/>
          <w:szCs w:val="24"/>
        </w:rPr>
        <w:t>position</w:t>
      </w:r>
      <w:r w:rsidRPr="00386F2B">
        <w:rPr>
          <w:rFonts w:cs="Times New Roman"/>
          <w:sz w:val="24"/>
          <w:szCs w:val="24"/>
          <w:lang w:val="en-US"/>
        </w:rPr>
        <w:t xml:space="preserve"> as at the reporting period as follows:</w:t>
      </w:r>
    </w:p>
    <w:p w14:paraId="34615896" w14:textId="10CB7E3F" w:rsidR="00FA1D52" w:rsidRPr="008D0D11" w:rsidRDefault="00A1707C" w:rsidP="00FA1D52">
      <w:pPr>
        <w:spacing w:before="120" w:line="240" w:lineRule="auto"/>
        <w:ind w:left="547"/>
        <w:jc w:val="thaiDistribute"/>
        <w:rPr>
          <w:rFonts w:cs="Times New Roman"/>
          <w:sz w:val="24"/>
          <w:szCs w:val="24"/>
          <w:lang w:val="en-US"/>
        </w:rPr>
      </w:pPr>
      <w:r w:rsidRPr="00A11DF3">
        <w:rPr>
          <w:rFonts w:cs="Times New Roman"/>
          <w:sz w:val="24"/>
          <w:szCs w:val="24"/>
          <w:lang w:val="en-US"/>
        </w:rPr>
        <w:t xml:space="preserve">As at </w:t>
      </w:r>
      <w:r w:rsidR="00CC76D4" w:rsidRPr="00A11DF3">
        <w:rPr>
          <w:rFonts w:cs="Times New Roman"/>
          <w:sz w:val="24"/>
          <w:szCs w:val="24"/>
          <w:lang w:val="en-US"/>
        </w:rPr>
        <w:t>June 30</w:t>
      </w:r>
      <w:r w:rsidR="006B31AD" w:rsidRPr="00A11DF3">
        <w:rPr>
          <w:rFonts w:cs="Times New Roman"/>
          <w:sz w:val="24"/>
          <w:szCs w:val="24"/>
          <w:lang w:val="en-US"/>
        </w:rPr>
        <w:t>, 2020</w:t>
      </w:r>
      <w:r w:rsidR="00DC4902" w:rsidRPr="00A11DF3">
        <w:rPr>
          <w:rFonts w:cs="Times New Roman"/>
          <w:sz w:val="24"/>
          <w:szCs w:val="24"/>
          <w:lang w:val="en-US"/>
        </w:rPr>
        <w:t xml:space="preserve"> and December 31, 2019</w:t>
      </w:r>
      <w:r w:rsidR="00D4737B" w:rsidRPr="00A11DF3">
        <w:rPr>
          <w:rFonts w:cs="Times New Roman"/>
          <w:sz w:val="24"/>
          <w:szCs w:val="24"/>
          <w:lang w:val="en-US"/>
        </w:rPr>
        <w:t>,</w:t>
      </w:r>
      <w:r w:rsidRPr="00A11DF3">
        <w:rPr>
          <w:rFonts w:cs="Times New Roman"/>
          <w:sz w:val="24"/>
          <w:szCs w:val="24"/>
          <w:lang w:val="en-US"/>
        </w:rPr>
        <w:t xml:space="preserve"> the Compa</w:t>
      </w:r>
      <w:r w:rsidR="003E4454" w:rsidRPr="00A11DF3">
        <w:rPr>
          <w:rFonts w:cs="Times New Roman"/>
          <w:sz w:val="24"/>
          <w:szCs w:val="24"/>
          <w:lang w:val="en-US"/>
        </w:rPr>
        <w:t>ny has financial assets which are</w:t>
      </w:r>
      <w:r w:rsidRPr="00A11DF3">
        <w:rPr>
          <w:rFonts w:cs="Times New Roman"/>
          <w:sz w:val="24"/>
          <w:szCs w:val="24"/>
          <w:lang w:val="en-US"/>
        </w:rPr>
        <w:t xml:space="preserve"> </w:t>
      </w:r>
      <w:r w:rsidR="000B6B9E" w:rsidRPr="00A11DF3">
        <w:rPr>
          <w:rFonts w:cs="Times New Roman"/>
          <w:sz w:val="24"/>
          <w:szCs w:val="24"/>
          <w:lang w:val="en-US"/>
        </w:rPr>
        <w:t xml:space="preserve">financial assets </w:t>
      </w:r>
      <w:r w:rsidR="00386F2B" w:rsidRPr="00A11DF3">
        <w:rPr>
          <w:rFonts w:cs="Times New Roman"/>
          <w:sz w:val="24"/>
          <w:szCs w:val="24"/>
          <w:lang w:val="en-US"/>
        </w:rPr>
        <w:t xml:space="preserve">mandatorily </w:t>
      </w:r>
      <w:r w:rsidR="00847A89" w:rsidRPr="00A11DF3">
        <w:rPr>
          <w:rFonts w:cs="Times New Roman"/>
          <w:sz w:val="24"/>
          <w:szCs w:val="24"/>
          <w:lang w:val="en-US"/>
        </w:rPr>
        <w:t xml:space="preserve">measured </w:t>
      </w:r>
      <w:r w:rsidR="00386F2B" w:rsidRPr="00A11DF3">
        <w:rPr>
          <w:rFonts w:cs="Times New Roman"/>
          <w:sz w:val="24"/>
          <w:szCs w:val="24"/>
          <w:lang w:val="en-US"/>
        </w:rPr>
        <w:t xml:space="preserve">at fair value through profit </w:t>
      </w:r>
      <w:r w:rsidR="006072CF" w:rsidRPr="00A11DF3">
        <w:rPr>
          <w:rFonts w:cs="Times New Roman"/>
          <w:sz w:val="24"/>
          <w:szCs w:val="24"/>
          <w:lang w:val="en-US"/>
        </w:rPr>
        <w:t xml:space="preserve">or </w:t>
      </w:r>
      <w:r w:rsidR="00386F2B" w:rsidRPr="00A11DF3">
        <w:rPr>
          <w:rFonts w:cs="Times New Roman"/>
          <w:sz w:val="24"/>
          <w:szCs w:val="24"/>
          <w:lang w:val="en-US"/>
        </w:rPr>
        <w:t>loss</w:t>
      </w:r>
      <w:r w:rsidR="00806870" w:rsidRPr="00A11DF3">
        <w:rPr>
          <w:rFonts w:cs="Times New Roman"/>
          <w:sz w:val="24"/>
          <w:szCs w:val="24"/>
          <w:lang w:val="en-US"/>
        </w:rPr>
        <w:t xml:space="preserve"> and</w:t>
      </w:r>
      <w:r w:rsidR="006072CF" w:rsidRPr="00A11DF3">
        <w:rPr>
          <w:rFonts w:cs="Times New Roman"/>
          <w:sz w:val="24"/>
          <w:szCs w:val="24"/>
          <w:lang w:val="en-US"/>
        </w:rPr>
        <w:t xml:space="preserve"> investments in equity </w:t>
      </w:r>
      <w:r w:rsidR="00494793" w:rsidRPr="00A11DF3">
        <w:rPr>
          <w:rFonts w:cs="Times New Roman"/>
          <w:sz w:val="24"/>
          <w:szCs w:val="24"/>
          <w:lang w:val="en-US"/>
        </w:rPr>
        <w:t xml:space="preserve">instruments </w:t>
      </w:r>
      <w:r w:rsidR="006072CF" w:rsidRPr="00A11DF3">
        <w:rPr>
          <w:rFonts w:cs="Times New Roman"/>
          <w:sz w:val="24"/>
          <w:szCs w:val="24"/>
          <w:lang w:val="en-US"/>
        </w:rPr>
        <w:t>designated at fair value through</w:t>
      </w:r>
      <w:r w:rsidR="00386F2B" w:rsidRPr="00A11DF3">
        <w:rPr>
          <w:rFonts w:cs="Times New Roman"/>
          <w:sz w:val="24"/>
          <w:szCs w:val="24"/>
          <w:lang w:val="en-US"/>
        </w:rPr>
        <w:t xml:space="preserve"> other comprehensive income</w:t>
      </w:r>
      <w:r w:rsidR="00610AD6" w:rsidRPr="00A11DF3">
        <w:rPr>
          <w:rFonts w:cs="Times New Roman"/>
          <w:sz w:val="24"/>
          <w:szCs w:val="24"/>
          <w:lang w:val="en-US"/>
        </w:rPr>
        <w:t xml:space="preserve"> </w:t>
      </w:r>
      <w:r w:rsidR="00171D41" w:rsidRPr="00A11DF3">
        <w:rPr>
          <w:rFonts w:cs="Times New Roman"/>
          <w:sz w:val="24"/>
          <w:szCs w:val="24"/>
          <w:lang w:val="en-US"/>
        </w:rPr>
        <w:t>with</w:t>
      </w:r>
      <w:r w:rsidR="00DB569A" w:rsidRPr="00A11DF3">
        <w:rPr>
          <w:rFonts w:cs="Times New Roman"/>
          <w:sz w:val="24"/>
          <w:szCs w:val="24"/>
          <w:lang w:val="en-US"/>
        </w:rPr>
        <w:t xml:space="preserve"> </w:t>
      </w:r>
      <w:r w:rsidR="00DB569A" w:rsidRPr="00A11DF3">
        <w:rPr>
          <w:rFonts w:cs="Times New Roman"/>
          <w:spacing w:val="-2"/>
          <w:sz w:val="24"/>
          <w:szCs w:val="24"/>
          <w:lang w:val="en-US"/>
        </w:rPr>
        <w:t>fair value equal</w:t>
      </w:r>
      <w:r w:rsidR="00171D41" w:rsidRPr="00A11DF3">
        <w:rPr>
          <w:rFonts w:cs="Times New Roman"/>
          <w:spacing w:val="-2"/>
          <w:sz w:val="24"/>
          <w:szCs w:val="24"/>
          <w:lang w:val="en-US"/>
        </w:rPr>
        <w:t>ly to</w:t>
      </w:r>
      <w:r w:rsidR="00DB569A" w:rsidRPr="00A11DF3">
        <w:rPr>
          <w:rFonts w:cs="Times New Roman"/>
          <w:spacing w:val="-2"/>
          <w:sz w:val="24"/>
          <w:szCs w:val="24"/>
          <w:lang w:val="en-US"/>
        </w:rPr>
        <w:t xml:space="preserve"> its carrying amount which is measured using fair value hierarchy level </w:t>
      </w:r>
      <w:r w:rsidR="00EA4E51" w:rsidRPr="00A11DF3">
        <w:rPr>
          <w:rFonts w:cs="Times New Roman"/>
          <w:spacing w:val="-2"/>
          <w:sz w:val="24"/>
          <w:szCs w:val="24"/>
          <w:lang w:val="en-US"/>
        </w:rPr>
        <w:t>1</w:t>
      </w:r>
      <w:r w:rsidR="003C1550" w:rsidRPr="00A11DF3">
        <w:rPr>
          <w:rFonts w:cs="Times New Roman"/>
          <w:spacing w:val="-2"/>
          <w:sz w:val="24"/>
          <w:szCs w:val="24"/>
          <w:lang w:val="en-US"/>
        </w:rPr>
        <w:t>.</w:t>
      </w:r>
      <w:r w:rsidR="003C1550" w:rsidRPr="00A11DF3">
        <w:rPr>
          <w:rFonts w:cs="Times New Roman"/>
          <w:sz w:val="24"/>
          <w:szCs w:val="24"/>
          <w:lang w:val="en-US"/>
        </w:rPr>
        <w:t xml:space="preserve"> </w:t>
      </w:r>
      <w:r w:rsidR="000B6B9E" w:rsidRPr="00A11DF3">
        <w:rPr>
          <w:rFonts w:cs="Times New Roman"/>
          <w:sz w:val="24"/>
          <w:szCs w:val="24"/>
          <w:lang w:val="en-US"/>
        </w:rPr>
        <w:br/>
      </w:r>
      <w:r w:rsidR="003C1550" w:rsidRPr="00A11DF3">
        <w:rPr>
          <w:rFonts w:cs="Times New Roman"/>
          <w:sz w:val="24"/>
          <w:szCs w:val="24"/>
          <w:lang w:val="en-US"/>
        </w:rPr>
        <w:t>The fair value is determined based on last bidding price of the Stock Exchange of Thailand at the last working date of accountin</w:t>
      </w:r>
      <w:r w:rsidR="00806870" w:rsidRPr="00A11DF3">
        <w:rPr>
          <w:rFonts w:cs="Times New Roman"/>
          <w:sz w:val="24"/>
          <w:szCs w:val="24"/>
          <w:lang w:val="en-US"/>
        </w:rPr>
        <w:t>g period.</w:t>
      </w:r>
    </w:p>
    <w:p w14:paraId="1C5BC6F2" w14:textId="11332171" w:rsidR="00F75212" w:rsidRDefault="00F75212" w:rsidP="0010588F">
      <w:pPr>
        <w:spacing w:before="360" w:line="240" w:lineRule="auto"/>
        <w:ind w:left="547" w:hanging="547"/>
        <w:rPr>
          <w:rFonts w:eastAsiaTheme="minorHAnsi" w:cs="Times New Roman"/>
          <w:b/>
          <w:bCs/>
          <w:sz w:val="24"/>
          <w:szCs w:val="24"/>
          <w:lang w:val="en-US"/>
        </w:rPr>
      </w:pPr>
      <w:r>
        <w:rPr>
          <w:rFonts w:cs="Times New Roman"/>
          <w:b/>
          <w:bCs/>
          <w:sz w:val="24"/>
          <w:szCs w:val="24"/>
        </w:rPr>
        <w:t xml:space="preserve">29. </w:t>
      </w:r>
      <w:r>
        <w:rPr>
          <w:rFonts w:cs="Times New Roman"/>
          <w:b/>
          <w:bCs/>
          <w:sz w:val="24"/>
          <w:szCs w:val="24"/>
        </w:rPr>
        <w:tab/>
      </w:r>
      <w:r w:rsidRPr="0010588F">
        <w:rPr>
          <w:rFonts w:cs="Times New Roman"/>
          <w:b/>
          <w:bCs/>
          <w:sz w:val="20"/>
          <w:szCs w:val="20"/>
        </w:rPr>
        <w:t>RECLASSIFICATIONS</w:t>
      </w:r>
    </w:p>
    <w:p w14:paraId="07EBF282" w14:textId="0CCBB39F" w:rsidR="00F75212" w:rsidRDefault="00F75212" w:rsidP="0010588F">
      <w:pPr>
        <w:spacing w:before="120" w:after="120" w:line="240" w:lineRule="auto"/>
        <w:ind w:left="547"/>
        <w:jc w:val="thaiDistribute"/>
        <w:rPr>
          <w:rFonts w:cs="Times New Roman"/>
          <w:sz w:val="24"/>
          <w:szCs w:val="24"/>
        </w:rPr>
      </w:pPr>
      <w:r>
        <w:rPr>
          <w:rFonts w:cs="Times New Roman"/>
          <w:sz w:val="24"/>
          <w:szCs w:val="24"/>
        </w:rPr>
        <w:t xml:space="preserve">Certain reclassifications have been made to the statement of financial position as at December 31, 2019 to conform to the classification used in the statement of financial position as at </w:t>
      </w:r>
      <w:r w:rsidR="00CC76D4">
        <w:rPr>
          <w:rFonts w:cs="Times New Roman"/>
          <w:sz w:val="24"/>
          <w:szCs w:val="24"/>
        </w:rPr>
        <w:t>June 30</w:t>
      </w:r>
      <w:r>
        <w:rPr>
          <w:rFonts w:cs="Times New Roman"/>
          <w:sz w:val="24"/>
          <w:szCs w:val="24"/>
        </w:rPr>
        <w:t>, 2020. Such reclassifications have no effect to previously reported net profit</w:t>
      </w:r>
      <w:r>
        <w:rPr>
          <w:rFonts w:ascii="Cordia New" w:hAnsi="Cordia New" w:cs="Cordia New"/>
          <w:sz w:val="24"/>
          <w:szCs w:val="24"/>
          <w:cs/>
        </w:rPr>
        <w:t xml:space="preserve"> </w:t>
      </w:r>
      <w:r>
        <w:rPr>
          <w:rFonts w:cs="Times New Roman"/>
          <w:sz w:val="24"/>
          <w:szCs w:val="24"/>
        </w:rPr>
        <w:t>and shareholders' equity. The reclassifications are as follows:</w:t>
      </w:r>
    </w:p>
    <w:tbl>
      <w:tblPr>
        <w:tblW w:w="9052" w:type="dxa"/>
        <w:tblInd w:w="558" w:type="dxa"/>
        <w:tblCellMar>
          <w:left w:w="0" w:type="dxa"/>
          <w:right w:w="0" w:type="dxa"/>
        </w:tblCellMar>
        <w:tblLook w:val="04A0" w:firstRow="1" w:lastRow="0" w:firstColumn="1" w:lastColumn="0" w:noHBand="0" w:noVBand="1"/>
      </w:tblPr>
      <w:tblGrid>
        <w:gridCol w:w="2880"/>
        <w:gridCol w:w="2520"/>
        <w:gridCol w:w="2412"/>
        <w:gridCol w:w="1240"/>
      </w:tblGrid>
      <w:tr w:rsidR="00F75212" w:rsidRPr="00F75212" w14:paraId="3E86F782" w14:textId="77777777" w:rsidTr="0010588F">
        <w:trPr>
          <w:trHeight w:val="144"/>
        </w:trPr>
        <w:tc>
          <w:tcPr>
            <w:tcW w:w="2880" w:type="dxa"/>
            <w:hideMark/>
          </w:tcPr>
          <w:p w14:paraId="01C3085F" w14:textId="77777777" w:rsidR="00F75212" w:rsidRPr="00F75212" w:rsidRDefault="00F75212">
            <w:pPr>
              <w:spacing w:line="220" w:lineRule="exact"/>
              <w:ind w:left="72"/>
              <w:jc w:val="center"/>
              <w:rPr>
                <w:rFonts w:cs="Times New Roman"/>
                <w:b/>
                <w:bCs/>
                <w:sz w:val="20"/>
                <w:szCs w:val="20"/>
              </w:rPr>
            </w:pPr>
            <w:r w:rsidRPr="00F75212">
              <w:rPr>
                <w:rFonts w:cs="Times New Roman"/>
                <w:b/>
                <w:bCs/>
                <w:sz w:val="20"/>
                <w:szCs w:val="20"/>
              </w:rPr>
              <w:t>Accounts</w:t>
            </w:r>
          </w:p>
        </w:tc>
        <w:tc>
          <w:tcPr>
            <w:tcW w:w="2520" w:type="dxa"/>
            <w:hideMark/>
          </w:tcPr>
          <w:p w14:paraId="3224DF42" w14:textId="77777777" w:rsidR="00F75212" w:rsidRPr="00F75212" w:rsidRDefault="00F75212">
            <w:pPr>
              <w:spacing w:line="220" w:lineRule="exact"/>
              <w:ind w:left="72"/>
              <w:jc w:val="center"/>
              <w:rPr>
                <w:rFonts w:cs="Times New Roman"/>
                <w:b/>
                <w:bCs/>
                <w:sz w:val="20"/>
                <w:szCs w:val="20"/>
                <w:cs/>
              </w:rPr>
            </w:pPr>
            <w:r w:rsidRPr="00F75212">
              <w:rPr>
                <w:rFonts w:cs="Times New Roman"/>
                <w:b/>
                <w:bCs/>
                <w:sz w:val="20"/>
                <w:szCs w:val="20"/>
              </w:rPr>
              <w:t>Previous presentation</w:t>
            </w:r>
          </w:p>
        </w:tc>
        <w:tc>
          <w:tcPr>
            <w:tcW w:w="2412" w:type="dxa"/>
            <w:hideMark/>
          </w:tcPr>
          <w:p w14:paraId="4B95AA0A" w14:textId="77777777" w:rsidR="00F75212" w:rsidRPr="00F75212" w:rsidRDefault="00F75212">
            <w:pPr>
              <w:spacing w:line="220" w:lineRule="exact"/>
              <w:ind w:left="72" w:right="72"/>
              <w:jc w:val="center"/>
              <w:rPr>
                <w:rFonts w:cs="Times New Roman"/>
                <w:b/>
                <w:bCs/>
                <w:sz w:val="20"/>
                <w:szCs w:val="20"/>
              </w:rPr>
            </w:pPr>
            <w:r w:rsidRPr="00F75212">
              <w:rPr>
                <w:rFonts w:cs="Times New Roman"/>
                <w:b/>
                <w:bCs/>
                <w:sz w:val="20"/>
                <w:szCs w:val="20"/>
              </w:rPr>
              <w:t>Current presentation</w:t>
            </w:r>
          </w:p>
        </w:tc>
        <w:tc>
          <w:tcPr>
            <w:tcW w:w="1240" w:type="dxa"/>
            <w:hideMark/>
          </w:tcPr>
          <w:p w14:paraId="47A921EA" w14:textId="1982BD9E" w:rsidR="00F75212" w:rsidRPr="00F75212" w:rsidRDefault="00F75212" w:rsidP="0010588F">
            <w:pPr>
              <w:spacing w:line="220" w:lineRule="exact"/>
              <w:ind w:left="72"/>
              <w:jc w:val="center"/>
              <w:rPr>
                <w:rFonts w:cs="Times New Roman"/>
                <w:b/>
                <w:bCs/>
                <w:sz w:val="20"/>
                <w:szCs w:val="20"/>
              </w:rPr>
            </w:pPr>
            <w:r w:rsidRPr="00F75212">
              <w:rPr>
                <w:rFonts w:cs="Times New Roman"/>
                <w:b/>
                <w:bCs/>
                <w:sz w:val="20"/>
                <w:szCs w:val="20"/>
              </w:rPr>
              <w:t xml:space="preserve">Amount </w:t>
            </w:r>
          </w:p>
        </w:tc>
      </w:tr>
      <w:tr w:rsidR="0010588F" w:rsidRPr="00F75212" w14:paraId="542F12E1" w14:textId="77777777" w:rsidTr="0010588F">
        <w:trPr>
          <w:trHeight w:val="144"/>
        </w:trPr>
        <w:tc>
          <w:tcPr>
            <w:tcW w:w="2880" w:type="dxa"/>
          </w:tcPr>
          <w:p w14:paraId="76B7A3F8" w14:textId="77777777" w:rsidR="0010588F" w:rsidRPr="00F75212" w:rsidRDefault="0010588F">
            <w:pPr>
              <w:spacing w:line="220" w:lineRule="exact"/>
              <w:ind w:left="72"/>
              <w:jc w:val="center"/>
              <w:rPr>
                <w:rFonts w:cs="Times New Roman"/>
                <w:b/>
                <w:bCs/>
                <w:sz w:val="20"/>
                <w:szCs w:val="20"/>
              </w:rPr>
            </w:pPr>
          </w:p>
        </w:tc>
        <w:tc>
          <w:tcPr>
            <w:tcW w:w="2520" w:type="dxa"/>
          </w:tcPr>
          <w:p w14:paraId="7E1A5A53" w14:textId="77777777" w:rsidR="0010588F" w:rsidRPr="00F75212" w:rsidRDefault="0010588F">
            <w:pPr>
              <w:spacing w:line="220" w:lineRule="exact"/>
              <w:ind w:left="72"/>
              <w:jc w:val="center"/>
              <w:rPr>
                <w:rFonts w:cs="Times New Roman"/>
                <w:b/>
                <w:bCs/>
                <w:sz w:val="20"/>
                <w:szCs w:val="20"/>
              </w:rPr>
            </w:pPr>
          </w:p>
        </w:tc>
        <w:tc>
          <w:tcPr>
            <w:tcW w:w="2412" w:type="dxa"/>
          </w:tcPr>
          <w:p w14:paraId="54081E75" w14:textId="77777777" w:rsidR="0010588F" w:rsidRPr="00F75212" w:rsidRDefault="0010588F">
            <w:pPr>
              <w:spacing w:line="220" w:lineRule="exact"/>
              <w:ind w:left="72" w:right="72"/>
              <w:jc w:val="center"/>
              <w:rPr>
                <w:rFonts w:cs="Times New Roman"/>
                <w:b/>
                <w:bCs/>
                <w:sz w:val="20"/>
                <w:szCs w:val="20"/>
              </w:rPr>
            </w:pPr>
          </w:p>
        </w:tc>
        <w:tc>
          <w:tcPr>
            <w:tcW w:w="1240" w:type="dxa"/>
          </w:tcPr>
          <w:p w14:paraId="56855587" w14:textId="47B11B8F" w:rsidR="0010588F" w:rsidRPr="00F75212" w:rsidRDefault="0010588F">
            <w:pPr>
              <w:spacing w:line="220" w:lineRule="exact"/>
              <w:ind w:left="72"/>
              <w:jc w:val="center"/>
              <w:rPr>
                <w:rFonts w:cs="Times New Roman"/>
                <w:b/>
                <w:bCs/>
                <w:sz w:val="20"/>
                <w:szCs w:val="20"/>
              </w:rPr>
            </w:pPr>
            <w:r w:rsidRPr="00F75212">
              <w:rPr>
                <w:rFonts w:cs="Times New Roman"/>
                <w:b/>
                <w:bCs/>
                <w:sz w:val="20"/>
                <w:szCs w:val="20"/>
              </w:rPr>
              <w:t>(Baht)</w:t>
            </w:r>
          </w:p>
        </w:tc>
      </w:tr>
      <w:tr w:rsidR="0010588F" w:rsidRPr="00F75212" w14:paraId="50E58FE4" w14:textId="77777777" w:rsidTr="0010588F">
        <w:trPr>
          <w:trHeight w:val="144"/>
        </w:trPr>
        <w:tc>
          <w:tcPr>
            <w:tcW w:w="2880" w:type="dxa"/>
          </w:tcPr>
          <w:p w14:paraId="3E493107" w14:textId="77777777" w:rsidR="0010588F" w:rsidRPr="00F75212" w:rsidRDefault="0010588F">
            <w:pPr>
              <w:spacing w:line="220" w:lineRule="exact"/>
              <w:ind w:left="72"/>
              <w:jc w:val="center"/>
              <w:rPr>
                <w:rFonts w:cs="Times New Roman"/>
                <w:b/>
                <w:bCs/>
                <w:sz w:val="20"/>
                <w:szCs w:val="20"/>
              </w:rPr>
            </w:pPr>
          </w:p>
        </w:tc>
        <w:tc>
          <w:tcPr>
            <w:tcW w:w="2520" w:type="dxa"/>
          </w:tcPr>
          <w:p w14:paraId="18EAAEAA" w14:textId="77777777" w:rsidR="0010588F" w:rsidRPr="00F75212" w:rsidRDefault="0010588F">
            <w:pPr>
              <w:spacing w:line="220" w:lineRule="exact"/>
              <w:ind w:left="72"/>
              <w:jc w:val="center"/>
              <w:rPr>
                <w:rFonts w:cs="Times New Roman"/>
                <w:b/>
                <w:bCs/>
                <w:sz w:val="20"/>
                <w:szCs w:val="20"/>
              </w:rPr>
            </w:pPr>
          </w:p>
        </w:tc>
        <w:tc>
          <w:tcPr>
            <w:tcW w:w="2412" w:type="dxa"/>
          </w:tcPr>
          <w:p w14:paraId="7E3B706B" w14:textId="77777777" w:rsidR="0010588F" w:rsidRPr="00F75212" w:rsidRDefault="0010588F">
            <w:pPr>
              <w:spacing w:line="220" w:lineRule="exact"/>
              <w:ind w:left="72" w:right="72"/>
              <w:jc w:val="center"/>
              <w:rPr>
                <w:rFonts w:cs="Times New Roman"/>
                <w:b/>
                <w:bCs/>
                <w:sz w:val="20"/>
                <w:szCs w:val="20"/>
              </w:rPr>
            </w:pPr>
          </w:p>
        </w:tc>
        <w:tc>
          <w:tcPr>
            <w:tcW w:w="1240" w:type="dxa"/>
          </w:tcPr>
          <w:p w14:paraId="4954AFB5" w14:textId="77777777" w:rsidR="0010588F" w:rsidRPr="0010588F" w:rsidRDefault="0010588F" w:rsidP="0010588F">
            <w:pPr>
              <w:tabs>
                <w:tab w:val="decimal" w:pos="1112"/>
              </w:tabs>
              <w:spacing w:line="220" w:lineRule="exact"/>
              <w:ind w:left="72"/>
              <w:rPr>
                <w:rFonts w:cs="Times New Roman"/>
                <w:sz w:val="20"/>
                <w:szCs w:val="20"/>
              </w:rPr>
            </w:pPr>
          </w:p>
        </w:tc>
      </w:tr>
      <w:tr w:rsidR="0010588F" w:rsidRPr="00F75212" w14:paraId="54635D73" w14:textId="77777777" w:rsidTr="0010588F">
        <w:trPr>
          <w:trHeight w:val="144"/>
        </w:trPr>
        <w:tc>
          <w:tcPr>
            <w:tcW w:w="2880" w:type="dxa"/>
          </w:tcPr>
          <w:p w14:paraId="3FDAE4CF" w14:textId="737C0200" w:rsidR="0010588F" w:rsidRPr="00F75212" w:rsidRDefault="0010588F" w:rsidP="0010588F">
            <w:pPr>
              <w:spacing w:line="220" w:lineRule="exact"/>
              <w:ind w:left="167" w:hanging="167"/>
              <w:rPr>
                <w:rFonts w:cs="Times New Roman"/>
                <w:b/>
                <w:bCs/>
                <w:sz w:val="20"/>
                <w:szCs w:val="20"/>
              </w:rPr>
            </w:pPr>
            <w:r w:rsidRPr="00F75212">
              <w:rPr>
                <w:rFonts w:cs="Times New Roman"/>
                <w:sz w:val="20"/>
                <w:szCs w:val="20"/>
              </w:rPr>
              <w:t>Unbilled construction revenues</w:t>
            </w:r>
          </w:p>
        </w:tc>
        <w:tc>
          <w:tcPr>
            <w:tcW w:w="2520" w:type="dxa"/>
          </w:tcPr>
          <w:p w14:paraId="4B88B9EE" w14:textId="0A039134" w:rsidR="0010588F" w:rsidRPr="0010588F" w:rsidRDefault="0010588F" w:rsidP="0010588F">
            <w:pPr>
              <w:spacing w:line="220" w:lineRule="exact"/>
              <w:ind w:left="83"/>
              <w:rPr>
                <w:rFonts w:cs="Times New Roman"/>
                <w:sz w:val="20"/>
                <w:szCs w:val="20"/>
              </w:rPr>
            </w:pPr>
            <w:r w:rsidRPr="00F75212">
              <w:rPr>
                <w:rFonts w:cs="Times New Roman"/>
                <w:sz w:val="20"/>
                <w:szCs w:val="20"/>
              </w:rPr>
              <w:t>Trade and other current</w:t>
            </w:r>
          </w:p>
        </w:tc>
        <w:tc>
          <w:tcPr>
            <w:tcW w:w="2412" w:type="dxa"/>
          </w:tcPr>
          <w:p w14:paraId="5751CC68" w14:textId="518A1900" w:rsidR="0010588F" w:rsidRPr="000B6B9E" w:rsidRDefault="0010588F" w:rsidP="000B6B9E">
            <w:pPr>
              <w:spacing w:line="220" w:lineRule="exact"/>
              <w:ind w:left="83"/>
              <w:rPr>
                <w:rFonts w:cs="Times New Roman"/>
                <w:sz w:val="20"/>
                <w:szCs w:val="20"/>
              </w:rPr>
            </w:pPr>
            <w:r w:rsidRPr="00F75212">
              <w:rPr>
                <w:rFonts w:cs="Times New Roman"/>
                <w:sz w:val="20"/>
                <w:szCs w:val="20"/>
              </w:rPr>
              <w:t>Current contract assets</w:t>
            </w:r>
          </w:p>
        </w:tc>
        <w:tc>
          <w:tcPr>
            <w:tcW w:w="1240" w:type="dxa"/>
          </w:tcPr>
          <w:p w14:paraId="781B8FAA" w14:textId="4691467D" w:rsidR="0010588F" w:rsidRPr="0010588F" w:rsidRDefault="0010588F" w:rsidP="0010588F">
            <w:pPr>
              <w:tabs>
                <w:tab w:val="decimal" w:pos="1112"/>
              </w:tabs>
              <w:spacing w:line="220" w:lineRule="exact"/>
              <w:ind w:left="72"/>
              <w:rPr>
                <w:rFonts w:cs="Times New Roman"/>
                <w:sz w:val="20"/>
                <w:szCs w:val="20"/>
              </w:rPr>
            </w:pPr>
            <w:r w:rsidRPr="00F75212">
              <w:rPr>
                <w:rFonts w:cs="Times New Roman"/>
                <w:sz w:val="20"/>
                <w:szCs w:val="20"/>
              </w:rPr>
              <w:t>56,617,309</w:t>
            </w:r>
          </w:p>
        </w:tc>
      </w:tr>
      <w:tr w:rsidR="0010588F" w:rsidRPr="00F75212" w14:paraId="5B4E5C3A" w14:textId="77777777" w:rsidTr="0010588F">
        <w:trPr>
          <w:trHeight w:val="144"/>
        </w:trPr>
        <w:tc>
          <w:tcPr>
            <w:tcW w:w="2880" w:type="dxa"/>
          </w:tcPr>
          <w:p w14:paraId="495820DF" w14:textId="77777777" w:rsidR="0010588F" w:rsidRPr="00F75212" w:rsidRDefault="0010588F" w:rsidP="0010588F">
            <w:pPr>
              <w:spacing w:line="220" w:lineRule="exact"/>
              <w:ind w:left="167" w:hanging="167"/>
              <w:rPr>
                <w:rFonts w:cs="Times New Roman"/>
                <w:sz w:val="20"/>
                <w:szCs w:val="20"/>
              </w:rPr>
            </w:pPr>
          </w:p>
        </w:tc>
        <w:tc>
          <w:tcPr>
            <w:tcW w:w="2520" w:type="dxa"/>
          </w:tcPr>
          <w:p w14:paraId="54F1E3E1" w14:textId="3A717328" w:rsidR="0010588F" w:rsidRPr="00F75212" w:rsidRDefault="00520576" w:rsidP="0010588F">
            <w:pPr>
              <w:spacing w:line="220" w:lineRule="exact"/>
              <w:ind w:left="182"/>
              <w:rPr>
                <w:rFonts w:cs="Times New Roman"/>
                <w:sz w:val="20"/>
                <w:szCs w:val="20"/>
              </w:rPr>
            </w:pPr>
            <w:r>
              <w:rPr>
                <w:rFonts w:cs="Times New Roman"/>
                <w:sz w:val="20"/>
                <w:szCs w:val="20"/>
              </w:rPr>
              <w:t>r</w:t>
            </w:r>
            <w:r w:rsidR="0010588F" w:rsidRPr="00F75212">
              <w:rPr>
                <w:rFonts w:cs="Times New Roman"/>
                <w:sz w:val="20"/>
                <w:szCs w:val="20"/>
              </w:rPr>
              <w:t>eceivables</w:t>
            </w:r>
          </w:p>
        </w:tc>
        <w:tc>
          <w:tcPr>
            <w:tcW w:w="2412" w:type="dxa"/>
          </w:tcPr>
          <w:p w14:paraId="5EC000EF" w14:textId="060E4EC4" w:rsidR="0010588F" w:rsidRPr="000B6B9E" w:rsidRDefault="0010588F" w:rsidP="000B6B9E">
            <w:pPr>
              <w:spacing w:line="220" w:lineRule="exact"/>
              <w:ind w:left="83"/>
              <w:rPr>
                <w:rFonts w:cs="Times New Roman"/>
                <w:sz w:val="20"/>
                <w:szCs w:val="20"/>
              </w:rPr>
            </w:pPr>
          </w:p>
        </w:tc>
        <w:tc>
          <w:tcPr>
            <w:tcW w:w="1240" w:type="dxa"/>
          </w:tcPr>
          <w:p w14:paraId="06F0B4A2" w14:textId="77777777" w:rsidR="0010588F" w:rsidRPr="0010588F" w:rsidRDefault="0010588F" w:rsidP="0010588F">
            <w:pPr>
              <w:tabs>
                <w:tab w:val="decimal" w:pos="1112"/>
              </w:tabs>
              <w:spacing w:line="220" w:lineRule="exact"/>
              <w:ind w:left="72"/>
              <w:rPr>
                <w:rFonts w:cs="Times New Roman"/>
                <w:sz w:val="20"/>
                <w:szCs w:val="20"/>
              </w:rPr>
            </w:pPr>
          </w:p>
        </w:tc>
      </w:tr>
      <w:tr w:rsidR="0010588F" w:rsidRPr="00F75212" w14:paraId="1C7E9459" w14:textId="77777777" w:rsidTr="0010588F">
        <w:trPr>
          <w:trHeight w:val="144"/>
        </w:trPr>
        <w:tc>
          <w:tcPr>
            <w:tcW w:w="2880" w:type="dxa"/>
          </w:tcPr>
          <w:p w14:paraId="5AD20679" w14:textId="7765B973" w:rsidR="0010588F" w:rsidRPr="00F75212" w:rsidRDefault="0010588F" w:rsidP="0010588F">
            <w:pPr>
              <w:spacing w:line="220" w:lineRule="exact"/>
              <w:ind w:left="167" w:hanging="167"/>
              <w:rPr>
                <w:rFonts w:cs="Times New Roman"/>
                <w:sz w:val="20"/>
                <w:szCs w:val="20"/>
              </w:rPr>
            </w:pPr>
            <w:r w:rsidRPr="00F75212">
              <w:rPr>
                <w:rFonts w:cs="Times New Roman"/>
                <w:sz w:val="20"/>
                <w:szCs w:val="20"/>
              </w:rPr>
              <w:t xml:space="preserve">Unbilled construction revenues </w:t>
            </w:r>
          </w:p>
        </w:tc>
        <w:tc>
          <w:tcPr>
            <w:tcW w:w="2520" w:type="dxa"/>
          </w:tcPr>
          <w:p w14:paraId="464F3E67" w14:textId="4A937A51" w:rsidR="0010588F" w:rsidRPr="00F75212" w:rsidRDefault="0010588F" w:rsidP="0010588F">
            <w:pPr>
              <w:spacing w:line="220" w:lineRule="exact"/>
              <w:ind w:left="83"/>
              <w:rPr>
                <w:rFonts w:cs="Times New Roman"/>
                <w:sz w:val="20"/>
                <w:szCs w:val="20"/>
              </w:rPr>
            </w:pPr>
            <w:r w:rsidRPr="00F75212">
              <w:rPr>
                <w:rFonts w:cs="Times New Roman"/>
                <w:sz w:val="20"/>
                <w:szCs w:val="20"/>
              </w:rPr>
              <w:t>Trade and other non-current</w:t>
            </w:r>
          </w:p>
        </w:tc>
        <w:tc>
          <w:tcPr>
            <w:tcW w:w="2412" w:type="dxa"/>
            <w:vAlign w:val="bottom"/>
          </w:tcPr>
          <w:p w14:paraId="6919C537" w14:textId="67E71A68" w:rsidR="0010588F" w:rsidRPr="00F75212" w:rsidRDefault="0010588F" w:rsidP="000B6B9E">
            <w:pPr>
              <w:spacing w:line="220" w:lineRule="exact"/>
              <w:ind w:left="83"/>
              <w:rPr>
                <w:rFonts w:cs="Times New Roman"/>
                <w:sz w:val="20"/>
                <w:szCs w:val="20"/>
              </w:rPr>
            </w:pPr>
            <w:r w:rsidRPr="00F75212">
              <w:rPr>
                <w:rFonts w:cs="Times New Roman"/>
                <w:sz w:val="20"/>
                <w:szCs w:val="20"/>
              </w:rPr>
              <w:t>Non-current contract assets</w:t>
            </w:r>
          </w:p>
        </w:tc>
        <w:tc>
          <w:tcPr>
            <w:tcW w:w="1240" w:type="dxa"/>
            <w:vAlign w:val="bottom"/>
            <w:hideMark/>
          </w:tcPr>
          <w:p w14:paraId="1CAFB9FB" w14:textId="27ECEFB5" w:rsidR="0010588F" w:rsidRPr="00F75212" w:rsidRDefault="0010588F" w:rsidP="0010588F">
            <w:pPr>
              <w:tabs>
                <w:tab w:val="decimal" w:pos="1112"/>
              </w:tabs>
              <w:spacing w:line="220" w:lineRule="exact"/>
              <w:ind w:left="72"/>
              <w:rPr>
                <w:rFonts w:cs="Times New Roman"/>
                <w:sz w:val="20"/>
                <w:szCs w:val="20"/>
              </w:rPr>
            </w:pPr>
            <w:r w:rsidRPr="00F75212">
              <w:rPr>
                <w:rFonts w:cs="Times New Roman"/>
                <w:sz w:val="20"/>
                <w:szCs w:val="20"/>
              </w:rPr>
              <w:t xml:space="preserve">39,619,782 </w:t>
            </w:r>
          </w:p>
        </w:tc>
      </w:tr>
      <w:tr w:rsidR="0010588F" w:rsidRPr="00F75212" w14:paraId="58CF081F" w14:textId="77777777" w:rsidTr="0010588F">
        <w:trPr>
          <w:trHeight w:val="144"/>
        </w:trPr>
        <w:tc>
          <w:tcPr>
            <w:tcW w:w="2880" w:type="dxa"/>
          </w:tcPr>
          <w:p w14:paraId="3F0DDCB8" w14:textId="0B003252" w:rsidR="0010588F" w:rsidRPr="00F75212" w:rsidRDefault="0010588F" w:rsidP="0010588F">
            <w:pPr>
              <w:spacing w:line="220" w:lineRule="exact"/>
              <w:ind w:left="167" w:hanging="167"/>
              <w:rPr>
                <w:rFonts w:cs="Times New Roman"/>
                <w:sz w:val="20"/>
                <w:szCs w:val="20"/>
              </w:rPr>
            </w:pPr>
          </w:p>
        </w:tc>
        <w:tc>
          <w:tcPr>
            <w:tcW w:w="2520" w:type="dxa"/>
            <w:hideMark/>
          </w:tcPr>
          <w:p w14:paraId="11D95623" w14:textId="47295903" w:rsidR="0010588F" w:rsidRPr="00F75212" w:rsidRDefault="00520576" w:rsidP="0010588F">
            <w:pPr>
              <w:spacing w:line="220" w:lineRule="exact"/>
              <w:ind w:left="182"/>
              <w:rPr>
                <w:rFonts w:cs="Times New Roman"/>
                <w:sz w:val="20"/>
                <w:szCs w:val="20"/>
              </w:rPr>
            </w:pPr>
            <w:r>
              <w:rPr>
                <w:rFonts w:cs="Times New Roman"/>
                <w:sz w:val="20"/>
                <w:szCs w:val="20"/>
              </w:rPr>
              <w:t>r</w:t>
            </w:r>
            <w:r w:rsidR="0010588F" w:rsidRPr="00F75212">
              <w:rPr>
                <w:rFonts w:cs="Times New Roman"/>
                <w:sz w:val="20"/>
                <w:szCs w:val="20"/>
              </w:rPr>
              <w:t>eceivables</w:t>
            </w:r>
          </w:p>
        </w:tc>
        <w:tc>
          <w:tcPr>
            <w:tcW w:w="2412" w:type="dxa"/>
            <w:vAlign w:val="bottom"/>
          </w:tcPr>
          <w:p w14:paraId="59CA47A4" w14:textId="6A78EF6A" w:rsidR="0010588F" w:rsidRPr="00F75212" w:rsidRDefault="0010588F" w:rsidP="000B6B9E">
            <w:pPr>
              <w:spacing w:line="220" w:lineRule="exact"/>
              <w:ind w:left="83"/>
              <w:rPr>
                <w:rFonts w:cs="Times New Roman"/>
                <w:sz w:val="20"/>
                <w:szCs w:val="20"/>
              </w:rPr>
            </w:pPr>
          </w:p>
        </w:tc>
        <w:tc>
          <w:tcPr>
            <w:tcW w:w="1240" w:type="dxa"/>
            <w:vAlign w:val="bottom"/>
          </w:tcPr>
          <w:p w14:paraId="402B50FE" w14:textId="7E003EDF" w:rsidR="0010588F" w:rsidRPr="00F75212" w:rsidRDefault="0010588F" w:rsidP="0010588F">
            <w:pPr>
              <w:tabs>
                <w:tab w:val="decimal" w:pos="1112"/>
              </w:tabs>
              <w:spacing w:line="220" w:lineRule="exact"/>
              <w:ind w:left="72"/>
              <w:rPr>
                <w:rFonts w:cs="Times New Roman"/>
                <w:sz w:val="20"/>
                <w:szCs w:val="20"/>
              </w:rPr>
            </w:pPr>
          </w:p>
        </w:tc>
      </w:tr>
      <w:tr w:rsidR="0010588F" w:rsidRPr="00F75212" w14:paraId="540FAD5B" w14:textId="77777777" w:rsidTr="0010588F">
        <w:trPr>
          <w:trHeight w:val="144"/>
        </w:trPr>
        <w:tc>
          <w:tcPr>
            <w:tcW w:w="2880" w:type="dxa"/>
            <w:hideMark/>
          </w:tcPr>
          <w:p w14:paraId="19778407" w14:textId="6DC24B48" w:rsidR="0010588F" w:rsidRPr="00F75212" w:rsidRDefault="0010588F" w:rsidP="0010588F">
            <w:pPr>
              <w:spacing w:line="220" w:lineRule="exact"/>
              <w:ind w:left="167" w:hanging="167"/>
              <w:rPr>
                <w:rFonts w:cs="Times New Roman"/>
                <w:sz w:val="20"/>
                <w:szCs w:val="20"/>
              </w:rPr>
            </w:pPr>
            <w:r w:rsidRPr="00F75212">
              <w:rPr>
                <w:rFonts w:cs="Times New Roman"/>
                <w:sz w:val="20"/>
                <w:szCs w:val="20"/>
              </w:rPr>
              <w:t xml:space="preserve">Allowance for doubtful accounts </w:t>
            </w:r>
          </w:p>
        </w:tc>
        <w:tc>
          <w:tcPr>
            <w:tcW w:w="2520" w:type="dxa"/>
            <w:hideMark/>
          </w:tcPr>
          <w:p w14:paraId="1910B033" w14:textId="16AAE87E" w:rsidR="0010588F" w:rsidRPr="00F75212" w:rsidRDefault="0010588F" w:rsidP="0010588F">
            <w:pPr>
              <w:spacing w:line="220" w:lineRule="exact"/>
              <w:ind w:left="83"/>
              <w:rPr>
                <w:rFonts w:cs="Times New Roman"/>
                <w:sz w:val="20"/>
                <w:szCs w:val="20"/>
              </w:rPr>
            </w:pPr>
            <w:r w:rsidRPr="00F75212">
              <w:rPr>
                <w:rFonts w:cs="Times New Roman"/>
                <w:sz w:val="20"/>
                <w:szCs w:val="20"/>
              </w:rPr>
              <w:t xml:space="preserve">Trade and other non-current </w:t>
            </w:r>
          </w:p>
        </w:tc>
        <w:tc>
          <w:tcPr>
            <w:tcW w:w="2412" w:type="dxa"/>
            <w:vAlign w:val="bottom"/>
            <w:hideMark/>
          </w:tcPr>
          <w:p w14:paraId="30445C16" w14:textId="77777777" w:rsidR="0010588F" w:rsidRPr="00F75212" w:rsidRDefault="0010588F" w:rsidP="000B6B9E">
            <w:pPr>
              <w:spacing w:line="220" w:lineRule="exact"/>
              <w:ind w:left="83"/>
              <w:rPr>
                <w:rFonts w:cs="Times New Roman"/>
                <w:sz w:val="20"/>
                <w:szCs w:val="20"/>
              </w:rPr>
            </w:pPr>
            <w:r w:rsidRPr="00F75212">
              <w:rPr>
                <w:rFonts w:cs="Times New Roman"/>
                <w:sz w:val="20"/>
                <w:szCs w:val="20"/>
              </w:rPr>
              <w:t>Non-current contract assets</w:t>
            </w:r>
          </w:p>
        </w:tc>
        <w:tc>
          <w:tcPr>
            <w:tcW w:w="1240" w:type="dxa"/>
            <w:vAlign w:val="bottom"/>
            <w:hideMark/>
          </w:tcPr>
          <w:p w14:paraId="498D7D60" w14:textId="77777777" w:rsidR="0010588F" w:rsidRPr="00F75212" w:rsidRDefault="0010588F" w:rsidP="0010588F">
            <w:pPr>
              <w:tabs>
                <w:tab w:val="decimal" w:pos="1112"/>
              </w:tabs>
              <w:spacing w:line="220" w:lineRule="exact"/>
              <w:ind w:left="72"/>
              <w:rPr>
                <w:rFonts w:cs="Times New Roman"/>
                <w:sz w:val="20"/>
                <w:szCs w:val="20"/>
              </w:rPr>
            </w:pPr>
            <w:r w:rsidRPr="00F75212">
              <w:rPr>
                <w:rFonts w:cs="Times New Roman"/>
                <w:sz w:val="20"/>
                <w:szCs w:val="20"/>
              </w:rPr>
              <w:t>(39,619,782)</w:t>
            </w:r>
          </w:p>
        </w:tc>
      </w:tr>
      <w:tr w:rsidR="0010588F" w:rsidRPr="00F75212" w14:paraId="6363B1F6" w14:textId="77777777" w:rsidTr="0010588F">
        <w:trPr>
          <w:trHeight w:val="144"/>
        </w:trPr>
        <w:tc>
          <w:tcPr>
            <w:tcW w:w="2880" w:type="dxa"/>
          </w:tcPr>
          <w:p w14:paraId="0C498C1E" w14:textId="51CF0850" w:rsidR="0010588F" w:rsidRPr="00F75212" w:rsidRDefault="0010588F" w:rsidP="0010588F">
            <w:pPr>
              <w:spacing w:line="220" w:lineRule="exact"/>
              <w:ind w:left="167" w:hanging="46"/>
              <w:rPr>
                <w:rFonts w:cs="Times New Roman"/>
                <w:sz w:val="20"/>
                <w:szCs w:val="20"/>
              </w:rPr>
            </w:pPr>
            <w:r w:rsidRPr="00F75212">
              <w:rPr>
                <w:rFonts w:cs="Times New Roman"/>
                <w:sz w:val="20"/>
                <w:szCs w:val="20"/>
              </w:rPr>
              <w:t>of unbilled construction revenues</w:t>
            </w:r>
          </w:p>
        </w:tc>
        <w:tc>
          <w:tcPr>
            <w:tcW w:w="2520" w:type="dxa"/>
          </w:tcPr>
          <w:p w14:paraId="7C9119AF" w14:textId="4F9906ED" w:rsidR="0010588F" w:rsidRPr="00F75212" w:rsidRDefault="00520576" w:rsidP="0010588F">
            <w:pPr>
              <w:spacing w:line="220" w:lineRule="exact"/>
              <w:ind w:left="182"/>
              <w:rPr>
                <w:rFonts w:cs="Times New Roman"/>
                <w:sz w:val="20"/>
                <w:szCs w:val="20"/>
              </w:rPr>
            </w:pPr>
            <w:r>
              <w:rPr>
                <w:rFonts w:cs="Times New Roman"/>
                <w:sz w:val="20"/>
                <w:szCs w:val="20"/>
              </w:rPr>
              <w:t>r</w:t>
            </w:r>
            <w:r w:rsidR="0010588F" w:rsidRPr="00F75212">
              <w:rPr>
                <w:rFonts w:cs="Times New Roman"/>
                <w:sz w:val="20"/>
                <w:szCs w:val="20"/>
              </w:rPr>
              <w:t>eceivables</w:t>
            </w:r>
          </w:p>
        </w:tc>
        <w:tc>
          <w:tcPr>
            <w:tcW w:w="2412" w:type="dxa"/>
            <w:vAlign w:val="bottom"/>
          </w:tcPr>
          <w:p w14:paraId="65935704" w14:textId="77777777" w:rsidR="0010588F" w:rsidRPr="00F75212" w:rsidRDefault="0010588F" w:rsidP="000B6B9E">
            <w:pPr>
              <w:spacing w:line="220" w:lineRule="exact"/>
              <w:ind w:left="83"/>
              <w:rPr>
                <w:rFonts w:cs="Times New Roman"/>
                <w:sz w:val="20"/>
                <w:szCs w:val="20"/>
              </w:rPr>
            </w:pPr>
          </w:p>
        </w:tc>
        <w:tc>
          <w:tcPr>
            <w:tcW w:w="1240" w:type="dxa"/>
            <w:vAlign w:val="bottom"/>
          </w:tcPr>
          <w:p w14:paraId="607E2BD0" w14:textId="77777777" w:rsidR="0010588F" w:rsidRPr="00F75212" w:rsidRDefault="0010588F" w:rsidP="0010588F">
            <w:pPr>
              <w:tabs>
                <w:tab w:val="decimal" w:pos="1112"/>
              </w:tabs>
              <w:spacing w:line="220" w:lineRule="exact"/>
              <w:ind w:left="72"/>
              <w:rPr>
                <w:rFonts w:cs="Times New Roman"/>
                <w:sz w:val="20"/>
                <w:szCs w:val="20"/>
              </w:rPr>
            </w:pPr>
          </w:p>
        </w:tc>
      </w:tr>
    </w:tbl>
    <w:p w14:paraId="0551E026" w14:textId="6C44FB07" w:rsidR="00A1707C" w:rsidRPr="00AD2708" w:rsidRDefault="00F75212" w:rsidP="00C25736">
      <w:pPr>
        <w:tabs>
          <w:tab w:val="left" w:pos="540"/>
        </w:tabs>
        <w:spacing w:before="480" w:after="120" w:line="240" w:lineRule="auto"/>
        <w:jc w:val="thaiDistribute"/>
        <w:rPr>
          <w:rFonts w:cs="Times New Roman"/>
          <w:b/>
          <w:bCs/>
          <w:spacing w:val="-2"/>
          <w:sz w:val="20"/>
          <w:szCs w:val="20"/>
          <w:lang w:val="en-US"/>
        </w:rPr>
      </w:pPr>
      <w:r>
        <w:rPr>
          <w:rFonts w:cs="Times New Roman"/>
          <w:b/>
          <w:bCs/>
          <w:spacing w:val="-2"/>
          <w:sz w:val="24"/>
          <w:szCs w:val="24"/>
          <w:lang w:val="en-US"/>
        </w:rPr>
        <w:t>30</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r>
      <w:proofErr w:type="gramStart"/>
      <w:r w:rsidR="00A1707C" w:rsidRPr="00AD2708">
        <w:rPr>
          <w:rFonts w:cs="Times New Roman"/>
          <w:b/>
          <w:bCs/>
          <w:spacing w:val="-2"/>
          <w:sz w:val="20"/>
          <w:szCs w:val="20"/>
          <w:lang w:val="en-US"/>
        </w:rPr>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proofErr w:type="gramEnd"/>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14:paraId="6BFFC63B" w14:textId="1F460F48" w:rsidR="00A1707C" w:rsidRPr="00A37DF0" w:rsidRDefault="00A1707C" w:rsidP="00386F2B">
      <w:pPr>
        <w:spacing w:before="240" w:after="240" w:line="240" w:lineRule="auto"/>
        <w:ind w:left="540"/>
        <w:jc w:val="thaiDistribute"/>
        <w:rPr>
          <w:rFonts w:cs="Times New Roman"/>
          <w:sz w:val="24"/>
          <w:szCs w:val="24"/>
          <w:cs/>
          <w:lang w:val="en-US"/>
        </w:rPr>
      </w:pPr>
      <w:r w:rsidRPr="00386F2B">
        <w:rPr>
          <w:rFonts w:cs="Times New Roman"/>
          <w:sz w:val="24"/>
          <w:szCs w:val="24"/>
          <w:lang w:val="en-US"/>
        </w:rPr>
        <w:t xml:space="preserve">These </w:t>
      </w:r>
      <w:r w:rsidRPr="00A11DF3">
        <w:rPr>
          <w:rFonts w:cs="Times New Roman"/>
          <w:sz w:val="24"/>
          <w:szCs w:val="24"/>
          <w:lang w:val="en-US"/>
        </w:rPr>
        <w:t>interim financial statements have been approved for issu</w:t>
      </w:r>
      <w:r w:rsidR="0004690D" w:rsidRPr="00A11DF3">
        <w:rPr>
          <w:rFonts w:cs="Times New Roman"/>
          <w:sz w:val="24"/>
          <w:szCs w:val="24"/>
          <w:lang w:val="en-US"/>
        </w:rPr>
        <w:t>ing</w:t>
      </w:r>
      <w:r w:rsidRPr="00A11DF3">
        <w:rPr>
          <w:rFonts w:cs="Times New Roman"/>
          <w:sz w:val="24"/>
          <w:szCs w:val="24"/>
          <w:lang w:val="en-US"/>
        </w:rPr>
        <w:t xml:space="preserve"> by the</w:t>
      </w:r>
      <w:r w:rsidR="006E1857" w:rsidRPr="00A11DF3">
        <w:rPr>
          <w:rFonts w:cs="Times New Roman"/>
          <w:sz w:val="24"/>
          <w:szCs w:val="24"/>
          <w:lang w:val="en-US"/>
        </w:rPr>
        <w:t xml:space="preserve"> Company’s Board of Directors on </w:t>
      </w:r>
      <w:r w:rsidR="002436F8" w:rsidRPr="00A11DF3">
        <w:rPr>
          <w:rFonts w:cs="Times New Roman"/>
          <w:sz w:val="24"/>
          <w:szCs w:val="24"/>
          <w:lang w:val="en-US"/>
        </w:rPr>
        <w:t>August</w:t>
      </w:r>
      <w:r w:rsidR="00A11DF3" w:rsidRPr="00A11DF3">
        <w:rPr>
          <w:rFonts w:cs="Times New Roman"/>
          <w:sz w:val="24"/>
          <w:szCs w:val="24"/>
          <w:lang w:val="en-US"/>
        </w:rPr>
        <w:t xml:space="preserve"> 13</w:t>
      </w:r>
      <w:r w:rsidR="00386F2B" w:rsidRPr="00A11DF3">
        <w:rPr>
          <w:rFonts w:cs="Times New Roman"/>
          <w:sz w:val="24"/>
          <w:szCs w:val="24"/>
          <w:lang w:val="en-US"/>
        </w:rPr>
        <w:t>, 2020.</w:t>
      </w:r>
    </w:p>
    <w:sectPr w:rsidR="00A1707C" w:rsidRPr="00A37DF0" w:rsidSect="0043455B">
      <w:headerReference w:type="default" r:id="rId11"/>
      <w:footerReference w:type="default" r:id="rId12"/>
      <w:headerReference w:type="first" r:id="rId13"/>
      <w:pgSz w:w="11909" w:h="16834" w:code="9"/>
      <w:pgMar w:top="1440" w:right="1224" w:bottom="720" w:left="1440" w:header="864" w:footer="432"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91CF0" w14:textId="77777777" w:rsidR="001A4001" w:rsidRDefault="001A4001">
      <w:pPr>
        <w:spacing w:line="240" w:lineRule="auto"/>
      </w:pPr>
      <w:r>
        <w:separator/>
      </w:r>
    </w:p>
  </w:endnote>
  <w:endnote w:type="continuationSeparator" w:id="0">
    <w:p w14:paraId="10EFF614" w14:textId="77777777" w:rsidR="001A4001" w:rsidRDefault="001A4001">
      <w:pPr>
        <w:spacing w:line="240" w:lineRule="auto"/>
      </w:pPr>
      <w:r>
        <w:continuationSeparator/>
      </w:r>
    </w:p>
  </w:endnote>
  <w:endnote w:type="continuationNotice" w:id="1">
    <w:p w14:paraId="41A2CDF7" w14:textId="77777777" w:rsidR="001A4001" w:rsidRDefault="001A40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Univers 55">
    <w:altName w:val="Arial"/>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63194" w14:textId="1A1D37D7" w:rsidR="001A4001" w:rsidRPr="0043455B" w:rsidRDefault="001A4001" w:rsidP="0043455B">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300BB" w14:textId="11B5CAD3" w:rsidR="001A4001" w:rsidRPr="0043455B" w:rsidRDefault="001A4001" w:rsidP="0043455B">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2C6C6" w14:textId="77777777" w:rsidR="001A4001" w:rsidRDefault="001A4001">
      <w:pPr>
        <w:spacing w:line="240" w:lineRule="auto"/>
      </w:pPr>
      <w:r>
        <w:separator/>
      </w:r>
    </w:p>
  </w:footnote>
  <w:footnote w:type="continuationSeparator" w:id="0">
    <w:p w14:paraId="06EF8B1A" w14:textId="77777777" w:rsidR="001A4001" w:rsidRDefault="001A4001">
      <w:pPr>
        <w:spacing w:line="240" w:lineRule="auto"/>
      </w:pPr>
      <w:r>
        <w:continuationSeparator/>
      </w:r>
    </w:p>
  </w:footnote>
  <w:footnote w:type="continuationNotice" w:id="1">
    <w:p w14:paraId="68048432" w14:textId="77777777" w:rsidR="001A4001" w:rsidRDefault="001A40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5D8F" w14:textId="6DC3DE57" w:rsidR="001A4001" w:rsidRPr="006458DF" w:rsidRDefault="001A4001" w:rsidP="006458DF">
    <w:pPr>
      <w:pStyle w:val="Header"/>
      <w:jc w:val="center"/>
      <w:rPr>
        <w:b/>
        <w:bCs/>
        <w:i w:val="0"/>
        <w:iCs w:val="0"/>
        <w:sz w:val="24"/>
        <w:szCs w:val="24"/>
        <w:lang w:val="en-US"/>
      </w:rPr>
    </w:pPr>
    <w:r w:rsidRPr="00A80A34">
      <w:rPr>
        <w:b/>
        <w:bCs/>
        <w:i w:val="0"/>
        <w:iCs w:val="0"/>
        <w:sz w:val="24"/>
        <w:szCs w:val="24"/>
        <w:lang w:val="en-US"/>
      </w:rPr>
      <w:t>Draft</w:t>
    </w:r>
  </w:p>
  <w:p w14:paraId="5268168F" w14:textId="5E36885F" w:rsidR="001A4001" w:rsidRPr="00BD4541" w:rsidRDefault="001A4001"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30924769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Pr>
            <w:rFonts w:cs="Times New Roman"/>
            <w:i w:val="0"/>
            <w:iCs w:val="0"/>
            <w:noProof/>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7E363D18" w14:textId="77777777" w:rsidR="001A4001" w:rsidRDefault="001A4001" w:rsidP="00F91F55">
    <w:pPr>
      <w:pStyle w:val="Header"/>
      <w:spacing w:line="240" w:lineRule="auto"/>
      <w:jc w:val="center"/>
      <w:rPr>
        <w:rFonts w:cs="Times New Roman"/>
        <w:b/>
        <w:bCs/>
        <w:i w:val="0"/>
        <w:iCs w:val="0"/>
        <w:sz w:val="24"/>
        <w:szCs w:val="24"/>
      </w:rPr>
    </w:pPr>
  </w:p>
  <w:p w14:paraId="01D2B710" w14:textId="77777777" w:rsidR="001A4001" w:rsidRPr="00F91F55" w:rsidRDefault="001A4001" w:rsidP="00F91F55">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257CF" w14:textId="0C126A60" w:rsidR="001A4001" w:rsidRDefault="001A4001" w:rsidP="006458DF">
    <w:pPr>
      <w:pStyle w:val="Header"/>
      <w:jc w:val="center"/>
      <w:rPr>
        <w:rFonts w:cs="Times New Roman"/>
        <w:b/>
        <w:bCs/>
        <w:i w:val="0"/>
        <w:iCs w:val="0"/>
        <w:sz w:val="24"/>
        <w:szCs w:val="24"/>
      </w:rPr>
    </w:pPr>
  </w:p>
  <w:p w14:paraId="498073B2" w14:textId="716DEDEA" w:rsidR="001A4001" w:rsidRDefault="001A4001" w:rsidP="006458DF">
    <w:pPr>
      <w:pStyle w:val="Header"/>
      <w:jc w:val="center"/>
    </w:pPr>
  </w:p>
  <w:p w14:paraId="2B33E311" w14:textId="77777777" w:rsidR="001A4001" w:rsidRPr="002B29E5" w:rsidRDefault="001A4001" w:rsidP="002B29E5">
    <w:pPr>
      <w:pStyle w:val="Header"/>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CB81C" w14:textId="00A8F8D4" w:rsidR="001A4001" w:rsidRPr="006458DF" w:rsidRDefault="001A4001" w:rsidP="006458DF">
    <w:pPr>
      <w:pStyle w:val="Header"/>
      <w:jc w:val="center"/>
      <w:rPr>
        <w:b/>
        <w:bCs/>
        <w:i w:val="0"/>
        <w:iCs w:val="0"/>
        <w:sz w:val="24"/>
        <w:szCs w:val="24"/>
        <w:lang w:val="en-US"/>
      </w:rPr>
    </w:pPr>
  </w:p>
  <w:p w14:paraId="220FAEE4" w14:textId="6500AC20" w:rsidR="001A4001" w:rsidRPr="00BD4541" w:rsidRDefault="001A4001"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211119278"/>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E70F95">
          <w:rPr>
            <w:rFonts w:cs="Times New Roman"/>
            <w:i w:val="0"/>
            <w:iCs w:val="0"/>
            <w:noProof/>
            <w:sz w:val="24"/>
            <w:szCs w:val="24"/>
          </w:rPr>
          <w:t>35</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4EB51474" w14:textId="77777777" w:rsidR="001A4001" w:rsidRPr="002B29E5" w:rsidRDefault="001A4001" w:rsidP="00F91F55">
    <w:pPr>
      <w:pStyle w:val="Header"/>
      <w:spacing w:line="240" w:lineRule="auto"/>
      <w:jc w:val="center"/>
      <w:rPr>
        <w:rFonts w:cs="Times New Roman"/>
        <w:i w:val="0"/>
        <w:iCs w:val="0"/>
        <w:sz w:val="24"/>
        <w:szCs w:val="24"/>
      </w:rPr>
    </w:pPr>
  </w:p>
  <w:p w14:paraId="13DE85C1" w14:textId="77777777" w:rsidR="001A4001" w:rsidRPr="002B29E5" w:rsidRDefault="001A4001" w:rsidP="00F91F55">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DEA9F" w14:textId="3D15F28F" w:rsidR="001A4001" w:rsidRPr="006458DF" w:rsidRDefault="001A4001" w:rsidP="0043455B">
    <w:pPr>
      <w:pStyle w:val="Header"/>
      <w:jc w:val="center"/>
      <w:rPr>
        <w:b/>
        <w:bCs/>
        <w:i w:val="0"/>
        <w:iCs w:val="0"/>
        <w:sz w:val="24"/>
        <w:szCs w:val="24"/>
        <w:lang w:val="en-US"/>
      </w:rPr>
    </w:pPr>
  </w:p>
  <w:p w14:paraId="39DEB5F8" w14:textId="6863DDE7" w:rsidR="001A4001" w:rsidRPr="00BD4541" w:rsidRDefault="001A4001" w:rsidP="0043455B">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921147652"/>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E70F95">
          <w:rPr>
            <w:rFonts w:cs="Times New Roman"/>
            <w:i w:val="0"/>
            <w:iCs w:val="0"/>
            <w:noProof/>
            <w:sz w:val="24"/>
            <w:szCs w:val="24"/>
          </w:rPr>
          <w:t>2</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14:paraId="2FF7CDA0" w14:textId="77777777" w:rsidR="001A4001" w:rsidRPr="002B29E5" w:rsidRDefault="001A4001" w:rsidP="0043455B">
    <w:pPr>
      <w:pStyle w:val="Header"/>
      <w:spacing w:line="240" w:lineRule="auto"/>
      <w:jc w:val="center"/>
      <w:rPr>
        <w:rFonts w:cs="Times New Roman"/>
        <w:i w:val="0"/>
        <w:iCs w:val="0"/>
        <w:sz w:val="24"/>
        <w:szCs w:val="24"/>
      </w:rPr>
    </w:pPr>
  </w:p>
  <w:p w14:paraId="5098477E" w14:textId="77777777" w:rsidR="001A4001" w:rsidRPr="002B29E5" w:rsidRDefault="001A4001" w:rsidP="0043455B">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E4A2DED"/>
    <w:multiLevelType w:val="hybridMultilevel"/>
    <w:tmpl w:val="6B8AF0CC"/>
    <w:lvl w:ilvl="0" w:tplc="77965486">
      <w:start w:val="1"/>
      <w:numFmt w:val="bullet"/>
      <w:lvlText w:val=""/>
      <w:lvlJc w:val="left"/>
      <w:pPr>
        <w:ind w:left="1980" w:hanging="360"/>
      </w:pPr>
      <w:rPr>
        <w:rFonts w:ascii="Symbol" w:hAnsi="Symbol" w:hint="default"/>
        <w:sz w:val="24"/>
        <w:szCs w:val="24"/>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7"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9"/>
  </w:num>
  <w:num w:numId="2">
    <w:abstractNumId w:val="2"/>
  </w:num>
  <w:num w:numId="3">
    <w:abstractNumId w:val="7"/>
  </w:num>
  <w:num w:numId="4">
    <w:abstractNumId w:val="1"/>
  </w:num>
  <w:num w:numId="5">
    <w:abstractNumId w:val="5"/>
  </w:num>
  <w:num w:numId="6">
    <w:abstractNumId w:val="8"/>
  </w:num>
  <w:num w:numId="7">
    <w:abstractNumId w:val="4"/>
  </w:num>
  <w:num w:numId="8">
    <w:abstractNumId w:val="6"/>
  </w:num>
  <w:num w:numId="9">
    <w:abstractNumId w:val="0"/>
  </w:num>
  <w:num w:numId="10">
    <w:abstractNumId w:val="3"/>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07C"/>
    <w:rsid w:val="00000182"/>
    <w:rsid w:val="000007FE"/>
    <w:rsid w:val="0000352A"/>
    <w:rsid w:val="00004D27"/>
    <w:rsid w:val="00004FC4"/>
    <w:rsid w:val="0000690C"/>
    <w:rsid w:val="00006FD1"/>
    <w:rsid w:val="000079A2"/>
    <w:rsid w:val="0001030C"/>
    <w:rsid w:val="00010312"/>
    <w:rsid w:val="00011B60"/>
    <w:rsid w:val="000123E0"/>
    <w:rsid w:val="000139AD"/>
    <w:rsid w:val="00014FA7"/>
    <w:rsid w:val="00015DB7"/>
    <w:rsid w:val="00015ECB"/>
    <w:rsid w:val="000163C6"/>
    <w:rsid w:val="00016716"/>
    <w:rsid w:val="00016758"/>
    <w:rsid w:val="0001701A"/>
    <w:rsid w:val="000170D2"/>
    <w:rsid w:val="0002010C"/>
    <w:rsid w:val="0002131C"/>
    <w:rsid w:val="00021F62"/>
    <w:rsid w:val="00022D59"/>
    <w:rsid w:val="00022D62"/>
    <w:rsid w:val="00022D77"/>
    <w:rsid w:val="000233B1"/>
    <w:rsid w:val="00023D8F"/>
    <w:rsid w:val="00024564"/>
    <w:rsid w:val="000245A1"/>
    <w:rsid w:val="0002521B"/>
    <w:rsid w:val="00025EF8"/>
    <w:rsid w:val="0002791D"/>
    <w:rsid w:val="00030365"/>
    <w:rsid w:val="0003131D"/>
    <w:rsid w:val="00032CA4"/>
    <w:rsid w:val="00032F47"/>
    <w:rsid w:val="00034E68"/>
    <w:rsid w:val="0003634D"/>
    <w:rsid w:val="000365DE"/>
    <w:rsid w:val="00036B5D"/>
    <w:rsid w:val="00037215"/>
    <w:rsid w:val="000379CA"/>
    <w:rsid w:val="000412C7"/>
    <w:rsid w:val="00042F4C"/>
    <w:rsid w:val="000434F7"/>
    <w:rsid w:val="0004355D"/>
    <w:rsid w:val="00043650"/>
    <w:rsid w:val="00043819"/>
    <w:rsid w:val="00043DCB"/>
    <w:rsid w:val="00044185"/>
    <w:rsid w:val="0004690D"/>
    <w:rsid w:val="00047206"/>
    <w:rsid w:val="000477A7"/>
    <w:rsid w:val="00050A54"/>
    <w:rsid w:val="00052256"/>
    <w:rsid w:val="00052525"/>
    <w:rsid w:val="00053874"/>
    <w:rsid w:val="000546C1"/>
    <w:rsid w:val="000559C6"/>
    <w:rsid w:val="000566C0"/>
    <w:rsid w:val="00057271"/>
    <w:rsid w:val="0005742A"/>
    <w:rsid w:val="00060CB6"/>
    <w:rsid w:val="000612AD"/>
    <w:rsid w:val="00061463"/>
    <w:rsid w:val="00061C3C"/>
    <w:rsid w:val="00063C77"/>
    <w:rsid w:val="000640FE"/>
    <w:rsid w:val="00065B45"/>
    <w:rsid w:val="00066D4D"/>
    <w:rsid w:val="00066E0F"/>
    <w:rsid w:val="000674F4"/>
    <w:rsid w:val="00067D2C"/>
    <w:rsid w:val="00071F18"/>
    <w:rsid w:val="00072020"/>
    <w:rsid w:val="000720C4"/>
    <w:rsid w:val="000721AF"/>
    <w:rsid w:val="0007227A"/>
    <w:rsid w:val="0007476B"/>
    <w:rsid w:val="00074E0E"/>
    <w:rsid w:val="000769D5"/>
    <w:rsid w:val="00076A80"/>
    <w:rsid w:val="00076E35"/>
    <w:rsid w:val="00077AB8"/>
    <w:rsid w:val="00077CDD"/>
    <w:rsid w:val="00080B77"/>
    <w:rsid w:val="00082832"/>
    <w:rsid w:val="00082A8B"/>
    <w:rsid w:val="00082C6B"/>
    <w:rsid w:val="00082F20"/>
    <w:rsid w:val="00083159"/>
    <w:rsid w:val="000831E1"/>
    <w:rsid w:val="000838F1"/>
    <w:rsid w:val="00083A9A"/>
    <w:rsid w:val="00083E54"/>
    <w:rsid w:val="00084CA7"/>
    <w:rsid w:val="00085006"/>
    <w:rsid w:val="00085533"/>
    <w:rsid w:val="000865FF"/>
    <w:rsid w:val="00086847"/>
    <w:rsid w:val="00091427"/>
    <w:rsid w:val="00091F30"/>
    <w:rsid w:val="000928EF"/>
    <w:rsid w:val="00093825"/>
    <w:rsid w:val="00093CE9"/>
    <w:rsid w:val="000957F8"/>
    <w:rsid w:val="000962A8"/>
    <w:rsid w:val="000969D2"/>
    <w:rsid w:val="0009707C"/>
    <w:rsid w:val="00097A42"/>
    <w:rsid w:val="000A0256"/>
    <w:rsid w:val="000A1BDD"/>
    <w:rsid w:val="000A2B61"/>
    <w:rsid w:val="000A3A3A"/>
    <w:rsid w:val="000A4E12"/>
    <w:rsid w:val="000A581B"/>
    <w:rsid w:val="000A705B"/>
    <w:rsid w:val="000A743A"/>
    <w:rsid w:val="000A74E6"/>
    <w:rsid w:val="000B0AE4"/>
    <w:rsid w:val="000B0DAE"/>
    <w:rsid w:val="000B15BC"/>
    <w:rsid w:val="000B1966"/>
    <w:rsid w:val="000B2120"/>
    <w:rsid w:val="000B2467"/>
    <w:rsid w:val="000B2C36"/>
    <w:rsid w:val="000B2C78"/>
    <w:rsid w:val="000B3024"/>
    <w:rsid w:val="000B327E"/>
    <w:rsid w:val="000B3A27"/>
    <w:rsid w:val="000B3D68"/>
    <w:rsid w:val="000B47B3"/>
    <w:rsid w:val="000B4896"/>
    <w:rsid w:val="000B49CF"/>
    <w:rsid w:val="000B4B12"/>
    <w:rsid w:val="000B53ED"/>
    <w:rsid w:val="000B5AEE"/>
    <w:rsid w:val="000B5F26"/>
    <w:rsid w:val="000B63BA"/>
    <w:rsid w:val="000B64E0"/>
    <w:rsid w:val="000B6728"/>
    <w:rsid w:val="000B6807"/>
    <w:rsid w:val="000B6B9E"/>
    <w:rsid w:val="000B6EC8"/>
    <w:rsid w:val="000B7708"/>
    <w:rsid w:val="000B7AEC"/>
    <w:rsid w:val="000C11AD"/>
    <w:rsid w:val="000C3C9A"/>
    <w:rsid w:val="000C3DAF"/>
    <w:rsid w:val="000C4836"/>
    <w:rsid w:val="000C6195"/>
    <w:rsid w:val="000C7082"/>
    <w:rsid w:val="000C7229"/>
    <w:rsid w:val="000C7593"/>
    <w:rsid w:val="000C76C3"/>
    <w:rsid w:val="000C7C01"/>
    <w:rsid w:val="000D0368"/>
    <w:rsid w:val="000D0413"/>
    <w:rsid w:val="000D1F8D"/>
    <w:rsid w:val="000D24D8"/>
    <w:rsid w:val="000D2571"/>
    <w:rsid w:val="000D42FD"/>
    <w:rsid w:val="000D4726"/>
    <w:rsid w:val="000D4BDD"/>
    <w:rsid w:val="000D59B5"/>
    <w:rsid w:val="000D5FAE"/>
    <w:rsid w:val="000D6144"/>
    <w:rsid w:val="000D7414"/>
    <w:rsid w:val="000E08EA"/>
    <w:rsid w:val="000E0ACF"/>
    <w:rsid w:val="000E1048"/>
    <w:rsid w:val="000E1D83"/>
    <w:rsid w:val="000E22A9"/>
    <w:rsid w:val="000E22CF"/>
    <w:rsid w:val="000E3DC3"/>
    <w:rsid w:val="000E5073"/>
    <w:rsid w:val="000E53B2"/>
    <w:rsid w:val="000E5F70"/>
    <w:rsid w:val="000E6C09"/>
    <w:rsid w:val="000E7108"/>
    <w:rsid w:val="000E72B1"/>
    <w:rsid w:val="000F0A3E"/>
    <w:rsid w:val="000F10AD"/>
    <w:rsid w:val="000F2178"/>
    <w:rsid w:val="000F23AE"/>
    <w:rsid w:val="000F2435"/>
    <w:rsid w:val="000F4193"/>
    <w:rsid w:val="000F4590"/>
    <w:rsid w:val="000F5BCC"/>
    <w:rsid w:val="000F5DB0"/>
    <w:rsid w:val="000F6AD2"/>
    <w:rsid w:val="000F7EF5"/>
    <w:rsid w:val="00100445"/>
    <w:rsid w:val="0010238E"/>
    <w:rsid w:val="00102896"/>
    <w:rsid w:val="00104454"/>
    <w:rsid w:val="00104742"/>
    <w:rsid w:val="00104D7A"/>
    <w:rsid w:val="00105136"/>
    <w:rsid w:val="0010588F"/>
    <w:rsid w:val="00105DE3"/>
    <w:rsid w:val="00105E67"/>
    <w:rsid w:val="00107136"/>
    <w:rsid w:val="001128EC"/>
    <w:rsid w:val="0011294D"/>
    <w:rsid w:val="00112CDA"/>
    <w:rsid w:val="001137B1"/>
    <w:rsid w:val="001141AA"/>
    <w:rsid w:val="001141E9"/>
    <w:rsid w:val="0011652F"/>
    <w:rsid w:val="00116662"/>
    <w:rsid w:val="00116BBE"/>
    <w:rsid w:val="00116C15"/>
    <w:rsid w:val="00116C46"/>
    <w:rsid w:val="00117026"/>
    <w:rsid w:val="00117DCD"/>
    <w:rsid w:val="00121EBA"/>
    <w:rsid w:val="00126021"/>
    <w:rsid w:val="001267CF"/>
    <w:rsid w:val="00132749"/>
    <w:rsid w:val="0013288F"/>
    <w:rsid w:val="00133ABA"/>
    <w:rsid w:val="00135CBF"/>
    <w:rsid w:val="0014097E"/>
    <w:rsid w:val="00140A3A"/>
    <w:rsid w:val="00141609"/>
    <w:rsid w:val="001419AC"/>
    <w:rsid w:val="0014315F"/>
    <w:rsid w:val="001435DE"/>
    <w:rsid w:val="00143A01"/>
    <w:rsid w:val="00144467"/>
    <w:rsid w:val="00145101"/>
    <w:rsid w:val="00145330"/>
    <w:rsid w:val="00146502"/>
    <w:rsid w:val="00146D21"/>
    <w:rsid w:val="0014718D"/>
    <w:rsid w:val="001475B4"/>
    <w:rsid w:val="00150279"/>
    <w:rsid w:val="0015160C"/>
    <w:rsid w:val="0015223B"/>
    <w:rsid w:val="00152F72"/>
    <w:rsid w:val="00154F12"/>
    <w:rsid w:val="0015528C"/>
    <w:rsid w:val="001552DA"/>
    <w:rsid w:val="00156E8D"/>
    <w:rsid w:val="00156F13"/>
    <w:rsid w:val="001574FE"/>
    <w:rsid w:val="00157FC9"/>
    <w:rsid w:val="001606AB"/>
    <w:rsid w:val="00160E2B"/>
    <w:rsid w:val="001611B8"/>
    <w:rsid w:val="001618D6"/>
    <w:rsid w:val="001634D3"/>
    <w:rsid w:val="00164D82"/>
    <w:rsid w:val="00164E08"/>
    <w:rsid w:val="00165286"/>
    <w:rsid w:val="00165B15"/>
    <w:rsid w:val="00166045"/>
    <w:rsid w:val="00166EC3"/>
    <w:rsid w:val="001676B3"/>
    <w:rsid w:val="00167AEB"/>
    <w:rsid w:val="00167FC8"/>
    <w:rsid w:val="00170303"/>
    <w:rsid w:val="001704E3"/>
    <w:rsid w:val="00170688"/>
    <w:rsid w:val="00170D72"/>
    <w:rsid w:val="00171D41"/>
    <w:rsid w:val="00172079"/>
    <w:rsid w:val="0017210F"/>
    <w:rsid w:val="00173787"/>
    <w:rsid w:val="00175253"/>
    <w:rsid w:val="001758C8"/>
    <w:rsid w:val="00175BB9"/>
    <w:rsid w:val="00177005"/>
    <w:rsid w:val="001774BD"/>
    <w:rsid w:val="00177562"/>
    <w:rsid w:val="00177CF6"/>
    <w:rsid w:val="00177F17"/>
    <w:rsid w:val="00180032"/>
    <w:rsid w:val="00180424"/>
    <w:rsid w:val="001804CE"/>
    <w:rsid w:val="001806BE"/>
    <w:rsid w:val="00181DE5"/>
    <w:rsid w:val="0018284F"/>
    <w:rsid w:val="001840EE"/>
    <w:rsid w:val="00184CD9"/>
    <w:rsid w:val="001855A8"/>
    <w:rsid w:val="001855CA"/>
    <w:rsid w:val="001859D2"/>
    <w:rsid w:val="0019264F"/>
    <w:rsid w:val="00194BC7"/>
    <w:rsid w:val="001951AE"/>
    <w:rsid w:val="00196A38"/>
    <w:rsid w:val="00196B17"/>
    <w:rsid w:val="00197251"/>
    <w:rsid w:val="001A28C3"/>
    <w:rsid w:val="001A3647"/>
    <w:rsid w:val="001A3757"/>
    <w:rsid w:val="001A3C8C"/>
    <w:rsid w:val="001A3C98"/>
    <w:rsid w:val="001A3F83"/>
    <w:rsid w:val="001A4001"/>
    <w:rsid w:val="001A4119"/>
    <w:rsid w:val="001A44BA"/>
    <w:rsid w:val="001A465C"/>
    <w:rsid w:val="001A5DBB"/>
    <w:rsid w:val="001A70C2"/>
    <w:rsid w:val="001B0C08"/>
    <w:rsid w:val="001B0D50"/>
    <w:rsid w:val="001B0E0B"/>
    <w:rsid w:val="001B0E9B"/>
    <w:rsid w:val="001B10BB"/>
    <w:rsid w:val="001B10D1"/>
    <w:rsid w:val="001B1D6C"/>
    <w:rsid w:val="001B1FB0"/>
    <w:rsid w:val="001B201E"/>
    <w:rsid w:val="001B303C"/>
    <w:rsid w:val="001B31CD"/>
    <w:rsid w:val="001B35B5"/>
    <w:rsid w:val="001B4232"/>
    <w:rsid w:val="001B51B1"/>
    <w:rsid w:val="001B61E8"/>
    <w:rsid w:val="001B63CA"/>
    <w:rsid w:val="001B7487"/>
    <w:rsid w:val="001C1559"/>
    <w:rsid w:val="001C1A54"/>
    <w:rsid w:val="001C1F9A"/>
    <w:rsid w:val="001C2DDE"/>
    <w:rsid w:val="001C3294"/>
    <w:rsid w:val="001C39E6"/>
    <w:rsid w:val="001C3C8C"/>
    <w:rsid w:val="001C4383"/>
    <w:rsid w:val="001C6B2A"/>
    <w:rsid w:val="001C6B3D"/>
    <w:rsid w:val="001C7191"/>
    <w:rsid w:val="001C73CF"/>
    <w:rsid w:val="001C759A"/>
    <w:rsid w:val="001D12AD"/>
    <w:rsid w:val="001D18CB"/>
    <w:rsid w:val="001D1D01"/>
    <w:rsid w:val="001D3259"/>
    <w:rsid w:val="001D3E5B"/>
    <w:rsid w:val="001D3F11"/>
    <w:rsid w:val="001D42E9"/>
    <w:rsid w:val="001D5510"/>
    <w:rsid w:val="001D5E56"/>
    <w:rsid w:val="001D6C90"/>
    <w:rsid w:val="001D7029"/>
    <w:rsid w:val="001E0912"/>
    <w:rsid w:val="001E09C1"/>
    <w:rsid w:val="001E1ED7"/>
    <w:rsid w:val="001E343D"/>
    <w:rsid w:val="001E34A4"/>
    <w:rsid w:val="001E3619"/>
    <w:rsid w:val="001E378F"/>
    <w:rsid w:val="001E3ECD"/>
    <w:rsid w:val="001E44A3"/>
    <w:rsid w:val="001E4843"/>
    <w:rsid w:val="001E544A"/>
    <w:rsid w:val="001E57E4"/>
    <w:rsid w:val="001E5F69"/>
    <w:rsid w:val="001E6E2D"/>
    <w:rsid w:val="001E7861"/>
    <w:rsid w:val="001E7CD5"/>
    <w:rsid w:val="001E7D80"/>
    <w:rsid w:val="001F0CFC"/>
    <w:rsid w:val="001F16D3"/>
    <w:rsid w:val="001F1799"/>
    <w:rsid w:val="001F217B"/>
    <w:rsid w:val="001F2C8D"/>
    <w:rsid w:val="001F39BE"/>
    <w:rsid w:val="001F3B88"/>
    <w:rsid w:val="001F3DC7"/>
    <w:rsid w:val="001F5116"/>
    <w:rsid w:val="001F7D94"/>
    <w:rsid w:val="0020097D"/>
    <w:rsid w:val="002014CB"/>
    <w:rsid w:val="00201DB5"/>
    <w:rsid w:val="0020200F"/>
    <w:rsid w:val="002028B7"/>
    <w:rsid w:val="002034E8"/>
    <w:rsid w:val="0020395A"/>
    <w:rsid w:val="002041C1"/>
    <w:rsid w:val="002054BC"/>
    <w:rsid w:val="00205C2F"/>
    <w:rsid w:val="00206D77"/>
    <w:rsid w:val="00207AF7"/>
    <w:rsid w:val="00207B1C"/>
    <w:rsid w:val="002129A1"/>
    <w:rsid w:val="002131E4"/>
    <w:rsid w:val="0021326A"/>
    <w:rsid w:val="00213508"/>
    <w:rsid w:val="00213E6B"/>
    <w:rsid w:val="00214921"/>
    <w:rsid w:val="002149C3"/>
    <w:rsid w:val="002158BB"/>
    <w:rsid w:val="00215B02"/>
    <w:rsid w:val="00216443"/>
    <w:rsid w:val="002168AF"/>
    <w:rsid w:val="00216D9F"/>
    <w:rsid w:val="002200D3"/>
    <w:rsid w:val="0022082F"/>
    <w:rsid w:val="00220C6E"/>
    <w:rsid w:val="00220FDC"/>
    <w:rsid w:val="00221BAC"/>
    <w:rsid w:val="00221E4F"/>
    <w:rsid w:val="00223D55"/>
    <w:rsid w:val="002247AA"/>
    <w:rsid w:val="002254DF"/>
    <w:rsid w:val="0022671E"/>
    <w:rsid w:val="00227246"/>
    <w:rsid w:val="00227680"/>
    <w:rsid w:val="00230755"/>
    <w:rsid w:val="00230AB9"/>
    <w:rsid w:val="00232804"/>
    <w:rsid w:val="00232A84"/>
    <w:rsid w:val="00234F15"/>
    <w:rsid w:val="002359D5"/>
    <w:rsid w:val="00240334"/>
    <w:rsid w:val="00242284"/>
    <w:rsid w:val="00242406"/>
    <w:rsid w:val="00242982"/>
    <w:rsid w:val="002436F8"/>
    <w:rsid w:val="00244049"/>
    <w:rsid w:val="002443F8"/>
    <w:rsid w:val="00244C3B"/>
    <w:rsid w:val="00245A89"/>
    <w:rsid w:val="002469F0"/>
    <w:rsid w:val="00250DF0"/>
    <w:rsid w:val="00251F9D"/>
    <w:rsid w:val="00252CAC"/>
    <w:rsid w:val="0025344E"/>
    <w:rsid w:val="00253869"/>
    <w:rsid w:val="00253F03"/>
    <w:rsid w:val="002544E1"/>
    <w:rsid w:val="00254995"/>
    <w:rsid w:val="002566C4"/>
    <w:rsid w:val="00256805"/>
    <w:rsid w:val="00257D6D"/>
    <w:rsid w:val="0026018E"/>
    <w:rsid w:val="00260292"/>
    <w:rsid w:val="002616EA"/>
    <w:rsid w:val="002617E4"/>
    <w:rsid w:val="00262ADE"/>
    <w:rsid w:val="00262CD5"/>
    <w:rsid w:val="00262CEA"/>
    <w:rsid w:val="002638FD"/>
    <w:rsid w:val="002646B0"/>
    <w:rsid w:val="00265D7D"/>
    <w:rsid w:val="002676A6"/>
    <w:rsid w:val="00270B51"/>
    <w:rsid w:val="00271240"/>
    <w:rsid w:val="00271483"/>
    <w:rsid w:val="002728F7"/>
    <w:rsid w:val="00273DEF"/>
    <w:rsid w:val="0027409F"/>
    <w:rsid w:val="002751FA"/>
    <w:rsid w:val="00277157"/>
    <w:rsid w:val="002774C7"/>
    <w:rsid w:val="002778A0"/>
    <w:rsid w:val="002778D9"/>
    <w:rsid w:val="00281416"/>
    <w:rsid w:val="00281B0D"/>
    <w:rsid w:val="00281FF0"/>
    <w:rsid w:val="00283084"/>
    <w:rsid w:val="00285CD3"/>
    <w:rsid w:val="00285D7E"/>
    <w:rsid w:val="00286986"/>
    <w:rsid w:val="00287304"/>
    <w:rsid w:val="0028733B"/>
    <w:rsid w:val="00287E72"/>
    <w:rsid w:val="00287EC2"/>
    <w:rsid w:val="002920FC"/>
    <w:rsid w:val="0029231F"/>
    <w:rsid w:val="00292A21"/>
    <w:rsid w:val="00293BB1"/>
    <w:rsid w:val="002944F3"/>
    <w:rsid w:val="00297C05"/>
    <w:rsid w:val="002A0C90"/>
    <w:rsid w:val="002A1005"/>
    <w:rsid w:val="002A1072"/>
    <w:rsid w:val="002A1230"/>
    <w:rsid w:val="002A2A4F"/>
    <w:rsid w:val="002A35D9"/>
    <w:rsid w:val="002A4339"/>
    <w:rsid w:val="002A4CE9"/>
    <w:rsid w:val="002A4CF5"/>
    <w:rsid w:val="002A4F4F"/>
    <w:rsid w:val="002A575D"/>
    <w:rsid w:val="002A578A"/>
    <w:rsid w:val="002A5D78"/>
    <w:rsid w:val="002A5F39"/>
    <w:rsid w:val="002A67D8"/>
    <w:rsid w:val="002A6DBA"/>
    <w:rsid w:val="002A73FE"/>
    <w:rsid w:val="002A77D1"/>
    <w:rsid w:val="002B1165"/>
    <w:rsid w:val="002B29E5"/>
    <w:rsid w:val="002B2C13"/>
    <w:rsid w:val="002B3CCC"/>
    <w:rsid w:val="002B4B5C"/>
    <w:rsid w:val="002B639A"/>
    <w:rsid w:val="002B66FD"/>
    <w:rsid w:val="002B73B2"/>
    <w:rsid w:val="002B75F9"/>
    <w:rsid w:val="002B7D28"/>
    <w:rsid w:val="002C010A"/>
    <w:rsid w:val="002C0799"/>
    <w:rsid w:val="002C09EB"/>
    <w:rsid w:val="002C0CA7"/>
    <w:rsid w:val="002C1FC3"/>
    <w:rsid w:val="002C44EC"/>
    <w:rsid w:val="002C4614"/>
    <w:rsid w:val="002C4C45"/>
    <w:rsid w:val="002C64BD"/>
    <w:rsid w:val="002C7170"/>
    <w:rsid w:val="002C71CA"/>
    <w:rsid w:val="002C7A64"/>
    <w:rsid w:val="002C7CA4"/>
    <w:rsid w:val="002D05EF"/>
    <w:rsid w:val="002D1027"/>
    <w:rsid w:val="002D13B5"/>
    <w:rsid w:val="002D1A0A"/>
    <w:rsid w:val="002D2A73"/>
    <w:rsid w:val="002D2A92"/>
    <w:rsid w:val="002D3033"/>
    <w:rsid w:val="002D3F3A"/>
    <w:rsid w:val="002D4190"/>
    <w:rsid w:val="002D4655"/>
    <w:rsid w:val="002D5045"/>
    <w:rsid w:val="002D51ED"/>
    <w:rsid w:val="002D5A63"/>
    <w:rsid w:val="002D6420"/>
    <w:rsid w:val="002D768D"/>
    <w:rsid w:val="002E17CD"/>
    <w:rsid w:val="002E18C9"/>
    <w:rsid w:val="002E1A0E"/>
    <w:rsid w:val="002E2777"/>
    <w:rsid w:val="002E2EEB"/>
    <w:rsid w:val="002E34C9"/>
    <w:rsid w:val="002E4479"/>
    <w:rsid w:val="002E4CA1"/>
    <w:rsid w:val="002E567C"/>
    <w:rsid w:val="002E5E49"/>
    <w:rsid w:val="002E6065"/>
    <w:rsid w:val="002E6478"/>
    <w:rsid w:val="002E7D1D"/>
    <w:rsid w:val="002F0730"/>
    <w:rsid w:val="002F0DA4"/>
    <w:rsid w:val="002F1EE9"/>
    <w:rsid w:val="002F2B4A"/>
    <w:rsid w:val="002F404D"/>
    <w:rsid w:val="002F49E3"/>
    <w:rsid w:val="002F57D4"/>
    <w:rsid w:val="002F598E"/>
    <w:rsid w:val="002F6273"/>
    <w:rsid w:val="002F7823"/>
    <w:rsid w:val="002F7E01"/>
    <w:rsid w:val="002F7EAD"/>
    <w:rsid w:val="002F7F4A"/>
    <w:rsid w:val="00300DA8"/>
    <w:rsid w:val="0030124F"/>
    <w:rsid w:val="00301FD1"/>
    <w:rsid w:val="0030279F"/>
    <w:rsid w:val="0030331A"/>
    <w:rsid w:val="003042F3"/>
    <w:rsid w:val="003118BD"/>
    <w:rsid w:val="003122F7"/>
    <w:rsid w:val="00312613"/>
    <w:rsid w:val="00312A54"/>
    <w:rsid w:val="00312C95"/>
    <w:rsid w:val="00312DAB"/>
    <w:rsid w:val="0031391D"/>
    <w:rsid w:val="00313EC5"/>
    <w:rsid w:val="00314D7E"/>
    <w:rsid w:val="00314F1F"/>
    <w:rsid w:val="003150ED"/>
    <w:rsid w:val="00315CDE"/>
    <w:rsid w:val="00316ED3"/>
    <w:rsid w:val="00321BFD"/>
    <w:rsid w:val="003224E8"/>
    <w:rsid w:val="00323281"/>
    <w:rsid w:val="0032457E"/>
    <w:rsid w:val="00325016"/>
    <w:rsid w:val="003256D0"/>
    <w:rsid w:val="00325737"/>
    <w:rsid w:val="0032653D"/>
    <w:rsid w:val="003269AA"/>
    <w:rsid w:val="003303F4"/>
    <w:rsid w:val="00330738"/>
    <w:rsid w:val="00330850"/>
    <w:rsid w:val="003317DA"/>
    <w:rsid w:val="00331B12"/>
    <w:rsid w:val="00333085"/>
    <w:rsid w:val="00333526"/>
    <w:rsid w:val="0033472B"/>
    <w:rsid w:val="003351C0"/>
    <w:rsid w:val="00336B8F"/>
    <w:rsid w:val="00336C38"/>
    <w:rsid w:val="00337F67"/>
    <w:rsid w:val="00337F76"/>
    <w:rsid w:val="00340D0D"/>
    <w:rsid w:val="00340DD6"/>
    <w:rsid w:val="003411B5"/>
    <w:rsid w:val="00341BB8"/>
    <w:rsid w:val="0034209B"/>
    <w:rsid w:val="00343022"/>
    <w:rsid w:val="003441E1"/>
    <w:rsid w:val="00344B33"/>
    <w:rsid w:val="00344C92"/>
    <w:rsid w:val="003467E8"/>
    <w:rsid w:val="003477F4"/>
    <w:rsid w:val="003505E2"/>
    <w:rsid w:val="00355AC1"/>
    <w:rsid w:val="00357362"/>
    <w:rsid w:val="003573B7"/>
    <w:rsid w:val="00357CB4"/>
    <w:rsid w:val="003610F7"/>
    <w:rsid w:val="00361A7E"/>
    <w:rsid w:val="00361E5F"/>
    <w:rsid w:val="003621B2"/>
    <w:rsid w:val="0036228B"/>
    <w:rsid w:val="00362B78"/>
    <w:rsid w:val="00362F2F"/>
    <w:rsid w:val="00365D1B"/>
    <w:rsid w:val="00366BEB"/>
    <w:rsid w:val="0036772F"/>
    <w:rsid w:val="00367A00"/>
    <w:rsid w:val="00367BDF"/>
    <w:rsid w:val="00370555"/>
    <w:rsid w:val="00371170"/>
    <w:rsid w:val="0037134E"/>
    <w:rsid w:val="00371C5C"/>
    <w:rsid w:val="00373163"/>
    <w:rsid w:val="00374F6A"/>
    <w:rsid w:val="003750B3"/>
    <w:rsid w:val="003778BA"/>
    <w:rsid w:val="00377D16"/>
    <w:rsid w:val="003808B1"/>
    <w:rsid w:val="00381F4D"/>
    <w:rsid w:val="0038228E"/>
    <w:rsid w:val="003842E0"/>
    <w:rsid w:val="00384530"/>
    <w:rsid w:val="00384BAC"/>
    <w:rsid w:val="0038555A"/>
    <w:rsid w:val="0038591E"/>
    <w:rsid w:val="00385B9B"/>
    <w:rsid w:val="00385E01"/>
    <w:rsid w:val="00385E8F"/>
    <w:rsid w:val="00386D69"/>
    <w:rsid w:val="00386F2B"/>
    <w:rsid w:val="00387418"/>
    <w:rsid w:val="003879F2"/>
    <w:rsid w:val="00387CF3"/>
    <w:rsid w:val="003900A4"/>
    <w:rsid w:val="00392D9C"/>
    <w:rsid w:val="00393133"/>
    <w:rsid w:val="00394411"/>
    <w:rsid w:val="00394A26"/>
    <w:rsid w:val="00394E60"/>
    <w:rsid w:val="00395018"/>
    <w:rsid w:val="003A0C27"/>
    <w:rsid w:val="003A1397"/>
    <w:rsid w:val="003A19FC"/>
    <w:rsid w:val="003A256B"/>
    <w:rsid w:val="003A25EB"/>
    <w:rsid w:val="003A3735"/>
    <w:rsid w:val="003A3902"/>
    <w:rsid w:val="003A3B2A"/>
    <w:rsid w:val="003A4C4A"/>
    <w:rsid w:val="003A4CDA"/>
    <w:rsid w:val="003A4E26"/>
    <w:rsid w:val="003A4E80"/>
    <w:rsid w:val="003A50CA"/>
    <w:rsid w:val="003A5122"/>
    <w:rsid w:val="003A54B1"/>
    <w:rsid w:val="003A5BEF"/>
    <w:rsid w:val="003A61E5"/>
    <w:rsid w:val="003A6566"/>
    <w:rsid w:val="003A69BD"/>
    <w:rsid w:val="003A7213"/>
    <w:rsid w:val="003A7C8B"/>
    <w:rsid w:val="003B06C4"/>
    <w:rsid w:val="003B085F"/>
    <w:rsid w:val="003B1036"/>
    <w:rsid w:val="003B1072"/>
    <w:rsid w:val="003B111C"/>
    <w:rsid w:val="003B12F1"/>
    <w:rsid w:val="003B2EE6"/>
    <w:rsid w:val="003B31EE"/>
    <w:rsid w:val="003B4507"/>
    <w:rsid w:val="003B715F"/>
    <w:rsid w:val="003B7568"/>
    <w:rsid w:val="003B761A"/>
    <w:rsid w:val="003B786B"/>
    <w:rsid w:val="003B79CB"/>
    <w:rsid w:val="003B7CBC"/>
    <w:rsid w:val="003C1550"/>
    <w:rsid w:val="003C1843"/>
    <w:rsid w:val="003C1C30"/>
    <w:rsid w:val="003C24AB"/>
    <w:rsid w:val="003C2C74"/>
    <w:rsid w:val="003C3197"/>
    <w:rsid w:val="003C53D5"/>
    <w:rsid w:val="003C6827"/>
    <w:rsid w:val="003C6AAF"/>
    <w:rsid w:val="003C7364"/>
    <w:rsid w:val="003C745B"/>
    <w:rsid w:val="003D0160"/>
    <w:rsid w:val="003D1B7D"/>
    <w:rsid w:val="003D230E"/>
    <w:rsid w:val="003D3167"/>
    <w:rsid w:val="003D44F1"/>
    <w:rsid w:val="003D4B89"/>
    <w:rsid w:val="003D578E"/>
    <w:rsid w:val="003D60D5"/>
    <w:rsid w:val="003D663D"/>
    <w:rsid w:val="003D7478"/>
    <w:rsid w:val="003E11D9"/>
    <w:rsid w:val="003E1628"/>
    <w:rsid w:val="003E1FD2"/>
    <w:rsid w:val="003E2BC5"/>
    <w:rsid w:val="003E34AD"/>
    <w:rsid w:val="003E4454"/>
    <w:rsid w:val="003E4728"/>
    <w:rsid w:val="003E53F3"/>
    <w:rsid w:val="003E5410"/>
    <w:rsid w:val="003E5EA3"/>
    <w:rsid w:val="003E61AA"/>
    <w:rsid w:val="003E7C42"/>
    <w:rsid w:val="003F0B4B"/>
    <w:rsid w:val="003F23FC"/>
    <w:rsid w:val="003F2A35"/>
    <w:rsid w:val="003F30F9"/>
    <w:rsid w:val="003F4142"/>
    <w:rsid w:val="003F5DEE"/>
    <w:rsid w:val="003F6F74"/>
    <w:rsid w:val="003F7D58"/>
    <w:rsid w:val="00400388"/>
    <w:rsid w:val="00400987"/>
    <w:rsid w:val="00400C5C"/>
    <w:rsid w:val="00400DB3"/>
    <w:rsid w:val="00401529"/>
    <w:rsid w:val="004016B0"/>
    <w:rsid w:val="00401B93"/>
    <w:rsid w:val="00401EB0"/>
    <w:rsid w:val="00401EBF"/>
    <w:rsid w:val="00402550"/>
    <w:rsid w:val="00404073"/>
    <w:rsid w:val="0040496C"/>
    <w:rsid w:val="0040566F"/>
    <w:rsid w:val="0040643D"/>
    <w:rsid w:val="00406C2F"/>
    <w:rsid w:val="00407092"/>
    <w:rsid w:val="00407578"/>
    <w:rsid w:val="00407CA0"/>
    <w:rsid w:val="00410CEE"/>
    <w:rsid w:val="00411459"/>
    <w:rsid w:val="0041263C"/>
    <w:rsid w:val="00412A66"/>
    <w:rsid w:val="00413FF8"/>
    <w:rsid w:val="004148B1"/>
    <w:rsid w:val="00415555"/>
    <w:rsid w:val="0041615F"/>
    <w:rsid w:val="004175A6"/>
    <w:rsid w:val="0041777F"/>
    <w:rsid w:val="00417CBA"/>
    <w:rsid w:val="004208E8"/>
    <w:rsid w:val="00420DF6"/>
    <w:rsid w:val="00424A60"/>
    <w:rsid w:val="00426947"/>
    <w:rsid w:val="00426C7A"/>
    <w:rsid w:val="004270B5"/>
    <w:rsid w:val="00427881"/>
    <w:rsid w:val="00427B87"/>
    <w:rsid w:val="00431390"/>
    <w:rsid w:val="004317E7"/>
    <w:rsid w:val="004319B0"/>
    <w:rsid w:val="00431CFD"/>
    <w:rsid w:val="004321C0"/>
    <w:rsid w:val="00432BE6"/>
    <w:rsid w:val="00432CDA"/>
    <w:rsid w:val="00433283"/>
    <w:rsid w:val="00433BD4"/>
    <w:rsid w:val="0043455B"/>
    <w:rsid w:val="00435566"/>
    <w:rsid w:val="004356BA"/>
    <w:rsid w:val="00435A66"/>
    <w:rsid w:val="00435D31"/>
    <w:rsid w:val="0043722E"/>
    <w:rsid w:val="00437CA7"/>
    <w:rsid w:val="004406E9"/>
    <w:rsid w:val="004427E0"/>
    <w:rsid w:val="00443AD9"/>
    <w:rsid w:val="004443D1"/>
    <w:rsid w:val="00445A15"/>
    <w:rsid w:val="00445FED"/>
    <w:rsid w:val="0044639A"/>
    <w:rsid w:val="0044663F"/>
    <w:rsid w:val="00447E61"/>
    <w:rsid w:val="00450B19"/>
    <w:rsid w:val="00450D13"/>
    <w:rsid w:val="00450F62"/>
    <w:rsid w:val="0045115D"/>
    <w:rsid w:val="0045195D"/>
    <w:rsid w:val="00453761"/>
    <w:rsid w:val="0045394A"/>
    <w:rsid w:val="004539E7"/>
    <w:rsid w:val="00453FD7"/>
    <w:rsid w:val="004546BF"/>
    <w:rsid w:val="00455061"/>
    <w:rsid w:val="00457176"/>
    <w:rsid w:val="00457470"/>
    <w:rsid w:val="00457BDA"/>
    <w:rsid w:val="00460262"/>
    <w:rsid w:val="0046131C"/>
    <w:rsid w:val="00461360"/>
    <w:rsid w:val="004616B3"/>
    <w:rsid w:val="004617B8"/>
    <w:rsid w:val="0046187F"/>
    <w:rsid w:val="00462216"/>
    <w:rsid w:val="0046224D"/>
    <w:rsid w:val="00462A34"/>
    <w:rsid w:val="004636D9"/>
    <w:rsid w:val="00463971"/>
    <w:rsid w:val="00463FB4"/>
    <w:rsid w:val="00464072"/>
    <w:rsid w:val="00464AF2"/>
    <w:rsid w:val="00465035"/>
    <w:rsid w:val="00465E0A"/>
    <w:rsid w:val="00465F49"/>
    <w:rsid w:val="004666BB"/>
    <w:rsid w:val="0046675A"/>
    <w:rsid w:val="00467C3A"/>
    <w:rsid w:val="004700FC"/>
    <w:rsid w:val="00471105"/>
    <w:rsid w:val="0047120E"/>
    <w:rsid w:val="00471249"/>
    <w:rsid w:val="00471863"/>
    <w:rsid w:val="004738BD"/>
    <w:rsid w:val="0047462D"/>
    <w:rsid w:val="004757B5"/>
    <w:rsid w:val="00477878"/>
    <w:rsid w:val="00477896"/>
    <w:rsid w:val="00477CB4"/>
    <w:rsid w:val="00480904"/>
    <w:rsid w:val="004825B0"/>
    <w:rsid w:val="00482D3C"/>
    <w:rsid w:val="00482E7E"/>
    <w:rsid w:val="004833AD"/>
    <w:rsid w:val="00483B1E"/>
    <w:rsid w:val="004841A7"/>
    <w:rsid w:val="00484DBD"/>
    <w:rsid w:val="0048667B"/>
    <w:rsid w:val="00487D0A"/>
    <w:rsid w:val="004915F8"/>
    <w:rsid w:val="00491EBE"/>
    <w:rsid w:val="004920A4"/>
    <w:rsid w:val="00492D76"/>
    <w:rsid w:val="00493CCA"/>
    <w:rsid w:val="00493FB2"/>
    <w:rsid w:val="00494793"/>
    <w:rsid w:val="00494DBF"/>
    <w:rsid w:val="00495C54"/>
    <w:rsid w:val="004971AD"/>
    <w:rsid w:val="004972BC"/>
    <w:rsid w:val="004974C5"/>
    <w:rsid w:val="00497688"/>
    <w:rsid w:val="004979BB"/>
    <w:rsid w:val="00497B8F"/>
    <w:rsid w:val="00497D9E"/>
    <w:rsid w:val="004A198F"/>
    <w:rsid w:val="004A1FD2"/>
    <w:rsid w:val="004A20DA"/>
    <w:rsid w:val="004A3FF0"/>
    <w:rsid w:val="004A43B0"/>
    <w:rsid w:val="004A4422"/>
    <w:rsid w:val="004A470C"/>
    <w:rsid w:val="004A4768"/>
    <w:rsid w:val="004A479A"/>
    <w:rsid w:val="004A4E57"/>
    <w:rsid w:val="004A531F"/>
    <w:rsid w:val="004A6113"/>
    <w:rsid w:val="004A6F76"/>
    <w:rsid w:val="004A7D70"/>
    <w:rsid w:val="004B0DD9"/>
    <w:rsid w:val="004B147F"/>
    <w:rsid w:val="004B22F2"/>
    <w:rsid w:val="004B2960"/>
    <w:rsid w:val="004B36BC"/>
    <w:rsid w:val="004B5892"/>
    <w:rsid w:val="004B5BB6"/>
    <w:rsid w:val="004B7271"/>
    <w:rsid w:val="004C0011"/>
    <w:rsid w:val="004C0AF8"/>
    <w:rsid w:val="004C0FA3"/>
    <w:rsid w:val="004C2BD8"/>
    <w:rsid w:val="004C3BC0"/>
    <w:rsid w:val="004C3DD2"/>
    <w:rsid w:val="004C489A"/>
    <w:rsid w:val="004C5DE5"/>
    <w:rsid w:val="004C5E73"/>
    <w:rsid w:val="004C64D2"/>
    <w:rsid w:val="004C6C17"/>
    <w:rsid w:val="004C6EA3"/>
    <w:rsid w:val="004C7866"/>
    <w:rsid w:val="004C7E0A"/>
    <w:rsid w:val="004D3325"/>
    <w:rsid w:val="004D6397"/>
    <w:rsid w:val="004D63AE"/>
    <w:rsid w:val="004D6485"/>
    <w:rsid w:val="004D6641"/>
    <w:rsid w:val="004D66BF"/>
    <w:rsid w:val="004D6E1A"/>
    <w:rsid w:val="004D77B0"/>
    <w:rsid w:val="004E0074"/>
    <w:rsid w:val="004E11B2"/>
    <w:rsid w:val="004E19D9"/>
    <w:rsid w:val="004E2015"/>
    <w:rsid w:val="004E2219"/>
    <w:rsid w:val="004E2593"/>
    <w:rsid w:val="004E3B35"/>
    <w:rsid w:val="004E504F"/>
    <w:rsid w:val="004E527A"/>
    <w:rsid w:val="004E6027"/>
    <w:rsid w:val="004E6ADC"/>
    <w:rsid w:val="004F0188"/>
    <w:rsid w:val="004F0232"/>
    <w:rsid w:val="004F10BD"/>
    <w:rsid w:val="004F13A6"/>
    <w:rsid w:val="004F2F77"/>
    <w:rsid w:val="004F3F3A"/>
    <w:rsid w:val="004F455F"/>
    <w:rsid w:val="004F48F4"/>
    <w:rsid w:val="004F5163"/>
    <w:rsid w:val="004F7540"/>
    <w:rsid w:val="004F7628"/>
    <w:rsid w:val="004F76C2"/>
    <w:rsid w:val="004F788E"/>
    <w:rsid w:val="004F7BBD"/>
    <w:rsid w:val="005006F4"/>
    <w:rsid w:val="005012E9"/>
    <w:rsid w:val="0050197E"/>
    <w:rsid w:val="005022C5"/>
    <w:rsid w:val="005029AE"/>
    <w:rsid w:val="005041B8"/>
    <w:rsid w:val="005045B9"/>
    <w:rsid w:val="00505451"/>
    <w:rsid w:val="00505E68"/>
    <w:rsid w:val="0050693B"/>
    <w:rsid w:val="00506996"/>
    <w:rsid w:val="00506C61"/>
    <w:rsid w:val="00507CE1"/>
    <w:rsid w:val="00510027"/>
    <w:rsid w:val="00510BD8"/>
    <w:rsid w:val="00510C9B"/>
    <w:rsid w:val="005110FF"/>
    <w:rsid w:val="00513DA5"/>
    <w:rsid w:val="00515318"/>
    <w:rsid w:val="00515B34"/>
    <w:rsid w:val="00515F91"/>
    <w:rsid w:val="00516966"/>
    <w:rsid w:val="00520576"/>
    <w:rsid w:val="005208E4"/>
    <w:rsid w:val="00520B01"/>
    <w:rsid w:val="00520CE0"/>
    <w:rsid w:val="005217E9"/>
    <w:rsid w:val="00521C7A"/>
    <w:rsid w:val="00523AAA"/>
    <w:rsid w:val="00525AFD"/>
    <w:rsid w:val="0052679B"/>
    <w:rsid w:val="00527635"/>
    <w:rsid w:val="00527647"/>
    <w:rsid w:val="00527F74"/>
    <w:rsid w:val="0053045A"/>
    <w:rsid w:val="00530E50"/>
    <w:rsid w:val="005317F7"/>
    <w:rsid w:val="00532082"/>
    <w:rsid w:val="005328FF"/>
    <w:rsid w:val="005329D9"/>
    <w:rsid w:val="00532C09"/>
    <w:rsid w:val="0053340D"/>
    <w:rsid w:val="00536086"/>
    <w:rsid w:val="00536112"/>
    <w:rsid w:val="0053667A"/>
    <w:rsid w:val="005373BA"/>
    <w:rsid w:val="00541D54"/>
    <w:rsid w:val="00541DE5"/>
    <w:rsid w:val="00542BD4"/>
    <w:rsid w:val="00543059"/>
    <w:rsid w:val="005437F5"/>
    <w:rsid w:val="00544CB6"/>
    <w:rsid w:val="00544E17"/>
    <w:rsid w:val="00545627"/>
    <w:rsid w:val="00546AE5"/>
    <w:rsid w:val="00546DDA"/>
    <w:rsid w:val="005508F9"/>
    <w:rsid w:val="00551BF6"/>
    <w:rsid w:val="00551D96"/>
    <w:rsid w:val="00551EA7"/>
    <w:rsid w:val="00553262"/>
    <w:rsid w:val="00554847"/>
    <w:rsid w:val="00554BAC"/>
    <w:rsid w:val="00556214"/>
    <w:rsid w:val="0055671C"/>
    <w:rsid w:val="00556B46"/>
    <w:rsid w:val="00556FF4"/>
    <w:rsid w:val="0055710D"/>
    <w:rsid w:val="00557F82"/>
    <w:rsid w:val="005604A2"/>
    <w:rsid w:val="005625E8"/>
    <w:rsid w:val="00562DAC"/>
    <w:rsid w:val="00563763"/>
    <w:rsid w:val="005666A9"/>
    <w:rsid w:val="00567EF4"/>
    <w:rsid w:val="005700CE"/>
    <w:rsid w:val="00570B3A"/>
    <w:rsid w:val="00572ABB"/>
    <w:rsid w:val="00572FCC"/>
    <w:rsid w:val="005740F0"/>
    <w:rsid w:val="005742C2"/>
    <w:rsid w:val="005747DE"/>
    <w:rsid w:val="00574C9B"/>
    <w:rsid w:val="0057550A"/>
    <w:rsid w:val="005756E9"/>
    <w:rsid w:val="00575B21"/>
    <w:rsid w:val="00577006"/>
    <w:rsid w:val="00577A09"/>
    <w:rsid w:val="00580297"/>
    <w:rsid w:val="005805C5"/>
    <w:rsid w:val="005816E2"/>
    <w:rsid w:val="005819B7"/>
    <w:rsid w:val="005822A5"/>
    <w:rsid w:val="00582F4B"/>
    <w:rsid w:val="00583801"/>
    <w:rsid w:val="00583BE0"/>
    <w:rsid w:val="00585A8A"/>
    <w:rsid w:val="00586AAF"/>
    <w:rsid w:val="00587226"/>
    <w:rsid w:val="00587784"/>
    <w:rsid w:val="00587EE9"/>
    <w:rsid w:val="00590927"/>
    <w:rsid w:val="00590F98"/>
    <w:rsid w:val="0059109B"/>
    <w:rsid w:val="005910FC"/>
    <w:rsid w:val="005944D7"/>
    <w:rsid w:val="00595832"/>
    <w:rsid w:val="0059637B"/>
    <w:rsid w:val="00597054"/>
    <w:rsid w:val="00597BB8"/>
    <w:rsid w:val="005A04E5"/>
    <w:rsid w:val="005A1193"/>
    <w:rsid w:val="005A13D0"/>
    <w:rsid w:val="005A1E79"/>
    <w:rsid w:val="005A3AD5"/>
    <w:rsid w:val="005A3DE4"/>
    <w:rsid w:val="005A44F6"/>
    <w:rsid w:val="005A4C27"/>
    <w:rsid w:val="005A4E66"/>
    <w:rsid w:val="005A5356"/>
    <w:rsid w:val="005A6789"/>
    <w:rsid w:val="005A67CC"/>
    <w:rsid w:val="005A6973"/>
    <w:rsid w:val="005A7ADC"/>
    <w:rsid w:val="005B00A0"/>
    <w:rsid w:val="005B0976"/>
    <w:rsid w:val="005B0FBE"/>
    <w:rsid w:val="005B152C"/>
    <w:rsid w:val="005B17F6"/>
    <w:rsid w:val="005B1CFB"/>
    <w:rsid w:val="005B207D"/>
    <w:rsid w:val="005B348D"/>
    <w:rsid w:val="005B3C39"/>
    <w:rsid w:val="005B45C3"/>
    <w:rsid w:val="005B4601"/>
    <w:rsid w:val="005B46F6"/>
    <w:rsid w:val="005B5101"/>
    <w:rsid w:val="005B556B"/>
    <w:rsid w:val="005B6626"/>
    <w:rsid w:val="005B6773"/>
    <w:rsid w:val="005B6AFB"/>
    <w:rsid w:val="005C08A0"/>
    <w:rsid w:val="005C155A"/>
    <w:rsid w:val="005C3CBA"/>
    <w:rsid w:val="005C40A4"/>
    <w:rsid w:val="005C4EF6"/>
    <w:rsid w:val="005C5495"/>
    <w:rsid w:val="005C6680"/>
    <w:rsid w:val="005C67C9"/>
    <w:rsid w:val="005C7D6A"/>
    <w:rsid w:val="005D0143"/>
    <w:rsid w:val="005D0DFD"/>
    <w:rsid w:val="005D1A0B"/>
    <w:rsid w:val="005D1B59"/>
    <w:rsid w:val="005D3036"/>
    <w:rsid w:val="005D3364"/>
    <w:rsid w:val="005D36B4"/>
    <w:rsid w:val="005D3EC5"/>
    <w:rsid w:val="005D444C"/>
    <w:rsid w:val="005D53F8"/>
    <w:rsid w:val="005D5C60"/>
    <w:rsid w:val="005D6F78"/>
    <w:rsid w:val="005D7445"/>
    <w:rsid w:val="005E002C"/>
    <w:rsid w:val="005E0568"/>
    <w:rsid w:val="005E0AC6"/>
    <w:rsid w:val="005E149C"/>
    <w:rsid w:val="005E2CCD"/>
    <w:rsid w:val="005E3723"/>
    <w:rsid w:val="005E3F13"/>
    <w:rsid w:val="005E4162"/>
    <w:rsid w:val="005E4FE6"/>
    <w:rsid w:val="005E53C6"/>
    <w:rsid w:val="005E5C0E"/>
    <w:rsid w:val="005E6937"/>
    <w:rsid w:val="005E69A7"/>
    <w:rsid w:val="005E762D"/>
    <w:rsid w:val="005E7DCC"/>
    <w:rsid w:val="005E7FAF"/>
    <w:rsid w:val="005F03DE"/>
    <w:rsid w:val="005F0A9C"/>
    <w:rsid w:val="005F102B"/>
    <w:rsid w:val="005F12BB"/>
    <w:rsid w:val="005F13C2"/>
    <w:rsid w:val="005F170A"/>
    <w:rsid w:val="005F1780"/>
    <w:rsid w:val="005F231A"/>
    <w:rsid w:val="005F24D0"/>
    <w:rsid w:val="005F2660"/>
    <w:rsid w:val="005F4669"/>
    <w:rsid w:val="005F47B5"/>
    <w:rsid w:val="005F50FA"/>
    <w:rsid w:val="005F52F9"/>
    <w:rsid w:val="005F5ED1"/>
    <w:rsid w:val="005F6B6E"/>
    <w:rsid w:val="005F6C70"/>
    <w:rsid w:val="005F7542"/>
    <w:rsid w:val="005F75B4"/>
    <w:rsid w:val="005F75DD"/>
    <w:rsid w:val="005F7CD2"/>
    <w:rsid w:val="005F7E1B"/>
    <w:rsid w:val="0060024E"/>
    <w:rsid w:val="006005DA"/>
    <w:rsid w:val="00600752"/>
    <w:rsid w:val="006015C9"/>
    <w:rsid w:val="00602652"/>
    <w:rsid w:val="00602E6B"/>
    <w:rsid w:val="006032AA"/>
    <w:rsid w:val="00604163"/>
    <w:rsid w:val="00604687"/>
    <w:rsid w:val="006072CF"/>
    <w:rsid w:val="006100E1"/>
    <w:rsid w:val="00610AD6"/>
    <w:rsid w:val="00612E08"/>
    <w:rsid w:val="00616394"/>
    <w:rsid w:val="00617571"/>
    <w:rsid w:val="006203E4"/>
    <w:rsid w:val="00620BAF"/>
    <w:rsid w:val="006210CA"/>
    <w:rsid w:val="00623E3B"/>
    <w:rsid w:val="00623F10"/>
    <w:rsid w:val="006246FD"/>
    <w:rsid w:val="00625556"/>
    <w:rsid w:val="00626C16"/>
    <w:rsid w:val="006276CE"/>
    <w:rsid w:val="00627EFD"/>
    <w:rsid w:val="00630E3B"/>
    <w:rsid w:val="006324A9"/>
    <w:rsid w:val="0063348B"/>
    <w:rsid w:val="006356F8"/>
    <w:rsid w:val="006358A2"/>
    <w:rsid w:val="00635ADB"/>
    <w:rsid w:val="00636A0F"/>
    <w:rsid w:val="00636E27"/>
    <w:rsid w:val="00636F96"/>
    <w:rsid w:val="006416CC"/>
    <w:rsid w:val="006431DF"/>
    <w:rsid w:val="00643292"/>
    <w:rsid w:val="006437D6"/>
    <w:rsid w:val="00643807"/>
    <w:rsid w:val="00643AD0"/>
    <w:rsid w:val="00643FDD"/>
    <w:rsid w:val="006443CA"/>
    <w:rsid w:val="00644D56"/>
    <w:rsid w:val="006451C2"/>
    <w:rsid w:val="006458DF"/>
    <w:rsid w:val="00646277"/>
    <w:rsid w:val="00646930"/>
    <w:rsid w:val="00646C69"/>
    <w:rsid w:val="00646D70"/>
    <w:rsid w:val="006477E8"/>
    <w:rsid w:val="00647C31"/>
    <w:rsid w:val="00647EAB"/>
    <w:rsid w:val="00647ED6"/>
    <w:rsid w:val="0065067F"/>
    <w:rsid w:val="00651569"/>
    <w:rsid w:val="006520D7"/>
    <w:rsid w:val="00654F4A"/>
    <w:rsid w:val="00655086"/>
    <w:rsid w:val="00655F9A"/>
    <w:rsid w:val="006560A3"/>
    <w:rsid w:val="006569A0"/>
    <w:rsid w:val="00660E92"/>
    <w:rsid w:val="00660F19"/>
    <w:rsid w:val="00661070"/>
    <w:rsid w:val="00661E69"/>
    <w:rsid w:val="0066218C"/>
    <w:rsid w:val="00662351"/>
    <w:rsid w:val="00663343"/>
    <w:rsid w:val="006633CD"/>
    <w:rsid w:val="00665354"/>
    <w:rsid w:val="0066557B"/>
    <w:rsid w:val="006656DE"/>
    <w:rsid w:val="0066577A"/>
    <w:rsid w:val="00666191"/>
    <w:rsid w:val="0066666F"/>
    <w:rsid w:val="00667022"/>
    <w:rsid w:val="00670D5A"/>
    <w:rsid w:val="006714FF"/>
    <w:rsid w:val="006721CC"/>
    <w:rsid w:val="00672ED1"/>
    <w:rsid w:val="00673238"/>
    <w:rsid w:val="00673452"/>
    <w:rsid w:val="00673B25"/>
    <w:rsid w:val="00674244"/>
    <w:rsid w:val="00674843"/>
    <w:rsid w:val="00674E06"/>
    <w:rsid w:val="00675177"/>
    <w:rsid w:val="0067532A"/>
    <w:rsid w:val="006766CC"/>
    <w:rsid w:val="0067702A"/>
    <w:rsid w:val="00677B4E"/>
    <w:rsid w:val="00677D1C"/>
    <w:rsid w:val="00680022"/>
    <w:rsid w:val="00680F22"/>
    <w:rsid w:val="006812A1"/>
    <w:rsid w:val="006822EA"/>
    <w:rsid w:val="00682E7F"/>
    <w:rsid w:val="00683996"/>
    <w:rsid w:val="00683D04"/>
    <w:rsid w:val="006845D5"/>
    <w:rsid w:val="00685501"/>
    <w:rsid w:val="00685658"/>
    <w:rsid w:val="00685B70"/>
    <w:rsid w:val="0068769B"/>
    <w:rsid w:val="00687893"/>
    <w:rsid w:val="00687DE8"/>
    <w:rsid w:val="00690628"/>
    <w:rsid w:val="006906EF"/>
    <w:rsid w:val="00690D50"/>
    <w:rsid w:val="00690E49"/>
    <w:rsid w:val="00691C23"/>
    <w:rsid w:val="00691CF9"/>
    <w:rsid w:val="0069286C"/>
    <w:rsid w:val="00692CBC"/>
    <w:rsid w:val="00692FC7"/>
    <w:rsid w:val="006935F8"/>
    <w:rsid w:val="00695024"/>
    <w:rsid w:val="006951BB"/>
    <w:rsid w:val="00695CBF"/>
    <w:rsid w:val="00695F22"/>
    <w:rsid w:val="0069642B"/>
    <w:rsid w:val="006973EE"/>
    <w:rsid w:val="00697781"/>
    <w:rsid w:val="00697F18"/>
    <w:rsid w:val="006A0447"/>
    <w:rsid w:val="006A056A"/>
    <w:rsid w:val="006A16C6"/>
    <w:rsid w:val="006A1E2C"/>
    <w:rsid w:val="006A21AE"/>
    <w:rsid w:val="006A2622"/>
    <w:rsid w:val="006A3E0C"/>
    <w:rsid w:val="006A45EC"/>
    <w:rsid w:val="006A4CF8"/>
    <w:rsid w:val="006A5A8A"/>
    <w:rsid w:val="006A7751"/>
    <w:rsid w:val="006A7FF6"/>
    <w:rsid w:val="006B0334"/>
    <w:rsid w:val="006B0F3F"/>
    <w:rsid w:val="006B17D3"/>
    <w:rsid w:val="006B1D1F"/>
    <w:rsid w:val="006B1D9A"/>
    <w:rsid w:val="006B1DC2"/>
    <w:rsid w:val="006B201E"/>
    <w:rsid w:val="006B25D6"/>
    <w:rsid w:val="006B3038"/>
    <w:rsid w:val="006B31AD"/>
    <w:rsid w:val="006B32EC"/>
    <w:rsid w:val="006B37B7"/>
    <w:rsid w:val="006B3F3B"/>
    <w:rsid w:val="006B51D6"/>
    <w:rsid w:val="006C03AE"/>
    <w:rsid w:val="006C0D71"/>
    <w:rsid w:val="006C0DFB"/>
    <w:rsid w:val="006C178F"/>
    <w:rsid w:val="006C1E13"/>
    <w:rsid w:val="006C332D"/>
    <w:rsid w:val="006C4CEE"/>
    <w:rsid w:val="006C50B1"/>
    <w:rsid w:val="006C5B3D"/>
    <w:rsid w:val="006C5FCD"/>
    <w:rsid w:val="006C6040"/>
    <w:rsid w:val="006C605B"/>
    <w:rsid w:val="006C60D1"/>
    <w:rsid w:val="006C62EA"/>
    <w:rsid w:val="006C6BF7"/>
    <w:rsid w:val="006C70EA"/>
    <w:rsid w:val="006C7172"/>
    <w:rsid w:val="006C71DF"/>
    <w:rsid w:val="006C751E"/>
    <w:rsid w:val="006C7C71"/>
    <w:rsid w:val="006D00F6"/>
    <w:rsid w:val="006D0779"/>
    <w:rsid w:val="006D0916"/>
    <w:rsid w:val="006D0D14"/>
    <w:rsid w:val="006D1444"/>
    <w:rsid w:val="006D14E6"/>
    <w:rsid w:val="006D1BD4"/>
    <w:rsid w:val="006D1BD7"/>
    <w:rsid w:val="006D28E3"/>
    <w:rsid w:val="006D3E62"/>
    <w:rsid w:val="006D6307"/>
    <w:rsid w:val="006D6C61"/>
    <w:rsid w:val="006D6CFE"/>
    <w:rsid w:val="006D6D3C"/>
    <w:rsid w:val="006D72FA"/>
    <w:rsid w:val="006E017C"/>
    <w:rsid w:val="006E0895"/>
    <w:rsid w:val="006E1857"/>
    <w:rsid w:val="006E4856"/>
    <w:rsid w:val="006E4904"/>
    <w:rsid w:val="006E5673"/>
    <w:rsid w:val="006E5920"/>
    <w:rsid w:val="006E62A9"/>
    <w:rsid w:val="006E69CB"/>
    <w:rsid w:val="006E7DB5"/>
    <w:rsid w:val="006F1FA5"/>
    <w:rsid w:val="006F20FA"/>
    <w:rsid w:val="006F2A37"/>
    <w:rsid w:val="006F360E"/>
    <w:rsid w:val="006F3B0F"/>
    <w:rsid w:val="006F4700"/>
    <w:rsid w:val="006F4770"/>
    <w:rsid w:val="006F5B92"/>
    <w:rsid w:val="006F6843"/>
    <w:rsid w:val="006F6AE2"/>
    <w:rsid w:val="006F74FD"/>
    <w:rsid w:val="006F778E"/>
    <w:rsid w:val="006F7853"/>
    <w:rsid w:val="006F7975"/>
    <w:rsid w:val="00700786"/>
    <w:rsid w:val="00700BE3"/>
    <w:rsid w:val="00700ECD"/>
    <w:rsid w:val="00701986"/>
    <w:rsid w:val="00702378"/>
    <w:rsid w:val="00702658"/>
    <w:rsid w:val="00702C56"/>
    <w:rsid w:val="00702EE6"/>
    <w:rsid w:val="00703F1F"/>
    <w:rsid w:val="00704586"/>
    <w:rsid w:val="00704A50"/>
    <w:rsid w:val="00704C94"/>
    <w:rsid w:val="007059D9"/>
    <w:rsid w:val="00705A18"/>
    <w:rsid w:val="00706D6E"/>
    <w:rsid w:val="00707815"/>
    <w:rsid w:val="00707AB3"/>
    <w:rsid w:val="00707E6A"/>
    <w:rsid w:val="0071030E"/>
    <w:rsid w:val="007108F6"/>
    <w:rsid w:val="00710F73"/>
    <w:rsid w:val="00711A42"/>
    <w:rsid w:val="00712883"/>
    <w:rsid w:val="00712C4B"/>
    <w:rsid w:val="007137FA"/>
    <w:rsid w:val="00713B50"/>
    <w:rsid w:val="007142DD"/>
    <w:rsid w:val="00714694"/>
    <w:rsid w:val="007148EE"/>
    <w:rsid w:val="00714A15"/>
    <w:rsid w:val="00715155"/>
    <w:rsid w:val="00715B9C"/>
    <w:rsid w:val="00715FC2"/>
    <w:rsid w:val="00716618"/>
    <w:rsid w:val="007171CD"/>
    <w:rsid w:val="00717561"/>
    <w:rsid w:val="00717CCF"/>
    <w:rsid w:val="00720021"/>
    <w:rsid w:val="00720282"/>
    <w:rsid w:val="00720501"/>
    <w:rsid w:val="00720995"/>
    <w:rsid w:val="0072342E"/>
    <w:rsid w:val="007245AC"/>
    <w:rsid w:val="00725630"/>
    <w:rsid w:val="00725C10"/>
    <w:rsid w:val="007260B7"/>
    <w:rsid w:val="00726993"/>
    <w:rsid w:val="00727B70"/>
    <w:rsid w:val="00727E01"/>
    <w:rsid w:val="00730429"/>
    <w:rsid w:val="00730834"/>
    <w:rsid w:val="007308DE"/>
    <w:rsid w:val="0073136D"/>
    <w:rsid w:val="00731F9D"/>
    <w:rsid w:val="00733A89"/>
    <w:rsid w:val="00734066"/>
    <w:rsid w:val="0073430F"/>
    <w:rsid w:val="0073472C"/>
    <w:rsid w:val="00734C1F"/>
    <w:rsid w:val="00735205"/>
    <w:rsid w:val="007357A3"/>
    <w:rsid w:val="00735C80"/>
    <w:rsid w:val="007373A3"/>
    <w:rsid w:val="007378D0"/>
    <w:rsid w:val="00737C9B"/>
    <w:rsid w:val="007402A6"/>
    <w:rsid w:val="007407B1"/>
    <w:rsid w:val="00742346"/>
    <w:rsid w:val="007423A9"/>
    <w:rsid w:val="00742BC2"/>
    <w:rsid w:val="007434C3"/>
    <w:rsid w:val="00743D9A"/>
    <w:rsid w:val="0074436D"/>
    <w:rsid w:val="00745B28"/>
    <w:rsid w:val="00746D75"/>
    <w:rsid w:val="007470F2"/>
    <w:rsid w:val="00747F2C"/>
    <w:rsid w:val="007503A4"/>
    <w:rsid w:val="00750F85"/>
    <w:rsid w:val="00750F8A"/>
    <w:rsid w:val="00750F8E"/>
    <w:rsid w:val="0075177E"/>
    <w:rsid w:val="00751D1C"/>
    <w:rsid w:val="00752AA2"/>
    <w:rsid w:val="00753060"/>
    <w:rsid w:val="0075309E"/>
    <w:rsid w:val="00753DC8"/>
    <w:rsid w:val="00755A95"/>
    <w:rsid w:val="00755CE5"/>
    <w:rsid w:val="00760BB3"/>
    <w:rsid w:val="00762398"/>
    <w:rsid w:val="00763E22"/>
    <w:rsid w:val="00766326"/>
    <w:rsid w:val="00767F8B"/>
    <w:rsid w:val="0077026A"/>
    <w:rsid w:val="00770825"/>
    <w:rsid w:val="00770E45"/>
    <w:rsid w:val="0077181A"/>
    <w:rsid w:val="007723CE"/>
    <w:rsid w:val="007724E3"/>
    <w:rsid w:val="007729CF"/>
    <w:rsid w:val="007754F2"/>
    <w:rsid w:val="00775544"/>
    <w:rsid w:val="00776222"/>
    <w:rsid w:val="007764E5"/>
    <w:rsid w:val="007774F1"/>
    <w:rsid w:val="0077788F"/>
    <w:rsid w:val="00777CD8"/>
    <w:rsid w:val="00780445"/>
    <w:rsid w:val="0078047A"/>
    <w:rsid w:val="007812D5"/>
    <w:rsid w:val="00781AB0"/>
    <w:rsid w:val="00781CDF"/>
    <w:rsid w:val="007821E4"/>
    <w:rsid w:val="0078223A"/>
    <w:rsid w:val="007831E0"/>
    <w:rsid w:val="0078340D"/>
    <w:rsid w:val="00783D28"/>
    <w:rsid w:val="0078565E"/>
    <w:rsid w:val="00785728"/>
    <w:rsid w:val="00785EDD"/>
    <w:rsid w:val="00786B66"/>
    <w:rsid w:val="007873D1"/>
    <w:rsid w:val="00787B68"/>
    <w:rsid w:val="00787FC9"/>
    <w:rsid w:val="00790D3C"/>
    <w:rsid w:val="00790D81"/>
    <w:rsid w:val="007911E0"/>
    <w:rsid w:val="00792161"/>
    <w:rsid w:val="00794865"/>
    <w:rsid w:val="00794963"/>
    <w:rsid w:val="00794C24"/>
    <w:rsid w:val="007954A5"/>
    <w:rsid w:val="00795B7B"/>
    <w:rsid w:val="0079600D"/>
    <w:rsid w:val="007961E3"/>
    <w:rsid w:val="0079766A"/>
    <w:rsid w:val="007A03F7"/>
    <w:rsid w:val="007A0B63"/>
    <w:rsid w:val="007A17A9"/>
    <w:rsid w:val="007A18A2"/>
    <w:rsid w:val="007A19E1"/>
    <w:rsid w:val="007A1ECC"/>
    <w:rsid w:val="007A3203"/>
    <w:rsid w:val="007A3536"/>
    <w:rsid w:val="007A3CF8"/>
    <w:rsid w:val="007A5159"/>
    <w:rsid w:val="007A7251"/>
    <w:rsid w:val="007B00AD"/>
    <w:rsid w:val="007B0671"/>
    <w:rsid w:val="007B09AA"/>
    <w:rsid w:val="007B0B0F"/>
    <w:rsid w:val="007B1597"/>
    <w:rsid w:val="007B1718"/>
    <w:rsid w:val="007B1D7B"/>
    <w:rsid w:val="007B260A"/>
    <w:rsid w:val="007B2E34"/>
    <w:rsid w:val="007B30D3"/>
    <w:rsid w:val="007B4692"/>
    <w:rsid w:val="007B48C9"/>
    <w:rsid w:val="007B4F97"/>
    <w:rsid w:val="007B5926"/>
    <w:rsid w:val="007B5C73"/>
    <w:rsid w:val="007B66D5"/>
    <w:rsid w:val="007B676C"/>
    <w:rsid w:val="007B7B97"/>
    <w:rsid w:val="007C0545"/>
    <w:rsid w:val="007C0AB7"/>
    <w:rsid w:val="007C1446"/>
    <w:rsid w:val="007C1564"/>
    <w:rsid w:val="007C1AAB"/>
    <w:rsid w:val="007C2006"/>
    <w:rsid w:val="007C24A2"/>
    <w:rsid w:val="007C2DC8"/>
    <w:rsid w:val="007C3A4E"/>
    <w:rsid w:val="007C3BDB"/>
    <w:rsid w:val="007C501A"/>
    <w:rsid w:val="007C60D0"/>
    <w:rsid w:val="007C7947"/>
    <w:rsid w:val="007D0E96"/>
    <w:rsid w:val="007D27A9"/>
    <w:rsid w:val="007D2DD3"/>
    <w:rsid w:val="007D2DE9"/>
    <w:rsid w:val="007D3DE6"/>
    <w:rsid w:val="007D5CBA"/>
    <w:rsid w:val="007D68B9"/>
    <w:rsid w:val="007D7E7A"/>
    <w:rsid w:val="007E080F"/>
    <w:rsid w:val="007E0B1A"/>
    <w:rsid w:val="007E0EFF"/>
    <w:rsid w:val="007E2038"/>
    <w:rsid w:val="007E2281"/>
    <w:rsid w:val="007E26AB"/>
    <w:rsid w:val="007E271E"/>
    <w:rsid w:val="007E3D56"/>
    <w:rsid w:val="007E5415"/>
    <w:rsid w:val="007E788B"/>
    <w:rsid w:val="007E7C51"/>
    <w:rsid w:val="007E7D2A"/>
    <w:rsid w:val="007F0C75"/>
    <w:rsid w:val="007F0C91"/>
    <w:rsid w:val="007F2297"/>
    <w:rsid w:val="007F3D9F"/>
    <w:rsid w:val="007F4178"/>
    <w:rsid w:val="007F5E7E"/>
    <w:rsid w:val="007F6104"/>
    <w:rsid w:val="007F6424"/>
    <w:rsid w:val="007F76F9"/>
    <w:rsid w:val="00800451"/>
    <w:rsid w:val="00801F3B"/>
    <w:rsid w:val="00802CE8"/>
    <w:rsid w:val="0080354B"/>
    <w:rsid w:val="00804EF4"/>
    <w:rsid w:val="00804EFD"/>
    <w:rsid w:val="0080562E"/>
    <w:rsid w:val="008057FE"/>
    <w:rsid w:val="0080589D"/>
    <w:rsid w:val="00805A5C"/>
    <w:rsid w:val="00806870"/>
    <w:rsid w:val="00806D59"/>
    <w:rsid w:val="0081026C"/>
    <w:rsid w:val="00810303"/>
    <w:rsid w:val="00810A6A"/>
    <w:rsid w:val="00810C07"/>
    <w:rsid w:val="00810D44"/>
    <w:rsid w:val="00811AAD"/>
    <w:rsid w:val="00811D21"/>
    <w:rsid w:val="00811F66"/>
    <w:rsid w:val="008120A0"/>
    <w:rsid w:val="0081231A"/>
    <w:rsid w:val="0081276E"/>
    <w:rsid w:val="00812BC7"/>
    <w:rsid w:val="008135F0"/>
    <w:rsid w:val="00813FE4"/>
    <w:rsid w:val="00814041"/>
    <w:rsid w:val="00814C68"/>
    <w:rsid w:val="00815E57"/>
    <w:rsid w:val="008160B0"/>
    <w:rsid w:val="008227F4"/>
    <w:rsid w:val="00823AEC"/>
    <w:rsid w:val="00824A2A"/>
    <w:rsid w:val="00825975"/>
    <w:rsid w:val="00825B61"/>
    <w:rsid w:val="0082634C"/>
    <w:rsid w:val="00826E67"/>
    <w:rsid w:val="008273B8"/>
    <w:rsid w:val="00827863"/>
    <w:rsid w:val="00830660"/>
    <w:rsid w:val="008306EB"/>
    <w:rsid w:val="00830D01"/>
    <w:rsid w:val="00831204"/>
    <w:rsid w:val="00831402"/>
    <w:rsid w:val="00831CB5"/>
    <w:rsid w:val="0083243B"/>
    <w:rsid w:val="008336BF"/>
    <w:rsid w:val="00835D45"/>
    <w:rsid w:val="008369FD"/>
    <w:rsid w:val="0083751A"/>
    <w:rsid w:val="008404BA"/>
    <w:rsid w:val="00840AE5"/>
    <w:rsid w:val="00840EFC"/>
    <w:rsid w:val="00841018"/>
    <w:rsid w:val="00841506"/>
    <w:rsid w:val="008426DA"/>
    <w:rsid w:val="00842B24"/>
    <w:rsid w:val="00844F12"/>
    <w:rsid w:val="008450A4"/>
    <w:rsid w:val="00845213"/>
    <w:rsid w:val="00845365"/>
    <w:rsid w:val="00846286"/>
    <w:rsid w:val="0084637D"/>
    <w:rsid w:val="00847482"/>
    <w:rsid w:val="00847A89"/>
    <w:rsid w:val="00847E3D"/>
    <w:rsid w:val="0085005D"/>
    <w:rsid w:val="0085294B"/>
    <w:rsid w:val="00852BD6"/>
    <w:rsid w:val="00853468"/>
    <w:rsid w:val="00853810"/>
    <w:rsid w:val="00854811"/>
    <w:rsid w:val="008555BD"/>
    <w:rsid w:val="0085603E"/>
    <w:rsid w:val="008564A5"/>
    <w:rsid w:val="0085789E"/>
    <w:rsid w:val="008609EE"/>
    <w:rsid w:val="00861883"/>
    <w:rsid w:val="00861D89"/>
    <w:rsid w:val="00861E20"/>
    <w:rsid w:val="0086256A"/>
    <w:rsid w:val="00862A91"/>
    <w:rsid w:val="008632AE"/>
    <w:rsid w:val="008634A6"/>
    <w:rsid w:val="008640D3"/>
    <w:rsid w:val="00864533"/>
    <w:rsid w:val="00864582"/>
    <w:rsid w:val="00864733"/>
    <w:rsid w:val="00864C49"/>
    <w:rsid w:val="0086534A"/>
    <w:rsid w:val="00866C73"/>
    <w:rsid w:val="00867632"/>
    <w:rsid w:val="0086778D"/>
    <w:rsid w:val="008702C1"/>
    <w:rsid w:val="0087083B"/>
    <w:rsid w:val="00870CAA"/>
    <w:rsid w:val="00871CA4"/>
    <w:rsid w:val="00871FFC"/>
    <w:rsid w:val="0087295A"/>
    <w:rsid w:val="00872A40"/>
    <w:rsid w:val="00872AA5"/>
    <w:rsid w:val="00873E55"/>
    <w:rsid w:val="00874232"/>
    <w:rsid w:val="00874756"/>
    <w:rsid w:val="00875212"/>
    <w:rsid w:val="008771E8"/>
    <w:rsid w:val="0087762E"/>
    <w:rsid w:val="00880FD9"/>
    <w:rsid w:val="00881E37"/>
    <w:rsid w:val="0088335A"/>
    <w:rsid w:val="008833DC"/>
    <w:rsid w:val="0088445A"/>
    <w:rsid w:val="008865E7"/>
    <w:rsid w:val="00886FB2"/>
    <w:rsid w:val="008870BE"/>
    <w:rsid w:val="008877E2"/>
    <w:rsid w:val="008911BB"/>
    <w:rsid w:val="008915B3"/>
    <w:rsid w:val="00891B9D"/>
    <w:rsid w:val="00891F6B"/>
    <w:rsid w:val="0089366B"/>
    <w:rsid w:val="00893ECC"/>
    <w:rsid w:val="008942CC"/>
    <w:rsid w:val="00894E96"/>
    <w:rsid w:val="0089578C"/>
    <w:rsid w:val="00896B99"/>
    <w:rsid w:val="00896DFF"/>
    <w:rsid w:val="008A0B18"/>
    <w:rsid w:val="008A1163"/>
    <w:rsid w:val="008A19A9"/>
    <w:rsid w:val="008A19E2"/>
    <w:rsid w:val="008A1C12"/>
    <w:rsid w:val="008A1CAE"/>
    <w:rsid w:val="008A2165"/>
    <w:rsid w:val="008A2F8B"/>
    <w:rsid w:val="008A3142"/>
    <w:rsid w:val="008A4F4C"/>
    <w:rsid w:val="008A53F1"/>
    <w:rsid w:val="008A5707"/>
    <w:rsid w:val="008A5763"/>
    <w:rsid w:val="008A7251"/>
    <w:rsid w:val="008A76F7"/>
    <w:rsid w:val="008A7C58"/>
    <w:rsid w:val="008B0C3B"/>
    <w:rsid w:val="008B1A52"/>
    <w:rsid w:val="008B1E51"/>
    <w:rsid w:val="008B20B7"/>
    <w:rsid w:val="008B32E6"/>
    <w:rsid w:val="008B420E"/>
    <w:rsid w:val="008B491D"/>
    <w:rsid w:val="008B4D6B"/>
    <w:rsid w:val="008B5B20"/>
    <w:rsid w:val="008B5D68"/>
    <w:rsid w:val="008B7C8C"/>
    <w:rsid w:val="008C159A"/>
    <w:rsid w:val="008C1807"/>
    <w:rsid w:val="008C1AE4"/>
    <w:rsid w:val="008C1FC2"/>
    <w:rsid w:val="008C2484"/>
    <w:rsid w:val="008C3451"/>
    <w:rsid w:val="008C3BEA"/>
    <w:rsid w:val="008C3DD3"/>
    <w:rsid w:val="008C3FF8"/>
    <w:rsid w:val="008C4605"/>
    <w:rsid w:val="008C4CBE"/>
    <w:rsid w:val="008C5FFC"/>
    <w:rsid w:val="008C6874"/>
    <w:rsid w:val="008C6C54"/>
    <w:rsid w:val="008C6D82"/>
    <w:rsid w:val="008C7923"/>
    <w:rsid w:val="008D000E"/>
    <w:rsid w:val="008D0B25"/>
    <w:rsid w:val="008D0D11"/>
    <w:rsid w:val="008D0D82"/>
    <w:rsid w:val="008D21E9"/>
    <w:rsid w:val="008D2ABC"/>
    <w:rsid w:val="008D31EC"/>
    <w:rsid w:val="008D3B2E"/>
    <w:rsid w:val="008D4194"/>
    <w:rsid w:val="008D4447"/>
    <w:rsid w:val="008D4A12"/>
    <w:rsid w:val="008D4A8B"/>
    <w:rsid w:val="008D4BBB"/>
    <w:rsid w:val="008D4ECA"/>
    <w:rsid w:val="008D6993"/>
    <w:rsid w:val="008D77D5"/>
    <w:rsid w:val="008E0B30"/>
    <w:rsid w:val="008E0B6D"/>
    <w:rsid w:val="008E0EAD"/>
    <w:rsid w:val="008E2841"/>
    <w:rsid w:val="008E2C84"/>
    <w:rsid w:val="008E3058"/>
    <w:rsid w:val="008E332A"/>
    <w:rsid w:val="008E3422"/>
    <w:rsid w:val="008E3847"/>
    <w:rsid w:val="008E53C2"/>
    <w:rsid w:val="008E5539"/>
    <w:rsid w:val="008E7885"/>
    <w:rsid w:val="008F01F5"/>
    <w:rsid w:val="008F06EC"/>
    <w:rsid w:val="008F08F2"/>
    <w:rsid w:val="008F0F9C"/>
    <w:rsid w:val="008F1D40"/>
    <w:rsid w:val="008F32CF"/>
    <w:rsid w:val="008F3BA5"/>
    <w:rsid w:val="008F400A"/>
    <w:rsid w:val="008F4D32"/>
    <w:rsid w:val="008F4F1B"/>
    <w:rsid w:val="008F5754"/>
    <w:rsid w:val="0090097B"/>
    <w:rsid w:val="009017AB"/>
    <w:rsid w:val="0090244D"/>
    <w:rsid w:val="00902FDE"/>
    <w:rsid w:val="00904AD0"/>
    <w:rsid w:val="009056C2"/>
    <w:rsid w:val="009059B9"/>
    <w:rsid w:val="0090646F"/>
    <w:rsid w:val="009070C1"/>
    <w:rsid w:val="009072DC"/>
    <w:rsid w:val="00907519"/>
    <w:rsid w:val="00907923"/>
    <w:rsid w:val="00907963"/>
    <w:rsid w:val="00907E22"/>
    <w:rsid w:val="00910B68"/>
    <w:rsid w:val="00910E33"/>
    <w:rsid w:val="00911219"/>
    <w:rsid w:val="00912560"/>
    <w:rsid w:val="009133D1"/>
    <w:rsid w:val="00913E1D"/>
    <w:rsid w:val="009167EB"/>
    <w:rsid w:val="00917507"/>
    <w:rsid w:val="0091788C"/>
    <w:rsid w:val="0092197E"/>
    <w:rsid w:val="00921EE6"/>
    <w:rsid w:val="00923523"/>
    <w:rsid w:val="00924111"/>
    <w:rsid w:val="00924B5D"/>
    <w:rsid w:val="009250BB"/>
    <w:rsid w:val="0092532A"/>
    <w:rsid w:val="00925444"/>
    <w:rsid w:val="00925527"/>
    <w:rsid w:val="00925B80"/>
    <w:rsid w:val="00925BE0"/>
    <w:rsid w:val="009261AD"/>
    <w:rsid w:val="009266A5"/>
    <w:rsid w:val="00926A86"/>
    <w:rsid w:val="00926D16"/>
    <w:rsid w:val="00926E4B"/>
    <w:rsid w:val="00927E12"/>
    <w:rsid w:val="0093114F"/>
    <w:rsid w:val="009316AF"/>
    <w:rsid w:val="00931AAC"/>
    <w:rsid w:val="009321DF"/>
    <w:rsid w:val="009329E4"/>
    <w:rsid w:val="00932DA6"/>
    <w:rsid w:val="0093331D"/>
    <w:rsid w:val="009341AD"/>
    <w:rsid w:val="00935672"/>
    <w:rsid w:val="00935732"/>
    <w:rsid w:val="00935A65"/>
    <w:rsid w:val="009365C9"/>
    <w:rsid w:val="00936E81"/>
    <w:rsid w:val="00937298"/>
    <w:rsid w:val="00937BB7"/>
    <w:rsid w:val="00937C97"/>
    <w:rsid w:val="0094131F"/>
    <w:rsid w:val="00941455"/>
    <w:rsid w:val="009414C0"/>
    <w:rsid w:val="009417A1"/>
    <w:rsid w:val="0094230A"/>
    <w:rsid w:val="009425D8"/>
    <w:rsid w:val="00942842"/>
    <w:rsid w:val="00942B27"/>
    <w:rsid w:val="00943FE6"/>
    <w:rsid w:val="00945499"/>
    <w:rsid w:val="00947C7B"/>
    <w:rsid w:val="00947FD7"/>
    <w:rsid w:val="00950DD3"/>
    <w:rsid w:val="009529B8"/>
    <w:rsid w:val="00952E28"/>
    <w:rsid w:val="00953B13"/>
    <w:rsid w:val="00954483"/>
    <w:rsid w:val="009556DB"/>
    <w:rsid w:val="00955D4F"/>
    <w:rsid w:val="00956D6D"/>
    <w:rsid w:val="00956ECC"/>
    <w:rsid w:val="009579F5"/>
    <w:rsid w:val="00960C6A"/>
    <w:rsid w:val="00961391"/>
    <w:rsid w:val="00961C2C"/>
    <w:rsid w:val="00961CF9"/>
    <w:rsid w:val="00962AB6"/>
    <w:rsid w:val="00962EE7"/>
    <w:rsid w:val="00963933"/>
    <w:rsid w:val="00963A65"/>
    <w:rsid w:val="00963BA7"/>
    <w:rsid w:val="00964344"/>
    <w:rsid w:val="009651B3"/>
    <w:rsid w:val="00966712"/>
    <w:rsid w:val="009672E4"/>
    <w:rsid w:val="00967707"/>
    <w:rsid w:val="00967C64"/>
    <w:rsid w:val="009708F0"/>
    <w:rsid w:val="00970AE9"/>
    <w:rsid w:val="009711C7"/>
    <w:rsid w:val="00971A08"/>
    <w:rsid w:val="0097207A"/>
    <w:rsid w:val="0097222B"/>
    <w:rsid w:val="009729E1"/>
    <w:rsid w:val="00972DF1"/>
    <w:rsid w:val="00972F94"/>
    <w:rsid w:val="009735AF"/>
    <w:rsid w:val="00974ED2"/>
    <w:rsid w:val="0097513F"/>
    <w:rsid w:val="00975E1C"/>
    <w:rsid w:val="00975E74"/>
    <w:rsid w:val="009761E5"/>
    <w:rsid w:val="00976F65"/>
    <w:rsid w:val="00977242"/>
    <w:rsid w:val="00977BD6"/>
    <w:rsid w:val="009804D6"/>
    <w:rsid w:val="00981703"/>
    <w:rsid w:val="009823B8"/>
    <w:rsid w:val="00982539"/>
    <w:rsid w:val="0098344F"/>
    <w:rsid w:val="00983844"/>
    <w:rsid w:val="009849ED"/>
    <w:rsid w:val="00985528"/>
    <w:rsid w:val="00986B9F"/>
    <w:rsid w:val="00987330"/>
    <w:rsid w:val="00987742"/>
    <w:rsid w:val="0099008F"/>
    <w:rsid w:val="0099010A"/>
    <w:rsid w:val="009902CB"/>
    <w:rsid w:val="00990ADC"/>
    <w:rsid w:val="00991DB3"/>
    <w:rsid w:val="00992535"/>
    <w:rsid w:val="009927F8"/>
    <w:rsid w:val="00994867"/>
    <w:rsid w:val="00994E80"/>
    <w:rsid w:val="00996CF8"/>
    <w:rsid w:val="00996FD0"/>
    <w:rsid w:val="009978AC"/>
    <w:rsid w:val="009A08FA"/>
    <w:rsid w:val="009A0A8A"/>
    <w:rsid w:val="009A21F7"/>
    <w:rsid w:val="009A2B56"/>
    <w:rsid w:val="009A40EC"/>
    <w:rsid w:val="009A4331"/>
    <w:rsid w:val="009A531E"/>
    <w:rsid w:val="009A5A9F"/>
    <w:rsid w:val="009A61F5"/>
    <w:rsid w:val="009A78AE"/>
    <w:rsid w:val="009B010B"/>
    <w:rsid w:val="009B1480"/>
    <w:rsid w:val="009B1849"/>
    <w:rsid w:val="009B1EFB"/>
    <w:rsid w:val="009B2196"/>
    <w:rsid w:val="009B3586"/>
    <w:rsid w:val="009B520E"/>
    <w:rsid w:val="009B58EB"/>
    <w:rsid w:val="009B5D6C"/>
    <w:rsid w:val="009B61DA"/>
    <w:rsid w:val="009B71A7"/>
    <w:rsid w:val="009B7F4A"/>
    <w:rsid w:val="009C0DDE"/>
    <w:rsid w:val="009C102E"/>
    <w:rsid w:val="009C14B7"/>
    <w:rsid w:val="009C1AC3"/>
    <w:rsid w:val="009C254F"/>
    <w:rsid w:val="009C2980"/>
    <w:rsid w:val="009C2D88"/>
    <w:rsid w:val="009C32D6"/>
    <w:rsid w:val="009C417B"/>
    <w:rsid w:val="009C57E9"/>
    <w:rsid w:val="009C6193"/>
    <w:rsid w:val="009C67D8"/>
    <w:rsid w:val="009D02DC"/>
    <w:rsid w:val="009D03D9"/>
    <w:rsid w:val="009D11FF"/>
    <w:rsid w:val="009D26E0"/>
    <w:rsid w:val="009D2FA9"/>
    <w:rsid w:val="009D3033"/>
    <w:rsid w:val="009D3162"/>
    <w:rsid w:val="009D363C"/>
    <w:rsid w:val="009D3F68"/>
    <w:rsid w:val="009D5451"/>
    <w:rsid w:val="009D62E9"/>
    <w:rsid w:val="009D6920"/>
    <w:rsid w:val="009D6EDC"/>
    <w:rsid w:val="009E0FD5"/>
    <w:rsid w:val="009E2DE5"/>
    <w:rsid w:val="009E2F60"/>
    <w:rsid w:val="009E3732"/>
    <w:rsid w:val="009E3DD6"/>
    <w:rsid w:val="009E4EA1"/>
    <w:rsid w:val="009E556D"/>
    <w:rsid w:val="009E7156"/>
    <w:rsid w:val="009F2E5B"/>
    <w:rsid w:val="009F2EBA"/>
    <w:rsid w:val="009F4FCD"/>
    <w:rsid w:val="009F6E8A"/>
    <w:rsid w:val="009F7731"/>
    <w:rsid w:val="00A00E56"/>
    <w:rsid w:val="00A01ED6"/>
    <w:rsid w:val="00A0206E"/>
    <w:rsid w:val="00A021E8"/>
    <w:rsid w:val="00A025B4"/>
    <w:rsid w:val="00A02989"/>
    <w:rsid w:val="00A037E9"/>
    <w:rsid w:val="00A04689"/>
    <w:rsid w:val="00A054E9"/>
    <w:rsid w:val="00A1101F"/>
    <w:rsid w:val="00A11315"/>
    <w:rsid w:val="00A11D2F"/>
    <w:rsid w:val="00A11DF3"/>
    <w:rsid w:val="00A127C6"/>
    <w:rsid w:val="00A12EA3"/>
    <w:rsid w:val="00A13076"/>
    <w:rsid w:val="00A13079"/>
    <w:rsid w:val="00A13CA6"/>
    <w:rsid w:val="00A13F2B"/>
    <w:rsid w:val="00A14287"/>
    <w:rsid w:val="00A14442"/>
    <w:rsid w:val="00A14DC9"/>
    <w:rsid w:val="00A158D9"/>
    <w:rsid w:val="00A1626E"/>
    <w:rsid w:val="00A16DB4"/>
    <w:rsid w:val="00A1707C"/>
    <w:rsid w:val="00A170F7"/>
    <w:rsid w:val="00A17A32"/>
    <w:rsid w:val="00A20165"/>
    <w:rsid w:val="00A21332"/>
    <w:rsid w:val="00A22A6E"/>
    <w:rsid w:val="00A23150"/>
    <w:rsid w:val="00A23207"/>
    <w:rsid w:val="00A23939"/>
    <w:rsid w:val="00A246F8"/>
    <w:rsid w:val="00A25E23"/>
    <w:rsid w:val="00A26413"/>
    <w:rsid w:val="00A26538"/>
    <w:rsid w:val="00A27063"/>
    <w:rsid w:val="00A320D2"/>
    <w:rsid w:val="00A32486"/>
    <w:rsid w:val="00A32B27"/>
    <w:rsid w:val="00A32B32"/>
    <w:rsid w:val="00A330B3"/>
    <w:rsid w:val="00A336B4"/>
    <w:rsid w:val="00A33CBC"/>
    <w:rsid w:val="00A340DD"/>
    <w:rsid w:val="00A34336"/>
    <w:rsid w:val="00A34636"/>
    <w:rsid w:val="00A35132"/>
    <w:rsid w:val="00A3595E"/>
    <w:rsid w:val="00A361C6"/>
    <w:rsid w:val="00A365B6"/>
    <w:rsid w:val="00A36C0D"/>
    <w:rsid w:val="00A37B35"/>
    <w:rsid w:val="00A37DF0"/>
    <w:rsid w:val="00A4022D"/>
    <w:rsid w:val="00A403B2"/>
    <w:rsid w:val="00A404D7"/>
    <w:rsid w:val="00A41D52"/>
    <w:rsid w:val="00A41F0B"/>
    <w:rsid w:val="00A42085"/>
    <w:rsid w:val="00A422E2"/>
    <w:rsid w:val="00A42791"/>
    <w:rsid w:val="00A42CCB"/>
    <w:rsid w:val="00A42E31"/>
    <w:rsid w:val="00A43B94"/>
    <w:rsid w:val="00A441BB"/>
    <w:rsid w:val="00A442D4"/>
    <w:rsid w:val="00A4563A"/>
    <w:rsid w:val="00A459FB"/>
    <w:rsid w:val="00A45CDA"/>
    <w:rsid w:val="00A45EA0"/>
    <w:rsid w:val="00A46386"/>
    <w:rsid w:val="00A46DC1"/>
    <w:rsid w:val="00A47193"/>
    <w:rsid w:val="00A47E7A"/>
    <w:rsid w:val="00A50E86"/>
    <w:rsid w:val="00A522DD"/>
    <w:rsid w:val="00A52BD2"/>
    <w:rsid w:val="00A53179"/>
    <w:rsid w:val="00A54632"/>
    <w:rsid w:val="00A56DC6"/>
    <w:rsid w:val="00A573A1"/>
    <w:rsid w:val="00A60D37"/>
    <w:rsid w:val="00A62FFA"/>
    <w:rsid w:val="00A63E9E"/>
    <w:rsid w:val="00A6436F"/>
    <w:rsid w:val="00A65E54"/>
    <w:rsid w:val="00A66778"/>
    <w:rsid w:val="00A668F9"/>
    <w:rsid w:val="00A7047F"/>
    <w:rsid w:val="00A707C9"/>
    <w:rsid w:val="00A70806"/>
    <w:rsid w:val="00A70AB5"/>
    <w:rsid w:val="00A70C2A"/>
    <w:rsid w:val="00A72498"/>
    <w:rsid w:val="00A736D1"/>
    <w:rsid w:val="00A7478A"/>
    <w:rsid w:val="00A764CB"/>
    <w:rsid w:val="00A765BE"/>
    <w:rsid w:val="00A80862"/>
    <w:rsid w:val="00A80DDF"/>
    <w:rsid w:val="00A80F65"/>
    <w:rsid w:val="00A8116B"/>
    <w:rsid w:val="00A81AFA"/>
    <w:rsid w:val="00A824C0"/>
    <w:rsid w:val="00A845FE"/>
    <w:rsid w:val="00A847C6"/>
    <w:rsid w:val="00A84A09"/>
    <w:rsid w:val="00A8556A"/>
    <w:rsid w:val="00A85B36"/>
    <w:rsid w:val="00A85FDD"/>
    <w:rsid w:val="00A86951"/>
    <w:rsid w:val="00A86A34"/>
    <w:rsid w:val="00A86FE8"/>
    <w:rsid w:val="00A878BF"/>
    <w:rsid w:val="00A879AD"/>
    <w:rsid w:val="00A87DB1"/>
    <w:rsid w:val="00A92372"/>
    <w:rsid w:val="00A92425"/>
    <w:rsid w:val="00A931E3"/>
    <w:rsid w:val="00A933DD"/>
    <w:rsid w:val="00A93EF2"/>
    <w:rsid w:val="00A94157"/>
    <w:rsid w:val="00A94D99"/>
    <w:rsid w:val="00A9599D"/>
    <w:rsid w:val="00A96A89"/>
    <w:rsid w:val="00A96F3C"/>
    <w:rsid w:val="00A97185"/>
    <w:rsid w:val="00A9762F"/>
    <w:rsid w:val="00A976F0"/>
    <w:rsid w:val="00AA005F"/>
    <w:rsid w:val="00AA128B"/>
    <w:rsid w:val="00AA1412"/>
    <w:rsid w:val="00AA1C8F"/>
    <w:rsid w:val="00AA2708"/>
    <w:rsid w:val="00AA52B5"/>
    <w:rsid w:val="00AA6F69"/>
    <w:rsid w:val="00AB0378"/>
    <w:rsid w:val="00AB0855"/>
    <w:rsid w:val="00AB0EAB"/>
    <w:rsid w:val="00AB1A58"/>
    <w:rsid w:val="00AB1F0C"/>
    <w:rsid w:val="00AB2E62"/>
    <w:rsid w:val="00AB32A9"/>
    <w:rsid w:val="00AB36BD"/>
    <w:rsid w:val="00AB45FF"/>
    <w:rsid w:val="00AB4D55"/>
    <w:rsid w:val="00AB54D2"/>
    <w:rsid w:val="00AB612D"/>
    <w:rsid w:val="00AC1DCA"/>
    <w:rsid w:val="00AC2B62"/>
    <w:rsid w:val="00AC3A0B"/>
    <w:rsid w:val="00AC3DAA"/>
    <w:rsid w:val="00AC49B4"/>
    <w:rsid w:val="00AC4FEB"/>
    <w:rsid w:val="00AC538F"/>
    <w:rsid w:val="00AC589D"/>
    <w:rsid w:val="00AC672B"/>
    <w:rsid w:val="00AC6CF7"/>
    <w:rsid w:val="00AC7741"/>
    <w:rsid w:val="00AD037D"/>
    <w:rsid w:val="00AD11D2"/>
    <w:rsid w:val="00AD2708"/>
    <w:rsid w:val="00AD4675"/>
    <w:rsid w:val="00AD58E8"/>
    <w:rsid w:val="00AD6B0B"/>
    <w:rsid w:val="00AD6F47"/>
    <w:rsid w:val="00AD76A0"/>
    <w:rsid w:val="00AE0176"/>
    <w:rsid w:val="00AE0198"/>
    <w:rsid w:val="00AE05B2"/>
    <w:rsid w:val="00AE1168"/>
    <w:rsid w:val="00AE2013"/>
    <w:rsid w:val="00AE2074"/>
    <w:rsid w:val="00AE27BF"/>
    <w:rsid w:val="00AE2E18"/>
    <w:rsid w:val="00AE3CB7"/>
    <w:rsid w:val="00AE3CC6"/>
    <w:rsid w:val="00AE4831"/>
    <w:rsid w:val="00AE4A71"/>
    <w:rsid w:val="00AE5283"/>
    <w:rsid w:val="00AE559C"/>
    <w:rsid w:val="00AE5CE1"/>
    <w:rsid w:val="00AE6709"/>
    <w:rsid w:val="00AE7244"/>
    <w:rsid w:val="00AF2C2C"/>
    <w:rsid w:val="00AF2F1E"/>
    <w:rsid w:val="00AF4713"/>
    <w:rsid w:val="00AF5E1B"/>
    <w:rsid w:val="00AF5E27"/>
    <w:rsid w:val="00AF6C36"/>
    <w:rsid w:val="00B009C5"/>
    <w:rsid w:val="00B01AEC"/>
    <w:rsid w:val="00B01F8C"/>
    <w:rsid w:val="00B02835"/>
    <w:rsid w:val="00B02FB2"/>
    <w:rsid w:val="00B035A7"/>
    <w:rsid w:val="00B03C9C"/>
    <w:rsid w:val="00B03E3F"/>
    <w:rsid w:val="00B0417C"/>
    <w:rsid w:val="00B04CB2"/>
    <w:rsid w:val="00B06B0A"/>
    <w:rsid w:val="00B06B6E"/>
    <w:rsid w:val="00B074EB"/>
    <w:rsid w:val="00B0750A"/>
    <w:rsid w:val="00B10882"/>
    <w:rsid w:val="00B10E21"/>
    <w:rsid w:val="00B1112D"/>
    <w:rsid w:val="00B116AC"/>
    <w:rsid w:val="00B122E7"/>
    <w:rsid w:val="00B12D6F"/>
    <w:rsid w:val="00B1397B"/>
    <w:rsid w:val="00B141E2"/>
    <w:rsid w:val="00B1545D"/>
    <w:rsid w:val="00B158AB"/>
    <w:rsid w:val="00B1592E"/>
    <w:rsid w:val="00B1770C"/>
    <w:rsid w:val="00B20552"/>
    <w:rsid w:val="00B210B0"/>
    <w:rsid w:val="00B218CC"/>
    <w:rsid w:val="00B219B0"/>
    <w:rsid w:val="00B226AA"/>
    <w:rsid w:val="00B22C24"/>
    <w:rsid w:val="00B23993"/>
    <w:rsid w:val="00B23A02"/>
    <w:rsid w:val="00B23F3B"/>
    <w:rsid w:val="00B24E8A"/>
    <w:rsid w:val="00B24FD2"/>
    <w:rsid w:val="00B25B5C"/>
    <w:rsid w:val="00B26358"/>
    <w:rsid w:val="00B31661"/>
    <w:rsid w:val="00B31AE8"/>
    <w:rsid w:val="00B31D38"/>
    <w:rsid w:val="00B32AB4"/>
    <w:rsid w:val="00B32F62"/>
    <w:rsid w:val="00B3321E"/>
    <w:rsid w:val="00B33952"/>
    <w:rsid w:val="00B34E1F"/>
    <w:rsid w:val="00B35B32"/>
    <w:rsid w:val="00B36735"/>
    <w:rsid w:val="00B36C9F"/>
    <w:rsid w:val="00B36FB0"/>
    <w:rsid w:val="00B374FA"/>
    <w:rsid w:val="00B37834"/>
    <w:rsid w:val="00B37EC2"/>
    <w:rsid w:val="00B40D37"/>
    <w:rsid w:val="00B42572"/>
    <w:rsid w:val="00B42993"/>
    <w:rsid w:val="00B449A5"/>
    <w:rsid w:val="00B4505B"/>
    <w:rsid w:val="00B50762"/>
    <w:rsid w:val="00B51756"/>
    <w:rsid w:val="00B5328F"/>
    <w:rsid w:val="00B53AED"/>
    <w:rsid w:val="00B555D1"/>
    <w:rsid w:val="00B56085"/>
    <w:rsid w:val="00B567DB"/>
    <w:rsid w:val="00B56ACC"/>
    <w:rsid w:val="00B57C43"/>
    <w:rsid w:val="00B57F9C"/>
    <w:rsid w:val="00B604B1"/>
    <w:rsid w:val="00B605B9"/>
    <w:rsid w:val="00B6116B"/>
    <w:rsid w:val="00B61501"/>
    <w:rsid w:val="00B615C0"/>
    <w:rsid w:val="00B61C28"/>
    <w:rsid w:val="00B61DF8"/>
    <w:rsid w:val="00B61EAE"/>
    <w:rsid w:val="00B627D3"/>
    <w:rsid w:val="00B631D7"/>
    <w:rsid w:val="00B63226"/>
    <w:rsid w:val="00B665CE"/>
    <w:rsid w:val="00B6784B"/>
    <w:rsid w:val="00B70D3F"/>
    <w:rsid w:val="00B70F8A"/>
    <w:rsid w:val="00B70FF1"/>
    <w:rsid w:val="00B71170"/>
    <w:rsid w:val="00B7254F"/>
    <w:rsid w:val="00B7279A"/>
    <w:rsid w:val="00B727A6"/>
    <w:rsid w:val="00B7298D"/>
    <w:rsid w:val="00B72A3C"/>
    <w:rsid w:val="00B732FC"/>
    <w:rsid w:val="00B73963"/>
    <w:rsid w:val="00B74AA6"/>
    <w:rsid w:val="00B75B0C"/>
    <w:rsid w:val="00B75EA5"/>
    <w:rsid w:val="00B76668"/>
    <w:rsid w:val="00B77E85"/>
    <w:rsid w:val="00B810DE"/>
    <w:rsid w:val="00B8454D"/>
    <w:rsid w:val="00B85E40"/>
    <w:rsid w:val="00B860AF"/>
    <w:rsid w:val="00B9046D"/>
    <w:rsid w:val="00B90853"/>
    <w:rsid w:val="00B90D9E"/>
    <w:rsid w:val="00B90F64"/>
    <w:rsid w:val="00B915E9"/>
    <w:rsid w:val="00B92792"/>
    <w:rsid w:val="00B93598"/>
    <w:rsid w:val="00B93A31"/>
    <w:rsid w:val="00B940EB"/>
    <w:rsid w:val="00B94338"/>
    <w:rsid w:val="00B9500D"/>
    <w:rsid w:val="00B95795"/>
    <w:rsid w:val="00B95B34"/>
    <w:rsid w:val="00B95C57"/>
    <w:rsid w:val="00B95FB3"/>
    <w:rsid w:val="00B96B1F"/>
    <w:rsid w:val="00B97355"/>
    <w:rsid w:val="00B97E92"/>
    <w:rsid w:val="00BA1FBA"/>
    <w:rsid w:val="00BA1FD3"/>
    <w:rsid w:val="00BA22AF"/>
    <w:rsid w:val="00BA23B4"/>
    <w:rsid w:val="00BA342D"/>
    <w:rsid w:val="00BA3A8B"/>
    <w:rsid w:val="00BA41BF"/>
    <w:rsid w:val="00BA46E3"/>
    <w:rsid w:val="00BA4D03"/>
    <w:rsid w:val="00BA55FD"/>
    <w:rsid w:val="00BA5A62"/>
    <w:rsid w:val="00BA5B1D"/>
    <w:rsid w:val="00BA5CA9"/>
    <w:rsid w:val="00BA63D2"/>
    <w:rsid w:val="00BA76AD"/>
    <w:rsid w:val="00BA7A6F"/>
    <w:rsid w:val="00BA7EE8"/>
    <w:rsid w:val="00BB0435"/>
    <w:rsid w:val="00BB19AA"/>
    <w:rsid w:val="00BB24D2"/>
    <w:rsid w:val="00BB27DA"/>
    <w:rsid w:val="00BB3239"/>
    <w:rsid w:val="00BB4862"/>
    <w:rsid w:val="00BB4B5C"/>
    <w:rsid w:val="00BB50AD"/>
    <w:rsid w:val="00BB596B"/>
    <w:rsid w:val="00BB5E96"/>
    <w:rsid w:val="00BB65C6"/>
    <w:rsid w:val="00BB767B"/>
    <w:rsid w:val="00BB7BE0"/>
    <w:rsid w:val="00BC0F79"/>
    <w:rsid w:val="00BC1C55"/>
    <w:rsid w:val="00BC424F"/>
    <w:rsid w:val="00BC42FC"/>
    <w:rsid w:val="00BC5759"/>
    <w:rsid w:val="00BC5C24"/>
    <w:rsid w:val="00BC5F5D"/>
    <w:rsid w:val="00BC623C"/>
    <w:rsid w:val="00BC6295"/>
    <w:rsid w:val="00BC6792"/>
    <w:rsid w:val="00BC6BDF"/>
    <w:rsid w:val="00BC6F17"/>
    <w:rsid w:val="00BD02CB"/>
    <w:rsid w:val="00BD032F"/>
    <w:rsid w:val="00BD03EA"/>
    <w:rsid w:val="00BD04DD"/>
    <w:rsid w:val="00BD12EB"/>
    <w:rsid w:val="00BD1AF3"/>
    <w:rsid w:val="00BD4541"/>
    <w:rsid w:val="00BD55F4"/>
    <w:rsid w:val="00BD5A15"/>
    <w:rsid w:val="00BD5A3C"/>
    <w:rsid w:val="00BD6607"/>
    <w:rsid w:val="00BD6899"/>
    <w:rsid w:val="00BD77BA"/>
    <w:rsid w:val="00BD7B16"/>
    <w:rsid w:val="00BE42EB"/>
    <w:rsid w:val="00BE44D3"/>
    <w:rsid w:val="00BE4D8F"/>
    <w:rsid w:val="00BE6145"/>
    <w:rsid w:val="00BE6A66"/>
    <w:rsid w:val="00BE7E2A"/>
    <w:rsid w:val="00BF0199"/>
    <w:rsid w:val="00BF1966"/>
    <w:rsid w:val="00BF29D2"/>
    <w:rsid w:val="00BF3BEF"/>
    <w:rsid w:val="00BF3C81"/>
    <w:rsid w:val="00BF3D40"/>
    <w:rsid w:val="00BF43AC"/>
    <w:rsid w:val="00C01D22"/>
    <w:rsid w:val="00C02313"/>
    <w:rsid w:val="00C041B4"/>
    <w:rsid w:val="00C04BED"/>
    <w:rsid w:val="00C05082"/>
    <w:rsid w:val="00C05CF0"/>
    <w:rsid w:val="00C061DE"/>
    <w:rsid w:val="00C0655D"/>
    <w:rsid w:val="00C11F0B"/>
    <w:rsid w:val="00C1252D"/>
    <w:rsid w:val="00C15710"/>
    <w:rsid w:val="00C1603C"/>
    <w:rsid w:val="00C16265"/>
    <w:rsid w:val="00C1642A"/>
    <w:rsid w:val="00C16993"/>
    <w:rsid w:val="00C16F89"/>
    <w:rsid w:val="00C21A71"/>
    <w:rsid w:val="00C21B50"/>
    <w:rsid w:val="00C2212C"/>
    <w:rsid w:val="00C224F4"/>
    <w:rsid w:val="00C226BC"/>
    <w:rsid w:val="00C22CA6"/>
    <w:rsid w:val="00C24054"/>
    <w:rsid w:val="00C25389"/>
    <w:rsid w:val="00C25736"/>
    <w:rsid w:val="00C27A39"/>
    <w:rsid w:val="00C27B9A"/>
    <w:rsid w:val="00C27BE0"/>
    <w:rsid w:val="00C33F27"/>
    <w:rsid w:val="00C340D2"/>
    <w:rsid w:val="00C341B8"/>
    <w:rsid w:val="00C3662B"/>
    <w:rsid w:val="00C36819"/>
    <w:rsid w:val="00C36DEF"/>
    <w:rsid w:val="00C36DF2"/>
    <w:rsid w:val="00C36F24"/>
    <w:rsid w:val="00C37E5E"/>
    <w:rsid w:val="00C408B8"/>
    <w:rsid w:val="00C423C3"/>
    <w:rsid w:val="00C4272A"/>
    <w:rsid w:val="00C4295D"/>
    <w:rsid w:val="00C429EE"/>
    <w:rsid w:val="00C42A47"/>
    <w:rsid w:val="00C43B2B"/>
    <w:rsid w:val="00C4522D"/>
    <w:rsid w:val="00C45B3E"/>
    <w:rsid w:val="00C45CEB"/>
    <w:rsid w:val="00C478CB"/>
    <w:rsid w:val="00C47C6D"/>
    <w:rsid w:val="00C50677"/>
    <w:rsid w:val="00C50717"/>
    <w:rsid w:val="00C514EE"/>
    <w:rsid w:val="00C52191"/>
    <w:rsid w:val="00C523FE"/>
    <w:rsid w:val="00C527DF"/>
    <w:rsid w:val="00C52B69"/>
    <w:rsid w:val="00C542B8"/>
    <w:rsid w:val="00C55558"/>
    <w:rsid w:val="00C55EC0"/>
    <w:rsid w:val="00C55FFE"/>
    <w:rsid w:val="00C57148"/>
    <w:rsid w:val="00C57949"/>
    <w:rsid w:val="00C620EC"/>
    <w:rsid w:val="00C639E1"/>
    <w:rsid w:val="00C64063"/>
    <w:rsid w:val="00C64E9F"/>
    <w:rsid w:val="00C66250"/>
    <w:rsid w:val="00C67A1B"/>
    <w:rsid w:val="00C67D01"/>
    <w:rsid w:val="00C728CE"/>
    <w:rsid w:val="00C72C8F"/>
    <w:rsid w:val="00C73857"/>
    <w:rsid w:val="00C74073"/>
    <w:rsid w:val="00C74E37"/>
    <w:rsid w:val="00C74F13"/>
    <w:rsid w:val="00C75457"/>
    <w:rsid w:val="00C754A3"/>
    <w:rsid w:val="00C7567B"/>
    <w:rsid w:val="00C7571E"/>
    <w:rsid w:val="00C75BB8"/>
    <w:rsid w:val="00C76493"/>
    <w:rsid w:val="00C76A82"/>
    <w:rsid w:val="00C76E48"/>
    <w:rsid w:val="00C77C75"/>
    <w:rsid w:val="00C80AAB"/>
    <w:rsid w:val="00C80FC2"/>
    <w:rsid w:val="00C8191C"/>
    <w:rsid w:val="00C81D26"/>
    <w:rsid w:val="00C820BB"/>
    <w:rsid w:val="00C825C6"/>
    <w:rsid w:val="00C870C5"/>
    <w:rsid w:val="00C871DA"/>
    <w:rsid w:val="00C90021"/>
    <w:rsid w:val="00C901FB"/>
    <w:rsid w:val="00C902BB"/>
    <w:rsid w:val="00C90526"/>
    <w:rsid w:val="00C905F0"/>
    <w:rsid w:val="00C91334"/>
    <w:rsid w:val="00C91422"/>
    <w:rsid w:val="00C91618"/>
    <w:rsid w:val="00C93541"/>
    <w:rsid w:val="00C93D73"/>
    <w:rsid w:val="00C93F46"/>
    <w:rsid w:val="00C947AA"/>
    <w:rsid w:val="00C962DC"/>
    <w:rsid w:val="00C9692C"/>
    <w:rsid w:val="00CA0EC7"/>
    <w:rsid w:val="00CA371C"/>
    <w:rsid w:val="00CA3A33"/>
    <w:rsid w:val="00CA4A92"/>
    <w:rsid w:val="00CA5B61"/>
    <w:rsid w:val="00CA5C6D"/>
    <w:rsid w:val="00CA619E"/>
    <w:rsid w:val="00CA7FD0"/>
    <w:rsid w:val="00CB0808"/>
    <w:rsid w:val="00CB2C1D"/>
    <w:rsid w:val="00CB2FCD"/>
    <w:rsid w:val="00CB42E6"/>
    <w:rsid w:val="00CB46E4"/>
    <w:rsid w:val="00CB52B0"/>
    <w:rsid w:val="00CB5506"/>
    <w:rsid w:val="00CB6D44"/>
    <w:rsid w:val="00CB721A"/>
    <w:rsid w:val="00CB7E13"/>
    <w:rsid w:val="00CB7FAE"/>
    <w:rsid w:val="00CC0D95"/>
    <w:rsid w:val="00CC1221"/>
    <w:rsid w:val="00CC182C"/>
    <w:rsid w:val="00CC2898"/>
    <w:rsid w:val="00CC2C4B"/>
    <w:rsid w:val="00CC3115"/>
    <w:rsid w:val="00CC3FF9"/>
    <w:rsid w:val="00CC40DA"/>
    <w:rsid w:val="00CC49E8"/>
    <w:rsid w:val="00CC4D7A"/>
    <w:rsid w:val="00CC57B7"/>
    <w:rsid w:val="00CC59B0"/>
    <w:rsid w:val="00CC611B"/>
    <w:rsid w:val="00CC76D4"/>
    <w:rsid w:val="00CD05D1"/>
    <w:rsid w:val="00CD1A85"/>
    <w:rsid w:val="00CD1CAC"/>
    <w:rsid w:val="00CD2723"/>
    <w:rsid w:val="00CD2F67"/>
    <w:rsid w:val="00CD3E05"/>
    <w:rsid w:val="00CD4550"/>
    <w:rsid w:val="00CD46B6"/>
    <w:rsid w:val="00CD52A8"/>
    <w:rsid w:val="00CD5EF1"/>
    <w:rsid w:val="00CD67D7"/>
    <w:rsid w:val="00CD6855"/>
    <w:rsid w:val="00CD6A86"/>
    <w:rsid w:val="00CD705B"/>
    <w:rsid w:val="00CD7071"/>
    <w:rsid w:val="00CD7077"/>
    <w:rsid w:val="00CD713D"/>
    <w:rsid w:val="00CD748A"/>
    <w:rsid w:val="00CE0A4F"/>
    <w:rsid w:val="00CE1F59"/>
    <w:rsid w:val="00CE2483"/>
    <w:rsid w:val="00CE2BC5"/>
    <w:rsid w:val="00CE3E09"/>
    <w:rsid w:val="00CE4130"/>
    <w:rsid w:val="00CE523C"/>
    <w:rsid w:val="00CE5E28"/>
    <w:rsid w:val="00CE714E"/>
    <w:rsid w:val="00CE7BAD"/>
    <w:rsid w:val="00CF01AC"/>
    <w:rsid w:val="00CF01D2"/>
    <w:rsid w:val="00CF0EDF"/>
    <w:rsid w:val="00CF0F3C"/>
    <w:rsid w:val="00CF11C8"/>
    <w:rsid w:val="00CF24DA"/>
    <w:rsid w:val="00CF4966"/>
    <w:rsid w:val="00CF5C78"/>
    <w:rsid w:val="00CF5CA8"/>
    <w:rsid w:val="00CF684B"/>
    <w:rsid w:val="00CF6F56"/>
    <w:rsid w:val="00CF73B3"/>
    <w:rsid w:val="00D00342"/>
    <w:rsid w:val="00D02113"/>
    <w:rsid w:val="00D02A22"/>
    <w:rsid w:val="00D02D6A"/>
    <w:rsid w:val="00D03117"/>
    <w:rsid w:val="00D04E8C"/>
    <w:rsid w:val="00D05806"/>
    <w:rsid w:val="00D07100"/>
    <w:rsid w:val="00D10544"/>
    <w:rsid w:val="00D112E9"/>
    <w:rsid w:val="00D1163C"/>
    <w:rsid w:val="00D120BD"/>
    <w:rsid w:val="00D125FC"/>
    <w:rsid w:val="00D126CC"/>
    <w:rsid w:val="00D13235"/>
    <w:rsid w:val="00D1510C"/>
    <w:rsid w:val="00D152B0"/>
    <w:rsid w:val="00D154A9"/>
    <w:rsid w:val="00D15897"/>
    <w:rsid w:val="00D15980"/>
    <w:rsid w:val="00D1666A"/>
    <w:rsid w:val="00D16D8C"/>
    <w:rsid w:val="00D177B7"/>
    <w:rsid w:val="00D17A67"/>
    <w:rsid w:val="00D17EF2"/>
    <w:rsid w:val="00D20F53"/>
    <w:rsid w:val="00D21330"/>
    <w:rsid w:val="00D2300A"/>
    <w:rsid w:val="00D2332E"/>
    <w:rsid w:val="00D238BE"/>
    <w:rsid w:val="00D24780"/>
    <w:rsid w:val="00D24ABB"/>
    <w:rsid w:val="00D24D51"/>
    <w:rsid w:val="00D24D7A"/>
    <w:rsid w:val="00D2688C"/>
    <w:rsid w:val="00D268C1"/>
    <w:rsid w:val="00D26AD9"/>
    <w:rsid w:val="00D26BF6"/>
    <w:rsid w:val="00D27D51"/>
    <w:rsid w:val="00D30F1C"/>
    <w:rsid w:val="00D31157"/>
    <w:rsid w:val="00D31E60"/>
    <w:rsid w:val="00D3306F"/>
    <w:rsid w:val="00D33093"/>
    <w:rsid w:val="00D33754"/>
    <w:rsid w:val="00D343A3"/>
    <w:rsid w:val="00D3457D"/>
    <w:rsid w:val="00D3480E"/>
    <w:rsid w:val="00D34C57"/>
    <w:rsid w:val="00D35141"/>
    <w:rsid w:val="00D37086"/>
    <w:rsid w:val="00D3724E"/>
    <w:rsid w:val="00D372B3"/>
    <w:rsid w:val="00D4015C"/>
    <w:rsid w:val="00D403D1"/>
    <w:rsid w:val="00D40EBA"/>
    <w:rsid w:val="00D418D8"/>
    <w:rsid w:val="00D41B70"/>
    <w:rsid w:val="00D43ED7"/>
    <w:rsid w:val="00D43F0E"/>
    <w:rsid w:val="00D44856"/>
    <w:rsid w:val="00D44909"/>
    <w:rsid w:val="00D467EB"/>
    <w:rsid w:val="00D46EF2"/>
    <w:rsid w:val="00D4737B"/>
    <w:rsid w:val="00D50ADE"/>
    <w:rsid w:val="00D514DD"/>
    <w:rsid w:val="00D51C30"/>
    <w:rsid w:val="00D51D65"/>
    <w:rsid w:val="00D522AD"/>
    <w:rsid w:val="00D528E2"/>
    <w:rsid w:val="00D54EAF"/>
    <w:rsid w:val="00D55D14"/>
    <w:rsid w:val="00D55DA4"/>
    <w:rsid w:val="00D55F03"/>
    <w:rsid w:val="00D567CD"/>
    <w:rsid w:val="00D57839"/>
    <w:rsid w:val="00D606AD"/>
    <w:rsid w:val="00D618BD"/>
    <w:rsid w:val="00D61965"/>
    <w:rsid w:val="00D61F3C"/>
    <w:rsid w:val="00D62065"/>
    <w:rsid w:val="00D623E2"/>
    <w:rsid w:val="00D62834"/>
    <w:rsid w:val="00D62ADC"/>
    <w:rsid w:val="00D62F4D"/>
    <w:rsid w:val="00D64265"/>
    <w:rsid w:val="00D64D3F"/>
    <w:rsid w:val="00D65D6A"/>
    <w:rsid w:val="00D66A2D"/>
    <w:rsid w:val="00D66A64"/>
    <w:rsid w:val="00D66C7A"/>
    <w:rsid w:val="00D66ED4"/>
    <w:rsid w:val="00D678D3"/>
    <w:rsid w:val="00D71247"/>
    <w:rsid w:val="00D71A2C"/>
    <w:rsid w:val="00D720B6"/>
    <w:rsid w:val="00D7262C"/>
    <w:rsid w:val="00D73A7D"/>
    <w:rsid w:val="00D74077"/>
    <w:rsid w:val="00D7416A"/>
    <w:rsid w:val="00D74274"/>
    <w:rsid w:val="00D7442D"/>
    <w:rsid w:val="00D744B6"/>
    <w:rsid w:val="00D74F09"/>
    <w:rsid w:val="00D77525"/>
    <w:rsid w:val="00D779B7"/>
    <w:rsid w:val="00D779D7"/>
    <w:rsid w:val="00D77FEA"/>
    <w:rsid w:val="00D82419"/>
    <w:rsid w:val="00D82588"/>
    <w:rsid w:val="00D83876"/>
    <w:rsid w:val="00D83AC5"/>
    <w:rsid w:val="00D83D11"/>
    <w:rsid w:val="00D84549"/>
    <w:rsid w:val="00D84597"/>
    <w:rsid w:val="00D84941"/>
    <w:rsid w:val="00D853D0"/>
    <w:rsid w:val="00D8557B"/>
    <w:rsid w:val="00D85592"/>
    <w:rsid w:val="00D86349"/>
    <w:rsid w:val="00D873E2"/>
    <w:rsid w:val="00D87C2E"/>
    <w:rsid w:val="00D90123"/>
    <w:rsid w:val="00D90A81"/>
    <w:rsid w:val="00D927A9"/>
    <w:rsid w:val="00D9344B"/>
    <w:rsid w:val="00D952D9"/>
    <w:rsid w:val="00D95375"/>
    <w:rsid w:val="00D965C6"/>
    <w:rsid w:val="00D96AF3"/>
    <w:rsid w:val="00D97C4C"/>
    <w:rsid w:val="00DA01B7"/>
    <w:rsid w:val="00DA127A"/>
    <w:rsid w:val="00DA18A8"/>
    <w:rsid w:val="00DA1FC8"/>
    <w:rsid w:val="00DA23EA"/>
    <w:rsid w:val="00DA3149"/>
    <w:rsid w:val="00DA3731"/>
    <w:rsid w:val="00DA4181"/>
    <w:rsid w:val="00DA439A"/>
    <w:rsid w:val="00DA5CD7"/>
    <w:rsid w:val="00DA6A7C"/>
    <w:rsid w:val="00DA7858"/>
    <w:rsid w:val="00DB0DF5"/>
    <w:rsid w:val="00DB14F2"/>
    <w:rsid w:val="00DB3D8E"/>
    <w:rsid w:val="00DB3F57"/>
    <w:rsid w:val="00DB4643"/>
    <w:rsid w:val="00DB4882"/>
    <w:rsid w:val="00DB4F5B"/>
    <w:rsid w:val="00DB569A"/>
    <w:rsid w:val="00DB6675"/>
    <w:rsid w:val="00DB7019"/>
    <w:rsid w:val="00DB733F"/>
    <w:rsid w:val="00DB7DDC"/>
    <w:rsid w:val="00DB7E07"/>
    <w:rsid w:val="00DC0747"/>
    <w:rsid w:val="00DC1A57"/>
    <w:rsid w:val="00DC1AF1"/>
    <w:rsid w:val="00DC1DAD"/>
    <w:rsid w:val="00DC2858"/>
    <w:rsid w:val="00DC2A9D"/>
    <w:rsid w:val="00DC2E1F"/>
    <w:rsid w:val="00DC3034"/>
    <w:rsid w:val="00DC3255"/>
    <w:rsid w:val="00DC3952"/>
    <w:rsid w:val="00DC4287"/>
    <w:rsid w:val="00DC474B"/>
    <w:rsid w:val="00DC4902"/>
    <w:rsid w:val="00DC4C0E"/>
    <w:rsid w:val="00DC4E16"/>
    <w:rsid w:val="00DC55EE"/>
    <w:rsid w:val="00DC5E82"/>
    <w:rsid w:val="00DC7F8F"/>
    <w:rsid w:val="00DC7FB1"/>
    <w:rsid w:val="00DD026F"/>
    <w:rsid w:val="00DD0863"/>
    <w:rsid w:val="00DD1461"/>
    <w:rsid w:val="00DD2AFC"/>
    <w:rsid w:val="00DD2DCB"/>
    <w:rsid w:val="00DD3780"/>
    <w:rsid w:val="00DD3DFD"/>
    <w:rsid w:val="00DD5407"/>
    <w:rsid w:val="00DD565F"/>
    <w:rsid w:val="00DD71E4"/>
    <w:rsid w:val="00DD774D"/>
    <w:rsid w:val="00DE067A"/>
    <w:rsid w:val="00DE07AE"/>
    <w:rsid w:val="00DE0B8D"/>
    <w:rsid w:val="00DE1435"/>
    <w:rsid w:val="00DE1D95"/>
    <w:rsid w:val="00DE255D"/>
    <w:rsid w:val="00DE275B"/>
    <w:rsid w:val="00DE2CB4"/>
    <w:rsid w:val="00DE332B"/>
    <w:rsid w:val="00DE3D81"/>
    <w:rsid w:val="00DE500E"/>
    <w:rsid w:val="00DE56E4"/>
    <w:rsid w:val="00DE624B"/>
    <w:rsid w:val="00DE656E"/>
    <w:rsid w:val="00DE6652"/>
    <w:rsid w:val="00DE6A2C"/>
    <w:rsid w:val="00DE6E98"/>
    <w:rsid w:val="00DE7972"/>
    <w:rsid w:val="00DF0C66"/>
    <w:rsid w:val="00DF2D63"/>
    <w:rsid w:val="00DF3B87"/>
    <w:rsid w:val="00DF46C8"/>
    <w:rsid w:val="00DF5750"/>
    <w:rsid w:val="00DF5F6E"/>
    <w:rsid w:val="00DF603F"/>
    <w:rsid w:val="00DF62DC"/>
    <w:rsid w:val="00DF6BA5"/>
    <w:rsid w:val="00DF6D9D"/>
    <w:rsid w:val="00E00844"/>
    <w:rsid w:val="00E00CE0"/>
    <w:rsid w:val="00E01068"/>
    <w:rsid w:val="00E01862"/>
    <w:rsid w:val="00E02914"/>
    <w:rsid w:val="00E04748"/>
    <w:rsid w:val="00E04795"/>
    <w:rsid w:val="00E047A2"/>
    <w:rsid w:val="00E06149"/>
    <w:rsid w:val="00E062E1"/>
    <w:rsid w:val="00E0652F"/>
    <w:rsid w:val="00E074C7"/>
    <w:rsid w:val="00E07FD1"/>
    <w:rsid w:val="00E10958"/>
    <w:rsid w:val="00E10ECF"/>
    <w:rsid w:val="00E113A6"/>
    <w:rsid w:val="00E1274F"/>
    <w:rsid w:val="00E12D8F"/>
    <w:rsid w:val="00E1313E"/>
    <w:rsid w:val="00E14582"/>
    <w:rsid w:val="00E167C0"/>
    <w:rsid w:val="00E16978"/>
    <w:rsid w:val="00E1707E"/>
    <w:rsid w:val="00E17472"/>
    <w:rsid w:val="00E17767"/>
    <w:rsid w:val="00E17FA9"/>
    <w:rsid w:val="00E210FD"/>
    <w:rsid w:val="00E21EB5"/>
    <w:rsid w:val="00E230EF"/>
    <w:rsid w:val="00E231B8"/>
    <w:rsid w:val="00E23278"/>
    <w:rsid w:val="00E23AF6"/>
    <w:rsid w:val="00E23C06"/>
    <w:rsid w:val="00E23F1B"/>
    <w:rsid w:val="00E24A24"/>
    <w:rsid w:val="00E24C93"/>
    <w:rsid w:val="00E26669"/>
    <w:rsid w:val="00E30B26"/>
    <w:rsid w:val="00E318B6"/>
    <w:rsid w:val="00E32072"/>
    <w:rsid w:val="00E32640"/>
    <w:rsid w:val="00E33388"/>
    <w:rsid w:val="00E33C62"/>
    <w:rsid w:val="00E33DA8"/>
    <w:rsid w:val="00E3601A"/>
    <w:rsid w:val="00E36EE5"/>
    <w:rsid w:val="00E36FEB"/>
    <w:rsid w:val="00E379DA"/>
    <w:rsid w:val="00E37A0C"/>
    <w:rsid w:val="00E407AC"/>
    <w:rsid w:val="00E40992"/>
    <w:rsid w:val="00E41400"/>
    <w:rsid w:val="00E41986"/>
    <w:rsid w:val="00E43001"/>
    <w:rsid w:val="00E433C2"/>
    <w:rsid w:val="00E4399E"/>
    <w:rsid w:val="00E444FB"/>
    <w:rsid w:val="00E44522"/>
    <w:rsid w:val="00E44FC2"/>
    <w:rsid w:val="00E459CB"/>
    <w:rsid w:val="00E46D63"/>
    <w:rsid w:val="00E47612"/>
    <w:rsid w:val="00E50D72"/>
    <w:rsid w:val="00E51DC9"/>
    <w:rsid w:val="00E53858"/>
    <w:rsid w:val="00E54867"/>
    <w:rsid w:val="00E54CE0"/>
    <w:rsid w:val="00E55188"/>
    <w:rsid w:val="00E55597"/>
    <w:rsid w:val="00E556A6"/>
    <w:rsid w:val="00E5595E"/>
    <w:rsid w:val="00E567A2"/>
    <w:rsid w:val="00E57447"/>
    <w:rsid w:val="00E6027B"/>
    <w:rsid w:val="00E611E3"/>
    <w:rsid w:val="00E616A8"/>
    <w:rsid w:val="00E6181D"/>
    <w:rsid w:val="00E61AAF"/>
    <w:rsid w:val="00E63D4C"/>
    <w:rsid w:val="00E6408B"/>
    <w:rsid w:val="00E64A00"/>
    <w:rsid w:val="00E64E7E"/>
    <w:rsid w:val="00E64FA9"/>
    <w:rsid w:val="00E65E89"/>
    <w:rsid w:val="00E66211"/>
    <w:rsid w:val="00E66237"/>
    <w:rsid w:val="00E671F3"/>
    <w:rsid w:val="00E675CA"/>
    <w:rsid w:val="00E67853"/>
    <w:rsid w:val="00E70172"/>
    <w:rsid w:val="00E70F95"/>
    <w:rsid w:val="00E714E0"/>
    <w:rsid w:val="00E71D7E"/>
    <w:rsid w:val="00E721F8"/>
    <w:rsid w:val="00E7225C"/>
    <w:rsid w:val="00E729E7"/>
    <w:rsid w:val="00E72DB1"/>
    <w:rsid w:val="00E72EB0"/>
    <w:rsid w:val="00E73E26"/>
    <w:rsid w:val="00E74DE2"/>
    <w:rsid w:val="00E75A89"/>
    <w:rsid w:val="00E762F7"/>
    <w:rsid w:val="00E76CD1"/>
    <w:rsid w:val="00E77623"/>
    <w:rsid w:val="00E8029F"/>
    <w:rsid w:val="00E80727"/>
    <w:rsid w:val="00E80859"/>
    <w:rsid w:val="00E8217C"/>
    <w:rsid w:val="00E8302E"/>
    <w:rsid w:val="00E831FF"/>
    <w:rsid w:val="00E83830"/>
    <w:rsid w:val="00E85156"/>
    <w:rsid w:val="00E854FA"/>
    <w:rsid w:val="00E85E56"/>
    <w:rsid w:val="00E8687A"/>
    <w:rsid w:val="00E86A0F"/>
    <w:rsid w:val="00E86E60"/>
    <w:rsid w:val="00E871FE"/>
    <w:rsid w:val="00E87B77"/>
    <w:rsid w:val="00E90396"/>
    <w:rsid w:val="00E91E1A"/>
    <w:rsid w:val="00E92489"/>
    <w:rsid w:val="00E93225"/>
    <w:rsid w:val="00E93591"/>
    <w:rsid w:val="00E94F67"/>
    <w:rsid w:val="00E967AF"/>
    <w:rsid w:val="00E96BFA"/>
    <w:rsid w:val="00E96D73"/>
    <w:rsid w:val="00EA0308"/>
    <w:rsid w:val="00EA0801"/>
    <w:rsid w:val="00EA09E5"/>
    <w:rsid w:val="00EA1533"/>
    <w:rsid w:val="00EA2253"/>
    <w:rsid w:val="00EA3674"/>
    <w:rsid w:val="00EA4E51"/>
    <w:rsid w:val="00EA542D"/>
    <w:rsid w:val="00EA5830"/>
    <w:rsid w:val="00EA6717"/>
    <w:rsid w:val="00EA6D39"/>
    <w:rsid w:val="00EB0606"/>
    <w:rsid w:val="00EB0707"/>
    <w:rsid w:val="00EB08F5"/>
    <w:rsid w:val="00EB1787"/>
    <w:rsid w:val="00EB17F5"/>
    <w:rsid w:val="00EB1877"/>
    <w:rsid w:val="00EB2242"/>
    <w:rsid w:val="00EB2574"/>
    <w:rsid w:val="00EB37EC"/>
    <w:rsid w:val="00EB4919"/>
    <w:rsid w:val="00EB51B3"/>
    <w:rsid w:val="00EB6101"/>
    <w:rsid w:val="00EB681C"/>
    <w:rsid w:val="00EB6D84"/>
    <w:rsid w:val="00EB7DBD"/>
    <w:rsid w:val="00EC02AF"/>
    <w:rsid w:val="00EC0620"/>
    <w:rsid w:val="00EC09D4"/>
    <w:rsid w:val="00EC0B92"/>
    <w:rsid w:val="00EC0F31"/>
    <w:rsid w:val="00EC120C"/>
    <w:rsid w:val="00EC1568"/>
    <w:rsid w:val="00EC2568"/>
    <w:rsid w:val="00EC2FA5"/>
    <w:rsid w:val="00EC42FA"/>
    <w:rsid w:val="00EC4A96"/>
    <w:rsid w:val="00EC5108"/>
    <w:rsid w:val="00EC674F"/>
    <w:rsid w:val="00EC7072"/>
    <w:rsid w:val="00EC7B89"/>
    <w:rsid w:val="00ED02B7"/>
    <w:rsid w:val="00ED0D96"/>
    <w:rsid w:val="00ED233A"/>
    <w:rsid w:val="00ED23F9"/>
    <w:rsid w:val="00ED2CAB"/>
    <w:rsid w:val="00ED3326"/>
    <w:rsid w:val="00ED3DDB"/>
    <w:rsid w:val="00ED3F09"/>
    <w:rsid w:val="00ED3FD2"/>
    <w:rsid w:val="00ED53D2"/>
    <w:rsid w:val="00ED5F1F"/>
    <w:rsid w:val="00ED62EE"/>
    <w:rsid w:val="00ED63B7"/>
    <w:rsid w:val="00ED66AD"/>
    <w:rsid w:val="00ED70CF"/>
    <w:rsid w:val="00EE1760"/>
    <w:rsid w:val="00EE1EA6"/>
    <w:rsid w:val="00EE2C01"/>
    <w:rsid w:val="00EE2EAF"/>
    <w:rsid w:val="00EE37E9"/>
    <w:rsid w:val="00EE39D8"/>
    <w:rsid w:val="00EE3B14"/>
    <w:rsid w:val="00EE3DDB"/>
    <w:rsid w:val="00EE43BA"/>
    <w:rsid w:val="00EE4577"/>
    <w:rsid w:val="00EE51E3"/>
    <w:rsid w:val="00EE5595"/>
    <w:rsid w:val="00EE5E49"/>
    <w:rsid w:val="00EE5F95"/>
    <w:rsid w:val="00EE6E16"/>
    <w:rsid w:val="00EE6E34"/>
    <w:rsid w:val="00EE7B46"/>
    <w:rsid w:val="00EF2873"/>
    <w:rsid w:val="00EF28B3"/>
    <w:rsid w:val="00EF2A5F"/>
    <w:rsid w:val="00EF332F"/>
    <w:rsid w:val="00EF4B16"/>
    <w:rsid w:val="00EF4B31"/>
    <w:rsid w:val="00EF5473"/>
    <w:rsid w:val="00EF6E86"/>
    <w:rsid w:val="00F0023F"/>
    <w:rsid w:val="00F01A85"/>
    <w:rsid w:val="00F02A39"/>
    <w:rsid w:val="00F02D18"/>
    <w:rsid w:val="00F03D75"/>
    <w:rsid w:val="00F04683"/>
    <w:rsid w:val="00F05411"/>
    <w:rsid w:val="00F05E63"/>
    <w:rsid w:val="00F10FEF"/>
    <w:rsid w:val="00F1206C"/>
    <w:rsid w:val="00F13E96"/>
    <w:rsid w:val="00F14396"/>
    <w:rsid w:val="00F153E7"/>
    <w:rsid w:val="00F1597C"/>
    <w:rsid w:val="00F16B4F"/>
    <w:rsid w:val="00F17C1E"/>
    <w:rsid w:val="00F20B61"/>
    <w:rsid w:val="00F20D62"/>
    <w:rsid w:val="00F2140B"/>
    <w:rsid w:val="00F2176B"/>
    <w:rsid w:val="00F2385C"/>
    <w:rsid w:val="00F24781"/>
    <w:rsid w:val="00F25264"/>
    <w:rsid w:val="00F252BB"/>
    <w:rsid w:val="00F2600E"/>
    <w:rsid w:val="00F26124"/>
    <w:rsid w:val="00F30514"/>
    <w:rsid w:val="00F305DA"/>
    <w:rsid w:val="00F30981"/>
    <w:rsid w:val="00F315DD"/>
    <w:rsid w:val="00F31630"/>
    <w:rsid w:val="00F32301"/>
    <w:rsid w:val="00F32FF7"/>
    <w:rsid w:val="00F34043"/>
    <w:rsid w:val="00F34654"/>
    <w:rsid w:val="00F34C46"/>
    <w:rsid w:val="00F34E9B"/>
    <w:rsid w:val="00F367C6"/>
    <w:rsid w:val="00F37365"/>
    <w:rsid w:val="00F37EDB"/>
    <w:rsid w:val="00F40050"/>
    <w:rsid w:val="00F40291"/>
    <w:rsid w:val="00F40613"/>
    <w:rsid w:val="00F40747"/>
    <w:rsid w:val="00F4076A"/>
    <w:rsid w:val="00F40916"/>
    <w:rsid w:val="00F419D9"/>
    <w:rsid w:val="00F42752"/>
    <w:rsid w:val="00F42CEC"/>
    <w:rsid w:val="00F42F9B"/>
    <w:rsid w:val="00F4316D"/>
    <w:rsid w:val="00F4356B"/>
    <w:rsid w:val="00F43675"/>
    <w:rsid w:val="00F436D2"/>
    <w:rsid w:val="00F43D62"/>
    <w:rsid w:val="00F44ED6"/>
    <w:rsid w:val="00F47537"/>
    <w:rsid w:val="00F47B2C"/>
    <w:rsid w:val="00F52658"/>
    <w:rsid w:val="00F52A3F"/>
    <w:rsid w:val="00F540AC"/>
    <w:rsid w:val="00F5436B"/>
    <w:rsid w:val="00F55220"/>
    <w:rsid w:val="00F56690"/>
    <w:rsid w:val="00F56CC2"/>
    <w:rsid w:val="00F56F99"/>
    <w:rsid w:val="00F57082"/>
    <w:rsid w:val="00F57AE3"/>
    <w:rsid w:val="00F60677"/>
    <w:rsid w:val="00F606D3"/>
    <w:rsid w:val="00F615C5"/>
    <w:rsid w:val="00F61650"/>
    <w:rsid w:val="00F61F35"/>
    <w:rsid w:val="00F622A4"/>
    <w:rsid w:val="00F622A6"/>
    <w:rsid w:val="00F623C5"/>
    <w:rsid w:val="00F62EA1"/>
    <w:rsid w:val="00F63444"/>
    <w:rsid w:val="00F637FD"/>
    <w:rsid w:val="00F64F9D"/>
    <w:rsid w:val="00F6673B"/>
    <w:rsid w:val="00F6695F"/>
    <w:rsid w:val="00F66EE2"/>
    <w:rsid w:val="00F7021D"/>
    <w:rsid w:val="00F70BE4"/>
    <w:rsid w:val="00F70CFC"/>
    <w:rsid w:val="00F7166C"/>
    <w:rsid w:val="00F7212C"/>
    <w:rsid w:val="00F72F76"/>
    <w:rsid w:val="00F7338D"/>
    <w:rsid w:val="00F740E7"/>
    <w:rsid w:val="00F74281"/>
    <w:rsid w:val="00F74B8D"/>
    <w:rsid w:val="00F74E4C"/>
    <w:rsid w:val="00F75212"/>
    <w:rsid w:val="00F75393"/>
    <w:rsid w:val="00F75544"/>
    <w:rsid w:val="00F7617B"/>
    <w:rsid w:val="00F80174"/>
    <w:rsid w:val="00F82E78"/>
    <w:rsid w:val="00F84BCF"/>
    <w:rsid w:val="00F85314"/>
    <w:rsid w:val="00F85E58"/>
    <w:rsid w:val="00F860C6"/>
    <w:rsid w:val="00F8637A"/>
    <w:rsid w:val="00F86E25"/>
    <w:rsid w:val="00F91610"/>
    <w:rsid w:val="00F91C84"/>
    <w:rsid w:val="00F91F55"/>
    <w:rsid w:val="00F928CB"/>
    <w:rsid w:val="00F92BA2"/>
    <w:rsid w:val="00F92C55"/>
    <w:rsid w:val="00F92D71"/>
    <w:rsid w:val="00F93460"/>
    <w:rsid w:val="00F93D54"/>
    <w:rsid w:val="00F9530E"/>
    <w:rsid w:val="00F96516"/>
    <w:rsid w:val="00F96CB5"/>
    <w:rsid w:val="00F9775A"/>
    <w:rsid w:val="00F97F0D"/>
    <w:rsid w:val="00FA0320"/>
    <w:rsid w:val="00FA1D52"/>
    <w:rsid w:val="00FA2911"/>
    <w:rsid w:val="00FA2B54"/>
    <w:rsid w:val="00FA30C7"/>
    <w:rsid w:val="00FA36D4"/>
    <w:rsid w:val="00FA3946"/>
    <w:rsid w:val="00FA448E"/>
    <w:rsid w:val="00FA4A8B"/>
    <w:rsid w:val="00FA5EB3"/>
    <w:rsid w:val="00FA5FFC"/>
    <w:rsid w:val="00FA6BF6"/>
    <w:rsid w:val="00FB0135"/>
    <w:rsid w:val="00FB1145"/>
    <w:rsid w:val="00FB16E1"/>
    <w:rsid w:val="00FB3000"/>
    <w:rsid w:val="00FB3569"/>
    <w:rsid w:val="00FB4513"/>
    <w:rsid w:val="00FB46D0"/>
    <w:rsid w:val="00FB4815"/>
    <w:rsid w:val="00FB5567"/>
    <w:rsid w:val="00FB7150"/>
    <w:rsid w:val="00FC0387"/>
    <w:rsid w:val="00FC0A9C"/>
    <w:rsid w:val="00FC0B91"/>
    <w:rsid w:val="00FC106F"/>
    <w:rsid w:val="00FC1BEC"/>
    <w:rsid w:val="00FC1D87"/>
    <w:rsid w:val="00FC2590"/>
    <w:rsid w:val="00FC396D"/>
    <w:rsid w:val="00FC3C0E"/>
    <w:rsid w:val="00FC4218"/>
    <w:rsid w:val="00FC4DC7"/>
    <w:rsid w:val="00FC57B0"/>
    <w:rsid w:val="00FC57C4"/>
    <w:rsid w:val="00FC65DE"/>
    <w:rsid w:val="00FC6F35"/>
    <w:rsid w:val="00FC7136"/>
    <w:rsid w:val="00FC744D"/>
    <w:rsid w:val="00FC75AC"/>
    <w:rsid w:val="00FC79B5"/>
    <w:rsid w:val="00FD00E7"/>
    <w:rsid w:val="00FD11E5"/>
    <w:rsid w:val="00FD146E"/>
    <w:rsid w:val="00FD18B7"/>
    <w:rsid w:val="00FD2217"/>
    <w:rsid w:val="00FD223E"/>
    <w:rsid w:val="00FD2F0E"/>
    <w:rsid w:val="00FD45AC"/>
    <w:rsid w:val="00FD4F66"/>
    <w:rsid w:val="00FD5829"/>
    <w:rsid w:val="00FD7292"/>
    <w:rsid w:val="00FD72D7"/>
    <w:rsid w:val="00FD7574"/>
    <w:rsid w:val="00FE1746"/>
    <w:rsid w:val="00FE1951"/>
    <w:rsid w:val="00FE2CEA"/>
    <w:rsid w:val="00FE3154"/>
    <w:rsid w:val="00FE3F4E"/>
    <w:rsid w:val="00FE47DB"/>
    <w:rsid w:val="00FE58AD"/>
    <w:rsid w:val="00FE6B91"/>
    <w:rsid w:val="00FE72A2"/>
    <w:rsid w:val="00FE7F96"/>
    <w:rsid w:val="00FF0FA5"/>
    <w:rsid w:val="00FF33BF"/>
    <w:rsid w:val="00FF6A2C"/>
    <w:rsid w:val="00FF742A"/>
    <w:rsid w:val="00FF7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69A2D54"/>
  <w15:docId w15:val="{D3E848DA-9231-471F-82BD-41DC215D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uiPriority w:val="99"/>
    <w:rsid w:val="00A1707C"/>
    <w:pPr>
      <w:tabs>
        <w:tab w:val="right" w:pos="8505"/>
      </w:tabs>
    </w:pPr>
    <w:rPr>
      <w:rFonts w:cs="Univers 55"/>
      <w:sz w:val="18"/>
      <w:szCs w:val="18"/>
    </w:rPr>
  </w:style>
  <w:style w:type="character" w:customStyle="1" w:styleId="FooterChar">
    <w:name w:val="Footer Char"/>
    <w:basedOn w:val="DefaultParagraphFont"/>
    <w:link w:val="Footer"/>
    <w:uiPriority w:val="99"/>
    <w:rsid w:val="00A1707C"/>
    <w:rPr>
      <w:rFonts w:ascii="Times New Roman" w:eastAsia="MS Mincho" w:hAnsi="Times New Roman" w:cs="Univers 55"/>
      <w:sz w:val="18"/>
      <w:szCs w:val="18"/>
      <w:lang w:val="en-GB"/>
    </w:rPr>
  </w:style>
  <w:style w:type="paragraph" w:styleId="Header">
    <w:name w:val="header"/>
    <w:aliases w:val="Char, 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Char Char"/>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1">
    <w:name w:val="Char1"/>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1">
    <w:name w:val="Char Char อักขระ อักขระ Char Char อักขระ อักขระ Char Char1"/>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34"/>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 w:type="paragraph" w:customStyle="1" w:styleId="acctmergecolhdg">
    <w:name w:val="acct merge col hdg"/>
    <w:aliases w:val="mh"/>
    <w:basedOn w:val="Normal"/>
    <w:rsid w:val="00B70D3F"/>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164370475">
      <w:bodyDiv w:val="1"/>
      <w:marLeft w:val="0"/>
      <w:marRight w:val="0"/>
      <w:marTop w:val="0"/>
      <w:marBottom w:val="0"/>
      <w:divBdr>
        <w:top w:val="none" w:sz="0" w:space="0" w:color="auto"/>
        <w:left w:val="none" w:sz="0" w:space="0" w:color="auto"/>
        <w:bottom w:val="none" w:sz="0" w:space="0" w:color="auto"/>
        <w:right w:val="none" w:sz="0" w:space="0" w:color="auto"/>
      </w:divBdr>
    </w:div>
    <w:div w:id="188376370">
      <w:bodyDiv w:val="1"/>
      <w:marLeft w:val="0"/>
      <w:marRight w:val="0"/>
      <w:marTop w:val="0"/>
      <w:marBottom w:val="0"/>
      <w:divBdr>
        <w:top w:val="none" w:sz="0" w:space="0" w:color="auto"/>
        <w:left w:val="none" w:sz="0" w:space="0" w:color="auto"/>
        <w:bottom w:val="none" w:sz="0" w:space="0" w:color="auto"/>
        <w:right w:val="none" w:sz="0" w:space="0" w:color="auto"/>
      </w:divBdr>
    </w:div>
    <w:div w:id="311714169">
      <w:bodyDiv w:val="1"/>
      <w:marLeft w:val="0"/>
      <w:marRight w:val="0"/>
      <w:marTop w:val="0"/>
      <w:marBottom w:val="0"/>
      <w:divBdr>
        <w:top w:val="none" w:sz="0" w:space="0" w:color="auto"/>
        <w:left w:val="none" w:sz="0" w:space="0" w:color="auto"/>
        <w:bottom w:val="none" w:sz="0" w:space="0" w:color="auto"/>
        <w:right w:val="none" w:sz="0" w:space="0" w:color="auto"/>
      </w:divBdr>
    </w:div>
    <w:div w:id="364868801">
      <w:bodyDiv w:val="1"/>
      <w:marLeft w:val="0"/>
      <w:marRight w:val="0"/>
      <w:marTop w:val="0"/>
      <w:marBottom w:val="0"/>
      <w:divBdr>
        <w:top w:val="none" w:sz="0" w:space="0" w:color="auto"/>
        <w:left w:val="none" w:sz="0" w:space="0" w:color="auto"/>
        <w:bottom w:val="none" w:sz="0" w:space="0" w:color="auto"/>
        <w:right w:val="none" w:sz="0" w:space="0" w:color="auto"/>
      </w:divBdr>
    </w:div>
    <w:div w:id="366639572">
      <w:bodyDiv w:val="1"/>
      <w:marLeft w:val="0"/>
      <w:marRight w:val="0"/>
      <w:marTop w:val="0"/>
      <w:marBottom w:val="0"/>
      <w:divBdr>
        <w:top w:val="none" w:sz="0" w:space="0" w:color="auto"/>
        <w:left w:val="none" w:sz="0" w:space="0" w:color="auto"/>
        <w:bottom w:val="none" w:sz="0" w:space="0" w:color="auto"/>
        <w:right w:val="none" w:sz="0" w:space="0" w:color="auto"/>
      </w:divBdr>
    </w:div>
    <w:div w:id="367073768">
      <w:bodyDiv w:val="1"/>
      <w:marLeft w:val="0"/>
      <w:marRight w:val="0"/>
      <w:marTop w:val="0"/>
      <w:marBottom w:val="0"/>
      <w:divBdr>
        <w:top w:val="none" w:sz="0" w:space="0" w:color="auto"/>
        <w:left w:val="none" w:sz="0" w:space="0" w:color="auto"/>
        <w:bottom w:val="none" w:sz="0" w:space="0" w:color="auto"/>
        <w:right w:val="none" w:sz="0" w:space="0" w:color="auto"/>
      </w:divBdr>
    </w:div>
    <w:div w:id="376857182">
      <w:bodyDiv w:val="1"/>
      <w:marLeft w:val="0"/>
      <w:marRight w:val="0"/>
      <w:marTop w:val="0"/>
      <w:marBottom w:val="0"/>
      <w:divBdr>
        <w:top w:val="none" w:sz="0" w:space="0" w:color="auto"/>
        <w:left w:val="none" w:sz="0" w:space="0" w:color="auto"/>
        <w:bottom w:val="none" w:sz="0" w:space="0" w:color="auto"/>
        <w:right w:val="none" w:sz="0" w:space="0" w:color="auto"/>
      </w:divBdr>
    </w:div>
    <w:div w:id="516966432">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55360452">
      <w:bodyDiv w:val="1"/>
      <w:marLeft w:val="0"/>
      <w:marRight w:val="0"/>
      <w:marTop w:val="0"/>
      <w:marBottom w:val="0"/>
      <w:divBdr>
        <w:top w:val="none" w:sz="0" w:space="0" w:color="auto"/>
        <w:left w:val="none" w:sz="0" w:space="0" w:color="auto"/>
        <w:bottom w:val="none" w:sz="0" w:space="0" w:color="auto"/>
        <w:right w:val="none" w:sz="0" w:space="0" w:color="auto"/>
      </w:divBdr>
    </w:div>
    <w:div w:id="558632399">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703293209">
      <w:bodyDiv w:val="1"/>
      <w:marLeft w:val="0"/>
      <w:marRight w:val="0"/>
      <w:marTop w:val="0"/>
      <w:marBottom w:val="0"/>
      <w:divBdr>
        <w:top w:val="none" w:sz="0" w:space="0" w:color="auto"/>
        <w:left w:val="none" w:sz="0" w:space="0" w:color="auto"/>
        <w:bottom w:val="none" w:sz="0" w:space="0" w:color="auto"/>
        <w:right w:val="none" w:sz="0" w:space="0" w:color="auto"/>
      </w:divBdr>
    </w:div>
    <w:div w:id="727146254">
      <w:bodyDiv w:val="1"/>
      <w:marLeft w:val="0"/>
      <w:marRight w:val="0"/>
      <w:marTop w:val="0"/>
      <w:marBottom w:val="0"/>
      <w:divBdr>
        <w:top w:val="none" w:sz="0" w:space="0" w:color="auto"/>
        <w:left w:val="none" w:sz="0" w:space="0" w:color="auto"/>
        <w:bottom w:val="none" w:sz="0" w:space="0" w:color="auto"/>
        <w:right w:val="none" w:sz="0" w:space="0" w:color="auto"/>
      </w:divBdr>
    </w:div>
    <w:div w:id="781607593">
      <w:bodyDiv w:val="1"/>
      <w:marLeft w:val="0"/>
      <w:marRight w:val="0"/>
      <w:marTop w:val="0"/>
      <w:marBottom w:val="0"/>
      <w:divBdr>
        <w:top w:val="none" w:sz="0" w:space="0" w:color="auto"/>
        <w:left w:val="none" w:sz="0" w:space="0" w:color="auto"/>
        <w:bottom w:val="none" w:sz="0" w:space="0" w:color="auto"/>
        <w:right w:val="none" w:sz="0" w:space="0" w:color="auto"/>
      </w:divBdr>
    </w:div>
    <w:div w:id="810290766">
      <w:bodyDiv w:val="1"/>
      <w:marLeft w:val="0"/>
      <w:marRight w:val="0"/>
      <w:marTop w:val="0"/>
      <w:marBottom w:val="0"/>
      <w:divBdr>
        <w:top w:val="none" w:sz="0" w:space="0" w:color="auto"/>
        <w:left w:val="none" w:sz="0" w:space="0" w:color="auto"/>
        <w:bottom w:val="none" w:sz="0" w:space="0" w:color="auto"/>
        <w:right w:val="none" w:sz="0" w:space="0" w:color="auto"/>
      </w:divBdr>
    </w:div>
    <w:div w:id="823158119">
      <w:bodyDiv w:val="1"/>
      <w:marLeft w:val="0"/>
      <w:marRight w:val="0"/>
      <w:marTop w:val="0"/>
      <w:marBottom w:val="0"/>
      <w:divBdr>
        <w:top w:val="none" w:sz="0" w:space="0" w:color="auto"/>
        <w:left w:val="none" w:sz="0" w:space="0" w:color="auto"/>
        <w:bottom w:val="none" w:sz="0" w:space="0" w:color="auto"/>
        <w:right w:val="none" w:sz="0" w:space="0" w:color="auto"/>
      </w:divBdr>
    </w:div>
    <w:div w:id="848299124">
      <w:bodyDiv w:val="1"/>
      <w:marLeft w:val="0"/>
      <w:marRight w:val="0"/>
      <w:marTop w:val="0"/>
      <w:marBottom w:val="0"/>
      <w:divBdr>
        <w:top w:val="none" w:sz="0" w:space="0" w:color="auto"/>
        <w:left w:val="none" w:sz="0" w:space="0" w:color="auto"/>
        <w:bottom w:val="none" w:sz="0" w:space="0" w:color="auto"/>
        <w:right w:val="none" w:sz="0" w:space="0" w:color="auto"/>
      </w:divBdr>
    </w:div>
    <w:div w:id="912157420">
      <w:bodyDiv w:val="1"/>
      <w:marLeft w:val="0"/>
      <w:marRight w:val="0"/>
      <w:marTop w:val="0"/>
      <w:marBottom w:val="0"/>
      <w:divBdr>
        <w:top w:val="none" w:sz="0" w:space="0" w:color="auto"/>
        <w:left w:val="none" w:sz="0" w:space="0" w:color="auto"/>
        <w:bottom w:val="none" w:sz="0" w:space="0" w:color="auto"/>
        <w:right w:val="none" w:sz="0" w:space="0" w:color="auto"/>
      </w:divBdr>
    </w:div>
    <w:div w:id="988752708">
      <w:bodyDiv w:val="1"/>
      <w:marLeft w:val="0"/>
      <w:marRight w:val="0"/>
      <w:marTop w:val="0"/>
      <w:marBottom w:val="0"/>
      <w:divBdr>
        <w:top w:val="none" w:sz="0" w:space="0" w:color="auto"/>
        <w:left w:val="none" w:sz="0" w:space="0" w:color="auto"/>
        <w:bottom w:val="none" w:sz="0" w:space="0" w:color="auto"/>
        <w:right w:val="none" w:sz="0" w:space="0" w:color="auto"/>
      </w:divBdr>
    </w:div>
    <w:div w:id="1001616631">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155099167">
      <w:bodyDiv w:val="1"/>
      <w:marLeft w:val="0"/>
      <w:marRight w:val="0"/>
      <w:marTop w:val="0"/>
      <w:marBottom w:val="0"/>
      <w:divBdr>
        <w:top w:val="none" w:sz="0" w:space="0" w:color="auto"/>
        <w:left w:val="none" w:sz="0" w:space="0" w:color="auto"/>
        <w:bottom w:val="none" w:sz="0" w:space="0" w:color="auto"/>
        <w:right w:val="none" w:sz="0" w:space="0" w:color="auto"/>
      </w:divBdr>
    </w:div>
    <w:div w:id="1182890478">
      <w:bodyDiv w:val="1"/>
      <w:marLeft w:val="0"/>
      <w:marRight w:val="0"/>
      <w:marTop w:val="0"/>
      <w:marBottom w:val="0"/>
      <w:divBdr>
        <w:top w:val="none" w:sz="0" w:space="0" w:color="auto"/>
        <w:left w:val="none" w:sz="0" w:space="0" w:color="auto"/>
        <w:bottom w:val="none" w:sz="0" w:space="0" w:color="auto"/>
        <w:right w:val="none" w:sz="0" w:space="0" w:color="auto"/>
      </w:divBdr>
    </w:div>
    <w:div w:id="1326670870">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420059429">
      <w:bodyDiv w:val="1"/>
      <w:marLeft w:val="0"/>
      <w:marRight w:val="0"/>
      <w:marTop w:val="0"/>
      <w:marBottom w:val="0"/>
      <w:divBdr>
        <w:top w:val="none" w:sz="0" w:space="0" w:color="auto"/>
        <w:left w:val="none" w:sz="0" w:space="0" w:color="auto"/>
        <w:bottom w:val="none" w:sz="0" w:space="0" w:color="auto"/>
        <w:right w:val="none" w:sz="0" w:space="0" w:color="auto"/>
      </w:divBdr>
    </w:div>
    <w:div w:id="1511139812">
      <w:bodyDiv w:val="1"/>
      <w:marLeft w:val="0"/>
      <w:marRight w:val="0"/>
      <w:marTop w:val="0"/>
      <w:marBottom w:val="0"/>
      <w:divBdr>
        <w:top w:val="none" w:sz="0" w:space="0" w:color="auto"/>
        <w:left w:val="none" w:sz="0" w:space="0" w:color="auto"/>
        <w:bottom w:val="none" w:sz="0" w:space="0" w:color="auto"/>
        <w:right w:val="none" w:sz="0" w:space="0" w:color="auto"/>
      </w:divBdr>
    </w:div>
    <w:div w:id="1641380017">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 w:id="1770660491">
      <w:bodyDiv w:val="1"/>
      <w:marLeft w:val="0"/>
      <w:marRight w:val="0"/>
      <w:marTop w:val="0"/>
      <w:marBottom w:val="0"/>
      <w:divBdr>
        <w:top w:val="none" w:sz="0" w:space="0" w:color="auto"/>
        <w:left w:val="none" w:sz="0" w:space="0" w:color="auto"/>
        <w:bottom w:val="none" w:sz="0" w:space="0" w:color="auto"/>
        <w:right w:val="none" w:sz="0" w:space="0" w:color="auto"/>
      </w:divBdr>
    </w:div>
    <w:div w:id="1779526508">
      <w:bodyDiv w:val="1"/>
      <w:marLeft w:val="0"/>
      <w:marRight w:val="0"/>
      <w:marTop w:val="0"/>
      <w:marBottom w:val="0"/>
      <w:divBdr>
        <w:top w:val="none" w:sz="0" w:space="0" w:color="auto"/>
        <w:left w:val="none" w:sz="0" w:space="0" w:color="auto"/>
        <w:bottom w:val="none" w:sz="0" w:space="0" w:color="auto"/>
        <w:right w:val="none" w:sz="0" w:space="0" w:color="auto"/>
      </w:divBdr>
    </w:div>
    <w:div w:id="1890917882">
      <w:bodyDiv w:val="1"/>
      <w:marLeft w:val="0"/>
      <w:marRight w:val="0"/>
      <w:marTop w:val="0"/>
      <w:marBottom w:val="0"/>
      <w:divBdr>
        <w:top w:val="none" w:sz="0" w:space="0" w:color="auto"/>
        <w:left w:val="none" w:sz="0" w:space="0" w:color="auto"/>
        <w:bottom w:val="none" w:sz="0" w:space="0" w:color="auto"/>
        <w:right w:val="none" w:sz="0" w:space="0" w:color="auto"/>
      </w:divBdr>
    </w:div>
    <w:div w:id="1905680772">
      <w:bodyDiv w:val="1"/>
      <w:marLeft w:val="0"/>
      <w:marRight w:val="0"/>
      <w:marTop w:val="0"/>
      <w:marBottom w:val="0"/>
      <w:divBdr>
        <w:top w:val="none" w:sz="0" w:space="0" w:color="auto"/>
        <w:left w:val="none" w:sz="0" w:space="0" w:color="auto"/>
        <w:bottom w:val="none" w:sz="0" w:space="0" w:color="auto"/>
        <w:right w:val="none" w:sz="0" w:space="0" w:color="auto"/>
      </w:divBdr>
    </w:div>
    <w:div w:id="1942250898">
      <w:bodyDiv w:val="1"/>
      <w:marLeft w:val="0"/>
      <w:marRight w:val="0"/>
      <w:marTop w:val="0"/>
      <w:marBottom w:val="0"/>
      <w:divBdr>
        <w:top w:val="none" w:sz="0" w:space="0" w:color="auto"/>
        <w:left w:val="none" w:sz="0" w:space="0" w:color="auto"/>
        <w:bottom w:val="none" w:sz="0" w:space="0" w:color="auto"/>
        <w:right w:val="none" w:sz="0" w:space="0" w:color="auto"/>
      </w:divBdr>
    </w:div>
    <w:div w:id="207042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091F2-83D7-4260-BCFD-5D18081ED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1471</TotalTime>
  <Pages>35</Pages>
  <Words>12814</Words>
  <Characters>73046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85689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wiamwong@deloitte.com</cp:lastModifiedBy>
  <cp:revision>224</cp:revision>
  <cp:lastPrinted>2020-08-13T09:18:00Z</cp:lastPrinted>
  <dcterms:created xsi:type="dcterms:W3CDTF">2020-05-07T09:10:00Z</dcterms:created>
  <dcterms:modified xsi:type="dcterms:W3CDTF">2020-08-13T09:18:00Z</dcterms:modified>
</cp:coreProperties>
</file>