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A1C" w:rsidRPr="00413DDD" w:rsidRDefault="009A7A1C" w:rsidP="008859F7">
      <w:pPr>
        <w:spacing w:line="240" w:lineRule="auto"/>
        <w:jc w:val="both"/>
        <w:rPr>
          <w:rFonts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C510DF">
        <w:trPr>
          <w:trHeight w:val="386"/>
        </w:trPr>
        <w:tc>
          <w:tcPr>
            <w:tcW w:w="9461" w:type="dxa"/>
            <w:shd w:val="clear" w:color="auto" w:fill="FFA543"/>
            <w:vAlign w:val="center"/>
          </w:tcPr>
          <w:p w:rsidR="00C510DF" w:rsidRPr="00D61F91" w:rsidRDefault="00C510DF" w:rsidP="00C16DF6">
            <w:pPr>
              <w:tabs>
                <w:tab w:val="left" w:pos="432"/>
              </w:tabs>
              <w:ind w:left="504" w:hanging="504"/>
              <w:jc w:val="both"/>
              <w:rPr>
                <w:rFonts w:eastAsia="Arial Unicode MS" w:cs="Arial"/>
                <w:b/>
                <w:bCs/>
                <w:color w:val="FFFFFF"/>
              </w:rPr>
            </w:pPr>
            <w:r w:rsidRPr="00D61F91">
              <w:rPr>
                <w:rFonts w:eastAsia="Arial Unicode MS" w:cs="Arial"/>
                <w:b/>
                <w:bCs/>
                <w:color w:val="FFFFFF"/>
              </w:rPr>
              <w:t>1</w:t>
            </w:r>
            <w:r w:rsidRPr="00D61F91">
              <w:rPr>
                <w:rFonts w:eastAsia="Arial Unicode MS" w:cs="Arial"/>
                <w:b/>
                <w:bCs/>
                <w:color w:val="FFFFFF"/>
              </w:rPr>
              <w:tab/>
              <w:t>General information</w:t>
            </w:r>
          </w:p>
        </w:tc>
      </w:tr>
    </w:tbl>
    <w:p w:rsidR="0020595F" w:rsidRPr="00D61F91" w:rsidRDefault="0020595F" w:rsidP="0081619E">
      <w:pPr>
        <w:spacing w:line="240" w:lineRule="auto"/>
        <w:jc w:val="both"/>
        <w:rPr>
          <w:rFonts w:cs="Arial"/>
        </w:rPr>
      </w:pPr>
    </w:p>
    <w:p w:rsidR="000224E4" w:rsidRPr="00D61F91" w:rsidRDefault="000224E4" w:rsidP="0081619E">
      <w:pPr>
        <w:spacing w:line="240" w:lineRule="auto"/>
        <w:jc w:val="both"/>
        <w:rPr>
          <w:rFonts w:cs="Arial"/>
          <w:spacing w:val="-4"/>
        </w:rPr>
      </w:pPr>
      <w:r w:rsidRPr="00D61F91">
        <w:rPr>
          <w:rFonts w:cs="Arial"/>
          <w:spacing w:val="-4"/>
        </w:rPr>
        <w:t>Buriram Sug</w:t>
      </w:r>
      <w:r w:rsidR="0068657B" w:rsidRPr="00D61F91">
        <w:rPr>
          <w:rFonts w:cs="Arial"/>
          <w:spacing w:val="-4"/>
        </w:rPr>
        <w:t>ar Public Company Limited (the Company</w:t>
      </w:r>
      <w:r w:rsidRPr="00D61F91">
        <w:rPr>
          <w:rFonts w:cs="Arial"/>
          <w:spacing w:val="-4"/>
        </w:rPr>
        <w:t>) is a public limited company which is listed on the Stock Exchange of Thailand, incorporated and resident in Thailand. The address of the Company’s registered offices are as follows:</w:t>
      </w:r>
    </w:p>
    <w:p w:rsidR="000224E4" w:rsidRPr="00D61F91" w:rsidRDefault="000224E4" w:rsidP="0081619E">
      <w:pPr>
        <w:spacing w:line="240" w:lineRule="auto"/>
        <w:jc w:val="both"/>
        <w:rPr>
          <w:rFonts w:cs="Arial"/>
        </w:rPr>
      </w:pPr>
    </w:p>
    <w:p w:rsidR="000224E4" w:rsidRPr="00D61F91" w:rsidRDefault="000224E4" w:rsidP="0081619E">
      <w:pPr>
        <w:tabs>
          <w:tab w:val="left" w:pos="1800"/>
        </w:tabs>
        <w:spacing w:line="240" w:lineRule="auto"/>
        <w:jc w:val="both"/>
        <w:rPr>
          <w:rFonts w:cs="Arial"/>
        </w:rPr>
      </w:pPr>
      <w:r w:rsidRPr="00D61F91">
        <w:rPr>
          <w:rFonts w:cs="Arial"/>
        </w:rPr>
        <w:t xml:space="preserve">Head office: Located at </w:t>
      </w:r>
      <w:r w:rsidR="009F7498" w:rsidRPr="00D61F91">
        <w:rPr>
          <w:rFonts w:cs="Arial"/>
        </w:rPr>
        <w:t xml:space="preserve">No. </w:t>
      </w:r>
      <w:r w:rsidR="00DF3F2D" w:rsidRPr="00D61F91">
        <w:rPr>
          <w:rFonts w:cs="Arial"/>
        </w:rPr>
        <w:t>237</w:t>
      </w:r>
      <w:r w:rsidRPr="00D61F91">
        <w:rPr>
          <w:rFonts w:cs="Arial"/>
        </w:rPr>
        <w:t xml:space="preserve"> moo </w:t>
      </w:r>
      <w:r w:rsidR="00DF3F2D" w:rsidRPr="00D61F91">
        <w:rPr>
          <w:rFonts w:cs="Arial"/>
        </w:rPr>
        <w:t>2</w:t>
      </w:r>
      <w:r w:rsidRPr="00D61F91">
        <w:rPr>
          <w:rFonts w:cs="Arial"/>
        </w:rPr>
        <w:t xml:space="preserve">, </w:t>
      </w:r>
      <w:proofErr w:type="spellStart"/>
      <w:r w:rsidRPr="00D61F91">
        <w:rPr>
          <w:rFonts w:cs="Arial"/>
        </w:rPr>
        <w:t>Tambol</w:t>
      </w:r>
      <w:proofErr w:type="spellEnd"/>
      <w:r w:rsidRPr="00D61F91">
        <w:rPr>
          <w:rFonts w:cs="Arial"/>
        </w:rPr>
        <w:t xml:space="preserve"> </w:t>
      </w:r>
      <w:proofErr w:type="spellStart"/>
      <w:r w:rsidRPr="00D61F91">
        <w:rPr>
          <w:rFonts w:cs="Arial"/>
        </w:rPr>
        <w:t>Hin</w:t>
      </w:r>
      <w:proofErr w:type="spellEnd"/>
      <w:r w:rsidRPr="00D61F91">
        <w:rPr>
          <w:rFonts w:cs="Arial"/>
        </w:rPr>
        <w:t xml:space="preserve"> </w:t>
      </w:r>
      <w:proofErr w:type="spellStart"/>
      <w:r w:rsidRPr="00D61F91">
        <w:rPr>
          <w:rFonts w:cs="Arial"/>
        </w:rPr>
        <w:t>Lek</w:t>
      </w:r>
      <w:proofErr w:type="spellEnd"/>
      <w:r w:rsidRPr="00D61F91">
        <w:rPr>
          <w:rFonts w:cs="Arial"/>
        </w:rPr>
        <w:t xml:space="preserve"> Fai, </w:t>
      </w:r>
      <w:proofErr w:type="spellStart"/>
      <w:r w:rsidRPr="00D61F91">
        <w:rPr>
          <w:rFonts w:cs="Arial"/>
        </w:rPr>
        <w:t>Amphur</w:t>
      </w:r>
      <w:proofErr w:type="spellEnd"/>
      <w:r w:rsidRPr="00D61F91">
        <w:rPr>
          <w:rFonts w:cs="Arial"/>
        </w:rPr>
        <w:t xml:space="preserve"> </w:t>
      </w:r>
      <w:proofErr w:type="spellStart"/>
      <w:r w:rsidRPr="00D61F91">
        <w:rPr>
          <w:rFonts w:cs="Arial"/>
        </w:rPr>
        <w:t>Kumueug</w:t>
      </w:r>
      <w:proofErr w:type="spellEnd"/>
      <w:r w:rsidRPr="00D61F91">
        <w:rPr>
          <w:rFonts w:cs="Arial"/>
        </w:rPr>
        <w:t xml:space="preserve">, Buriram </w:t>
      </w:r>
      <w:r w:rsidR="00DF3F2D" w:rsidRPr="00D61F91">
        <w:rPr>
          <w:rFonts w:cs="Arial"/>
        </w:rPr>
        <w:t>31190</w:t>
      </w:r>
      <w:r w:rsidRPr="00D61F91">
        <w:rPr>
          <w:rFonts w:cs="Arial"/>
        </w:rPr>
        <w:t>.</w:t>
      </w:r>
    </w:p>
    <w:p w:rsidR="000224E4" w:rsidRPr="00D61F91" w:rsidRDefault="000224E4" w:rsidP="0081619E">
      <w:pPr>
        <w:tabs>
          <w:tab w:val="left" w:pos="3420"/>
        </w:tabs>
        <w:spacing w:line="240" w:lineRule="auto"/>
        <w:jc w:val="both"/>
        <w:rPr>
          <w:rFonts w:cs="Arial"/>
        </w:rPr>
      </w:pPr>
    </w:p>
    <w:p w:rsidR="000224E4" w:rsidRPr="00D61F91" w:rsidRDefault="000224E4" w:rsidP="0081619E">
      <w:pPr>
        <w:spacing w:line="240" w:lineRule="auto"/>
        <w:jc w:val="both"/>
        <w:rPr>
          <w:rFonts w:cs="Arial"/>
          <w:spacing w:val="-9"/>
        </w:rPr>
      </w:pPr>
      <w:r w:rsidRPr="00D61F91">
        <w:rPr>
          <w:rFonts w:cs="Arial"/>
          <w:spacing w:val="-9"/>
        </w:rPr>
        <w:t xml:space="preserve">Branch: Located at </w:t>
      </w:r>
      <w:r w:rsidR="009F7498" w:rsidRPr="00D61F91">
        <w:rPr>
          <w:rFonts w:cs="Arial"/>
          <w:spacing w:val="-9"/>
        </w:rPr>
        <w:t xml:space="preserve">No. </w:t>
      </w:r>
      <w:r w:rsidR="00DF3F2D" w:rsidRPr="00D61F91">
        <w:rPr>
          <w:rFonts w:cs="Arial"/>
          <w:spacing w:val="-9"/>
        </w:rPr>
        <w:t>128</w:t>
      </w:r>
      <w:r w:rsidRPr="00D61F91">
        <w:rPr>
          <w:rFonts w:cs="Arial"/>
          <w:spacing w:val="-9"/>
        </w:rPr>
        <w:t>/</w:t>
      </w:r>
      <w:r w:rsidR="00DF3F2D" w:rsidRPr="00D61F91">
        <w:rPr>
          <w:rFonts w:cs="Arial"/>
          <w:spacing w:val="-9"/>
        </w:rPr>
        <w:t>77</w:t>
      </w:r>
      <w:r w:rsidRPr="00D61F91">
        <w:rPr>
          <w:rFonts w:cs="Arial"/>
          <w:spacing w:val="-9"/>
        </w:rPr>
        <w:t>-</w:t>
      </w:r>
      <w:r w:rsidR="00DF3F2D" w:rsidRPr="00D61F91">
        <w:rPr>
          <w:rFonts w:cs="Arial"/>
          <w:spacing w:val="-9"/>
        </w:rPr>
        <w:t>78</w:t>
      </w:r>
      <w:r w:rsidRPr="00D61F91">
        <w:rPr>
          <w:rFonts w:cs="Arial"/>
          <w:spacing w:val="-9"/>
        </w:rPr>
        <w:t xml:space="preserve">, </w:t>
      </w:r>
      <w:r w:rsidR="00DF3F2D" w:rsidRPr="00D61F91">
        <w:rPr>
          <w:rFonts w:cs="Arial"/>
          <w:spacing w:val="-9"/>
        </w:rPr>
        <w:t>7</w:t>
      </w:r>
      <w:r w:rsidRPr="00D61F91">
        <w:rPr>
          <w:rFonts w:cs="Arial"/>
          <w:spacing w:val="-9"/>
        </w:rPr>
        <w:t xml:space="preserve">th floor, </w:t>
      </w:r>
      <w:proofErr w:type="spellStart"/>
      <w:r w:rsidRPr="00D61F91">
        <w:rPr>
          <w:rFonts w:cs="Arial"/>
          <w:spacing w:val="-9"/>
        </w:rPr>
        <w:t>Phayathai</w:t>
      </w:r>
      <w:proofErr w:type="spellEnd"/>
      <w:r w:rsidRPr="00D61F91">
        <w:rPr>
          <w:rFonts w:cs="Arial"/>
          <w:spacing w:val="-9"/>
        </w:rPr>
        <w:t xml:space="preserve"> Plaza Building, </w:t>
      </w:r>
      <w:proofErr w:type="spellStart"/>
      <w:r w:rsidRPr="00D61F91">
        <w:rPr>
          <w:rFonts w:cs="Arial"/>
          <w:spacing w:val="-9"/>
        </w:rPr>
        <w:t>Tungphayathai</w:t>
      </w:r>
      <w:proofErr w:type="spellEnd"/>
      <w:r w:rsidRPr="00D61F91">
        <w:rPr>
          <w:rFonts w:cs="Arial"/>
          <w:spacing w:val="-9"/>
        </w:rPr>
        <w:t xml:space="preserve"> </w:t>
      </w:r>
      <w:proofErr w:type="spellStart"/>
      <w:r w:rsidRPr="00D61F91">
        <w:rPr>
          <w:rFonts w:cs="Arial"/>
          <w:spacing w:val="-9"/>
        </w:rPr>
        <w:t>Ratchathewee</w:t>
      </w:r>
      <w:proofErr w:type="spellEnd"/>
      <w:r w:rsidRPr="00D61F91">
        <w:rPr>
          <w:rFonts w:cs="Arial"/>
          <w:spacing w:val="-9"/>
        </w:rPr>
        <w:t xml:space="preserve"> Bangkok </w:t>
      </w:r>
      <w:r w:rsidR="00DF3F2D" w:rsidRPr="00D61F91">
        <w:rPr>
          <w:rFonts w:cs="Arial"/>
          <w:spacing w:val="-9"/>
        </w:rPr>
        <w:t>10400</w:t>
      </w:r>
      <w:r w:rsidRPr="00D61F91">
        <w:rPr>
          <w:rFonts w:cs="Arial"/>
          <w:spacing w:val="-9"/>
        </w:rPr>
        <w:t>.</w:t>
      </w:r>
    </w:p>
    <w:p w:rsidR="000224E4" w:rsidRPr="00781BBB" w:rsidRDefault="000224E4" w:rsidP="00781BBB">
      <w:pPr>
        <w:tabs>
          <w:tab w:val="left" w:pos="3420"/>
        </w:tabs>
        <w:spacing w:line="240" w:lineRule="auto"/>
        <w:jc w:val="both"/>
        <w:rPr>
          <w:rFonts w:cs="Arial"/>
          <w:cs/>
        </w:rPr>
      </w:pPr>
    </w:p>
    <w:p w:rsidR="000224E4" w:rsidRPr="00D61F91" w:rsidRDefault="000224E4" w:rsidP="0081619E">
      <w:pPr>
        <w:spacing w:line="240" w:lineRule="auto"/>
        <w:jc w:val="both"/>
        <w:rPr>
          <w:rFonts w:cs="Arial"/>
        </w:rPr>
      </w:pPr>
      <w:r w:rsidRPr="00D61F91">
        <w:rPr>
          <w:rFonts w:cs="Arial"/>
        </w:rPr>
        <w:t>For reporting purposes, the Company and its subsidiaries are referred to as “the Group”.</w:t>
      </w:r>
    </w:p>
    <w:p w:rsidR="009A7A1C" w:rsidRPr="00D61F91" w:rsidRDefault="009A7A1C" w:rsidP="0081619E">
      <w:pPr>
        <w:spacing w:line="240" w:lineRule="auto"/>
        <w:jc w:val="both"/>
        <w:rPr>
          <w:rFonts w:cs="Arial"/>
        </w:rPr>
      </w:pPr>
    </w:p>
    <w:p w:rsidR="009A7A1C" w:rsidRPr="00D61F91" w:rsidRDefault="000B079A" w:rsidP="0081619E">
      <w:pPr>
        <w:spacing w:line="240" w:lineRule="auto"/>
        <w:jc w:val="both"/>
        <w:rPr>
          <w:rFonts w:cs="Arial"/>
        </w:rPr>
      </w:pPr>
      <w:r w:rsidRPr="00D61F91">
        <w:rPr>
          <w:rFonts w:cs="Arial"/>
        </w:rPr>
        <w:t>The principal business operations of the Group are summarised as follows:</w:t>
      </w:r>
    </w:p>
    <w:p w:rsidR="006D124A" w:rsidRPr="00D61F91" w:rsidRDefault="006D124A" w:rsidP="0081619E">
      <w:pPr>
        <w:spacing w:line="240" w:lineRule="auto"/>
        <w:jc w:val="both"/>
        <w:rPr>
          <w:rFonts w:cs="Arial"/>
        </w:rPr>
      </w:pPr>
    </w:p>
    <w:p w:rsidR="00E804BF" w:rsidRPr="00D61F91" w:rsidRDefault="00E804BF" w:rsidP="0081619E">
      <w:pPr>
        <w:pStyle w:val="ListParagraph"/>
        <w:numPr>
          <w:ilvl w:val="0"/>
          <w:numId w:val="11"/>
        </w:numPr>
        <w:spacing w:line="240" w:lineRule="auto"/>
        <w:ind w:left="360"/>
        <w:jc w:val="both"/>
        <w:rPr>
          <w:rFonts w:cs="Arial"/>
          <w:szCs w:val="20"/>
        </w:rPr>
      </w:pPr>
      <w:r w:rsidRPr="00D61F91">
        <w:rPr>
          <w:rFonts w:cs="Arial"/>
          <w:szCs w:val="20"/>
        </w:rPr>
        <w:t>Manufacturing and distribution of sugar and molasses</w:t>
      </w:r>
    </w:p>
    <w:p w:rsidR="00E804BF" w:rsidRPr="00D61F91" w:rsidRDefault="00E804BF" w:rsidP="0081619E">
      <w:pPr>
        <w:pStyle w:val="ListParagraph"/>
        <w:numPr>
          <w:ilvl w:val="0"/>
          <w:numId w:val="11"/>
        </w:numPr>
        <w:spacing w:line="240" w:lineRule="auto"/>
        <w:ind w:left="360"/>
        <w:jc w:val="both"/>
        <w:rPr>
          <w:rFonts w:cs="Arial"/>
          <w:szCs w:val="20"/>
        </w:rPr>
      </w:pPr>
      <w:r w:rsidRPr="00D61F91">
        <w:rPr>
          <w:rFonts w:cs="Arial"/>
          <w:szCs w:val="20"/>
        </w:rPr>
        <w:t>Trading agricultural products</w:t>
      </w:r>
    </w:p>
    <w:p w:rsidR="003A0BB9" w:rsidRPr="00D61F91" w:rsidRDefault="00E804BF" w:rsidP="003A0BB9">
      <w:pPr>
        <w:pStyle w:val="ListParagraph"/>
        <w:numPr>
          <w:ilvl w:val="0"/>
          <w:numId w:val="11"/>
        </w:numPr>
        <w:spacing w:line="240" w:lineRule="auto"/>
        <w:ind w:left="360"/>
        <w:jc w:val="both"/>
        <w:rPr>
          <w:rFonts w:cs="Arial"/>
          <w:szCs w:val="20"/>
        </w:rPr>
      </w:pPr>
      <w:r w:rsidRPr="00D61F91">
        <w:rPr>
          <w:rFonts w:cs="Arial"/>
          <w:szCs w:val="20"/>
        </w:rPr>
        <w:t>Power plant for electricity</w:t>
      </w:r>
      <w:r w:rsidR="003A0BB9" w:rsidRPr="00D61F91">
        <w:rPr>
          <w:rFonts w:cs="Arial"/>
          <w:szCs w:val="20"/>
        </w:rPr>
        <w:t xml:space="preserve"> and steam </w:t>
      </w:r>
      <w:r w:rsidRPr="00D61F91">
        <w:rPr>
          <w:rFonts w:cs="Arial"/>
          <w:szCs w:val="20"/>
        </w:rPr>
        <w:t xml:space="preserve">generation </w:t>
      </w:r>
      <w:r w:rsidR="003A0BB9" w:rsidRPr="00D61F91">
        <w:rPr>
          <w:rFonts w:cs="Arial"/>
          <w:szCs w:val="20"/>
        </w:rPr>
        <w:t>and distribution</w:t>
      </w:r>
    </w:p>
    <w:p w:rsidR="00E804BF" w:rsidRPr="00D61F91" w:rsidRDefault="00E804BF" w:rsidP="003A0BB9">
      <w:pPr>
        <w:pStyle w:val="ListParagraph"/>
        <w:numPr>
          <w:ilvl w:val="0"/>
          <w:numId w:val="11"/>
        </w:numPr>
        <w:spacing w:line="240" w:lineRule="auto"/>
        <w:ind w:left="360"/>
        <w:jc w:val="both"/>
        <w:rPr>
          <w:rFonts w:cs="Arial"/>
          <w:szCs w:val="20"/>
        </w:rPr>
      </w:pPr>
      <w:r w:rsidRPr="00D61F91">
        <w:rPr>
          <w:rFonts w:cs="Arial"/>
          <w:szCs w:val="20"/>
        </w:rPr>
        <w:t xml:space="preserve">Other businesses </w:t>
      </w:r>
    </w:p>
    <w:p w:rsidR="000B079A" w:rsidRPr="00D61F91" w:rsidRDefault="000B079A" w:rsidP="0081619E">
      <w:pPr>
        <w:spacing w:line="240" w:lineRule="auto"/>
        <w:jc w:val="both"/>
        <w:rPr>
          <w:rFonts w:cs="Arial"/>
        </w:rPr>
      </w:pPr>
    </w:p>
    <w:p w:rsidR="00A74D42" w:rsidRPr="00D61F91" w:rsidRDefault="00A74D42" w:rsidP="0081619E">
      <w:pPr>
        <w:spacing w:line="240" w:lineRule="auto"/>
        <w:jc w:val="both"/>
        <w:rPr>
          <w:rFonts w:cs="Arial"/>
        </w:rPr>
      </w:pPr>
      <w:r w:rsidRPr="00D61F91">
        <w:rPr>
          <w:rFonts w:cs="Arial"/>
        </w:rPr>
        <w:t xml:space="preserve">This </w:t>
      </w:r>
      <w:r w:rsidR="00E871DF" w:rsidRPr="00D61F91">
        <w:rPr>
          <w:rFonts w:cs="Arial"/>
        </w:rPr>
        <w:t xml:space="preserve">interim </w:t>
      </w:r>
      <w:r w:rsidRPr="00D61F91">
        <w:rPr>
          <w:rFonts w:cs="Arial"/>
        </w:rPr>
        <w:t xml:space="preserve">consolidated and </w:t>
      </w:r>
      <w:r w:rsidR="00E871DF" w:rsidRPr="00D61F91">
        <w:rPr>
          <w:rFonts w:cs="Arial"/>
        </w:rPr>
        <w:t>separate</w:t>
      </w:r>
      <w:r w:rsidRPr="00D61F91">
        <w:rPr>
          <w:rFonts w:cs="Arial"/>
        </w:rPr>
        <w:t xml:space="preserve"> financial information</w:t>
      </w:r>
      <w:r w:rsidR="00831C06" w:rsidRPr="00D61F91">
        <w:rPr>
          <w:rFonts w:cs="Arial"/>
        </w:rPr>
        <w:t xml:space="preserve"> </w:t>
      </w:r>
      <w:r w:rsidR="00382BE0" w:rsidRPr="00D61F91">
        <w:rPr>
          <w:rFonts w:cs="Arial"/>
        </w:rPr>
        <w:t>have been</w:t>
      </w:r>
      <w:r w:rsidRPr="00D61F91">
        <w:rPr>
          <w:rFonts w:cs="Arial"/>
        </w:rPr>
        <w:t xml:space="preserve"> approved by the Board of Directors on </w:t>
      </w:r>
      <w:r w:rsidR="00166B7F">
        <w:rPr>
          <w:rFonts w:cs="Arial"/>
        </w:rPr>
        <w:t>13 August</w:t>
      </w:r>
      <w:r w:rsidR="004212DC" w:rsidRPr="00D61F91">
        <w:rPr>
          <w:rFonts w:cs="Arial"/>
        </w:rPr>
        <w:t xml:space="preserve"> </w:t>
      </w:r>
      <w:r w:rsidR="00D86707" w:rsidRPr="00D61F91">
        <w:rPr>
          <w:rFonts w:cs="Arial"/>
        </w:rPr>
        <w:t>2020</w:t>
      </w:r>
      <w:r w:rsidRPr="00D61F91">
        <w:rPr>
          <w:rFonts w:cs="Arial"/>
        </w:rPr>
        <w:t>.</w:t>
      </w:r>
    </w:p>
    <w:p w:rsidR="00A74D42" w:rsidRPr="00D61F91" w:rsidRDefault="00A74D42" w:rsidP="0081619E">
      <w:pPr>
        <w:spacing w:line="240" w:lineRule="auto"/>
        <w:jc w:val="both"/>
        <w:rPr>
          <w:rFonts w:cs="Arial"/>
        </w:rPr>
      </w:pPr>
    </w:p>
    <w:p w:rsidR="002B7A91" w:rsidRPr="00D61F91" w:rsidRDefault="00A74D42" w:rsidP="0081619E">
      <w:pPr>
        <w:spacing w:line="240" w:lineRule="auto"/>
        <w:jc w:val="both"/>
        <w:rPr>
          <w:rFonts w:cs="Arial"/>
        </w:rPr>
      </w:pPr>
      <w:r w:rsidRPr="00D61F91">
        <w:rPr>
          <w:rFonts w:cs="Arial"/>
        </w:rPr>
        <w:t xml:space="preserve">This </w:t>
      </w:r>
      <w:r w:rsidR="00E871DF" w:rsidRPr="00D61F91">
        <w:rPr>
          <w:rFonts w:cs="Arial"/>
        </w:rPr>
        <w:t xml:space="preserve">interim </w:t>
      </w:r>
      <w:r w:rsidRPr="00D61F91">
        <w:rPr>
          <w:rFonts w:cs="Arial"/>
        </w:rPr>
        <w:t xml:space="preserve">consolidated and </w:t>
      </w:r>
      <w:r w:rsidR="00E871DF" w:rsidRPr="00D61F91">
        <w:rPr>
          <w:rFonts w:cs="Arial"/>
        </w:rPr>
        <w:t>separate</w:t>
      </w:r>
      <w:r w:rsidRPr="00D61F91">
        <w:rPr>
          <w:rFonts w:cs="Arial"/>
        </w:rPr>
        <w:t xml:space="preserve"> financial information has been reviewed, not audited.</w:t>
      </w:r>
    </w:p>
    <w:p w:rsidR="00F45EF0" w:rsidRPr="00D61F91" w:rsidRDefault="00F45EF0" w:rsidP="00F45EF0">
      <w:pPr>
        <w:spacing w:line="240" w:lineRule="auto"/>
        <w:jc w:val="both"/>
        <w:rPr>
          <w:rFonts w:cs="Arial"/>
        </w:rPr>
      </w:pPr>
    </w:p>
    <w:p w:rsidR="00F45EF0" w:rsidRPr="00D61F91" w:rsidRDefault="00F45EF0"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61F91" w:rsidTr="00F15811">
        <w:trPr>
          <w:trHeight w:val="386"/>
        </w:trPr>
        <w:tc>
          <w:tcPr>
            <w:tcW w:w="9450" w:type="dxa"/>
            <w:shd w:val="clear" w:color="auto" w:fill="FFA543"/>
            <w:vAlign w:val="center"/>
          </w:tcPr>
          <w:p w:rsidR="00F45EF0" w:rsidRPr="00D61F91" w:rsidRDefault="00F45EF0" w:rsidP="0099415A">
            <w:pPr>
              <w:ind w:left="504" w:hanging="504"/>
              <w:jc w:val="both"/>
              <w:rPr>
                <w:rFonts w:eastAsia="Arial Unicode MS" w:cs="Arial"/>
                <w:b/>
                <w:bCs/>
                <w:color w:val="FFFFFF"/>
                <w:cs/>
              </w:rPr>
            </w:pPr>
            <w:r w:rsidRPr="00D61F91">
              <w:rPr>
                <w:rFonts w:eastAsia="Arial Unicode MS" w:cs="Arial"/>
                <w:b/>
                <w:bCs/>
                <w:color w:val="FFFFFF"/>
              </w:rPr>
              <w:t>2</w:t>
            </w:r>
            <w:r w:rsidRPr="00D61F91">
              <w:rPr>
                <w:rFonts w:eastAsia="Arial Unicode MS" w:cs="Arial"/>
                <w:b/>
                <w:bCs/>
                <w:color w:val="FFFFFF"/>
              </w:rPr>
              <w:tab/>
              <w:t xml:space="preserve">Significant events during the current period </w:t>
            </w:r>
          </w:p>
        </w:tc>
      </w:tr>
    </w:tbl>
    <w:p w:rsidR="00F45EF0" w:rsidRPr="00D61F91" w:rsidRDefault="00F45EF0" w:rsidP="00F45EF0">
      <w:pPr>
        <w:spacing w:line="240" w:lineRule="auto"/>
        <w:jc w:val="both"/>
        <w:rPr>
          <w:rFonts w:eastAsia="Arial Unicode MS" w:cs="Arial"/>
          <w:b/>
          <w:bCs/>
          <w:color w:val="323E4F"/>
        </w:rPr>
      </w:pPr>
    </w:p>
    <w:p w:rsidR="00F45EF0" w:rsidRPr="00D61F91" w:rsidRDefault="00F45EF0" w:rsidP="00970F2B">
      <w:pPr>
        <w:spacing w:line="240" w:lineRule="auto"/>
        <w:jc w:val="both"/>
        <w:rPr>
          <w:rFonts w:cs="Arial"/>
        </w:rPr>
      </w:pPr>
      <w:r w:rsidRPr="00D61F91">
        <w:rPr>
          <w:rFonts w:cs="Arial"/>
        </w:rPr>
        <w:t xml:space="preserve">The outbreak of Coronavirus Disease 2019 (“COVID-19”) in early 2020 has adverse effects on operating results for the </w:t>
      </w:r>
      <w:r w:rsidR="00013CA7">
        <w:rPr>
          <w:rFonts w:cs="Arial"/>
        </w:rPr>
        <w:t>6</w:t>
      </w:r>
      <w:r w:rsidRPr="00D61F91">
        <w:rPr>
          <w:rFonts w:cs="Arial"/>
        </w:rPr>
        <w:t>-month period ended 3</w:t>
      </w:r>
      <w:r w:rsidR="00762E75" w:rsidRPr="000B600B">
        <w:rPr>
          <w:rFonts w:cs="Cordia New"/>
        </w:rPr>
        <w:t>0 June</w:t>
      </w:r>
      <w:r w:rsidRPr="00D61F91">
        <w:rPr>
          <w:rFonts w:cs="Arial"/>
        </w:rPr>
        <w:t xml:space="preserve"> 2020 particularly on manufacturing and distribution of sugar and molasses business.</w:t>
      </w:r>
    </w:p>
    <w:p w:rsidR="00D57207" w:rsidRPr="00D61F91" w:rsidRDefault="00D57207" w:rsidP="00F15811">
      <w:pPr>
        <w:spacing w:line="240" w:lineRule="auto"/>
        <w:jc w:val="both"/>
        <w:rPr>
          <w:rFonts w:eastAsia="Arial Unicode MS" w:cs="Arial"/>
        </w:rPr>
      </w:pPr>
    </w:p>
    <w:p w:rsidR="00D57207" w:rsidRPr="00D61F91" w:rsidRDefault="00D57207" w:rsidP="00F15811">
      <w:pPr>
        <w:spacing w:line="240" w:lineRule="auto"/>
        <w:jc w:val="both"/>
        <w:rPr>
          <w:rFonts w:eastAsia="Arial Unicode MS" w:cs="Arial"/>
        </w:rPr>
      </w:pPr>
      <w:r w:rsidRPr="00D61F91">
        <w:rPr>
          <w:rFonts w:eastAsia="Arial Unicode MS" w:cs="Arial"/>
        </w:rPr>
        <w:t xml:space="preserve">Due to the COVID-19 pandemic which continues to </w:t>
      </w:r>
      <w:r w:rsidR="0053664C" w:rsidRPr="00D61F91">
        <w:rPr>
          <w:rFonts w:eastAsia="Arial Unicode MS" w:cs="Arial"/>
        </w:rPr>
        <w:t>expand</w:t>
      </w:r>
      <w:r w:rsidRPr="00D61F91">
        <w:rPr>
          <w:rFonts w:eastAsia="Arial Unicode MS" w:cs="Arial"/>
        </w:rPr>
        <w:t xml:space="preserve"> and the series of </w:t>
      </w:r>
      <w:r w:rsidRPr="00D61F91">
        <w:rPr>
          <w:rFonts w:cs="Arial"/>
        </w:rPr>
        <w:t xml:space="preserve">precautionary measures that </w:t>
      </w:r>
      <w:r w:rsidRPr="00D61F91">
        <w:rPr>
          <w:rFonts w:cs="Arial"/>
          <w:spacing w:val="-4"/>
        </w:rPr>
        <w:t>continues to be implemented across regions</w:t>
      </w:r>
      <w:r w:rsidRPr="00D61F91">
        <w:rPr>
          <w:rFonts w:eastAsia="Arial Unicode MS" w:cs="Arial"/>
          <w:spacing w:val="-4"/>
        </w:rPr>
        <w:t>, the economy slowed down both domestically and internationally</w:t>
      </w:r>
      <w:r w:rsidRPr="00D61F91">
        <w:rPr>
          <w:rFonts w:eastAsia="Arial Unicode MS" w:cs="Arial"/>
        </w:rPr>
        <w:t xml:space="preserve"> which also results in uncertainties and impact on business</w:t>
      </w:r>
      <w:r w:rsidR="0053664C" w:rsidRPr="00D61F91">
        <w:rPr>
          <w:rFonts w:eastAsia="Arial Unicode MS" w:cs="Arial"/>
        </w:rPr>
        <w:t xml:space="preserve"> operation</w:t>
      </w:r>
      <w:r w:rsidRPr="00D61F91">
        <w:rPr>
          <w:rFonts w:eastAsia="Arial Unicode MS" w:cs="Arial"/>
        </w:rPr>
        <w:t xml:space="preserve">. In addition, </w:t>
      </w:r>
      <w:r w:rsidR="00274F26" w:rsidRPr="00D61F91">
        <w:rPr>
          <w:rFonts w:eastAsia="Arial Unicode MS" w:cs="Arial"/>
        </w:rPr>
        <w:t xml:space="preserve">the </w:t>
      </w:r>
      <w:r w:rsidR="00EB1A5F" w:rsidRPr="00D61F91">
        <w:rPr>
          <w:rFonts w:eastAsia="Arial Unicode MS" w:cs="Arial"/>
        </w:rPr>
        <w:t>drop-in</w:t>
      </w:r>
      <w:r w:rsidR="00274F26" w:rsidRPr="00D61F91">
        <w:rPr>
          <w:rFonts w:eastAsia="Arial Unicode MS" w:cs="Arial"/>
        </w:rPr>
        <w:t xml:space="preserve"> sugar price is generally attributed to </w:t>
      </w:r>
      <w:r w:rsidRPr="00D61F91">
        <w:rPr>
          <w:rFonts w:eastAsia="Arial Unicode MS" w:cs="Arial"/>
        </w:rPr>
        <w:t>decline in the crude oil price</w:t>
      </w:r>
      <w:r w:rsidR="00274F26" w:rsidRPr="00D61F91">
        <w:rPr>
          <w:rFonts w:eastAsia="Arial Unicode MS" w:cs="Arial"/>
        </w:rPr>
        <w:t xml:space="preserve"> resulting from the economic recession. Consequently, </w:t>
      </w:r>
      <w:r w:rsidR="00274F26" w:rsidRPr="006813D4">
        <w:rPr>
          <w:rFonts w:eastAsia="Arial Unicode MS" w:cs="Arial"/>
          <w:spacing w:val="-7"/>
        </w:rPr>
        <w:t>the</w:t>
      </w:r>
      <w:r w:rsidR="00905CD7" w:rsidRPr="006813D4">
        <w:rPr>
          <w:rFonts w:eastAsia="Arial Unicode MS" w:cs="Arial"/>
          <w:spacing w:val="-7"/>
        </w:rPr>
        <w:t xml:space="preserve">re is the </w:t>
      </w:r>
      <w:r w:rsidR="00274F26" w:rsidRPr="006813D4">
        <w:rPr>
          <w:rFonts w:eastAsia="Arial Unicode MS" w:cs="Arial"/>
          <w:spacing w:val="-7"/>
        </w:rPr>
        <w:t>net realisable value of inventories</w:t>
      </w:r>
      <w:r w:rsidR="00905CD7" w:rsidRPr="006813D4">
        <w:rPr>
          <w:rFonts w:eastAsia="Arial Unicode MS" w:cs="Arial"/>
          <w:spacing w:val="-7"/>
        </w:rPr>
        <w:t xml:space="preserve"> </w:t>
      </w:r>
      <w:r w:rsidR="00274F26" w:rsidRPr="006813D4">
        <w:rPr>
          <w:rFonts w:eastAsia="Arial Unicode MS" w:cs="Arial"/>
          <w:spacing w:val="-7"/>
        </w:rPr>
        <w:t xml:space="preserve">lower than the cost of inventories </w:t>
      </w:r>
      <w:r w:rsidR="00905CD7" w:rsidRPr="006813D4">
        <w:rPr>
          <w:rFonts w:eastAsia="Arial Unicode MS" w:cs="Arial"/>
          <w:spacing w:val="-7"/>
        </w:rPr>
        <w:t xml:space="preserve">as at </w:t>
      </w:r>
      <w:r w:rsidR="00762E75" w:rsidRPr="006813D4">
        <w:rPr>
          <w:rFonts w:eastAsia="Arial Unicode MS" w:cs="Arial"/>
          <w:spacing w:val="-7"/>
        </w:rPr>
        <w:t>30 June</w:t>
      </w:r>
      <w:r w:rsidR="00905CD7" w:rsidRPr="006813D4">
        <w:rPr>
          <w:rFonts w:eastAsia="Arial Unicode MS" w:cs="Arial"/>
          <w:spacing w:val="-7"/>
        </w:rPr>
        <w:t xml:space="preserve"> 2020 amounting</w:t>
      </w:r>
      <w:r w:rsidR="00905CD7">
        <w:rPr>
          <w:rFonts w:eastAsia="Arial Unicode MS" w:cs="Arial"/>
          <w:spacing w:val="-2"/>
        </w:rPr>
        <w:t xml:space="preserve"> to </w:t>
      </w:r>
      <w:r w:rsidR="00274F26" w:rsidRPr="00D61F91">
        <w:rPr>
          <w:rFonts w:eastAsia="Arial Unicode MS" w:cs="Arial"/>
          <w:spacing w:val="-2"/>
        </w:rPr>
        <w:t xml:space="preserve">Baht </w:t>
      </w:r>
      <w:r w:rsidR="00762E75" w:rsidRPr="000B600B">
        <w:rPr>
          <w:rFonts w:eastAsia="Arial Unicode MS" w:cs="Cordia New"/>
          <w:spacing w:val="-2"/>
        </w:rPr>
        <w:t>20.36</w:t>
      </w:r>
      <w:r w:rsidR="00274F26" w:rsidRPr="00D61F91">
        <w:rPr>
          <w:rFonts w:eastAsia="Arial Unicode MS" w:cs="Arial"/>
          <w:spacing w:val="-2"/>
        </w:rPr>
        <w:t xml:space="preserve"> million.</w:t>
      </w:r>
      <w:r w:rsidR="00274F26" w:rsidRPr="00D61F91">
        <w:rPr>
          <w:rFonts w:eastAsia="Arial Unicode MS" w:cs="Arial"/>
        </w:rPr>
        <w:t xml:space="preserve"> </w:t>
      </w:r>
    </w:p>
    <w:p w:rsidR="00D57207" w:rsidRPr="00D61F91" w:rsidRDefault="00D57207" w:rsidP="00F15811">
      <w:pPr>
        <w:spacing w:line="240" w:lineRule="auto"/>
        <w:jc w:val="both"/>
        <w:rPr>
          <w:rFonts w:eastAsia="Arial Unicode MS" w:cs="Arial"/>
          <w:cs/>
        </w:rPr>
      </w:pPr>
    </w:p>
    <w:p w:rsidR="00F45EF0" w:rsidRPr="00D61F91" w:rsidRDefault="00F45EF0" w:rsidP="00F45EF0">
      <w:pPr>
        <w:spacing w:line="240" w:lineRule="auto"/>
        <w:jc w:val="thaiDistribute"/>
        <w:rPr>
          <w:rFonts w:cs="Arial"/>
        </w:rPr>
      </w:pPr>
      <w:r w:rsidRPr="00D61F91">
        <w:rPr>
          <w:rFonts w:cs="Arial"/>
        </w:rPr>
        <w:t>The Group</w:t>
      </w:r>
      <w:r w:rsidR="002F72CE">
        <w:rPr>
          <w:rFonts w:cs="Arial"/>
        </w:rPr>
        <w:t>’s management</w:t>
      </w:r>
      <w:r w:rsidRPr="00D61F91">
        <w:rPr>
          <w:rFonts w:cs="Arial"/>
        </w:rPr>
        <w:t xml:space="preserve"> is now paying close attention to the development of the COVID-19 situation and </w:t>
      </w:r>
      <w:r w:rsidRPr="006813D4">
        <w:rPr>
          <w:rFonts w:cs="Arial"/>
          <w:spacing w:val="-7"/>
        </w:rPr>
        <w:t xml:space="preserve">its impact on the </w:t>
      </w:r>
      <w:r w:rsidR="00957D5C" w:rsidRPr="006813D4">
        <w:rPr>
          <w:rFonts w:cs="Arial"/>
          <w:spacing w:val="-7"/>
        </w:rPr>
        <w:t>export</w:t>
      </w:r>
      <w:r w:rsidRPr="006813D4">
        <w:rPr>
          <w:rFonts w:cs="Arial"/>
          <w:spacing w:val="-7"/>
        </w:rPr>
        <w:t xml:space="preserve"> </w:t>
      </w:r>
      <w:r w:rsidR="00D73DBD" w:rsidRPr="006813D4">
        <w:rPr>
          <w:rFonts w:cs="Arial"/>
          <w:spacing w:val="-7"/>
        </w:rPr>
        <w:t>business</w:t>
      </w:r>
      <w:r w:rsidRPr="006813D4">
        <w:rPr>
          <w:rFonts w:cs="Arial"/>
          <w:spacing w:val="-7"/>
        </w:rPr>
        <w:t>, performing relevant assessments and taking proactive measures for remediation.</w:t>
      </w:r>
      <w:r w:rsidRPr="00D61F91">
        <w:rPr>
          <w:rFonts w:cs="Arial"/>
        </w:rPr>
        <w:t xml:space="preserve"> </w:t>
      </w:r>
    </w:p>
    <w:p w:rsidR="00C03F89" w:rsidRPr="00D61F91" w:rsidRDefault="00C03F89" w:rsidP="00F45EF0">
      <w:pPr>
        <w:spacing w:line="240" w:lineRule="auto"/>
        <w:jc w:val="both"/>
        <w:rPr>
          <w:rFonts w:eastAsia="Arial Unicode MS" w:cs="Arial"/>
          <w:b/>
          <w:bCs/>
          <w:color w:val="323E4F"/>
        </w:rPr>
      </w:pPr>
    </w:p>
    <w:p w:rsidR="00C03F89" w:rsidRPr="00D61F91" w:rsidRDefault="00C03F89"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61F91" w:rsidTr="00A26A4D">
        <w:trPr>
          <w:trHeight w:val="386"/>
        </w:trPr>
        <w:tc>
          <w:tcPr>
            <w:tcW w:w="9450" w:type="dxa"/>
            <w:shd w:val="clear" w:color="auto" w:fill="FFA543"/>
            <w:vAlign w:val="center"/>
          </w:tcPr>
          <w:p w:rsidR="00F45EF0" w:rsidRPr="00D61F91" w:rsidRDefault="00F45EF0" w:rsidP="0099415A">
            <w:pPr>
              <w:ind w:left="504" w:hanging="504"/>
              <w:jc w:val="both"/>
              <w:rPr>
                <w:rFonts w:eastAsia="Arial Unicode MS" w:cs="Arial"/>
                <w:b/>
                <w:bCs/>
                <w:color w:val="FFFFFF"/>
                <w:cs/>
              </w:rPr>
            </w:pPr>
            <w:r w:rsidRPr="00D61F91">
              <w:rPr>
                <w:rFonts w:eastAsia="Arial Unicode MS" w:cs="Arial"/>
                <w:b/>
                <w:bCs/>
                <w:color w:val="FFFFFF"/>
              </w:rPr>
              <w:t>3</w:t>
            </w:r>
            <w:r w:rsidRPr="00D61F91">
              <w:rPr>
                <w:rFonts w:eastAsia="Arial Unicode MS" w:cs="Arial"/>
                <w:b/>
                <w:bCs/>
                <w:color w:val="FFFFFF"/>
              </w:rPr>
              <w:tab/>
            </w:r>
            <w:r w:rsidRPr="00D61F91">
              <w:rPr>
                <w:rFonts w:cs="Arial"/>
                <w:b/>
                <w:bCs/>
                <w:color w:val="FFFFFF"/>
              </w:rPr>
              <w:t>Financial status</w:t>
            </w:r>
          </w:p>
        </w:tc>
      </w:tr>
    </w:tbl>
    <w:p w:rsidR="00F45EF0" w:rsidRPr="00D61F91" w:rsidRDefault="00F45EF0" w:rsidP="00F45EF0">
      <w:pPr>
        <w:spacing w:line="240" w:lineRule="auto"/>
        <w:jc w:val="both"/>
        <w:rPr>
          <w:rFonts w:eastAsia="Arial Unicode MS" w:cs="Arial"/>
          <w:b/>
          <w:bCs/>
          <w:color w:val="323E4F"/>
        </w:rPr>
      </w:pPr>
    </w:p>
    <w:p w:rsidR="00F45EF0" w:rsidRPr="0082117C" w:rsidRDefault="00F45EF0" w:rsidP="00A26A4D">
      <w:pPr>
        <w:tabs>
          <w:tab w:val="left" w:pos="1080"/>
        </w:tabs>
        <w:suppressAutoHyphens/>
        <w:spacing w:line="240" w:lineRule="auto"/>
        <w:jc w:val="both"/>
        <w:rPr>
          <w:rFonts w:cs="Arial"/>
          <w:spacing w:val="-4"/>
        </w:rPr>
      </w:pPr>
      <w:r w:rsidRPr="0082117C">
        <w:rPr>
          <w:rFonts w:cs="Arial"/>
          <w:spacing w:val="-4"/>
        </w:rPr>
        <w:t xml:space="preserve">As at </w:t>
      </w:r>
      <w:r w:rsidR="00762E75" w:rsidRPr="0082117C">
        <w:rPr>
          <w:rFonts w:cs="Arial"/>
          <w:spacing w:val="-4"/>
        </w:rPr>
        <w:t>30 June</w:t>
      </w:r>
      <w:r w:rsidRPr="0082117C">
        <w:rPr>
          <w:rFonts w:cs="Arial"/>
          <w:spacing w:val="-4"/>
        </w:rPr>
        <w:t xml:space="preserve"> 2020, the Group </w:t>
      </w:r>
      <w:r w:rsidR="00FA40C5">
        <w:rPr>
          <w:rFonts w:cs="Arial"/>
          <w:spacing w:val="-4"/>
        </w:rPr>
        <w:t>had</w:t>
      </w:r>
      <w:r w:rsidRPr="0082117C">
        <w:rPr>
          <w:rFonts w:cs="Arial"/>
          <w:spacing w:val="-4"/>
        </w:rPr>
        <w:t xml:space="preserve"> current liabilities greater than current assets of Baht </w:t>
      </w:r>
      <w:r w:rsidR="00267A92" w:rsidRPr="0082117C">
        <w:rPr>
          <w:rFonts w:cs="Arial"/>
          <w:spacing w:val="-4"/>
        </w:rPr>
        <w:t>5</w:t>
      </w:r>
      <w:r w:rsidR="008032DB" w:rsidRPr="0082117C">
        <w:rPr>
          <w:rFonts w:cs="Arial"/>
          <w:spacing w:val="-4"/>
        </w:rPr>
        <w:t>4</w:t>
      </w:r>
      <w:r w:rsidR="00C37530">
        <w:rPr>
          <w:rFonts w:cs="Arial"/>
          <w:spacing w:val="-4"/>
        </w:rPr>
        <w:t>0</w:t>
      </w:r>
      <w:r w:rsidR="008032DB" w:rsidRPr="0082117C">
        <w:rPr>
          <w:rFonts w:cs="Arial"/>
          <w:spacing w:val="-4"/>
        </w:rPr>
        <w:t>.</w:t>
      </w:r>
      <w:r w:rsidR="00C37530">
        <w:rPr>
          <w:rFonts w:cs="Arial"/>
          <w:spacing w:val="-4"/>
        </w:rPr>
        <w:t>62</w:t>
      </w:r>
      <w:r w:rsidR="00267A92" w:rsidRPr="0082117C">
        <w:rPr>
          <w:rFonts w:cs="Arial"/>
          <w:spacing w:val="-4"/>
        </w:rPr>
        <w:t xml:space="preserve"> </w:t>
      </w:r>
      <w:r w:rsidRPr="0082117C">
        <w:rPr>
          <w:rFonts w:cs="Arial"/>
          <w:spacing w:val="-4"/>
        </w:rPr>
        <w:t xml:space="preserve">million </w:t>
      </w:r>
      <w:r w:rsidR="002F72CE">
        <w:rPr>
          <w:rFonts w:cs="Arial"/>
          <w:spacing w:val="-4"/>
        </w:rPr>
        <w:t xml:space="preserve">in the consolidated financial information </w:t>
      </w:r>
      <w:r w:rsidR="00267A92" w:rsidRPr="0082117C">
        <w:rPr>
          <w:rFonts w:cs="Browallia New"/>
          <w:spacing w:val="-4"/>
          <w:szCs w:val="25"/>
        </w:rPr>
        <w:t>(</w:t>
      </w:r>
      <w:r w:rsidR="00E37468" w:rsidRPr="0082117C">
        <w:rPr>
          <w:rFonts w:cs="Arial"/>
          <w:spacing w:val="-4"/>
        </w:rPr>
        <w:t xml:space="preserve">As at 31 December </w:t>
      </w:r>
      <w:r w:rsidRPr="0082117C">
        <w:rPr>
          <w:rFonts w:cs="Arial"/>
          <w:spacing w:val="-4"/>
        </w:rPr>
        <w:t>201</w:t>
      </w:r>
      <w:r w:rsidR="006A2AA7" w:rsidRPr="0082117C">
        <w:rPr>
          <w:rFonts w:cs="Arial"/>
          <w:spacing w:val="-4"/>
        </w:rPr>
        <w:t>9</w:t>
      </w:r>
      <w:r w:rsidRPr="0082117C">
        <w:rPr>
          <w:rFonts w:cs="Arial"/>
          <w:spacing w:val="-4"/>
        </w:rPr>
        <w:t xml:space="preserve">: Baht 1,917.89 million). However, the Group has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In addition, the Group has also extended the repayment term for current portion of borrowings from financial institutions to be long-term borrowings. Management is satisfied that the Group will meet their working capital and facilities that the Group’s operation requires and will continue as a going concern for the foreseeable future. Thus, the Group can continue its operations for a period of next 12 months from the date of this report. Also, the Group </w:t>
      </w:r>
      <w:proofErr w:type="gramStart"/>
      <w:r w:rsidRPr="0082117C">
        <w:rPr>
          <w:rFonts w:cs="Arial"/>
          <w:spacing w:val="-4"/>
        </w:rPr>
        <w:t>is</w:t>
      </w:r>
      <w:r w:rsidR="00EB570D" w:rsidRPr="0082117C">
        <w:rPr>
          <w:rFonts w:cs="Arial"/>
          <w:spacing w:val="-4"/>
        </w:rPr>
        <w:t xml:space="preserve"> </w:t>
      </w:r>
      <w:r w:rsidRPr="0082117C">
        <w:rPr>
          <w:rFonts w:cs="Arial"/>
          <w:spacing w:val="-4"/>
        </w:rPr>
        <w:t>able</w:t>
      </w:r>
      <w:r w:rsidR="00EB570D" w:rsidRPr="0082117C">
        <w:rPr>
          <w:rFonts w:cs="Arial"/>
          <w:spacing w:val="-4"/>
        </w:rPr>
        <w:t xml:space="preserve"> </w:t>
      </w:r>
      <w:r w:rsidRPr="0082117C">
        <w:rPr>
          <w:rFonts w:cs="Arial"/>
          <w:spacing w:val="-4"/>
        </w:rPr>
        <w:t>to</w:t>
      </w:r>
      <w:proofErr w:type="gramEnd"/>
      <w:r w:rsidR="00EB570D" w:rsidRPr="0082117C">
        <w:rPr>
          <w:rFonts w:cs="Arial"/>
          <w:spacing w:val="-4"/>
        </w:rPr>
        <w:t xml:space="preserve"> </w:t>
      </w:r>
      <w:r w:rsidRPr="0082117C">
        <w:rPr>
          <w:rFonts w:cs="Arial"/>
          <w:spacing w:val="-4"/>
        </w:rPr>
        <w:t>comply with the current and future financial obligations. Therefore, these financial statements are prepared on the going concern basis.</w:t>
      </w:r>
    </w:p>
    <w:p w:rsidR="00F45EF0" w:rsidRPr="00D61F91" w:rsidRDefault="00A26A4D" w:rsidP="00F45EF0">
      <w:pPr>
        <w:spacing w:line="240" w:lineRule="auto"/>
        <w:jc w:val="both"/>
        <w:rPr>
          <w:rFonts w:cs="Arial"/>
        </w:rPr>
      </w:pPr>
      <w:r w:rsidRPr="00D61F91">
        <w:rPr>
          <w:rFonts w:cs="Arial"/>
        </w:rPr>
        <w:br w:type="page"/>
      </w:r>
    </w:p>
    <w:tbl>
      <w:tblPr>
        <w:tblW w:w="0" w:type="auto"/>
        <w:tblInd w:w="108" w:type="dxa"/>
        <w:shd w:val="clear" w:color="auto" w:fill="D04A02"/>
        <w:tblLook w:val="04A0" w:firstRow="1" w:lastRow="0" w:firstColumn="1" w:lastColumn="0" w:noHBand="0" w:noVBand="1"/>
      </w:tblPr>
      <w:tblGrid>
        <w:gridCol w:w="9450"/>
      </w:tblGrid>
      <w:tr w:rsidR="0099415A" w:rsidRPr="00D61F91" w:rsidTr="00A26A4D">
        <w:trPr>
          <w:trHeight w:val="386"/>
        </w:trPr>
        <w:tc>
          <w:tcPr>
            <w:tcW w:w="9450" w:type="dxa"/>
            <w:shd w:val="clear" w:color="auto" w:fill="FFA543"/>
            <w:vAlign w:val="center"/>
          </w:tcPr>
          <w:p w:rsidR="00F45EF0" w:rsidRPr="00D61F91" w:rsidRDefault="007D5B04" w:rsidP="0099415A">
            <w:pPr>
              <w:ind w:left="504" w:hanging="504"/>
              <w:jc w:val="both"/>
              <w:rPr>
                <w:rFonts w:eastAsia="Arial Unicode MS" w:cs="Arial"/>
                <w:b/>
                <w:bCs/>
                <w:color w:val="FFFFFF"/>
                <w:cs/>
              </w:rPr>
            </w:pPr>
            <w:r w:rsidRPr="00D61F91">
              <w:rPr>
                <w:rFonts w:eastAsia="Arial Unicode MS" w:cs="Arial"/>
                <w:b/>
                <w:bCs/>
                <w:color w:val="FFFFFF"/>
              </w:rPr>
              <w:t>4</w:t>
            </w:r>
            <w:r w:rsidR="00F45EF0" w:rsidRPr="00D61F91">
              <w:rPr>
                <w:rFonts w:eastAsia="Arial Unicode MS" w:cs="Arial"/>
                <w:b/>
                <w:bCs/>
                <w:color w:val="FFFFFF"/>
              </w:rPr>
              <w:tab/>
            </w:r>
            <w:bookmarkStart w:id="0" w:name="BasisOfPreparation"/>
            <w:r w:rsidR="00F45EF0" w:rsidRPr="00D61F91">
              <w:rPr>
                <w:rFonts w:eastAsia="Arial Unicode MS" w:cs="Arial"/>
                <w:b/>
                <w:bCs/>
                <w:color w:val="FFFFFF"/>
              </w:rPr>
              <w:t>Basis of preparation</w:t>
            </w:r>
            <w:bookmarkEnd w:id="0"/>
          </w:p>
        </w:tc>
      </w:tr>
    </w:tbl>
    <w:p w:rsidR="00F45EF0" w:rsidRPr="00D61F91" w:rsidRDefault="00F45EF0" w:rsidP="00F45EF0">
      <w:pPr>
        <w:spacing w:line="240" w:lineRule="auto"/>
        <w:jc w:val="both"/>
        <w:rPr>
          <w:rFonts w:cs="Arial"/>
        </w:rPr>
      </w:pPr>
    </w:p>
    <w:p w:rsidR="00F45EF0" w:rsidRPr="00D61F91" w:rsidRDefault="00F45EF0" w:rsidP="00F45EF0">
      <w:pPr>
        <w:spacing w:line="240" w:lineRule="auto"/>
        <w:jc w:val="both"/>
        <w:rPr>
          <w:rFonts w:eastAsia="Arial Unicode MS" w:cs="Arial"/>
          <w:b/>
          <w:bCs/>
          <w:color w:val="44546A"/>
        </w:rPr>
      </w:pPr>
      <w:r w:rsidRPr="00D61F91">
        <w:rPr>
          <w:rFonts w:eastAsia="Arial Unicode MS" w:cs="Arial"/>
        </w:rPr>
        <w:t xml:space="preserve">The interim consolidated and separated financial information has been prepared in accordance with Thai Accounting Standard (TAS) no. 34, </w:t>
      </w:r>
      <w:r w:rsidRPr="00D61F91">
        <w:rPr>
          <w:rFonts w:eastAsia="Arial Unicode MS" w:cs="Arial"/>
          <w:i/>
          <w:iCs/>
        </w:rPr>
        <w:t xml:space="preserve">Interim Financial Reporting </w:t>
      </w:r>
      <w:r w:rsidRPr="00D61F91">
        <w:rPr>
          <w:rFonts w:eastAsia="Arial Unicode MS" w:cs="Arial"/>
        </w:rPr>
        <w:t>and other financial reporting requirements issued under the Securities and Exchange Act.</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rPr>
      </w:pPr>
      <w:r w:rsidRPr="00D61F91">
        <w:rPr>
          <w:rFonts w:eastAsia="Arial Unicode MS" w:cs="Arial"/>
        </w:rPr>
        <w:t>The interim financial information should be read in conjunction with the annual financial statements for the year ended 31 December 2019.</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sz w:val="28"/>
          <w:szCs w:val="28"/>
        </w:rPr>
      </w:pPr>
      <w:r w:rsidRPr="00D61F91">
        <w:rPr>
          <w:rFonts w:eastAsia="Arial Unicode MS" w:cs="Arial"/>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F45EF0" w:rsidRPr="00D61F91" w:rsidRDefault="00F45EF0" w:rsidP="00F45EF0">
      <w:pPr>
        <w:spacing w:line="240" w:lineRule="auto"/>
        <w:ind w:left="567" w:hanging="567"/>
        <w:jc w:val="both"/>
        <w:rPr>
          <w:rFonts w:eastAsia="Arial Unicode MS" w:cs="Arial"/>
          <w:color w:val="323E4F"/>
        </w:rPr>
      </w:pPr>
    </w:p>
    <w:p w:rsidR="00A26A4D" w:rsidRPr="00D61F91" w:rsidRDefault="00A26A4D" w:rsidP="00F45EF0">
      <w:pPr>
        <w:spacing w:line="240" w:lineRule="auto"/>
        <w:ind w:left="567" w:hanging="567"/>
        <w:jc w:val="both"/>
        <w:rPr>
          <w:rFonts w:eastAsia="Arial Unicode MS" w:cs="Arial"/>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61F91" w:rsidTr="00A26A4D">
        <w:trPr>
          <w:trHeight w:val="386"/>
        </w:trPr>
        <w:tc>
          <w:tcPr>
            <w:tcW w:w="9450" w:type="dxa"/>
            <w:shd w:val="clear" w:color="auto" w:fill="FFA543"/>
            <w:vAlign w:val="center"/>
          </w:tcPr>
          <w:p w:rsidR="00F45EF0" w:rsidRPr="00D61F91" w:rsidRDefault="007D5B04" w:rsidP="0099415A">
            <w:pPr>
              <w:ind w:left="504" w:hanging="504"/>
              <w:jc w:val="both"/>
              <w:rPr>
                <w:rFonts w:eastAsia="Arial Unicode MS" w:cs="Arial"/>
                <w:b/>
                <w:bCs/>
                <w:color w:val="FFFFFF"/>
                <w:cs/>
              </w:rPr>
            </w:pPr>
            <w:r w:rsidRPr="00D61F91">
              <w:rPr>
                <w:rFonts w:eastAsia="Arial Unicode MS" w:cs="Arial"/>
                <w:b/>
                <w:bCs/>
                <w:color w:val="FFFFFF"/>
              </w:rPr>
              <w:t>5</w:t>
            </w:r>
            <w:r w:rsidR="00F45EF0" w:rsidRPr="00D61F91">
              <w:rPr>
                <w:rFonts w:eastAsia="Arial Unicode MS" w:cs="Arial"/>
                <w:b/>
                <w:bCs/>
                <w:color w:val="FFFFFF"/>
              </w:rPr>
              <w:tab/>
            </w:r>
            <w:bookmarkStart w:id="1" w:name="AccountingPolcies"/>
            <w:r w:rsidR="00F45EF0" w:rsidRPr="00D61F91">
              <w:rPr>
                <w:rFonts w:eastAsia="Arial Unicode MS" w:cs="Arial"/>
                <w:b/>
                <w:bCs/>
                <w:color w:val="FFFFFF"/>
              </w:rPr>
              <w:t>Accounting policies</w:t>
            </w:r>
            <w:bookmarkEnd w:id="1"/>
          </w:p>
        </w:tc>
      </w:tr>
    </w:tbl>
    <w:p w:rsidR="00F45EF0" w:rsidRPr="00781BBB" w:rsidRDefault="00F45EF0" w:rsidP="00F45EF0">
      <w:pPr>
        <w:spacing w:line="240" w:lineRule="auto"/>
        <w:ind w:left="567" w:hanging="567"/>
        <w:jc w:val="both"/>
        <w:rPr>
          <w:rFonts w:eastAsia="Arial Unicode MS" w:cs="Arial"/>
          <w:color w:val="323E4F"/>
          <w:cs/>
        </w:rPr>
      </w:pPr>
    </w:p>
    <w:p w:rsidR="00F45EF0" w:rsidRPr="00D61F91" w:rsidRDefault="00F45EF0" w:rsidP="00F45EF0">
      <w:pPr>
        <w:spacing w:line="240" w:lineRule="auto"/>
        <w:jc w:val="both"/>
        <w:rPr>
          <w:rFonts w:eastAsia="Arial Unicode MS" w:cs="Arial"/>
        </w:rPr>
      </w:pPr>
      <w:r w:rsidRPr="00D61F91">
        <w:rPr>
          <w:rFonts w:eastAsia="Arial Unicode MS" w:cs="Arial"/>
        </w:rPr>
        <w:t xml:space="preserve">The accounting policies used in the preparation of the interim financial information are consistent with </w:t>
      </w:r>
      <w:r w:rsidRPr="00D61F91">
        <w:rPr>
          <w:rFonts w:eastAsia="Arial Unicode MS" w:cs="Arial"/>
          <w:spacing w:val="-2"/>
        </w:rPr>
        <w:t>those used in the annual financial statements for the year ended 31 December 2019, except for the following:</w:t>
      </w:r>
    </w:p>
    <w:p w:rsidR="00A26A4D" w:rsidRPr="00D61F91" w:rsidRDefault="00A26A4D" w:rsidP="00F45EF0">
      <w:pPr>
        <w:spacing w:line="240" w:lineRule="auto"/>
        <w:jc w:val="both"/>
        <w:rPr>
          <w:rFonts w:eastAsia="Arial Unicode MS" w:cs="Arial"/>
        </w:rPr>
      </w:pPr>
    </w:p>
    <w:p w:rsidR="00F45EF0" w:rsidRPr="00D61F91" w:rsidRDefault="00F45EF0" w:rsidP="00375C79">
      <w:pPr>
        <w:pStyle w:val="ListParagraph"/>
        <w:numPr>
          <w:ilvl w:val="1"/>
          <w:numId w:val="46"/>
        </w:numPr>
        <w:spacing w:line="240" w:lineRule="auto"/>
        <w:ind w:left="709" w:hanging="709"/>
        <w:jc w:val="both"/>
        <w:rPr>
          <w:rFonts w:eastAsia="Arial Unicode MS" w:cs="Arial"/>
          <w:szCs w:val="20"/>
        </w:rPr>
      </w:pPr>
      <w:r w:rsidRPr="00D61F91">
        <w:rPr>
          <w:rFonts w:eastAsia="Arial Unicode MS" w:cs="Arial"/>
          <w:szCs w:val="20"/>
        </w:rPr>
        <w:t xml:space="preserve">the adoption of the new financial reporting standards together with the application of the relevant relief measures as described in Note </w:t>
      </w:r>
      <w:r w:rsidR="00480BA6" w:rsidRPr="00D61F91">
        <w:rPr>
          <w:rFonts w:eastAsia="Arial Unicode MS" w:cs="Arial"/>
          <w:szCs w:val="20"/>
        </w:rPr>
        <w:t>6</w:t>
      </w:r>
      <w:r w:rsidRPr="00D61F91">
        <w:rPr>
          <w:rFonts w:eastAsia="Arial Unicode MS" w:cs="Arial"/>
          <w:szCs w:val="20"/>
        </w:rPr>
        <w:t>; and</w:t>
      </w:r>
    </w:p>
    <w:p w:rsidR="00F45EF0" w:rsidRPr="00D61F91" w:rsidRDefault="00F45EF0" w:rsidP="00375C79">
      <w:pPr>
        <w:pStyle w:val="ListParagraph"/>
        <w:numPr>
          <w:ilvl w:val="1"/>
          <w:numId w:val="46"/>
        </w:numPr>
        <w:spacing w:line="240" w:lineRule="auto"/>
        <w:ind w:left="709" w:hanging="709"/>
        <w:jc w:val="both"/>
        <w:rPr>
          <w:rFonts w:eastAsia="Arial Unicode MS" w:cs="Arial"/>
          <w:szCs w:val="20"/>
        </w:rPr>
      </w:pPr>
      <w:r w:rsidRPr="00D61F91">
        <w:rPr>
          <w:rFonts w:eastAsia="Arial Unicode MS" w:cs="Arial"/>
          <w:szCs w:val="20"/>
        </w:rPr>
        <w:t xml:space="preserve">the following application of the temporary exemption guidance to relieve the impact from COVID-19 </w:t>
      </w:r>
      <w:r w:rsidRPr="00A26390">
        <w:rPr>
          <w:rFonts w:eastAsia="Arial Unicode MS" w:cs="Arial"/>
          <w:szCs w:val="20"/>
        </w:rPr>
        <w:t>(temporary measures to relieve the impact from COIVD-19) announced by the Federation of Accounting</w:t>
      </w:r>
      <w:r w:rsidRPr="00D61F91">
        <w:rPr>
          <w:rFonts w:eastAsia="Arial Unicode MS" w:cs="Arial"/>
          <w:szCs w:val="20"/>
        </w:rPr>
        <w:t xml:space="preserve"> </w:t>
      </w:r>
      <w:r w:rsidRPr="00A26390">
        <w:rPr>
          <w:rFonts w:eastAsia="Arial Unicode MS" w:cs="Arial"/>
          <w:szCs w:val="20"/>
        </w:rPr>
        <w:t xml:space="preserve">Professions (TFAC) for the reporting periods ending between 1 January 2020 and </w:t>
      </w:r>
      <w:r w:rsidR="00B04AF9">
        <w:rPr>
          <w:rFonts w:eastAsia="Arial Unicode MS" w:cs="Arial"/>
          <w:szCs w:val="20"/>
        </w:rPr>
        <w:br/>
      </w:r>
      <w:r w:rsidRPr="00A26390">
        <w:rPr>
          <w:rFonts w:eastAsia="Arial Unicode MS" w:cs="Arial"/>
          <w:szCs w:val="20"/>
        </w:rPr>
        <w:t>31 December 2020.</w:t>
      </w:r>
    </w:p>
    <w:p w:rsidR="0053664C" w:rsidRPr="00D61F91" w:rsidRDefault="0053664C" w:rsidP="00F45EF0">
      <w:pPr>
        <w:spacing w:line="240" w:lineRule="auto"/>
        <w:jc w:val="both"/>
        <w:rPr>
          <w:rFonts w:eastAsia="Arial Unicode MS" w:cs="Arial"/>
        </w:rPr>
      </w:pPr>
    </w:p>
    <w:p w:rsidR="00FB48C0" w:rsidRPr="00D61F91" w:rsidRDefault="0053664C" w:rsidP="00F45EF0">
      <w:pPr>
        <w:spacing w:line="240" w:lineRule="auto"/>
        <w:jc w:val="both"/>
        <w:rPr>
          <w:rFonts w:eastAsia="Arial Unicode MS" w:cs="Arial"/>
          <w:b/>
          <w:bCs/>
        </w:rPr>
      </w:pPr>
      <w:r w:rsidRPr="00D61F91">
        <w:rPr>
          <w:rFonts w:eastAsia="Arial Unicode MS" w:cs="Arial"/>
          <w:b/>
          <w:bCs/>
        </w:rPr>
        <w:t>Reversal of deferred tax assets</w:t>
      </w:r>
    </w:p>
    <w:p w:rsidR="00FB48C0" w:rsidRPr="00D61F91" w:rsidRDefault="00FB48C0" w:rsidP="00F45EF0">
      <w:pPr>
        <w:spacing w:line="240" w:lineRule="auto"/>
        <w:jc w:val="both"/>
        <w:rPr>
          <w:rFonts w:eastAsia="Arial Unicode MS" w:cs="Arial"/>
          <w:color w:val="C00000"/>
        </w:rPr>
      </w:pPr>
    </w:p>
    <w:p w:rsidR="00FB48C0" w:rsidRPr="00D61F91" w:rsidRDefault="00FB48C0" w:rsidP="00F45EF0">
      <w:pPr>
        <w:spacing w:line="240" w:lineRule="auto"/>
        <w:jc w:val="both"/>
        <w:rPr>
          <w:rFonts w:eastAsia="Arial Unicode MS" w:cs="Arial"/>
        </w:rPr>
      </w:pPr>
      <w:r w:rsidRPr="00D61F91">
        <w:rPr>
          <w:rFonts w:eastAsia="Arial Unicode MS" w:cs="Arial"/>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53664C" w:rsidRPr="00D61F91" w:rsidRDefault="0053664C"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b/>
          <w:bCs/>
        </w:rPr>
      </w:pPr>
      <w:r w:rsidRPr="00D61F91">
        <w:rPr>
          <w:rFonts w:eastAsia="Arial Unicode MS" w:cs="Arial"/>
          <w:b/>
          <w:bCs/>
        </w:rPr>
        <w:t>Impairment of assets</w:t>
      </w:r>
    </w:p>
    <w:p w:rsidR="00F45EF0" w:rsidRPr="00D61F91" w:rsidRDefault="00F45EF0" w:rsidP="00F45EF0">
      <w:pPr>
        <w:spacing w:line="240" w:lineRule="auto"/>
        <w:jc w:val="both"/>
        <w:rPr>
          <w:rFonts w:eastAsia="Arial Unicode MS" w:cs="Arial"/>
        </w:rPr>
      </w:pPr>
    </w:p>
    <w:p w:rsidR="00F45EF0" w:rsidRPr="0082117C" w:rsidRDefault="00F45EF0" w:rsidP="00F45EF0">
      <w:pPr>
        <w:spacing w:line="240" w:lineRule="auto"/>
        <w:jc w:val="both"/>
        <w:rPr>
          <w:rFonts w:eastAsia="Arial Unicode MS" w:cs="Arial"/>
          <w:spacing w:val="-4"/>
        </w:rPr>
      </w:pPr>
      <w:r w:rsidRPr="0082117C">
        <w:rPr>
          <w:rFonts w:eastAsia="Arial Unicode MS" w:cs="Arial"/>
          <w:spacing w:val="-4"/>
        </w:rPr>
        <w:t>The Group has chosen to exclude information related to COVID-19 as an indication of the impairment of assets.</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rPr>
      </w:pPr>
      <w:r w:rsidRPr="00D61F91">
        <w:rPr>
          <w:rFonts w:eastAsia="Arial Unicode MS" w:cs="Arial"/>
        </w:rPr>
        <w:t xml:space="preserve">For intangible assets with indefinite useful life that the Group </w:t>
      </w:r>
      <w:proofErr w:type="gramStart"/>
      <w:r w:rsidRPr="00D61F91">
        <w:rPr>
          <w:rFonts w:eastAsia="Arial Unicode MS" w:cs="Arial"/>
        </w:rPr>
        <w:t>has to</w:t>
      </w:r>
      <w:proofErr w:type="gramEnd"/>
      <w:r w:rsidRPr="00D61F91">
        <w:rPr>
          <w:rFonts w:eastAsia="Arial Unicode MS" w:cs="Arial"/>
        </w:rPr>
        <w:t xml:space="preserve"> test for impairment annually, the </w:t>
      </w:r>
      <w:r w:rsidRPr="00D61F91">
        <w:rPr>
          <w:rFonts w:eastAsia="Arial Unicode MS" w:cs="Arial"/>
          <w:spacing w:val="-4"/>
        </w:rPr>
        <w:t>Group has chosen not to include information related to COVID-19 that potentially affect financial projections to</w:t>
      </w:r>
      <w:r w:rsidRPr="00D61F91">
        <w:rPr>
          <w:rFonts w:eastAsia="Arial Unicode MS" w:cs="Arial"/>
        </w:rPr>
        <w:t xml:space="preserve"> consider </w:t>
      </w:r>
      <w:r w:rsidRPr="00D61F91">
        <w:rPr>
          <w:rFonts w:eastAsia="Arial Unicode MS" w:cs="Arial"/>
          <w:szCs w:val="25"/>
        </w:rPr>
        <w:t>for</w:t>
      </w:r>
      <w:r w:rsidRPr="00D61F91">
        <w:rPr>
          <w:rFonts w:eastAsia="Arial Unicode MS" w:cs="Arial"/>
        </w:rPr>
        <w:t xml:space="preserve"> the assets’ impairment testing.</w:t>
      </w:r>
    </w:p>
    <w:p w:rsidR="00F45EF0" w:rsidRPr="00D61F91" w:rsidRDefault="00F45EF0" w:rsidP="00F45EF0">
      <w:pPr>
        <w:spacing w:line="240" w:lineRule="auto"/>
        <w:jc w:val="both"/>
        <w:rPr>
          <w:rFonts w:eastAsia="Arial Unicode MS" w:cs="Arial"/>
        </w:rPr>
      </w:pPr>
    </w:p>
    <w:p w:rsidR="00F45EF0" w:rsidRPr="00D61F91" w:rsidRDefault="00F45EF0" w:rsidP="00A26A4D">
      <w:pPr>
        <w:spacing w:line="240" w:lineRule="auto"/>
        <w:jc w:val="both"/>
        <w:rPr>
          <w:rFonts w:eastAsia="Arial Unicode MS" w:cs="Arial"/>
        </w:rPr>
      </w:pPr>
    </w:p>
    <w:tbl>
      <w:tblPr>
        <w:tblW w:w="0" w:type="auto"/>
        <w:tblInd w:w="108" w:type="dxa"/>
        <w:shd w:val="clear" w:color="auto" w:fill="D04A02"/>
        <w:tblLook w:val="04A0" w:firstRow="1" w:lastRow="0" w:firstColumn="1" w:lastColumn="0" w:noHBand="0" w:noVBand="1"/>
      </w:tblPr>
      <w:tblGrid>
        <w:gridCol w:w="9450"/>
      </w:tblGrid>
      <w:tr w:rsidR="0099415A" w:rsidRPr="00D61F91" w:rsidTr="00BC08E2">
        <w:trPr>
          <w:trHeight w:val="386"/>
        </w:trPr>
        <w:tc>
          <w:tcPr>
            <w:tcW w:w="9450" w:type="dxa"/>
            <w:shd w:val="clear" w:color="auto" w:fill="FFA543"/>
            <w:vAlign w:val="center"/>
          </w:tcPr>
          <w:p w:rsidR="00F45EF0" w:rsidRPr="00D61F91" w:rsidRDefault="007D5B04" w:rsidP="0099415A">
            <w:pPr>
              <w:ind w:left="504" w:hanging="504"/>
              <w:jc w:val="both"/>
              <w:rPr>
                <w:rFonts w:eastAsia="Arial Unicode MS" w:cs="Arial"/>
                <w:b/>
                <w:bCs/>
                <w:color w:val="FFFFFF"/>
                <w:cs/>
              </w:rPr>
            </w:pPr>
            <w:r w:rsidRPr="00D61F91">
              <w:rPr>
                <w:rFonts w:eastAsia="Arial Unicode MS" w:cs="Arial"/>
                <w:b/>
                <w:bCs/>
                <w:color w:val="FFFFFF"/>
              </w:rPr>
              <w:t>6</w:t>
            </w:r>
            <w:r w:rsidR="00F45EF0" w:rsidRPr="00D61F91">
              <w:rPr>
                <w:rFonts w:eastAsia="Arial Unicode MS" w:cs="Arial"/>
                <w:b/>
                <w:bCs/>
                <w:color w:val="FFFFFF"/>
              </w:rPr>
              <w:tab/>
              <w:t>Adoption of new financial reporting standards and changes in accounting policies</w:t>
            </w:r>
          </w:p>
        </w:tc>
      </w:tr>
    </w:tbl>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color w:val="000000"/>
          <w:szCs w:val="25"/>
          <w:cs/>
        </w:rPr>
      </w:pPr>
      <w:r w:rsidRPr="00D61F91">
        <w:rPr>
          <w:rFonts w:cs="Arial"/>
        </w:rPr>
        <w:t xml:space="preserve">The Group has adopted financial reporting standards relating to financial instruments (TAS 32, TFRS 7 and TFRS 9) and leases standard (TFRS 16) retrospectively from </w:t>
      </w:r>
      <w:proofErr w:type="gramStart"/>
      <w:r w:rsidRPr="00D61F91">
        <w:rPr>
          <w:rFonts w:cs="Arial"/>
        </w:rPr>
        <w:t>1 January 2020,</w:t>
      </w:r>
      <w:r w:rsidR="00A51D11">
        <w:rPr>
          <w:rFonts w:cs="Arial"/>
        </w:rPr>
        <w:t xml:space="preserve"> </w:t>
      </w:r>
      <w:r w:rsidRPr="00D61F91">
        <w:rPr>
          <w:rFonts w:cs="Arial"/>
        </w:rPr>
        <w:t>but</w:t>
      </w:r>
      <w:proofErr w:type="gramEnd"/>
      <w:r w:rsidRPr="00D61F91">
        <w:rPr>
          <w:rFonts w:cs="Arial"/>
        </w:rPr>
        <w:t xml:space="preserve"> has not restated comparatives for the 201</w:t>
      </w:r>
      <w:r w:rsidR="0053664C" w:rsidRPr="00D61F91">
        <w:rPr>
          <w:rFonts w:cs="Arial"/>
        </w:rPr>
        <w:t>9</w:t>
      </w:r>
      <w:r w:rsidRPr="00D61F91">
        <w:rPr>
          <w:rFonts w:cs="Arial"/>
        </w:rPr>
        <w:t xml:space="preserve"> reporting period, as permitted in the standards. The reclassifications and adjustments arising from the new requirements are therefore recognised in the opening statement of financial position on 1 January 2020.</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thaiDistribute"/>
        <w:rPr>
          <w:rFonts w:eastAsia="Arial Unicode MS" w:cs="Arial"/>
          <w:color w:val="000000"/>
        </w:rPr>
      </w:pPr>
      <w:r w:rsidRPr="00D61F91">
        <w:rPr>
          <w:rFonts w:eastAsia="Arial Unicode MS" w:cs="Arial"/>
          <w:color w:val="000000"/>
        </w:rPr>
        <w:t>The following tables show the adjustments made to the amounts recognised in each line item in the statement of financial position upon adoption of the financial reporting standards relate to financial instruments</w:t>
      </w:r>
      <w:r w:rsidRPr="00D61F91">
        <w:rPr>
          <w:rFonts w:eastAsia="Arial Unicode MS" w:cs="Arial"/>
          <w:color w:val="000000"/>
          <w:cs/>
        </w:rPr>
        <w:t xml:space="preserve"> </w:t>
      </w:r>
      <w:r w:rsidRPr="00D61F91">
        <w:rPr>
          <w:rFonts w:eastAsia="Arial Unicode MS" w:cs="Arial"/>
          <w:color w:val="000000"/>
        </w:rPr>
        <w:t>(TAS 32 and TFRS 9) and leases standard (TFRS 16):</w:t>
      </w:r>
    </w:p>
    <w:p w:rsidR="00734AAD" w:rsidRPr="00D61F91" w:rsidRDefault="00BC08E2" w:rsidP="00F45EF0">
      <w:pPr>
        <w:spacing w:line="240" w:lineRule="auto"/>
        <w:jc w:val="thaiDistribute"/>
        <w:rPr>
          <w:rFonts w:eastAsia="Arial Unicode MS" w:cs="Arial"/>
          <w:color w:val="000000"/>
        </w:rPr>
      </w:pPr>
      <w:r w:rsidRPr="00D61F91">
        <w:rPr>
          <w:rFonts w:eastAsia="Arial Unicode MS" w:cs="Arial"/>
          <w:color w:val="000000"/>
        </w:rPr>
        <w:br w:type="page"/>
      </w:r>
      <w:bookmarkStart w:id="2" w:name="_Hlk34686073"/>
    </w:p>
    <w:tbl>
      <w:tblPr>
        <w:tblW w:w="9464" w:type="dxa"/>
        <w:tblInd w:w="108" w:type="dxa"/>
        <w:tblLayout w:type="fixed"/>
        <w:tblLook w:val="0600" w:firstRow="0" w:lastRow="0" w:firstColumn="0" w:lastColumn="0" w:noHBand="1" w:noVBand="1"/>
      </w:tblPr>
      <w:tblGrid>
        <w:gridCol w:w="2583"/>
        <w:gridCol w:w="1847"/>
        <w:gridCol w:w="1721"/>
        <w:gridCol w:w="1656"/>
        <w:gridCol w:w="1657"/>
      </w:tblGrid>
      <w:tr w:rsidR="0099415A" w:rsidRPr="00D61F91" w:rsidTr="005B2057">
        <w:tc>
          <w:tcPr>
            <w:tcW w:w="2583" w:type="dxa"/>
            <w:shd w:val="clear" w:color="auto" w:fill="FFFFFF"/>
            <w:vAlign w:val="bottom"/>
          </w:tcPr>
          <w:p w:rsidR="00F45EF0" w:rsidRPr="00C8660D" w:rsidRDefault="00F45EF0" w:rsidP="00BC08E2">
            <w:pPr>
              <w:spacing w:line="240" w:lineRule="auto"/>
              <w:ind w:left="-72"/>
              <w:rPr>
                <w:rFonts w:eastAsia="Arial Unicode MS" w:cs="Arial"/>
                <w:b/>
                <w:bCs/>
                <w:sz w:val="18"/>
                <w:szCs w:val="18"/>
                <w:lang w:bidi="ar-SA"/>
              </w:rPr>
            </w:pPr>
          </w:p>
        </w:tc>
        <w:tc>
          <w:tcPr>
            <w:tcW w:w="6881" w:type="dxa"/>
            <w:gridSpan w:val="4"/>
            <w:tcBorders>
              <w:top w:val="single" w:sz="4" w:space="0" w:color="auto"/>
              <w:bottom w:val="single" w:sz="4" w:space="0" w:color="auto"/>
            </w:tcBorders>
            <w:shd w:val="clear" w:color="auto" w:fill="FFFFFF"/>
            <w:vAlign w:val="bottom"/>
          </w:tcPr>
          <w:p w:rsidR="00F45EF0" w:rsidRPr="00C8660D" w:rsidRDefault="00F45EF0" w:rsidP="00BC08E2">
            <w:pPr>
              <w:spacing w:line="240" w:lineRule="auto"/>
              <w:ind w:left="-29" w:right="-72"/>
              <w:jc w:val="center"/>
              <w:rPr>
                <w:rFonts w:eastAsia="Arial Unicode MS" w:cs="Arial"/>
                <w:b/>
                <w:bCs/>
                <w:sz w:val="18"/>
                <w:szCs w:val="18"/>
                <w:lang w:bidi="ar-SA"/>
              </w:rPr>
            </w:pPr>
            <w:r w:rsidRPr="00C8660D">
              <w:rPr>
                <w:rFonts w:eastAsia="Arial Unicode MS" w:cs="Arial"/>
                <w:b/>
                <w:bCs/>
                <w:sz w:val="18"/>
                <w:szCs w:val="18"/>
              </w:rPr>
              <w:t>Consolidated financial information</w:t>
            </w:r>
          </w:p>
        </w:tc>
      </w:tr>
      <w:tr w:rsidR="00567427" w:rsidRPr="00D61F91" w:rsidTr="005B2057">
        <w:tc>
          <w:tcPr>
            <w:tcW w:w="2583" w:type="dxa"/>
            <w:shd w:val="clear" w:color="auto" w:fill="FFFFFF"/>
            <w:vAlign w:val="bottom"/>
          </w:tcPr>
          <w:p w:rsidR="00567427" w:rsidRPr="00C8660D" w:rsidRDefault="00567427" w:rsidP="00BC08E2">
            <w:pPr>
              <w:spacing w:line="240" w:lineRule="auto"/>
              <w:ind w:left="-72"/>
              <w:rPr>
                <w:rFonts w:eastAsia="Arial Unicode MS" w:cs="Arial"/>
                <w:b/>
                <w:bCs/>
                <w:sz w:val="18"/>
                <w:szCs w:val="18"/>
                <w:lang w:bidi="ar-SA"/>
              </w:rPr>
            </w:pPr>
          </w:p>
        </w:tc>
        <w:tc>
          <w:tcPr>
            <w:tcW w:w="1847" w:type="dxa"/>
            <w:tcBorders>
              <w:top w:val="single" w:sz="4" w:space="0" w:color="auto"/>
              <w:bottom w:val="single" w:sz="4" w:space="0" w:color="auto"/>
            </w:tcBorders>
            <w:shd w:val="clear" w:color="auto" w:fill="FFFFFF"/>
            <w:vAlign w:val="bottom"/>
          </w:tcPr>
          <w:p w:rsidR="00567427" w:rsidRPr="00C8660D" w:rsidRDefault="00567427" w:rsidP="00EF6155">
            <w:pPr>
              <w:spacing w:line="240" w:lineRule="auto"/>
              <w:ind w:left="-29" w:right="-72" w:firstLine="205"/>
              <w:jc w:val="right"/>
              <w:rPr>
                <w:rFonts w:eastAsia="Arial Unicode MS" w:cs="Arial"/>
                <w:b/>
                <w:bCs/>
                <w:sz w:val="18"/>
                <w:szCs w:val="18"/>
              </w:rPr>
            </w:pPr>
          </w:p>
        </w:tc>
        <w:tc>
          <w:tcPr>
            <w:tcW w:w="1721" w:type="dxa"/>
            <w:tcBorders>
              <w:top w:val="single" w:sz="4" w:space="0" w:color="auto"/>
              <w:bottom w:val="single" w:sz="4" w:space="0" w:color="auto"/>
            </w:tcBorders>
            <w:shd w:val="clear" w:color="auto" w:fill="FFFFFF"/>
            <w:vAlign w:val="bottom"/>
          </w:tcPr>
          <w:p w:rsidR="00567427" w:rsidRPr="00C8660D" w:rsidRDefault="00567427" w:rsidP="00567427">
            <w:pPr>
              <w:spacing w:line="240" w:lineRule="auto"/>
              <w:ind w:right="-72"/>
              <w:jc w:val="center"/>
              <w:rPr>
                <w:rFonts w:eastAsia="Arial Unicode MS" w:cs="Arial"/>
                <w:b/>
                <w:bCs/>
                <w:spacing w:val="-8"/>
                <w:sz w:val="18"/>
                <w:szCs w:val="18"/>
                <w:lang w:bidi="ar-SA"/>
              </w:rPr>
            </w:pPr>
            <w:r w:rsidRPr="00C8660D">
              <w:rPr>
                <w:rFonts w:eastAsia="Arial Unicode MS" w:cs="Arial"/>
                <w:b/>
                <w:bCs/>
                <w:spacing w:val="-8"/>
                <w:sz w:val="18"/>
                <w:szCs w:val="18"/>
                <w:lang w:bidi="ar-SA"/>
              </w:rPr>
              <w:t>TAS 32 and TFRS 9</w:t>
            </w:r>
          </w:p>
        </w:tc>
        <w:tc>
          <w:tcPr>
            <w:tcW w:w="1656" w:type="dxa"/>
            <w:tcBorders>
              <w:top w:val="single" w:sz="4" w:space="0" w:color="auto"/>
              <w:bottom w:val="single" w:sz="4" w:space="0" w:color="auto"/>
            </w:tcBorders>
            <w:shd w:val="clear" w:color="auto" w:fill="FFFFFF"/>
            <w:vAlign w:val="bottom"/>
          </w:tcPr>
          <w:p w:rsidR="00567427" w:rsidRPr="00C8660D" w:rsidRDefault="00567427" w:rsidP="00567427">
            <w:pPr>
              <w:spacing w:line="240" w:lineRule="auto"/>
              <w:ind w:right="-72"/>
              <w:jc w:val="center"/>
              <w:rPr>
                <w:rFonts w:eastAsia="Arial Unicode MS" w:cs="Arial"/>
                <w:b/>
                <w:bCs/>
                <w:sz w:val="18"/>
                <w:szCs w:val="18"/>
                <w:lang w:bidi="ar-SA"/>
              </w:rPr>
            </w:pPr>
            <w:r w:rsidRPr="00C8660D">
              <w:rPr>
                <w:rFonts w:eastAsia="Arial Unicode MS" w:cs="Arial"/>
                <w:b/>
                <w:bCs/>
                <w:sz w:val="18"/>
                <w:szCs w:val="18"/>
                <w:lang w:bidi="ar-SA"/>
              </w:rPr>
              <w:t>TFRS 16</w:t>
            </w:r>
          </w:p>
        </w:tc>
        <w:tc>
          <w:tcPr>
            <w:tcW w:w="1657" w:type="dxa"/>
            <w:tcBorders>
              <w:top w:val="single" w:sz="4" w:space="0" w:color="auto"/>
              <w:bottom w:val="single" w:sz="4" w:space="0" w:color="auto"/>
            </w:tcBorders>
            <w:shd w:val="clear" w:color="auto" w:fill="FFFFFF"/>
            <w:vAlign w:val="bottom"/>
          </w:tcPr>
          <w:p w:rsidR="00567427" w:rsidRPr="00C8660D" w:rsidRDefault="00567427" w:rsidP="00057343">
            <w:pPr>
              <w:spacing w:line="240" w:lineRule="auto"/>
              <w:ind w:left="-29" w:right="-72"/>
              <w:jc w:val="right"/>
              <w:rPr>
                <w:rFonts w:eastAsia="Arial Unicode MS" w:cs="Arial"/>
                <w:b/>
                <w:bCs/>
                <w:sz w:val="18"/>
                <w:szCs w:val="18"/>
                <w:lang w:bidi="ar-SA"/>
              </w:rPr>
            </w:pPr>
          </w:p>
        </w:tc>
      </w:tr>
      <w:tr w:rsidR="0099415A" w:rsidRPr="00D61F91" w:rsidTr="005B2057">
        <w:tc>
          <w:tcPr>
            <w:tcW w:w="2583" w:type="dxa"/>
            <w:vMerge w:val="restart"/>
            <w:shd w:val="clear" w:color="auto" w:fill="FFFFFF"/>
            <w:vAlign w:val="bottom"/>
          </w:tcPr>
          <w:p w:rsidR="00F45EF0" w:rsidRPr="00C8660D" w:rsidRDefault="00F45EF0" w:rsidP="00BC08E2">
            <w:pPr>
              <w:spacing w:line="240" w:lineRule="auto"/>
              <w:ind w:left="-72"/>
              <w:rPr>
                <w:rFonts w:eastAsia="Arial Unicode MS" w:cs="Arial"/>
                <w:b/>
                <w:bCs/>
                <w:sz w:val="18"/>
                <w:szCs w:val="18"/>
                <w:lang w:bidi="ar-SA"/>
              </w:rPr>
            </w:pPr>
          </w:p>
        </w:tc>
        <w:tc>
          <w:tcPr>
            <w:tcW w:w="1847" w:type="dxa"/>
            <w:tcBorders>
              <w:top w:val="single" w:sz="4" w:space="0" w:color="auto"/>
            </w:tcBorders>
            <w:shd w:val="clear" w:color="auto" w:fill="FFFFFF"/>
            <w:vAlign w:val="bottom"/>
          </w:tcPr>
          <w:p w:rsidR="00F45EF0" w:rsidRPr="00C8660D" w:rsidRDefault="00F45EF0" w:rsidP="00EF6155">
            <w:pPr>
              <w:spacing w:line="240" w:lineRule="auto"/>
              <w:ind w:left="-29" w:right="-72" w:firstLine="205"/>
              <w:jc w:val="right"/>
              <w:rPr>
                <w:rFonts w:eastAsia="Arial Unicode MS" w:cs="Arial"/>
                <w:b/>
                <w:bCs/>
                <w:sz w:val="18"/>
                <w:szCs w:val="18"/>
              </w:rPr>
            </w:pPr>
            <w:r w:rsidRPr="00C8660D">
              <w:rPr>
                <w:rFonts w:eastAsia="Arial Unicode MS" w:cs="Arial"/>
                <w:b/>
                <w:bCs/>
                <w:sz w:val="18"/>
                <w:szCs w:val="18"/>
              </w:rPr>
              <w:t xml:space="preserve">As at </w:t>
            </w:r>
          </w:p>
          <w:p w:rsidR="00F45EF0" w:rsidRPr="00C8660D" w:rsidRDefault="00F45EF0" w:rsidP="00EF6155">
            <w:pPr>
              <w:spacing w:line="240" w:lineRule="auto"/>
              <w:ind w:left="-161" w:right="-72" w:firstLine="205"/>
              <w:jc w:val="right"/>
              <w:rPr>
                <w:rFonts w:eastAsia="Arial Unicode MS" w:cs="Arial"/>
                <w:b/>
                <w:bCs/>
                <w:sz w:val="18"/>
                <w:szCs w:val="18"/>
              </w:rPr>
            </w:pPr>
            <w:r w:rsidRPr="00C8660D">
              <w:rPr>
                <w:rFonts w:eastAsia="Arial Unicode MS" w:cs="Arial"/>
                <w:b/>
                <w:bCs/>
                <w:sz w:val="18"/>
                <w:szCs w:val="18"/>
              </w:rPr>
              <w:t>31 December 2019</w:t>
            </w:r>
          </w:p>
          <w:p w:rsidR="00F45EF0" w:rsidRPr="00C8660D" w:rsidRDefault="00F45EF0" w:rsidP="00EF6155">
            <w:pPr>
              <w:spacing w:line="240" w:lineRule="auto"/>
              <w:ind w:left="-171" w:right="-72" w:firstLine="205"/>
              <w:jc w:val="right"/>
              <w:rPr>
                <w:rFonts w:eastAsia="Arial Unicode MS" w:cs="Arial"/>
                <w:b/>
                <w:bCs/>
                <w:spacing w:val="-2"/>
                <w:sz w:val="18"/>
                <w:szCs w:val="18"/>
                <w:lang w:bidi="ar-SA"/>
              </w:rPr>
            </w:pPr>
            <w:r w:rsidRPr="00C8660D">
              <w:rPr>
                <w:rFonts w:eastAsia="Arial Unicode MS" w:cs="Arial"/>
                <w:b/>
                <w:bCs/>
                <w:spacing w:val="-2"/>
                <w:sz w:val="18"/>
                <w:szCs w:val="18"/>
              </w:rPr>
              <w:t>Previously reported</w:t>
            </w:r>
          </w:p>
        </w:tc>
        <w:tc>
          <w:tcPr>
            <w:tcW w:w="1721" w:type="dxa"/>
            <w:tcBorders>
              <w:top w:val="single" w:sz="4" w:space="0" w:color="auto"/>
            </w:tcBorders>
            <w:shd w:val="clear" w:color="auto" w:fill="FFFFFF"/>
            <w:vAlign w:val="bottom"/>
          </w:tcPr>
          <w:p w:rsidR="00F45EF0" w:rsidRPr="00C8660D" w:rsidRDefault="00F45EF0" w:rsidP="00057343">
            <w:pPr>
              <w:spacing w:line="240" w:lineRule="auto"/>
              <w:ind w:left="-51" w:right="-72"/>
              <w:jc w:val="right"/>
              <w:rPr>
                <w:rFonts w:eastAsia="Arial Unicode MS" w:cs="Arial"/>
                <w:b/>
                <w:bCs/>
                <w:spacing w:val="-8"/>
                <w:sz w:val="18"/>
                <w:szCs w:val="18"/>
                <w:lang w:bidi="ar-SA"/>
              </w:rPr>
            </w:pPr>
            <w:r w:rsidRPr="00C8660D">
              <w:rPr>
                <w:rFonts w:eastAsia="Arial Unicode MS" w:cs="Arial"/>
                <w:b/>
                <w:bCs/>
                <w:sz w:val="18"/>
                <w:szCs w:val="18"/>
              </w:rPr>
              <w:t>Reclassifications and adjustments</w:t>
            </w:r>
          </w:p>
        </w:tc>
        <w:tc>
          <w:tcPr>
            <w:tcW w:w="1656" w:type="dxa"/>
            <w:tcBorders>
              <w:top w:val="single" w:sz="4" w:space="0" w:color="auto"/>
            </w:tcBorders>
            <w:shd w:val="clear" w:color="auto" w:fill="FFFFFF"/>
            <w:vAlign w:val="bottom"/>
          </w:tcPr>
          <w:p w:rsidR="00F45EF0" w:rsidRPr="00C8660D" w:rsidRDefault="00F45EF0" w:rsidP="00057343">
            <w:pPr>
              <w:spacing w:line="240" w:lineRule="auto"/>
              <w:ind w:left="-51" w:right="-72"/>
              <w:jc w:val="right"/>
              <w:rPr>
                <w:rFonts w:eastAsia="Arial Unicode MS" w:cs="Arial"/>
                <w:b/>
                <w:bCs/>
                <w:sz w:val="18"/>
                <w:szCs w:val="18"/>
                <w:lang w:bidi="ar-SA"/>
              </w:rPr>
            </w:pPr>
            <w:r w:rsidRPr="00C8660D">
              <w:rPr>
                <w:rFonts w:eastAsia="Arial Unicode MS" w:cs="Arial"/>
                <w:b/>
                <w:bCs/>
                <w:sz w:val="18"/>
                <w:szCs w:val="18"/>
              </w:rPr>
              <w:t>Reclassifications and adjustments</w:t>
            </w:r>
          </w:p>
        </w:tc>
        <w:tc>
          <w:tcPr>
            <w:tcW w:w="1657" w:type="dxa"/>
            <w:tcBorders>
              <w:top w:val="single" w:sz="4" w:space="0" w:color="auto"/>
            </w:tcBorders>
            <w:shd w:val="clear" w:color="auto" w:fill="FFFFFF"/>
            <w:vAlign w:val="bottom"/>
          </w:tcPr>
          <w:p w:rsidR="00F45EF0" w:rsidRPr="00C8660D" w:rsidRDefault="00F45EF0" w:rsidP="00057343">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 xml:space="preserve">As at </w:t>
            </w:r>
          </w:p>
          <w:p w:rsidR="00F45EF0" w:rsidRPr="00C8660D" w:rsidRDefault="00F45EF0" w:rsidP="00057343">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1 January 2020</w:t>
            </w:r>
          </w:p>
          <w:p w:rsidR="00F45EF0" w:rsidRPr="00C8660D" w:rsidRDefault="00F45EF0" w:rsidP="00057343">
            <w:pPr>
              <w:spacing w:line="240" w:lineRule="auto"/>
              <w:ind w:left="-69" w:right="-72"/>
              <w:jc w:val="right"/>
              <w:rPr>
                <w:rFonts w:eastAsia="Arial Unicode MS" w:cs="Arial"/>
                <w:b/>
                <w:bCs/>
                <w:sz w:val="18"/>
                <w:szCs w:val="18"/>
                <w:lang w:bidi="ar-SA"/>
              </w:rPr>
            </w:pPr>
            <w:r w:rsidRPr="00C8660D">
              <w:rPr>
                <w:rFonts w:eastAsia="Arial Unicode MS" w:cs="Arial"/>
                <w:b/>
                <w:bCs/>
                <w:sz w:val="18"/>
                <w:szCs w:val="18"/>
              </w:rPr>
              <w:t>Restated</w:t>
            </w:r>
          </w:p>
        </w:tc>
      </w:tr>
      <w:tr w:rsidR="0099415A" w:rsidRPr="00D61F91" w:rsidTr="00734AAD">
        <w:tc>
          <w:tcPr>
            <w:tcW w:w="2583" w:type="dxa"/>
            <w:vMerge/>
            <w:shd w:val="clear" w:color="auto" w:fill="FFFFFF"/>
          </w:tcPr>
          <w:p w:rsidR="00F45EF0" w:rsidRPr="00C8660D" w:rsidRDefault="00F45EF0" w:rsidP="00BC08E2">
            <w:pPr>
              <w:spacing w:line="240" w:lineRule="auto"/>
              <w:ind w:left="-72"/>
              <w:jc w:val="thaiDistribute"/>
              <w:rPr>
                <w:rFonts w:eastAsia="Arial Unicode MS" w:cs="Arial"/>
                <w:b/>
                <w:bCs/>
                <w:sz w:val="18"/>
                <w:szCs w:val="18"/>
                <w:lang w:bidi="ar-SA"/>
              </w:rPr>
            </w:pPr>
          </w:p>
        </w:tc>
        <w:tc>
          <w:tcPr>
            <w:tcW w:w="1847" w:type="dxa"/>
            <w:tcBorders>
              <w:bottom w:val="single" w:sz="4" w:space="0" w:color="auto"/>
            </w:tcBorders>
            <w:shd w:val="clear" w:color="auto" w:fill="FFFFFF"/>
            <w:vAlign w:val="bottom"/>
            <w:hideMark/>
          </w:tcPr>
          <w:p w:rsidR="00F45EF0" w:rsidRPr="00C8660D" w:rsidRDefault="00F45EF0" w:rsidP="00EF6155">
            <w:pPr>
              <w:spacing w:line="240" w:lineRule="auto"/>
              <w:ind w:right="-72" w:firstLine="205"/>
              <w:jc w:val="right"/>
              <w:rPr>
                <w:rFonts w:eastAsia="Arial Unicode MS" w:cs="Arial"/>
                <w:b/>
                <w:bCs/>
                <w:sz w:val="18"/>
                <w:szCs w:val="18"/>
                <w:lang w:bidi="ar-SA"/>
              </w:rPr>
            </w:pPr>
            <w:r w:rsidRPr="00C8660D">
              <w:rPr>
                <w:rFonts w:eastAsia="Arial Unicode MS" w:cs="Arial"/>
                <w:b/>
                <w:bCs/>
                <w:sz w:val="18"/>
                <w:szCs w:val="18"/>
              </w:rPr>
              <w:t>Baht</w:t>
            </w:r>
          </w:p>
        </w:tc>
        <w:tc>
          <w:tcPr>
            <w:tcW w:w="1721" w:type="dxa"/>
            <w:tcBorders>
              <w:bottom w:val="single" w:sz="4" w:space="0" w:color="auto"/>
            </w:tcBorders>
            <w:shd w:val="clear" w:color="auto" w:fill="FFFFFF"/>
            <w:vAlign w:val="bottom"/>
          </w:tcPr>
          <w:p w:rsidR="00F45EF0" w:rsidRPr="00C8660D" w:rsidRDefault="00F45EF0" w:rsidP="00057343">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c>
          <w:tcPr>
            <w:tcW w:w="1656" w:type="dxa"/>
            <w:tcBorders>
              <w:bottom w:val="single" w:sz="4" w:space="0" w:color="auto"/>
            </w:tcBorders>
            <w:shd w:val="clear" w:color="auto" w:fill="FFFFFF"/>
            <w:vAlign w:val="bottom"/>
          </w:tcPr>
          <w:p w:rsidR="00F45EF0" w:rsidRPr="00C8660D" w:rsidRDefault="00F45EF0" w:rsidP="00057343">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Baht</w:t>
            </w:r>
          </w:p>
        </w:tc>
        <w:tc>
          <w:tcPr>
            <w:tcW w:w="1657" w:type="dxa"/>
            <w:tcBorders>
              <w:bottom w:val="single" w:sz="4" w:space="0" w:color="auto"/>
            </w:tcBorders>
            <w:shd w:val="clear" w:color="auto" w:fill="FFFFFF"/>
            <w:vAlign w:val="bottom"/>
            <w:hideMark/>
          </w:tcPr>
          <w:p w:rsidR="00F45EF0" w:rsidRPr="00C8660D" w:rsidRDefault="00F45EF0" w:rsidP="00057343">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r>
      <w:tr w:rsidR="0099415A" w:rsidRPr="00D61F91" w:rsidTr="00734AAD">
        <w:tc>
          <w:tcPr>
            <w:tcW w:w="2583" w:type="dxa"/>
            <w:shd w:val="clear" w:color="auto" w:fill="auto"/>
          </w:tcPr>
          <w:p w:rsidR="00F45EF0" w:rsidRPr="00C8660D" w:rsidRDefault="00F45EF0" w:rsidP="00BC08E2">
            <w:pPr>
              <w:spacing w:line="240" w:lineRule="auto"/>
              <w:ind w:left="-72"/>
              <w:rPr>
                <w:rFonts w:eastAsia="Arial Unicode MS" w:cs="Arial"/>
                <w:sz w:val="18"/>
                <w:szCs w:val="18"/>
              </w:rPr>
            </w:pPr>
          </w:p>
        </w:tc>
        <w:tc>
          <w:tcPr>
            <w:tcW w:w="1847" w:type="dxa"/>
            <w:tcBorders>
              <w:top w:val="single" w:sz="4" w:space="0" w:color="auto"/>
            </w:tcBorders>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r w:rsidRPr="00C8660D">
              <w:rPr>
                <w:rFonts w:eastAsia="Arial Unicode MS" w:cs="Arial"/>
                <w:b/>
                <w:bCs/>
                <w:sz w:val="18"/>
                <w:szCs w:val="18"/>
              </w:rPr>
              <w:t>Assets</w:t>
            </w: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b/>
                <w:bCs/>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b/>
                <w:bCs/>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r w:rsidRPr="00C8660D">
              <w:rPr>
                <w:rFonts w:eastAsia="Arial Unicode MS" w:cs="Arial"/>
                <w:b/>
                <w:bCs/>
                <w:sz w:val="18"/>
                <w:szCs w:val="18"/>
              </w:rPr>
              <w:t>Current assets</w:t>
            </w: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b/>
                <w:bCs/>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r>
      <w:tr w:rsidR="0099415A" w:rsidRPr="00D61F91" w:rsidTr="00734AAD">
        <w:tc>
          <w:tcPr>
            <w:tcW w:w="2583" w:type="dxa"/>
            <w:shd w:val="clear" w:color="auto" w:fill="auto"/>
          </w:tcPr>
          <w:p w:rsidR="00F45EF0" w:rsidRPr="00734AAD" w:rsidRDefault="00F45EF0" w:rsidP="00734AAD">
            <w:pPr>
              <w:spacing w:line="240" w:lineRule="auto"/>
              <w:ind w:left="-104" w:right="-138"/>
              <w:rPr>
                <w:rFonts w:eastAsia="Arial Unicode MS" w:cs="Arial"/>
                <w:color w:val="0070C0"/>
                <w:spacing w:val="-2"/>
                <w:sz w:val="18"/>
                <w:szCs w:val="18"/>
                <w:cs/>
              </w:rPr>
            </w:pPr>
            <w:r w:rsidRPr="00734AAD">
              <w:rPr>
                <w:rFonts w:eastAsia="Arial Unicode MS" w:cs="Arial"/>
                <w:spacing w:val="-2"/>
                <w:sz w:val="18"/>
                <w:szCs w:val="18"/>
              </w:rPr>
              <w:t>Trade and other receivables</w:t>
            </w:r>
            <w:r w:rsidR="000C1C98" w:rsidRPr="00734AAD">
              <w:rPr>
                <w:rFonts w:eastAsia="Arial Unicode MS" w:cs="Arial"/>
                <w:spacing w:val="-2"/>
                <w:sz w:val="18"/>
                <w:szCs w:val="18"/>
              </w:rPr>
              <w:t>, net</w:t>
            </w:r>
          </w:p>
        </w:tc>
        <w:tc>
          <w:tcPr>
            <w:tcW w:w="1847" w:type="dxa"/>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388,685,845</w:t>
            </w:r>
          </w:p>
        </w:tc>
        <w:tc>
          <w:tcPr>
            <w:tcW w:w="1721" w:type="dxa"/>
            <w:shd w:val="clear" w:color="auto" w:fill="auto"/>
          </w:tcPr>
          <w:p w:rsidR="00F45EF0" w:rsidRPr="00C8660D" w:rsidRDefault="003B4BB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53664C" w:rsidRPr="00C8660D">
              <w:rPr>
                <w:rFonts w:eastAsia="Arial Unicode MS" w:cs="Arial"/>
                <w:sz w:val="18"/>
                <w:szCs w:val="18"/>
              </w:rPr>
              <w:t>76</w:t>
            </w:r>
            <w:r w:rsidR="00BA1EFD" w:rsidRPr="00C8660D">
              <w:rPr>
                <w:rFonts w:eastAsia="Arial Unicode MS" w:cs="Arial"/>
                <w:sz w:val="18"/>
                <w:szCs w:val="18"/>
              </w:rPr>
              <w:t>8</w:t>
            </w:r>
            <w:r w:rsidR="0053664C" w:rsidRPr="00C8660D">
              <w:rPr>
                <w:rFonts w:eastAsia="Arial Unicode MS" w:cs="Arial"/>
                <w:sz w:val="18"/>
                <w:szCs w:val="18"/>
              </w:rPr>
              <w:t>,222</w:t>
            </w:r>
            <w:r w:rsidRPr="00C8660D">
              <w:rPr>
                <w:rFonts w:eastAsia="Arial Unicode MS" w:cs="Arial"/>
                <w:sz w:val="18"/>
                <w:szCs w:val="18"/>
              </w:rPr>
              <w:t>)</w:t>
            </w:r>
          </w:p>
        </w:tc>
        <w:tc>
          <w:tcPr>
            <w:tcW w:w="1656" w:type="dxa"/>
            <w:shd w:val="clear" w:color="auto" w:fill="auto"/>
          </w:tcPr>
          <w:p w:rsidR="00F45EF0" w:rsidRPr="00C8660D" w:rsidRDefault="00C25279"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0F44D0" w:rsidRPr="00C8660D">
              <w:rPr>
                <w:rFonts w:eastAsia="Arial Unicode MS" w:cs="Arial"/>
                <w:sz w:val="18"/>
                <w:szCs w:val="18"/>
                <w:lang w:bidi="ar-SA"/>
              </w:rPr>
              <w:t>1,583,682</w:t>
            </w:r>
            <w:r w:rsidR="00486764" w:rsidRPr="00C8660D">
              <w:rPr>
                <w:rFonts w:eastAsia="Arial Unicode MS" w:cs="Arial"/>
                <w:sz w:val="18"/>
                <w:szCs w:val="18"/>
                <w:lang w:bidi="ar-SA"/>
              </w:rPr>
              <w:t>)</w:t>
            </w:r>
          </w:p>
        </w:tc>
        <w:tc>
          <w:tcPr>
            <w:tcW w:w="1657" w:type="dxa"/>
            <w:shd w:val="clear" w:color="auto" w:fill="auto"/>
          </w:tcPr>
          <w:p w:rsidR="00F45EF0" w:rsidRPr="00C8660D" w:rsidRDefault="003B4BB7" w:rsidP="00057343">
            <w:pPr>
              <w:spacing w:line="240" w:lineRule="auto"/>
              <w:ind w:right="-72"/>
              <w:jc w:val="right"/>
              <w:rPr>
                <w:rFonts w:eastAsia="Arial Unicode MS" w:cs="Arial"/>
                <w:sz w:val="18"/>
                <w:szCs w:val="18"/>
              </w:rPr>
            </w:pPr>
            <w:r w:rsidRPr="00C8660D">
              <w:rPr>
                <w:rFonts w:eastAsia="Arial Unicode MS" w:cs="Arial"/>
                <w:sz w:val="18"/>
                <w:szCs w:val="18"/>
              </w:rPr>
              <w:t>386,</w:t>
            </w:r>
            <w:r w:rsidR="00FD0FB5" w:rsidRPr="00C8660D">
              <w:rPr>
                <w:rFonts w:eastAsia="Arial Unicode MS" w:cs="Arial"/>
                <w:sz w:val="18"/>
                <w:szCs w:val="18"/>
              </w:rPr>
              <w:t>333,941</w:t>
            </w: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color w:val="0070C0"/>
                <w:sz w:val="18"/>
                <w:szCs w:val="18"/>
              </w:rPr>
            </w:pPr>
            <w:r w:rsidRPr="00C8660D">
              <w:rPr>
                <w:rFonts w:eastAsia="Arial Unicode MS" w:cs="Arial"/>
                <w:sz w:val="18"/>
                <w:szCs w:val="18"/>
              </w:rPr>
              <w:t>Farmer receivables, net</w:t>
            </w:r>
          </w:p>
        </w:tc>
        <w:tc>
          <w:tcPr>
            <w:tcW w:w="1847" w:type="dxa"/>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210,621,598</w:t>
            </w:r>
          </w:p>
        </w:tc>
        <w:tc>
          <w:tcPr>
            <w:tcW w:w="1721" w:type="dxa"/>
            <w:shd w:val="clear" w:color="auto" w:fill="auto"/>
          </w:tcPr>
          <w:p w:rsidR="00F45EF0" w:rsidRPr="00C8660D" w:rsidRDefault="003B4BB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53664C" w:rsidRPr="00C8660D">
              <w:rPr>
                <w:rFonts w:eastAsia="Arial Unicode MS" w:cs="Arial"/>
                <w:sz w:val="18"/>
                <w:szCs w:val="18"/>
                <w:lang w:bidi="ar-SA"/>
              </w:rPr>
              <w:t>11,129,45</w:t>
            </w:r>
            <w:r w:rsidR="000017D2" w:rsidRPr="00C8660D">
              <w:rPr>
                <w:rFonts w:eastAsia="Arial Unicode MS" w:cs="Arial"/>
                <w:sz w:val="18"/>
                <w:szCs w:val="18"/>
                <w:lang w:bidi="ar-SA"/>
              </w:rPr>
              <w:t>6</w:t>
            </w:r>
            <w:r w:rsidRPr="00C8660D">
              <w:rPr>
                <w:rFonts w:eastAsia="Arial Unicode MS" w:cs="Arial"/>
                <w:sz w:val="18"/>
                <w:szCs w:val="18"/>
                <w:lang w:bidi="ar-SA"/>
              </w:rPr>
              <w:t>)</w:t>
            </w:r>
          </w:p>
        </w:tc>
        <w:tc>
          <w:tcPr>
            <w:tcW w:w="1656" w:type="dxa"/>
            <w:shd w:val="clear" w:color="auto" w:fill="auto"/>
          </w:tcPr>
          <w:p w:rsidR="00F45EF0" w:rsidRPr="00C8660D" w:rsidRDefault="00C25279"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F45EF0" w:rsidRPr="00C8660D" w:rsidRDefault="00AC0431" w:rsidP="00057343">
            <w:pPr>
              <w:spacing w:line="240" w:lineRule="auto"/>
              <w:ind w:right="-72"/>
              <w:jc w:val="right"/>
              <w:rPr>
                <w:rFonts w:eastAsia="Arial Unicode MS" w:cs="Arial"/>
                <w:sz w:val="18"/>
                <w:szCs w:val="18"/>
                <w:lang w:bidi="ar-SA"/>
              </w:rPr>
            </w:pPr>
            <w:r>
              <w:rPr>
                <w:rFonts w:eastAsia="Arial Unicode MS" w:cs="Arial"/>
                <w:sz w:val="18"/>
                <w:szCs w:val="18"/>
                <w:lang w:bidi="ar-SA"/>
              </w:rPr>
              <w:fldChar w:fldCharType="begin"/>
            </w:r>
            <w:r>
              <w:rPr>
                <w:rFonts w:eastAsia="Arial Unicode MS" w:cs="Arial"/>
                <w:sz w:val="18"/>
                <w:szCs w:val="18"/>
                <w:lang w:bidi="ar-SA"/>
              </w:rPr>
              <w:instrText xml:space="preserve"> =SUM(left) </w:instrText>
            </w:r>
            <w:r>
              <w:rPr>
                <w:rFonts w:eastAsia="Arial Unicode MS" w:cs="Arial"/>
                <w:sz w:val="18"/>
                <w:szCs w:val="18"/>
                <w:lang w:bidi="ar-SA"/>
              </w:rPr>
              <w:fldChar w:fldCharType="separate"/>
            </w:r>
            <w:r>
              <w:rPr>
                <w:rFonts w:eastAsia="Arial Unicode MS" w:cs="Arial"/>
                <w:noProof/>
                <w:sz w:val="18"/>
                <w:szCs w:val="18"/>
                <w:lang w:bidi="ar-SA"/>
              </w:rPr>
              <w:t>199,492,142</w:t>
            </w:r>
            <w:r>
              <w:rPr>
                <w:rFonts w:eastAsia="Arial Unicode MS" w:cs="Arial"/>
                <w:sz w:val="18"/>
                <w:szCs w:val="18"/>
                <w:lang w:bidi="ar-SA"/>
              </w:rPr>
              <w:fldChar w:fldCharType="end"/>
            </w: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sz w:val="18"/>
                <w:szCs w:val="18"/>
              </w:rPr>
            </w:pPr>
            <w:r w:rsidRPr="00C8660D">
              <w:rPr>
                <w:rFonts w:eastAsia="Arial Unicode MS" w:cs="Arial"/>
                <w:sz w:val="18"/>
                <w:szCs w:val="18"/>
              </w:rPr>
              <w:t>Current portion of long-term</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sz w:val="18"/>
                <w:szCs w:val="18"/>
              </w:rPr>
            </w:pPr>
            <w:r w:rsidRPr="00C8660D">
              <w:rPr>
                <w:rFonts w:eastAsia="Arial Unicode MS" w:cs="Arial"/>
                <w:sz w:val="18"/>
                <w:szCs w:val="18"/>
              </w:rPr>
              <w:t xml:space="preserve">   borrowings to farmer</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734AAD" w:rsidP="008872E8">
            <w:pPr>
              <w:spacing w:line="240" w:lineRule="auto"/>
              <w:ind w:left="-104" w:right="-231"/>
              <w:rPr>
                <w:rFonts w:eastAsia="Arial Unicode MS" w:cs="Arial"/>
                <w:sz w:val="18"/>
                <w:szCs w:val="18"/>
              </w:rPr>
            </w:pPr>
            <w:r>
              <w:rPr>
                <w:rFonts w:eastAsia="Arial Unicode MS" w:cs="Arial"/>
                <w:sz w:val="18"/>
                <w:szCs w:val="18"/>
              </w:rPr>
              <w:t xml:space="preserve">   </w:t>
            </w:r>
            <w:r w:rsidR="00F45EF0" w:rsidRPr="00C8660D">
              <w:rPr>
                <w:rFonts w:eastAsia="Arial Unicode MS" w:cs="Arial"/>
                <w:sz w:val="18"/>
                <w:szCs w:val="18"/>
              </w:rPr>
              <w:t>receivables</w:t>
            </w:r>
            <w:r w:rsidR="008872E8" w:rsidRPr="00C8660D">
              <w:rPr>
                <w:rFonts w:eastAsia="Arial Unicode MS" w:cs="Arial"/>
                <w:sz w:val="18"/>
                <w:szCs w:val="18"/>
              </w:rPr>
              <w:t>, net</w:t>
            </w:r>
          </w:p>
        </w:tc>
        <w:tc>
          <w:tcPr>
            <w:tcW w:w="1847" w:type="dxa"/>
            <w:tcBorders>
              <w:bottom w:val="single" w:sz="4" w:space="0" w:color="auto"/>
            </w:tcBorders>
            <w:shd w:val="clear" w:color="auto" w:fill="auto"/>
          </w:tcPr>
          <w:p w:rsidR="00C25279" w:rsidRPr="00C8660D" w:rsidRDefault="00C25279" w:rsidP="00734AAD">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127,426,477</w:t>
            </w:r>
          </w:p>
        </w:tc>
        <w:tc>
          <w:tcPr>
            <w:tcW w:w="1721" w:type="dxa"/>
            <w:tcBorders>
              <w:bottom w:val="single" w:sz="4" w:space="0" w:color="auto"/>
            </w:tcBorders>
            <w:shd w:val="clear" w:color="auto" w:fill="auto"/>
          </w:tcPr>
          <w:p w:rsidR="00C25279" w:rsidRPr="00C8660D" w:rsidRDefault="002768D3" w:rsidP="00734AAD">
            <w:pPr>
              <w:tabs>
                <w:tab w:val="left" w:pos="138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23093" w:rsidRPr="00C8660D">
              <w:rPr>
                <w:rFonts w:eastAsia="Arial Unicode MS" w:cs="Arial"/>
                <w:sz w:val="18"/>
                <w:szCs w:val="18"/>
                <w:lang w:bidi="ar-SA"/>
              </w:rPr>
              <w:t>2,949,577</w:t>
            </w:r>
            <w:r w:rsidRPr="00C8660D">
              <w:rPr>
                <w:rFonts w:eastAsia="Arial Unicode MS" w:cs="Arial"/>
                <w:sz w:val="18"/>
                <w:szCs w:val="18"/>
                <w:lang w:bidi="ar-SA"/>
              </w:rPr>
              <w:t>)</w:t>
            </w:r>
          </w:p>
        </w:tc>
        <w:tc>
          <w:tcPr>
            <w:tcW w:w="1656" w:type="dxa"/>
            <w:tcBorders>
              <w:bottom w:val="single" w:sz="4" w:space="0" w:color="auto"/>
            </w:tcBorders>
            <w:shd w:val="clear" w:color="auto" w:fill="auto"/>
          </w:tcPr>
          <w:p w:rsidR="00C25279" w:rsidRPr="00C8660D" w:rsidRDefault="00C25279" w:rsidP="00734AAD">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tcBorders>
              <w:bottom w:val="single" w:sz="4" w:space="0" w:color="auto"/>
            </w:tcBorders>
            <w:shd w:val="clear" w:color="auto" w:fill="auto"/>
          </w:tcPr>
          <w:p w:rsidR="00C25279" w:rsidRPr="00C8660D" w:rsidRDefault="00FD0FB5" w:rsidP="00734AAD">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124,476,900</w:t>
            </w: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rPr>
            </w:pPr>
          </w:p>
        </w:tc>
        <w:tc>
          <w:tcPr>
            <w:tcW w:w="1847" w:type="dxa"/>
            <w:tcBorders>
              <w:top w:val="single" w:sz="4" w:space="0" w:color="auto"/>
            </w:tcBorders>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r w:rsidRPr="00C8660D">
              <w:rPr>
                <w:rFonts w:eastAsia="Arial Unicode MS" w:cs="Arial"/>
                <w:b/>
                <w:bCs/>
                <w:sz w:val="18"/>
                <w:szCs w:val="18"/>
              </w:rPr>
              <w:t>Total current assets</w:t>
            </w:r>
          </w:p>
        </w:tc>
        <w:tc>
          <w:tcPr>
            <w:tcW w:w="1847" w:type="dxa"/>
            <w:tcBorders>
              <w:bottom w:val="single" w:sz="4" w:space="0" w:color="auto"/>
            </w:tcBorders>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726,733,920</w:t>
            </w:r>
          </w:p>
        </w:tc>
        <w:tc>
          <w:tcPr>
            <w:tcW w:w="1721" w:type="dxa"/>
            <w:tcBorders>
              <w:bottom w:val="single" w:sz="4" w:space="0" w:color="auto"/>
            </w:tcBorders>
            <w:shd w:val="clear" w:color="auto" w:fill="auto"/>
          </w:tcPr>
          <w:p w:rsidR="00F45EF0" w:rsidRPr="00C8660D" w:rsidRDefault="003C71A1"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D0FB5" w:rsidRPr="00C8660D">
              <w:rPr>
                <w:rFonts w:eastAsia="Arial Unicode MS" w:cs="Arial"/>
                <w:sz w:val="18"/>
                <w:szCs w:val="18"/>
                <w:lang w:bidi="ar-SA"/>
              </w:rPr>
              <w:t>14,847,255</w:t>
            </w:r>
            <w:r w:rsidRPr="00C8660D">
              <w:rPr>
                <w:rFonts w:eastAsia="Arial Unicode MS" w:cs="Arial"/>
                <w:sz w:val="18"/>
                <w:szCs w:val="18"/>
                <w:lang w:bidi="ar-SA"/>
              </w:rPr>
              <w:t>)</w:t>
            </w:r>
          </w:p>
        </w:tc>
        <w:tc>
          <w:tcPr>
            <w:tcW w:w="1656" w:type="dxa"/>
            <w:tcBorders>
              <w:bottom w:val="single" w:sz="4" w:space="0" w:color="auto"/>
            </w:tcBorders>
            <w:shd w:val="clear" w:color="auto" w:fill="auto"/>
          </w:tcPr>
          <w:p w:rsidR="00F45EF0" w:rsidRPr="00C8660D" w:rsidRDefault="00486764"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0F44D0" w:rsidRPr="00C8660D">
              <w:rPr>
                <w:rFonts w:eastAsia="Arial Unicode MS" w:cs="Arial"/>
                <w:sz w:val="18"/>
                <w:szCs w:val="18"/>
                <w:lang w:bidi="ar-SA"/>
              </w:rPr>
              <w:t>1,583,682</w:t>
            </w:r>
            <w:r w:rsidRPr="00C8660D">
              <w:rPr>
                <w:rFonts w:eastAsia="Arial Unicode MS" w:cs="Arial"/>
                <w:sz w:val="18"/>
                <w:szCs w:val="18"/>
                <w:lang w:bidi="ar-SA"/>
              </w:rPr>
              <w:t>)</w:t>
            </w:r>
          </w:p>
        </w:tc>
        <w:tc>
          <w:tcPr>
            <w:tcW w:w="1657" w:type="dxa"/>
            <w:tcBorders>
              <w:bottom w:val="single" w:sz="4" w:space="0" w:color="auto"/>
            </w:tcBorders>
            <w:shd w:val="clear" w:color="auto" w:fill="auto"/>
          </w:tcPr>
          <w:p w:rsidR="00F45EF0" w:rsidRPr="00C8660D" w:rsidRDefault="007F7832"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7</w:t>
            </w:r>
            <w:r w:rsidR="00FD0FB5" w:rsidRPr="00C8660D">
              <w:rPr>
                <w:rFonts w:eastAsia="Arial Unicode MS" w:cs="Arial"/>
                <w:sz w:val="18"/>
                <w:szCs w:val="18"/>
                <w:lang w:bidi="ar-SA"/>
              </w:rPr>
              <w:t>1</w:t>
            </w:r>
            <w:r w:rsidR="000017D2" w:rsidRPr="00C8660D">
              <w:rPr>
                <w:rFonts w:eastAsia="Arial Unicode MS" w:cs="Arial"/>
                <w:sz w:val="18"/>
                <w:szCs w:val="18"/>
                <w:lang w:bidi="ar-SA"/>
              </w:rPr>
              <w:t>0,30</w:t>
            </w:r>
            <w:r w:rsidR="00FA316C" w:rsidRPr="00C8660D">
              <w:rPr>
                <w:rFonts w:eastAsia="Arial Unicode MS" w:cs="Arial"/>
                <w:sz w:val="18"/>
                <w:szCs w:val="18"/>
                <w:lang w:bidi="ar-SA"/>
              </w:rPr>
              <w:t>2</w:t>
            </w:r>
            <w:r w:rsidR="00FD0FB5" w:rsidRPr="00C8660D">
              <w:rPr>
                <w:rFonts w:eastAsia="Arial Unicode MS" w:cs="Arial"/>
                <w:sz w:val="18"/>
                <w:szCs w:val="18"/>
                <w:lang w:bidi="ar-SA"/>
              </w:rPr>
              <w:t>,983</w:t>
            </w: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cs/>
              </w:rPr>
            </w:pPr>
          </w:p>
        </w:tc>
        <w:tc>
          <w:tcPr>
            <w:tcW w:w="1847" w:type="dxa"/>
            <w:tcBorders>
              <w:top w:val="single" w:sz="4" w:space="0" w:color="auto"/>
            </w:tcBorders>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cs/>
              </w:rPr>
            </w:pPr>
            <w:r w:rsidRPr="00C8660D">
              <w:rPr>
                <w:rFonts w:eastAsia="Arial Unicode MS" w:cs="Arial"/>
                <w:b/>
                <w:bCs/>
                <w:sz w:val="18"/>
                <w:szCs w:val="18"/>
              </w:rPr>
              <w:t>Non-current assets</w:t>
            </w: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b/>
                <w:bCs/>
                <w:sz w:val="18"/>
                <w:szCs w:val="18"/>
              </w:rPr>
            </w:pPr>
            <w:r w:rsidRPr="00C8660D">
              <w:rPr>
                <w:rFonts w:eastAsia="Arial Unicode MS" w:cs="Arial"/>
                <w:sz w:val="18"/>
                <w:szCs w:val="18"/>
              </w:rPr>
              <w:t>Non-current farmer</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683CD7" w:rsidRPr="00D61F91" w:rsidTr="00734AAD">
        <w:tc>
          <w:tcPr>
            <w:tcW w:w="2583" w:type="dxa"/>
            <w:shd w:val="clear" w:color="auto" w:fill="auto"/>
          </w:tcPr>
          <w:p w:rsidR="00683CD7" w:rsidRPr="00C8660D" w:rsidRDefault="00734AAD" w:rsidP="00BC08E2">
            <w:pPr>
              <w:spacing w:line="240" w:lineRule="auto"/>
              <w:ind w:left="-104"/>
              <w:rPr>
                <w:rFonts w:eastAsia="Arial Unicode MS" w:cs="Arial"/>
                <w:sz w:val="18"/>
                <w:szCs w:val="18"/>
              </w:rPr>
            </w:pPr>
            <w:r>
              <w:rPr>
                <w:rFonts w:eastAsia="Arial Unicode MS" w:cs="Arial"/>
                <w:sz w:val="18"/>
                <w:szCs w:val="18"/>
              </w:rPr>
              <w:t xml:space="preserve">   </w:t>
            </w:r>
            <w:r w:rsidR="00683CD7" w:rsidRPr="00C8660D">
              <w:rPr>
                <w:rFonts w:eastAsia="Arial Unicode MS" w:cs="Arial"/>
                <w:sz w:val="18"/>
                <w:szCs w:val="18"/>
              </w:rPr>
              <w:t>receivables, net</w:t>
            </w:r>
          </w:p>
        </w:tc>
        <w:tc>
          <w:tcPr>
            <w:tcW w:w="1847" w:type="dxa"/>
            <w:shd w:val="clear" w:color="auto" w:fill="auto"/>
          </w:tcPr>
          <w:p w:rsidR="00683CD7" w:rsidRPr="00C8660D" w:rsidRDefault="00327DC4"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31,116,324</w:t>
            </w:r>
          </w:p>
        </w:tc>
        <w:tc>
          <w:tcPr>
            <w:tcW w:w="1721" w:type="dxa"/>
            <w:shd w:val="clear" w:color="auto" w:fill="auto"/>
          </w:tcPr>
          <w:p w:rsidR="00683CD7" w:rsidRPr="00C8660D" w:rsidRDefault="008244E8"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D0FB5" w:rsidRPr="00C8660D">
              <w:rPr>
                <w:rFonts w:eastAsia="Arial Unicode MS" w:cs="Arial"/>
                <w:sz w:val="18"/>
                <w:szCs w:val="18"/>
                <w:lang w:bidi="ar-SA"/>
              </w:rPr>
              <w:t>945,822</w:t>
            </w:r>
            <w:r w:rsidRPr="00C8660D">
              <w:rPr>
                <w:rFonts w:eastAsia="Arial Unicode MS" w:cs="Arial"/>
                <w:sz w:val="18"/>
                <w:szCs w:val="18"/>
                <w:lang w:bidi="ar-SA"/>
              </w:rPr>
              <w:t>)</w:t>
            </w:r>
          </w:p>
        </w:tc>
        <w:tc>
          <w:tcPr>
            <w:tcW w:w="1656" w:type="dxa"/>
            <w:shd w:val="clear" w:color="auto" w:fill="auto"/>
          </w:tcPr>
          <w:p w:rsidR="00683CD7" w:rsidRPr="00C8660D" w:rsidRDefault="00683CD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683CD7" w:rsidRPr="00C8660D" w:rsidRDefault="00FD0FB5"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30,170,502</w:t>
            </w:r>
          </w:p>
        </w:tc>
      </w:tr>
      <w:tr w:rsidR="0099415A" w:rsidRPr="00D61F91" w:rsidTr="00734AAD">
        <w:tc>
          <w:tcPr>
            <w:tcW w:w="2583" w:type="dxa"/>
            <w:shd w:val="clear" w:color="auto" w:fill="auto"/>
          </w:tcPr>
          <w:p w:rsidR="00F45EF0" w:rsidRPr="00734AAD" w:rsidRDefault="00F45EF0" w:rsidP="00734AAD">
            <w:pPr>
              <w:spacing w:line="240" w:lineRule="auto"/>
              <w:ind w:left="-104" w:right="-93"/>
              <w:rPr>
                <w:rFonts w:eastAsia="Arial Unicode MS" w:cs="Arial"/>
                <w:spacing w:val="-4"/>
                <w:sz w:val="18"/>
                <w:szCs w:val="18"/>
                <w:cs/>
              </w:rPr>
            </w:pPr>
            <w:r w:rsidRPr="00734AAD">
              <w:rPr>
                <w:rFonts w:eastAsia="Arial Unicode MS" w:cs="Arial"/>
                <w:spacing w:val="-4"/>
                <w:sz w:val="18"/>
                <w:szCs w:val="18"/>
              </w:rPr>
              <w:t>Other</w:t>
            </w:r>
            <w:r w:rsidR="00C062BE" w:rsidRPr="00734AAD">
              <w:rPr>
                <w:rFonts w:eastAsia="Arial Unicode MS" w:cs="Arial"/>
                <w:spacing w:val="-4"/>
                <w:sz w:val="18"/>
                <w:szCs w:val="18"/>
              </w:rPr>
              <w:t xml:space="preserve"> long-term</w:t>
            </w:r>
            <w:r w:rsidRPr="00734AAD">
              <w:rPr>
                <w:rFonts w:eastAsia="Arial Unicode MS" w:cs="Arial"/>
                <w:spacing w:val="-4"/>
                <w:sz w:val="18"/>
                <w:szCs w:val="18"/>
              </w:rPr>
              <w:t xml:space="preserve"> investments</w:t>
            </w:r>
          </w:p>
        </w:tc>
        <w:tc>
          <w:tcPr>
            <w:tcW w:w="1847" w:type="dxa"/>
            <w:shd w:val="clear" w:color="auto" w:fill="auto"/>
          </w:tcPr>
          <w:p w:rsidR="00F45EF0" w:rsidRPr="00C8660D" w:rsidRDefault="00B02F64" w:rsidP="00EF6155">
            <w:pPr>
              <w:spacing w:line="240" w:lineRule="auto"/>
              <w:ind w:right="-72" w:firstLine="205"/>
              <w:jc w:val="right"/>
              <w:rPr>
                <w:rFonts w:eastAsia="Arial Unicode MS" w:cs="Arial"/>
                <w:sz w:val="18"/>
                <w:szCs w:val="18"/>
                <w:cs/>
              </w:rPr>
            </w:pPr>
            <w:r w:rsidRPr="00C8660D">
              <w:rPr>
                <w:rFonts w:eastAsia="Arial Unicode MS" w:cs="Arial"/>
                <w:sz w:val="18"/>
                <w:szCs w:val="18"/>
                <w:lang w:bidi="ar-SA"/>
              </w:rPr>
              <w:t>1,409,9</w:t>
            </w:r>
            <w:r w:rsidR="008872E8" w:rsidRPr="00C8660D">
              <w:rPr>
                <w:rFonts w:eastAsia="Arial Unicode MS" w:cs="Arial"/>
                <w:sz w:val="18"/>
                <w:szCs w:val="18"/>
                <w:lang w:bidi="ar-SA"/>
              </w:rPr>
              <w:t>50</w:t>
            </w:r>
          </w:p>
        </w:tc>
        <w:tc>
          <w:tcPr>
            <w:tcW w:w="1721" w:type="dxa"/>
            <w:shd w:val="clear" w:color="auto" w:fill="auto"/>
          </w:tcPr>
          <w:p w:rsidR="00F45EF0" w:rsidRPr="00C8660D" w:rsidRDefault="00110859" w:rsidP="00057343">
            <w:pPr>
              <w:spacing w:line="240" w:lineRule="auto"/>
              <w:ind w:right="-72"/>
              <w:jc w:val="right"/>
              <w:rPr>
                <w:rFonts w:eastAsia="Arial Unicode MS" w:cs="Arial"/>
                <w:sz w:val="18"/>
                <w:szCs w:val="18"/>
                <w:lang w:bidi="ar-SA"/>
              </w:rPr>
            </w:pPr>
            <w:r w:rsidRPr="00110859">
              <w:rPr>
                <w:rFonts w:eastAsia="Arial Unicode MS" w:cs="Arial"/>
                <w:sz w:val="18"/>
                <w:szCs w:val="18"/>
                <w:lang w:bidi="ar-SA"/>
              </w:rPr>
              <w:t>(1,409,950)</w:t>
            </w:r>
          </w:p>
        </w:tc>
        <w:tc>
          <w:tcPr>
            <w:tcW w:w="1656" w:type="dxa"/>
            <w:shd w:val="clear" w:color="auto" w:fill="auto"/>
          </w:tcPr>
          <w:p w:rsidR="00F45EF0" w:rsidRPr="00C8660D" w:rsidRDefault="00B02F64"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F45EF0" w:rsidRPr="00C8660D" w:rsidRDefault="00595CF4" w:rsidP="00057343">
            <w:pPr>
              <w:spacing w:line="240" w:lineRule="auto"/>
              <w:ind w:right="-72"/>
              <w:jc w:val="right"/>
              <w:rPr>
                <w:rFonts w:eastAsia="Arial Unicode MS" w:cs="Arial"/>
                <w:sz w:val="18"/>
                <w:szCs w:val="18"/>
                <w:lang w:bidi="ar-SA"/>
              </w:rPr>
            </w:pPr>
            <w:r>
              <w:rPr>
                <w:rFonts w:eastAsia="Arial Unicode MS" w:cs="Arial"/>
                <w:sz w:val="18"/>
                <w:szCs w:val="18"/>
                <w:lang w:bidi="ar-SA"/>
              </w:rPr>
              <w:t>-</w:t>
            </w:r>
          </w:p>
        </w:tc>
      </w:tr>
      <w:tr w:rsidR="00110859" w:rsidRPr="00D61F91" w:rsidTr="00734AAD">
        <w:tc>
          <w:tcPr>
            <w:tcW w:w="2583" w:type="dxa"/>
            <w:shd w:val="clear" w:color="auto" w:fill="auto"/>
          </w:tcPr>
          <w:p w:rsidR="00110859" w:rsidRPr="008511BB" w:rsidRDefault="00110859" w:rsidP="00734AAD">
            <w:pPr>
              <w:spacing w:line="240" w:lineRule="auto"/>
              <w:ind w:left="-104" w:right="-93"/>
              <w:rPr>
                <w:rFonts w:eastAsia="Arial Unicode MS" w:cs="Cordia New"/>
                <w:spacing w:val="-4"/>
                <w:sz w:val="18"/>
                <w:szCs w:val="18"/>
              </w:rPr>
            </w:pPr>
            <w:r w:rsidRPr="00110859">
              <w:rPr>
                <w:rFonts w:eastAsia="Arial Unicode MS" w:cs="Arial"/>
                <w:spacing w:val="-4"/>
                <w:sz w:val="18"/>
                <w:szCs w:val="18"/>
              </w:rPr>
              <w:t xml:space="preserve">Financial assets measured at </w:t>
            </w:r>
          </w:p>
          <w:p w:rsidR="00110859" w:rsidRDefault="00110859" w:rsidP="00734AAD">
            <w:pPr>
              <w:spacing w:line="240" w:lineRule="auto"/>
              <w:ind w:left="-104" w:right="-93"/>
              <w:rPr>
                <w:rFonts w:eastAsia="Arial Unicode MS" w:cs="Cordia New"/>
                <w:spacing w:val="-4"/>
                <w:sz w:val="18"/>
                <w:szCs w:val="18"/>
              </w:rPr>
            </w:pPr>
            <w:r w:rsidRPr="008511BB">
              <w:rPr>
                <w:rFonts w:eastAsia="Arial Unicode MS" w:cs="Cordia New" w:hint="cs"/>
                <w:spacing w:val="-4"/>
                <w:sz w:val="18"/>
                <w:szCs w:val="18"/>
                <w:cs/>
              </w:rPr>
              <w:t xml:space="preserve">    </w:t>
            </w:r>
            <w:r w:rsidR="00BE5864">
              <w:rPr>
                <w:rFonts w:eastAsia="Arial Unicode MS" w:cs="Cordia New"/>
                <w:spacing w:val="-4"/>
                <w:sz w:val="18"/>
                <w:szCs w:val="18"/>
              </w:rPr>
              <w:t xml:space="preserve">fair </w:t>
            </w:r>
            <w:r w:rsidRPr="00110859">
              <w:rPr>
                <w:rFonts w:eastAsia="Arial Unicode MS" w:cs="Arial"/>
                <w:spacing w:val="-4"/>
                <w:sz w:val="18"/>
                <w:szCs w:val="18"/>
              </w:rPr>
              <w:t>value through</w:t>
            </w:r>
            <w:r w:rsidRPr="008511BB">
              <w:rPr>
                <w:rFonts w:eastAsia="Arial Unicode MS" w:cs="Cordia New" w:hint="cs"/>
                <w:spacing w:val="-4"/>
                <w:sz w:val="18"/>
                <w:szCs w:val="18"/>
                <w:cs/>
              </w:rPr>
              <w:t xml:space="preserve"> </w:t>
            </w:r>
            <w:r w:rsidRPr="00110859">
              <w:rPr>
                <w:rFonts w:eastAsia="Arial Unicode MS" w:cs="Cordia New"/>
                <w:spacing w:val="-4"/>
                <w:sz w:val="18"/>
                <w:szCs w:val="18"/>
              </w:rPr>
              <w:t>other</w:t>
            </w:r>
          </w:p>
          <w:p w:rsidR="00110859" w:rsidRPr="008511BB" w:rsidRDefault="00110859" w:rsidP="00734AAD">
            <w:pPr>
              <w:spacing w:line="240" w:lineRule="auto"/>
              <w:ind w:left="-104" w:right="-93"/>
              <w:rPr>
                <w:rFonts w:eastAsia="Arial Unicode MS" w:cs="Cordia New"/>
                <w:spacing w:val="-4"/>
                <w:sz w:val="18"/>
                <w:szCs w:val="18"/>
              </w:rPr>
            </w:pPr>
            <w:r>
              <w:rPr>
                <w:rFonts w:eastAsia="Arial Unicode MS" w:cs="Cordia New"/>
                <w:spacing w:val="-4"/>
                <w:sz w:val="18"/>
                <w:szCs w:val="18"/>
              </w:rPr>
              <w:t xml:space="preserve">   </w:t>
            </w:r>
            <w:r w:rsidRPr="00110859">
              <w:rPr>
                <w:rFonts w:eastAsia="Arial Unicode MS" w:cs="Cordia New"/>
                <w:spacing w:val="-4"/>
                <w:sz w:val="18"/>
                <w:szCs w:val="18"/>
              </w:rPr>
              <w:t>comprehensive income</w:t>
            </w:r>
          </w:p>
        </w:tc>
        <w:tc>
          <w:tcPr>
            <w:tcW w:w="1847" w:type="dxa"/>
            <w:shd w:val="clear" w:color="auto" w:fill="auto"/>
          </w:tcPr>
          <w:p w:rsidR="00110859" w:rsidRDefault="00110859" w:rsidP="00EF6155">
            <w:pPr>
              <w:spacing w:line="240" w:lineRule="auto"/>
              <w:ind w:right="-72" w:firstLine="205"/>
              <w:jc w:val="right"/>
              <w:rPr>
                <w:rFonts w:eastAsia="Arial Unicode MS" w:cs="Arial"/>
                <w:sz w:val="18"/>
                <w:szCs w:val="18"/>
                <w:lang w:bidi="ar-SA"/>
              </w:rPr>
            </w:pPr>
          </w:p>
          <w:p w:rsidR="00110859" w:rsidRDefault="00110859" w:rsidP="00EF6155">
            <w:pPr>
              <w:spacing w:line="240" w:lineRule="auto"/>
              <w:ind w:right="-72" w:firstLine="205"/>
              <w:jc w:val="right"/>
              <w:rPr>
                <w:rFonts w:eastAsia="Arial Unicode MS" w:cs="Arial"/>
                <w:sz w:val="18"/>
                <w:szCs w:val="18"/>
                <w:lang w:bidi="ar-SA"/>
              </w:rPr>
            </w:pPr>
          </w:p>
          <w:p w:rsidR="00110859" w:rsidRPr="00C8660D" w:rsidRDefault="00110859" w:rsidP="00EF6155">
            <w:pPr>
              <w:spacing w:line="240" w:lineRule="auto"/>
              <w:ind w:right="-72" w:firstLine="205"/>
              <w:jc w:val="right"/>
              <w:rPr>
                <w:rFonts w:eastAsia="Arial Unicode MS" w:cs="Arial"/>
                <w:sz w:val="18"/>
                <w:szCs w:val="18"/>
                <w:lang w:bidi="ar-SA"/>
              </w:rPr>
            </w:pPr>
            <w:r>
              <w:rPr>
                <w:rFonts w:eastAsia="Arial Unicode MS" w:cs="Arial"/>
                <w:sz w:val="18"/>
                <w:szCs w:val="18"/>
                <w:lang w:bidi="ar-SA"/>
              </w:rPr>
              <w:t>-</w:t>
            </w:r>
          </w:p>
        </w:tc>
        <w:tc>
          <w:tcPr>
            <w:tcW w:w="1721" w:type="dxa"/>
            <w:shd w:val="clear" w:color="auto" w:fill="auto"/>
          </w:tcPr>
          <w:p w:rsidR="00110859" w:rsidRDefault="00110859" w:rsidP="00057343">
            <w:pPr>
              <w:spacing w:line="240" w:lineRule="auto"/>
              <w:ind w:right="-72"/>
              <w:jc w:val="right"/>
              <w:rPr>
                <w:rFonts w:eastAsia="Arial Unicode MS" w:cs="Arial"/>
                <w:sz w:val="18"/>
                <w:szCs w:val="18"/>
                <w:lang w:bidi="ar-SA"/>
              </w:rPr>
            </w:pPr>
          </w:p>
          <w:p w:rsidR="00110859" w:rsidRDefault="00110859" w:rsidP="00057343">
            <w:pPr>
              <w:spacing w:line="240" w:lineRule="auto"/>
              <w:ind w:right="-72"/>
              <w:jc w:val="right"/>
              <w:rPr>
                <w:rFonts w:eastAsia="Arial Unicode MS" w:cs="Arial"/>
                <w:sz w:val="18"/>
                <w:szCs w:val="18"/>
                <w:lang w:bidi="ar-SA"/>
              </w:rPr>
            </w:pPr>
          </w:p>
          <w:p w:rsidR="00110859" w:rsidRPr="00C8660D" w:rsidRDefault="00110859" w:rsidP="00057343">
            <w:pPr>
              <w:spacing w:line="240" w:lineRule="auto"/>
              <w:ind w:right="-72"/>
              <w:jc w:val="right"/>
              <w:rPr>
                <w:rFonts w:eastAsia="Arial Unicode MS" w:cs="Arial"/>
                <w:sz w:val="18"/>
                <w:szCs w:val="18"/>
                <w:lang w:bidi="ar-SA"/>
              </w:rPr>
            </w:pPr>
            <w:r w:rsidRPr="00110859">
              <w:rPr>
                <w:rFonts w:eastAsia="Arial Unicode MS" w:cs="Arial"/>
                <w:sz w:val="18"/>
                <w:szCs w:val="18"/>
                <w:lang w:bidi="ar-SA"/>
              </w:rPr>
              <w:t>11,410,828</w:t>
            </w:r>
          </w:p>
        </w:tc>
        <w:tc>
          <w:tcPr>
            <w:tcW w:w="1656" w:type="dxa"/>
            <w:shd w:val="clear" w:color="auto" w:fill="auto"/>
          </w:tcPr>
          <w:p w:rsidR="00110859" w:rsidRDefault="00110859" w:rsidP="00057343">
            <w:pPr>
              <w:spacing w:line="240" w:lineRule="auto"/>
              <w:ind w:right="-72"/>
              <w:jc w:val="right"/>
              <w:rPr>
                <w:rFonts w:eastAsia="Arial Unicode MS" w:cs="Arial"/>
                <w:sz w:val="18"/>
                <w:szCs w:val="18"/>
                <w:lang w:bidi="ar-SA"/>
              </w:rPr>
            </w:pPr>
          </w:p>
          <w:p w:rsidR="00110859" w:rsidRDefault="00110859" w:rsidP="00057343">
            <w:pPr>
              <w:spacing w:line="240" w:lineRule="auto"/>
              <w:ind w:right="-72"/>
              <w:jc w:val="right"/>
              <w:rPr>
                <w:rFonts w:eastAsia="Arial Unicode MS" w:cs="Arial"/>
                <w:sz w:val="18"/>
                <w:szCs w:val="18"/>
                <w:lang w:bidi="ar-SA"/>
              </w:rPr>
            </w:pPr>
          </w:p>
          <w:p w:rsidR="00110859" w:rsidRPr="00C8660D" w:rsidRDefault="00110859" w:rsidP="00057343">
            <w:pPr>
              <w:spacing w:line="240" w:lineRule="auto"/>
              <w:ind w:right="-72"/>
              <w:jc w:val="right"/>
              <w:rPr>
                <w:rFonts w:eastAsia="Arial Unicode MS" w:cs="Arial"/>
                <w:sz w:val="18"/>
                <w:szCs w:val="18"/>
                <w:lang w:bidi="ar-SA"/>
              </w:rPr>
            </w:pPr>
            <w:r>
              <w:rPr>
                <w:rFonts w:eastAsia="Arial Unicode MS" w:cs="Arial"/>
                <w:sz w:val="18"/>
                <w:szCs w:val="18"/>
                <w:lang w:bidi="ar-SA"/>
              </w:rPr>
              <w:t>-</w:t>
            </w:r>
          </w:p>
        </w:tc>
        <w:tc>
          <w:tcPr>
            <w:tcW w:w="1657" w:type="dxa"/>
            <w:shd w:val="clear" w:color="auto" w:fill="auto"/>
          </w:tcPr>
          <w:p w:rsidR="00110859" w:rsidRDefault="00110859" w:rsidP="00057343">
            <w:pPr>
              <w:spacing w:line="240" w:lineRule="auto"/>
              <w:ind w:right="-72"/>
              <w:jc w:val="right"/>
              <w:rPr>
                <w:rFonts w:eastAsia="Arial Unicode MS" w:cs="Arial"/>
                <w:sz w:val="18"/>
                <w:szCs w:val="18"/>
                <w:lang w:bidi="ar-SA"/>
              </w:rPr>
            </w:pPr>
          </w:p>
          <w:p w:rsidR="00110859" w:rsidRDefault="00110859" w:rsidP="00057343">
            <w:pPr>
              <w:spacing w:line="240" w:lineRule="auto"/>
              <w:ind w:right="-72"/>
              <w:jc w:val="right"/>
              <w:rPr>
                <w:rFonts w:eastAsia="Arial Unicode MS" w:cs="Arial"/>
                <w:sz w:val="18"/>
                <w:szCs w:val="18"/>
                <w:lang w:bidi="ar-SA"/>
              </w:rPr>
            </w:pPr>
          </w:p>
          <w:p w:rsidR="00110859" w:rsidRPr="00C8660D" w:rsidRDefault="00595CF4" w:rsidP="00057343">
            <w:pPr>
              <w:spacing w:line="240" w:lineRule="auto"/>
              <w:ind w:right="-72"/>
              <w:jc w:val="right"/>
              <w:rPr>
                <w:rFonts w:eastAsia="Arial Unicode MS" w:cs="Arial"/>
                <w:sz w:val="18"/>
                <w:szCs w:val="18"/>
                <w:lang w:bidi="ar-SA"/>
              </w:rPr>
            </w:pPr>
            <w:r w:rsidRPr="00595CF4">
              <w:rPr>
                <w:rFonts w:eastAsia="Arial Unicode MS" w:cs="Arial"/>
                <w:sz w:val="18"/>
                <w:szCs w:val="18"/>
                <w:lang w:bidi="ar-SA"/>
              </w:rPr>
              <w:t>11,410,828</w:t>
            </w: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sz w:val="18"/>
                <w:szCs w:val="18"/>
              </w:rPr>
            </w:pPr>
            <w:r w:rsidRPr="00C8660D">
              <w:rPr>
                <w:rFonts w:eastAsia="Arial Unicode MS" w:cs="Arial"/>
                <w:sz w:val="18"/>
                <w:szCs w:val="18"/>
              </w:rPr>
              <w:t>Long-term borrowings to</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734AAD" w:rsidP="00734AAD">
            <w:pPr>
              <w:spacing w:line="240" w:lineRule="auto"/>
              <w:ind w:left="-104"/>
              <w:rPr>
                <w:rFonts w:eastAsia="Arial Unicode MS" w:cs="Arial"/>
                <w:sz w:val="18"/>
                <w:szCs w:val="18"/>
              </w:rPr>
            </w:pPr>
            <w:r>
              <w:rPr>
                <w:rFonts w:eastAsia="Arial Unicode MS" w:cs="Arial"/>
                <w:sz w:val="18"/>
                <w:szCs w:val="18"/>
              </w:rPr>
              <w:t xml:space="preserve">   </w:t>
            </w:r>
            <w:r w:rsidR="00F45EF0" w:rsidRPr="00C8660D">
              <w:rPr>
                <w:rFonts w:eastAsia="Arial Unicode MS" w:cs="Arial"/>
                <w:sz w:val="18"/>
                <w:szCs w:val="18"/>
              </w:rPr>
              <w:t>farmer receivables, net</w:t>
            </w:r>
          </w:p>
        </w:tc>
        <w:tc>
          <w:tcPr>
            <w:tcW w:w="1847" w:type="dxa"/>
            <w:shd w:val="clear" w:color="auto" w:fill="auto"/>
          </w:tcPr>
          <w:p w:rsidR="00C25279" w:rsidRPr="00C8660D" w:rsidRDefault="00C25279" w:rsidP="00734AAD">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193,261,017</w:t>
            </w:r>
          </w:p>
        </w:tc>
        <w:tc>
          <w:tcPr>
            <w:tcW w:w="1721" w:type="dxa"/>
            <w:shd w:val="clear" w:color="auto" w:fill="auto"/>
          </w:tcPr>
          <w:p w:rsidR="00C25279" w:rsidRPr="00C8660D" w:rsidRDefault="00683CD7" w:rsidP="00734AAD">
            <w:pPr>
              <w:tabs>
                <w:tab w:val="left" w:pos="119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D0FB5" w:rsidRPr="00C8660D">
              <w:rPr>
                <w:rFonts w:eastAsia="Arial Unicode MS" w:cs="Arial"/>
                <w:sz w:val="18"/>
                <w:szCs w:val="18"/>
                <w:lang w:bidi="ar-SA"/>
              </w:rPr>
              <w:t>12,</w:t>
            </w:r>
            <w:r w:rsidR="00AC0431">
              <w:rPr>
                <w:rFonts w:eastAsia="Arial Unicode MS" w:cs="Arial"/>
                <w:sz w:val="18"/>
                <w:szCs w:val="18"/>
                <w:lang w:bidi="ar-SA"/>
              </w:rPr>
              <w:t>49</w:t>
            </w:r>
            <w:r w:rsidR="00FD0FB5" w:rsidRPr="00C8660D">
              <w:rPr>
                <w:rFonts w:eastAsia="Arial Unicode MS" w:cs="Arial"/>
                <w:sz w:val="18"/>
                <w:szCs w:val="18"/>
                <w:lang w:bidi="ar-SA"/>
              </w:rPr>
              <w:t>1,006</w:t>
            </w:r>
            <w:r w:rsidRPr="00C8660D">
              <w:rPr>
                <w:rFonts w:eastAsia="Arial Unicode MS" w:cs="Arial"/>
                <w:sz w:val="18"/>
                <w:szCs w:val="18"/>
                <w:lang w:bidi="ar-SA"/>
              </w:rPr>
              <w:t>)</w:t>
            </w:r>
          </w:p>
        </w:tc>
        <w:tc>
          <w:tcPr>
            <w:tcW w:w="1656" w:type="dxa"/>
            <w:shd w:val="clear" w:color="auto" w:fill="auto"/>
          </w:tcPr>
          <w:p w:rsidR="00C25279" w:rsidRPr="00C8660D" w:rsidRDefault="00C25279" w:rsidP="00734AAD">
            <w:pPr>
              <w:tabs>
                <w:tab w:val="left" w:pos="119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C25279" w:rsidRPr="00C8660D" w:rsidRDefault="00AC0431" w:rsidP="00734AAD">
            <w:pPr>
              <w:spacing w:line="240" w:lineRule="auto"/>
              <w:ind w:right="-72"/>
              <w:jc w:val="right"/>
              <w:rPr>
                <w:rFonts w:eastAsia="Arial Unicode MS" w:cs="Arial"/>
                <w:sz w:val="18"/>
                <w:szCs w:val="18"/>
                <w:lang w:bidi="ar-SA"/>
              </w:rPr>
            </w:pPr>
            <w:r>
              <w:rPr>
                <w:rFonts w:eastAsia="Arial Unicode MS" w:cs="Arial"/>
                <w:sz w:val="18"/>
                <w:szCs w:val="18"/>
                <w:lang w:bidi="ar-SA"/>
              </w:rPr>
              <w:fldChar w:fldCharType="begin"/>
            </w:r>
            <w:r>
              <w:rPr>
                <w:rFonts w:eastAsia="Arial Unicode MS" w:cs="Arial"/>
                <w:sz w:val="18"/>
                <w:szCs w:val="18"/>
                <w:lang w:bidi="ar-SA"/>
              </w:rPr>
              <w:instrText xml:space="preserve"> =SUM(left) </w:instrText>
            </w:r>
            <w:r>
              <w:rPr>
                <w:rFonts w:eastAsia="Arial Unicode MS" w:cs="Arial"/>
                <w:sz w:val="18"/>
                <w:szCs w:val="18"/>
                <w:lang w:bidi="ar-SA"/>
              </w:rPr>
              <w:fldChar w:fldCharType="separate"/>
            </w:r>
            <w:r>
              <w:rPr>
                <w:rFonts w:eastAsia="Arial Unicode MS" w:cs="Arial"/>
                <w:noProof/>
                <w:sz w:val="18"/>
                <w:szCs w:val="18"/>
                <w:lang w:bidi="ar-SA"/>
              </w:rPr>
              <w:t>180,770,011</w:t>
            </w:r>
            <w:r>
              <w:rPr>
                <w:rFonts w:eastAsia="Arial Unicode MS" w:cs="Arial"/>
                <w:sz w:val="18"/>
                <w:szCs w:val="18"/>
                <w:lang w:bidi="ar-SA"/>
              </w:rPr>
              <w:fldChar w:fldCharType="end"/>
            </w:r>
          </w:p>
        </w:tc>
      </w:tr>
      <w:bookmarkEnd w:id="2"/>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cs/>
              </w:rPr>
            </w:pPr>
            <w:r w:rsidRPr="00C8660D">
              <w:rPr>
                <w:rFonts w:eastAsia="Arial Unicode MS" w:cs="Arial"/>
                <w:sz w:val="18"/>
                <w:szCs w:val="18"/>
              </w:rPr>
              <w:t>Right-of-use assets</w:t>
            </w:r>
          </w:p>
        </w:tc>
        <w:tc>
          <w:tcPr>
            <w:tcW w:w="1847" w:type="dxa"/>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721" w:type="dxa"/>
            <w:shd w:val="clear" w:color="auto" w:fill="auto"/>
          </w:tcPr>
          <w:p w:rsidR="00F45EF0" w:rsidRPr="00C8660D" w:rsidRDefault="00C25279"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F45EF0" w:rsidRPr="00C8660D" w:rsidRDefault="004C3EAE"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24,439,622</w:t>
            </w:r>
          </w:p>
        </w:tc>
        <w:tc>
          <w:tcPr>
            <w:tcW w:w="1657" w:type="dxa"/>
            <w:shd w:val="clear" w:color="auto" w:fill="auto"/>
          </w:tcPr>
          <w:p w:rsidR="00F45EF0" w:rsidRPr="00C8660D" w:rsidRDefault="004C3EAE"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24,439,622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sz w:val="18"/>
                <w:szCs w:val="18"/>
              </w:rPr>
              <w:t>Deferred tax assets, net</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126,612,482</w:t>
            </w:r>
          </w:p>
        </w:tc>
        <w:tc>
          <w:tcPr>
            <w:tcW w:w="1721" w:type="dxa"/>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3,656,641</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327DC4" w:rsidRPr="00C8660D" w:rsidRDefault="001475EF"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130,</w:t>
            </w:r>
            <w:r w:rsidR="000017D2" w:rsidRPr="00C8660D">
              <w:rPr>
                <w:rFonts w:eastAsia="Arial Unicode MS" w:cs="Arial"/>
                <w:sz w:val="18"/>
                <w:szCs w:val="18"/>
                <w:lang w:bidi="ar-SA"/>
              </w:rPr>
              <w:t>269,123</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r w:rsidRPr="00C8660D">
              <w:rPr>
                <w:rFonts w:eastAsia="Arial Unicode MS" w:cs="Arial"/>
                <w:sz w:val="18"/>
                <w:szCs w:val="18"/>
              </w:rPr>
              <w:t>Other non-current assets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26,746,710</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(3,577,084)</w:t>
            </w:r>
          </w:p>
        </w:tc>
        <w:tc>
          <w:tcPr>
            <w:tcW w:w="1657" w:type="dxa"/>
            <w:shd w:val="clear" w:color="auto" w:fill="auto"/>
          </w:tcPr>
          <w:p w:rsidR="00327DC4" w:rsidRPr="00C8660D" w:rsidRDefault="001475EF"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23,169,626</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Total non-current assets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379,146,483</w:t>
            </w:r>
          </w:p>
        </w:tc>
        <w:tc>
          <w:tcPr>
            <w:tcW w:w="1721"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220,69</w:t>
            </w:r>
            <w:r w:rsidR="00A56F59" w:rsidRPr="00C8660D">
              <w:rPr>
                <w:rFonts w:eastAsia="Arial Unicode MS" w:cs="Arial"/>
                <w:sz w:val="18"/>
                <w:szCs w:val="18"/>
                <w:lang w:bidi="ar-SA"/>
              </w:rPr>
              <w:t>1</w:t>
            </w:r>
          </w:p>
        </w:tc>
        <w:tc>
          <w:tcPr>
            <w:tcW w:w="1656"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20,862,538</w:t>
            </w:r>
          </w:p>
        </w:tc>
        <w:tc>
          <w:tcPr>
            <w:tcW w:w="1657"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400,229,712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Total assets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cs/>
              </w:rPr>
            </w:pPr>
            <w:r w:rsidRPr="00C8660D">
              <w:rPr>
                <w:rFonts w:eastAsia="Arial Unicode MS" w:cs="Arial"/>
                <w:sz w:val="18"/>
                <w:szCs w:val="18"/>
              </w:rPr>
              <w:t>1,105,880,403</w:t>
            </w:r>
          </w:p>
        </w:tc>
        <w:tc>
          <w:tcPr>
            <w:tcW w:w="1721"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w:t>
            </w:r>
            <w:r w:rsidR="00BA1EFD" w:rsidRPr="00C8660D">
              <w:rPr>
                <w:rFonts w:eastAsia="Arial Unicode MS" w:cs="Arial"/>
                <w:sz w:val="18"/>
                <w:szCs w:val="18"/>
                <w:lang w:bidi="ar-SA"/>
              </w:rPr>
              <w:t>4</w:t>
            </w: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657"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1,110,532,695</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D61F91" w:rsidRPr="00D61F91" w:rsidTr="00734AAD">
        <w:tc>
          <w:tcPr>
            <w:tcW w:w="2583" w:type="dxa"/>
            <w:shd w:val="clear" w:color="auto" w:fill="auto"/>
          </w:tcPr>
          <w:p w:rsidR="00D61F91" w:rsidRPr="00C8660D" w:rsidRDefault="00D61F91" w:rsidP="00327DC4">
            <w:pPr>
              <w:spacing w:line="240" w:lineRule="auto"/>
              <w:ind w:left="-104"/>
              <w:rPr>
                <w:rFonts w:eastAsia="Arial Unicode MS" w:cs="Arial"/>
                <w:b/>
                <w:bCs/>
                <w:sz w:val="18"/>
                <w:szCs w:val="18"/>
              </w:rPr>
            </w:pPr>
            <w:r w:rsidRPr="00C8660D">
              <w:rPr>
                <w:rFonts w:eastAsia="Arial Unicode MS" w:cs="Arial"/>
                <w:b/>
                <w:bCs/>
                <w:sz w:val="18"/>
                <w:szCs w:val="18"/>
              </w:rPr>
              <w:t>Liabilities and equity</w:t>
            </w:r>
          </w:p>
        </w:tc>
        <w:tc>
          <w:tcPr>
            <w:tcW w:w="1847" w:type="dxa"/>
            <w:shd w:val="clear" w:color="auto" w:fill="auto"/>
          </w:tcPr>
          <w:p w:rsidR="00D61F91" w:rsidRPr="00C8660D" w:rsidRDefault="00D61F91"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D61F91" w:rsidRPr="00C8660D" w:rsidRDefault="00D61F91" w:rsidP="00327DC4">
            <w:pPr>
              <w:spacing w:line="240" w:lineRule="auto"/>
              <w:ind w:right="-72"/>
              <w:jc w:val="right"/>
              <w:rPr>
                <w:rFonts w:eastAsia="Arial Unicode MS" w:cs="Arial"/>
                <w:sz w:val="18"/>
                <w:szCs w:val="18"/>
                <w:lang w:bidi="ar-SA"/>
              </w:rPr>
            </w:pPr>
          </w:p>
        </w:tc>
        <w:tc>
          <w:tcPr>
            <w:tcW w:w="1656" w:type="dxa"/>
            <w:shd w:val="clear" w:color="auto" w:fill="auto"/>
          </w:tcPr>
          <w:p w:rsidR="00D61F91" w:rsidRPr="00C8660D" w:rsidRDefault="00D61F91" w:rsidP="00327DC4">
            <w:pPr>
              <w:spacing w:line="240" w:lineRule="auto"/>
              <w:ind w:right="-72"/>
              <w:jc w:val="right"/>
              <w:rPr>
                <w:rFonts w:eastAsia="Arial Unicode MS" w:cs="Arial"/>
                <w:sz w:val="18"/>
                <w:szCs w:val="18"/>
                <w:lang w:bidi="ar-SA"/>
              </w:rPr>
            </w:pPr>
          </w:p>
        </w:tc>
        <w:tc>
          <w:tcPr>
            <w:tcW w:w="1657" w:type="dxa"/>
            <w:shd w:val="clear" w:color="auto" w:fill="auto"/>
          </w:tcPr>
          <w:p w:rsidR="00D61F91" w:rsidRPr="00C8660D" w:rsidRDefault="00D61F91"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 xml:space="preserve">   </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Current liabilities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r w:rsidRPr="00C8660D">
              <w:rPr>
                <w:rFonts w:eastAsia="Arial Unicode MS" w:cs="Arial"/>
                <w:sz w:val="18"/>
                <w:szCs w:val="18"/>
              </w:rPr>
              <w:t xml:space="preserve">Current portion of </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tabs>
                <w:tab w:val="left" w:pos="1460"/>
              </w:tabs>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tabs>
                <w:tab w:val="left" w:pos="1450"/>
              </w:tabs>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sz w:val="18"/>
                <w:szCs w:val="18"/>
              </w:rPr>
              <w:t xml:space="preserve">   hire-purchase liabilities  </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7,178,183</w:t>
            </w:r>
          </w:p>
        </w:tc>
        <w:tc>
          <w:tcPr>
            <w:tcW w:w="1721" w:type="dxa"/>
            <w:shd w:val="clear" w:color="auto" w:fill="auto"/>
          </w:tcPr>
          <w:p w:rsidR="00327DC4" w:rsidRPr="00C8660D" w:rsidRDefault="00327DC4" w:rsidP="00327DC4">
            <w:pPr>
              <w:tabs>
                <w:tab w:val="left" w:pos="146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tabs>
                <w:tab w:val="left" w:pos="145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(7,178,183)</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r>
      <w:tr w:rsidR="00734AAD" w:rsidRPr="00D61F91" w:rsidTr="00734AAD">
        <w:tc>
          <w:tcPr>
            <w:tcW w:w="2583" w:type="dxa"/>
            <w:shd w:val="clear" w:color="auto" w:fill="auto"/>
          </w:tcPr>
          <w:p w:rsidR="00734AAD" w:rsidRPr="00C8660D" w:rsidRDefault="00734AAD" w:rsidP="00327DC4">
            <w:pPr>
              <w:spacing w:line="240" w:lineRule="auto"/>
              <w:ind w:left="-104"/>
              <w:rPr>
                <w:rFonts w:eastAsia="Arial Unicode MS" w:cs="Arial"/>
                <w:sz w:val="18"/>
                <w:szCs w:val="18"/>
              </w:rPr>
            </w:pPr>
            <w:r w:rsidRPr="00C8660D">
              <w:rPr>
                <w:rFonts w:eastAsia="Arial Unicode MS" w:cs="Arial"/>
                <w:sz w:val="18"/>
                <w:szCs w:val="18"/>
              </w:rPr>
              <w:t>Current portion of lease</w:t>
            </w:r>
          </w:p>
        </w:tc>
        <w:tc>
          <w:tcPr>
            <w:tcW w:w="1847" w:type="dxa"/>
            <w:shd w:val="clear" w:color="auto" w:fill="auto"/>
          </w:tcPr>
          <w:p w:rsidR="00734AAD" w:rsidRPr="00C8660D" w:rsidRDefault="00734AAD"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327DC4">
            <w:pPr>
              <w:tabs>
                <w:tab w:val="left" w:pos="1460"/>
              </w:tabs>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327DC4">
            <w:pPr>
              <w:tabs>
                <w:tab w:val="left" w:pos="1450"/>
              </w:tabs>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734AAD" w:rsidP="00327DC4">
            <w:pPr>
              <w:spacing w:line="240" w:lineRule="auto"/>
              <w:ind w:left="-104"/>
              <w:rPr>
                <w:rFonts w:eastAsia="Arial Unicode MS" w:cs="Arial"/>
                <w:sz w:val="18"/>
                <w:szCs w:val="18"/>
              </w:rPr>
            </w:pPr>
            <w:r>
              <w:rPr>
                <w:rFonts w:eastAsia="Arial Unicode MS" w:cs="Arial"/>
                <w:sz w:val="18"/>
                <w:szCs w:val="18"/>
              </w:rPr>
              <w:t xml:space="preserve">   </w:t>
            </w:r>
            <w:r w:rsidR="00327DC4" w:rsidRPr="00C8660D">
              <w:rPr>
                <w:rFonts w:eastAsia="Arial Unicode MS" w:cs="Arial"/>
                <w:sz w:val="18"/>
                <w:szCs w:val="18"/>
              </w:rPr>
              <w:t>liabilities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721" w:type="dxa"/>
            <w:tcBorders>
              <w:bottom w:val="single" w:sz="4" w:space="0" w:color="auto"/>
            </w:tcBorders>
            <w:shd w:val="clear" w:color="auto" w:fill="auto"/>
          </w:tcPr>
          <w:p w:rsidR="00327DC4" w:rsidRPr="00C8660D" w:rsidRDefault="00957D5C" w:rsidP="00327DC4">
            <w:pPr>
              <w:tabs>
                <w:tab w:val="left" w:pos="146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tabs>
                <w:tab w:val="left" w:pos="145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10,936,300</w:t>
            </w:r>
          </w:p>
        </w:tc>
        <w:tc>
          <w:tcPr>
            <w:tcW w:w="1657"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10,936,300</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b/>
                <w:bCs/>
                <w:sz w:val="18"/>
                <w:szCs w:val="18"/>
              </w:rPr>
              <w:t>Total current liabilities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7,178,183</w:t>
            </w:r>
          </w:p>
        </w:tc>
        <w:tc>
          <w:tcPr>
            <w:tcW w:w="1721"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3,758,117</w:t>
            </w:r>
          </w:p>
        </w:tc>
        <w:tc>
          <w:tcPr>
            <w:tcW w:w="1657"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10,936,300</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rPr>
            </w:pP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Non-current liabilities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sz w:val="18"/>
                <w:szCs w:val="18"/>
              </w:rPr>
              <w:t>Hire-purchase liabilities, net</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8,666,293</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(8,666,293)</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r w:rsidRPr="00C8660D">
              <w:rPr>
                <w:rFonts w:eastAsia="Arial Unicode MS" w:cs="Arial"/>
                <w:sz w:val="18"/>
                <w:szCs w:val="18"/>
              </w:rPr>
              <w:t>Lease liabilities, net</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24,187,032</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24,187,032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rPr>
            </w:pPr>
            <w:r w:rsidRPr="00C8660D">
              <w:rPr>
                <w:rFonts w:eastAsia="Arial Unicode MS" w:cs="Arial"/>
                <w:b/>
                <w:bCs/>
                <w:sz w:val="18"/>
                <w:szCs w:val="18"/>
              </w:rPr>
              <w:t>Total non-current liabilities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8,666,293</w:t>
            </w:r>
          </w:p>
        </w:tc>
        <w:tc>
          <w:tcPr>
            <w:tcW w:w="1721"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tabs>
                <w:tab w:val="left" w:pos="151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15,520,739</w:t>
            </w:r>
          </w:p>
        </w:tc>
        <w:tc>
          <w:tcPr>
            <w:tcW w:w="1657"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24,187,032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Total liabilities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15,844,476</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35,123,332</w:t>
            </w:r>
          </w:p>
        </w:tc>
      </w:tr>
      <w:tr w:rsidR="00327DC4" w:rsidRPr="00D61F91" w:rsidTr="00734AAD">
        <w:tc>
          <w:tcPr>
            <w:tcW w:w="2583" w:type="dxa"/>
            <w:shd w:val="clear" w:color="auto" w:fill="auto"/>
          </w:tcPr>
          <w:p w:rsidR="0053664C" w:rsidRPr="00C8660D" w:rsidRDefault="0053664C" w:rsidP="00327DC4">
            <w:pPr>
              <w:spacing w:line="240" w:lineRule="auto"/>
              <w:ind w:left="-104"/>
              <w:rPr>
                <w:rFonts w:eastAsia="Arial Unicode MS" w:cs="Arial"/>
                <w:b/>
                <w:bCs/>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b/>
                <w:bCs/>
                <w:sz w:val="18"/>
                <w:szCs w:val="18"/>
                <w:cs/>
              </w:rPr>
            </w:pPr>
            <w:r w:rsidRPr="00C8660D">
              <w:rPr>
                <w:rFonts w:eastAsia="Arial Unicode MS" w:cs="Arial"/>
                <w:b/>
                <w:bCs/>
                <w:sz w:val="18"/>
                <w:szCs w:val="18"/>
              </w:rPr>
              <w:t>Equity</w:t>
            </w:r>
          </w:p>
        </w:tc>
        <w:tc>
          <w:tcPr>
            <w:tcW w:w="1847" w:type="dxa"/>
            <w:shd w:val="clear" w:color="auto" w:fill="auto"/>
          </w:tcPr>
          <w:p w:rsidR="001475EF" w:rsidRPr="00C8660D" w:rsidRDefault="001475EF" w:rsidP="001475EF">
            <w:pPr>
              <w:spacing w:line="240" w:lineRule="auto"/>
              <w:ind w:right="-72"/>
              <w:jc w:val="right"/>
              <w:rPr>
                <w:rFonts w:eastAsia="Arial Unicode MS" w:cs="Arial"/>
                <w:b/>
                <w:bCs/>
                <w:sz w:val="18"/>
                <w:szCs w:val="18"/>
                <w:lang w:bidi="ar-SA"/>
              </w:rPr>
            </w:pPr>
          </w:p>
        </w:tc>
        <w:tc>
          <w:tcPr>
            <w:tcW w:w="1721" w:type="dxa"/>
            <w:shd w:val="clear" w:color="auto" w:fill="auto"/>
          </w:tcPr>
          <w:p w:rsidR="001475EF" w:rsidRPr="00C8660D" w:rsidRDefault="001475EF" w:rsidP="00264B11">
            <w:pPr>
              <w:spacing w:line="240" w:lineRule="auto"/>
              <w:ind w:right="-72"/>
              <w:jc w:val="right"/>
              <w:rPr>
                <w:rFonts w:eastAsia="Arial Unicode MS" w:cs="Arial"/>
                <w:b/>
                <w:bCs/>
                <w:sz w:val="18"/>
                <w:szCs w:val="18"/>
                <w:lang w:bidi="ar-SA"/>
              </w:rPr>
            </w:pPr>
          </w:p>
        </w:tc>
        <w:tc>
          <w:tcPr>
            <w:tcW w:w="1656" w:type="dxa"/>
            <w:shd w:val="clear" w:color="auto" w:fill="auto"/>
          </w:tcPr>
          <w:p w:rsidR="001475EF" w:rsidRPr="00C8660D" w:rsidRDefault="001475EF" w:rsidP="00264B11">
            <w:pPr>
              <w:spacing w:line="240" w:lineRule="auto"/>
              <w:ind w:right="-72"/>
              <w:jc w:val="right"/>
              <w:rPr>
                <w:rFonts w:eastAsia="Arial Unicode MS" w:cs="Arial"/>
                <w:b/>
                <w:bCs/>
                <w:sz w:val="18"/>
                <w:szCs w:val="18"/>
                <w:lang w:bidi="ar-SA"/>
              </w:rPr>
            </w:pPr>
          </w:p>
        </w:tc>
        <w:tc>
          <w:tcPr>
            <w:tcW w:w="1657" w:type="dxa"/>
            <w:shd w:val="clear" w:color="auto" w:fill="auto"/>
          </w:tcPr>
          <w:p w:rsidR="001475EF" w:rsidRPr="00C8660D" w:rsidRDefault="001475EF" w:rsidP="00264B11">
            <w:pPr>
              <w:spacing w:line="240" w:lineRule="auto"/>
              <w:ind w:right="-72"/>
              <w:jc w:val="right"/>
              <w:rPr>
                <w:rFonts w:eastAsia="Arial Unicode MS" w:cs="Arial"/>
                <w:b/>
                <w:bCs/>
                <w:sz w:val="18"/>
                <w:szCs w:val="18"/>
                <w:lang w:bidi="ar-SA"/>
              </w:rPr>
            </w:pPr>
          </w:p>
        </w:tc>
      </w:tr>
      <w:tr w:rsidR="00D61F91" w:rsidRPr="00D61F91" w:rsidTr="00734AAD">
        <w:tc>
          <w:tcPr>
            <w:tcW w:w="2583" w:type="dxa"/>
            <w:shd w:val="clear" w:color="auto" w:fill="auto"/>
          </w:tcPr>
          <w:p w:rsidR="00D61F91" w:rsidRPr="00C8660D" w:rsidRDefault="00D61F91" w:rsidP="00264B11">
            <w:pPr>
              <w:spacing w:line="240" w:lineRule="auto"/>
              <w:ind w:left="-104"/>
              <w:rPr>
                <w:rFonts w:eastAsia="Arial Unicode MS" w:cs="Arial"/>
                <w:sz w:val="18"/>
                <w:szCs w:val="18"/>
              </w:rPr>
            </w:pPr>
          </w:p>
        </w:tc>
        <w:tc>
          <w:tcPr>
            <w:tcW w:w="1847" w:type="dxa"/>
            <w:shd w:val="clear" w:color="auto" w:fill="auto"/>
          </w:tcPr>
          <w:p w:rsidR="00D61F91" w:rsidRPr="00C8660D" w:rsidRDefault="00D61F91" w:rsidP="001475EF">
            <w:pPr>
              <w:spacing w:line="240" w:lineRule="auto"/>
              <w:ind w:right="-72"/>
              <w:jc w:val="right"/>
              <w:rPr>
                <w:rFonts w:eastAsia="Arial Unicode MS" w:cs="Arial"/>
                <w:sz w:val="18"/>
                <w:szCs w:val="18"/>
                <w:lang w:bidi="ar-SA"/>
              </w:rPr>
            </w:pPr>
          </w:p>
        </w:tc>
        <w:tc>
          <w:tcPr>
            <w:tcW w:w="1721" w:type="dxa"/>
            <w:shd w:val="clear" w:color="auto" w:fill="auto"/>
          </w:tcPr>
          <w:p w:rsidR="00D61F91" w:rsidRPr="00C8660D" w:rsidRDefault="00D61F91" w:rsidP="00264B11">
            <w:pPr>
              <w:spacing w:line="240" w:lineRule="auto"/>
              <w:ind w:right="-72"/>
              <w:jc w:val="right"/>
              <w:rPr>
                <w:rFonts w:eastAsia="Arial Unicode MS" w:cs="Arial"/>
                <w:sz w:val="18"/>
                <w:szCs w:val="18"/>
                <w:lang w:bidi="ar-SA"/>
              </w:rPr>
            </w:pPr>
          </w:p>
        </w:tc>
        <w:tc>
          <w:tcPr>
            <w:tcW w:w="1656" w:type="dxa"/>
            <w:shd w:val="clear" w:color="auto" w:fill="auto"/>
          </w:tcPr>
          <w:p w:rsidR="00D61F91" w:rsidRPr="00C8660D" w:rsidRDefault="00D61F91" w:rsidP="00264B11">
            <w:pPr>
              <w:spacing w:line="240" w:lineRule="auto"/>
              <w:ind w:right="-72"/>
              <w:jc w:val="right"/>
              <w:rPr>
                <w:rFonts w:eastAsia="Arial Unicode MS" w:cs="Arial"/>
                <w:sz w:val="18"/>
                <w:szCs w:val="18"/>
                <w:lang w:bidi="ar-SA"/>
              </w:rPr>
            </w:pPr>
          </w:p>
        </w:tc>
        <w:tc>
          <w:tcPr>
            <w:tcW w:w="1657" w:type="dxa"/>
            <w:shd w:val="clear" w:color="auto" w:fill="auto"/>
          </w:tcPr>
          <w:p w:rsidR="00D61F91" w:rsidRPr="00C8660D" w:rsidRDefault="00D61F91" w:rsidP="00264B11">
            <w:pPr>
              <w:spacing w:line="240" w:lineRule="auto"/>
              <w:ind w:right="-72"/>
              <w:jc w:val="right"/>
              <w:rPr>
                <w:rFonts w:eastAsia="Arial Unicode MS" w:cs="Arial"/>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sz w:val="18"/>
                <w:szCs w:val="18"/>
              </w:rPr>
            </w:pPr>
            <w:r w:rsidRPr="00C8660D">
              <w:rPr>
                <w:rFonts w:eastAsia="Arial Unicode MS" w:cs="Arial"/>
                <w:sz w:val="18"/>
                <w:szCs w:val="18"/>
              </w:rPr>
              <w:t>Retained earnings</w:t>
            </w:r>
          </w:p>
        </w:tc>
        <w:tc>
          <w:tcPr>
            <w:tcW w:w="1847" w:type="dxa"/>
            <w:shd w:val="clear" w:color="auto" w:fill="auto"/>
          </w:tcPr>
          <w:p w:rsidR="001475EF" w:rsidRPr="00C8660D" w:rsidRDefault="001475EF" w:rsidP="001475EF">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38,246,817</w:t>
            </w:r>
          </w:p>
        </w:tc>
        <w:tc>
          <w:tcPr>
            <w:tcW w:w="1721" w:type="dxa"/>
            <w:shd w:val="clear" w:color="auto" w:fill="auto"/>
          </w:tcPr>
          <w:p w:rsidR="001475EF" w:rsidRPr="00C8660D" w:rsidRDefault="001475EF" w:rsidP="00264B11">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(22,627,266)</w:t>
            </w:r>
          </w:p>
        </w:tc>
        <w:tc>
          <w:tcPr>
            <w:tcW w:w="1656" w:type="dxa"/>
            <w:shd w:val="clear" w:color="auto" w:fill="auto"/>
          </w:tcPr>
          <w:p w:rsidR="001475EF" w:rsidRPr="00C8660D" w:rsidRDefault="001475EF" w:rsidP="00264B11">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1475EF" w:rsidRPr="00C8660D" w:rsidRDefault="001475EF" w:rsidP="00264B11">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15,619,551</w:t>
            </w: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sz w:val="18"/>
                <w:szCs w:val="18"/>
              </w:rPr>
            </w:pPr>
            <w:r w:rsidRPr="00C8660D">
              <w:rPr>
                <w:rFonts w:eastAsia="Arial Unicode MS" w:cs="Arial"/>
                <w:sz w:val="18"/>
                <w:szCs w:val="18"/>
              </w:rPr>
              <w:t>Other components of equity</w:t>
            </w:r>
          </w:p>
        </w:tc>
        <w:tc>
          <w:tcPr>
            <w:tcW w:w="184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721"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8,000,702</w:t>
            </w:r>
          </w:p>
        </w:tc>
        <w:tc>
          <w:tcPr>
            <w:tcW w:w="1656"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8,000,702</w:t>
            </w:r>
          </w:p>
        </w:tc>
      </w:tr>
      <w:tr w:rsidR="00D61F91" w:rsidRPr="00D61F91" w:rsidTr="00734AAD">
        <w:tc>
          <w:tcPr>
            <w:tcW w:w="2583" w:type="dxa"/>
            <w:shd w:val="clear" w:color="auto" w:fill="auto"/>
          </w:tcPr>
          <w:p w:rsidR="00D61F91" w:rsidRPr="00C8660D" w:rsidRDefault="00D61F91" w:rsidP="00264B11">
            <w:pPr>
              <w:spacing w:line="240" w:lineRule="auto"/>
              <w:ind w:left="-104"/>
              <w:rPr>
                <w:rFonts w:eastAsia="Arial Unicode MS" w:cs="Arial"/>
                <w:sz w:val="18"/>
                <w:szCs w:val="18"/>
              </w:rPr>
            </w:pPr>
          </w:p>
        </w:tc>
        <w:tc>
          <w:tcPr>
            <w:tcW w:w="1847"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c>
          <w:tcPr>
            <w:tcW w:w="1721"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c>
          <w:tcPr>
            <w:tcW w:w="1656"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c>
          <w:tcPr>
            <w:tcW w:w="1657"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b/>
                <w:bCs/>
                <w:sz w:val="18"/>
                <w:szCs w:val="18"/>
              </w:rPr>
            </w:pPr>
            <w:r w:rsidRPr="00C8660D">
              <w:rPr>
                <w:rFonts w:eastAsia="Arial Unicode MS" w:cs="Arial"/>
                <w:b/>
                <w:bCs/>
                <w:sz w:val="18"/>
                <w:szCs w:val="18"/>
              </w:rPr>
              <w:t>Total equity</w:t>
            </w:r>
          </w:p>
        </w:tc>
        <w:tc>
          <w:tcPr>
            <w:tcW w:w="184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38,246,817</w:t>
            </w:r>
          </w:p>
        </w:tc>
        <w:tc>
          <w:tcPr>
            <w:tcW w:w="1721"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(14,626,564)</w:t>
            </w:r>
          </w:p>
        </w:tc>
        <w:tc>
          <w:tcPr>
            <w:tcW w:w="1656"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23,620,253</w:t>
            </w:r>
          </w:p>
        </w:tc>
      </w:tr>
      <w:tr w:rsidR="000017D2" w:rsidRPr="00D61F91" w:rsidTr="00734AAD">
        <w:tc>
          <w:tcPr>
            <w:tcW w:w="2583" w:type="dxa"/>
            <w:shd w:val="clear" w:color="auto" w:fill="auto"/>
          </w:tcPr>
          <w:p w:rsidR="000017D2" w:rsidRPr="00C8660D" w:rsidRDefault="000017D2" w:rsidP="00264B11">
            <w:pPr>
              <w:spacing w:line="240" w:lineRule="auto"/>
              <w:ind w:left="-104"/>
              <w:rPr>
                <w:rFonts w:eastAsia="Arial Unicode MS" w:cs="Arial"/>
                <w:b/>
                <w:bCs/>
                <w:sz w:val="18"/>
                <w:szCs w:val="18"/>
              </w:rPr>
            </w:pPr>
          </w:p>
        </w:tc>
        <w:tc>
          <w:tcPr>
            <w:tcW w:w="1847"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b/>
                <w:bCs/>
                <w:sz w:val="18"/>
                <w:szCs w:val="18"/>
              </w:rPr>
            </w:pPr>
            <w:r w:rsidRPr="00C8660D">
              <w:rPr>
                <w:rFonts w:eastAsia="Arial Unicode MS" w:cs="Arial"/>
                <w:b/>
                <w:bCs/>
                <w:sz w:val="18"/>
                <w:szCs w:val="18"/>
              </w:rPr>
              <w:t>Total liabilities and equity</w:t>
            </w:r>
          </w:p>
        </w:tc>
        <w:tc>
          <w:tcPr>
            <w:tcW w:w="184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54,091,293</w:t>
            </w:r>
          </w:p>
        </w:tc>
        <w:tc>
          <w:tcPr>
            <w:tcW w:w="1721"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(14,626,564)</w:t>
            </w:r>
          </w:p>
        </w:tc>
        <w:tc>
          <w:tcPr>
            <w:tcW w:w="1656"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65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58,743,585</w:t>
            </w:r>
          </w:p>
        </w:tc>
      </w:tr>
    </w:tbl>
    <w:p w:rsidR="00BC08E2" w:rsidRDefault="00BC08E2">
      <w:pPr>
        <w:rPr>
          <w:rFonts w:cs="Arial"/>
        </w:rPr>
      </w:pPr>
      <w:r w:rsidRPr="00D61F91">
        <w:rPr>
          <w:rFonts w:cs="Arial"/>
        </w:rPr>
        <w:br w:type="page"/>
      </w:r>
    </w:p>
    <w:tbl>
      <w:tblPr>
        <w:tblW w:w="9464" w:type="dxa"/>
        <w:tblInd w:w="108" w:type="dxa"/>
        <w:tblLayout w:type="fixed"/>
        <w:tblLook w:val="0600" w:firstRow="0" w:lastRow="0" w:firstColumn="0" w:lastColumn="0" w:noHBand="1" w:noVBand="1"/>
      </w:tblPr>
      <w:tblGrid>
        <w:gridCol w:w="2583"/>
        <w:gridCol w:w="1847"/>
        <w:gridCol w:w="1721"/>
        <w:gridCol w:w="1656"/>
        <w:gridCol w:w="1657"/>
      </w:tblGrid>
      <w:tr w:rsidR="00734AAD" w:rsidRPr="00C8660D" w:rsidTr="005B2057">
        <w:tc>
          <w:tcPr>
            <w:tcW w:w="2583" w:type="dxa"/>
            <w:shd w:val="clear" w:color="auto" w:fill="FFFFFF"/>
            <w:vAlign w:val="bottom"/>
          </w:tcPr>
          <w:p w:rsidR="00734AAD" w:rsidRPr="00C8660D" w:rsidRDefault="00734AAD" w:rsidP="005B2057">
            <w:pPr>
              <w:spacing w:line="240" w:lineRule="auto"/>
              <w:ind w:left="-72"/>
              <w:rPr>
                <w:rFonts w:eastAsia="Arial Unicode MS" w:cs="Arial"/>
                <w:b/>
                <w:bCs/>
                <w:sz w:val="18"/>
                <w:szCs w:val="18"/>
                <w:lang w:bidi="ar-SA"/>
              </w:rPr>
            </w:pPr>
          </w:p>
        </w:tc>
        <w:tc>
          <w:tcPr>
            <w:tcW w:w="6881" w:type="dxa"/>
            <w:gridSpan w:val="4"/>
            <w:tcBorders>
              <w:top w:val="single" w:sz="4" w:space="0" w:color="auto"/>
              <w:bottom w:val="single" w:sz="4" w:space="0" w:color="auto"/>
            </w:tcBorders>
            <w:shd w:val="clear" w:color="auto" w:fill="FFFFFF"/>
            <w:vAlign w:val="bottom"/>
          </w:tcPr>
          <w:p w:rsidR="00734AAD" w:rsidRPr="00C8660D" w:rsidRDefault="00734AAD" w:rsidP="005B2057">
            <w:pPr>
              <w:spacing w:line="240" w:lineRule="auto"/>
              <w:ind w:left="-29" w:right="-72"/>
              <w:jc w:val="center"/>
              <w:rPr>
                <w:rFonts w:eastAsia="Arial Unicode MS" w:cs="Arial"/>
                <w:b/>
                <w:bCs/>
                <w:sz w:val="18"/>
                <w:szCs w:val="18"/>
                <w:lang w:bidi="ar-SA"/>
              </w:rPr>
            </w:pPr>
            <w:r w:rsidRPr="00734AAD">
              <w:rPr>
                <w:rFonts w:eastAsia="Arial Unicode MS" w:cs="Arial"/>
                <w:b/>
                <w:bCs/>
                <w:sz w:val="18"/>
                <w:szCs w:val="18"/>
              </w:rPr>
              <w:t>Separate financial information</w:t>
            </w:r>
          </w:p>
        </w:tc>
      </w:tr>
      <w:tr w:rsidR="00734AAD" w:rsidRPr="00C8660D" w:rsidTr="005B2057">
        <w:tc>
          <w:tcPr>
            <w:tcW w:w="2583" w:type="dxa"/>
            <w:shd w:val="clear" w:color="auto" w:fill="FFFFFF"/>
            <w:vAlign w:val="bottom"/>
          </w:tcPr>
          <w:p w:rsidR="00734AAD" w:rsidRPr="00C8660D" w:rsidRDefault="00734AAD" w:rsidP="005B2057">
            <w:pPr>
              <w:spacing w:line="240" w:lineRule="auto"/>
              <w:ind w:left="-72"/>
              <w:rPr>
                <w:rFonts w:eastAsia="Arial Unicode MS" w:cs="Arial"/>
                <w:b/>
                <w:bCs/>
                <w:sz w:val="18"/>
                <w:szCs w:val="18"/>
                <w:lang w:bidi="ar-SA"/>
              </w:rPr>
            </w:pPr>
          </w:p>
        </w:tc>
        <w:tc>
          <w:tcPr>
            <w:tcW w:w="1847" w:type="dxa"/>
            <w:tcBorders>
              <w:top w:val="single" w:sz="4" w:space="0" w:color="auto"/>
              <w:bottom w:val="single" w:sz="4" w:space="0" w:color="auto"/>
            </w:tcBorders>
            <w:shd w:val="clear" w:color="auto" w:fill="FFFFFF"/>
            <w:vAlign w:val="bottom"/>
          </w:tcPr>
          <w:p w:rsidR="00734AAD" w:rsidRPr="00C8660D" w:rsidRDefault="00734AAD" w:rsidP="005B2057">
            <w:pPr>
              <w:spacing w:line="240" w:lineRule="auto"/>
              <w:ind w:left="-29" w:right="-72" w:firstLine="205"/>
              <w:jc w:val="right"/>
              <w:rPr>
                <w:rFonts w:eastAsia="Arial Unicode MS" w:cs="Arial"/>
                <w:b/>
                <w:bCs/>
                <w:sz w:val="18"/>
                <w:szCs w:val="18"/>
              </w:rPr>
            </w:pPr>
          </w:p>
        </w:tc>
        <w:tc>
          <w:tcPr>
            <w:tcW w:w="1721" w:type="dxa"/>
            <w:tcBorders>
              <w:top w:val="single" w:sz="4" w:space="0" w:color="auto"/>
              <w:bottom w:val="single" w:sz="4" w:space="0" w:color="auto"/>
            </w:tcBorders>
            <w:shd w:val="clear" w:color="auto" w:fill="FFFFFF"/>
            <w:vAlign w:val="bottom"/>
          </w:tcPr>
          <w:p w:rsidR="00734AAD" w:rsidRPr="00C8660D" w:rsidRDefault="00734AAD" w:rsidP="005B2057">
            <w:pPr>
              <w:spacing w:line="240" w:lineRule="auto"/>
              <w:ind w:right="-72"/>
              <w:jc w:val="center"/>
              <w:rPr>
                <w:rFonts w:eastAsia="Arial Unicode MS" w:cs="Arial"/>
                <w:b/>
                <w:bCs/>
                <w:spacing w:val="-8"/>
                <w:sz w:val="18"/>
                <w:szCs w:val="18"/>
                <w:lang w:bidi="ar-SA"/>
              </w:rPr>
            </w:pPr>
            <w:r w:rsidRPr="00C8660D">
              <w:rPr>
                <w:rFonts w:eastAsia="Arial Unicode MS" w:cs="Arial"/>
                <w:b/>
                <w:bCs/>
                <w:spacing w:val="-8"/>
                <w:sz w:val="18"/>
                <w:szCs w:val="18"/>
                <w:lang w:bidi="ar-SA"/>
              </w:rPr>
              <w:t>TAS 32 and TFRS 9</w:t>
            </w:r>
          </w:p>
        </w:tc>
        <w:tc>
          <w:tcPr>
            <w:tcW w:w="1656" w:type="dxa"/>
            <w:tcBorders>
              <w:top w:val="single" w:sz="4" w:space="0" w:color="auto"/>
              <w:bottom w:val="single" w:sz="4" w:space="0" w:color="auto"/>
            </w:tcBorders>
            <w:shd w:val="clear" w:color="auto" w:fill="FFFFFF"/>
            <w:vAlign w:val="bottom"/>
          </w:tcPr>
          <w:p w:rsidR="00734AAD" w:rsidRPr="00C8660D" w:rsidRDefault="00734AAD" w:rsidP="005B2057">
            <w:pPr>
              <w:spacing w:line="240" w:lineRule="auto"/>
              <w:ind w:right="-72"/>
              <w:jc w:val="center"/>
              <w:rPr>
                <w:rFonts w:eastAsia="Arial Unicode MS" w:cs="Arial"/>
                <w:b/>
                <w:bCs/>
                <w:sz w:val="18"/>
                <w:szCs w:val="18"/>
                <w:lang w:bidi="ar-SA"/>
              </w:rPr>
            </w:pPr>
            <w:r w:rsidRPr="00C8660D">
              <w:rPr>
                <w:rFonts w:eastAsia="Arial Unicode MS" w:cs="Arial"/>
                <w:b/>
                <w:bCs/>
                <w:sz w:val="18"/>
                <w:szCs w:val="18"/>
                <w:lang w:bidi="ar-SA"/>
              </w:rPr>
              <w:t>TFRS 16</w:t>
            </w:r>
          </w:p>
        </w:tc>
        <w:tc>
          <w:tcPr>
            <w:tcW w:w="1657" w:type="dxa"/>
            <w:tcBorders>
              <w:top w:val="single" w:sz="4" w:space="0" w:color="auto"/>
              <w:bottom w:val="single" w:sz="4" w:space="0" w:color="auto"/>
            </w:tcBorders>
            <w:shd w:val="clear" w:color="auto" w:fill="FFFFFF"/>
            <w:vAlign w:val="bottom"/>
          </w:tcPr>
          <w:p w:rsidR="00734AAD" w:rsidRPr="00C8660D" w:rsidRDefault="00734AAD" w:rsidP="005B2057">
            <w:pPr>
              <w:spacing w:line="240" w:lineRule="auto"/>
              <w:ind w:left="-29" w:right="-72"/>
              <w:jc w:val="right"/>
              <w:rPr>
                <w:rFonts w:eastAsia="Arial Unicode MS" w:cs="Arial"/>
                <w:b/>
                <w:bCs/>
                <w:sz w:val="18"/>
                <w:szCs w:val="18"/>
                <w:lang w:bidi="ar-SA"/>
              </w:rPr>
            </w:pPr>
          </w:p>
        </w:tc>
      </w:tr>
      <w:tr w:rsidR="00734AAD" w:rsidRPr="00C8660D" w:rsidTr="005B2057">
        <w:tc>
          <w:tcPr>
            <w:tcW w:w="2583" w:type="dxa"/>
            <w:vMerge w:val="restart"/>
            <w:shd w:val="clear" w:color="auto" w:fill="FFFFFF"/>
            <w:vAlign w:val="bottom"/>
          </w:tcPr>
          <w:p w:rsidR="00734AAD" w:rsidRPr="00C8660D" w:rsidRDefault="00734AAD" w:rsidP="005B2057">
            <w:pPr>
              <w:spacing w:line="240" w:lineRule="auto"/>
              <w:ind w:left="-72"/>
              <w:rPr>
                <w:rFonts w:eastAsia="Arial Unicode MS" w:cs="Arial"/>
                <w:b/>
                <w:bCs/>
                <w:sz w:val="18"/>
                <w:szCs w:val="18"/>
                <w:lang w:bidi="ar-SA"/>
              </w:rPr>
            </w:pPr>
          </w:p>
        </w:tc>
        <w:tc>
          <w:tcPr>
            <w:tcW w:w="1847" w:type="dxa"/>
            <w:tcBorders>
              <w:top w:val="single" w:sz="4" w:space="0" w:color="auto"/>
            </w:tcBorders>
            <w:shd w:val="clear" w:color="auto" w:fill="FFFFFF"/>
            <w:vAlign w:val="bottom"/>
          </w:tcPr>
          <w:p w:rsidR="00734AAD" w:rsidRPr="00C8660D" w:rsidRDefault="00734AAD" w:rsidP="005B2057">
            <w:pPr>
              <w:spacing w:line="240" w:lineRule="auto"/>
              <w:ind w:left="-29" w:right="-72" w:firstLine="205"/>
              <w:jc w:val="right"/>
              <w:rPr>
                <w:rFonts w:eastAsia="Arial Unicode MS" w:cs="Arial"/>
                <w:b/>
                <w:bCs/>
                <w:sz w:val="18"/>
                <w:szCs w:val="18"/>
              </w:rPr>
            </w:pPr>
            <w:r w:rsidRPr="00C8660D">
              <w:rPr>
                <w:rFonts w:eastAsia="Arial Unicode MS" w:cs="Arial"/>
                <w:b/>
                <w:bCs/>
                <w:sz w:val="18"/>
                <w:szCs w:val="18"/>
              </w:rPr>
              <w:t xml:space="preserve">As at </w:t>
            </w:r>
          </w:p>
          <w:p w:rsidR="00734AAD" w:rsidRPr="00C8660D" w:rsidRDefault="00734AAD" w:rsidP="005B2057">
            <w:pPr>
              <w:spacing w:line="240" w:lineRule="auto"/>
              <w:ind w:left="-161" w:right="-72" w:firstLine="205"/>
              <w:jc w:val="right"/>
              <w:rPr>
                <w:rFonts w:eastAsia="Arial Unicode MS" w:cs="Arial"/>
                <w:b/>
                <w:bCs/>
                <w:sz w:val="18"/>
                <w:szCs w:val="18"/>
              </w:rPr>
            </w:pPr>
            <w:r w:rsidRPr="00C8660D">
              <w:rPr>
                <w:rFonts w:eastAsia="Arial Unicode MS" w:cs="Arial"/>
                <w:b/>
                <w:bCs/>
                <w:sz w:val="18"/>
                <w:szCs w:val="18"/>
              </w:rPr>
              <w:t>31 December 2019</w:t>
            </w:r>
          </w:p>
          <w:p w:rsidR="00734AAD" w:rsidRPr="00C8660D" w:rsidRDefault="00734AAD" w:rsidP="005B2057">
            <w:pPr>
              <w:spacing w:line="240" w:lineRule="auto"/>
              <w:ind w:left="-171" w:right="-72" w:firstLine="205"/>
              <w:jc w:val="right"/>
              <w:rPr>
                <w:rFonts w:eastAsia="Arial Unicode MS" w:cs="Arial"/>
                <w:b/>
                <w:bCs/>
                <w:spacing w:val="-2"/>
                <w:sz w:val="18"/>
                <w:szCs w:val="18"/>
                <w:lang w:bidi="ar-SA"/>
              </w:rPr>
            </w:pPr>
            <w:r w:rsidRPr="00C8660D">
              <w:rPr>
                <w:rFonts w:eastAsia="Arial Unicode MS" w:cs="Arial"/>
                <w:b/>
                <w:bCs/>
                <w:spacing w:val="-2"/>
                <w:sz w:val="18"/>
                <w:szCs w:val="18"/>
              </w:rPr>
              <w:t>Previously reported</w:t>
            </w:r>
          </w:p>
        </w:tc>
        <w:tc>
          <w:tcPr>
            <w:tcW w:w="1721" w:type="dxa"/>
            <w:tcBorders>
              <w:top w:val="single" w:sz="4" w:space="0" w:color="auto"/>
            </w:tcBorders>
            <w:shd w:val="clear" w:color="auto" w:fill="FFFFFF"/>
            <w:vAlign w:val="bottom"/>
          </w:tcPr>
          <w:p w:rsidR="00734AAD" w:rsidRPr="00C8660D" w:rsidRDefault="00734AAD" w:rsidP="005B2057">
            <w:pPr>
              <w:spacing w:line="240" w:lineRule="auto"/>
              <w:ind w:left="-51" w:right="-72"/>
              <w:jc w:val="right"/>
              <w:rPr>
                <w:rFonts w:eastAsia="Arial Unicode MS" w:cs="Arial"/>
                <w:b/>
                <w:bCs/>
                <w:spacing w:val="-8"/>
                <w:sz w:val="18"/>
                <w:szCs w:val="18"/>
                <w:lang w:bidi="ar-SA"/>
              </w:rPr>
            </w:pPr>
            <w:r w:rsidRPr="00C8660D">
              <w:rPr>
                <w:rFonts w:eastAsia="Arial Unicode MS" w:cs="Arial"/>
                <w:b/>
                <w:bCs/>
                <w:sz w:val="18"/>
                <w:szCs w:val="18"/>
              </w:rPr>
              <w:t>Reclassifications and adjustments</w:t>
            </w:r>
          </w:p>
        </w:tc>
        <w:tc>
          <w:tcPr>
            <w:tcW w:w="1656" w:type="dxa"/>
            <w:tcBorders>
              <w:top w:val="single" w:sz="4" w:space="0" w:color="auto"/>
            </w:tcBorders>
            <w:shd w:val="clear" w:color="auto" w:fill="FFFFFF"/>
            <w:vAlign w:val="bottom"/>
          </w:tcPr>
          <w:p w:rsidR="00734AAD" w:rsidRPr="00C8660D" w:rsidRDefault="00734AAD" w:rsidP="005B2057">
            <w:pPr>
              <w:spacing w:line="240" w:lineRule="auto"/>
              <w:ind w:left="-51" w:right="-72"/>
              <w:jc w:val="right"/>
              <w:rPr>
                <w:rFonts w:eastAsia="Arial Unicode MS" w:cs="Arial"/>
                <w:b/>
                <w:bCs/>
                <w:sz w:val="18"/>
                <w:szCs w:val="18"/>
                <w:lang w:bidi="ar-SA"/>
              </w:rPr>
            </w:pPr>
            <w:r w:rsidRPr="00C8660D">
              <w:rPr>
                <w:rFonts w:eastAsia="Arial Unicode MS" w:cs="Arial"/>
                <w:b/>
                <w:bCs/>
                <w:sz w:val="18"/>
                <w:szCs w:val="18"/>
              </w:rPr>
              <w:t>Reclassifications and adjustments</w:t>
            </w:r>
          </w:p>
        </w:tc>
        <w:tc>
          <w:tcPr>
            <w:tcW w:w="1657" w:type="dxa"/>
            <w:tcBorders>
              <w:top w:val="single" w:sz="4" w:space="0" w:color="auto"/>
            </w:tcBorders>
            <w:shd w:val="clear" w:color="auto" w:fill="FFFFFF"/>
            <w:vAlign w:val="bottom"/>
          </w:tcPr>
          <w:p w:rsidR="00734AAD" w:rsidRPr="00C8660D" w:rsidRDefault="00734AAD" w:rsidP="005B2057">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 xml:space="preserve">As at </w:t>
            </w:r>
          </w:p>
          <w:p w:rsidR="00734AAD" w:rsidRPr="00C8660D" w:rsidRDefault="00734AAD" w:rsidP="005B2057">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1 January 2020</w:t>
            </w:r>
          </w:p>
          <w:p w:rsidR="00734AAD" w:rsidRPr="00C8660D" w:rsidRDefault="00734AAD" w:rsidP="005B2057">
            <w:pPr>
              <w:spacing w:line="240" w:lineRule="auto"/>
              <w:ind w:left="-69" w:right="-72"/>
              <w:jc w:val="right"/>
              <w:rPr>
                <w:rFonts w:eastAsia="Arial Unicode MS" w:cs="Arial"/>
                <w:b/>
                <w:bCs/>
                <w:sz w:val="18"/>
                <w:szCs w:val="18"/>
                <w:lang w:bidi="ar-SA"/>
              </w:rPr>
            </w:pPr>
            <w:r w:rsidRPr="00C8660D">
              <w:rPr>
                <w:rFonts w:eastAsia="Arial Unicode MS" w:cs="Arial"/>
                <w:b/>
                <w:bCs/>
                <w:sz w:val="18"/>
                <w:szCs w:val="18"/>
              </w:rPr>
              <w:t>Restated</w:t>
            </w:r>
          </w:p>
        </w:tc>
      </w:tr>
      <w:tr w:rsidR="00734AAD" w:rsidRPr="00C8660D" w:rsidTr="005B2057">
        <w:tc>
          <w:tcPr>
            <w:tcW w:w="2583" w:type="dxa"/>
            <w:vMerge/>
            <w:shd w:val="clear" w:color="auto" w:fill="FFFFFF"/>
          </w:tcPr>
          <w:p w:rsidR="00734AAD" w:rsidRPr="00C8660D" w:rsidRDefault="00734AAD" w:rsidP="005B2057">
            <w:pPr>
              <w:spacing w:line="240" w:lineRule="auto"/>
              <w:ind w:left="-72"/>
              <w:jc w:val="thaiDistribute"/>
              <w:rPr>
                <w:rFonts w:eastAsia="Arial Unicode MS" w:cs="Arial"/>
                <w:b/>
                <w:bCs/>
                <w:sz w:val="18"/>
                <w:szCs w:val="18"/>
                <w:lang w:bidi="ar-SA"/>
              </w:rPr>
            </w:pPr>
          </w:p>
        </w:tc>
        <w:tc>
          <w:tcPr>
            <w:tcW w:w="1847" w:type="dxa"/>
            <w:tcBorders>
              <w:bottom w:val="single" w:sz="4" w:space="0" w:color="auto"/>
            </w:tcBorders>
            <w:shd w:val="clear" w:color="auto" w:fill="FFFFFF"/>
            <w:vAlign w:val="bottom"/>
            <w:hideMark/>
          </w:tcPr>
          <w:p w:rsidR="00734AAD" w:rsidRPr="00C8660D" w:rsidRDefault="00734AAD" w:rsidP="005B2057">
            <w:pPr>
              <w:spacing w:line="240" w:lineRule="auto"/>
              <w:ind w:right="-72" w:firstLine="205"/>
              <w:jc w:val="right"/>
              <w:rPr>
                <w:rFonts w:eastAsia="Arial Unicode MS" w:cs="Arial"/>
                <w:b/>
                <w:bCs/>
                <w:sz w:val="18"/>
                <w:szCs w:val="18"/>
                <w:lang w:bidi="ar-SA"/>
              </w:rPr>
            </w:pPr>
            <w:r w:rsidRPr="00C8660D">
              <w:rPr>
                <w:rFonts w:eastAsia="Arial Unicode MS" w:cs="Arial"/>
                <w:b/>
                <w:bCs/>
                <w:sz w:val="18"/>
                <w:szCs w:val="18"/>
              </w:rPr>
              <w:t>Baht</w:t>
            </w:r>
          </w:p>
        </w:tc>
        <w:tc>
          <w:tcPr>
            <w:tcW w:w="1721" w:type="dxa"/>
            <w:tcBorders>
              <w:bottom w:val="single" w:sz="4" w:space="0" w:color="auto"/>
            </w:tcBorders>
            <w:shd w:val="clear" w:color="auto" w:fill="FFFFFF"/>
            <w:vAlign w:val="bottom"/>
          </w:tcPr>
          <w:p w:rsidR="00734AAD" w:rsidRPr="00C8660D" w:rsidRDefault="00734AAD" w:rsidP="005B2057">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c>
          <w:tcPr>
            <w:tcW w:w="1656" w:type="dxa"/>
            <w:tcBorders>
              <w:bottom w:val="single" w:sz="4" w:space="0" w:color="auto"/>
            </w:tcBorders>
            <w:shd w:val="clear" w:color="auto" w:fill="FFFFFF"/>
            <w:vAlign w:val="bottom"/>
          </w:tcPr>
          <w:p w:rsidR="00734AAD" w:rsidRPr="00C8660D" w:rsidRDefault="00734AAD" w:rsidP="005B2057">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Baht</w:t>
            </w:r>
          </w:p>
        </w:tc>
        <w:tc>
          <w:tcPr>
            <w:tcW w:w="1657" w:type="dxa"/>
            <w:tcBorders>
              <w:bottom w:val="single" w:sz="4" w:space="0" w:color="auto"/>
            </w:tcBorders>
            <w:shd w:val="clear" w:color="auto" w:fill="FFFFFF"/>
            <w:vAlign w:val="bottom"/>
            <w:hideMark/>
          </w:tcPr>
          <w:p w:rsidR="00734AAD" w:rsidRPr="00C8660D" w:rsidRDefault="00734AAD" w:rsidP="005B2057">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r>
      <w:tr w:rsidR="00734AAD" w:rsidRPr="00C8660D" w:rsidTr="005B2057">
        <w:tc>
          <w:tcPr>
            <w:tcW w:w="2583" w:type="dxa"/>
            <w:shd w:val="clear" w:color="auto" w:fill="auto"/>
          </w:tcPr>
          <w:p w:rsidR="00734AAD" w:rsidRPr="00C8660D" w:rsidRDefault="00734AAD" w:rsidP="005B2057">
            <w:pPr>
              <w:spacing w:line="240" w:lineRule="auto"/>
              <w:ind w:left="-72"/>
              <w:rPr>
                <w:rFonts w:eastAsia="Arial Unicode MS" w:cs="Arial"/>
                <w:sz w:val="18"/>
                <w:szCs w:val="18"/>
              </w:rPr>
            </w:pPr>
          </w:p>
        </w:tc>
        <w:tc>
          <w:tcPr>
            <w:tcW w:w="1847" w:type="dxa"/>
            <w:tcBorders>
              <w:top w:val="single" w:sz="4" w:space="0" w:color="auto"/>
            </w:tcBorders>
            <w:shd w:val="clear" w:color="auto" w:fill="auto"/>
          </w:tcPr>
          <w:p w:rsidR="00734AAD" w:rsidRPr="00C8660D" w:rsidRDefault="00734AAD" w:rsidP="005B2057">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734AAD" w:rsidRPr="00C8660D" w:rsidRDefault="00734AAD" w:rsidP="005B2057">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734AAD" w:rsidRPr="00C8660D" w:rsidRDefault="00734AAD" w:rsidP="005B2057">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734AAD" w:rsidRPr="00C8660D" w:rsidRDefault="00734AAD" w:rsidP="005B2057">
            <w:pPr>
              <w:spacing w:line="240" w:lineRule="auto"/>
              <w:ind w:right="-72"/>
              <w:jc w:val="right"/>
              <w:rPr>
                <w:rFonts w:eastAsia="Arial Unicode MS" w:cs="Arial"/>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Asset</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r w:rsidRPr="00734AAD">
              <w:rPr>
                <w:rFonts w:eastAsia="Arial Unicode MS" w:cs="Arial"/>
                <w:b/>
                <w:bCs/>
                <w:sz w:val="18"/>
                <w:szCs w:val="18"/>
              </w:rPr>
              <w:t>Non-current asset</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r w:rsidRPr="00734AAD">
              <w:rPr>
                <w:rFonts w:eastAsia="Arial Unicode MS" w:cs="Arial"/>
                <w:sz w:val="18"/>
                <w:szCs w:val="18"/>
              </w:rPr>
              <w:t>Right-of-use assets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tabs>
                <w:tab w:val="left" w:pos="1400"/>
              </w:tabs>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tabs>
                <w:tab w:val="left" w:pos="1340"/>
              </w:tabs>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Total non-current asset</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Liabilities and equity</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Current liabilities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right="-111" w:hanging="139"/>
              <w:rPr>
                <w:rFonts w:eastAsia="Arial Unicode MS" w:cs="Arial"/>
                <w:b/>
                <w:bCs/>
                <w:spacing w:val="-2"/>
                <w:sz w:val="18"/>
                <w:szCs w:val="18"/>
              </w:rPr>
            </w:pPr>
            <w:r w:rsidRPr="00734AAD">
              <w:rPr>
                <w:rFonts w:eastAsia="Arial Unicode MS" w:cs="Arial"/>
                <w:spacing w:val="-2"/>
                <w:sz w:val="18"/>
                <w:szCs w:val="18"/>
              </w:rPr>
              <w:t>Current portion of hire-purchase</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r w:rsidRPr="00734AAD">
              <w:rPr>
                <w:rFonts w:eastAsia="Arial Unicode MS" w:cs="Arial"/>
                <w:sz w:val="18"/>
                <w:szCs w:val="18"/>
              </w:rPr>
              <w:t xml:space="preserve">    liabilities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r w:rsidRPr="00734AAD">
              <w:rPr>
                <w:rFonts w:eastAsia="Arial Unicode MS" w:cs="Arial"/>
                <w:sz w:val="18"/>
                <w:szCs w:val="18"/>
                <w:lang w:bidi="ar-SA"/>
              </w:rPr>
              <w:t>2,899,368</w:t>
            </w: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(2,899,368)</w:t>
            </w: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right="-75" w:hanging="139"/>
              <w:rPr>
                <w:rFonts w:eastAsia="Arial Unicode MS" w:cs="Arial"/>
                <w:spacing w:val="-4"/>
                <w:sz w:val="18"/>
                <w:szCs w:val="18"/>
                <w:cs/>
              </w:rPr>
            </w:pPr>
            <w:r w:rsidRPr="00734AAD">
              <w:rPr>
                <w:rFonts w:eastAsia="Arial Unicode MS" w:cs="Arial"/>
                <w:spacing w:val="-4"/>
                <w:sz w:val="18"/>
                <w:szCs w:val="18"/>
              </w:rPr>
              <w:t>Current portion of lease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tabs>
                <w:tab w:val="left" w:pos="1460"/>
              </w:tabs>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tabs>
                <w:tab w:val="left" w:pos="1240"/>
              </w:tabs>
              <w:spacing w:line="240" w:lineRule="auto"/>
              <w:ind w:right="-72"/>
              <w:jc w:val="right"/>
              <w:rPr>
                <w:rFonts w:eastAsia="Arial Unicode MS" w:cs="Arial"/>
                <w:sz w:val="18"/>
                <w:szCs w:val="18"/>
                <w:lang w:bidi="ar-SA"/>
              </w:rPr>
            </w:pPr>
            <w:r w:rsidRPr="00734AAD">
              <w:rPr>
                <w:rFonts w:eastAsia="Arial Unicode MS" w:cs="Arial"/>
                <w:sz w:val="18"/>
                <w:szCs w:val="18"/>
                <w:lang w:bidi="ar-SA"/>
              </w:rPr>
              <w:t>3,737,690</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3,737,690</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r w:rsidRPr="00734AAD">
              <w:rPr>
                <w:rFonts w:eastAsia="Arial Unicode MS" w:cs="Arial"/>
                <w:b/>
                <w:bCs/>
                <w:sz w:val="18"/>
                <w:szCs w:val="18"/>
              </w:rPr>
              <w:t>Total current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2,899,368</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838,322</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3,737,690</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5B2057">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Non-current liabilities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r w:rsidRPr="00734AAD">
              <w:rPr>
                <w:rFonts w:eastAsia="Arial Unicode MS" w:cs="Arial"/>
                <w:sz w:val="18"/>
                <w:szCs w:val="18"/>
              </w:rPr>
              <w:t>Hire-purchase liabilities, net</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4,709,512</w:t>
            </w: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(4,709,512)</w:t>
            </w: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r w:rsidRPr="00734AAD">
              <w:rPr>
                <w:rFonts w:eastAsia="Arial Unicode MS" w:cs="Arial"/>
                <w:sz w:val="18"/>
                <w:szCs w:val="18"/>
              </w:rPr>
              <w:t>Lease liabilities, net</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8,192,803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8,192,803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rPr>
            </w:pPr>
            <w:r w:rsidRPr="00734AAD">
              <w:rPr>
                <w:rFonts w:eastAsia="Arial Unicode MS" w:cs="Arial"/>
                <w:b/>
                <w:bCs/>
                <w:sz w:val="18"/>
                <w:szCs w:val="18"/>
              </w:rPr>
              <w:t>Total non-current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4,709,512</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3,483,291</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8,192,803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Total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7,608,880</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11,930,493</w:t>
            </w:r>
          </w:p>
        </w:tc>
      </w:tr>
    </w:tbl>
    <w:p w:rsidR="00734AAD" w:rsidRDefault="00734AAD">
      <w:pPr>
        <w:rPr>
          <w:rFonts w:cs="Arial"/>
        </w:rPr>
      </w:pPr>
    </w:p>
    <w:p w:rsidR="00F45EF0" w:rsidRPr="00D61F91" w:rsidRDefault="00F45EF0" w:rsidP="00F45EF0">
      <w:pPr>
        <w:spacing w:line="240" w:lineRule="auto"/>
        <w:rPr>
          <w:rFonts w:cs="Arial"/>
          <w:i/>
          <w:iCs/>
        </w:rPr>
      </w:pPr>
      <w:r w:rsidRPr="00D61F91">
        <w:rPr>
          <w:rFonts w:cs="Arial"/>
          <w:i/>
          <w:iCs/>
        </w:rPr>
        <w:t xml:space="preserve">Impact on segment disclosures </w:t>
      </w:r>
    </w:p>
    <w:p w:rsidR="00F45EF0" w:rsidRPr="00D61F91" w:rsidRDefault="00F45EF0" w:rsidP="00F45EF0">
      <w:pPr>
        <w:spacing w:line="240" w:lineRule="auto"/>
        <w:jc w:val="thaiDistribute"/>
        <w:rPr>
          <w:rFonts w:cs="Arial"/>
        </w:rPr>
      </w:pPr>
    </w:p>
    <w:p w:rsidR="00F45EF0" w:rsidRPr="00D61F91" w:rsidRDefault="004C23A8" w:rsidP="00F45EF0">
      <w:pPr>
        <w:spacing w:line="240" w:lineRule="auto"/>
        <w:jc w:val="thaiDistribute"/>
        <w:rPr>
          <w:rFonts w:cs="Arial"/>
        </w:rPr>
      </w:pPr>
      <w:r>
        <w:rPr>
          <w:rFonts w:cs="Arial"/>
        </w:rPr>
        <w:t>S</w:t>
      </w:r>
      <w:r w:rsidR="00F45EF0" w:rsidRPr="00D61F91">
        <w:rPr>
          <w:rFonts w:cs="Arial"/>
        </w:rPr>
        <w:t xml:space="preserve">egment assets and segment liabilities </w:t>
      </w:r>
      <w:r w:rsidR="00957D5C" w:rsidRPr="00D61F91">
        <w:rPr>
          <w:rFonts w:cs="Arial"/>
        </w:rPr>
        <w:t xml:space="preserve">as at </w:t>
      </w:r>
      <w:r w:rsidR="00161C42">
        <w:rPr>
          <w:rFonts w:cs="Browallia New"/>
          <w:szCs w:val="25"/>
        </w:rPr>
        <w:t>1</w:t>
      </w:r>
      <w:r w:rsidR="0073213F">
        <w:rPr>
          <w:rFonts w:cs="Arial"/>
        </w:rPr>
        <w:t xml:space="preserve"> </w:t>
      </w:r>
      <w:r w:rsidR="00161C42">
        <w:rPr>
          <w:rFonts w:cs="Arial"/>
        </w:rPr>
        <w:t>Ja</w:t>
      </w:r>
      <w:r w:rsidR="004E4F1F">
        <w:rPr>
          <w:rFonts w:cs="Browallia New"/>
          <w:szCs w:val="25"/>
        </w:rPr>
        <w:t>n</w:t>
      </w:r>
      <w:r w:rsidR="00161C42">
        <w:rPr>
          <w:rFonts w:cs="Arial"/>
        </w:rPr>
        <w:t>uary</w:t>
      </w:r>
      <w:r w:rsidR="00F45EF0" w:rsidRPr="00D61F91">
        <w:rPr>
          <w:rFonts w:cs="Arial"/>
        </w:rPr>
        <w:t xml:space="preserve"> 2020 all increased</w:t>
      </w:r>
      <w:r w:rsidR="00E37DDF" w:rsidRPr="00D61F91">
        <w:rPr>
          <w:rFonts w:cs="Arial"/>
        </w:rPr>
        <w:t xml:space="preserve"> (decrease)</w:t>
      </w:r>
      <w:r w:rsidR="00F45EF0" w:rsidRPr="00D61F91">
        <w:rPr>
          <w:rFonts w:cs="Arial"/>
        </w:rPr>
        <w:t xml:space="preserve"> as a result of the change in accounting policy</w:t>
      </w:r>
      <w:r w:rsidR="00DC09F9" w:rsidRPr="00D61F91">
        <w:rPr>
          <w:rFonts w:cs="Arial"/>
        </w:rPr>
        <w:t xml:space="preserve"> as follows</w:t>
      </w:r>
      <w:r w:rsidR="00FA316C" w:rsidRPr="00D61F91">
        <w:rPr>
          <w:rFonts w:cs="Arial"/>
        </w:rPr>
        <w:t>:</w:t>
      </w:r>
      <w:r w:rsidR="00F45EF0" w:rsidRPr="00D61F91">
        <w:rPr>
          <w:rFonts w:cs="Arial"/>
        </w:rPr>
        <w:t xml:space="preserve"> </w:t>
      </w:r>
    </w:p>
    <w:p w:rsidR="00F45EF0" w:rsidRPr="00D61F91" w:rsidRDefault="00F45EF0" w:rsidP="00F45EF0">
      <w:pPr>
        <w:spacing w:line="240" w:lineRule="auto"/>
        <w:rPr>
          <w:rFonts w:cs="Arial"/>
        </w:rPr>
      </w:pPr>
    </w:p>
    <w:tbl>
      <w:tblPr>
        <w:tblW w:w="9461" w:type="dxa"/>
        <w:tblInd w:w="108" w:type="dxa"/>
        <w:tblLayout w:type="fixed"/>
        <w:tblLook w:val="0000" w:firstRow="0" w:lastRow="0" w:firstColumn="0" w:lastColumn="0" w:noHBand="0" w:noVBand="0"/>
      </w:tblPr>
      <w:tblGrid>
        <w:gridCol w:w="5429"/>
        <w:gridCol w:w="2016"/>
        <w:gridCol w:w="2016"/>
      </w:tblGrid>
      <w:tr w:rsidR="0011779B" w:rsidRPr="00D61F91" w:rsidTr="005B2057">
        <w:trPr>
          <w:trHeight w:val="84"/>
        </w:trPr>
        <w:tc>
          <w:tcPr>
            <w:tcW w:w="5429" w:type="dxa"/>
          </w:tcPr>
          <w:p w:rsidR="0011779B" w:rsidRPr="00D61F91" w:rsidRDefault="0011779B" w:rsidP="004017C3">
            <w:pPr>
              <w:autoSpaceDE w:val="0"/>
              <w:autoSpaceDN w:val="0"/>
              <w:adjustRightInd w:val="0"/>
              <w:spacing w:line="240" w:lineRule="auto"/>
              <w:rPr>
                <w:rFonts w:cs="Arial"/>
              </w:rPr>
            </w:pPr>
          </w:p>
        </w:tc>
        <w:tc>
          <w:tcPr>
            <w:tcW w:w="4032" w:type="dxa"/>
            <w:gridSpan w:val="2"/>
            <w:tcBorders>
              <w:top w:val="single" w:sz="4" w:space="0" w:color="auto"/>
              <w:bottom w:val="single" w:sz="4" w:space="0" w:color="auto"/>
            </w:tcBorders>
          </w:tcPr>
          <w:p w:rsidR="0011779B" w:rsidRPr="00D61F91" w:rsidRDefault="0011779B" w:rsidP="0011779B">
            <w:pPr>
              <w:autoSpaceDE w:val="0"/>
              <w:autoSpaceDN w:val="0"/>
              <w:adjustRightInd w:val="0"/>
              <w:spacing w:line="240" w:lineRule="auto"/>
              <w:jc w:val="center"/>
              <w:rPr>
                <w:rFonts w:cs="Arial"/>
                <w:b/>
                <w:bCs/>
              </w:rPr>
            </w:pPr>
            <w:r w:rsidRPr="00D61F91">
              <w:rPr>
                <w:rFonts w:eastAsia="Arial Unicode MS" w:cs="Arial"/>
                <w:b/>
                <w:bCs/>
              </w:rPr>
              <w:t>Consolidated financial information</w:t>
            </w:r>
          </w:p>
        </w:tc>
      </w:tr>
      <w:tr w:rsidR="00DC09F9" w:rsidRPr="00D61F91" w:rsidTr="00734AAD">
        <w:trPr>
          <w:trHeight w:val="84"/>
        </w:trPr>
        <w:tc>
          <w:tcPr>
            <w:tcW w:w="5429" w:type="dxa"/>
          </w:tcPr>
          <w:p w:rsidR="00DC09F9" w:rsidRPr="00D61F91" w:rsidRDefault="00DC09F9" w:rsidP="004017C3">
            <w:pPr>
              <w:autoSpaceDE w:val="0"/>
              <w:autoSpaceDN w:val="0"/>
              <w:adjustRightInd w:val="0"/>
              <w:spacing w:line="240" w:lineRule="auto"/>
              <w:rPr>
                <w:rFonts w:cs="Arial"/>
              </w:rPr>
            </w:pPr>
          </w:p>
        </w:tc>
        <w:tc>
          <w:tcPr>
            <w:tcW w:w="2016" w:type="dxa"/>
            <w:tcBorders>
              <w:top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Segment assets</w:t>
            </w:r>
          </w:p>
        </w:tc>
        <w:tc>
          <w:tcPr>
            <w:tcW w:w="2016" w:type="dxa"/>
            <w:tcBorders>
              <w:top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Segment liabilities</w:t>
            </w:r>
          </w:p>
        </w:tc>
      </w:tr>
      <w:tr w:rsidR="00DC09F9" w:rsidRPr="00D61F91" w:rsidTr="00D61F91">
        <w:trPr>
          <w:trHeight w:val="84"/>
        </w:trPr>
        <w:tc>
          <w:tcPr>
            <w:tcW w:w="5429" w:type="dxa"/>
          </w:tcPr>
          <w:p w:rsidR="00DC09F9" w:rsidRPr="00D61F91" w:rsidRDefault="00DC09F9" w:rsidP="004017C3">
            <w:pPr>
              <w:autoSpaceDE w:val="0"/>
              <w:autoSpaceDN w:val="0"/>
              <w:adjustRightInd w:val="0"/>
              <w:spacing w:line="240" w:lineRule="auto"/>
              <w:rPr>
                <w:rFonts w:cs="Arial"/>
              </w:rPr>
            </w:pP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Baht</w:t>
            </w: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Baht</w:t>
            </w:r>
          </w:p>
        </w:tc>
      </w:tr>
      <w:tr w:rsidR="00DC09F9" w:rsidRPr="00D61F91" w:rsidTr="00D61F91">
        <w:trPr>
          <w:trHeight w:val="84"/>
        </w:trPr>
        <w:tc>
          <w:tcPr>
            <w:tcW w:w="5429" w:type="dxa"/>
          </w:tcPr>
          <w:p w:rsidR="00DC09F9" w:rsidRPr="00964B06" w:rsidRDefault="00DC09F9" w:rsidP="004017C3">
            <w:pPr>
              <w:autoSpaceDE w:val="0"/>
              <w:autoSpaceDN w:val="0"/>
              <w:adjustRightInd w:val="0"/>
              <w:spacing w:line="240" w:lineRule="auto"/>
              <w:rPr>
                <w:rFonts w:cs="Arial"/>
                <w:highlight w:val="lightGray"/>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rPr>
                <w:rFonts w:cs="Arial"/>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rPr>
                <w:rFonts w:cs="Arial"/>
              </w:rPr>
            </w:pPr>
          </w:p>
        </w:tc>
      </w:tr>
      <w:tr w:rsidR="00DC09F9" w:rsidRPr="00D61F91" w:rsidTr="00D61F91">
        <w:trPr>
          <w:trHeight w:val="84"/>
        </w:trPr>
        <w:tc>
          <w:tcPr>
            <w:tcW w:w="5429" w:type="dxa"/>
          </w:tcPr>
          <w:p w:rsidR="00DC09F9" w:rsidRPr="00D61F91" w:rsidRDefault="00DC09F9" w:rsidP="00B758FA">
            <w:pPr>
              <w:autoSpaceDE w:val="0"/>
              <w:autoSpaceDN w:val="0"/>
              <w:adjustRightInd w:val="0"/>
              <w:spacing w:line="240" w:lineRule="auto"/>
              <w:ind w:left="-104"/>
              <w:rPr>
                <w:rFonts w:cs="Arial"/>
              </w:rPr>
            </w:pPr>
            <w:r w:rsidRPr="00D61F91">
              <w:rPr>
                <w:rFonts w:cs="Arial"/>
              </w:rPr>
              <w:t xml:space="preserve">Manufacturing and distribution of </w:t>
            </w:r>
          </w:p>
          <w:p w:rsidR="00DC09F9" w:rsidRPr="00964B06" w:rsidRDefault="00DC09F9" w:rsidP="00B758FA">
            <w:pPr>
              <w:autoSpaceDE w:val="0"/>
              <w:autoSpaceDN w:val="0"/>
              <w:adjustRightInd w:val="0"/>
              <w:spacing w:line="240" w:lineRule="auto"/>
              <w:ind w:left="-104"/>
              <w:rPr>
                <w:rFonts w:cs="Arial"/>
                <w:highlight w:val="lightGray"/>
              </w:rPr>
            </w:pPr>
            <w:r w:rsidRPr="00D61F91">
              <w:rPr>
                <w:rFonts w:cs="Arial"/>
              </w:rPr>
              <w:t xml:space="preserve">   sugar and molasses business</w:t>
            </w:r>
          </w:p>
        </w:tc>
        <w:tc>
          <w:tcPr>
            <w:tcW w:w="2016" w:type="dxa"/>
            <w:shd w:val="clear" w:color="auto" w:fill="auto"/>
          </w:tcPr>
          <w:p w:rsidR="00E3239E" w:rsidRDefault="00E3239E" w:rsidP="00D61F91">
            <w:pPr>
              <w:ind w:right="-72"/>
              <w:jc w:val="right"/>
              <w:rPr>
                <w:rFonts w:cs="Arial"/>
              </w:rPr>
            </w:pPr>
          </w:p>
          <w:p w:rsidR="00DC09F9" w:rsidRPr="00D61F91" w:rsidRDefault="00161C42" w:rsidP="00D61F91">
            <w:pPr>
              <w:ind w:right="-72"/>
              <w:jc w:val="right"/>
              <w:rPr>
                <w:rFonts w:cs="Arial"/>
              </w:rPr>
            </w:pPr>
            <w:r w:rsidRPr="00161C42">
              <w:rPr>
                <w:rFonts w:cs="Arial"/>
              </w:rPr>
              <w:t>(13,478,730)</w:t>
            </w:r>
          </w:p>
        </w:tc>
        <w:tc>
          <w:tcPr>
            <w:tcW w:w="2016" w:type="dxa"/>
            <w:shd w:val="clear" w:color="auto" w:fill="auto"/>
          </w:tcPr>
          <w:p w:rsidR="00E3239E" w:rsidRDefault="00E3239E" w:rsidP="00D61F91">
            <w:pPr>
              <w:ind w:right="-72"/>
              <w:jc w:val="right"/>
              <w:rPr>
                <w:rFonts w:cs="Arial"/>
              </w:rPr>
            </w:pPr>
          </w:p>
          <w:p w:rsidR="00DC09F9" w:rsidRPr="00D61F91" w:rsidRDefault="00161C42" w:rsidP="00D61F91">
            <w:pPr>
              <w:ind w:right="-72"/>
              <w:jc w:val="right"/>
              <w:rPr>
                <w:rFonts w:cs="Arial"/>
              </w:rPr>
            </w:pPr>
            <w:r>
              <w:rPr>
                <w:rFonts w:cs="Arial"/>
              </w:rPr>
              <w:t>-</w:t>
            </w:r>
          </w:p>
        </w:tc>
      </w:tr>
      <w:tr w:rsidR="00DC09F9" w:rsidRPr="00D61F91" w:rsidTr="00D61F91">
        <w:trPr>
          <w:trHeight w:val="84"/>
        </w:trPr>
        <w:tc>
          <w:tcPr>
            <w:tcW w:w="5429" w:type="dxa"/>
          </w:tcPr>
          <w:p w:rsidR="00DC09F9" w:rsidRPr="00D61F91" w:rsidRDefault="00DC09F9" w:rsidP="00B758FA">
            <w:pPr>
              <w:autoSpaceDE w:val="0"/>
              <w:autoSpaceDN w:val="0"/>
              <w:adjustRightInd w:val="0"/>
              <w:spacing w:line="240" w:lineRule="auto"/>
              <w:ind w:left="-104"/>
              <w:rPr>
                <w:rFonts w:cs="Arial"/>
                <w:spacing w:val="-4"/>
              </w:rPr>
            </w:pPr>
            <w:r w:rsidRPr="00D61F91">
              <w:rPr>
                <w:rFonts w:cs="Arial"/>
                <w:spacing w:val="-4"/>
              </w:rPr>
              <w:t>Trading agricultural products business</w:t>
            </w:r>
          </w:p>
        </w:tc>
        <w:tc>
          <w:tcPr>
            <w:tcW w:w="2016" w:type="dxa"/>
          </w:tcPr>
          <w:p w:rsidR="00DC09F9" w:rsidRPr="00D61F91" w:rsidRDefault="00161C42" w:rsidP="00D61F91">
            <w:pPr>
              <w:ind w:right="-72"/>
              <w:jc w:val="right"/>
              <w:rPr>
                <w:rFonts w:cs="Arial"/>
              </w:rPr>
            </w:pPr>
            <w:r w:rsidRPr="00161C42">
              <w:rPr>
                <w:rFonts w:cs="Arial"/>
              </w:rPr>
              <w:t>6,856,949</w:t>
            </w:r>
          </w:p>
        </w:tc>
        <w:tc>
          <w:tcPr>
            <w:tcW w:w="2016" w:type="dxa"/>
          </w:tcPr>
          <w:p w:rsidR="00DC09F9" w:rsidRPr="00D61F91" w:rsidRDefault="00161C42" w:rsidP="00D61F91">
            <w:pPr>
              <w:ind w:right="-72"/>
              <w:jc w:val="right"/>
              <w:rPr>
                <w:rFonts w:cs="Arial"/>
              </w:rPr>
            </w:pPr>
            <w:r w:rsidRPr="00161C42">
              <w:rPr>
                <w:rFonts w:cs="Arial"/>
              </w:rPr>
              <w:t>8,004,783</w:t>
            </w:r>
          </w:p>
        </w:tc>
      </w:tr>
      <w:tr w:rsidR="00DC09F9" w:rsidRPr="00D61F91" w:rsidTr="00D61F91">
        <w:trPr>
          <w:trHeight w:val="84"/>
        </w:trPr>
        <w:tc>
          <w:tcPr>
            <w:tcW w:w="5429" w:type="dxa"/>
          </w:tcPr>
          <w:p w:rsidR="00DC09F9" w:rsidRPr="00D61F91" w:rsidRDefault="00DC09F9" w:rsidP="00B758FA">
            <w:pPr>
              <w:autoSpaceDE w:val="0"/>
              <w:autoSpaceDN w:val="0"/>
              <w:adjustRightInd w:val="0"/>
              <w:spacing w:line="240" w:lineRule="auto"/>
              <w:ind w:left="-104"/>
              <w:rPr>
                <w:rFonts w:cs="Arial"/>
              </w:rPr>
            </w:pPr>
            <w:r w:rsidRPr="00D61F91">
              <w:rPr>
                <w:rFonts w:cs="Arial"/>
              </w:rPr>
              <w:t>Power plant for electricity and steam</w:t>
            </w:r>
          </w:p>
          <w:p w:rsidR="00DC09F9" w:rsidRPr="00D61F91" w:rsidRDefault="00DC09F9" w:rsidP="00B758FA">
            <w:pPr>
              <w:autoSpaceDE w:val="0"/>
              <w:autoSpaceDN w:val="0"/>
              <w:adjustRightInd w:val="0"/>
              <w:spacing w:line="240" w:lineRule="auto"/>
              <w:ind w:left="-104"/>
              <w:rPr>
                <w:rFonts w:cs="Arial"/>
                <w:spacing w:val="-4"/>
              </w:rPr>
            </w:pPr>
            <w:r w:rsidRPr="00D61F91">
              <w:rPr>
                <w:rFonts w:cs="Arial"/>
                <w:spacing w:val="-4"/>
              </w:rPr>
              <w:t xml:space="preserve">   generation and distribution business</w:t>
            </w:r>
          </w:p>
        </w:tc>
        <w:tc>
          <w:tcPr>
            <w:tcW w:w="2016" w:type="dxa"/>
          </w:tcPr>
          <w:p w:rsidR="00E3239E" w:rsidRDefault="00E3239E" w:rsidP="00D61F91">
            <w:pPr>
              <w:ind w:right="-72"/>
              <w:jc w:val="right"/>
              <w:rPr>
                <w:rFonts w:cs="Arial"/>
              </w:rPr>
            </w:pPr>
          </w:p>
          <w:p w:rsidR="00DC09F9" w:rsidRPr="00D61F91" w:rsidRDefault="00161C42" w:rsidP="00D61F91">
            <w:pPr>
              <w:ind w:right="-72"/>
              <w:jc w:val="right"/>
              <w:rPr>
                <w:rFonts w:cs="Arial"/>
              </w:rPr>
            </w:pPr>
            <w:r w:rsidRPr="00161C42">
              <w:rPr>
                <w:rFonts w:cs="Arial"/>
              </w:rPr>
              <w:t>1,885,528</w:t>
            </w:r>
          </w:p>
        </w:tc>
        <w:tc>
          <w:tcPr>
            <w:tcW w:w="2016" w:type="dxa"/>
          </w:tcPr>
          <w:p w:rsidR="00E3239E" w:rsidRDefault="00E3239E" w:rsidP="00D61F91">
            <w:pPr>
              <w:ind w:right="-72"/>
              <w:jc w:val="right"/>
              <w:rPr>
                <w:rFonts w:cs="Arial"/>
              </w:rPr>
            </w:pPr>
          </w:p>
          <w:p w:rsidR="00DC09F9" w:rsidRPr="00D61F91" w:rsidRDefault="00161C42" w:rsidP="00D61F91">
            <w:pPr>
              <w:ind w:right="-72"/>
              <w:jc w:val="right"/>
              <w:rPr>
                <w:rFonts w:cs="Arial"/>
              </w:rPr>
            </w:pPr>
            <w:r w:rsidRPr="00161C42">
              <w:rPr>
                <w:rFonts w:cs="Arial"/>
              </w:rPr>
              <w:t>1,885,528</w:t>
            </w:r>
          </w:p>
        </w:tc>
      </w:tr>
      <w:tr w:rsidR="00DC09F9" w:rsidRPr="00D61F91" w:rsidTr="00D61F91">
        <w:trPr>
          <w:trHeight w:val="104"/>
        </w:trPr>
        <w:tc>
          <w:tcPr>
            <w:tcW w:w="5429" w:type="dxa"/>
          </w:tcPr>
          <w:p w:rsidR="00DC09F9" w:rsidRPr="00D61F91" w:rsidRDefault="00DC09F9" w:rsidP="00B758FA">
            <w:pPr>
              <w:autoSpaceDE w:val="0"/>
              <w:autoSpaceDN w:val="0"/>
              <w:adjustRightInd w:val="0"/>
              <w:spacing w:line="240" w:lineRule="auto"/>
              <w:ind w:left="-104"/>
              <w:rPr>
                <w:rFonts w:cs="Arial"/>
              </w:rPr>
            </w:pPr>
            <w:r w:rsidRPr="00D61F91">
              <w:rPr>
                <w:rFonts w:cs="Arial"/>
              </w:rPr>
              <w:t>Other businesses</w:t>
            </w:r>
          </w:p>
        </w:tc>
        <w:tc>
          <w:tcPr>
            <w:tcW w:w="2016" w:type="dxa"/>
            <w:tcBorders>
              <w:bottom w:val="single" w:sz="4" w:space="0" w:color="auto"/>
            </w:tcBorders>
          </w:tcPr>
          <w:p w:rsidR="00DC09F9" w:rsidRPr="00D61F91" w:rsidRDefault="00161C42" w:rsidP="00D61F91">
            <w:pPr>
              <w:autoSpaceDE w:val="0"/>
              <w:autoSpaceDN w:val="0"/>
              <w:adjustRightInd w:val="0"/>
              <w:spacing w:line="240" w:lineRule="auto"/>
              <w:ind w:right="-72"/>
              <w:jc w:val="right"/>
              <w:rPr>
                <w:rFonts w:cs="Arial"/>
              </w:rPr>
            </w:pPr>
            <w:r w:rsidRPr="00161C42">
              <w:rPr>
                <w:rFonts w:cs="Arial"/>
              </w:rPr>
              <w:t>9,388,545</w:t>
            </w:r>
          </w:p>
        </w:tc>
        <w:tc>
          <w:tcPr>
            <w:tcW w:w="2016" w:type="dxa"/>
            <w:tcBorders>
              <w:bottom w:val="single" w:sz="4" w:space="0" w:color="auto"/>
            </w:tcBorders>
          </w:tcPr>
          <w:p w:rsidR="00DC09F9" w:rsidRPr="00D61F91" w:rsidRDefault="00161C42" w:rsidP="00D61F91">
            <w:pPr>
              <w:autoSpaceDE w:val="0"/>
              <w:autoSpaceDN w:val="0"/>
              <w:adjustRightInd w:val="0"/>
              <w:spacing w:line="240" w:lineRule="auto"/>
              <w:ind w:right="-72"/>
              <w:jc w:val="right"/>
              <w:rPr>
                <w:rFonts w:cs="Arial"/>
              </w:rPr>
            </w:pPr>
            <w:r w:rsidRPr="00161C42">
              <w:rPr>
                <w:rFonts w:cs="Arial"/>
              </w:rPr>
              <w:t>9,388,545</w:t>
            </w:r>
          </w:p>
        </w:tc>
      </w:tr>
      <w:tr w:rsidR="00DC09F9" w:rsidRPr="00D61F91" w:rsidTr="00D61F91">
        <w:trPr>
          <w:trHeight w:val="104"/>
        </w:trPr>
        <w:tc>
          <w:tcPr>
            <w:tcW w:w="5429" w:type="dxa"/>
          </w:tcPr>
          <w:p w:rsidR="00DC09F9" w:rsidRPr="00964B06" w:rsidRDefault="00DC09F9" w:rsidP="00B758FA">
            <w:pPr>
              <w:autoSpaceDE w:val="0"/>
              <w:autoSpaceDN w:val="0"/>
              <w:adjustRightInd w:val="0"/>
              <w:spacing w:line="240" w:lineRule="auto"/>
              <w:ind w:left="-104"/>
              <w:rPr>
                <w:rFonts w:cs="Arial"/>
                <w:sz w:val="12"/>
                <w:szCs w:val="12"/>
                <w:highlight w:val="lightGray"/>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jc w:val="right"/>
              <w:rPr>
                <w:rFonts w:cs="Arial"/>
                <w:sz w:val="12"/>
                <w:szCs w:val="12"/>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jc w:val="right"/>
              <w:rPr>
                <w:rFonts w:cs="Arial"/>
                <w:sz w:val="12"/>
                <w:szCs w:val="12"/>
              </w:rPr>
            </w:pPr>
          </w:p>
        </w:tc>
      </w:tr>
      <w:tr w:rsidR="00DC09F9" w:rsidRPr="00D61F91" w:rsidTr="00D61F91">
        <w:trPr>
          <w:trHeight w:val="104"/>
        </w:trPr>
        <w:tc>
          <w:tcPr>
            <w:tcW w:w="5429" w:type="dxa"/>
          </w:tcPr>
          <w:p w:rsidR="00DC09F9" w:rsidRPr="00D61F91" w:rsidRDefault="00DC09F9" w:rsidP="00B758FA">
            <w:pPr>
              <w:autoSpaceDE w:val="0"/>
              <w:autoSpaceDN w:val="0"/>
              <w:adjustRightInd w:val="0"/>
              <w:spacing w:line="240" w:lineRule="auto"/>
              <w:ind w:left="-104"/>
              <w:rPr>
                <w:rFonts w:cs="Arial"/>
              </w:rPr>
            </w:pPr>
          </w:p>
        </w:tc>
        <w:tc>
          <w:tcPr>
            <w:tcW w:w="2016" w:type="dxa"/>
            <w:tcBorders>
              <w:bottom w:val="single" w:sz="4" w:space="0" w:color="auto"/>
            </w:tcBorders>
          </w:tcPr>
          <w:p w:rsidR="00DC09F9" w:rsidRPr="00D61F91" w:rsidRDefault="00161C42" w:rsidP="00D61F91">
            <w:pPr>
              <w:autoSpaceDE w:val="0"/>
              <w:autoSpaceDN w:val="0"/>
              <w:adjustRightInd w:val="0"/>
              <w:spacing w:line="240" w:lineRule="auto"/>
              <w:ind w:right="-72"/>
              <w:jc w:val="right"/>
              <w:rPr>
                <w:rFonts w:cs="Arial"/>
              </w:rPr>
            </w:pPr>
            <w:r w:rsidRPr="00161C42">
              <w:rPr>
                <w:rFonts w:cs="Arial"/>
              </w:rPr>
              <w:t>4,652,292</w:t>
            </w:r>
          </w:p>
        </w:tc>
        <w:tc>
          <w:tcPr>
            <w:tcW w:w="2016" w:type="dxa"/>
            <w:tcBorders>
              <w:bottom w:val="single" w:sz="4" w:space="0" w:color="auto"/>
            </w:tcBorders>
          </w:tcPr>
          <w:p w:rsidR="00DC09F9" w:rsidRPr="00D61F91" w:rsidRDefault="00161C42" w:rsidP="00D61F91">
            <w:pPr>
              <w:autoSpaceDE w:val="0"/>
              <w:autoSpaceDN w:val="0"/>
              <w:adjustRightInd w:val="0"/>
              <w:spacing w:line="240" w:lineRule="auto"/>
              <w:ind w:right="-72"/>
              <w:jc w:val="right"/>
              <w:rPr>
                <w:rFonts w:cs="Arial"/>
              </w:rPr>
            </w:pPr>
            <w:r w:rsidRPr="00161C42">
              <w:rPr>
                <w:rFonts w:cs="Arial"/>
              </w:rPr>
              <w:t>19,278,856</w:t>
            </w:r>
          </w:p>
        </w:tc>
      </w:tr>
    </w:tbl>
    <w:p w:rsidR="00F45EF0" w:rsidRPr="00D61F91" w:rsidRDefault="00F45EF0" w:rsidP="00F45EF0">
      <w:pPr>
        <w:spacing w:line="240" w:lineRule="auto"/>
        <w:jc w:val="both"/>
        <w:rPr>
          <w:rFonts w:eastAsia="Arial Unicode MS" w:cs="Arial"/>
          <w:color w:val="0070C0"/>
        </w:rPr>
      </w:pPr>
    </w:p>
    <w:p w:rsidR="00897DC5" w:rsidRPr="00A43BE6" w:rsidRDefault="00897DC5" w:rsidP="00897DC5">
      <w:pPr>
        <w:spacing w:line="240" w:lineRule="auto"/>
        <w:jc w:val="both"/>
        <w:rPr>
          <w:rFonts w:eastAsia="Arial Unicode MS" w:cs="Cordia New"/>
          <w:cs/>
        </w:rPr>
      </w:pPr>
      <w:r w:rsidRPr="00D61F91">
        <w:rPr>
          <w:rFonts w:eastAsia="Arial Unicode MS" w:cs="Arial"/>
        </w:rPr>
        <w:t>The adjustments and reclassifications above are summarised below;</w:t>
      </w:r>
    </w:p>
    <w:p w:rsidR="00897DC5" w:rsidRPr="00D61F91" w:rsidRDefault="00897DC5" w:rsidP="00897DC5">
      <w:pPr>
        <w:spacing w:line="240" w:lineRule="auto"/>
        <w:jc w:val="both"/>
        <w:rPr>
          <w:rFonts w:eastAsia="Arial Unicode MS" w:cs="Arial"/>
          <w:u w:val="single"/>
        </w:rPr>
      </w:pPr>
    </w:p>
    <w:p w:rsidR="00897DC5" w:rsidRPr="00D61F91" w:rsidRDefault="00897DC5" w:rsidP="00897DC5">
      <w:pPr>
        <w:spacing w:line="240" w:lineRule="auto"/>
        <w:jc w:val="both"/>
        <w:rPr>
          <w:rFonts w:eastAsia="Arial Unicode MS" w:cs="Arial"/>
          <w:u w:val="single"/>
        </w:rPr>
      </w:pPr>
      <w:r w:rsidRPr="00D61F91">
        <w:rPr>
          <w:rFonts w:eastAsia="Arial Unicode MS" w:cs="Arial"/>
          <w:u w:val="single"/>
        </w:rPr>
        <w:t>Financial instruments</w:t>
      </w:r>
    </w:p>
    <w:p w:rsidR="00897DC5" w:rsidRPr="00D61F91" w:rsidRDefault="00897DC5" w:rsidP="00897DC5">
      <w:pPr>
        <w:spacing w:line="240" w:lineRule="auto"/>
        <w:jc w:val="both"/>
        <w:rPr>
          <w:rFonts w:eastAsia="Arial Unicode MS" w:cs="Arial"/>
        </w:rPr>
      </w:pPr>
    </w:p>
    <w:p w:rsidR="00897DC5" w:rsidRPr="00D61F91" w:rsidRDefault="00897DC5" w:rsidP="00897DC5">
      <w:pPr>
        <w:pStyle w:val="ListParagraph"/>
        <w:numPr>
          <w:ilvl w:val="0"/>
          <w:numId w:val="42"/>
        </w:numPr>
        <w:spacing w:line="240" w:lineRule="auto"/>
        <w:jc w:val="both"/>
        <w:rPr>
          <w:rFonts w:eastAsia="Arial Unicode MS" w:cs="Arial"/>
          <w:szCs w:val="20"/>
        </w:rPr>
      </w:pPr>
      <w:r w:rsidRPr="00D61F91">
        <w:rPr>
          <w:rFonts w:eastAsia="Arial Unicode MS" w:cs="Arial"/>
          <w:spacing w:val="-4"/>
          <w:szCs w:val="20"/>
        </w:rPr>
        <w:t>Reclassified general investments to financial assets at fair value through other comprehensive income</w:t>
      </w:r>
      <w:r w:rsidRPr="00D61F91">
        <w:rPr>
          <w:rFonts w:eastAsia="Arial Unicode MS" w:cs="Arial"/>
          <w:szCs w:val="20"/>
        </w:rPr>
        <w:t xml:space="preserve"> and recognised fair value adjustments at the beginning period in other components of equity</w:t>
      </w:r>
    </w:p>
    <w:p w:rsidR="00897DC5" w:rsidRPr="00D61F91" w:rsidRDefault="00897DC5" w:rsidP="00897DC5">
      <w:pPr>
        <w:pStyle w:val="ListParagraph"/>
        <w:numPr>
          <w:ilvl w:val="0"/>
          <w:numId w:val="42"/>
        </w:numPr>
        <w:spacing w:line="240" w:lineRule="auto"/>
        <w:jc w:val="both"/>
        <w:rPr>
          <w:rFonts w:eastAsia="Arial Unicode MS" w:cs="Arial"/>
          <w:szCs w:val="20"/>
        </w:rPr>
      </w:pPr>
      <w:r w:rsidRPr="00734AAD">
        <w:rPr>
          <w:rFonts w:eastAsia="Arial Unicode MS" w:cs="Arial"/>
          <w:spacing w:val="-2"/>
          <w:szCs w:val="20"/>
        </w:rPr>
        <w:t>Adjusted impairments on trade and other receivables</w:t>
      </w:r>
      <w:r w:rsidR="00905CD7" w:rsidRPr="00734AAD">
        <w:rPr>
          <w:rFonts w:eastAsia="Arial Unicode MS" w:cs="Arial"/>
          <w:spacing w:val="-2"/>
          <w:szCs w:val="20"/>
        </w:rPr>
        <w:t>, farmer receivable</w:t>
      </w:r>
      <w:r w:rsidR="00734AAD" w:rsidRPr="00734AAD">
        <w:rPr>
          <w:rFonts w:eastAsia="Arial Unicode MS" w:cs="Arial"/>
          <w:spacing w:val="-2"/>
          <w:szCs w:val="20"/>
        </w:rPr>
        <w:t>s</w:t>
      </w:r>
      <w:r w:rsidRPr="00734AAD">
        <w:rPr>
          <w:rFonts w:eastAsia="Arial Unicode MS" w:cs="Arial"/>
          <w:spacing w:val="-2"/>
          <w:szCs w:val="20"/>
        </w:rPr>
        <w:t>, contract assets,</w:t>
      </w:r>
      <w:r w:rsidR="00905CD7" w:rsidRPr="00734AAD">
        <w:rPr>
          <w:rFonts w:eastAsia="Arial Unicode MS" w:cs="Arial"/>
          <w:spacing w:val="-2"/>
          <w:szCs w:val="20"/>
        </w:rPr>
        <w:t xml:space="preserve"> borrowing</w:t>
      </w:r>
      <w:r w:rsidR="00FA40C5">
        <w:rPr>
          <w:rFonts w:eastAsia="Arial Unicode MS" w:cs="Arial"/>
          <w:spacing w:val="-2"/>
          <w:szCs w:val="20"/>
        </w:rPr>
        <w:t>s</w:t>
      </w:r>
      <w:r w:rsidR="00905CD7">
        <w:rPr>
          <w:rFonts w:eastAsia="Arial Unicode MS" w:cs="Arial"/>
          <w:szCs w:val="20"/>
        </w:rPr>
        <w:t xml:space="preserve"> to farmer receivable</w:t>
      </w:r>
      <w:r w:rsidR="00734AAD">
        <w:rPr>
          <w:rFonts w:eastAsia="Arial Unicode MS" w:cs="Arial"/>
          <w:szCs w:val="20"/>
        </w:rPr>
        <w:t>s</w:t>
      </w:r>
      <w:r w:rsidRPr="00D61F91">
        <w:rPr>
          <w:rFonts w:eastAsia="Arial Unicode MS" w:cs="Arial"/>
          <w:szCs w:val="20"/>
        </w:rPr>
        <w:t xml:space="preserve"> and </w:t>
      </w:r>
      <w:r w:rsidR="00FA40C5">
        <w:rPr>
          <w:rFonts w:eastAsia="Arial Unicode MS" w:cs="Arial"/>
          <w:szCs w:val="20"/>
        </w:rPr>
        <w:t>borrowings</w:t>
      </w:r>
      <w:r w:rsidRPr="00D61F91">
        <w:rPr>
          <w:rFonts w:eastAsia="Arial Unicode MS" w:cs="Arial"/>
          <w:szCs w:val="20"/>
        </w:rPr>
        <w:t xml:space="preserve"> to related parties through retained earnings</w:t>
      </w:r>
    </w:p>
    <w:p w:rsidR="00897DC5" w:rsidRPr="00D61F91" w:rsidRDefault="00897DC5" w:rsidP="00897DC5">
      <w:pPr>
        <w:pStyle w:val="ListParagraph"/>
        <w:numPr>
          <w:ilvl w:val="0"/>
          <w:numId w:val="42"/>
        </w:numPr>
        <w:spacing w:line="240" w:lineRule="auto"/>
        <w:jc w:val="both"/>
        <w:rPr>
          <w:rFonts w:eastAsia="Arial Unicode MS" w:cs="Arial"/>
          <w:szCs w:val="20"/>
        </w:rPr>
      </w:pPr>
      <w:r w:rsidRPr="00D61F91">
        <w:rPr>
          <w:rFonts w:eastAsia="Arial Unicode MS" w:cs="Arial"/>
          <w:szCs w:val="20"/>
        </w:rPr>
        <w:t xml:space="preserve">Recognised right of use assets and lease liabilities together with a </w:t>
      </w:r>
      <w:proofErr w:type="gramStart"/>
      <w:r w:rsidRPr="00D61F91">
        <w:rPr>
          <w:rFonts w:eastAsia="Arial Unicode MS" w:cs="Arial"/>
          <w:szCs w:val="20"/>
        </w:rPr>
        <w:t>corresponding</w:t>
      </w:r>
      <w:r w:rsidR="002811F5">
        <w:rPr>
          <w:rFonts w:eastAsia="Arial Unicode MS" w:cs="Arial"/>
          <w:szCs w:val="20"/>
        </w:rPr>
        <w:t xml:space="preserve"> </w:t>
      </w:r>
      <w:r w:rsidRPr="00D61F91">
        <w:rPr>
          <w:rFonts w:eastAsia="Arial Unicode MS" w:cs="Arial"/>
          <w:szCs w:val="20"/>
        </w:rPr>
        <w:t>adjustments</w:t>
      </w:r>
      <w:proofErr w:type="gramEnd"/>
      <w:r w:rsidRPr="00D61F91">
        <w:rPr>
          <w:rFonts w:eastAsia="Arial Unicode MS" w:cs="Arial"/>
          <w:szCs w:val="20"/>
        </w:rPr>
        <w:t xml:space="preserve"> of prepaid rent and accrued rent against right of use assets; and</w:t>
      </w:r>
    </w:p>
    <w:p w:rsidR="00897DC5" w:rsidRPr="00D61F91" w:rsidRDefault="00897DC5" w:rsidP="00897DC5">
      <w:pPr>
        <w:pStyle w:val="ListParagraph"/>
        <w:numPr>
          <w:ilvl w:val="0"/>
          <w:numId w:val="42"/>
        </w:numPr>
        <w:spacing w:line="240" w:lineRule="auto"/>
        <w:jc w:val="both"/>
        <w:rPr>
          <w:rFonts w:eastAsia="Arial Unicode MS" w:cs="Arial"/>
          <w:szCs w:val="20"/>
        </w:rPr>
      </w:pPr>
      <w:r w:rsidRPr="00D61F91">
        <w:rPr>
          <w:rFonts w:eastAsia="Arial Unicode MS" w:cs="Arial"/>
          <w:szCs w:val="20"/>
        </w:rPr>
        <w:t>Adjusted deferred tax assets/liabilities resulted from the above adjustments.</w:t>
      </w:r>
    </w:p>
    <w:p w:rsidR="00F16FC7" w:rsidRDefault="00D61F91" w:rsidP="00D61F91">
      <w:pPr>
        <w:spacing w:line="240" w:lineRule="auto"/>
        <w:jc w:val="thaiDistribute"/>
        <w:rPr>
          <w:rFonts w:eastAsia="Arial Unicode MS" w:cs="Arial"/>
          <w:i/>
          <w:iCs/>
          <w:color w:val="DC6900"/>
          <w:spacing w:val="-4"/>
        </w:rPr>
      </w:pPr>
      <w:r>
        <w:rPr>
          <w:rFonts w:eastAsia="Arial Unicode MS" w:cs="Arial"/>
          <w:i/>
          <w:iCs/>
          <w:color w:val="DC6900"/>
          <w:spacing w:val="-4"/>
        </w:rPr>
        <w:br w:type="page"/>
      </w:r>
    </w:p>
    <w:p w:rsidR="00F45EF0" w:rsidRPr="00D61F91" w:rsidRDefault="00F45EF0" w:rsidP="00D61F91">
      <w:pPr>
        <w:spacing w:line="240" w:lineRule="auto"/>
        <w:jc w:val="thaiDistribute"/>
        <w:rPr>
          <w:rFonts w:cs="Arial"/>
          <w:color w:val="CF4A02"/>
          <w:u w:val="single"/>
        </w:rPr>
      </w:pPr>
      <w:r w:rsidRPr="00D61F91">
        <w:rPr>
          <w:rFonts w:cs="Arial"/>
          <w:color w:val="CF4A02"/>
          <w:u w:val="single"/>
        </w:rPr>
        <w:t>Leases</w:t>
      </w:r>
    </w:p>
    <w:p w:rsidR="00F45EF0" w:rsidRPr="00D61F91" w:rsidRDefault="00F45EF0" w:rsidP="00F45EF0">
      <w:pPr>
        <w:spacing w:line="240" w:lineRule="auto"/>
        <w:jc w:val="both"/>
        <w:rPr>
          <w:rFonts w:cs="Arial"/>
        </w:rPr>
      </w:pPr>
    </w:p>
    <w:p w:rsidR="00F45EF0" w:rsidRPr="00B04AF9" w:rsidRDefault="00F45EF0" w:rsidP="00F45EF0">
      <w:pPr>
        <w:spacing w:line="240" w:lineRule="auto"/>
        <w:jc w:val="both"/>
        <w:rPr>
          <w:rFonts w:cs="Arial"/>
          <w:spacing w:val="-4"/>
        </w:rPr>
      </w:pPr>
      <w:r w:rsidRPr="00B04AF9">
        <w:rPr>
          <w:rFonts w:cs="Arial"/>
          <w:spacing w:val="-4"/>
        </w:rPr>
        <w:t xml:space="preserve">On adoption of TFRS 16, the </w:t>
      </w:r>
      <w:bookmarkStart w:id="3" w:name="TFRS16"/>
      <w:bookmarkEnd w:id="3"/>
      <w:r w:rsidRPr="00B04AF9">
        <w:rPr>
          <w:rFonts w:cs="Arial"/>
          <w:spacing w:val="-4"/>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B04AF9">
        <w:rPr>
          <w:rFonts w:cs="Arial"/>
          <w:spacing w:val="-4"/>
        </w:rPr>
        <w:br/>
      </w:r>
      <w:r w:rsidRPr="00B04AF9">
        <w:rPr>
          <w:rFonts w:cs="Arial"/>
          <w:spacing w:val="-4"/>
        </w:rPr>
        <w:t xml:space="preserve">1 January 2020 was </w:t>
      </w:r>
      <w:r w:rsidR="00324884" w:rsidRPr="00B04AF9">
        <w:rPr>
          <w:rFonts w:cs="Arial"/>
          <w:spacing w:val="-4"/>
        </w:rPr>
        <w:t>4.53%.</w:t>
      </w:r>
    </w:p>
    <w:p w:rsidR="00F45EF0" w:rsidRPr="00D61F91" w:rsidRDefault="00F45EF0" w:rsidP="00F45EF0">
      <w:pPr>
        <w:spacing w:line="240" w:lineRule="auto"/>
        <w:jc w:val="both"/>
        <w:rPr>
          <w:rFonts w:cs="Arial"/>
        </w:rPr>
      </w:pPr>
    </w:p>
    <w:p w:rsidR="00F45EF0" w:rsidRPr="00D61F91" w:rsidRDefault="00F45EF0" w:rsidP="00F45EF0">
      <w:pPr>
        <w:autoSpaceDE w:val="0"/>
        <w:autoSpaceDN w:val="0"/>
        <w:adjustRightInd w:val="0"/>
        <w:spacing w:line="240" w:lineRule="auto"/>
        <w:jc w:val="both"/>
        <w:rPr>
          <w:rFonts w:cs="Arial"/>
        </w:rPr>
      </w:pPr>
      <w:r w:rsidRPr="00D61F91">
        <w:rPr>
          <w:rFonts w:cs="Arial"/>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F45EF0" w:rsidRPr="00D61F91" w:rsidRDefault="00F45EF0" w:rsidP="00F45EF0">
      <w:pPr>
        <w:rPr>
          <w:rFonts w:cs="Arial"/>
        </w:rPr>
      </w:pPr>
    </w:p>
    <w:tbl>
      <w:tblPr>
        <w:tblW w:w="9443" w:type="dxa"/>
        <w:tblInd w:w="108" w:type="dxa"/>
        <w:tblLayout w:type="fixed"/>
        <w:tblLook w:val="0000" w:firstRow="0" w:lastRow="0" w:firstColumn="0" w:lastColumn="0" w:noHBand="0" w:noVBand="0"/>
      </w:tblPr>
      <w:tblGrid>
        <w:gridCol w:w="6041"/>
        <w:gridCol w:w="1701"/>
        <w:gridCol w:w="1701"/>
      </w:tblGrid>
      <w:tr w:rsidR="00F45EF0" w:rsidRPr="00D61F91" w:rsidTr="00B758FA">
        <w:trPr>
          <w:trHeight w:val="95"/>
        </w:trPr>
        <w:tc>
          <w:tcPr>
            <w:tcW w:w="6041" w:type="dxa"/>
          </w:tcPr>
          <w:p w:rsidR="00F45EF0" w:rsidRPr="00D61F91" w:rsidRDefault="00F45EF0" w:rsidP="00B758FA">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Consolidated financial information</w:t>
            </w:r>
          </w:p>
        </w:tc>
        <w:tc>
          <w:tcPr>
            <w:tcW w:w="1701" w:type="dxa"/>
            <w:tcBorders>
              <w:top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Separate financial information</w:t>
            </w:r>
          </w:p>
        </w:tc>
      </w:tr>
      <w:tr w:rsidR="00F45EF0" w:rsidRPr="00D61F91" w:rsidTr="00B758FA">
        <w:trPr>
          <w:trHeight w:val="95"/>
        </w:trPr>
        <w:tc>
          <w:tcPr>
            <w:tcW w:w="6041" w:type="dxa"/>
          </w:tcPr>
          <w:p w:rsidR="00F45EF0" w:rsidRPr="00D61F91" w:rsidRDefault="00F45EF0" w:rsidP="00B758FA">
            <w:pPr>
              <w:autoSpaceDE w:val="0"/>
              <w:autoSpaceDN w:val="0"/>
              <w:adjustRightInd w:val="0"/>
              <w:spacing w:line="240" w:lineRule="auto"/>
              <w:ind w:left="-72"/>
              <w:rPr>
                <w:rFonts w:cs="Arial"/>
              </w:rPr>
            </w:pPr>
          </w:p>
        </w:tc>
        <w:tc>
          <w:tcPr>
            <w:tcW w:w="1701" w:type="dxa"/>
            <w:tcBorders>
              <w:bottom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Baht</w:t>
            </w:r>
          </w:p>
        </w:tc>
        <w:tc>
          <w:tcPr>
            <w:tcW w:w="1701" w:type="dxa"/>
            <w:tcBorders>
              <w:bottom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Baht</w:t>
            </w:r>
          </w:p>
        </w:tc>
      </w:tr>
      <w:tr w:rsidR="00F45EF0" w:rsidRPr="00F16FC7" w:rsidTr="00B758FA">
        <w:trPr>
          <w:trHeight w:val="95"/>
        </w:trPr>
        <w:tc>
          <w:tcPr>
            <w:tcW w:w="6041" w:type="dxa"/>
          </w:tcPr>
          <w:p w:rsidR="00F45EF0" w:rsidRPr="00F16FC7" w:rsidRDefault="00F45EF0" w:rsidP="00B758FA">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F45EF0" w:rsidRPr="00F16FC7" w:rsidRDefault="00F45EF0" w:rsidP="004017C3">
            <w:pPr>
              <w:autoSpaceDE w:val="0"/>
              <w:autoSpaceDN w:val="0"/>
              <w:adjustRightInd w:val="0"/>
              <w:spacing w:line="240" w:lineRule="auto"/>
              <w:ind w:right="-72"/>
              <w:jc w:val="right"/>
              <w:rPr>
                <w:rFonts w:cs="Arial"/>
              </w:rPr>
            </w:pPr>
          </w:p>
        </w:tc>
        <w:tc>
          <w:tcPr>
            <w:tcW w:w="1701" w:type="dxa"/>
            <w:tcBorders>
              <w:top w:val="single" w:sz="4" w:space="0" w:color="auto"/>
            </w:tcBorders>
            <w:shd w:val="clear" w:color="auto" w:fill="auto"/>
          </w:tcPr>
          <w:p w:rsidR="00F45EF0" w:rsidRPr="00F16FC7" w:rsidRDefault="00F45EF0" w:rsidP="004017C3">
            <w:pPr>
              <w:autoSpaceDE w:val="0"/>
              <w:autoSpaceDN w:val="0"/>
              <w:adjustRightInd w:val="0"/>
              <w:spacing w:line="240" w:lineRule="auto"/>
              <w:ind w:right="-72"/>
              <w:jc w:val="right"/>
              <w:rPr>
                <w:rFonts w:cs="Arial"/>
              </w:rPr>
            </w:pPr>
          </w:p>
        </w:tc>
      </w:tr>
      <w:tr w:rsidR="00F45EF0" w:rsidRPr="00D61F91" w:rsidTr="00B758FA">
        <w:trPr>
          <w:trHeight w:val="95"/>
        </w:trPr>
        <w:tc>
          <w:tcPr>
            <w:tcW w:w="6041" w:type="dxa"/>
          </w:tcPr>
          <w:p w:rsidR="00F45EF0" w:rsidRPr="00D61F91" w:rsidRDefault="00F45EF0" w:rsidP="00B758FA">
            <w:pPr>
              <w:autoSpaceDE w:val="0"/>
              <w:autoSpaceDN w:val="0"/>
              <w:adjustRightInd w:val="0"/>
              <w:spacing w:line="240" w:lineRule="auto"/>
              <w:ind w:left="-72"/>
              <w:rPr>
                <w:rFonts w:cs="Arial"/>
              </w:rPr>
            </w:pPr>
            <w:r w:rsidRPr="00D61F91">
              <w:rPr>
                <w:rFonts w:cs="Arial"/>
              </w:rPr>
              <w:t xml:space="preserve">Operating lease commitments disclosed as at </w:t>
            </w:r>
          </w:p>
          <w:p w:rsidR="00F45EF0" w:rsidRPr="00D61F91" w:rsidRDefault="00F45EF0" w:rsidP="00B758FA">
            <w:pPr>
              <w:autoSpaceDE w:val="0"/>
              <w:autoSpaceDN w:val="0"/>
              <w:adjustRightInd w:val="0"/>
              <w:spacing w:line="240" w:lineRule="auto"/>
              <w:ind w:left="-72"/>
              <w:rPr>
                <w:rFonts w:cs="Arial"/>
              </w:rPr>
            </w:pPr>
            <w:r w:rsidRPr="00D61F91">
              <w:rPr>
                <w:rFonts w:cs="Arial"/>
              </w:rPr>
              <w:t xml:space="preserve">   31 December 2019 </w:t>
            </w: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19,331,708</w:t>
            </w: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1,773,600</w:t>
            </w:r>
          </w:p>
        </w:tc>
      </w:tr>
      <w:tr w:rsidR="00582D54" w:rsidRPr="00D61F91" w:rsidTr="00B758FA">
        <w:trPr>
          <w:trHeight w:val="95"/>
        </w:trPr>
        <w:tc>
          <w:tcPr>
            <w:tcW w:w="6041" w:type="dxa"/>
          </w:tcPr>
          <w:p w:rsidR="00582D54" w:rsidRPr="00D61F91" w:rsidRDefault="00582D54" w:rsidP="00B758FA">
            <w:pPr>
              <w:autoSpaceDE w:val="0"/>
              <w:autoSpaceDN w:val="0"/>
              <w:adjustRightInd w:val="0"/>
              <w:spacing w:line="240" w:lineRule="auto"/>
              <w:ind w:left="-72"/>
              <w:rPr>
                <w:rFonts w:cs="Arial"/>
                <w:sz w:val="12"/>
                <w:szCs w:val="12"/>
              </w:rPr>
            </w:pP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sz w:val="12"/>
                <w:szCs w:val="12"/>
              </w:rPr>
            </w:pP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sz w:val="12"/>
                <w:szCs w:val="12"/>
              </w:rPr>
            </w:pPr>
          </w:p>
        </w:tc>
      </w:tr>
      <w:tr w:rsidR="00F45EF0" w:rsidRPr="00D61F91" w:rsidTr="00B758FA">
        <w:trPr>
          <w:trHeight w:val="187"/>
        </w:trPr>
        <w:tc>
          <w:tcPr>
            <w:tcW w:w="6041" w:type="dxa"/>
          </w:tcPr>
          <w:p w:rsidR="00F45EF0" w:rsidRPr="00D61F91" w:rsidRDefault="00652C5C" w:rsidP="00F16FC7">
            <w:pPr>
              <w:tabs>
                <w:tab w:val="left" w:pos="701"/>
              </w:tabs>
              <w:autoSpaceDE w:val="0"/>
              <w:autoSpaceDN w:val="0"/>
              <w:adjustRightInd w:val="0"/>
              <w:spacing w:line="240" w:lineRule="auto"/>
              <w:ind w:left="-72"/>
              <w:rPr>
                <w:rFonts w:cs="Arial"/>
              </w:rPr>
            </w:pPr>
            <w:r w:rsidRPr="00D61F91">
              <w:rPr>
                <w:rFonts w:cs="Arial"/>
              </w:rPr>
              <w:t>(</w:t>
            </w:r>
            <w:r w:rsidR="00F83739" w:rsidRPr="00D61F91">
              <w:rPr>
                <w:rFonts w:cs="Arial"/>
              </w:rPr>
              <w:t>Less</w:t>
            </w:r>
            <w:r w:rsidRPr="00D61F91">
              <w:rPr>
                <w:rFonts w:cs="Arial"/>
              </w:rPr>
              <w:t>)</w:t>
            </w:r>
            <w:r w:rsidR="00F83739" w:rsidRPr="00D61F91">
              <w:rPr>
                <w:rFonts w:cs="Arial"/>
              </w:rPr>
              <w:t>:</w:t>
            </w:r>
            <w:r w:rsidR="00F16FC7">
              <w:rPr>
                <w:rFonts w:cs="Arial"/>
              </w:rPr>
              <w:tab/>
            </w:r>
            <w:r w:rsidR="00F45EF0" w:rsidRPr="00D61F91">
              <w:rPr>
                <w:rFonts w:cs="Arial"/>
              </w:rPr>
              <w:t>Discounted using the lessee’s incremental borrowing</w:t>
            </w:r>
          </w:p>
          <w:p w:rsidR="00F45EF0" w:rsidRPr="00D61F91" w:rsidRDefault="00F16FC7" w:rsidP="00F16FC7">
            <w:pPr>
              <w:tabs>
                <w:tab w:val="left" w:pos="701"/>
              </w:tabs>
              <w:autoSpaceDE w:val="0"/>
              <w:autoSpaceDN w:val="0"/>
              <w:adjustRightInd w:val="0"/>
              <w:spacing w:line="240" w:lineRule="auto"/>
              <w:ind w:left="-72"/>
              <w:rPr>
                <w:rFonts w:cs="Arial"/>
              </w:rPr>
            </w:pPr>
            <w:r>
              <w:rPr>
                <w:rFonts w:cs="Arial"/>
              </w:rPr>
              <w:tab/>
            </w:r>
            <w:r w:rsidR="00F207F5">
              <w:rPr>
                <w:rFonts w:cs="Arial"/>
              </w:rPr>
              <w:t xml:space="preserve">   </w:t>
            </w:r>
            <w:r w:rsidR="00F45EF0" w:rsidRPr="00D61F91">
              <w:rPr>
                <w:rFonts w:cs="Arial"/>
              </w:rPr>
              <w:t xml:space="preserve">rate of at the date of initial application </w:t>
            </w: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(2,302,863)</w:t>
            </w:r>
          </w:p>
        </w:tc>
        <w:tc>
          <w:tcPr>
            <w:tcW w:w="1701" w:type="dxa"/>
            <w:shd w:val="clear" w:color="auto" w:fill="auto"/>
          </w:tcPr>
          <w:p w:rsidR="00582D54" w:rsidRPr="00D61F91" w:rsidRDefault="00582D54" w:rsidP="00F83739">
            <w:pPr>
              <w:autoSpaceDE w:val="0"/>
              <w:autoSpaceDN w:val="0"/>
              <w:adjustRightInd w:val="0"/>
              <w:spacing w:line="240" w:lineRule="auto"/>
              <w:ind w:right="-72"/>
              <w:jc w:val="right"/>
              <w:rPr>
                <w:rFonts w:cs="Arial"/>
              </w:rPr>
            </w:pPr>
          </w:p>
          <w:p w:rsidR="00F45EF0" w:rsidRPr="00D61F91" w:rsidRDefault="00F83739" w:rsidP="00F83739">
            <w:pPr>
              <w:autoSpaceDE w:val="0"/>
              <w:autoSpaceDN w:val="0"/>
              <w:adjustRightInd w:val="0"/>
              <w:spacing w:line="240" w:lineRule="auto"/>
              <w:ind w:right="-72"/>
              <w:jc w:val="right"/>
              <w:rPr>
                <w:rFonts w:cs="Arial"/>
              </w:rPr>
            </w:pPr>
            <w:r w:rsidRPr="00D61F91">
              <w:rPr>
                <w:rFonts w:cs="Arial"/>
              </w:rPr>
              <w:t>(401,587)</w:t>
            </w:r>
          </w:p>
        </w:tc>
      </w:tr>
      <w:tr w:rsidR="00F45EF0" w:rsidRPr="00D61F91" w:rsidTr="00B758FA">
        <w:trPr>
          <w:trHeight w:val="95"/>
        </w:trPr>
        <w:tc>
          <w:tcPr>
            <w:tcW w:w="6041" w:type="dxa"/>
          </w:tcPr>
          <w:p w:rsidR="00B758FA" w:rsidRPr="00D61F91" w:rsidRDefault="00F45EF0" w:rsidP="00F16FC7">
            <w:pPr>
              <w:tabs>
                <w:tab w:val="left" w:pos="701"/>
              </w:tabs>
              <w:autoSpaceDE w:val="0"/>
              <w:autoSpaceDN w:val="0"/>
              <w:adjustRightInd w:val="0"/>
              <w:spacing w:line="240" w:lineRule="auto"/>
              <w:ind w:left="-72"/>
              <w:rPr>
                <w:rFonts w:cs="Arial"/>
              </w:rPr>
            </w:pPr>
            <w:r w:rsidRPr="00D61F91">
              <w:rPr>
                <w:rFonts w:cs="Arial"/>
              </w:rPr>
              <w:t>(Less):</w:t>
            </w:r>
            <w:r w:rsidRPr="00D61F91">
              <w:rPr>
                <w:rFonts w:cs="Arial"/>
              </w:rPr>
              <w:tab/>
              <w:t xml:space="preserve">low-value leases recognised on a straight-line basis as </w:t>
            </w:r>
          </w:p>
          <w:p w:rsidR="00F45EF0" w:rsidRPr="00D61F91" w:rsidRDefault="00F16FC7" w:rsidP="00F16FC7">
            <w:pPr>
              <w:tabs>
                <w:tab w:val="left" w:pos="701"/>
              </w:tabs>
              <w:autoSpaceDE w:val="0"/>
              <w:autoSpaceDN w:val="0"/>
              <w:adjustRightInd w:val="0"/>
              <w:spacing w:line="240" w:lineRule="auto"/>
              <w:ind w:left="-72"/>
              <w:rPr>
                <w:rFonts w:cs="Arial"/>
              </w:rPr>
            </w:pPr>
            <w:r>
              <w:rPr>
                <w:rFonts w:cs="Arial"/>
              </w:rPr>
              <w:tab/>
            </w:r>
            <w:r w:rsidR="007D0D33">
              <w:rPr>
                <w:rFonts w:cs="Arial"/>
              </w:rPr>
              <w:t xml:space="preserve">   </w:t>
            </w:r>
            <w:r w:rsidR="00F45EF0" w:rsidRPr="00D61F91">
              <w:rPr>
                <w:rFonts w:cs="Arial"/>
              </w:rPr>
              <w:t xml:space="preserve">expense </w:t>
            </w:r>
          </w:p>
        </w:tc>
        <w:tc>
          <w:tcPr>
            <w:tcW w:w="1701" w:type="dxa"/>
            <w:shd w:val="clear" w:color="auto" w:fill="auto"/>
          </w:tcPr>
          <w:p w:rsidR="00B758FA" w:rsidRPr="00D61F91" w:rsidRDefault="00B758FA"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(262,800)</w:t>
            </w:r>
          </w:p>
        </w:tc>
        <w:tc>
          <w:tcPr>
            <w:tcW w:w="1701" w:type="dxa"/>
            <w:shd w:val="clear" w:color="auto" w:fill="auto"/>
          </w:tcPr>
          <w:p w:rsidR="00B758FA" w:rsidRPr="00D61F91" w:rsidRDefault="00B758FA"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(262,800)</w:t>
            </w:r>
          </w:p>
        </w:tc>
      </w:tr>
      <w:tr w:rsidR="00F83739" w:rsidRPr="00D61F91" w:rsidTr="00B758FA">
        <w:trPr>
          <w:trHeight w:val="95"/>
        </w:trPr>
        <w:tc>
          <w:tcPr>
            <w:tcW w:w="6041" w:type="dxa"/>
          </w:tcPr>
          <w:p w:rsidR="00B758FA" w:rsidRPr="00D61F91" w:rsidRDefault="00F83739" w:rsidP="00F16FC7">
            <w:pPr>
              <w:tabs>
                <w:tab w:val="left" w:pos="701"/>
              </w:tabs>
              <w:autoSpaceDE w:val="0"/>
              <w:autoSpaceDN w:val="0"/>
              <w:adjustRightInd w:val="0"/>
              <w:spacing w:line="240" w:lineRule="auto"/>
              <w:ind w:left="-72"/>
              <w:rPr>
                <w:rFonts w:cs="Arial"/>
              </w:rPr>
            </w:pPr>
            <w:r w:rsidRPr="00D61F91">
              <w:rPr>
                <w:rFonts w:cs="Arial"/>
              </w:rPr>
              <w:t>(Less):</w:t>
            </w:r>
            <w:r w:rsidR="00F16FC7">
              <w:rPr>
                <w:rFonts w:cs="Arial"/>
              </w:rPr>
              <w:tab/>
            </w:r>
            <w:r w:rsidRPr="00D61F91">
              <w:rPr>
                <w:rFonts w:cs="Arial"/>
              </w:rPr>
              <w:t xml:space="preserve">contracts reassessed as service agreements / service </w:t>
            </w:r>
          </w:p>
          <w:p w:rsidR="00F83739" w:rsidRPr="00D61F91" w:rsidRDefault="00F16FC7" w:rsidP="00F16FC7">
            <w:pPr>
              <w:tabs>
                <w:tab w:val="left" w:pos="701"/>
              </w:tabs>
              <w:autoSpaceDE w:val="0"/>
              <w:autoSpaceDN w:val="0"/>
              <w:adjustRightInd w:val="0"/>
              <w:spacing w:line="240" w:lineRule="auto"/>
              <w:ind w:left="-72"/>
              <w:rPr>
                <w:rFonts w:cs="Arial"/>
              </w:rPr>
            </w:pPr>
            <w:r>
              <w:rPr>
                <w:rFonts w:cs="Arial"/>
              </w:rPr>
              <w:tab/>
            </w:r>
            <w:r w:rsidR="00F207F5" w:rsidRPr="00A43BE6">
              <w:rPr>
                <w:rFonts w:cs="Cordia New"/>
              </w:rPr>
              <w:t xml:space="preserve">   </w:t>
            </w:r>
            <w:r w:rsidR="00F83739" w:rsidRPr="00D61F91">
              <w:rPr>
                <w:rFonts w:cs="Arial"/>
              </w:rPr>
              <w:t>portion included in leases</w:t>
            </w:r>
          </w:p>
        </w:tc>
        <w:tc>
          <w:tcPr>
            <w:tcW w:w="1701" w:type="dxa"/>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F83739" w:rsidP="00F83739">
            <w:pPr>
              <w:autoSpaceDE w:val="0"/>
              <w:autoSpaceDN w:val="0"/>
              <w:adjustRightInd w:val="0"/>
              <w:spacing w:line="240" w:lineRule="auto"/>
              <w:ind w:right="-72"/>
              <w:jc w:val="right"/>
              <w:rPr>
                <w:rFonts w:cs="Arial"/>
              </w:rPr>
            </w:pPr>
            <w:r w:rsidRPr="00D61F91">
              <w:rPr>
                <w:rFonts w:cs="Arial"/>
              </w:rPr>
              <w:t>(14,888,109)</w:t>
            </w:r>
          </w:p>
        </w:tc>
        <w:tc>
          <w:tcPr>
            <w:tcW w:w="1701" w:type="dxa"/>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F83739" w:rsidP="00F83739">
            <w:pPr>
              <w:autoSpaceDE w:val="0"/>
              <w:autoSpaceDN w:val="0"/>
              <w:adjustRightInd w:val="0"/>
              <w:spacing w:line="240" w:lineRule="auto"/>
              <w:ind w:right="-72"/>
              <w:jc w:val="right"/>
              <w:rPr>
                <w:rFonts w:cs="Arial"/>
              </w:rPr>
            </w:pPr>
            <w:r w:rsidRPr="00D61F91">
              <w:rPr>
                <w:rFonts w:cs="Arial"/>
              </w:rPr>
              <w:t>(330,000)</w:t>
            </w:r>
          </w:p>
        </w:tc>
      </w:tr>
      <w:tr w:rsidR="00F83739" w:rsidRPr="00D61F91" w:rsidTr="00F275FF">
        <w:trPr>
          <w:trHeight w:val="188"/>
        </w:trPr>
        <w:tc>
          <w:tcPr>
            <w:tcW w:w="6041" w:type="dxa"/>
          </w:tcPr>
          <w:p w:rsidR="00B758FA" w:rsidRPr="00D61F91" w:rsidRDefault="00F83739" w:rsidP="00F16FC7">
            <w:pPr>
              <w:tabs>
                <w:tab w:val="left" w:pos="701"/>
                <w:tab w:val="left" w:pos="976"/>
              </w:tabs>
              <w:autoSpaceDE w:val="0"/>
              <w:autoSpaceDN w:val="0"/>
              <w:adjustRightInd w:val="0"/>
              <w:spacing w:line="240" w:lineRule="auto"/>
              <w:ind w:left="-72"/>
              <w:rPr>
                <w:rFonts w:cs="Arial"/>
              </w:rPr>
            </w:pPr>
            <w:r w:rsidRPr="00D61F91">
              <w:rPr>
                <w:rFonts w:cs="Arial"/>
              </w:rPr>
              <w:t>Add:</w:t>
            </w:r>
            <w:r w:rsidR="00F7012E" w:rsidRPr="00D61F91">
              <w:rPr>
                <w:rFonts w:cs="Arial"/>
              </w:rPr>
              <w:t xml:space="preserve">  </w:t>
            </w:r>
            <w:r w:rsidR="00F16FC7">
              <w:rPr>
                <w:rFonts w:cs="Arial"/>
              </w:rPr>
              <w:tab/>
            </w:r>
            <w:r w:rsidR="00F207F5">
              <w:rPr>
                <w:rFonts w:cs="Arial"/>
              </w:rPr>
              <w:t>A</w:t>
            </w:r>
            <w:r w:rsidRPr="00D61F91">
              <w:rPr>
                <w:rFonts w:cs="Arial"/>
              </w:rPr>
              <w:t xml:space="preserve">djustments as a result of a different treatment of </w:t>
            </w:r>
          </w:p>
          <w:p w:rsidR="00F83739" w:rsidRPr="00D61F91" w:rsidRDefault="00F16FC7" w:rsidP="00F16FC7">
            <w:pPr>
              <w:tabs>
                <w:tab w:val="left" w:pos="701"/>
                <w:tab w:val="left" w:pos="976"/>
              </w:tabs>
              <w:autoSpaceDE w:val="0"/>
              <w:autoSpaceDN w:val="0"/>
              <w:adjustRightInd w:val="0"/>
              <w:spacing w:line="240" w:lineRule="auto"/>
              <w:ind w:left="-72"/>
              <w:rPr>
                <w:rFonts w:cs="Arial"/>
              </w:rPr>
            </w:pPr>
            <w:r>
              <w:rPr>
                <w:rFonts w:cs="Arial"/>
              </w:rPr>
              <w:tab/>
            </w:r>
            <w:r w:rsidR="00F207F5">
              <w:rPr>
                <w:rFonts w:cs="Arial"/>
              </w:rPr>
              <w:t xml:space="preserve">   </w:t>
            </w:r>
            <w:r w:rsidR="00F83739" w:rsidRPr="00D61F91">
              <w:rPr>
                <w:rFonts w:cs="Arial"/>
              </w:rPr>
              <w:t xml:space="preserve">extension and termination options </w:t>
            </w:r>
          </w:p>
        </w:tc>
        <w:tc>
          <w:tcPr>
            <w:tcW w:w="1701" w:type="dxa"/>
            <w:tcBorders>
              <w:bottom w:val="single" w:sz="4" w:space="0" w:color="auto"/>
            </w:tcBorders>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D83C76" w:rsidP="00F83739">
            <w:pPr>
              <w:autoSpaceDE w:val="0"/>
              <w:autoSpaceDN w:val="0"/>
              <w:adjustRightInd w:val="0"/>
              <w:spacing w:line="240" w:lineRule="auto"/>
              <w:ind w:right="-72"/>
              <w:jc w:val="right"/>
              <w:rPr>
                <w:rFonts w:cs="Arial"/>
              </w:rPr>
            </w:pPr>
            <w:r w:rsidRPr="00D61F91">
              <w:rPr>
                <w:rFonts w:cs="Arial"/>
              </w:rPr>
              <w:t>17,400,920</w:t>
            </w:r>
          </w:p>
        </w:tc>
        <w:tc>
          <w:tcPr>
            <w:tcW w:w="1701" w:type="dxa"/>
            <w:tcBorders>
              <w:bottom w:val="single" w:sz="4" w:space="0" w:color="auto"/>
            </w:tcBorders>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D83C76" w:rsidP="00F83739">
            <w:pPr>
              <w:autoSpaceDE w:val="0"/>
              <w:autoSpaceDN w:val="0"/>
              <w:adjustRightInd w:val="0"/>
              <w:spacing w:line="240" w:lineRule="auto"/>
              <w:ind w:right="-72"/>
              <w:jc w:val="right"/>
              <w:rPr>
                <w:rFonts w:cs="Arial"/>
              </w:rPr>
            </w:pPr>
            <w:r w:rsidRPr="00D61F91">
              <w:rPr>
                <w:rFonts w:cs="Arial"/>
              </w:rPr>
              <w:t>3,542,400</w:t>
            </w:r>
          </w:p>
        </w:tc>
      </w:tr>
      <w:tr w:rsidR="00582D54" w:rsidRPr="00D61F91" w:rsidTr="00957D5C">
        <w:trPr>
          <w:trHeight w:val="95"/>
        </w:trPr>
        <w:tc>
          <w:tcPr>
            <w:tcW w:w="6041" w:type="dxa"/>
          </w:tcPr>
          <w:p w:rsidR="00582D54" w:rsidRPr="00D61F91" w:rsidRDefault="00582D54" w:rsidP="00957D5C">
            <w:pPr>
              <w:autoSpaceDE w:val="0"/>
              <w:autoSpaceDN w:val="0"/>
              <w:adjustRightInd w:val="0"/>
              <w:spacing w:line="240" w:lineRule="auto"/>
              <w:ind w:left="-72"/>
              <w:rPr>
                <w:rFonts w:cs="Arial"/>
                <w:sz w:val="12"/>
                <w:szCs w:val="12"/>
              </w:rPr>
            </w:pPr>
          </w:p>
        </w:tc>
        <w:tc>
          <w:tcPr>
            <w:tcW w:w="1701" w:type="dxa"/>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c>
          <w:tcPr>
            <w:tcW w:w="1701" w:type="dxa"/>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r>
      <w:tr w:rsidR="00F83739" w:rsidRPr="00D61F91" w:rsidTr="00B758FA">
        <w:trPr>
          <w:trHeight w:val="106"/>
        </w:trPr>
        <w:tc>
          <w:tcPr>
            <w:tcW w:w="6041" w:type="dxa"/>
          </w:tcPr>
          <w:p w:rsidR="00F83739" w:rsidRPr="00D61F91" w:rsidRDefault="00F83739" w:rsidP="00B758FA">
            <w:pPr>
              <w:autoSpaceDE w:val="0"/>
              <w:autoSpaceDN w:val="0"/>
              <w:adjustRightInd w:val="0"/>
              <w:spacing w:line="240" w:lineRule="auto"/>
              <w:ind w:left="-72"/>
              <w:rPr>
                <w:rFonts w:cs="Arial"/>
              </w:rPr>
            </w:pPr>
            <w:r w:rsidRPr="00D61F91">
              <w:rPr>
                <w:rFonts w:cs="Arial"/>
                <w:b/>
                <w:bCs/>
              </w:rPr>
              <w:t xml:space="preserve">Lease liability recognised as at 1 January 2020 </w:t>
            </w:r>
          </w:p>
        </w:tc>
        <w:tc>
          <w:tcPr>
            <w:tcW w:w="1701" w:type="dxa"/>
            <w:tcBorders>
              <w:bottom w:val="single" w:sz="4" w:space="0" w:color="auto"/>
            </w:tcBorders>
            <w:shd w:val="clear" w:color="auto" w:fill="auto"/>
          </w:tcPr>
          <w:p w:rsidR="00F83739" w:rsidRPr="00D61F91" w:rsidRDefault="00D83C76" w:rsidP="00F83739">
            <w:pPr>
              <w:autoSpaceDE w:val="0"/>
              <w:autoSpaceDN w:val="0"/>
              <w:adjustRightInd w:val="0"/>
              <w:spacing w:line="240" w:lineRule="auto"/>
              <w:ind w:right="-72"/>
              <w:jc w:val="right"/>
              <w:rPr>
                <w:rFonts w:cs="Arial"/>
                <w:b/>
                <w:bCs/>
              </w:rPr>
            </w:pPr>
            <w:r w:rsidRPr="00D61F91">
              <w:rPr>
                <w:rFonts w:cs="Arial"/>
              </w:rPr>
              <w:t>19,278,856</w:t>
            </w:r>
          </w:p>
        </w:tc>
        <w:tc>
          <w:tcPr>
            <w:tcW w:w="1701" w:type="dxa"/>
            <w:tcBorders>
              <w:bottom w:val="single" w:sz="4" w:space="0" w:color="auto"/>
            </w:tcBorders>
            <w:shd w:val="clear" w:color="auto" w:fill="auto"/>
          </w:tcPr>
          <w:p w:rsidR="00F83739" w:rsidRPr="00D61F91" w:rsidRDefault="00D83C76" w:rsidP="00F83739">
            <w:pPr>
              <w:autoSpaceDE w:val="0"/>
              <w:autoSpaceDN w:val="0"/>
              <w:adjustRightInd w:val="0"/>
              <w:spacing w:line="240" w:lineRule="auto"/>
              <w:ind w:right="-72"/>
              <w:jc w:val="right"/>
              <w:rPr>
                <w:rFonts w:cs="Arial"/>
                <w:b/>
                <w:bCs/>
              </w:rPr>
            </w:pPr>
            <w:r w:rsidRPr="00D61F91">
              <w:rPr>
                <w:rFonts w:cs="Arial"/>
              </w:rPr>
              <w:t>4,321,613</w:t>
            </w:r>
          </w:p>
        </w:tc>
      </w:tr>
      <w:tr w:rsidR="00F83739" w:rsidRPr="00D61F91" w:rsidTr="00F7012E">
        <w:trPr>
          <w:trHeight w:val="84"/>
        </w:trPr>
        <w:tc>
          <w:tcPr>
            <w:tcW w:w="6041" w:type="dxa"/>
          </w:tcPr>
          <w:p w:rsidR="00F83739" w:rsidRPr="00D61F91" w:rsidRDefault="00F83739" w:rsidP="00B758FA">
            <w:pPr>
              <w:autoSpaceDE w:val="0"/>
              <w:autoSpaceDN w:val="0"/>
              <w:adjustRightInd w:val="0"/>
              <w:spacing w:line="240" w:lineRule="auto"/>
              <w:ind w:left="-72"/>
              <w:rPr>
                <w:rFonts w:cs="Arial"/>
                <w:sz w:val="12"/>
                <w:szCs w:val="12"/>
              </w:rPr>
            </w:pPr>
          </w:p>
        </w:tc>
        <w:tc>
          <w:tcPr>
            <w:tcW w:w="1701" w:type="dxa"/>
            <w:tcBorders>
              <w:top w:val="single" w:sz="4" w:space="0" w:color="auto"/>
            </w:tcBorders>
          </w:tcPr>
          <w:p w:rsidR="00F83739" w:rsidRPr="00D61F91" w:rsidRDefault="00F83739" w:rsidP="00F83739">
            <w:pPr>
              <w:autoSpaceDE w:val="0"/>
              <w:autoSpaceDN w:val="0"/>
              <w:adjustRightInd w:val="0"/>
              <w:spacing w:line="240" w:lineRule="auto"/>
              <w:ind w:right="-72"/>
              <w:jc w:val="right"/>
              <w:rPr>
                <w:rFonts w:cs="Arial"/>
                <w:sz w:val="12"/>
                <w:szCs w:val="12"/>
              </w:rPr>
            </w:pPr>
          </w:p>
        </w:tc>
        <w:tc>
          <w:tcPr>
            <w:tcW w:w="1701" w:type="dxa"/>
            <w:tcBorders>
              <w:top w:val="single" w:sz="4" w:space="0" w:color="auto"/>
            </w:tcBorders>
          </w:tcPr>
          <w:p w:rsidR="00F83739" w:rsidRPr="00D61F91" w:rsidRDefault="00F83739" w:rsidP="00F83739">
            <w:pPr>
              <w:autoSpaceDE w:val="0"/>
              <w:autoSpaceDN w:val="0"/>
              <w:adjustRightInd w:val="0"/>
              <w:spacing w:line="240" w:lineRule="auto"/>
              <w:ind w:right="-72"/>
              <w:jc w:val="right"/>
              <w:rPr>
                <w:rFonts w:cs="Arial"/>
                <w:sz w:val="12"/>
                <w:szCs w:val="12"/>
              </w:rPr>
            </w:pPr>
          </w:p>
        </w:tc>
      </w:tr>
      <w:tr w:rsidR="00F83739" w:rsidRPr="00D61F91" w:rsidTr="00582D54">
        <w:trPr>
          <w:trHeight w:val="84"/>
        </w:trPr>
        <w:tc>
          <w:tcPr>
            <w:tcW w:w="6041" w:type="dxa"/>
          </w:tcPr>
          <w:p w:rsidR="00F83739" w:rsidRPr="00D61F91" w:rsidRDefault="00F83739" w:rsidP="00B758FA">
            <w:pPr>
              <w:autoSpaceDE w:val="0"/>
              <w:autoSpaceDN w:val="0"/>
              <w:adjustRightInd w:val="0"/>
              <w:spacing w:line="240" w:lineRule="auto"/>
              <w:ind w:left="-72"/>
              <w:rPr>
                <w:rFonts w:cs="Arial"/>
              </w:rPr>
            </w:pPr>
            <w:r w:rsidRPr="00D61F91">
              <w:rPr>
                <w:rFonts w:cs="Arial"/>
              </w:rPr>
              <w:t xml:space="preserve">   Current lease liabilities </w:t>
            </w:r>
          </w:p>
        </w:tc>
        <w:tc>
          <w:tcPr>
            <w:tcW w:w="1701" w:type="dxa"/>
          </w:tcPr>
          <w:p w:rsidR="00F83739" w:rsidRPr="00D61F91" w:rsidRDefault="00D83C76" w:rsidP="00D83C76">
            <w:pPr>
              <w:tabs>
                <w:tab w:val="left" w:pos="1460"/>
              </w:tabs>
              <w:autoSpaceDE w:val="0"/>
              <w:autoSpaceDN w:val="0"/>
              <w:adjustRightInd w:val="0"/>
              <w:spacing w:line="240" w:lineRule="auto"/>
              <w:ind w:right="-72"/>
              <w:jc w:val="right"/>
              <w:rPr>
                <w:rFonts w:cs="Arial"/>
              </w:rPr>
            </w:pPr>
            <w:r w:rsidRPr="00D61F91">
              <w:rPr>
                <w:rFonts w:cs="Arial"/>
              </w:rPr>
              <w:t>3,758,117</w:t>
            </w:r>
          </w:p>
        </w:tc>
        <w:tc>
          <w:tcPr>
            <w:tcW w:w="1701" w:type="dxa"/>
          </w:tcPr>
          <w:p w:rsidR="00F83739" w:rsidRPr="00D61F91" w:rsidRDefault="00D83C76" w:rsidP="00F83739">
            <w:pPr>
              <w:autoSpaceDE w:val="0"/>
              <w:autoSpaceDN w:val="0"/>
              <w:adjustRightInd w:val="0"/>
              <w:spacing w:line="240" w:lineRule="auto"/>
              <w:ind w:right="-72"/>
              <w:jc w:val="right"/>
              <w:rPr>
                <w:rFonts w:cs="Arial"/>
              </w:rPr>
            </w:pPr>
            <w:r w:rsidRPr="00D61F91">
              <w:rPr>
                <w:rFonts w:cs="Arial"/>
              </w:rPr>
              <w:t>838,321</w:t>
            </w:r>
          </w:p>
        </w:tc>
      </w:tr>
      <w:tr w:rsidR="00F7012E" w:rsidRPr="00D61F91" w:rsidTr="00582D54">
        <w:trPr>
          <w:trHeight w:val="84"/>
        </w:trPr>
        <w:tc>
          <w:tcPr>
            <w:tcW w:w="6041" w:type="dxa"/>
          </w:tcPr>
          <w:p w:rsidR="00F7012E" w:rsidRPr="00D61F91" w:rsidRDefault="00F7012E" w:rsidP="00B758FA">
            <w:pPr>
              <w:autoSpaceDE w:val="0"/>
              <w:autoSpaceDN w:val="0"/>
              <w:adjustRightInd w:val="0"/>
              <w:spacing w:line="240" w:lineRule="auto"/>
              <w:ind w:left="-72"/>
              <w:rPr>
                <w:rFonts w:cs="Arial"/>
              </w:rPr>
            </w:pPr>
            <w:r w:rsidRPr="00D61F91">
              <w:rPr>
                <w:rFonts w:cs="Arial"/>
              </w:rPr>
              <w:t xml:space="preserve">   Non-current lease liabilities</w:t>
            </w:r>
          </w:p>
        </w:tc>
        <w:tc>
          <w:tcPr>
            <w:tcW w:w="1701" w:type="dxa"/>
            <w:tcBorders>
              <w:bottom w:val="single" w:sz="4" w:space="0" w:color="auto"/>
            </w:tcBorders>
          </w:tcPr>
          <w:p w:rsidR="00F7012E" w:rsidRPr="00D61F91" w:rsidRDefault="00F7012E" w:rsidP="00D83C76">
            <w:pPr>
              <w:tabs>
                <w:tab w:val="left" w:pos="1460"/>
              </w:tabs>
              <w:autoSpaceDE w:val="0"/>
              <w:autoSpaceDN w:val="0"/>
              <w:adjustRightInd w:val="0"/>
              <w:spacing w:line="240" w:lineRule="auto"/>
              <w:ind w:right="-72"/>
              <w:jc w:val="right"/>
              <w:rPr>
                <w:rFonts w:cs="Arial"/>
              </w:rPr>
            </w:pPr>
            <w:r w:rsidRPr="00D61F91">
              <w:rPr>
                <w:rFonts w:cs="Arial"/>
              </w:rPr>
              <w:t>15,520,739</w:t>
            </w:r>
          </w:p>
        </w:tc>
        <w:tc>
          <w:tcPr>
            <w:tcW w:w="1701" w:type="dxa"/>
            <w:tcBorders>
              <w:bottom w:val="single" w:sz="4" w:space="0" w:color="auto"/>
            </w:tcBorders>
          </w:tcPr>
          <w:p w:rsidR="00F7012E" w:rsidRPr="00D61F91" w:rsidRDefault="00F7012E" w:rsidP="00F83739">
            <w:pPr>
              <w:autoSpaceDE w:val="0"/>
              <w:autoSpaceDN w:val="0"/>
              <w:adjustRightInd w:val="0"/>
              <w:spacing w:line="240" w:lineRule="auto"/>
              <w:ind w:right="-72"/>
              <w:jc w:val="right"/>
              <w:rPr>
                <w:rFonts w:cs="Arial"/>
              </w:rPr>
            </w:pPr>
            <w:r w:rsidRPr="00D61F91">
              <w:rPr>
                <w:rFonts w:cs="Arial"/>
              </w:rPr>
              <w:t>3,483,292</w:t>
            </w:r>
          </w:p>
        </w:tc>
      </w:tr>
      <w:tr w:rsidR="00582D54" w:rsidRPr="00D61F91" w:rsidTr="00582D54">
        <w:trPr>
          <w:trHeight w:val="95"/>
        </w:trPr>
        <w:tc>
          <w:tcPr>
            <w:tcW w:w="6041" w:type="dxa"/>
          </w:tcPr>
          <w:p w:rsidR="00582D54" w:rsidRPr="00D61F91" w:rsidRDefault="00582D54" w:rsidP="00957D5C">
            <w:pPr>
              <w:autoSpaceDE w:val="0"/>
              <w:autoSpaceDN w:val="0"/>
              <w:adjustRightInd w:val="0"/>
              <w:spacing w:line="240" w:lineRule="auto"/>
              <w:ind w:left="-72"/>
              <w:rPr>
                <w:rFonts w:cs="Arial"/>
                <w:sz w:val="12"/>
                <w:szCs w:val="12"/>
              </w:rPr>
            </w:pPr>
          </w:p>
        </w:tc>
        <w:tc>
          <w:tcPr>
            <w:tcW w:w="1701" w:type="dxa"/>
            <w:tcBorders>
              <w:top w:val="single" w:sz="4" w:space="0" w:color="auto"/>
            </w:tcBorders>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c>
          <w:tcPr>
            <w:tcW w:w="1701" w:type="dxa"/>
            <w:tcBorders>
              <w:top w:val="single" w:sz="4" w:space="0" w:color="auto"/>
            </w:tcBorders>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r>
      <w:tr w:rsidR="00F83739" w:rsidRPr="00D61F91" w:rsidTr="00582D54">
        <w:trPr>
          <w:trHeight w:val="104"/>
        </w:trPr>
        <w:tc>
          <w:tcPr>
            <w:tcW w:w="6041" w:type="dxa"/>
          </w:tcPr>
          <w:p w:rsidR="00F83739" w:rsidRPr="00D61F91" w:rsidRDefault="00F83739" w:rsidP="00B758FA">
            <w:pPr>
              <w:autoSpaceDE w:val="0"/>
              <w:autoSpaceDN w:val="0"/>
              <w:adjustRightInd w:val="0"/>
              <w:spacing w:line="240" w:lineRule="auto"/>
              <w:ind w:left="-72"/>
              <w:rPr>
                <w:rFonts w:cs="Arial"/>
              </w:rPr>
            </w:pPr>
            <w:r w:rsidRPr="00D61F91">
              <w:rPr>
                <w:rFonts w:cs="Arial"/>
              </w:rPr>
              <w:t xml:space="preserve">   </w:t>
            </w:r>
          </w:p>
        </w:tc>
        <w:tc>
          <w:tcPr>
            <w:tcW w:w="1701" w:type="dxa"/>
            <w:tcBorders>
              <w:bottom w:val="single" w:sz="4" w:space="0" w:color="auto"/>
            </w:tcBorders>
            <w:shd w:val="clear" w:color="auto" w:fill="auto"/>
          </w:tcPr>
          <w:p w:rsidR="00F83739" w:rsidRPr="00D61F91" w:rsidRDefault="00F7012E" w:rsidP="00F83739">
            <w:pPr>
              <w:autoSpaceDE w:val="0"/>
              <w:autoSpaceDN w:val="0"/>
              <w:adjustRightInd w:val="0"/>
              <w:spacing w:line="240" w:lineRule="auto"/>
              <w:ind w:right="-72"/>
              <w:jc w:val="right"/>
              <w:rPr>
                <w:rFonts w:cs="Arial"/>
              </w:rPr>
            </w:pPr>
            <w:r w:rsidRPr="00D61F91">
              <w:rPr>
                <w:rFonts w:cs="Arial"/>
              </w:rPr>
              <w:t>19,278,856</w:t>
            </w:r>
          </w:p>
        </w:tc>
        <w:tc>
          <w:tcPr>
            <w:tcW w:w="1701" w:type="dxa"/>
            <w:tcBorders>
              <w:bottom w:val="single" w:sz="4" w:space="0" w:color="auto"/>
            </w:tcBorders>
            <w:shd w:val="clear" w:color="auto" w:fill="auto"/>
          </w:tcPr>
          <w:p w:rsidR="00F83739" w:rsidRPr="00D61F91" w:rsidRDefault="00F7012E" w:rsidP="00D83C76">
            <w:pPr>
              <w:autoSpaceDE w:val="0"/>
              <w:autoSpaceDN w:val="0"/>
              <w:adjustRightInd w:val="0"/>
              <w:spacing w:line="240" w:lineRule="auto"/>
              <w:ind w:right="-72"/>
              <w:jc w:val="right"/>
              <w:rPr>
                <w:rFonts w:cs="Arial"/>
              </w:rPr>
            </w:pPr>
            <w:r w:rsidRPr="00D61F91">
              <w:rPr>
                <w:rFonts w:cs="Arial"/>
              </w:rPr>
              <w:t>4,321,613</w:t>
            </w:r>
          </w:p>
        </w:tc>
      </w:tr>
    </w:tbl>
    <w:p w:rsidR="00F45EF0" w:rsidRPr="00D61F91" w:rsidRDefault="00F45EF0" w:rsidP="00F45EF0">
      <w:pPr>
        <w:spacing w:line="240" w:lineRule="auto"/>
        <w:jc w:val="both"/>
        <w:rPr>
          <w:rFonts w:cs="Arial"/>
          <w:sz w:val="16"/>
          <w:szCs w:val="16"/>
        </w:rPr>
      </w:pPr>
    </w:p>
    <w:p w:rsidR="00F45EF0" w:rsidRPr="00D61F91" w:rsidRDefault="00F45EF0" w:rsidP="00F45EF0">
      <w:pPr>
        <w:spacing w:line="240" w:lineRule="auto"/>
        <w:jc w:val="both"/>
        <w:rPr>
          <w:rFonts w:cs="Arial"/>
        </w:rPr>
      </w:pPr>
      <w:r w:rsidRPr="00D61F91">
        <w:rPr>
          <w:rFonts w:cs="Arial"/>
        </w:rPr>
        <w:t>The associated right-of-use assets for property leases were measured</w:t>
      </w:r>
      <w:r w:rsidR="00905CD7">
        <w:rPr>
          <w:rFonts w:cs="Arial"/>
        </w:rPr>
        <w:t xml:space="preserve"> by the Group</w:t>
      </w:r>
      <w:r w:rsidRPr="00D61F91">
        <w:rPr>
          <w:rFonts w:cs="Arial"/>
        </w:rPr>
        <w:t xml:space="preserve"> on a retrospective basis as if the new rules had always been applied. Other right-of</w:t>
      </w:r>
      <w:r w:rsidR="00957D5C" w:rsidRPr="00D61F91">
        <w:rPr>
          <w:rFonts w:cs="Arial"/>
        </w:rPr>
        <w:t>-</w:t>
      </w:r>
      <w:r w:rsidRPr="00D61F91">
        <w:rPr>
          <w:rFonts w:cs="Arial"/>
        </w:rPr>
        <w:t xml:space="preserve">use assets were measured </w:t>
      </w:r>
      <w:r w:rsidR="00905CD7">
        <w:rPr>
          <w:rFonts w:cs="Arial"/>
        </w:rPr>
        <w:t xml:space="preserve">by the Group </w:t>
      </w:r>
      <w:r w:rsidRPr="00D61F91">
        <w:rPr>
          <w:rFonts w:cs="Arial"/>
        </w:rPr>
        <w:t xml:space="preserve">at the amount equal to the lease liability, adjusted by the amount of any prepaid or accrued lease payments relating to that lease recognised in the </w:t>
      </w:r>
      <w:r w:rsidRPr="00D61F91">
        <w:rPr>
          <w:rFonts w:cs="Arial"/>
          <w:szCs w:val="25"/>
        </w:rPr>
        <w:t>statement of financial position</w:t>
      </w:r>
      <w:r w:rsidRPr="00D61F91">
        <w:rPr>
          <w:rFonts w:cs="Arial"/>
        </w:rPr>
        <w:t xml:space="preserve"> as at 31 December 2019. The</w:t>
      </w:r>
      <w:r w:rsidR="00905CD7">
        <w:rPr>
          <w:rFonts w:cs="Arial"/>
        </w:rPr>
        <w:t xml:space="preserve"> Group has</w:t>
      </w:r>
      <w:r w:rsidRPr="00D61F91">
        <w:rPr>
          <w:rFonts w:cs="Arial"/>
        </w:rPr>
        <w:t xml:space="preserve"> no onerous lease contracts that would have required an adjustment to the right-of-use assets at the date of initial application.</w:t>
      </w:r>
    </w:p>
    <w:p w:rsidR="00F45EF0" w:rsidRPr="00F16FC7" w:rsidRDefault="00F45EF0" w:rsidP="00F45EF0">
      <w:pPr>
        <w:spacing w:line="240" w:lineRule="auto"/>
        <w:jc w:val="both"/>
        <w:rPr>
          <w:rFonts w:cs="Arial"/>
        </w:rPr>
      </w:pPr>
    </w:p>
    <w:p w:rsidR="00F45EF0" w:rsidRPr="00F16FC7" w:rsidRDefault="00F45EF0" w:rsidP="00F45EF0">
      <w:pPr>
        <w:spacing w:line="240" w:lineRule="auto"/>
        <w:rPr>
          <w:rFonts w:cs="Arial"/>
        </w:rPr>
      </w:pPr>
      <w:r w:rsidRPr="00F16FC7">
        <w:rPr>
          <w:rFonts w:cs="Arial"/>
        </w:rPr>
        <w:t xml:space="preserve">The recognised right-of-use assets relate to the following types of assets: </w:t>
      </w:r>
    </w:p>
    <w:p w:rsidR="00F45EF0" w:rsidRPr="00F16FC7" w:rsidRDefault="00F45EF0" w:rsidP="00F45EF0">
      <w:pPr>
        <w:spacing w:line="240" w:lineRule="auto"/>
        <w:rPr>
          <w:rFonts w:cs="Arial"/>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F45EF0" w:rsidRPr="00F96CED" w:rsidTr="00F529DE">
        <w:tc>
          <w:tcPr>
            <w:tcW w:w="3974" w:type="dxa"/>
            <w:tcBorders>
              <w:top w:val="nil"/>
              <w:left w:val="nil"/>
              <w:bottom w:val="nil"/>
              <w:right w:val="nil"/>
            </w:tcBorders>
            <w:shd w:val="clear" w:color="auto" w:fill="auto"/>
          </w:tcPr>
          <w:p w:rsidR="00F45EF0" w:rsidRPr="00F96CED" w:rsidRDefault="00F45EF0" w:rsidP="004017C3">
            <w:pPr>
              <w:spacing w:line="240" w:lineRule="auto"/>
              <w:ind w:left="-72"/>
              <w:jc w:val="both"/>
              <w:rPr>
                <w:rFonts w:cs="Arial"/>
                <w:b/>
                <w:bCs/>
              </w:rPr>
            </w:pPr>
          </w:p>
          <w:p w:rsidR="00F45EF0" w:rsidRPr="00F96CED" w:rsidRDefault="00F45EF0" w:rsidP="004017C3">
            <w:pPr>
              <w:spacing w:line="240" w:lineRule="auto"/>
              <w:ind w:left="-72"/>
              <w:jc w:val="both"/>
              <w:rPr>
                <w:rFonts w:cs="Arial"/>
                <w:b/>
                <w:bCs/>
              </w:rPr>
            </w:pPr>
          </w:p>
        </w:tc>
        <w:tc>
          <w:tcPr>
            <w:tcW w:w="2693" w:type="dxa"/>
            <w:gridSpan w:val="2"/>
            <w:tcBorders>
              <w:top w:val="single" w:sz="4" w:space="0" w:color="auto"/>
              <w:left w:val="nil"/>
              <w:bottom w:val="single" w:sz="4" w:space="0" w:color="auto"/>
              <w:right w:val="nil"/>
            </w:tcBorders>
            <w:shd w:val="clear" w:color="auto" w:fill="auto"/>
            <w:hideMark/>
          </w:tcPr>
          <w:p w:rsidR="00F45EF0" w:rsidRPr="00F96CED" w:rsidRDefault="00F45EF0" w:rsidP="004017C3">
            <w:pPr>
              <w:spacing w:line="240" w:lineRule="auto"/>
              <w:ind w:left="-40" w:right="-72"/>
              <w:jc w:val="center"/>
              <w:rPr>
                <w:rFonts w:cs="Arial"/>
                <w:b/>
                <w:bCs/>
              </w:rPr>
            </w:pPr>
            <w:r w:rsidRPr="00F96CED">
              <w:rPr>
                <w:rFonts w:cs="Arial"/>
                <w:b/>
                <w:bCs/>
              </w:rPr>
              <w:t xml:space="preserve">Consolidated </w:t>
            </w:r>
          </w:p>
          <w:p w:rsidR="00F45EF0" w:rsidRPr="00F96CED" w:rsidRDefault="00F45EF0" w:rsidP="004017C3">
            <w:pPr>
              <w:spacing w:line="240" w:lineRule="auto"/>
              <w:ind w:right="-72"/>
              <w:jc w:val="center"/>
              <w:rPr>
                <w:rFonts w:cs="Arial"/>
                <w:b/>
                <w:bCs/>
              </w:rPr>
            </w:pPr>
            <w:r w:rsidRPr="00F96CED">
              <w:rPr>
                <w:rFonts w:cs="Arial"/>
                <w:b/>
                <w:bCs/>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F45EF0" w:rsidRPr="00F96CED" w:rsidRDefault="00F45EF0" w:rsidP="004017C3">
            <w:pPr>
              <w:spacing w:line="240" w:lineRule="auto"/>
              <w:ind w:left="-40" w:right="-72"/>
              <w:jc w:val="center"/>
              <w:rPr>
                <w:rFonts w:cs="Arial"/>
                <w:b/>
                <w:bCs/>
              </w:rPr>
            </w:pPr>
            <w:r w:rsidRPr="00F96CED">
              <w:rPr>
                <w:rFonts w:cs="Arial"/>
                <w:b/>
                <w:bCs/>
              </w:rPr>
              <w:t xml:space="preserve">Separate </w:t>
            </w:r>
          </w:p>
          <w:p w:rsidR="00F45EF0" w:rsidRPr="00F96CED" w:rsidRDefault="00F45EF0" w:rsidP="004017C3">
            <w:pPr>
              <w:spacing w:line="240" w:lineRule="auto"/>
              <w:ind w:left="-40" w:right="-72"/>
              <w:jc w:val="center"/>
              <w:rPr>
                <w:rFonts w:cs="Arial"/>
                <w:b/>
                <w:bCs/>
              </w:rPr>
            </w:pPr>
            <w:r w:rsidRPr="00F96CED">
              <w:rPr>
                <w:rFonts w:cs="Arial"/>
                <w:b/>
                <w:bCs/>
              </w:rPr>
              <w:t>financial information</w:t>
            </w:r>
          </w:p>
        </w:tc>
      </w:tr>
      <w:tr w:rsidR="00F45EF0" w:rsidRPr="00F96CED" w:rsidTr="00F529DE">
        <w:tc>
          <w:tcPr>
            <w:tcW w:w="3974" w:type="dxa"/>
            <w:tcBorders>
              <w:top w:val="nil"/>
              <w:left w:val="nil"/>
              <w:bottom w:val="nil"/>
              <w:right w:val="nil"/>
            </w:tcBorders>
            <w:shd w:val="clear" w:color="auto" w:fill="auto"/>
          </w:tcPr>
          <w:p w:rsidR="00F45EF0" w:rsidRPr="00F96CED" w:rsidRDefault="00F45EF0" w:rsidP="004017C3">
            <w:pPr>
              <w:spacing w:line="240" w:lineRule="auto"/>
              <w:ind w:left="-72"/>
              <w:jc w:val="both"/>
              <w:rPr>
                <w:rFonts w:cs="Arial"/>
                <w:b/>
                <w:bCs/>
              </w:rPr>
            </w:pPr>
          </w:p>
        </w:tc>
        <w:tc>
          <w:tcPr>
            <w:tcW w:w="1367" w:type="dxa"/>
            <w:tcBorders>
              <w:top w:val="single" w:sz="4" w:space="0" w:color="auto"/>
              <w:left w:val="nil"/>
              <w:bottom w:val="nil"/>
              <w:right w:val="nil"/>
            </w:tcBorders>
            <w:shd w:val="clear" w:color="auto" w:fill="auto"/>
            <w:hideMark/>
          </w:tcPr>
          <w:p w:rsidR="00F45EF0" w:rsidRPr="00F96CED" w:rsidRDefault="00F45EF0" w:rsidP="004017C3">
            <w:pPr>
              <w:autoSpaceDE w:val="0"/>
              <w:autoSpaceDN w:val="0"/>
              <w:adjustRightInd w:val="0"/>
              <w:spacing w:line="240" w:lineRule="auto"/>
              <w:ind w:right="-72"/>
              <w:jc w:val="right"/>
              <w:rPr>
                <w:rFonts w:cs="Arial"/>
                <w:b/>
                <w:bCs/>
              </w:rPr>
            </w:pPr>
            <w:r w:rsidRPr="00F96CED">
              <w:rPr>
                <w:rFonts w:cs="Arial"/>
                <w:b/>
                <w:bCs/>
              </w:rPr>
              <w:t>3</w:t>
            </w:r>
            <w:r w:rsidR="00F96CED" w:rsidRPr="00F96CED">
              <w:rPr>
                <w:rFonts w:cs="Arial"/>
                <w:b/>
                <w:bCs/>
              </w:rPr>
              <w:t>0 June</w:t>
            </w:r>
          </w:p>
          <w:p w:rsidR="00F45EF0" w:rsidRPr="00F96CED" w:rsidRDefault="00F45EF0" w:rsidP="004017C3">
            <w:pPr>
              <w:spacing w:line="240" w:lineRule="auto"/>
              <w:ind w:left="-40" w:right="-72"/>
              <w:jc w:val="right"/>
              <w:rPr>
                <w:rFonts w:cs="Arial"/>
                <w:b/>
                <w:bCs/>
                <w:spacing w:val="-10"/>
              </w:rPr>
            </w:pPr>
            <w:r w:rsidRPr="00F96CED">
              <w:rPr>
                <w:rFonts w:cs="Arial"/>
                <w:b/>
                <w:bCs/>
              </w:rPr>
              <w:t>2020</w:t>
            </w:r>
          </w:p>
        </w:tc>
        <w:tc>
          <w:tcPr>
            <w:tcW w:w="1368" w:type="dxa"/>
            <w:gridSpan w:val="2"/>
            <w:tcBorders>
              <w:top w:val="single" w:sz="4" w:space="0" w:color="auto"/>
              <w:left w:val="nil"/>
              <w:bottom w:val="nil"/>
              <w:right w:val="nil"/>
            </w:tcBorders>
            <w:shd w:val="clear" w:color="auto" w:fill="auto"/>
            <w:hideMark/>
          </w:tcPr>
          <w:p w:rsidR="00F45EF0" w:rsidRPr="00F96CED" w:rsidRDefault="00F45EF0" w:rsidP="004017C3">
            <w:pPr>
              <w:autoSpaceDE w:val="0"/>
              <w:autoSpaceDN w:val="0"/>
              <w:adjustRightInd w:val="0"/>
              <w:spacing w:line="240" w:lineRule="auto"/>
              <w:ind w:right="-72"/>
              <w:jc w:val="right"/>
              <w:rPr>
                <w:rFonts w:cs="Arial"/>
                <w:b/>
                <w:bCs/>
              </w:rPr>
            </w:pPr>
            <w:r w:rsidRPr="00F96CED">
              <w:rPr>
                <w:rFonts w:cs="Arial"/>
                <w:b/>
                <w:bCs/>
              </w:rPr>
              <w:t>1 January</w:t>
            </w:r>
          </w:p>
          <w:p w:rsidR="00F45EF0" w:rsidRPr="00F96CED" w:rsidRDefault="00F45EF0" w:rsidP="004017C3">
            <w:pPr>
              <w:spacing w:line="240" w:lineRule="auto"/>
              <w:ind w:left="-40" w:right="-72"/>
              <w:jc w:val="right"/>
              <w:rPr>
                <w:rFonts w:cs="Arial"/>
                <w:b/>
                <w:bCs/>
              </w:rPr>
            </w:pPr>
            <w:r w:rsidRPr="00F96CED">
              <w:rPr>
                <w:rFonts w:cs="Arial"/>
                <w:b/>
                <w:bCs/>
              </w:rPr>
              <w:t>2020</w:t>
            </w:r>
          </w:p>
        </w:tc>
        <w:tc>
          <w:tcPr>
            <w:tcW w:w="1368" w:type="dxa"/>
            <w:tcBorders>
              <w:top w:val="single" w:sz="4" w:space="0" w:color="auto"/>
              <w:left w:val="nil"/>
              <w:bottom w:val="nil"/>
              <w:right w:val="nil"/>
            </w:tcBorders>
            <w:shd w:val="clear" w:color="auto" w:fill="auto"/>
            <w:hideMark/>
          </w:tcPr>
          <w:p w:rsidR="00F45EF0" w:rsidRPr="00F96CED" w:rsidRDefault="00F45EF0" w:rsidP="004017C3">
            <w:pPr>
              <w:autoSpaceDE w:val="0"/>
              <w:autoSpaceDN w:val="0"/>
              <w:adjustRightInd w:val="0"/>
              <w:spacing w:line="240" w:lineRule="auto"/>
              <w:ind w:right="-72"/>
              <w:jc w:val="right"/>
              <w:rPr>
                <w:rFonts w:cs="Arial"/>
                <w:b/>
                <w:bCs/>
              </w:rPr>
            </w:pPr>
            <w:r w:rsidRPr="00F96CED">
              <w:rPr>
                <w:rFonts w:cs="Arial"/>
                <w:b/>
                <w:bCs/>
              </w:rPr>
              <w:t>3</w:t>
            </w:r>
            <w:r w:rsidR="00F96CED" w:rsidRPr="00F96CED">
              <w:rPr>
                <w:rFonts w:cs="Arial"/>
                <w:b/>
                <w:bCs/>
              </w:rPr>
              <w:t>0 June</w:t>
            </w:r>
          </w:p>
          <w:p w:rsidR="00F45EF0" w:rsidRPr="00F96CED" w:rsidRDefault="00F45EF0" w:rsidP="004017C3">
            <w:pPr>
              <w:spacing w:line="240" w:lineRule="auto"/>
              <w:ind w:left="-40" w:right="-72"/>
              <w:jc w:val="right"/>
              <w:rPr>
                <w:rFonts w:cs="Arial"/>
                <w:b/>
                <w:bCs/>
              </w:rPr>
            </w:pPr>
            <w:r w:rsidRPr="00F96CED">
              <w:rPr>
                <w:rFonts w:cs="Arial"/>
                <w:b/>
                <w:bCs/>
              </w:rPr>
              <w:t>2020</w:t>
            </w:r>
          </w:p>
        </w:tc>
        <w:tc>
          <w:tcPr>
            <w:tcW w:w="1368" w:type="dxa"/>
            <w:tcBorders>
              <w:top w:val="single" w:sz="4" w:space="0" w:color="auto"/>
              <w:left w:val="nil"/>
              <w:bottom w:val="nil"/>
              <w:right w:val="nil"/>
            </w:tcBorders>
            <w:shd w:val="clear" w:color="auto" w:fill="auto"/>
            <w:hideMark/>
          </w:tcPr>
          <w:p w:rsidR="00F45EF0" w:rsidRPr="00F96CED" w:rsidRDefault="00F45EF0" w:rsidP="004017C3">
            <w:pPr>
              <w:autoSpaceDE w:val="0"/>
              <w:autoSpaceDN w:val="0"/>
              <w:adjustRightInd w:val="0"/>
              <w:spacing w:line="240" w:lineRule="auto"/>
              <w:ind w:right="-72"/>
              <w:jc w:val="right"/>
              <w:rPr>
                <w:rFonts w:cs="Arial"/>
                <w:b/>
                <w:bCs/>
              </w:rPr>
            </w:pPr>
            <w:r w:rsidRPr="00F96CED">
              <w:rPr>
                <w:rFonts w:cs="Arial"/>
                <w:b/>
                <w:bCs/>
              </w:rPr>
              <w:t>1 January</w:t>
            </w:r>
          </w:p>
          <w:p w:rsidR="00F45EF0" w:rsidRPr="00F96CED" w:rsidRDefault="00F45EF0" w:rsidP="004017C3">
            <w:pPr>
              <w:spacing w:line="240" w:lineRule="auto"/>
              <w:ind w:left="-40" w:right="-72"/>
              <w:jc w:val="right"/>
              <w:rPr>
                <w:rFonts w:cs="Arial"/>
                <w:b/>
                <w:bCs/>
              </w:rPr>
            </w:pPr>
            <w:r w:rsidRPr="00F96CED">
              <w:rPr>
                <w:rFonts w:cs="Arial"/>
                <w:b/>
                <w:bCs/>
              </w:rPr>
              <w:t>2020</w:t>
            </w:r>
          </w:p>
        </w:tc>
      </w:tr>
      <w:tr w:rsidR="00F45EF0" w:rsidRPr="00F96CED" w:rsidTr="00F529DE">
        <w:tc>
          <w:tcPr>
            <w:tcW w:w="3974" w:type="dxa"/>
            <w:tcBorders>
              <w:top w:val="nil"/>
              <w:left w:val="nil"/>
              <w:bottom w:val="nil"/>
              <w:right w:val="nil"/>
            </w:tcBorders>
            <w:shd w:val="clear" w:color="auto" w:fill="auto"/>
          </w:tcPr>
          <w:p w:rsidR="00F45EF0" w:rsidRPr="00F96CED" w:rsidRDefault="00F45EF0" w:rsidP="004017C3">
            <w:pPr>
              <w:spacing w:line="240" w:lineRule="auto"/>
              <w:ind w:left="-72"/>
              <w:jc w:val="both"/>
              <w:rPr>
                <w:rFonts w:cs="Arial"/>
                <w:b/>
                <w:bCs/>
              </w:rPr>
            </w:pPr>
          </w:p>
        </w:tc>
        <w:tc>
          <w:tcPr>
            <w:tcW w:w="1367" w:type="dxa"/>
            <w:tcBorders>
              <w:top w:val="nil"/>
              <w:left w:val="nil"/>
              <w:bottom w:val="nil"/>
              <w:right w:val="nil"/>
            </w:tcBorders>
            <w:shd w:val="clear" w:color="auto" w:fill="auto"/>
          </w:tcPr>
          <w:p w:rsidR="00F45EF0" w:rsidRPr="00F96CED" w:rsidRDefault="00F45EF0" w:rsidP="004017C3">
            <w:pPr>
              <w:spacing w:line="240" w:lineRule="auto"/>
              <w:ind w:left="-40" w:right="-72"/>
              <w:jc w:val="right"/>
              <w:rPr>
                <w:rFonts w:cs="Arial"/>
                <w:b/>
                <w:bCs/>
              </w:rPr>
            </w:pPr>
            <w:r w:rsidRPr="00F96CED">
              <w:rPr>
                <w:rFonts w:cs="Arial"/>
                <w:b/>
                <w:bCs/>
              </w:rPr>
              <w:t>Baht</w:t>
            </w:r>
          </w:p>
        </w:tc>
        <w:tc>
          <w:tcPr>
            <w:tcW w:w="1368" w:type="dxa"/>
            <w:gridSpan w:val="2"/>
            <w:tcBorders>
              <w:top w:val="nil"/>
              <w:left w:val="nil"/>
              <w:bottom w:val="nil"/>
              <w:right w:val="nil"/>
            </w:tcBorders>
            <w:shd w:val="clear" w:color="auto" w:fill="auto"/>
          </w:tcPr>
          <w:p w:rsidR="00F45EF0" w:rsidRPr="00F96CED" w:rsidRDefault="00F45EF0" w:rsidP="004017C3">
            <w:pPr>
              <w:spacing w:line="240" w:lineRule="auto"/>
              <w:ind w:left="-40" w:right="-72"/>
              <w:jc w:val="right"/>
              <w:rPr>
                <w:rFonts w:cs="Arial"/>
                <w:b/>
                <w:bCs/>
              </w:rPr>
            </w:pPr>
            <w:r w:rsidRPr="00F96CED">
              <w:rPr>
                <w:rFonts w:cs="Arial"/>
                <w:b/>
                <w:bCs/>
              </w:rPr>
              <w:t>Baht</w:t>
            </w:r>
          </w:p>
        </w:tc>
        <w:tc>
          <w:tcPr>
            <w:tcW w:w="1368" w:type="dxa"/>
            <w:tcBorders>
              <w:top w:val="nil"/>
              <w:left w:val="nil"/>
              <w:bottom w:val="nil"/>
              <w:right w:val="nil"/>
            </w:tcBorders>
            <w:shd w:val="clear" w:color="auto" w:fill="auto"/>
          </w:tcPr>
          <w:p w:rsidR="00F45EF0" w:rsidRPr="00F96CED" w:rsidRDefault="00F45EF0" w:rsidP="004017C3">
            <w:pPr>
              <w:spacing w:line="240" w:lineRule="auto"/>
              <w:ind w:left="-40" w:right="-72"/>
              <w:jc w:val="right"/>
              <w:rPr>
                <w:rFonts w:cs="Arial"/>
                <w:b/>
                <w:bCs/>
                <w:spacing w:val="-10"/>
              </w:rPr>
            </w:pPr>
            <w:r w:rsidRPr="00F96CED">
              <w:rPr>
                <w:rFonts w:cs="Arial"/>
                <w:b/>
                <w:bCs/>
              </w:rPr>
              <w:t>Baht</w:t>
            </w:r>
          </w:p>
        </w:tc>
        <w:tc>
          <w:tcPr>
            <w:tcW w:w="1368" w:type="dxa"/>
            <w:tcBorders>
              <w:top w:val="nil"/>
              <w:left w:val="nil"/>
              <w:bottom w:val="nil"/>
              <w:right w:val="nil"/>
            </w:tcBorders>
            <w:shd w:val="clear" w:color="auto" w:fill="auto"/>
          </w:tcPr>
          <w:p w:rsidR="00F45EF0" w:rsidRPr="00F96CED" w:rsidRDefault="00F45EF0" w:rsidP="004017C3">
            <w:pPr>
              <w:spacing w:line="240" w:lineRule="auto"/>
              <w:ind w:left="-40" w:right="-72"/>
              <w:jc w:val="right"/>
              <w:rPr>
                <w:rFonts w:cs="Arial"/>
                <w:b/>
                <w:bCs/>
              </w:rPr>
            </w:pPr>
            <w:r w:rsidRPr="00F96CED">
              <w:rPr>
                <w:rFonts w:cs="Arial"/>
                <w:b/>
                <w:bCs/>
              </w:rPr>
              <w:t>Baht</w:t>
            </w:r>
          </w:p>
        </w:tc>
      </w:tr>
      <w:tr w:rsidR="00F45EF0" w:rsidRPr="00F96CED" w:rsidTr="00F207F5">
        <w:tc>
          <w:tcPr>
            <w:tcW w:w="3974" w:type="dxa"/>
            <w:tcBorders>
              <w:top w:val="nil"/>
              <w:left w:val="nil"/>
              <w:bottom w:val="nil"/>
              <w:right w:val="nil"/>
            </w:tcBorders>
          </w:tcPr>
          <w:p w:rsidR="00F45EF0" w:rsidRPr="00F96CED" w:rsidRDefault="00F45EF0" w:rsidP="004017C3">
            <w:pPr>
              <w:spacing w:line="240" w:lineRule="auto"/>
              <w:ind w:left="-72"/>
              <w:rPr>
                <w:rFonts w:cs="Arial"/>
                <w:sz w:val="16"/>
                <w:szCs w:val="16"/>
              </w:rPr>
            </w:pPr>
          </w:p>
        </w:tc>
        <w:tc>
          <w:tcPr>
            <w:tcW w:w="1367" w:type="dxa"/>
            <w:tcBorders>
              <w:top w:val="single" w:sz="4" w:space="0" w:color="auto"/>
              <w:left w:val="nil"/>
              <w:bottom w:val="nil"/>
              <w:right w:val="nil"/>
            </w:tcBorders>
            <w:shd w:val="clear" w:color="auto" w:fill="FAFAFA"/>
          </w:tcPr>
          <w:p w:rsidR="00F45EF0" w:rsidRPr="00F96CED" w:rsidRDefault="00F45EF0" w:rsidP="004017C3">
            <w:pPr>
              <w:spacing w:line="240" w:lineRule="auto"/>
              <w:ind w:left="-40" w:right="-72"/>
              <w:jc w:val="right"/>
              <w:rPr>
                <w:rFonts w:cs="Arial"/>
                <w:b/>
                <w:bCs/>
                <w:sz w:val="16"/>
                <w:szCs w:val="16"/>
              </w:rPr>
            </w:pPr>
          </w:p>
        </w:tc>
        <w:tc>
          <w:tcPr>
            <w:tcW w:w="1368" w:type="dxa"/>
            <w:gridSpan w:val="2"/>
            <w:tcBorders>
              <w:top w:val="single" w:sz="4" w:space="0" w:color="auto"/>
              <w:left w:val="nil"/>
              <w:bottom w:val="nil"/>
              <w:right w:val="nil"/>
            </w:tcBorders>
            <w:shd w:val="clear" w:color="auto" w:fill="auto"/>
          </w:tcPr>
          <w:p w:rsidR="00F45EF0" w:rsidRPr="00F96CED" w:rsidRDefault="00F45EF0" w:rsidP="004017C3">
            <w:pPr>
              <w:spacing w:line="240" w:lineRule="auto"/>
              <w:ind w:left="-40" w:right="-72"/>
              <w:jc w:val="right"/>
              <w:rPr>
                <w:rFonts w:cs="Arial"/>
                <w:b/>
                <w:bCs/>
                <w:sz w:val="16"/>
                <w:szCs w:val="16"/>
              </w:rPr>
            </w:pPr>
          </w:p>
        </w:tc>
        <w:tc>
          <w:tcPr>
            <w:tcW w:w="1368" w:type="dxa"/>
            <w:tcBorders>
              <w:top w:val="single" w:sz="4" w:space="0" w:color="auto"/>
              <w:left w:val="nil"/>
              <w:bottom w:val="nil"/>
              <w:right w:val="nil"/>
            </w:tcBorders>
            <w:shd w:val="clear" w:color="auto" w:fill="FAFAFA"/>
          </w:tcPr>
          <w:p w:rsidR="00F45EF0" w:rsidRPr="00F96CED" w:rsidRDefault="00F45EF0" w:rsidP="004017C3">
            <w:pPr>
              <w:spacing w:line="240" w:lineRule="auto"/>
              <w:ind w:left="-40" w:right="-72"/>
              <w:jc w:val="right"/>
              <w:rPr>
                <w:rFonts w:cs="Arial"/>
                <w:b/>
                <w:bCs/>
                <w:sz w:val="16"/>
                <w:szCs w:val="16"/>
              </w:rPr>
            </w:pPr>
          </w:p>
        </w:tc>
        <w:tc>
          <w:tcPr>
            <w:tcW w:w="1368" w:type="dxa"/>
            <w:tcBorders>
              <w:top w:val="single" w:sz="4" w:space="0" w:color="auto"/>
              <w:left w:val="nil"/>
              <w:bottom w:val="nil"/>
              <w:right w:val="nil"/>
            </w:tcBorders>
            <w:shd w:val="clear" w:color="auto" w:fill="auto"/>
          </w:tcPr>
          <w:p w:rsidR="00F45EF0" w:rsidRPr="00F96CED" w:rsidRDefault="00F45EF0" w:rsidP="004017C3">
            <w:pPr>
              <w:spacing w:line="240" w:lineRule="auto"/>
              <w:ind w:left="-40" w:right="-72"/>
              <w:jc w:val="right"/>
              <w:rPr>
                <w:rFonts w:cs="Arial"/>
                <w:b/>
                <w:bCs/>
                <w:sz w:val="16"/>
                <w:szCs w:val="16"/>
              </w:rPr>
            </w:pPr>
          </w:p>
        </w:tc>
      </w:tr>
      <w:tr w:rsidR="00565A7A" w:rsidRPr="00F96CED" w:rsidTr="00F207F5">
        <w:tc>
          <w:tcPr>
            <w:tcW w:w="3974" w:type="dxa"/>
            <w:tcBorders>
              <w:top w:val="nil"/>
              <w:left w:val="nil"/>
              <w:bottom w:val="nil"/>
              <w:right w:val="nil"/>
            </w:tcBorders>
          </w:tcPr>
          <w:p w:rsidR="00565A7A" w:rsidRPr="00F96CED" w:rsidRDefault="00565A7A" w:rsidP="00565A7A">
            <w:pPr>
              <w:spacing w:line="240" w:lineRule="auto"/>
              <w:ind w:left="-72"/>
              <w:rPr>
                <w:rFonts w:cs="Arial"/>
              </w:rPr>
            </w:pPr>
            <w:r w:rsidRPr="00F96CED">
              <w:rPr>
                <w:rFonts w:cs="Arial"/>
              </w:rPr>
              <w:t xml:space="preserve">Land </w:t>
            </w:r>
          </w:p>
        </w:tc>
        <w:tc>
          <w:tcPr>
            <w:tcW w:w="1367" w:type="dxa"/>
            <w:tcBorders>
              <w:top w:val="nil"/>
              <w:left w:val="nil"/>
              <w:bottom w:val="nil"/>
              <w:right w:val="nil"/>
            </w:tcBorders>
            <w:shd w:val="clear" w:color="auto" w:fill="FAFAFA"/>
          </w:tcPr>
          <w:p w:rsidR="00565A7A" w:rsidRPr="00565A7A" w:rsidRDefault="00C62D9D" w:rsidP="00565A7A">
            <w:pPr>
              <w:spacing w:line="240" w:lineRule="auto"/>
              <w:ind w:left="-40" w:right="-72"/>
              <w:jc w:val="right"/>
              <w:rPr>
                <w:rFonts w:cs="Arial"/>
                <w:cs/>
              </w:rPr>
            </w:pPr>
            <w:r>
              <w:rPr>
                <w:rFonts w:cs="Arial"/>
              </w:rPr>
              <w:t>4</w:t>
            </w:r>
            <w:r w:rsidR="00565A7A" w:rsidRPr="00565A7A">
              <w:rPr>
                <w:rFonts w:cs="Arial" w:hint="cs"/>
                <w:cs/>
              </w:rPr>
              <w:t>,</w:t>
            </w:r>
            <w:r>
              <w:rPr>
                <w:rFonts w:cs="Arial"/>
              </w:rPr>
              <w:t>88</w:t>
            </w:r>
            <w:r w:rsidR="00565A7A" w:rsidRPr="00565A7A">
              <w:rPr>
                <w:rFonts w:cs="Arial" w:hint="cs"/>
                <w:cs/>
              </w:rPr>
              <w:t>0,6</w:t>
            </w:r>
            <w:r>
              <w:rPr>
                <w:rFonts w:cs="Arial"/>
              </w:rPr>
              <w:t>40</w:t>
            </w:r>
          </w:p>
        </w:tc>
        <w:tc>
          <w:tcPr>
            <w:tcW w:w="1368" w:type="dxa"/>
            <w:gridSpan w:val="2"/>
            <w:tcBorders>
              <w:top w:val="nil"/>
              <w:left w:val="nil"/>
              <w:bottom w:val="nil"/>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5,927,363</w:t>
            </w:r>
          </w:p>
        </w:tc>
        <w:tc>
          <w:tcPr>
            <w:tcW w:w="1368" w:type="dxa"/>
            <w:tcBorders>
              <w:top w:val="nil"/>
              <w:left w:val="nil"/>
              <w:bottom w:val="nil"/>
              <w:right w:val="nil"/>
            </w:tcBorders>
            <w:shd w:val="clear" w:color="auto" w:fill="FAFAFA"/>
          </w:tcPr>
          <w:p w:rsidR="00565A7A" w:rsidRPr="00F96CED" w:rsidRDefault="00565A7A" w:rsidP="00565A7A">
            <w:pPr>
              <w:spacing w:line="240" w:lineRule="auto"/>
              <w:ind w:left="-40" w:right="-72"/>
              <w:jc w:val="right"/>
              <w:rPr>
                <w:rFonts w:cs="Arial"/>
              </w:rPr>
            </w:pPr>
            <w:r>
              <w:rPr>
                <w:rFonts w:cs="Arial"/>
              </w:rPr>
              <w:t>-</w:t>
            </w:r>
          </w:p>
        </w:tc>
        <w:tc>
          <w:tcPr>
            <w:tcW w:w="1368" w:type="dxa"/>
            <w:tcBorders>
              <w:top w:val="nil"/>
              <w:left w:val="nil"/>
              <w:bottom w:val="nil"/>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w:t>
            </w:r>
          </w:p>
        </w:tc>
      </w:tr>
      <w:tr w:rsidR="00565A7A" w:rsidRPr="00F96CED" w:rsidTr="00F207F5">
        <w:tc>
          <w:tcPr>
            <w:tcW w:w="3974" w:type="dxa"/>
            <w:tcBorders>
              <w:top w:val="nil"/>
              <w:left w:val="nil"/>
              <w:bottom w:val="nil"/>
              <w:right w:val="nil"/>
            </w:tcBorders>
          </w:tcPr>
          <w:p w:rsidR="00565A7A" w:rsidRPr="00F96CED" w:rsidRDefault="00565A7A" w:rsidP="00565A7A">
            <w:pPr>
              <w:spacing w:line="240" w:lineRule="auto"/>
              <w:ind w:left="-72"/>
              <w:rPr>
                <w:rFonts w:cs="Arial"/>
              </w:rPr>
            </w:pPr>
            <w:r w:rsidRPr="00F96CED">
              <w:rPr>
                <w:rFonts w:cs="Arial"/>
              </w:rPr>
              <w:t xml:space="preserve">Building </w:t>
            </w:r>
          </w:p>
        </w:tc>
        <w:tc>
          <w:tcPr>
            <w:tcW w:w="1367" w:type="dxa"/>
            <w:tcBorders>
              <w:top w:val="nil"/>
              <w:left w:val="nil"/>
              <w:bottom w:val="nil"/>
              <w:right w:val="nil"/>
            </w:tcBorders>
            <w:shd w:val="clear" w:color="auto" w:fill="FAFAFA"/>
          </w:tcPr>
          <w:p w:rsidR="00565A7A" w:rsidRPr="008511BB" w:rsidRDefault="00DC5E88" w:rsidP="00565A7A">
            <w:pPr>
              <w:spacing w:line="240" w:lineRule="auto"/>
              <w:ind w:left="-40" w:right="-72"/>
              <w:jc w:val="right"/>
              <w:rPr>
                <w:rFonts w:cs="Cordia New"/>
                <w:cs/>
              </w:rPr>
            </w:pPr>
            <w:r w:rsidRPr="00DC5E88">
              <w:rPr>
                <w:rFonts w:cs="Arial"/>
              </w:rPr>
              <w:t>11,</w:t>
            </w:r>
            <w:r w:rsidR="00C62D9D">
              <w:rPr>
                <w:rFonts w:cs="Arial"/>
              </w:rPr>
              <w:t>54</w:t>
            </w:r>
            <w:r w:rsidRPr="00DC5E88">
              <w:rPr>
                <w:rFonts w:cs="Arial"/>
              </w:rPr>
              <w:t>5,30</w:t>
            </w:r>
            <w:r w:rsidR="00C62D9D">
              <w:rPr>
                <w:rFonts w:cs="Arial"/>
              </w:rPr>
              <w:t>1</w:t>
            </w:r>
          </w:p>
        </w:tc>
        <w:tc>
          <w:tcPr>
            <w:tcW w:w="1368" w:type="dxa"/>
            <w:gridSpan w:val="2"/>
            <w:tcBorders>
              <w:top w:val="nil"/>
              <w:left w:val="nil"/>
              <w:bottom w:val="nil"/>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12,452,641</w:t>
            </w:r>
          </w:p>
        </w:tc>
        <w:tc>
          <w:tcPr>
            <w:tcW w:w="1368" w:type="dxa"/>
            <w:tcBorders>
              <w:top w:val="nil"/>
              <w:left w:val="nil"/>
              <w:bottom w:val="nil"/>
              <w:right w:val="nil"/>
            </w:tcBorders>
            <w:shd w:val="clear" w:color="auto" w:fill="FAFAFA"/>
          </w:tcPr>
          <w:p w:rsidR="00565A7A" w:rsidRPr="00F96CED" w:rsidRDefault="00565A7A" w:rsidP="00565A7A">
            <w:pPr>
              <w:spacing w:line="240" w:lineRule="auto"/>
              <w:ind w:left="-40" w:right="-72"/>
              <w:jc w:val="right"/>
              <w:rPr>
                <w:rFonts w:cs="Arial"/>
              </w:rPr>
            </w:pPr>
            <w:r w:rsidRPr="00EB570D">
              <w:rPr>
                <w:rFonts w:cs="Arial"/>
              </w:rPr>
              <w:t>3,783,260</w:t>
            </w:r>
          </w:p>
        </w:tc>
        <w:tc>
          <w:tcPr>
            <w:tcW w:w="1368" w:type="dxa"/>
            <w:tcBorders>
              <w:top w:val="nil"/>
              <w:left w:val="nil"/>
              <w:bottom w:val="nil"/>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4,321,613</w:t>
            </w:r>
          </w:p>
        </w:tc>
      </w:tr>
      <w:tr w:rsidR="00565A7A" w:rsidRPr="00F96CED" w:rsidTr="00F207F5">
        <w:tc>
          <w:tcPr>
            <w:tcW w:w="3974" w:type="dxa"/>
            <w:tcBorders>
              <w:top w:val="nil"/>
              <w:left w:val="nil"/>
              <w:bottom w:val="nil"/>
              <w:right w:val="nil"/>
            </w:tcBorders>
          </w:tcPr>
          <w:p w:rsidR="00565A7A" w:rsidRPr="00F96CED" w:rsidRDefault="00565A7A" w:rsidP="00565A7A">
            <w:pPr>
              <w:spacing w:line="240" w:lineRule="auto"/>
              <w:ind w:left="-72"/>
              <w:rPr>
                <w:rFonts w:cs="Arial"/>
              </w:rPr>
            </w:pPr>
            <w:r w:rsidRPr="00F96CED">
              <w:rPr>
                <w:rFonts w:cs="Arial"/>
              </w:rPr>
              <w:t xml:space="preserve">Equipment </w:t>
            </w:r>
          </w:p>
        </w:tc>
        <w:tc>
          <w:tcPr>
            <w:tcW w:w="1367" w:type="dxa"/>
            <w:tcBorders>
              <w:top w:val="nil"/>
              <w:left w:val="nil"/>
              <w:bottom w:val="nil"/>
              <w:right w:val="nil"/>
            </w:tcBorders>
            <w:shd w:val="clear" w:color="auto" w:fill="FAFAFA"/>
          </w:tcPr>
          <w:p w:rsidR="00565A7A" w:rsidRPr="00565A7A" w:rsidRDefault="00565A7A" w:rsidP="00565A7A">
            <w:pPr>
              <w:spacing w:line="240" w:lineRule="auto"/>
              <w:ind w:left="-40" w:right="-72"/>
              <w:jc w:val="right"/>
              <w:rPr>
                <w:rFonts w:cs="Arial"/>
                <w:cs/>
              </w:rPr>
            </w:pPr>
            <w:r w:rsidRPr="00565A7A">
              <w:rPr>
                <w:rFonts w:cs="Arial"/>
                <w:cs/>
              </w:rPr>
              <w:t>145</w:t>
            </w:r>
            <w:r w:rsidRPr="00565A7A">
              <w:rPr>
                <w:rFonts w:cs="Arial"/>
              </w:rPr>
              <w:t>,</w:t>
            </w:r>
            <w:r w:rsidRPr="00565A7A">
              <w:rPr>
                <w:rFonts w:cs="Arial"/>
                <w:cs/>
              </w:rPr>
              <w:t>745</w:t>
            </w:r>
          </w:p>
        </w:tc>
        <w:tc>
          <w:tcPr>
            <w:tcW w:w="1368" w:type="dxa"/>
            <w:gridSpan w:val="2"/>
            <w:tcBorders>
              <w:top w:val="nil"/>
              <w:left w:val="nil"/>
              <w:bottom w:val="nil"/>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w:t>
            </w:r>
          </w:p>
        </w:tc>
        <w:tc>
          <w:tcPr>
            <w:tcW w:w="1368" w:type="dxa"/>
            <w:tcBorders>
              <w:top w:val="nil"/>
              <w:left w:val="nil"/>
              <w:bottom w:val="nil"/>
              <w:right w:val="nil"/>
            </w:tcBorders>
            <w:shd w:val="clear" w:color="auto" w:fill="FAFAFA"/>
          </w:tcPr>
          <w:p w:rsidR="00565A7A" w:rsidRPr="00F96CED" w:rsidRDefault="00565A7A" w:rsidP="00565A7A">
            <w:pPr>
              <w:spacing w:line="240" w:lineRule="auto"/>
              <w:ind w:left="-40" w:right="-72"/>
              <w:jc w:val="right"/>
              <w:rPr>
                <w:rFonts w:cs="Arial"/>
              </w:rPr>
            </w:pPr>
            <w:r w:rsidRPr="00EB570D">
              <w:rPr>
                <w:rFonts w:cs="Arial"/>
              </w:rPr>
              <w:t>145,745</w:t>
            </w:r>
          </w:p>
        </w:tc>
        <w:tc>
          <w:tcPr>
            <w:tcW w:w="1368" w:type="dxa"/>
            <w:tcBorders>
              <w:top w:val="nil"/>
              <w:left w:val="nil"/>
              <w:bottom w:val="nil"/>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w:t>
            </w:r>
          </w:p>
        </w:tc>
      </w:tr>
      <w:tr w:rsidR="00565A7A" w:rsidRPr="00F96CED" w:rsidTr="00F207F5">
        <w:tc>
          <w:tcPr>
            <w:tcW w:w="3974" w:type="dxa"/>
            <w:tcBorders>
              <w:top w:val="nil"/>
              <w:left w:val="nil"/>
              <w:bottom w:val="nil"/>
              <w:right w:val="nil"/>
            </w:tcBorders>
          </w:tcPr>
          <w:p w:rsidR="00565A7A" w:rsidRPr="00F96CED" w:rsidRDefault="00565A7A" w:rsidP="00565A7A">
            <w:pPr>
              <w:spacing w:line="240" w:lineRule="auto"/>
              <w:ind w:left="-72"/>
              <w:rPr>
                <w:rFonts w:cs="Arial"/>
              </w:rPr>
            </w:pPr>
            <w:r w:rsidRPr="00F96CED">
              <w:rPr>
                <w:rFonts w:cs="Arial"/>
              </w:rPr>
              <w:t xml:space="preserve">Motor vehicles </w:t>
            </w:r>
          </w:p>
        </w:tc>
        <w:tc>
          <w:tcPr>
            <w:tcW w:w="1367" w:type="dxa"/>
            <w:tcBorders>
              <w:top w:val="nil"/>
              <w:left w:val="nil"/>
              <w:bottom w:val="single" w:sz="4" w:space="0" w:color="auto"/>
              <w:right w:val="nil"/>
            </w:tcBorders>
            <w:shd w:val="clear" w:color="auto" w:fill="FAFAFA"/>
          </w:tcPr>
          <w:p w:rsidR="00565A7A" w:rsidRPr="00565A7A" w:rsidRDefault="00565A7A" w:rsidP="00565A7A">
            <w:pPr>
              <w:spacing w:line="240" w:lineRule="auto"/>
              <w:ind w:left="-40" w:right="-72"/>
              <w:jc w:val="right"/>
              <w:rPr>
                <w:rFonts w:cs="Arial"/>
                <w:cs/>
              </w:rPr>
            </w:pPr>
            <w:r w:rsidRPr="00565A7A">
              <w:rPr>
                <w:rFonts w:cs="Arial" w:hint="cs"/>
                <w:cs/>
              </w:rPr>
              <w:t>-</w:t>
            </w:r>
          </w:p>
        </w:tc>
        <w:tc>
          <w:tcPr>
            <w:tcW w:w="1368" w:type="dxa"/>
            <w:gridSpan w:val="2"/>
            <w:tcBorders>
              <w:top w:val="nil"/>
              <w:left w:val="nil"/>
              <w:bottom w:val="single" w:sz="4" w:space="0" w:color="auto"/>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6,059,618</w:t>
            </w:r>
          </w:p>
        </w:tc>
        <w:tc>
          <w:tcPr>
            <w:tcW w:w="1368" w:type="dxa"/>
            <w:tcBorders>
              <w:top w:val="nil"/>
              <w:left w:val="nil"/>
              <w:bottom w:val="single" w:sz="4" w:space="0" w:color="auto"/>
              <w:right w:val="nil"/>
            </w:tcBorders>
            <w:shd w:val="clear" w:color="auto" w:fill="FAFAFA"/>
          </w:tcPr>
          <w:p w:rsidR="00565A7A" w:rsidRPr="00F96CED" w:rsidRDefault="00565A7A" w:rsidP="00565A7A">
            <w:pPr>
              <w:spacing w:line="240" w:lineRule="auto"/>
              <w:ind w:left="-40" w:right="-72"/>
              <w:jc w:val="right"/>
              <w:rPr>
                <w:rFonts w:cs="Arial"/>
              </w:rPr>
            </w:pPr>
            <w:r>
              <w:rPr>
                <w:rFonts w:cs="Arial"/>
              </w:rPr>
              <w:t>-</w:t>
            </w:r>
          </w:p>
        </w:tc>
        <w:tc>
          <w:tcPr>
            <w:tcW w:w="1368" w:type="dxa"/>
            <w:tcBorders>
              <w:top w:val="nil"/>
              <w:left w:val="nil"/>
              <w:bottom w:val="single" w:sz="4" w:space="0" w:color="auto"/>
              <w:right w:val="nil"/>
            </w:tcBorders>
            <w:shd w:val="clear" w:color="auto" w:fill="auto"/>
          </w:tcPr>
          <w:p w:rsidR="00565A7A" w:rsidRPr="00F96CED" w:rsidRDefault="00565A7A" w:rsidP="00565A7A">
            <w:pPr>
              <w:spacing w:line="240" w:lineRule="auto"/>
              <w:ind w:left="-40" w:right="-72"/>
              <w:jc w:val="right"/>
              <w:rPr>
                <w:rFonts w:cs="Arial"/>
              </w:rPr>
            </w:pPr>
            <w:r w:rsidRPr="00F96CED">
              <w:rPr>
                <w:rFonts w:cs="Arial"/>
              </w:rPr>
              <w:t>-</w:t>
            </w:r>
          </w:p>
        </w:tc>
      </w:tr>
      <w:tr w:rsidR="00F45EF0" w:rsidRPr="00F96CED" w:rsidTr="00F207F5">
        <w:tc>
          <w:tcPr>
            <w:tcW w:w="3974" w:type="dxa"/>
            <w:tcBorders>
              <w:top w:val="nil"/>
              <w:left w:val="nil"/>
              <w:bottom w:val="nil"/>
              <w:right w:val="nil"/>
            </w:tcBorders>
          </w:tcPr>
          <w:p w:rsidR="00F45EF0" w:rsidRPr="00F96CED" w:rsidRDefault="00F45EF0" w:rsidP="004017C3">
            <w:pPr>
              <w:spacing w:line="240" w:lineRule="auto"/>
              <w:ind w:left="-72"/>
              <w:rPr>
                <w:rFonts w:cs="Arial"/>
                <w:sz w:val="12"/>
                <w:szCs w:val="12"/>
              </w:rPr>
            </w:pPr>
          </w:p>
        </w:tc>
        <w:tc>
          <w:tcPr>
            <w:tcW w:w="1367" w:type="dxa"/>
            <w:tcBorders>
              <w:top w:val="single" w:sz="4" w:space="0" w:color="auto"/>
              <w:left w:val="nil"/>
              <w:bottom w:val="nil"/>
              <w:right w:val="nil"/>
            </w:tcBorders>
            <w:shd w:val="clear" w:color="auto" w:fill="FAFAFA"/>
          </w:tcPr>
          <w:p w:rsidR="00F45EF0" w:rsidRPr="00F96CED" w:rsidRDefault="00F45EF0" w:rsidP="004017C3">
            <w:pPr>
              <w:spacing w:line="240" w:lineRule="auto"/>
              <w:ind w:left="-40" w:right="-72"/>
              <w:jc w:val="right"/>
              <w:rPr>
                <w:rFonts w:cs="Arial"/>
                <w:sz w:val="12"/>
                <w:szCs w:val="12"/>
              </w:rPr>
            </w:pPr>
          </w:p>
        </w:tc>
        <w:tc>
          <w:tcPr>
            <w:tcW w:w="1368" w:type="dxa"/>
            <w:gridSpan w:val="2"/>
            <w:tcBorders>
              <w:top w:val="single" w:sz="4" w:space="0" w:color="auto"/>
              <w:left w:val="nil"/>
              <w:bottom w:val="nil"/>
              <w:right w:val="nil"/>
            </w:tcBorders>
            <w:shd w:val="clear" w:color="auto" w:fill="auto"/>
          </w:tcPr>
          <w:p w:rsidR="00F45EF0" w:rsidRPr="00F96CED" w:rsidRDefault="00F45EF0" w:rsidP="004017C3">
            <w:pPr>
              <w:spacing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F45EF0" w:rsidRPr="00F96CED" w:rsidRDefault="00F45EF0" w:rsidP="004017C3">
            <w:pPr>
              <w:spacing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auto"/>
          </w:tcPr>
          <w:p w:rsidR="00F45EF0" w:rsidRPr="00F96CED" w:rsidRDefault="00F45EF0" w:rsidP="004017C3">
            <w:pPr>
              <w:spacing w:line="240" w:lineRule="auto"/>
              <w:ind w:left="-40" w:right="-72"/>
              <w:jc w:val="right"/>
              <w:rPr>
                <w:rFonts w:cs="Arial"/>
                <w:sz w:val="12"/>
                <w:szCs w:val="12"/>
              </w:rPr>
            </w:pPr>
          </w:p>
        </w:tc>
      </w:tr>
      <w:tr w:rsidR="00F45EF0" w:rsidRPr="00D61F91" w:rsidTr="00F207F5">
        <w:tc>
          <w:tcPr>
            <w:tcW w:w="3974" w:type="dxa"/>
            <w:tcBorders>
              <w:top w:val="nil"/>
              <w:left w:val="nil"/>
              <w:bottom w:val="nil"/>
              <w:right w:val="nil"/>
            </w:tcBorders>
          </w:tcPr>
          <w:p w:rsidR="00F45EF0" w:rsidRPr="00F96CED" w:rsidRDefault="00F45EF0" w:rsidP="004017C3">
            <w:pPr>
              <w:spacing w:line="240" w:lineRule="auto"/>
              <w:ind w:left="-72"/>
              <w:rPr>
                <w:rFonts w:cs="Arial"/>
              </w:rPr>
            </w:pPr>
            <w:r w:rsidRPr="00F96CED">
              <w:rPr>
                <w:rFonts w:cs="Arial"/>
                <w:b/>
                <w:bCs/>
              </w:rPr>
              <w:t xml:space="preserve">Total right-of-use assets </w:t>
            </w:r>
          </w:p>
        </w:tc>
        <w:tc>
          <w:tcPr>
            <w:tcW w:w="1367" w:type="dxa"/>
            <w:tcBorders>
              <w:top w:val="nil"/>
              <w:left w:val="nil"/>
              <w:bottom w:val="single" w:sz="4" w:space="0" w:color="auto"/>
              <w:right w:val="nil"/>
            </w:tcBorders>
            <w:shd w:val="clear" w:color="auto" w:fill="FAFAFA"/>
          </w:tcPr>
          <w:p w:rsidR="00F45EF0" w:rsidRPr="00F96CED" w:rsidRDefault="00575CFF" w:rsidP="00575CFF">
            <w:pPr>
              <w:tabs>
                <w:tab w:val="left" w:pos="1090"/>
              </w:tabs>
              <w:spacing w:line="240" w:lineRule="auto"/>
              <w:ind w:left="-40" w:right="-72"/>
              <w:jc w:val="right"/>
              <w:rPr>
                <w:rFonts w:cs="Arial"/>
              </w:rPr>
            </w:pPr>
            <w:r>
              <w:rPr>
                <w:rFonts w:cs="Arial"/>
              </w:rPr>
              <w:t>16,571,686</w:t>
            </w:r>
          </w:p>
        </w:tc>
        <w:tc>
          <w:tcPr>
            <w:tcW w:w="1368" w:type="dxa"/>
            <w:gridSpan w:val="2"/>
            <w:tcBorders>
              <w:top w:val="nil"/>
              <w:left w:val="nil"/>
              <w:bottom w:val="single" w:sz="4" w:space="0" w:color="auto"/>
              <w:right w:val="nil"/>
            </w:tcBorders>
            <w:shd w:val="clear" w:color="auto" w:fill="auto"/>
          </w:tcPr>
          <w:p w:rsidR="00F45EF0" w:rsidRPr="00F96CED" w:rsidRDefault="00D0454A" w:rsidP="004017C3">
            <w:pPr>
              <w:spacing w:line="240" w:lineRule="auto"/>
              <w:ind w:left="-40" w:right="-72"/>
              <w:jc w:val="right"/>
              <w:rPr>
                <w:rFonts w:cs="Arial"/>
              </w:rPr>
            </w:pPr>
            <w:r w:rsidRPr="00F96CED">
              <w:rPr>
                <w:rFonts w:cs="Arial"/>
              </w:rPr>
              <w:t>24,439,622</w:t>
            </w:r>
          </w:p>
        </w:tc>
        <w:tc>
          <w:tcPr>
            <w:tcW w:w="1368" w:type="dxa"/>
            <w:tcBorders>
              <w:top w:val="nil"/>
              <w:left w:val="nil"/>
              <w:bottom w:val="single" w:sz="4" w:space="0" w:color="auto"/>
              <w:right w:val="nil"/>
            </w:tcBorders>
            <w:shd w:val="clear" w:color="auto" w:fill="FAFAFA"/>
          </w:tcPr>
          <w:p w:rsidR="00F45EF0" w:rsidRPr="00F96CED" w:rsidRDefault="00EB570D" w:rsidP="00EB570D">
            <w:pPr>
              <w:spacing w:line="240" w:lineRule="auto"/>
              <w:ind w:left="-40" w:right="-72"/>
              <w:jc w:val="right"/>
              <w:rPr>
                <w:rFonts w:cs="Arial"/>
              </w:rPr>
            </w:pPr>
            <w:r w:rsidRPr="00EB570D">
              <w:rPr>
                <w:rFonts w:cs="Arial"/>
              </w:rPr>
              <w:t>3,929,005</w:t>
            </w:r>
          </w:p>
        </w:tc>
        <w:tc>
          <w:tcPr>
            <w:tcW w:w="1368" w:type="dxa"/>
            <w:tcBorders>
              <w:top w:val="nil"/>
              <w:left w:val="nil"/>
              <w:bottom w:val="single" w:sz="4" w:space="0" w:color="auto"/>
              <w:right w:val="nil"/>
            </w:tcBorders>
            <w:shd w:val="clear" w:color="auto" w:fill="auto"/>
          </w:tcPr>
          <w:p w:rsidR="00F45EF0" w:rsidRPr="00F96CED" w:rsidRDefault="00DF346B" w:rsidP="004017C3">
            <w:pPr>
              <w:spacing w:line="240" w:lineRule="auto"/>
              <w:ind w:left="-40" w:right="-72"/>
              <w:jc w:val="right"/>
              <w:rPr>
                <w:rFonts w:cs="Arial"/>
              </w:rPr>
            </w:pPr>
            <w:r w:rsidRPr="00F96CED">
              <w:rPr>
                <w:rFonts w:cs="Arial"/>
              </w:rPr>
              <w:t>4,321,613</w:t>
            </w:r>
          </w:p>
        </w:tc>
      </w:tr>
    </w:tbl>
    <w:p w:rsidR="00F45EF0" w:rsidRPr="00D61F91" w:rsidRDefault="00F45EF0" w:rsidP="00F45EF0">
      <w:pPr>
        <w:spacing w:line="240" w:lineRule="auto"/>
        <w:rPr>
          <w:rFonts w:cs="Arial"/>
          <w:i/>
          <w:iCs/>
          <w:sz w:val="16"/>
          <w:szCs w:val="16"/>
        </w:rPr>
      </w:pPr>
    </w:p>
    <w:p w:rsidR="00967202" w:rsidRDefault="00967202" w:rsidP="00F45EF0">
      <w:pPr>
        <w:spacing w:line="240" w:lineRule="auto"/>
        <w:rPr>
          <w:rFonts w:cs="Arial"/>
          <w:i/>
          <w:iCs/>
        </w:rPr>
      </w:pPr>
      <w:r>
        <w:rPr>
          <w:rFonts w:cs="Arial"/>
          <w:i/>
          <w:iCs/>
        </w:rPr>
        <w:br w:type="page"/>
      </w:r>
    </w:p>
    <w:p w:rsidR="00F45EF0" w:rsidRPr="00D61F91" w:rsidRDefault="00F45EF0" w:rsidP="00F45EF0">
      <w:pPr>
        <w:spacing w:line="240" w:lineRule="auto"/>
        <w:rPr>
          <w:rFonts w:cs="Arial"/>
          <w:i/>
          <w:iCs/>
        </w:rPr>
      </w:pPr>
      <w:r w:rsidRPr="00D61F91">
        <w:rPr>
          <w:rFonts w:cs="Arial"/>
          <w:i/>
          <w:iCs/>
        </w:rPr>
        <w:t xml:space="preserve">Practical expedients applied </w:t>
      </w:r>
    </w:p>
    <w:p w:rsidR="00F45EF0" w:rsidRPr="00D61F91" w:rsidRDefault="00F45EF0" w:rsidP="00F45EF0">
      <w:pPr>
        <w:spacing w:line="240" w:lineRule="auto"/>
        <w:rPr>
          <w:rFonts w:cs="Arial"/>
          <w:i/>
          <w:iCs/>
          <w:sz w:val="16"/>
          <w:szCs w:val="16"/>
        </w:rPr>
      </w:pPr>
    </w:p>
    <w:p w:rsidR="00F45EF0" w:rsidRPr="00D61F91" w:rsidRDefault="00F45EF0" w:rsidP="00F45EF0">
      <w:pPr>
        <w:spacing w:line="240" w:lineRule="auto"/>
        <w:jc w:val="both"/>
        <w:rPr>
          <w:rFonts w:cs="Arial"/>
        </w:rPr>
      </w:pPr>
      <w:r w:rsidRPr="00D61F91">
        <w:rPr>
          <w:rFonts w:cs="Arial"/>
        </w:rPr>
        <w:t>In applying TFRS 16 for the first time, the group has used the following practical expedients permitted by the standard:</w:t>
      </w:r>
    </w:p>
    <w:p w:rsidR="00F45EF0" w:rsidRPr="00D61F91" w:rsidRDefault="00F45EF0" w:rsidP="00F45EF0">
      <w:pPr>
        <w:spacing w:line="240" w:lineRule="auto"/>
        <w:jc w:val="both"/>
        <w:rPr>
          <w:rFonts w:cs="Arial"/>
          <w:sz w:val="16"/>
          <w:szCs w:val="16"/>
        </w:rPr>
      </w:pP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the use of a single discount rate to a portfolio of leases with reasonably similar characteristics</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reliance on previous assessments on whether leases are onerous</w:t>
      </w:r>
      <w:r w:rsidR="000B2F53" w:rsidRPr="00D61F91">
        <w:rPr>
          <w:rFonts w:cs="Arial"/>
          <w:szCs w:val="20"/>
        </w:rPr>
        <w:t xml:space="preserve"> before adoption of TFRS 16</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 xml:space="preserve">the accounting for operating leases with a remaining lease term of less than 12 months as at </w:t>
      </w:r>
      <w:r w:rsidRPr="00D61F91">
        <w:rPr>
          <w:rFonts w:cs="Arial"/>
          <w:szCs w:val="20"/>
        </w:rPr>
        <w:br/>
        <w:t>1 January 2020 as short-term leases</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the exclusion of initial direct costs for the measurement of the right-of-use asset at the date of initial application</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the use of hindsight in determining the lease term where the contract contains options to extend or terminate the lease</w:t>
      </w:r>
      <w:r w:rsidRPr="00D61F91">
        <w:rPr>
          <w:rFonts w:cs="Arial"/>
        </w:rPr>
        <w:t xml:space="preserve">, and </w:t>
      </w:r>
    </w:p>
    <w:p w:rsidR="00F45EF0" w:rsidRPr="00B04AF9" w:rsidRDefault="00F45EF0" w:rsidP="00F45EF0">
      <w:pPr>
        <w:pStyle w:val="ListParagraph"/>
        <w:numPr>
          <w:ilvl w:val="0"/>
          <w:numId w:val="41"/>
        </w:numPr>
        <w:spacing w:line="240" w:lineRule="auto"/>
        <w:jc w:val="both"/>
        <w:rPr>
          <w:rFonts w:eastAsia="Arial Unicode MS" w:cs="Arial"/>
          <w:b/>
          <w:bCs/>
          <w:color w:val="DC6900"/>
          <w:spacing w:val="-4"/>
          <w:szCs w:val="20"/>
        </w:rPr>
      </w:pPr>
      <w:r w:rsidRPr="00B04AF9">
        <w:rPr>
          <w:rFonts w:cs="Arial"/>
          <w:spacing w:val="-4"/>
          <w:szCs w:val="20"/>
        </w:rPr>
        <w:t xml:space="preserve">elect not to reassess whether a contract </w:t>
      </w:r>
      <w:proofErr w:type="gramStart"/>
      <w:r w:rsidRPr="00B04AF9">
        <w:rPr>
          <w:rFonts w:cs="Arial"/>
          <w:spacing w:val="-4"/>
          <w:szCs w:val="20"/>
        </w:rPr>
        <w:t>is, or</w:t>
      </w:r>
      <w:proofErr w:type="gramEnd"/>
      <w:r w:rsidRPr="00B04AF9">
        <w:rPr>
          <w:rFonts w:cs="Arial"/>
          <w:spacing w:val="-4"/>
          <w:szCs w:val="20"/>
        </w:rPr>
        <w:t xml:space="preserve"> contains a lease as defined under TFRS 16 at the date of initial application but relied on its assessment made applying TAS 17 and TFRIC 4 Determining whether an Arrangement contains a Lease.</w:t>
      </w:r>
    </w:p>
    <w:p w:rsidR="00F45EF0" w:rsidRPr="00D61F91" w:rsidRDefault="00F45EF0" w:rsidP="00781BBB">
      <w:pPr>
        <w:pStyle w:val="ListParagraph"/>
        <w:spacing w:line="240" w:lineRule="auto"/>
        <w:ind w:left="0"/>
        <w:jc w:val="both"/>
        <w:rPr>
          <w:rFonts w:eastAsia="Arial Unicode MS" w:cs="Arial"/>
          <w:b/>
          <w:bCs/>
          <w:color w:val="CF4A02"/>
          <w:szCs w:val="20"/>
        </w:rPr>
      </w:pPr>
    </w:p>
    <w:p w:rsidR="00F45EF0" w:rsidRPr="00781BBB" w:rsidRDefault="00F45EF0" w:rsidP="00F45EF0">
      <w:pPr>
        <w:spacing w:line="240" w:lineRule="auto"/>
        <w:jc w:val="both"/>
        <w:rPr>
          <w:rFonts w:eastAsia="Arial Unicode MS" w:cs="Arial"/>
          <w:b/>
          <w:bCs/>
          <w:color w:val="CF4A02"/>
        </w:rPr>
      </w:pPr>
      <w:r w:rsidRPr="00781BBB">
        <w:rPr>
          <w:rFonts w:eastAsia="Arial Unicode MS" w:cs="Arial"/>
          <w:b/>
          <w:bCs/>
          <w:color w:val="CF4A02"/>
        </w:rPr>
        <w:t>Changes in account</w:t>
      </w:r>
      <w:bookmarkStart w:id="4" w:name="RevenuePolicies"/>
      <w:bookmarkEnd w:id="4"/>
      <w:r w:rsidRPr="00781BBB">
        <w:rPr>
          <w:rFonts w:eastAsia="Arial Unicode MS" w:cs="Arial"/>
          <w:b/>
          <w:bCs/>
          <w:color w:val="CF4A02"/>
        </w:rPr>
        <w:t>ing policies from adoption of the financial reporting standards related to financial instruments and leases</w:t>
      </w:r>
    </w:p>
    <w:p w:rsidR="00F45EF0" w:rsidRPr="00781BBB" w:rsidRDefault="00F45EF0" w:rsidP="00F45EF0">
      <w:pPr>
        <w:spacing w:line="240" w:lineRule="auto"/>
        <w:jc w:val="both"/>
        <w:rPr>
          <w:rFonts w:eastAsia="Arial Unicode MS" w:cs="Arial"/>
          <w:b/>
          <w:bCs/>
          <w:color w:val="CF4A02"/>
        </w:rPr>
      </w:pPr>
    </w:p>
    <w:p w:rsidR="00F45EF0" w:rsidRPr="00781BBB" w:rsidRDefault="000B2F53" w:rsidP="00F45EF0">
      <w:pPr>
        <w:spacing w:line="240" w:lineRule="auto"/>
        <w:jc w:val="both"/>
        <w:rPr>
          <w:rFonts w:eastAsia="Arial Unicode MS" w:cs="Arial"/>
          <w:b/>
          <w:bCs/>
          <w:color w:val="CF4A02"/>
          <w:u w:val="single"/>
        </w:rPr>
      </w:pPr>
      <w:r w:rsidRPr="00781BBB">
        <w:rPr>
          <w:rFonts w:eastAsia="Arial Unicode MS" w:cs="Arial"/>
          <w:b/>
          <w:bCs/>
          <w:color w:val="CF4A02"/>
          <w:u w:val="single"/>
        </w:rPr>
        <w:t>Financial instruments</w:t>
      </w:r>
    </w:p>
    <w:p w:rsidR="000B2F53" w:rsidRPr="00781BBB" w:rsidRDefault="000B2F53" w:rsidP="00F45EF0">
      <w:pPr>
        <w:spacing w:line="240" w:lineRule="auto"/>
        <w:jc w:val="both"/>
        <w:rPr>
          <w:rFonts w:eastAsia="Arial Unicode MS" w:cs="Arial"/>
          <w:b/>
          <w:bCs/>
          <w:color w:val="CF4A02"/>
        </w:rPr>
      </w:pPr>
    </w:p>
    <w:p w:rsidR="00F45EF0" w:rsidRPr="00781BBB" w:rsidRDefault="00F45EF0" w:rsidP="00F45EF0">
      <w:pPr>
        <w:spacing w:line="240" w:lineRule="auto"/>
        <w:jc w:val="both"/>
        <w:rPr>
          <w:rFonts w:eastAsia="Arial Unicode MS" w:cs="Arial"/>
          <w:i/>
          <w:iCs/>
          <w:color w:val="CF4A02"/>
        </w:rPr>
      </w:pPr>
      <w:r w:rsidRPr="00781BBB">
        <w:rPr>
          <w:rFonts w:eastAsia="Arial Unicode MS" w:cs="Arial"/>
          <w:i/>
          <w:iCs/>
          <w:color w:val="CF4A02"/>
        </w:rPr>
        <w:t>Investments and other financial assets</w:t>
      </w:r>
    </w:p>
    <w:p w:rsidR="00F45EF0" w:rsidRPr="00781BBB" w:rsidRDefault="00F45EF0" w:rsidP="00F45EF0">
      <w:pPr>
        <w:spacing w:line="240" w:lineRule="auto"/>
        <w:jc w:val="both"/>
        <w:rPr>
          <w:rFonts w:eastAsia="Arial Unicode MS" w:cs="Arial"/>
          <w:i/>
          <w:iCs/>
          <w:color w:val="CF4A02"/>
        </w:rPr>
      </w:pPr>
    </w:p>
    <w:p w:rsidR="00F45EF0" w:rsidRPr="00781BBB" w:rsidRDefault="00F45EF0" w:rsidP="00F45EF0">
      <w:pPr>
        <w:spacing w:line="240" w:lineRule="auto"/>
        <w:jc w:val="both"/>
        <w:rPr>
          <w:rFonts w:eastAsia="Arial Unicode MS" w:cs="Arial"/>
          <w:color w:val="CF4A02"/>
        </w:rPr>
      </w:pPr>
      <w:r w:rsidRPr="00781BBB">
        <w:rPr>
          <w:rFonts w:eastAsia="Arial Unicode MS" w:cs="Arial"/>
          <w:color w:val="CF4A02"/>
        </w:rPr>
        <w:t>Classification and measurements</w:t>
      </w:r>
    </w:p>
    <w:p w:rsidR="00F45EF0" w:rsidRPr="00D61F91" w:rsidRDefault="00F45EF0" w:rsidP="00F45EF0">
      <w:pPr>
        <w:spacing w:line="240" w:lineRule="auto"/>
        <w:jc w:val="both"/>
        <w:rPr>
          <w:rFonts w:eastAsia="Arial Unicode MS" w:cs="Arial"/>
          <w:color w:val="5B9BD5"/>
        </w:rPr>
      </w:pPr>
    </w:p>
    <w:p w:rsidR="00F45EF0" w:rsidRPr="00D61F91" w:rsidRDefault="00F45EF0" w:rsidP="00F45EF0">
      <w:pPr>
        <w:spacing w:line="240" w:lineRule="auto"/>
        <w:jc w:val="thaiDistribute"/>
        <w:rPr>
          <w:rFonts w:eastAsia="Arial Unicode MS" w:cs="Arial"/>
        </w:rPr>
      </w:pPr>
      <w:r w:rsidRPr="00D61F91">
        <w:rPr>
          <w:rFonts w:eastAsia="Arial Unicode MS" w:cs="Arial"/>
        </w:rPr>
        <w:t>From</w:t>
      </w:r>
      <w:r w:rsidR="00AF63DD">
        <w:rPr>
          <w:rFonts w:eastAsia="Arial Unicode MS" w:cs="Arial"/>
        </w:rPr>
        <w:t xml:space="preserve"> 1</w:t>
      </w:r>
      <w:r w:rsidRPr="00D61F91">
        <w:rPr>
          <w:rFonts w:eastAsia="Arial Unicode MS" w:cs="Arial"/>
        </w:rPr>
        <w:t xml:space="preserve"> January 2020, the Group classifies its financial assets as follows:</w:t>
      </w:r>
    </w:p>
    <w:p w:rsidR="00F45EF0" w:rsidRPr="00D61F91" w:rsidRDefault="00F45EF0" w:rsidP="00F45EF0">
      <w:pPr>
        <w:pStyle w:val="ListParagraph"/>
        <w:numPr>
          <w:ilvl w:val="0"/>
          <w:numId w:val="39"/>
        </w:numPr>
        <w:spacing w:line="240" w:lineRule="auto"/>
        <w:ind w:left="284" w:hanging="284"/>
        <w:jc w:val="thaiDistribute"/>
        <w:rPr>
          <w:rFonts w:eastAsia="Arial Unicode MS" w:cs="Arial"/>
          <w:szCs w:val="20"/>
        </w:rPr>
      </w:pPr>
      <w:r w:rsidRPr="00D61F91">
        <w:rPr>
          <w:rFonts w:eastAsia="Arial Unicode MS" w:cs="Arial"/>
          <w:szCs w:val="20"/>
        </w:rPr>
        <w:t>those to be measured subsequently at fair value either through profit or loss (FVPL) or through other comprehensive income (FVOCI)</w:t>
      </w:r>
    </w:p>
    <w:p w:rsidR="00F45EF0" w:rsidRPr="00D61F91" w:rsidRDefault="00F45EF0" w:rsidP="00F45EF0">
      <w:pPr>
        <w:pStyle w:val="ListParagraph"/>
        <w:numPr>
          <w:ilvl w:val="0"/>
          <w:numId w:val="39"/>
        </w:numPr>
        <w:spacing w:line="240" w:lineRule="auto"/>
        <w:ind w:left="284" w:hanging="284"/>
        <w:jc w:val="thaiDistribute"/>
        <w:rPr>
          <w:rFonts w:eastAsia="Arial Unicode MS" w:cs="Arial"/>
          <w:szCs w:val="20"/>
        </w:rPr>
      </w:pPr>
      <w:r w:rsidRPr="00D61F91">
        <w:rPr>
          <w:rFonts w:eastAsia="Arial Unicode MS" w:cs="Arial"/>
          <w:szCs w:val="20"/>
        </w:rPr>
        <w:t xml:space="preserve">those to be measured at amortised cost </w:t>
      </w:r>
    </w:p>
    <w:p w:rsidR="00F45EF0" w:rsidRPr="00D61F91" w:rsidRDefault="00F45EF0" w:rsidP="00F45EF0">
      <w:pPr>
        <w:pStyle w:val="ListParagraph"/>
        <w:spacing w:line="240" w:lineRule="auto"/>
        <w:ind w:left="284"/>
        <w:jc w:val="thaiDistribute"/>
        <w:rPr>
          <w:rFonts w:eastAsia="Arial Unicode MS" w:cs="Arial"/>
          <w:szCs w:val="20"/>
        </w:rPr>
      </w:pPr>
    </w:p>
    <w:p w:rsidR="00F45EF0" w:rsidRPr="00D61F91" w:rsidRDefault="00F45EF0" w:rsidP="00F45EF0">
      <w:pPr>
        <w:spacing w:line="240" w:lineRule="auto"/>
        <w:jc w:val="thaiDistribute"/>
        <w:rPr>
          <w:rFonts w:eastAsia="Arial Unicode MS" w:cs="Arial"/>
        </w:rPr>
      </w:pPr>
      <w:r w:rsidRPr="00D61F91">
        <w:rPr>
          <w:rFonts w:eastAsia="Arial Unicode MS" w:cs="Arial"/>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F45EF0" w:rsidRPr="00D61F91" w:rsidRDefault="00F45EF0" w:rsidP="00F45EF0">
      <w:pPr>
        <w:spacing w:line="240" w:lineRule="auto"/>
        <w:jc w:val="thaiDistribute"/>
        <w:rPr>
          <w:rFonts w:eastAsia="Arial Unicode MS" w:cs="Arial"/>
        </w:rPr>
      </w:pPr>
    </w:p>
    <w:p w:rsidR="00F45EF0" w:rsidRPr="00D61F91" w:rsidRDefault="00F45EF0" w:rsidP="00F45EF0">
      <w:pPr>
        <w:spacing w:line="240" w:lineRule="auto"/>
        <w:jc w:val="thaiDistribute"/>
        <w:rPr>
          <w:rFonts w:eastAsia="Arial Unicode MS" w:cs="Arial"/>
        </w:rPr>
      </w:pPr>
      <w:r w:rsidRPr="00D61F91">
        <w:rPr>
          <w:rFonts w:eastAsia="Arial Unicode MS" w:cs="Arial"/>
        </w:rPr>
        <w:t>Financial assets with embedded derivatives are considered in their entirety when determining whether their cash flows are solely payment of principal and interest.</w:t>
      </w:r>
    </w:p>
    <w:p w:rsidR="00F45EF0" w:rsidRPr="00D61F91" w:rsidRDefault="00F45EF0" w:rsidP="00F45EF0">
      <w:pPr>
        <w:spacing w:line="240" w:lineRule="auto"/>
        <w:jc w:val="thaiDistribute"/>
        <w:rPr>
          <w:rFonts w:eastAsia="Arial Unicode MS" w:cs="Arial"/>
        </w:rPr>
      </w:pPr>
    </w:p>
    <w:p w:rsidR="00F45EF0" w:rsidRPr="00781BBB" w:rsidRDefault="00F45EF0" w:rsidP="00F45EF0">
      <w:pPr>
        <w:spacing w:line="240" w:lineRule="auto"/>
        <w:jc w:val="thaiDistribute"/>
        <w:rPr>
          <w:rFonts w:eastAsia="Arial Unicode MS" w:cs="Arial"/>
          <w:i/>
          <w:iCs/>
          <w:color w:val="CF4A02"/>
        </w:rPr>
      </w:pPr>
      <w:r w:rsidRPr="00781BBB">
        <w:rPr>
          <w:rFonts w:eastAsia="Arial Unicode MS" w:cs="Arial"/>
          <w:i/>
          <w:iCs/>
          <w:color w:val="CF4A02"/>
        </w:rPr>
        <w:t>Debt instruments</w:t>
      </w:r>
    </w:p>
    <w:p w:rsidR="00F45EF0" w:rsidRPr="00D61F91" w:rsidRDefault="00F45EF0" w:rsidP="00F45EF0">
      <w:pPr>
        <w:spacing w:line="240" w:lineRule="auto"/>
        <w:jc w:val="thaiDistribute"/>
        <w:rPr>
          <w:rFonts w:eastAsia="Arial Unicode MS" w:cs="Arial"/>
          <w:i/>
          <w:iCs/>
        </w:rPr>
      </w:pPr>
    </w:p>
    <w:p w:rsidR="00F45EF0" w:rsidRPr="00D61F91" w:rsidRDefault="00F45EF0" w:rsidP="00F45EF0">
      <w:pPr>
        <w:spacing w:line="240" w:lineRule="auto"/>
        <w:jc w:val="thaiDistribute"/>
        <w:rPr>
          <w:rFonts w:eastAsia="Arial Unicode MS" w:cs="Arial"/>
        </w:rPr>
      </w:pPr>
      <w:r w:rsidRPr="00D61F91">
        <w:rPr>
          <w:rFonts w:eastAsia="Arial Unicode MS" w:cs="Arial"/>
        </w:rPr>
        <w:t>Subsequent measurement of debt instruments depends on the Group’s business model for managing the asset and the cash flow characteristics of the asset.</w:t>
      </w:r>
      <w:r w:rsidRPr="00D61F91">
        <w:rPr>
          <w:rFonts w:eastAsia="Arial Unicode MS" w:cs="Arial"/>
          <w:cs/>
        </w:rPr>
        <w:t xml:space="preserve"> </w:t>
      </w:r>
      <w:r w:rsidRPr="00D61F91">
        <w:rPr>
          <w:rFonts w:eastAsia="Arial Unicode MS" w:cs="Arial"/>
        </w:rPr>
        <w:t xml:space="preserve">There are three measurement categories: </w:t>
      </w:r>
    </w:p>
    <w:p w:rsidR="00F45EF0" w:rsidRPr="00D61F91" w:rsidRDefault="00F45EF0" w:rsidP="00F45EF0">
      <w:pPr>
        <w:pStyle w:val="ListParagraph"/>
        <w:numPr>
          <w:ilvl w:val="0"/>
          <w:numId w:val="40"/>
        </w:numPr>
        <w:spacing w:line="240" w:lineRule="auto"/>
        <w:ind w:left="284" w:hanging="284"/>
        <w:jc w:val="thaiDistribute"/>
        <w:rPr>
          <w:rFonts w:eastAsia="Arial Unicode MS" w:cs="Arial"/>
          <w:szCs w:val="20"/>
        </w:rPr>
      </w:pPr>
      <w:r w:rsidRPr="00D61F91">
        <w:rPr>
          <w:rFonts w:eastAsia="Arial Unicode MS" w:cs="Arial"/>
          <w:szCs w:val="20"/>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F45EF0" w:rsidRPr="00D61F91" w:rsidRDefault="00F45EF0" w:rsidP="00F45EF0">
      <w:pPr>
        <w:pStyle w:val="ListParagraph"/>
        <w:numPr>
          <w:ilvl w:val="0"/>
          <w:numId w:val="40"/>
        </w:numPr>
        <w:spacing w:line="240" w:lineRule="auto"/>
        <w:ind w:left="284" w:hanging="284"/>
        <w:jc w:val="thaiDistribute"/>
        <w:rPr>
          <w:rFonts w:eastAsia="Arial Unicode MS" w:cs="Arial"/>
          <w:szCs w:val="20"/>
        </w:rPr>
      </w:pPr>
      <w:r w:rsidRPr="00D61F91">
        <w:rPr>
          <w:rFonts w:eastAsia="Arial Unicode MS" w:cs="Arial"/>
          <w:szCs w:val="20"/>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F45EF0" w:rsidRPr="00D61F91" w:rsidRDefault="00F45EF0" w:rsidP="00F45EF0">
      <w:pPr>
        <w:pStyle w:val="ListParagraph"/>
        <w:numPr>
          <w:ilvl w:val="0"/>
          <w:numId w:val="40"/>
        </w:numPr>
        <w:spacing w:line="240" w:lineRule="auto"/>
        <w:ind w:left="284" w:hanging="284"/>
        <w:jc w:val="thaiDistribute"/>
        <w:rPr>
          <w:rFonts w:eastAsia="Arial Unicode MS" w:cs="Arial"/>
          <w:szCs w:val="20"/>
        </w:rPr>
      </w:pPr>
      <w:r w:rsidRPr="00D61F91">
        <w:rPr>
          <w:rFonts w:eastAsia="Arial Unicode MS" w:cs="Arial"/>
          <w:szCs w:val="20"/>
        </w:rPr>
        <w:t xml:space="preserve">FVPL: Assets that do not meet the criteria for amortised cost or FVOCI are measured at FVPL. A gain or loss on subsequent measurement is presented in other gains/(losses). </w:t>
      </w:r>
    </w:p>
    <w:p w:rsidR="00F45EF0" w:rsidRPr="00D61F91" w:rsidRDefault="00F45EF0" w:rsidP="00F45EF0">
      <w:pPr>
        <w:pStyle w:val="ListParagraph"/>
        <w:spacing w:line="240" w:lineRule="auto"/>
        <w:ind w:left="284"/>
        <w:jc w:val="thaiDistribute"/>
        <w:rPr>
          <w:rFonts w:eastAsia="Arial Unicode MS" w:cs="Arial"/>
          <w:szCs w:val="20"/>
        </w:rPr>
      </w:pPr>
    </w:p>
    <w:p w:rsidR="00F45EF0" w:rsidRPr="00D61F91" w:rsidRDefault="00F45EF0" w:rsidP="00F45EF0">
      <w:pPr>
        <w:spacing w:line="240" w:lineRule="auto"/>
        <w:jc w:val="thaiDistribute"/>
        <w:rPr>
          <w:rFonts w:eastAsia="Arial Unicode MS" w:cs="Arial"/>
          <w:spacing w:val="-2"/>
        </w:rPr>
      </w:pPr>
      <w:r w:rsidRPr="00D61F91">
        <w:rPr>
          <w:rFonts w:eastAsia="Arial Unicode MS" w:cs="Arial"/>
          <w:spacing w:val="-2"/>
        </w:rPr>
        <w:t>The Group reclassifies debt instruments only when its business model for managing those assets changes.</w:t>
      </w:r>
    </w:p>
    <w:p w:rsidR="00F45EF0" w:rsidRPr="00D61F91" w:rsidRDefault="00967202" w:rsidP="00F45EF0">
      <w:pPr>
        <w:rPr>
          <w:rFonts w:eastAsia="Arial Unicode MS" w:cs="Arial"/>
        </w:rPr>
      </w:pPr>
      <w:r>
        <w:rPr>
          <w:rFonts w:eastAsia="Arial Unicode MS" w:cs="Arial"/>
        </w:rPr>
        <w:br w:type="page"/>
      </w:r>
    </w:p>
    <w:p w:rsidR="00F45EF0" w:rsidRPr="00D61F91" w:rsidRDefault="00F45EF0" w:rsidP="00F45EF0">
      <w:pPr>
        <w:rPr>
          <w:rFonts w:eastAsia="Arial Unicode MS" w:cs="Arial"/>
          <w:i/>
          <w:iCs/>
          <w:color w:val="CF4A02"/>
        </w:rPr>
      </w:pPr>
      <w:r w:rsidRPr="00D61F91">
        <w:rPr>
          <w:rFonts w:eastAsia="Arial Unicode MS" w:cs="Arial"/>
          <w:i/>
          <w:iCs/>
          <w:color w:val="CF4A02"/>
        </w:rPr>
        <w:t>Equity instruments</w:t>
      </w:r>
    </w:p>
    <w:p w:rsidR="00F45EF0" w:rsidRPr="00D61F91" w:rsidRDefault="00F45EF0" w:rsidP="00F45EF0">
      <w:pPr>
        <w:spacing w:line="240" w:lineRule="auto"/>
        <w:jc w:val="thaiDistribute"/>
        <w:rPr>
          <w:rFonts w:eastAsia="Arial Unicode MS" w:cs="Arial"/>
          <w:i/>
          <w:iCs/>
        </w:rPr>
      </w:pPr>
    </w:p>
    <w:p w:rsidR="00F45EF0" w:rsidRPr="00D61F91" w:rsidRDefault="00F45EF0" w:rsidP="00F45EF0">
      <w:pPr>
        <w:spacing w:line="240" w:lineRule="auto"/>
        <w:jc w:val="thaiDistribute"/>
        <w:rPr>
          <w:rFonts w:eastAsia="Arial Unicode MS" w:cs="Arial"/>
        </w:rPr>
      </w:pPr>
      <w:r w:rsidRPr="00D61F91">
        <w:rPr>
          <w:rFonts w:eastAsia="Arial Unicode MS" w:cs="Arial"/>
        </w:rPr>
        <w:t xml:space="preserve">All equity instruments held must be irrevocably classified to two measurement categories; </w:t>
      </w:r>
      <w:proofErr w:type="spellStart"/>
      <w:r w:rsidRPr="00D61F91">
        <w:rPr>
          <w:rFonts w:eastAsia="Arial Unicode MS" w:cs="Arial"/>
        </w:rPr>
        <w:t>i</w:t>
      </w:r>
      <w:proofErr w:type="spellEnd"/>
      <w:r w:rsidRPr="00D61F91">
        <w:rPr>
          <w:rFonts w:eastAsia="Arial Unicode MS" w:cs="Arial"/>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F45EF0" w:rsidRPr="00D61F91" w:rsidRDefault="00F45EF0" w:rsidP="00F45EF0">
      <w:pPr>
        <w:rPr>
          <w:rFonts w:eastAsia="Arial Unicode MS" w:cs="Arial"/>
        </w:rPr>
      </w:pPr>
    </w:p>
    <w:p w:rsidR="00F45EF0" w:rsidRPr="00D61F91" w:rsidRDefault="00F45EF0" w:rsidP="00F45EF0">
      <w:pPr>
        <w:jc w:val="thaiDistribute"/>
        <w:rPr>
          <w:rFonts w:eastAsia="Arial Unicode MS" w:cs="Arial"/>
        </w:rPr>
      </w:pPr>
      <w:r w:rsidRPr="00D61F91">
        <w:rPr>
          <w:rFonts w:eastAsia="Arial Unicode MS" w:cs="Arial"/>
        </w:rPr>
        <w:t>The Group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 As a result, the equity investments measured at FVOCI</w:t>
      </w:r>
      <w:r w:rsidR="00AB4234" w:rsidRPr="00D61F91">
        <w:rPr>
          <w:rFonts w:eastAsia="Arial Unicode MS" w:cs="Arial"/>
          <w:i/>
          <w:iCs/>
        </w:rPr>
        <w:t xml:space="preserve"> </w:t>
      </w:r>
      <w:r w:rsidRPr="00D61F91">
        <w:rPr>
          <w:rFonts w:eastAsia="Arial Unicode MS" w:cs="Arial"/>
        </w:rPr>
        <w:t xml:space="preserve">as at </w:t>
      </w:r>
      <w:r w:rsidR="00DB3064">
        <w:rPr>
          <w:rFonts w:eastAsia="Arial Unicode MS" w:cs="Arial"/>
        </w:rPr>
        <w:t>30 June</w:t>
      </w:r>
      <w:r w:rsidRPr="00D61F91">
        <w:rPr>
          <w:rFonts w:eastAsia="Arial Unicode MS" w:cs="Arial"/>
        </w:rPr>
        <w:t xml:space="preserve"> 2020 of Baht </w:t>
      </w:r>
      <w:r w:rsidR="00AB4234" w:rsidRPr="00D61F91">
        <w:rPr>
          <w:rFonts w:eastAsia="Arial Unicode MS" w:cs="Arial"/>
        </w:rPr>
        <w:t>10.00 million</w:t>
      </w:r>
      <w:r w:rsidRPr="00D61F91">
        <w:rPr>
          <w:rFonts w:eastAsia="Arial Unicode MS" w:cs="Arial"/>
        </w:rPr>
        <w:t xml:space="preserve"> was measured at their fair value as of 1 January 2020</w:t>
      </w:r>
      <w:r w:rsidR="00AB4234" w:rsidRPr="00D61F91">
        <w:rPr>
          <w:rFonts w:eastAsia="Arial Unicode MS" w:cs="Arial"/>
        </w:rPr>
        <w:t>.</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thaiDistribute"/>
        <w:rPr>
          <w:rFonts w:eastAsia="Arial Unicode MS" w:cs="Arial"/>
          <w:i/>
          <w:iCs/>
          <w:color w:val="CF4A02"/>
        </w:rPr>
      </w:pPr>
      <w:r w:rsidRPr="00D61F91">
        <w:rPr>
          <w:rFonts w:eastAsia="Arial Unicode MS" w:cs="Arial"/>
          <w:i/>
          <w:iCs/>
          <w:color w:val="CF4A02"/>
        </w:rPr>
        <w:t>Impairment</w:t>
      </w:r>
    </w:p>
    <w:p w:rsidR="00F45EF0" w:rsidRPr="00D61F91" w:rsidRDefault="00F45EF0" w:rsidP="00F45EF0">
      <w:pPr>
        <w:spacing w:line="240" w:lineRule="auto"/>
        <w:jc w:val="thaiDistribute"/>
        <w:rPr>
          <w:rFonts w:eastAsia="Arial Unicode MS" w:cs="Arial"/>
        </w:rPr>
      </w:pPr>
    </w:p>
    <w:p w:rsidR="00F45EF0" w:rsidRPr="00D61F91" w:rsidRDefault="00F45EF0" w:rsidP="00F45EF0">
      <w:pPr>
        <w:spacing w:line="240" w:lineRule="auto"/>
        <w:jc w:val="thaiDistribute"/>
        <w:rPr>
          <w:rFonts w:eastAsia="Arial Unicode MS" w:cs="Arial"/>
        </w:rPr>
      </w:pPr>
      <w:r w:rsidRPr="00D61F91">
        <w:rPr>
          <w:rFonts w:eastAsia="Arial Unicode MS" w:cs="Arial"/>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F45EF0" w:rsidRPr="00D61F91" w:rsidRDefault="00F45EF0" w:rsidP="00F45EF0">
      <w:pPr>
        <w:spacing w:line="240" w:lineRule="auto"/>
        <w:jc w:val="thaiDistribute"/>
        <w:rPr>
          <w:rFonts w:eastAsia="Arial Unicode MS" w:cs="Arial"/>
        </w:rPr>
      </w:pPr>
    </w:p>
    <w:p w:rsidR="00F45EF0" w:rsidRPr="00967202" w:rsidRDefault="00F45EF0" w:rsidP="00F45EF0">
      <w:pPr>
        <w:spacing w:line="240" w:lineRule="auto"/>
        <w:jc w:val="thaiDistribute"/>
        <w:rPr>
          <w:rFonts w:eastAsia="Arial Unicode MS" w:cs="Arial"/>
        </w:rPr>
      </w:pPr>
      <w:r w:rsidRPr="00D61F91">
        <w:rPr>
          <w:rFonts w:eastAsia="Arial Unicode MS" w:cs="Arial"/>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w:t>
      </w:r>
      <w:r w:rsidRPr="00967202">
        <w:rPr>
          <w:rFonts w:eastAsia="Arial Unicode MS" w:cs="Arial"/>
        </w:rPr>
        <w:t>receivables. As at 3</w:t>
      </w:r>
      <w:r w:rsidR="006A62A2">
        <w:rPr>
          <w:rFonts w:eastAsia="Arial Unicode MS" w:cs="Arial"/>
        </w:rPr>
        <w:t>0 June</w:t>
      </w:r>
      <w:r w:rsidRPr="00967202">
        <w:rPr>
          <w:rFonts w:eastAsia="Arial Unicode MS" w:cs="Arial"/>
        </w:rPr>
        <w:t xml:space="preserve"> 2020, the expected credit loss of Baht</w:t>
      </w:r>
      <w:r w:rsidR="0000505A">
        <w:rPr>
          <w:rFonts w:eastAsia="Arial Unicode MS" w:cs="Arial"/>
        </w:rPr>
        <w:t xml:space="preserve"> 1</w:t>
      </w:r>
      <w:r w:rsidR="006D7B40">
        <w:rPr>
          <w:rFonts w:eastAsia="Arial Unicode MS" w:cs="Arial"/>
        </w:rPr>
        <w:t>5</w:t>
      </w:r>
      <w:r w:rsidR="0000505A">
        <w:rPr>
          <w:rFonts w:eastAsia="Arial Unicode MS" w:cs="Arial"/>
        </w:rPr>
        <w:t>.</w:t>
      </w:r>
      <w:r w:rsidR="006D7B40">
        <w:rPr>
          <w:rFonts w:eastAsia="Arial Unicode MS" w:cs="Arial"/>
        </w:rPr>
        <w:t>51</w:t>
      </w:r>
      <w:r w:rsidR="000B0B76" w:rsidRPr="00967202">
        <w:rPr>
          <w:rFonts w:eastAsia="Arial Unicode MS" w:cs="Arial"/>
        </w:rPr>
        <w:t xml:space="preserve"> million</w:t>
      </w:r>
      <w:r w:rsidRPr="00967202">
        <w:rPr>
          <w:rFonts w:eastAsia="Arial Unicode MS" w:cs="Arial"/>
        </w:rPr>
        <w:t xml:space="preserve"> was assessed based on historical credit loss together with the management’s judgement in estimating the expected credit loss.</w:t>
      </w:r>
    </w:p>
    <w:p w:rsidR="00F45EF0" w:rsidRPr="00967202" w:rsidRDefault="00F45EF0" w:rsidP="00F45EF0">
      <w:pPr>
        <w:spacing w:line="240" w:lineRule="auto"/>
        <w:jc w:val="thaiDistribute"/>
        <w:rPr>
          <w:rFonts w:eastAsia="Arial Unicode MS" w:cs="Arial"/>
          <w:i/>
          <w:iCs/>
        </w:rPr>
      </w:pPr>
    </w:p>
    <w:p w:rsidR="00F45EF0" w:rsidRPr="00967202" w:rsidRDefault="00F45EF0" w:rsidP="00F45EF0">
      <w:pPr>
        <w:spacing w:line="240" w:lineRule="auto"/>
        <w:jc w:val="thaiDistribute"/>
        <w:rPr>
          <w:rFonts w:eastAsia="Arial Unicode MS" w:cs="Arial"/>
          <w:i/>
          <w:iCs/>
          <w:color w:val="CF4A02"/>
        </w:rPr>
      </w:pPr>
      <w:r w:rsidRPr="00967202">
        <w:rPr>
          <w:rFonts w:eastAsia="Arial Unicode MS" w:cs="Arial"/>
          <w:i/>
          <w:iCs/>
          <w:color w:val="CF4A02"/>
        </w:rPr>
        <w:t>Financial guarantee</w:t>
      </w:r>
    </w:p>
    <w:p w:rsidR="00F45EF0" w:rsidRPr="00967202" w:rsidRDefault="00F45EF0" w:rsidP="00F45EF0">
      <w:pPr>
        <w:spacing w:line="240" w:lineRule="auto"/>
        <w:jc w:val="thaiDistribute"/>
        <w:rPr>
          <w:rFonts w:eastAsia="Arial Unicode MS" w:cs="Arial"/>
        </w:rPr>
      </w:pPr>
    </w:p>
    <w:p w:rsidR="00F45EF0" w:rsidRPr="00967202" w:rsidRDefault="00F45EF0" w:rsidP="00F45EF0">
      <w:pPr>
        <w:spacing w:line="240" w:lineRule="auto"/>
        <w:jc w:val="thaiDistribute"/>
        <w:rPr>
          <w:rFonts w:eastAsia="Arial Unicode MS" w:cs="Arial"/>
        </w:rPr>
      </w:pPr>
      <w:r w:rsidRPr="00967202">
        <w:rPr>
          <w:rFonts w:eastAsia="Arial Unicode MS" w:cs="Arial"/>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F45EF0" w:rsidRPr="00967202" w:rsidRDefault="00F45EF0" w:rsidP="00F45EF0">
      <w:pPr>
        <w:spacing w:line="240" w:lineRule="auto"/>
        <w:jc w:val="both"/>
        <w:rPr>
          <w:rFonts w:eastAsia="Arial Unicode MS" w:cs="Arial"/>
        </w:rPr>
      </w:pPr>
    </w:p>
    <w:p w:rsidR="00F45EF0" w:rsidRPr="00964B06" w:rsidRDefault="00F45EF0" w:rsidP="00F45EF0">
      <w:pPr>
        <w:spacing w:line="240" w:lineRule="auto"/>
        <w:jc w:val="thaiDistribute"/>
        <w:rPr>
          <w:rFonts w:eastAsia="Arial Unicode MS" w:cs="Arial"/>
          <w:i/>
          <w:iCs/>
          <w:color w:val="CF4A02"/>
          <w:highlight w:val="lightGray"/>
        </w:rPr>
      </w:pPr>
      <w:r w:rsidRPr="00967202">
        <w:rPr>
          <w:rFonts w:eastAsia="Arial Unicode MS" w:cs="Arial"/>
          <w:i/>
          <w:iCs/>
          <w:color w:val="CF4A02"/>
        </w:rPr>
        <w:t>Derivatives</w:t>
      </w:r>
    </w:p>
    <w:p w:rsidR="00F45EF0" w:rsidRPr="00967202" w:rsidRDefault="00F45EF0" w:rsidP="00F45EF0">
      <w:pPr>
        <w:spacing w:line="240" w:lineRule="auto"/>
        <w:jc w:val="thaiDistribute"/>
        <w:rPr>
          <w:rFonts w:eastAsia="Arial Unicode MS" w:cs="Arial"/>
        </w:rPr>
      </w:pPr>
    </w:p>
    <w:p w:rsidR="00F45EF0" w:rsidRPr="00967202" w:rsidRDefault="00F45EF0" w:rsidP="005B2057">
      <w:pPr>
        <w:spacing w:line="240" w:lineRule="auto"/>
        <w:jc w:val="both"/>
        <w:rPr>
          <w:rFonts w:eastAsia="Arial Unicode MS" w:cs="Arial"/>
        </w:rPr>
      </w:pPr>
      <w:r w:rsidRPr="00967202">
        <w:rPr>
          <w:rFonts w:eastAsia="Arial Unicode MS" w:cs="Arial"/>
        </w:rPr>
        <w:t xml:space="preserve">Derivatives are initially recognised at fair value on the date a derivative contract is </w:t>
      </w:r>
      <w:proofErr w:type="gramStart"/>
      <w:r w:rsidRPr="00967202">
        <w:rPr>
          <w:rFonts w:eastAsia="Arial Unicode MS" w:cs="Arial"/>
        </w:rPr>
        <w:t>entered into</w:t>
      </w:r>
      <w:proofErr w:type="gramEnd"/>
      <w:r w:rsidRPr="00967202">
        <w:rPr>
          <w:rFonts w:eastAsia="Arial Unicode MS" w:cs="Arial"/>
        </w:rPr>
        <w:t xml:space="preserve"> and are subsequently measured to their fair value at the end of each reporting period. The changes in the fair value is recognised to other gains (losses).</w:t>
      </w:r>
    </w:p>
    <w:p w:rsidR="00F45EF0" w:rsidRPr="00967202" w:rsidRDefault="00F45EF0" w:rsidP="00F45EF0">
      <w:pPr>
        <w:spacing w:line="240" w:lineRule="auto"/>
        <w:jc w:val="both"/>
        <w:rPr>
          <w:rFonts w:cs="Arial"/>
        </w:rPr>
      </w:pPr>
    </w:p>
    <w:p w:rsidR="00F45EF0" w:rsidRPr="00DF59BA" w:rsidRDefault="00F45EF0" w:rsidP="00F45EF0">
      <w:pPr>
        <w:spacing w:line="240" w:lineRule="auto"/>
        <w:jc w:val="both"/>
        <w:rPr>
          <w:rFonts w:cs="Arial"/>
          <w:b/>
          <w:bCs/>
          <w:color w:val="CF4A02"/>
          <w:u w:val="single"/>
        </w:rPr>
      </w:pPr>
      <w:r w:rsidRPr="00DF59BA">
        <w:rPr>
          <w:rFonts w:cs="Arial"/>
          <w:b/>
          <w:bCs/>
          <w:color w:val="CF4A02"/>
          <w:u w:val="single"/>
        </w:rPr>
        <w:t>Leases</w:t>
      </w:r>
    </w:p>
    <w:p w:rsidR="00F45EF0" w:rsidRPr="00967202" w:rsidRDefault="00F45EF0" w:rsidP="00F45EF0">
      <w:pPr>
        <w:spacing w:line="240" w:lineRule="auto"/>
        <w:jc w:val="both"/>
        <w:rPr>
          <w:rFonts w:cs="Arial"/>
        </w:rPr>
      </w:pPr>
    </w:p>
    <w:p w:rsidR="00F45EF0" w:rsidRPr="00967202" w:rsidRDefault="00F45EF0" w:rsidP="00F45EF0">
      <w:pPr>
        <w:pStyle w:val="ListParagraph"/>
        <w:spacing w:line="240" w:lineRule="auto"/>
        <w:ind w:left="0"/>
        <w:contextualSpacing w:val="0"/>
        <w:jc w:val="both"/>
        <w:rPr>
          <w:rFonts w:cs="Arial"/>
          <w:szCs w:val="20"/>
        </w:rPr>
      </w:pPr>
      <w:r w:rsidRPr="00967202">
        <w:rPr>
          <w:rFonts w:cs="Arial"/>
          <w:szCs w:val="20"/>
        </w:rPr>
        <w:t xml:space="preserve">The </w:t>
      </w:r>
      <w:r w:rsidR="00FA40C5">
        <w:rPr>
          <w:rFonts w:cs="Arial"/>
          <w:szCs w:val="20"/>
        </w:rPr>
        <w:t>G</w:t>
      </w:r>
      <w:r w:rsidRPr="00967202">
        <w:rPr>
          <w:rFonts w:cs="Arial"/>
          <w:szCs w:val="20"/>
        </w:rPr>
        <w:t xml:space="preserve">roup leases various offices, warehouses, equipment and cars. Rental contracts are typically made for fixed periods </w:t>
      </w:r>
      <w:r w:rsidR="00902E2D">
        <w:rPr>
          <w:rFonts w:cs="Browallia New"/>
        </w:rPr>
        <w:t>during</w:t>
      </w:r>
      <w:r w:rsidRPr="00967202">
        <w:rPr>
          <w:rFonts w:cs="Arial"/>
          <w:szCs w:val="20"/>
        </w:rPr>
        <w:t xml:space="preserve"> </w:t>
      </w:r>
      <w:r w:rsidR="00654A3F" w:rsidRPr="00967202">
        <w:rPr>
          <w:rFonts w:cs="Arial"/>
          <w:szCs w:val="20"/>
        </w:rPr>
        <w:t>2</w:t>
      </w:r>
      <w:r w:rsidRPr="00967202">
        <w:rPr>
          <w:rFonts w:cs="Arial"/>
          <w:szCs w:val="20"/>
        </w:rPr>
        <w:t xml:space="preserve"> </w:t>
      </w:r>
      <w:r w:rsidR="00902E2D">
        <w:rPr>
          <w:rFonts w:cs="Arial"/>
          <w:szCs w:val="20"/>
        </w:rPr>
        <w:t xml:space="preserve">years </w:t>
      </w:r>
      <w:r w:rsidRPr="00967202">
        <w:rPr>
          <w:rFonts w:cs="Arial"/>
          <w:szCs w:val="20"/>
        </w:rPr>
        <w:t xml:space="preserve">to </w:t>
      </w:r>
      <w:r w:rsidR="00654A3F" w:rsidRPr="00967202">
        <w:rPr>
          <w:rFonts w:cs="Arial"/>
          <w:szCs w:val="20"/>
        </w:rPr>
        <w:t>25</w:t>
      </w:r>
      <w:r w:rsidRPr="00967202">
        <w:rPr>
          <w:rFonts w:cs="Arial"/>
          <w:szCs w:val="20"/>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F45EF0" w:rsidRPr="00967202" w:rsidRDefault="00F45EF0" w:rsidP="00F45EF0">
      <w:pPr>
        <w:pStyle w:val="ListParagraph"/>
        <w:spacing w:line="240" w:lineRule="auto"/>
        <w:ind w:left="0"/>
        <w:contextualSpacing w:val="0"/>
        <w:jc w:val="both"/>
        <w:rPr>
          <w:rFonts w:cs="Arial"/>
          <w:szCs w:val="20"/>
        </w:rPr>
      </w:pPr>
    </w:p>
    <w:p w:rsidR="00F45EF0" w:rsidRDefault="00F45EF0" w:rsidP="00F45EF0">
      <w:pPr>
        <w:pStyle w:val="ListParagraph"/>
        <w:spacing w:line="240" w:lineRule="auto"/>
        <w:ind w:left="0"/>
        <w:contextualSpacing w:val="0"/>
        <w:jc w:val="both"/>
        <w:rPr>
          <w:rFonts w:cs="Arial"/>
          <w:szCs w:val="20"/>
        </w:rPr>
      </w:pPr>
      <w:r w:rsidRPr="00967202">
        <w:rPr>
          <w:rFonts w:cs="Arial"/>
          <w:szCs w:val="20"/>
        </w:rPr>
        <w:t xml:space="preserve">From 1 January 2020, leases are recognised as a right-of-use asset and a corresponding liability at the date at which the leased asset is available for use by the </w:t>
      </w:r>
      <w:r w:rsidR="00A56F59" w:rsidRPr="00967202">
        <w:rPr>
          <w:rFonts w:cs="Arial"/>
          <w:szCs w:val="20"/>
        </w:rPr>
        <w:t>G</w:t>
      </w:r>
      <w:r w:rsidRPr="00967202">
        <w:rPr>
          <w:rFonts w:cs="Arial"/>
          <w:szCs w:val="20"/>
        </w:rPr>
        <w:t xml:space="preserve">roup. Each lease payment is allocated between the liability and finance cost. The finance cost is charged to profit or loss over the lease period </w:t>
      </w:r>
      <w:proofErr w:type="gramStart"/>
      <w:r w:rsidRPr="00967202">
        <w:rPr>
          <w:rFonts w:cs="Arial"/>
          <w:szCs w:val="20"/>
        </w:rPr>
        <w:t>so as to</w:t>
      </w:r>
      <w:proofErr w:type="gramEnd"/>
      <w:r w:rsidRPr="00967202">
        <w:rPr>
          <w:rFonts w:cs="Arial"/>
          <w:szCs w:val="20"/>
        </w:rPr>
        <w:t xml:space="preserve"> produce a constant periodic rate of interest on the remaining balance of the liability for each period. </w:t>
      </w:r>
      <w:r w:rsidR="00A56F59" w:rsidRPr="00967202">
        <w:rPr>
          <w:rFonts w:cs="Arial"/>
          <w:szCs w:val="20"/>
        </w:rPr>
        <w:br/>
      </w:r>
      <w:r w:rsidRPr="00967202">
        <w:rPr>
          <w:rFonts w:cs="Arial"/>
          <w:szCs w:val="20"/>
        </w:rPr>
        <w:t xml:space="preserve">The right-of-use asset is depreciated over the shorter of the asset's useful life and the lease term on a straight-line basis. </w:t>
      </w:r>
    </w:p>
    <w:p w:rsidR="006813D4" w:rsidRPr="00967202" w:rsidRDefault="006813D4" w:rsidP="00F45EF0">
      <w:pPr>
        <w:pStyle w:val="ListParagraph"/>
        <w:spacing w:line="240" w:lineRule="auto"/>
        <w:ind w:left="0"/>
        <w:contextualSpacing w:val="0"/>
        <w:jc w:val="both"/>
        <w:rPr>
          <w:rFonts w:cs="Arial"/>
          <w:szCs w:val="20"/>
        </w:rPr>
      </w:pPr>
    </w:p>
    <w:p w:rsidR="00F45EF0" w:rsidRPr="00967202" w:rsidRDefault="00967202" w:rsidP="00F45EF0">
      <w:pPr>
        <w:pStyle w:val="ListParagraph"/>
        <w:spacing w:line="240" w:lineRule="auto"/>
        <w:ind w:left="0"/>
        <w:contextualSpacing w:val="0"/>
        <w:jc w:val="both"/>
        <w:rPr>
          <w:rFonts w:cs="Arial"/>
          <w:szCs w:val="20"/>
        </w:rPr>
      </w:pPr>
      <w:r w:rsidRPr="00967202">
        <w:rPr>
          <w:rFonts w:cs="Arial"/>
          <w:szCs w:val="20"/>
        </w:rPr>
        <w:br w:type="page"/>
      </w:r>
    </w:p>
    <w:p w:rsidR="00F45EF0" w:rsidRDefault="00F45EF0" w:rsidP="00F45EF0">
      <w:pPr>
        <w:pStyle w:val="ListParagraph"/>
        <w:spacing w:line="240" w:lineRule="auto"/>
        <w:ind w:left="0"/>
        <w:contextualSpacing w:val="0"/>
        <w:jc w:val="both"/>
        <w:rPr>
          <w:rFonts w:cs="Arial"/>
          <w:spacing w:val="-4"/>
          <w:szCs w:val="20"/>
        </w:rPr>
      </w:pPr>
      <w:r w:rsidRPr="004F3875">
        <w:rPr>
          <w:rFonts w:cs="Arial"/>
          <w:spacing w:val="-4"/>
          <w:szCs w:val="20"/>
        </w:rPr>
        <w:t>Assets and liabilities arising from a lease are initially measured on a present value basis</w:t>
      </w:r>
      <w:r w:rsidR="004F3875" w:rsidRPr="004F3875">
        <w:rPr>
          <w:rFonts w:cs="Arial"/>
          <w:spacing w:val="-4"/>
          <w:szCs w:val="20"/>
        </w:rPr>
        <w:t xml:space="preserve"> which comprise of:</w:t>
      </w:r>
    </w:p>
    <w:p w:rsidR="004F3875" w:rsidRPr="004F3875" w:rsidRDefault="004F3875" w:rsidP="00F45EF0">
      <w:pPr>
        <w:pStyle w:val="ListParagraph"/>
        <w:spacing w:line="240" w:lineRule="auto"/>
        <w:ind w:left="0"/>
        <w:contextualSpacing w:val="0"/>
        <w:jc w:val="both"/>
        <w:rPr>
          <w:rFonts w:cs="Arial"/>
          <w:spacing w:val="-4"/>
          <w:szCs w:val="20"/>
        </w:rPr>
      </w:pP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fixed payments (including in-substance fixed payments), less any lease incentives receivable</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variable lease payment that are based on an index or a rate</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amounts expected to be payable under residual value guarantees</w:t>
      </w:r>
    </w:p>
    <w:p w:rsidR="00F45EF0" w:rsidRPr="00B04AF9" w:rsidRDefault="00F45EF0" w:rsidP="000B2F53">
      <w:pPr>
        <w:pStyle w:val="ListParagraph"/>
        <w:numPr>
          <w:ilvl w:val="0"/>
          <w:numId w:val="44"/>
        </w:numPr>
        <w:spacing w:line="240" w:lineRule="auto"/>
        <w:contextualSpacing w:val="0"/>
        <w:jc w:val="both"/>
        <w:rPr>
          <w:rFonts w:cs="Arial"/>
          <w:spacing w:val="-4"/>
          <w:szCs w:val="20"/>
        </w:rPr>
      </w:pPr>
      <w:r w:rsidRPr="00B04AF9">
        <w:rPr>
          <w:rFonts w:cs="Arial"/>
          <w:spacing w:val="-4"/>
          <w:szCs w:val="20"/>
        </w:rPr>
        <w:t xml:space="preserve">the exercise price of a purchase option if the </w:t>
      </w:r>
      <w:r w:rsidR="000B2F53" w:rsidRPr="00B04AF9">
        <w:rPr>
          <w:rFonts w:cs="Arial"/>
          <w:spacing w:val="-4"/>
          <w:szCs w:val="20"/>
        </w:rPr>
        <w:t>Group</w:t>
      </w:r>
      <w:r w:rsidRPr="00B04AF9">
        <w:rPr>
          <w:rFonts w:cs="Arial"/>
          <w:spacing w:val="-4"/>
          <w:szCs w:val="20"/>
        </w:rPr>
        <w:t xml:space="preserve"> is reasonably certain to exercise that option, and</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payments of penalties for terminating the lease, if the lease term reflects the lessee exercising that option.</w:t>
      </w:r>
    </w:p>
    <w:p w:rsidR="00F45EF0" w:rsidRPr="00967202" w:rsidRDefault="00F45EF0" w:rsidP="00F45EF0">
      <w:pPr>
        <w:pStyle w:val="ListParagraph"/>
        <w:spacing w:line="240" w:lineRule="auto"/>
        <w:contextualSpacing w:val="0"/>
        <w:jc w:val="both"/>
        <w:rPr>
          <w:rFonts w:cs="Arial"/>
          <w:szCs w:val="20"/>
        </w:rPr>
      </w:pPr>
    </w:p>
    <w:p w:rsidR="00F45EF0" w:rsidRPr="00967202" w:rsidRDefault="00F45EF0" w:rsidP="00F45EF0">
      <w:pPr>
        <w:spacing w:line="240" w:lineRule="auto"/>
        <w:jc w:val="both"/>
        <w:rPr>
          <w:rFonts w:cs="Arial"/>
        </w:rPr>
      </w:pPr>
      <w:r w:rsidRPr="00967202">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F45EF0" w:rsidRPr="00967202" w:rsidRDefault="00F45EF0" w:rsidP="00F45EF0">
      <w:pPr>
        <w:spacing w:line="240" w:lineRule="auto"/>
        <w:jc w:val="both"/>
        <w:rPr>
          <w:rFonts w:cs="Arial"/>
        </w:rPr>
      </w:pPr>
    </w:p>
    <w:p w:rsidR="00F45EF0" w:rsidRPr="00967202" w:rsidRDefault="00F45EF0" w:rsidP="00F45EF0">
      <w:pPr>
        <w:spacing w:line="240" w:lineRule="auto"/>
        <w:jc w:val="both"/>
        <w:rPr>
          <w:rFonts w:cs="Arial"/>
        </w:rPr>
      </w:pPr>
      <w:r w:rsidRPr="00967202">
        <w:rPr>
          <w:rFonts w:cs="Arial"/>
        </w:rPr>
        <w:t>Right-of-use assets are measured</w:t>
      </w:r>
      <w:r w:rsidR="005C79BD" w:rsidRPr="00967202">
        <w:rPr>
          <w:rFonts w:cs="Arial"/>
        </w:rPr>
        <w:t xml:space="preserve"> </w:t>
      </w:r>
      <w:r w:rsidRPr="00967202">
        <w:rPr>
          <w:rFonts w:cs="Arial"/>
        </w:rPr>
        <w:t>the amount of the initial measurement of lease liability</w:t>
      </w:r>
      <w:r w:rsidR="005C79BD" w:rsidRPr="00967202">
        <w:rPr>
          <w:rFonts w:cs="Arial"/>
        </w:rPr>
        <w:t xml:space="preserve">, including </w:t>
      </w:r>
      <w:r w:rsidRPr="00967202">
        <w:rPr>
          <w:rFonts w:cs="Arial"/>
        </w:rPr>
        <w:t>any lease payments made at or before the commencement date less any lease incentives received</w:t>
      </w:r>
      <w:r w:rsidR="005C79BD" w:rsidRPr="00967202">
        <w:rPr>
          <w:rFonts w:cs="Arial"/>
        </w:rPr>
        <w:t xml:space="preserve">, </w:t>
      </w:r>
      <w:r w:rsidRPr="00967202">
        <w:rPr>
          <w:rFonts w:cs="Arial"/>
        </w:rPr>
        <w:t>any initial direct costs, and</w:t>
      </w:r>
      <w:r w:rsidR="005C79BD" w:rsidRPr="00967202">
        <w:rPr>
          <w:rFonts w:cs="Arial"/>
        </w:rPr>
        <w:t xml:space="preserve"> </w:t>
      </w:r>
      <w:r w:rsidRPr="00967202">
        <w:rPr>
          <w:rFonts w:cs="Arial"/>
        </w:rPr>
        <w:t>restoration costs. Payments associated with short-term leases and leases of low-value assets are recognised on a straight-line basis as an expense in profit or loss. Short-term leases are leases with a lease term of 12 months or less. Low-value assets comprise</w:t>
      </w:r>
      <w:r w:rsidR="00283C34" w:rsidRPr="00967202">
        <w:rPr>
          <w:rFonts w:cs="Arial"/>
        </w:rPr>
        <w:t xml:space="preserve"> small warehouse</w:t>
      </w:r>
      <w:r w:rsidR="00DE49FE" w:rsidRPr="00967202">
        <w:rPr>
          <w:rFonts w:cs="Arial"/>
        </w:rPr>
        <w:t>s</w:t>
      </w:r>
      <w:r w:rsidR="00400C91" w:rsidRPr="00967202">
        <w:rPr>
          <w:rFonts w:cs="Arial"/>
        </w:rPr>
        <w:t xml:space="preserve"> and</w:t>
      </w:r>
      <w:r w:rsidR="00283C34" w:rsidRPr="00967202">
        <w:rPr>
          <w:rFonts w:cs="Arial"/>
        </w:rPr>
        <w:t xml:space="preserve"> </w:t>
      </w:r>
      <w:r w:rsidR="000B2F53" w:rsidRPr="00967202">
        <w:rPr>
          <w:rFonts w:cs="Arial"/>
        </w:rPr>
        <w:t xml:space="preserve">small items of </w:t>
      </w:r>
      <w:r w:rsidR="00283C34" w:rsidRPr="00967202">
        <w:rPr>
          <w:rFonts w:cs="Arial"/>
        </w:rPr>
        <w:t>office</w:t>
      </w:r>
      <w:r w:rsidR="000B2F53" w:rsidRPr="00967202">
        <w:rPr>
          <w:rFonts w:cs="Arial"/>
        </w:rPr>
        <w:t xml:space="preserve"> furniture</w:t>
      </w:r>
      <w:r w:rsidR="00CC353F" w:rsidRPr="00967202">
        <w:rPr>
          <w:rFonts w:cs="Arial"/>
        </w:rPr>
        <w:t>.</w:t>
      </w:r>
      <w:r w:rsidR="00283C34" w:rsidRPr="00967202">
        <w:rPr>
          <w:rFonts w:cs="Arial"/>
        </w:rPr>
        <w:t xml:space="preserve"> </w:t>
      </w:r>
    </w:p>
    <w:p w:rsidR="00F45EF0" w:rsidRPr="00967202" w:rsidRDefault="00F45EF0" w:rsidP="00F45EF0">
      <w:pPr>
        <w:rPr>
          <w:rFonts w:cs="Arial"/>
        </w:rPr>
      </w:pPr>
    </w:p>
    <w:p w:rsidR="00F45EF0" w:rsidRPr="00967202" w:rsidRDefault="00F45EF0" w:rsidP="00F45EF0">
      <w:pPr>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3A0BB9" w:rsidRPr="00967202" w:rsidTr="0048136C">
        <w:trPr>
          <w:trHeight w:val="386"/>
        </w:trPr>
        <w:tc>
          <w:tcPr>
            <w:tcW w:w="9461" w:type="dxa"/>
            <w:shd w:val="clear" w:color="auto" w:fill="FFA543"/>
            <w:vAlign w:val="center"/>
          </w:tcPr>
          <w:p w:rsidR="00C510DF" w:rsidRPr="00967202" w:rsidRDefault="00CA2D45" w:rsidP="003A0BB9">
            <w:pPr>
              <w:pStyle w:val="Header"/>
              <w:tabs>
                <w:tab w:val="clear" w:pos="4153"/>
                <w:tab w:val="clear" w:pos="8306"/>
              </w:tabs>
              <w:spacing w:line="240" w:lineRule="auto"/>
              <w:ind w:left="540" w:hanging="540"/>
              <w:jc w:val="both"/>
              <w:rPr>
                <w:rFonts w:cs="Arial"/>
                <w:b/>
                <w:bCs/>
                <w:color w:val="FFFFFF"/>
                <w:lang w:val="en-GB"/>
              </w:rPr>
            </w:pPr>
            <w:r w:rsidRPr="00967202">
              <w:rPr>
                <w:rFonts w:cs="Arial"/>
              </w:rPr>
              <w:br w:type="page"/>
            </w:r>
            <w:r w:rsidR="00ED7595" w:rsidRPr="00967202">
              <w:rPr>
                <w:rFonts w:eastAsia="Arial Unicode MS" w:cs="Arial"/>
                <w:b/>
                <w:bCs/>
                <w:color w:val="FFFFFF"/>
                <w:lang w:val="en-GB"/>
              </w:rPr>
              <w:t>7</w:t>
            </w:r>
            <w:r w:rsidR="00C510DF" w:rsidRPr="00967202">
              <w:rPr>
                <w:rFonts w:eastAsia="Arial Unicode MS" w:cs="Arial"/>
                <w:b/>
                <w:bCs/>
                <w:color w:val="FFFFFF"/>
              </w:rPr>
              <w:tab/>
            </w:r>
            <w:r w:rsidR="003A0BB9" w:rsidRPr="00967202">
              <w:rPr>
                <w:rFonts w:cs="Arial"/>
                <w:b/>
                <w:bCs/>
                <w:color w:val="FFFFFF"/>
                <w:lang w:val="en-GB"/>
              </w:rPr>
              <w:t>Fair value estimation</w:t>
            </w:r>
          </w:p>
        </w:tc>
      </w:tr>
    </w:tbl>
    <w:p w:rsidR="00157736" w:rsidRPr="00967202" w:rsidRDefault="00157736" w:rsidP="007D0696">
      <w:pPr>
        <w:spacing w:line="240" w:lineRule="auto"/>
        <w:jc w:val="both"/>
        <w:rPr>
          <w:rFonts w:cs="Arial"/>
        </w:rPr>
      </w:pPr>
    </w:p>
    <w:p w:rsidR="003A0BB9" w:rsidRPr="00B04AF9" w:rsidRDefault="003A0BB9" w:rsidP="00674F3E">
      <w:pPr>
        <w:pStyle w:val="Header"/>
        <w:tabs>
          <w:tab w:val="clear" w:pos="4153"/>
          <w:tab w:val="clear" w:pos="8306"/>
        </w:tabs>
        <w:spacing w:line="240" w:lineRule="auto"/>
        <w:jc w:val="both"/>
        <w:rPr>
          <w:rFonts w:cs="Arial"/>
          <w:spacing w:val="-6"/>
        </w:rPr>
      </w:pPr>
      <w:r w:rsidRPr="00B04AF9">
        <w:rPr>
          <w:rFonts w:cs="Arial"/>
          <w:spacing w:val="-6"/>
        </w:rPr>
        <w:t>Analysis of financial instruments carried at fair value, by valuation method, the different levels have been defined as follows:</w:t>
      </w:r>
    </w:p>
    <w:p w:rsidR="003A0BB9" w:rsidRPr="00967202" w:rsidRDefault="003A0BB9" w:rsidP="003A0BB9">
      <w:pPr>
        <w:pStyle w:val="Header"/>
        <w:tabs>
          <w:tab w:val="clear" w:pos="4153"/>
          <w:tab w:val="clear" w:pos="8306"/>
        </w:tabs>
        <w:spacing w:line="240" w:lineRule="auto"/>
        <w:ind w:left="540"/>
        <w:jc w:val="both"/>
        <w:rPr>
          <w:rFonts w:cs="Arial"/>
          <w:spacing w:val="-2"/>
        </w:rPr>
      </w:pPr>
    </w:p>
    <w:p w:rsidR="003A0BB9" w:rsidRPr="00967202" w:rsidRDefault="003A0BB9" w:rsidP="00967202">
      <w:pPr>
        <w:pStyle w:val="ListParagraph"/>
        <w:numPr>
          <w:ilvl w:val="0"/>
          <w:numId w:val="38"/>
        </w:numPr>
        <w:tabs>
          <w:tab w:val="left" w:pos="540"/>
        </w:tabs>
        <w:suppressAutoHyphens/>
        <w:spacing w:line="240" w:lineRule="auto"/>
        <w:ind w:left="1350" w:hanging="1170"/>
        <w:jc w:val="both"/>
        <w:rPr>
          <w:rFonts w:cs="Arial"/>
          <w:szCs w:val="20"/>
        </w:rPr>
      </w:pPr>
      <w:r w:rsidRPr="00967202">
        <w:rPr>
          <w:rFonts w:cs="Arial"/>
          <w:szCs w:val="20"/>
        </w:rPr>
        <w:t>Level 1:</w:t>
      </w:r>
      <w:r w:rsidR="00967202">
        <w:rPr>
          <w:rFonts w:cs="Arial"/>
          <w:szCs w:val="20"/>
        </w:rPr>
        <w:tab/>
      </w:r>
      <w:r w:rsidRPr="00967202">
        <w:rPr>
          <w:rFonts w:cs="Arial"/>
          <w:szCs w:val="20"/>
        </w:rPr>
        <w:t>Quoted prices (unadjusted) in active markets for identical assets or liabilities.</w:t>
      </w:r>
    </w:p>
    <w:p w:rsidR="003A0BB9" w:rsidRPr="00967202" w:rsidRDefault="003A0BB9" w:rsidP="00967202">
      <w:pPr>
        <w:pStyle w:val="ListParagraph"/>
        <w:numPr>
          <w:ilvl w:val="0"/>
          <w:numId w:val="38"/>
        </w:numPr>
        <w:tabs>
          <w:tab w:val="left" w:pos="540"/>
        </w:tabs>
        <w:suppressAutoHyphens/>
        <w:spacing w:line="240" w:lineRule="auto"/>
        <w:ind w:left="1350" w:hanging="1170"/>
        <w:jc w:val="both"/>
        <w:rPr>
          <w:rFonts w:cs="Arial"/>
          <w:szCs w:val="20"/>
        </w:rPr>
      </w:pPr>
      <w:r w:rsidRPr="00967202">
        <w:rPr>
          <w:rFonts w:cs="Arial"/>
          <w:szCs w:val="20"/>
        </w:rPr>
        <w:t>Level 2:</w:t>
      </w:r>
      <w:r w:rsidR="00967202">
        <w:rPr>
          <w:rFonts w:cs="Arial"/>
          <w:szCs w:val="20"/>
        </w:rPr>
        <w:tab/>
      </w:r>
      <w:r w:rsidRPr="00967202">
        <w:rPr>
          <w:rFonts w:cs="Arial"/>
          <w:szCs w:val="20"/>
        </w:rPr>
        <w:t>Inputs other than quoted prices included within level 1 that are observable for the asset or liability, either directly (that is, as prices) or indirectly (that is, derived from prices).</w:t>
      </w:r>
    </w:p>
    <w:p w:rsidR="003A0BB9" w:rsidRPr="00967202" w:rsidRDefault="003A0BB9" w:rsidP="00967202">
      <w:pPr>
        <w:pStyle w:val="ListParagraph"/>
        <w:numPr>
          <w:ilvl w:val="0"/>
          <w:numId w:val="38"/>
        </w:numPr>
        <w:tabs>
          <w:tab w:val="left" w:pos="540"/>
        </w:tabs>
        <w:suppressAutoHyphens/>
        <w:spacing w:line="240" w:lineRule="auto"/>
        <w:ind w:left="1350" w:hanging="1170"/>
        <w:jc w:val="both"/>
        <w:rPr>
          <w:rFonts w:cs="Arial"/>
          <w:spacing w:val="-6"/>
          <w:szCs w:val="20"/>
        </w:rPr>
      </w:pPr>
      <w:r w:rsidRPr="00967202">
        <w:rPr>
          <w:rFonts w:cs="Arial"/>
          <w:szCs w:val="20"/>
        </w:rPr>
        <w:t>Level 3</w:t>
      </w:r>
      <w:r w:rsidRPr="00967202">
        <w:rPr>
          <w:rFonts w:cs="Arial"/>
          <w:spacing w:val="-6"/>
          <w:szCs w:val="20"/>
        </w:rPr>
        <w:t>:</w:t>
      </w:r>
      <w:r w:rsidR="00967202">
        <w:rPr>
          <w:rFonts w:cs="Arial"/>
          <w:spacing w:val="-6"/>
          <w:szCs w:val="20"/>
        </w:rPr>
        <w:tab/>
      </w:r>
      <w:r w:rsidRPr="00967202">
        <w:rPr>
          <w:rFonts w:cs="Arial"/>
          <w:spacing w:val="-6"/>
          <w:szCs w:val="20"/>
        </w:rPr>
        <w:t>Inputs for the asset or liability that are not based on observable market data (that is, unobservable inputs).</w:t>
      </w:r>
    </w:p>
    <w:p w:rsidR="003A0BB9" w:rsidRPr="00967202" w:rsidRDefault="003A0BB9" w:rsidP="003A0BB9">
      <w:pPr>
        <w:pStyle w:val="ListParagraph"/>
        <w:tabs>
          <w:tab w:val="left" w:pos="810"/>
          <w:tab w:val="left" w:pos="1584"/>
        </w:tabs>
        <w:suppressAutoHyphens/>
        <w:spacing w:line="240" w:lineRule="auto"/>
        <w:ind w:left="540"/>
        <w:jc w:val="both"/>
        <w:rPr>
          <w:rFonts w:cs="Arial"/>
          <w:spacing w:val="-6"/>
          <w:szCs w:val="20"/>
        </w:rPr>
      </w:pPr>
    </w:p>
    <w:p w:rsidR="0072444C" w:rsidRPr="00967202" w:rsidRDefault="00451E87" w:rsidP="00674F3E">
      <w:pPr>
        <w:spacing w:line="240" w:lineRule="auto"/>
        <w:jc w:val="both"/>
        <w:rPr>
          <w:rFonts w:cs="Arial"/>
          <w:spacing w:val="-2"/>
        </w:rPr>
      </w:pPr>
      <w:r w:rsidRPr="00967202">
        <w:rPr>
          <w:rFonts w:cs="Arial"/>
          <w:spacing w:val="-4"/>
          <w:lang w:val="x-none" w:eastAsia="x-none"/>
        </w:rPr>
        <w:t>The following table presents financial assets and liabilities that are measured at fair value, excluding where its fair value is approximating</w:t>
      </w:r>
      <w:r w:rsidRPr="00967202">
        <w:rPr>
          <w:rFonts w:cs="Arial"/>
          <w:spacing w:val="-2"/>
        </w:rPr>
        <w:t xml:space="preserve"> the carrying amount</w:t>
      </w:r>
    </w:p>
    <w:p w:rsidR="00451E87" w:rsidRPr="00D61F91" w:rsidRDefault="00451E87" w:rsidP="00674F3E">
      <w:pPr>
        <w:spacing w:line="240" w:lineRule="auto"/>
        <w:jc w:val="both"/>
        <w:rPr>
          <w:rFonts w:cs="Arial"/>
          <w:spacing w:val="-2"/>
          <w:sz w:val="16"/>
          <w:szCs w:val="1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864"/>
        <w:gridCol w:w="864"/>
        <w:gridCol w:w="864"/>
        <w:gridCol w:w="864"/>
        <w:gridCol w:w="864"/>
        <w:gridCol w:w="864"/>
        <w:gridCol w:w="864"/>
        <w:gridCol w:w="864"/>
      </w:tblGrid>
      <w:tr w:rsidR="0072444C" w:rsidRPr="00D61F91" w:rsidTr="00967202">
        <w:trPr>
          <w:trHeight w:val="20"/>
        </w:trPr>
        <w:tc>
          <w:tcPr>
            <w:tcW w:w="2520" w:type="dxa"/>
            <w:tcBorders>
              <w:top w:val="nil"/>
              <w:left w:val="nil"/>
              <w:bottom w:val="nil"/>
              <w:right w:val="nil"/>
            </w:tcBorders>
            <w:vAlign w:val="bottom"/>
          </w:tcPr>
          <w:p w:rsidR="005442E3" w:rsidRPr="00D61F91" w:rsidRDefault="005442E3" w:rsidP="00582D54">
            <w:pPr>
              <w:spacing w:line="240" w:lineRule="auto"/>
              <w:ind w:left="-72"/>
              <w:rPr>
                <w:rFonts w:eastAsia="Arial Unicode MS" w:cs="Arial"/>
                <w:b/>
                <w:bCs/>
                <w:sz w:val="14"/>
                <w:szCs w:val="14"/>
                <w:cs/>
              </w:rPr>
            </w:pPr>
          </w:p>
        </w:tc>
        <w:tc>
          <w:tcPr>
            <w:tcW w:w="6912" w:type="dxa"/>
            <w:gridSpan w:val="8"/>
            <w:tcBorders>
              <w:top w:val="single" w:sz="4" w:space="0" w:color="auto"/>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cs="Arial"/>
                <w:b/>
                <w:bCs/>
                <w:spacing w:val="-2"/>
                <w:sz w:val="14"/>
                <w:szCs w:val="14"/>
                <w:lang w:eastAsia="en-GB"/>
              </w:rPr>
              <w:t>Consolidated financial information</w:t>
            </w:r>
          </w:p>
        </w:tc>
      </w:tr>
      <w:tr w:rsidR="0072444C" w:rsidRPr="00D61F91" w:rsidTr="00967202">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1</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2</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3</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Total</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72444C" w:rsidRPr="00D61F91" w:rsidTr="00DF59BA">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DF59BA" w:rsidRPr="00D61F91" w:rsidTr="00F207F5">
        <w:trPr>
          <w:trHeight w:val="20"/>
        </w:trPr>
        <w:tc>
          <w:tcPr>
            <w:tcW w:w="2520" w:type="dxa"/>
            <w:tcBorders>
              <w:top w:val="nil"/>
              <w:left w:val="nil"/>
              <w:bottom w:val="nil"/>
              <w:right w:val="nil"/>
            </w:tcBorders>
            <w:vAlign w:val="bottom"/>
          </w:tcPr>
          <w:p w:rsidR="00DF59BA" w:rsidRPr="00D61F91" w:rsidRDefault="00DF59BA" w:rsidP="00DF59BA">
            <w:pPr>
              <w:spacing w:line="240" w:lineRule="auto"/>
              <w:ind w:left="-72"/>
              <w:rPr>
                <w:rFonts w:eastAsia="Arial Unicode MS" w:cs="Arial"/>
                <w:b/>
                <w:bCs/>
                <w:sz w:val="14"/>
                <w:szCs w:val="14"/>
                <w:cs/>
              </w:rPr>
            </w:pP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r w:rsidRPr="00D61F91">
              <w:rPr>
                <w:rFonts w:eastAsia="Arial Unicode MS" w:cs="Arial"/>
                <w:b/>
                <w:bCs/>
                <w:sz w:val="14"/>
                <w:szCs w:val="14"/>
              </w:rPr>
              <w:t>Assets</w:t>
            </w: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cs="Arial"/>
                <w:b/>
                <w:bCs/>
                <w:sz w:val="14"/>
                <w:szCs w:val="14"/>
                <w:lang w:eastAsia="en-GB"/>
              </w:rPr>
            </w:pPr>
            <w:r w:rsidRPr="00D61F91">
              <w:rPr>
                <w:rFonts w:cs="Arial"/>
                <w:b/>
                <w:bCs/>
                <w:sz w:val="14"/>
                <w:szCs w:val="14"/>
                <w:lang w:eastAsia="en-GB"/>
              </w:rPr>
              <w:t xml:space="preserve">Financial assets at fair value </w:t>
            </w:r>
          </w:p>
          <w:p w:rsidR="0072444C" w:rsidRPr="00D61F91" w:rsidRDefault="0072444C" w:rsidP="00582D54">
            <w:pPr>
              <w:spacing w:line="240" w:lineRule="auto"/>
              <w:ind w:left="-72"/>
              <w:rPr>
                <w:rFonts w:cs="Arial"/>
                <w:b/>
                <w:bCs/>
                <w:sz w:val="14"/>
                <w:szCs w:val="17"/>
                <w:lang w:eastAsia="en-GB"/>
              </w:rPr>
            </w:pPr>
            <w:r w:rsidRPr="00D61F91">
              <w:rPr>
                <w:rFonts w:cs="Arial"/>
                <w:b/>
                <w:bCs/>
                <w:sz w:val="14"/>
                <w:szCs w:val="14"/>
                <w:lang w:eastAsia="en-GB"/>
              </w:rPr>
              <w:t xml:space="preserve">   through </w:t>
            </w:r>
            <w:r w:rsidR="003F74D0" w:rsidRPr="00D61F91">
              <w:rPr>
                <w:rFonts w:cs="Arial"/>
                <w:b/>
                <w:bCs/>
                <w:sz w:val="14"/>
                <w:szCs w:val="14"/>
                <w:lang w:eastAsia="en-GB"/>
              </w:rPr>
              <w:t xml:space="preserve">other </w:t>
            </w:r>
            <w:r w:rsidR="00451E87" w:rsidRPr="00D61F91">
              <w:rPr>
                <w:rFonts w:cs="Arial"/>
                <w:b/>
                <w:bCs/>
                <w:sz w:val="14"/>
                <w:szCs w:val="14"/>
                <w:lang w:eastAsia="en-GB"/>
              </w:rPr>
              <w:t>comprehe</w:t>
            </w:r>
            <w:r w:rsidR="00451E87" w:rsidRPr="00D61F91">
              <w:rPr>
                <w:rFonts w:cs="Arial"/>
                <w:b/>
                <w:bCs/>
                <w:sz w:val="14"/>
                <w:szCs w:val="17"/>
                <w:lang w:eastAsia="en-GB"/>
              </w:rPr>
              <w:t xml:space="preserve">nsive </w:t>
            </w:r>
          </w:p>
          <w:p w:rsidR="00451E87" w:rsidRPr="00D61F91" w:rsidRDefault="00451E87" w:rsidP="00582D54">
            <w:pPr>
              <w:spacing w:line="240" w:lineRule="auto"/>
              <w:ind w:left="-72"/>
              <w:rPr>
                <w:rFonts w:cs="Arial"/>
                <w:b/>
                <w:bCs/>
                <w:sz w:val="14"/>
                <w:szCs w:val="17"/>
                <w:lang w:eastAsia="en-GB"/>
              </w:rPr>
            </w:pPr>
            <w:r w:rsidRPr="00D61F91">
              <w:rPr>
                <w:rFonts w:cs="Arial"/>
                <w:b/>
                <w:bCs/>
                <w:sz w:val="14"/>
                <w:szCs w:val="17"/>
                <w:lang w:eastAsia="en-GB"/>
              </w:rPr>
              <w:t xml:space="preserve">    income</w:t>
            </w: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451E87" w:rsidP="00582D54">
            <w:pPr>
              <w:spacing w:line="240" w:lineRule="auto"/>
              <w:ind w:left="-72"/>
              <w:rPr>
                <w:rFonts w:cs="Arial"/>
                <w:b/>
                <w:bCs/>
                <w:sz w:val="14"/>
                <w:szCs w:val="17"/>
                <w:cs/>
                <w:lang w:eastAsia="en-GB"/>
              </w:rPr>
            </w:pPr>
            <w:r w:rsidRPr="00D61F91">
              <w:rPr>
                <w:rFonts w:cs="Arial"/>
                <w:sz w:val="14"/>
                <w:szCs w:val="14"/>
              </w:rPr>
              <w:t>Equity investments</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Pr>
                <w:rFonts w:cs="Arial"/>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Pr>
                <w:rFonts w:cs="Arial"/>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sidRPr="006A62A2">
              <w:rPr>
                <w:rFonts w:cs="Arial"/>
                <w:color w:val="000000"/>
                <w:sz w:val="14"/>
                <w:szCs w:val="14"/>
              </w:rPr>
              <w:t>11,410,828</w:t>
            </w:r>
          </w:p>
        </w:tc>
        <w:tc>
          <w:tcPr>
            <w:tcW w:w="864" w:type="dxa"/>
            <w:tcBorders>
              <w:top w:val="nil"/>
              <w:left w:val="nil"/>
              <w:bottom w:val="single" w:sz="4" w:space="0" w:color="auto"/>
              <w:right w:val="nil"/>
            </w:tcBorders>
            <w:vAlign w:val="bottom"/>
          </w:tcPr>
          <w:p w:rsidR="0072444C" w:rsidRPr="00D61F91" w:rsidRDefault="00451E87"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sidRPr="006A62A2">
              <w:rPr>
                <w:rFonts w:cs="Arial"/>
                <w:color w:val="000000"/>
                <w:sz w:val="14"/>
                <w:szCs w:val="14"/>
              </w:rPr>
              <w:t>11,410,828</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r>
    </w:tbl>
    <w:p w:rsidR="0072444C" w:rsidRPr="00D61F91" w:rsidRDefault="0072444C" w:rsidP="00674F3E">
      <w:pPr>
        <w:spacing w:line="240" w:lineRule="auto"/>
        <w:jc w:val="both"/>
        <w:rPr>
          <w:rFonts w:cs="Arial"/>
          <w:spacing w:val="-2"/>
          <w:sz w:val="16"/>
          <w:szCs w:val="16"/>
        </w:rPr>
      </w:pPr>
    </w:p>
    <w:p w:rsidR="0072444C" w:rsidRPr="00D61F91" w:rsidRDefault="0072444C" w:rsidP="00674F3E">
      <w:pPr>
        <w:spacing w:line="240" w:lineRule="auto"/>
        <w:jc w:val="both"/>
        <w:rPr>
          <w:rFonts w:cs="Arial"/>
          <w:spacing w:val="-2"/>
          <w:sz w:val="16"/>
          <w:szCs w:val="1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864"/>
        <w:gridCol w:w="864"/>
        <w:gridCol w:w="864"/>
        <w:gridCol w:w="864"/>
        <w:gridCol w:w="864"/>
        <w:gridCol w:w="864"/>
        <w:gridCol w:w="864"/>
        <w:gridCol w:w="864"/>
      </w:tblGrid>
      <w:tr w:rsidR="0072444C" w:rsidRPr="00D61F91" w:rsidTr="00967202">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6912" w:type="dxa"/>
            <w:gridSpan w:val="8"/>
            <w:tcBorders>
              <w:top w:val="single" w:sz="4" w:space="0" w:color="auto"/>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cs="Arial"/>
                <w:b/>
                <w:bCs/>
                <w:spacing w:val="-2"/>
                <w:sz w:val="14"/>
                <w:szCs w:val="14"/>
                <w:lang w:eastAsia="en-GB"/>
              </w:rPr>
              <w:t>Separate financial information</w:t>
            </w:r>
          </w:p>
        </w:tc>
      </w:tr>
      <w:tr w:rsidR="0072444C" w:rsidRPr="00D61F91" w:rsidTr="00967202">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1</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2</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3</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Total</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261EF8">
              <w:rPr>
                <w:rFonts w:cs="Arial"/>
                <w:b/>
                <w:bCs/>
                <w:color w:val="000000"/>
                <w:spacing w:val="-6"/>
                <w:sz w:val="14"/>
                <w:szCs w:val="14"/>
              </w:rPr>
              <w:t>0 June</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72444C" w:rsidRPr="00D61F91" w:rsidTr="00DF59BA">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DF59BA" w:rsidRPr="00D61F91" w:rsidTr="0073213F">
        <w:trPr>
          <w:trHeight w:val="20"/>
        </w:trPr>
        <w:tc>
          <w:tcPr>
            <w:tcW w:w="2520" w:type="dxa"/>
            <w:tcBorders>
              <w:top w:val="nil"/>
              <w:left w:val="nil"/>
              <w:bottom w:val="nil"/>
              <w:right w:val="nil"/>
            </w:tcBorders>
            <w:vAlign w:val="bottom"/>
          </w:tcPr>
          <w:p w:rsidR="00DF59BA" w:rsidRPr="00D61F91" w:rsidRDefault="00DF59BA" w:rsidP="0073213F">
            <w:pPr>
              <w:spacing w:line="240" w:lineRule="auto"/>
              <w:ind w:left="-72"/>
              <w:rPr>
                <w:rFonts w:eastAsia="Arial Unicode MS" w:cs="Arial"/>
                <w:b/>
                <w:bCs/>
                <w:sz w:val="14"/>
                <w:szCs w:val="14"/>
                <w:cs/>
              </w:rPr>
            </w:pP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c>
          <w:tcPr>
            <w:tcW w:w="864" w:type="dxa"/>
            <w:tcBorders>
              <w:top w:val="nil"/>
              <w:left w:val="nil"/>
              <w:bottom w:val="single" w:sz="4" w:space="0" w:color="auto"/>
              <w:right w:val="nil"/>
            </w:tcBorders>
            <w:shd w:val="clear" w:color="auto" w:fill="auto"/>
            <w:vAlign w:val="bottom"/>
          </w:tcPr>
          <w:p w:rsidR="00DF59BA" w:rsidRPr="00D61F91" w:rsidRDefault="00DF59BA" w:rsidP="0073213F">
            <w:pPr>
              <w:spacing w:line="240" w:lineRule="auto"/>
              <w:ind w:right="-72"/>
              <w:jc w:val="right"/>
              <w:rPr>
                <w:rFonts w:cs="Arial"/>
                <w:b/>
                <w:bCs/>
                <w:color w:val="000000"/>
                <w:sz w:val="14"/>
                <w:szCs w:val="14"/>
              </w:rPr>
            </w:pPr>
            <w:r>
              <w:rPr>
                <w:rFonts w:cs="Arial"/>
                <w:b/>
                <w:bCs/>
                <w:color w:val="000000"/>
                <w:sz w:val="14"/>
                <w:szCs w:val="14"/>
              </w:rPr>
              <w:t>Baht</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r w:rsidRPr="00D61F91">
              <w:rPr>
                <w:rFonts w:eastAsia="Arial Unicode MS" w:cs="Arial"/>
                <w:b/>
                <w:bCs/>
                <w:sz w:val="14"/>
                <w:szCs w:val="14"/>
              </w:rPr>
              <w:t>Assets</w:t>
            </w: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cs="Arial"/>
                <w:b/>
                <w:bCs/>
                <w:sz w:val="14"/>
                <w:szCs w:val="14"/>
                <w:lang w:eastAsia="en-GB"/>
              </w:rPr>
            </w:pPr>
            <w:r w:rsidRPr="00D61F91">
              <w:rPr>
                <w:rFonts w:cs="Arial"/>
                <w:b/>
                <w:bCs/>
                <w:sz w:val="14"/>
                <w:szCs w:val="14"/>
                <w:lang w:eastAsia="en-GB"/>
              </w:rPr>
              <w:t xml:space="preserve">Financial assets at fair value </w:t>
            </w:r>
          </w:p>
          <w:p w:rsidR="003F74D0" w:rsidRPr="00D61F91" w:rsidRDefault="0072444C" w:rsidP="003F74D0">
            <w:pPr>
              <w:spacing w:line="240" w:lineRule="auto"/>
              <w:ind w:left="-72"/>
              <w:rPr>
                <w:rFonts w:cs="Arial"/>
                <w:b/>
                <w:bCs/>
                <w:sz w:val="14"/>
                <w:szCs w:val="17"/>
                <w:lang w:eastAsia="en-GB"/>
              </w:rPr>
            </w:pPr>
            <w:r w:rsidRPr="00D61F91">
              <w:rPr>
                <w:rFonts w:cs="Arial"/>
                <w:b/>
                <w:bCs/>
                <w:sz w:val="14"/>
                <w:szCs w:val="14"/>
                <w:lang w:eastAsia="en-GB"/>
              </w:rPr>
              <w:t xml:space="preserve">   through </w:t>
            </w:r>
            <w:r w:rsidR="003F74D0" w:rsidRPr="00D61F91">
              <w:rPr>
                <w:rFonts w:cs="Arial"/>
                <w:b/>
                <w:bCs/>
                <w:sz w:val="14"/>
                <w:szCs w:val="14"/>
                <w:lang w:eastAsia="en-GB"/>
              </w:rPr>
              <w:t>other comprehe</w:t>
            </w:r>
            <w:r w:rsidR="003F74D0" w:rsidRPr="00D61F91">
              <w:rPr>
                <w:rFonts w:cs="Arial"/>
                <w:b/>
                <w:bCs/>
                <w:sz w:val="14"/>
                <w:szCs w:val="17"/>
                <w:lang w:eastAsia="en-GB"/>
              </w:rPr>
              <w:t xml:space="preserve">nsive </w:t>
            </w:r>
          </w:p>
          <w:p w:rsidR="0072444C" w:rsidRPr="00D61F91" w:rsidRDefault="003F74D0" w:rsidP="003F74D0">
            <w:pPr>
              <w:spacing w:line="240" w:lineRule="auto"/>
              <w:ind w:left="-72"/>
              <w:rPr>
                <w:rFonts w:cs="Arial"/>
                <w:b/>
                <w:bCs/>
                <w:sz w:val="14"/>
                <w:szCs w:val="14"/>
                <w:lang w:eastAsia="en-GB"/>
              </w:rPr>
            </w:pPr>
            <w:r w:rsidRPr="00D61F91">
              <w:rPr>
                <w:rFonts w:cs="Arial"/>
                <w:b/>
                <w:bCs/>
                <w:sz w:val="14"/>
                <w:szCs w:val="17"/>
                <w:lang w:eastAsia="en-GB"/>
              </w:rPr>
              <w:t xml:space="preserve">    income</w:t>
            </w: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3F74D0" w:rsidP="00582D54">
            <w:pPr>
              <w:spacing w:line="240" w:lineRule="auto"/>
              <w:ind w:left="-72"/>
              <w:rPr>
                <w:rFonts w:cs="Arial"/>
                <w:b/>
                <w:bCs/>
                <w:sz w:val="14"/>
                <w:szCs w:val="14"/>
                <w:lang w:eastAsia="en-GB"/>
              </w:rPr>
            </w:pPr>
            <w:r w:rsidRPr="00D61F91">
              <w:rPr>
                <w:rFonts w:cs="Arial"/>
                <w:sz w:val="14"/>
                <w:szCs w:val="14"/>
              </w:rPr>
              <w:t>Equity investments</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b/>
                <w:bCs/>
                <w:color w:val="000000"/>
                <w:sz w:val="14"/>
                <w:szCs w:val="14"/>
              </w:rPr>
            </w:pPr>
            <w:r>
              <w:rPr>
                <w:rFonts w:cs="Arial"/>
                <w:b/>
                <w:bCs/>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Pr>
                <w:rFonts w:cs="Arial"/>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sidRPr="006A62A2">
              <w:rPr>
                <w:rFonts w:cs="Arial"/>
                <w:color w:val="000000"/>
                <w:sz w:val="14"/>
                <w:szCs w:val="14"/>
              </w:rPr>
              <w:t>2,175</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6A62A2" w:rsidP="00582D54">
            <w:pPr>
              <w:spacing w:line="240" w:lineRule="auto"/>
              <w:ind w:right="-72"/>
              <w:jc w:val="right"/>
              <w:rPr>
                <w:rFonts w:cs="Arial"/>
                <w:color w:val="000000"/>
                <w:sz w:val="14"/>
                <w:szCs w:val="14"/>
              </w:rPr>
            </w:pPr>
            <w:r w:rsidRPr="006A62A2">
              <w:rPr>
                <w:rFonts w:cs="Arial"/>
                <w:color w:val="000000"/>
                <w:sz w:val="14"/>
                <w:szCs w:val="14"/>
              </w:rPr>
              <w:t>2,175</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r>
    </w:tbl>
    <w:p w:rsidR="00967202" w:rsidRDefault="00967202" w:rsidP="00451E87">
      <w:pPr>
        <w:spacing w:line="240" w:lineRule="auto"/>
        <w:jc w:val="both"/>
        <w:rPr>
          <w:rFonts w:cs="Arial"/>
          <w:spacing w:val="-2"/>
          <w:sz w:val="18"/>
          <w:szCs w:val="18"/>
        </w:rPr>
      </w:pPr>
    </w:p>
    <w:p w:rsidR="00451E87" w:rsidRPr="00967202" w:rsidRDefault="00967202" w:rsidP="00451E87">
      <w:pPr>
        <w:spacing w:line="240" w:lineRule="auto"/>
        <w:jc w:val="both"/>
        <w:rPr>
          <w:rFonts w:cs="Arial"/>
          <w:spacing w:val="-2"/>
        </w:rPr>
      </w:pPr>
      <w:r>
        <w:rPr>
          <w:rFonts w:cs="Arial"/>
          <w:spacing w:val="-2"/>
          <w:sz w:val="18"/>
          <w:szCs w:val="18"/>
        </w:rPr>
        <w:br w:type="page"/>
      </w:r>
    </w:p>
    <w:p w:rsidR="00451E87" w:rsidRPr="00967202" w:rsidRDefault="00451E87" w:rsidP="00451E87">
      <w:pPr>
        <w:spacing w:line="240" w:lineRule="auto"/>
        <w:jc w:val="both"/>
        <w:rPr>
          <w:rFonts w:cs="Arial"/>
          <w:spacing w:val="-2"/>
        </w:rPr>
      </w:pPr>
      <w:r w:rsidRPr="00967202">
        <w:rPr>
          <w:rFonts w:cs="Arial"/>
          <w:spacing w:val="-2"/>
        </w:rPr>
        <w:t>The following table presents the Group’s financial instruments that are not measured at fair value and classified into the different fair value levels.</w:t>
      </w:r>
    </w:p>
    <w:p w:rsidR="0072444C" w:rsidRPr="00B04AF9" w:rsidRDefault="0072444C" w:rsidP="00674F3E">
      <w:pPr>
        <w:spacing w:line="240" w:lineRule="auto"/>
        <w:jc w:val="both"/>
        <w:rPr>
          <w:rFonts w:cs="Arial"/>
          <w:spacing w:val="-2"/>
          <w:sz w:val="16"/>
          <w:szCs w:val="1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74F3E" w:rsidRPr="00D61F91" w:rsidTr="00967202">
        <w:trPr>
          <w:trHeight w:val="20"/>
        </w:trPr>
        <w:tc>
          <w:tcPr>
            <w:tcW w:w="1980" w:type="dxa"/>
            <w:tcBorders>
              <w:top w:val="nil"/>
              <w:left w:val="nil"/>
              <w:bottom w:val="nil"/>
              <w:right w:val="nil"/>
            </w:tcBorders>
            <w:vAlign w:val="bottom"/>
          </w:tcPr>
          <w:p w:rsidR="00674F3E" w:rsidRPr="00D61F91" w:rsidRDefault="00674F3E" w:rsidP="00967202">
            <w:pPr>
              <w:spacing w:line="240" w:lineRule="auto"/>
              <w:ind w:left="-72"/>
              <w:rPr>
                <w:rFonts w:eastAsia="Arial Unicode MS" w:cs="Arial"/>
                <w:b/>
                <w:bCs/>
                <w:sz w:val="14"/>
                <w:szCs w:val="14"/>
                <w:cs/>
              </w:rPr>
            </w:pPr>
          </w:p>
        </w:tc>
        <w:tc>
          <w:tcPr>
            <w:tcW w:w="7488" w:type="dxa"/>
            <w:gridSpan w:val="8"/>
            <w:tcBorders>
              <w:top w:val="single" w:sz="4" w:space="0" w:color="auto"/>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cs="Arial"/>
                <w:b/>
                <w:bCs/>
                <w:spacing w:val="-2"/>
                <w:sz w:val="14"/>
                <w:szCs w:val="14"/>
                <w:lang w:eastAsia="en-GB"/>
              </w:rPr>
              <w:t>Consolidated financial information</w:t>
            </w:r>
          </w:p>
        </w:tc>
      </w:tr>
      <w:tr w:rsidR="00674F3E" w:rsidRPr="00D61F91" w:rsidTr="00967202">
        <w:trPr>
          <w:trHeight w:val="20"/>
        </w:trPr>
        <w:tc>
          <w:tcPr>
            <w:tcW w:w="1980" w:type="dxa"/>
            <w:tcBorders>
              <w:top w:val="nil"/>
              <w:left w:val="nil"/>
              <w:bottom w:val="nil"/>
              <w:right w:val="nil"/>
            </w:tcBorders>
            <w:vAlign w:val="bottom"/>
          </w:tcPr>
          <w:p w:rsidR="00674F3E" w:rsidRPr="00D61F91" w:rsidRDefault="00674F3E" w:rsidP="00967202">
            <w:pPr>
              <w:spacing w:line="240" w:lineRule="auto"/>
              <w:ind w:left="-72"/>
              <w:rPr>
                <w:rFonts w:eastAsia="Arial Unicode MS" w:cs="Arial"/>
                <w:b/>
                <w:bCs/>
                <w:sz w:val="14"/>
                <w:szCs w:val="14"/>
                <w:cs/>
              </w:rPr>
            </w:pP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1</w:t>
            </w: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2</w:t>
            </w: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3</w:t>
            </w: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Total</w:t>
            </w:r>
          </w:p>
        </w:tc>
      </w:tr>
      <w:tr w:rsidR="003A0BB9" w:rsidRPr="00D61F91" w:rsidTr="00F207F5">
        <w:trPr>
          <w:trHeight w:val="20"/>
        </w:trPr>
        <w:tc>
          <w:tcPr>
            <w:tcW w:w="1980" w:type="dxa"/>
            <w:tcBorders>
              <w:top w:val="nil"/>
              <w:left w:val="nil"/>
              <w:bottom w:val="nil"/>
              <w:right w:val="nil"/>
            </w:tcBorders>
            <w:vAlign w:val="bottom"/>
          </w:tcPr>
          <w:p w:rsidR="003A0BB9" w:rsidRPr="00D61F91" w:rsidRDefault="003A0BB9" w:rsidP="00967202">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3A0BB9" w:rsidRPr="00D61F91" w:rsidRDefault="002C1F98" w:rsidP="005442E3">
            <w:pPr>
              <w:spacing w:line="240" w:lineRule="auto"/>
              <w:ind w:left="-288" w:right="-72"/>
              <w:jc w:val="right"/>
              <w:rPr>
                <w:rFonts w:cs="Arial"/>
                <w:b/>
                <w:bCs/>
                <w:color w:val="000000"/>
                <w:spacing w:val="-6"/>
                <w:sz w:val="14"/>
                <w:szCs w:val="14"/>
              </w:rPr>
            </w:pPr>
            <w:r>
              <w:rPr>
                <w:rFonts w:cs="Arial"/>
                <w:b/>
                <w:bCs/>
                <w:color w:val="000000"/>
                <w:spacing w:val="-6"/>
                <w:sz w:val="14"/>
                <w:szCs w:val="14"/>
              </w:rPr>
              <w:t>30 June</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D61F91" w:rsidRDefault="002C1F98" w:rsidP="005442E3">
            <w:pPr>
              <w:spacing w:line="240" w:lineRule="auto"/>
              <w:ind w:left="-288" w:right="-72"/>
              <w:jc w:val="right"/>
              <w:rPr>
                <w:rFonts w:cs="Arial"/>
                <w:b/>
                <w:bCs/>
                <w:color w:val="000000"/>
                <w:spacing w:val="-6"/>
                <w:sz w:val="14"/>
                <w:szCs w:val="14"/>
              </w:rPr>
            </w:pPr>
            <w:r>
              <w:rPr>
                <w:rFonts w:cs="Arial"/>
                <w:b/>
                <w:bCs/>
                <w:color w:val="000000"/>
                <w:spacing w:val="-6"/>
                <w:sz w:val="14"/>
                <w:szCs w:val="14"/>
              </w:rPr>
              <w:t>30 June</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D61F91" w:rsidRDefault="002C1F98" w:rsidP="005442E3">
            <w:pPr>
              <w:spacing w:line="240" w:lineRule="auto"/>
              <w:ind w:left="-288" w:right="-72"/>
              <w:jc w:val="right"/>
              <w:rPr>
                <w:rFonts w:cs="Arial"/>
                <w:b/>
                <w:bCs/>
                <w:color w:val="000000"/>
                <w:spacing w:val="-6"/>
                <w:sz w:val="14"/>
                <w:szCs w:val="14"/>
              </w:rPr>
            </w:pPr>
            <w:r>
              <w:rPr>
                <w:rFonts w:cs="Arial"/>
                <w:b/>
                <w:bCs/>
                <w:color w:val="000000"/>
                <w:spacing w:val="-6"/>
                <w:sz w:val="14"/>
                <w:szCs w:val="14"/>
              </w:rPr>
              <w:t>30 June</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D61F91" w:rsidRDefault="002C1F98" w:rsidP="005442E3">
            <w:pPr>
              <w:spacing w:line="240" w:lineRule="auto"/>
              <w:ind w:left="-288" w:right="-72"/>
              <w:jc w:val="right"/>
              <w:rPr>
                <w:rFonts w:cs="Arial"/>
                <w:b/>
                <w:bCs/>
                <w:color w:val="000000"/>
                <w:spacing w:val="-6"/>
                <w:sz w:val="14"/>
                <w:szCs w:val="14"/>
              </w:rPr>
            </w:pPr>
            <w:r>
              <w:rPr>
                <w:rFonts w:cs="Arial"/>
                <w:b/>
                <w:bCs/>
                <w:color w:val="000000"/>
                <w:spacing w:val="-6"/>
                <w:sz w:val="14"/>
                <w:szCs w:val="14"/>
              </w:rPr>
              <w:t>30 June</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3A0BB9" w:rsidRPr="00D61F91" w:rsidTr="00DF59BA">
        <w:trPr>
          <w:trHeight w:val="20"/>
        </w:trPr>
        <w:tc>
          <w:tcPr>
            <w:tcW w:w="1980" w:type="dxa"/>
            <w:tcBorders>
              <w:top w:val="nil"/>
              <w:left w:val="nil"/>
              <w:bottom w:val="nil"/>
              <w:right w:val="nil"/>
            </w:tcBorders>
            <w:vAlign w:val="bottom"/>
          </w:tcPr>
          <w:p w:rsidR="003A0BB9" w:rsidRPr="00D61F91" w:rsidRDefault="003A0BB9" w:rsidP="00967202">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DF59BA" w:rsidRPr="00D61F91" w:rsidTr="00DF59BA">
        <w:trPr>
          <w:trHeight w:val="20"/>
        </w:trPr>
        <w:tc>
          <w:tcPr>
            <w:tcW w:w="1980" w:type="dxa"/>
            <w:tcBorders>
              <w:top w:val="nil"/>
              <w:left w:val="nil"/>
              <w:bottom w:val="nil"/>
              <w:right w:val="nil"/>
            </w:tcBorders>
            <w:vAlign w:val="bottom"/>
          </w:tcPr>
          <w:p w:rsidR="00DF59BA" w:rsidRPr="00D61F91" w:rsidRDefault="00DF59BA" w:rsidP="00DF59BA">
            <w:pPr>
              <w:spacing w:line="240" w:lineRule="auto"/>
              <w:ind w:left="-72"/>
              <w:rPr>
                <w:rFonts w:eastAsia="Arial Unicode MS" w:cs="Arial"/>
                <w:b/>
                <w:bCs/>
                <w:sz w:val="14"/>
                <w:szCs w:val="14"/>
              </w:rPr>
            </w:pPr>
          </w:p>
        </w:tc>
        <w:tc>
          <w:tcPr>
            <w:tcW w:w="936" w:type="dxa"/>
            <w:tcBorders>
              <w:top w:val="nil"/>
              <w:left w:val="nil"/>
              <w:bottom w:val="single" w:sz="4" w:space="0" w:color="auto"/>
              <w:right w:val="nil"/>
            </w:tcBorders>
            <w:shd w:val="clear" w:color="auto" w:fill="FAFAFA"/>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shd w:val="clear" w:color="auto" w:fill="FAFAFA"/>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shd w:val="clear" w:color="auto" w:fill="FAFAFA"/>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shd w:val="clear" w:color="auto" w:fill="FAFAFA"/>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c>
          <w:tcPr>
            <w:tcW w:w="936" w:type="dxa"/>
            <w:tcBorders>
              <w:top w:val="nil"/>
              <w:left w:val="nil"/>
              <w:bottom w:val="single" w:sz="4" w:space="0" w:color="auto"/>
              <w:right w:val="nil"/>
            </w:tcBorders>
            <w:vAlign w:val="bottom"/>
          </w:tcPr>
          <w:p w:rsidR="00DF59BA" w:rsidRPr="00D61F91" w:rsidRDefault="00DF59BA" w:rsidP="00DF59BA">
            <w:pPr>
              <w:spacing w:line="240" w:lineRule="auto"/>
              <w:ind w:right="-72"/>
              <w:jc w:val="right"/>
              <w:rPr>
                <w:rFonts w:cs="Arial"/>
                <w:b/>
                <w:bCs/>
                <w:color w:val="000000"/>
                <w:sz w:val="14"/>
                <w:szCs w:val="14"/>
              </w:rPr>
            </w:pPr>
            <w:r>
              <w:rPr>
                <w:rFonts w:cs="Arial"/>
                <w:b/>
                <w:bCs/>
                <w:color w:val="000000"/>
                <w:sz w:val="14"/>
                <w:szCs w:val="14"/>
              </w:rPr>
              <w:t>Baht</w:t>
            </w:r>
          </w:p>
        </w:tc>
      </w:tr>
      <w:tr w:rsidR="0072444C" w:rsidRPr="00D61F91" w:rsidTr="00DF59BA">
        <w:trPr>
          <w:trHeight w:val="20"/>
        </w:trPr>
        <w:tc>
          <w:tcPr>
            <w:tcW w:w="1980" w:type="dxa"/>
            <w:tcBorders>
              <w:top w:val="nil"/>
              <w:left w:val="nil"/>
              <w:bottom w:val="nil"/>
              <w:right w:val="nil"/>
            </w:tcBorders>
            <w:vAlign w:val="bottom"/>
          </w:tcPr>
          <w:p w:rsidR="0072444C" w:rsidRPr="00D61F91" w:rsidRDefault="0072444C" w:rsidP="00967202">
            <w:pPr>
              <w:spacing w:line="240" w:lineRule="auto"/>
              <w:ind w:left="-72"/>
              <w:rPr>
                <w:rFonts w:eastAsia="Arial Unicode MS" w:cs="Arial"/>
                <w:b/>
                <w:bCs/>
                <w:sz w:val="14"/>
                <w:szCs w:val="14"/>
                <w:cs/>
              </w:rPr>
            </w:pPr>
            <w:r w:rsidRPr="00D61F91">
              <w:rPr>
                <w:rFonts w:eastAsia="Arial Unicode MS" w:cs="Arial"/>
                <w:b/>
                <w:bCs/>
                <w:sz w:val="14"/>
                <w:szCs w:val="14"/>
              </w:rPr>
              <w:t>Assets</w:t>
            </w: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r>
      <w:tr w:rsidR="0073434E" w:rsidRPr="00D61F91" w:rsidTr="00F207F5">
        <w:trPr>
          <w:trHeight w:val="20"/>
        </w:trPr>
        <w:tc>
          <w:tcPr>
            <w:tcW w:w="1980" w:type="dxa"/>
            <w:tcBorders>
              <w:top w:val="nil"/>
              <w:left w:val="nil"/>
              <w:bottom w:val="nil"/>
              <w:right w:val="nil"/>
            </w:tcBorders>
            <w:vAlign w:val="bottom"/>
          </w:tcPr>
          <w:p w:rsidR="00967202" w:rsidRDefault="0073434E" w:rsidP="00967202">
            <w:pPr>
              <w:spacing w:line="240" w:lineRule="auto"/>
              <w:ind w:left="-72"/>
              <w:rPr>
                <w:rFonts w:cs="Arial"/>
                <w:b/>
                <w:bCs/>
                <w:sz w:val="14"/>
                <w:szCs w:val="14"/>
                <w:lang w:eastAsia="en-GB"/>
              </w:rPr>
            </w:pPr>
            <w:r w:rsidRPr="00D61F91">
              <w:rPr>
                <w:rFonts w:cs="Arial"/>
                <w:b/>
                <w:bCs/>
                <w:sz w:val="14"/>
                <w:szCs w:val="14"/>
                <w:lang w:eastAsia="en-GB"/>
              </w:rPr>
              <w:t xml:space="preserve">Financial assets </w:t>
            </w:r>
            <w:r w:rsidR="003F74D0" w:rsidRPr="00D61F91">
              <w:rPr>
                <w:rFonts w:cs="Arial"/>
                <w:b/>
                <w:bCs/>
                <w:sz w:val="14"/>
                <w:szCs w:val="14"/>
                <w:lang w:eastAsia="en-GB"/>
              </w:rPr>
              <w:t xml:space="preserve">not </w:t>
            </w:r>
          </w:p>
          <w:p w:rsidR="0073434E" w:rsidRPr="00D61F91" w:rsidRDefault="00967202" w:rsidP="00967202">
            <w:pPr>
              <w:spacing w:line="240" w:lineRule="auto"/>
              <w:ind w:left="-72"/>
              <w:rPr>
                <w:rFonts w:cs="Arial"/>
                <w:b/>
                <w:bCs/>
                <w:sz w:val="14"/>
                <w:szCs w:val="14"/>
                <w:lang w:eastAsia="en-GB"/>
              </w:rPr>
            </w:pPr>
            <w:r>
              <w:rPr>
                <w:rFonts w:cs="Arial"/>
                <w:b/>
                <w:bCs/>
                <w:sz w:val="14"/>
                <w:szCs w:val="14"/>
                <w:lang w:eastAsia="en-GB"/>
              </w:rPr>
              <w:t xml:space="preserve">   </w:t>
            </w:r>
            <w:r w:rsidR="003F74D0" w:rsidRPr="00D61F91">
              <w:rPr>
                <w:rFonts w:cs="Arial"/>
                <w:b/>
                <w:bCs/>
                <w:sz w:val="14"/>
                <w:szCs w:val="14"/>
                <w:lang w:eastAsia="en-GB"/>
              </w:rPr>
              <w:t>estimated</w:t>
            </w:r>
            <w:r w:rsidR="00FA316C" w:rsidRPr="00D61F91">
              <w:rPr>
                <w:rFonts w:cs="Arial"/>
                <w:b/>
                <w:bCs/>
                <w:sz w:val="14"/>
                <w:szCs w:val="14"/>
                <w:lang w:eastAsia="en-GB"/>
              </w:rPr>
              <w:t xml:space="preserve"> </w:t>
            </w:r>
            <w:r w:rsidR="00223B39" w:rsidRPr="00D61F91">
              <w:rPr>
                <w:rFonts w:cs="Arial"/>
                <w:b/>
                <w:bCs/>
                <w:sz w:val="14"/>
                <w:szCs w:val="14"/>
                <w:lang w:eastAsia="en-GB"/>
              </w:rPr>
              <w:t>at</w:t>
            </w:r>
            <w:r w:rsidR="003F74D0" w:rsidRPr="00D61F91">
              <w:rPr>
                <w:rFonts w:cs="Arial"/>
                <w:b/>
                <w:bCs/>
                <w:sz w:val="14"/>
                <w:szCs w:val="14"/>
                <w:lang w:eastAsia="en-GB"/>
              </w:rPr>
              <w:t xml:space="preserve"> fair value </w:t>
            </w: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r>
      <w:tr w:rsidR="00ED7595" w:rsidRPr="00D61F91" w:rsidTr="00F207F5">
        <w:trPr>
          <w:trHeight w:val="20"/>
        </w:trPr>
        <w:tc>
          <w:tcPr>
            <w:tcW w:w="1980" w:type="dxa"/>
            <w:tcBorders>
              <w:top w:val="nil"/>
              <w:left w:val="nil"/>
              <w:bottom w:val="nil"/>
              <w:right w:val="nil"/>
            </w:tcBorders>
            <w:vAlign w:val="bottom"/>
          </w:tcPr>
          <w:p w:rsidR="00967202" w:rsidRDefault="00F42FEA" w:rsidP="00967202">
            <w:pPr>
              <w:spacing w:line="240" w:lineRule="auto"/>
              <w:ind w:left="-72"/>
              <w:rPr>
                <w:rFonts w:cs="Arial"/>
                <w:sz w:val="14"/>
                <w:szCs w:val="14"/>
              </w:rPr>
            </w:pPr>
            <w:r w:rsidRPr="00D61F91">
              <w:rPr>
                <w:rFonts w:cs="Arial"/>
                <w:sz w:val="14"/>
                <w:szCs w:val="14"/>
              </w:rPr>
              <w:t xml:space="preserve">   </w:t>
            </w:r>
            <w:r w:rsidR="003F74D0" w:rsidRPr="00D61F91">
              <w:rPr>
                <w:rFonts w:cs="Arial"/>
                <w:sz w:val="14"/>
                <w:szCs w:val="14"/>
              </w:rPr>
              <w:t xml:space="preserve">Foreign currency </w:t>
            </w:r>
          </w:p>
          <w:p w:rsidR="00ED7595" w:rsidRPr="00D61F91" w:rsidRDefault="00967202" w:rsidP="00967202">
            <w:pPr>
              <w:spacing w:line="240" w:lineRule="auto"/>
              <w:ind w:left="-72"/>
              <w:rPr>
                <w:rFonts w:cs="Arial"/>
                <w:b/>
                <w:bCs/>
                <w:sz w:val="14"/>
                <w:szCs w:val="14"/>
                <w:lang w:eastAsia="en-GB"/>
              </w:rPr>
            </w:pPr>
            <w:r>
              <w:rPr>
                <w:rFonts w:cs="Arial"/>
                <w:sz w:val="14"/>
                <w:szCs w:val="14"/>
              </w:rPr>
              <w:t xml:space="preserve">      </w:t>
            </w:r>
            <w:r w:rsidR="003F74D0" w:rsidRPr="00D61F91">
              <w:rPr>
                <w:rFonts w:cs="Arial"/>
                <w:sz w:val="14"/>
                <w:szCs w:val="14"/>
              </w:rPr>
              <w:t>forward contracts</w:t>
            </w:r>
          </w:p>
        </w:tc>
        <w:tc>
          <w:tcPr>
            <w:tcW w:w="936" w:type="dxa"/>
            <w:tcBorders>
              <w:top w:val="nil"/>
              <w:left w:val="nil"/>
              <w:bottom w:val="single" w:sz="4" w:space="0" w:color="auto"/>
              <w:right w:val="nil"/>
            </w:tcBorders>
            <w:shd w:val="clear" w:color="auto" w:fill="FAFAFA"/>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shd w:val="clear" w:color="auto" w:fill="FAFAFA"/>
            <w:vAlign w:val="bottom"/>
          </w:tcPr>
          <w:p w:rsidR="00ED7595" w:rsidRPr="00D61F91" w:rsidRDefault="0023417B" w:rsidP="005442E3">
            <w:pPr>
              <w:spacing w:line="240" w:lineRule="auto"/>
              <w:ind w:right="-72"/>
              <w:jc w:val="right"/>
              <w:rPr>
                <w:rFonts w:cs="Arial"/>
                <w:color w:val="000000"/>
                <w:sz w:val="14"/>
                <w:szCs w:val="14"/>
              </w:rPr>
            </w:pPr>
            <w:r>
              <w:rPr>
                <w:rFonts w:cs="Arial"/>
                <w:color w:val="000000"/>
                <w:sz w:val="14"/>
                <w:szCs w:val="14"/>
              </w:rPr>
              <w:t>-</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207,803,654</w:t>
            </w:r>
          </w:p>
        </w:tc>
        <w:tc>
          <w:tcPr>
            <w:tcW w:w="936" w:type="dxa"/>
            <w:tcBorders>
              <w:top w:val="nil"/>
              <w:left w:val="nil"/>
              <w:bottom w:val="single" w:sz="4" w:space="0" w:color="auto"/>
              <w:right w:val="nil"/>
            </w:tcBorders>
            <w:shd w:val="clear" w:color="auto" w:fill="FAFAFA"/>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shd w:val="clear" w:color="auto" w:fill="FAFAFA"/>
            <w:vAlign w:val="bottom"/>
          </w:tcPr>
          <w:p w:rsidR="00ED7595" w:rsidRPr="00D61F91" w:rsidRDefault="0023417B" w:rsidP="005442E3">
            <w:pPr>
              <w:spacing w:line="240" w:lineRule="auto"/>
              <w:ind w:right="-72"/>
              <w:jc w:val="right"/>
              <w:rPr>
                <w:rFonts w:cs="Arial"/>
                <w:color w:val="000000"/>
                <w:sz w:val="14"/>
                <w:szCs w:val="14"/>
              </w:rPr>
            </w:pPr>
            <w:r>
              <w:rPr>
                <w:rFonts w:cs="Arial"/>
                <w:color w:val="000000"/>
                <w:sz w:val="14"/>
                <w:szCs w:val="14"/>
              </w:rPr>
              <w:t>-</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207,803,654</w:t>
            </w:r>
          </w:p>
        </w:tc>
      </w:tr>
    </w:tbl>
    <w:p w:rsidR="007F0BEA" w:rsidRPr="00781BBB" w:rsidRDefault="007F0BEA" w:rsidP="00781BBB">
      <w:pPr>
        <w:autoSpaceDE w:val="0"/>
        <w:autoSpaceDN w:val="0"/>
        <w:adjustRightInd w:val="0"/>
        <w:spacing w:line="240" w:lineRule="auto"/>
        <w:rPr>
          <w:rFonts w:cs="Arial"/>
          <w:b/>
          <w:bCs/>
          <w:color w:val="D04A02"/>
          <w:sz w:val="16"/>
          <w:szCs w:val="16"/>
          <w:lang w:eastAsia="en-GB"/>
        </w:rPr>
      </w:pPr>
    </w:p>
    <w:p w:rsidR="003F74D0" w:rsidRPr="00967202" w:rsidRDefault="003F74D0" w:rsidP="00781BBB">
      <w:pPr>
        <w:autoSpaceDE w:val="0"/>
        <w:autoSpaceDN w:val="0"/>
        <w:adjustRightInd w:val="0"/>
        <w:spacing w:line="240" w:lineRule="auto"/>
        <w:rPr>
          <w:rFonts w:cs="Arial"/>
          <w:b/>
          <w:bCs/>
          <w:color w:val="D04A02"/>
          <w:lang w:eastAsia="en-GB"/>
        </w:rPr>
      </w:pPr>
      <w:r w:rsidRPr="00967202">
        <w:rPr>
          <w:rFonts w:cs="Arial"/>
          <w:b/>
          <w:bCs/>
          <w:color w:val="D04A02"/>
          <w:lang w:eastAsia="en-GB"/>
        </w:rPr>
        <w:t>Valuation techniques</w:t>
      </w:r>
    </w:p>
    <w:p w:rsidR="003F74D0" w:rsidRPr="00781BBB" w:rsidRDefault="003F74D0" w:rsidP="00781BBB">
      <w:pPr>
        <w:autoSpaceDE w:val="0"/>
        <w:autoSpaceDN w:val="0"/>
        <w:adjustRightInd w:val="0"/>
        <w:spacing w:line="240" w:lineRule="auto"/>
        <w:rPr>
          <w:rFonts w:cs="Arial"/>
          <w:b/>
          <w:bCs/>
          <w:color w:val="D04A02"/>
          <w:sz w:val="16"/>
          <w:szCs w:val="16"/>
          <w:lang w:eastAsia="en-GB"/>
        </w:rPr>
      </w:pPr>
    </w:p>
    <w:p w:rsidR="003F74D0" w:rsidRPr="00967202" w:rsidRDefault="003F74D0" w:rsidP="00781BBB">
      <w:pPr>
        <w:autoSpaceDE w:val="0"/>
        <w:autoSpaceDN w:val="0"/>
        <w:adjustRightInd w:val="0"/>
        <w:spacing w:line="240" w:lineRule="auto"/>
        <w:jc w:val="both"/>
        <w:rPr>
          <w:rFonts w:cs="Arial"/>
          <w:u w:val="single"/>
        </w:rPr>
      </w:pPr>
      <w:r w:rsidRPr="00967202">
        <w:rPr>
          <w:rFonts w:cs="Arial"/>
          <w:color w:val="000000"/>
          <w:u w:val="single"/>
          <w:lang w:eastAsia="en-GB"/>
        </w:rPr>
        <w:t>Valuation techniques used in measuring level 2 fair values.</w:t>
      </w:r>
    </w:p>
    <w:p w:rsidR="00967202" w:rsidRPr="00781BBB" w:rsidRDefault="00967202" w:rsidP="00781BBB">
      <w:pPr>
        <w:autoSpaceDE w:val="0"/>
        <w:autoSpaceDN w:val="0"/>
        <w:adjustRightInd w:val="0"/>
        <w:spacing w:line="240" w:lineRule="auto"/>
        <w:jc w:val="both"/>
        <w:rPr>
          <w:rFonts w:cs="Arial"/>
          <w:color w:val="000000"/>
          <w:sz w:val="16"/>
          <w:szCs w:val="16"/>
          <w:lang w:eastAsia="en-GB"/>
        </w:rPr>
      </w:pPr>
    </w:p>
    <w:p w:rsidR="00F42FEA" w:rsidRPr="00967202" w:rsidRDefault="00F42FEA" w:rsidP="00781BBB">
      <w:pPr>
        <w:autoSpaceDE w:val="0"/>
        <w:autoSpaceDN w:val="0"/>
        <w:adjustRightInd w:val="0"/>
        <w:spacing w:line="240" w:lineRule="auto"/>
        <w:jc w:val="both"/>
        <w:rPr>
          <w:rFonts w:cs="Arial"/>
          <w:b/>
          <w:bCs/>
          <w:color w:val="D04A02"/>
          <w:lang w:eastAsia="en-GB"/>
        </w:rPr>
      </w:pPr>
      <w:r w:rsidRPr="00967202">
        <w:rPr>
          <w:rFonts w:cs="Arial"/>
          <w:color w:val="000000"/>
          <w:lang w:eastAsia="en-GB"/>
        </w:rPr>
        <w:t>Market comparison technique is used in measuring the fair values of foreign currency forward contracts. The fair</w:t>
      </w:r>
      <w:r w:rsidR="00967202" w:rsidRPr="00967202">
        <w:rPr>
          <w:rFonts w:cs="Arial"/>
          <w:color w:val="000000"/>
          <w:lang w:eastAsia="en-GB"/>
        </w:rPr>
        <w:t xml:space="preserve"> </w:t>
      </w:r>
      <w:r w:rsidRPr="00967202">
        <w:rPr>
          <w:rFonts w:cs="Arial"/>
          <w:color w:val="000000"/>
          <w:lang w:eastAsia="en-GB"/>
        </w:rPr>
        <w:t xml:space="preserve">value </w:t>
      </w:r>
      <w:r w:rsidRPr="00967202">
        <w:rPr>
          <w:rFonts w:cs="Arial"/>
          <w:color w:val="000000"/>
          <w:spacing w:val="-2"/>
          <w:lang w:eastAsia="en-GB"/>
        </w:rPr>
        <w:t>is based on broker quotes. Similar contracts are traded in an active market and the quotes reflect the actual</w:t>
      </w:r>
      <w:r w:rsidR="00967202" w:rsidRPr="00967202">
        <w:rPr>
          <w:rFonts w:cs="Arial"/>
          <w:color w:val="000000"/>
          <w:spacing w:val="-2"/>
          <w:lang w:eastAsia="en-GB"/>
        </w:rPr>
        <w:t xml:space="preserve"> </w:t>
      </w:r>
      <w:r w:rsidRPr="00967202">
        <w:rPr>
          <w:rFonts w:cs="Arial"/>
          <w:color w:val="000000"/>
          <w:spacing w:val="-2"/>
          <w:lang w:eastAsia="en-GB"/>
        </w:rPr>
        <w:t>transactions</w:t>
      </w:r>
      <w:r w:rsidRPr="00967202">
        <w:rPr>
          <w:rFonts w:cs="Arial"/>
          <w:color w:val="000000"/>
          <w:lang w:eastAsia="en-GB"/>
        </w:rPr>
        <w:t xml:space="preserve"> in similar instruments.</w:t>
      </w:r>
    </w:p>
    <w:p w:rsidR="00A56F59" w:rsidRPr="00781BBB" w:rsidRDefault="00A56F59" w:rsidP="00781BBB">
      <w:pPr>
        <w:spacing w:line="240" w:lineRule="auto"/>
        <w:jc w:val="both"/>
        <w:rPr>
          <w:rFonts w:cs="Arial"/>
          <w:sz w:val="16"/>
          <w:szCs w:val="16"/>
        </w:rPr>
      </w:pPr>
    </w:p>
    <w:p w:rsidR="00223B39" w:rsidRPr="00967202" w:rsidRDefault="00A56F59" w:rsidP="00781BBB">
      <w:pPr>
        <w:autoSpaceDE w:val="0"/>
        <w:autoSpaceDN w:val="0"/>
        <w:adjustRightInd w:val="0"/>
        <w:spacing w:line="240" w:lineRule="auto"/>
        <w:jc w:val="both"/>
        <w:rPr>
          <w:rFonts w:cs="Arial"/>
          <w:u w:val="single"/>
        </w:rPr>
      </w:pPr>
      <w:r w:rsidRPr="00967202">
        <w:rPr>
          <w:rFonts w:cs="Arial"/>
          <w:color w:val="000000"/>
          <w:u w:val="single"/>
          <w:lang w:eastAsia="en-GB"/>
        </w:rPr>
        <w:t>Valuation techniques used in measuring level 3 fair values.</w:t>
      </w:r>
    </w:p>
    <w:p w:rsidR="00967202" w:rsidRPr="00781BBB" w:rsidRDefault="00967202" w:rsidP="00781BBB">
      <w:pPr>
        <w:spacing w:line="240" w:lineRule="auto"/>
        <w:jc w:val="both"/>
        <w:rPr>
          <w:rFonts w:cs="Arial"/>
          <w:sz w:val="16"/>
          <w:szCs w:val="16"/>
        </w:rPr>
      </w:pPr>
    </w:p>
    <w:p w:rsidR="00F42FEA" w:rsidRPr="00967202" w:rsidRDefault="00F42FEA" w:rsidP="00781BBB">
      <w:pPr>
        <w:spacing w:line="240" w:lineRule="auto"/>
        <w:jc w:val="both"/>
        <w:rPr>
          <w:rFonts w:cs="Arial"/>
        </w:rPr>
      </w:pPr>
      <w:r w:rsidRPr="00967202">
        <w:rPr>
          <w:rFonts w:cs="Arial"/>
        </w:rPr>
        <w:t>The fair value of unquoted equity instruments has been determined by unobservable input. Enterprise value was calculated by using a discounted future cashflow model. The discount rate using for calculation was from the same business sector.</w:t>
      </w:r>
    </w:p>
    <w:p w:rsidR="00223B39" w:rsidRPr="00781BBB" w:rsidRDefault="00223B39" w:rsidP="00781BBB">
      <w:pPr>
        <w:spacing w:line="240" w:lineRule="auto"/>
        <w:jc w:val="both"/>
        <w:rPr>
          <w:rFonts w:cs="Arial"/>
          <w:sz w:val="16"/>
          <w:szCs w:val="16"/>
        </w:rPr>
      </w:pPr>
    </w:p>
    <w:p w:rsidR="00223B39" w:rsidRPr="00967202" w:rsidRDefault="00223B39" w:rsidP="00781BBB">
      <w:pPr>
        <w:spacing w:line="240" w:lineRule="auto"/>
        <w:jc w:val="both"/>
        <w:rPr>
          <w:rFonts w:cs="Arial"/>
          <w:color w:val="000000"/>
          <w:lang w:eastAsia="en-GB"/>
        </w:rPr>
      </w:pPr>
      <w:r w:rsidRPr="00967202">
        <w:rPr>
          <w:rFonts w:cs="Arial"/>
          <w:color w:val="000000"/>
          <w:lang w:eastAsia="en-GB"/>
        </w:rPr>
        <w:t>There were no transfers between levels during the period.</w:t>
      </w:r>
    </w:p>
    <w:p w:rsidR="00223B39" w:rsidRPr="00781BBB" w:rsidRDefault="00223B39" w:rsidP="006813D4">
      <w:pPr>
        <w:spacing w:line="240" w:lineRule="auto"/>
        <w:jc w:val="both"/>
        <w:rPr>
          <w:rFonts w:cs="Arial"/>
          <w:sz w:val="16"/>
          <w:szCs w:val="16"/>
        </w:rPr>
      </w:pPr>
    </w:p>
    <w:p w:rsidR="00781BBB" w:rsidRPr="00781BBB" w:rsidRDefault="00781BBB" w:rsidP="006813D4">
      <w:pPr>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D61F91" w:rsidTr="00BC08E2">
        <w:trPr>
          <w:trHeight w:val="386"/>
        </w:trPr>
        <w:tc>
          <w:tcPr>
            <w:tcW w:w="9461" w:type="dxa"/>
            <w:shd w:val="clear" w:color="auto" w:fill="FFA543"/>
            <w:vAlign w:val="center"/>
          </w:tcPr>
          <w:p w:rsidR="00F255CC" w:rsidRPr="00D61F91" w:rsidRDefault="00F255CC" w:rsidP="00BC08E2">
            <w:pPr>
              <w:tabs>
                <w:tab w:val="left" w:pos="432"/>
              </w:tabs>
              <w:ind w:left="504" w:hanging="504"/>
              <w:rPr>
                <w:rFonts w:eastAsia="Arial Unicode MS" w:cs="Arial"/>
                <w:b/>
                <w:bCs/>
                <w:color w:val="FFFFFF"/>
              </w:rPr>
            </w:pPr>
            <w:r w:rsidRPr="00D61F91">
              <w:rPr>
                <w:rFonts w:eastAsia="Arial Unicode MS" w:cs="Arial"/>
                <w:b/>
                <w:bCs/>
                <w:color w:val="FFFFFF"/>
              </w:rPr>
              <w:t>8</w:t>
            </w:r>
            <w:r w:rsidRPr="00D61F91">
              <w:rPr>
                <w:rFonts w:eastAsia="Arial Unicode MS" w:cs="Arial"/>
                <w:b/>
                <w:bCs/>
                <w:color w:val="FFFFFF"/>
              </w:rPr>
              <w:tab/>
              <w:t>Estimates</w:t>
            </w:r>
          </w:p>
        </w:tc>
      </w:tr>
    </w:tbl>
    <w:p w:rsidR="00967202" w:rsidRPr="00781BBB" w:rsidRDefault="00967202" w:rsidP="00781BBB">
      <w:pPr>
        <w:spacing w:line="240" w:lineRule="auto"/>
        <w:jc w:val="both"/>
        <w:rPr>
          <w:rFonts w:cs="Arial"/>
          <w:sz w:val="16"/>
          <w:szCs w:val="16"/>
        </w:rPr>
      </w:pPr>
    </w:p>
    <w:p w:rsidR="00157736" w:rsidRPr="00D61F91" w:rsidRDefault="00F255CC" w:rsidP="00781BBB">
      <w:pPr>
        <w:spacing w:line="240" w:lineRule="auto"/>
        <w:jc w:val="both"/>
        <w:rPr>
          <w:rFonts w:cs="Arial"/>
        </w:rPr>
      </w:pPr>
      <w:r w:rsidRPr="00D61F91">
        <w:rPr>
          <w:rFonts w:cs="Arial"/>
        </w:rPr>
        <w:t>The preparation of interim financial information requires management to make judgements, estimates and assumptions that affect the application of accounting policies and the reported amounts of assets and liabilities, income and expense. Actual may differ from these estimates.</w:t>
      </w:r>
    </w:p>
    <w:p w:rsidR="004E23AA" w:rsidRPr="00781BBB" w:rsidRDefault="004E23AA" w:rsidP="00781BBB">
      <w:pPr>
        <w:spacing w:line="240" w:lineRule="auto"/>
        <w:jc w:val="both"/>
        <w:rPr>
          <w:rFonts w:cs="Arial"/>
          <w:spacing w:val="-4"/>
          <w:sz w:val="16"/>
          <w:szCs w:val="16"/>
        </w:rPr>
      </w:pPr>
    </w:p>
    <w:p w:rsidR="004E23AA" w:rsidRPr="00781BBB" w:rsidRDefault="004E23AA" w:rsidP="00781BBB">
      <w:pPr>
        <w:spacing w:line="240" w:lineRule="auto"/>
        <w:jc w:val="both"/>
        <w:rPr>
          <w:rFonts w:cs="Arial"/>
          <w:spacing w:val="-4"/>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4E23AA" w:rsidP="00781BBB">
            <w:pPr>
              <w:tabs>
                <w:tab w:val="left" w:pos="432"/>
              </w:tabs>
              <w:spacing w:line="240" w:lineRule="auto"/>
              <w:ind w:left="504" w:hanging="504"/>
              <w:rPr>
                <w:rFonts w:eastAsia="Arial Unicode MS" w:cs="Arial"/>
                <w:b/>
                <w:bCs/>
                <w:color w:val="FFFFFF"/>
              </w:rPr>
            </w:pPr>
            <w:bookmarkStart w:id="5" w:name="_Hlk40106396"/>
            <w:r w:rsidRPr="00D61F91">
              <w:rPr>
                <w:rFonts w:eastAsia="Arial Unicode MS" w:cs="Arial"/>
                <w:b/>
                <w:bCs/>
                <w:color w:val="FFFFFF"/>
              </w:rPr>
              <w:t>9</w:t>
            </w:r>
            <w:r w:rsidR="00C510DF" w:rsidRPr="00D61F91">
              <w:rPr>
                <w:rFonts w:eastAsia="Arial Unicode MS" w:cs="Arial"/>
                <w:b/>
                <w:bCs/>
                <w:color w:val="FFFFFF"/>
              </w:rPr>
              <w:tab/>
              <w:t>Segment and revenue information</w:t>
            </w:r>
          </w:p>
        </w:tc>
      </w:tr>
      <w:bookmarkEnd w:id="5"/>
    </w:tbl>
    <w:p w:rsidR="00F95764" w:rsidRPr="00781BBB" w:rsidRDefault="00F95764" w:rsidP="00781BBB">
      <w:pPr>
        <w:spacing w:line="240" w:lineRule="auto"/>
        <w:jc w:val="both"/>
        <w:rPr>
          <w:rFonts w:cs="Arial"/>
          <w:sz w:val="16"/>
          <w:szCs w:val="16"/>
        </w:rPr>
      </w:pPr>
    </w:p>
    <w:p w:rsidR="00F95764" w:rsidRPr="00D61F91" w:rsidRDefault="00F95764" w:rsidP="00781BBB">
      <w:pPr>
        <w:spacing w:line="240" w:lineRule="auto"/>
        <w:jc w:val="both"/>
        <w:rPr>
          <w:rFonts w:cs="Arial"/>
        </w:rPr>
      </w:pPr>
      <w:r w:rsidRPr="00D61F91">
        <w:rPr>
          <w:rFonts w:cs="Arial"/>
        </w:rPr>
        <w:t>Chief Opera</w:t>
      </w:r>
      <w:r w:rsidR="00910EC4" w:rsidRPr="00D61F91">
        <w:rPr>
          <w:rFonts w:cs="Arial"/>
        </w:rPr>
        <w:t xml:space="preserve">ting Decision Maker (CODM) </w:t>
      </w:r>
      <w:r w:rsidRPr="00D61F91">
        <w:rPr>
          <w:rFonts w:cs="Arial"/>
        </w:rPr>
        <w:t xml:space="preserve">is Chief Executive Officer </w:t>
      </w:r>
      <w:r w:rsidR="00910EC4" w:rsidRPr="00D61F91">
        <w:rPr>
          <w:rFonts w:cs="Arial"/>
        </w:rPr>
        <w:t xml:space="preserve">of the Group </w:t>
      </w:r>
      <w:r w:rsidRPr="00D61F91">
        <w:rPr>
          <w:rFonts w:cs="Arial"/>
        </w:rPr>
        <w:t>who makes decisions about resource allocation and assesses the segment performance.</w:t>
      </w:r>
    </w:p>
    <w:p w:rsidR="00F95764" w:rsidRPr="00781BBB" w:rsidRDefault="00F95764" w:rsidP="00781BBB">
      <w:pPr>
        <w:spacing w:line="240" w:lineRule="auto"/>
        <w:jc w:val="both"/>
        <w:rPr>
          <w:rFonts w:cs="Arial"/>
          <w:sz w:val="16"/>
          <w:szCs w:val="16"/>
        </w:rPr>
      </w:pPr>
    </w:p>
    <w:p w:rsidR="00F95764" w:rsidRPr="00D61F91" w:rsidRDefault="00F95764" w:rsidP="00781BBB">
      <w:pPr>
        <w:spacing w:line="240" w:lineRule="auto"/>
        <w:jc w:val="both"/>
        <w:rPr>
          <w:rFonts w:cs="Arial"/>
        </w:rPr>
      </w:pPr>
      <w:r w:rsidRPr="00D61F91">
        <w:rPr>
          <w:rFonts w:cs="Arial"/>
        </w:rPr>
        <w:t>Chief Operating Decision Maker considers the reporting segment as below:</w:t>
      </w:r>
    </w:p>
    <w:p w:rsidR="00F95764" w:rsidRPr="00781BBB" w:rsidRDefault="00F95764" w:rsidP="00781BBB">
      <w:pPr>
        <w:spacing w:line="240" w:lineRule="auto"/>
        <w:jc w:val="both"/>
        <w:rPr>
          <w:rFonts w:cs="Arial"/>
          <w:sz w:val="16"/>
          <w:szCs w:val="16"/>
        </w:rPr>
      </w:pPr>
    </w:p>
    <w:p w:rsidR="009A1F49" w:rsidRPr="00D61F91" w:rsidRDefault="00F95764" w:rsidP="00781BBB">
      <w:pPr>
        <w:numPr>
          <w:ilvl w:val="0"/>
          <w:numId w:val="31"/>
        </w:numPr>
        <w:spacing w:line="240" w:lineRule="auto"/>
        <w:ind w:left="360"/>
        <w:jc w:val="both"/>
        <w:rPr>
          <w:rFonts w:cs="Arial"/>
        </w:rPr>
      </w:pPr>
      <w:r w:rsidRPr="00D61F91">
        <w:rPr>
          <w:rFonts w:cs="Arial"/>
        </w:rPr>
        <w:t>Manufacturing and distribution of sugar and molasses</w:t>
      </w:r>
    </w:p>
    <w:p w:rsidR="009A1F49" w:rsidRPr="00D61F91" w:rsidRDefault="00F95764" w:rsidP="00781BBB">
      <w:pPr>
        <w:numPr>
          <w:ilvl w:val="0"/>
          <w:numId w:val="31"/>
        </w:numPr>
        <w:spacing w:line="240" w:lineRule="auto"/>
        <w:ind w:left="360"/>
        <w:jc w:val="both"/>
        <w:rPr>
          <w:rFonts w:cs="Arial"/>
        </w:rPr>
      </w:pPr>
      <w:r w:rsidRPr="00D61F91">
        <w:rPr>
          <w:rFonts w:cs="Arial"/>
        </w:rPr>
        <w:t>Trading agricultural products</w:t>
      </w:r>
    </w:p>
    <w:p w:rsidR="00F95764" w:rsidRDefault="00F95764" w:rsidP="00781BBB">
      <w:pPr>
        <w:numPr>
          <w:ilvl w:val="0"/>
          <w:numId w:val="31"/>
        </w:numPr>
        <w:spacing w:line="240" w:lineRule="auto"/>
        <w:ind w:left="360"/>
        <w:jc w:val="both"/>
        <w:rPr>
          <w:rFonts w:cs="Arial"/>
        </w:rPr>
      </w:pPr>
      <w:r w:rsidRPr="00D61F91">
        <w:rPr>
          <w:rFonts w:cs="Arial"/>
        </w:rPr>
        <w:t xml:space="preserve">Power plant for electricity </w:t>
      </w:r>
      <w:r w:rsidR="003A0BB9" w:rsidRPr="00D61F91">
        <w:rPr>
          <w:rFonts w:cs="Arial"/>
        </w:rPr>
        <w:t>and steam g</w:t>
      </w:r>
      <w:r w:rsidRPr="00D61F91">
        <w:rPr>
          <w:rFonts w:cs="Arial"/>
        </w:rPr>
        <w:t>eneration</w:t>
      </w:r>
      <w:r w:rsidR="003A0BB9" w:rsidRPr="00D61F91">
        <w:rPr>
          <w:rFonts w:cs="Arial"/>
        </w:rPr>
        <w:t xml:space="preserve"> and distribution</w:t>
      </w:r>
    </w:p>
    <w:p w:rsidR="004F3875" w:rsidRPr="00D61F91" w:rsidRDefault="004F3875" w:rsidP="00781BBB">
      <w:pPr>
        <w:numPr>
          <w:ilvl w:val="0"/>
          <w:numId w:val="31"/>
        </w:numPr>
        <w:spacing w:line="240" w:lineRule="auto"/>
        <w:ind w:left="360"/>
        <w:jc w:val="both"/>
        <w:rPr>
          <w:rFonts w:cs="Arial"/>
        </w:rPr>
      </w:pPr>
      <w:r>
        <w:rPr>
          <w:rFonts w:cs="Arial"/>
        </w:rPr>
        <w:t>Other business</w:t>
      </w:r>
      <w:r w:rsidR="009B447A">
        <w:rPr>
          <w:rFonts w:cs="Arial"/>
        </w:rPr>
        <w:t>es</w:t>
      </w:r>
    </w:p>
    <w:p w:rsidR="00F95764" w:rsidRPr="00781BBB" w:rsidRDefault="00F95764" w:rsidP="00781BBB">
      <w:pPr>
        <w:spacing w:line="240" w:lineRule="auto"/>
        <w:jc w:val="both"/>
        <w:rPr>
          <w:rFonts w:cs="Arial"/>
          <w:sz w:val="16"/>
          <w:szCs w:val="16"/>
        </w:rPr>
      </w:pPr>
    </w:p>
    <w:p w:rsidR="00F95764" w:rsidRPr="00F207F5" w:rsidRDefault="00F95764" w:rsidP="00781BBB">
      <w:pPr>
        <w:spacing w:line="240" w:lineRule="auto"/>
        <w:jc w:val="both"/>
        <w:rPr>
          <w:rFonts w:cs="Arial"/>
          <w:spacing w:val="-8"/>
        </w:rPr>
      </w:pPr>
      <w:r w:rsidRPr="00F207F5">
        <w:rPr>
          <w:rFonts w:cs="Arial"/>
          <w:spacing w:val="-8"/>
        </w:rPr>
        <w:t>Chief Operating Decision Maker considers performance of reporting segments from profit from operating segments.</w:t>
      </w:r>
    </w:p>
    <w:p w:rsidR="00F95764" w:rsidRPr="004F3875" w:rsidRDefault="00F95764" w:rsidP="00781BBB">
      <w:pPr>
        <w:spacing w:line="240" w:lineRule="auto"/>
        <w:jc w:val="both"/>
        <w:rPr>
          <w:rFonts w:cs="Arial"/>
          <w:sz w:val="16"/>
          <w:szCs w:val="16"/>
        </w:rPr>
      </w:pPr>
    </w:p>
    <w:p w:rsidR="00F95764" w:rsidRPr="00D61F91" w:rsidRDefault="00F95764" w:rsidP="00781BBB">
      <w:pPr>
        <w:spacing w:line="240" w:lineRule="auto"/>
        <w:jc w:val="both"/>
        <w:rPr>
          <w:rFonts w:cs="Arial"/>
        </w:rPr>
      </w:pPr>
      <w:r w:rsidRPr="00D61F91">
        <w:rPr>
          <w:rFonts w:cs="Arial"/>
        </w:rPr>
        <w:t>Unallocated costs mainly represent corporate expenses.</w:t>
      </w:r>
    </w:p>
    <w:p w:rsidR="009B78FA" w:rsidRPr="004F3875" w:rsidRDefault="009B78FA" w:rsidP="00781BBB">
      <w:pPr>
        <w:spacing w:line="240" w:lineRule="auto"/>
        <w:jc w:val="both"/>
        <w:rPr>
          <w:rFonts w:cs="Arial"/>
          <w:sz w:val="16"/>
          <w:szCs w:val="16"/>
        </w:rPr>
      </w:pPr>
    </w:p>
    <w:p w:rsidR="00F95764" w:rsidRPr="00D61F91" w:rsidRDefault="00F95764" w:rsidP="00781BBB">
      <w:pPr>
        <w:spacing w:line="240" w:lineRule="auto"/>
        <w:jc w:val="both"/>
        <w:rPr>
          <w:rFonts w:cs="Arial"/>
          <w:b/>
          <w:bCs/>
          <w:color w:val="CF4A02"/>
        </w:rPr>
      </w:pPr>
      <w:r w:rsidRPr="00D61F91">
        <w:rPr>
          <w:rFonts w:cs="Arial"/>
          <w:b/>
          <w:bCs/>
          <w:color w:val="CF4A02"/>
        </w:rPr>
        <w:t>Geographic information</w:t>
      </w:r>
    </w:p>
    <w:p w:rsidR="00F95764" w:rsidRPr="00781BBB" w:rsidRDefault="00F95764" w:rsidP="00781BBB">
      <w:pPr>
        <w:spacing w:line="240" w:lineRule="auto"/>
        <w:jc w:val="both"/>
        <w:rPr>
          <w:rFonts w:cs="Arial"/>
          <w:sz w:val="16"/>
          <w:szCs w:val="16"/>
        </w:rPr>
      </w:pPr>
    </w:p>
    <w:p w:rsidR="00F95764" w:rsidRPr="00D61F91" w:rsidRDefault="00FF272B" w:rsidP="00781BBB">
      <w:pPr>
        <w:spacing w:line="240" w:lineRule="auto"/>
        <w:jc w:val="both"/>
        <w:rPr>
          <w:rFonts w:cs="Arial"/>
        </w:rPr>
      </w:pPr>
      <w:r w:rsidRPr="00D61F91">
        <w:rPr>
          <w:rFonts w:cs="Arial"/>
        </w:rPr>
        <w:t xml:space="preserve">As at </w:t>
      </w:r>
      <w:r w:rsidR="00D86707" w:rsidRPr="00D61F91">
        <w:rPr>
          <w:rFonts w:cs="Arial"/>
        </w:rPr>
        <w:t>3</w:t>
      </w:r>
      <w:r w:rsidR="006F2462">
        <w:rPr>
          <w:rFonts w:cs="Arial"/>
        </w:rPr>
        <w:t>0 June</w:t>
      </w:r>
      <w:r w:rsidRPr="00D61F91">
        <w:rPr>
          <w:rFonts w:cs="Arial"/>
        </w:rPr>
        <w:t xml:space="preserve"> </w:t>
      </w:r>
      <w:r w:rsidR="00D86707" w:rsidRPr="00D61F91">
        <w:rPr>
          <w:rFonts w:cs="Arial"/>
        </w:rPr>
        <w:t>2020</w:t>
      </w:r>
      <w:r w:rsidRPr="00D61F91">
        <w:rPr>
          <w:rFonts w:cs="Arial"/>
        </w:rPr>
        <w:t>, t</w:t>
      </w:r>
      <w:r w:rsidR="00F95764" w:rsidRPr="00D61F91">
        <w:rPr>
          <w:rFonts w:cs="Arial"/>
        </w:rPr>
        <w:t xml:space="preserve">he Group’s revenue from sales </w:t>
      </w:r>
      <w:r w:rsidR="007F0BEA" w:rsidRPr="00D61F91">
        <w:rPr>
          <w:rFonts w:cs="Arial"/>
        </w:rPr>
        <w:t xml:space="preserve">with </w:t>
      </w:r>
      <w:r w:rsidR="00F95764" w:rsidRPr="00D61F91">
        <w:rPr>
          <w:rFonts w:cs="Arial"/>
        </w:rPr>
        <w:t>extern</w:t>
      </w:r>
      <w:r w:rsidR="00E21459" w:rsidRPr="00D61F91">
        <w:rPr>
          <w:rFonts w:cs="Arial"/>
        </w:rPr>
        <w:t xml:space="preserve">al customers </w:t>
      </w:r>
      <w:r w:rsidR="00E21459" w:rsidRPr="00A51D11">
        <w:rPr>
          <w:rFonts w:cs="Arial"/>
        </w:rPr>
        <w:t>a</w:t>
      </w:r>
      <w:r w:rsidR="006D1ED3" w:rsidRPr="00A51D11">
        <w:rPr>
          <w:rFonts w:cs="Arial"/>
        </w:rPr>
        <w:t>pproximately</w:t>
      </w:r>
      <w:r w:rsidR="00564E4B" w:rsidRPr="00A51D11">
        <w:rPr>
          <w:rFonts w:cs="Arial"/>
          <w:cs/>
        </w:rPr>
        <w:t xml:space="preserve"> </w:t>
      </w:r>
      <w:r w:rsidR="00A51D11" w:rsidRPr="00A51D11">
        <w:rPr>
          <w:rFonts w:cs="Arial"/>
        </w:rPr>
        <w:t>5</w:t>
      </w:r>
      <w:r w:rsidR="003135D5">
        <w:rPr>
          <w:rFonts w:cs="Arial"/>
        </w:rPr>
        <w:t>4.68</w:t>
      </w:r>
      <w:r w:rsidR="007D0D33">
        <w:rPr>
          <w:rFonts w:cs="Arial"/>
        </w:rPr>
        <w:t>%</w:t>
      </w:r>
      <w:r w:rsidR="00AE4CBC" w:rsidRPr="00D61F91">
        <w:rPr>
          <w:rFonts w:cs="Arial"/>
        </w:rPr>
        <w:t xml:space="preserve"> is mostly the </w:t>
      </w:r>
      <w:r w:rsidR="006F0E88" w:rsidRPr="00D61F91">
        <w:rPr>
          <w:rFonts w:cs="Arial"/>
        </w:rPr>
        <w:t>domestic</w:t>
      </w:r>
      <w:r w:rsidR="00F95764" w:rsidRPr="00D61F91">
        <w:rPr>
          <w:rFonts w:cs="Arial"/>
        </w:rPr>
        <w:t xml:space="preserve"> sales. </w:t>
      </w:r>
      <w:r w:rsidR="00576088" w:rsidRPr="00D61F91">
        <w:rPr>
          <w:rFonts w:cs="Arial"/>
        </w:rPr>
        <w:t xml:space="preserve">In </w:t>
      </w:r>
      <w:r w:rsidR="00F95764" w:rsidRPr="00D61F91">
        <w:rPr>
          <w:rFonts w:cs="Arial"/>
        </w:rPr>
        <w:t xml:space="preserve">addition, most non-current assets of the Group </w:t>
      </w:r>
      <w:proofErr w:type="gramStart"/>
      <w:r w:rsidR="00F95764" w:rsidRPr="00D61F91">
        <w:rPr>
          <w:rFonts w:cs="Arial"/>
        </w:rPr>
        <w:t>are located in</w:t>
      </w:r>
      <w:proofErr w:type="gramEnd"/>
      <w:r w:rsidR="00F95764" w:rsidRPr="00D61F91">
        <w:rPr>
          <w:rFonts w:cs="Arial"/>
        </w:rPr>
        <w:t xml:space="preserve"> Thailand.</w:t>
      </w:r>
    </w:p>
    <w:p w:rsidR="00F95764" w:rsidRPr="00781BBB" w:rsidRDefault="00F95764" w:rsidP="00781BBB">
      <w:pPr>
        <w:spacing w:line="240" w:lineRule="auto"/>
        <w:jc w:val="both"/>
        <w:rPr>
          <w:rFonts w:cs="Arial"/>
          <w:sz w:val="16"/>
          <w:szCs w:val="16"/>
        </w:rPr>
      </w:pPr>
    </w:p>
    <w:p w:rsidR="00AA5F8F" w:rsidRDefault="00AA5F8F" w:rsidP="00781BBB">
      <w:pPr>
        <w:spacing w:line="240" w:lineRule="auto"/>
        <w:jc w:val="both"/>
        <w:rPr>
          <w:rFonts w:cs="Arial"/>
          <w:b/>
          <w:bCs/>
          <w:color w:val="CF4A02"/>
        </w:rPr>
      </w:pPr>
      <w:r w:rsidRPr="00D61F91">
        <w:rPr>
          <w:rFonts w:cs="Arial"/>
          <w:b/>
          <w:bCs/>
          <w:color w:val="CF4A02"/>
        </w:rPr>
        <w:t>Major customers</w:t>
      </w:r>
    </w:p>
    <w:p w:rsidR="004F3875" w:rsidRPr="00781BBB" w:rsidRDefault="004F3875" w:rsidP="00781BBB">
      <w:pPr>
        <w:spacing w:line="240" w:lineRule="auto"/>
        <w:jc w:val="both"/>
        <w:rPr>
          <w:rFonts w:cs="Arial"/>
          <w:b/>
          <w:bCs/>
          <w:color w:val="CF4A02"/>
          <w:sz w:val="16"/>
          <w:szCs w:val="16"/>
        </w:rPr>
      </w:pPr>
    </w:p>
    <w:p w:rsidR="00AA5F8F" w:rsidRPr="00D61F91" w:rsidRDefault="00223B39" w:rsidP="00781BBB">
      <w:pPr>
        <w:spacing w:line="240" w:lineRule="auto"/>
        <w:jc w:val="both"/>
        <w:rPr>
          <w:rFonts w:cs="Arial"/>
          <w:spacing w:val="-2"/>
        </w:rPr>
      </w:pPr>
      <w:r w:rsidRPr="00D61F91">
        <w:rPr>
          <w:rFonts w:cs="Arial"/>
          <w:spacing w:val="-2"/>
        </w:rPr>
        <w:t>th</w:t>
      </w:r>
      <w:r w:rsidR="00AA5F8F" w:rsidRPr="00D61F91">
        <w:rPr>
          <w:rFonts w:cs="Arial"/>
          <w:spacing w:val="-2"/>
        </w:rPr>
        <w:t>e Group has no revenue from sales transactions with a single external customer that amounts</w:t>
      </w:r>
      <w:r w:rsidR="007F0BEA" w:rsidRPr="00D61F91">
        <w:rPr>
          <w:rFonts w:cs="Arial"/>
          <w:spacing w:val="-2"/>
        </w:rPr>
        <w:t xml:space="preserve"> is more than</w:t>
      </w:r>
      <w:r w:rsidR="00AA5F8F" w:rsidRPr="00D61F91">
        <w:rPr>
          <w:rFonts w:cs="Arial"/>
          <w:spacing w:val="-2"/>
        </w:rPr>
        <w:t xml:space="preserve"> </w:t>
      </w:r>
      <w:r w:rsidR="004C5F97" w:rsidRPr="00D61F91">
        <w:rPr>
          <w:rFonts w:cs="Arial"/>
          <w:spacing w:val="-2"/>
        </w:rPr>
        <w:t xml:space="preserve">10% </w:t>
      </w:r>
      <w:r w:rsidR="00AA5F8F" w:rsidRPr="00D61F91">
        <w:rPr>
          <w:rFonts w:cs="Arial"/>
          <w:spacing w:val="-2"/>
        </w:rPr>
        <w:t>of the Group’s revenue. Therefore, the Group does not present the information about major customers.</w:t>
      </w:r>
    </w:p>
    <w:p w:rsidR="00A7565C" w:rsidRPr="00D61F91" w:rsidRDefault="00A7565C" w:rsidP="00781BBB">
      <w:pPr>
        <w:spacing w:line="240" w:lineRule="auto"/>
        <w:ind w:right="43"/>
        <w:rPr>
          <w:cs/>
        </w:rPr>
        <w:sectPr w:rsidR="00A7565C" w:rsidRPr="00D61F91" w:rsidSect="006813D4">
          <w:headerReference w:type="default" r:id="rId8"/>
          <w:footerReference w:type="default" r:id="rId9"/>
          <w:pgSz w:w="11907" w:h="16840" w:code="9"/>
          <w:pgMar w:top="1440" w:right="720" w:bottom="720" w:left="1728" w:header="706" w:footer="706" w:gutter="0"/>
          <w:pgNumType w:start="11"/>
          <w:cols w:space="720"/>
        </w:sectPr>
      </w:pPr>
    </w:p>
    <w:p w:rsidR="00A2649E" w:rsidRPr="00D61F91" w:rsidRDefault="00A2649E" w:rsidP="00883272">
      <w:pPr>
        <w:spacing w:line="240" w:lineRule="auto"/>
        <w:jc w:val="both"/>
        <w:rPr>
          <w:rFonts w:cs="Arial"/>
        </w:rPr>
      </w:pPr>
    </w:p>
    <w:p w:rsidR="00A2649E" w:rsidRPr="00D61F91" w:rsidRDefault="00A2649E" w:rsidP="0019745B">
      <w:pPr>
        <w:spacing w:line="240" w:lineRule="auto"/>
        <w:jc w:val="both"/>
        <w:rPr>
          <w:rFonts w:cs="Arial"/>
        </w:rPr>
      </w:pPr>
      <w:r w:rsidRPr="00D61F91">
        <w:rPr>
          <w:rFonts w:cs="Arial"/>
        </w:rPr>
        <w:t>Operating segments of the Group are as follows:</w:t>
      </w:r>
    </w:p>
    <w:p w:rsidR="00A2649E" w:rsidRPr="00D61F91" w:rsidRDefault="00A2649E" w:rsidP="00883272">
      <w:pPr>
        <w:spacing w:line="240" w:lineRule="auto"/>
        <w:jc w:val="both"/>
        <w:rPr>
          <w:rFonts w:cs="Arial"/>
        </w:rPr>
      </w:pPr>
    </w:p>
    <w:p w:rsidR="00C16A32" w:rsidRPr="00D61F91" w:rsidRDefault="00C16A32" w:rsidP="0019745B">
      <w:pPr>
        <w:tabs>
          <w:tab w:val="right" w:pos="14940"/>
        </w:tabs>
        <w:spacing w:line="240" w:lineRule="auto"/>
        <w:jc w:val="both"/>
        <w:rPr>
          <w:rFonts w:cs="Arial"/>
          <w:b/>
          <w:bCs/>
        </w:rPr>
      </w:pPr>
      <w:r w:rsidRPr="00D61F91">
        <w:rPr>
          <w:rFonts w:cs="Arial"/>
          <w:b/>
          <w:bCs/>
        </w:rPr>
        <w:t>For the</w:t>
      </w:r>
      <w:r w:rsidR="00FE38CE">
        <w:rPr>
          <w:rFonts w:cs="Arial"/>
          <w:b/>
          <w:bCs/>
        </w:rPr>
        <w:t xml:space="preserve"> six</w:t>
      </w:r>
      <w:r w:rsidR="00D86707" w:rsidRPr="00D61F91">
        <w:rPr>
          <w:rFonts w:cs="Arial"/>
          <w:b/>
          <w:bCs/>
        </w:rPr>
        <w:t>-month</w:t>
      </w:r>
      <w:r w:rsidRPr="00D61F91">
        <w:rPr>
          <w:rFonts w:cs="Arial"/>
          <w:b/>
          <w:bCs/>
        </w:rPr>
        <w:t xml:space="preserve"> period ended </w:t>
      </w:r>
      <w:r w:rsidR="00B42291">
        <w:rPr>
          <w:rFonts w:cs="Arial"/>
          <w:b/>
          <w:bCs/>
        </w:rPr>
        <w:t>30 June</w:t>
      </w:r>
      <w:r w:rsidRPr="00D61F91">
        <w:rPr>
          <w:rFonts w:cs="Arial"/>
          <w:b/>
          <w:bCs/>
        </w:rPr>
        <w:t xml:space="preserve"> </w:t>
      </w:r>
      <w:r w:rsidR="00D86707" w:rsidRPr="00D61F91">
        <w:rPr>
          <w:rFonts w:cs="Arial"/>
          <w:b/>
          <w:bCs/>
        </w:rPr>
        <w:t>2020</w:t>
      </w:r>
      <w:r w:rsidRPr="00D61F91">
        <w:rPr>
          <w:rFonts w:cs="Arial"/>
          <w:b/>
          <w:bCs/>
        </w:rPr>
        <w:t xml:space="preserve"> and </w:t>
      </w:r>
      <w:r w:rsidR="00D86707" w:rsidRPr="00D61F91">
        <w:rPr>
          <w:rFonts w:cs="Arial"/>
          <w:b/>
          <w:bCs/>
        </w:rPr>
        <w:t>2019</w:t>
      </w:r>
    </w:p>
    <w:p w:rsidR="00C16A32" w:rsidRPr="00D61F91" w:rsidRDefault="00C16A32" w:rsidP="00883272">
      <w:pPr>
        <w:tabs>
          <w:tab w:val="right" w:pos="14940"/>
        </w:tabs>
        <w:spacing w:line="240" w:lineRule="auto"/>
        <w:jc w:val="both"/>
        <w:rPr>
          <w:rFonts w:cs="Arial"/>
          <w:b/>
          <w:bCs/>
        </w:rPr>
      </w:pPr>
    </w:p>
    <w:tbl>
      <w:tblPr>
        <w:tblW w:w="15549" w:type="dxa"/>
        <w:tblInd w:w="-34" w:type="dxa"/>
        <w:tblLayout w:type="fixed"/>
        <w:tblLook w:val="0000" w:firstRow="0" w:lastRow="0" w:firstColumn="0" w:lastColumn="0" w:noHBand="0" w:noVBand="0"/>
      </w:tblPr>
      <w:tblGrid>
        <w:gridCol w:w="3048"/>
        <w:gridCol w:w="891"/>
        <w:gridCol w:w="892"/>
        <w:gridCol w:w="891"/>
        <w:gridCol w:w="892"/>
        <w:gridCol w:w="892"/>
        <w:gridCol w:w="893"/>
        <w:gridCol w:w="892"/>
        <w:gridCol w:w="893"/>
        <w:gridCol w:w="892"/>
        <w:gridCol w:w="893"/>
        <w:gridCol w:w="892"/>
        <w:gridCol w:w="893"/>
        <w:gridCol w:w="892"/>
        <w:gridCol w:w="892"/>
        <w:gridCol w:w="11"/>
      </w:tblGrid>
      <w:tr w:rsidR="00993DB6" w:rsidRPr="006D24C7" w:rsidTr="00993DB6">
        <w:trPr>
          <w:trHeight w:val="27"/>
        </w:trPr>
        <w:tc>
          <w:tcPr>
            <w:tcW w:w="3048" w:type="dxa"/>
            <w:vAlign w:val="bottom"/>
          </w:tcPr>
          <w:p w:rsidR="00993DB6" w:rsidRPr="006D24C7" w:rsidRDefault="00993DB6" w:rsidP="00131B0B">
            <w:pPr>
              <w:spacing w:line="240" w:lineRule="auto"/>
              <w:ind w:left="78" w:right="-72"/>
              <w:rPr>
                <w:rFonts w:cs="Arial"/>
                <w:sz w:val="16"/>
                <w:szCs w:val="16"/>
              </w:rPr>
            </w:pPr>
          </w:p>
        </w:tc>
        <w:tc>
          <w:tcPr>
            <w:tcW w:w="12501" w:type="dxa"/>
            <w:gridSpan w:val="15"/>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rPr>
              <w:t>Unit: Million Baht</w:t>
            </w:r>
          </w:p>
        </w:tc>
      </w:tr>
      <w:tr w:rsidR="00993DB6" w:rsidRPr="006D24C7" w:rsidTr="00993DB6">
        <w:trPr>
          <w:trHeight w:val="27"/>
        </w:trPr>
        <w:tc>
          <w:tcPr>
            <w:tcW w:w="3048" w:type="dxa"/>
            <w:vAlign w:val="bottom"/>
          </w:tcPr>
          <w:p w:rsidR="00993DB6" w:rsidRPr="006D24C7" w:rsidRDefault="00993DB6" w:rsidP="00131B0B">
            <w:pPr>
              <w:spacing w:line="240" w:lineRule="auto"/>
              <w:ind w:left="78" w:right="-72"/>
              <w:rPr>
                <w:rFonts w:cs="Arial"/>
                <w:sz w:val="16"/>
                <w:szCs w:val="16"/>
              </w:rPr>
            </w:pPr>
          </w:p>
        </w:tc>
        <w:tc>
          <w:tcPr>
            <w:tcW w:w="1783" w:type="dxa"/>
            <w:gridSpan w:val="2"/>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Sugar and Molasses business</w:t>
            </w:r>
          </w:p>
        </w:tc>
        <w:tc>
          <w:tcPr>
            <w:tcW w:w="1783" w:type="dxa"/>
            <w:gridSpan w:val="2"/>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Trading agricultur</w:t>
            </w:r>
            <w:r w:rsidR="00BC111F">
              <w:rPr>
                <w:rFonts w:cs="Arial"/>
                <w:b/>
                <w:bCs/>
                <w:sz w:val="16"/>
                <w:szCs w:val="16"/>
              </w:rPr>
              <w:t>al</w:t>
            </w:r>
            <w:r w:rsidRPr="006D24C7">
              <w:rPr>
                <w:rFonts w:cs="Arial"/>
                <w:b/>
                <w:bCs/>
                <w:sz w:val="16"/>
                <w:szCs w:val="16"/>
              </w:rPr>
              <w:t xml:space="preserve"> products</w:t>
            </w:r>
          </w:p>
        </w:tc>
        <w:tc>
          <w:tcPr>
            <w:tcW w:w="1785" w:type="dxa"/>
            <w:gridSpan w:val="2"/>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 xml:space="preserve">Electricity </w:t>
            </w:r>
            <w:r w:rsidRPr="006D24C7">
              <w:rPr>
                <w:rFonts w:cs="Arial"/>
                <w:b/>
                <w:bCs/>
                <w:sz w:val="16"/>
                <w:szCs w:val="16"/>
                <w:lang w:val="en-US"/>
              </w:rPr>
              <w:t xml:space="preserve">and </w:t>
            </w:r>
            <w:r w:rsidR="00BC111F">
              <w:rPr>
                <w:rFonts w:cs="Arial"/>
                <w:b/>
                <w:bCs/>
                <w:sz w:val="16"/>
                <w:szCs w:val="16"/>
                <w:lang w:val="en-US"/>
              </w:rPr>
              <w:br/>
            </w:r>
            <w:r w:rsidRPr="006D24C7">
              <w:rPr>
                <w:rFonts w:cs="Arial"/>
                <w:b/>
                <w:bCs/>
                <w:sz w:val="16"/>
                <w:szCs w:val="16"/>
                <w:lang w:val="en-US"/>
              </w:rPr>
              <w:t xml:space="preserve">steam </w:t>
            </w:r>
            <w:r w:rsidRPr="006D24C7">
              <w:rPr>
                <w:rFonts w:cs="Arial"/>
                <w:b/>
                <w:bCs/>
                <w:sz w:val="16"/>
                <w:szCs w:val="16"/>
              </w:rPr>
              <w:t>generation and distribution</w:t>
            </w:r>
          </w:p>
        </w:tc>
        <w:tc>
          <w:tcPr>
            <w:tcW w:w="1785" w:type="dxa"/>
            <w:gridSpan w:val="2"/>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Others</w:t>
            </w:r>
          </w:p>
        </w:tc>
        <w:tc>
          <w:tcPr>
            <w:tcW w:w="1785" w:type="dxa"/>
            <w:gridSpan w:val="2"/>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Total</w:t>
            </w:r>
          </w:p>
        </w:tc>
        <w:tc>
          <w:tcPr>
            <w:tcW w:w="1785" w:type="dxa"/>
            <w:gridSpan w:val="2"/>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Eliminated entries</w:t>
            </w:r>
          </w:p>
        </w:tc>
        <w:tc>
          <w:tcPr>
            <w:tcW w:w="1795" w:type="dxa"/>
            <w:gridSpan w:val="3"/>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center"/>
              <w:rPr>
                <w:rFonts w:cs="Arial"/>
                <w:b/>
                <w:bCs/>
                <w:sz w:val="16"/>
                <w:szCs w:val="16"/>
              </w:rPr>
            </w:pPr>
            <w:r w:rsidRPr="006D24C7">
              <w:rPr>
                <w:rFonts w:cs="Arial"/>
                <w:b/>
                <w:bCs/>
                <w:sz w:val="16"/>
                <w:szCs w:val="16"/>
              </w:rPr>
              <w:t>Consolidated</w:t>
            </w:r>
          </w:p>
          <w:p w:rsidR="00993DB6" w:rsidRPr="006D24C7" w:rsidRDefault="00993DB6" w:rsidP="00131B0B">
            <w:pPr>
              <w:spacing w:line="240" w:lineRule="auto"/>
              <w:ind w:right="-72"/>
              <w:jc w:val="center"/>
              <w:rPr>
                <w:rFonts w:cs="Arial"/>
                <w:b/>
                <w:bCs/>
                <w:spacing w:val="-2"/>
                <w:sz w:val="16"/>
                <w:szCs w:val="16"/>
              </w:rPr>
            </w:pPr>
            <w:r w:rsidRPr="006D24C7">
              <w:rPr>
                <w:rFonts w:cs="Arial"/>
                <w:b/>
                <w:bCs/>
                <w:spacing w:val="-2"/>
                <w:sz w:val="16"/>
                <w:szCs w:val="16"/>
              </w:rPr>
              <w:t>financial information</w:t>
            </w:r>
          </w:p>
        </w:tc>
      </w:tr>
      <w:tr w:rsidR="00993DB6" w:rsidRPr="006D24C7" w:rsidTr="00993DB6">
        <w:trPr>
          <w:gridAfter w:val="1"/>
          <w:wAfter w:w="11" w:type="dxa"/>
          <w:trHeight w:val="27"/>
        </w:trPr>
        <w:tc>
          <w:tcPr>
            <w:tcW w:w="3048" w:type="dxa"/>
            <w:vAlign w:val="bottom"/>
          </w:tcPr>
          <w:p w:rsidR="00993DB6" w:rsidRPr="006D24C7" w:rsidRDefault="00993DB6" w:rsidP="00131B0B">
            <w:pPr>
              <w:spacing w:line="240" w:lineRule="auto"/>
              <w:ind w:left="78" w:right="-72"/>
              <w:jc w:val="thaiDistribute"/>
              <w:rPr>
                <w:rFonts w:cs="Arial"/>
                <w:sz w:val="16"/>
                <w:szCs w:val="16"/>
              </w:rPr>
            </w:pPr>
          </w:p>
        </w:tc>
        <w:tc>
          <w:tcPr>
            <w:tcW w:w="891"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Pr>
                <w:rFonts w:cs="Arial"/>
                <w:b/>
                <w:bCs/>
                <w:sz w:val="16"/>
                <w:szCs w:val="16"/>
                <w:lang w:val="en-US"/>
              </w:rPr>
              <w:t>2020</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Pr>
                <w:rFonts w:cs="Arial"/>
                <w:b/>
                <w:bCs/>
                <w:sz w:val="16"/>
                <w:szCs w:val="16"/>
                <w:lang w:val="en-US"/>
              </w:rPr>
              <w:t>9</w:t>
            </w:r>
          </w:p>
        </w:tc>
        <w:tc>
          <w:tcPr>
            <w:tcW w:w="891"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w:t>
            </w:r>
            <w:r w:rsidR="003B6A0A">
              <w:rPr>
                <w:rFonts w:cs="Arial"/>
                <w:b/>
                <w:bCs/>
                <w:sz w:val="16"/>
                <w:szCs w:val="16"/>
                <w:lang w:val="en-US"/>
              </w:rPr>
              <w:t>20</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sidR="003B6A0A">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w:t>
            </w:r>
            <w:r w:rsidR="003B6A0A">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sidR="003B6A0A">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w:t>
            </w:r>
            <w:r w:rsidR="003B6A0A">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sidR="003B6A0A">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w:t>
            </w:r>
            <w:r w:rsidR="003B6A0A">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sidR="003B6A0A">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w:t>
            </w:r>
            <w:r w:rsidR="003B6A0A">
              <w:rPr>
                <w:rFonts w:cs="Arial"/>
                <w:b/>
                <w:bCs/>
                <w:sz w:val="16"/>
                <w:szCs w:val="16"/>
                <w:lang w:val="en-US"/>
              </w:rPr>
              <w:t>20</w:t>
            </w:r>
          </w:p>
        </w:tc>
        <w:tc>
          <w:tcPr>
            <w:tcW w:w="893"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sidR="003B6A0A">
              <w:rPr>
                <w:rFonts w:cs="Arial"/>
                <w:b/>
                <w:bCs/>
                <w:sz w:val="16"/>
                <w:szCs w:val="16"/>
                <w:lang w:val="en-US"/>
              </w:rPr>
              <w:t>9</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w:t>
            </w:r>
            <w:r w:rsidR="003B6A0A">
              <w:rPr>
                <w:rFonts w:cs="Arial"/>
                <w:b/>
                <w:bCs/>
                <w:sz w:val="16"/>
                <w:szCs w:val="16"/>
                <w:lang w:val="en-US"/>
              </w:rPr>
              <w:t>20</w:t>
            </w:r>
          </w:p>
        </w:tc>
        <w:tc>
          <w:tcPr>
            <w:tcW w:w="892" w:type="dxa"/>
            <w:tcBorders>
              <w:top w:val="single" w:sz="4" w:space="0" w:color="auto"/>
              <w:bottom w:val="single" w:sz="4" w:space="0" w:color="auto"/>
            </w:tcBorders>
            <w:shd w:val="clear" w:color="auto" w:fill="auto"/>
            <w:vAlign w:val="bottom"/>
          </w:tcPr>
          <w:p w:rsidR="00993DB6" w:rsidRPr="006D24C7" w:rsidRDefault="00993DB6" w:rsidP="00131B0B">
            <w:pPr>
              <w:spacing w:line="240" w:lineRule="auto"/>
              <w:ind w:right="-72"/>
              <w:jc w:val="right"/>
              <w:rPr>
                <w:rFonts w:cs="Arial"/>
                <w:b/>
                <w:bCs/>
                <w:sz w:val="16"/>
                <w:szCs w:val="16"/>
              </w:rPr>
            </w:pPr>
            <w:r w:rsidRPr="006D24C7">
              <w:rPr>
                <w:rFonts w:cs="Arial"/>
                <w:b/>
                <w:bCs/>
                <w:sz w:val="16"/>
                <w:szCs w:val="16"/>
                <w:lang w:val="en-US"/>
              </w:rPr>
              <w:t>201</w:t>
            </w:r>
            <w:r w:rsidR="003B6A0A">
              <w:rPr>
                <w:rFonts w:cs="Arial"/>
                <w:b/>
                <w:bCs/>
                <w:sz w:val="16"/>
                <w:szCs w:val="16"/>
                <w:lang w:val="en-US"/>
              </w:rPr>
              <w:t>9</w:t>
            </w:r>
          </w:p>
        </w:tc>
      </w:tr>
      <w:tr w:rsidR="00993DB6" w:rsidRPr="006D24C7" w:rsidTr="00993DB6">
        <w:trPr>
          <w:gridAfter w:val="1"/>
          <w:wAfter w:w="11" w:type="dxa"/>
          <w:trHeight w:val="27"/>
        </w:trPr>
        <w:tc>
          <w:tcPr>
            <w:tcW w:w="3048" w:type="dxa"/>
            <w:vAlign w:val="bottom"/>
          </w:tcPr>
          <w:p w:rsidR="00993DB6" w:rsidRPr="006D24C7" w:rsidRDefault="00993DB6" w:rsidP="00131B0B">
            <w:pPr>
              <w:spacing w:line="240" w:lineRule="auto"/>
              <w:ind w:left="78" w:right="-72"/>
              <w:jc w:val="thaiDistribute"/>
              <w:rPr>
                <w:rFonts w:cs="Arial"/>
                <w:sz w:val="10"/>
                <w:szCs w:val="10"/>
              </w:rPr>
            </w:pPr>
          </w:p>
        </w:tc>
        <w:tc>
          <w:tcPr>
            <w:tcW w:w="891"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3"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993DB6" w:rsidRPr="006D24C7" w:rsidRDefault="00993DB6" w:rsidP="00131B0B">
            <w:pPr>
              <w:spacing w:line="240" w:lineRule="auto"/>
              <w:ind w:right="-72"/>
              <w:jc w:val="right"/>
              <w:rPr>
                <w:rFonts w:cs="Arial"/>
                <w:sz w:val="10"/>
                <w:szCs w:val="10"/>
              </w:rPr>
            </w:pPr>
          </w:p>
        </w:tc>
        <w:tc>
          <w:tcPr>
            <w:tcW w:w="892" w:type="dxa"/>
            <w:tcBorders>
              <w:top w:val="single" w:sz="4" w:space="0" w:color="auto"/>
            </w:tcBorders>
            <w:vAlign w:val="bottom"/>
          </w:tcPr>
          <w:p w:rsidR="00993DB6" w:rsidRPr="006D24C7" w:rsidRDefault="00993DB6" w:rsidP="00131B0B">
            <w:pPr>
              <w:spacing w:line="240" w:lineRule="auto"/>
              <w:ind w:right="-72"/>
              <w:jc w:val="right"/>
              <w:rPr>
                <w:rFonts w:cs="Arial"/>
                <w:sz w:val="10"/>
                <w:szCs w:val="10"/>
              </w:rPr>
            </w:pPr>
          </w:p>
        </w:tc>
      </w:tr>
      <w:tr w:rsidR="00993DB6" w:rsidRPr="006D24C7" w:rsidTr="00993DB6">
        <w:trPr>
          <w:gridAfter w:val="1"/>
          <w:wAfter w:w="11" w:type="dxa"/>
          <w:trHeight w:val="27"/>
        </w:trPr>
        <w:tc>
          <w:tcPr>
            <w:tcW w:w="3048" w:type="dxa"/>
            <w:vAlign w:val="bottom"/>
          </w:tcPr>
          <w:p w:rsidR="00993DB6" w:rsidRPr="006D24C7" w:rsidRDefault="00993DB6" w:rsidP="00131B0B">
            <w:pPr>
              <w:spacing w:line="240" w:lineRule="auto"/>
              <w:ind w:left="78" w:right="-72"/>
              <w:jc w:val="thaiDistribute"/>
              <w:rPr>
                <w:rFonts w:cs="Arial"/>
                <w:sz w:val="16"/>
                <w:szCs w:val="16"/>
              </w:rPr>
            </w:pPr>
            <w:r w:rsidRPr="006D24C7">
              <w:rPr>
                <w:rFonts w:cs="Arial"/>
                <w:sz w:val="16"/>
                <w:szCs w:val="16"/>
              </w:rPr>
              <w:t>Revenue from sales and services</w:t>
            </w:r>
          </w:p>
        </w:tc>
        <w:tc>
          <w:tcPr>
            <w:tcW w:w="891" w:type="dxa"/>
            <w:shd w:val="clear" w:color="auto" w:fill="FAFAFA"/>
            <w:vAlign w:val="bottom"/>
          </w:tcPr>
          <w:p w:rsidR="00993DB6" w:rsidRPr="006D24C7" w:rsidRDefault="00993DB6" w:rsidP="00131B0B">
            <w:pPr>
              <w:spacing w:line="240" w:lineRule="auto"/>
              <w:ind w:right="-72"/>
              <w:jc w:val="right"/>
              <w:rPr>
                <w:rFonts w:cs="Arial"/>
                <w:sz w:val="16"/>
                <w:szCs w:val="16"/>
                <w:cs/>
              </w:rPr>
            </w:pPr>
          </w:p>
        </w:tc>
        <w:tc>
          <w:tcPr>
            <w:tcW w:w="892" w:type="dxa"/>
            <w:vAlign w:val="bottom"/>
          </w:tcPr>
          <w:p w:rsidR="00993DB6" w:rsidRPr="006D24C7" w:rsidRDefault="00993DB6" w:rsidP="00131B0B">
            <w:pPr>
              <w:spacing w:line="240" w:lineRule="auto"/>
              <w:ind w:right="-72"/>
              <w:jc w:val="right"/>
              <w:rPr>
                <w:rFonts w:cs="Arial"/>
                <w:sz w:val="16"/>
                <w:szCs w:val="16"/>
              </w:rPr>
            </w:pPr>
          </w:p>
        </w:tc>
        <w:tc>
          <w:tcPr>
            <w:tcW w:w="891" w:type="dxa"/>
            <w:shd w:val="clear" w:color="auto" w:fill="FAFAFA"/>
            <w:vAlign w:val="bottom"/>
          </w:tcPr>
          <w:p w:rsidR="00993DB6" w:rsidRPr="006D24C7" w:rsidRDefault="00993DB6" w:rsidP="00131B0B">
            <w:pPr>
              <w:spacing w:line="240" w:lineRule="auto"/>
              <w:ind w:right="-72"/>
              <w:jc w:val="right"/>
              <w:rPr>
                <w:rFonts w:cs="Arial"/>
                <w:sz w:val="16"/>
                <w:szCs w:val="16"/>
              </w:rPr>
            </w:pPr>
          </w:p>
        </w:tc>
        <w:tc>
          <w:tcPr>
            <w:tcW w:w="892" w:type="dxa"/>
            <w:vAlign w:val="bottom"/>
          </w:tcPr>
          <w:p w:rsidR="00993DB6" w:rsidRPr="006D24C7"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D24C7" w:rsidRDefault="00993DB6" w:rsidP="00131B0B">
            <w:pPr>
              <w:spacing w:line="240" w:lineRule="auto"/>
              <w:ind w:right="-72"/>
              <w:jc w:val="right"/>
              <w:rPr>
                <w:rFonts w:cs="Arial"/>
                <w:sz w:val="16"/>
                <w:szCs w:val="16"/>
              </w:rPr>
            </w:pPr>
          </w:p>
        </w:tc>
        <w:tc>
          <w:tcPr>
            <w:tcW w:w="893" w:type="dxa"/>
            <w:vAlign w:val="bottom"/>
          </w:tcPr>
          <w:p w:rsidR="00993DB6" w:rsidRPr="006D24C7"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D24C7" w:rsidRDefault="00993DB6" w:rsidP="00131B0B">
            <w:pPr>
              <w:spacing w:line="240" w:lineRule="auto"/>
              <w:ind w:right="-72"/>
              <w:jc w:val="right"/>
              <w:rPr>
                <w:rFonts w:cs="Arial"/>
                <w:sz w:val="16"/>
                <w:szCs w:val="16"/>
              </w:rPr>
            </w:pPr>
          </w:p>
        </w:tc>
        <w:tc>
          <w:tcPr>
            <w:tcW w:w="893" w:type="dxa"/>
            <w:vAlign w:val="bottom"/>
          </w:tcPr>
          <w:p w:rsidR="00993DB6" w:rsidRPr="006D24C7"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D24C7" w:rsidRDefault="00993DB6" w:rsidP="00131B0B">
            <w:pPr>
              <w:spacing w:line="240" w:lineRule="auto"/>
              <w:ind w:right="-72"/>
              <w:jc w:val="right"/>
              <w:rPr>
                <w:rFonts w:cs="Arial"/>
                <w:sz w:val="16"/>
                <w:szCs w:val="16"/>
              </w:rPr>
            </w:pPr>
          </w:p>
        </w:tc>
        <w:tc>
          <w:tcPr>
            <w:tcW w:w="893" w:type="dxa"/>
            <w:vAlign w:val="bottom"/>
          </w:tcPr>
          <w:p w:rsidR="00993DB6" w:rsidRPr="006D24C7"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D24C7" w:rsidRDefault="00993DB6" w:rsidP="00131B0B">
            <w:pPr>
              <w:spacing w:line="240" w:lineRule="auto"/>
              <w:ind w:right="-72"/>
              <w:jc w:val="right"/>
              <w:rPr>
                <w:rFonts w:cs="Arial"/>
                <w:sz w:val="16"/>
                <w:szCs w:val="16"/>
              </w:rPr>
            </w:pPr>
          </w:p>
        </w:tc>
        <w:tc>
          <w:tcPr>
            <w:tcW w:w="893" w:type="dxa"/>
            <w:vAlign w:val="bottom"/>
          </w:tcPr>
          <w:p w:rsidR="00993DB6" w:rsidRPr="006D24C7" w:rsidRDefault="00993DB6" w:rsidP="00131B0B">
            <w:pPr>
              <w:spacing w:line="240" w:lineRule="auto"/>
              <w:ind w:right="-72"/>
              <w:jc w:val="right"/>
              <w:rPr>
                <w:rFonts w:cs="Arial"/>
                <w:sz w:val="16"/>
                <w:szCs w:val="16"/>
              </w:rPr>
            </w:pPr>
          </w:p>
        </w:tc>
        <w:tc>
          <w:tcPr>
            <w:tcW w:w="892" w:type="dxa"/>
            <w:shd w:val="clear" w:color="auto" w:fill="FAFAFA"/>
            <w:vAlign w:val="bottom"/>
          </w:tcPr>
          <w:p w:rsidR="00993DB6" w:rsidRPr="006D24C7" w:rsidRDefault="00993DB6" w:rsidP="00131B0B">
            <w:pPr>
              <w:spacing w:line="240" w:lineRule="auto"/>
              <w:ind w:right="-72"/>
              <w:jc w:val="right"/>
              <w:rPr>
                <w:rFonts w:cs="Arial"/>
                <w:sz w:val="16"/>
                <w:szCs w:val="16"/>
              </w:rPr>
            </w:pPr>
          </w:p>
        </w:tc>
        <w:tc>
          <w:tcPr>
            <w:tcW w:w="892" w:type="dxa"/>
            <w:vAlign w:val="bottom"/>
          </w:tcPr>
          <w:p w:rsidR="00993DB6" w:rsidRPr="006D24C7" w:rsidRDefault="00993DB6" w:rsidP="00131B0B">
            <w:pPr>
              <w:spacing w:line="240" w:lineRule="auto"/>
              <w:ind w:right="-72"/>
              <w:jc w:val="right"/>
              <w:rPr>
                <w:rFonts w:cs="Arial"/>
                <w:sz w:val="16"/>
                <w:szCs w:val="16"/>
              </w:rPr>
            </w:pPr>
          </w:p>
        </w:tc>
      </w:tr>
      <w:tr w:rsidR="003B6A0A" w:rsidRPr="006D24C7" w:rsidTr="00993DB6">
        <w:trPr>
          <w:gridAfter w:val="1"/>
          <w:wAfter w:w="11" w:type="dxa"/>
          <w:trHeight w:val="27"/>
        </w:trPr>
        <w:tc>
          <w:tcPr>
            <w:tcW w:w="3048" w:type="dxa"/>
            <w:vAlign w:val="bottom"/>
          </w:tcPr>
          <w:p w:rsidR="003B6A0A" w:rsidRPr="006D24C7" w:rsidRDefault="003B6A0A" w:rsidP="003B6A0A">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6D24C7">
              <w:rPr>
                <w:rFonts w:cs="Arial"/>
                <w:sz w:val="16"/>
                <w:szCs w:val="16"/>
                <w:cs/>
              </w:rPr>
              <w:t xml:space="preserve">   -  </w:t>
            </w:r>
            <w:r w:rsidRPr="006D24C7">
              <w:rPr>
                <w:rFonts w:cs="Arial"/>
                <w:sz w:val="16"/>
                <w:szCs w:val="16"/>
              </w:rPr>
              <w:t>Intersegment revenue</w:t>
            </w:r>
          </w:p>
        </w:tc>
        <w:tc>
          <w:tcPr>
            <w:tcW w:w="891" w:type="dxa"/>
            <w:shd w:val="clear" w:color="auto" w:fill="FAFAFA"/>
            <w:vAlign w:val="bottom"/>
          </w:tcPr>
          <w:p w:rsidR="003B6A0A" w:rsidRPr="006D24C7" w:rsidRDefault="0023417B" w:rsidP="003B6A0A">
            <w:pPr>
              <w:spacing w:line="240" w:lineRule="auto"/>
              <w:ind w:right="-72"/>
              <w:jc w:val="right"/>
              <w:rPr>
                <w:rFonts w:cs="Arial"/>
                <w:sz w:val="16"/>
              </w:rPr>
            </w:pPr>
            <w:r>
              <w:rPr>
                <w:rFonts w:cs="Arial"/>
                <w:sz w:val="16"/>
              </w:rPr>
              <w:t>132</w:t>
            </w:r>
          </w:p>
        </w:tc>
        <w:tc>
          <w:tcPr>
            <w:tcW w:w="892" w:type="dxa"/>
            <w:vAlign w:val="bottom"/>
          </w:tcPr>
          <w:p w:rsidR="003B6A0A" w:rsidRPr="000B600B" w:rsidRDefault="003B6A0A" w:rsidP="003B6A0A">
            <w:pPr>
              <w:spacing w:line="240" w:lineRule="auto"/>
              <w:ind w:right="-72"/>
              <w:jc w:val="right"/>
              <w:rPr>
                <w:rFonts w:cs="Cordia New"/>
                <w:sz w:val="16"/>
              </w:rPr>
            </w:pPr>
            <w:r w:rsidRPr="006D24C7">
              <w:rPr>
                <w:rFonts w:cs="Arial"/>
                <w:sz w:val="16"/>
              </w:rPr>
              <w:t>13</w:t>
            </w:r>
            <w:r w:rsidR="0023417B">
              <w:rPr>
                <w:rFonts w:cs="Arial"/>
                <w:sz w:val="16"/>
              </w:rPr>
              <w:t>3</w:t>
            </w:r>
          </w:p>
        </w:tc>
        <w:tc>
          <w:tcPr>
            <w:tcW w:w="891" w:type="dxa"/>
            <w:shd w:val="clear" w:color="auto" w:fill="FAFAFA"/>
            <w:vAlign w:val="bottom"/>
          </w:tcPr>
          <w:p w:rsidR="003B6A0A" w:rsidRPr="006D24C7" w:rsidRDefault="0023417B" w:rsidP="003B6A0A">
            <w:pPr>
              <w:spacing w:line="240" w:lineRule="auto"/>
              <w:ind w:right="-72"/>
              <w:jc w:val="right"/>
              <w:rPr>
                <w:rFonts w:cs="Arial"/>
                <w:sz w:val="16"/>
                <w:szCs w:val="16"/>
                <w:cs/>
              </w:rPr>
            </w:pPr>
            <w:r>
              <w:rPr>
                <w:rFonts w:cs="Arial"/>
                <w:sz w:val="16"/>
                <w:szCs w:val="16"/>
              </w:rPr>
              <w:t>186</w:t>
            </w:r>
          </w:p>
        </w:tc>
        <w:tc>
          <w:tcPr>
            <w:tcW w:w="892"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232</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232</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296</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35</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42</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585</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703</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(585)</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(703)</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w:t>
            </w:r>
          </w:p>
        </w:tc>
        <w:tc>
          <w:tcPr>
            <w:tcW w:w="892"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w:t>
            </w:r>
          </w:p>
        </w:tc>
      </w:tr>
      <w:tr w:rsidR="003B6A0A" w:rsidRPr="006D24C7" w:rsidTr="00993DB6">
        <w:trPr>
          <w:gridAfter w:val="1"/>
          <w:wAfter w:w="11" w:type="dxa"/>
          <w:trHeight w:val="27"/>
        </w:trPr>
        <w:tc>
          <w:tcPr>
            <w:tcW w:w="3048" w:type="dxa"/>
            <w:vAlign w:val="bottom"/>
          </w:tcPr>
          <w:p w:rsidR="003B6A0A" w:rsidRPr="006D24C7" w:rsidRDefault="003B6A0A" w:rsidP="003B6A0A">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cs/>
              </w:rPr>
            </w:pPr>
            <w:r w:rsidRPr="006D24C7">
              <w:rPr>
                <w:rFonts w:cs="Arial"/>
                <w:sz w:val="16"/>
                <w:szCs w:val="16"/>
                <w:cs/>
              </w:rPr>
              <w:t xml:space="preserve">   -  </w:t>
            </w:r>
            <w:r w:rsidRPr="006D24C7">
              <w:rPr>
                <w:rFonts w:cs="Arial"/>
                <w:sz w:val="16"/>
                <w:szCs w:val="16"/>
              </w:rPr>
              <w:t>Revenue from external customers</w:t>
            </w:r>
          </w:p>
        </w:tc>
        <w:tc>
          <w:tcPr>
            <w:tcW w:w="891" w:type="dxa"/>
            <w:tcBorders>
              <w:bottom w:val="single" w:sz="4" w:space="0" w:color="auto"/>
            </w:tcBorders>
            <w:shd w:val="clear" w:color="auto" w:fill="FAFAFA"/>
            <w:vAlign w:val="bottom"/>
          </w:tcPr>
          <w:p w:rsidR="003B6A0A" w:rsidRPr="006D24C7" w:rsidRDefault="0023417B" w:rsidP="003B6A0A">
            <w:pPr>
              <w:spacing w:line="240" w:lineRule="auto"/>
              <w:ind w:right="-72"/>
              <w:jc w:val="right"/>
              <w:rPr>
                <w:rFonts w:cs="Arial"/>
                <w:sz w:val="16"/>
                <w:szCs w:val="16"/>
                <w:cs/>
              </w:rPr>
            </w:pPr>
            <w:r>
              <w:rPr>
                <w:rFonts w:cs="Arial"/>
                <w:sz w:val="16"/>
                <w:szCs w:val="16"/>
              </w:rPr>
              <w:t>2,122</w:t>
            </w:r>
          </w:p>
        </w:tc>
        <w:tc>
          <w:tcPr>
            <w:tcW w:w="892"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1,493</w:t>
            </w:r>
          </w:p>
        </w:tc>
        <w:tc>
          <w:tcPr>
            <w:tcW w:w="891" w:type="dxa"/>
            <w:tcBorders>
              <w:bottom w:val="single" w:sz="4" w:space="0" w:color="auto"/>
            </w:tcBorders>
            <w:shd w:val="clear" w:color="auto" w:fill="FAFAFA"/>
            <w:vAlign w:val="bottom"/>
          </w:tcPr>
          <w:p w:rsidR="003B6A0A" w:rsidRPr="006D24C7" w:rsidRDefault="0023417B" w:rsidP="003B6A0A">
            <w:pPr>
              <w:spacing w:line="240" w:lineRule="auto"/>
              <w:ind w:right="-72"/>
              <w:jc w:val="right"/>
              <w:rPr>
                <w:rFonts w:cs="Arial"/>
                <w:sz w:val="16"/>
                <w:szCs w:val="16"/>
                <w:cs/>
              </w:rPr>
            </w:pPr>
            <w:r>
              <w:rPr>
                <w:rFonts w:cs="Arial"/>
                <w:sz w:val="16"/>
                <w:szCs w:val="16"/>
              </w:rPr>
              <w:t>236</w:t>
            </w:r>
          </w:p>
        </w:tc>
        <w:tc>
          <w:tcPr>
            <w:tcW w:w="892"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287</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227</w:t>
            </w:r>
          </w:p>
        </w:tc>
        <w:tc>
          <w:tcPr>
            <w:tcW w:w="893"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281</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93</w:t>
            </w:r>
          </w:p>
        </w:tc>
        <w:tc>
          <w:tcPr>
            <w:tcW w:w="893"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118</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2,678</w:t>
            </w:r>
          </w:p>
        </w:tc>
        <w:tc>
          <w:tcPr>
            <w:tcW w:w="893"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2,179</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w:t>
            </w:r>
          </w:p>
        </w:tc>
        <w:tc>
          <w:tcPr>
            <w:tcW w:w="893"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2,678</w:t>
            </w:r>
          </w:p>
        </w:tc>
        <w:tc>
          <w:tcPr>
            <w:tcW w:w="892" w:type="dxa"/>
            <w:tcBorders>
              <w:bottom w:val="single" w:sz="4" w:space="0" w:color="auto"/>
            </w:tcBorders>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2,179</w:t>
            </w: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c>
          <w:tcPr>
            <w:tcW w:w="891"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8"/>
                <w:szCs w:val="8"/>
              </w:rPr>
            </w:pP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r w:rsidRPr="006D24C7">
              <w:rPr>
                <w:rFonts w:cs="Arial"/>
                <w:sz w:val="16"/>
                <w:szCs w:val="16"/>
              </w:rPr>
              <w:t>Total</w:t>
            </w:r>
          </w:p>
        </w:tc>
        <w:tc>
          <w:tcPr>
            <w:tcW w:w="891" w:type="dxa"/>
            <w:tcBorders>
              <w:bottom w:val="single" w:sz="4" w:space="0" w:color="auto"/>
            </w:tcBorders>
            <w:shd w:val="clear" w:color="auto" w:fill="FAFAFA"/>
            <w:vAlign w:val="bottom"/>
          </w:tcPr>
          <w:p w:rsidR="003B6A0A" w:rsidRPr="006D24C7" w:rsidRDefault="0023417B" w:rsidP="003B6A0A">
            <w:pPr>
              <w:spacing w:line="240" w:lineRule="auto"/>
              <w:ind w:right="-72"/>
              <w:jc w:val="right"/>
              <w:rPr>
                <w:rFonts w:cs="Arial"/>
                <w:sz w:val="16"/>
                <w:szCs w:val="16"/>
              </w:rPr>
            </w:pPr>
            <w:r>
              <w:rPr>
                <w:rFonts w:cs="Arial"/>
                <w:sz w:val="16"/>
                <w:szCs w:val="16"/>
              </w:rPr>
              <w:t>2,254</w:t>
            </w:r>
          </w:p>
        </w:tc>
        <w:tc>
          <w:tcPr>
            <w:tcW w:w="892"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rPr>
            </w:pPr>
            <w:r w:rsidRPr="006D24C7">
              <w:rPr>
                <w:rFonts w:cs="Arial"/>
                <w:sz w:val="16"/>
                <w:szCs w:val="16"/>
              </w:rPr>
              <w:t>1,626</w:t>
            </w:r>
          </w:p>
        </w:tc>
        <w:tc>
          <w:tcPr>
            <w:tcW w:w="891" w:type="dxa"/>
            <w:tcBorders>
              <w:bottom w:val="single" w:sz="4" w:space="0" w:color="auto"/>
            </w:tcBorders>
            <w:shd w:val="clear" w:color="auto" w:fill="FAFAFA"/>
            <w:vAlign w:val="bottom"/>
          </w:tcPr>
          <w:p w:rsidR="003B6A0A" w:rsidRPr="006D24C7" w:rsidRDefault="0023417B" w:rsidP="003B6A0A">
            <w:pPr>
              <w:spacing w:line="240" w:lineRule="auto"/>
              <w:ind w:right="-72"/>
              <w:jc w:val="right"/>
              <w:rPr>
                <w:rFonts w:cs="Arial"/>
                <w:sz w:val="16"/>
                <w:szCs w:val="16"/>
                <w:cs/>
              </w:rPr>
            </w:pPr>
            <w:r>
              <w:rPr>
                <w:rFonts w:cs="Arial"/>
                <w:sz w:val="16"/>
                <w:szCs w:val="16"/>
              </w:rPr>
              <w:t>422</w:t>
            </w:r>
          </w:p>
        </w:tc>
        <w:tc>
          <w:tcPr>
            <w:tcW w:w="892"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519</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459</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577</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128</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160</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3,263</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2,882</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(585)</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(703)</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2,678</w:t>
            </w:r>
          </w:p>
        </w:tc>
        <w:tc>
          <w:tcPr>
            <w:tcW w:w="892"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2,179</w:t>
            </w: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c>
          <w:tcPr>
            <w:tcW w:w="891"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3"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8"/>
                <w:szCs w:val="8"/>
              </w:rPr>
            </w:pPr>
          </w:p>
        </w:tc>
        <w:tc>
          <w:tcPr>
            <w:tcW w:w="892" w:type="dxa"/>
            <w:tcBorders>
              <w:top w:val="single" w:sz="4" w:space="0" w:color="auto"/>
            </w:tcBorders>
            <w:vAlign w:val="bottom"/>
          </w:tcPr>
          <w:p w:rsidR="003B6A0A" w:rsidRPr="006D24C7" w:rsidRDefault="003B6A0A" w:rsidP="003B6A0A">
            <w:pPr>
              <w:spacing w:line="240" w:lineRule="auto"/>
              <w:ind w:right="-72"/>
              <w:jc w:val="right"/>
              <w:rPr>
                <w:rFonts w:cs="Arial"/>
                <w:sz w:val="8"/>
                <w:szCs w:val="8"/>
              </w:rPr>
            </w:pP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cs/>
              </w:rPr>
            </w:pPr>
            <w:r w:rsidRPr="006D24C7">
              <w:rPr>
                <w:rFonts w:cs="Arial"/>
                <w:sz w:val="16"/>
                <w:szCs w:val="16"/>
              </w:rPr>
              <w:t xml:space="preserve">Profit </w:t>
            </w:r>
            <w:r w:rsidR="00776519">
              <w:rPr>
                <w:rFonts w:cs="Arial"/>
                <w:sz w:val="16"/>
                <w:szCs w:val="16"/>
              </w:rPr>
              <w:t>(</w:t>
            </w:r>
            <w:r w:rsidR="003530A0">
              <w:rPr>
                <w:rFonts w:cs="Arial"/>
                <w:sz w:val="16"/>
                <w:szCs w:val="16"/>
              </w:rPr>
              <w:t>l</w:t>
            </w:r>
            <w:r w:rsidR="00776519">
              <w:rPr>
                <w:rFonts w:cs="Arial"/>
                <w:sz w:val="16"/>
                <w:szCs w:val="16"/>
              </w:rPr>
              <w:t xml:space="preserve">oss) </w:t>
            </w:r>
            <w:r w:rsidRPr="006D24C7">
              <w:rPr>
                <w:rFonts w:cs="Arial"/>
                <w:sz w:val="16"/>
                <w:szCs w:val="16"/>
              </w:rPr>
              <w:t>from</w:t>
            </w:r>
            <w:r w:rsidRPr="006D24C7">
              <w:rPr>
                <w:rFonts w:cs="Arial"/>
                <w:sz w:val="16"/>
                <w:szCs w:val="16"/>
                <w:cs/>
              </w:rPr>
              <w:t xml:space="preserve"> </w:t>
            </w:r>
            <w:r w:rsidRPr="006D24C7">
              <w:rPr>
                <w:rFonts w:cs="Arial"/>
                <w:sz w:val="16"/>
                <w:szCs w:val="16"/>
              </w:rPr>
              <w:t>operating segments</w:t>
            </w:r>
          </w:p>
        </w:tc>
        <w:tc>
          <w:tcPr>
            <w:tcW w:w="891" w:type="dxa"/>
            <w:shd w:val="clear" w:color="auto" w:fill="FAFAFA"/>
            <w:vAlign w:val="bottom"/>
          </w:tcPr>
          <w:p w:rsidR="003B6A0A" w:rsidRPr="006D24C7" w:rsidRDefault="0023417B" w:rsidP="003B6A0A">
            <w:pPr>
              <w:spacing w:line="240" w:lineRule="auto"/>
              <w:ind w:right="-72"/>
              <w:jc w:val="right"/>
              <w:rPr>
                <w:rFonts w:cs="Arial"/>
                <w:sz w:val="16"/>
                <w:cs/>
              </w:rPr>
            </w:pPr>
            <w:r>
              <w:rPr>
                <w:rFonts w:cs="Arial"/>
                <w:sz w:val="16"/>
              </w:rPr>
              <w:t>1</w:t>
            </w:r>
            <w:r w:rsidR="004534C5">
              <w:rPr>
                <w:rFonts w:cs="Arial"/>
                <w:sz w:val="16"/>
              </w:rPr>
              <w:t>32</w:t>
            </w:r>
          </w:p>
        </w:tc>
        <w:tc>
          <w:tcPr>
            <w:tcW w:w="892" w:type="dxa"/>
            <w:vAlign w:val="bottom"/>
          </w:tcPr>
          <w:p w:rsidR="003B6A0A" w:rsidRPr="006D24C7" w:rsidRDefault="003B6A0A" w:rsidP="003B6A0A">
            <w:pPr>
              <w:spacing w:line="240" w:lineRule="auto"/>
              <w:ind w:right="-72"/>
              <w:jc w:val="right"/>
              <w:rPr>
                <w:rFonts w:cs="Arial"/>
                <w:sz w:val="16"/>
                <w:cs/>
              </w:rPr>
            </w:pPr>
            <w:r w:rsidRPr="006D24C7">
              <w:rPr>
                <w:rFonts w:cs="Arial"/>
                <w:sz w:val="16"/>
              </w:rPr>
              <w:t>93</w:t>
            </w:r>
          </w:p>
        </w:tc>
        <w:tc>
          <w:tcPr>
            <w:tcW w:w="891" w:type="dxa"/>
            <w:shd w:val="clear" w:color="auto" w:fill="FAFAFA"/>
            <w:vAlign w:val="bottom"/>
          </w:tcPr>
          <w:p w:rsidR="003B6A0A" w:rsidRPr="006D24C7" w:rsidRDefault="0023417B" w:rsidP="003B6A0A">
            <w:pPr>
              <w:spacing w:line="240" w:lineRule="auto"/>
              <w:ind w:right="-72"/>
              <w:jc w:val="right"/>
              <w:rPr>
                <w:rFonts w:cs="Arial"/>
                <w:sz w:val="16"/>
                <w:szCs w:val="16"/>
                <w:cs/>
              </w:rPr>
            </w:pPr>
            <w:r>
              <w:rPr>
                <w:rFonts w:cs="Arial"/>
                <w:sz w:val="16"/>
                <w:szCs w:val="16"/>
              </w:rPr>
              <w:t>74</w:t>
            </w:r>
          </w:p>
        </w:tc>
        <w:tc>
          <w:tcPr>
            <w:tcW w:w="892"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67</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144</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269</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(3)</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19</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34</w:t>
            </w:r>
            <w:r w:rsidR="004534C5">
              <w:rPr>
                <w:rFonts w:cs="Arial"/>
                <w:sz w:val="16"/>
                <w:szCs w:val="16"/>
              </w:rPr>
              <w:t>7</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448</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84</w:t>
            </w:r>
          </w:p>
        </w:tc>
        <w:tc>
          <w:tcPr>
            <w:tcW w:w="893"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99</w:t>
            </w:r>
          </w:p>
        </w:tc>
        <w:tc>
          <w:tcPr>
            <w:tcW w:w="892" w:type="dxa"/>
            <w:shd w:val="clear" w:color="auto" w:fill="FAFAFA"/>
            <w:vAlign w:val="bottom"/>
          </w:tcPr>
          <w:p w:rsidR="003B6A0A" w:rsidRPr="006D24C7" w:rsidRDefault="00515F78" w:rsidP="003B6A0A">
            <w:pPr>
              <w:spacing w:line="240" w:lineRule="auto"/>
              <w:ind w:right="-72"/>
              <w:jc w:val="right"/>
              <w:rPr>
                <w:rFonts w:cs="Arial"/>
                <w:sz w:val="16"/>
                <w:szCs w:val="16"/>
                <w:cs/>
              </w:rPr>
            </w:pPr>
            <w:r>
              <w:rPr>
                <w:rFonts w:cs="Arial"/>
                <w:sz w:val="16"/>
                <w:szCs w:val="16"/>
              </w:rPr>
              <w:t>4</w:t>
            </w:r>
            <w:r w:rsidR="004534C5">
              <w:rPr>
                <w:rFonts w:cs="Arial"/>
                <w:sz w:val="16"/>
                <w:szCs w:val="16"/>
              </w:rPr>
              <w:t>31</w:t>
            </w:r>
          </w:p>
        </w:tc>
        <w:tc>
          <w:tcPr>
            <w:tcW w:w="892" w:type="dxa"/>
            <w:vAlign w:val="bottom"/>
          </w:tcPr>
          <w:p w:rsidR="003B6A0A" w:rsidRPr="006D24C7" w:rsidRDefault="003B6A0A" w:rsidP="003B6A0A">
            <w:pPr>
              <w:spacing w:line="240" w:lineRule="auto"/>
              <w:ind w:right="-72"/>
              <w:jc w:val="right"/>
              <w:rPr>
                <w:rFonts w:cs="Arial"/>
                <w:sz w:val="16"/>
                <w:szCs w:val="16"/>
                <w:cs/>
              </w:rPr>
            </w:pPr>
            <w:r w:rsidRPr="006D24C7">
              <w:rPr>
                <w:rFonts w:cs="Arial"/>
                <w:sz w:val="16"/>
                <w:szCs w:val="16"/>
              </w:rPr>
              <w:t>547</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r w:rsidRPr="006D24C7">
              <w:rPr>
                <w:rFonts w:cs="Arial"/>
                <w:sz w:val="16"/>
                <w:szCs w:val="16"/>
              </w:rPr>
              <w:t>Other income</w:t>
            </w:r>
          </w:p>
        </w:tc>
        <w:tc>
          <w:tcPr>
            <w:tcW w:w="891" w:type="dxa"/>
            <w:shd w:val="clear" w:color="auto" w:fill="FAFAFA"/>
            <w:vAlign w:val="bottom"/>
          </w:tcPr>
          <w:p w:rsidR="003B6A0A" w:rsidRPr="006D24C7" w:rsidRDefault="003B6A0A" w:rsidP="003B6A0A">
            <w:pPr>
              <w:spacing w:line="240" w:lineRule="auto"/>
              <w:ind w:right="-72"/>
              <w:jc w:val="right"/>
              <w:rPr>
                <w:rFonts w:cs="Arial"/>
                <w:sz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rPr>
            </w:pP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5</w:t>
            </w:r>
            <w:r w:rsidR="004534C5">
              <w:rPr>
                <w:rFonts w:cs="Arial"/>
                <w:noProof/>
                <w:sz w:val="16"/>
                <w:szCs w:val="16"/>
              </w:rPr>
              <w:t>4</w:t>
            </w:r>
          </w:p>
        </w:tc>
        <w:tc>
          <w:tcPr>
            <w:tcW w:w="892" w:type="dxa"/>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37</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cs/>
              </w:rPr>
            </w:pPr>
            <w:r w:rsidRPr="006D24C7">
              <w:rPr>
                <w:rFonts w:cs="Arial"/>
                <w:sz w:val="16"/>
                <w:szCs w:val="16"/>
              </w:rPr>
              <w:t>Administrative and selling expenses</w:t>
            </w:r>
          </w:p>
        </w:tc>
        <w:tc>
          <w:tcPr>
            <w:tcW w:w="891" w:type="dxa"/>
            <w:shd w:val="clear" w:color="auto" w:fill="FAFAFA"/>
            <w:vAlign w:val="bottom"/>
          </w:tcPr>
          <w:p w:rsidR="003B6A0A" w:rsidRPr="006D24C7" w:rsidRDefault="003B6A0A" w:rsidP="003B6A0A">
            <w:pPr>
              <w:spacing w:line="240" w:lineRule="auto"/>
              <w:ind w:right="-72"/>
              <w:jc w:val="right"/>
              <w:rPr>
                <w:rFonts w:cs="Arial"/>
                <w:sz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rPr>
            </w:pP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(32</w:t>
            </w:r>
            <w:r w:rsidR="004534C5">
              <w:rPr>
                <w:rFonts w:cs="Arial"/>
                <w:noProof/>
                <w:sz w:val="16"/>
                <w:szCs w:val="16"/>
              </w:rPr>
              <w:t>0</w:t>
            </w:r>
            <w:r>
              <w:rPr>
                <w:rFonts w:cs="Arial"/>
                <w:noProof/>
                <w:sz w:val="16"/>
                <w:szCs w:val="16"/>
              </w:rPr>
              <w:t>)</w:t>
            </w:r>
          </w:p>
        </w:tc>
        <w:tc>
          <w:tcPr>
            <w:tcW w:w="892" w:type="dxa"/>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(383)</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cs/>
              </w:rPr>
            </w:pPr>
            <w:r w:rsidRPr="006D24C7">
              <w:rPr>
                <w:rFonts w:cs="Arial"/>
                <w:sz w:val="16"/>
                <w:szCs w:val="16"/>
              </w:rPr>
              <w:t>Finance costs</w:t>
            </w:r>
          </w:p>
        </w:tc>
        <w:tc>
          <w:tcPr>
            <w:tcW w:w="891" w:type="dxa"/>
            <w:shd w:val="clear" w:color="auto" w:fill="FAFAFA"/>
            <w:vAlign w:val="bottom"/>
          </w:tcPr>
          <w:p w:rsidR="003B6A0A" w:rsidRPr="006D24C7" w:rsidRDefault="003B6A0A" w:rsidP="003B6A0A">
            <w:pPr>
              <w:spacing w:line="240" w:lineRule="auto"/>
              <w:ind w:right="-72"/>
              <w:jc w:val="right"/>
              <w:rPr>
                <w:rFonts w:cs="Arial"/>
                <w:sz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rPr>
            </w:pP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(178)</w:t>
            </w:r>
          </w:p>
        </w:tc>
        <w:tc>
          <w:tcPr>
            <w:tcW w:w="892" w:type="dxa"/>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(198)</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r w:rsidRPr="006D24C7">
              <w:rPr>
                <w:rFonts w:cs="Arial"/>
                <w:sz w:val="16"/>
                <w:szCs w:val="16"/>
              </w:rPr>
              <w:t>Share of profit from an associate</w:t>
            </w:r>
          </w:p>
        </w:tc>
        <w:tc>
          <w:tcPr>
            <w:tcW w:w="891" w:type="dxa"/>
            <w:shd w:val="clear" w:color="auto" w:fill="FAFAFA"/>
            <w:vAlign w:val="bottom"/>
          </w:tcPr>
          <w:p w:rsidR="003B6A0A" w:rsidRPr="006D24C7" w:rsidRDefault="003B6A0A" w:rsidP="003B6A0A">
            <w:pPr>
              <w:spacing w:line="240" w:lineRule="auto"/>
              <w:ind w:right="-72"/>
              <w:jc w:val="right"/>
              <w:rPr>
                <w:rFonts w:cs="Arial"/>
                <w:sz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rPr>
            </w:pP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1</w:t>
            </w:r>
            <w:r w:rsidR="004534C5">
              <w:rPr>
                <w:rFonts w:cs="Arial"/>
                <w:noProof/>
                <w:sz w:val="16"/>
                <w:szCs w:val="16"/>
              </w:rPr>
              <w:t>7</w:t>
            </w:r>
          </w:p>
        </w:tc>
        <w:tc>
          <w:tcPr>
            <w:tcW w:w="892" w:type="dxa"/>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33</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cs/>
              </w:rPr>
            </w:pPr>
            <w:r w:rsidRPr="006D24C7">
              <w:rPr>
                <w:rFonts w:cs="Arial"/>
                <w:sz w:val="16"/>
                <w:szCs w:val="16"/>
              </w:rPr>
              <w:t>Income tax</w:t>
            </w:r>
          </w:p>
        </w:tc>
        <w:tc>
          <w:tcPr>
            <w:tcW w:w="891" w:type="dxa"/>
            <w:shd w:val="clear" w:color="auto" w:fill="FAFAFA"/>
            <w:vAlign w:val="bottom"/>
          </w:tcPr>
          <w:p w:rsidR="003B6A0A" w:rsidRPr="006D24C7" w:rsidRDefault="003B6A0A" w:rsidP="003B6A0A">
            <w:pPr>
              <w:spacing w:line="240" w:lineRule="auto"/>
              <w:ind w:right="-72"/>
              <w:jc w:val="right"/>
              <w:rPr>
                <w:rFonts w:cs="Arial"/>
                <w:sz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rPr>
            </w:pP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3" w:type="dxa"/>
            <w:shd w:val="clear" w:color="auto" w:fill="auto"/>
            <w:vAlign w:val="bottom"/>
          </w:tcPr>
          <w:p w:rsidR="003B6A0A" w:rsidRPr="006D24C7" w:rsidRDefault="003B6A0A" w:rsidP="003B6A0A">
            <w:pPr>
              <w:spacing w:line="240" w:lineRule="auto"/>
              <w:ind w:right="-72"/>
              <w:jc w:val="right"/>
              <w:rPr>
                <w:rFonts w:cs="Arial"/>
                <w:sz w:val="16"/>
                <w:szCs w:val="16"/>
              </w:rPr>
            </w:pP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w:t>
            </w:r>
            <w:r w:rsidR="004534C5">
              <w:rPr>
                <w:rFonts w:cs="Arial"/>
                <w:noProof/>
                <w:sz w:val="16"/>
                <w:szCs w:val="16"/>
              </w:rPr>
              <w:t>7</w:t>
            </w:r>
            <w:r>
              <w:rPr>
                <w:rFonts w:cs="Arial"/>
                <w:noProof/>
                <w:sz w:val="16"/>
                <w:szCs w:val="16"/>
              </w:rPr>
              <w:t>)</w:t>
            </w:r>
          </w:p>
        </w:tc>
        <w:tc>
          <w:tcPr>
            <w:tcW w:w="892" w:type="dxa"/>
            <w:tcBorders>
              <w:bottom w:val="single" w:sz="4" w:space="0" w:color="auto"/>
            </w:tcBorders>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(11)</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0"/>
                <w:szCs w:val="10"/>
              </w:rPr>
            </w:pPr>
          </w:p>
        </w:tc>
        <w:tc>
          <w:tcPr>
            <w:tcW w:w="891" w:type="dxa"/>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2" w:type="dxa"/>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1" w:type="dxa"/>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2" w:type="dxa"/>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r w:rsidRPr="006D24C7">
              <w:rPr>
                <w:rFonts w:cs="Arial"/>
                <w:sz w:val="16"/>
                <w:szCs w:val="16"/>
              </w:rPr>
              <w:t xml:space="preserve">Profit </w:t>
            </w:r>
            <w:r w:rsidR="003530A0">
              <w:rPr>
                <w:rFonts w:cs="Arial"/>
                <w:sz w:val="16"/>
                <w:szCs w:val="16"/>
              </w:rPr>
              <w:t xml:space="preserve">(loss) </w:t>
            </w:r>
            <w:r w:rsidRPr="006D24C7">
              <w:rPr>
                <w:rFonts w:cs="Arial"/>
                <w:sz w:val="16"/>
                <w:szCs w:val="16"/>
              </w:rPr>
              <w:t>for the period</w:t>
            </w:r>
          </w:p>
        </w:tc>
        <w:tc>
          <w:tcPr>
            <w:tcW w:w="891"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1"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w:t>
            </w:r>
            <w:r w:rsidR="004534C5">
              <w:rPr>
                <w:rFonts w:cs="Arial"/>
                <w:noProof/>
                <w:sz w:val="16"/>
                <w:szCs w:val="16"/>
              </w:rPr>
              <w:t>3</w:t>
            </w:r>
            <w:r>
              <w:rPr>
                <w:rFonts w:cs="Arial"/>
                <w:noProof/>
                <w:sz w:val="16"/>
                <w:szCs w:val="16"/>
              </w:rPr>
              <w:t>)</w:t>
            </w:r>
          </w:p>
        </w:tc>
        <w:tc>
          <w:tcPr>
            <w:tcW w:w="892" w:type="dxa"/>
            <w:tcBorders>
              <w:bottom w:val="single" w:sz="4" w:space="0" w:color="auto"/>
            </w:tcBorders>
            <w:shd w:val="clear" w:color="auto" w:fill="auto"/>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25</w:t>
            </w:r>
          </w:p>
        </w:tc>
      </w:tr>
      <w:tr w:rsidR="003B6A0A" w:rsidRPr="006D24C7" w:rsidTr="00C7359C">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p>
        </w:tc>
        <w:tc>
          <w:tcPr>
            <w:tcW w:w="891"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1"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shd w:val="clear" w:color="auto" w:fill="FAFAFA"/>
            <w:vAlign w:val="bottom"/>
          </w:tcPr>
          <w:p w:rsidR="003B6A0A" w:rsidRPr="006D24C7" w:rsidRDefault="003B6A0A" w:rsidP="003B6A0A">
            <w:pPr>
              <w:spacing w:line="240" w:lineRule="auto"/>
              <w:ind w:right="-72"/>
              <w:jc w:val="right"/>
              <w:rPr>
                <w:rFonts w:cs="Arial"/>
                <w:sz w:val="12"/>
                <w:szCs w:val="12"/>
              </w:rPr>
            </w:pPr>
          </w:p>
        </w:tc>
        <w:tc>
          <w:tcPr>
            <w:tcW w:w="893" w:type="dxa"/>
            <w:shd w:val="clear" w:color="auto" w:fill="auto"/>
            <w:vAlign w:val="bottom"/>
          </w:tcPr>
          <w:p w:rsidR="003B6A0A" w:rsidRPr="006D24C7" w:rsidRDefault="003B6A0A" w:rsidP="003B6A0A">
            <w:pPr>
              <w:spacing w:line="240" w:lineRule="auto"/>
              <w:ind w:right="-72"/>
              <w:jc w:val="right"/>
              <w:rPr>
                <w:rFonts w:cs="Arial"/>
                <w:sz w:val="12"/>
                <w:szCs w:val="12"/>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6"/>
                <w:szCs w:val="16"/>
              </w:rPr>
            </w:pP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b/>
                <w:bCs/>
                <w:sz w:val="16"/>
                <w:szCs w:val="16"/>
                <w:cs/>
              </w:rPr>
            </w:pPr>
            <w:r w:rsidRPr="006D24C7">
              <w:rPr>
                <w:rFonts w:cs="Arial"/>
                <w:b/>
                <w:bCs/>
                <w:sz w:val="16"/>
                <w:szCs w:val="16"/>
              </w:rPr>
              <w:t>Timing of revenue recognition</w:t>
            </w: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2" w:type="dxa"/>
            <w:vAlign w:val="bottom"/>
          </w:tcPr>
          <w:p w:rsidR="003B6A0A" w:rsidRPr="006D24C7" w:rsidRDefault="003B6A0A" w:rsidP="003B6A0A">
            <w:pPr>
              <w:spacing w:line="240" w:lineRule="auto"/>
              <w:ind w:right="-72"/>
              <w:jc w:val="right"/>
              <w:rPr>
                <w:rFonts w:cs="Arial"/>
                <w:sz w:val="16"/>
                <w:szCs w:val="16"/>
                <w:cs/>
              </w:rPr>
            </w:pPr>
          </w:p>
        </w:tc>
        <w:tc>
          <w:tcPr>
            <w:tcW w:w="891"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2" w:type="dxa"/>
            <w:vAlign w:val="bottom"/>
          </w:tcPr>
          <w:p w:rsidR="003B6A0A" w:rsidRPr="006D24C7" w:rsidRDefault="003B6A0A" w:rsidP="003B6A0A">
            <w:pPr>
              <w:spacing w:line="240" w:lineRule="auto"/>
              <w:ind w:right="-72"/>
              <w:jc w:val="right"/>
              <w:rPr>
                <w:rFonts w:cs="Arial"/>
                <w:sz w:val="16"/>
                <w:szCs w:val="16"/>
                <w:cs/>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3" w:type="dxa"/>
            <w:vAlign w:val="bottom"/>
          </w:tcPr>
          <w:p w:rsidR="003B6A0A" w:rsidRPr="006D24C7" w:rsidRDefault="003B6A0A" w:rsidP="003B6A0A">
            <w:pPr>
              <w:spacing w:line="240" w:lineRule="auto"/>
              <w:ind w:right="-72"/>
              <w:jc w:val="right"/>
              <w:rPr>
                <w:rFonts w:cs="Arial"/>
                <w:sz w:val="16"/>
                <w:szCs w:val="16"/>
                <w:cs/>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3" w:type="dxa"/>
            <w:vAlign w:val="bottom"/>
          </w:tcPr>
          <w:p w:rsidR="003B6A0A" w:rsidRPr="006D24C7" w:rsidRDefault="003B6A0A" w:rsidP="003B6A0A">
            <w:pPr>
              <w:spacing w:line="240" w:lineRule="auto"/>
              <w:ind w:right="-72"/>
              <w:jc w:val="right"/>
              <w:rPr>
                <w:rFonts w:cs="Arial"/>
                <w:sz w:val="16"/>
                <w:szCs w:val="16"/>
                <w:cs/>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3" w:type="dxa"/>
            <w:vAlign w:val="bottom"/>
          </w:tcPr>
          <w:p w:rsidR="003B6A0A" w:rsidRPr="006D24C7" w:rsidRDefault="003B6A0A" w:rsidP="003B6A0A">
            <w:pPr>
              <w:spacing w:line="240" w:lineRule="auto"/>
              <w:ind w:right="-72"/>
              <w:jc w:val="right"/>
              <w:rPr>
                <w:rFonts w:cs="Arial"/>
                <w:sz w:val="16"/>
                <w:szCs w:val="16"/>
                <w:cs/>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3" w:type="dxa"/>
            <w:vAlign w:val="bottom"/>
          </w:tcPr>
          <w:p w:rsidR="003B6A0A" w:rsidRPr="006D24C7" w:rsidRDefault="003B6A0A" w:rsidP="003B6A0A">
            <w:pPr>
              <w:spacing w:line="240" w:lineRule="auto"/>
              <w:ind w:right="-72"/>
              <w:jc w:val="right"/>
              <w:rPr>
                <w:rFonts w:cs="Arial"/>
                <w:sz w:val="16"/>
                <w:szCs w:val="16"/>
                <w:cs/>
              </w:rPr>
            </w:pPr>
          </w:p>
        </w:tc>
        <w:tc>
          <w:tcPr>
            <w:tcW w:w="892" w:type="dxa"/>
            <w:shd w:val="clear" w:color="auto" w:fill="FAFAFA"/>
            <w:vAlign w:val="bottom"/>
          </w:tcPr>
          <w:p w:rsidR="003B6A0A" w:rsidRPr="006D24C7" w:rsidRDefault="003B6A0A" w:rsidP="003B6A0A">
            <w:pPr>
              <w:spacing w:line="240" w:lineRule="auto"/>
              <w:ind w:right="-72"/>
              <w:jc w:val="right"/>
              <w:rPr>
                <w:rFonts w:cs="Arial"/>
                <w:sz w:val="16"/>
                <w:szCs w:val="16"/>
                <w:cs/>
              </w:rPr>
            </w:pPr>
          </w:p>
        </w:tc>
        <w:tc>
          <w:tcPr>
            <w:tcW w:w="892" w:type="dxa"/>
            <w:vAlign w:val="bottom"/>
          </w:tcPr>
          <w:p w:rsidR="003B6A0A" w:rsidRPr="006D24C7" w:rsidRDefault="003B6A0A" w:rsidP="003B6A0A">
            <w:pPr>
              <w:spacing w:line="240" w:lineRule="auto"/>
              <w:ind w:right="-72"/>
              <w:jc w:val="right"/>
              <w:rPr>
                <w:rFonts w:cs="Arial"/>
                <w:sz w:val="16"/>
                <w:szCs w:val="16"/>
                <w:cs/>
              </w:rPr>
            </w:pP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cs/>
              </w:rPr>
            </w:pPr>
            <w:r w:rsidRPr="006D24C7">
              <w:rPr>
                <w:rFonts w:cs="Arial"/>
                <w:sz w:val="16"/>
                <w:szCs w:val="16"/>
              </w:rPr>
              <w:t>At a point in time</w:t>
            </w:r>
          </w:p>
        </w:tc>
        <w:tc>
          <w:tcPr>
            <w:tcW w:w="891" w:type="dxa"/>
            <w:shd w:val="clear" w:color="auto" w:fill="FAFAFA"/>
          </w:tcPr>
          <w:p w:rsidR="003B6A0A" w:rsidRPr="006D24C7" w:rsidRDefault="0023417B" w:rsidP="003B6A0A">
            <w:pPr>
              <w:spacing w:line="240" w:lineRule="auto"/>
              <w:ind w:right="-72"/>
              <w:jc w:val="right"/>
              <w:rPr>
                <w:rFonts w:cs="Arial"/>
                <w:noProof/>
                <w:sz w:val="16"/>
                <w:szCs w:val="16"/>
                <w:cs/>
              </w:rPr>
            </w:pPr>
            <w:r>
              <w:rPr>
                <w:rFonts w:cs="Arial"/>
                <w:noProof/>
                <w:sz w:val="16"/>
                <w:szCs w:val="16"/>
              </w:rPr>
              <w:t>2,238</w:t>
            </w:r>
          </w:p>
        </w:tc>
        <w:tc>
          <w:tcPr>
            <w:tcW w:w="892"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1,609</w:t>
            </w:r>
          </w:p>
        </w:tc>
        <w:tc>
          <w:tcPr>
            <w:tcW w:w="891" w:type="dxa"/>
            <w:shd w:val="clear" w:color="auto" w:fill="FAFAFA"/>
          </w:tcPr>
          <w:p w:rsidR="003B6A0A" w:rsidRPr="006D24C7" w:rsidRDefault="0023417B" w:rsidP="003B6A0A">
            <w:pPr>
              <w:spacing w:line="240" w:lineRule="auto"/>
              <w:ind w:right="-72"/>
              <w:jc w:val="right"/>
              <w:rPr>
                <w:rFonts w:cs="Arial"/>
                <w:noProof/>
                <w:sz w:val="16"/>
                <w:szCs w:val="16"/>
                <w:cs/>
              </w:rPr>
            </w:pPr>
            <w:r>
              <w:rPr>
                <w:rFonts w:cs="Arial"/>
                <w:noProof/>
                <w:sz w:val="16"/>
                <w:szCs w:val="16"/>
              </w:rPr>
              <w:t>392</w:t>
            </w:r>
          </w:p>
        </w:tc>
        <w:tc>
          <w:tcPr>
            <w:tcW w:w="892"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474</w:t>
            </w:r>
          </w:p>
        </w:tc>
        <w:tc>
          <w:tcPr>
            <w:tcW w:w="892" w:type="dxa"/>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459</w:t>
            </w:r>
          </w:p>
        </w:tc>
        <w:tc>
          <w:tcPr>
            <w:tcW w:w="893"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577</w:t>
            </w:r>
          </w:p>
        </w:tc>
        <w:tc>
          <w:tcPr>
            <w:tcW w:w="892" w:type="dxa"/>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122</w:t>
            </w:r>
          </w:p>
        </w:tc>
        <w:tc>
          <w:tcPr>
            <w:tcW w:w="893"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160</w:t>
            </w:r>
          </w:p>
        </w:tc>
        <w:tc>
          <w:tcPr>
            <w:tcW w:w="892" w:type="dxa"/>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3,211</w:t>
            </w:r>
          </w:p>
        </w:tc>
        <w:tc>
          <w:tcPr>
            <w:tcW w:w="893"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2,820</w:t>
            </w:r>
          </w:p>
        </w:tc>
        <w:tc>
          <w:tcPr>
            <w:tcW w:w="892" w:type="dxa"/>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(561)</w:t>
            </w:r>
          </w:p>
        </w:tc>
        <w:tc>
          <w:tcPr>
            <w:tcW w:w="893"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(671)</w:t>
            </w:r>
          </w:p>
        </w:tc>
        <w:tc>
          <w:tcPr>
            <w:tcW w:w="892" w:type="dxa"/>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2,650</w:t>
            </w:r>
          </w:p>
        </w:tc>
        <w:tc>
          <w:tcPr>
            <w:tcW w:w="892" w:type="dxa"/>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2,149</w:t>
            </w: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r w:rsidRPr="006D24C7">
              <w:rPr>
                <w:rFonts w:cs="Arial"/>
                <w:sz w:val="16"/>
                <w:szCs w:val="16"/>
              </w:rPr>
              <w:t>Over time</w:t>
            </w:r>
          </w:p>
        </w:tc>
        <w:tc>
          <w:tcPr>
            <w:tcW w:w="891" w:type="dxa"/>
            <w:tcBorders>
              <w:bottom w:val="single" w:sz="4" w:space="0" w:color="auto"/>
            </w:tcBorders>
            <w:shd w:val="clear" w:color="auto" w:fill="FAFAFA"/>
          </w:tcPr>
          <w:p w:rsidR="003B6A0A" w:rsidRPr="006D24C7" w:rsidRDefault="0023417B" w:rsidP="003B6A0A">
            <w:pPr>
              <w:spacing w:line="240" w:lineRule="auto"/>
              <w:ind w:right="-72"/>
              <w:jc w:val="right"/>
              <w:rPr>
                <w:rFonts w:cs="Arial"/>
                <w:noProof/>
                <w:sz w:val="16"/>
                <w:szCs w:val="16"/>
                <w:cs/>
              </w:rPr>
            </w:pPr>
            <w:r>
              <w:rPr>
                <w:rFonts w:cs="Arial"/>
                <w:noProof/>
                <w:sz w:val="16"/>
                <w:szCs w:val="16"/>
              </w:rPr>
              <w:t>16</w:t>
            </w:r>
          </w:p>
        </w:tc>
        <w:tc>
          <w:tcPr>
            <w:tcW w:w="892"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17</w:t>
            </w:r>
          </w:p>
        </w:tc>
        <w:tc>
          <w:tcPr>
            <w:tcW w:w="891" w:type="dxa"/>
            <w:tcBorders>
              <w:bottom w:val="single" w:sz="4" w:space="0" w:color="auto"/>
            </w:tcBorders>
            <w:shd w:val="clear" w:color="auto" w:fill="FAFAFA"/>
          </w:tcPr>
          <w:p w:rsidR="003B6A0A" w:rsidRPr="006D24C7" w:rsidRDefault="0023417B" w:rsidP="003B6A0A">
            <w:pPr>
              <w:spacing w:line="240" w:lineRule="auto"/>
              <w:ind w:right="-72"/>
              <w:jc w:val="right"/>
              <w:rPr>
                <w:rFonts w:cs="Arial"/>
                <w:noProof/>
                <w:sz w:val="16"/>
                <w:szCs w:val="16"/>
                <w:cs/>
              </w:rPr>
            </w:pPr>
            <w:r>
              <w:rPr>
                <w:rFonts w:cs="Arial"/>
                <w:noProof/>
                <w:sz w:val="16"/>
                <w:szCs w:val="16"/>
              </w:rPr>
              <w:t>30</w:t>
            </w:r>
          </w:p>
        </w:tc>
        <w:tc>
          <w:tcPr>
            <w:tcW w:w="892"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45</w:t>
            </w: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w:t>
            </w:r>
          </w:p>
        </w:tc>
        <w:tc>
          <w:tcPr>
            <w:tcW w:w="893"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w:t>
            </w: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6</w:t>
            </w:r>
          </w:p>
        </w:tc>
        <w:tc>
          <w:tcPr>
            <w:tcW w:w="893"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w:t>
            </w: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52</w:t>
            </w:r>
          </w:p>
        </w:tc>
        <w:tc>
          <w:tcPr>
            <w:tcW w:w="893"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62</w:t>
            </w: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(24)</w:t>
            </w:r>
          </w:p>
        </w:tc>
        <w:tc>
          <w:tcPr>
            <w:tcW w:w="893"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(32)</w:t>
            </w: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cs/>
              </w:rPr>
            </w:pPr>
            <w:r>
              <w:rPr>
                <w:rFonts w:cs="Arial"/>
                <w:noProof/>
                <w:sz w:val="16"/>
                <w:szCs w:val="16"/>
              </w:rPr>
              <w:t>28</w:t>
            </w:r>
          </w:p>
        </w:tc>
        <w:tc>
          <w:tcPr>
            <w:tcW w:w="892" w:type="dxa"/>
            <w:tcBorders>
              <w:bottom w:val="single" w:sz="4" w:space="0" w:color="auto"/>
            </w:tcBorders>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30</w:t>
            </w: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0"/>
                <w:szCs w:val="10"/>
                <w:cs/>
              </w:rPr>
            </w:pPr>
          </w:p>
        </w:tc>
        <w:tc>
          <w:tcPr>
            <w:tcW w:w="891"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B6A0A" w:rsidRPr="006D24C7" w:rsidRDefault="003B6A0A" w:rsidP="003B6A0A">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B6A0A" w:rsidRPr="006D24C7" w:rsidRDefault="003B6A0A" w:rsidP="003B6A0A">
            <w:pPr>
              <w:spacing w:line="240" w:lineRule="auto"/>
              <w:ind w:right="-72"/>
              <w:jc w:val="right"/>
              <w:rPr>
                <w:rFonts w:cs="Arial"/>
                <w:sz w:val="10"/>
                <w:szCs w:val="10"/>
              </w:rPr>
            </w:pPr>
          </w:p>
        </w:tc>
      </w:tr>
      <w:tr w:rsidR="003B6A0A" w:rsidRPr="006D24C7" w:rsidTr="00993DB6">
        <w:trPr>
          <w:gridAfter w:val="1"/>
          <w:wAfter w:w="11" w:type="dxa"/>
          <w:trHeight w:val="27"/>
        </w:trPr>
        <w:tc>
          <w:tcPr>
            <w:tcW w:w="3048" w:type="dxa"/>
            <w:vAlign w:val="bottom"/>
          </w:tcPr>
          <w:p w:rsidR="003B6A0A" w:rsidRPr="006D24C7" w:rsidRDefault="003B6A0A" w:rsidP="003B6A0A">
            <w:pPr>
              <w:spacing w:line="240" w:lineRule="auto"/>
              <w:ind w:left="78" w:right="-72"/>
              <w:jc w:val="thaiDistribute"/>
              <w:rPr>
                <w:rFonts w:cs="Arial"/>
                <w:sz w:val="16"/>
                <w:szCs w:val="16"/>
              </w:rPr>
            </w:pPr>
            <w:r w:rsidRPr="006D24C7">
              <w:rPr>
                <w:rFonts w:cs="Arial"/>
                <w:sz w:val="16"/>
                <w:szCs w:val="16"/>
              </w:rPr>
              <w:t>Total revenue</w:t>
            </w:r>
          </w:p>
        </w:tc>
        <w:tc>
          <w:tcPr>
            <w:tcW w:w="891" w:type="dxa"/>
            <w:tcBorders>
              <w:bottom w:val="single" w:sz="4" w:space="0" w:color="auto"/>
            </w:tcBorders>
            <w:shd w:val="clear" w:color="auto" w:fill="FAFAFA"/>
            <w:vAlign w:val="bottom"/>
          </w:tcPr>
          <w:p w:rsidR="003B6A0A" w:rsidRPr="006D24C7" w:rsidRDefault="0023417B" w:rsidP="003B6A0A">
            <w:pPr>
              <w:spacing w:line="240" w:lineRule="auto"/>
              <w:ind w:right="-72"/>
              <w:jc w:val="right"/>
              <w:rPr>
                <w:rFonts w:cs="Arial"/>
                <w:noProof/>
                <w:sz w:val="16"/>
                <w:szCs w:val="16"/>
                <w:cs/>
              </w:rPr>
            </w:pPr>
            <w:r>
              <w:rPr>
                <w:rFonts w:cs="Arial"/>
                <w:noProof/>
                <w:sz w:val="16"/>
                <w:szCs w:val="16"/>
              </w:rPr>
              <w:t>2,254</w:t>
            </w:r>
          </w:p>
        </w:tc>
        <w:tc>
          <w:tcPr>
            <w:tcW w:w="892"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1,626</w:t>
            </w:r>
          </w:p>
        </w:tc>
        <w:tc>
          <w:tcPr>
            <w:tcW w:w="891" w:type="dxa"/>
            <w:tcBorders>
              <w:bottom w:val="single" w:sz="4" w:space="0" w:color="auto"/>
            </w:tcBorders>
            <w:shd w:val="clear" w:color="auto" w:fill="FAFAFA"/>
            <w:vAlign w:val="bottom"/>
          </w:tcPr>
          <w:p w:rsidR="003B6A0A" w:rsidRPr="006D24C7" w:rsidRDefault="0023417B" w:rsidP="003B6A0A">
            <w:pPr>
              <w:spacing w:line="240" w:lineRule="auto"/>
              <w:ind w:right="-72"/>
              <w:jc w:val="right"/>
              <w:rPr>
                <w:rFonts w:cs="Arial"/>
                <w:noProof/>
                <w:sz w:val="16"/>
                <w:szCs w:val="16"/>
                <w:cs/>
              </w:rPr>
            </w:pPr>
            <w:r>
              <w:rPr>
                <w:rFonts w:cs="Arial"/>
                <w:noProof/>
                <w:sz w:val="16"/>
                <w:szCs w:val="16"/>
              </w:rPr>
              <w:t>422</w:t>
            </w:r>
          </w:p>
        </w:tc>
        <w:tc>
          <w:tcPr>
            <w:tcW w:w="892"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519</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noProof/>
                <w:sz w:val="16"/>
                <w:szCs w:val="16"/>
                <w:cs/>
              </w:rPr>
            </w:pPr>
            <w:r>
              <w:rPr>
                <w:rFonts w:cs="Arial"/>
                <w:noProof/>
                <w:sz w:val="16"/>
                <w:szCs w:val="16"/>
              </w:rPr>
              <w:t>459</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577</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noProof/>
                <w:sz w:val="16"/>
                <w:szCs w:val="16"/>
                <w:cs/>
              </w:rPr>
            </w:pPr>
            <w:r>
              <w:rPr>
                <w:rFonts w:cs="Arial"/>
                <w:noProof/>
                <w:sz w:val="16"/>
                <w:szCs w:val="16"/>
              </w:rPr>
              <w:t>128</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160</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noProof/>
                <w:sz w:val="16"/>
                <w:szCs w:val="16"/>
                <w:cs/>
              </w:rPr>
            </w:pPr>
            <w:r>
              <w:rPr>
                <w:rFonts w:cs="Arial"/>
                <w:noProof/>
                <w:sz w:val="16"/>
                <w:szCs w:val="16"/>
              </w:rPr>
              <w:t>3,263</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2,882</w:t>
            </w:r>
          </w:p>
        </w:tc>
        <w:tc>
          <w:tcPr>
            <w:tcW w:w="892" w:type="dxa"/>
            <w:tcBorders>
              <w:bottom w:val="single" w:sz="4" w:space="0" w:color="auto"/>
            </w:tcBorders>
            <w:shd w:val="clear" w:color="auto" w:fill="FAFAFA"/>
            <w:vAlign w:val="bottom"/>
          </w:tcPr>
          <w:p w:rsidR="003B6A0A" w:rsidRPr="006D24C7" w:rsidRDefault="00515F78" w:rsidP="003B6A0A">
            <w:pPr>
              <w:spacing w:line="240" w:lineRule="auto"/>
              <w:ind w:right="-72"/>
              <w:jc w:val="right"/>
              <w:rPr>
                <w:rFonts w:cs="Arial"/>
                <w:noProof/>
                <w:sz w:val="16"/>
                <w:szCs w:val="16"/>
                <w:cs/>
              </w:rPr>
            </w:pPr>
            <w:r>
              <w:rPr>
                <w:rFonts w:cs="Arial"/>
                <w:noProof/>
                <w:sz w:val="16"/>
                <w:szCs w:val="16"/>
              </w:rPr>
              <w:t>(585)</w:t>
            </w:r>
          </w:p>
        </w:tc>
        <w:tc>
          <w:tcPr>
            <w:tcW w:w="893" w:type="dxa"/>
            <w:tcBorders>
              <w:bottom w:val="single" w:sz="4" w:space="0" w:color="auto"/>
            </w:tcBorders>
            <w:shd w:val="clear" w:color="auto" w:fill="auto"/>
            <w:vAlign w:val="bottom"/>
          </w:tcPr>
          <w:p w:rsidR="003B6A0A" w:rsidRPr="006D24C7" w:rsidRDefault="003B6A0A" w:rsidP="003B6A0A">
            <w:pPr>
              <w:spacing w:line="240" w:lineRule="auto"/>
              <w:ind w:right="-72"/>
              <w:jc w:val="right"/>
              <w:rPr>
                <w:rFonts w:cs="Arial"/>
                <w:noProof/>
                <w:sz w:val="16"/>
                <w:szCs w:val="16"/>
                <w:cs/>
              </w:rPr>
            </w:pPr>
            <w:r w:rsidRPr="006D24C7">
              <w:rPr>
                <w:rFonts w:cs="Arial"/>
                <w:noProof/>
                <w:sz w:val="16"/>
                <w:szCs w:val="16"/>
              </w:rPr>
              <w:t>(703)</w:t>
            </w:r>
          </w:p>
        </w:tc>
        <w:tc>
          <w:tcPr>
            <w:tcW w:w="892" w:type="dxa"/>
            <w:tcBorders>
              <w:bottom w:val="single" w:sz="4" w:space="0" w:color="auto"/>
            </w:tcBorders>
            <w:shd w:val="clear" w:color="auto" w:fill="FAFAFA"/>
          </w:tcPr>
          <w:p w:rsidR="003B6A0A" w:rsidRPr="006D24C7" w:rsidRDefault="00515F78" w:rsidP="003B6A0A">
            <w:pPr>
              <w:spacing w:line="240" w:lineRule="auto"/>
              <w:ind w:right="-72"/>
              <w:jc w:val="right"/>
              <w:rPr>
                <w:rFonts w:cs="Arial"/>
                <w:noProof/>
                <w:sz w:val="16"/>
                <w:szCs w:val="16"/>
              </w:rPr>
            </w:pPr>
            <w:r>
              <w:rPr>
                <w:rFonts w:cs="Arial"/>
                <w:noProof/>
                <w:sz w:val="16"/>
                <w:szCs w:val="16"/>
              </w:rPr>
              <w:t>2,678</w:t>
            </w:r>
          </w:p>
        </w:tc>
        <w:tc>
          <w:tcPr>
            <w:tcW w:w="892" w:type="dxa"/>
            <w:tcBorders>
              <w:bottom w:val="single" w:sz="4" w:space="0" w:color="auto"/>
            </w:tcBorders>
            <w:shd w:val="clear" w:color="auto" w:fill="auto"/>
          </w:tcPr>
          <w:p w:rsidR="003B6A0A" w:rsidRPr="006D24C7" w:rsidRDefault="003B6A0A" w:rsidP="003B6A0A">
            <w:pPr>
              <w:spacing w:line="240" w:lineRule="auto"/>
              <w:ind w:right="-72"/>
              <w:jc w:val="right"/>
              <w:rPr>
                <w:rFonts w:cs="Arial"/>
                <w:noProof/>
                <w:sz w:val="16"/>
                <w:szCs w:val="16"/>
              </w:rPr>
            </w:pPr>
            <w:r w:rsidRPr="006D24C7">
              <w:rPr>
                <w:rFonts w:cs="Arial"/>
                <w:noProof/>
                <w:sz w:val="16"/>
                <w:szCs w:val="16"/>
              </w:rPr>
              <w:t>2,179</w:t>
            </w:r>
          </w:p>
        </w:tc>
      </w:tr>
    </w:tbl>
    <w:p w:rsidR="00B43971" w:rsidRPr="00D61F91" w:rsidRDefault="00B43971" w:rsidP="00883272">
      <w:pPr>
        <w:tabs>
          <w:tab w:val="right" w:pos="14940"/>
        </w:tabs>
        <w:spacing w:line="240" w:lineRule="auto"/>
        <w:jc w:val="both"/>
        <w:rPr>
          <w:rFonts w:cs="Arial"/>
          <w:b/>
          <w:bCs/>
        </w:rPr>
      </w:pPr>
    </w:p>
    <w:tbl>
      <w:tblPr>
        <w:tblW w:w="15389" w:type="dxa"/>
        <w:tblInd w:w="108" w:type="dxa"/>
        <w:tblLayout w:type="fixed"/>
        <w:tblLook w:val="0000" w:firstRow="0" w:lastRow="0" w:firstColumn="0" w:lastColumn="0" w:noHBand="0" w:noVBand="0"/>
      </w:tblPr>
      <w:tblGrid>
        <w:gridCol w:w="1469"/>
        <w:gridCol w:w="909"/>
        <w:gridCol w:w="1021"/>
        <w:gridCol w:w="887"/>
        <w:gridCol w:w="1018"/>
        <w:gridCol w:w="10"/>
        <w:gridCol w:w="971"/>
        <w:gridCol w:w="1018"/>
        <w:gridCol w:w="16"/>
        <w:gridCol w:w="965"/>
        <w:gridCol w:w="1016"/>
        <w:gridCol w:w="1021"/>
        <w:gridCol w:w="1024"/>
        <w:gridCol w:w="1012"/>
        <w:gridCol w:w="1033"/>
        <w:gridCol w:w="1002"/>
        <w:gridCol w:w="997"/>
      </w:tblGrid>
      <w:tr w:rsidR="00F82655" w:rsidRPr="00D61F91" w:rsidTr="0095623D">
        <w:tc>
          <w:tcPr>
            <w:tcW w:w="1469" w:type="dxa"/>
            <w:vAlign w:val="bottom"/>
          </w:tcPr>
          <w:p w:rsidR="00F82655" w:rsidRPr="00D61F91" w:rsidRDefault="00F82655" w:rsidP="00D86707">
            <w:pPr>
              <w:spacing w:line="240" w:lineRule="auto"/>
              <w:ind w:left="-101" w:right="-72"/>
              <w:rPr>
                <w:rFonts w:cs="Arial"/>
                <w:sz w:val="14"/>
                <w:szCs w:val="14"/>
              </w:rPr>
            </w:pPr>
          </w:p>
        </w:tc>
        <w:tc>
          <w:tcPr>
            <w:tcW w:w="1930"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Sugar and Molasses business</w:t>
            </w:r>
          </w:p>
        </w:tc>
        <w:tc>
          <w:tcPr>
            <w:tcW w:w="1915" w:type="dxa"/>
            <w:gridSpan w:val="3"/>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Trading agricultur</w:t>
            </w:r>
            <w:r w:rsidR="00BC111F">
              <w:rPr>
                <w:rFonts w:cs="Arial"/>
                <w:b/>
                <w:bCs/>
                <w:sz w:val="14"/>
                <w:szCs w:val="14"/>
              </w:rPr>
              <w:t>al</w:t>
            </w:r>
            <w:r w:rsidRPr="00D61F91">
              <w:rPr>
                <w:rFonts w:cs="Arial"/>
                <w:b/>
                <w:bCs/>
                <w:sz w:val="14"/>
                <w:szCs w:val="14"/>
              </w:rPr>
              <w:t xml:space="preserve"> products</w:t>
            </w:r>
          </w:p>
        </w:tc>
        <w:tc>
          <w:tcPr>
            <w:tcW w:w="2005" w:type="dxa"/>
            <w:gridSpan w:val="3"/>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 xml:space="preserve">Electricity </w:t>
            </w:r>
            <w:r w:rsidRPr="00D61F91">
              <w:rPr>
                <w:rFonts w:cs="Arial"/>
                <w:b/>
                <w:bCs/>
                <w:sz w:val="14"/>
                <w:szCs w:val="14"/>
                <w:lang w:val="en-US"/>
              </w:rPr>
              <w:t>and steam</w:t>
            </w:r>
            <w:r w:rsidR="009D7836" w:rsidRPr="00D61F91">
              <w:rPr>
                <w:rFonts w:cs="Arial"/>
                <w:b/>
                <w:bCs/>
                <w:sz w:val="14"/>
                <w:szCs w:val="14"/>
                <w:lang w:val="en-US"/>
              </w:rPr>
              <w:t xml:space="preserve"> </w:t>
            </w:r>
            <w:r w:rsidRPr="00D61F91">
              <w:rPr>
                <w:rFonts w:cs="Arial"/>
                <w:b/>
                <w:bCs/>
                <w:sz w:val="14"/>
                <w:szCs w:val="14"/>
              </w:rPr>
              <w:t>generation and</w:t>
            </w:r>
            <w:r w:rsidR="009D7836" w:rsidRPr="00D61F91">
              <w:rPr>
                <w:rFonts w:cs="Arial"/>
                <w:b/>
                <w:bCs/>
                <w:sz w:val="14"/>
                <w:szCs w:val="14"/>
              </w:rPr>
              <w:t xml:space="preserve"> </w:t>
            </w:r>
            <w:r w:rsidRPr="00D61F91">
              <w:rPr>
                <w:rFonts w:cs="Arial"/>
                <w:b/>
                <w:bCs/>
                <w:sz w:val="14"/>
                <w:szCs w:val="14"/>
              </w:rPr>
              <w:t>distribution</w:t>
            </w:r>
          </w:p>
        </w:tc>
        <w:tc>
          <w:tcPr>
            <w:tcW w:w="1981"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Others</w:t>
            </w:r>
          </w:p>
        </w:tc>
        <w:tc>
          <w:tcPr>
            <w:tcW w:w="2045"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Total</w:t>
            </w:r>
          </w:p>
        </w:tc>
        <w:tc>
          <w:tcPr>
            <w:tcW w:w="2045"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Eliminated entries</w:t>
            </w:r>
          </w:p>
        </w:tc>
        <w:tc>
          <w:tcPr>
            <w:tcW w:w="1999"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Consolidated</w:t>
            </w:r>
          </w:p>
          <w:p w:rsidR="00F82655" w:rsidRPr="00D61F91" w:rsidRDefault="00F82655" w:rsidP="0095623D">
            <w:pPr>
              <w:spacing w:line="240" w:lineRule="auto"/>
              <w:ind w:right="-72"/>
              <w:jc w:val="center"/>
              <w:rPr>
                <w:rFonts w:cs="Arial"/>
                <w:b/>
                <w:bCs/>
                <w:spacing w:val="-2"/>
                <w:sz w:val="14"/>
                <w:szCs w:val="14"/>
              </w:rPr>
            </w:pPr>
            <w:r w:rsidRPr="00D61F91">
              <w:rPr>
                <w:rFonts w:cs="Arial"/>
                <w:b/>
                <w:bCs/>
                <w:spacing w:val="-2"/>
                <w:sz w:val="14"/>
                <w:szCs w:val="14"/>
              </w:rPr>
              <w:t>financial information</w:t>
            </w:r>
          </w:p>
        </w:tc>
      </w:tr>
      <w:tr w:rsidR="0095623D" w:rsidRPr="00D61F91" w:rsidTr="0095623D">
        <w:tc>
          <w:tcPr>
            <w:tcW w:w="1469" w:type="dxa"/>
            <w:vAlign w:val="bottom"/>
          </w:tcPr>
          <w:p w:rsidR="0095623D" w:rsidRPr="00D61F91" w:rsidRDefault="0095623D" w:rsidP="00D86707">
            <w:pPr>
              <w:spacing w:line="240" w:lineRule="auto"/>
              <w:ind w:left="-101" w:right="-72"/>
              <w:rPr>
                <w:rFonts w:cs="Arial"/>
                <w:sz w:val="14"/>
                <w:szCs w:val="14"/>
              </w:rPr>
            </w:pPr>
          </w:p>
        </w:tc>
        <w:tc>
          <w:tcPr>
            <w:tcW w:w="909"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1021"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87"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1018"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81" w:type="dxa"/>
            <w:gridSpan w:val="2"/>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1018"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81" w:type="dxa"/>
            <w:gridSpan w:val="2"/>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1016"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1021"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1024"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1012"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1033"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1002"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w:t>
            </w:r>
            <w:r w:rsidR="003B6A0A">
              <w:rPr>
                <w:rFonts w:cs="Arial"/>
                <w:b/>
                <w:bCs/>
                <w:color w:val="000000"/>
                <w:spacing w:val="-6"/>
                <w:sz w:val="14"/>
                <w:szCs w:val="14"/>
              </w:rPr>
              <w:t>0 June</w:t>
            </w:r>
          </w:p>
        </w:tc>
        <w:tc>
          <w:tcPr>
            <w:tcW w:w="997"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C16A32" w:rsidRPr="00D61F91" w:rsidTr="0095623D">
        <w:tc>
          <w:tcPr>
            <w:tcW w:w="1469" w:type="dxa"/>
            <w:vAlign w:val="bottom"/>
          </w:tcPr>
          <w:p w:rsidR="00C16A32" w:rsidRPr="00D61F91" w:rsidRDefault="00C16A32" w:rsidP="00D86707">
            <w:pPr>
              <w:spacing w:line="240" w:lineRule="auto"/>
              <w:ind w:left="-101" w:right="-72"/>
              <w:rPr>
                <w:rFonts w:cs="Arial"/>
                <w:sz w:val="14"/>
                <w:szCs w:val="14"/>
              </w:rPr>
            </w:pPr>
          </w:p>
        </w:tc>
        <w:tc>
          <w:tcPr>
            <w:tcW w:w="909"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21"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87"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18"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81" w:type="dxa"/>
            <w:gridSpan w:val="2"/>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18"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81" w:type="dxa"/>
            <w:gridSpan w:val="2"/>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16"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1021"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24"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1012"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33"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1002"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97"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C16A32" w:rsidRPr="00D61F91" w:rsidTr="0095623D">
        <w:tc>
          <w:tcPr>
            <w:tcW w:w="1469" w:type="dxa"/>
            <w:vAlign w:val="bottom"/>
          </w:tcPr>
          <w:p w:rsidR="00C16A32" w:rsidRPr="00D61F91" w:rsidRDefault="00C16A32" w:rsidP="00D86707">
            <w:pPr>
              <w:spacing w:line="240" w:lineRule="auto"/>
              <w:ind w:left="-101" w:right="-72"/>
              <w:rPr>
                <w:rFonts w:cs="Arial"/>
                <w:sz w:val="14"/>
                <w:szCs w:val="14"/>
              </w:rPr>
            </w:pPr>
          </w:p>
        </w:tc>
        <w:tc>
          <w:tcPr>
            <w:tcW w:w="909"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21"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887"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16"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1021"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24"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1012"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33"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1002" w:type="dxa"/>
            <w:tcBorders>
              <w:top w:val="single" w:sz="4" w:space="0" w:color="auto"/>
            </w:tcBorders>
            <w:shd w:val="clear" w:color="auto" w:fill="FAFAFA"/>
            <w:vAlign w:val="bottom"/>
          </w:tcPr>
          <w:p w:rsidR="00C16A32" w:rsidRPr="00D61F91" w:rsidRDefault="00C16A32" w:rsidP="0095623D">
            <w:pPr>
              <w:spacing w:line="240" w:lineRule="auto"/>
              <w:ind w:right="-72"/>
              <w:jc w:val="center"/>
              <w:rPr>
                <w:rFonts w:cs="Arial"/>
                <w:sz w:val="14"/>
                <w:szCs w:val="14"/>
              </w:rPr>
            </w:pPr>
          </w:p>
        </w:tc>
        <w:tc>
          <w:tcPr>
            <w:tcW w:w="997"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r>
      <w:tr w:rsidR="00D86707" w:rsidRPr="00D61F91" w:rsidTr="0095623D">
        <w:tc>
          <w:tcPr>
            <w:tcW w:w="1469" w:type="dxa"/>
            <w:shd w:val="clear" w:color="auto" w:fill="auto"/>
            <w:vAlign w:val="bottom"/>
          </w:tcPr>
          <w:p w:rsidR="00D86707" w:rsidRPr="00D61F91" w:rsidRDefault="00D86707" w:rsidP="00D86707">
            <w:pPr>
              <w:spacing w:line="240" w:lineRule="auto"/>
              <w:ind w:left="-101" w:right="-72"/>
              <w:rPr>
                <w:rFonts w:cs="Arial"/>
                <w:sz w:val="14"/>
                <w:szCs w:val="14"/>
                <w:cs/>
              </w:rPr>
            </w:pPr>
            <w:r w:rsidRPr="00D61F91">
              <w:rPr>
                <w:rFonts w:cs="Arial"/>
                <w:sz w:val="14"/>
                <w:szCs w:val="14"/>
              </w:rPr>
              <w:t>Inventories, net</w:t>
            </w:r>
          </w:p>
        </w:tc>
        <w:tc>
          <w:tcPr>
            <w:tcW w:w="909" w:type="dxa"/>
            <w:shd w:val="clear" w:color="auto" w:fill="FAFAFA"/>
          </w:tcPr>
          <w:p w:rsidR="00D86707" w:rsidRPr="00E16226" w:rsidRDefault="00515F78" w:rsidP="00D86707">
            <w:pPr>
              <w:spacing w:line="240" w:lineRule="auto"/>
              <w:ind w:right="-72"/>
              <w:jc w:val="right"/>
              <w:rPr>
                <w:rFonts w:cs="Browallia New"/>
                <w:color w:val="000000"/>
                <w:sz w:val="14"/>
                <w:szCs w:val="17"/>
              </w:rPr>
            </w:pPr>
            <w:r>
              <w:rPr>
                <w:rFonts w:cs="Arial"/>
                <w:color w:val="000000"/>
                <w:sz w:val="14"/>
                <w:szCs w:val="14"/>
              </w:rPr>
              <w:t>83</w:t>
            </w:r>
            <w:r w:rsidR="00E16226">
              <w:rPr>
                <w:rFonts w:cs="Browallia New"/>
                <w:color w:val="000000"/>
                <w:sz w:val="14"/>
                <w:szCs w:val="17"/>
              </w:rPr>
              <w:t>1</w:t>
            </w:r>
          </w:p>
        </w:tc>
        <w:tc>
          <w:tcPr>
            <w:tcW w:w="1021"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800</w:t>
            </w:r>
          </w:p>
        </w:tc>
        <w:tc>
          <w:tcPr>
            <w:tcW w:w="887" w:type="dxa"/>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91</w:t>
            </w:r>
          </w:p>
        </w:tc>
        <w:tc>
          <w:tcPr>
            <w:tcW w:w="1018"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93</w:t>
            </w:r>
          </w:p>
        </w:tc>
        <w:tc>
          <w:tcPr>
            <w:tcW w:w="981" w:type="dxa"/>
            <w:gridSpan w:val="2"/>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12</w:t>
            </w:r>
          </w:p>
        </w:tc>
        <w:tc>
          <w:tcPr>
            <w:tcW w:w="1018"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7</w:t>
            </w:r>
          </w:p>
        </w:tc>
        <w:tc>
          <w:tcPr>
            <w:tcW w:w="981" w:type="dxa"/>
            <w:gridSpan w:val="2"/>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45</w:t>
            </w:r>
          </w:p>
        </w:tc>
        <w:tc>
          <w:tcPr>
            <w:tcW w:w="1016"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18</w:t>
            </w:r>
          </w:p>
        </w:tc>
        <w:tc>
          <w:tcPr>
            <w:tcW w:w="1021" w:type="dxa"/>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9</w:t>
            </w:r>
            <w:r w:rsidR="00E16226">
              <w:rPr>
                <w:rFonts w:cs="Arial"/>
                <w:color w:val="000000"/>
                <w:sz w:val="14"/>
                <w:szCs w:val="14"/>
              </w:rPr>
              <w:t>79</w:t>
            </w:r>
          </w:p>
        </w:tc>
        <w:tc>
          <w:tcPr>
            <w:tcW w:w="1024"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918</w:t>
            </w:r>
          </w:p>
        </w:tc>
        <w:tc>
          <w:tcPr>
            <w:tcW w:w="1012" w:type="dxa"/>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w:t>
            </w:r>
            <w:r w:rsidR="00140AF4">
              <w:rPr>
                <w:rFonts w:cs="Arial"/>
                <w:color w:val="000000"/>
                <w:sz w:val="14"/>
                <w:szCs w:val="14"/>
              </w:rPr>
              <w:t>6</w:t>
            </w:r>
            <w:r>
              <w:rPr>
                <w:rFonts w:cs="Arial"/>
                <w:color w:val="000000"/>
                <w:sz w:val="14"/>
                <w:szCs w:val="14"/>
              </w:rPr>
              <w:t>)</w:t>
            </w:r>
          </w:p>
        </w:tc>
        <w:tc>
          <w:tcPr>
            <w:tcW w:w="1033"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(6)</w:t>
            </w:r>
          </w:p>
        </w:tc>
        <w:tc>
          <w:tcPr>
            <w:tcW w:w="1002" w:type="dxa"/>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97</w:t>
            </w:r>
            <w:r w:rsidR="00140AF4">
              <w:rPr>
                <w:rFonts w:cs="Arial"/>
                <w:color w:val="000000"/>
                <w:sz w:val="14"/>
                <w:szCs w:val="14"/>
              </w:rPr>
              <w:t>3</w:t>
            </w:r>
          </w:p>
        </w:tc>
        <w:tc>
          <w:tcPr>
            <w:tcW w:w="997"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912</w:t>
            </w:r>
          </w:p>
        </w:tc>
      </w:tr>
      <w:tr w:rsidR="00D86707" w:rsidRPr="00D61F91" w:rsidTr="00DD177C">
        <w:tc>
          <w:tcPr>
            <w:tcW w:w="1469" w:type="dxa"/>
            <w:shd w:val="clear" w:color="auto" w:fill="auto"/>
            <w:vAlign w:val="bottom"/>
          </w:tcPr>
          <w:p w:rsidR="00D86707" w:rsidRPr="00D61F91" w:rsidRDefault="00D86707" w:rsidP="00D86707">
            <w:pPr>
              <w:spacing w:line="240" w:lineRule="auto"/>
              <w:ind w:left="-101" w:right="-72"/>
              <w:rPr>
                <w:rFonts w:cs="Arial"/>
                <w:sz w:val="14"/>
                <w:szCs w:val="14"/>
              </w:rPr>
            </w:pPr>
            <w:r w:rsidRPr="00D61F91">
              <w:rPr>
                <w:rFonts w:cs="Arial"/>
                <w:sz w:val="14"/>
                <w:szCs w:val="14"/>
              </w:rPr>
              <w:t xml:space="preserve">Property, plant and </w:t>
            </w:r>
          </w:p>
          <w:p w:rsidR="00D86707" w:rsidRPr="00D61F91" w:rsidRDefault="00D86707" w:rsidP="00D86707">
            <w:pPr>
              <w:spacing w:line="240" w:lineRule="auto"/>
              <w:ind w:left="-101" w:right="-72"/>
              <w:rPr>
                <w:rFonts w:cs="Arial"/>
                <w:sz w:val="14"/>
                <w:szCs w:val="14"/>
              </w:rPr>
            </w:pPr>
            <w:r w:rsidRPr="00D61F91">
              <w:rPr>
                <w:rFonts w:cs="Arial"/>
                <w:sz w:val="14"/>
                <w:szCs w:val="14"/>
              </w:rPr>
              <w:t xml:space="preserve">   equipment, net</w:t>
            </w:r>
          </w:p>
        </w:tc>
        <w:tc>
          <w:tcPr>
            <w:tcW w:w="909" w:type="dxa"/>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3,40</w:t>
            </w:r>
            <w:r w:rsidR="00E16226">
              <w:rPr>
                <w:rFonts w:cs="Arial"/>
                <w:color w:val="000000"/>
                <w:sz w:val="14"/>
                <w:szCs w:val="14"/>
              </w:rPr>
              <w:t>4</w:t>
            </w:r>
          </w:p>
        </w:tc>
        <w:tc>
          <w:tcPr>
            <w:tcW w:w="1021"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3,491</w:t>
            </w:r>
          </w:p>
        </w:tc>
        <w:tc>
          <w:tcPr>
            <w:tcW w:w="887" w:type="dxa"/>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87</w:t>
            </w:r>
          </w:p>
        </w:tc>
        <w:tc>
          <w:tcPr>
            <w:tcW w:w="1018"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93</w:t>
            </w:r>
          </w:p>
        </w:tc>
        <w:tc>
          <w:tcPr>
            <w:tcW w:w="981" w:type="dxa"/>
            <w:gridSpan w:val="2"/>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1,468</w:t>
            </w:r>
          </w:p>
        </w:tc>
        <w:tc>
          <w:tcPr>
            <w:tcW w:w="1018"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1,513</w:t>
            </w:r>
          </w:p>
        </w:tc>
        <w:tc>
          <w:tcPr>
            <w:tcW w:w="981" w:type="dxa"/>
            <w:gridSpan w:val="2"/>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602</w:t>
            </w:r>
          </w:p>
        </w:tc>
        <w:tc>
          <w:tcPr>
            <w:tcW w:w="1016"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594</w:t>
            </w:r>
          </w:p>
        </w:tc>
        <w:tc>
          <w:tcPr>
            <w:tcW w:w="1021" w:type="dxa"/>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5,561</w:t>
            </w:r>
          </w:p>
        </w:tc>
        <w:tc>
          <w:tcPr>
            <w:tcW w:w="1024"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5,691</w:t>
            </w:r>
          </w:p>
        </w:tc>
        <w:tc>
          <w:tcPr>
            <w:tcW w:w="1012" w:type="dxa"/>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(16)</w:t>
            </w:r>
          </w:p>
        </w:tc>
        <w:tc>
          <w:tcPr>
            <w:tcW w:w="1033"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(16)</w:t>
            </w:r>
          </w:p>
        </w:tc>
        <w:tc>
          <w:tcPr>
            <w:tcW w:w="1002" w:type="dxa"/>
            <w:shd w:val="clear" w:color="auto" w:fill="FAFAFA"/>
            <w:vAlign w:val="center"/>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5,545</w:t>
            </w:r>
          </w:p>
        </w:tc>
        <w:tc>
          <w:tcPr>
            <w:tcW w:w="997"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5,675</w:t>
            </w:r>
          </w:p>
        </w:tc>
      </w:tr>
      <w:tr w:rsidR="00D86707" w:rsidRPr="00D61F91" w:rsidTr="0095623D">
        <w:tc>
          <w:tcPr>
            <w:tcW w:w="1469" w:type="dxa"/>
            <w:shd w:val="clear" w:color="auto" w:fill="auto"/>
            <w:vAlign w:val="bottom"/>
          </w:tcPr>
          <w:p w:rsidR="00D86707" w:rsidRPr="00D61F91" w:rsidRDefault="00D86707" w:rsidP="00D86707">
            <w:pPr>
              <w:spacing w:line="240" w:lineRule="auto"/>
              <w:ind w:left="-101" w:right="-72"/>
              <w:rPr>
                <w:rFonts w:cs="Arial"/>
                <w:sz w:val="14"/>
                <w:szCs w:val="14"/>
                <w:cs/>
              </w:rPr>
            </w:pPr>
            <w:r w:rsidRPr="00D61F91">
              <w:rPr>
                <w:rFonts w:cs="Arial"/>
                <w:sz w:val="14"/>
                <w:szCs w:val="14"/>
              </w:rPr>
              <w:t>Other assets, net</w:t>
            </w:r>
          </w:p>
        </w:tc>
        <w:tc>
          <w:tcPr>
            <w:tcW w:w="909"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1,</w:t>
            </w:r>
            <w:r w:rsidR="00E16226">
              <w:rPr>
                <w:rFonts w:cs="Arial"/>
                <w:color w:val="000000"/>
                <w:sz w:val="14"/>
                <w:szCs w:val="14"/>
              </w:rPr>
              <w:t>4</w:t>
            </w:r>
            <w:r w:rsidR="004534C5">
              <w:rPr>
                <w:rFonts w:cs="Arial"/>
                <w:color w:val="000000"/>
                <w:sz w:val="14"/>
                <w:szCs w:val="14"/>
              </w:rPr>
              <w:t>10</w:t>
            </w:r>
          </w:p>
        </w:tc>
        <w:tc>
          <w:tcPr>
            <w:tcW w:w="1021"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1,594</w:t>
            </w:r>
          </w:p>
        </w:tc>
        <w:tc>
          <w:tcPr>
            <w:tcW w:w="887"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299</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159</w:t>
            </w:r>
          </w:p>
        </w:tc>
        <w:tc>
          <w:tcPr>
            <w:tcW w:w="981" w:type="dxa"/>
            <w:gridSpan w:val="2"/>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5,240</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5,149</w:t>
            </w:r>
          </w:p>
        </w:tc>
        <w:tc>
          <w:tcPr>
            <w:tcW w:w="981" w:type="dxa"/>
            <w:gridSpan w:val="2"/>
            <w:tcBorders>
              <w:bottom w:val="single" w:sz="4" w:space="0" w:color="auto"/>
            </w:tcBorders>
            <w:shd w:val="clear" w:color="auto" w:fill="FAFAFA"/>
          </w:tcPr>
          <w:p w:rsidR="00D86707" w:rsidRPr="00E16226" w:rsidRDefault="00515F78" w:rsidP="00D86707">
            <w:pPr>
              <w:spacing w:line="240" w:lineRule="auto"/>
              <w:ind w:right="-72"/>
              <w:jc w:val="right"/>
              <w:rPr>
                <w:rFonts w:cs="Browallia New"/>
                <w:color w:val="000000"/>
                <w:sz w:val="14"/>
                <w:szCs w:val="17"/>
              </w:rPr>
            </w:pPr>
            <w:r>
              <w:rPr>
                <w:rFonts w:cs="Arial"/>
                <w:color w:val="000000"/>
                <w:sz w:val="14"/>
                <w:szCs w:val="14"/>
              </w:rPr>
              <w:t>5,24</w:t>
            </w:r>
            <w:r w:rsidR="004534C5">
              <w:rPr>
                <w:rFonts w:cs="Arial"/>
                <w:color w:val="000000"/>
                <w:sz w:val="14"/>
                <w:szCs w:val="14"/>
              </w:rPr>
              <w:t>8</w:t>
            </w:r>
          </w:p>
        </w:tc>
        <w:tc>
          <w:tcPr>
            <w:tcW w:w="1016"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5,121</w:t>
            </w:r>
          </w:p>
        </w:tc>
        <w:tc>
          <w:tcPr>
            <w:tcW w:w="1021"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12,1</w:t>
            </w:r>
            <w:r w:rsidR="00E16226">
              <w:rPr>
                <w:rFonts w:cs="Arial"/>
                <w:color w:val="000000"/>
                <w:sz w:val="14"/>
                <w:szCs w:val="14"/>
              </w:rPr>
              <w:t>9</w:t>
            </w:r>
            <w:r w:rsidR="004534C5">
              <w:rPr>
                <w:rFonts w:cs="Arial"/>
                <w:color w:val="000000"/>
                <w:sz w:val="14"/>
                <w:szCs w:val="14"/>
              </w:rPr>
              <w:t>7</w:t>
            </w:r>
          </w:p>
        </w:tc>
        <w:tc>
          <w:tcPr>
            <w:tcW w:w="1024"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12,023</w:t>
            </w:r>
          </w:p>
        </w:tc>
        <w:tc>
          <w:tcPr>
            <w:tcW w:w="1012"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(9,48</w:t>
            </w:r>
            <w:r w:rsidR="004534C5">
              <w:rPr>
                <w:rFonts w:cs="Arial"/>
                <w:color w:val="000000"/>
                <w:sz w:val="14"/>
                <w:szCs w:val="14"/>
              </w:rPr>
              <w:t>7</w:t>
            </w:r>
            <w:r>
              <w:rPr>
                <w:rFonts w:cs="Arial"/>
                <w:color w:val="000000"/>
                <w:sz w:val="14"/>
                <w:szCs w:val="14"/>
              </w:rPr>
              <w:t>)</w:t>
            </w:r>
          </w:p>
        </w:tc>
        <w:tc>
          <w:tcPr>
            <w:tcW w:w="1033"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(9,1</w:t>
            </w:r>
            <w:r w:rsidR="00A265E9" w:rsidRPr="00D61F91">
              <w:rPr>
                <w:rFonts w:cs="Arial"/>
                <w:color w:val="000000"/>
                <w:sz w:val="14"/>
                <w:szCs w:val="14"/>
              </w:rPr>
              <w:t>81</w:t>
            </w:r>
            <w:r w:rsidRPr="00D61F91">
              <w:rPr>
                <w:rFonts w:cs="Arial"/>
                <w:color w:val="000000"/>
                <w:sz w:val="14"/>
                <w:szCs w:val="14"/>
              </w:rPr>
              <w:t>)</w:t>
            </w:r>
          </w:p>
        </w:tc>
        <w:tc>
          <w:tcPr>
            <w:tcW w:w="1002"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rPr>
            </w:pPr>
            <w:r>
              <w:rPr>
                <w:rFonts w:cs="Arial"/>
                <w:color w:val="000000"/>
                <w:sz w:val="14"/>
                <w:szCs w:val="14"/>
              </w:rPr>
              <w:t>2,</w:t>
            </w:r>
            <w:r w:rsidR="00E16226">
              <w:rPr>
                <w:rFonts w:cs="Arial"/>
                <w:color w:val="000000"/>
                <w:sz w:val="14"/>
                <w:szCs w:val="14"/>
              </w:rPr>
              <w:t>7</w:t>
            </w:r>
            <w:r w:rsidR="004534C5">
              <w:rPr>
                <w:rFonts w:cs="Arial"/>
                <w:color w:val="000000"/>
                <w:sz w:val="14"/>
                <w:szCs w:val="14"/>
              </w:rPr>
              <w:t>10</w:t>
            </w:r>
          </w:p>
        </w:tc>
        <w:tc>
          <w:tcPr>
            <w:tcW w:w="997"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2,842</w:t>
            </w:r>
          </w:p>
        </w:tc>
      </w:tr>
      <w:tr w:rsidR="00D86707" w:rsidRPr="00D61F91" w:rsidTr="0095623D">
        <w:tc>
          <w:tcPr>
            <w:tcW w:w="1469" w:type="dxa"/>
            <w:vAlign w:val="bottom"/>
          </w:tcPr>
          <w:p w:rsidR="00D86707" w:rsidRPr="00D61F91" w:rsidRDefault="00D86707" w:rsidP="00D86707">
            <w:pPr>
              <w:spacing w:line="240" w:lineRule="auto"/>
              <w:ind w:left="-101" w:right="-72"/>
              <w:rPr>
                <w:rFonts w:cs="Arial"/>
                <w:color w:val="000000"/>
                <w:sz w:val="14"/>
                <w:szCs w:val="14"/>
              </w:rPr>
            </w:pPr>
          </w:p>
        </w:tc>
        <w:tc>
          <w:tcPr>
            <w:tcW w:w="909"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21"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887"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18"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981" w:type="dxa"/>
            <w:gridSpan w:val="2"/>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18"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981" w:type="dxa"/>
            <w:gridSpan w:val="2"/>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16"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1021"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24"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1012"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33"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1002"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997"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r>
      <w:tr w:rsidR="00D86707" w:rsidRPr="00D61F91" w:rsidTr="0095623D">
        <w:tc>
          <w:tcPr>
            <w:tcW w:w="1469" w:type="dxa"/>
            <w:shd w:val="clear" w:color="auto" w:fill="auto"/>
            <w:vAlign w:val="bottom"/>
          </w:tcPr>
          <w:p w:rsidR="00D86707" w:rsidRPr="00D61F91" w:rsidRDefault="00D86707" w:rsidP="00D86707">
            <w:pPr>
              <w:spacing w:line="240" w:lineRule="auto"/>
              <w:ind w:left="-101" w:right="-72"/>
              <w:rPr>
                <w:rFonts w:cs="Arial"/>
                <w:color w:val="000000"/>
                <w:sz w:val="14"/>
                <w:szCs w:val="14"/>
                <w:cs/>
              </w:rPr>
            </w:pPr>
            <w:r w:rsidRPr="00D61F91">
              <w:rPr>
                <w:rFonts w:cs="Arial"/>
                <w:color w:val="000000"/>
                <w:sz w:val="14"/>
                <w:szCs w:val="14"/>
              </w:rPr>
              <w:t>Total assets</w:t>
            </w:r>
          </w:p>
        </w:tc>
        <w:tc>
          <w:tcPr>
            <w:tcW w:w="909"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5</w:t>
            </w:r>
            <w:r w:rsidR="00776519">
              <w:rPr>
                <w:rFonts w:cs="Arial"/>
                <w:color w:val="000000"/>
                <w:sz w:val="14"/>
                <w:szCs w:val="14"/>
              </w:rPr>
              <w:t>,</w:t>
            </w:r>
            <w:r>
              <w:rPr>
                <w:rFonts w:cs="Arial"/>
                <w:color w:val="000000"/>
                <w:sz w:val="14"/>
                <w:szCs w:val="14"/>
              </w:rPr>
              <w:t>6</w:t>
            </w:r>
            <w:r w:rsidR="00E16226">
              <w:rPr>
                <w:rFonts w:cs="Arial"/>
                <w:color w:val="000000"/>
                <w:sz w:val="14"/>
                <w:szCs w:val="14"/>
              </w:rPr>
              <w:t>4</w:t>
            </w:r>
            <w:r w:rsidR="004534C5">
              <w:rPr>
                <w:rFonts w:cs="Arial"/>
                <w:color w:val="000000"/>
                <w:sz w:val="14"/>
                <w:szCs w:val="14"/>
              </w:rPr>
              <w:t>5</w:t>
            </w:r>
          </w:p>
        </w:tc>
        <w:tc>
          <w:tcPr>
            <w:tcW w:w="1021"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5,885</w:t>
            </w:r>
          </w:p>
        </w:tc>
        <w:tc>
          <w:tcPr>
            <w:tcW w:w="887"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477</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345</w:t>
            </w:r>
          </w:p>
        </w:tc>
        <w:tc>
          <w:tcPr>
            <w:tcW w:w="981" w:type="dxa"/>
            <w:gridSpan w:val="2"/>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6,720</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6,669</w:t>
            </w:r>
          </w:p>
        </w:tc>
        <w:tc>
          <w:tcPr>
            <w:tcW w:w="981" w:type="dxa"/>
            <w:gridSpan w:val="2"/>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5,89</w:t>
            </w:r>
            <w:r w:rsidR="004534C5">
              <w:rPr>
                <w:rFonts w:cs="Arial"/>
                <w:color w:val="000000"/>
                <w:sz w:val="14"/>
                <w:szCs w:val="14"/>
              </w:rPr>
              <w:t>5</w:t>
            </w:r>
          </w:p>
        </w:tc>
        <w:tc>
          <w:tcPr>
            <w:tcW w:w="1016"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5,733</w:t>
            </w:r>
          </w:p>
        </w:tc>
        <w:tc>
          <w:tcPr>
            <w:tcW w:w="1021"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18,7</w:t>
            </w:r>
            <w:r w:rsidR="00E16226">
              <w:rPr>
                <w:rFonts w:cs="Arial"/>
                <w:color w:val="000000"/>
                <w:sz w:val="14"/>
                <w:szCs w:val="14"/>
              </w:rPr>
              <w:t>3</w:t>
            </w:r>
            <w:r w:rsidR="004534C5">
              <w:rPr>
                <w:rFonts w:cs="Arial"/>
                <w:color w:val="000000"/>
                <w:sz w:val="14"/>
                <w:szCs w:val="14"/>
              </w:rPr>
              <w:t>7</w:t>
            </w:r>
          </w:p>
        </w:tc>
        <w:tc>
          <w:tcPr>
            <w:tcW w:w="1024"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18,632</w:t>
            </w:r>
          </w:p>
        </w:tc>
        <w:tc>
          <w:tcPr>
            <w:tcW w:w="1012"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(9,50</w:t>
            </w:r>
            <w:r w:rsidR="004534C5">
              <w:rPr>
                <w:rFonts w:cs="Arial"/>
                <w:color w:val="000000"/>
                <w:sz w:val="14"/>
                <w:szCs w:val="14"/>
              </w:rPr>
              <w:t>9</w:t>
            </w:r>
            <w:r>
              <w:rPr>
                <w:rFonts w:cs="Arial"/>
                <w:color w:val="000000"/>
                <w:sz w:val="14"/>
                <w:szCs w:val="14"/>
              </w:rPr>
              <w:t>)</w:t>
            </w:r>
          </w:p>
        </w:tc>
        <w:tc>
          <w:tcPr>
            <w:tcW w:w="1033"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(9,203)</w:t>
            </w:r>
          </w:p>
        </w:tc>
        <w:tc>
          <w:tcPr>
            <w:tcW w:w="1002" w:type="dxa"/>
            <w:tcBorders>
              <w:bottom w:val="single" w:sz="4" w:space="0" w:color="auto"/>
            </w:tcBorders>
            <w:shd w:val="clear" w:color="auto" w:fill="FAFAFA"/>
          </w:tcPr>
          <w:p w:rsidR="00D86707" w:rsidRPr="00D61F91" w:rsidRDefault="00515F78" w:rsidP="00D86707">
            <w:pPr>
              <w:spacing w:line="240" w:lineRule="auto"/>
              <w:ind w:right="-72"/>
              <w:jc w:val="right"/>
              <w:rPr>
                <w:rFonts w:cs="Arial"/>
                <w:color w:val="000000"/>
                <w:sz w:val="14"/>
                <w:szCs w:val="14"/>
                <w:cs/>
              </w:rPr>
            </w:pPr>
            <w:r>
              <w:rPr>
                <w:rFonts w:cs="Arial"/>
                <w:color w:val="000000"/>
                <w:sz w:val="14"/>
                <w:szCs w:val="14"/>
              </w:rPr>
              <w:t>9,2</w:t>
            </w:r>
            <w:r w:rsidR="00E16226">
              <w:rPr>
                <w:rFonts w:cs="Arial"/>
                <w:color w:val="000000"/>
                <w:sz w:val="14"/>
                <w:szCs w:val="14"/>
              </w:rPr>
              <w:t>2</w:t>
            </w:r>
            <w:r w:rsidR="004534C5">
              <w:rPr>
                <w:rFonts w:cs="Arial"/>
                <w:color w:val="000000"/>
                <w:sz w:val="14"/>
                <w:szCs w:val="14"/>
              </w:rPr>
              <w:t>8</w:t>
            </w:r>
          </w:p>
        </w:tc>
        <w:tc>
          <w:tcPr>
            <w:tcW w:w="997"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9,429</w:t>
            </w:r>
          </w:p>
        </w:tc>
      </w:tr>
    </w:tbl>
    <w:p w:rsidR="00D5406C" w:rsidRPr="00D61F91" w:rsidRDefault="00D5406C" w:rsidP="00D86707">
      <w:pPr>
        <w:spacing w:line="240" w:lineRule="auto"/>
        <w:ind w:right="-72"/>
        <w:jc w:val="right"/>
        <w:rPr>
          <w:rFonts w:cs="Arial"/>
          <w:color w:val="000000"/>
          <w:sz w:val="14"/>
          <w:szCs w:val="14"/>
        </w:rPr>
      </w:pPr>
    </w:p>
    <w:p w:rsidR="006A0CA5" w:rsidRPr="00D61F91" w:rsidRDefault="006A0CA5" w:rsidP="00D813A7">
      <w:pPr>
        <w:pBdr>
          <w:bottom w:val="double" w:sz="4" w:space="0" w:color="auto"/>
        </w:pBdr>
        <w:spacing w:line="240" w:lineRule="auto"/>
        <w:ind w:right="-72" w:firstLine="8"/>
        <w:jc w:val="right"/>
        <w:rPr>
          <w:rFonts w:cs="Arial"/>
        </w:rPr>
        <w:sectPr w:rsidR="006A0CA5" w:rsidRPr="00D61F91" w:rsidSect="00E83A60">
          <w:pgSz w:w="16840" w:h="11907" w:orient="landscape" w:code="9"/>
          <w:pgMar w:top="1440" w:right="720" w:bottom="720" w:left="720" w:header="706" w:footer="706" w:gutter="0"/>
          <w:cols w:space="720"/>
          <w:docGrid w:linePitch="272"/>
        </w:sectPr>
      </w:pPr>
    </w:p>
    <w:p w:rsidR="00E268DF" w:rsidRPr="00D61F91" w:rsidRDefault="00E268DF" w:rsidP="0015324A">
      <w:pPr>
        <w:spacing w:line="240" w:lineRule="auto"/>
        <w:ind w:left="540" w:hanging="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5D58C0" w:rsidP="00C16DF6">
            <w:pPr>
              <w:tabs>
                <w:tab w:val="left" w:pos="432"/>
              </w:tabs>
              <w:ind w:left="504" w:hanging="504"/>
              <w:rPr>
                <w:rFonts w:eastAsia="Arial Unicode MS" w:cs="Arial"/>
                <w:b/>
                <w:bCs/>
                <w:color w:val="FFFFFF"/>
              </w:rPr>
            </w:pPr>
            <w:r w:rsidRPr="00D61F91">
              <w:rPr>
                <w:rFonts w:eastAsia="Arial Unicode MS" w:cs="Arial"/>
                <w:b/>
                <w:bCs/>
                <w:color w:val="FFFFFF"/>
              </w:rPr>
              <w:t>10</w:t>
            </w:r>
            <w:r w:rsidR="00C510DF" w:rsidRPr="00D61F91">
              <w:rPr>
                <w:rFonts w:eastAsia="Arial Unicode MS" w:cs="Arial"/>
                <w:b/>
                <w:bCs/>
                <w:color w:val="FFFFFF"/>
              </w:rPr>
              <w:tab/>
              <w:t>Trade and other receivables, net</w:t>
            </w:r>
          </w:p>
        </w:tc>
      </w:tr>
    </w:tbl>
    <w:p w:rsidR="00C510DF" w:rsidRPr="00D61F91" w:rsidRDefault="00C510DF" w:rsidP="0015324A">
      <w:pPr>
        <w:spacing w:line="240" w:lineRule="auto"/>
        <w:ind w:left="540" w:hanging="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D0696" w:rsidRPr="00D61F91" w:rsidTr="00781BBB">
        <w:tc>
          <w:tcPr>
            <w:tcW w:w="3510" w:type="dxa"/>
          </w:tcPr>
          <w:p w:rsidR="007D0696" w:rsidRPr="00D61F91" w:rsidRDefault="007D0696" w:rsidP="00D86707">
            <w:pPr>
              <w:spacing w:line="240" w:lineRule="auto"/>
              <w:ind w:left="-72"/>
              <w:jc w:val="both"/>
              <w:rPr>
                <w:rFonts w:cs="Arial"/>
                <w:b/>
                <w:bCs/>
              </w:rPr>
            </w:pPr>
          </w:p>
        </w:tc>
        <w:tc>
          <w:tcPr>
            <w:tcW w:w="2970" w:type="dxa"/>
            <w:gridSpan w:val="2"/>
            <w:tcBorders>
              <w:top w:val="single" w:sz="4" w:space="0" w:color="auto"/>
            </w:tcBorders>
            <w:shd w:val="clear" w:color="auto" w:fill="auto"/>
            <w:hideMark/>
          </w:tcPr>
          <w:p w:rsidR="007D0696" w:rsidRPr="00D61F91" w:rsidRDefault="007D0696" w:rsidP="00F36390">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7D0696" w:rsidRPr="00D61F91" w:rsidRDefault="007D0696" w:rsidP="00F36390">
            <w:pPr>
              <w:spacing w:line="240" w:lineRule="auto"/>
              <w:ind w:right="-72"/>
              <w:jc w:val="center"/>
              <w:rPr>
                <w:rFonts w:cs="Arial"/>
                <w:b/>
                <w:bCs/>
                <w:cs/>
              </w:rPr>
            </w:pPr>
            <w:r w:rsidRPr="00D61F91">
              <w:rPr>
                <w:rFonts w:cs="Arial"/>
                <w:b/>
                <w:bCs/>
              </w:rPr>
              <w:t>Separate</w:t>
            </w:r>
          </w:p>
        </w:tc>
      </w:tr>
      <w:tr w:rsidR="007D0696" w:rsidRPr="00D61F91" w:rsidTr="00781BBB">
        <w:tc>
          <w:tcPr>
            <w:tcW w:w="3510" w:type="dxa"/>
          </w:tcPr>
          <w:p w:rsidR="007D0696" w:rsidRPr="00D61F91" w:rsidRDefault="007D0696" w:rsidP="00D86707">
            <w:pPr>
              <w:spacing w:line="240" w:lineRule="auto"/>
              <w:ind w:left="-72"/>
              <w:jc w:val="both"/>
              <w:rPr>
                <w:rFonts w:cs="Arial"/>
                <w:b/>
                <w:bCs/>
              </w:rPr>
            </w:pPr>
          </w:p>
        </w:tc>
        <w:tc>
          <w:tcPr>
            <w:tcW w:w="2970" w:type="dxa"/>
            <w:gridSpan w:val="2"/>
            <w:tcBorders>
              <w:bottom w:val="single" w:sz="4" w:space="0" w:color="auto"/>
            </w:tcBorders>
            <w:shd w:val="clear" w:color="auto" w:fill="auto"/>
            <w:hideMark/>
          </w:tcPr>
          <w:p w:rsidR="007D0696" w:rsidRPr="00D61F91" w:rsidRDefault="007D0696" w:rsidP="00F36390">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7D0696" w:rsidRPr="00D61F91" w:rsidRDefault="007D0696" w:rsidP="00F36390">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781BBB">
        <w:tc>
          <w:tcPr>
            <w:tcW w:w="3510" w:type="dxa"/>
          </w:tcPr>
          <w:p w:rsidR="00C16A32" w:rsidRPr="00D61F91" w:rsidRDefault="00C16A32" w:rsidP="00D86707">
            <w:pPr>
              <w:spacing w:line="240" w:lineRule="auto"/>
              <w:ind w:left="-72"/>
              <w:jc w:val="both"/>
              <w:rPr>
                <w:rFonts w:cs="Arial"/>
                <w:b/>
                <w:bCs/>
              </w:rPr>
            </w:pPr>
          </w:p>
        </w:tc>
        <w:tc>
          <w:tcPr>
            <w:tcW w:w="1530" w:type="dxa"/>
            <w:tcBorders>
              <w:top w:val="single" w:sz="4" w:space="0" w:color="auto"/>
            </w:tcBorders>
            <w:hideMark/>
          </w:tcPr>
          <w:p w:rsidR="00C16A32" w:rsidRPr="00D61F91" w:rsidRDefault="00D86707" w:rsidP="00F36390">
            <w:pPr>
              <w:spacing w:line="240" w:lineRule="auto"/>
              <w:ind w:right="-72"/>
              <w:jc w:val="right"/>
              <w:rPr>
                <w:rFonts w:cs="Arial"/>
                <w:b/>
                <w:bCs/>
              </w:rPr>
            </w:pPr>
            <w:r w:rsidRPr="00D61F91">
              <w:rPr>
                <w:rFonts w:cs="Arial"/>
                <w:b/>
                <w:bCs/>
              </w:rPr>
              <w:t>3</w:t>
            </w:r>
            <w:r w:rsidR="003B6A0A">
              <w:rPr>
                <w:rFonts w:cs="Arial"/>
                <w:b/>
                <w:bCs/>
              </w:rPr>
              <w:t>0 June</w:t>
            </w:r>
          </w:p>
        </w:tc>
        <w:tc>
          <w:tcPr>
            <w:tcW w:w="1440" w:type="dxa"/>
            <w:tcBorders>
              <w:top w:val="single" w:sz="4" w:space="0" w:color="auto"/>
            </w:tcBorders>
            <w:hideMark/>
          </w:tcPr>
          <w:p w:rsidR="00C16A32" w:rsidRPr="00D61F91" w:rsidRDefault="00C16A32" w:rsidP="00F36390">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F36390">
            <w:pPr>
              <w:spacing w:line="240" w:lineRule="auto"/>
              <w:ind w:right="-72"/>
              <w:jc w:val="right"/>
              <w:rPr>
                <w:rFonts w:cs="Arial"/>
                <w:b/>
                <w:bCs/>
              </w:rPr>
            </w:pPr>
            <w:r w:rsidRPr="00D61F91">
              <w:rPr>
                <w:rFonts w:cs="Arial"/>
                <w:b/>
                <w:bCs/>
              </w:rPr>
              <w:t>3</w:t>
            </w:r>
            <w:r w:rsidR="003B6A0A">
              <w:rPr>
                <w:rFonts w:cs="Arial"/>
                <w:b/>
                <w:bCs/>
              </w:rPr>
              <w:t>0 June</w:t>
            </w:r>
          </w:p>
        </w:tc>
        <w:tc>
          <w:tcPr>
            <w:tcW w:w="1440" w:type="dxa"/>
            <w:tcBorders>
              <w:top w:val="single" w:sz="4" w:space="0" w:color="auto"/>
            </w:tcBorders>
            <w:hideMark/>
          </w:tcPr>
          <w:p w:rsidR="00C16A32" w:rsidRPr="00D61F91" w:rsidRDefault="00C16A32" w:rsidP="00F36390">
            <w:pPr>
              <w:spacing w:line="240" w:lineRule="auto"/>
              <w:ind w:right="-72"/>
              <w:jc w:val="right"/>
              <w:rPr>
                <w:rFonts w:cs="Arial"/>
                <w:b/>
                <w:bCs/>
              </w:rPr>
            </w:pPr>
            <w:r w:rsidRPr="00D61F91">
              <w:rPr>
                <w:rFonts w:cs="Arial"/>
                <w:b/>
                <w:bCs/>
              </w:rPr>
              <w:t>31 December</w:t>
            </w:r>
          </w:p>
        </w:tc>
      </w:tr>
      <w:tr w:rsidR="007D0696" w:rsidRPr="00D61F91" w:rsidTr="00781BBB">
        <w:tc>
          <w:tcPr>
            <w:tcW w:w="3510" w:type="dxa"/>
          </w:tcPr>
          <w:p w:rsidR="007D0696" w:rsidRPr="00D61F91" w:rsidRDefault="007D0696" w:rsidP="00D86707">
            <w:pPr>
              <w:spacing w:line="240" w:lineRule="auto"/>
              <w:ind w:left="-72"/>
              <w:jc w:val="both"/>
              <w:rPr>
                <w:rFonts w:cs="Arial"/>
                <w:b/>
                <w:bCs/>
              </w:rPr>
            </w:pPr>
          </w:p>
        </w:tc>
        <w:tc>
          <w:tcPr>
            <w:tcW w:w="1530" w:type="dxa"/>
          </w:tcPr>
          <w:p w:rsidR="007D0696" w:rsidRPr="00D61F91" w:rsidRDefault="00D86707" w:rsidP="00F36390">
            <w:pPr>
              <w:spacing w:line="240" w:lineRule="auto"/>
              <w:ind w:right="-72"/>
              <w:jc w:val="right"/>
              <w:rPr>
                <w:rFonts w:cs="Arial"/>
                <w:b/>
                <w:bCs/>
              </w:rPr>
            </w:pPr>
            <w:r w:rsidRPr="00D61F91">
              <w:rPr>
                <w:rFonts w:cs="Arial"/>
                <w:b/>
                <w:bCs/>
              </w:rPr>
              <w:t>2020</w:t>
            </w:r>
          </w:p>
        </w:tc>
        <w:tc>
          <w:tcPr>
            <w:tcW w:w="1440" w:type="dxa"/>
          </w:tcPr>
          <w:p w:rsidR="007D0696" w:rsidRPr="00D61F91" w:rsidRDefault="00D86707" w:rsidP="00F36390">
            <w:pPr>
              <w:spacing w:line="240" w:lineRule="auto"/>
              <w:ind w:right="-72"/>
              <w:jc w:val="right"/>
              <w:rPr>
                <w:rFonts w:cs="Arial"/>
                <w:b/>
                <w:bCs/>
              </w:rPr>
            </w:pPr>
            <w:r w:rsidRPr="00D61F91">
              <w:rPr>
                <w:rFonts w:cs="Arial"/>
                <w:b/>
                <w:bCs/>
              </w:rPr>
              <w:t>2019</w:t>
            </w:r>
          </w:p>
        </w:tc>
        <w:tc>
          <w:tcPr>
            <w:tcW w:w="1530" w:type="dxa"/>
          </w:tcPr>
          <w:p w:rsidR="007D0696" w:rsidRPr="00D61F91" w:rsidRDefault="00D86707" w:rsidP="00F36390">
            <w:pPr>
              <w:spacing w:line="240" w:lineRule="auto"/>
              <w:ind w:right="-72"/>
              <w:jc w:val="right"/>
              <w:rPr>
                <w:rFonts w:cs="Arial"/>
                <w:b/>
                <w:bCs/>
              </w:rPr>
            </w:pPr>
            <w:r w:rsidRPr="00D61F91">
              <w:rPr>
                <w:rFonts w:cs="Arial"/>
                <w:b/>
                <w:bCs/>
              </w:rPr>
              <w:t>2020</w:t>
            </w:r>
          </w:p>
        </w:tc>
        <w:tc>
          <w:tcPr>
            <w:tcW w:w="1440" w:type="dxa"/>
          </w:tcPr>
          <w:p w:rsidR="007D0696" w:rsidRPr="00D61F91" w:rsidRDefault="00D86707" w:rsidP="00F36390">
            <w:pPr>
              <w:spacing w:line="240" w:lineRule="auto"/>
              <w:ind w:right="-72"/>
              <w:jc w:val="right"/>
              <w:rPr>
                <w:rFonts w:cs="Arial"/>
                <w:b/>
                <w:bCs/>
              </w:rPr>
            </w:pPr>
            <w:r w:rsidRPr="00D61F91">
              <w:rPr>
                <w:rFonts w:cs="Arial"/>
                <w:b/>
                <w:bCs/>
              </w:rPr>
              <w:t>2019</w:t>
            </w:r>
          </w:p>
        </w:tc>
      </w:tr>
      <w:tr w:rsidR="007D0696" w:rsidRPr="00D61F91" w:rsidTr="00781BBB">
        <w:tc>
          <w:tcPr>
            <w:tcW w:w="3510" w:type="dxa"/>
          </w:tcPr>
          <w:p w:rsidR="007D0696" w:rsidRPr="00D61F91" w:rsidRDefault="007D0696" w:rsidP="00D86707">
            <w:pPr>
              <w:spacing w:line="240" w:lineRule="auto"/>
              <w:ind w:left="-72"/>
              <w:jc w:val="both"/>
              <w:rPr>
                <w:rFonts w:cs="Arial"/>
              </w:rPr>
            </w:pPr>
          </w:p>
        </w:tc>
        <w:tc>
          <w:tcPr>
            <w:tcW w:w="153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r>
      <w:tr w:rsidR="007D0696" w:rsidRPr="00D61F91" w:rsidTr="00781BBB">
        <w:trPr>
          <w:cantSplit/>
        </w:trPr>
        <w:tc>
          <w:tcPr>
            <w:tcW w:w="3510" w:type="dxa"/>
          </w:tcPr>
          <w:p w:rsidR="007D0696" w:rsidRPr="00D61F91" w:rsidRDefault="007D0696" w:rsidP="00D86707">
            <w:pPr>
              <w:spacing w:line="240" w:lineRule="auto"/>
              <w:ind w:left="-72"/>
              <w:jc w:val="both"/>
              <w:rPr>
                <w:rFonts w:cs="Arial"/>
              </w:rPr>
            </w:pPr>
          </w:p>
        </w:tc>
        <w:tc>
          <w:tcPr>
            <w:tcW w:w="1530" w:type="dxa"/>
            <w:tcBorders>
              <w:top w:val="single" w:sz="4" w:space="0" w:color="auto"/>
            </w:tcBorders>
            <w:shd w:val="clear" w:color="auto" w:fill="FAFAFA"/>
          </w:tcPr>
          <w:p w:rsidR="007D0696" w:rsidRPr="00D61F91" w:rsidRDefault="007D0696" w:rsidP="00F36390">
            <w:pPr>
              <w:spacing w:line="240" w:lineRule="auto"/>
              <w:ind w:right="-72"/>
              <w:jc w:val="right"/>
              <w:rPr>
                <w:rFonts w:cs="Arial"/>
              </w:rPr>
            </w:pPr>
          </w:p>
        </w:tc>
        <w:tc>
          <w:tcPr>
            <w:tcW w:w="1440" w:type="dxa"/>
            <w:tcBorders>
              <w:top w:val="single" w:sz="4" w:space="0" w:color="auto"/>
            </w:tcBorders>
          </w:tcPr>
          <w:p w:rsidR="007D0696" w:rsidRPr="00D61F91" w:rsidRDefault="007D0696" w:rsidP="00F36390">
            <w:pPr>
              <w:spacing w:line="240" w:lineRule="auto"/>
              <w:ind w:right="-72"/>
              <w:jc w:val="right"/>
              <w:rPr>
                <w:rFonts w:cs="Arial"/>
              </w:rPr>
            </w:pPr>
          </w:p>
        </w:tc>
        <w:tc>
          <w:tcPr>
            <w:tcW w:w="1530" w:type="dxa"/>
            <w:tcBorders>
              <w:top w:val="single" w:sz="4" w:space="0" w:color="auto"/>
            </w:tcBorders>
            <w:shd w:val="clear" w:color="auto" w:fill="FAFAFA"/>
          </w:tcPr>
          <w:p w:rsidR="007D0696" w:rsidRPr="00D61F91" w:rsidRDefault="007D0696" w:rsidP="00F36390">
            <w:pPr>
              <w:spacing w:line="240" w:lineRule="auto"/>
              <w:ind w:right="-72"/>
              <w:jc w:val="right"/>
              <w:rPr>
                <w:rFonts w:cs="Arial"/>
              </w:rPr>
            </w:pPr>
          </w:p>
        </w:tc>
        <w:tc>
          <w:tcPr>
            <w:tcW w:w="1440" w:type="dxa"/>
            <w:tcBorders>
              <w:top w:val="single" w:sz="4" w:space="0" w:color="auto"/>
            </w:tcBorders>
          </w:tcPr>
          <w:p w:rsidR="007D0696" w:rsidRPr="00D61F91" w:rsidRDefault="007D0696" w:rsidP="00F36390">
            <w:pPr>
              <w:spacing w:line="240" w:lineRule="auto"/>
              <w:ind w:right="-72"/>
              <w:jc w:val="right"/>
              <w:rPr>
                <w:rFonts w:cs="Arial"/>
              </w:rPr>
            </w:pPr>
          </w:p>
        </w:tc>
      </w:tr>
      <w:tr w:rsidR="00D86707" w:rsidRPr="00D61F91" w:rsidTr="00781BBB">
        <w:trPr>
          <w:cantSplit/>
        </w:trPr>
        <w:tc>
          <w:tcPr>
            <w:tcW w:w="3510" w:type="dxa"/>
            <w:vAlign w:val="bottom"/>
          </w:tcPr>
          <w:p w:rsidR="00D86707" w:rsidRPr="00D61F91" w:rsidRDefault="00D86707" w:rsidP="00D86707">
            <w:pPr>
              <w:spacing w:line="240" w:lineRule="auto"/>
              <w:ind w:left="-101"/>
              <w:jc w:val="both"/>
              <w:rPr>
                <w:rFonts w:cs="Arial"/>
                <w:u w:val="single"/>
              </w:rPr>
            </w:pPr>
            <w:r w:rsidRPr="00D61F91">
              <w:rPr>
                <w:rFonts w:cs="Arial"/>
                <w:u w:val="single"/>
              </w:rPr>
              <w:t>Trade receivables - third parties, net</w:t>
            </w:r>
          </w:p>
        </w:tc>
        <w:tc>
          <w:tcPr>
            <w:tcW w:w="1530" w:type="dxa"/>
            <w:shd w:val="clear" w:color="auto" w:fill="FAFAFA"/>
          </w:tcPr>
          <w:p w:rsidR="00D86707" w:rsidRPr="00D61F91" w:rsidRDefault="00D86707" w:rsidP="00967202">
            <w:pPr>
              <w:spacing w:line="240" w:lineRule="auto"/>
              <w:ind w:right="-72"/>
              <w:jc w:val="right"/>
              <w:rPr>
                <w:rFonts w:cs="Arial"/>
              </w:rPr>
            </w:pPr>
          </w:p>
        </w:tc>
        <w:tc>
          <w:tcPr>
            <w:tcW w:w="1440" w:type="dxa"/>
          </w:tcPr>
          <w:p w:rsidR="00D86707" w:rsidRPr="00D61F91" w:rsidRDefault="00D86707" w:rsidP="00967202">
            <w:pPr>
              <w:spacing w:line="240" w:lineRule="auto"/>
              <w:ind w:right="-72"/>
              <w:jc w:val="right"/>
              <w:rPr>
                <w:rFonts w:cs="Arial"/>
              </w:rPr>
            </w:pPr>
          </w:p>
        </w:tc>
        <w:tc>
          <w:tcPr>
            <w:tcW w:w="1530" w:type="dxa"/>
            <w:shd w:val="clear" w:color="auto" w:fill="FAFAFA"/>
          </w:tcPr>
          <w:p w:rsidR="00D86707" w:rsidRPr="00D61F91" w:rsidRDefault="00D86707" w:rsidP="00967202">
            <w:pPr>
              <w:spacing w:line="240" w:lineRule="auto"/>
              <w:ind w:right="-72"/>
              <w:jc w:val="right"/>
              <w:rPr>
                <w:rFonts w:cs="Arial"/>
              </w:rPr>
            </w:pPr>
          </w:p>
        </w:tc>
        <w:tc>
          <w:tcPr>
            <w:tcW w:w="1440" w:type="dxa"/>
            <w:vAlign w:val="bottom"/>
          </w:tcPr>
          <w:p w:rsidR="00D86707" w:rsidRPr="00D61F91" w:rsidRDefault="00D86707" w:rsidP="00967202">
            <w:pPr>
              <w:spacing w:line="240" w:lineRule="auto"/>
              <w:ind w:right="-72"/>
              <w:jc w:val="right"/>
              <w:rPr>
                <w:rFonts w:cs="Arial"/>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Within 3 months</w:t>
            </w:r>
          </w:p>
        </w:tc>
        <w:tc>
          <w:tcPr>
            <w:tcW w:w="1530" w:type="dxa"/>
            <w:shd w:val="clear" w:color="auto" w:fill="FAFAFA"/>
          </w:tcPr>
          <w:p w:rsidR="003E53CA" w:rsidRPr="00D61F91" w:rsidRDefault="009C2317" w:rsidP="00967202">
            <w:pPr>
              <w:spacing w:line="240" w:lineRule="auto"/>
              <w:ind w:right="-72"/>
              <w:jc w:val="right"/>
              <w:rPr>
                <w:rFonts w:cs="Arial"/>
              </w:rPr>
            </w:pPr>
            <w:r>
              <w:rPr>
                <w:rFonts w:cs="Arial"/>
              </w:rPr>
              <w:t>50,093,423</w:t>
            </w:r>
          </w:p>
        </w:tc>
        <w:tc>
          <w:tcPr>
            <w:tcW w:w="1440" w:type="dxa"/>
          </w:tcPr>
          <w:p w:rsidR="003E53CA" w:rsidRPr="00D61F91" w:rsidRDefault="003E53CA" w:rsidP="00967202">
            <w:pPr>
              <w:spacing w:line="240" w:lineRule="auto"/>
              <w:ind w:right="-72"/>
              <w:jc w:val="right"/>
              <w:rPr>
                <w:rFonts w:cs="Arial"/>
              </w:rPr>
            </w:pPr>
            <w:r w:rsidRPr="00D61F91">
              <w:rPr>
                <w:rFonts w:cs="Arial"/>
              </w:rPr>
              <w:t>32,285,144</w:t>
            </w:r>
          </w:p>
        </w:tc>
        <w:tc>
          <w:tcPr>
            <w:tcW w:w="1530" w:type="dxa"/>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3 months - 6 months</w:t>
            </w:r>
          </w:p>
        </w:tc>
        <w:tc>
          <w:tcPr>
            <w:tcW w:w="1530" w:type="dxa"/>
            <w:shd w:val="clear" w:color="auto" w:fill="FAFAFA"/>
          </w:tcPr>
          <w:p w:rsidR="003E53CA" w:rsidRPr="00D61F91" w:rsidRDefault="009C2317"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c>
          <w:tcPr>
            <w:tcW w:w="1530" w:type="dxa"/>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Over 12 months</w:t>
            </w:r>
          </w:p>
        </w:tc>
        <w:tc>
          <w:tcPr>
            <w:tcW w:w="1530" w:type="dxa"/>
            <w:tcBorders>
              <w:bottom w:val="single" w:sz="4" w:space="0" w:color="auto"/>
            </w:tcBorders>
            <w:shd w:val="clear" w:color="auto" w:fill="FAFAFA"/>
          </w:tcPr>
          <w:p w:rsidR="003E53CA" w:rsidRPr="00D61F91" w:rsidRDefault="008431A6" w:rsidP="00967202">
            <w:pPr>
              <w:spacing w:line="240" w:lineRule="auto"/>
              <w:ind w:right="-72"/>
              <w:jc w:val="right"/>
              <w:rPr>
                <w:rFonts w:cs="Arial"/>
              </w:rPr>
            </w:pPr>
            <w:r w:rsidRPr="008431A6">
              <w:rPr>
                <w:rFonts w:cs="Arial"/>
              </w:rPr>
              <w:t>17,908,779</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17,908,779</w:t>
            </w:r>
          </w:p>
        </w:tc>
        <w:tc>
          <w:tcPr>
            <w:tcW w:w="1530" w:type="dxa"/>
            <w:tcBorders>
              <w:bottom w:val="single" w:sz="4" w:space="0" w:color="auto"/>
            </w:tcBorders>
            <w:shd w:val="clear" w:color="auto" w:fill="FAFAFA"/>
          </w:tcPr>
          <w:p w:rsidR="003E53CA" w:rsidRPr="00D61F91" w:rsidRDefault="008431A6" w:rsidP="00967202">
            <w:pPr>
              <w:spacing w:line="240" w:lineRule="auto"/>
              <w:ind w:right="-72"/>
              <w:jc w:val="right"/>
              <w:rPr>
                <w:rFonts w:cs="Arial"/>
              </w:rPr>
            </w:pPr>
            <w:r>
              <w:rPr>
                <w:rFonts w:cs="Arial"/>
              </w:rPr>
              <w:t>7,763,431</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7,763,431</w:t>
            </w:r>
          </w:p>
        </w:tc>
      </w:tr>
      <w:tr w:rsidR="003E53CA" w:rsidRPr="00967202" w:rsidTr="00781BBB">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shd w:val="clear" w:color="auto" w:fill="FAFAFA"/>
          </w:tcPr>
          <w:p w:rsidR="003E53CA" w:rsidRPr="00D61F91" w:rsidRDefault="002E241B" w:rsidP="00967202">
            <w:pPr>
              <w:spacing w:line="240" w:lineRule="auto"/>
              <w:ind w:right="-72"/>
              <w:jc w:val="right"/>
              <w:rPr>
                <w:rFonts w:cs="Arial"/>
              </w:rPr>
            </w:pPr>
            <w:r>
              <w:rPr>
                <w:rFonts w:cs="Arial"/>
              </w:rPr>
              <w:t>68,002,202</w:t>
            </w:r>
          </w:p>
        </w:tc>
        <w:tc>
          <w:tcPr>
            <w:tcW w:w="1440" w:type="dxa"/>
          </w:tcPr>
          <w:p w:rsidR="003E53CA" w:rsidRPr="00D61F91" w:rsidRDefault="003E53CA" w:rsidP="00967202">
            <w:pPr>
              <w:spacing w:line="240" w:lineRule="auto"/>
              <w:ind w:right="-72"/>
              <w:jc w:val="right"/>
              <w:rPr>
                <w:rFonts w:cs="Arial"/>
              </w:rPr>
            </w:pPr>
            <w:r w:rsidRPr="00D61F91">
              <w:rPr>
                <w:rFonts w:cs="Arial"/>
              </w:rPr>
              <w:t>50,193,923</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7,763,431</w:t>
            </w:r>
          </w:p>
        </w:tc>
        <w:tc>
          <w:tcPr>
            <w:tcW w:w="1440" w:type="dxa"/>
          </w:tcPr>
          <w:p w:rsidR="003E53CA" w:rsidRPr="00D61F91" w:rsidRDefault="003E53CA" w:rsidP="00967202">
            <w:pPr>
              <w:spacing w:line="240" w:lineRule="auto"/>
              <w:ind w:right="-72"/>
              <w:jc w:val="right"/>
              <w:rPr>
                <w:rFonts w:cs="Arial"/>
              </w:rPr>
            </w:pPr>
            <w:r w:rsidRPr="00D61F91">
              <w:rPr>
                <w:rFonts w:cs="Arial"/>
              </w:rPr>
              <w:t>7,763,431</w:t>
            </w:r>
          </w:p>
        </w:tc>
      </w:tr>
      <w:tr w:rsidR="003E53CA" w:rsidRPr="00D61F91" w:rsidTr="00781BBB">
        <w:trPr>
          <w:cantSplit/>
        </w:trPr>
        <w:tc>
          <w:tcPr>
            <w:tcW w:w="3510" w:type="dxa"/>
            <w:vAlign w:val="bottom"/>
          </w:tcPr>
          <w:p w:rsidR="003E53CA" w:rsidRPr="00D61F91" w:rsidRDefault="003E53CA" w:rsidP="003E53CA">
            <w:pPr>
              <w:spacing w:line="240" w:lineRule="auto"/>
              <w:ind w:left="-101" w:right="-115"/>
              <w:jc w:val="both"/>
              <w:rPr>
                <w:rFonts w:cs="Arial"/>
              </w:rPr>
            </w:pPr>
            <w:proofErr w:type="gramStart"/>
            <w:r w:rsidRPr="00D61F91">
              <w:rPr>
                <w:rFonts w:cs="Arial"/>
                <w:u w:val="single"/>
              </w:rPr>
              <w:t>Less</w:t>
            </w:r>
            <w:r w:rsidRPr="00D61F91">
              <w:rPr>
                <w:rFonts w:cs="Arial"/>
              </w:rPr>
              <w:t xml:space="preserve"> </w:t>
            </w:r>
            <w:r w:rsidR="006813D4">
              <w:rPr>
                <w:rFonts w:cs="Arial"/>
              </w:rPr>
              <w:t xml:space="preserve"> </w:t>
            </w:r>
            <w:r w:rsidR="00001C52" w:rsidRPr="00D61F91">
              <w:rPr>
                <w:rFonts w:cs="Arial"/>
              </w:rPr>
              <w:t>Loss</w:t>
            </w:r>
            <w:proofErr w:type="gramEnd"/>
            <w:r w:rsidR="00001C52" w:rsidRPr="00D61F91">
              <w:rPr>
                <w:rFonts w:cs="Arial"/>
              </w:rPr>
              <w:t xml:space="preserve"> allowance</w:t>
            </w:r>
          </w:p>
        </w:tc>
        <w:tc>
          <w:tcPr>
            <w:tcW w:w="1530" w:type="dxa"/>
            <w:tcBorders>
              <w:bottom w:val="single" w:sz="4" w:space="0" w:color="auto"/>
            </w:tcBorders>
            <w:shd w:val="clear" w:color="auto" w:fill="FAFAFA"/>
          </w:tcPr>
          <w:p w:rsidR="003E53CA" w:rsidRPr="00D61F91" w:rsidRDefault="00F92700" w:rsidP="00967202">
            <w:pPr>
              <w:spacing w:line="240" w:lineRule="auto"/>
              <w:ind w:right="-72"/>
              <w:jc w:val="right"/>
              <w:rPr>
                <w:rFonts w:cs="Arial"/>
              </w:rPr>
            </w:pPr>
            <w:r w:rsidRPr="00F92700">
              <w:rPr>
                <w:rFonts w:cs="Arial"/>
              </w:rPr>
              <w:t>(18,342,605)</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(17,908,788)</w:t>
            </w:r>
          </w:p>
        </w:tc>
        <w:tc>
          <w:tcPr>
            <w:tcW w:w="1530" w:type="dxa"/>
            <w:tcBorders>
              <w:bottom w:val="single" w:sz="4" w:space="0" w:color="auto"/>
            </w:tcBorders>
            <w:shd w:val="clear" w:color="auto" w:fill="FAFAFA"/>
          </w:tcPr>
          <w:p w:rsidR="003E53CA" w:rsidRPr="00D61F91" w:rsidRDefault="008431A6" w:rsidP="008431A6">
            <w:pPr>
              <w:spacing w:line="240" w:lineRule="auto"/>
              <w:ind w:right="-72"/>
              <w:jc w:val="right"/>
              <w:rPr>
                <w:rFonts w:cs="Arial"/>
              </w:rPr>
            </w:pPr>
            <w:r w:rsidRPr="008431A6">
              <w:rPr>
                <w:rFonts w:cs="Arial"/>
              </w:rPr>
              <w:t>(7,763,431)</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(7,763,431)</w:t>
            </w:r>
          </w:p>
        </w:tc>
      </w:tr>
      <w:tr w:rsidR="003E53CA" w:rsidRPr="00967202" w:rsidTr="00781BBB">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bottom w:val="single" w:sz="4" w:space="0" w:color="auto"/>
            </w:tcBorders>
            <w:shd w:val="clear" w:color="auto" w:fill="FAFAFA"/>
          </w:tcPr>
          <w:p w:rsidR="003E53CA" w:rsidRPr="00D61F91" w:rsidRDefault="00660AD4" w:rsidP="00967202">
            <w:pPr>
              <w:spacing w:line="240" w:lineRule="auto"/>
              <w:ind w:right="-72"/>
              <w:jc w:val="right"/>
              <w:rPr>
                <w:rFonts w:cs="Arial"/>
              </w:rPr>
            </w:pPr>
            <w:r w:rsidRPr="00660AD4">
              <w:rPr>
                <w:rFonts w:cs="Arial"/>
              </w:rPr>
              <w:t>49,659,597</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32,285,135</w:t>
            </w:r>
          </w:p>
        </w:tc>
        <w:tc>
          <w:tcPr>
            <w:tcW w:w="1530" w:type="dxa"/>
            <w:tcBorders>
              <w:bottom w:val="single" w:sz="4" w:space="0" w:color="auto"/>
            </w:tcBorders>
            <w:shd w:val="clear" w:color="auto" w:fill="FAFAFA"/>
          </w:tcPr>
          <w:p w:rsidR="003E53CA" w:rsidRPr="00D61F91" w:rsidRDefault="00353367" w:rsidP="00967202">
            <w:pPr>
              <w:spacing w:line="240" w:lineRule="auto"/>
              <w:ind w:right="-72"/>
              <w:jc w:val="right"/>
              <w:rPr>
                <w:rFonts w:cs="Arial"/>
              </w:rPr>
            </w:pPr>
            <w:r>
              <w:rPr>
                <w:rFonts w:cs="Arial"/>
              </w:rPr>
              <w:t>-</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spacing w:val="-4"/>
                <w:u w:val="single"/>
              </w:rPr>
            </w:pPr>
            <w:r w:rsidRPr="00D61F91">
              <w:rPr>
                <w:rFonts w:cs="Arial"/>
                <w:spacing w:val="-4"/>
                <w:u w:val="single"/>
              </w:rPr>
              <w:t>Trade receivables - related parties</w:t>
            </w:r>
            <w:r w:rsidR="00A20A9A" w:rsidRPr="00D61F91">
              <w:rPr>
                <w:rFonts w:cs="Arial"/>
                <w:spacing w:val="-4"/>
                <w:u w:val="single"/>
              </w:rPr>
              <w:t>, net</w:t>
            </w: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Within 3 months</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306,505,979</w:t>
            </w:r>
          </w:p>
        </w:tc>
        <w:tc>
          <w:tcPr>
            <w:tcW w:w="1440" w:type="dxa"/>
          </w:tcPr>
          <w:p w:rsidR="003E53CA" w:rsidRPr="00D61F91" w:rsidRDefault="003E53CA" w:rsidP="00967202">
            <w:pPr>
              <w:spacing w:line="240" w:lineRule="auto"/>
              <w:ind w:right="-72"/>
              <w:jc w:val="right"/>
              <w:rPr>
                <w:rFonts w:cs="Arial"/>
              </w:rPr>
            </w:pPr>
            <w:r w:rsidRPr="00D61F91">
              <w:rPr>
                <w:rFonts w:cs="Arial"/>
              </w:rPr>
              <w:t>197,843,567</w:t>
            </w:r>
          </w:p>
        </w:tc>
        <w:tc>
          <w:tcPr>
            <w:tcW w:w="1530" w:type="dxa"/>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3 months - 6 months</w:t>
            </w:r>
          </w:p>
        </w:tc>
        <w:tc>
          <w:tcPr>
            <w:tcW w:w="1530" w:type="dxa"/>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14,901</w:t>
            </w:r>
          </w:p>
        </w:tc>
        <w:tc>
          <w:tcPr>
            <w:tcW w:w="1530" w:type="dxa"/>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Over 12 months</w:t>
            </w:r>
          </w:p>
        </w:tc>
        <w:tc>
          <w:tcPr>
            <w:tcW w:w="1530" w:type="dxa"/>
            <w:tcBorders>
              <w:bottom w:val="single" w:sz="4" w:space="0" w:color="auto"/>
            </w:tcBorders>
            <w:shd w:val="clear" w:color="auto" w:fill="FAFAFA"/>
          </w:tcPr>
          <w:p w:rsidR="003E53CA" w:rsidRPr="00D61F91" w:rsidRDefault="008431A6" w:rsidP="008431A6">
            <w:pPr>
              <w:spacing w:line="240" w:lineRule="auto"/>
              <w:ind w:right="-72"/>
              <w:jc w:val="right"/>
              <w:rPr>
                <w:rFonts w:cs="Arial"/>
              </w:rPr>
            </w:pPr>
            <w:r w:rsidRPr="008431A6">
              <w:rPr>
                <w:rFonts w:cs="Arial"/>
              </w:rPr>
              <w:t>32,130</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16,456</w:t>
            </w:r>
          </w:p>
        </w:tc>
        <w:tc>
          <w:tcPr>
            <w:tcW w:w="1530" w:type="dxa"/>
            <w:tcBorders>
              <w:bottom w:val="single" w:sz="4" w:space="0" w:color="auto"/>
            </w:tcBorders>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w:t>
            </w:r>
          </w:p>
        </w:tc>
      </w:tr>
      <w:tr w:rsidR="00F97936" w:rsidRPr="00967202" w:rsidTr="00781BBB">
        <w:trPr>
          <w:cantSplit/>
        </w:trPr>
        <w:tc>
          <w:tcPr>
            <w:tcW w:w="3510" w:type="dxa"/>
            <w:vAlign w:val="bottom"/>
          </w:tcPr>
          <w:p w:rsidR="00F97936" w:rsidRPr="00967202" w:rsidRDefault="00F97936" w:rsidP="003E53CA">
            <w:pPr>
              <w:spacing w:line="240" w:lineRule="auto"/>
              <w:ind w:left="-101"/>
              <w:jc w:val="both"/>
              <w:rPr>
                <w:rFonts w:cs="Arial"/>
                <w:sz w:val="12"/>
                <w:szCs w:val="12"/>
              </w:rPr>
            </w:pPr>
          </w:p>
        </w:tc>
        <w:tc>
          <w:tcPr>
            <w:tcW w:w="1530" w:type="dxa"/>
            <w:tcBorders>
              <w:top w:val="single" w:sz="4" w:space="0" w:color="auto"/>
            </w:tcBorders>
            <w:shd w:val="clear" w:color="auto" w:fill="FAFAFA"/>
          </w:tcPr>
          <w:p w:rsidR="00F97936" w:rsidRPr="00967202" w:rsidRDefault="00F97936" w:rsidP="00967202">
            <w:pPr>
              <w:spacing w:line="240" w:lineRule="auto"/>
              <w:ind w:right="-72"/>
              <w:jc w:val="right"/>
              <w:rPr>
                <w:rFonts w:cs="Arial"/>
                <w:sz w:val="12"/>
                <w:szCs w:val="12"/>
              </w:rPr>
            </w:pPr>
          </w:p>
        </w:tc>
        <w:tc>
          <w:tcPr>
            <w:tcW w:w="1440" w:type="dxa"/>
            <w:tcBorders>
              <w:top w:val="single" w:sz="4" w:space="0" w:color="auto"/>
            </w:tcBorders>
          </w:tcPr>
          <w:p w:rsidR="00F97936" w:rsidRPr="00967202" w:rsidRDefault="00F97936" w:rsidP="00967202">
            <w:pPr>
              <w:spacing w:line="240" w:lineRule="auto"/>
              <w:ind w:right="-72"/>
              <w:jc w:val="right"/>
              <w:rPr>
                <w:rFonts w:cs="Arial"/>
                <w:sz w:val="12"/>
                <w:szCs w:val="12"/>
              </w:rPr>
            </w:pPr>
          </w:p>
        </w:tc>
        <w:tc>
          <w:tcPr>
            <w:tcW w:w="1530" w:type="dxa"/>
            <w:tcBorders>
              <w:top w:val="single" w:sz="4" w:space="0" w:color="auto"/>
            </w:tcBorders>
            <w:shd w:val="clear" w:color="auto" w:fill="FAFAFA"/>
          </w:tcPr>
          <w:p w:rsidR="00F97936" w:rsidRPr="00967202" w:rsidRDefault="00F97936" w:rsidP="00967202">
            <w:pPr>
              <w:spacing w:line="240" w:lineRule="auto"/>
              <w:ind w:right="-72"/>
              <w:jc w:val="right"/>
              <w:rPr>
                <w:rFonts w:cs="Arial"/>
                <w:sz w:val="12"/>
                <w:szCs w:val="12"/>
              </w:rPr>
            </w:pPr>
          </w:p>
        </w:tc>
        <w:tc>
          <w:tcPr>
            <w:tcW w:w="1440" w:type="dxa"/>
            <w:tcBorders>
              <w:top w:val="single" w:sz="4" w:space="0" w:color="auto"/>
            </w:tcBorders>
          </w:tcPr>
          <w:p w:rsidR="00F97936" w:rsidRPr="00967202" w:rsidRDefault="00F97936" w:rsidP="00967202">
            <w:pPr>
              <w:spacing w:line="240" w:lineRule="auto"/>
              <w:ind w:right="-72"/>
              <w:jc w:val="right"/>
              <w:rPr>
                <w:rFonts w:cs="Arial"/>
                <w:sz w:val="12"/>
                <w:szCs w:val="12"/>
              </w:rPr>
            </w:pPr>
          </w:p>
        </w:tc>
      </w:tr>
      <w:tr w:rsidR="00F97936" w:rsidRPr="00D61F91" w:rsidTr="00781BBB">
        <w:trPr>
          <w:cantSplit/>
        </w:trPr>
        <w:tc>
          <w:tcPr>
            <w:tcW w:w="3510" w:type="dxa"/>
            <w:vAlign w:val="bottom"/>
          </w:tcPr>
          <w:p w:rsidR="00F97936" w:rsidRPr="00D61F91" w:rsidRDefault="00F97936" w:rsidP="003E53CA">
            <w:pPr>
              <w:spacing w:line="240" w:lineRule="auto"/>
              <w:ind w:left="-101"/>
              <w:jc w:val="both"/>
              <w:rPr>
                <w:rFonts w:cs="Arial"/>
              </w:rPr>
            </w:pPr>
          </w:p>
        </w:tc>
        <w:tc>
          <w:tcPr>
            <w:tcW w:w="1530" w:type="dxa"/>
            <w:shd w:val="clear" w:color="auto" w:fill="FAFAFA"/>
          </w:tcPr>
          <w:p w:rsidR="00F97936" w:rsidRPr="00D61F91" w:rsidRDefault="008431A6" w:rsidP="00967202">
            <w:pPr>
              <w:spacing w:line="240" w:lineRule="auto"/>
              <w:ind w:right="-72"/>
              <w:jc w:val="right"/>
              <w:rPr>
                <w:rFonts w:cs="Arial"/>
              </w:rPr>
            </w:pPr>
            <w:r w:rsidRPr="008431A6">
              <w:rPr>
                <w:rFonts w:cs="Arial"/>
              </w:rPr>
              <w:t>306,538,109</w:t>
            </w:r>
          </w:p>
        </w:tc>
        <w:tc>
          <w:tcPr>
            <w:tcW w:w="1440" w:type="dxa"/>
          </w:tcPr>
          <w:p w:rsidR="00F97936" w:rsidRPr="00D61F91" w:rsidRDefault="00F97936" w:rsidP="00967202">
            <w:pPr>
              <w:spacing w:line="240" w:lineRule="auto"/>
              <w:ind w:right="-72"/>
              <w:jc w:val="right"/>
              <w:rPr>
                <w:rFonts w:cs="Arial"/>
              </w:rPr>
            </w:pPr>
            <w:r w:rsidRPr="00D61F91">
              <w:rPr>
                <w:rFonts w:cs="Arial"/>
              </w:rPr>
              <w:t>197</w:t>
            </w:r>
            <w:r w:rsidR="0021243A">
              <w:rPr>
                <w:rFonts w:cs="Arial"/>
              </w:rPr>
              <w:t>,</w:t>
            </w:r>
            <w:r w:rsidRPr="00D61F91">
              <w:rPr>
                <w:rFonts w:cs="Arial"/>
              </w:rPr>
              <w:t>874,924</w:t>
            </w:r>
          </w:p>
        </w:tc>
        <w:tc>
          <w:tcPr>
            <w:tcW w:w="1530" w:type="dxa"/>
            <w:shd w:val="clear" w:color="auto" w:fill="FAFAFA"/>
          </w:tcPr>
          <w:p w:rsidR="00F97936" w:rsidRPr="00D61F91" w:rsidRDefault="008431A6" w:rsidP="00967202">
            <w:pPr>
              <w:spacing w:line="240" w:lineRule="auto"/>
              <w:ind w:right="-72"/>
              <w:jc w:val="right"/>
              <w:rPr>
                <w:rFonts w:cs="Arial"/>
              </w:rPr>
            </w:pPr>
            <w:r>
              <w:rPr>
                <w:rFonts w:cs="Arial"/>
              </w:rPr>
              <w:t>-</w:t>
            </w:r>
          </w:p>
        </w:tc>
        <w:tc>
          <w:tcPr>
            <w:tcW w:w="1440" w:type="dxa"/>
          </w:tcPr>
          <w:p w:rsidR="00F97936" w:rsidRPr="00D61F91" w:rsidRDefault="00977F5B" w:rsidP="00967202">
            <w:pPr>
              <w:spacing w:line="240" w:lineRule="auto"/>
              <w:ind w:right="-72"/>
              <w:jc w:val="right"/>
              <w:rPr>
                <w:rFonts w:cs="Arial"/>
              </w:rPr>
            </w:pPr>
            <w:r w:rsidRPr="00D61F91">
              <w:rPr>
                <w:rFonts w:cs="Arial"/>
              </w:rPr>
              <w:t>-</w:t>
            </w:r>
          </w:p>
        </w:tc>
      </w:tr>
      <w:tr w:rsidR="005A5E7F" w:rsidRPr="00D61F91" w:rsidTr="00781BBB">
        <w:trPr>
          <w:cantSplit/>
        </w:trPr>
        <w:tc>
          <w:tcPr>
            <w:tcW w:w="3510" w:type="dxa"/>
            <w:vAlign w:val="bottom"/>
          </w:tcPr>
          <w:p w:rsidR="005A5E7F" w:rsidRPr="00D61F91" w:rsidRDefault="005A5E7F" w:rsidP="003E53CA">
            <w:pPr>
              <w:spacing w:line="240" w:lineRule="auto"/>
              <w:ind w:left="-101"/>
              <w:jc w:val="both"/>
              <w:rPr>
                <w:rFonts w:cs="Arial"/>
              </w:rPr>
            </w:pPr>
            <w:r w:rsidRPr="00D61F91">
              <w:rPr>
                <w:rFonts w:cs="Arial"/>
                <w:u w:val="single"/>
              </w:rPr>
              <w:t>Less</w:t>
            </w:r>
            <w:r w:rsidRPr="00D61F91">
              <w:rPr>
                <w:rFonts w:cs="Arial"/>
              </w:rPr>
              <w:t xml:space="preserve"> </w:t>
            </w:r>
            <w:r w:rsidR="00001C52" w:rsidRPr="00D61F91">
              <w:rPr>
                <w:rFonts w:cs="Arial"/>
              </w:rPr>
              <w:t>Loss allowance</w:t>
            </w:r>
          </w:p>
        </w:tc>
        <w:tc>
          <w:tcPr>
            <w:tcW w:w="1530" w:type="dxa"/>
            <w:tcBorders>
              <w:bottom w:val="single" w:sz="4" w:space="0" w:color="auto"/>
            </w:tcBorders>
            <w:shd w:val="clear" w:color="auto" w:fill="FAFAFA"/>
          </w:tcPr>
          <w:p w:rsidR="005A5E7F" w:rsidRPr="00D61F91" w:rsidRDefault="00F92700" w:rsidP="00967202">
            <w:pPr>
              <w:spacing w:line="240" w:lineRule="auto"/>
              <w:ind w:right="-72"/>
              <w:jc w:val="right"/>
              <w:rPr>
                <w:rFonts w:cs="Arial"/>
              </w:rPr>
            </w:pPr>
            <w:r w:rsidRPr="00F92700">
              <w:rPr>
                <w:rFonts w:cs="Arial"/>
              </w:rPr>
              <w:t>(73,399)</w:t>
            </w:r>
          </w:p>
        </w:tc>
        <w:tc>
          <w:tcPr>
            <w:tcW w:w="1440" w:type="dxa"/>
            <w:tcBorders>
              <w:bottom w:val="single" w:sz="4" w:space="0" w:color="auto"/>
            </w:tcBorders>
          </w:tcPr>
          <w:p w:rsidR="005A5E7F" w:rsidRPr="00D61F91" w:rsidRDefault="005A5E7F" w:rsidP="00967202">
            <w:pPr>
              <w:spacing w:line="240" w:lineRule="auto"/>
              <w:ind w:right="-72"/>
              <w:jc w:val="right"/>
              <w:rPr>
                <w:rFonts w:cs="Arial"/>
              </w:rPr>
            </w:pPr>
            <w:r w:rsidRPr="00D61F91">
              <w:rPr>
                <w:rFonts w:cs="Arial"/>
              </w:rPr>
              <w:t>-</w:t>
            </w:r>
          </w:p>
        </w:tc>
        <w:tc>
          <w:tcPr>
            <w:tcW w:w="1530" w:type="dxa"/>
            <w:tcBorders>
              <w:bottom w:val="single" w:sz="4" w:space="0" w:color="auto"/>
            </w:tcBorders>
            <w:shd w:val="clear" w:color="auto" w:fill="FAFAFA"/>
          </w:tcPr>
          <w:p w:rsidR="005A5E7F" w:rsidRPr="00D61F91" w:rsidRDefault="008431A6" w:rsidP="00967202">
            <w:pPr>
              <w:spacing w:line="240" w:lineRule="auto"/>
              <w:ind w:right="-72"/>
              <w:jc w:val="right"/>
              <w:rPr>
                <w:rFonts w:cs="Arial"/>
              </w:rPr>
            </w:pPr>
            <w:r>
              <w:rPr>
                <w:rFonts w:cs="Arial"/>
              </w:rPr>
              <w:t>-</w:t>
            </w:r>
          </w:p>
        </w:tc>
        <w:tc>
          <w:tcPr>
            <w:tcW w:w="1440" w:type="dxa"/>
            <w:tcBorders>
              <w:bottom w:val="single" w:sz="4" w:space="0" w:color="auto"/>
            </w:tcBorders>
          </w:tcPr>
          <w:p w:rsidR="005A5E7F" w:rsidRPr="00D61F91" w:rsidRDefault="005A5E7F" w:rsidP="00967202">
            <w:pPr>
              <w:spacing w:line="240" w:lineRule="auto"/>
              <w:ind w:right="-72"/>
              <w:jc w:val="right"/>
              <w:rPr>
                <w:rFonts w:cs="Arial"/>
              </w:rPr>
            </w:pPr>
            <w:r w:rsidRPr="00D61F91">
              <w:rPr>
                <w:rFonts w:cs="Arial"/>
              </w:rPr>
              <w:t>-</w:t>
            </w:r>
          </w:p>
        </w:tc>
      </w:tr>
      <w:tr w:rsidR="003E53CA" w:rsidRPr="00967202" w:rsidTr="00781BBB">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bottom w:val="single" w:sz="4" w:space="0" w:color="auto"/>
            </w:tcBorders>
            <w:shd w:val="clear" w:color="auto" w:fill="FAFAFA"/>
          </w:tcPr>
          <w:p w:rsidR="003E53CA" w:rsidRPr="00D61F91" w:rsidRDefault="00943C67" w:rsidP="00967202">
            <w:pPr>
              <w:spacing w:line="240" w:lineRule="auto"/>
              <w:ind w:right="-72"/>
              <w:jc w:val="right"/>
              <w:rPr>
                <w:rFonts w:cs="Arial"/>
              </w:rPr>
            </w:pPr>
            <w:r w:rsidRPr="00943C67">
              <w:rPr>
                <w:rFonts w:cs="Arial"/>
              </w:rPr>
              <w:t>306,464,710</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197,874,924</w:t>
            </w:r>
          </w:p>
        </w:tc>
        <w:tc>
          <w:tcPr>
            <w:tcW w:w="1530" w:type="dxa"/>
            <w:tcBorders>
              <w:bottom w:val="single" w:sz="4" w:space="0" w:color="auto"/>
            </w:tcBorders>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u w:val="single"/>
              </w:rPr>
            </w:pPr>
            <w:r w:rsidRPr="00D61F91">
              <w:rPr>
                <w:rFonts w:cs="Arial"/>
                <w:u w:val="single"/>
              </w:rPr>
              <w:t>Other receivables</w:t>
            </w: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r>
      <w:tr w:rsidR="00865EF6" w:rsidRPr="00D61F91" w:rsidTr="00781BBB">
        <w:trPr>
          <w:cantSplit/>
        </w:trPr>
        <w:tc>
          <w:tcPr>
            <w:tcW w:w="3510" w:type="dxa"/>
            <w:vAlign w:val="bottom"/>
          </w:tcPr>
          <w:p w:rsidR="00865EF6" w:rsidRPr="00D61F91" w:rsidRDefault="00865EF6" w:rsidP="00865EF6">
            <w:pPr>
              <w:spacing w:line="240" w:lineRule="auto"/>
              <w:ind w:left="-101"/>
              <w:jc w:val="both"/>
              <w:rPr>
                <w:rFonts w:cs="Arial"/>
              </w:rPr>
            </w:pPr>
            <w:r w:rsidRPr="00D61F91">
              <w:rPr>
                <w:rFonts w:cs="Arial"/>
              </w:rPr>
              <w:t>Accrued income - third parties</w:t>
            </w:r>
          </w:p>
        </w:tc>
        <w:tc>
          <w:tcPr>
            <w:tcW w:w="1530" w:type="dxa"/>
            <w:shd w:val="clear" w:color="auto" w:fill="FAFAFA"/>
          </w:tcPr>
          <w:p w:rsidR="00865EF6" w:rsidRPr="00865EF6" w:rsidRDefault="00865EF6" w:rsidP="00865EF6">
            <w:pPr>
              <w:spacing w:line="240" w:lineRule="auto"/>
              <w:ind w:right="-72"/>
              <w:jc w:val="right"/>
              <w:rPr>
                <w:rFonts w:cs="Arial"/>
              </w:rPr>
            </w:pPr>
            <w:r w:rsidRPr="00865EF6">
              <w:rPr>
                <w:rFonts w:cs="Arial"/>
              </w:rPr>
              <w:t xml:space="preserve"> 22,769,09</w:t>
            </w:r>
            <w:r w:rsidR="007D0A5D">
              <w:rPr>
                <w:rFonts w:cs="Arial"/>
              </w:rPr>
              <w:t>5</w:t>
            </w:r>
            <w:r w:rsidRPr="00865EF6">
              <w:rPr>
                <w:rFonts w:cs="Arial"/>
              </w:rPr>
              <w:t xml:space="preserve"> </w:t>
            </w:r>
          </w:p>
        </w:tc>
        <w:tc>
          <w:tcPr>
            <w:tcW w:w="1440" w:type="dxa"/>
          </w:tcPr>
          <w:p w:rsidR="00865EF6" w:rsidRPr="00D61F91" w:rsidRDefault="00865EF6" w:rsidP="00865EF6">
            <w:pPr>
              <w:spacing w:line="240" w:lineRule="auto"/>
              <w:ind w:right="-72"/>
              <w:jc w:val="right"/>
              <w:rPr>
                <w:rFonts w:cs="Arial"/>
              </w:rPr>
            </w:pPr>
            <w:r w:rsidRPr="00D61F91">
              <w:rPr>
                <w:rFonts w:cs="Arial"/>
              </w:rPr>
              <w:t>48,499,462</w:t>
            </w:r>
          </w:p>
        </w:tc>
        <w:tc>
          <w:tcPr>
            <w:tcW w:w="1530" w:type="dxa"/>
            <w:shd w:val="clear" w:color="auto" w:fill="FAFAFA"/>
          </w:tcPr>
          <w:p w:rsidR="00865EF6" w:rsidRPr="00D61F91" w:rsidRDefault="00865EF6" w:rsidP="00865EF6">
            <w:pPr>
              <w:spacing w:line="240" w:lineRule="auto"/>
              <w:ind w:right="-72"/>
              <w:jc w:val="right"/>
              <w:rPr>
                <w:rFonts w:cs="Arial"/>
              </w:rPr>
            </w:pPr>
            <w:r w:rsidRPr="008431A6">
              <w:rPr>
                <w:rFonts w:cs="Arial"/>
              </w:rPr>
              <w:t>198,736</w:t>
            </w:r>
          </w:p>
        </w:tc>
        <w:tc>
          <w:tcPr>
            <w:tcW w:w="1440" w:type="dxa"/>
          </w:tcPr>
          <w:p w:rsidR="00865EF6" w:rsidRPr="00D61F91" w:rsidRDefault="00865EF6" w:rsidP="00865EF6">
            <w:pPr>
              <w:spacing w:line="240" w:lineRule="auto"/>
              <w:ind w:right="-72"/>
              <w:jc w:val="right"/>
              <w:rPr>
                <w:rFonts w:cs="Arial"/>
              </w:rPr>
            </w:pPr>
            <w:r w:rsidRPr="00D61F91">
              <w:rPr>
                <w:rFonts w:cs="Arial"/>
              </w:rPr>
              <w:t>-</w:t>
            </w:r>
          </w:p>
        </w:tc>
      </w:tr>
      <w:tr w:rsidR="00865EF6" w:rsidRPr="00D61F91" w:rsidTr="00781BBB">
        <w:trPr>
          <w:cantSplit/>
        </w:trPr>
        <w:tc>
          <w:tcPr>
            <w:tcW w:w="3510" w:type="dxa"/>
            <w:vAlign w:val="bottom"/>
          </w:tcPr>
          <w:p w:rsidR="00865EF6" w:rsidRPr="00D61F91" w:rsidRDefault="00865EF6" w:rsidP="00865EF6">
            <w:pPr>
              <w:spacing w:line="240" w:lineRule="auto"/>
              <w:ind w:left="-101"/>
              <w:jc w:val="both"/>
              <w:rPr>
                <w:rFonts w:cs="Arial"/>
              </w:rPr>
            </w:pPr>
            <w:r w:rsidRPr="00D61F91">
              <w:rPr>
                <w:rFonts w:cs="Arial"/>
              </w:rPr>
              <w:t>Accrued income - related parties</w:t>
            </w:r>
          </w:p>
        </w:tc>
        <w:tc>
          <w:tcPr>
            <w:tcW w:w="1530" w:type="dxa"/>
            <w:shd w:val="clear" w:color="auto" w:fill="FAFAFA"/>
          </w:tcPr>
          <w:p w:rsidR="00865EF6" w:rsidRPr="00865EF6" w:rsidRDefault="00865EF6" w:rsidP="00865EF6">
            <w:pPr>
              <w:spacing w:line="240" w:lineRule="auto"/>
              <w:ind w:right="-72"/>
              <w:jc w:val="right"/>
              <w:rPr>
                <w:rFonts w:cs="Arial"/>
              </w:rPr>
            </w:pPr>
            <w:r w:rsidRPr="00865EF6">
              <w:rPr>
                <w:rFonts w:cs="Arial"/>
              </w:rPr>
              <w:t xml:space="preserve"> 21,403,305 </w:t>
            </w:r>
          </w:p>
        </w:tc>
        <w:tc>
          <w:tcPr>
            <w:tcW w:w="1440" w:type="dxa"/>
          </w:tcPr>
          <w:p w:rsidR="00865EF6" w:rsidRPr="00D61F91" w:rsidRDefault="00865EF6" w:rsidP="00865EF6">
            <w:pPr>
              <w:spacing w:line="240" w:lineRule="auto"/>
              <w:ind w:right="-72"/>
              <w:jc w:val="right"/>
              <w:rPr>
                <w:rFonts w:cs="Arial"/>
              </w:rPr>
            </w:pPr>
            <w:r w:rsidRPr="00D61F91">
              <w:rPr>
                <w:rFonts w:cs="Arial"/>
              </w:rPr>
              <w:t>441,632</w:t>
            </w:r>
          </w:p>
        </w:tc>
        <w:tc>
          <w:tcPr>
            <w:tcW w:w="1530" w:type="dxa"/>
            <w:shd w:val="clear" w:color="auto" w:fill="FAFAFA"/>
          </w:tcPr>
          <w:p w:rsidR="00865EF6" w:rsidRPr="00D61F91" w:rsidRDefault="00865EF6" w:rsidP="00865EF6">
            <w:pPr>
              <w:spacing w:line="240" w:lineRule="auto"/>
              <w:ind w:right="-72"/>
              <w:jc w:val="right"/>
              <w:rPr>
                <w:rFonts w:cs="Arial"/>
              </w:rPr>
            </w:pPr>
            <w:r>
              <w:rPr>
                <w:rFonts w:cs="Arial"/>
              </w:rPr>
              <w:t>-</w:t>
            </w:r>
          </w:p>
        </w:tc>
        <w:tc>
          <w:tcPr>
            <w:tcW w:w="1440" w:type="dxa"/>
          </w:tcPr>
          <w:p w:rsidR="00865EF6" w:rsidRPr="00D61F91" w:rsidRDefault="00865EF6" w:rsidP="00865EF6">
            <w:pPr>
              <w:spacing w:line="240" w:lineRule="auto"/>
              <w:ind w:right="-72"/>
              <w:jc w:val="right"/>
              <w:rPr>
                <w:rFonts w:cs="Arial"/>
              </w:rPr>
            </w:pPr>
            <w:r w:rsidRPr="00D61F91">
              <w:rPr>
                <w:rFonts w:cs="Arial"/>
              </w:rPr>
              <w:t>-</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Other receivables - third parties</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1,772,305</w:t>
            </w:r>
          </w:p>
        </w:tc>
        <w:tc>
          <w:tcPr>
            <w:tcW w:w="1440" w:type="dxa"/>
          </w:tcPr>
          <w:p w:rsidR="003E53CA" w:rsidRPr="00D61F91" w:rsidRDefault="003E53CA" w:rsidP="00967202">
            <w:pPr>
              <w:spacing w:line="240" w:lineRule="auto"/>
              <w:ind w:right="-72"/>
              <w:jc w:val="right"/>
              <w:rPr>
                <w:rFonts w:cs="Arial"/>
              </w:rPr>
            </w:pPr>
            <w:r w:rsidRPr="00D61F91">
              <w:rPr>
                <w:rFonts w:cs="Arial"/>
              </w:rPr>
              <w:t>469,090</w:t>
            </w:r>
          </w:p>
        </w:tc>
        <w:tc>
          <w:tcPr>
            <w:tcW w:w="1530" w:type="dxa"/>
            <w:shd w:val="clear" w:color="auto" w:fill="FAFAFA"/>
          </w:tcPr>
          <w:p w:rsidR="003E53CA" w:rsidRPr="00D61F91" w:rsidRDefault="008431A6" w:rsidP="00967202">
            <w:pPr>
              <w:spacing w:line="240" w:lineRule="auto"/>
              <w:ind w:right="-72"/>
              <w:jc w:val="right"/>
              <w:rPr>
                <w:rFonts w:cs="Arial"/>
              </w:rPr>
            </w:pPr>
            <w:r>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2,550</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Other receivables - related parties</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147,816</w:t>
            </w:r>
          </w:p>
        </w:tc>
        <w:tc>
          <w:tcPr>
            <w:tcW w:w="1440" w:type="dxa"/>
          </w:tcPr>
          <w:p w:rsidR="003E53CA" w:rsidRPr="00D61F91" w:rsidRDefault="003E53CA" w:rsidP="00967202">
            <w:pPr>
              <w:spacing w:line="240" w:lineRule="auto"/>
              <w:ind w:right="-72"/>
              <w:jc w:val="right"/>
              <w:rPr>
                <w:rFonts w:cs="Arial"/>
              </w:rPr>
            </w:pPr>
            <w:r w:rsidRPr="00D61F91">
              <w:rPr>
                <w:rFonts w:cs="Arial"/>
              </w:rPr>
              <w:t>21,268</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48,591,696</w:t>
            </w:r>
          </w:p>
        </w:tc>
        <w:tc>
          <w:tcPr>
            <w:tcW w:w="1440" w:type="dxa"/>
          </w:tcPr>
          <w:p w:rsidR="003E53CA" w:rsidRPr="00D61F91" w:rsidRDefault="003E53CA" w:rsidP="00967202">
            <w:pPr>
              <w:spacing w:line="240" w:lineRule="auto"/>
              <w:ind w:right="-72"/>
              <w:jc w:val="right"/>
              <w:rPr>
                <w:rFonts w:cs="Arial"/>
              </w:rPr>
            </w:pPr>
            <w:r w:rsidRPr="00D61F91">
              <w:rPr>
                <w:rFonts w:cs="Arial"/>
              </w:rPr>
              <w:t>59,300,532</w:t>
            </w:r>
          </w:p>
        </w:tc>
      </w:tr>
      <w:tr w:rsidR="003E53CA" w:rsidRPr="00D61F91" w:rsidTr="00781BBB">
        <w:trPr>
          <w:cantSplit/>
        </w:trPr>
        <w:tc>
          <w:tcPr>
            <w:tcW w:w="3510" w:type="dxa"/>
          </w:tcPr>
          <w:p w:rsidR="003E53CA" w:rsidRPr="00D61F91" w:rsidRDefault="003E53CA" w:rsidP="003E53CA">
            <w:pPr>
              <w:spacing w:line="240" w:lineRule="auto"/>
              <w:ind w:left="-101"/>
              <w:jc w:val="both"/>
              <w:rPr>
                <w:rFonts w:cs="Arial"/>
                <w:cs/>
              </w:rPr>
            </w:pPr>
            <w:r w:rsidRPr="00D61F91">
              <w:rPr>
                <w:rFonts w:cs="Arial"/>
              </w:rPr>
              <w:t>Advance payments</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65,650</w:t>
            </w:r>
          </w:p>
        </w:tc>
        <w:tc>
          <w:tcPr>
            <w:tcW w:w="1440" w:type="dxa"/>
          </w:tcPr>
          <w:p w:rsidR="003E53CA" w:rsidRPr="00D61F91" w:rsidRDefault="003E53CA" w:rsidP="00967202">
            <w:pPr>
              <w:spacing w:line="240" w:lineRule="auto"/>
              <w:ind w:right="-72"/>
              <w:jc w:val="right"/>
              <w:rPr>
                <w:rFonts w:cs="Arial"/>
              </w:rPr>
            </w:pPr>
            <w:r w:rsidRPr="00D61F91">
              <w:rPr>
                <w:rFonts w:cs="Arial"/>
              </w:rPr>
              <w:t>608,175</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28,000</w:t>
            </w:r>
          </w:p>
        </w:tc>
        <w:tc>
          <w:tcPr>
            <w:tcW w:w="1440" w:type="dxa"/>
          </w:tcPr>
          <w:p w:rsidR="003E53CA" w:rsidRPr="00D61F91" w:rsidRDefault="003E53CA" w:rsidP="00967202">
            <w:pPr>
              <w:spacing w:line="240" w:lineRule="auto"/>
              <w:ind w:right="-72"/>
              <w:jc w:val="right"/>
              <w:rPr>
                <w:rFonts w:cs="Arial"/>
              </w:rPr>
            </w:pPr>
            <w:r w:rsidRPr="00D61F91">
              <w:rPr>
                <w:rFonts w:cs="Arial"/>
              </w:rPr>
              <w:t>8,500</w:t>
            </w: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 xml:space="preserve">Prepaid expenses </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36,942,311</w:t>
            </w:r>
          </w:p>
        </w:tc>
        <w:tc>
          <w:tcPr>
            <w:tcW w:w="1440" w:type="dxa"/>
          </w:tcPr>
          <w:p w:rsidR="003E53CA" w:rsidRPr="00D61F91" w:rsidRDefault="003E53CA" w:rsidP="00967202">
            <w:pPr>
              <w:spacing w:line="240" w:lineRule="auto"/>
              <w:ind w:right="-72"/>
              <w:jc w:val="right"/>
              <w:rPr>
                <w:rFonts w:cs="Arial"/>
              </w:rPr>
            </w:pPr>
            <w:r w:rsidRPr="00D61F91">
              <w:rPr>
                <w:rFonts w:cs="Arial"/>
              </w:rPr>
              <w:t>108,486,159</w:t>
            </w:r>
          </w:p>
        </w:tc>
        <w:tc>
          <w:tcPr>
            <w:tcW w:w="1530" w:type="dxa"/>
            <w:shd w:val="clear" w:color="auto" w:fill="FAFAFA"/>
          </w:tcPr>
          <w:p w:rsidR="003E53CA" w:rsidRPr="00D61F91" w:rsidRDefault="008431A6" w:rsidP="00967202">
            <w:pPr>
              <w:spacing w:line="240" w:lineRule="auto"/>
              <w:ind w:right="-72"/>
              <w:jc w:val="right"/>
              <w:rPr>
                <w:rFonts w:cs="Arial"/>
              </w:rPr>
            </w:pPr>
            <w:r w:rsidRPr="008431A6">
              <w:rPr>
                <w:rFonts w:cs="Arial"/>
              </w:rPr>
              <w:t>1,999,563</w:t>
            </w:r>
          </w:p>
        </w:tc>
        <w:tc>
          <w:tcPr>
            <w:tcW w:w="1440" w:type="dxa"/>
          </w:tcPr>
          <w:p w:rsidR="003E53CA" w:rsidRPr="00D61F91" w:rsidRDefault="003E53CA" w:rsidP="00967202">
            <w:pPr>
              <w:spacing w:line="240" w:lineRule="auto"/>
              <w:ind w:right="-72"/>
              <w:jc w:val="right"/>
              <w:rPr>
                <w:rFonts w:cs="Arial"/>
              </w:rPr>
            </w:pPr>
            <w:r w:rsidRPr="00D61F91">
              <w:rPr>
                <w:rFonts w:cs="Arial"/>
              </w:rPr>
              <w:t>1,438,415</w:t>
            </w:r>
          </w:p>
        </w:tc>
      </w:tr>
      <w:tr w:rsidR="003E53CA" w:rsidRPr="00D61F91" w:rsidTr="00781BBB">
        <w:trPr>
          <w:cantSplit/>
        </w:trPr>
        <w:tc>
          <w:tcPr>
            <w:tcW w:w="3510" w:type="dxa"/>
          </w:tcPr>
          <w:p w:rsidR="003E53CA" w:rsidRDefault="003E53CA" w:rsidP="00AC69E2">
            <w:pPr>
              <w:spacing w:line="240" w:lineRule="auto"/>
              <w:ind w:left="-101"/>
              <w:rPr>
                <w:rFonts w:cs="Arial"/>
                <w:spacing w:val="-8"/>
              </w:rPr>
            </w:pPr>
            <w:r w:rsidRPr="00D61F91">
              <w:rPr>
                <w:rFonts w:cs="Arial"/>
                <w:spacing w:val="-8"/>
              </w:rPr>
              <w:t>Accrued interest income - related parties</w:t>
            </w:r>
          </w:p>
          <w:p w:rsidR="008431A6" w:rsidRPr="00D61F91" w:rsidRDefault="008431A6" w:rsidP="00781BBB">
            <w:pPr>
              <w:spacing w:line="240" w:lineRule="auto"/>
              <w:ind w:left="-101" w:right="-105"/>
              <w:rPr>
                <w:rFonts w:cs="Arial"/>
                <w:spacing w:val="-8"/>
              </w:rPr>
            </w:pPr>
            <w:r>
              <w:rPr>
                <w:rFonts w:cs="Arial"/>
                <w:spacing w:val="-8"/>
              </w:rPr>
              <w:t>Accrued</w:t>
            </w:r>
            <w:r w:rsidR="00FA1A3B">
              <w:rPr>
                <w:rFonts w:cs="Arial"/>
                <w:spacing w:val="-8"/>
              </w:rPr>
              <w:t xml:space="preserve"> </w:t>
            </w:r>
            <w:r>
              <w:rPr>
                <w:rFonts w:cs="Arial"/>
                <w:spacing w:val="-8"/>
              </w:rPr>
              <w:t>dividend</w:t>
            </w:r>
            <w:r w:rsidR="00FA1A3B">
              <w:rPr>
                <w:rFonts w:cs="Arial"/>
                <w:spacing w:val="-8"/>
              </w:rPr>
              <w:t xml:space="preserve">s </w:t>
            </w:r>
            <w:r>
              <w:rPr>
                <w:rFonts w:cs="Arial"/>
                <w:spacing w:val="-8"/>
              </w:rPr>
              <w:t xml:space="preserve">income </w:t>
            </w:r>
            <w:r w:rsidR="00781BBB">
              <w:rPr>
                <w:rFonts w:cs="Arial"/>
                <w:spacing w:val="-8"/>
              </w:rPr>
              <w:t>-</w:t>
            </w:r>
            <w:r w:rsidR="00FA1A3B">
              <w:rPr>
                <w:rFonts w:cs="Arial"/>
                <w:spacing w:val="-8"/>
              </w:rPr>
              <w:t xml:space="preserve"> </w:t>
            </w:r>
            <w:r>
              <w:rPr>
                <w:rFonts w:cs="Arial"/>
                <w:spacing w:val="-8"/>
              </w:rPr>
              <w:t>related</w:t>
            </w:r>
            <w:r w:rsidR="00FA1A3B">
              <w:rPr>
                <w:rFonts w:cs="Arial"/>
                <w:spacing w:val="-8"/>
              </w:rPr>
              <w:t xml:space="preserve"> </w:t>
            </w:r>
            <w:r>
              <w:rPr>
                <w:rFonts w:cs="Arial"/>
                <w:spacing w:val="-8"/>
              </w:rPr>
              <w:t>parties</w:t>
            </w:r>
          </w:p>
        </w:tc>
        <w:tc>
          <w:tcPr>
            <w:tcW w:w="1530" w:type="dxa"/>
            <w:shd w:val="clear" w:color="auto" w:fill="FAFAFA"/>
          </w:tcPr>
          <w:p w:rsidR="003E53CA" w:rsidRDefault="008431A6" w:rsidP="00967202">
            <w:pPr>
              <w:tabs>
                <w:tab w:val="left" w:pos="1270"/>
              </w:tabs>
              <w:spacing w:line="240" w:lineRule="auto"/>
              <w:ind w:right="-72"/>
              <w:jc w:val="right"/>
              <w:rPr>
                <w:rFonts w:cs="Arial"/>
              </w:rPr>
            </w:pPr>
            <w:r>
              <w:rPr>
                <w:rFonts w:cs="Arial"/>
              </w:rPr>
              <w:t>-</w:t>
            </w:r>
          </w:p>
          <w:p w:rsidR="008431A6" w:rsidRPr="00D61F91" w:rsidRDefault="008431A6" w:rsidP="00967202">
            <w:pPr>
              <w:tabs>
                <w:tab w:val="left" w:pos="1270"/>
              </w:tabs>
              <w:spacing w:line="240" w:lineRule="auto"/>
              <w:ind w:right="-72"/>
              <w:jc w:val="right"/>
              <w:rPr>
                <w:rFonts w:cs="Arial"/>
              </w:rPr>
            </w:pPr>
            <w:r>
              <w:rPr>
                <w:rFonts w:cs="Arial"/>
              </w:rPr>
              <w:t>-</w:t>
            </w:r>
          </w:p>
        </w:tc>
        <w:tc>
          <w:tcPr>
            <w:tcW w:w="1440" w:type="dxa"/>
          </w:tcPr>
          <w:p w:rsidR="003E53CA" w:rsidRDefault="003E53CA" w:rsidP="00967202">
            <w:pPr>
              <w:spacing w:line="240" w:lineRule="auto"/>
              <w:ind w:right="-72"/>
              <w:jc w:val="right"/>
              <w:rPr>
                <w:rFonts w:cs="Arial"/>
              </w:rPr>
            </w:pPr>
            <w:r w:rsidRPr="00D61F91">
              <w:rPr>
                <w:rFonts w:cs="Arial"/>
              </w:rPr>
              <w:t>-</w:t>
            </w:r>
          </w:p>
          <w:p w:rsidR="008431A6" w:rsidRPr="00D61F91" w:rsidRDefault="008431A6" w:rsidP="00967202">
            <w:pPr>
              <w:spacing w:line="240" w:lineRule="auto"/>
              <w:ind w:right="-72"/>
              <w:jc w:val="right"/>
              <w:rPr>
                <w:rFonts w:cs="Arial"/>
              </w:rPr>
            </w:pPr>
            <w:r>
              <w:rPr>
                <w:rFonts w:cs="Arial"/>
              </w:rPr>
              <w:t>-</w:t>
            </w:r>
          </w:p>
        </w:tc>
        <w:tc>
          <w:tcPr>
            <w:tcW w:w="1530" w:type="dxa"/>
            <w:shd w:val="clear" w:color="auto" w:fill="FAFAFA"/>
          </w:tcPr>
          <w:p w:rsidR="003E53CA" w:rsidRDefault="008431A6" w:rsidP="00967202">
            <w:pPr>
              <w:tabs>
                <w:tab w:val="left" w:pos="1270"/>
              </w:tabs>
              <w:spacing w:line="240" w:lineRule="auto"/>
              <w:ind w:right="-72"/>
              <w:jc w:val="right"/>
              <w:rPr>
                <w:rFonts w:cs="Arial"/>
              </w:rPr>
            </w:pPr>
            <w:r w:rsidRPr="008431A6">
              <w:rPr>
                <w:rFonts w:cs="Arial"/>
              </w:rPr>
              <w:t>101,492,703</w:t>
            </w:r>
          </w:p>
          <w:p w:rsidR="008431A6" w:rsidRPr="00D61F91" w:rsidRDefault="008431A6" w:rsidP="00967202">
            <w:pPr>
              <w:tabs>
                <w:tab w:val="left" w:pos="1270"/>
              </w:tabs>
              <w:spacing w:line="240" w:lineRule="auto"/>
              <w:ind w:right="-72"/>
              <w:jc w:val="right"/>
              <w:rPr>
                <w:rFonts w:cs="Arial"/>
              </w:rPr>
            </w:pPr>
            <w:r>
              <w:rPr>
                <w:rFonts w:cs="Arial"/>
              </w:rPr>
              <w:t>101,699,475</w:t>
            </w:r>
          </w:p>
        </w:tc>
        <w:tc>
          <w:tcPr>
            <w:tcW w:w="1440" w:type="dxa"/>
          </w:tcPr>
          <w:p w:rsidR="003E53CA" w:rsidRDefault="003E53CA" w:rsidP="00967202">
            <w:pPr>
              <w:spacing w:line="240" w:lineRule="auto"/>
              <w:ind w:right="-72"/>
              <w:jc w:val="right"/>
              <w:rPr>
                <w:rFonts w:cs="Arial"/>
              </w:rPr>
            </w:pPr>
            <w:r w:rsidRPr="00D61F91">
              <w:rPr>
                <w:rFonts w:cs="Arial"/>
              </w:rPr>
              <w:t>57,268,140</w:t>
            </w:r>
          </w:p>
          <w:p w:rsidR="008431A6" w:rsidRPr="00D61F91" w:rsidRDefault="008431A6" w:rsidP="00967202">
            <w:pPr>
              <w:spacing w:line="240" w:lineRule="auto"/>
              <w:ind w:right="-72"/>
              <w:jc w:val="right"/>
              <w:rPr>
                <w:rFonts w:cs="Arial"/>
              </w:rPr>
            </w:pPr>
            <w:r>
              <w:rPr>
                <w:rFonts w:cs="Arial"/>
              </w:rPr>
              <w:t>-</w:t>
            </w:r>
          </w:p>
        </w:tc>
      </w:tr>
      <w:tr w:rsidR="003E53CA" w:rsidRPr="00967202" w:rsidTr="00781BBB">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cs/>
              </w:rPr>
            </w:pPr>
          </w:p>
        </w:tc>
        <w:tc>
          <w:tcPr>
            <w:tcW w:w="1530" w:type="dxa"/>
            <w:tcBorders>
              <w:bottom w:val="single" w:sz="4" w:space="0" w:color="auto"/>
            </w:tcBorders>
            <w:shd w:val="clear" w:color="auto" w:fill="FAFAFA"/>
          </w:tcPr>
          <w:p w:rsidR="003E53CA" w:rsidRPr="00D61F91" w:rsidRDefault="00801D6C" w:rsidP="00967202">
            <w:pPr>
              <w:spacing w:line="240" w:lineRule="auto"/>
              <w:ind w:right="-72"/>
              <w:jc w:val="right"/>
              <w:rPr>
                <w:rFonts w:cs="Arial"/>
              </w:rPr>
            </w:pPr>
            <w:r w:rsidRPr="00801D6C">
              <w:rPr>
                <w:rFonts w:cs="Arial"/>
              </w:rPr>
              <w:t>83,100,482</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158,525,786</w:t>
            </w:r>
          </w:p>
        </w:tc>
        <w:tc>
          <w:tcPr>
            <w:tcW w:w="1530" w:type="dxa"/>
            <w:tcBorders>
              <w:bottom w:val="single" w:sz="4" w:space="0" w:color="auto"/>
            </w:tcBorders>
            <w:shd w:val="clear" w:color="auto" w:fill="FAFAFA"/>
          </w:tcPr>
          <w:p w:rsidR="003E53CA" w:rsidRPr="00D61F91" w:rsidRDefault="008431A6" w:rsidP="00967202">
            <w:pPr>
              <w:spacing w:line="240" w:lineRule="auto"/>
              <w:ind w:right="-72"/>
              <w:jc w:val="right"/>
              <w:rPr>
                <w:rFonts w:cs="Arial"/>
              </w:rPr>
            </w:pPr>
            <w:r w:rsidRPr="008431A6">
              <w:rPr>
                <w:rFonts w:cs="Arial"/>
              </w:rPr>
              <w:t>254,010,173</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118,018,137</w:t>
            </w:r>
          </w:p>
        </w:tc>
      </w:tr>
      <w:tr w:rsidR="003E53CA" w:rsidRPr="00967202" w:rsidTr="00781BBB">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right="-72"/>
              <w:jc w:val="right"/>
              <w:rPr>
                <w:rFonts w:cs="Arial"/>
                <w:sz w:val="12"/>
                <w:szCs w:val="12"/>
              </w:rPr>
            </w:pPr>
          </w:p>
        </w:tc>
      </w:tr>
      <w:tr w:rsidR="003E53CA" w:rsidRPr="00D61F91" w:rsidTr="00781BBB">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Total trade and other receivables, net</w:t>
            </w:r>
          </w:p>
        </w:tc>
        <w:tc>
          <w:tcPr>
            <w:tcW w:w="1530" w:type="dxa"/>
            <w:tcBorders>
              <w:bottom w:val="single" w:sz="4" w:space="0" w:color="auto"/>
            </w:tcBorders>
            <w:shd w:val="clear" w:color="auto" w:fill="FAFAFA"/>
          </w:tcPr>
          <w:p w:rsidR="003E53CA" w:rsidRPr="00D61F91" w:rsidRDefault="00660AD4" w:rsidP="00967202">
            <w:pPr>
              <w:spacing w:line="240" w:lineRule="auto"/>
              <w:ind w:right="-72"/>
              <w:jc w:val="right"/>
              <w:rPr>
                <w:rFonts w:cs="Arial"/>
              </w:rPr>
            </w:pPr>
            <w:r w:rsidRPr="00660AD4">
              <w:rPr>
                <w:rFonts w:cs="Arial"/>
              </w:rPr>
              <w:t>439,224,789</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388,685,845</w:t>
            </w:r>
          </w:p>
        </w:tc>
        <w:tc>
          <w:tcPr>
            <w:tcW w:w="1530" w:type="dxa"/>
            <w:tcBorders>
              <w:bottom w:val="single" w:sz="4" w:space="0" w:color="auto"/>
            </w:tcBorders>
            <w:shd w:val="clear" w:color="auto" w:fill="FAFAFA"/>
          </w:tcPr>
          <w:p w:rsidR="003E53CA" w:rsidRPr="00D61F91" w:rsidRDefault="008431A6" w:rsidP="008431A6">
            <w:pPr>
              <w:spacing w:line="240" w:lineRule="auto"/>
              <w:ind w:right="-72"/>
              <w:jc w:val="right"/>
              <w:rPr>
                <w:rFonts w:cs="Arial"/>
              </w:rPr>
            </w:pPr>
            <w:r w:rsidRPr="008431A6">
              <w:rPr>
                <w:rFonts w:cs="Arial"/>
              </w:rPr>
              <w:t>254,010,173</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118,018,137</w:t>
            </w:r>
          </w:p>
        </w:tc>
      </w:tr>
    </w:tbl>
    <w:p w:rsidR="007D0696" w:rsidRPr="00D61F91" w:rsidRDefault="007D0696" w:rsidP="0015324A">
      <w:pPr>
        <w:spacing w:line="240" w:lineRule="auto"/>
        <w:ind w:left="540" w:hanging="540"/>
        <w:jc w:val="both"/>
        <w:rPr>
          <w:rFonts w:cs="Arial"/>
        </w:rPr>
      </w:pPr>
    </w:p>
    <w:p w:rsidR="00705B59" w:rsidRPr="00D61F91" w:rsidRDefault="00D731CF" w:rsidP="0015324A">
      <w:pPr>
        <w:spacing w:line="240" w:lineRule="auto"/>
        <w:ind w:left="540" w:hanging="540"/>
        <w:jc w:val="both"/>
        <w:rPr>
          <w:rFonts w:cs="Arial"/>
        </w:rPr>
      </w:pPr>
      <w:r w:rsidRPr="00D61F9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914490" w:rsidP="00C16DF6">
            <w:pPr>
              <w:tabs>
                <w:tab w:val="left" w:pos="432"/>
              </w:tabs>
              <w:ind w:left="504" w:hanging="504"/>
              <w:rPr>
                <w:rFonts w:eastAsia="Arial Unicode MS" w:cs="Arial"/>
                <w:b/>
                <w:bCs/>
                <w:color w:val="FFFFFF"/>
              </w:rPr>
            </w:pPr>
            <w:r w:rsidRPr="00D61F91">
              <w:rPr>
                <w:rFonts w:eastAsia="Arial Unicode MS" w:cs="Arial"/>
                <w:b/>
                <w:bCs/>
                <w:color w:val="FFFFFF"/>
              </w:rPr>
              <w:t>11</w:t>
            </w:r>
            <w:r w:rsidR="00C510DF" w:rsidRPr="00D61F91">
              <w:rPr>
                <w:rFonts w:eastAsia="Arial Unicode MS" w:cs="Arial"/>
                <w:b/>
                <w:bCs/>
                <w:color w:val="FFFFFF"/>
              </w:rPr>
              <w:tab/>
              <w:t>Farmer receivables, net</w:t>
            </w:r>
          </w:p>
        </w:tc>
      </w:tr>
    </w:tbl>
    <w:p w:rsidR="00C510DF" w:rsidRPr="00D61F91" w:rsidRDefault="00C510DF" w:rsidP="008859F7">
      <w:pPr>
        <w:spacing w:line="240" w:lineRule="auto"/>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cs/>
              </w:rPr>
            </w:pPr>
            <w:r w:rsidRPr="00D61F91">
              <w:rPr>
                <w:rFonts w:cs="Arial"/>
                <w:b/>
                <w:bCs/>
              </w:rPr>
              <w:t>Separate</w:t>
            </w:r>
          </w:p>
        </w:tc>
      </w:tr>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007608">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007608">
        <w:trPr>
          <w:cantSplit/>
        </w:trPr>
        <w:tc>
          <w:tcPr>
            <w:tcW w:w="3510"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C16A32" w:rsidRPr="00D61F91" w:rsidTr="00007608">
        <w:trPr>
          <w:cantSplit/>
          <w:trHeight w:val="153"/>
        </w:trPr>
        <w:tc>
          <w:tcPr>
            <w:tcW w:w="3510" w:type="dxa"/>
            <w:vAlign w:val="bottom"/>
          </w:tcPr>
          <w:p w:rsidR="00C16A32" w:rsidRPr="00D61F91" w:rsidRDefault="00C16A32" w:rsidP="0087765C">
            <w:pPr>
              <w:spacing w:line="240" w:lineRule="auto"/>
              <w:ind w:left="-109"/>
              <w:jc w:val="both"/>
              <w:rPr>
                <w:rFonts w:cs="Arial"/>
              </w:rPr>
            </w:pPr>
            <w:r w:rsidRPr="00D61F91">
              <w:rPr>
                <w:rFonts w:cs="Arial"/>
              </w:rPr>
              <w:t>Farmer receivables</w:t>
            </w:r>
          </w:p>
        </w:tc>
        <w:tc>
          <w:tcPr>
            <w:tcW w:w="1530" w:type="dxa"/>
            <w:shd w:val="clear" w:color="auto" w:fill="FAFAFA"/>
            <w:vAlign w:val="bottom"/>
          </w:tcPr>
          <w:p w:rsidR="00C16A32" w:rsidRPr="00D61F91" w:rsidRDefault="00C16A32" w:rsidP="00C16A32">
            <w:pPr>
              <w:spacing w:line="240" w:lineRule="auto"/>
              <w:ind w:right="-72"/>
              <w:jc w:val="right"/>
              <w:rPr>
                <w:rFonts w:cs="Arial"/>
                <w:cs/>
              </w:rPr>
            </w:pPr>
          </w:p>
        </w:tc>
        <w:tc>
          <w:tcPr>
            <w:tcW w:w="1440" w:type="dxa"/>
            <w:vAlign w:val="bottom"/>
          </w:tcPr>
          <w:p w:rsidR="00C16A32" w:rsidRPr="00D61F91" w:rsidRDefault="00C16A32" w:rsidP="00C16A32">
            <w:pPr>
              <w:spacing w:line="240" w:lineRule="auto"/>
              <w:ind w:right="-72"/>
              <w:jc w:val="right"/>
              <w:rPr>
                <w:rFonts w:cs="Arial"/>
                <w:noProof/>
                <w:cs/>
              </w:rPr>
            </w:pPr>
          </w:p>
        </w:tc>
        <w:tc>
          <w:tcPr>
            <w:tcW w:w="1530" w:type="dxa"/>
            <w:shd w:val="clear" w:color="auto" w:fill="FAFAFA"/>
            <w:vAlign w:val="bottom"/>
          </w:tcPr>
          <w:p w:rsidR="00C16A32" w:rsidRPr="00D61F91" w:rsidRDefault="00C16A32" w:rsidP="00C16A32">
            <w:pPr>
              <w:spacing w:line="240" w:lineRule="auto"/>
              <w:ind w:right="-72"/>
              <w:jc w:val="right"/>
              <w:rPr>
                <w:rFonts w:cs="Arial"/>
                <w:noProof/>
                <w:cs/>
              </w:rPr>
            </w:pPr>
          </w:p>
        </w:tc>
        <w:tc>
          <w:tcPr>
            <w:tcW w:w="1440" w:type="dxa"/>
            <w:vAlign w:val="bottom"/>
          </w:tcPr>
          <w:p w:rsidR="00C16A32" w:rsidRPr="00D61F91" w:rsidRDefault="00C16A32" w:rsidP="00C16A32">
            <w:pPr>
              <w:spacing w:line="240" w:lineRule="auto"/>
              <w:ind w:right="-72"/>
              <w:jc w:val="right"/>
              <w:rPr>
                <w:rFonts w:cs="Arial"/>
                <w:noProof/>
              </w:rPr>
            </w:pP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9"/>
              <w:jc w:val="both"/>
              <w:rPr>
                <w:rFonts w:cs="Arial"/>
              </w:rPr>
            </w:pPr>
            <w:r w:rsidRPr="00D61F91">
              <w:rPr>
                <w:rFonts w:cs="Arial"/>
              </w:rPr>
              <w:t xml:space="preserve">   - Third parties</w:t>
            </w:r>
          </w:p>
        </w:tc>
        <w:tc>
          <w:tcPr>
            <w:tcW w:w="1530" w:type="dxa"/>
            <w:shd w:val="clear" w:color="auto" w:fill="FAFAFA"/>
            <w:vAlign w:val="bottom"/>
          </w:tcPr>
          <w:p w:rsidR="003E53CA" w:rsidRPr="00D61F91" w:rsidRDefault="007E5275" w:rsidP="003E53CA">
            <w:pPr>
              <w:spacing w:line="240" w:lineRule="auto"/>
              <w:ind w:right="-72"/>
              <w:jc w:val="right"/>
              <w:rPr>
                <w:rFonts w:cs="Arial"/>
              </w:rPr>
            </w:pPr>
            <w:r w:rsidRPr="007E5275">
              <w:rPr>
                <w:rFonts w:cs="Arial"/>
              </w:rPr>
              <w:t>3</w:t>
            </w:r>
            <w:r w:rsidR="000E6B39">
              <w:rPr>
                <w:rFonts w:cs="Arial"/>
              </w:rPr>
              <w:t>49</w:t>
            </w:r>
            <w:r w:rsidRPr="007E5275">
              <w:rPr>
                <w:rFonts w:cs="Arial"/>
              </w:rPr>
              <w:t>,</w:t>
            </w:r>
            <w:r w:rsidR="000E6B39">
              <w:rPr>
                <w:rFonts w:cs="Arial"/>
              </w:rPr>
              <w:t>078</w:t>
            </w:r>
            <w:r w:rsidRPr="007E5275">
              <w:rPr>
                <w:rFonts w:cs="Arial"/>
              </w:rPr>
              <w:t>,</w:t>
            </w:r>
            <w:r w:rsidR="000E6B39">
              <w:rPr>
                <w:rFonts w:cs="Arial"/>
              </w:rPr>
              <w:t>371</w:t>
            </w:r>
          </w:p>
        </w:tc>
        <w:tc>
          <w:tcPr>
            <w:tcW w:w="1440" w:type="dxa"/>
          </w:tcPr>
          <w:p w:rsidR="003E53CA" w:rsidRPr="00D61F91" w:rsidRDefault="003E53CA" w:rsidP="003E53CA">
            <w:pPr>
              <w:spacing w:line="240" w:lineRule="auto"/>
              <w:ind w:right="-72"/>
              <w:jc w:val="right"/>
              <w:rPr>
                <w:rFonts w:cs="Arial"/>
                <w:noProof/>
              </w:rPr>
            </w:pPr>
            <w:r w:rsidRPr="00D61F91">
              <w:rPr>
                <w:rFonts w:cs="Arial"/>
                <w:noProof/>
              </w:rPr>
              <w:t>296,213,210</w:t>
            </w:r>
          </w:p>
        </w:tc>
        <w:tc>
          <w:tcPr>
            <w:tcW w:w="1530" w:type="dxa"/>
            <w:shd w:val="clear" w:color="auto" w:fill="FAFAFA"/>
          </w:tcPr>
          <w:p w:rsidR="003E53CA" w:rsidRPr="00D61F91" w:rsidRDefault="007E5275" w:rsidP="003E53CA">
            <w:pPr>
              <w:spacing w:line="240" w:lineRule="auto"/>
              <w:ind w:right="-72"/>
              <w:jc w:val="right"/>
              <w:rPr>
                <w:rFonts w:cs="Arial"/>
                <w:noProof/>
              </w:rPr>
            </w:pPr>
            <w:r w:rsidRPr="007E5275">
              <w:rPr>
                <w:rFonts w:cs="Arial"/>
                <w:noProof/>
              </w:rPr>
              <w:t>67,026,280</w:t>
            </w:r>
          </w:p>
        </w:tc>
        <w:tc>
          <w:tcPr>
            <w:tcW w:w="1440" w:type="dxa"/>
          </w:tcPr>
          <w:p w:rsidR="003E53CA" w:rsidRPr="00D61F91" w:rsidRDefault="003E53CA" w:rsidP="003E53CA">
            <w:pPr>
              <w:spacing w:line="240" w:lineRule="auto"/>
              <w:ind w:right="-72"/>
              <w:jc w:val="right"/>
              <w:rPr>
                <w:rFonts w:cs="Arial"/>
                <w:noProof/>
                <w:cs/>
              </w:rPr>
            </w:pPr>
            <w:r w:rsidRPr="00D61F91">
              <w:rPr>
                <w:rFonts w:cs="Arial"/>
                <w:noProof/>
              </w:rPr>
              <w:t>67,753,806</w:t>
            </w: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9"/>
              <w:jc w:val="both"/>
              <w:rPr>
                <w:rFonts w:cs="Arial"/>
              </w:rPr>
            </w:pPr>
            <w:r w:rsidRPr="00D61F91">
              <w:rPr>
                <w:rFonts w:cs="Arial"/>
              </w:rPr>
              <w:t xml:space="preserve">   - Related parties</w:t>
            </w:r>
          </w:p>
        </w:tc>
        <w:tc>
          <w:tcPr>
            <w:tcW w:w="1530" w:type="dxa"/>
            <w:tcBorders>
              <w:bottom w:val="single" w:sz="4" w:space="0" w:color="auto"/>
            </w:tcBorders>
            <w:shd w:val="clear" w:color="auto" w:fill="FAFAFA"/>
            <w:vAlign w:val="bottom"/>
          </w:tcPr>
          <w:p w:rsidR="003E53CA" w:rsidRPr="00D61F91" w:rsidRDefault="007E5275" w:rsidP="003E53CA">
            <w:pPr>
              <w:spacing w:line="240" w:lineRule="auto"/>
              <w:ind w:right="-72"/>
              <w:jc w:val="right"/>
              <w:rPr>
                <w:rFonts w:cs="Arial"/>
              </w:rPr>
            </w:pPr>
            <w:r w:rsidRPr="007E5275">
              <w:rPr>
                <w:rFonts w:cs="Arial"/>
              </w:rPr>
              <w:t>3,122,997</w:t>
            </w:r>
          </w:p>
        </w:tc>
        <w:tc>
          <w:tcPr>
            <w:tcW w:w="1440" w:type="dxa"/>
            <w:tcBorders>
              <w:bottom w:val="single" w:sz="4" w:space="0" w:color="auto"/>
            </w:tcBorders>
          </w:tcPr>
          <w:p w:rsidR="003E53CA" w:rsidRPr="00D61F91" w:rsidRDefault="003E53CA" w:rsidP="003E53CA">
            <w:pPr>
              <w:spacing w:line="240" w:lineRule="auto"/>
              <w:ind w:right="-72"/>
              <w:jc w:val="right"/>
              <w:rPr>
                <w:rFonts w:cs="Arial"/>
                <w:noProof/>
                <w:cs/>
              </w:rPr>
            </w:pPr>
            <w:r w:rsidRPr="00D61F91">
              <w:rPr>
                <w:rFonts w:cs="Arial"/>
                <w:noProof/>
              </w:rPr>
              <w:t>3,561,157</w:t>
            </w:r>
          </w:p>
        </w:tc>
        <w:tc>
          <w:tcPr>
            <w:tcW w:w="1530" w:type="dxa"/>
            <w:tcBorders>
              <w:bottom w:val="single" w:sz="4" w:space="0" w:color="auto"/>
            </w:tcBorders>
            <w:shd w:val="clear" w:color="auto" w:fill="FAFAFA"/>
          </w:tcPr>
          <w:p w:rsidR="003E53CA" w:rsidRPr="00D61F91" w:rsidRDefault="007E5275" w:rsidP="003E53CA">
            <w:pPr>
              <w:spacing w:line="240" w:lineRule="auto"/>
              <w:ind w:right="-72"/>
              <w:jc w:val="right"/>
              <w:rPr>
                <w:rFonts w:cs="Arial"/>
                <w:noProof/>
                <w:cs/>
              </w:rPr>
            </w:pPr>
            <w:r>
              <w:rPr>
                <w:rFonts w:cs="Arial"/>
                <w:noProof/>
              </w:rPr>
              <w:t>-</w:t>
            </w:r>
          </w:p>
        </w:tc>
        <w:tc>
          <w:tcPr>
            <w:tcW w:w="1440" w:type="dxa"/>
            <w:tcBorders>
              <w:bottom w:val="single" w:sz="4" w:space="0" w:color="auto"/>
            </w:tcBorders>
          </w:tcPr>
          <w:p w:rsidR="003E53CA" w:rsidRPr="00D61F91" w:rsidRDefault="003E53CA" w:rsidP="003E53CA">
            <w:pPr>
              <w:spacing w:line="240" w:lineRule="auto"/>
              <w:ind w:right="-72"/>
              <w:jc w:val="right"/>
              <w:rPr>
                <w:rFonts w:cs="Arial"/>
                <w:noProof/>
                <w:cs/>
              </w:rPr>
            </w:pPr>
            <w:r w:rsidRPr="00D61F91">
              <w:rPr>
                <w:rFonts w:cs="Arial"/>
                <w:noProof/>
              </w:rPr>
              <w:t>-</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9"/>
              <w:jc w:val="both"/>
              <w:rPr>
                <w:rFonts w:cs="Arial"/>
              </w:rPr>
            </w:pPr>
          </w:p>
        </w:tc>
        <w:tc>
          <w:tcPr>
            <w:tcW w:w="1530" w:type="dxa"/>
            <w:shd w:val="clear" w:color="auto" w:fill="FAFAFA"/>
            <w:vAlign w:val="bottom"/>
          </w:tcPr>
          <w:p w:rsidR="003E53CA" w:rsidRPr="00D61F91" w:rsidRDefault="007E5275" w:rsidP="003E53CA">
            <w:pPr>
              <w:spacing w:line="240" w:lineRule="auto"/>
              <w:ind w:right="-72"/>
              <w:jc w:val="right"/>
              <w:rPr>
                <w:rFonts w:cs="Arial"/>
              </w:rPr>
            </w:pPr>
            <w:r w:rsidRPr="007E5275">
              <w:rPr>
                <w:rFonts w:cs="Arial"/>
              </w:rPr>
              <w:t>35</w:t>
            </w:r>
            <w:r w:rsidR="000E6B39">
              <w:rPr>
                <w:rFonts w:cs="Arial"/>
              </w:rPr>
              <w:t>2</w:t>
            </w:r>
            <w:r w:rsidRPr="007E5275">
              <w:rPr>
                <w:rFonts w:cs="Arial"/>
              </w:rPr>
              <w:t>,2</w:t>
            </w:r>
            <w:r w:rsidR="000E6B39">
              <w:rPr>
                <w:rFonts w:cs="Arial"/>
              </w:rPr>
              <w:t>01</w:t>
            </w:r>
            <w:r w:rsidRPr="007E5275">
              <w:rPr>
                <w:rFonts w:cs="Arial"/>
              </w:rPr>
              <w:t>,</w:t>
            </w:r>
            <w:r w:rsidR="000E6B39">
              <w:rPr>
                <w:rFonts w:cs="Arial"/>
              </w:rPr>
              <w:t>368</w:t>
            </w:r>
          </w:p>
        </w:tc>
        <w:tc>
          <w:tcPr>
            <w:tcW w:w="1440" w:type="dxa"/>
          </w:tcPr>
          <w:p w:rsidR="003E53CA" w:rsidRPr="00D61F91" w:rsidRDefault="003E53CA" w:rsidP="003E53CA">
            <w:pPr>
              <w:spacing w:line="240" w:lineRule="auto"/>
              <w:ind w:right="-72"/>
              <w:jc w:val="right"/>
              <w:rPr>
                <w:rFonts w:cs="Arial"/>
                <w:noProof/>
                <w:cs/>
              </w:rPr>
            </w:pPr>
            <w:r w:rsidRPr="00D61F91">
              <w:rPr>
                <w:rFonts w:cs="Arial"/>
                <w:noProof/>
              </w:rPr>
              <w:t>299,774,367</w:t>
            </w:r>
          </w:p>
        </w:tc>
        <w:tc>
          <w:tcPr>
            <w:tcW w:w="1530" w:type="dxa"/>
            <w:shd w:val="clear" w:color="auto" w:fill="FAFAFA"/>
          </w:tcPr>
          <w:p w:rsidR="003E53CA" w:rsidRPr="00D61F91" w:rsidRDefault="007E5275" w:rsidP="003E53CA">
            <w:pPr>
              <w:spacing w:line="240" w:lineRule="auto"/>
              <w:ind w:right="-72"/>
              <w:jc w:val="right"/>
              <w:rPr>
                <w:rFonts w:cs="Arial"/>
                <w:noProof/>
                <w:cs/>
              </w:rPr>
            </w:pPr>
            <w:r w:rsidRPr="007E5275">
              <w:rPr>
                <w:rFonts w:cs="Arial"/>
                <w:noProof/>
              </w:rPr>
              <w:t>67,026,280</w:t>
            </w:r>
          </w:p>
        </w:tc>
        <w:tc>
          <w:tcPr>
            <w:tcW w:w="1440" w:type="dxa"/>
          </w:tcPr>
          <w:p w:rsidR="003E53CA" w:rsidRPr="00D61F91" w:rsidRDefault="003E53CA" w:rsidP="003E53CA">
            <w:pPr>
              <w:spacing w:line="240" w:lineRule="auto"/>
              <w:ind w:right="-72"/>
              <w:jc w:val="right"/>
              <w:rPr>
                <w:rFonts w:cs="Arial"/>
                <w:noProof/>
                <w:cs/>
              </w:rPr>
            </w:pPr>
            <w:r w:rsidRPr="00D61F91">
              <w:rPr>
                <w:rFonts w:cs="Arial"/>
                <w:noProof/>
              </w:rPr>
              <w:t>67,753,806</w:t>
            </w:r>
          </w:p>
        </w:tc>
      </w:tr>
      <w:tr w:rsidR="003E53CA" w:rsidRPr="00D61F91" w:rsidTr="00AC69E2">
        <w:trPr>
          <w:cantSplit/>
          <w:trHeight w:val="153"/>
        </w:trPr>
        <w:tc>
          <w:tcPr>
            <w:tcW w:w="3510" w:type="dxa"/>
            <w:vAlign w:val="bottom"/>
          </w:tcPr>
          <w:p w:rsidR="003E53CA" w:rsidRPr="00D61F91" w:rsidRDefault="003E53CA" w:rsidP="003E53CA">
            <w:pPr>
              <w:tabs>
                <w:tab w:val="left" w:pos="517"/>
              </w:tabs>
              <w:spacing w:line="240" w:lineRule="auto"/>
              <w:ind w:left="-109"/>
              <w:jc w:val="both"/>
              <w:rPr>
                <w:rFonts w:cs="Arial"/>
              </w:rPr>
            </w:pPr>
            <w:proofErr w:type="gramStart"/>
            <w:r w:rsidRPr="00D61F91">
              <w:rPr>
                <w:rFonts w:cs="Arial"/>
                <w:u w:val="single"/>
              </w:rPr>
              <w:t>Less</w:t>
            </w:r>
            <w:r w:rsidRPr="00D61F91">
              <w:rPr>
                <w:rFonts w:cs="Arial"/>
              </w:rPr>
              <w:t xml:space="preserve"> </w:t>
            </w:r>
            <w:r w:rsidR="006813D4">
              <w:rPr>
                <w:rFonts w:cs="Arial"/>
              </w:rPr>
              <w:t xml:space="preserve"> </w:t>
            </w:r>
            <w:r w:rsidR="00AC21CB" w:rsidRPr="00D61F91">
              <w:rPr>
                <w:rFonts w:cs="Arial"/>
              </w:rPr>
              <w:t>Loss</w:t>
            </w:r>
            <w:proofErr w:type="gramEnd"/>
            <w:r w:rsidR="00AC21CB" w:rsidRPr="00D61F91">
              <w:rPr>
                <w:rFonts w:cs="Arial"/>
              </w:rPr>
              <w:t xml:space="preserve"> allowance</w:t>
            </w:r>
          </w:p>
        </w:tc>
        <w:tc>
          <w:tcPr>
            <w:tcW w:w="1530" w:type="dxa"/>
            <w:tcBorders>
              <w:bottom w:val="single" w:sz="4" w:space="0" w:color="auto"/>
            </w:tcBorders>
            <w:shd w:val="clear" w:color="auto" w:fill="FAFAFA"/>
            <w:vAlign w:val="bottom"/>
          </w:tcPr>
          <w:p w:rsidR="003E53CA" w:rsidRPr="00D61F91" w:rsidRDefault="007E5275" w:rsidP="003E53CA">
            <w:pPr>
              <w:spacing w:line="240" w:lineRule="auto"/>
              <w:ind w:right="-72"/>
              <w:jc w:val="right"/>
              <w:rPr>
                <w:rFonts w:cs="Arial"/>
                <w:cs/>
              </w:rPr>
            </w:pPr>
            <w:r w:rsidRPr="007E5275">
              <w:rPr>
                <w:rFonts w:cs="Arial"/>
              </w:rPr>
              <w:t>(104,</w:t>
            </w:r>
            <w:r w:rsidR="000E6B39">
              <w:rPr>
                <w:rFonts w:cs="Arial"/>
              </w:rPr>
              <w:t>399</w:t>
            </w:r>
            <w:r w:rsidRPr="007E5275">
              <w:rPr>
                <w:rFonts w:cs="Arial"/>
              </w:rPr>
              <w:t>,</w:t>
            </w:r>
            <w:r w:rsidR="000E6B39">
              <w:rPr>
                <w:rFonts w:cs="Arial"/>
              </w:rPr>
              <w:t>373</w:t>
            </w:r>
            <w:r w:rsidRPr="007E5275">
              <w:rPr>
                <w:rFonts w:cs="Arial"/>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(89,152,769)</w:t>
            </w:r>
          </w:p>
        </w:tc>
        <w:tc>
          <w:tcPr>
            <w:tcW w:w="1530" w:type="dxa"/>
            <w:tcBorders>
              <w:bottom w:val="single" w:sz="4" w:space="0" w:color="auto"/>
            </w:tcBorders>
            <w:shd w:val="clear" w:color="auto" w:fill="FAFAFA"/>
            <w:vAlign w:val="center"/>
          </w:tcPr>
          <w:p w:rsidR="003E53CA" w:rsidRPr="00D61F91" w:rsidRDefault="007E5275" w:rsidP="003E53CA">
            <w:pPr>
              <w:spacing w:line="240" w:lineRule="auto"/>
              <w:ind w:right="-72"/>
              <w:jc w:val="right"/>
              <w:rPr>
                <w:rFonts w:cs="Arial"/>
                <w:noProof/>
              </w:rPr>
            </w:pPr>
            <w:r>
              <w:rPr>
                <w:rFonts w:cs="Arial"/>
                <w:noProof/>
              </w:rPr>
              <w:t>(</w:t>
            </w:r>
            <w:r w:rsidRPr="007E5275">
              <w:rPr>
                <w:rFonts w:cs="Arial"/>
                <w:noProof/>
              </w:rPr>
              <w:t>67,026,280</w:t>
            </w:r>
            <w:r>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cs/>
              </w:rPr>
            </w:pPr>
            <w:r w:rsidRPr="00D61F91">
              <w:rPr>
                <w:rFonts w:cs="Arial"/>
                <w:noProof/>
              </w:rPr>
              <w:t>(67,753,806)</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9"/>
              <w:jc w:val="both"/>
              <w:rPr>
                <w:rFonts w:cs="Arial"/>
              </w:rPr>
            </w:pPr>
          </w:p>
        </w:tc>
        <w:tc>
          <w:tcPr>
            <w:tcW w:w="1530" w:type="dxa"/>
            <w:tcBorders>
              <w:bottom w:val="single" w:sz="4" w:space="0" w:color="auto"/>
            </w:tcBorders>
            <w:shd w:val="clear" w:color="auto" w:fill="FAFAFA"/>
            <w:vAlign w:val="bottom"/>
          </w:tcPr>
          <w:p w:rsidR="003E53CA" w:rsidRPr="00D61F91" w:rsidRDefault="007E5275" w:rsidP="003E53CA">
            <w:pPr>
              <w:spacing w:line="240" w:lineRule="auto"/>
              <w:ind w:right="-72"/>
              <w:jc w:val="right"/>
              <w:rPr>
                <w:rFonts w:cs="Arial"/>
                <w:cs/>
              </w:rPr>
            </w:pPr>
            <w:r w:rsidRPr="007E5275">
              <w:rPr>
                <w:rFonts w:cs="Arial"/>
              </w:rPr>
              <w:t>24</w:t>
            </w:r>
            <w:r w:rsidR="000E6B39">
              <w:rPr>
                <w:rFonts w:cs="Arial"/>
              </w:rPr>
              <w:t>7</w:t>
            </w:r>
            <w:r w:rsidRPr="007E5275">
              <w:rPr>
                <w:rFonts w:cs="Arial"/>
              </w:rPr>
              <w:t>,</w:t>
            </w:r>
            <w:r w:rsidR="000E6B39">
              <w:rPr>
                <w:rFonts w:cs="Arial"/>
              </w:rPr>
              <w:t>801</w:t>
            </w:r>
            <w:r w:rsidRPr="007E5275">
              <w:rPr>
                <w:rFonts w:cs="Arial"/>
              </w:rPr>
              <w:t>,</w:t>
            </w:r>
            <w:r w:rsidR="000E6B39">
              <w:rPr>
                <w:rFonts w:cs="Arial"/>
              </w:rPr>
              <w:t>995</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noProof/>
                <w:cs/>
              </w:rPr>
            </w:pPr>
            <w:r w:rsidRPr="00D61F91">
              <w:rPr>
                <w:rFonts w:cs="Arial"/>
                <w:noProof/>
              </w:rPr>
              <w:t>210,621,598</w:t>
            </w:r>
          </w:p>
        </w:tc>
        <w:tc>
          <w:tcPr>
            <w:tcW w:w="1530" w:type="dxa"/>
            <w:tcBorders>
              <w:bottom w:val="single" w:sz="4" w:space="0" w:color="auto"/>
            </w:tcBorders>
            <w:shd w:val="clear" w:color="auto" w:fill="FAFAFA"/>
            <w:vAlign w:val="bottom"/>
          </w:tcPr>
          <w:p w:rsidR="003E53CA" w:rsidRPr="00D61F91" w:rsidRDefault="007E5275" w:rsidP="003E53CA">
            <w:pPr>
              <w:spacing w:line="240" w:lineRule="auto"/>
              <w:ind w:right="-72"/>
              <w:jc w:val="right"/>
              <w:rPr>
                <w:rFonts w:cs="Arial"/>
                <w:noProof/>
                <w:cs/>
              </w:rPr>
            </w:pPr>
            <w:r>
              <w:rPr>
                <w:rFonts w:cs="Arial"/>
                <w:noProof/>
              </w:rPr>
              <w:t>-</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noProof/>
                <w:cs/>
              </w:rPr>
            </w:pPr>
            <w:r w:rsidRPr="00D61F91">
              <w:rPr>
                <w:rFonts w:cs="Arial"/>
                <w:noProof/>
              </w:rPr>
              <w:t>-</w:t>
            </w:r>
          </w:p>
        </w:tc>
      </w:tr>
    </w:tbl>
    <w:p w:rsidR="006053B6" w:rsidRPr="00D61F91" w:rsidRDefault="006053B6" w:rsidP="00D731CF">
      <w:pPr>
        <w:spacing w:line="240" w:lineRule="auto"/>
        <w:jc w:val="both"/>
        <w:rPr>
          <w:rFonts w:cs="Arial"/>
        </w:rPr>
      </w:pPr>
    </w:p>
    <w:p w:rsidR="00AE00BD" w:rsidRPr="00D61F91" w:rsidRDefault="00B56A8F" w:rsidP="00D731CF">
      <w:pPr>
        <w:spacing w:line="240" w:lineRule="auto"/>
        <w:jc w:val="both"/>
        <w:rPr>
          <w:rFonts w:cs="Arial"/>
        </w:rPr>
      </w:pPr>
      <w:r w:rsidRPr="00D61F91">
        <w:rPr>
          <w:rFonts w:cs="Arial"/>
        </w:rPr>
        <w:t>O</w:t>
      </w:r>
      <w:r w:rsidR="00A22562" w:rsidRPr="00D61F91">
        <w:rPr>
          <w:rFonts w:cs="Arial"/>
        </w:rPr>
        <w:t>utstanding f</w:t>
      </w:r>
      <w:r w:rsidR="003733CB" w:rsidRPr="00D61F91">
        <w:rPr>
          <w:rFonts w:cs="Arial"/>
        </w:rPr>
        <w:t>armer</w:t>
      </w:r>
      <w:r w:rsidR="00A22562" w:rsidRPr="00D61F91">
        <w:rPr>
          <w:rFonts w:cs="Arial"/>
        </w:rPr>
        <w:t xml:space="preserve"> receivable</w:t>
      </w:r>
      <w:r w:rsidR="003733CB" w:rsidRPr="00D61F91">
        <w:rPr>
          <w:rFonts w:cs="Arial"/>
        </w:rPr>
        <w:t>s</w:t>
      </w:r>
      <w:r w:rsidR="0098119D" w:rsidRPr="00D61F91">
        <w:rPr>
          <w:rFonts w:cs="Arial"/>
        </w:rPr>
        <w:t xml:space="preserve"> - third parties</w:t>
      </w:r>
      <w:r w:rsidR="00A22562" w:rsidRPr="00D61F91">
        <w:rPr>
          <w:rFonts w:cs="Arial"/>
        </w:rPr>
        <w:t xml:space="preserve"> can be </w:t>
      </w:r>
      <w:r w:rsidR="00822F81" w:rsidRPr="00D61F91">
        <w:rPr>
          <w:rFonts w:cs="Arial"/>
        </w:rPr>
        <w:t>classified</w:t>
      </w:r>
      <w:r w:rsidR="00A22562" w:rsidRPr="00D61F91">
        <w:rPr>
          <w:rFonts w:cs="Arial"/>
        </w:rPr>
        <w:t xml:space="preserve"> </w:t>
      </w:r>
      <w:r w:rsidR="006C1A81" w:rsidRPr="00D61F91">
        <w:rPr>
          <w:rFonts w:cs="Arial"/>
        </w:rPr>
        <w:t xml:space="preserve">by season </w:t>
      </w:r>
      <w:r w:rsidR="00A22562" w:rsidRPr="00D61F91">
        <w:rPr>
          <w:rFonts w:cs="Arial"/>
        </w:rPr>
        <w:t>as follows:</w:t>
      </w:r>
    </w:p>
    <w:p w:rsidR="00AE00BD" w:rsidRPr="00D61F91" w:rsidRDefault="00AE00BD" w:rsidP="00D731CF">
      <w:pPr>
        <w:spacing w:line="240" w:lineRule="auto"/>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D61F91" w:rsidRDefault="00D731CF"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731CF" w:rsidRPr="00D61F91" w:rsidRDefault="00D731CF" w:rsidP="0048136C">
            <w:pPr>
              <w:spacing w:line="240" w:lineRule="auto"/>
              <w:ind w:right="-72"/>
              <w:jc w:val="center"/>
              <w:rPr>
                <w:rFonts w:cs="Arial"/>
                <w:b/>
                <w:bCs/>
                <w:cs/>
              </w:rPr>
            </w:pPr>
            <w:r w:rsidRPr="00D61F91">
              <w:rPr>
                <w:rFonts w:cs="Arial"/>
                <w:b/>
                <w:bCs/>
              </w:rPr>
              <w:t>Separate</w:t>
            </w:r>
          </w:p>
        </w:tc>
      </w:tr>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D61F91" w:rsidRDefault="00D731CF"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731CF" w:rsidRPr="00D61F91" w:rsidRDefault="00D731CF"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43101E" w:rsidP="00C16A32">
            <w:pPr>
              <w:spacing w:line="240" w:lineRule="auto"/>
              <w:ind w:right="-72"/>
              <w:jc w:val="right"/>
              <w:rPr>
                <w:rFonts w:cs="Arial"/>
                <w:b/>
                <w:bCs/>
              </w:rPr>
            </w:pPr>
            <w:r>
              <w:rPr>
                <w:rFonts w:cs="Arial"/>
                <w:b/>
                <w:bCs/>
              </w:rPr>
              <w:t>30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007608">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7E5275" w:rsidRPr="00D61F91" w:rsidTr="00007608">
        <w:trPr>
          <w:cantSplit/>
        </w:trPr>
        <w:tc>
          <w:tcPr>
            <w:tcW w:w="3510" w:type="dxa"/>
          </w:tcPr>
          <w:p w:rsidR="007E5275" w:rsidRPr="00D61F91" w:rsidRDefault="007E5275" w:rsidP="0087765C">
            <w:pPr>
              <w:spacing w:line="240" w:lineRule="auto"/>
              <w:ind w:left="-109" w:right="-72"/>
              <w:jc w:val="both"/>
              <w:rPr>
                <w:rFonts w:cs="Arial"/>
              </w:rPr>
            </w:pPr>
          </w:p>
        </w:tc>
        <w:tc>
          <w:tcPr>
            <w:tcW w:w="1530" w:type="dxa"/>
            <w:vMerge w:val="restart"/>
            <w:tcBorders>
              <w:top w:val="single" w:sz="4" w:space="0" w:color="auto"/>
            </w:tcBorders>
            <w:shd w:val="clear" w:color="auto" w:fill="FAFAFA"/>
          </w:tcPr>
          <w:p w:rsidR="007E5275" w:rsidRDefault="007E5275" w:rsidP="00C16A32">
            <w:pPr>
              <w:spacing w:line="240" w:lineRule="auto"/>
              <w:ind w:right="-72"/>
              <w:jc w:val="right"/>
              <w:rPr>
                <w:rFonts w:cs="Arial"/>
              </w:rPr>
            </w:pPr>
          </w:p>
          <w:p w:rsidR="007E5275" w:rsidRPr="00D61F91" w:rsidRDefault="007E5275" w:rsidP="00C16A32">
            <w:pPr>
              <w:spacing w:line="240" w:lineRule="auto"/>
              <w:ind w:right="-72"/>
              <w:jc w:val="right"/>
              <w:rPr>
                <w:rFonts w:cs="Arial"/>
              </w:rPr>
            </w:pPr>
            <w:r w:rsidRPr="007E5275">
              <w:rPr>
                <w:rFonts w:cs="Arial"/>
              </w:rPr>
              <w:t>2</w:t>
            </w:r>
            <w:r w:rsidR="00B70D36">
              <w:rPr>
                <w:rFonts w:cs="Arial"/>
              </w:rPr>
              <w:t>3</w:t>
            </w:r>
            <w:r w:rsidRPr="007E5275">
              <w:rPr>
                <w:rFonts w:cs="Arial"/>
              </w:rPr>
              <w:t>,</w:t>
            </w:r>
            <w:r w:rsidR="00B70D36">
              <w:rPr>
                <w:rFonts w:cs="Arial"/>
              </w:rPr>
              <w:t>7</w:t>
            </w:r>
            <w:r w:rsidR="00BC1F1C">
              <w:rPr>
                <w:rFonts w:cs="Arial"/>
              </w:rPr>
              <w:t>6</w:t>
            </w:r>
            <w:r w:rsidR="00B70D36">
              <w:rPr>
                <w:rFonts w:cs="Arial"/>
              </w:rPr>
              <w:t>5</w:t>
            </w:r>
            <w:r w:rsidRPr="007E5275">
              <w:rPr>
                <w:rFonts w:cs="Arial"/>
              </w:rPr>
              <w:t>,</w:t>
            </w:r>
            <w:r w:rsidR="00B70D36">
              <w:rPr>
                <w:rFonts w:cs="Arial"/>
              </w:rPr>
              <w:t>207</w:t>
            </w:r>
          </w:p>
        </w:tc>
        <w:tc>
          <w:tcPr>
            <w:tcW w:w="1440" w:type="dxa"/>
            <w:vMerge w:val="restart"/>
            <w:tcBorders>
              <w:top w:val="single" w:sz="4" w:space="0" w:color="auto"/>
            </w:tcBorders>
          </w:tcPr>
          <w:p w:rsidR="007E5275" w:rsidRDefault="007E5275" w:rsidP="00C16A32">
            <w:pPr>
              <w:spacing w:line="240" w:lineRule="auto"/>
              <w:ind w:right="-72"/>
              <w:jc w:val="right"/>
              <w:rPr>
                <w:rFonts w:cs="Arial"/>
              </w:rPr>
            </w:pPr>
          </w:p>
          <w:p w:rsidR="007E5275" w:rsidRPr="00D61F91" w:rsidRDefault="007E5275" w:rsidP="00C16A32">
            <w:pPr>
              <w:spacing w:line="240" w:lineRule="auto"/>
              <w:ind w:right="-72"/>
              <w:jc w:val="right"/>
              <w:rPr>
                <w:rFonts w:cs="Arial"/>
              </w:rPr>
            </w:pPr>
            <w:r>
              <w:rPr>
                <w:rFonts w:cs="Arial"/>
              </w:rPr>
              <w:t>-</w:t>
            </w:r>
          </w:p>
        </w:tc>
        <w:tc>
          <w:tcPr>
            <w:tcW w:w="1530" w:type="dxa"/>
            <w:vMerge w:val="restart"/>
            <w:tcBorders>
              <w:top w:val="single" w:sz="4" w:space="0" w:color="auto"/>
            </w:tcBorders>
            <w:shd w:val="clear" w:color="auto" w:fill="FAFAFA"/>
          </w:tcPr>
          <w:p w:rsidR="007E5275" w:rsidRDefault="007E5275" w:rsidP="00C16A32">
            <w:pPr>
              <w:spacing w:line="240" w:lineRule="auto"/>
              <w:ind w:right="-72"/>
              <w:jc w:val="right"/>
              <w:rPr>
                <w:rFonts w:cs="Arial"/>
              </w:rPr>
            </w:pPr>
          </w:p>
          <w:p w:rsidR="00DC046E" w:rsidRPr="00D61F91" w:rsidRDefault="00DC046E" w:rsidP="00C16A32">
            <w:pPr>
              <w:spacing w:line="240" w:lineRule="auto"/>
              <w:ind w:right="-72"/>
              <w:jc w:val="right"/>
              <w:rPr>
                <w:rFonts w:cs="Arial"/>
              </w:rPr>
            </w:pPr>
            <w:r>
              <w:rPr>
                <w:rFonts w:cs="Arial"/>
              </w:rPr>
              <w:t>-</w:t>
            </w:r>
          </w:p>
        </w:tc>
        <w:tc>
          <w:tcPr>
            <w:tcW w:w="1440" w:type="dxa"/>
            <w:vMerge w:val="restart"/>
            <w:tcBorders>
              <w:top w:val="single" w:sz="4" w:space="0" w:color="auto"/>
            </w:tcBorders>
          </w:tcPr>
          <w:p w:rsidR="007E5275" w:rsidRDefault="007E5275" w:rsidP="00C16A32">
            <w:pPr>
              <w:spacing w:line="240" w:lineRule="auto"/>
              <w:ind w:right="-72"/>
              <w:jc w:val="right"/>
              <w:rPr>
                <w:rFonts w:cs="Arial"/>
              </w:rPr>
            </w:pPr>
          </w:p>
          <w:p w:rsidR="00DC046E" w:rsidRPr="00D61F91" w:rsidRDefault="00DC046E" w:rsidP="00C16A32">
            <w:pPr>
              <w:spacing w:line="240" w:lineRule="auto"/>
              <w:ind w:right="-72"/>
              <w:jc w:val="right"/>
              <w:rPr>
                <w:rFonts w:cs="Arial"/>
              </w:rPr>
            </w:pPr>
            <w:r>
              <w:rPr>
                <w:rFonts w:cs="Arial"/>
              </w:rPr>
              <w:t>-</w:t>
            </w:r>
          </w:p>
        </w:tc>
      </w:tr>
      <w:tr w:rsidR="007E5275" w:rsidRPr="00D61F91" w:rsidTr="00701AE5">
        <w:trPr>
          <w:cantSplit/>
        </w:trPr>
        <w:tc>
          <w:tcPr>
            <w:tcW w:w="3510" w:type="dxa"/>
          </w:tcPr>
          <w:p w:rsidR="007E5275" w:rsidRPr="00D61F91" w:rsidRDefault="007E5275" w:rsidP="0087765C">
            <w:pPr>
              <w:spacing w:line="240" w:lineRule="auto"/>
              <w:ind w:left="-109" w:right="-72"/>
              <w:jc w:val="both"/>
              <w:rPr>
                <w:rFonts w:cs="Arial"/>
              </w:rPr>
            </w:pPr>
            <w:r w:rsidRPr="007E5275">
              <w:rPr>
                <w:rFonts w:cs="Arial"/>
              </w:rPr>
              <w:t>Season 202</w:t>
            </w:r>
            <w:r>
              <w:rPr>
                <w:rFonts w:cs="Arial"/>
              </w:rPr>
              <w:t>1</w:t>
            </w:r>
            <w:r w:rsidRPr="007E5275">
              <w:rPr>
                <w:rFonts w:cs="Arial"/>
              </w:rPr>
              <w:t>/202</w:t>
            </w:r>
            <w:r>
              <w:rPr>
                <w:rFonts w:cs="Arial"/>
              </w:rPr>
              <w:t>2</w:t>
            </w:r>
          </w:p>
        </w:tc>
        <w:tc>
          <w:tcPr>
            <w:tcW w:w="1530" w:type="dxa"/>
            <w:vMerge/>
            <w:shd w:val="clear" w:color="auto" w:fill="FAFAFA"/>
          </w:tcPr>
          <w:p w:rsidR="007E5275" w:rsidRPr="00D61F91" w:rsidRDefault="007E5275" w:rsidP="00C16A32">
            <w:pPr>
              <w:spacing w:line="240" w:lineRule="auto"/>
              <w:ind w:right="-72"/>
              <w:jc w:val="right"/>
              <w:rPr>
                <w:rFonts w:cs="Arial"/>
              </w:rPr>
            </w:pPr>
          </w:p>
        </w:tc>
        <w:tc>
          <w:tcPr>
            <w:tcW w:w="1440" w:type="dxa"/>
            <w:vMerge/>
          </w:tcPr>
          <w:p w:rsidR="007E5275" w:rsidRPr="00D61F91" w:rsidRDefault="007E5275" w:rsidP="00C16A32">
            <w:pPr>
              <w:spacing w:line="240" w:lineRule="auto"/>
              <w:ind w:right="-72"/>
              <w:jc w:val="right"/>
              <w:rPr>
                <w:rFonts w:cs="Arial"/>
              </w:rPr>
            </w:pPr>
          </w:p>
        </w:tc>
        <w:tc>
          <w:tcPr>
            <w:tcW w:w="1530" w:type="dxa"/>
            <w:vMerge/>
            <w:shd w:val="clear" w:color="auto" w:fill="FAFAFA"/>
          </w:tcPr>
          <w:p w:rsidR="007E5275" w:rsidRPr="00D61F91" w:rsidRDefault="007E5275" w:rsidP="00C16A32">
            <w:pPr>
              <w:spacing w:line="240" w:lineRule="auto"/>
              <w:ind w:right="-72"/>
              <w:jc w:val="right"/>
              <w:rPr>
                <w:rFonts w:cs="Arial"/>
              </w:rPr>
            </w:pPr>
          </w:p>
        </w:tc>
        <w:tc>
          <w:tcPr>
            <w:tcW w:w="1440" w:type="dxa"/>
            <w:vMerge/>
          </w:tcPr>
          <w:p w:rsidR="007E5275" w:rsidRPr="00D61F91" w:rsidRDefault="007E5275" w:rsidP="00C16A32">
            <w:pPr>
              <w:spacing w:line="240" w:lineRule="auto"/>
              <w:ind w:right="-72"/>
              <w:jc w:val="right"/>
              <w:rPr>
                <w:rFonts w:cs="Arial"/>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2020/2021</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17</w:t>
            </w:r>
            <w:r w:rsidR="00B70D36">
              <w:rPr>
                <w:rFonts w:cs="Arial"/>
                <w:noProof/>
              </w:rPr>
              <w:t>7</w:t>
            </w:r>
            <w:r w:rsidRPr="007E5275">
              <w:rPr>
                <w:rFonts w:cs="Arial"/>
                <w:noProof/>
              </w:rPr>
              <w:t>,</w:t>
            </w:r>
            <w:r w:rsidR="00B70D36">
              <w:rPr>
                <w:rFonts w:cs="Arial"/>
                <w:noProof/>
              </w:rPr>
              <w:t>337</w:t>
            </w:r>
            <w:r w:rsidRPr="007E5275">
              <w:rPr>
                <w:rFonts w:cs="Arial"/>
                <w:noProof/>
              </w:rPr>
              <w:t>,</w:t>
            </w:r>
            <w:r w:rsidR="00B70D36">
              <w:rPr>
                <w:rFonts w:cs="Arial"/>
                <w:noProof/>
              </w:rPr>
              <w:t>008</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42,305,410</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2019/2020</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17,933,822</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102,922,510</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2018/2019</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10,636,160</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30,300,470</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2017/2018</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11,801,203</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12,599,878</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2016/2017</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12,931,028</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12,797,978</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2015/2016</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14,587,065</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14,472,705</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2014/2015</w:t>
            </w:r>
          </w:p>
        </w:tc>
        <w:tc>
          <w:tcPr>
            <w:tcW w:w="1530" w:type="dxa"/>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10,064,563</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9,967,145</w:t>
            </w:r>
          </w:p>
        </w:tc>
        <w:tc>
          <w:tcPr>
            <w:tcW w:w="1530" w:type="dxa"/>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Before season 2014/2015</w:t>
            </w:r>
          </w:p>
        </w:tc>
        <w:tc>
          <w:tcPr>
            <w:tcW w:w="1530" w:type="dxa"/>
            <w:tcBorders>
              <w:bottom w:val="single" w:sz="4" w:space="0" w:color="auto"/>
            </w:tcBorders>
            <w:shd w:val="clear" w:color="auto" w:fill="FAFAFA"/>
            <w:vAlign w:val="center"/>
          </w:tcPr>
          <w:p w:rsidR="003E53CA" w:rsidRPr="00D61F91" w:rsidRDefault="007E5275" w:rsidP="003E53CA">
            <w:pPr>
              <w:spacing w:line="240" w:lineRule="auto"/>
              <w:ind w:right="-72"/>
              <w:jc w:val="right"/>
              <w:rPr>
                <w:rFonts w:cs="Arial"/>
                <w:noProof/>
              </w:rPr>
            </w:pPr>
            <w:r w:rsidRPr="007E5275">
              <w:rPr>
                <w:rFonts w:cs="Arial"/>
                <w:noProof/>
              </w:rPr>
              <w:t>70,022,315</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70,847,114</w:t>
            </w:r>
          </w:p>
        </w:tc>
        <w:tc>
          <w:tcPr>
            <w:tcW w:w="1530" w:type="dxa"/>
            <w:tcBorders>
              <w:bottom w:val="single" w:sz="4" w:space="0" w:color="auto"/>
            </w:tcBorders>
            <w:shd w:val="clear" w:color="auto" w:fill="FAFAFA"/>
            <w:vAlign w:val="center"/>
          </w:tcPr>
          <w:p w:rsidR="003E53CA" w:rsidRPr="00D61F91" w:rsidRDefault="00DC046E" w:rsidP="003E53CA">
            <w:pPr>
              <w:spacing w:line="240" w:lineRule="auto"/>
              <w:ind w:right="-72"/>
              <w:jc w:val="right"/>
              <w:rPr>
                <w:rFonts w:cs="Arial"/>
                <w:noProof/>
              </w:rPr>
            </w:pPr>
            <w:r w:rsidRPr="00DC046E">
              <w:rPr>
                <w:rFonts w:cs="Arial"/>
                <w:noProof/>
              </w:rPr>
              <w:t>67,026,280</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67,753,806</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c>
          <w:tcPr>
            <w:tcW w:w="1530" w:type="dxa"/>
            <w:tcBorders>
              <w:top w:val="single" w:sz="4" w:space="0" w:color="auto"/>
            </w:tcBorders>
            <w:shd w:val="clear" w:color="auto" w:fill="FAFAFA"/>
            <w:vAlign w:val="center"/>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9"/>
              <w:jc w:val="both"/>
              <w:rPr>
                <w:rFonts w:cs="Arial"/>
                <w:cs/>
              </w:rPr>
            </w:pPr>
          </w:p>
        </w:tc>
        <w:tc>
          <w:tcPr>
            <w:tcW w:w="1530" w:type="dxa"/>
            <w:shd w:val="clear" w:color="auto" w:fill="FAFAFA"/>
            <w:vAlign w:val="bottom"/>
          </w:tcPr>
          <w:p w:rsidR="003E53CA" w:rsidRPr="00D61F91" w:rsidRDefault="007E5275" w:rsidP="003E53CA">
            <w:pPr>
              <w:spacing w:line="240" w:lineRule="auto"/>
              <w:ind w:right="-72"/>
              <w:jc w:val="right"/>
              <w:rPr>
                <w:rFonts w:cs="Arial"/>
                <w:noProof/>
                <w:cs/>
              </w:rPr>
            </w:pPr>
            <w:r w:rsidRPr="007E5275">
              <w:rPr>
                <w:rFonts w:cs="Arial"/>
                <w:noProof/>
              </w:rPr>
              <w:t>3</w:t>
            </w:r>
            <w:r w:rsidR="000E6B39">
              <w:rPr>
                <w:rFonts w:cs="Arial"/>
                <w:noProof/>
              </w:rPr>
              <w:t>49</w:t>
            </w:r>
            <w:r w:rsidRPr="007E5275">
              <w:rPr>
                <w:rFonts w:cs="Arial"/>
                <w:noProof/>
              </w:rPr>
              <w:t>,</w:t>
            </w:r>
            <w:r w:rsidR="000E6B39">
              <w:rPr>
                <w:rFonts w:cs="Arial"/>
                <w:noProof/>
              </w:rPr>
              <w:t>078</w:t>
            </w:r>
            <w:r w:rsidRPr="007E5275">
              <w:rPr>
                <w:rFonts w:cs="Arial"/>
                <w:noProof/>
              </w:rPr>
              <w:t>,</w:t>
            </w:r>
            <w:r w:rsidR="000E6B39">
              <w:rPr>
                <w:rFonts w:cs="Arial"/>
                <w:noProof/>
              </w:rPr>
              <w:t>371</w:t>
            </w:r>
          </w:p>
        </w:tc>
        <w:tc>
          <w:tcPr>
            <w:tcW w:w="1440" w:type="dxa"/>
            <w:vAlign w:val="bottom"/>
          </w:tcPr>
          <w:p w:rsidR="003E53CA" w:rsidRPr="00D61F91" w:rsidRDefault="003E53CA" w:rsidP="003E53CA">
            <w:pPr>
              <w:spacing w:line="240" w:lineRule="auto"/>
              <w:ind w:right="-72"/>
              <w:jc w:val="right"/>
              <w:rPr>
                <w:rFonts w:cs="Arial"/>
                <w:noProof/>
              </w:rPr>
            </w:pPr>
            <w:r w:rsidRPr="00D61F91">
              <w:rPr>
                <w:rFonts w:cs="Arial"/>
                <w:noProof/>
              </w:rPr>
              <w:t>296,213,210</w:t>
            </w:r>
          </w:p>
        </w:tc>
        <w:tc>
          <w:tcPr>
            <w:tcW w:w="1530" w:type="dxa"/>
            <w:shd w:val="clear" w:color="auto" w:fill="FAFAFA"/>
            <w:vAlign w:val="bottom"/>
          </w:tcPr>
          <w:p w:rsidR="003E53CA" w:rsidRPr="00D61F91" w:rsidRDefault="00DC046E" w:rsidP="003E53CA">
            <w:pPr>
              <w:spacing w:line="240" w:lineRule="auto"/>
              <w:ind w:right="-72"/>
              <w:jc w:val="right"/>
              <w:rPr>
                <w:rFonts w:cs="Arial"/>
                <w:noProof/>
              </w:rPr>
            </w:pPr>
            <w:r w:rsidRPr="00DC046E">
              <w:rPr>
                <w:rFonts w:cs="Arial"/>
                <w:noProof/>
              </w:rPr>
              <w:t>67,026,280</w:t>
            </w:r>
          </w:p>
        </w:tc>
        <w:tc>
          <w:tcPr>
            <w:tcW w:w="1440" w:type="dxa"/>
            <w:vAlign w:val="bottom"/>
          </w:tcPr>
          <w:p w:rsidR="003E53CA" w:rsidRPr="00D61F91" w:rsidRDefault="003E53CA" w:rsidP="003E53CA">
            <w:pPr>
              <w:spacing w:line="240" w:lineRule="auto"/>
              <w:ind w:right="-72"/>
              <w:jc w:val="right"/>
              <w:rPr>
                <w:rFonts w:cs="Arial"/>
                <w:noProof/>
              </w:rPr>
            </w:pPr>
            <w:r w:rsidRPr="00D61F91">
              <w:rPr>
                <w:rFonts w:cs="Arial"/>
                <w:noProof/>
              </w:rPr>
              <w:t>67,753,806</w:t>
            </w:r>
          </w:p>
        </w:tc>
      </w:tr>
      <w:tr w:rsidR="003E53CA" w:rsidRPr="00D61F91" w:rsidTr="00007608">
        <w:trPr>
          <w:cantSplit/>
          <w:trHeight w:val="153"/>
        </w:trPr>
        <w:tc>
          <w:tcPr>
            <w:tcW w:w="3510" w:type="dxa"/>
            <w:vAlign w:val="bottom"/>
          </w:tcPr>
          <w:p w:rsidR="003E53CA" w:rsidRPr="00D61F91" w:rsidRDefault="003E53CA" w:rsidP="003E53CA">
            <w:pPr>
              <w:tabs>
                <w:tab w:val="left" w:pos="972"/>
                <w:tab w:val="left" w:pos="1062"/>
              </w:tabs>
              <w:spacing w:line="240" w:lineRule="auto"/>
              <w:ind w:left="-109"/>
              <w:jc w:val="both"/>
              <w:rPr>
                <w:rFonts w:cs="Arial"/>
              </w:rPr>
            </w:pPr>
            <w:proofErr w:type="gramStart"/>
            <w:r w:rsidRPr="00D61F91">
              <w:rPr>
                <w:rFonts w:cs="Arial"/>
                <w:u w:val="single"/>
              </w:rPr>
              <w:t>Less</w:t>
            </w:r>
            <w:r w:rsidRPr="00D61F91">
              <w:rPr>
                <w:rFonts w:cs="Arial"/>
              </w:rPr>
              <w:t xml:space="preserve"> </w:t>
            </w:r>
            <w:r w:rsidR="006813D4">
              <w:rPr>
                <w:rFonts w:cs="Arial"/>
              </w:rPr>
              <w:t xml:space="preserve"> </w:t>
            </w:r>
            <w:r w:rsidR="00A91B67" w:rsidRPr="00D61F91">
              <w:rPr>
                <w:rFonts w:cs="Arial"/>
              </w:rPr>
              <w:t>Loss</w:t>
            </w:r>
            <w:proofErr w:type="gramEnd"/>
            <w:r w:rsidR="00A91B67" w:rsidRPr="00D61F91">
              <w:rPr>
                <w:rFonts w:cs="Arial"/>
              </w:rPr>
              <w:t xml:space="preserve"> allowance</w:t>
            </w:r>
          </w:p>
        </w:tc>
        <w:tc>
          <w:tcPr>
            <w:tcW w:w="1530" w:type="dxa"/>
            <w:tcBorders>
              <w:bottom w:val="single" w:sz="4" w:space="0" w:color="auto"/>
            </w:tcBorders>
            <w:shd w:val="clear" w:color="auto" w:fill="FAFAFA"/>
            <w:vAlign w:val="bottom"/>
          </w:tcPr>
          <w:p w:rsidR="003E53CA" w:rsidRPr="00D61F91" w:rsidRDefault="007E5275" w:rsidP="003E53CA">
            <w:pPr>
              <w:spacing w:line="240" w:lineRule="auto"/>
              <w:ind w:right="-72"/>
              <w:jc w:val="right"/>
              <w:rPr>
                <w:rFonts w:cs="Arial"/>
                <w:noProof/>
                <w:cs/>
              </w:rPr>
            </w:pPr>
            <w:r w:rsidRPr="007E5275">
              <w:rPr>
                <w:rFonts w:cs="Arial"/>
                <w:noProof/>
              </w:rPr>
              <w:t>(104,</w:t>
            </w:r>
            <w:r w:rsidR="000E6B39">
              <w:rPr>
                <w:rFonts w:cs="Arial"/>
                <w:noProof/>
              </w:rPr>
              <w:t>387</w:t>
            </w:r>
            <w:r w:rsidRPr="007E5275">
              <w:rPr>
                <w:rFonts w:cs="Arial"/>
                <w:noProof/>
              </w:rPr>
              <w:t>,</w:t>
            </w:r>
            <w:r w:rsidR="000E6B39">
              <w:rPr>
                <w:rFonts w:cs="Arial"/>
                <w:noProof/>
              </w:rPr>
              <w:t>640</w:t>
            </w:r>
            <w:r w:rsidRPr="007E5275">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(89,152,769)</w:t>
            </w:r>
          </w:p>
        </w:tc>
        <w:tc>
          <w:tcPr>
            <w:tcW w:w="1530" w:type="dxa"/>
            <w:tcBorders>
              <w:bottom w:val="single" w:sz="4" w:space="0" w:color="auto"/>
            </w:tcBorders>
            <w:shd w:val="clear" w:color="auto" w:fill="FAFAFA"/>
            <w:vAlign w:val="center"/>
          </w:tcPr>
          <w:p w:rsidR="003E53CA" w:rsidRPr="00D61F91" w:rsidRDefault="00DC046E" w:rsidP="003E53CA">
            <w:pPr>
              <w:spacing w:line="240" w:lineRule="auto"/>
              <w:ind w:right="-72"/>
              <w:jc w:val="right"/>
              <w:rPr>
                <w:rFonts w:cs="Arial"/>
                <w:noProof/>
              </w:rPr>
            </w:pPr>
            <w:r w:rsidRPr="00DC046E">
              <w:rPr>
                <w:rFonts w:cs="Arial"/>
                <w:noProof/>
              </w:rPr>
              <w:t>(67,026,280)</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(67,753,806)</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c>
          <w:tcPr>
            <w:tcW w:w="1530" w:type="dxa"/>
            <w:tcBorders>
              <w:top w:val="single" w:sz="4" w:space="0" w:color="auto"/>
            </w:tcBorders>
            <w:shd w:val="clear" w:color="auto" w:fill="FAFAFA"/>
            <w:vAlign w:val="center"/>
          </w:tcPr>
          <w:p w:rsidR="003E53CA" w:rsidRPr="00967202" w:rsidRDefault="003E53CA" w:rsidP="003E53CA">
            <w:pPr>
              <w:spacing w:line="240" w:lineRule="auto"/>
              <w:ind w:right="-72"/>
              <w:jc w:val="right"/>
              <w:rPr>
                <w:rFonts w:cs="Arial"/>
                <w:noProof/>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9"/>
              <w:jc w:val="both"/>
              <w:rPr>
                <w:rFonts w:cs="Arial"/>
                <w:cs/>
              </w:rPr>
            </w:pPr>
          </w:p>
        </w:tc>
        <w:tc>
          <w:tcPr>
            <w:tcW w:w="1530" w:type="dxa"/>
            <w:tcBorders>
              <w:bottom w:val="single" w:sz="4" w:space="0" w:color="auto"/>
            </w:tcBorders>
            <w:shd w:val="clear" w:color="auto" w:fill="FAFAFA"/>
            <w:vAlign w:val="bottom"/>
          </w:tcPr>
          <w:p w:rsidR="003E53CA" w:rsidRPr="00D61F91" w:rsidRDefault="007E5275" w:rsidP="003E53CA">
            <w:pPr>
              <w:spacing w:line="240" w:lineRule="auto"/>
              <w:ind w:right="-72"/>
              <w:jc w:val="right"/>
              <w:rPr>
                <w:rFonts w:cs="Arial"/>
                <w:noProof/>
                <w:cs/>
              </w:rPr>
            </w:pPr>
            <w:r w:rsidRPr="007E5275">
              <w:rPr>
                <w:rFonts w:cs="Arial"/>
                <w:noProof/>
              </w:rPr>
              <w:t>24</w:t>
            </w:r>
            <w:r w:rsidR="000E6B39">
              <w:rPr>
                <w:rFonts w:cs="Arial"/>
                <w:noProof/>
              </w:rPr>
              <w:t>4</w:t>
            </w:r>
            <w:r w:rsidRPr="007E5275">
              <w:rPr>
                <w:rFonts w:cs="Arial"/>
                <w:noProof/>
              </w:rPr>
              <w:t>,</w:t>
            </w:r>
            <w:r w:rsidR="000E6B39">
              <w:rPr>
                <w:rFonts w:cs="Arial"/>
                <w:noProof/>
              </w:rPr>
              <w:t>690</w:t>
            </w:r>
            <w:r w:rsidRPr="007E5275">
              <w:rPr>
                <w:rFonts w:cs="Arial"/>
                <w:noProof/>
              </w:rPr>
              <w:t>,</w:t>
            </w:r>
            <w:r w:rsidR="000E6B39">
              <w:rPr>
                <w:rFonts w:cs="Arial"/>
                <w:noProof/>
              </w:rPr>
              <w:t>731</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207,060,441</w:t>
            </w:r>
          </w:p>
        </w:tc>
        <w:tc>
          <w:tcPr>
            <w:tcW w:w="1530" w:type="dxa"/>
            <w:tcBorders>
              <w:bottom w:val="single" w:sz="4" w:space="0" w:color="auto"/>
            </w:tcBorders>
            <w:shd w:val="clear" w:color="auto" w:fill="FAFAFA"/>
            <w:vAlign w:val="center"/>
          </w:tcPr>
          <w:p w:rsidR="003E53CA" w:rsidRPr="00D61F91" w:rsidRDefault="00DC046E" w:rsidP="003E53CA">
            <w:pPr>
              <w:spacing w:line="240" w:lineRule="auto"/>
              <w:ind w:right="-72"/>
              <w:jc w:val="right"/>
              <w:rPr>
                <w:rFonts w:cs="Arial"/>
                <w:noProof/>
              </w:rPr>
            </w:pPr>
            <w:r>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bl>
    <w:p w:rsidR="00D731CF" w:rsidRPr="00D61F91" w:rsidRDefault="00D731CF" w:rsidP="00D731CF">
      <w:pPr>
        <w:spacing w:line="240" w:lineRule="auto"/>
        <w:jc w:val="both"/>
        <w:rPr>
          <w:rFonts w:cs="Arial"/>
        </w:rPr>
      </w:pPr>
    </w:p>
    <w:p w:rsidR="00C25E9D" w:rsidRPr="00D61F91" w:rsidRDefault="00C25E9D" w:rsidP="00D731CF">
      <w:pPr>
        <w:spacing w:line="240" w:lineRule="auto"/>
        <w:jc w:val="both"/>
        <w:rPr>
          <w:rFonts w:cs="Arial"/>
        </w:rPr>
      </w:pPr>
      <w:r w:rsidRPr="00D61F91">
        <w:rPr>
          <w:rFonts w:cs="Arial"/>
        </w:rPr>
        <w:t xml:space="preserve">Outstanding farmer receivables </w:t>
      </w:r>
      <w:r w:rsidR="0050040E" w:rsidRPr="00D61F91">
        <w:rPr>
          <w:rFonts w:cs="Arial"/>
        </w:rPr>
        <w:t>- related parties</w:t>
      </w:r>
      <w:r w:rsidRPr="00D61F91">
        <w:rPr>
          <w:rFonts w:cs="Arial"/>
        </w:rPr>
        <w:t xml:space="preserve"> </w:t>
      </w:r>
      <w:r w:rsidR="00BB3AE8" w:rsidRPr="00D61F91">
        <w:rPr>
          <w:rFonts w:cs="Arial"/>
        </w:rPr>
        <w:t>can be c</w:t>
      </w:r>
      <w:r w:rsidR="00822F81" w:rsidRPr="00D61F91">
        <w:rPr>
          <w:rFonts w:cs="Arial"/>
        </w:rPr>
        <w:t>lassified</w:t>
      </w:r>
      <w:r w:rsidR="00BB3AE8" w:rsidRPr="00D61F91">
        <w:rPr>
          <w:rFonts w:cs="Arial"/>
        </w:rPr>
        <w:t xml:space="preserve"> by</w:t>
      </w:r>
      <w:r w:rsidR="006C1A81" w:rsidRPr="00D61F91">
        <w:rPr>
          <w:rFonts w:cs="Arial"/>
        </w:rPr>
        <w:t xml:space="preserve"> season </w:t>
      </w:r>
      <w:r w:rsidRPr="00D61F91">
        <w:rPr>
          <w:rFonts w:cs="Arial"/>
        </w:rPr>
        <w:t>as follows:</w:t>
      </w:r>
    </w:p>
    <w:p w:rsidR="00710E9D" w:rsidRPr="00D61F91" w:rsidRDefault="00710E9D" w:rsidP="0015324A">
      <w:pPr>
        <w:spacing w:line="240" w:lineRule="auto"/>
        <w:ind w:left="540" w:hanging="540"/>
        <w:jc w:val="both"/>
        <w:rPr>
          <w:rFonts w:cs="Arial"/>
          <w:b/>
          <w:bCs/>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cs/>
              </w:rPr>
            </w:pPr>
            <w:r w:rsidRPr="00D61F91">
              <w:rPr>
                <w:rFonts w:cs="Arial"/>
                <w:b/>
                <w:bCs/>
              </w:rPr>
              <w:t>Separate</w:t>
            </w:r>
          </w:p>
        </w:tc>
      </w:tr>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007608">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9F1D87" w:rsidRPr="00D61F91" w:rsidTr="00007608">
        <w:trPr>
          <w:cantSplit/>
        </w:trPr>
        <w:tc>
          <w:tcPr>
            <w:tcW w:w="3510" w:type="dxa"/>
          </w:tcPr>
          <w:p w:rsidR="009F1D87" w:rsidRPr="00D61F91" w:rsidRDefault="009F1D87" w:rsidP="0087765C">
            <w:pPr>
              <w:spacing w:line="240" w:lineRule="auto"/>
              <w:ind w:left="-109" w:right="-72"/>
              <w:jc w:val="both"/>
              <w:rPr>
                <w:rFonts w:cs="Arial"/>
              </w:rPr>
            </w:pPr>
          </w:p>
        </w:tc>
        <w:tc>
          <w:tcPr>
            <w:tcW w:w="1530" w:type="dxa"/>
            <w:vMerge w:val="restart"/>
            <w:tcBorders>
              <w:top w:val="single" w:sz="4" w:space="0" w:color="auto"/>
            </w:tcBorders>
            <w:shd w:val="clear" w:color="auto" w:fill="FAFAFA"/>
          </w:tcPr>
          <w:p w:rsidR="009F1D87" w:rsidRDefault="009F1D87" w:rsidP="00C16A32">
            <w:pPr>
              <w:spacing w:line="240" w:lineRule="auto"/>
              <w:ind w:right="-72"/>
              <w:jc w:val="right"/>
              <w:rPr>
                <w:rFonts w:cs="Arial"/>
              </w:rPr>
            </w:pPr>
          </w:p>
          <w:p w:rsidR="009F1D87" w:rsidRPr="00D61F91" w:rsidRDefault="009F1D87" w:rsidP="00C16A32">
            <w:pPr>
              <w:spacing w:line="240" w:lineRule="auto"/>
              <w:ind w:right="-72"/>
              <w:jc w:val="right"/>
              <w:rPr>
                <w:rFonts w:cs="Arial"/>
              </w:rPr>
            </w:pPr>
            <w:r w:rsidRPr="009F1D87">
              <w:rPr>
                <w:rFonts w:cs="Arial"/>
              </w:rPr>
              <w:t>654,820</w:t>
            </w:r>
          </w:p>
        </w:tc>
        <w:tc>
          <w:tcPr>
            <w:tcW w:w="1440" w:type="dxa"/>
            <w:vMerge w:val="restart"/>
            <w:tcBorders>
              <w:top w:val="single" w:sz="4" w:space="0" w:color="auto"/>
            </w:tcBorders>
          </w:tcPr>
          <w:p w:rsidR="009F1D87" w:rsidRDefault="009F1D87" w:rsidP="00C16A32">
            <w:pPr>
              <w:spacing w:line="240" w:lineRule="auto"/>
              <w:ind w:right="-72"/>
              <w:jc w:val="right"/>
              <w:rPr>
                <w:rFonts w:cs="Arial"/>
              </w:rPr>
            </w:pPr>
          </w:p>
          <w:p w:rsidR="009F1D87" w:rsidRPr="00D61F91" w:rsidRDefault="009F1D87" w:rsidP="00C16A32">
            <w:pPr>
              <w:spacing w:line="240" w:lineRule="auto"/>
              <w:ind w:right="-72"/>
              <w:jc w:val="right"/>
              <w:rPr>
                <w:rFonts w:cs="Arial"/>
              </w:rPr>
            </w:pPr>
            <w:r>
              <w:rPr>
                <w:rFonts w:cs="Arial"/>
              </w:rPr>
              <w:t>-</w:t>
            </w:r>
          </w:p>
        </w:tc>
        <w:tc>
          <w:tcPr>
            <w:tcW w:w="1530" w:type="dxa"/>
            <w:vMerge w:val="restart"/>
            <w:tcBorders>
              <w:top w:val="single" w:sz="4" w:space="0" w:color="auto"/>
            </w:tcBorders>
            <w:shd w:val="clear" w:color="auto" w:fill="FAFAFA"/>
          </w:tcPr>
          <w:p w:rsidR="009F1D87" w:rsidRDefault="009F1D87" w:rsidP="00C16A32">
            <w:pPr>
              <w:spacing w:line="240" w:lineRule="auto"/>
              <w:ind w:right="-72"/>
              <w:jc w:val="right"/>
              <w:rPr>
                <w:rFonts w:cs="Arial"/>
              </w:rPr>
            </w:pPr>
          </w:p>
          <w:p w:rsidR="009F1D87" w:rsidRPr="00D61F91" w:rsidRDefault="009F1D87" w:rsidP="00C16A32">
            <w:pPr>
              <w:spacing w:line="240" w:lineRule="auto"/>
              <w:ind w:right="-72"/>
              <w:jc w:val="right"/>
              <w:rPr>
                <w:rFonts w:cs="Arial"/>
              </w:rPr>
            </w:pPr>
            <w:r>
              <w:rPr>
                <w:rFonts w:cs="Arial"/>
              </w:rPr>
              <w:t>-</w:t>
            </w:r>
          </w:p>
        </w:tc>
        <w:tc>
          <w:tcPr>
            <w:tcW w:w="1440" w:type="dxa"/>
            <w:vMerge w:val="restart"/>
            <w:tcBorders>
              <w:top w:val="single" w:sz="4" w:space="0" w:color="auto"/>
            </w:tcBorders>
          </w:tcPr>
          <w:p w:rsidR="009F1D87" w:rsidRDefault="009F1D87" w:rsidP="00C16A32">
            <w:pPr>
              <w:spacing w:line="240" w:lineRule="auto"/>
              <w:ind w:right="-72"/>
              <w:jc w:val="right"/>
              <w:rPr>
                <w:rFonts w:cs="Arial"/>
              </w:rPr>
            </w:pPr>
          </w:p>
          <w:p w:rsidR="009F1D87" w:rsidRPr="00D61F91" w:rsidRDefault="009F1D87" w:rsidP="00C16A32">
            <w:pPr>
              <w:spacing w:line="240" w:lineRule="auto"/>
              <w:ind w:right="-72"/>
              <w:jc w:val="right"/>
              <w:rPr>
                <w:rFonts w:cs="Arial"/>
              </w:rPr>
            </w:pPr>
            <w:r>
              <w:rPr>
                <w:rFonts w:cs="Arial"/>
              </w:rPr>
              <w:t>-</w:t>
            </w:r>
          </w:p>
        </w:tc>
      </w:tr>
      <w:tr w:rsidR="009F1D87" w:rsidRPr="00D61F91" w:rsidTr="00701AE5">
        <w:trPr>
          <w:cantSplit/>
        </w:trPr>
        <w:tc>
          <w:tcPr>
            <w:tcW w:w="3510" w:type="dxa"/>
          </w:tcPr>
          <w:p w:rsidR="009F1D87" w:rsidRPr="00D61F91" w:rsidRDefault="009F1D87" w:rsidP="0087765C">
            <w:pPr>
              <w:spacing w:line="240" w:lineRule="auto"/>
              <w:ind w:left="-109" w:right="-72"/>
              <w:jc w:val="both"/>
              <w:rPr>
                <w:rFonts w:cs="Arial"/>
              </w:rPr>
            </w:pPr>
            <w:r w:rsidRPr="00D61F91">
              <w:rPr>
                <w:rFonts w:cs="Arial"/>
              </w:rPr>
              <w:t>Season 202</w:t>
            </w:r>
            <w:r>
              <w:rPr>
                <w:rFonts w:cs="Arial"/>
              </w:rPr>
              <w:t>1</w:t>
            </w:r>
            <w:r w:rsidRPr="00D61F91">
              <w:rPr>
                <w:rFonts w:cs="Arial"/>
              </w:rPr>
              <w:t>/202</w:t>
            </w:r>
            <w:r>
              <w:rPr>
                <w:rFonts w:cs="Arial"/>
              </w:rPr>
              <w:t>2</w:t>
            </w:r>
          </w:p>
        </w:tc>
        <w:tc>
          <w:tcPr>
            <w:tcW w:w="1530" w:type="dxa"/>
            <w:vMerge/>
            <w:shd w:val="clear" w:color="auto" w:fill="FAFAFA"/>
          </w:tcPr>
          <w:p w:rsidR="009F1D87" w:rsidRPr="00D61F91" w:rsidRDefault="009F1D87" w:rsidP="00C16A32">
            <w:pPr>
              <w:spacing w:line="240" w:lineRule="auto"/>
              <w:ind w:right="-72"/>
              <w:jc w:val="right"/>
              <w:rPr>
                <w:rFonts w:cs="Arial"/>
              </w:rPr>
            </w:pPr>
          </w:p>
        </w:tc>
        <w:tc>
          <w:tcPr>
            <w:tcW w:w="1440" w:type="dxa"/>
            <w:vMerge/>
          </w:tcPr>
          <w:p w:rsidR="009F1D87" w:rsidRPr="00D61F91" w:rsidRDefault="009F1D87" w:rsidP="00C16A32">
            <w:pPr>
              <w:spacing w:line="240" w:lineRule="auto"/>
              <w:ind w:right="-72"/>
              <w:jc w:val="right"/>
              <w:rPr>
                <w:rFonts w:cs="Arial"/>
              </w:rPr>
            </w:pPr>
          </w:p>
        </w:tc>
        <w:tc>
          <w:tcPr>
            <w:tcW w:w="1530" w:type="dxa"/>
            <w:vMerge/>
            <w:shd w:val="clear" w:color="auto" w:fill="FAFAFA"/>
          </w:tcPr>
          <w:p w:rsidR="009F1D87" w:rsidRPr="00D61F91" w:rsidRDefault="009F1D87" w:rsidP="00C16A32">
            <w:pPr>
              <w:spacing w:line="240" w:lineRule="auto"/>
              <w:ind w:right="-72"/>
              <w:jc w:val="right"/>
              <w:rPr>
                <w:rFonts w:cs="Arial"/>
              </w:rPr>
            </w:pPr>
          </w:p>
        </w:tc>
        <w:tc>
          <w:tcPr>
            <w:tcW w:w="1440" w:type="dxa"/>
            <w:vMerge/>
          </w:tcPr>
          <w:p w:rsidR="009F1D87" w:rsidRPr="00D61F91" w:rsidRDefault="009F1D87" w:rsidP="00C16A32">
            <w:pPr>
              <w:spacing w:line="240" w:lineRule="auto"/>
              <w:ind w:right="-72"/>
              <w:jc w:val="right"/>
              <w:rPr>
                <w:rFonts w:cs="Arial"/>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rPr>
                <w:rFonts w:cs="Arial"/>
              </w:rPr>
            </w:pPr>
            <w:r w:rsidRPr="00D61F91">
              <w:rPr>
                <w:rFonts w:cs="Arial"/>
              </w:rPr>
              <w:t>Season 2020/2021</w:t>
            </w:r>
          </w:p>
        </w:tc>
        <w:tc>
          <w:tcPr>
            <w:tcW w:w="1530" w:type="dxa"/>
            <w:shd w:val="clear" w:color="auto" w:fill="FAFAFA"/>
            <w:vAlign w:val="center"/>
          </w:tcPr>
          <w:p w:rsidR="003E53CA" w:rsidRPr="00D61F91" w:rsidRDefault="009F1D87" w:rsidP="003E53CA">
            <w:pPr>
              <w:spacing w:line="240" w:lineRule="auto"/>
              <w:ind w:right="-72"/>
              <w:jc w:val="right"/>
              <w:rPr>
                <w:rFonts w:cs="Arial"/>
                <w:noProof/>
                <w:cs/>
              </w:rPr>
            </w:pPr>
            <w:r w:rsidRPr="009F1D87">
              <w:rPr>
                <w:rFonts w:cs="Arial"/>
                <w:noProof/>
              </w:rPr>
              <w:t>2,468,177</w:t>
            </w:r>
          </w:p>
        </w:tc>
        <w:tc>
          <w:tcPr>
            <w:tcW w:w="1440" w:type="dxa"/>
            <w:vAlign w:val="center"/>
          </w:tcPr>
          <w:p w:rsidR="003E53CA" w:rsidRPr="00D61F91" w:rsidRDefault="003E53CA" w:rsidP="003E53CA">
            <w:pPr>
              <w:spacing w:line="240" w:lineRule="auto"/>
              <w:ind w:right="-72"/>
              <w:jc w:val="right"/>
              <w:rPr>
                <w:rFonts w:cs="Arial"/>
                <w:noProof/>
                <w:cs/>
              </w:rPr>
            </w:pPr>
            <w:r w:rsidRPr="00D61F91">
              <w:rPr>
                <w:rFonts w:cs="Arial"/>
                <w:noProof/>
              </w:rPr>
              <w:t>761,584</w:t>
            </w:r>
          </w:p>
        </w:tc>
        <w:tc>
          <w:tcPr>
            <w:tcW w:w="1530" w:type="dxa"/>
            <w:shd w:val="clear" w:color="auto" w:fill="FAFAFA"/>
            <w:vAlign w:val="center"/>
          </w:tcPr>
          <w:p w:rsidR="003E53CA" w:rsidRPr="00D61F91" w:rsidRDefault="00126BCC"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5442E3">
        <w:trPr>
          <w:cantSplit/>
          <w:trHeight w:val="153"/>
        </w:trPr>
        <w:tc>
          <w:tcPr>
            <w:tcW w:w="3510" w:type="dxa"/>
            <w:vAlign w:val="bottom"/>
          </w:tcPr>
          <w:p w:rsidR="003E53CA" w:rsidRPr="00D61F91" w:rsidRDefault="003E53CA" w:rsidP="003E53CA">
            <w:pPr>
              <w:spacing w:line="240" w:lineRule="auto"/>
              <w:ind w:left="-101"/>
              <w:rPr>
                <w:rFonts w:cs="Arial"/>
              </w:rPr>
            </w:pPr>
            <w:r w:rsidRPr="00D61F91">
              <w:rPr>
                <w:rFonts w:cs="Arial"/>
              </w:rPr>
              <w:t>Season 2019/2020</w:t>
            </w:r>
          </w:p>
        </w:tc>
        <w:tc>
          <w:tcPr>
            <w:tcW w:w="1530" w:type="dxa"/>
            <w:shd w:val="clear" w:color="auto" w:fill="FAFAFA"/>
            <w:vAlign w:val="center"/>
          </w:tcPr>
          <w:p w:rsidR="003E53CA" w:rsidRPr="00D61F91" w:rsidRDefault="009F1D87" w:rsidP="003E53CA">
            <w:pPr>
              <w:spacing w:line="240" w:lineRule="auto"/>
              <w:ind w:right="-72"/>
              <w:jc w:val="right"/>
              <w:rPr>
                <w:rFonts w:cs="Arial"/>
                <w:noProof/>
                <w:cs/>
              </w:rPr>
            </w:pPr>
            <w:r>
              <w:rPr>
                <w:rFonts w:cs="Arial"/>
                <w:noProof/>
              </w:rPr>
              <w:t>-</w:t>
            </w:r>
          </w:p>
        </w:tc>
        <w:tc>
          <w:tcPr>
            <w:tcW w:w="1440" w:type="dxa"/>
            <w:vAlign w:val="center"/>
          </w:tcPr>
          <w:p w:rsidR="003E53CA" w:rsidRPr="00D61F91" w:rsidRDefault="003E53CA" w:rsidP="003E53CA">
            <w:pPr>
              <w:spacing w:line="240" w:lineRule="auto"/>
              <w:ind w:right="-72"/>
              <w:jc w:val="right"/>
              <w:rPr>
                <w:rFonts w:cs="Arial"/>
                <w:noProof/>
                <w:cs/>
              </w:rPr>
            </w:pPr>
            <w:r w:rsidRPr="00D61F91">
              <w:rPr>
                <w:rFonts w:cs="Arial"/>
                <w:noProof/>
              </w:rPr>
              <w:t>2,658,012</w:t>
            </w:r>
          </w:p>
        </w:tc>
        <w:tc>
          <w:tcPr>
            <w:tcW w:w="1530" w:type="dxa"/>
            <w:shd w:val="clear" w:color="auto" w:fill="FAFAFA"/>
            <w:vAlign w:val="center"/>
          </w:tcPr>
          <w:p w:rsidR="003E53CA" w:rsidRPr="00D61F91" w:rsidRDefault="00126BCC"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5442E3">
        <w:trPr>
          <w:cantSplit/>
          <w:trHeight w:val="153"/>
        </w:trPr>
        <w:tc>
          <w:tcPr>
            <w:tcW w:w="3510" w:type="dxa"/>
            <w:vAlign w:val="bottom"/>
          </w:tcPr>
          <w:p w:rsidR="003E53CA" w:rsidRPr="00D61F91" w:rsidRDefault="003E53CA" w:rsidP="003E53CA">
            <w:pPr>
              <w:spacing w:line="240" w:lineRule="auto"/>
              <w:ind w:left="-101"/>
              <w:rPr>
                <w:rFonts w:cs="Arial"/>
              </w:rPr>
            </w:pPr>
            <w:r w:rsidRPr="00D61F91">
              <w:rPr>
                <w:rFonts w:cs="Arial"/>
              </w:rPr>
              <w:t>Season 2018/2019</w:t>
            </w:r>
          </w:p>
        </w:tc>
        <w:tc>
          <w:tcPr>
            <w:tcW w:w="1530" w:type="dxa"/>
            <w:tcBorders>
              <w:bottom w:val="single" w:sz="4" w:space="0" w:color="auto"/>
            </w:tcBorders>
            <w:shd w:val="clear" w:color="auto" w:fill="FAFAFA"/>
            <w:vAlign w:val="center"/>
          </w:tcPr>
          <w:p w:rsidR="003E53CA" w:rsidRPr="00D61F91" w:rsidRDefault="009F1D87" w:rsidP="003E53CA">
            <w:pPr>
              <w:spacing w:line="240" w:lineRule="auto"/>
              <w:ind w:right="-72"/>
              <w:jc w:val="right"/>
              <w:rPr>
                <w:rFonts w:cs="Arial"/>
                <w:noProof/>
                <w:cs/>
              </w:rPr>
            </w:pPr>
            <w:r>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cs/>
              </w:rPr>
            </w:pPr>
            <w:r w:rsidRPr="00D61F91">
              <w:rPr>
                <w:rFonts w:cs="Arial"/>
                <w:noProof/>
              </w:rPr>
              <w:t>141,561</w:t>
            </w:r>
          </w:p>
        </w:tc>
        <w:tc>
          <w:tcPr>
            <w:tcW w:w="1530" w:type="dxa"/>
            <w:tcBorders>
              <w:bottom w:val="single" w:sz="4" w:space="0" w:color="auto"/>
            </w:tcBorders>
            <w:shd w:val="clear" w:color="auto" w:fill="FAFAFA"/>
            <w:vAlign w:val="center"/>
          </w:tcPr>
          <w:p w:rsidR="003E53CA" w:rsidRPr="00D61F91" w:rsidRDefault="00126BCC" w:rsidP="003E53CA">
            <w:pPr>
              <w:spacing w:line="240" w:lineRule="auto"/>
              <w:ind w:right="-72"/>
              <w:jc w:val="right"/>
              <w:rPr>
                <w:rFonts w:cs="Arial"/>
                <w:noProof/>
              </w:rPr>
            </w:pPr>
            <w:r w:rsidRPr="00D61F91">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5442E3" w:rsidRPr="00967202" w:rsidTr="005442E3">
        <w:trPr>
          <w:cantSplit/>
        </w:trPr>
        <w:tc>
          <w:tcPr>
            <w:tcW w:w="3510" w:type="dxa"/>
          </w:tcPr>
          <w:p w:rsidR="005442E3" w:rsidRPr="00967202" w:rsidRDefault="005442E3" w:rsidP="00957D5C">
            <w:pPr>
              <w:spacing w:line="240" w:lineRule="auto"/>
              <w:ind w:left="-109" w:right="-72"/>
              <w:jc w:val="both"/>
              <w:rPr>
                <w:rFonts w:cs="Arial"/>
                <w:sz w:val="12"/>
                <w:szCs w:val="12"/>
              </w:rPr>
            </w:pPr>
          </w:p>
        </w:tc>
        <w:tc>
          <w:tcPr>
            <w:tcW w:w="1530" w:type="dxa"/>
            <w:tcBorders>
              <w:top w:val="single" w:sz="4" w:space="0" w:color="auto"/>
            </w:tcBorders>
            <w:shd w:val="clear" w:color="auto" w:fill="FAFAFA"/>
          </w:tcPr>
          <w:p w:rsidR="005442E3" w:rsidRPr="00967202" w:rsidRDefault="005442E3" w:rsidP="00957D5C">
            <w:pPr>
              <w:spacing w:line="240" w:lineRule="auto"/>
              <w:ind w:right="-72"/>
              <w:jc w:val="right"/>
              <w:rPr>
                <w:rFonts w:cs="Arial"/>
                <w:sz w:val="12"/>
                <w:szCs w:val="12"/>
              </w:rPr>
            </w:pPr>
          </w:p>
        </w:tc>
        <w:tc>
          <w:tcPr>
            <w:tcW w:w="1440" w:type="dxa"/>
            <w:tcBorders>
              <w:top w:val="single" w:sz="4" w:space="0" w:color="auto"/>
            </w:tcBorders>
          </w:tcPr>
          <w:p w:rsidR="005442E3" w:rsidRPr="00967202" w:rsidRDefault="005442E3" w:rsidP="00957D5C">
            <w:pPr>
              <w:spacing w:line="240" w:lineRule="auto"/>
              <w:ind w:right="-72"/>
              <w:jc w:val="right"/>
              <w:rPr>
                <w:rFonts w:cs="Arial"/>
                <w:sz w:val="12"/>
                <w:szCs w:val="12"/>
              </w:rPr>
            </w:pPr>
          </w:p>
        </w:tc>
        <w:tc>
          <w:tcPr>
            <w:tcW w:w="1530" w:type="dxa"/>
            <w:tcBorders>
              <w:top w:val="single" w:sz="4" w:space="0" w:color="auto"/>
            </w:tcBorders>
            <w:shd w:val="clear" w:color="auto" w:fill="FAFAFA"/>
          </w:tcPr>
          <w:p w:rsidR="005442E3" w:rsidRPr="00967202" w:rsidRDefault="005442E3" w:rsidP="00957D5C">
            <w:pPr>
              <w:spacing w:line="240" w:lineRule="auto"/>
              <w:ind w:right="-72"/>
              <w:jc w:val="right"/>
              <w:rPr>
                <w:rFonts w:cs="Arial"/>
                <w:sz w:val="12"/>
                <w:szCs w:val="12"/>
              </w:rPr>
            </w:pPr>
          </w:p>
        </w:tc>
        <w:tc>
          <w:tcPr>
            <w:tcW w:w="1440" w:type="dxa"/>
            <w:tcBorders>
              <w:top w:val="single" w:sz="4" w:space="0" w:color="auto"/>
            </w:tcBorders>
          </w:tcPr>
          <w:p w:rsidR="005442E3" w:rsidRPr="00967202" w:rsidRDefault="005442E3" w:rsidP="00957D5C">
            <w:pPr>
              <w:spacing w:line="240" w:lineRule="auto"/>
              <w:ind w:right="-72"/>
              <w:jc w:val="right"/>
              <w:rPr>
                <w:rFonts w:cs="Arial"/>
                <w:sz w:val="12"/>
                <w:szCs w:val="12"/>
              </w:rPr>
            </w:pPr>
          </w:p>
        </w:tc>
      </w:tr>
      <w:tr w:rsidR="000C3204" w:rsidRPr="00D61F91" w:rsidTr="005442E3">
        <w:trPr>
          <w:cantSplit/>
          <w:trHeight w:val="153"/>
        </w:trPr>
        <w:tc>
          <w:tcPr>
            <w:tcW w:w="3510" w:type="dxa"/>
            <w:vAlign w:val="bottom"/>
          </w:tcPr>
          <w:p w:rsidR="000C3204" w:rsidRPr="00D61F91" w:rsidRDefault="000C3204" w:rsidP="000C3204">
            <w:pPr>
              <w:spacing w:line="240" w:lineRule="auto"/>
              <w:ind w:left="-101"/>
              <w:jc w:val="both"/>
              <w:rPr>
                <w:rFonts w:cs="Arial"/>
              </w:rPr>
            </w:pPr>
          </w:p>
        </w:tc>
        <w:tc>
          <w:tcPr>
            <w:tcW w:w="1530" w:type="dxa"/>
            <w:shd w:val="clear" w:color="auto" w:fill="FAFAFA"/>
            <w:vAlign w:val="center"/>
          </w:tcPr>
          <w:p w:rsidR="000C3204" w:rsidRPr="00D61F91" w:rsidRDefault="009F1D87" w:rsidP="000C3204">
            <w:pPr>
              <w:spacing w:line="240" w:lineRule="auto"/>
              <w:ind w:right="-72"/>
              <w:jc w:val="right"/>
              <w:rPr>
                <w:rFonts w:cs="Arial"/>
              </w:rPr>
            </w:pPr>
            <w:r w:rsidRPr="009F1D87">
              <w:rPr>
                <w:rFonts w:cs="Arial"/>
              </w:rPr>
              <w:t>3,122,997</w:t>
            </w:r>
          </w:p>
        </w:tc>
        <w:tc>
          <w:tcPr>
            <w:tcW w:w="1440" w:type="dxa"/>
            <w:vAlign w:val="center"/>
          </w:tcPr>
          <w:p w:rsidR="000C3204" w:rsidRPr="00D61F91" w:rsidRDefault="000C3204" w:rsidP="000C3204">
            <w:pPr>
              <w:spacing w:line="240" w:lineRule="auto"/>
              <w:ind w:right="-72"/>
              <w:jc w:val="right"/>
              <w:rPr>
                <w:rFonts w:cs="Arial"/>
                <w:noProof/>
                <w:cs/>
              </w:rPr>
            </w:pPr>
            <w:r w:rsidRPr="00D61F91">
              <w:rPr>
                <w:rFonts w:cs="Arial"/>
                <w:noProof/>
              </w:rPr>
              <w:t>3,561,157</w:t>
            </w:r>
          </w:p>
        </w:tc>
        <w:tc>
          <w:tcPr>
            <w:tcW w:w="1530" w:type="dxa"/>
            <w:shd w:val="clear" w:color="auto" w:fill="FAFAFA"/>
            <w:vAlign w:val="center"/>
          </w:tcPr>
          <w:p w:rsidR="000C3204" w:rsidRPr="00D61F91" w:rsidRDefault="000C3204" w:rsidP="000C3204">
            <w:pPr>
              <w:spacing w:line="240" w:lineRule="auto"/>
              <w:ind w:right="-72"/>
              <w:jc w:val="right"/>
              <w:rPr>
                <w:rFonts w:cs="Arial"/>
                <w:szCs w:val="25"/>
              </w:rPr>
            </w:pPr>
            <w:r w:rsidRPr="00D61F91">
              <w:rPr>
                <w:rFonts w:cs="Arial"/>
                <w:szCs w:val="25"/>
              </w:rPr>
              <w:t>-</w:t>
            </w:r>
          </w:p>
        </w:tc>
        <w:tc>
          <w:tcPr>
            <w:tcW w:w="1440" w:type="dxa"/>
            <w:vAlign w:val="center"/>
          </w:tcPr>
          <w:p w:rsidR="000C3204" w:rsidRPr="00D61F91" w:rsidRDefault="000C3204" w:rsidP="000C3204">
            <w:pPr>
              <w:spacing w:line="240" w:lineRule="auto"/>
              <w:ind w:right="-72"/>
              <w:jc w:val="right"/>
              <w:rPr>
                <w:rFonts w:cs="Arial"/>
              </w:rPr>
            </w:pPr>
            <w:r w:rsidRPr="00D61F91">
              <w:rPr>
                <w:rFonts w:cs="Arial"/>
              </w:rPr>
              <w:t>-</w:t>
            </w:r>
          </w:p>
        </w:tc>
      </w:tr>
      <w:tr w:rsidR="000C3204" w:rsidRPr="00D61F91" w:rsidTr="005442E3">
        <w:trPr>
          <w:cantSplit/>
          <w:trHeight w:val="153"/>
        </w:trPr>
        <w:tc>
          <w:tcPr>
            <w:tcW w:w="3510" w:type="dxa"/>
            <w:vAlign w:val="bottom"/>
          </w:tcPr>
          <w:p w:rsidR="000C3204" w:rsidRPr="00D61F91" w:rsidRDefault="00AD7B94" w:rsidP="000C3204">
            <w:pPr>
              <w:spacing w:line="240" w:lineRule="auto"/>
              <w:ind w:left="-101"/>
              <w:jc w:val="both"/>
              <w:rPr>
                <w:rFonts w:cs="Arial"/>
                <w:cs/>
              </w:rPr>
            </w:pPr>
            <w:proofErr w:type="gramStart"/>
            <w:r w:rsidRPr="00D61F91">
              <w:rPr>
                <w:rFonts w:cs="Arial"/>
                <w:u w:val="single"/>
              </w:rPr>
              <w:t>Less</w:t>
            </w:r>
            <w:r w:rsidRPr="00D61F91">
              <w:rPr>
                <w:rFonts w:cs="Arial"/>
              </w:rPr>
              <w:t xml:space="preserve"> </w:t>
            </w:r>
            <w:r w:rsidR="006813D4">
              <w:rPr>
                <w:rFonts w:cs="Arial"/>
              </w:rPr>
              <w:t xml:space="preserve"> </w:t>
            </w:r>
            <w:r w:rsidRPr="00D61F91">
              <w:rPr>
                <w:rFonts w:cs="Arial"/>
              </w:rPr>
              <w:t>Loss</w:t>
            </w:r>
            <w:proofErr w:type="gramEnd"/>
            <w:r w:rsidRPr="00D61F91">
              <w:rPr>
                <w:rFonts w:cs="Arial"/>
              </w:rPr>
              <w:t xml:space="preserve"> allowance</w:t>
            </w:r>
          </w:p>
        </w:tc>
        <w:tc>
          <w:tcPr>
            <w:tcW w:w="1530" w:type="dxa"/>
            <w:tcBorders>
              <w:bottom w:val="single" w:sz="4" w:space="0" w:color="auto"/>
            </w:tcBorders>
            <w:shd w:val="clear" w:color="auto" w:fill="FAFAFA"/>
            <w:vAlign w:val="center"/>
          </w:tcPr>
          <w:p w:rsidR="000C3204" w:rsidRPr="00D61F91" w:rsidRDefault="009F1D87" w:rsidP="000C3204">
            <w:pPr>
              <w:spacing w:line="240" w:lineRule="auto"/>
              <w:ind w:right="-72"/>
              <w:jc w:val="right"/>
              <w:rPr>
                <w:rFonts w:cs="Arial"/>
              </w:rPr>
            </w:pPr>
            <w:r w:rsidRPr="009F1D87">
              <w:rPr>
                <w:rFonts w:cs="Arial"/>
              </w:rPr>
              <w:t>(11,733)</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rPr>
            </w:pPr>
            <w:r w:rsidRPr="00D61F91">
              <w:rPr>
                <w:rFonts w:cs="Arial"/>
              </w:rPr>
              <w:t>-</w:t>
            </w:r>
          </w:p>
        </w:tc>
        <w:tc>
          <w:tcPr>
            <w:tcW w:w="1530" w:type="dxa"/>
            <w:tcBorders>
              <w:bottom w:val="single" w:sz="4" w:space="0" w:color="auto"/>
            </w:tcBorders>
            <w:shd w:val="clear" w:color="auto" w:fill="FAFAFA"/>
            <w:vAlign w:val="center"/>
          </w:tcPr>
          <w:p w:rsidR="000C3204" w:rsidRPr="00D61F91" w:rsidRDefault="000C3204" w:rsidP="000C3204">
            <w:pPr>
              <w:spacing w:line="240" w:lineRule="auto"/>
              <w:ind w:right="-72"/>
              <w:jc w:val="right"/>
              <w:rPr>
                <w:rFonts w:cs="Arial"/>
              </w:rPr>
            </w:pPr>
            <w:r w:rsidRPr="00D61F91">
              <w:rPr>
                <w:rFonts w:cs="Arial"/>
              </w:rPr>
              <w:t>-</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rPr>
            </w:pPr>
            <w:r w:rsidRPr="00D61F91">
              <w:rPr>
                <w:rFonts w:cs="Arial"/>
              </w:rPr>
              <w:t>-</w:t>
            </w:r>
          </w:p>
        </w:tc>
      </w:tr>
      <w:tr w:rsidR="005442E3" w:rsidRPr="00967202" w:rsidTr="005442E3">
        <w:trPr>
          <w:cantSplit/>
          <w:trHeight w:val="153"/>
        </w:trPr>
        <w:tc>
          <w:tcPr>
            <w:tcW w:w="3510" w:type="dxa"/>
            <w:vAlign w:val="bottom"/>
          </w:tcPr>
          <w:p w:rsidR="005442E3" w:rsidRPr="00967202" w:rsidRDefault="005442E3" w:rsidP="000C3204">
            <w:pPr>
              <w:spacing w:line="240" w:lineRule="auto"/>
              <w:ind w:left="-101"/>
              <w:jc w:val="both"/>
              <w:rPr>
                <w:rFonts w:cs="Arial"/>
                <w:sz w:val="12"/>
                <w:szCs w:val="12"/>
                <w:u w:val="single"/>
              </w:rPr>
            </w:pPr>
          </w:p>
        </w:tc>
        <w:tc>
          <w:tcPr>
            <w:tcW w:w="1530" w:type="dxa"/>
            <w:tcBorders>
              <w:top w:val="single" w:sz="4" w:space="0" w:color="auto"/>
            </w:tcBorders>
            <w:shd w:val="clear" w:color="auto" w:fill="FAFAFA"/>
            <w:vAlign w:val="center"/>
          </w:tcPr>
          <w:p w:rsidR="005442E3" w:rsidRPr="00967202" w:rsidRDefault="005442E3" w:rsidP="000C3204">
            <w:pPr>
              <w:spacing w:line="240" w:lineRule="auto"/>
              <w:ind w:right="-72"/>
              <w:jc w:val="right"/>
              <w:rPr>
                <w:rFonts w:cs="Arial"/>
                <w:sz w:val="12"/>
                <w:szCs w:val="12"/>
              </w:rPr>
            </w:pPr>
          </w:p>
        </w:tc>
        <w:tc>
          <w:tcPr>
            <w:tcW w:w="1440" w:type="dxa"/>
            <w:tcBorders>
              <w:top w:val="single" w:sz="4" w:space="0" w:color="auto"/>
            </w:tcBorders>
            <w:vAlign w:val="center"/>
          </w:tcPr>
          <w:p w:rsidR="005442E3" w:rsidRPr="00967202" w:rsidRDefault="005442E3" w:rsidP="000C3204">
            <w:pPr>
              <w:spacing w:line="240" w:lineRule="auto"/>
              <w:ind w:right="-72"/>
              <w:jc w:val="right"/>
              <w:rPr>
                <w:rFonts w:cs="Arial"/>
                <w:sz w:val="12"/>
                <w:szCs w:val="12"/>
              </w:rPr>
            </w:pPr>
          </w:p>
        </w:tc>
        <w:tc>
          <w:tcPr>
            <w:tcW w:w="1530" w:type="dxa"/>
            <w:tcBorders>
              <w:top w:val="single" w:sz="4" w:space="0" w:color="auto"/>
            </w:tcBorders>
            <w:shd w:val="clear" w:color="auto" w:fill="FAFAFA"/>
            <w:vAlign w:val="center"/>
          </w:tcPr>
          <w:p w:rsidR="005442E3" w:rsidRPr="00967202" w:rsidRDefault="005442E3" w:rsidP="000C3204">
            <w:pPr>
              <w:spacing w:line="240" w:lineRule="auto"/>
              <w:ind w:right="-72"/>
              <w:jc w:val="right"/>
              <w:rPr>
                <w:rFonts w:cs="Arial"/>
                <w:sz w:val="12"/>
                <w:szCs w:val="12"/>
              </w:rPr>
            </w:pPr>
          </w:p>
        </w:tc>
        <w:tc>
          <w:tcPr>
            <w:tcW w:w="1440" w:type="dxa"/>
            <w:tcBorders>
              <w:top w:val="single" w:sz="4" w:space="0" w:color="auto"/>
            </w:tcBorders>
            <w:vAlign w:val="center"/>
          </w:tcPr>
          <w:p w:rsidR="005442E3" w:rsidRPr="00967202" w:rsidRDefault="005442E3" w:rsidP="000C3204">
            <w:pPr>
              <w:spacing w:line="240" w:lineRule="auto"/>
              <w:ind w:right="-72"/>
              <w:jc w:val="right"/>
              <w:rPr>
                <w:rFonts w:cs="Arial"/>
                <w:sz w:val="12"/>
                <w:szCs w:val="12"/>
              </w:rPr>
            </w:pPr>
          </w:p>
        </w:tc>
      </w:tr>
      <w:tr w:rsidR="000C3204" w:rsidRPr="00D61F91" w:rsidTr="005442E3">
        <w:trPr>
          <w:cantSplit/>
          <w:trHeight w:val="153"/>
        </w:trPr>
        <w:tc>
          <w:tcPr>
            <w:tcW w:w="3510" w:type="dxa"/>
            <w:vAlign w:val="bottom"/>
          </w:tcPr>
          <w:p w:rsidR="000C3204" w:rsidRPr="00D61F91" w:rsidRDefault="000C3204" w:rsidP="000C3204">
            <w:pPr>
              <w:spacing w:line="240" w:lineRule="auto"/>
              <w:ind w:left="-101"/>
              <w:jc w:val="both"/>
              <w:rPr>
                <w:rFonts w:cs="Arial"/>
              </w:rPr>
            </w:pPr>
          </w:p>
        </w:tc>
        <w:tc>
          <w:tcPr>
            <w:tcW w:w="1530" w:type="dxa"/>
            <w:tcBorders>
              <w:bottom w:val="single" w:sz="4" w:space="0" w:color="auto"/>
            </w:tcBorders>
            <w:shd w:val="clear" w:color="auto" w:fill="FAFAFA"/>
            <w:vAlign w:val="center"/>
          </w:tcPr>
          <w:p w:rsidR="000C3204" w:rsidRPr="00D61F91" w:rsidRDefault="009F1D87" w:rsidP="000C3204">
            <w:pPr>
              <w:spacing w:line="240" w:lineRule="auto"/>
              <w:ind w:right="-72"/>
              <w:jc w:val="right"/>
              <w:rPr>
                <w:rFonts w:cs="Arial"/>
                <w:noProof/>
                <w:cs/>
              </w:rPr>
            </w:pPr>
            <w:r w:rsidRPr="009F1D87">
              <w:rPr>
                <w:rFonts w:cs="Arial"/>
                <w:noProof/>
              </w:rPr>
              <w:t>3,111,264</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noProof/>
                <w:cs/>
              </w:rPr>
            </w:pPr>
            <w:r w:rsidRPr="00D61F91">
              <w:rPr>
                <w:rFonts w:cs="Arial"/>
                <w:noProof/>
              </w:rPr>
              <w:t>3,561,157</w:t>
            </w:r>
          </w:p>
        </w:tc>
        <w:tc>
          <w:tcPr>
            <w:tcW w:w="1530" w:type="dxa"/>
            <w:tcBorders>
              <w:bottom w:val="single" w:sz="4" w:space="0" w:color="auto"/>
            </w:tcBorders>
            <w:shd w:val="clear" w:color="auto" w:fill="FAFAFA"/>
            <w:vAlign w:val="center"/>
          </w:tcPr>
          <w:p w:rsidR="000C3204" w:rsidRPr="00D61F91" w:rsidRDefault="000C3204" w:rsidP="000C3204">
            <w:pPr>
              <w:spacing w:line="240" w:lineRule="auto"/>
              <w:ind w:right="-72"/>
              <w:jc w:val="right"/>
              <w:rPr>
                <w:rFonts w:cs="Arial"/>
                <w:noProof/>
                <w:cs/>
              </w:rPr>
            </w:pPr>
            <w:r w:rsidRPr="00D61F91">
              <w:rPr>
                <w:rFonts w:cs="Arial"/>
                <w:noProof/>
              </w:rPr>
              <w:t>-</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noProof/>
                <w:cs/>
              </w:rPr>
            </w:pPr>
            <w:r w:rsidRPr="00D61F91">
              <w:rPr>
                <w:rFonts w:cs="Arial"/>
                <w:noProof/>
              </w:rPr>
              <w:t>-</w:t>
            </w:r>
          </w:p>
        </w:tc>
      </w:tr>
    </w:tbl>
    <w:p w:rsidR="00C510DF" w:rsidRPr="00D61F91" w:rsidRDefault="00D731CF" w:rsidP="0015324A">
      <w:pPr>
        <w:spacing w:line="240" w:lineRule="auto"/>
        <w:ind w:left="540" w:hanging="540"/>
        <w:jc w:val="both"/>
        <w:rPr>
          <w:rFonts w:cs="Arial"/>
          <w:b/>
          <w:bCs/>
        </w:rPr>
      </w:pPr>
      <w:r w:rsidRPr="00D61F9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656D97" w:rsidP="00C16DF6">
            <w:pPr>
              <w:tabs>
                <w:tab w:val="left" w:pos="432"/>
              </w:tabs>
              <w:ind w:left="504" w:hanging="504"/>
              <w:rPr>
                <w:rFonts w:eastAsia="Arial Unicode MS" w:cs="Arial"/>
                <w:b/>
                <w:bCs/>
                <w:color w:val="FFFFFF"/>
              </w:rPr>
            </w:pPr>
            <w:r w:rsidRPr="00D61F91">
              <w:rPr>
                <w:rFonts w:eastAsia="Arial Unicode MS" w:cs="Arial"/>
                <w:b/>
                <w:bCs/>
                <w:color w:val="FFFFFF"/>
              </w:rPr>
              <w:t>12</w:t>
            </w:r>
            <w:r w:rsidR="00C510DF" w:rsidRPr="00D61F91">
              <w:rPr>
                <w:rFonts w:eastAsia="Arial Unicode MS" w:cs="Arial"/>
                <w:b/>
                <w:bCs/>
                <w:color w:val="FFFFFF"/>
              </w:rPr>
              <w:tab/>
              <w:t>Inventories, net</w:t>
            </w:r>
          </w:p>
        </w:tc>
      </w:tr>
    </w:tbl>
    <w:p w:rsidR="00C510DF" w:rsidRDefault="00C510DF" w:rsidP="0015324A">
      <w:pPr>
        <w:spacing w:line="240" w:lineRule="auto"/>
        <w:ind w:left="540" w:hanging="540"/>
        <w:jc w:val="both"/>
        <w:rPr>
          <w:rFonts w:cs="Arial"/>
          <w:b/>
          <w:bCs/>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F59BA" w:rsidRPr="00D61F91" w:rsidTr="0073213F">
        <w:tc>
          <w:tcPr>
            <w:tcW w:w="3510" w:type="dxa"/>
          </w:tcPr>
          <w:p w:rsidR="00DF59BA" w:rsidRPr="00D61F91" w:rsidRDefault="00DF59BA" w:rsidP="0073213F">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F59BA" w:rsidRPr="00D61F91" w:rsidRDefault="00DF59BA" w:rsidP="0073213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F59BA" w:rsidRPr="00D61F91" w:rsidRDefault="00DF59BA" w:rsidP="0073213F">
            <w:pPr>
              <w:spacing w:line="240" w:lineRule="auto"/>
              <w:ind w:right="-72"/>
              <w:jc w:val="center"/>
              <w:rPr>
                <w:rFonts w:cs="Arial"/>
                <w:b/>
                <w:bCs/>
                <w:cs/>
              </w:rPr>
            </w:pPr>
            <w:r w:rsidRPr="00D61F91">
              <w:rPr>
                <w:rFonts w:cs="Arial"/>
                <w:b/>
                <w:bCs/>
              </w:rPr>
              <w:t>Separate</w:t>
            </w:r>
          </w:p>
        </w:tc>
      </w:tr>
      <w:tr w:rsidR="00DF59BA" w:rsidRPr="00D61F91" w:rsidTr="0073213F">
        <w:tc>
          <w:tcPr>
            <w:tcW w:w="3510" w:type="dxa"/>
          </w:tcPr>
          <w:p w:rsidR="00DF59BA" w:rsidRPr="00D61F91" w:rsidRDefault="00DF59BA" w:rsidP="0073213F">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F59BA" w:rsidRPr="00D61F91" w:rsidRDefault="00DF59BA" w:rsidP="0073213F">
            <w:pPr>
              <w:spacing w:line="240" w:lineRule="auto"/>
              <w:ind w:right="-72"/>
              <w:jc w:val="center"/>
              <w:rPr>
                <w:rFonts w:cs="Arial"/>
                <w:b/>
                <w:bCs/>
              </w:rPr>
            </w:pPr>
            <w:r w:rsidRPr="00D61F91">
              <w:rPr>
                <w:rFonts w:cs="Arial"/>
                <w:b/>
                <w:bCs/>
              </w:rPr>
              <w:t>financial information</w:t>
            </w:r>
          </w:p>
        </w:tc>
        <w:tc>
          <w:tcPr>
            <w:tcW w:w="2970" w:type="dxa"/>
            <w:gridSpan w:val="2"/>
            <w:tcBorders>
              <w:bottom w:val="single" w:sz="4" w:space="0" w:color="auto"/>
            </w:tcBorders>
            <w:shd w:val="clear" w:color="auto" w:fill="auto"/>
            <w:hideMark/>
          </w:tcPr>
          <w:p w:rsidR="00DF59BA" w:rsidRPr="00D61F91" w:rsidRDefault="00DF59BA" w:rsidP="0073213F">
            <w:pPr>
              <w:spacing w:line="240" w:lineRule="auto"/>
              <w:ind w:right="-72"/>
              <w:jc w:val="center"/>
              <w:rPr>
                <w:rFonts w:cs="Arial"/>
                <w:b/>
                <w:bCs/>
              </w:rPr>
            </w:pPr>
            <w:r w:rsidRPr="00D61F91">
              <w:rPr>
                <w:rFonts w:cs="Arial"/>
                <w:b/>
                <w:bCs/>
              </w:rPr>
              <w:t>financial information</w:t>
            </w:r>
          </w:p>
        </w:tc>
      </w:tr>
      <w:tr w:rsidR="00DF59BA" w:rsidRPr="00D61F91" w:rsidTr="0073213F">
        <w:tc>
          <w:tcPr>
            <w:tcW w:w="3510" w:type="dxa"/>
          </w:tcPr>
          <w:p w:rsidR="00DF59BA" w:rsidRPr="00D61F91" w:rsidRDefault="00DF59BA" w:rsidP="0073213F">
            <w:pPr>
              <w:spacing w:line="240" w:lineRule="auto"/>
              <w:ind w:left="-109" w:right="-72"/>
              <w:jc w:val="both"/>
              <w:rPr>
                <w:rFonts w:cs="Arial"/>
                <w:b/>
                <w:bCs/>
              </w:rPr>
            </w:pPr>
          </w:p>
        </w:tc>
        <w:tc>
          <w:tcPr>
            <w:tcW w:w="1530" w:type="dxa"/>
            <w:tcBorders>
              <w:top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31 December</w:t>
            </w:r>
          </w:p>
        </w:tc>
      </w:tr>
      <w:tr w:rsidR="00DF59BA" w:rsidRPr="00D61F91" w:rsidTr="0073213F">
        <w:tc>
          <w:tcPr>
            <w:tcW w:w="3510" w:type="dxa"/>
          </w:tcPr>
          <w:p w:rsidR="00DF59BA" w:rsidRPr="00D61F91" w:rsidRDefault="00DF59BA" w:rsidP="0073213F">
            <w:pPr>
              <w:spacing w:line="240" w:lineRule="auto"/>
              <w:ind w:left="-109" w:right="-72"/>
              <w:jc w:val="both"/>
              <w:rPr>
                <w:rFonts w:cs="Arial"/>
                <w:b/>
                <w:bCs/>
              </w:rPr>
            </w:pPr>
          </w:p>
        </w:tc>
        <w:tc>
          <w:tcPr>
            <w:tcW w:w="1530" w:type="dxa"/>
          </w:tcPr>
          <w:p w:rsidR="00DF59BA" w:rsidRPr="00D61F91" w:rsidRDefault="00DF59BA" w:rsidP="0073213F">
            <w:pPr>
              <w:spacing w:line="240" w:lineRule="auto"/>
              <w:ind w:right="-72"/>
              <w:jc w:val="right"/>
              <w:rPr>
                <w:rFonts w:cs="Arial"/>
                <w:b/>
                <w:bCs/>
              </w:rPr>
            </w:pPr>
            <w:r w:rsidRPr="00D61F91">
              <w:rPr>
                <w:rFonts w:cs="Arial"/>
                <w:b/>
                <w:bCs/>
              </w:rPr>
              <w:t>2020</w:t>
            </w:r>
          </w:p>
        </w:tc>
        <w:tc>
          <w:tcPr>
            <w:tcW w:w="1440" w:type="dxa"/>
          </w:tcPr>
          <w:p w:rsidR="00DF59BA" w:rsidRPr="00D61F91" w:rsidRDefault="00DF59BA" w:rsidP="0073213F">
            <w:pPr>
              <w:spacing w:line="240" w:lineRule="auto"/>
              <w:ind w:right="-72"/>
              <w:jc w:val="right"/>
              <w:rPr>
                <w:rFonts w:cs="Arial"/>
                <w:b/>
                <w:bCs/>
              </w:rPr>
            </w:pPr>
            <w:r w:rsidRPr="00D61F91">
              <w:rPr>
                <w:rFonts w:cs="Arial"/>
                <w:b/>
                <w:bCs/>
              </w:rPr>
              <w:t>2019</w:t>
            </w:r>
          </w:p>
        </w:tc>
        <w:tc>
          <w:tcPr>
            <w:tcW w:w="1530" w:type="dxa"/>
          </w:tcPr>
          <w:p w:rsidR="00DF59BA" w:rsidRPr="00D61F91" w:rsidRDefault="00DF59BA" w:rsidP="0073213F">
            <w:pPr>
              <w:spacing w:line="240" w:lineRule="auto"/>
              <w:ind w:right="-72"/>
              <w:jc w:val="right"/>
              <w:rPr>
                <w:rFonts w:cs="Arial"/>
                <w:b/>
                <w:bCs/>
              </w:rPr>
            </w:pPr>
            <w:r w:rsidRPr="00D61F91">
              <w:rPr>
                <w:rFonts w:cs="Arial"/>
                <w:b/>
                <w:bCs/>
              </w:rPr>
              <w:t>2020</w:t>
            </w:r>
          </w:p>
        </w:tc>
        <w:tc>
          <w:tcPr>
            <w:tcW w:w="1440" w:type="dxa"/>
          </w:tcPr>
          <w:p w:rsidR="00DF59BA" w:rsidRPr="00D61F91" w:rsidRDefault="00DF59BA" w:rsidP="0073213F">
            <w:pPr>
              <w:spacing w:line="240" w:lineRule="auto"/>
              <w:ind w:right="-72"/>
              <w:jc w:val="right"/>
              <w:rPr>
                <w:rFonts w:cs="Arial"/>
                <w:b/>
                <w:bCs/>
              </w:rPr>
            </w:pPr>
            <w:r w:rsidRPr="00D61F91">
              <w:rPr>
                <w:rFonts w:cs="Arial"/>
                <w:b/>
                <w:bCs/>
              </w:rPr>
              <w:t>2019</w:t>
            </w:r>
          </w:p>
        </w:tc>
      </w:tr>
      <w:tr w:rsidR="00DF59BA" w:rsidRPr="00D61F91" w:rsidTr="0073213F">
        <w:tc>
          <w:tcPr>
            <w:tcW w:w="3510" w:type="dxa"/>
          </w:tcPr>
          <w:p w:rsidR="00DF59BA" w:rsidRPr="00D61F91" w:rsidRDefault="00DF59BA" w:rsidP="0073213F">
            <w:pPr>
              <w:spacing w:line="240" w:lineRule="auto"/>
              <w:ind w:left="-109" w:right="-72"/>
              <w:jc w:val="both"/>
              <w:rPr>
                <w:rFonts w:cs="Arial"/>
              </w:rPr>
            </w:pPr>
          </w:p>
        </w:tc>
        <w:tc>
          <w:tcPr>
            <w:tcW w:w="1530" w:type="dxa"/>
            <w:tcBorders>
              <w:bottom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DF59BA" w:rsidRPr="00D61F91" w:rsidRDefault="00DF59BA" w:rsidP="0073213F">
            <w:pPr>
              <w:spacing w:line="240" w:lineRule="auto"/>
              <w:ind w:right="-72"/>
              <w:jc w:val="right"/>
              <w:rPr>
                <w:rFonts w:cs="Arial"/>
                <w:b/>
                <w:bCs/>
              </w:rPr>
            </w:pPr>
            <w:r w:rsidRPr="00D61F91">
              <w:rPr>
                <w:rFonts w:cs="Arial"/>
                <w:b/>
                <w:bCs/>
              </w:rPr>
              <w:t>Baht</w:t>
            </w:r>
          </w:p>
        </w:tc>
      </w:tr>
      <w:tr w:rsidR="00DF59BA" w:rsidRPr="00D61F91" w:rsidTr="0073213F">
        <w:trPr>
          <w:cantSplit/>
        </w:trPr>
        <w:tc>
          <w:tcPr>
            <w:tcW w:w="3510" w:type="dxa"/>
          </w:tcPr>
          <w:p w:rsidR="00DF59BA" w:rsidRPr="00D61F91" w:rsidRDefault="00DF59BA" w:rsidP="0073213F">
            <w:pPr>
              <w:spacing w:line="240" w:lineRule="auto"/>
              <w:ind w:left="-109" w:right="-72"/>
              <w:jc w:val="both"/>
              <w:rPr>
                <w:rFonts w:cs="Arial"/>
              </w:rPr>
            </w:pPr>
          </w:p>
        </w:tc>
        <w:tc>
          <w:tcPr>
            <w:tcW w:w="1530" w:type="dxa"/>
            <w:tcBorders>
              <w:top w:val="single" w:sz="4" w:space="0" w:color="auto"/>
            </w:tcBorders>
            <w:shd w:val="clear" w:color="auto" w:fill="FAFAFA"/>
          </w:tcPr>
          <w:p w:rsidR="00DF59BA" w:rsidRPr="00D61F91" w:rsidRDefault="00DF59BA" w:rsidP="0073213F">
            <w:pPr>
              <w:spacing w:line="240" w:lineRule="auto"/>
              <w:ind w:right="-72"/>
              <w:jc w:val="right"/>
              <w:rPr>
                <w:rFonts w:cs="Arial"/>
              </w:rPr>
            </w:pPr>
          </w:p>
        </w:tc>
        <w:tc>
          <w:tcPr>
            <w:tcW w:w="1440" w:type="dxa"/>
            <w:tcBorders>
              <w:top w:val="single" w:sz="4" w:space="0" w:color="auto"/>
            </w:tcBorders>
          </w:tcPr>
          <w:p w:rsidR="00DF59BA" w:rsidRPr="00D61F91" w:rsidRDefault="00DF59BA" w:rsidP="0073213F">
            <w:pPr>
              <w:spacing w:line="240" w:lineRule="auto"/>
              <w:ind w:right="-72"/>
              <w:jc w:val="right"/>
              <w:rPr>
                <w:rFonts w:cs="Arial"/>
              </w:rPr>
            </w:pPr>
          </w:p>
        </w:tc>
        <w:tc>
          <w:tcPr>
            <w:tcW w:w="1530" w:type="dxa"/>
            <w:tcBorders>
              <w:top w:val="single" w:sz="4" w:space="0" w:color="auto"/>
            </w:tcBorders>
            <w:shd w:val="clear" w:color="auto" w:fill="FAFAFA"/>
          </w:tcPr>
          <w:p w:rsidR="00DF59BA" w:rsidRPr="00D61F91" w:rsidRDefault="00DF59BA" w:rsidP="0073213F">
            <w:pPr>
              <w:spacing w:line="240" w:lineRule="auto"/>
              <w:ind w:right="-72"/>
              <w:jc w:val="right"/>
              <w:rPr>
                <w:rFonts w:cs="Arial"/>
              </w:rPr>
            </w:pPr>
          </w:p>
        </w:tc>
        <w:tc>
          <w:tcPr>
            <w:tcW w:w="1440" w:type="dxa"/>
            <w:tcBorders>
              <w:top w:val="single" w:sz="4" w:space="0" w:color="auto"/>
            </w:tcBorders>
          </w:tcPr>
          <w:p w:rsidR="00DF59BA" w:rsidRPr="00D61F91" w:rsidRDefault="00DF59BA" w:rsidP="0073213F">
            <w:pPr>
              <w:spacing w:line="240" w:lineRule="auto"/>
              <w:ind w:right="-72"/>
              <w:jc w:val="right"/>
              <w:rPr>
                <w:rFonts w:cs="Arial"/>
              </w:rPr>
            </w:pPr>
          </w:p>
        </w:tc>
      </w:tr>
      <w:tr w:rsidR="00DF59BA" w:rsidRPr="00D61F91" w:rsidTr="0073213F">
        <w:trPr>
          <w:cantSplit/>
          <w:trHeight w:val="153"/>
        </w:trPr>
        <w:tc>
          <w:tcPr>
            <w:tcW w:w="3510" w:type="dxa"/>
            <w:vAlign w:val="bottom"/>
          </w:tcPr>
          <w:p w:rsidR="00DF59BA" w:rsidRPr="00D61F91" w:rsidRDefault="00DF59BA" w:rsidP="00DF59BA">
            <w:pPr>
              <w:spacing w:line="240" w:lineRule="auto"/>
              <w:ind w:left="-101"/>
              <w:jc w:val="both"/>
              <w:rPr>
                <w:rFonts w:cs="Arial"/>
              </w:rPr>
            </w:pPr>
            <w:r w:rsidRPr="00D61F91">
              <w:rPr>
                <w:rFonts w:cs="Arial"/>
              </w:rPr>
              <w:t>Raw materials</w:t>
            </w:r>
          </w:p>
        </w:tc>
        <w:tc>
          <w:tcPr>
            <w:tcW w:w="1530" w:type="dxa"/>
            <w:shd w:val="clear" w:color="auto" w:fill="FAFAFA"/>
            <w:vAlign w:val="bottom"/>
          </w:tcPr>
          <w:p w:rsidR="00DF59BA" w:rsidRPr="00D61F91" w:rsidRDefault="009F1D87" w:rsidP="00DF59BA">
            <w:pPr>
              <w:spacing w:line="240" w:lineRule="auto"/>
              <w:ind w:right="-72"/>
              <w:jc w:val="right"/>
              <w:rPr>
                <w:rFonts w:cs="Arial"/>
                <w:noProof/>
                <w:cs/>
              </w:rPr>
            </w:pPr>
            <w:r w:rsidRPr="009F1D87">
              <w:rPr>
                <w:rFonts w:cs="Arial"/>
                <w:noProof/>
              </w:rPr>
              <w:t>35,934,323</w:t>
            </w:r>
          </w:p>
        </w:tc>
        <w:tc>
          <w:tcPr>
            <w:tcW w:w="1440" w:type="dxa"/>
            <w:vAlign w:val="bottom"/>
          </w:tcPr>
          <w:p w:rsidR="00DF59BA" w:rsidRPr="00D61F91" w:rsidRDefault="00DF59BA" w:rsidP="00DF59BA">
            <w:pPr>
              <w:spacing w:line="240" w:lineRule="auto"/>
              <w:ind w:right="-72"/>
              <w:jc w:val="right"/>
              <w:rPr>
                <w:rFonts w:cs="Arial"/>
                <w:noProof/>
                <w:cs/>
              </w:rPr>
            </w:pPr>
            <w:r w:rsidRPr="00D61F91">
              <w:rPr>
                <w:rFonts w:cs="Arial"/>
                <w:noProof/>
              </w:rPr>
              <w:t>32,153,027</w:t>
            </w:r>
          </w:p>
        </w:tc>
        <w:tc>
          <w:tcPr>
            <w:tcW w:w="1530" w:type="dxa"/>
            <w:shd w:val="clear" w:color="auto" w:fill="FAFAFA"/>
            <w:vAlign w:val="bottom"/>
          </w:tcPr>
          <w:p w:rsidR="00DF59BA" w:rsidRPr="00D61F91" w:rsidRDefault="009F1D87" w:rsidP="00DF59BA">
            <w:pPr>
              <w:spacing w:line="240" w:lineRule="auto"/>
              <w:ind w:right="-72"/>
              <w:jc w:val="right"/>
              <w:rPr>
                <w:rFonts w:cs="Arial"/>
                <w:noProof/>
                <w:cs/>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cs/>
              </w:rPr>
            </w:pPr>
            <w:r w:rsidRPr="00D61F91">
              <w:rPr>
                <w:rFonts w:cs="Arial"/>
                <w:noProof/>
              </w:rPr>
              <w:t>-</w:t>
            </w:r>
          </w:p>
        </w:tc>
      </w:tr>
      <w:tr w:rsidR="00DF59BA" w:rsidRPr="00D61F91" w:rsidTr="0073213F">
        <w:trPr>
          <w:cantSplit/>
          <w:trHeight w:val="153"/>
        </w:trPr>
        <w:tc>
          <w:tcPr>
            <w:tcW w:w="3510" w:type="dxa"/>
            <w:vAlign w:val="bottom"/>
          </w:tcPr>
          <w:p w:rsidR="00DF59BA" w:rsidRPr="00D61F91" w:rsidRDefault="00DF59BA" w:rsidP="00DF59BA">
            <w:pPr>
              <w:spacing w:line="240" w:lineRule="auto"/>
              <w:ind w:left="-101"/>
              <w:jc w:val="both"/>
              <w:rPr>
                <w:rFonts w:cs="Arial"/>
              </w:rPr>
            </w:pPr>
            <w:r w:rsidRPr="00D61F91">
              <w:rPr>
                <w:rFonts w:cs="Arial"/>
              </w:rPr>
              <w:t>Finished goods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850,023,150</w:t>
            </w:r>
          </w:p>
        </w:tc>
        <w:tc>
          <w:tcPr>
            <w:tcW w:w="1440" w:type="dxa"/>
            <w:vAlign w:val="bottom"/>
          </w:tcPr>
          <w:p w:rsidR="00DF59BA" w:rsidRPr="00D61F91" w:rsidRDefault="00DF59BA" w:rsidP="00DF59BA">
            <w:pPr>
              <w:spacing w:line="240" w:lineRule="auto"/>
              <w:ind w:right="-72"/>
              <w:jc w:val="right"/>
              <w:rPr>
                <w:rFonts w:cs="Arial"/>
                <w:noProof/>
                <w:cs/>
              </w:rPr>
            </w:pPr>
            <w:r w:rsidRPr="00D61F91">
              <w:rPr>
                <w:rFonts w:cs="Arial"/>
                <w:noProof/>
              </w:rPr>
              <w:t>763,719,241</w:t>
            </w:r>
          </w:p>
        </w:tc>
        <w:tc>
          <w:tcPr>
            <w:tcW w:w="1530" w:type="dxa"/>
            <w:shd w:val="clear" w:color="auto" w:fill="FAFAFA"/>
            <w:vAlign w:val="bottom"/>
          </w:tcPr>
          <w:p w:rsidR="00DF59BA" w:rsidRPr="00D61F91" w:rsidRDefault="009F1D87" w:rsidP="00DF59BA">
            <w:pPr>
              <w:spacing w:line="240" w:lineRule="auto"/>
              <w:ind w:right="-72"/>
              <w:jc w:val="right"/>
              <w:rPr>
                <w:rFonts w:cs="Arial"/>
                <w:noProof/>
                <w:cs/>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cs/>
              </w:rPr>
            </w:pPr>
            <w:r w:rsidRPr="00D61F91">
              <w:rPr>
                <w:rFonts w:cs="Arial"/>
                <w:noProof/>
              </w:rPr>
              <w:t>-</w:t>
            </w:r>
          </w:p>
        </w:tc>
      </w:tr>
      <w:tr w:rsidR="00DF59BA" w:rsidRPr="00D61F91" w:rsidTr="0073213F">
        <w:trPr>
          <w:cantSplit/>
          <w:trHeight w:val="153"/>
        </w:trPr>
        <w:tc>
          <w:tcPr>
            <w:tcW w:w="3510" w:type="dxa"/>
            <w:vAlign w:val="bottom"/>
          </w:tcPr>
          <w:p w:rsidR="00DF59BA" w:rsidRPr="00D61F91" w:rsidRDefault="00DF59BA" w:rsidP="00DF59BA">
            <w:pPr>
              <w:spacing w:line="240" w:lineRule="auto"/>
              <w:ind w:left="-101"/>
              <w:jc w:val="both"/>
              <w:rPr>
                <w:rFonts w:cs="Arial"/>
              </w:rPr>
            </w:pPr>
            <w:r w:rsidRPr="00D61F91">
              <w:rPr>
                <w:rFonts w:cs="Arial"/>
              </w:rPr>
              <w:t>Merchandise inventories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49,437,933</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48,285,711</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DF59BA">
        <w:trPr>
          <w:cantSplit/>
          <w:trHeight w:val="153"/>
        </w:trPr>
        <w:tc>
          <w:tcPr>
            <w:tcW w:w="3510" w:type="dxa"/>
            <w:vAlign w:val="bottom"/>
          </w:tcPr>
          <w:p w:rsidR="00DF59BA" w:rsidRPr="00D61F91" w:rsidRDefault="00DF59BA" w:rsidP="00DF59BA">
            <w:pPr>
              <w:spacing w:line="240" w:lineRule="auto"/>
              <w:ind w:left="-101"/>
              <w:jc w:val="both"/>
              <w:rPr>
                <w:rFonts w:cs="Arial"/>
              </w:rPr>
            </w:pPr>
            <w:r w:rsidRPr="00D61F91">
              <w:rPr>
                <w:rFonts w:cs="Arial"/>
              </w:rPr>
              <w:t>Work in process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26,595,249</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27,744,526</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DF59BA">
        <w:trPr>
          <w:cantSplit/>
          <w:trHeight w:val="153"/>
        </w:trPr>
        <w:tc>
          <w:tcPr>
            <w:tcW w:w="3510" w:type="dxa"/>
            <w:vAlign w:val="bottom"/>
          </w:tcPr>
          <w:p w:rsidR="00DF59BA" w:rsidRPr="00D61F91" w:rsidRDefault="00DF59BA" w:rsidP="00DF59BA">
            <w:pPr>
              <w:spacing w:line="240" w:lineRule="auto"/>
              <w:ind w:left="-101"/>
              <w:jc w:val="both"/>
              <w:rPr>
                <w:rFonts w:cs="Arial"/>
              </w:rPr>
            </w:pPr>
            <w:r w:rsidRPr="00D61F91">
              <w:rPr>
                <w:rFonts w:cs="Arial"/>
              </w:rPr>
              <w:t>Factory supplies</w:t>
            </w:r>
          </w:p>
        </w:tc>
        <w:tc>
          <w:tcPr>
            <w:tcW w:w="1530" w:type="dxa"/>
            <w:tcBorders>
              <w:bottom w:val="single" w:sz="4" w:space="0" w:color="auto"/>
            </w:tcBorders>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49,542,544</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50,466,967</w:t>
            </w:r>
          </w:p>
        </w:tc>
        <w:tc>
          <w:tcPr>
            <w:tcW w:w="1530" w:type="dxa"/>
            <w:tcBorders>
              <w:bottom w:val="single" w:sz="4" w:space="0" w:color="auto"/>
            </w:tcBorders>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DF59BA">
        <w:trPr>
          <w:cantSplit/>
          <w:trHeight w:val="153"/>
        </w:trPr>
        <w:tc>
          <w:tcPr>
            <w:tcW w:w="3510" w:type="dxa"/>
            <w:vAlign w:val="bottom"/>
          </w:tcPr>
          <w:p w:rsidR="00DF59BA" w:rsidRPr="00967202" w:rsidRDefault="00DF59BA" w:rsidP="00DF59B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DF59BA" w:rsidRPr="00967202" w:rsidRDefault="00DF59BA" w:rsidP="00DF59BA">
            <w:pPr>
              <w:spacing w:line="240" w:lineRule="auto"/>
              <w:ind w:right="-72"/>
              <w:jc w:val="both"/>
              <w:rPr>
                <w:rFonts w:cs="Arial"/>
                <w:sz w:val="12"/>
                <w:szCs w:val="12"/>
              </w:rPr>
            </w:pPr>
          </w:p>
        </w:tc>
        <w:tc>
          <w:tcPr>
            <w:tcW w:w="1440" w:type="dxa"/>
            <w:tcBorders>
              <w:top w:val="single" w:sz="4" w:space="0" w:color="auto"/>
            </w:tcBorders>
            <w:vAlign w:val="bottom"/>
          </w:tcPr>
          <w:p w:rsidR="00DF59BA" w:rsidRPr="00967202" w:rsidRDefault="00DF59BA" w:rsidP="00DF59BA">
            <w:pPr>
              <w:spacing w:line="240" w:lineRule="auto"/>
              <w:ind w:right="-72"/>
              <w:jc w:val="both"/>
              <w:rPr>
                <w:rFonts w:cs="Arial"/>
                <w:sz w:val="12"/>
                <w:szCs w:val="12"/>
              </w:rPr>
            </w:pPr>
          </w:p>
        </w:tc>
        <w:tc>
          <w:tcPr>
            <w:tcW w:w="1530" w:type="dxa"/>
            <w:tcBorders>
              <w:top w:val="single" w:sz="4" w:space="0" w:color="auto"/>
            </w:tcBorders>
            <w:shd w:val="clear" w:color="auto" w:fill="FAFAFA"/>
            <w:vAlign w:val="bottom"/>
          </w:tcPr>
          <w:p w:rsidR="00DF59BA" w:rsidRPr="00967202" w:rsidRDefault="00DF59BA" w:rsidP="00DF59BA">
            <w:pPr>
              <w:spacing w:line="240" w:lineRule="auto"/>
              <w:ind w:right="-72"/>
              <w:jc w:val="both"/>
              <w:rPr>
                <w:rFonts w:cs="Arial"/>
                <w:sz w:val="12"/>
                <w:szCs w:val="12"/>
              </w:rPr>
            </w:pPr>
          </w:p>
        </w:tc>
        <w:tc>
          <w:tcPr>
            <w:tcW w:w="1440" w:type="dxa"/>
            <w:tcBorders>
              <w:top w:val="single" w:sz="4" w:space="0" w:color="auto"/>
            </w:tcBorders>
            <w:vAlign w:val="bottom"/>
          </w:tcPr>
          <w:p w:rsidR="00DF59BA" w:rsidRPr="00967202" w:rsidRDefault="00DF59BA" w:rsidP="00DF59BA">
            <w:pPr>
              <w:spacing w:line="240" w:lineRule="auto"/>
              <w:ind w:right="-72"/>
              <w:jc w:val="both"/>
              <w:rPr>
                <w:rFonts w:cs="Arial"/>
                <w:sz w:val="12"/>
                <w:szCs w:val="12"/>
              </w:rPr>
            </w:pPr>
          </w:p>
        </w:tc>
      </w:tr>
      <w:tr w:rsidR="00DF59BA" w:rsidRPr="00D61F91" w:rsidTr="00DF59BA">
        <w:trPr>
          <w:cantSplit/>
          <w:trHeight w:val="153"/>
        </w:trPr>
        <w:tc>
          <w:tcPr>
            <w:tcW w:w="3510" w:type="dxa"/>
            <w:vAlign w:val="bottom"/>
          </w:tcPr>
          <w:p w:rsidR="00DF59BA" w:rsidRPr="00D61F91" w:rsidRDefault="00DF59BA" w:rsidP="00DF59BA">
            <w:pPr>
              <w:spacing w:line="240" w:lineRule="auto"/>
              <w:ind w:left="-101"/>
              <w:jc w:val="both"/>
              <w:rPr>
                <w:rFonts w:cs="Arial"/>
              </w:rPr>
            </w:pPr>
          </w:p>
        </w:tc>
        <w:tc>
          <w:tcPr>
            <w:tcW w:w="1530" w:type="dxa"/>
            <w:tcBorders>
              <w:bottom w:val="single" w:sz="4" w:space="0" w:color="auto"/>
            </w:tcBorders>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1,011,533,199</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922,369,472</w:t>
            </w:r>
          </w:p>
        </w:tc>
        <w:tc>
          <w:tcPr>
            <w:tcW w:w="1530" w:type="dxa"/>
            <w:tcBorders>
              <w:bottom w:val="single" w:sz="4" w:space="0" w:color="auto"/>
            </w:tcBorders>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DF59BA">
        <w:trPr>
          <w:cantSplit/>
          <w:trHeight w:val="153"/>
        </w:trPr>
        <w:tc>
          <w:tcPr>
            <w:tcW w:w="3510" w:type="dxa"/>
            <w:vAlign w:val="bottom"/>
          </w:tcPr>
          <w:p w:rsidR="00DF59BA" w:rsidRPr="00D61F91" w:rsidRDefault="00DF59BA" w:rsidP="00DF59BA">
            <w:pPr>
              <w:tabs>
                <w:tab w:val="left" w:pos="994"/>
              </w:tabs>
              <w:spacing w:line="240" w:lineRule="auto"/>
              <w:ind w:left="-101"/>
              <w:jc w:val="both"/>
              <w:rPr>
                <w:rFonts w:cs="Arial"/>
              </w:rPr>
            </w:pPr>
            <w:proofErr w:type="gramStart"/>
            <w:r w:rsidRPr="00D61F91">
              <w:rPr>
                <w:rFonts w:cs="Arial"/>
                <w:u w:val="single"/>
              </w:rPr>
              <w:t>Less</w:t>
            </w:r>
            <w:r w:rsidRPr="00D61F91">
              <w:rPr>
                <w:rFonts w:cs="Arial"/>
              </w:rPr>
              <w:t xml:space="preserve"> </w:t>
            </w:r>
            <w:r w:rsidR="006813D4">
              <w:rPr>
                <w:rFonts w:cs="Arial"/>
              </w:rPr>
              <w:t xml:space="preserve"> </w:t>
            </w:r>
            <w:r w:rsidRPr="00D61F91">
              <w:rPr>
                <w:rFonts w:cs="Arial"/>
              </w:rPr>
              <w:t>Allowance</w:t>
            </w:r>
            <w:proofErr w:type="gramEnd"/>
            <w:r w:rsidRPr="00D61F91">
              <w:rPr>
                <w:rFonts w:cs="Arial"/>
              </w:rPr>
              <w:t xml:space="preserve"> declining in value </w:t>
            </w:r>
          </w:p>
        </w:tc>
        <w:tc>
          <w:tcPr>
            <w:tcW w:w="1530" w:type="dxa"/>
            <w:tcBorders>
              <w:top w:val="single" w:sz="4" w:space="0" w:color="auto"/>
            </w:tcBorders>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tcBorders>
              <w:top w:val="single" w:sz="4" w:space="0" w:color="auto"/>
            </w:tcBorders>
            <w:vAlign w:val="bottom"/>
          </w:tcPr>
          <w:p w:rsidR="00DF59BA" w:rsidRPr="00D61F91" w:rsidRDefault="00DF59BA" w:rsidP="00DF59BA">
            <w:pPr>
              <w:spacing w:line="240" w:lineRule="auto"/>
              <w:ind w:right="-72"/>
              <w:jc w:val="right"/>
              <w:rPr>
                <w:rFonts w:cs="Arial"/>
                <w:noProof/>
              </w:rPr>
            </w:pPr>
          </w:p>
        </w:tc>
        <w:tc>
          <w:tcPr>
            <w:tcW w:w="1530" w:type="dxa"/>
            <w:tcBorders>
              <w:top w:val="single" w:sz="4" w:space="0" w:color="auto"/>
            </w:tcBorders>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tcBorders>
              <w:top w:val="single" w:sz="4" w:space="0" w:color="auto"/>
            </w:tcBorders>
            <w:vAlign w:val="bottom"/>
          </w:tcPr>
          <w:p w:rsidR="00DF59BA" w:rsidRPr="00D61F91" w:rsidRDefault="00DF59BA" w:rsidP="00DF59BA">
            <w:pPr>
              <w:spacing w:line="240" w:lineRule="auto"/>
              <w:ind w:right="-72"/>
              <w:jc w:val="right"/>
              <w:rPr>
                <w:rFonts w:cs="Arial"/>
                <w:noProof/>
              </w:rPr>
            </w:pPr>
          </w:p>
        </w:tc>
      </w:tr>
      <w:tr w:rsidR="00DF59BA" w:rsidRPr="00D61F91" w:rsidTr="0073213F">
        <w:trPr>
          <w:cantSplit/>
          <w:trHeight w:val="153"/>
        </w:trPr>
        <w:tc>
          <w:tcPr>
            <w:tcW w:w="3510" w:type="dxa"/>
            <w:vAlign w:val="bottom"/>
          </w:tcPr>
          <w:p w:rsidR="00DF59BA" w:rsidRPr="00D61F91" w:rsidRDefault="006813D4" w:rsidP="00DF59BA">
            <w:pPr>
              <w:tabs>
                <w:tab w:val="left" w:pos="994"/>
              </w:tabs>
              <w:spacing w:line="240" w:lineRule="auto"/>
              <w:ind w:left="355"/>
              <w:jc w:val="both"/>
              <w:rPr>
                <w:rFonts w:cs="Arial"/>
                <w:u w:val="single"/>
              </w:rPr>
            </w:pPr>
            <w:r>
              <w:rPr>
                <w:rFonts w:cs="Arial"/>
              </w:rPr>
              <w:t xml:space="preserve">    </w:t>
            </w:r>
            <w:r w:rsidR="00DF59BA" w:rsidRPr="00D61F91">
              <w:rPr>
                <w:rFonts w:cs="Arial"/>
              </w:rPr>
              <w:t xml:space="preserve">of inventories </w:t>
            </w: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r>
      <w:tr w:rsidR="00DF59BA" w:rsidRPr="00D61F91" w:rsidTr="0073213F">
        <w:trPr>
          <w:cantSplit/>
          <w:trHeight w:val="153"/>
        </w:trPr>
        <w:tc>
          <w:tcPr>
            <w:tcW w:w="3510" w:type="dxa"/>
            <w:vAlign w:val="bottom"/>
          </w:tcPr>
          <w:p w:rsidR="00DF59BA" w:rsidRPr="00D61F91" w:rsidRDefault="00DF59BA" w:rsidP="00DF59BA">
            <w:pPr>
              <w:tabs>
                <w:tab w:val="left" w:pos="994"/>
              </w:tabs>
              <w:spacing w:line="240" w:lineRule="auto"/>
              <w:ind w:left="-101"/>
              <w:jc w:val="both"/>
              <w:rPr>
                <w:rFonts w:cs="Arial"/>
              </w:rPr>
            </w:pP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r>
      <w:tr w:rsidR="00DF59BA" w:rsidRPr="00DF59BA" w:rsidTr="0073213F">
        <w:trPr>
          <w:cantSplit/>
          <w:trHeight w:val="153"/>
        </w:trPr>
        <w:tc>
          <w:tcPr>
            <w:tcW w:w="3510" w:type="dxa"/>
            <w:vAlign w:val="bottom"/>
          </w:tcPr>
          <w:p w:rsidR="00DF59BA" w:rsidRPr="00DF59BA" w:rsidRDefault="00DF59BA" w:rsidP="00DF59BA">
            <w:pPr>
              <w:tabs>
                <w:tab w:val="left" w:pos="994"/>
              </w:tabs>
              <w:spacing w:line="240" w:lineRule="auto"/>
              <w:ind w:left="-104" w:right="-109"/>
              <w:jc w:val="both"/>
              <w:rPr>
                <w:rFonts w:cs="Arial"/>
                <w:spacing w:val="-4"/>
              </w:rPr>
            </w:pPr>
            <w:r w:rsidRPr="00DF59BA">
              <w:rPr>
                <w:rFonts w:cs="Arial"/>
                <w:spacing w:val="-4"/>
              </w:rPr>
              <w:t>Obsolescence and damaged inventories</w:t>
            </w:r>
          </w:p>
        </w:tc>
        <w:tc>
          <w:tcPr>
            <w:tcW w:w="1530" w:type="dxa"/>
            <w:shd w:val="clear" w:color="auto" w:fill="FAFAFA"/>
            <w:vAlign w:val="bottom"/>
          </w:tcPr>
          <w:p w:rsidR="00DF59BA" w:rsidRPr="00DF59BA" w:rsidRDefault="00DF59BA" w:rsidP="00DF59BA">
            <w:pPr>
              <w:spacing w:line="240" w:lineRule="auto"/>
              <w:ind w:right="-72"/>
              <w:jc w:val="right"/>
              <w:rPr>
                <w:rFonts w:cs="Arial"/>
                <w:noProof/>
                <w:spacing w:val="-4"/>
                <w:cs/>
              </w:rPr>
            </w:pPr>
          </w:p>
        </w:tc>
        <w:tc>
          <w:tcPr>
            <w:tcW w:w="1440" w:type="dxa"/>
            <w:vAlign w:val="bottom"/>
          </w:tcPr>
          <w:p w:rsidR="00DF59BA" w:rsidRPr="00DF59BA" w:rsidRDefault="00DF59BA" w:rsidP="00DF59BA">
            <w:pPr>
              <w:spacing w:line="240" w:lineRule="auto"/>
              <w:ind w:right="-72"/>
              <w:jc w:val="right"/>
              <w:rPr>
                <w:rFonts w:cs="Arial"/>
                <w:noProof/>
                <w:spacing w:val="-4"/>
                <w:cs/>
              </w:rPr>
            </w:pPr>
          </w:p>
        </w:tc>
        <w:tc>
          <w:tcPr>
            <w:tcW w:w="1530" w:type="dxa"/>
            <w:shd w:val="clear" w:color="auto" w:fill="FAFAFA"/>
            <w:vAlign w:val="bottom"/>
          </w:tcPr>
          <w:p w:rsidR="00DF59BA" w:rsidRPr="00DF59BA" w:rsidRDefault="00DF59BA" w:rsidP="00DF59BA">
            <w:pPr>
              <w:spacing w:line="240" w:lineRule="auto"/>
              <w:ind w:right="-72"/>
              <w:jc w:val="right"/>
              <w:rPr>
                <w:rFonts w:cs="Arial"/>
                <w:noProof/>
                <w:spacing w:val="-4"/>
                <w:cs/>
              </w:rPr>
            </w:pPr>
          </w:p>
        </w:tc>
        <w:tc>
          <w:tcPr>
            <w:tcW w:w="1440" w:type="dxa"/>
            <w:vAlign w:val="bottom"/>
          </w:tcPr>
          <w:p w:rsidR="00DF59BA" w:rsidRPr="00DF59BA" w:rsidRDefault="00DF59BA" w:rsidP="00DF59BA">
            <w:pPr>
              <w:spacing w:line="240" w:lineRule="auto"/>
              <w:ind w:right="-72"/>
              <w:jc w:val="right"/>
              <w:rPr>
                <w:rFonts w:cs="Arial"/>
                <w:noProof/>
                <w:spacing w:val="-4"/>
              </w:rPr>
            </w:pPr>
          </w:p>
        </w:tc>
      </w:tr>
      <w:tr w:rsidR="00DF59BA" w:rsidRPr="00D61F91" w:rsidTr="0073213F">
        <w:trPr>
          <w:cantSplit/>
          <w:trHeight w:val="153"/>
        </w:trPr>
        <w:tc>
          <w:tcPr>
            <w:tcW w:w="3510" w:type="dxa"/>
            <w:vAlign w:val="bottom"/>
          </w:tcPr>
          <w:p w:rsidR="00DF59BA" w:rsidRPr="00D61F91" w:rsidRDefault="00DF59BA" w:rsidP="00DF59BA">
            <w:pPr>
              <w:tabs>
                <w:tab w:val="left" w:pos="994"/>
              </w:tabs>
              <w:spacing w:line="240" w:lineRule="auto"/>
              <w:ind w:left="-104"/>
              <w:jc w:val="both"/>
              <w:rPr>
                <w:rFonts w:cs="Arial"/>
              </w:rPr>
            </w:pPr>
            <w:r w:rsidRPr="00D61F91">
              <w:rPr>
                <w:rFonts w:cs="Arial"/>
              </w:rPr>
              <w:t xml:space="preserve"> - Raw materials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(585,310)</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(585,310)</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73213F">
        <w:trPr>
          <w:cantSplit/>
          <w:trHeight w:val="153"/>
        </w:trPr>
        <w:tc>
          <w:tcPr>
            <w:tcW w:w="3510" w:type="dxa"/>
            <w:vAlign w:val="bottom"/>
          </w:tcPr>
          <w:p w:rsidR="00DF59BA" w:rsidRPr="00D61F91" w:rsidRDefault="00DF59BA" w:rsidP="00DF59BA">
            <w:pPr>
              <w:tabs>
                <w:tab w:val="left" w:pos="994"/>
              </w:tabs>
              <w:spacing w:line="240" w:lineRule="auto"/>
              <w:ind w:left="-104"/>
              <w:jc w:val="both"/>
              <w:rPr>
                <w:rFonts w:cs="Arial"/>
              </w:rPr>
            </w:pPr>
            <w:r w:rsidRPr="00D61F91">
              <w:rPr>
                <w:rFonts w:cs="Arial"/>
              </w:rPr>
              <w:t xml:space="preserve"> - Work in </w:t>
            </w:r>
            <w:r w:rsidR="00226184" w:rsidRPr="00D61F91">
              <w:rPr>
                <w:rFonts w:cs="Arial"/>
              </w:rPr>
              <w:t>process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(5,236,302)</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(7,345,433)</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73213F">
        <w:trPr>
          <w:cantSplit/>
          <w:trHeight w:val="153"/>
        </w:trPr>
        <w:tc>
          <w:tcPr>
            <w:tcW w:w="3510" w:type="dxa"/>
            <w:vAlign w:val="bottom"/>
          </w:tcPr>
          <w:p w:rsidR="00DF59BA" w:rsidRPr="00D61F91" w:rsidRDefault="00DF59BA" w:rsidP="00DF59BA">
            <w:pPr>
              <w:tabs>
                <w:tab w:val="left" w:pos="994"/>
              </w:tabs>
              <w:spacing w:line="240" w:lineRule="auto"/>
              <w:ind w:left="-104"/>
              <w:jc w:val="both"/>
              <w:rPr>
                <w:rFonts w:cs="Arial"/>
              </w:rPr>
            </w:pPr>
            <w:r w:rsidRPr="00D61F91">
              <w:rPr>
                <w:rFonts w:cs="Arial"/>
              </w:rPr>
              <w:t xml:space="preserve"> - Factory supplies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(1,109,574)</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(1,125,414)</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73213F">
        <w:trPr>
          <w:cantSplit/>
          <w:trHeight w:val="153"/>
        </w:trPr>
        <w:tc>
          <w:tcPr>
            <w:tcW w:w="3510" w:type="dxa"/>
            <w:vAlign w:val="bottom"/>
          </w:tcPr>
          <w:p w:rsidR="00DF59BA" w:rsidRPr="00D61F91" w:rsidRDefault="00DF59BA" w:rsidP="00DF59BA">
            <w:pPr>
              <w:tabs>
                <w:tab w:val="left" w:pos="994"/>
              </w:tabs>
              <w:spacing w:line="240" w:lineRule="auto"/>
              <w:ind w:left="-104"/>
              <w:jc w:val="both"/>
              <w:rPr>
                <w:rFonts w:cs="Arial"/>
              </w:rPr>
            </w:pP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r>
      <w:tr w:rsidR="00DF59BA" w:rsidRPr="00D61F91" w:rsidTr="009F1D87">
        <w:trPr>
          <w:cantSplit/>
          <w:trHeight w:val="153"/>
        </w:trPr>
        <w:tc>
          <w:tcPr>
            <w:tcW w:w="3510" w:type="dxa"/>
            <w:vAlign w:val="bottom"/>
          </w:tcPr>
          <w:p w:rsidR="00DF59BA" w:rsidRPr="00D61F91" w:rsidRDefault="00DF59BA" w:rsidP="00DF59BA">
            <w:pPr>
              <w:tabs>
                <w:tab w:val="left" w:pos="976"/>
              </w:tabs>
              <w:spacing w:line="240" w:lineRule="auto"/>
              <w:ind w:left="-104"/>
              <w:jc w:val="both"/>
              <w:rPr>
                <w:rFonts w:cs="Arial"/>
                <w:cs/>
              </w:rPr>
            </w:pPr>
            <w:r w:rsidRPr="00D61F91">
              <w:rPr>
                <w:rFonts w:cs="Arial"/>
              </w:rPr>
              <w:t xml:space="preserve">Net realisable value lower than cost </w:t>
            </w: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c>
          <w:tcPr>
            <w:tcW w:w="1530" w:type="dxa"/>
            <w:shd w:val="clear" w:color="auto" w:fill="FAFAFA"/>
            <w:vAlign w:val="bottom"/>
          </w:tcPr>
          <w:p w:rsidR="00DF59BA" w:rsidRPr="00D61F91" w:rsidRDefault="00DF59BA" w:rsidP="00DF59BA">
            <w:pPr>
              <w:spacing w:line="240" w:lineRule="auto"/>
              <w:ind w:right="-72"/>
              <w:jc w:val="right"/>
              <w:rPr>
                <w:rFonts w:cs="Arial"/>
                <w:noProof/>
              </w:rPr>
            </w:pPr>
          </w:p>
        </w:tc>
        <w:tc>
          <w:tcPr>
            <w:tcW w:w="1440" w:type="dxa"/>
            <w:vAlign w:val="bottom"/>
          </w:tcPr>
          <w:p w:rsidR="00DF59BA" w:rsidRPr="00D61F91" w:rsidRDefault="00DF59BA" w:rsidP="00DF59BA">
            <w:pPr>
              <w:spacing w:line="240" w:lineRule="auto"/>
              <w:ind w:right="-72"/>
              <w:jc w:val="right"/>
              <w:rPr>
                <w:rFonts w:cs="Arial"/>
                <w:noProof/>
              </w:rPr>
            </w:pPr>
          </w:p>
        </w:tc>
      </w:tr>
      <w:tr w:rsidR="00DF59BA" w:rsidRPr="00D61F91" w:rsidTr="009F1D87">
        <w:trPr>
          <w:cantSplit/>
          <w:trHeight w:val="153"/>
        </w:trPr>
        <w:tc>
          <w:tcPr>
            <w:tcW w:w="3510" w:type="dxa"/>
            <w:vAlign w:val="bottom"/>
          </w:tcPr>
          <w:p w:rsidR="00DF59BA" w:rsidRPr="00D61F91" w:rsidRDefault="00DF59BA" w:rsidP="00DF59BA">
            <w:pPr>
              <w:tabs>
                <w:tab w:val="left" w:pos="994"/>
              </w:tabs>
              <w:spacing w:line="240" w:lineRule="auto"/>
              <w:ind w:left="-104"/>
              <w:jc w:val="both"/>
              <w:rPr>
                <w:rFonts w:cs="Arial"/>
              </w:rPr>
            </w:pPr>
            <w:r w:rsidRPr="00D61F91">
              <w:rPr>
                <w:rFonts w:cs="Arial"/>
              </w:rPr>
              <w:t xml:space="preserve"> - Finished goods</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sidRPr="009F1D87">
              <w:rPr>
                <w:rFonts w:cs="Arial"/>
                <w:noProof/>
              </w:rPr>
              <w:t>(26,415,694)</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(1,358,686)</w:t>
            </w:r>
          </w:p>
        </w:tc>
        <w:tc>
          <w:tcPr>
            <w:tcW w:w="1530" w:type="dxa"/>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9F1D87" w:rsidRPr="00D61F91" w:rsidTr="009F1D87">
        <w:trPr>
          <w:cantSplit/>
          <w:trHeight w:val="153"/>
        </w:trPr>
        <w:tc>
          <w:tcPr>
            <w:tcW w:w="3510" w:type="dxa"/>
            <w:vAlign w:val="bottom"/>
          </w:tcPr>
          <w:p w:rsidR="009F1D87" w:rsidRPr="00D61F91" w:rsidRDefault="009F1D87" w:rsidP="009F1D87">
            <w:pPr>
              <w:tabs>
                <w:tab w:val="left" w:pos="994"/>
              </w:tabs>
              <w:spacing w:line="240" w:lineRule="auto"/>
              <w:ind w:left="-105"/>
              <w:jc w:val="both"/>
              <w:rPr>
                <w:rFonts w:cs="Arial"/>
              </w:rPr>
            </w:pPr>
            <w:r>
              <w:rPr>
                <w:rFonts w:cs="Arial"/>
              </w:rPr>
              <w:t xml:space="preserve"> </w:t>
            </w:r>
            <w:r w:rsidRPr="00D61F91">
              <w:rPr>
                <w:rFonts w:cs="Arial"/>
              </w:rPr>
              <w:t xml:space="preserve">- </w:t>
            </w:r>
            <w:r>
              <w:rPr>
                <w:rFonts w:cs="Arial"/>
              </w:rPr>
              <w:t xml:space="preserve">Work in </w:t>
            </w:r>
            <w:r w:rsidR="00226184" w:rsidRPr="00D61F91">
              <w:rPr>
                <w:rFonts w:cs="Arial"/>
              </w:rPr>
              <w:t>process</w:t>
            </w:r>
          </w:p>
        </w:tc>
        <w:tc>
          <w:tcPr>
            <w:tcW w:w="1530" w:type="dxa"/>
            <w:shd w:val="clear" w:color="auto" w:fill="FAFAFA"/>
            <w:vAlign w:val="bottom"/>
          </w:tcPr>
          <w:p w:rsidR="009F1D87" w:rsidRPr="00D61F91" w:rsidRDefault="009F1D87" w:rsidP="00DF59BA">
            <w:pPr>
              <w:spacing w:line="240" w:lineRule="auto"/>
              <w:ind w:right="-72"/>
              <w:jc w:val="right"/>
              <w:rPr>
                <w:rFonts w:cs="Arial"/>
                <w:noProof/>
              </w:rPr>
            </w:pPr>
            <w:r w:rsidRPr="009F1D87">
              <w:rPr>
                <w:rFonts w:cs="Arial"/>
                <w:noProof/>
              </w:rPr>
              <w:t>(5,226,061)</w:t>
            </w:r>
          </w:p>
        </w:tc>
        <w:tc>
          <w:tcPr>
            <w:tcW w:w="1440" w:type="dxa"/>
            <w:vAlign w:val="bottom"/>
          </w:tcPr>
          <w:p w:rsidR="009F1D87" w:rsidRPr="00D61F91" w:rsidRDefault="009F1D87" w:rsidP="00DF59BA">
            <w:pPr>
              <w:spacing w:line="240" w:lineRule="auto"/>
              <w:ind w:right="-72"/>
              <w:jc w:val="right"/>
              <w:rPr>
                <w:rFonts w:cs="Arial"/>
                <w:noProof/>
              </w:rPr>
            </w:pPr>
            <w:r>
              <w:rPr>
                <w:rFonts w:cs="Arial"/>
                <w:noProof/>
              </w:rPr>
              <w:t>-</w:t>
            </w:r>
          </w:p>
        </w:tc>
        <w:tc>
          <w:tcPr>
            <w:tcW w:w="1530" w:type="dxa"/>
            <w:shd w:val="clear" w:color="auto" w:fill="FAFAFA"/>
            <w:vAlign w:val="bottom"/>
          </w:tcPr>
          <w:p w:rsidR="009F1D87" w:rsidRDefault="009F1D87" w:rsidP="00DF59BA">
            <w:pPr>
              <w:spacing w:line="240" w:lineRule="auto"/>
              <w:ind w:right="-72"/>
              <w:jc w:val="right"/>
              <w:rPr>
                <w:rFonts w:cs="Arial"/>
                <w:noProof/>
              </w:rPr>
            </w:pPr>
            <w:r>
              <w:rPr>
                <w:rFonts w:cs="Arial"/>
                <w:noProof/>
              </w:rPr>
              <w:t>-</w:t>
            </w:r>
          </w:p>
        </w:tc>
        <w:tc>
          <w:tcPr>
            <w:tcW w:w="1440" w:type="dxa"/>
            <w:vAlign w:val="bottom"/>
          </w:tcPr>
          <w:p w:rsidR="009F1D87" w:rsidRPr="00D61F91" w:rsidRDefault="009F1D87" w:rsidP="00DF59BA">
            <w:pPr>
              <w:spacing w:line="240" w:lineRule="auto"/>
              <w:ind w:right="-72"/>
              <w:jc w:val="right"/>
              <w:rPr>
                <w:rFonts w:cs="Arial"/>
                <w:noProof/>
              </w:rPr>
            </w:pPr>
            <w:r>
              <w:rPr>
                <w:rFonts w:cs="Arial"/>
                <w:noProof/>
              </w:rPr>
              <w:t>-</w:t>
            </w:r>
          </w:p>
        </w:tc>
      </w:tr>
      <w:tr w:rsidR="009F1D87" w:rsidRPr="00D61F91" w:rsidTr="009F1D87">
        <w:trPr>
          <w:cantSplit/>
          <w:trHeight w:val="153"/>
        </w:trPr>
        <w:tc>
          <w:tcPr>
            <w:tcW w:w="3510" w:type="dxa"/>
            <w:vAlign w:val="bottom"/>
          </w:tcPr>
          <w:p w:rsidR="009F1D87" w:rsidRPr="00D61F91" w:rsidRDefault="009F1D87" w:rsidP="00DF59BA">
            <w:pPr>
              <w:tabs>
                <w:tab w:val="left" w:pos="994"/>
              </w:tabs>
              <w:spacing w:line="240" w:lineRule="auto"/>
              <w:ind w:left="-104"/>
              <w:jc w:val="both"/>
              <w:rPr>
                <w:rFonts w:cs="Arial"/>
              </w:rPr>
            </w:pPr>
            <w:r>
              <w:rPr>
                <w:rFonts w:cs="Arial"/>
              </w:rPr>
              <w:t xml:space="preserve"> </w:t>
            </w:r>
            <w:r w:rsidRPr="00D61F91">
              <w:rPr>
                <w:rFonts w:cs="Arial"/>
              </w:rPr>
              <w:t xml:space="preserve">- </w:t>
            </w:r>
            <w:r w:rsidR="00D40035" w:rsidRPr="00D40035">
              <w:rPr>
                <w:rFonts w:cs="Arial"/>
              </w:rPr>
              <w:t>Merchandise inventories</w:t>
            </w:r>
          </w:p>
        </w:tc>
        <w:tc>
          <w:tcPr>
            <w:tcW w:w="1530" w:type="dxa"/>
            <w:tcBorders>
              <w:bottom w:val="single" w:sz="4" w:space="0" w:color="auto"/>
            </w:tcBorders>
            <w:shd w:val="clear" w:color="auto" w:fill="FAFAFA"/>
            <w:vAlign w:val="bottom"/>
          </w:tcPr>
          <w:p w:rsidR="009F1D87" w:rsidRPr="00D61F91" w:rsidRDefault="009F1D87" w:rsidP="00DF59BA">
            <w:pPr>
              <w:spacing w:line="240" w:lineRule="auto"/>
              <w:ind w:right="-72"/>
              <w:jc w:val="right"/>
              <w:rPr>
                <w:rFonts w:cs="Arial"/>
                <w:noProof/>
              </w:rPr>
            </w:pPr>
            <w:r w:rsidRPr="009F1D87">
              <w:rPr>
                <w:rFonts w:cs="Arial"/>
                <w:noProof/>
              </w:rPr>
              <w:t>(40,793)</w:t>
            </w:r>
          </w:p>
        </w:tc>
        <w:tc>
          <w:tcPr>
            <w:tcW w:w="1440" w:type="dxa"/>
            <w:tcBorders>
              <w:bottom w:val="single" w:sz="4" w:space="0" w:color="auto"/>
            </w:tcBorders>
            <w:vAlign w:val="bottom"/>
          </w:tcPr>
          <w:p w:rsidR="009F1D87" w:rsidRPr="00D61F91" w:rsidRDefault="009F1D87" w:rsidP="00DF59BA">
            <w:pPr>
              <w:spacing w:line="240" w:lineRule="auto"/>
              <w:ind w:right="-72"/>
              <w:jc w:val="right"/>
              <w:rPr>
                <w:rFonts w:cs="Arial"/>
                <w:noProof/>
              </w:rPr>
            </w:pPr>
            <w:r>
              <w:rPr>
                <w:rFonts w:cs="Arial"/>
                <w:noProof/>
              </w:rPr>
              <w:t>-</w:t>
            </w:r>
          </w:p>
        </w:tc>
        <w:tc>
          <w:tcPr>
            <w:tcW w:w="1530" w:type="dxa"/>
            <w:tcBorders>
              <w:bottom w:val="single" w:sz="4" w:space="0" w:color="auto"/>
            </w:tcBorders>
            <w:shd w:val="clear" w:color="auto" w:fill="FAFAFA"/>
            <w:vAlign w:val="bottom"/>
          </w:tcPr>
          <w:p w:rsidR="009F1D87" w:rsidRDefault="009F1D87" w:rsidP="00DF59BA">
            <w:pPr>
              <w:spacing w:line="240" w:lineRule="auto"/>
              <w:ind w:right="-72"/>
              <w:jc w:val="right"/>
              <w:rPr>
                <w:rFonts w:cs="Arial"/>
                <w:noProof/>
              </w:rPr>
            </w:pPr>
            <w:r>
              <w:rPr>
                <w:rFonts w:cs="Arial"/>
                <w:noProof/>
              </w:rPr>
              <w:t>-</w:t>
            </w:r>
          </w:p>
        </w:tc>
        <w:tc>
          <w:tcPr>
            <w:tcW w:w="1440" w:type="dxa"/>
            <w:tcBorders>
              <w:bottom w:val="single" w:sz="4" w:space="0" w:color="auto"/>
            </w:tcBorders>
            <w:vAlign w:val="bottom"/>
          </w:tcPr>
          <w:p w:rsidR="009F1D87" w:rsidRPr="00D61F91" w:rsidRDefault="009F1D87" w:rsidP="00DF59BA">
            <w:pPr>
              <w:spacing w:line="240" w:lineRule="auto"/>
              <w:ind w:right="-72"/>
              <w:jc w:val="right"/>
              <w:rPr>
                <w:rFonts w:cs="Arial"/>
                <w:noProof/>
              </w:rPr>
            </w:pPr>
            <w:r>
              <w:rPr>
                <w:rFonts w:cs="Arial"/>
                <w:noProof/>
              </w:rPr>
              <w:t>-</w:t>
            </w:r>
          </w:p>
        </w:tc>
      </w:tr>
      <w:tr w:rsidR="00DF59BA" w:rsidRPr="00D61F91" w:rsidTr="00DF59BA">
        <w:trPr>
          <w:cantSplit/>
          <w:trHeight w:val="153"/>
        </w:trPr>
        <w:tc>
          <w:tcPr>
            <w:tcW w:w="3510" w:type="dxa"/>
            <w:vAlign w:val="bottom"/>
          </w:tcPr>
          <w:p w:rsidR="00DF59BA" w:rsidRPr="00967202" w:rsidRDefault="00DF59BA" w:rsidP="00DF59B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DF59BA" w:rsidRPr="00967202" w:rsidRDefault="00DF59BA" w:rsidP="00DF59BA">
            <w:pPr>
              <w:spacing w:line="240" w:lineRule="auto"/>
              <w:ind w:right="-72"/>
              <w:jc w:val="right"/>
              <w:rPr>
                <w:rFonts w:cs="Arial"/>
                <w:sz w:val="12"/>
                <w:szCs w:val="12"/>
              </w:rPr>
            </w:pPr>
          </w:p>
        </w:tc>
        <w:tc>
          <w:tcPr>
            <w:tcW w:w="1440" w:type="dxa"/>
            <w:tcBorders>
              <w:top w:val="single" w:sz="4" w:space="0" w:color="auto"/>
            </w:tcBorders>
            <w:vAlign w:val="bottom"/>
          </w:tcPr>
          <w:p w:rsidR="00DF59BA" w:rsidRPr="00967202" w:rsidRDefault="00DF59BA" w:rsidP="00DF59B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DF59BA" w:rsidRPr="00967202" w:rsidRDefault="00DF59BA" w:rsidP="00DF59BA">
            <w:pPr>
              <w:spacing w:line="240" w:lineRule="auto"/>
              <w:ind w:right="-72"/>
              <w:jc w:val="right"/>
              <w:rPr>
                <w:rFonts w:cs="Arial"/>
                <w:sz w:val="12"/>
                <w:szCs w:val="12"/>
              </w:rPr>
            </w:pPr>
          </w:p>
        </w:tc>
        <w:tc>
          <w:tcPr>
            <w:tcW w:w="1440" w:type="dxa"/>
            <w:tcBorders>
              <w:top w:val="single" w:sz="4" w:space="0" w:color="auto"/>
            </w:tcBorders>
            <w:vAlign w:val="bottom"/>
          </w:tcPr>
          <w:p w:rsidR="00DF59BA" w:rsidRPr="00967202" w:rsidRDefault="00DF59BA" w:rsidP="00DF59BA">
            <w:pPr>
              <w:spacing w:line="240" w:lineRule="auto"/>
              <w:ind w:right="-72"/>
              <w:jc w:val="right"/>
              <w:rPr>
                <w:rFonts w:cs="Arial"/>
                <w:sz w:val="12"/>
                <w:szCs w:val="12"/>
              </w:rPr>
            </w:pPr>
          </w:p>
        </w:tc>
      </w:tr>
      <w:tr w:rsidR="00DF59BA" w:rsidRPr="00D61F91" w:rsidTr="00DF59BA">
        <w:trPr>
          <w:cantSplit/>
          <w:trHeight w:val="153"/>
        </w:trPr>
        <w:tc>
          <w:tcPr>
            <w:tcW w:w="3510" w:type="dxa"/>
            <w:vAlign w:val="bottom"/>
          </w:tcPr>
          <w:p w:rsidR="00DF59BA" w:rsidRPr="00D61F91" w:rsidRDefault="00DF59BA" w:rsidP="00DF59BA">
            <w:pPr>
              <w:spacing w:line="240" w:lineRule="auto"/>
              <w:ind w:left="-101"/>
              <w:jc w:val="both"/>
              <w:rPr>
                <w:rFonts w:cs="Arial"/>
              </w:rPr>
            </w:pPr>
          </w:p>
        </w:tc>
        <w:tc>
          <w:tcPr>
            <w:tcW w:w="1530" w:type="dxa"/>
            <w:tcBorders>
              <w:bottom w:val="single" w:sz="4" w:space="0" w:color="auto"/>
            </w:tcBorders>
            <w:shd w:val="clear" w:color="auto" w:fill="FAFAFA"/>
            <w:vAlign w:val="bottom"/>
          </w:tcPr>
          <w:p w:rsidR="00DF59BA" w:rsidRPr="00D61F91" w:rsidRDefault="00D40035" w:rsidP="00DF59BA">
            <w:pPr>
              <w:spacing w:line="240" w:lineRule="auto"/>
              <w:ind w:right="-72"/>
              <w:jc w:val="right"/>
              <w:rPr>
                <w:rFonts w:cs="Arial"/>
                <w:noProof/>
              </w:rPr>
            </w:pPr>
            <w:r w:rsidRPr="00D40035">
              <w:rPr>
                <w:rFonts w:cs="Arial"/>
                <w:noProof/>
              </w:rPr>
              <w:t>(38,613,734)</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(10,414,843)</w:t>
            </w:r>
          </w:p>
        </w:tc>
        <w:tc>
          <w:tcPr>
            <w:tcW w:w="1530" w:type="dxa"/>
            <w:tcBorders>
              <w:bottom w:val="single" w:sz="4" w:space="0" w:color="auto"/>
            </w:tcBorders>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r w:rsidR="00DF59BA" w:rsidRPr="00D61F91" w:rsidTr="00DF59BA">
        <w:trPr>
          <w:cantSplit/>
          <w:trHeight w:val="153"/>
        </w:trPr>
        <w:tc>
          <w:tcPr>
            <w:tcW w:w="3510" w:type="dxa"/>
            <w:vAlign w:val="bottom"/>
          </w:tcPr>
          <w:p w:rsidR="00DF59BA" w:rsidRPr="00F82317" w:rsidRDefault="00DF59BA" w:rsidP="00DF59BA">
            <w:pPr>
              <w:spacing w:line="240" w:lineRule="auto"/>
              <w:ind w:left="-101"/>
              <w:jc w:val="both"/>
              <w:rPr>
                <w:rFonts w:cs="Cordia New"/>
                <w:sz w:val="12"/>
                <w:szCs w:val="12"/>
                <w:cs/>
              </w:rPr>
            </w:pPr>
          </w:p>
        </w:tc>
        <w:tc>
          <w:tcPr>
            <w:tcW w:w="1530" w:type="dxa"/>
            <w:tcBorders>
              <w:top w:val="single" w:sz="4" w:space="0" w:color="auto"/>
            </w:tcBorders>
            <w:shd w:val="clear" w:color="auto" w:fill="FAFAFA"/>
            <w:vAlign w:val="bottom"/>
          </w:tcPr>
          <w:p w:rsidR="00DF59BA" w:rsidRPr="00967202" w:rsidRDefault="00DF59BA" w:rsidP="00DF59BA">
            <w:pPr>
              <w:spacing w:line="240" w:lineRule="auto"/>
              <w:ind w:left="522" w:right="-72"/>
              <w:jc w:val="right"/>
              <w:rPr>
                <w:rFonts w:cs="Arial"/>
                <w:sz w:val="12"/>
                <w:szCs w:val="12"/>
              </w:rPr>
            </w:pPr>
          </w:p>
        </w:tc>
        <w:tc>
          <w:tcPr>
            <w:tcW w:w="1440" w:type="dxa"/>
            <w:tcBorders>
              <w:top w:val="single" w:sz="4" w:space="0" w:color="auto"/>
            </w:tcBorders>
            <w:vAlign w:val="bottom"/>
          </w:tcPr>
          <w:p w:rsidR="00DF59BA" w:rsidRPr="00967202" w:rsidRDefault="00DF59BA" w:rsidP="00DF59BA">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DF59BA" w:rsidRPr="00967202" w:rsidRDefault="00DF59BA" w:rsidP="00DF59BA">
            <w:pPr>
              <w:spacing w:line="240" w:lineRule="auto"/>
              <w:ind w:left="522" w:right="-72"/>
              <w:jc w:val="right"/>
              <w:rPr>
                <w:rFonts w:cs="Arial"/>
                <w:sz w:val="12"/>
                <w:szCs w:val="12"/>
              </w:rPr>
            </w:pPr>
          </w:p>
        </w:tc>
        <w:tc>
          <w:tcPr>
            <w:tcW w:w="1440" w:type="dxa"/>
            <w:tcBorders>
              <w:top w:val="single" w:sz="4" w:space="0" w:color="auto"/>
            </w:tcBorders>
            <w:vAlign w:val="bottom"/>
          </w:tcPr>
          <w:p w:rsidR="00DF59BA" w:rsidRPr="00967202" w:rsidRDefault="00DF59BA" w:rsidP="00DF59BA">
            <w:pPr>
              <w:spacing w:line="240" w:lineRule="auto"/>
              <w:ind w:left="522" w:right="-72"/>
              <w:jc w:val="right"/>
              <w:rPr>
                <w:rFonts w:cs="Arial"/>
                <w:sz w:val="12"/>
                <w:szCs w:val="12"/>
              </w:rPr>
            </w:pPr>
          </w:p>
        </w:tc>
      </w:tr>
      <w:tr w:rsidR="00DF59BA" w:rsidRPr="00D61F91" w:rsidTr="00DF59BA">
        <w:trPr>
          <w:cantSplit/>
          <w:trHeight w:val="153"/>
        </w:trPr>
        <w:tc>
          <w:tcPr>
            <w:tcW w:w="3510" w:type="dxa"/>
            <w:vAlign w:val="bottom"/>
          </w:tcPr>
          <w:p w:rsidR="00DF59BA" w:rsidRPr="00D61F91" w:rsidRDefault="00DF59BA" w:rsidP="00DF59BA">
            <w:pPr>
              <w:spacing w:line="240" w:lineRule="auto"/>
              <w:ind w:left="-101"/>
              <w:jc w:val="both"/>
              <w:rPr>
                <w:rFonts w:cs="Arial"/>
              </w:rPr>
            </w:pPr>
          </w:p>
        </w:tc>
        <w:tc>
          <w:tcPr>
            <w:tcW w:w="1530" w:type="dxa"/>
            <w:tcBorders>
              <w:bottom w:val="single" w:sz="4" w:space="0" w:color="auto"/>
            </w:tcBorders>
            <w:shd w:val="clear" w:color="auto" w:fill="FAFAFA"/>
            <w:vAlign w:val="bottom"/>
          </w:tcPr>
          <w:p w:rsidR="00DF59BA" w:rsidRPr="00D61F91" w:rsidRDefault="00D40035" w:rsidP="00DF59BA">
            <w:pPr>
              <w:spacing w:line="240" w:lineRule="auto"/>
              <w:ind w:right="-72"/>
              <w:jc w:val="right"/>
              <w:rPr>
                <w:rFonts w:cs="Arial"/>
                <w:noProof/>
              </w:rPr>
            </w:pPr>
            <w:r w:rsidRPr="00D40035">
              <w:rPr>
                <w:rFonts w:cs="Arial"/>
                <w:noProof/>
              </w:rPr>
              <w:t>972,919,465</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911,954,629</w:t>
            </w:r>
          </w:p>
        </w:tc>
        <w:tc>
          <w:tcPr>
            <w:tcW w:w="1530" w:type="dxa"/>
            <w:tcBorders>
              <w:bottom w:val="single" w:sz="4" w:space="0" w:color="auto"/>
            </w:tcBorders>
            <w:shd w:val="clear" w:color="auto" w:fill="FAFAFA"/>
            <w:vAlign w:val="bottom"/>
          </w:tcPr>
          <w:p w:rsidR="00DF59BA" w:rsidRPr="00D61F91" w:rsidRDefault="009F1D87" w:rsidP="00DF59BA">
            <w:pPr>
              <w:spacing w:line="240" w:lineRule="auto"/>
              <w:ind w:right="-72"/>
              <w:jc w:val="right"/>
              <w:rPr>
                <w:rFonts w:cs="Arial"/>
                <w:noProof/>
              </w:rPr>
            </w:pPr>
            <w:r>
              <w:rPr>
                <w:rFonts w:cs="Arial"/>
                <w:noProof/>
              </w:rPr>
              <w:t>-</w:t>
            </w:r>
          </w:p>
        </w:tc>
        <w:tc>
          <w:tcPr>
            <w:tcW w:w="1440" w:type="dxa"/>
            <w:tcBorders>
              <w:bottom w:val="single" w:sz="4" w:space="0" w:color="auto"/>
            </w:tcBorders>
            <w:vAlign w:val="bottom"/>
          </w:tcPr>
          <w:p w:rsidR="00DF59BA" w:rsidRPr="00D61F91" w:rsidRDefault="00DF59BA" w:rsidP="00DF59BA">
            <w:pPr>
              <w:spacing w:line="240" w:lineRule="auto"/>
              <w:ind w:right="-72"/>
              <w:jc w:val="right"/>
              <w:rPr>
                <w:rFonts w:cs="Arial"/>
                <w:noProof/>
              </w:rPr>
            </w:pPr>
            <w:r w:rsidRPr="00D61F91">
              <w:rPr>
                <w:rFonts w:cs="Arial"/>
                <w:noProof/>
              </w:rPr>
              <w:t>-</w:t>
            </w:r>
          </w:p>
        </w:tc>
      </w:tr>
    </w:tbl>
    <w:p w:rsidR="00710E9D" w:rsidRPr="00D61F91" w:rsidRDefault="00710E9D" w:rsidP="0015324A">
      <w:pPr>
        <w:spacing w:line="240" w:lineRule="auto"/>
        <w:ind w:left="540" w:hanging="540"/>
        <w:jc w:val="both"/>
        <w:rPr>
          <w:rFonts w:cs="Arial"/>
          <w:b/>
          <w:bCs/>
        </w:rPr>
      </w:pPr>
    </w:p>
    <w:p w:rsidR="009A7A1C" w:rsidRPr="00D61F91" w:rsidRDefault="009A7A1C" w:rsidP="0015324A">
      <w:pPr>
        <w:spacing w:line="240" w:lineRule="auto"/>
        <w:ind w:left="540" w:hanging="540"/>
        <w:jc w:val="both"/>
        <w:rPr>
          <w:rFonts w:cs="Arial"/>
          <w:b/>
          <w:b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4F5B02" w:rsidP="00C16DF6">
            <w:pPr>
              <w:tabs>
                <w:tab w:val="left" w:pos="432"/>
              </w:tabs>
              <w:ind w:left="504" w:hanging="504"/>
              <w:rPr>
                <w:rFonts w:eastAsia="Arial Unicode MS" w:cs="Arial"/>
                <w:b/>
                <w:bCs/>
                <w:color w:val="FFFFFF"/>
              </w:rPr>
            </w:pPr>
            <w:r w:rsidRPr="00D61F91">
              <w:rPr>
                <w:rFonts w:eastAsia="Arial Unicode MS" w:cs="Arial"/>
                <w:b/>
                <w:bCs/>
                <w:color w:val="FFFFFF"/>
              </w:rPr>
              <w:t>13</w:t>
            </w:r>
            <w:r w:rsidR="00C510DF" w:rsidRPr="00D61F91">
              <w:rPr>
                <w:rFonts w:eastAsia="Arial Unicode MS" w:cs="Arial"/>
                <w:b/>
                <w:bCs/>
                <w:color w:val="FFFFFF"/>
              </w:rPr>
              <w:tab/>
              <w:t>Investment in an associate</w:t>
            </w:r>
          </w:p>
        </w:tc>
      </w:tr>
    </w:tbl>
    <w:p w:rsidR="00A12404" w:rsidRPr="00D61F91" w:rsidRDefault="00A12404" w:rsidP="0048136C">
      <w:pPr>
        <w:spacing w:line="240" w:lineRule="auto"/>
        <w:rPr>
          <w:rFonts w:cs="Arial"/>
        </w:rPr>
      </w:pPr>
    </w:p>
    <w:p w:rsidR="00A12404" w:rsidRPr="00D61F91" w:rsidRDefault="00A12404" w:rsidP="0048136C">
      <w:pPr>
        <w:jc w:val="both"/>
        <w:rPr>
          <w:rFonts w:cs="Arial"/>
          <w:spacing w:val="-4"/>
          <w:shd w:val="clear" w:color="auto" w:fill="FFFFFF"/>
        </w:rPr>
      </w:pPr>
      <w:r w:rsidRPr="00D61F91">
        <w:rPr>
          <w:rFonts w:cs="Arial"/>
          <w:spacing w:val="-4"/>
          <w:shd w:val="clear" w:color="auto" w:fill="FFFFFF"/>
        </w:rPr>
        <w:t xml:space="preserve">The </w:t>
      </w:r>
      <w:r w:rsidRPr="00D61F91">
        <w:rPr>
          <w:rFonts w:cs="Arial"/>
          <w:spacing w:val="-4"/>
          <w:lang w:val="en-US"/>
        </w:rPr>
        <w:t>movement</w:t>
      </w:r>
      <w:r w:rsidRPr="00D61F91">
        <w:rPr>
          <w:rFonts w:cs="Arial"/>
          <w:spacing w:val="-4"/>
          <w:shd w:val="clear" w:color="auto" w:fill="FFFFFF"/>
        </w:rPr>
        <w:t xml:space="preserve"> of </w:t>
      </w:r>
      <w:r w:rsidRPr="00D61F91">
        <w:rPr>
          <w:rFonts w:cs="Arial"/>
          <w:spacing w:val="-4"/>
          <w:shd w:val="clear" w:color="auto" w:fill="FFFFFF"/>
          <w:lang w:val="en-US"/>
        </w:rPr>
        <w:t>investment in an associate</w:t>
      </w:r>
      <w:r w:rsidR="000841B4" w:rsidRPr="00D61F91">
        <w:rPr>
          <w:rFonts w:cs="Arial"/>
          <w:spacing w:val="-4"/>
          <w:shd w:val="clear" w:color="auto" w:fill="FFFFFF"/>
          <w:lang w:val="en-US"/>
        </w:rPr>
        <w:t xml:space="preserve"> for</w:t>
      </w:r>
      <w:r w:rsidRPr="00D61F91">
        <w:rPr>
          <w:rFonts w:cs="Arial"/>
          <w:spacing w:val="-4"/>
          <w:shd w:val="clear" w:color="auto" w:fill="FFFFFF"/>
          <w:lang w:val="en-US"/>
        </w:rPr>
        <w:t xml:space="preserve"> </w:t>
      </w:r>
      <w:r w:rsidRPr="00D61F91">
        <w:rPr>
          <w:rFonts w:cs="Arial"/>
          <w:spacing w:val="-4"/>
          <w:shd w:val="clear" w:color="auto" w:fill="FFFFFF"/>
        </w:rPr>
        <w:t xml:space="preserve">the </w:t>
      </w:r>
      <w:r w:rsidR="00176304">
        <w:rPr>
          <w:rFonts w:cs="Arial"/>
          <w:spacing w:val="-4"/>
          <w:shd w:val="clear" w:color="auto" w:fill="FFFFFF"/>
        </w:rPr>
        <w:t>six</w:t>
      </w:r>
      <w:r w:rsidR="00D86707" w:rsidRPr="00D61F91">
        <w:rPr>
          <w:rFonts w:cs="Arial"/>
          <w:spacing w:val="-4"/>
          <w:shd w:val="clear" w:color="auto" w:fill="FFFFFF"/>
        </w:rPr>
        <w:t>-month</w:t>
      </w:r>
      <w:r w:rsidR="002E7BFE" w:rsidRPr="00D61F91">
        <w:rPr>
          <w:rFonts w:cs="Arial"/>
          <w:spacing w:val="-4"/>
          <w:shd w:val="clear" w:color="auto" w:fill="FFFFFF"/>
        </w:rPr>
        <w:t xml:space="preserve"> </w:t>
      </w:r>
      <w:r w:rsidRPr="00D61F91">
        <w:rPr>
          <w:rFonts w:cs="Arial"/>
          <w:spacing w:val="-4"/>
          <w:shd w:val="clear" w:color="auto" w:fill="FFFFFF"/>
        </w:rPr>
        <w:t xml:space="preserve">period ended </w:t>
      </w:r>
      <w:r w:rsidR="00D86707" w:rsidRPr="00D61F91">
        <w:rPr>
          <w:rFonts w:cs="Arial"/>
          <w:spacing w:val="-4"/>
          <w:shd w:val="clear" w:color="auto" w:fill="FFFFFF"/>
        </w:rPr>
        <w:t>3</w:t>
      </w:r>
      <w:r w:rsidR="0043101E">
        <w:rPr>
          <w:rFonts w:cs="Arial"/>
          <w:spacing w:val="-4"/>
          <w:shd w:val="clear" w:color="auto" w:fill="FFFFFF"/>
        </w:rPr>
        <w:t>0 June</w:t>
      </w:r>
      <w:r w:rsidR="009547BC" w:rsidRPr="00D61F91">
        <w:rPr>
          <w:rFonts w:cs="Arial"/>
          <w:spacing w:val="-4"/>
          <w:shd w:val="clear" w:color="auto" w:fill="FFFFFF"/>
        </w:rPr>
        <w:t xml:space="preserve"> </w:t>
      </w:r>
      <w:r w:rsidR="00D86707" w:rsidRPr="00D61F91">
        <w:rPr>
          <w:rFonts w:cs="Arial"/>
          <w:spacing w:val="-4"/>
          <w:shd w:val="clear" w:color="auto" w:fill="FFFFFF"/>
        </w:rPr>
        <w:t>2020</w:t>
      </w:r>
      <w:r w:rsidRPr="00D61F91">
        <w:rPr>
          <w:rFonts w:cs="Arial"/>
          <w:spacing w:val="-4"/>
          <w:shd w:val="clear" w:color="auto" w:fill="FFFFFF"/>
          <w:cs/>
        </w:rPr>
        <w:t xml:space="preserve"> </w:t>
      </w:r>
      <w:r w:rsidR="0092793D" w:rsidRPr="00D61F91">
        <w:rPr>
          <w:rFonts w:cs="Arial"/>
          <w:spacing w:val="-4"/>
          <w:shd w:val="clear" w:color="auto" w:fill="FFFFFF"/>
        </w:rPr>
        <w:t>is</w:t>
      </w:r>
      <w:r w:rsidRPr="00D61F91">
        <w:rPr>
          <w:rFonts w:cs="Arial"/>
          <w:spacing w:val="-4"/>
          <w:shd w:val="clear" w:color="auto" w:fill="FFFFFF"/>
        </w:rPr>
        <w:t xml:space="preserve"> as follow:</w:t>
      </w:r>
    </w:p>
    <w:p w:rsidR="00233B4F" w:rsidRPr="00D61F91"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D61F91" w:rsidTr="002178A4">
        <w:tc>
          <w:tcPr>
            <w:tcW w:w="6381" w:type="dxa"/>
            <w:vAlign w:val="bottom"/>
          </w:tcPr>
          <w:p w:rsidR="00233B4F" w:rsidRPr="00D61F91" w:rsidRDefault="00233B4F" w:rsidP="005442E3">
            <w:pPr>
              <w:spacing w:line="240" w:lineRule="auto"/>
              <w:jc w:val="both"/>
              <w:rPr>
                <w:rFonts w:cs="Arial"/>
                <w:b/>
                <w:bCs/>
              </w:rPr>
            </w:pPr>
          </w:p>
        </w:tc>
        <w:tc>
          <w:tcPr>
            <w:tcW w:w="1584" w:type="dxa"/>
            <w:tcBorders>
              <w:top w:val="single" w:sz="4" w:space="0" w:color="auto"/>
            </w:tcBorders>
            <w:shd w:val="clear" w:color="auto" w:fill="auto"/>
          </w:tcPr>
          <w:p w:rsidR="00233B4F" w:rsidRPr="00D61F91" w:rsidRDefault="00233B4F" w:rsidP="005442E3">
            <w:pPr>
              <w:spacing w:line="240" w:lineRule="auto"/>
              <w:ind w:right="-72"/>
              <w:jc w:val="right"/>
              <w:rPr>
                <w:rFonts w:cs="Arial"/>
                <w:b/>
                <w:bCs/>
              </w:rPr>
            </w:pPr>
            <w:r w:rsidRPr="00D61F91">
              <w:rPr>
                <w:rFonts w:cs="Arial"/>
                <w:b/>
                <w:bCs/>
              </w:rPr>
              <w:t>Consolidated</w:t>
            </w:r>
          </w:p>
          <w:p w:rsidR="00233B4F" w:rsidRPr="00D61F91" w:rsidRDefault="00233B4F" w:rsidP="005442E3">
            <w:pPr>
              <w:spacing w:line="240" w:lineRule="auto"/>
              <w:ind w:right="-72"/>
              <w:jc w:val="right"/>
              <w:rPr>
                <w:rFonts w:cs="Arial"/>
                <w:b/>
                <w:bCs/>
              </w:rPr>
            </w:pPr>
            <w:r w:rsidRPr="00D61F91">
              <w:rPr>
                <w:rFonts w:cs="Arial"/>
                <w:b/>
                <w:bCs/>
              </w:rPr>
              <w:t>financial information</w:t>
            </w:r>
          </w:p>
        </w:tc>
        <w:tc>
          <w:tcPr>
            <w:tcW w:w="1584" w:type="dxa"/>
            <w:tcBorders>
              <w:top w:val="single" w:sz="4" w:space="0" w:color="auto"/>
            </w:tcBorders>
            <w:shd w:val="clear" w:color="auto" w:fill="auto"/>
          </w:tcPr>
          <w:p w:rsidR="00233B4F" w:rsidRPr="00D61F91" w:rsidRDefault="00233B4F" w:rsidP="005442E3">
            <w:pPr>
              <w:spacing w:line="240" w:lineRule="auto"/>
              <w:ind w:right="-72"/>
              <w:jc w:val="right"/>
              <w:rPr>
                <w:rFonts w:cs="Arial"/>
                <w:b/>
                <w:bCs/>
              </w:rPr>
            </w:pPr>
            <w:r w:rsidRPr="00D61F91">
              <w:rPr>
                <w:rFonts w:cs="Arial"/>
                <w:b/>
                <w:bCs/>
              </w:rPr>
              <w:t>Separate</w:t>
            </w:r>
          </w:p>
          <w:p w:rsidR="00233B4F" w:rsidRPr="00D61F91" w:rsidRDefault="00233B4F" w:rsidP="005442E3">
            <w:pPr>
              <w:spacing w:line="240" w:lineRule="auto"/>
              <w:ind w:right="-72"/>
              <w:jc w:val="right"/>
              <w:rPr>
                <w:rFonts w:cs="Arial"/>
                <w:b/>
                <w:bCs/>
              </w:rPr>
            </w:pPr>
            <w:r w:rsidRPr="00D61F91">
              <w:rPr>
                <w:rFonts w:cs="Arial"/>
                <w:b/>
                <w:bCs/>
              </w:rPr>
              <w:t>financial information</w:t>
            </w:r>
          </w:p>
        </w:tc>
      </w:tr>
      <w:tr w:rsidR="00233B4F" w:rsidRPr="00D61F91" w:rsidTr="002178A4">
        <w:tc>
          <w:tcPr>
            <w:tcW w:w="6381" w:type="dxa"/>
            <w:vAlign w:val="bottom"/>
          </w:tcPr>
          <w:p w:rsidR="00233B4F" w:rsidRPr="00D61F91" w:rsidRDefault="00233B4F" w:rsidP="005442E3">
            <w:pPr>
              <w:spacing w:line="240" w:lineRule="auto"/>
              <w:jc w:val="both"/>
              <w:rPr>
                <w:rFonts w:cs="Arial"/>
              </w:rPr>
            </w:pPr>
          </w:p>
        </w:tc>
        <w:tc>
          <w:tcPr>
            <w:tcW w:w="1584" w:type="dxa"/>
            <w:tcBorders>
              <w:bottom w:val="single" w:sz="4" w:space="0" w:color="auto"/>
            </w:tcBorders>
            <w:shd w:val="clear" w:color="auto" w:fill="auto"/>
            <w:vAlign w:val="bottom"/>
          </w:tcPr>
          <w:p w:rsidR="00233B4F" w:rsidRPr="00D61F91" w:rsidRDefault="00233B4F" w:rsidP="005442E3">
            <w:pPr>
              <w:spacing w:line="240" w:lineRule="auto"/>
              <w:ind w:right="-72"/>
              <w:jc w:val="right"/>
              <w:rPr>
                <w:rFonts w:cs="Arial"/>
                <w:b/>
                <w:bCs/>
              </w:rPr>
            </w:pPr>
            <w:r w:rsidRPr="00D61F91">
              <w:rPr>
                <w:rFonts w:cs="Arial"/>
                <w:b/>
                <w:bCs/>
              </w:rPr>
              <w:t>Baht</w:t>
            </w:r>
          </w:p>
        </w:tc>
        <w:tc>
          <w:tcPr>
            <w:tcW w:w="1584" w:type="dxa"/>
            <w:tcBorders>
              <w:bottom w:val="single" w:sz="4" w:space="0" w:color="auto"/>
            </w:tcBorders>
            <w:shd w:val="clear" w:color="auto" w:fill="auto"/>
            <w:vAlign w:val="bottom"/>
          </w:tcPr>
          <w:p w:rsidR="00233B4F" w:rsidRPr="00D61F91" w:rsidRDefault="00233B4F" w:rsidP="005442E3">
            <w:pPr>
              <w:spacing w:line="240" w:lineRule="auto"/>
              <w:ind w:right="-72"/>
              <w:jc w:val="right"/>
              <w:rPr>
                <w:rFonts w:cs="Arial"/>
                <w:b/>
                <w:bCs/>
              </w:rPr>
            </w:pPr>
            <w:r w:rsidRPr="00D61F91">
              <w:rPr>
                <w:rFonts w:cs="Arial"/>
                <w:b/>
                <w:bCs/>
              </w:rPr>
              <w:t>Baht</w:t>
            </w:r>
          </w:p>
        </w:tc>
      </w:tr>
      <w:tr w:rsidR="00233B4F" w:rsidRPr="00D61F91" w:rsidTr="002178A4">
        <w:tc>
          <w:tcPr>
            <w:tcW w:w="6381" w:type="dxa"/>
            <w:vAlign w:val="bottom"/>
          </w:tcPr>
          <w:p w:rsidR="00233B4F" w:rsidRPr="00D61F91" w:rsidRDefault="00233B4F" w:rsidP="005442E3">
            <w:pPr>
              <w:spacing w:line="240" w:lineRule="auto"/>
              <w:jc w:val="both"/>
              <w:rPr>
                <w:rFonts w:cs="Arial"/>
              </w:rPr>
            </w:pPr>
          </w:p>
        </w:tc>
        <w:tc>
          <w:tcPr>
            <w:tcW w:w="1584" w:type="dxa"/>
            <w:tcBorders>
              <w:top w:val="single" w:sz="4" w:space="0" w:color="auto"/>
            </w:tcBorders>
            <w:shd w:val="clear" w:color="auto" w:fill="FAFAFA"/>
            <w:vAlign w:val="bottom"/>
          </w:tcPr>
          <w:p w:rsidR="00233B4F" w:rsidRPr="00D61F91" w:rsidRDefault="00233B4F" w:rsidP="005442E3">
            <w:pPr>
              <w:spacing w:line="240" w:lineRule="auto"/>
              <w:ind w:right="-72"/>
              <w:jc w:val="right"/>
              <w:rPr>
                <w:rFonts w:cs="Arial"/>
              </w:rPr>
            </w:pPr>
          </w:p>
        </w:tc>
        <w:tc>
          <w:tcPr>
            <w:tcW w:w="1584" w:type="dxa"/>
            <w:tcBorders>
              <w:top w:val="single" w:sz="4" w:space="0" w:color="auto"/>
            </w:tcBorders>
            <w:shd w:val="clear" w:color="auto" w:fill="FAFAFA"/>
            <w:vAlign w:val="bottom"/>
          </w:tcPr>
          <w:p w:rsidR="00233B4F" w:rsidRPr="00D61F91" w:rsidRDefault="00233B4F" w:rsidP="005442E3">
            <w:pPr>
              <w:spacing w:line="240" w:lineRule="auto"/>
              <w:ind w:right="-72"/>
              <w:jc w:val="right"/>
              <w:rPr>
                <w:rFonts w:cs="Arial"/>
              </w:rPr>
            </w:pPr>
          </w:p>
        </w:tc>
      </w:tr>
      <w:tr w:rsidR="00233B4F" w:rsidRPr="00D61F91" w:rsidTr="002178A4">
        <w:tc>
          <w:tcPr>
            <w:tcW w:w="6381" w:type="dxa"/>
            <w:vAlign w:val="bottom"/>
          </w:tcPr>
          <w:p w:rsidR="00233B4F" w:rsidRPr="00D61F91" w:rsidRDefault="00233B4F" w:rsidP="005442E3">
            <w:pPr>
              <w:pStyle w:val="a"/>
              <w:ind w:right="0"/>
              <w:jc w:val="both"/>
              <w:rPr>
                <w:rFonts w:ascii="Arial" w:hAnsi="Arial" w:cs="Arial"/>
                <w:color w:val="auto"/>
                <w:sz w:val="20"/>
                <w:szCs w:val="20"/>
              </w:rPr>
            </w:pPr>
            <w:r w:rsidRPr="00D61F91">
              <w:rPr>
                <w:rFonts w:ascii="Arial" w:hAnsi="Arial" w:cs="Arial"/>
                <w:color w:val="auto"/>
                <w:sz w:val="20"/>
                <w:szCs w:val="20"/>
              </w:rPr>
              <w:t>Opening net book balance</w:t>
            </w:r>
          </w:p>
        </w:tc>
        <w:tc>
          <w:tcPr>
            <w:tcW w:w="1584" w:type="dxa"/>
            <w:shd w:val="clear" w:color="auto" w:fill="FAFAFA"/>
          </w:tcPr>
          <w:p w:rsidR="00233B4F" w:rsidRPr="00D61F91" w:rsidRDefault="003A1CA8" w:rsidP="005442E3">
            <w:pPr>
              <w:spacing w:line="240" w:lineRule="auto"/>
              <w:ind w:right="-72"/>
              <w:jc w:val="right"/>
              <w:rPr>
                <w:rFonts w:cs="Arial"/>
              </w:rPr>
            </w:pPr>
            <w:r w:rsidRPr="003A1CA8">
              <w:rPr>
                <w:rFonts w:cs="Arial"/>
              </w:rPr>
              <w:t>1,111,340,992</w:t>
            </w:r>
          </w:p>
        </w:tc>
        <w:tc>
          <w:tcPr>
            <w:tcW w:w="1584" w:type="dxa"/>
            <w:shd w:val="clear" w:color="auto" w:fill="FAFAFA"/>
          </w:tcPr>
          <w:p w:rsidR="00233B4F" w:rsidRPr="00D61F91" w:rsidRDefault="00FB0079" w:rsidP="005442E3">
            <w:pPr>
              <w:spacing w:line="240" w:lineRule="auto"/>
              <w:ind w:right="-72"/>
              <w:jc w:val="right"/>
              <w:rPr>
                <w:rFonts w:cs="Arial"/>
              </w:rPr>
            </w:pPr>
            <w:r w:rsidRPr="00FB0079">
              <w:rPr>
                <w:rFonts w:cs="Arial"/>
              </w:rPr>
              <w:t>1,099,855,59</w:t>
            </w:r>
            <w:r w:rsidR="00A53625">
              <w:rPr>
                <w:rFonts w:cs="Arial"/>
              </w:rPr>
              <w:t>2</w:t>
            </w:r>
          </w:p>
        </w:tc>
      </w:tr>
      <w:tr w:rsidR="009201A2" w:rsidRPr="00D61F91" w:rsidTr="002178A4">
        <w:tc>
          <w:tcPr>
            <w:tcW w:w="6381" w:type="dxa"/>
            <w:vAlign w:val="bottom"/>
          </w:tcPr>
          <w:p w:rsidR="009201A2" w:rsidRPr="00D61F91" w:rsidRDefault="009201A2" w:rsidP="005442E3">
            <w:pPr>
              <w:pStyle w:val="a"/>
              <w:ind w:right="0"/>
              <w:jc w:val="both"/>
              <w:rPr>
                <w:rFonts w:ascii="Arial" w:hAnsi="Arial" w:cs="Arial"/>
                <w:color w:val="auto"/>
                <w:sz w:val="20"/>
                <w:szCs w:val="20"/>
              </w:rPr>
            </w:pPr>
            <w:r w:rsidRPr="00D61F91">
              <w:rPr>
                <w:rFonts w:ascii="Arial" w:hAnsi="Arial" w:cs="Arial"/>
                <w:color w:val="auto"/>
                <w:sz w:val="20"/>
                <w:szCs w:val="20"/>
              </w:rPr>
              <w:t>Dividends received from an associate</w:t>
            </w:r>
          </w:p>
        </w:tc>
        <w:tc>
          <w:tcPr>
            <w:tcW w:w="1584" w:type="dxa"/>
            <w:shd w:val="clear" w:color="auto" w:fill="FAFAFA"/>
          </w:tcPr>
          <w:p w:rsidR="009201A2" w:rsidRPr="00D61F91" w:rsidRDefault="003A1CA8" w:rsidP="005442E3">
            <w:pPr>
              <w:spacing w:line="240" w:lineRule="auto"/>
              <w:ind w:right="-72"/>
              <w:jc w:val="right"/>
              <w:rPr>
                <w:rFonts w:cs="Arial"/>
              </w:rPr>
            </w:pPr>
            <w:r w:rsidRPr="003A1CA8">
              <w:rPr>
                <w:rFonts w:cs="Arial"/>
              </w:rPr>
              <w:t>(26,893,793)</w:t>
            </w:r>
          </w:p>
        </w:tc>
        <w:tc>
          <w:tcPr>
            <w:tcW w:w="1584" w:type="dxa"/>
            <w:shd w:val="clear" w:color="auto" w:fill="FAFAFA"/>
          </w:tcPr>
          <w:p w:rsidR="009201A2" w:rsidRPr="00D61F91" w:rsidRDefault="00FB0079" w:rsidP="005442E3">
            <w:pPr>
              <w:spacing w:line="240" w:lineRule="auto"/>
              <w:ind w:right="-72"/>
              <w:jc w:val="right"/>
              <w:rPr>
                <w:rFonts w:cs="Arial"/>
              </w:rPr>
            </w:pPr>
            <w:r>
              <w:rPr>
                <w:rFonts w:cs="Arial"/>
              </w:rPr>
              <w:t>-</w:t>
            </w:r>
          </w:p>
        </w:tc>
      </w:tr>
      <w:tr w:rsidR="00233B4F" w:rsidRPr="00D61F91" w:rsidTr="002178A4">
        <w:tc>
          <w:tcPr>
            <w:tcW w:w="6381" w:type="dxa"/>
            <w:vAlign w:val="bottom"/>
          </w:tcPr>
          <w:p w:rsidR="00233B4F" w:rsidRPr="00D61F91" w:rsidRDefault="00233B4F" w:rsidP="005442E3">
            <w:pPr>
              <w:pStyle w:val="a"/>
              <w:ind w:right="0"/>
              <w:jc w:val="both"/>
              <w:rPr>
                <w:rFonts w:ascii="Arial" w:hAnsi="Arial" w:cs="Arial"/>
                <w:color w:val="auto"/>
                <w:sz w:val="20"/>
                <w:szCs w:val="20"/>
              </w:rPr>
            </w:pPr>
            <w:r w:rsidRPr="00D61F91">
              <w:rPr>
                <w:rFonts w:ascii="Arial" w:hAnsi="Arial" w:cs="Arial"/>
                <w:color w:val="auto"/>
                <w:sz w:val="20"/>
                <w:szCs w:val="20"/>
              </w:rPr>
              <w:t>Share of profit from an associate</w:t>
            </w:r>
          </w:p>
        </w:tc>
        <w:tc>
          <w:tcPr>
            <w:tcW w:w="1584" w:type="dxa"/>
            <w:shd w:val="clear" w:color="auto" w:fill="FAFAFA"/>
          </w:tcPr>
          <w:p w:rsidR="00233B4F" w:rsidRPr="00D61F91" w:rsidRDefault="003A1CA8" w:rsidP="005442E3">
            <w:pPr>
              <w:spacing w:line="240" w:lineRule="auto"/>
              <w:ind w:right="-72"/>
              <w:jc w:val="right"/>
              <w:rPr>
                <w:rFonts w:cs="Arial"/>
              </w:rPr>
            </w:pPr>
            <w:r w:rsidRPr="003A1CA8">
              <w:rPr>
                <w:rFonts w:cs="Arial"/>
              </w:rPr>
              <w:t>16,538,835</w:t>
            </w:r>
          </w:p>
        </w:tc>
        <w:tc>
          <w:tcPr>
            <w:tcW w:w="1584" w:type="dxa"/>
            <w:shd w:val="clear" w:color="auto" w:fill="FAFAFA"/>
          </w:tcPr>
          <w:p w:rsidR="00233B4F" w:rsidRPr="00D61F91" w:rsidRDefault="00FB0079" w:rsidP="005442E3">
            <w:pPr>
              <w:spacing w:line="240" w:lineRule="auto"/>
              <w:ind w:right="-72"/>
              <w:jc w:val="right"/>
              <w:rPr>
                <w:rFonts w:cs="Arial"/>
              </w:rPr>
            </w:pPr>
            <w:r>
              <w:rPr>
                <w:rFonts w:cs="Arial"/>
              </w:rPr>
              <w:t>-</w:t>
            </w:r>
          </w:p>
        </w:tc>
      </w:tr>
      <w:tr w:rsidR="00233B4F" w:rsidRPr="00D61F91" w:rsidTr="002178A4">
        <w:tc>
          <w:tcPr>
            <w:tcW w:w="6381" w:type="dxa"/>
            <w:vAlign w:val="bottom"/>
          </w:tcPr>
          <w:p w:rsidR="00233B4F" w:rsidRPr="00D61F91" w:rsidRDefault="009201A2" w:rsidP="005442E3">
            <w:pPr>
              <w:pStyle w:val="a"/>
              <w:ind w:right="0"/>
              <w:jc w:val="both"/>
              <w:rPr>
                <w:rFonts w:ascii="Arial" w:hAnsi="Arial" w:cs="Arial"/>
                <w:color w:val="auto"/>
                <w:sz w:val="20"/>
                <w:szCs w:val="20"/>
              </w:rPr>
            </w:pPr>
            <w:r w:rsidRPr="00D61F91">
              <w:rPr>
                <w:rFonts w:ascii="Arial" w:hAnsi="Arial" w:cs="Arial"/>
                <w:color w:val="auto"/>
                <w:sz w:val="20"/>
                <w:szCs w:val="20"/>
              </w:rPr>
              <w:t>Reduction of investment unit value</w:t>
            </w:r>
          </w:p>
        </w:tc>
        <w:tc>
          <w:tcPr>
            <w:tcW w:w="1584" w:type="dxa"/>
            <w:shd w:val="clear" w:color="auto" w:fill="FAFAFA"/>
          </w:tcPr>
          <w:p w:rsidR="00233B4F" w:rsidRPr="00D61F91" w:rsidRDefault="003A1CA8" w:rsidP="005442E3">
            <w:pPr>
              <w:spacing w:line="240" w:lineRule="auto"/>
              <w:ind w:right="-72"/>
              <w:jc w:val="right"/>
              <w:rPr>
                <w:rFonts w:cs="Arial"/>
              </w:rPr>
            </w:pPr>
            <w:r w:rsidRPr="003A1CA8">
              <w:rPr>
                <w:rFonts w:cs="Arial"/>
              </w:rPr>
              <w:t>(38,171,835)</w:t>
            </w:r>
          </w:p>
        </w:tc>
        <w:tc>
          <w:tcPr>
            <w:tcW w:w="1584" w:type="dxa"/>
            <w:shd w:val="clear" w:color="auto" w:fill="FAFAFA"/>
          </w:tcPr>
          <w:p w:rsidR="00233B4F" w:rsidRPr="00D61F91" w:rsidRDefault="00565A7A" w:rsidP="005442E3">
            <w:pPr>
              <w:spacing w:line="240" w:lineRule="auto"/>
              <w:ind w:right="-72"/>
              <w:jc w:val="right"/>
              <w:rPr>
                <w:rFonts w:cs="Arial"/>
              </w:rPr>
            </w:pPr>
            <w:r w:rsidRPr="00565A7A">
              <w:rPr>
                <w:rFonts w:cs="Arial"/>
              </w:rPr>
              <w:t>(38,171,835)</w:t>
            </w:r>
          </w:p>
        </w:tc>
      </w:tr>
      <w:tr w:rsidR="00233B4F" w:rsidRPr="00967202" w:rsidTr="002178A4">
        <w:tc>
          <w:tcPr>
            <w:tcW w:w="6381" w:type="dxa"/>
            <w:vAlign w:val="bottom"/>
          </w:tcPr>
          <w:p w:rsidR="00233B4F" w:rsidRPr="00967202" w:rsidRDefault="00233B4F" w:rsidP="005442E3">
            <w:pPr>
              <w:spacing w:line="240" w:lineRule="auto"/>
              <w:jc w:val="both"/>
              <w:rPr>
                <w:rFonts w:cs="Arial"/>
                <w:sz w:val="12"/>
                <w:szCs w:val="12"/>
              </w:rPr>
            </w:pPr>
          </w:p>
        </w:tc>
        <w:tc>
          <w:tcPr>
            <w:tcW w:w="1584" w:type="dxa"/>
            <w:tcBorders>
              <w:top w:val="single" w:sz="4" w:space="0" w:color="auto"/>
            </w:tcBorders>
            <w:shd w:val="clear" w:color="auto" w:fill="FAFAFA"/>
            <w:vAlign w:val="bottom"/>
          </w:tcPr>
          <w:p w:rsidR="00233B4F" w:rsidRPr="00967202" w:rsidRDefault="00233B4F" w:rsidP="005442E3">
            <w:pPr>
              <w:pStyle w:val="ListParagraph"/>
              <w:spacing w:line="240" w:lineRule="auto"/>
              <w:ind w:left="0" w:right="-72"/>
              <w:jc w:val="right"/>
              <w:rPr>
                <w:rFonts w:cs="Arial"/>
                <w:sz w:val="12"/>
                <w:szCs w:val="12"/>
              </w:rPr>
            </w:pPr>
          </w:p>
        </w:tc>
        <w:tc>
          <w:tcPr>
            <w:tcW w:w="1584" w:type="dxa"/>
            <w:tcBorders>
              <w:top w:val="single" w:sz="4" w:space="0" w:color="auto"/>
            </w:tcBorders>
            <w:shd w:val="clear" w:color="auto" w:fill="FAFAFA"/>
            <w:vAlign w:val="bottom"/>
          </w:tcPr>
          <w:p w:rsidR="00233B4F" w:rsidRPr="00967202" w:rsidRDefault="00233B4F" w:rsidP="005442E3">
            <w:pPr>
              <w:pStyle w:val="ListParagraph"/>
              <w:spacing w:line="240" w:lineRule="auto"/>
              <w:ind w:left="0" w:right="-72"/>
              <w:jc w:val="right"/>
              <w:rPr>
                <w:rFonts w:cs="Arial"/>
                <w:sz w:val="12"/>
                <w:szCs w:val="12"/>
                <w:cs/>
              </w:rPr>
            </w:pPr>
          </w:p>
        </w:tc>
      </w:tr>
      <w:tr w:rsidR="00233B4F" w:rsidRPr="00D61F91" w:rsidTr="002178A4">
        <w:tc>
          <w:tcPr>
            <w:tcW w:w="6381" w:type="dxa"/>
            <w:vAlign w:val="bottom"/>
          </w:tcPr>
          <w:p w:rsidR="00233B4F" w:rsidRPr="00D61F91" w:rsidRDefault="00233B4F" w:rsidP="005442E3">
            <w:pPr>
              <w:pStyle w:val="a"/>
              <w:ind w:right="0"/>
              <w:jc w:val="both"/>
              <w:rPr>
                <w:rFonts w:ascii="Arial" w:hAnsi="Arial" w:cs="Arial"/>
                <w:color w:val="auto"/>
                <w:sz w:val="20"/>
                <w:szCs w:val="20"/>
              </w:rPr>
            </w:pPr>
            <w:r w:rsidRPr="00D61F91">
              <w:rPr>
                <w:rFonts w:ascii="Arial" w:hAnsi="Arial" w:cs="Arial"/>
                <w:color w:val="auto"/>
                <w:sz w:val="20"/>
                <w:szCs w:val="20"/>
              </w:rPr>
              <w:t>Closing net book balance</w:t>
            </w:r>
          </w:p>
        </w:tc>
        <w:tc>
          <w:tcPr>
            <w:tcW w:w="1584" w:type="dxa"/>
            <w:tcBorders>
              <w:bottom w:val="single" w:sz="4" w:space="0" w:color="auto"/>
            </w:tcBorders>
            <w:shd w:val="clear" w:color="auto" w:fill="FAFAFA"/>
          </w:tcPr>
          <w:p w:rsidR="00233B4F" w:rsidRPr="00D61F91" w:rsidRDefault="003A1CA8" w:rsidP="003A1CA8">
            <w:pPr>
              <w:keepNext/>
              <w:keepLines/>
              <w:tabs>
                <w:tab w:val="left" w:pos="1392"/>
              </w:tabs>
              <w:autoSpaceDE w:val="0"/>
              <w:autoSpaceDN w:val="0"/>
              <w:adjustRightInd w:val="0"/>
              <w:spacing w:line="240" w:lineRule="auto"/>
              <w:ind w:right="-72"/>
              <w:contextualSpacing/>
              <w:jc w:val="right"/>
              <w:rPr>
                <w:rFonts w:cs="Arial"/>
              </w:rPr>
            </w:pPr>
            <w:r w:rsidRPr="003A1CA8">
              <w:rPr>
                <w:rFonts w:cs="Arial"/>
              </w:rPr>
              <w:t>1,062,814,199</w:t>
            </w:r>
          </w:p>
        </w:tc>
        <w:tc>
          <w:tcPr>
            <w:tcW w:w="1584" w:type="dxa"/>
            <w:tcBorders>
              <w:bottom w:val="single" w:sz="4" w:space="0" w:color="auto"/>
            </w:tcBorders>
            <w:shd w:val="clear" w:color="auto" w:fill="FAFAFA"/>
            <w:vAlign w:val="bottom"/>
          </w:tcPr>
          <w:p w:rsidR="00233B4F" w:rsidRPr="00D61F91" w:rsidRDefault="00FB0079" w:rsidP="005442E3">
            <w:pPr>
              <w:spacing w:line="240" w:lineRule="auto"/>
              <w:ind w:right="-72"/>
              <w:jc w:val="right"/>
              <w:rPr>
                <w:rFonts w:cs="Arial"/>
                <w:cs/>
              </w:rPr>
            </w:pPr>
            <w:r w:rsidRPr="00FB0079">
              <w:rPr>
                <w:rFonts w:cs="Arial"/>
              </w:rPr>
              <w:t>1,061,683,75</w:t>
            </w:r>
            <w:r w:rsidR="00A53625">
              <w:rPr>
                <w:rFonts w:cs="Arial"/>
              </w:rPr>
              <w:t>7</w:t>
            </w:r>
          </w:p>
        </w:tc>
      </w:tr>
    </w:tbl>
    <w:p w:rsidR="00233B4F" w:rsidRPr="00D61F91" w:rsidRDefault="00233B4F" w:rsidP="0048136C">
      <w:pPr>
        <w:jc w:val="both"/>
        <w:rPr>
          <w:rFonts w:cs="Arial"/>
          <w:spacing w:val="-4"/>
          <w:shd w:val="clear" w:color="auto" w:fill="FFFFFF"/>
        </w:rPr>
      </w:pPr>
    </w:p>
    <w:p w:rsidR="00A12404" w:rsidRPr="00D61F91" w:rsidRDefault="00A12404" w:rsidP="0048136C">
      <w:pPr>
        <w:spacing w:line="240" w:lineRule="auto"/>
        <w:rPr>
          <w:rFonts w:cs="Arial"/>
        </w:rPr>
      </w:pPr>
    </w:p>
    <w:p w:rsidR="00710E9D" w:rsidRPr="00D61F91" w:rsidRDefault="0048136C" w:rsidP="00DD177C">
      <w:pPr>
        <w:spacing w:line="240" w:lineRule="auto"/>
        <w:rPr>
          <w:rFonts w:cs="Arial"/>
          <w:b/>
          <w:bCs/>
        </w:rPr>
      </w:pPr>
      <w:r w:rsidRPr="00D61F9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4F5B02" w:rsidP="00C16DF6">
            <w:pPr>
              <w:tabs>
                <w:tab w:val="left" w:pos="432"/>
              </w:tabs>
              <w:ind w:left="504" w:hanging="504"/>
              <w:rPr>
                <w:rFonts w:eastAsia="Arial Unicode MS" w:cs="Arial"/>
                <w:b/>
                <w:bCs/>
                <w:color w:val="FFFFFF"/>
                <w:szCs w:val="25"/>
              </w:rPr>
            </w:pPr>
            <w:r w:rsidRPr="00D61F91">
              <w:rPr>
                <w:rFonts w:eastAsia="Arial Unicode MS" w:cs="Arial"/>
                <w:b/>
                <w:bCs/>
                <w:color w:val="FFFFFF"/>
              </w:rPr>
              <w:t>14</w:t>
            </w:r>
            <w:r w:rsidR="00C510DF" w:rsidRPr="00D61F91">
              <w:rPr>
                <w:rFonts w:eastAsia="Arial Unicode MS" w:cs="Arial"/>
                <w:b/>
                <w:bCs/>
                <w:color w:val="FFFFFF"/>
              </w:rPr>
              <w:tab/>
              <w:t>Investment in subsidiaries</w:t>
            </w:r>
            <w:r w:rsidR="008B2241" w:rsidRPr="00D61F91">
              <w:rPr>
                <w:rFonts w:eastAsia="Arial Unicode MS" w:cs="Arial"/>
                <w:b/>
                <w:bCs/>
                <w:color w:val="FFFFFF"/>
                <w:szCs w:val="25"/>
              </w:rPr>
              <w:t>, net</w:t>
            </w:r>
          </w:p>
        </w:tc>
      </w:tr>
    </w:tbl>
    <w:p w:rsidR="002067C3" w:rsidRPr="00D61F91" w:rsidRDefault="002067C3" w:rsidP="0048136C">
      <w:pPr>
        <w:spacing w:line="240" w:lineRule="auto"/>
        <w:rPr>
          <w:rFonts w:cs="Arial"/>
        </w:rPr>
      </w:pPr>
    </w:p>
    <w:p w:rsidR="00905CE5" w:rsidRPr="00D61F91" w:rsidRDefault="00905CE5" w:rsidP="0048136C">
      <w:pPr>
        <w:tabs>
          <w:tab w:val="left" w:pos="567"/>
          <w:tab w:val="center" w:pos="3402"/>
          <w:tab w:val="center" w:pos="4536"/>
          <w:tab w:val="center" w:pos="5670"/>
          <w:tab w:val="center" w:pos="6804"/>
          <w:tab w:val="right" w:pos="7655"/>
        </w:tabs>
        <w:spacing w:line="240" w:lineRule="auto"/>
        <w:jc w:val="both"/>
        <w:rPr>
          <w:rFonts w:cs="Arial"/>
          <w:shd w:val="clear" w:color="auto" w:fill="FFFFFF"/>
        </w:rPr>
      </w:pPr>
      <w:r w:rsidRPr="00D61F91">
        <w:rPr>
          <w:rFonts w:cs="Arial"/>
          <w:shd w:val="clear" w:color="auto" w:fill="FFFFFF"/>
        </w:rPr>
        <w:t xml:space="preserve">The </w:t>
      </w:r>
      <w:r w:rsidR="00271E3E" w:rsidRPr="00D61F91">
        <w:rPr>
          <w:rFonts w:cs="Arial"/>
          <w:shd w:val="clear" w:color="auto" w:fill="FFFFFF"/>
        </w:rPr>
        <w:t>movement</w:t>
      </w:r>
      <w:r w:rsidR="00AA5F8F" w:rsidRPr="00D61F91">
        <w:rPr>
          <w:rFonts w:cs="Arial"/>
          <w:shd w:val="clear" w:color="auto" w:fill="FFFFFF"/>
        </w:rPr>
        <w:t xml:space="preserve"> of </w:t>
      </w:r>
      <w:r w:rsidR="00983225" w:rsidRPr="00D61F91">
        <w:rPr>
          <w:rFonts w:cs="Arial"/>
          <w:shd w:val="clear" w:color="auto" w:fill="FFFFFF"/>
        </w:rPr>
        <w:t>investment</w:t>
      </w:r>
      <w:r w:rsidRPr="00D61F91">
        <w:rPr>
          <w:rFonts w:cs="Arial"/>
          <w:shd w:val="clear" w:color="auto" w:fill="FFFFFF"/>
        </w:rPr>
        <w:t xml:space="preserve"> in subsidiaries</w:t>
      </w:r>
      <w:r w:rsidRPr="00D61F91">
        <w:rPr>
          <w:rFonts w:cs="Arial"/>
          <w:snapToGrid w:val="0"/>
          <w:shd w:val="clear" w:color="auto" w:fill="FFFFFF"/>
          <w:lang w:eastAsia="th-TH"/>
        </w:rPr>
        <w:t xml:space="preserve"> </w:t>
      </w:r>
      <w:r w:rsidR="004F17FB" w:rsidRPr="00D61F91">
        <w:rPr>
          <w:rFonts w:cs="Arial"/>
          <w:shd w:val="clear" w:color="auto" w:fill="FFFFFF"/>
        </w:rPr>
        <w:t xml:space="preserve">for the </w:t>
      </w:r>
      <w:r w:rsidR="00554203">
        <w:rPr>
          <w:rFonts w:cs="Browallia New"/>
          <w:szCs w:val="25"/>
          <w:shd w:val="clear" w:color="auto" w:fill="FFFFFF"/>
        </w:rPr>
        <w:t>six</w:t>
      </w:r>
      <w:r w:rsidR="00D86707" w:rsidRPr="00D61F91">
        <w:rPr>
          <w:rFonts w:cs="Arial"/>
          <w:shd w:val="clear" w:color="auto" w:fill="FFFFFF"/>
        </w:rPr>
        <w:t>-month</w:t>
      </w:r>
      <w:r w:rsidR="004F17FB" w:rsidRPr="00D61F91">
        <w:rPr>
          <w:rFonts w:cs="Arial"/>
          <w:shd w:val="clear" w:color="auto" w:fill="FFFFFF"/>
        </w:rPr>
        <w:t xml:space="preserve"> period</w:t>
      </w:r>
      <w:r w:rsidR="000E4F64" w:rsidRPr="00D61F91">
        <w:rPr>
          <w:rFonts w:cs="Arial"/>
          <w:shd w:val="clear" w:color="auto" w:fill="FFFFFF"/>
        </w:rPr>
        <w:t xml:space="preserve"> ended</w:t>
      </w:r>
      <w:r w:rsidR="004F17FB" w:rsidRPr="00D61F91">
        <w:rPr>
          <w:rFonts w:cs="Arial"/>
          <w:shd w:val="clear" w:color="auto" w:fill="FFFFFF"/>
        </w:rPr>
        <w:t xml:space="preserve"> </w:t>
      </w:r>
      <w:r w:rsidR="00D86707" w:rsidRPr="00D61F91">
        <w:rPr>
          <w:rFonts w:cs="Arial"/>
          <w:shd w:val="clear" w:color="auto" w:fill="FFFFFF"/>
        </w:rPr>
        <w:t>3</w:t>
      </w:r>
      <w:r w:rsidR="0043101E">
        <w:rPr>
          <w:rFonts w:cs="Arial"/>
          <w:shd w:val="clear" w:color="auto" w:fill="FFFFFF"/>
        </w:rPr>
        <w:t>0 June</w:t>
      </w:r>
      <w:r w:rsidR="004F17FB" w:rsidRPr="00D61F91">
        <w:rPr>
          <w:rFonts w:cs="Arial"/>
          <w:shd w:val="clear" w:color="auto" w:fill="FFFFFF"/>
        </w:rPr>
        <w:t xml:space="preserve"> </w:t>
      </w:r>
      <w:r w:rsidR="00D86707" w:rsidRPr="00D61F91">
        <w:rPr>
          <w:rFonts w:cs="Arial"/>
          <w:shd w:val="clear" w:color="auto" w:fill="FFFFFF"/>
        </w:rPr>
        <w:t>2020</w:t>
      </w:r>
      <w:r w:rsidR="004F17FB" w:rsidRPr="00D61F91">
        <w:rPr>
          <w:rFonts w:cs="Arial"/>
          <w:shd w:val="clear" w:color="auto" w:fill="FFFFFF"/>
        </w:rPr>
        <w:t xml:space="preserve"> is</w:t>
      </w:r>
      <w:r w:rsidRPr="00D61F91">
        <w:rPr>
          <w:rFonts w:cs="Arial"/>
          <w:shd w:val="clear" w:color="auto" w:fill="FFFFFF"/>
        </w:rPr>
        <w:t xml:space="preserve"> as follow:</w:t>
      </w:r>
    </w:p>
    <w:p w:rsidR="002067C3" w:rsidRPr="00D61F91" w:rsidRDefault="002067C3" w:rsidP="0048136C">
      <w:pPr>
        <w:spacing w:line="240" w:lineRule="auto"/>
        <w:rPr>
          <w:rFonts w:cs="Arial"/>
          <w:shd w:val="clear" w:color="auto" w:fill="FFFFFF"/>
        </w:rPr>
      </w:pPr>
    </w:p>
    <w:tbl>
      <w:tblPr>
        <w:tblW w:w="9468" w:type="dxa"/>
        <w:tblInd w:w="108" w:type="dxa"/>
        <w:tblLayout w:type="fixed"/>
        <w:tblLook w:val="0000" w:firstRow="0" w:lastRow="0" w:firstColumn="0" w:lastColumn="0" w:noHBand="0" w:noVBand="0"/>
      </w:tblPr>
      <w:tblGrid>
        <w:gridCol w:w="8010"/>
        <w:gridCol w:w="1458"/>
      </w:tblGrid>
      <w:tr w:rsidR="0088731D" w:rsidRPr="00D61F91" w:rsidTr="0048136C">
        <w:tc>
          <w:tcPr>
            <w:tcW w:w="8010" w:type="dxa"/>
            <w:vAlign w:val="bottom"/>
          </w:tcPr>
          <w:p w:rsidR="008139D9" w:rsidRPr="00D61F91" w:rsidRDefault="008139D9"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auto"/>
            <w:vAlign w:val="bottom"/>
          </w:tcPr>
          <w:p w:rsidR="008139D9" w:rsidRPr="00D61F91" w:rsidRDefault="001A3D69" w:rsidP="0048136C">
            <w:pPr>
              <w:spacing w:line="240" w:lineRule="auto"/>
              <w:ind w:right="-72"/>
              <w:jc w:val="right"/>
              <w:rPr>
                <w:rFonts w:cs="Arial"/>
                <w:b/>
                <w:bCs/>
              </w:rPr>
            </w:pPr>
            <w:r w:rsidRPr="00D61F91">
              <w:rPr>
                <w:rFonts w:cs="Arial"/>
                <w:b/>
                <w:bCs/>
              </w:rPr>
              <w:t>Separate</w:t>
            </w:r>
          </w:p>
          <w:p w:rsidR="001A3D69" w:rsidRPr="00D61F91" w:rsidRDefault="001A3D69" w:rsidP="0048136C">
            <w:pPr>
              <w:spacing w:line="240" w:lineRule="auto"/>
              <w:ind w:right="-72"/>
              <w:jc w:val="right"/>
              <w:rPr>
                <w:rFonts w:cs="Arial"/>
                <w:b/>
                <w:bCs/>
              </w:rPr>
            </w:pPr>
            <w:r w:rsidRPr="00D61F91">
              <w:rPr>
                <w:rFonts w:cs="Arial"/>
                <w:b/>
                <w:bCs/>
              </w:rPr>
              <w:t>financial information</w:t>
            </w:r>
          </w:p>
        </w:tc>
      </w:tr>
      <w:tr w:rsidR="0088731D" w:rsidRPr="00D61F91" w:rsidTr="0048136C">
        <w:tc>
          <w:tcPr>
            <w:tcW w:w="8010" w:type="dxa"/>
            <w:vAlign w:val="bottom"/>
          </w:tcPr>
          <w:p w:rsidR="008139D9" w:rsidRPr="00D61F91" w:rsidRDefault="008139D9" w:rsidP="0087765C">
            <w:pPr>
              <w:pStyle w:val="a"/>
              <w:ind w:left="-109"/>
              <w:jc w:val="both"/>
              <w:rPr>
                <w:rFonts w:ascii="Arial" w:hAnsi="Arial" w:cs="Arial"/>
                <w:b/>
                <w:bCs/>
                <w:color w:val="auto"/>
                <w:sz w:val="20"/>
                <w:szCs w:val="20"/>
              </w:rPr>
            </w:pPr>
          </w:p>
        </w:tc>
        <w:tc>
          <w:tcPr>
            <w:tcW w:w="1458" w:type="dxa"/>
            <w:tcBorders>
              <w:bottom w:val="single" w:sz="4" w:space="0" w:color="auto"/>
            </w:tcBorders>
            <w:shd w:val="clear" w:color="auto" w:fill="auto"/>
            <w:vAlign w:val="bottom"/>
          </w:tcPr>
          <w:p w:rsidR="008139D9" w:rsidRPr="00D61F91" w:rsidRDefault="008139D9" w:rsidP="0048136C">
            <w:pPr>
              <w:spacing w:line="240" w:lineRule="auto"/>
              <w:ind w:right="-72"/>
              <w:jc w:val="right"/>
              <w:rPr>
                <w:rFonts w:cs="Arial"/>
                <w:b/>
                <w:bCs/>
              </w:rPr>
            </w:pPr>
            <w:r w:rsidRPr="00D61F91">
              <w:rPr>
                <w:rFonts w:cs="Arial"/>
                <w:b/>
                <w:bCs/>
              </w:rPr>
              <w:t>Baht</w:t>
            </w:r>
          </w:p>
        </w:tc>
      </w:tr>
      <w:tr w:rsidR="0088731D" w:rsidRPr="00D61F91" w:rsidTr="0048136C">
        <w:tc>
          <w:tcPr>
            <w:tcW w:w="8010" w:type="dxa"/>
            <w:vAlign w:val="bottom"/>
          </w:tcPr>
          <w:p w:rsidR="008139D9" w:rsidRPr="00D61F91" w:rsidRDefault="008139D9"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FAFAFA"/>
            <w:vAlign w:val="bottom"/>
          </w:tcPr>
          <w:p w:rsidR="008139D9" w:rsidRPr="00D61F91" w:rsidRDefault="008139D9" w:rsidP="0048136C">
            <w:pPr>
              <w:pStyle w:val="a"/>
              <w:ind w:right="-72"/>
              <w:rPr>
                <w:rFonts w:ascii="Arial" w:hAnsi="Arial" w:cs="Arial"/>
                <w:b/>
                <w:bCs/>
                <w:color w:val="auto"/>
                <w:sz w:val="20"/>
                <w:szCs w:val="20"/>
              </w:rPr>
            </w:pPr>
          </w:p>
        </w:tc>
      </w:tr>
      <w:tr w:rsidR="0088731D" w:rsidRPr="00D61F91" w:rsidTr="0048136C">
        <w:tc>
          <w:tcPr>
            <w:tcW w:w="8010" w:type="dxa"/>
            <w:vAlign w:val="bottom"/>
          </w:tcPr>
          <w:p w:rsidR="0017318A" w:rsidRPr="00D61F91" w:rsidRDefault="00822F81" w:rsidP="0087765C">
            <w:pPr>
              <w:spacing w:line="240" w:lineRule="auto"/>
              <w:ind w:left="-109"/>
              <w:jc w:val="thaiDistribute"/>
              <w:rPr>
                <w:rFonts w:cs="Arial"/>
                <w:cs/>
              </w:rPr>
            </w:pPr>
            <w:r w:rsidRPr="00D61F91">
              <w:rPr>
                <w:rFonts w:cs="Arial"/>
              </w:rPr>
              <w:t>Ope</w:t>
            </w:r>
            <w:r w:rsidR="00AA5F8F" w:rsidRPr="00D61F91">
              <w:rPr>
                <w:rFonts w:cs="Arial"/>
              </w:rPr>
              <w:t xml:space="preserve">ning </w:t>
            </w:r>
            <w:r w:rsidRPr="00D61F91">
              <w:rPr>
                <w:rFonts w:cs="Arial"/>
              </w:rPr>
              <w:t xml:space="preserve">net book </w:t>
            </w:r>
            <w:r w:rsidR="00AA5F8F" w:rsidRPr="00D61F91">
              <w:rPr>
                <w:rFonts w:cs="Arial"/>
              </w:rPr>
              <w:t>balance</w:t>
            </w:r>
          </w:p>
        </w:tc>
        <w:tc>
          <w:tcPr>
            <w:tcW w:w="1458" w:type="dxa"/>
            <w:shd w:val="clear" w:color="auto" w:fill="FAFAFA"/>
            <w:vAlign w:val="bottom"/>
          </w:tcPr>
          <w:p w:rsidR="0017318A" w:rsidRPr="00D61F91" w:rsidRDefault="000948D6" w:rsidP="0048136C">
            <w:pPr>
              <w:spacing w:line="240" w:lineRule="auto"/>
              <w:ind w:right="-72"/>
              <w:jc w:val="right"/>
              <w:rPr>
                <w:rFonts w:cs="Arial"/>
              </w:rPr>
            </w:pPr>
            <w:r w:rsidRPr="000948D6">
              <w:rPr>
                <w:rFonts w:cs="Arial"/>
              </w:rPr>
              <w:t>1,508,476,700</w:t>
            </w:r>
          </w:p>
        </w:tc>
      </w:tr>
      <w:tr w:rsidR="0088731D" w:rsidRPr="00D61F91" w:rsidTr="0048136C">
        <w:tc>
          <w:tcPr>
            <w:tcW w:w="8010" w:type="dxa"/>
            <w:vAlign w:val="bottom"/>
          </w:tcPr>
          <w:p w:rsidR="0017318A" w:rsidRPr="00D61F91" w:rsidRDefault="00B62BAD" w:rsidP="0087765C">
            <w:pPr>
              <w:spacing w:line="240" w:lineRule="auto"/>
              <w:ind w:left="-109"/>
              <w:jc w:val="thaiDistribute"/>
              <w:rPr>
                <w:rFonts w:cs="Arial"/>
              </w:rPr>
            </w:pPr>
            <w:r w:rsidRPr="00D61F91">
              <w:rPr>
                <w:rFonts w:cs="Arial"/>
              </w:rPr>
              <w:t>Acquisition</w:t>
            </w:r>
            <w:r w:rsidR="00E82068" w:rsidRPr="00D61F91">
              <w:rPr>
                <w:rFonts w:cs="Arial"/>
              </w:rPr>
              <w:t xml:space="preserve">/ </w:t>
            </w:r>
            <w:r w:rsidR="00751035">
              <w:rPr>
                <w:rFonts w:cs="Arial"/>
              </w:rPr>
              <w:t>disposal</w:t>
            </w:r>
          </w:p>
        </w:tc>
        <w:tc>
          <w:tcPr>
            <w:tcW w:w="1458" w:type="dxa"/>
            <w:tcBorders>
              <w:bottom w:val="single" w:sz="4" w:space="0" w:color="auto"/>
            </w:tcBorders>
            <w:shd w:val="clear" w:color="auto" w:fill="FAFAFA"/>
            <w:vAlign w:val="bottom"/>
          </w:tcPr>
          <w:p w:rsidR="0017318A" w:rsidRPr="00D61F91" w:rsidRDefault="000948D6" w:rsidP="0048136C">
            <w:pPr>
              <w:spacing w:line="240" w:lineRule="auto"/>
              <w:ind w:right="-72"/>
              <w:jc w:val="right"/>
              <w:rPr>
                <w:rFonts w:cs="Arial"/>
                <w:cs/>
              </w:rPr>
            </w:pPr>
            <w:r>
              <w:rPr>
                <w:rFonts w:cs="Arial"/>
              </w:rPr>
              <w:t>-</w:t>
            </w:r>
          </w:p>
        </w:tc>
      </w:tr>
      <w:tr w:rsidR="0088731D" w:rsidRPr="00967202" w:rsidTr="0048136C">
        <w:tc>
          <w:tcPr>
            <w:tcW w:w="8010" w:type="dxa"/>
            <w:vAlign w:val="bottom"/>
          </w:tcPr>
          <w:p w:rsidR="0017318A" w:rsidRPr="00967202" w:rsidRDefault="0017318A" w:rsidP="0087765C">
            <w:pPr>
              <w:pStyle w:val="a"/>
              <w:ind w:left="-109"/>
              <w:jc w:val="both"/>
              <w:rPr>
                <w:rFonts w:ascii="Arial" w:hAnsi="Arial" w:cs="Arial"/>
                <w:b/>
                <w:bCs/>
                <w:color w:val="auto"/>
                <w:sz w:val="12"/>
                <w:szCs w:val="12"/>
              </w:rPr>
            </w:pPr>
          </w:p>
        </w:tc>
        <w:tc>
          <w:tcPr>
            <w:tcW w:w="1458" w:type="dxa"/>
            <w:tcBorders>
              <w:top w:val="single" w:sz="4" w:space="0" w:color="auto"/>
            </w:tcBorders>
            <w:shd w:val="clear" w:color="auto" w:fill="FAFAFA"/>
            <w:vAlign w:val="bottom"/>
          </w:tcPr>
          <w:p w:rsidR="0017318A" w:rsidRPr="00967202" w:rsidRDefault="0017318A" w:rsidP="0048136C">
            <w:pPr>
              <w:pStyle w:val="a"/>
              <w:ind w:right="-72"/>
              <w:rPr>
                <w:rFonts w:ascii="Arial" w:hAnsi="Arial" w:cs="Arial"/>
                <w:b/>
                <w:bCs/>
                <w:color w:val="auto"/>
                <w:sz w:val="12"/>
                <w:szCs w:val="12"/>
              </w:rPr>
            </w:pPr>
          </w:p>
        </w:tc>
      </w:tr>
      <w:tr w:rsidR="0088731D" w:rsidRPr="00D61F91" w:rsidTr="0048136C">
        <w:tc>
          <w:tcPr>
            <w:tcW w:w="8010" w:type="dxa"/>
            <w:vAlign w:val="bottom"/>
          </w:tcPr>
          <w:p w:rsidR="0017318A" w:rsidRPr="00D61F91" w:rsidRDefault="005D0672" w:rsidP="0087765C">
            <w:pPr>
              <w:spacing w:line="240" w:lineRule="auto"/>
              <w:ind w:left="-109"/>
              <w:jc w:val="thaiDistribute"/>
              <w:rPr>
                <w:rFonts w:cs="Arial"/>
                <w:cs/>
              </w:rPr>
            </w:pPr>
            <w:r>
              <w:rPr>
                <w:rFonts w:cs="Arial"/>
              </w:rPr>
              <w:t>C</w:t>
            </w:r>
            <w:r w:rsidR="00977F5B" w:rsidRPr="00D61F91">
              <w:rPr>
                <w:rFonts w:cs="Arial"/>
              </w:rPr>
              <w:t>losing</w:t>
            </w:r>
            <w:r w:rsidR="00AA5F8F" w:rsidRPr="00D61F91">
              <w:rPr>
                <w:rFonts w:cs="Arial"/>
              </w:rPr>
              <w:t xml:space="preserve"> </w:t>
            </w:r>
            <w:r w:rsidR="00822F81" w:rsidRPr="00D61F91">
              <w:rPr>
                <w:rFonts w:cs="Arial"/>
              </w:rPr>
              <w:t xml:space="preserve">net book </w:t>
            </w:r>
            <w:r w:rsidR="00AA5F8F" w:rsidRPr="00D61F91">
              <w:rPr>
                <w:rFonts w:cs="Arial"/>
              </w:rPr>
              <w:t>balance</w:t>
            </w:r>
          </w:p>
        </w:tc>
        <w:tc>
          <w:tcPr>
            <w:tcW w:w="1458" w:type="dxa"/>
            <w:tcBorders>
              <w:bottom w:val="single" w:sz="4" w:space="0" w:color="auto"/>
            </w:tcBorders>
            <w:shd w:val="clear" w:color="auto" w:fill="FAFAFA"/>
            <w:vAlign w:val="bottom"/>
          </w:tcPr>
          <w:p w:rsidR="0017318A" w:rsidRPr="00D61F91" w:rsidRDefault="009B619D" w:rsidP="0048136C">
            <w:pPr>
              <w:spacing w:line="240" w:lineRule="auto"/>
              <w:ind w:right="-72"/>
              <w:jc w:val="right"/>
              <w:rPr>
                <w:rFonts w:cs="Arial"/>
              </w:rPr>
            </w:pPr>
            <w:r w:rsidRPr="009B619D">
              <w:rPr>
                <w:rFonts w:cs="Arial"/>
              </w:rPr>
              <w:t>1,508,476,700</w:t>
            </w:r>
          </w:p>
        </w:tc>
      </w:tr>
    </w:tbl>
    <w:p w:rsidR="00BB3AE8" w:rsidRPr="00D61F91" w:rsidRDefault="00BB3AE8" w:rsidP="0048136C">
      <w:pPr>
        <w:spacing w:line="240" w:lineRule="auto"/>
        <w:jc w:val="both"/>
        <w:rPr>
          <w:rFonts w:cs="Arial"/>
          <w:spacing w:val="-8"/>
        </w:rPr>
      </w:pPr>
    </w:p>
    <w:p w:rsidR="00883272" w:rsidRPr="00D61F91" w:rsidRDefault="00883272" w:rsidP="0048136C">
      <w:pPr>
        <w:spacing w:line="240" w:lineRule="auto"/>
        <w:jc w:val="both"/>
        <w:rPr>
          <w:rFonts w:cs="Arial"/>
          <w:spacing w:val="-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C510DF"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824999" w:rsidRPr="00D61F91">
              <w:rPr>
                <w:rFonts w:eastAsia="Arial Unicode MS" w:cs="Arial"/>
                <w:b/>
                <w:bCs/>
                <w:color w:val="FFFFFF"/>
              </w:rPr>
              <w:t>5</w:t>
            </w:r>
            <w:r w:rsidRPr="00D61F91">
              <w:rPr>
                <w:rFonts w:eastAsia="Arial Unicode MS" w:cs="Arial"/>
                <w:b/>
                <w:bCs/>
                <w:color w:val="FFFFFF"/>
              </w:rPr>
              <w:tab/>
              <w:t>Long-term borrowings to farmer receivables, net</w:t>
            </w:r>
          </w:p>
        </w:tc>
      </w:tr>
    </w:tbl>
    <w:p w:rsidR="00C510DF" w:rsidRPr="00D61F91" w:rsidRDefault="00C510DF" w:rsidP="00DF54F0">
      <w:pPr>
        <w:spacing w:line="240" w:lineRule="auto"/>
        <w:ind w:left="540" w:hanging="540"/>
        <w:rPr>
          <w:rFonts w:cs="Arial"/>
        </w:rPr>
      </w:pPr>
    </w:p>
    <w:tbl>
      <w:tblPr>
        <w:tblW w:w="9468" w:type="dxa"/>
        <w:tblInd w:w="108" w:type="dxa"/>
        <w:tblLayout w:type="fixed"/>
        <w:tblLook w:val="04A0" w:firstRow="1" w:lastRow="0" w:firstColumn="1" w:lastColumn="0" w:noHBand="0" w:noVBand="1"/>
      </w:tblPr>
      <w:tblGrid>
        <w:gridCol w:w="3528"/>
        <w:gridCol w:w="1530"/>
        <w:gridCol w:w="1440"/>
        <w:gridCol w:w="1530"/>
        <w:gridCol w:w="1440"/>
      </w:tblGrid>
      <w:tr w:rsidR="0048136C" w:rsidRPr="00D61F91" w:rsidTr="005442E3">
        <w:tc>
          <w:tcPr>
            <w:tcW w:w="3528" w:type="dxa"/>
          </w:tcPr>
          <w:p w:rsidR="0048136C" w:rsidRPr="00D61F91" w:rsidRDefault="0048136C"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cs/>
              </w:rPr>
            </w:pPr>
            <w:r w:rsidRPr="00D61F91">
              <w:rPr>
                <w:rFonts w:cs="Arial"/>
                <w:b/>
                <w:bCs/>
              </w:rPr>
              <w:t>Separate</w:t>
            </w:r>
          </w:p>
        </w:tc>
      </w:tr>
      <w:tr w:rsidR="0048136C" w:rsidRPr="00D61F91" w:rsidTr="005442E3">
        <w:tc>
          <w:tcPr>
            <w:tcW w:w="3528" w:type="dxa"/>
          </w:tcPr>
          <w:p w:rsidR="0048136C" w:rsidRPr="00D61F91" w:rsidRDefault="0048136C"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5442E3">
        <w:trPr>
          <w:trHeight w:val="71"/>
        </w:trPr>
        <w:tc>
          <w:tcPr>
            <w:tcW w:w="3528"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43101E" w:rsidP="00C16A32">
            <w:pPr>
              <w:spacing w:line="240" w:lineRule="auto"/>
              <w:ind w:right="-72"/>
              <w:jc w:val="right"/>
              <w:rPr>
                <w:rFonts w:cs="Arial"/>
                <w:b/>
                <w:bCs/>
              </w:rPr>
            </w:pPr>
            <w:r>
              <w:rPr>
                <w:rFonts w:cs="Arial"/>
                <w:b/>
                <w:bCs/>
              </w:rPr>
              <w:t>30</w:t>
            </w:r>
            <w:r w:rsidR="00D86707" w:rsidRPr="00D61F91">
              <w:rPr>
                <w:rFonts w:cs="Arial"/>
                <w:b/>
                <w:bCs/>
              </w:rPr>
              <w:t xml:space="preserve"> </w:t>
            </w:r>
            <w:r>
              <w:rPr>
                <w:rFonts w:cs="Arial"/>
                <w:b/>
                <w:bCs/>
              </w:rPr>
              <w:t>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5442E3">
        <w:tc>
          <w:tcPr>
            <w:tcW w:w="3528"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5442E3">
        <w:tc>
          <w:tcPr>
            <w:tcW w:w="3528"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5442E3">
        <w:trPr>
          <w:cantSplit/>
        </w:trPr>
        <w:tc>
          <w:tcPr>
            <w:tcW w:w="3528"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3E53CA" w:rsidRPr="00D61F91" w:rsidTr="005442E3">
        <w:trPr>
          <w:cantSplit/>
          <w:trHeight w:val="153"/>
        </w:trPr>
        <w:tc>
          <w:tcPr>
            <w:tcW w:w="3528" w:type="dxa"/>
            <w:vAlign w:val="bottom"/>
          </w:tcPr>
          <w:p w:rsidR="003E53CA" w:rsidRPr="00D61F91" w:rsidRDefault="003E53CA" w:rsidP="003E53CA">
            <w:pPr>
              <w:spacing w:line="240" w:lineRule="auto"/>
              <w:ind w:left="-109"/>
              <w:rPr>
                <w:rFonts w:cs="Arial"/>
                <w:spacing w:val="-2"/>
              </w:rPr>
            </w:pPr>
            <w:r w:rsidRPr="00D61F91">
              <w:rPr>
                <w:rFonts w:cs="Arial"/>
                <w:spacing w:val="-2"/>
              </w:rPr>
              <w:t>Current portion of long-term borrowings</w:t>
            </w:r>
          </w:p>
        </w:tc>
        <w:tc>
          <w:tcPr>
            <w:tcW w:w="1530" w:type="dxa"/>
            <w:shd w:val="clear" w:color="auto" w:fill="FAFAFA"/>
            <w:vAlign w:val="bottom"/>
          </w:tcPr>
          <w:p w:rsidR="003E53CA" w:rsidRPr="00D61F91" w:rsidRDefault="00691CAC" w:rsidP="003E53CA">
            <w:pPr>
              <w:tabs>
                <w:tab w:val="decimal" w:pos="897"/>
              </w:tabs>
              <w:spacing w:line="200" w:lineRule="exact"/>
              <w:ind w:right="-72"/>
              <w:jc w:val="right"/>
              <w:rPr>
                <w:rFonts w:cs="Arial"/>
              </w:rPr>
            </w:pPr>
            <w:r w:rsidRPr="00691CAC">
              <w:rPr>
                <w:rFonts w:cs="Arial"/>
              </w:rPr>
              <w:t>8</w:t>
            </w:r>
            <w:r w:rsidR="000E6B39">
              <w:rPr>
                <w:rFonts w:cs="Arial"/>
              </w:rPr>
              <w:t>0</w:t>
            </w:r>
            <w:r w:rsidRPr="00691CAC">
              <w:rPr>
                <w:rFonts w:cs="Arial"/>
              </w:rPr>
              <w:t>,</w:t>
            </w:r>
            <w:r w:rsidR="000E6B39">
              <w:rPr>
                <w:rFonts w:cs="Arial"/>
              </w:rPr>
              <w:t>208</w:t>
            </w:r>
            <w:r w:rsidRPr="00691CAC">
              <w:rPr>
                <w:rFonts w:cs="Arial"/>
              </w:rPr>
              <w:t>,</w:t>
            </w:r>
            <w:r w:rsidR="000E6B39">
              <w:rPr>
                <w:rFonts w:cs="Arial"/>
              </w:rPr>
              <w:t>365</w:t>
            </w:r>
          </w:p>
        </w:tc>
        <w:tc>
          <w:tcPr>
            <w:tcW w:w="1440" w:type="dxa"/>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127,426,477</w:t>
            </w:r>
          </w:p>
        </w:tc>
        <w:tc>
          <w:tcPr>
            <w:tcW w:w="1530" w:type="dxa"/>
            <w:shd w:val="clear" w:color="auto" w:fill="FAFAFA"/>
            <w:vAlign w:val="bottom"/>
          </w:tcPr>
          <w:p w:rsidR="003E53CA" w:rsidRPr="00D61F91" w:rsidRDefault="00691CAC" w:rsidP="003E53CA">
            <w:pPr>
              <w:tabs>
                <w:tab w:val="decimal" w:pos="897"/>
              </w:tabs>
              <w:spacing w:line="200" w:lineRule="exact"/>
              <w:ind w:right="-72"/>
              <w:jc w:val="right"/>
              <w:rPr>
                <w:rFonts w:cs="Arial"/>
              </w:rPr>
            </w:pPr>
            <w:r>
              <w:rPr>
                <w:rFonts w:cs="Arial"/>
              </w:rPr>
              <w:t>-</w:t>
            </w:r>
          </w:p>
        </w:tc>
        <w:tc>
          <w:tcPr>
            <w:tcW w:w="1440" w:type="dxa"/>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w:t>
            </w:r>
          </w:p>
        </w:tc>
      </w:tr>
      <w:tr w:rsidR="003E53CA" w:rsidRPr="00D61F91" w:rsidTr="005442E3">
        <w:trPr>
          <w:cantSplit/>
          <w:trHeight w:val="153"/>
        </w:trPr>
        <w:tc>
          <w:tcPr>
            <w:tcW w:w="3528" w:type="dxa"/>
            <w:vAlign w:val="bottom"/>
          </w:tcPr>
          <w:p w:rsidR="003E53CA" w:rsidRPr="00D61F91" w:rsidRDefault="00D202AB" w:rsidP="003E53CA">
            <w:pPr>
              <w:spacing w:line="240" w:lineRule="auto"/>
              <w:ind w:left="-109"/>
              <w:rPr>
                <w:rFonts w:cs="Arial"/>
              </w:rPr>
            </w:pPr>
            <w:proofErr w:type="gramStart"/>
            <w:r w:rsidRPr="00D61F91">
              <w:rPr>
                <w:rFonts w:cs="Arial"/>
                <w:u w:val="single"/>
              </w:rPr>
              <w:t>Less</w:t>
            </w:r>
            <w:r w:rsidRPr="00D61F91">
              <w:rPr>
                <w:rFonts w:cs="Arial"/>
              </w:rPr>
              <w:t xml:space="preserve"> </w:t>
            </w:r>
            <w:r w:rsidR="006813D4">
              <w:rPr>
                <w:rFonts w:cs="Arial"/>
              </w:rPr>
              <w:t xml:space="preserve"> </w:t>
            </w:r>
            <w:r w:rsidR="006C04CA" w:rsidRPr="00D61F91">
              <w:rPr>
                <w:rFonts w:cs="Arial"/>
              </w:rPr>
              <w:t>Loss</w:t>
            </w:r>
            <w:proofErr w:type="gramEnd"/>
            <w:r w:rsidR="006C04CA" w:rsidRPr="00D61F91">
              <w:rPr>
                <w:rFonts w:cs="Arial"/>
              </w:rPr>
              <w:t xml:space="preserve"> allowance</w:t>
            </w:r>
          </w:p>
        </w:tc>
        <w:tc>
          <w:tcPr>
            <w:tcW w:w="1530" w:type="dxa"/>
            <w:tcBorders>
              <w:bottom w:val="single" w:sz="4" w:space="0" w:color="auto"/>
            </w:tcBorders>
            <w:shd w:val="clear" w:color="auto" w:fill="FAFAFA"/>
            <w:vAlign w:val="bottom"/>
          </w:tcPr>
          <w:p w:rsidR="003E53CA" w:rsidRPr="00D61F91" w:rsidRDefault="00691CAC" w:rsidP="003E53CA">
            <w:pPr>
              <w:tabs>
                <w:tab w:val="decimal" w:pos="897"/>
              </w:tabs>
              <w:spacing w:line="200" w:lineRule="exact"/>
              <w:ind w:right="-72"/>
              <w:jc w:val="right"/>
              <w:rPr>
                <w:rFonts w:cs="Arial"/>
                <w:cs/>
              </w:rPr>
            </w:pPr>
            <w:r w:rsidRPr="00691CAC">
              <w:rPr>
                <w:rFonts w:cs="Arial"/>
              </w:rPr>
              <w:t>(3,2</w:t>
            </w:r>
            <w:r w:rsidR="000E6B39">
              <w:rPr>
                <w:rFonts w:cs="Arial"/>
              </w:rPr>
              <w:t>4</w:t>
            </w:r>
            <w:r w:rsidRPr="00691CAC">
              <w:rPr>
                <w:rFonts w:cs="Arial"/>
              </w:rPr>
              <w:t>0,4</w:t>
            </w:r>
            <w:r w:rsidR="000E6B39">
              <w:rPr>
                <w:rFonts w:cs="Arial"/>
              </w:rPr>
              <w:t>94</w:t>
            </w:r>
            <w:r w:rsidRPr="00691CAC">
              <w:rPr>
                <w:rFonts w:cs="Arial"/>
              </w:rPr>
              <w:t>)</w:t>
            </w:r>
          </w:p>
        </w:tc>
        <w:tc>
          <w:tcPr>
            <w:tcW w:w="1440" w:type="dxa"/>
            <w:tcBorders>
              <w:bottom w:val="single" w:sz="4" w:space="0" w:color="auto"/>
            </w:tcBorders>
            <w:vAlign w:val="bottom"/>
          </w:tcPr>
          <w:p w:rsidR="003E53CA" w:rsidRPr="00D61F91" w:rsidRDefault="00D202AB" w:rsidP="003E53CA">
            <w:pPr>
              <w:tabs>
                <w:tab w:val="decimal" w:pos="897"/>
              </w:tabs>
              <w:spacing w:line="200" w:lineRule="exact"/>
              <w:ind w:right="-72"/>
              <w:jc w:val="right"/>
              <w:rPr>
                <w:rFonts w:cs="Arial"/>
                <w:cs/>
              </w:rPr>
            </w:pPr>
            <w:r w:rsidRPr="00D61F91">
              <w:rPr>
                <w:rFonts w:cs="Arial"/>
              </w:rPr>
              <w:t>-</w:t>
            </w:r>
          </w:p>
        </w:tc>
        <w:tc>
          <w:tcPr>
            <w:tcW w:w="1530" w:type="dxa"/>
            <w:tcBorders>
              <w:bottom w:val="single" w:sz="4" w:space="0" w:color="auto"/>
            </w:tcBorders>
            <w:shd w:val="clear" w:color="auto" w:fill="FAFAFA"/>
            <w:vAlign w:val="bottom"/>
          </w:tcPr>
          <w:p w:rsidR="003E53CA" w:rsidRPr="00D61F91" w:rsidRDefault="00691CAC" w:rsidP="003E53CA">
            <w:pPr>
              <w:tabs>
                <w:tab w:val="decimal" w:pos="897"/>
              </w:tabs>
              <w:spacing w:line="200" w:lineRule="exact"/>
              <w:ind w:right="-72"/>
              <w:jc w:val="right"/>
              <w:rPr>
                <w:rFonts w:cs="Arial"/>
                <w:cs/>
              </w:rPr>
            </w:pPr>
            <w:r>
              <w:rPr>
                <w:rFonts w:cs="Arial"/>
              </w:rPr>
              <w:t>-</w:t>
            </w:r>
          </w:p>
        </w:tc>
        <w:tc>
          <w:tcPr>
            <w:tcW w:w="1440" w:type="dxa"/>
            <w:tcBorders>
              <w:bottom w:val="single" w:sz="4" w:space="0" w:color="auto"/>
            </w:tcBorders>
            <w:vAlign w:val="bottom"/>
          </w:tcPr>
          <w:p w:rsidR="003E53CA" w:rsidRPr="00D61F91" w:rsidRDefault="003E53CA" w:rsidP="003E53CA">
            <w:pPr>
              <w:tabs>
                <w:tab w:val="decimal" w:pos="897"/>
              </w:tabs>
              <w:spacing w:line="200" w:lineRule="exact"/>
              <w:ind w:right="-72"/>
              <w:jc w:val="right"/>
              <w:rPr>
                <w:rFonts w:cs="Arial"/>
                <w:cs/>
              </w:rPr>
            </w:pPr>
            <w:r w:rsidRPr="00D61F91">
              <w:rPr>
                <w:rFonts w:cs="Arial"/>
              </w:rPr>
              <w:t>-</w:t>
            </w:r>
          </w:p>
        </w:tc>
      </w:tr>
      <w:tr w:rsidR="00D202AB" w:rsidRPr="00D61F91" w:rsidTr="005442E3">
        <w:trPr>
          <w:cantSplit/>
          <w:trHeight w:val="153"/>
        </w:trPr>
        <w:tc>
          <w:tcPr>
            <w:tcW w:w="3528" w:type="dxa"/>
            <w:vAlign w:val="bottom"/>
          </w:tcPr>
          <w:p w:rsidR="005442E3" w:rsidRPr="00D61F91" w:rsidRDefault="00D202AB" w:rsidP="003E53CA">
            <w:pPr>
              <w:spacing w:line="240" w:lineRule="auto"/>
              <w:ind w:left="-109"/>
              <w:rPr>
                <w:rFonts w:cs="Arial"/>
                <w:spacing w:val="-2"/>
              </w:rPr>
            </w:pPr>
            <w:r w:rsidRPr="00D61F91">
              <w:rPr>
                <w:rFonts w:cs="Arial"/>
                <w:spacing w:val="-2"/>
              </w:rPr>
              <w:t xml:space="preserve">Current portion of long-term </w:t>
            </w:r>
          </w:p>
          <w:p w:rsidR="00D202AB" w:rsidRPr="00D61F91" w:rsidRDefault="005442E3" w:rsidP="003E53CA">
            <w:pPr>
              <w:spacing w:line="240" w:lineRule="auto"/>
              <w:ind w:left="-109"/>
              <w:rPr>
                <w:rFonts w:cs="Arial"/>
              </w:rPr>
            </w:pPr>
            <w:r w:rsidRPr="00D61F91">
              <w:rPr>
                <w:rFonts w:cs="Arial"/>
                <w:spacing w:val="-2"/>
              </w:rPr>
              <w:t xml:space="preserve">   </w:t>
            </w:r>
            <w:r w:rsidR="00D202AB" w:rsidRPr="00D61F91">
              <w:rPr>
                <w:rFonts w:cs="Arial"/>
                <w:spacing w:val="-2"/>
              </w:rPr>
              <w:t>borrowings, net</w:t>
            </w:r>
          </w:p>
        </w:tc>
        <w:tc>
          <w:tcPr>
            <w:tcW w:w="1530" w:type="dxa"/>
            <w:tcBorders>
              <w:top w:val="single" w:sz="4" w:space="0" w:color="auto"/>
            </w:tcBorders>
            <w:shd w:val="clear" w:color="auto" w:fill="FAFAFA"/>
          </w:tcPr>
          <w:p w:rsidR="00D202AB" w:rsidRDefault="00D202AB" w:rsidP="008F3989">
            <w:pPr>
              <w:ind w:right="-147"/>
              <w:jc w:val="right"/>
              <w:rPr>
                <w:rFonts w:cs="Arial"/>
              </w:rPr>
            </w:pPr>
          </w:p>
          <w:p w:rsidR="00691CAC" w:rsidRPr="00D61F91" w:rsidRDefault="00691CAC" w:rsidP="008F3989">
            <w:pPr>
              <w:ind w:right="-147"/>
              <w:jc w:val="right"/>
              <w:rPr>
                <w:rFonts w:cs="Arial"/>
              </w:rPr>
            </w:pPr>
            <w:r w:rsidRPr="00691CAC">
              <w:rPr>
                <w:rFonts w:cs="Arial"/>
              </w:rPr>
              <w:t>7</w:t>
            </w:r>
            <w:r w:rsidR="000E6B39">
              <w:rPr>
                <w:rFonts w:cs="Arial"/>
              </w:rPr>
              <w:t>6</w:t>
            </w:r>
            <w:r w:rsidRPr="00691CAC">
              <w:rPr>
                <w:rFonts w:cs="Arial"/>
              </w:rPr>
              <w:t>,</w:t>
            </w:r>
            <w:r w:rsidR="000E6B39">
              <w:rPr>
                <w:rFonts w:cs="Arial"/>
              </w:rPr>
              <w:t>967</w:t>
            </w:r>
            <w:r w:rsidRPr="00691CAC">
              <w:rPr>
                <w:rFonts w:cs="Arial"/>
              </w:rPr>
              <w:t>,</w:t>
            </w:r>
            <w:r w:rsidR="000E6B39">
              <w:rPr>
                <w:rFonts w:cs="Arial"/>
              </w:rPr>
              <w:t>87</w:t>
            </w:r>
            <w:r w:rsidRPr="00691CAC">
              <w:rPr>
                <w:rFonts w:cs="Arial"/>
              </w:rPr>
              <w:t>1</w:t>
            </w:r>
          </w:p>
        </w:tc>
        <w:tc>
          <w:tcPr>
            <w:tcW w:w="1440" w:type="dxa"/>
            <w:tcBorders>
              <w:top w:val="single" w:sz="4" w:space="0" w:color="auto"/>
            </w:tcBorders>
            <w:vAlign w:val="bottom"/>
          </w:tcPr>
          <w:p w:rsidR="00D202AB" w:rsidRPr="00D61F91" w:rsidRDefault="00D202AB" w:rsidP="003E53CA">
            <w:pPr>
              <w:tabs>
                <w:tab w:val="decimal" w:pos="897"/>
              </w:tabs>
              <w:spacing w:line="240" w:lineRule="auto"/>
              <w:ind w:right="-72"/>
              <w:jc w:val="right"/>
              <w:rPr>
                <w:rFonts w:cs="Arial"/>
                <w:cs/>
              </w:rPr>
            </w:pPr>
            <w:r w:rsidRPr="00D61F91">
              <w:rPr>
                <w:rFonts w:cs="Arial"/>
              </w:rPr>
              <w:t>127,426,477</w:t>
            </w:r>
          </w:p>
        </w:tc>
        <w:tc>
          <w:tcPr>
            <w:tcW w:w="1530" w:type="dxa"/>
            <w:tcBorders>
              <w:top w:val="single" w:sz="4" w:space="0" w:color="auto"/>
            </w:tcBorders>
            <w:shd w:val="clear" w:color="auto" w:fill="FAFAFA"/>
            <w:vAlign w:val="bottom"/>
          </w:tcPr>
          <w:p w:rsidR="00D202AB" w:rsidRPr="00D61F91" w:rsidRDefault="00691CAC" w:rsidP="003E53CA">
            <w:pPr>
              <w:tabs>
                <w:tab w:val="decimal" w:pos="897"/>
              </w:tabs>
              <w:spacing w:line="240" w:lineRule="auto"/>
              <w:ind w:right="-72"/>
              <w:jc w:val="right"/>
              <w:rPr>
                <w:rFonts w:cs="Arial"/>
                <w:cs/>
              </w:rPr>
            </w:pPr>
            <w:r>
              <w:rPr>
                <w:rFonts w:cs="Arial"/>
              </w:rPr>
              <w:t>-</w:t>
            </w:r>
          </w:p>
        </w:tc>
        <w:tc>
          <w:tcPr>
            <w:tcW w:w="1440" w:type="dxa"/>
            <w:tcBorders>
              <w:top w:val="single" w:sz="4" w:space="0" w:color="auto"/>
            </w:tcBorders>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r>
      <w:tr w:rsidR="00C50BBE" w:rsidRPr="00967202" w:rsidTr="005442E3">
        <w:trPr>
          <w:cantSplit/>
          <w:trHeight w:val="153"/>
        </w:trPr>
        <w:tc>
          <w:tcPr>
            <w:tcW w:w="3528" w:type="dxa"/>
            <w:vAlign w:val="bottom"/>
          </w:tcPr>
          <w:p w:rsidR="00C50BBE" w:rsidRPr="00967202" w:rsidRDefault="00C50BBE" w:rsidP="003E53CA">
            <w:pPr>
              <w:spacing w:line="240" w:lineRule="auto"/>
              <w:ind w:left="-109"/>
              <w:rPr>
                <w:rFonts w:cs="Arial"/>
                <w:spacing w:val="-2"/>
                <w:sz w:val="12"/>
                <w:szCs w:val="12"/>
              </w:rPr>
            </w:pPr>
          </w:p>
        </w:tc>
        <w:tc>
          <w:tcPr>
            <w:tcW w:w="1530" w:type="dxa"/>
            <w:tcBorders>
              <w:top w:val="single" w:sz="4" w:space="0" w:color="auto"/>
            </w:tcBorders>
            <w:shd w:val="clear" w:color="auto" w:fill="FAFAFA"/>
          </w:tcPr>
          <w:p w:rsidR="00C50BBE" w:rsidRPr="00967202" w:rsidRDefault="00C50BBE" w:rsidP="003E53CA">
            <w:pPr>
              <w:spacing w:line="240" w:lineRule="auto"/>
              <w:ind w:right="-72"/>
              <w:jc w:val="right"/>
              <w:rPr>
                <w:rFonts w:cs="Arial"/>
                <w:sz w:val="12"/>
                <w:szCs w:val="12"/>
              </w:rPr>
            </w:pPr>
          </w:p>
        </w:tc>
        <w:tc>
          <w:tcPr>
            <w:tcW w:w="1440" w:type="dxa"/>
            <w:tcBorders>
              <w:top w:val="single" w:sz="4" w:space="0" w:color="auto"/>
            </w:tcBorders>
            <w:vAlign w:val="bottom"/>
          </w:tcPr>
          <w:p w:rsidR="00C50BBE" w:rsidRPr="00967202" w:rsidRDefault="00C50BBE" w:rsidP="003E53CA">
            <w:pPr>
              <w:tabs>
                <w:tab w:val="decimal" w:pos="897"/>
              </w:tabs>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C50BBE" w:rsidRPr="00967202" w:rsidRDefault="00C50BBE" w:rsidP="003E53CA">
            <w:pPr>
              <w:tabs>
                <w:tab w:val="decimal" w:pos="897"/>
              </w:tabs>
              <w:spacing w:line="240" w:lineRule="auto"/>
              <w:ind w:right="-72"/>
              <w:jc w:val="right"/>
              <w:rPr>
                <w:rFonts w:cs="Arial"/>
                <w:sz w:val="12"/>
                <w:szCs w:val="12"/>
              </w:rPr>
            </w:pPr>
          </w:p>
        </w:tc>
        <w:tc>
          <w:tcPr>
            <w:tcW w:w="1440" w:type="dxa"/>
            <w:tcBorders>
              <w:top w:val="single" w:sz="4" w:space="0" w:color="auto"/>
            </w:tcBorders>
            <w:vAlign w:val="bottom"/>
          </w:tcPr>
          <w:p w:rsidR="00C50BBE" w:rsidRPr="00967202" w:rsidRDefault="00C50BBE" w:rsidP="003E53CA">
            <w:pPr>
              <w:tabs>
                <w:tab w:val="decimal" w:pos="897"/>
              </w:tabs>
              <w:spacing w:line="240" w:lineRule="auto"/>
              <w:ind w:right="-72"/>
              <w:jc w:val="right"/>
              <w:rPr>
                <w:rFonts w:cs="Arial"/>
                <w:sz w:val="12"/>
                <w:szCs w:val="12"/>
              </w:rPr>
            </w:pPr>
          </w:p>
        </w:tc>
      </w:tr>
      <w:tr w:rsidR="00D202AB" w:rsidRPr="00D61F91" w:rsidTr="005442E3">
        <w:trPr>
          <w:cantSplit/>
          <w:trHeight w:val="153"/>
        </w:trPr>
        <w:tc>
          <w:tcPr>
            <w:tcW w:w="3528" w:type="dxa"/>
            <w:vAlign w:val="bottom"/>
          </w:tcPr>
          <w:p w:rsidR="00D202AB" w:rsidRPr="00D61F91" w:rsidRDefault="00D202AB" w:rsidP="003E53CA">
            <w:pPr>
              <w:spacing w:line="240" w:lineRule="auto"/>
              <w:ind w:left="-109"/>
              <w:rPr>
                <w:rFonts w:cs="Arial"/>
              </w:rPr>
            </w:pPr>
            <w:r w:rsidRPr="00D61F91">
              <w:rPr>
                <w:rFonts w:cs="Arial"/>
              </w:rPr>
              <w:t>Long-term borrowings</w:t>
            </w:r>
          </w:p>
        </w:tc>
        <w:tc>
          <w:tcPr>
            <w:tcW w:w="1530" w:type="dxa"/>
            <w:shd w:val="clear" w:color="auto" w:fill="FAFAFA"/>
          </w:tcPr>
          <w:p w:rsidR="00D202AB" w:rsidRPr="00D61F91" w:rsidRDefault="00691CAC" w:rsidP="003E53CA">
            <w:pPr>
              <w:spacing w:line="240" w:lineRule="auto"/>
              <w:ind w:right="-72"/>
              <w:jc w:val="right"/>
              <w:rPr>
                <w:rFonts w:cs="Arial"/>
              </w:rPr>
            </w:pPr>
            <w:r w:rsidRPr="00691CAC">
              <w:rPr>
                <w:rFonts w:cs="Arial"/>
              </w:rPr>
              <w:t>119,227,984</w:t>
            </w:r>
          </w:p>
        </w:tc>
        <w:tc>
          <w:tcPr>
            <w:tcW w:w="1440" w:type="dxa"/>
            <w:vAlign w:val="bottom"/>
          </w:tcPr>
          <w:p w:rsidR="00D202AB" w:rsidRPr="00D61F91" w:rsidRDefault="00D202AB" w:rsidP="003E53CA">
            <w:pPr>
              <w:tabs>
                <w:tab w:val="decimal" w:pos="897"/>
              </w:tabs>
              <w:spacing w:line="240" w:lineRule="auto"/>
              <w:ind w:right="-72"/>
              <w:jc w:val="right"/>
              <w:rPr>
                <w:rFonts w:cs="Arial"/>
                <w:cs/>
              </w:rPr>
            </w:pPr>
            <w:r w:rsidRPr="00D61F91">
              <w:rPr>
                <w:rFonts w:cs="Arial"/>
              </w:rPr>
              <w:t>193,261,017</w:t>
            </w:r>
          </w:p>
        </w:tc>
        <w:tc>
          <w:tcPr>
            <w:tcW w:w="1530" w:type="dxa"/>
            <w:shd w:val="clear" w:color="auto" w:fill="FAFAFA"/>
            <w:vAlign w:val="bottom"/>
          </w:tcPr>
          <w:p w:rsidR="00D202AB" w:rsidRPr="00D61F91" w:rsidRDefault="00691CAC" w:rsidP="003E53CA">
            <w:pPr>
              <w:tabs>
                <w:tab w:val="decimal" w:pos="897"/>
              </w:tabs>
              <w:spacing w:line="240" w:lineRule="auto"/>
              <w:ind w:right="-72"/>
              <w:jc w:val="right"/>
              <w:rPr>
                <w:rFonts w:cs="Arial"/>
                <w:cs/>
              </w:rPr>
            </w:pPr>
            <w:r>
              <w:rPr>
                <w:rFonts w:cs="Arial"/>
              </w:rPr>
              <w:t>-</w:t>
            </w:r>
          </w:p>
        </w:tc>
        <w:tc>
          <w:tcPr>
            <w:tcW w:w="1440" w:type="dxa"/>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r>
      <w:tr w:rsidR="00D202AB" w:rsidRPr="00D61F91" w:rsidTr="005442E3">
        <w:trPr>
          <w:cantSplit/>
          <w:trHeight w:val="153"/>
        </w:trPr>
        <w:tc>
          <w:tcPr>
            <w:tcW w:w="3528" w:type="dxa"/>
            <w:vAlign w:val="bottom"/>
          </w:tcPr>
          <w:p w:rsidR="00D202AB" w:rsidRPr="00D61F91" w:rsidRDefault="00FC4FEB" w:rsidP="003E53CA">
            <w:pPr>
              <w:spacing w:line="240" w:lineRule="auto"/>
              <w:ind w:left="-109"/>
              <w:rPr>
                <w:rFonts w:cs="Arial"/>
              </w:rPr>
            </w:pPr>
            <w:proofErr w:type="gramStart"/>
            <w:r w:rsidRPr="00D61F91">
              <w:rPr>
                <w:rFonts w:cs="Arial"/>
                <w:u w:val="single"/>
              </w:rPr>
              <w:t>Less</w:t>
            </w:r>
            <w:r w:rsidRPr="00D61F91">
              <w:rPr>
                <w:rFonts w:cs="Arial"/>
              </w:rPr>
              <w:t xml:space="preserve"> </w:t>
            </w:r>
            <w:r w:rsidR="006813D4">
              <w:rPr>
                <w:rFonts w:cs="Arial"/>
              </w:rPr>
              <w:t xml:space="preserve"> </w:t>
            </w:r>
            <w:r w:rsidR="006C04CA" w:rsidRPr="00D61F91">
              <w:rPr>
                <w:rFonts w:cs="Arial"/>
              </w:rPr>
              <w:t>Loss</w:t>
            </w:r>
            <w:proofErr w:type="gramEnd"/>
            <w:r w:rsidR="006C04CA" w:rsidRPr="00D61F91">
              <w:rPr>
                <w:rFonts w:cs="Arial"/>
              </w:rPr>
              <w:t xml:space="preserve"> allowance</w:t>
            </w:r>
          </w:p>
        </w:tc>
        <w:tc>
          <w:tcPr>
            <w:tcW w:w="1530" w:type="dxa"/>
            <w:tcBorders>
              <w:bottom w:val="single" w:sz="4" w:space="0" w:color="auto"/>
            </w:tcBorders>
            <w:shd w:val="clear" w:color="auto" w:fill="FAFAFA"/>
          </w:tcPr>
          <w:p w:rsidR="00D202AB" w:rsidRPr="00D61F91" w:rsidRDefault="00691CAC" w:rsidP="003E53CA">
            <w:pPr>
              <w:spacing w:line="240" w:lineRule="auto"/>
              <w:ind w:right="-72"/>
              <w:jc w:val="right"/>
              <w:rPr>
                <w:rFonts w:cs="Arial"/>
              </w:rPr>
            </w:pPr>
            <w:r w:rsidRPr="00691CAC">
              <w:rPr>
                <w:rFonts w:cs="Arial"/>
              </w:rPr>
              <w:t>(12,</w:t>
            </w:r>
            <w:r w:rsidR="000E6B39">
              <w:rPr>
                <w:rFonts w:cs="Arial"/>
              </w:rPr>
              <w:t>233</w:t>
            </w:r>
            <w:r w:rsidRPr="00691CAC">
              <w:rPr>
                <w:rFonts w:cs="Arial"/>
              </w:rPr>
              <w:t>,</w:t>
            </w:r>
            <w:r w:rsidR="000E6B39">
              <w:rPr>
                <w:rFonts w:cs="Arial"/>
              </w:rPr>
              <w:t>464</w:t>
            </w:r>
            <w:r w:rsidRPr="00691CAC">
              <w:rPr>
                <w:rFonts w:cs="Arial"/>
              </w:rPr>
              <w:t>)</w:t>
            </w:r>
          </w:p>
        </w:tc>
        <w:tc>
          <w:tcPr>
            <w:tcW w:w="1440" w:type="dxa"/>
            <w:tcBorders>
              <w:bottom w:val="single" w:sz="4" w:space="0" w:color="auto"/>
            </w:tcBorders>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c>
          <w:tcPr>
            <w:tcW w:w="1530" w:type="dxa"/>
            <w:tcBorders>
              <w:bottom w:val="single" w:sz="4" w:space="0" w:color="auto"/>
            </w:tcBorders>
            <w:shd w:val="clear" w:color="auto" w:fill="FAFAFA"/>
            <w:vAlign w:val="bottom"/>
          </w:tcPr>
          <w:p w:rsidR="00D202AB" w:rsidRPr="00D61F91" w:rsidRDefault="00691CAC" w:rsidP="003E53CA">
            <w:pPr>
              <w:tabs>
                <w:tab w:val="decimal" w:pos="897"/>
              </w:tabs>
              <w:spacing w:line="240" w:lineRule="auto"/>
              <w:ind w:right="-72"/>
              <w:jc w:val="right"/>
              <w:rPr>
                <w:rFonts w:cs="Arial"/>
                <w:cs/>
              </w:rPr>
            </w:pPr>
            <w:r>
              <w:rPr>
                <w:rFonts w:cs="Arial"/>
              </w:rPr>
              <w:t>-</w:t>
            </w:r>
          </w:p>
        </w:tc>
        <w:tc>
          <w:tcPr>
            <w:tcW w:w="1440" w:type="dxa"/>
            <w:tcBorders>
              <w:bottom w:val="single" w:sz="4" w:space="0" w:color="auto"/>
            </w:tcBorders>
            <w:vAlign w:val="bottom"/>
          </w:tcPr>
          <w:p w:rsidR="00D202AB" w:rsidRPr="00D61F91" w:rsidRDefault="003320E4" w:rsidP="003E53CA">
            <w:pPr>
              <w:tabs>
                <w:tab w:val="decimal" w:pos="897"/>
              </w:tabs>
              <w:spacing w:line="240" w:lineRule="auto"/>
              <w:ind w:right="-72"/>
              <w:jc w:val="right"/>
              <w:rPr>
                <w:rFonts w:cs="Arial"/>
                <w:cs/>
              </w:rPr>
            </w:pPr>
            <w:r w:rsidRPr="00D61F91">
              <w:rPr>
                <w:rFonts w:cs="Arial"/>
              </w:rPr>
              <w:t>-</w:t>
            </w:r>
          </w:p>
        </w:tc>
      </w:tr>
      <w:tr w:rsidR="00967202" w:rsidRPr="00967202" w:rsidTr="004F3875">
        <w:trPr>
          <w:cantSplit/>
          <w:trHeight w:val="153"/>
        </w:trPr>
        <w:tc>
          <w:tcPr>
            <w:tcW w:w="3528" w:type="dxa"/>
            <w:vAlign w:val="bottom"/>
          </w:tcPr>
          <w:p w:rsidR="00967202" w:rsidRPr="00967202" w:rsidRDefault="00967202" w:rsidP="004F3875">
            <w:pPr>
              <w:spacing w:line="240" w:lineRule="auto"/>
              <w:ind w:left="-109"/>
              <w:rPr>
                <w:rFonts w:cs="Arial"/>
                <w:spacing w:val="-2"/>
                <w:sz w:val="12"/>
                <w:szCs w:val="12"/>
              </w:rPr>
            </w:pPr>
          </w:p>
        </w:tc>
        <w:tc>
          <w:tcPr>
            <w:tcW w:w="1530" w:type="dxa"/>
            <w:tcBorders>
              <w:top w:val="single" w:sz="4" w:space="0" w:color="auto"/>
            </w:tcBorders>
            <w:shd w:val="clear" w:color="auto" w:fill="FAFAFA"/>
          </w:tcPr>
          <w:p w:rsidR="00967202" w:rsidRPr="00967202" w:rsidRDefault="00967202" w:rsidP="004F3875">
            <w:pPr>
              <w:spacing w:line="240" w:lineRule="auto"/>
              <w:ind w:right="-72"/>
              <w:jc w:val="right"/>
              <w:rPr>
                <w:rFonts w:cs="Arial"/>
                <w:sz w:val="12"/>
                <w:szCs w:val="12"/>
              </w:rPr>
            </w:pPr>
          </w:p>
        </w:tc>
        <w:tc>
          <w:tcPr>
            <w:tcW w:w="1440" w:type="dxa"/>
            <w:tcBorders>
              <w:top w:val="single" w:sz="4" w:space="0" w:color="auto"/>
            </w:tcBorders>
            <w:vAlign w:val="bottom"/>
          </w:tcPr>
          <w:p w:rsidR="00967202" w:rsidRPr="00967202" w:rsidRDefault="00967202" w:rsidP="004F3875">
            <w:pPr>
              <w:tabs>
                <w:tab w:val="decimal" w:pos="897"/>
              </w:tabs>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967202" w:rsidRPr="00967202" w:rsidRDefault="00967202" w:rsidP="004F3875">
            <w:pPr>
              <w:tabs>
                <w:tab w:val="decimal" w:pos="897"/>
              </w:tabs>
              <w:spacing w:line="240" w:lineRule="auto"/>
              <w:ind w:right="-72"/>
              <w:jc w:val="right"/>
              <w:rPr>
                <w:rFonts w:cs="Arial"/>
                <w:sz w:val="12"/>
                <w:szCs w:val="12"/>
              </w:rPr>
            </w:pPr>
          </w:p>
        </w:tc>
        <w:tc>
          <w:tcPr>
            <w:tcW w:w="1440" w:type="dxa"/>
            <w:tcBorders>
              <w:top w:val="single" w:sz="4" w:space="0" w:color="auto"/>
            </w:tcBorders>
            <w:vAlign w:val="bottom"/>
          </w:tcPr>
          <w:p w:rsidR="00967202" w:rsidRPr="00967202" w:rsidRDefault="00967202" w:rsidP="004F3875">
            <w:pPr>
              <w:tabs>
                <w:tab w:val="decimal" w:pos="897"/>
              </w:tabs>
              <w:spacing w:line="240" w:lineRule="auto"/>
              <w:ind w:right="-72"/>
              <w:jc w:val="right"/>
              <w:rPr>
                <w:rFonts w:cs="Arial"/>
                <w:sz w:val="12"/>
                <w:szCs w:val="12"/>
              </w:rPr>
            </w:pPr>
          </w:p>
        </w:tc>
      </w:tr>
      <w:tr w:rsidR="00D202AB" w:rsidRPr="00D61F91" w:rsidTr="005442E3">
        <w:trPr>
          <w:cantSplit/>
          <w:trHeight w:val="153"/>
        </w:trPr>
        <w:tc>
          <w:tcPr>
            <w:tcW w:w="3528" w:type="dxa"/>
            <w:vAlign w:val="bottom"/>
          </w:tcPr>
          <w:p w:rsidR="00D202AB" w:rsidRPr="00D61F91" w:rsidRDefault="000772A4" w:rsidP="003E53CA">
            <w:pPr>
              <w:spacing w:line="240" w:lineRule="auto"/>
              <w:ind w:left="-109"/>
              <w:rPr>
                <w:rFonts w:cs="Arial"/>
              </w:rPr>
            </w:pPr>
            <w:r w:rsidRPr="00D61F91">
              <w:rPr>
                <w:rFonts w:cs="Arial"/>
              </w:rPr>
              <w:t>Long-term borrowings, net</w:t>
            </w:r>
          </w:p>
        </w:tc>
        <w:tc>
          <w:tcPr>
            <w:tcW w:w="1530" w:type="dxa"/>
            <w:shd w:val="clear" w:color="auto" w:fill="FAFAFA"/>
          </w:tcPr>
          <w:p w:rsidR="00D202AB" w:rsidRPr="00D61F91" w:rsidRDefault="00691CAC" w:rsidP="003E53CA">
            <w:pPr>
              <w:spacing w:line="240" w:lineRule="auto"/>
              <w:ind w:right="-72"/>
              <w:jc w:val="right"/>
              <w:rPr>
                <w:rFonts w:cs="Arial"/>
              </w:rPr>
            </w:pPr>
            <w:r w:rsidRPr="00691CAC">
              <w:rPr>
                <w:rFonts w:cs="Arial"/>
              </w:rPr>
              <w:t>106,</w:t>
            </w:r>
            <w:r w:rsidR="000E6B39">
              <w:rPr>
                <w:rFonts w:cs="Arial"/>
              </w:rPr>
              <w:t>994</w:t>
            </w:r>
            <w:r w:rsidRPr="00691CAC">
              <w:rPr>
                <w:rFonts w:cs="Arial"/>
              </w:rPr>
              <w:t>,</w:t>
            </w:r>
            <w:r w:rsidR="000E6B39">
              <w:rPr>
                <w:rFonts w:cs="Arial"/>
              </w:rPr>
              <w:t>520</w:t>
            </w:r>
          </w:p>
        </w:tc>
        <w:tc>
          <w:tcPr>
            <w:tcW w:w="1440" w:type="dxa"/>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193,261,017</w:t>
            </w:r>
          </w:p>
        </w:tc>
        <w:tc>
          <w:tcPr>
            <w:tcW w:w="1530" w:type="dxa"/>
            <w:shd w:val="clear" w:color="auto" w:fill="FAFAFA"/>
            <w:vAlign w:val="bottom"/>
          </w:tcPr>
          <w:p w:rsidR="00D202AB" w:rsidRPr="00D61F91" w:rsidRDefault="00691CAC" w:rsidP="003E53CA">
            <w:pPr>
              <w:tabs>
                <w:tab w:val="decimal" w:pos="897"/>
              </w:tabs>
              <w:spacing w:line="240" w:lineRule="auto"/>
              <w:ind w:right="-72"/>
              <w:jc w:val="right"/>
              <w:rPr>
                <w:rFonts w:cs="Arial"/>
                <w:cs/>
              </w:rPr>
            </w:pPr>
            <w:r>
              <w:rPr>
                <w:rFonts w:cs="Arial"/>
              </w:rPr>
              <w:t>-</w:t>
            </w:r>
          </w:p>
        </w:tc>
        <w:tc>
          <w:tcPr>
            <w:tcW w:w="1440" w:type="dxa"/>
            <w:vAlign w:val="bottom"/>
          </w:tcPr>
          <w:p w:rsidR="00D202AB" w:rsidRPr="00D61F91" w:rsidRDefault="003320E4" w:rsidP="003E53CA">
            <w:pPr>
              <w:tabs>
                <w:tab w:val="decimal" w:pos="897"/>
              </w:tabs>
              <w:spacing w:line="240" w:lineRule="auto"/>
              <w:ind w:right="-72"/>
              <w:jc w:val="right"/>
              <w:rPr>
                <w:rFonts w:cs="Arial"/>
                <w:cs/>
              </w:rPr>
            </w:pPr>
            <w:r w:rsidRPr="00D61F91">
              <w:rPr>
                <w:rFonts w:cs="Arial"/>
              </w:rPr>
              <w:t>-</w:t>
            </w:r>
          </w:p>
        </w:tc>
      </w:tr>
      <w:tr w:rsidR="00D202AB" w:rsidRPr="00967202" w:rsidTr="005442E3">
        <w:trPr>
          <w:cantSplit/>
          <w:trHeight w:val="153"/>
        </w:trPr>
        <w:tc>
          <w:tcPr>
            <w:tcW w:w="3528" w:type="dxa"/>
            <w:vAlign w:val="bottom"/>
          </w:tcPr>
          <w:p w:rsidR="00D202AB" w:rsidRPr="00967202" w:rsidRDefault="00D202AB" w:rsidP="003E53CA">
            <w:pPr>
              <w:spacing w:line="240" w:lineRule="auto"/>
              <w:ind w:left="-109"/>
              <w:rPr>
                <w:rFonts w:cs="Arial"/>
                <w:sz w:val="12"/>
                <w:szCs w:val="12"/>
              </w:rPr>
            </w:pPr>
          </w:p>
        </w:tc>
        <w:tc>
          <w:tcPr>
            <w:tcW w:w="1530" w:type="dxa"/>
            <w:tcBorders>
              <w:top w:val="single" w:sz="4" w:space="0" w:color="auto"/>
            </w:tcBorders>
            <w:shd w:val="clear" w:color="auto" w:fill="FAFAFA"/>
          </w:tcPr>
          <w:p w:rsidR="00D202AB" w:rsidRPr="00967202" w:rsidRDefault="00D202AB" w:rsidP="003E53CA">
            <w:pPr>
              <w:spacing w:line="240" w:lineRule="auto"/>
              <w:ind w:right="-72"/>
              <w:jc w:val="right"/>
              <w:rPr>
                <w:rFonts w:cs="Arial"/>
                <w:sz w:val="12"/>
                <w:szCs w:val="12"/>
              </w:rPr>
            </w:pPr>
          </w:p>
        </w:tc>
        <w:tc>
          <w:tcPr>
            <w:tcW w:w="1440" w:type="dxa"/>
            <w:tcBorders>
              <w:top w:val="single" w:sz="4" w:space="0" w:color="auto"/>
            </w:tcBorders>
            <w:vAlign w:val="bottom"/>
          </w:tcPr>
          <w:p w:rsidR="00D202AB" w:rsidRPr="00967202" w:rsidRDefault="00D202AB" w:rsidP="003E53CA">
            <w:pPr>
              <w:tabs>
                <w:tab w:val="decimal" w:pos="897"/>
              </w:tabs>
              <w:spacing w:line="240" w:lineRule="auto"/>
              <w:ind w:right="-72"/>
              <w:jc w:val="right"/>
              <w:rPr>
                <w:rFonts w:cs="Arial"/>
                <w:sz w:val="12"/>
                <w:szCs w:val="12"/>
                <w:cs/>
              </w:rPr>
            </w:pPr>
          </w:p>
        </w:tc>
        <w:tc>
          <w:tcPr>
            <w:tcW w:w="1530" w:type="dxa"/>
            <w:tcBorders>
              <w:top w:val="single" w:sz="4" w:space="0" w:color="auto"/>
            </w:tcBorders>
            <w:shd w:val="clear" w:color="auto" w:fill="FAFAFA"/>
            <w:vAlign w:val="bottom"/>
          </w:tcPr>
          <w:p w:rsidR="00D202AB" w:rsidRPr="00967202" w:rsidRDefault="00D202AB" w:rsidP="003E53CA">
            <w:pPr>
              <w:tabs>
                <w:tab w:val="decimal" w:pos="897"/>
              </w:tabs>
              <w:spacing w:line="240" w:lineRule="auto"/>
              <w:ind w:right="-72"/>
              <w:jc w:val="right"/>
              <w:rPr>
                <w:rFonts w:cs="Arial"/>
                <w:sz w:val="12"/>
                <w:szCs w:val="12"/>
                <w:cs/>
              </w:rPr>
            </w:pPr>
          </w:p>
        </w:tc>
        <w:tc>
          <w:tcPr>
            <w:tcW w:w="1440" w:type="dxa"/>
            <w:tcBorders>
              <w:top w:val="single" w:sz="4" w:space="0" w:color="auto"/>
            </w:tcBorders>
            <w:vAlign w:val="bottom"/>
          </w:tcPr>
          <w:p w:rsidR="00D202AB" w:rsidRPr="00967202" w:rsidRDefault="00D202AB" w:rsidP="003E53CA">
            <w:pPr>
              <w:tabs>
                <w:tab w:val="decimal" w:pos="897"/>
              </w:tabs>
              <w:spacing w:line="240" w:lineRule="auto"/>
              <w:ind w:right="-72"/>
              <w:jc w:val="right"/>
              <w:rPr>
                <w:rFonts w:cs="Arial"/>
                <w:sz w:val="12"/>
                <w:szCs w:val="12"/>
                <w:cs/>
              </w:rPr>
            </w:pPr>
          </w:p>
        </w:tc>
      </w:tr>
      <w:tr w:rsidR="003E53CA" w:rsidRPr="00D61F91" w:rsidTr="005442E3">
        <w:trPr>
          <w:cantSplit/>
          <w:trHeight w:val="153"/>
        </w:trPr>
        <w:tc>
          <w:tcPr>
            <w:tcW w:w="3528" w:type="dxa"/>
            <w:vAlign w:val="bottom"/>
          </w:tcPr>
          <w:p w:rsidR="003E53CA" w:rsidRPr="00D61F91" w:rsidRDefault="003E53CA" w:rsidP="003E53CA">
            <w:pPr>
              <w:spacing w:line="240" w:lineRule="auto"/>
              <w:ind w:left="-109"/>
              <w:rPr>
                <w:rFonts w:cs="Arial"/>
              </w:rPr>
            </w:pPr>
          </w:p>
        </w:tc>
        <w:tc>
          <w:tcPr>
            <w:tcW w:w="1530" w:type="dxa"/>
            <w:tcBorders>
              <w:bottom w:val="single" w:sz="4" w:space="0" w:color="auto"/>
            </w:tcBorders>
            <w:shd w:val="clear" w:color="auto" w:fill="FAFAFA"/>
          </w:tcPr>
          <w:p w:rsidR="003E53CA" w:rsidRPr="00D61F91" w:rsidRDefault="00691CAC" w:rsidP="00691CAC">
            <w:pPr>
              <w:spacing w:line="240" w:lineRule="auto"/>
              <w:ind w:right="-72"/>
              <w:jc w:val="right"/>
              <w:rPr>
                <w:rFonts w:cs="Arial"/>
              </w:rPr>
            </w:pPr>
            <w:r w:rsidRPr="00691CAC">
              <w:rPr>
                <w:rFonts w:cs="Arial"/>
              </w:rPr>
              <w:t>18</w:t>
            </w:r>
            <w:r w:rsidR="000E6B39">
              <w:rPr>
                <w:rFonts w:cs="Arial"/>
              </w:rPr>
              <w:t>3</w:t>
            </w:r>
            <w:r w:rsidRPr="00691CAC">
              <w:rPr>
                <w:rFonts w:cs="Arial"/>
              </w:rPr>
              <w:t>,</w:t>
            </w:r>
            <w:r w:rsidR="000E6B39">
              <w:rPr>
                <w:rFonts w:cs="Arial"/>
              </w:rPr>
              <w:t>962</w:t>
            </w:r>
            <w:r w:rsidRPr="00691CAC">
              <w:rPr>
                <w:rFonts w:cs="Arial"/>
              </w:rPr>
              <w:t>,</w:t>
            </w:r>
            <w:r w:rsidR="000E6B39">
              <w:rPr>
                <w:rFonts w:cs="Arial"/>
              </w:rPr>
              <w:t>391</w:t>
            </w:r>
          </w:p>
        </w:tc>
        <w:tc>
          <w:tcPr>
            <w:tcW w:w="1440" w:type="dxa"/>
            <w:tcBorders>
              <w:bottom w:val="single" w:sz="4" w:space="0" w:color="auto"/>
            </w:tcBorders>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320,687,494</w:t>
            </w:r>
          </w:p>
        </w:tc>
        <w:tc>
          <w:tcPr>
            <w:tcW w:w="1530" w:type="dxa"/>
            <w:tcBorders>
              <w:bottom w:val="single" w:sz="4" w:space="0" w:color="auto"/>
            </w:tcBorders>
            <w:shd w:val="clear" w:color="auto" w:fill="FAFAFA"/>
            <w:vAlign w:val="bottom"/>
          </w:tcPr>
          <w:p w:rsidR="003E53CA" w:rsidRPr="00D61F91" w:rsidRDefault="00691CAC" w:rsidP="003E53CA">
            <w:pPr>
              <w:tabs>
                <w:tab w:val="decimal" w:pos="897"/>
              </w:tabs>
              <w:spacing w:line="200" w:lineRule="exact"/>
              <w:ind w:right="-72"/>
              <w:jc w:val="right"/>
              <w:rPr>
                <w:rFonts w:cs="Arial"/>
              </w:rPr>
            </w:pPr>
            <w:r>
              <w:rPr>
                <w:rFonts w:cs="Arial"/>
              </w:rPr>
              <w:t>-</w:t>
            </w:r>
          </w:p>
        </w:tc>
        <w:tc>
          <w:tcPr>
            <w:tcW w:w="1440" w:type="dxa"/>
            <w:tcBorders>
              <w:bottom w:val="single" w:sz="4" w:space="0" w:color="auto"/>
            </w:tcBorders>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w:t>
            </w:r>
          </w:p>
        </w:tc>
      </w:tr>
    </w:tbl>
    <w:p w:rsidR="00D25E70" w:rsidRPr="00D61F91" w:rsidRDefault="00D25E70" w:rsidP="0048136C">
      <w:pPr>
        <w:spacing w:line="240" w:lineRule="auto"/>
        <w:rPr>
          <w:rFonts w:cs="Arial"/>
        </w:rPr>
      </w:pPr>
    </w:p>
    <w:p w:rsidR="00BD427A" w:rsidRPr="00D61F91" w:rsidRDefault="00BD427A" w:rsidP="0048136C">
      <w:pPr>
        <w:spacing w:line="240" w:lineRule="auto"/>
        <w:rPr>
          <w:rFonts w:cs="Arial"/>
        </w:rPr>
      </w:pPr>
      <w:r w:rsidRPr="00D61F91">
        <w:rPr>
          <w:rFonts w:cs="Arial"/>
        </w:rPr>
        <w:t xml:space="preserve">The movements of long-term borrowings to farmer </w:t>
      </w:r>
      <w:r w:rsidR="00DA585C" w:rsidRPr="00D61F91">
        <w:rPr>
          <w:rFonts w:cs="Arial"/>
        </w:rPr>
        <w:t xml:space="preserve">receivables </w:t>
      </w:r>
      <w:r w:rsidRPr="00D61F91">
        <w:rPr>
          <w:rFonts w:cs="Arial"/>
        </w:rPr>
        <w:t>are as follows:</w:t>
      </w:r>
    </w:p>
    <w:p w:rsidR="00BD427A" w:rsidRPr="00D61F91" w:rsidRDefault="00BD427A" w:rsidP="0048136C">
      <w:pPr>
        <w:spacing w:line="240" w:lineRule="auto"/>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48136C" w:rsidRPr="00D61F91" w:rsidTr="005442E3">
        <w:tc>
          <w:tcPr>
            <w:tcW w:w="3510" w:type="dxa"/>
            <w:vAlign w:val="bottom"/>
          </w:tcPr>
          <w:p w:rsidR="0048136C" w:rsidRPr="00D61F91" w:rsidRDefault="0048136C" w:rsidP="005442E3">
            <w:pPr>
              <w:spacing w:line="240" w:lineRule="auto"/>
              <w:ind w:left="-109" w:right="-72"/>
              <w:jc w:val="both"/>
              <w:rPr>
                <w:rFonts w:cs="Arial"/>
                <w:b/>
                <w:bCs/>
              </w:rPr>
            </w:pPr>
          </w:p>
        </w:tc>
        <w:tc>
          <w:tcPr>
            <w:tcW w:w="2970" w:type="dxa"/>
            <w:gridSpan w:val="2"/>
            <w:tcBorders>
              <w:top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cs/>
              </w:rPr>
            </w:pPr>
            <w:r w:rsidRPr="00D61F91">
              <w:rPr>
                <w:rFonts w:cs="Arial"/>
                <w:b/>
                <w:bCs/>
              </w:rPr>
              <w:t>Separate</w:t>
            </w:r>
          </w:p>
        </w:tc>
      </w:tr>
      <w:tr w:rsidR="0048136C" w:rsidRPr="00D61F91" w:rsidTr="005442E3">
        <w:tc>
          <w:tcPr>
            <w:tcW w:w="3510" w:type="dxa"/>
            <w:vAlign w:val="bottom"/>
          </w:tcPr>
          <w:p w:rsidR="0048136C" w:rsidRPr="00D61F91" w:rsidRDefault="0048136C" w:rsidP="005442E3">
            <w:pPr>
              <w:spacing w:line="240" w:lineRule="auto"/>
              <w:ind w:left="-109" w:right="-72"/>
              <w:jc w:val="both"/>
              <w:rPr>
                <w:rFonts w:cs="Arial"/>
                <w:b/>
                <w:bCs/>
              </w:rPr>
            </w:pPr>
          </w:p>
        </w:tc>
        <w:tc>
          <w:tcPr>
            <w:tcW w:w="2970" w:type="dxa"/>
            <w:gridSpan w:val="2"/>
            <w:tcBorders>
              <w:bottom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b/>
                <w:bCs/>
              </w:rPr>
            </w:pPr>
          </w:p>
        </w:tc>
        <w:tc>
          <w:tcPr>
            <w:tcW w:w="1530" w:type="dxa"/>
            <w:tcBorders>
              <w:top w:val="single" w:sz="4" w:space="0" w:color="auto"/>
            </w:tcBorders>
            <w:vAlign w:val="bottom"/>
            <w:hideMark/>
          </w:tcPr>
          <w:p w:rsidR="00C16A32" w:rsidRPr="00D61F91" w:rsidRDefault="00D86707" w:rsidP="005442E3">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vAlign w:val="bottom"/>
            <w:hideMark/>
          </w:tcPr>
          <w:p w:rsidR="00C16A32" w:rsidRPr="00D61F91" w:rsidRDefault="00D86707" w:rsidP="005442E3">
            <w:pPr>
              <w:spacing w:line="240" w:lineRule="auto"/>
              <w:ind w:right="-72"/>
              <w:jc w:val="right"/>
              <w:rPr>
                <w:rFonts w:cs="Arial"/>
                <w:b/>
                <w:bCs/>
              </w:rPr>
            </w:pPr>
            <w:r w:rsidRPr="00D61F91">
              <w:rPr>
                <w:rFonts w:cs="Arial"/>
                <w:b/>
                <w:bCs/>
              </w:rPr>
              <w:t>3</w:t>
            </w:r>
            <w:r w:rsidR="0043101E">
              <w:rPr>
                <w:rFonts w:cs="Arial"/>
                <w:b/>
                <w:bCs/>
              </w:rPr>
              <w:t>0 June</w:t>
            </w:r>
          </w:p>
        </w:tc>
        <w:tc>
          <w:tcPr>
            <w:tcW w:w="1440" w:type="dxa"/>
            <w:tcBorders>
              <w:top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31 December</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b/>
                <w:bCs/>
              </w:rPr>
            </w:pPr>
          </w:p>
        </w:tc>
        <w:tc>
          <w:tcPr>
            <w:tcW w:w="1530" w:type="dxa"/>
            <w:vAlign w:val="bottom"/>
          </w:tcPr>
          <w:p w:rsidR="00C16A32" w:rsidRPr="00D61F91" w:rsidRDefault="00D86707" w:rsidP="005442E3">
            <w:pPr>
              <w:spacing w:line="240" w:lineRule="auto"/>
              <w:ind w:right="-72"/>
              <w:jc w:val="right"/>
              <w:rPr>
                <w:rFonts w:cs="Arial"/>
                <w:b/>
                <w:bCs/>
              </w:rPr>
            </w:pPr>
            <w:r w:rsidRPr="00D61F91">
              <w:rPr>
                <w:rFonts w:cs="Arial"/>
                <w:b/>
                <w:bCs/>
              </w:rPr>
              <w:t>2020</w:t>
            </w:r>
          </w:p>
        </w:tc>
        <w:tc>
          <w:tcPr>
            <w:tcW w:w="1440" w:type="dxa"/>
            <w:vAlign w:val="bottom"/>
          </w:tcPr>
          <w:p w:rsidR="00C16A32" w:rsidRPr="00D61F91" w:rsidRDefault="00D86707" w:rsidP="005442E3">
            <w:pPr>
              <w:spacing w:line="240" w:lineRule="auto"/>
              <w:ind w:right="-72"/>
              <w:jc w:val="right"/>
              <w:rPr>
                <w:rFonts w:cs="Arial"/>
                <w:b/>
                <w:bCs/>
              </w:rPr>
            </w:pPr>
            <w:r w:rsidRPr="00D61F91">
              <w:rPr>
                <w:rFonts w:cs="Arial"/>
                <w:b/>
                <w:bCs/>
              </w:rPr>
              <w:t>2019</w:t>
            </w:r>
          </w:p>
        </w:tc>
        <w:tc>
          <w:tcPr>
            <w:tcW w:w="1530" w:type="dxa"/>
            <w:vAlign w:val="bottom"/>
          </w:tcPr>
          <w:p w:rsidR="00C16A32" w:rsidRPr="00D61F91" w:rsidRDefault="00D86707" w:rsidP="005442E3">
            <w:pPr>
              <w:spacing w:line="240" w:lineRule="auto"/>
              <w:ind w:right="-72"/>
              <w:jc w:val="right"/>
              <w:rPr>
                <w:rFonts w:cs="Arial"/>
                <w:b/>
                <w:bCs/>
              </w:rPr>
            </w:pPr>
            <w:r w:rsidRPr="00D61F91">
              <w:rPr>
                <w:rFonts w:cs="Arial"/>
                <w:b/>
                <w:bCs/>
              </w:rPr>
              <w:t>2020</w:t>
            </w:r>
          </w:p>
        </w:tc>
        <w:tc>
          <w:tcPr>
            <w:tcW w:w="1440" w:type="dxa"/>
            <w:vAlign w:val="bottom"/>
          </w:tcPr>
          <w:p w:rsidR="00C16A32" w:rsidRPr="00D61F91" w:rsidRDefault="00D86707" w:rsidP="005442E3">
            <w:pPr>
              <w:spacing w:line="240" w:lineRule="auto"/>
              <w:ind w:right="-72"/>
              <w:jc w:val="right"/>
              <w:rPr>
                <w:rFonts w:cs="Arial"/>
                <w:b/>
                <w:bCs/>
              </w:rPr>
            </w:pPr>
            <w:r w:rsidRPr="00D61F91">
              <w:rPr>
                <w:rFonts w:cs="Arial"/>
                <w:b/>
                <w:bCs/>
              </w:rPr>
              <w:t>2019</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rPr>
            </w:pPr>
          </w:p>
        </w:tc>
        <w:tc>
          <w:tcPr>
            <w:tcW w:w="153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44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53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44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rPr>
            </w:pPr>
          </w:p>
        </w:tc>
        <w:tc>
          <w:tcPr>
            <w:tcW w:w="1530" w:type="dxa"/>
            <w:tcBorders>
              <w:top w:val="single" w:sz="4" w:space="0" w:color="auto"/>
            </w:tcBorders>
            <w:shd w:val="clear" w:color="auto" w:fill="FAFAFA"/>
            <w:vAlign w:val="bottom"/>
          </w:tcPr>
          <w:p w:rsidR="00C16A32" w:rsidRPr="00D61F9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D61F91" w:rsidRDefault="00C16A32" w:rsidP="005442E3">
            <w:pPr>
              <w:spacing w:line="240" w:lineRule="auto"/>
              <w:ind w:right="-72"/>
              <w:jc w:val="right"/>
              <w:rPr>
                <w:rFonts w:cs="Arial"/>
              </w:rPr>
            </w:pPr>
          </w:p>
        </w:tc>
        <w:tc>
          <w:tcPr>
            <w:tcW w:w="1530" w:type="dxa"/>
            <w:tcBorders>
              <w:top w:val="single" w:sz="4" w:space="0" w:color="auto"/>
            </w:tcBorders>
            <w:shd w:val="clear" w:color="auto" w:fill="FAFAFA"/>
            <w:vAlign w:val="bottom"/>
          </w:tcPr>
          <w:p w:rsidR="00C16A32" w:rsidRPr="00D61F9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D61F91" w:rsidRDefault="00C16A32" w:rsidP="005442E3">
            <w:pPr>
              <w:spacing w:line="240" w:lineRule="auto"/>
              <w:ind w:right="-72"/>
              <w:jc w:val="right"/>
              <w:rPr>
                <w:rFonts w:cs="Arial"/>
              </w:rPr>
            </w:pPr>
          </w:p>
        </w:tc>
      </w:tr>
      <w:tr w:rsidR="003E53CA" w:rsidRPr="00D61F91" w:rsidTr="005442E3">
        <w:tc>
          <w:tcPr>
            <w:tcW w:w="3510" w:type="dxa"/>
            <w:vAlign w:val="bottom"/>
          </w:tcPr>
          <w:p w:rsidR="003E53CA" w:rsidRPr="00D61F91" w:rsidRDefault="003E53CA" w:rsidP="005442E3">
            <w:pPr>
              <w:spacing w:line="240" w:lineRule="auto"/>
              <w:ind w:left="-109"/>
              <w:jc w:val="both"/>
              <w:rPr>
                <w:rFonts w:cs="Arial"/>
              </w:rPr>
            </w:pPr>
            <w:r w:rsidRPr="00D61F91">
              <w:rPr>
                <w:rFonts w:cs="Arial"/>
              </w:rPr>
              <w:t>Opening balance</w:t>
            </w:r>
          </w:p>
        </w:tc>
        <w:tc>
          <w:tcPr>
            <w:tcW w:w="1530" w:type="dxa"/>
            <w:shd w:val="clear" w:color="auto" w:fill="FAFAFA"/>
            <w:vAlign w:val="bottom"/>
          </w:tcPr>
          <w:p w:rsidR="003E53CA" w:rsidRPr="00D61F91" w:rsidRDefault="00691CAC" w:rsidP="005442E3">
            <w:pPr>
              <w:tabs>
                <w:tab w:val="decimal" w:pos="897"/>
              </w:tabs>
              <w:spacing w:line="240" w:lineRule="auto"/>
              <w:ind w:right="-72"/>
              <w:jc w:val="right"/>
              <w:rPr>
                <w:rFonts w:cs="Arial"/>
                <w:cs/>
              </w:rPr>
            </w:pPr>
            <w:r w:rsidRPr="00691CAC">
              <w:rPr>
                <w:rFonts w:cs="Arial"/>
              </w:rPr>
              <w:t>320,687,494</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407,866,681</w:t>
            </w:r>
          </w:p>
        </w:tc>
        <w:tc>
          <w:tcPr>
            <w:tcW w:w="1530" w:type="dxa"/>
            <w:shd w:val="clear" w:color="auto" w:fill="FAFAFA"/>
            <w:vAlign w:val="bottom"/>
          </w:tcPr>
          <w:p w:rsidR="003E53CA" w:rsidRPr="00D61F91" w:rsidRDefault="00691CAC" w:rsidP="005442E3">
            <w:pPr>
              <w:tabs>
                <w:tab w:val="decimal" w:pos="897"/>
              </w:tabs>
              <w:spacing w:line="240" w:lineRule="auto"/>
              <w:ind w:right="-72"/>
              <w:jc w:val="right"/>
              <w:rPr>
                <w:rFonts w:cs="Arial"/>
              </w:rPr>
            </w:pPr>
            <w:r>
              <w:rPr>
                <w:rFonts w:cs="Arial"/>
              </w:rPr>
              <w:t>-</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w:t>
            </w:r>
          </w:p>
        </w:tc>
      </w:tr>
      <w:tr w:rsidR="003E53CA" w:rsidRPr="00D61F91" w:rsidTr="005442E3">
        <w:tc>
          <w:tcPr>
            <w:tcW w:w="3510" w:type="dxa"/>
            <w:vAlign w:val="bottom"/>
          </w:tcPr>
          <w:p w:rsidR="003E53CA" w:rsidRPr="00D61F91" w:rsidRDefault="003E53CA" w:rsidP="005442E3">
            <w:pPr>
              <w:spacing w:line="240" w:lineRule="auto"/>
              <w:ind w:left="-109"/>
              <w:jc w:val="both"/>
              <w:rPr>
                <w:rFonts w:cs="Arial"/>
              </w:rPr>
            </w:pPr>
            <w:r w:rsidRPr="00D61F91">
              <w:rPr>
                <w:rFonts w:cs="Arial"/>
              </w:rPr>
              <w:t>Additions</w:t>
            </w:r>
          </w:p>
        </w:tc>
        <w:tc>
          <w:tcPr>
            <w:tcW w:w="1530" w:type="dxa"/>
            <w:shd w:val="clear" w:color="auto" w:fill="FAFAFA"/>
            <w:vAlign w:val="bottom"/>
          </w:tcPr>
          <w:p w:rsidR="003E53CA" w:rsidRPr="00D61F91" w:rsidRDefault="00691CAC" w:rsidP="005442E3">
            <w:pPr>
              <w:tabs>
                <w:tab w:val="decimal" w:pos="897"/>
              </w:tabs>
              <w:spacing w:line="240" w:lineRule="auto"/>
              <w:ind w:right="-72"/>
              <w:jc w:val="right"/>
              <w:rPr>
                <w:rFonts w:cs="Arial"/>
                <w:cs/>
              </w:rPr>
            </w:pPr>
            <w:r>
              <w:rPr>
                <w:rFonts w:cs="Arial"/>
              </w:rPr>
              <w:t>-</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36,214,649</w:t>
            </w:r>
          </w:p>
        </w:tc>
        <w:tc>
          <w:tcPr>
            <w:tcW w:w="1530" w:type="dxa"/>
            <w:shd w:val="clear" w:color="auto" w:fill="FAFAFA"/>
            <w:vAlign w:val="bottom"/>
          </w:tcPr>
          <w:p w:rsidR="003E53CA" w:rsidRPr="00D61F91" w:rsidRDefault="00691CAC" w:rsidP="005442E3">
            <w:pPr>
              <w:tabs>
                <w:tab w:val="decimal" w:pos="897"/>
              </w:tabs>
              <w:spacing w:line="240" w:lineRule="auto"/>
              <w:ind w:right="-72"/>
              <w:jc w:val="right"/>
              <w:rPr>
                <w:rFonts w:cs="Arial"/>
              </w:rPr>
            </w:pPr>
            <w:r>
              <w:rPr>
                <w:rFonts w:cs="Arial"/>
              </w:rPr>
              <w:t>-</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w:t>
            </w:r>
          </w:p>
        </w:tc>
      </w:tr>
      <w:tr w:rsidR="00CA5D84" w:rsidRPr="00D61F91" w:rsidTr="005442E3">
        <w:tc>
          <w:tcPr>
            <w:tcW w:w="3510" w:type="dxa"/>
            <w:vAlign w:val="bottom"/>
          </w:tcPr>
          <w:p w:rsidR="00CA5D84" w:rsidRPr="00D61F91" w:rsidRDefault="00CA5D84" w:rsidP="005442E3">
            <w:pPr>
              <w:spacing w:line="240" w:lineRule="auto"/>
              <w:ind w:left="-109"/>
              <w:jc w:val="both"/>
              <w:rPr>
                <w:rFonts w:cs="Arial"/>
              </w:rPr>
            </w:pPr>
            <w:r w:rsidRPr="00D61F91">
              <w:rPr>
                <w:rFonts w:cs="Arial"/>
              </w:rPr>
              <w:t>Repayments</w:t>
            </w:r>
            <w:r w:rsidR="00C00853">
              <w:rPr>
                <w:rFonts w:cs="Arial"/>
              </w:rPr>
              <w:t xml:space="preserve"> received</w:t>
            </w:r>
          </w:p>
        </w:tc>
        <w:tc>
          <w:tcPr>
            <w:tcW w:w="1530" w:type="dxa"/>
            <w:shd w:val="clear" w:color="auto" w:fill="FAFAFA"/>
            <w:vAlign w:val="bottom"/>
          </w:tcPr>
          <w:p w:rsidR="00CA5D84" w:rsidRPr="00D61F91" w:rsidRDefault="00691CAC" w:rsidP="005442E3">
            <w:pPr>
              <w:tabs>
                <w:tab w:val="decimal" w:pos="897"/>
              </w:tabs>
              <w:spacing w:line="240" w:lineRule="auto"/>
              <w:ind w:right="-72"/>
              <w:jc w:val="right"/>
              <w:rPr>
                <w:rFonts w:cs="Arial"/>
                <w:cs/>
              </w:rPr>
            </w:pPr>
            <w:r w:rsidRPr="00691CAC">
              <w:rPr>
                <w:rFonts w:cs="Arial"/>
              </w:rPr>
              <w:t>(1</w:t>
            </w:r>
            <w:r w:rsidR="00143C0B">
              <w:rPr>
                <w:rFonts w:cs="Arial"/>
              </w:rPr>
              <w:t>21</w:t>
            </w:r>
            <w:r w:rsidRPr="00691CAC">
              <w:rPr>
                <w:rFonts w:cs="Arial"/>
              </w:rPr>
              <w:t>,</w:t>
            </w:r>
            <w:r w:rsidR="00143C0B">
              <w:rPr>
                <w:rFonts w:cs="Arial"/>
              </w:rPr>
              <w:t>251</w:t>
            </w:r>
            <w:r w:rsidRPr="00691CAC">
              <w:rPr>
                <w:rFonts w:cs="Arial"/>
              </w:rPr>
              <w:t>,</w:t>
            </w:r>
            <w:r w:rsidR="00143C0B">
              <w:rPr>
                <w:rFonts w:cs="Arial"/>
              </w:rPr>
              <w:t>145</w:t>
            </w:r>
            <w:r w:rsidRPr="00691CAC">
              <w:rPr>
                <w:rFonts w:cs="Arial"/>
              </w:rPr>
              <w:t>)</w:t>
            </w:r>
          </w:p>
        </w:tc>
        <w:tc>
          <w:tcPr>
            <w:tcW w:w="1440" w:type="dxa"/>
            <w:vAlign w:val="bottom"/>
          </w:tcPr>
          <w:p w:rsidR="00CA5D84" w:rsidRPr="00D61F91" w:rsidRDefault="00CA5D84" w:rsidP="005442E3">
            <w:pPr>
              <w:tabs>
                <w:tab w:val="decimal" w:pos="897"/>
              </w:tabs>
              <w:spacing w:line="240" w:lineRule="auto"/>
              <w:ind w:right="-72"/>
              <w:jc w:val="right"/>
              <w:rPr>
                <w:rFonts w:cs="Arial"/>
                <w:cs/>
              </w:rPr>
            </w:pPr>
            <w:r w:rsidRPr="00D61F91">
              <w:rPr>
                <w:rFonts w:cs="Arial"/>
              </w:rPr>
              <w:t>(123,393,836)</w:t>
            </w:r>
          </w:p>
        </w:tc>
        <w:tc>
          <w:tcPr>
            <w:tcW w:w="1530" w:type="dxa"/>
            <w:shd w:val="clear" w:color="auto" w:fill="FAFAFA"/>
            <w:vAlign w:val="bottom"/>
          </w:tcPr>
          <w:p w:rsidR="00CA5D84" w:rsidRPr="00D61F91" w:rsidRDefault="00691CAC" w:rsidP="005442E3">
            <w:pPr>
              <w:tabs>
                <w:tab w:val="decimal" w:pos="897"/>
              </w:tabs>
              <w:spacing w:line="240" w:lineRule="auto"/>
              <w:ind w:right="-72"/>
              <w:jc w:val="right"/>
              <w:rPr>
                <w:rFonts w:cs="Arial"/>
              </w:rPr>
            </w:pPr>
            <w:r>
              <w:rPr>
                <w:rFonts w:cs="Arial"/>
              </w:rPr>
              <w:t>-</w:t>
            </w:r>
          </w:p>
        </w:tc>
        <w:tc>
          <w:tcPr>
            <w:tcW w:w="1440" w:type="dxa"/>
            <w:vAlign w:val="bottom"/>
          </w:tcPr>
          <w:p w:rsidR="00CA5D84" w:rsidRPr="00D61F91" w:rsidRDefault="00CA0844" w:rsidP="005442E3">
            <w:pPr>
              <w:tabs>
                <w:tab w:val="decimal" w:pos="897"/>
              </w:tabs>
              <w:spacing w:line="240" w:lineRule="auto"/>
              <w:ind w:right="-72"/>
              <w:jc w:val="right"/>
              <w:rPr>
                <w:rFonts w:cs="Arial"/>
              </w:rPr>
            </w:pPr>
            <w:r w:rsidRPr="00D61F91">
              <w:rPr>
                <w:rFonts w:cs="Arial"/>
              </w:rPr>
              <w:t>-</w:t>
            </w:r>
          </w:p>
        </w:tc>
      </w:tr>
      <w:tr w:rsidR="00CA5D84" w:rsidRPr="00D61F91" w:rsidTr="005442E3">
        <w:tc>
          <w:tcPr>
            <w:tcW w:w="3510" w:type="dxa"/>
            <w:vAlign w:val="bottom"/>
          </w:tcPr>
          <w:p w:rsidR="00CA5D84" w:rsidRPr="00D61F91" w:rsidRDefault="00F260C1" w:rsidP="005442E3">
            <w:pPr>
              <w:spacing w:line="240" w:lineRule="auto"/>
              <w:ind w:left="-109"/>
              <w:jc w:val="both"/>
              <w:rPr>
                <w:rFonts w:cs="Arial"/>
              </w:rPr>
            </w:pPr>
            <w:r w:rsidRPr="00D61F91">
              <w:rPr>
                <w:rFonts w:cs="Arial"/>
              </w:rPr>
              <w:t>Loss allowance</w:t>
            </w:r>
          </w:p>
        </w:tc>
        <w:tc>
          <w:tcPr>
            <w:tcW w:w="1530" w:type="dxa"/>
            <w:tcBorders>
              <w:bottom w:val="single" w:sz="4" w:space="0" w:color="auto"/>
            </w:tcBorders>
            <w:shd w:val="clear" w:color="auto" w:fill="FAFAFA"/>
            <w:vAlign w:val="bottom"/>
          </w:tcPr>
          <w:p w:rsidR="00CA5D84" w:rsidRPr="00D61F91" w:rsidRDefault="00691CAC" w:rsidP="005442E3">
            <w:pPr>
              <w:tabs>
                <w:tab w:val="decimal" w:pos="897"/>
              </w:tabs>
              <w:spacing w:line="240" w:lineRule="auto"/>
              <w:ind w:right="-72"/>
              <w:jc w:val="right"/>
              <w:rPr>
                <w:rFonts w:cs="Arial"/>
                <w:cs/>
              </w:rPr>
            </w:pPr>
            <w:r w:rsidRPr="00691CAC">
              <w:rPr>
                <w:rFonts w:cs="Arial"/>
              </w:rPr>
              <w:t>(</w:t>
            </w:r>
            <w:r w:rsidR="00143C0B">
              <w:rPr>
                <w:rFonts w:cs="Arial"/>
              </w:rPr>
              <w:t>15</w:t>
            </w:r>
            <w:r w:rsidRPr="00691CAC">
              <w:rPr>
                <w:rFonts w:cs="Arial"/>
              </w:rPr>
              <w:t>,</w:t>
            </w:r>
            <w:r w:rsidR="00143C0B">
              <w:rPr>
                <w:rFonts w:cs="Arial"/>
              </w:rPr>
              <w:t>473</w:t>
            </w:r>
            <w:r w:rsidRPr="00691CAC">
              <w:rPr>
                <w:rFonts w:cs="Arial"/>
              </w:rPr>
              <w:t>,</w:t>
            </w:r>
            <w:r w:rsidR="00143C0B">
              <w:rPr>
                <w:rFonts w:cs="Arial"/>
              </w:rPr>
              <w:t>958</w:t>
            </w:r>
            <w:r w:rsidRPr="00691CAC">
              <w:rPr>
                <w:rFonts w:cs="Arial"/>
              </w:rPr>
              <w:t>)</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cs/>
              </w:rPr>
            </w:pPr>
            <w:r w:rsidRPr="00D61F91">
              <w:rPr>
                <w:rFonts w:cs="Arial"/>
              </w:rPr>
              <w:t>-</w:t>
            </w:r>
          </w:p>
        </w:tc>
        <w:tc>
          <w:tcPr>
            <w:tcW w:w="1530" w:type="dxa"/>
            <w:tcBorders>
              <w:bottom w:val="single" w:sz="4" w:space="0" w:color="auto"/>
            </w:tcBorders>
            <w:shd w:val="clear" w:color="auto" w:fill="FAFAFA"/>
            <w:vAlign w:val="bottom"/>
          </w:tcPr>
          <w:p w:rsidR="00CA5D84" w:rsidRPr="00D61F91" w:rsidRDefault="00691CAC" w:rsidP="005442E3">
            <w:pPr>
              <w:tabs>
                <w:tab w:val="decimal" w:pos="897"/>
              </w:tabs>
              <w:spacing w:line="240" w:lineRule="auto"/>
              <w:ind w:right="-72"/>
              <w:jc w:val="right"/>
              <w:rPr>
                <w:rFonts w:cs="Arial"/>
              </w:rPr>
            </w:pPr>
            <w:r>
              <w:rPr>
                <w:rFonts w:cs="Arial"/>
              </w:rPr>
              <w:t>-</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w:t>
            </w:r>
          </w:p>
        </w:tc>
      </w:tr>
      <w:tr w:rsidR="00CA5D84" w:rsidRPr="00967202" w:rsidTr="005442E3">
        <w:tc>
          <w:tcPr>
            <w:tcW w:w="3510" w:type="dxa"/>
            <w:vAlign w:val="bottom"/>
          </w:tcPr>
          <w:p w:rsidR="00CA5D84" w:rsidRPr="00967202" w:rsidRDefault="00CA5D84" w:rsidP="005442E3">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CA5D84" w:rsidRPr="00967202" w:rsidRDefault="00CA5D84" w:rsidP="005442E3">
            <w:pPr>
              <w:spacing w:line="240" w:lineRule="auto"/>
              <w:ind w:right="-72"/>
              <w:jc w:val="right"/>
              <w:rPr>
                <w:rFonts w:cs="Arial"/>
                <w:sz w:val="12"/>
                <w:szCs w:val="12"/>
              </w:rPr>
            </w:pPr>
          </w:p>
        </w:tc>
        <w:tc>
          <w:tcPr>
            <w:tcW w:w="1440" w:type="dxa"/>
            <w:tcBorders>
              <w:top w:val="single" w:sz="4" w:space="0" w:color="auto"/>
            </w:tcBorders>
            <w:vAlign w:val="bottom"/>
          </w:tcPr>
          <w:p w:rsidR="00CA5D84" w:rsidRPr="00967202" w:rsidRDefault="00CA5D84" w:rsidP="005442E3">
            <w:pPr>
              <w:tabs>
                <w:tab w:val="decimal" w:pos="897"/>
              </w:tabs>
              <w:spacing w:line="240" w:lineRule="auto"/>
              <w:ind w:right="-72"/>
              <w:jc w:val="right"/>
              <w:rPr>
                <w:rFonts w:cs="Arial"/>
                <w:sz w:val="12"/>
                <w:szCs w:val="12"/>
                <w:cs/>
              </w:rPr>
            </w:pPr>
          </w:p>
        </w:tc>
        <w:tc>
          <w:tcPr>
            <w:tcW w:w="1530" w:type="dxa"/>
            <w:tcBorders>
              <w:top w:val="single" w:sz="4" w:space="0" w:color="auto"/>
            </w:tcBorders>
            <w:shd w:val="clear" w:color="auto" w:fill="FAFAFA"/>
            <w:vAlign w:val="bottom"/>
          </w:tcPr>
          <w:p w:rsidR="00CA5D84" w:rsidRPr="00967202" w:rsidRDefault="00CA5D84" w:rsidP="005442E3">
            <w:pPr>
              <w:tabs>
                <w:tab w:val="decimal" w:pos="897"/>
              </w:tabs>
              <w:spacing w:line="240" w:lineRule="auto"/>
              <w:ind w:right="-72"/>
              <w:jc w:val="right"/>
              <w:rPr>
                <w:rFonts w:cs="Arial"/>
                <w:sz w:val="12"/>
                <w:szCs w:val="12"/>
              </w:rPr>
            </w:pPr>
          </w:p>
        </w:tc>
        <w:tc>
          <w:tcPr>
            <w:tcW w:w="1440" w:type="dxa"/>
            <w:tcBorders>
              <w:top w:val="single" w:sz="4" w:space="0" w:color="auto"/>
            </w:tcBorders>
            <w:vAlign w:val="bottom"/>
          </w:tcPr>
          <w:p w:rsidR="00CA5D84" w:rsidRPr="00967202" w:rsidRDefault="00CA5D84" w:rsidP="005442E3">
            <w:pPr>
              <w:tabs>
                <w:tab w:val="decimal" w:pos="897"/>
              </w:tabs>
              <w:spacing w:line="240" w:lineRule="auto"/>
              <w:ind w:right="-72"/>
              <w:jc w:val="right"/>
              <w:rPr>
                <w:rFonts w:cs="Arial"/>
                <w:sz w:val="12"/>
                <w:szCs w:val="12"/>
              </w:rPr>
            </w:pPr>
          </w:p>
        </w:tc>
      </w:tr>
      <w:tr w:rsidR="00CA5D84" w:rsidRPr="00D61F91" w:rsidTr="005442E3">
        <w:tc>
          <w:tcPr>
            <w:tcW w:w="3510" w:type="dxa"/>
            <w:vAlign w:val="bottom"/>
          </w:tcPr>
          <w:p w:rsidR="00CA5D84" w:rsidRPr="00D61F91" w:rsidRDefault="00CA5D84" w:rsidP="005442E3">
            <w:pPr>
              <w:spacing w:line="240" w:lineRule="auto"/>
              <w:ind w:left="-109"/>
              <w:jc w:val="both"/>
              <w:rPr>
                <w:rFonts w:cs="Arial"/>
              </w:rPr>
            </w:pPr>
            <w:r w:rsidRPr="00D61F91">
              <w:rPr>
                <w:rFonts w:cs="Arial"/>
              </w:rPr>
              <w:t>Closing balance</w:t>
            </w:r>
          </w:p>
        </w:tc>
        <w:tc>
          <w:tcPr>
            <w:tcW w:w="1530" w:type="dxa"/>
            <w:tcBorders>
              <w:bottom w:val="single" w:sz="4" w:space="0" w:color="auto"/>
            </w:tcBorders>
            <w:shd w:val="clear" w:color="auto" w:fill="FAFAFA"/>
            <w:vAlign w:val="bottom"/>
          </w:tcPr>
          <w:p w:rsidR="00CA5D84" w:rsidRPr="00D61F91" w:rsidRDefault="00691CAC" w:rsidP="005442E3">
            <w:pPr>
              <w:spacing w:line="240" w:lineRule="auto"/>
              <w:ind w:right="-72"/>
              <w:jc w:val="right"/>
              <w:rPr>
                <w:rFonts w:cs="Arial"/>
              </w:rPr>
            </w:pPr>
            <w:r w:rsidRPr="00691CAC">
              <w:rPr>
                <w:rFonts w:cs="Arial"/>
              </w:rPr>
              <w:t>18</w:t>
            </w:r>
            <w:r w:rsidR="0091740B">
              <w:rPr>
                <w:rFonts w:cs="Arial"/>
              </w:rPr>
              <w:t>3</w:t>
            </w:r>
            <w:r w:rsidRPr="00691CAC">
              <w:rPr>
                <w:rFonts w:cs="Arial"/>
              </w:rPr>
              <w:t>,</w:t>
            </w:r>
            <w:r w:rsidR="0091740B">
              <w:rPr>
                <w:rFonts w:cs="Arial"/>
              </w:rPr>
              <w:t>962</w:t>
            </w:r>
            <w:r w:rsidRPr="00691CAC">
              <w:rPr>
                <w:rFonts w:cs="Arial"/>
              </w:rPr>
              <w:t>,</w:t>
            </w:r>
            <w:r w:rsidR="0091740B">
              <w:rPr>
                <w:rFonts w:cs="Arial"/>
              </w:rPr>
              <w:t>291</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320,687,494</w:t>
            </w:r>
          </w:p>
        </w:tc>
        <w:tc>
          <w:tcPr>
            <w:tcW w:w="1530" w:type="dxa"/>
            <w:tcBorders>
              <w:bottom w:val="single" w:sz="4" w:space="0" w:color="auto"/>
            </w:tcBorders>
            <w:shd w:val="clear" w:color="auto" w:fill="FAFAFA"/>
            <w:vAlign w:val="bottom"/>
          </w:tcPr>
          <w:p w:rsidR="00CA5D84" w:rsidRPr="00D61F91" w:rsidRDefault="00691CAC" w:rsidP="005442E3">
            <w:pPr>
              <w:tabs>
                <w:tab w:val="decimal" w:pos="897"/>
              </w:tabs>
              <w:spacing w:line="240" w:lineRule="auto"/>
              <w:ind w:right="-72"/>
              <w:jc w:val="right"/>
              <w:rPr>
                <w:rFonts w:cs="Arial"/>
              </w:rPr>
            </w:pPr>
            <w:r>
              <w:rPr>
                <w:rFonts w:cs="Arial"/>
              </w:rPr>
              <w:t>-</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w:t>
            </w:r>
          </w:p>
        </w:tc>
      </w:tr>
    </w:tbl>
    <w:p w:rsidR="00E00807" w:rsidRPr="00D61F91" w:rsidRDefault="00E00807" w:rsidP="0048136C">
      <w:pPr>
        <w:spacing w:line="240" w:lineRule="auto"/>
        <w:rPr>
          <w:rFonts w:cs="Arial"/>
        </w:rPr>
      </w:pPr>
    </w:p>
    <w:p w:rsidR="009B53DC" w:rsidRPr="00D61F91" w:rsidRDefault="00E00807" w:rsidP="00E00807">
      <w:pPr>
        <w:spacing w:line="240" w:lineRule="auto"/>
        <w:rPr>
          <w:rFonts w:cs="Arial"/>
          <w:b/>
          <w:bCs/>
        </w:rPr>
      </w:pPr>
      <w:r w:rsidRPr="00D61F9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C510DF"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AD1942" w:rsidRPr="00D61F91">
              <w:rPr>
                <w:rFonts w:eastAsia="Arial Unicode MS" w:cs="Arial"/>
                <w:b/>
                <w:bCs/>
                <w:color w:val="FFFFFF"/>
              </w:rPr>
              <w:t>6</w:t>
            </w:r>
            <w:r w:rsidRPr="00D61F91">
              <w:rPr>
                <w:rFonts w:eastAsia="Arial Unicode MS" w:cs="Arial"/>
                <w:b/>
                <w:bCs/>
                <w:color w:val="FFFFFF"/>
              </w:rPr>
              <w:tab/>
              <w:t>Property, plant and equipment and intangible assets, net</w:t>
            </w:r>
          </w:p>
        </w:tc>
      </w:tr>
    </w:tbl>
    <w:p w:rsidR="00C510DF" w:rsidRPr="00D61F91" w:rsidRDefault="00C510DF" w:rsidP="0015324A">
      <w:pPr>
        <w:spacing w:line="240" w:lineRule="auto"/>
        <w:ind w:left="540" w:hanging="540"/>
        <w:rPr>
          <w:rFonts w:cs="Arial"/>
          <w:b/>
          <w:b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D61F91" w:rsidRDefault="0048136C" w:rsidP="00422CF3">
            <w:pPr>
              <w:spacing w:line="240" w:lineRule="auto"/>
              <w:ind w:right="-72"/>
              <w:jc w:val="center"/>
              <w:rPr>
                <w:rFonts w:cs="Arial"/>
                <w:b/>
                <w:bCs/>
              </w:rPr>
            </w:pPr>
            <w:r w:rsidRPr="00D61F91">
              <w:rPr>
                <w:rFonts w:cs="Arial"/>
                <w:b/>
                <w:bCs/>
              </w:rPr>
              <w:t xml:space="preserve">Consolidated </w:t>
            </w:r>
          </w:p>
        </w:tc>
        <w:tc>
          <w:tcPr>
            <w:tcW w:w="2880" w:type="dxa"/>
            <w:gridSpan w:val="2"/>
            <w:tcBorders>
              <w:top w:val="single" w:sz="4" w:space="0" w:color="auto"/>
            </w:tcBorders>
            <w:shd w:val="clear" w:color="auto" w:fill="auto"/>
            <w:hideMark/>
          </w:tcPr>
          <w:p w:rsidR="0048136C" w:rsidRPr="00D61F91" w:rsidRDefault="0048136C" w:rsidP="00422CF3">
            <w:pPr>
              <w:spacing w:line="240" w:lineRule="auto"/>
              <w:ind w:right="-72"/>
              <w:jc w:val="center"/>
              <w:rPr>
                <w:rFonts w:cs="Arial"/>
                <w:b/>
                <w:bCs/>
                <w:cs/>
              </w:rPr>
            </w:pPr>
            <w:r w:rsidRPr="00D61F91">
              <w:rPr>
                <w:rFonts w:cs="Arial"/>
                <w:b/>
                <w:bCs/>
              </w:rPr>
              <w:t>Separate</w:t>
            </w:r>
          </w:p>
        </w:tc>
      </w:tr>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D61F91" w:rsidRDefault="0048136C" w:rsidP="00422CF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bottom w:val="single" w:sz="4" w:space="0" w:color="auto"/>
            </w:tcBorders>
            <w:shd w:val="clear" w:color="auto" w:fill="auto"/>
            <w:hideMark/>
          </w:tcPr>
          <w:p w:rsidR="0048136C" w:rsidRPr="00D61F91" w:rsidRDefault="0048136C" w:rsidP="00422CF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Property,</w:t>
            </w: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Property,</w:t>
            </w: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p>
        </w:tc>
      </w:tr>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1440" w:type="dxa"/>
          </w:tcPr>
          <w:p w:rsidR="0048136C" w:rsidRPr="00D61F91" w:rsidRDefault="006973A7" w:rsidP="00422CF3">
            <w:pPr>
              <w:spacing w:line="240" w:lineRule="auto"/>
              <w:ind w:right="-72"/>
              <w:jc w:val="right"/>
              <w:rPr>
                <w:rFonts w:cs="Arial"/>
                <w:b/>
                <w:bCs/>
              </w:rPr>
            </w:pPr>
            <w:r>
              <w:rPr>
                <w:rFonts w:cs="Arial"/>
                <w:b/>
                <w:bCs/>
              </w:rPr>
              <w:t>p</w:t>
            </w:r>
            <w:r w:rsidR="0048136C" w:rsidRPr="00D61F91">
              <w:rPr>
                <w:rFonts w:cs="Arial"/>
                <w:b/>
                <w:bCs/>
              </w:rPr>
              <w:t>lant and equipment</w:t>
            </w:r>
          </w:p>
        </w:tc>
        <w:tc>
          <w:tcPr>
            <w:tcW w:w="1440" w:type="dxa"/>
          </w:tcPr>
          <w:p w:rsidR="0048136C" w:rsidRPr="00D61F91" w:rsidRDefault="0048136C" w:rsidP="00422CF3">
            <w:pPr>
              <w:spacing w:line="240" w:lineRule="auto"/>
              <w:ind w:right="-72"/>
              <w:jc w:val="right"/>
              <w:rPr>
                <w:rFonts w:cs="Arial"/>
                <w:b/>
                <w:bCs/>
              </w:rPr>
            </w:pPr>
            <w:r w:rsidRPr="00D61F91">
              <w:rPr>
                <w:rFonts w:cs="Arial"/>
                <w:b/>
                <w:bCs/>
              </w:rPr>
              <w:t>Intangible</w:t>
            </w:r>
            <w:r w:rsidRPr="00D61F91">
              <w:rPr>
                <w:rFonts w:cs="Arial"/>
                <w:b/>
                <w:bCs/>
              </w:rPr>
              <w:br/>
              <w:t>assets</w:t>
            </w:r>
          </w:p>
        </w:tc>
        <w:tc>
          <w:tcPr>
            <w:tcW w:w="1440" w:type="dxa"/>
          </w:tcPr>
          <w:p w:rsidR="0048136C" w:rsidRPr="00D61F91" w:rsidRDefault="006973A7" w:rsidP="00422CF3">
            <w:pPr>
              <w:spacing w:line="240" w:lineRule="auto"/>
              <w:ind w:right="-72"/>
              <w:jc w:val="right"/>
              <w:rPr>
                <w:rFonts w:cs="Arial"/>
                <w:b/>
                <w:bCs/>
              </w:rPr>
            </w:pPr>
            <w:r>
              <w:rPr>
                <w:rFonts w:cs="Arial"/>
                <w:b/>
                <w:bCs/>
              </w:rPr>
              <w:t>p</w:t>
            </w:r>
            <w:r w:rsidR="0048136C" w:rsidRPr="00D61F91">
              <w:rPr>
                <w:rFonts w:cs="Arial"/>
                <w:b/>
                <w:bCs/>
              </w:rPr>
              <w:t>lant and equipment</w:t>
            </w:r>
          </w:p>
        </w:tc>
        <w:tc>
          <w:tcPr>
            <w:tcW w:w="1440" w:type="dxa"/>
          </w:tcPr>
          <w:p w:rsidR="0048136C" w:rsidRPr="00D61F91" w:rsidRDefault="0048136C" w:rsidP="00422CF3">
            <w:pPr>
              <w:spacing w:line="240" w:lineRule="auto"/>
              <w:ind w:right="-72"/>
              <w:jc w:val="right"/>
              <w:rPr>
                <w:rFonts w:cs="Arial"/>
                <w:b/>
                <w:bCs/>
              </w:rPr>
            </w:pPr>
            <w:r w:rsidRPr="00D61F91">
              <w:rPr>
                <w:rFonts w:cs="Arial"/>
                <w:b/>
                <w:bCs/>
              </w:rPr>
              <w:t>Intangible</w:t>
            </w:r>
            <w:r w:rsidRPr="00D61F91">
              <w:rPr>
                <w:rFonts w:cs="Arial"/>
                <w:b/>
                <w:bCs/>
              </w:rPr>
              <w:br/>
              <w:t>assets</w:t>
            </w:r>
          </w:p>
        </w:tc>
      </w:tr>
      <w:tr w:rsidR="0088731D" w:rsidRPr="00D61F91" w:rsidTr="00422CF3">
        <w:tc>
          <w:tcPr>
            <w:tcW w:w="3690" w:type="dxa"/>
          </w:tcPr>
          <w:p w:rsidR="0048136C" w:rsidRPr="00D61F91" w:rsidRDefault="0048136C" w:rsidP="00422CF3">
            <w:pPr>
              <w:spacing w:line="240" w:lineRule="auto"/>
              <w:ind w:left="-109" w:right="-72"/>
              <w:jc w:val="both"/>
              <w:rPr>
                <w:rFonts w:cs="Arial"/>
              </w:rPr>
            </w:pP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r>
      <w:tr w:rsidR="0088731D" w:rsidRPr="00D61F91" w:rsidTr="009201A2">
        <w:trPr>
          <w:cantSplit/>
        </w:trPr>
        <w:tc>
          <w:tcPr>
            <w:tcW w:w="3690" w:type="dxa"/>
          </w:tcPr>
          <w:p w:rsidR="0048136C" w:rsidRPr="00D61F91" w:rsidRDefault="0048136C" w:rsidP="00422CF3">
            <w:pPr>
              <w:spacing w:line="240" w:lineRule="auto"/>
              <w:ind w:left="-109" w:right="-72"/>
              <w:jc w:val="both"/>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r>
      <w:tr w:rsidR="0088731D" w:rsidRPr="00D61F91" w:rsidTr="009201A2">
        <w:trPr>
          <w:cantSplit/>
        </w:trPr>
        <w:tc>
          <w:tcPr>
            <w:tcW w:w="3690" w:type="dxa"/>
            <w:vAlign w:val="bottom"/>
          </w:tcPr>
          <w:p w:rsidR="0048136C" w:rsidRPr="00D61F91" w:rsidRDefault="006F04DD" w:rsidP="001E7E9A">
            <w:pPr>
              <w:spacing w:line="240" w:lineRule="auto"/>
              <w:ind w:left="-109"/>
              <w:jc w:val="both"/>
              <w:rPr>
                <w:rFonts w:cs="Arial"/>
              </w:rPr>
            </w:pPr>
            <w:r w:rsidRPr="00D61F91">
              <w:rPr>
                <w:rFonts w:cs="Arial"/>
                <w:b/>
                <w:bCs/>
              </w:rPr>
              <w:t xml:space="preserve">For the </w:t>
            </w:r>
            <w:r w:rsidR="00A8071A">
              <w:rPr>
                <w:rFonts w:cs="Arial"/>
                <w:b/>
                <w:bCs/>
              </w:rPr>
              <w:t>six</w:t>
            </w:r>
            <w:r w:rsidR="00D86707" w:rsidRPr="00D61F91">
              <w:rPr>
                <w:rFonts w:cs="Arial"/>
                <w:b/>
                <w:bCs/>
              </w:rPr>
              <w:t>-month</w:t>
            </w:r>
            <w:r w:rsidR="0048136C" w:rsidRPr="00D61F91">
              <w:rPr>
                <w:rFonts w:cs="Arial"/>
                <w:b/>
                <w:bCs/>
              </w:rPr>
              <w:t xml:space="preserve"> period ended</w:t>
            </w: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r>
      <w:tr w:rsidR="0088731D" w:rsidRPr="00D61F91" w:rsidTr="009201A2">
        <w:trPr>
          <w:cantSplit/>
        </w:trPr>
        <w:tc>
          <w:tcPr>
            <w:tcW w:w="3690" w:type="dxa"/>
            <w:vAlign w:val="bottom"/>
          </w:tcPr>
          <w:p w:rsidR="0048136C" w:rsidRPr="00D61F91" w:rsidRDefault="0048136C" w:rsidP="001E7E9A">
            <w:pPr>
              <w:spacing w:line="240" w:lineRule="auto"/>
              <w:ind w:left="-109"/>
              <w:jc w:val="both"/>
              <w:rPr>
                <w:rFonts w:cs="Arial"/>
              </w:rPr>
            </w:pPr>
            <w:r w:rsidRPr="00D61F91">
              <w:rPr>
                <w:rFonts w:cs="Arial"/>
                <w:b/>
                <w:bCs/>
              </w:rPr>
              <w:t xml:space="preserve">   </w:t>
            </w:r>
            <w:r w:rsidR="00D86707" w:rsidRPr="00D61F91">
              <w:rPr>
                <w:rFonts w:cs="Arial"/>
                <w:b/>
                <w:bCs/>
              </w:rPr>
              <w:t>3</w:t>
            </w:r>
            <w:r w:rsidR="004852FB">
              <w:rPr>
                <w:rFonts w:cs="Arial"/>
                <w:b/>
                <w:bCs/>
              </w:rPr>
              <w:t>0 June</w:t>
            </w:r>
            <w:r w:rsidRPr="00D61F91">
              <w:rPr>
                <w:rFonts w:cs="Arial"/>
                <w:b/>
                <w:bCs/>
              </w:rPr>
              <w:t xml:space="preserve"> </w:t>
            </w:r>
            <w:r w:rsidR="00D86707" w:rsidRPr="00D61F91">
              <w:rPr>
                <w:rFonts w:cs="Arial"/>
                <w:b/>
                <w:bCs/>
              </w:rPr>
              <w:t>2020</w:t>
            </w: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rPr>
            </w:pPr>
            <w:r w:rsidRPr="00D61F91">
              <w:rPr>
                <w:rFonts w:cs="Arial"/>
                <w:snapToGrid w:val="0"/>
                <w:lang w:eastAsia="th-TH"/>
              </w:rPr>
              <w:t>Opening net book amount</w:t>
            </w:r>
          </w:p>
        </w:tc>
        <w:tc>
          <w:tcPr>
            <w:tcW w:w="1440" w:type="dxa"/>
            <w:shd w:val="clear" w:color="auto" w:fill="FAFAFA"/>
          </w:tcPr>
          <w:p w:rsidR="000A1244" w:rsidRPr="00D61F91" w:rsidRDefault="00A8071A" w:rsidP="00422CF3">
            <w:pPr>
              <w:spacing w:line="240" w:lineRule="auto"/>
              <w:ind w:right="-72"/>
              <w:jc w:val="right"/>
              <w:rPr>
                <w:rFonts w:eastAsia="Arial Unicode MS" w:cs="Arial"/>
              </w:rPr>
            </w:pPr>
            <w:r w:rsidRPr="00A8071A">
              <w:rPr>
                <w:rFonts w:eastAsia="Arial Unicode MS" w:cs="Arial"/>
              </w:rPr>
              <w:t>5,674,842,200</w:t>
            </w:r>
          </w:p>
        </w:tc>
        <w:tc>
          <w:tcPr>
            <w:tcW w:w="1440" w:type="dxa"/>
            <w:shd w:val="clear" w:color="auto" w:fill="FAFAFA"/>
          </w:tcPr>
          <w:p w:rsidR="000A1244" w:rsidRPr="00D61F91" w:rsidRDefault="00A34CA7" w:rsidP="00A34CA7">
            <w:pPr>
              <w:spacing w:line="240" w:lineRule="auto"/>
              <w:ind w:right="-72"/>
              <w:jc w:val="right"/>
              <w:rPr>
                <w:rFonts w:eastAsia="Arial Unicode MS" w:cs="Arial"/>
                <w:cs/>
                <w:lang w:val="en-US"/>
              </w:rPr>
            </w:pPr>
            <w:r w:rsidRPr="00A34CA7">
              <w:rPr>
                <w:rFonts w:eastAsia="Arial Unicode MS" w:cs="Arial"/>
                <w:lang w:val="en-US"/>
              </w:rPr>
              <w:t>31,063,464</w:t>
            </w:r>
          </w:p>
        </w:tc>
        <w:tc>
          <w:tcPr>
            <w:tcW w:w="1440" w:type="dxa"/>
            <w:shd w:val="clear" w:color="auto" w:fill="FAFAFA"/>
            <w:vAlign w:val="bottom"/>
          </w:tcPr>
          <w:p w:rsidR="000A1244" w:rsidRPr="00D61F91" w:rsidRDefault="00A34CA7" w:rsidP="00422CF3">
            <w:pPr>
              <w:spacing w:line="240" w:lineRule="auto"/>
              <w:ind w:right="-72"/>
              <w:jc w:val="right"/>
              <w:rPr>
                <w:rFonts w:eastAsia="Arial Unicode MS" w:cs="Arial"/>
                <w:cs/>
                <w:lang w:val="en-US"/>
              </w:rPr>
            </w:pPr>
            <w:r w:rsidRPr="00A34CA7">
              <w:rPr>
                <w:rFonts w:eastAsia="Arial Unicode MS" w:cs="Arial"/>
                <w:lang w:val="en-US"/>
              </w:rPr>
              <w:t>37,244,820</w:t>
            </w:r>
          </w:p>
        </w:tc>
        <w:tc>
          <w:tcPr>
            <w:tcW w:w="1440" w:type="dxa"/>
            <w:shd w:val="clear" w:color="auto" w:fill="FAFAFA"/>
            <w:vAlign w:val="bottom"/>
          </w:tcPr>
          <w:p w:rsidR="000A1244" w:rsidRPr="00D61F91" w:rsidRDefault="00A34CA7" w:rsidP="00422CF3">
            <w:pPr>
              <w:spacing w:line="240" w:lineRule="auto"/>
              <w:ind w:right="-72"/>
              <w:jc w:val="right"/>
              <w:rPr>
                <w:rFonts w:eastAsia="Arial Unicode MS" w:cs="Arial"/>
                <w:cs/>
                <w:lang w:val="en-US"/>
              </w:rPr>
            </w:pPr>
            <w:r w:rsidRPr="00A34CA7">
              <w:rPr>
                <w:rFonts w:eastAsia="Arial Unicode MS" w:cs="Arial"/>
                <w:lang w:val="en-US"/>
              </w:rPr>
              <w:t>17,805,707</w:t>
            </w: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Additions</w:t>
            </w:r>
          </w:p>
        </w:tc>
        <w:tc>
          <w:tcPr>
            <w:tcW w:w="1440" w:type="dxa"/>
            <w:shd w:val="clear" w:color="auto" w:fill="FAFAFA"/>
          </w:tcPr>
          <w:p w:rsidR="000A1244" w:rsidRPr="00D61F91" w:rsidRDefault="00A8071A" w:rsidP="006B3FC8">
            <w:pPr>
              <w:spacing w:line="240" w:lineRule="auto"/>
              <w:ind w:right="-72"/>
              <w:jc w:val="right"/>
              <w:rPr>
                <w:rFonts w:eastAsia="Arial Unicode MS" w:cs="Arial"/>
                <w:lang w:val="en-US"/>
              </w:rPr>
            </w:pPr>
            <w:r w:rsidRPr="00A8071A">
              <w:rPr>
                <w:rFonts w:eastAsia="Arial Unicode MS" w:cs="Arial"/>
                <w:lang w:val="en-US"/>
              </w:rPr>
              <w:t>61,565,369</w:t>
            </w:r>
          </w:p>
        </w:tc>
        <w:tc>
          <w:tcPr>
            <w:tcW w:w="1440" w:type="dxa"/>
            <w:shd w:val="clear" w:color="auto" w:fill="FAFAFA"/>
          </w:tcPr>
          <w:p w:rsidR="000A1244" w:rsidRPr="00D61F91" w:rsidRDefault="00A34CA7" w:rsidP="00701195">
            <w:pPr>
              <w:spacing w:line="240" w:lineRule="auto"/>
              <w:ind w:right="-72"/>
              <w:jc w:val="right"/>
              <w:rPr>
                <w:rFonts w:eastAsia="Arial Unicode MS" w:cs="Arial"/>
              </w:rPr>
            </w:pPr>
            <w:r w:rsidRPr="00A34CA7">
              <w:rPr>
                <w:rFonts w:eastAsia="Arial Unicode MS" w:cs="Arial"/>
              </w:rPr>
              <w:t>486,192</w:t>
            </w:r>
          </w:p>
        </w:tc>
        <w:tc>
          <w:tcPr>
            <w:tcW w:w="1440" w:type="dxa"/>
            <w:shd w:val="clear" w:color="auto" w:fill="FAFAFA"/>
            <w:vAlign w:val="bottom"/>
          </w:tcPr>
          <w:p w:rsidR="000A1244" w:rsidRPr="00D61F91" w:rsidRDefault="00A34CA7" w:rsidP="00701195">
            <w:pPr>
              <w:spacing w:line="240" w:lineRule="auto"/>
              <w:ind w:right="-72"/>
              <w:jc w:val="right"/>
              <w:rPr>
                <w:rFonts w:eastAsia="Arial Unicode MS" w:cs="Arial"/>
              </w:rPr>
            </w:pPr>
            <w:r w:rsidRPr="00A34CA7">
              <w:rPr>
                <w:rFonts w:eastAsia="Arial Unicode MS" w:cs="Arial"/>
              </w:rPr>
              <w:t>2,479,471</w:t>
            </w:r>
          </w:p>
        </w:tc>
        <w:tc>
          <w:tcPr>
            <w:tcW w:w="1440" w:type="dxa"/>
            <w:shd w:val="clear" w:color="auto" w:fill="FAFAFA"/>
            <w:vAlign w:val="bottom"/>
          </w:tcPr>
          <w:p w:rsidR="000A1244" w:rsidRPr="00D61F91" w:rsidRDefault="00A34CA7" w:rsidP="00701195">
            <w:pPr>
              <w:spacing w:line="240" w:lineRule="auto"/>
              <w:ind w:right="-72"/>
              <w:jc w:val="right"/>
              <w:rPr>
                <w:rFonts w:eastAsia="Arial Unicode MS" w:cs="Arial"/>
              </w:rPr>
            </w:pPr>
            <w:r w:rsidRPr="00A34CA7">
              <w:rPr>
                <w:rFonts w:eastAsia="Arial Unicode MS" w:cs="Arial"/>
              </w:rPr>
              <w:t>104,944</w:t>
            </w:r>
          </w:p>
        </w:tc>
      </w:tr>
      <w:tr w:rsidR="0088731D" w:rsidRPr="00D61F91" w:rsidTr="009201A2">
        <w:trPr>
          <w:cantSplit/>
        </w:trPr>
        <w:tc>
          <w:tcPr>
            <w:tcW w:w="3690" w:type="dxa"/>
            <w:vAlign w:val="bottom"/>
          </w:tcPr>
          <w:p w:rsidR="0085735F" w:rsidRPr="00D61F91" w:rsidRDefault="0085735F" w:rsidP="00422CF3">
            <w:pPr>
              <w:spacing w:line="240" w:lineRule="auto"/>
              <w:ind w:left="-109"/>
              <w:jc w:val="both"/>
              <w:rPr>
                <w:rFonts w:cs="Arial"/>
                <w:snapToGrid w:val="0"/>
                <w:lang w:eastAsia="th-TH"/>
              </w:rPr>
            </w:pPr>
            <w:r w:rsidRPr="00D61F91">
              <w:rPr>
                <w:rFonts w:cs="Arial"/>
                <w:snapToGrid w:val="0"/>
                <w:lang w:eastAsia="th-TH"/>
              </w:rPr>
              <w:t>Disposals, net</w:t>
            </w:r>
          </w:p>
        </w:tc>
        <w:tc>
          <w:tcPr>
            <w:tcW w:w="1440" w:type="dxa"/>
            <w:shd w:val="clear" w:color="auto" w:fill="FAFAFA"/>
          </w:tcPr>
          <w:p w:rsidR="0085735F" w:rsidRPr="00D61F91" w:rsidRDefault="00A8071A" w:rsidP="00422CF3">
            <w:pPr>
              <w:spacing w:line="240" w:lineRule="auto"/>
              <w:ind w:right="-72"/>
              <w:jc w:val="right"/>
              <w:rPr>
                <w:rFonts w:eastAsia="Arial Unicode MS" w:cs="Arial"/>
                <w:lang w:val="en-US"/>
              </w:rPr>
            </w:pPr>
            <w:r w:rsidRPr="00A8071A">
              <w:rPr>
                <w:rFonts w:eastAsia="Arial Unicode MS" w:cs="Arial"/>
                <w:lang w:val="en-US"/>
              </w:rPr>
              <w:t>(13,785,923)</w:t>
            </w:r>
          </w:p>
        </w:tc>
        <w:tc>
          <w:tcPr>
            <w:tcW w:w="1440" w:type="dxa"/>
            <w:shd w:val="clear" w:color="auto" w:fill="FAFAFA"/>
          </w:tcPr>
          <w:p w:rsidR="0085735F" w:rsidRPr="00D61F91" w:rsidRDefault="00A34CA7" w:rsidP="00A34CA7">
            <w:pPr>
              <w:spacing w:line="240" w:lineRule="auto"/>
              <w:ind w:right="-72"/>
              <w:jc w:val="right"/>
              <w:rPr>
                <w:rFonts w:eastAsia="Arial Unicode MS" w:cs="Arial"/>
              </w:rPr>
            </w:pPr>
            <w:r w:rsidRPr="00A34CA7">
              <w:rPr>
                <w:rFonts w:eastAsia="Arial Unicode MS" w:cs="Arial"/>
              </w:rPr>
              <w:t>(3,044)</w:t>
            </w:r>
          </w:p>
        </w:tc>
        <w:tc>
          <w:tcPr>
            <w:tcW w:w="1440" w:type="dxa"/>
            <w:shd w:val="clear" w:color="auto" w:fill="FAFAFA"/>
            <w:vAlign w:val="bottom"/>
          </w:tcPr>
          <w:p w:rsidR="0085735F" w:rsidRPr="00D61F91" w:rsidRDefault="00A34CA7" w:rsidP="00701195">
            <w:pPr>
              <w:spacing w:line="240" w:lineRule="auto"/>
              <w:ind w:right="-72"/>
              <w:jc w:val="right"/>
              <w:rPr>
                <w:rFonts w:eastAsia="Arial Unicode MS" w:cs="Arial"/>
              </w:rPr>
            </w:pPr>
            <w:r w:rsidRPr="00A34CA7">
              <w:rPr>
                <w:rFonts w:eastAsia="Arial Unicode MS" w:cs="Arial"/>
              </w:rPr>
              <w:t>(2)</w:t>
            </w:r>
          </w:p>
        </w:tc>
        <w:tc>
          <w:tcPr>
            <w:tcW w:w="1440" w:type="dxa"/>
            <w:shd w:val="clear" w:color="auto" w:fill="FAFAFA"/>
            <w:vAlign w:val="bottom"/>
          </w:tcPr>
          <w:p w:rsidR="0085735F" w:rsidRPr="00D61F91" w:rsidRDefault="00A34CA7" w:rsidP="00701195">
            <w:pPr>
              <w:spacing w:line="240" w:lineRule="auto"/>
              <w:ind w:right="-72"/>
              <w:jc w:val="right"/>
              <w:rPr>
                <w:rFonts w:eastAsia="Arial Unicode MS" w:cs="Arial"/>
                <w:cs/>
              </w:rPr>
            </w:pPr>
            <w:r>
              <w:rPr>
                <w:rFonts w:eastAsia="Arial Unicode MS" w:cs="Arial"/>
              </w:rPr>
              <w:t>-</w:t>
            </w:r>
          </w:p>
        </w:tc>
      </w:tr>
      <w:tr w:rsidR="0088731D" w:rsidRPr="00D61F91" w:rsidTr="00A8071A">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Write-off, net</w:t>
            </w:r>
          </w:p>
        </w:tc>
        <w:tc>
          <w:tcPr>
            <w:tcW w:w="1440" w:type="dxa"/>
            <w:shd w:val="clear" w:color="auto" w:fill="FAFAFA"/>
          </w:tcPr>
          <w:p w:rsidR="000A1244" w:rsidRPr="00D61F91" w:rsidRDefault="00A8071A" w:rsidP="00422CF3">
            <w:pPr>
              <w:spacing w:line="240" w:lineRule="auto"/>
              <w:ind w:right="-72"/>
              <w:jc w:val="right"/>
              <w:rPr>
                <w:rFonts w:eastAsia="Arial Unicode MS" w:cs="Arial"/>
              </w:rPr>
            </w:pPr>
            <w:r w:rsidRPr="00A8071A">
              <w:rPr>
                <w:rFonts w:eastAsia="Arial Unicode MS" w:cs="Arial"/>
              </w:rPr>
              <w:t>(34,228)</w:t>
            </w:r>
          </w:p>
        </w:tc>
        <w:tc>
          <w:tcPr>
            <w:tcW w:w="1440" w:type="dxa"/>
            <w:shd w:val="clear" w:color="auto" w:fill="FAFAFA"/>
          </w:tcPr>
          <w:p w:rsidR="000A1244" w:rsidRPr="00D61F91" w:rsidRDefault="00A34CA7" w:rsidP="00422CF3">
            <w:pPr>
              <w:spacing w:line="240" w:lineRule="auto"/>
              <w:ind w:right="-72"/>
              <w:jc w:val="right"/>
              <w:rPr>
                <w:rFonts w:eastAsia="Arial Unicode MS" w:cs="Arial"/>
                <w:cs/>
              </w:rPr>
            </w:pPr>
            <w:r>
              <w:rPr>
                <w:rFonts w:eastAsia="Arial Unicode MS" w:cs="Arial"/>
              </w:rPr>
              <w:t>-</w:t>
            </w:r>
          </w:p>
        </w:tc>
        <w:tc>
          <w:tcPr>
            <w:tcW w:w="1440" w:type="dxa"/>
            <w:shd w:val="clear" w:color="auto" w:fill="FAFAFA"/>
            <w:vAlign w:val="bottom"/>
          </w:tcPr>
          <w:p w:rsidR="000A1244" w:rsidRPr="00D61F91" w:rsidRDefault="00A34CA7" w:rsidP="00422CF3">
            <w:pPr>
              <w:spacing w:line="240" w:lineRule="auto"/>
              <w:ind w:right="-72"/>
              <w:jc w:val="right"/>
              <w:rPr>
                <w:rFonts w:eastAsia="Arial Unicode MS" w:cs="Arial"/>
                <w:cs/>
              </w:rPr>
            </w:pPr>
            <w:r w:rsidRPr="00A34CA7">
              <w:rPr>
                <w:rFonts w:eastAsia="Arial Unicode MS" w:cs="Arial"/>
              </w:rPr>
              <w:t>(2,947)</w:t>
            </w:r>
          </w:p>
        </w:tc>
        <w:tc>
          <w:tcPr>
            <w:tcW w:w="1440" w:type="dxa"/>
            <w:shd w:val="clear" w:color="auto" w:fill="FAFAFA"/>
            <w:vAlign w:val="bottom"/>
          </w:tcPr>
          <w:p w:rsidR="000A1244" w:rsidRPr="00D61F91" w:rsidRDefault="00A34CA7" w:rsidP="00422CF3">
            <w:pPr>
              <w:spacing w:line="240" w:lineRule="auto"/>
              <w:ind w:right="-72"/>
              <w:jc w:val="right"/>
              <w:rPr>
                <w:rFonts w:eastAsia="Arial Unicode MS" w:cs="Arial"/>
              </w:rPr>
            </w:pPr>
            <w:r>
              <w:rPr>
                <w:rFonts w:eastAsia="Arial Unicode MS" w:cs="Arial"/>
              </w:rPr>
              <w:t>-</w:t>
            </w:r>
          </w:p>
        </w:tc>
      </w:tr>
      <w:tr w:rsidR="00A8071A" w:rsidRPr="00D61F91" w:rsidTr="00A8071A">
        <w:trPr>
          <w:cantSplit/>
        </w:trPr>
        <w:tc>
          <w:tcPr>
            <w:tcW w:w="3690" w:type="dxa"/>
            <w:vAlign w:val="bottom"/>
          </w:tcPr>
          <w:p w:rsidR="00A8071A" w:rsidRPr="00D61F91" w:rsidRDefault="00A8071A" w:rsidP="00422CF3">
            <w:pPr>
              <w:spacing w:line="240" w:lineRule="auto"/>
              <w:ind w:left="-109"/>
              <w:jc w:val="both"/>
              <w:rPr>
                <w:rFonts w:cs="Arial"/>
                <w:snapToGrid w:val="0"/>
                <w:lang w:eastAsia="th-TH"/>
              </w:rPr>
            </w:pPr>
            <w:r>
              <w:rPr>
                <w:rFonts w:cs="Arial"/>
                <w:snapToGrid w:val="0"/>
                <w:lang w:eastAsia="th-TH"/>
              </w:rPr>
              <w:t>Reclassification</w:t>
            </w:r>
            <w:r w:rsidR="00DB54CD">
              <w:rPr>
                <w:rFonts w:cs="Arial"/>
                <w:snapToGrid w:val="0"/>
                <w:lang w:eastAsia="th-TH"/>
              </w:rPr>
              <w:t xml:space="preserve">, </w:t>
            </w:r>
            <w:r>
              <w:rPr>
                <w:rFonts w:cs="Arial"/>
                <w:snapToGrid w:val="0"/>
                <w:lang w:eastAsia="th-TH"/>
              </w:rPr>
              <w:t>net</w:t>
            </w:r>
          </w:p>
        </w:tc>
        <w:tc>
          <w:tcPr>
            <w:tcW w:w="1440" w:type="dxa"/>
            <w:shd w:val="clear" w:color="auto" w:fill="FAFAFA"/>
          </w:tcPr>
          <w:p w:rsidR="00A8071A" w:rsidRPr="00A8071A" w:rsidRDefault="00A8071A" w:rsidP="00422CF3">
            <w:pPr>
              <w:spacing w:line="240" w:lineRule="auto"/>
              <w:ind w:right="-72"/>
              <w:jc w:val="right"/>
              <w:rPr>
                <w:rFonts w:eastAsia="Arial Unicode MS" w:cs="Arial"/>
              </w:rPr>
            </w:pPr>
            <w:r w:rsidRPr="00A8071A">
              <w:rPr>
                <w:rFonts w:eastAsia="Arial Unicode MS" w:cs="Arial"/>
              </w:rPr>
              <w:t>(664,886)</w:t>
            </w:r>
          </w:p>
        </w:tc>
        <w:tc>
          <w:tcPr>
            <w:tcW w:w="1440" w:type="dxa"/>
            <w:shd w:val="clear" w:color="auto" w:fill="FAFAFA"/>
          </w:tcPr>
          <w:p w:rsidR="00A8071A" w:rsidRPr="00D61F91" w:rsidRDefault="00A34CA7" w:rsidP="00422CF3">
            <w:pPr>
              <w:spacing w:line="240" w:lineRule="auto"/>
              <w:ind w:right="-72"/>
              <w:jc w:val="right"/>
              <w:rPr>
                <w:rFonts w:eastAsia="Arial Unicode MS" w:cs="Arial"/>
                <w:cs/>
              </w:rPr>
            </w:pPr>
            <w:r>
              <w:rPr>
                <w:rFonts w:eastAsia="Arial Unicode MS" w:cs="Arial"/>
              </w:rPr>
              <w:t>-</w:t>
            </w:r>
          </w:p>
        </w:tc>
        <w:tc>
          <w:tcPr>
            <w:tcW w:w="1440" w:type="dxa"/>
            <w:shd w:val="clear" w:color="auto" w:fill="FAFAFA"/>
            <w:vAlign w:val="bottom"/>
          </w:tcPr>
          <w:p w:rsidR="00A8071A" w:rsidRPr="00D61F91" w:rsidRDefault="00A34CA7" w:rsidP="00422CF3">
            <w:pPr>
              <w:spacing w:line="240" w:lineRule="auto"/>
              <w:ind w:right="-72"/>
              <w:jc w:val="right"/>
              <w:rPr>
                <w:rFonts w:eastAsia="Arial Unicode MS" w:cs="Arial"/>
                <w:cs/>
              </w:rPr>
            </w:pPr>
            <w:r>
              <w:rPr>
                <w:rFonts w:eastAsia="Arial Unicode MS" w:cs="Arial"/>
              </w:rPr>
              <w:t>-</w:t>
            </w:r>
          </w:p>
        </w:tc>
        <w:tc>
          <w:tcPr>
            <w:tcW w:w="1440" w:type="dxa"/>
            <w:shd w:val="clear" w:color="auto" w:fill="FAFAFA"/>
            <w:vAlign w:val="bottom"/>
          </w:tcPr>
          <w:p w:rsidR="00A8071A" w:rsidRPr="00D61F91" w:rsidRDefault="00A34CA7" w:rsidP="00422CF3">
            <w:pPr>
              <w:spacing w:line="240" w:lineRule="auto"/>
              <w:ind w:right="-72"/>
              <w:jc w:val="right"/>
              <w:rPr>
                <w:rFonts w:eastAsia="Arial Unicode MS" w:cs="Arial"/>
              </w:rPr>
            </w:pPr>
            <w:r>
              <w:rPr>
                <w:rFonts w:eastAsia="Arial Unicode MS" w:cs="Arial"/>
              </w:rPr>
              <w:t>-</w:t>
            </w:r>
          </w:p>
        </w:tc>
      </w:tr>
      <w:tr w:rsidR="0088731D" w:rsidRPr="00D61F91" w:rsidTr="00A8071A">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Depreciation/</w:t>
            </w:r>
            <w:r w:rsidR="006973A7">
              <w:rPr>
                <w:rFonts w:cs="Arial"/>
                <w:snapToGrid w:val="0"/>
                <w:lang w:eastAsia="th-TH"/>
              </w:rPr>
              <w:t>a</w:t>
            </w:r>
            <w:r w:rsidRPr="00D61F91">
              <w:rPr>
                <w:rFonts w:cs="Arial"/>
                <w:snapToGrid w:val="0"/>
                <w:lang w:eastAsia="th-TH"/>
              </w:rPr>
              <w:t>mortisation</w:t>
            </w:r>
          </w:p>
        </w:tc>
        <w:tc>
          <w:tcPr>
            <w:tcW w:w="1440" w:type="dxa"/>
            <w:tcBorders>
              <w:bottom w:val="single" w:sz="4" w:space="0" w:color="auto"/>
            </w:tcBorders>
            <w:shd w:val="clear" w:color="auto" w:fill="FAFAFA"/>
          </w:tcPr>
          <w:p w:rsidR="000A1244" w:rsidRPr="00D61F91" w:rsidRDefault="00A8071A" w:rsidP="00422CF3">
            <w:pPr>
              <w:spacing w:line="240" w:lineRule="auto"/>
              <w:ind w:right="-72"/>
              <w:jc w:val="right"/>
              <w:rPr>
                <w:rFonts w:eastAsia="Arial Unicode MS" w:cs="Arial"/>
              </w:rPr>
            </w:pPr>
            <w:r w:rsidRPr="00A8071A">
              <w:rPr>
                <w:rFonts w:eastAsia="Arial Unicode MS" w:cs="Arial"/>
              </w:rPr>
              <w:t>(176,687,404)</w:t>
            </w:r>
          </w:p>
        </w:tc>
        <w:tc>
          <w:tcPr>
            <w:tcW w:w="1440" w:type="dxa"/>
            <w:tcBorders>
              <w:bottom w:val="single" w:sz="4" w:space="0" w:color="auto"/>
            </w:tcBorders>
            <w:shd w:val="clear" w:color="auto" w:fill="FAFAFA"/>
          </w:tcPr>
          <w:p w:rsidR="000A1244" w:rsidRPr="00D61F91" w:rsidRDefault="00A34CA7" w:rsidP="00422CF3">
            <w:pPr>
              <w:spacing w:line="240" w:lineRule="auto"/>
              <w:ind w:right="-72"/>
              <w:jc w:val="right"/>
              <w:rPr>
                <w:rFonts w:eastAsia="Arial Unicode MS" w:cs="Arial"/>
              </w:rPr>
            </w:pPr>
            <w:r w:rsidRPr="00A34CA7">
              <w:rPr>
                <w:rFonts w:eastAsia="Arial Unicode MS" w:cs="Arial"/>
              </w:rPr>
              <w:t>(2,199,334)</w:t>
            </w:r>
          </w:p>
        </w:tc>
        <w:tc>
          <w:tcPr>
            <w:tcW w:w="1440" w:type="dxa"/>
            <w:tcBorders>
              <w:bottom w:val="single" w:sz="4" w:space="0" w:color="auto"/>
            </w:tcBorders>
            <w:shd w:val="clear" w:color="auto" w:fill="FAFAFA"/>
            <w:vAlign w:val="bottom"/>
          </w:tcPr>
          <w:p w:rsidR="000A1244" w:rsidRPr="00D61F91" w:rsidRDefault="00A34CA7" w:rsidP="00422CF3">
            <w:pPr>
              <w:spacing w:line="240" w:lineRule="auto"/>
              <w:ind w:right="-72"/>
              <w:jc w:val="right"/>
              <w:rPr>
                <w:rFonts w:eastAsia="Arial Unicode MS" w:cs="Arial"/>
              </w:rPr>
            </w:pPr>
            <w:r w:rsidRPr="00A34CA7">
              <w:rPr>
                <w:rFonts w:eastAsia="Arial Unicode MS" w:cs="Arial"/>
              </w:rPr>
              <w:t>(2,314,554)</w:t>
            </w:r>
          </w:p>
        </w:tc>
        <w:tc>
          <w:tcPr>
            <w:tcW w:w="1440" w:type="dxa"/>
            <w:tcBorders>
              <w:bottom w:val="single" w:sz="4" w:space="0" w:color="auto"/>
            </w:tcBorders>
            <w:shd w:val="clear" w:color="auto" w:fill="FAFAFA"/>
            <w:vAlign w:val="bottom"/>
          </w:tcPr>
          <w:p w:rsidR="000A1244" w:rsidRPr="00D61F91" w:rsidRDefault="00A34CA7" w:rsidP="00422CF3">
            <w:pPr>
              <w:spacing w:line="240" w:lineRule="auto"/>
              <w:ind w:right="-72"/>
              <w:jc w:val="right"/>
              <w:rPr>
                <w:rFonts w:eastAsia="Arial Unicode MS" w:cs="Arial"/>
              </w:rPr>
            </w:pPr>
            <w:r w:rsidRPr="00A34CA7">
              <w:rPr>
                <w:rFonts w:eastAsia="Arial Unicode MS" w:cs="Arial"/>
              </w:rPr>
              <w:t>(1,087,121)</w:t>
            </w:r>
          </w:p>
        </w:tc>
      </w:tr>
      <w:tr w:rsidR="0088731D" w:rsidRPr="00967202" w:rsidTr="009201A2">
        <w:trPr>
          <w:cantSplit/>
        </w:trPr>
        <w:tc>
          <w:tcPr>
            <w:tcW w:w="3690" w:type="dxa"/>
            <w:vAlign w:val="bottom"/>
          </w:tcPr>
          <w:p w:rsidR="000A1244" w:rsidRPr="00967202" w:rsidRDefault="000A1244" w:rsidP="00422CF3">
            <w:pPr>
              <w:spacing w:line="240" w:lineRule="auto"/>
              <w:ind w:left="-109"/>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jc w:val="right"/>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jc w:val="right"/>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jc w:val="right"/>
              <w:rPr>
                <w:rFonts w:cs="Arial"/>
                <w:snapToGrid w:val="0"/>
                <w:sz w:val="12"/>
                <w:szCs w:val="12"/>
                <w:lang w:eastAsia="th-TH"/>
              </w:rPr>
            </w:pP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Closing net book amount</w:t>
            </w:r>
          </w:p>
        </w:tc>
        <w:tc>
          <w:tcPr>
            <w:tcW w:w="1440" w:type="dxa"/>
            <w:tcBorders>
              <w:bottom w:val="single" w:sz="4" w:space="0" w:color="auto"/>
            </w:tcBorders>
            <w:shd w:val="clear" w:color="auto" w:fill="FAFAFA"/>
          </w:tcPr>
          <w:p w:rsidR="000A1244" w:rsidRPr="00D61F91" w:rsidRDefault="00A8071A" w:rsidP="00A8071A">
            <w:pPr>
              <w:spacing w:line="240" w:lineRule="auto"/>
              <w:ind w:right="-72"/>
              <w:jc w:val="center"/>
              <w:rPr>
                <w:rFonts w:eastAsia="Arial Unicode MS" w:cs="Arial"/>
              </w:rPr>
            </w:pPr>
            <w:r w:rsidRPr="00A8071A">
              <w:rPr>
                <w:rFonts w:eastAsia="Arial Unicode MS" w:cs="Arial"/>
              </w:rPr>
              <w:t>5,545,235,128</w:t>
            </w:r>
          </w:p>
        </w:tc>
        <w:tc>
          <w:tcPr>
            <w:tcW w:w="1440" w:type="dxa"/>
            <w:tcBorders>
              <w:bottom w:val="single" w:sz="4" w:space="0" w:color="auto"/>
            </w:tcBorders>
            <w:shd w:val="clear" w:color="auto" w:fill="FAFAFA"/>
          </w:tcPr>
          <w:p w:rsidR="000A1244" w:rsidRPr="00D61F91" w:rsidRDefault="00A34CA7" w:rsidP="00422CF3">
            <w:pPr>
              <w:spacing w:line="240" w:lineRule="auto"/>
              <w:ind w:right="-72"/>
              <w:jc w:val="right"/>
              <w:rPr>
                <w:rFonts w:eastAsia="Arial Unicode MS" w:cs="Arial"/>
                <w:cs/>
              </w:rPr>
            </w:pPr>
            <w:r w:rsidRPr="00A34CA7">
              <w:rPr>
                <w:rFonts w:eastAsia="Arial Unicode MS" w:cs="Arial"/>
              </w:rPr>
              <w:t>29,347,278</w:t>
            </w:r>
          </w:p>
        </w:tc>
        <w:tc>
          <w:tcPr>
            <w:tcW w:w="1440" w:type="dxa"/>
            <w:tcBorders>
              <w:bottom w:val="single" w:sz="4" w:space="0" w:color="auto"/>
            </w:tcBorders>
            <w:shd w:val="clear" w:color="auto" w:fill="FAFAFA"/>
          </w:tcPr>
          <w:p w:rsidR="000A1244" w:rsidRPr="00D61F91" w:rsidRDefault="00A34CA7" w:rsidP="00422CF3">
            <w:pPr>
              <w:spacing w:line="240" w:lineRule="auto"/>
              <w:ind w:right="-72"/>
              <w:jc w:val="right"/>
              <w:rPr>
                <w:rFonts w:eastAsia="Arial Unicode MS" w:cs="Arial"/>
              </w:rPr>
            </w:pPr>
            <w:r w:rsidRPr="00A34CA7">
              <w:rPr>
                <w:rFonts w:eastAsia="Arial Unicode MS" w:cs="Arial"/>
              </w:rPr>
              <w:t>37,406,788</w:t>
            </w:r>
          </w:p>
        </w:tc>
        <w:tc>
          <w:tcPr>
            <w:tcW w:w="1440" w:type="dxa"/>
            <w:tcBorders>
              <w:bottom w:val="single" w:sz="4" w:space="0" w:color="auto"/>
            </w:tcBorders>
            <w:shd w:val="clear" w:color="auto" w:fill="FAFAFA"/>
          </w:tcPr>
          <w:p w:rsidR="000A1244" w:rsidRPr="00D61F91" w:rsidRDefault="00A34CA7" w:rsidP="00422CF3">
            <w:pPr>
              <w:spacing w:line="240" w:lineRule="auto"/>
              <w:ind w:right="-72"/>
              <w:jc w:val="right"/>
              <w:rPr>
                <w:rFonts w:eastAsia="Arial Unicode MS" w:cs="Arial"/>
              </w:rPr>
            </w:pPr>
            <w:r w:rsidRPr="00A34CA7">
              <w:rPr>
                <w:rFonts w:eastAsia="Arial Unicode MS" w:cs="Arial"/>
              </w:rPr>
              <w:t>16,823,530</w:t>
            </w:r>
          </w:p>
        </w:tc>
      </w:tr>
    </w:tbl>
    <w:p w:rsidR="0048136C" w:rsidRPr="00D61F91" w:rsidRDefault="0048136C" w:rsidP="0048136C">
      <w:pPr>
        <w:spacing w:line="240" w:lineRule="auto"/>
        <w:rPr>
          <w:rFonts w:cs="Arial"/>
          <w:b/>
          <w:bCs/>
        </w:rPr>
      </w:pPr>
    </w:p>
    <w:p w:rsidR="00E0772F" w:rsidRPr="00D61F91" w:rsidRDefault="00E0772F" w:rsidP="0048136C">
      <w:pPr>
        <w:pStyle w:val="a"/>
        <w:ind w:right="0"/>
        <w:jc w:val="both"/>
        <w:rPr>
          <w:rFonts w:ascii="Arial" w:hAnsi="Arial" w:cs="Arial"/>
          <w:color w:val="auto"/>
          <w:sz w:val="20"/>
          <w:szCs w:val="20"/>
        </w:rPr>
      </w:pPr>
      <w:r w:rsidRPr="00B04AF9">
        <w:rPr>
          <w:rFonts w:ascii="Arial" w:hAnsi="Arial" w:cs="Arial"/>
          <w:color w:val="auto"/>
          <w:spacing w:val="-6"/>
          <w:sz w:val="20"/>
          <w:szCs w:val="20"/>
        </w:rPr>
        <w:t xml:space="preserve">As at </w:t>
      </w:r>
      <w:r w:rsidR="00D86707" w:rsidRPr="00B04AF9">
        <w:rPr>
          <w:rFonts w:ascii="Arial" w:hAnsi="Arial" w:cs="Arial"/>
          <w:color w:val="auto"/>
          <w:spacing w:val="-6"/>
          <w:sz w:val="20"/>
          <w:szCs w:val="20"/>
        </w:rPr>
        <w:t>3</w:t>
      </w:r>
      <w:r w:rsidR="004852FB" w:rsidRPr="00B04AF9">
        <w:rPr>
          <w:rFonts w:ascii="Arial" w:hAnsi="Arial" w:cs="Arial"/>
          <w:color w:val="auto"/>
          <w:spacing w:val="-6"/>
          <w:sz w:val="20"/>
          <w:szCs w:val="20"/>
        </w:rPr>
        <w:t>0 June</w:t>
      </w:r>
      <w:r w:rsidRPr="00B04AF9">
        <w:rPr>
          <w:rFonts w:ascii="Arial" w:hAnsi="Arial" w:cs="Arial"/>
          <w:color w:val="auto"/>
          <w:spacing w:val="-6"/>
          <w:sz w:val="20"/>
          <w:szCs w:val="20"/>
        </w:rPr>
        <w:t xml:space="preserve"> </w:t>
      </w:r>
      <w:r w:rsidR="00D86707" w:rsidRPr="00B04AF9">
        <w:rPr>
          <w:rFonts w:ascii="Arial" w:hAnsi="Arial" w:cs="Arial"/>
          <w:color w:val="auto"/>
          <w:spacing w:val="-6"/>
          <w:sz w:val="20"/>
          <w:szCs w:val="20"/>
        </w:rPr>
        <w:t>2020</w:t>
      </w:r>
      <w:r w:rsidRPr="00B04AF9">
        <w:rPr>
          <w:rFonts w:ascii="Arial" w:hAnsi="Arial" w:cs="Arial"/>
          <w:color w:val="auto"/>
          <w:spacing w:val="-6"/>
          <w:sz w:val="20"/>
          <w:szCs w:val="20"/>
        </w:rPr>
        <w:t xml:space="preserve">, </w:t>
      </w:r>
      <w:r w:rsidR="00C339EC" w:rsidRPr="00B04AF9">
        <w:rPr>
          <w:rFonts w:ascii="Arial" w:hAnsi="Arial" w:cs="Arial"/>
          <w:color w:val="auto"/>
          <w:spacing w:val="-6"/>
          <w:sz w:val="20"/>
          <w:szCs w:val="20"/>
        </w:rPr>
        <w:t xml:space="preserve">the Group has </w:t>
      </w:r>
      <w:r w:rsidR="00ED639D" w:rsidRPr="00B04AF9">
        <w:rPr>
          <w:rFonts w:ascii="Arial" w:hAnsi="Arial" w:cs="Arial"/>
          <w:color w:val="auto"/>
          <w:spacing w:val="-6"/>
          <w:sz w:val="20"/>
          <w:szCs w:val="20"/>
        </w:rPr>
        <w:t>property, plant</w:t>
      </w:r>
      <w:r w:rsidRPr="00B04AF9">
        <w:rPr>
          <w:rFonts w:ascii="Arial" w:hAnsi="Arial" w:cs="Arial"/>
          <w:color w:val="auto"/>
          <w:spacing w:val="-6"/>
          <w:sz w:val="20"/>
          <w:szCs w:val="20"/>
        </w:rPr>
        <w:t xml:space="preserve"> and equipmen</w:t>
      </w:r>
      <w:r w:rsidR="0090437D" w:rsidRPr="00B04AF9">
        <w:rPr>
          <w:rFonts w:ascii="Arial" w:hAnsi="Arial" w:cs="Arial"/>
          <w:color w:val="auto"/>
          <w:spacing w:val="-6"/>
          <w:sz w:val="20"/>
          <w:szCs w:val="20"/>
        </w:rPr>
        <w:t xml:space="preserve">t at the net book value of Baht </w:t>
      </w:r>
      <w:r w:rsidR="00A94469" w:rsidRPr="00B04AF9">
        <w:rPr>
          <w:rFonts w:ascii="Arial" w:hAnsi="Arial" w:cs="Arial"/>
          <w:color w:val="auto"/>
          <w:spacing w:val="-6"/>
          <w:sz w:val="20"/>
          <w:szCs w:val="20"/>
        </w:rPr>
        <w:t xml:space="preserve">2,077.41 </w:t>
      </w:r>
      <w:r w:rsidRPr="00B04AF9">
        <w:rPr>
          <w:rFonts w:ascii="Arial" w:hAnsi="Arial" w:cs="Arial"/>
          <w:color w:val="auto"/>
          <w:spacing w:val="-6"/>
          <w:sz w:val="20"/>
          <w:szCs w:val="20"/>
        </w:rPr>
        <w:t>million</w:t>
      </w:r>
      <w:r w:rsidRPr="00D61F91">
        <w:rPr>
          <w:rFonts w:ascii="Arial" w:hAnsi="Arial" w:cs="Arial"/>
          <w:color w:val="auto"/>
          <w:sz w:val="20"/>
          <w:szCs w:val="20"/>
        </w:rPr>
        <w:t xml:space="preserve"> </w:t>
      </w:r>
      <w:r w:rsidR="00AA5F8F" w:rsidRPr="006813D4">
        <w:rPr>
          <w:rFonts w:ascii="Arial" w:hAnsi="Arial" w:cs="Arial"/>
          <w:color w:val="auto"/>
          <w:spacing w:val="-2"/>
          <w:sz w:val="20"/>
          <w:szCs w:val="20"/>
        </w:rPr>
        <w:t>(</w:t>
      </w:r>
      <w:r w:rsidR="00DF3F2D" w:rsidRPr="006813D4">
        <w:rPr>
          <w:rFonts w:ascii="Arial" w:hAnsi="Arial" w:cs="Arial"/>
          <w:color w:val="auto"/>
          <w:spacing w:val="-2"/>
          <w:sz w:val="20"/>
          <w:szCs w:val="20"/>
        </w:rPr>
        <w:t>31</w:t>
      </w:r>
      <w:r w:rsidR="00AA5F8F" w:rsidRPr="006813D4">
        <w:rPr>
          <w:rFonts w:ascii="Arial" w:hAnsi="Arial" w:cs="Arial"/>
          <w:color w:val="auto"/>
          <w:spacing w:val="-2"/>
          <w:sz w:val="20"/>
          <w:szCs w:val="20"/>
        </w:rPr>
        <w:t xml:space="preserve"> December </w:t>
      </w:r>
      <w:r w:rsidR="00D86707" w:rsidRPr="006813D4">
        <w:rPr>
          <w:rFonts w:ascii="Arial" w:hAnsi="Arial" w:cs="Arial"/>
          <w:color w:val="auto"/>
          <w:spacing w:val="-2"/>
          <w:sz w:val="20"/>
          <w:szCs w:val="20"/>
        </w:rPr>
        <w:t>20</w:t>
      </w:r>
      <w:r w:rsidR="006B086B" w:rsidRPr="006813D4">
        <w:rPr>
          <w:rFonts w:ascii="Arial" w:hAnsi="Arial" w:cs="Arial"/>
          <w:color w:val="auto"/>
          <w:spacing w:val="-2"/>
          <w:sz w:val="20"/>
          <w:szCs w:val="20"/>
        </w:rPr>
        <w:t>19</w:t>
      </w:r>
      <w:r w:rsidR="00AA5F8F" w:rsidRPr="006813D4">
        <w:rPr>
          <w:rFonts w:ascii="Arial" w:hAnsi="Arial" w:cs="Arial"/>
          <w:color w:val="auto"/>
          <w:spacing w:val="-2"/>
          <w:sz w:val="20"/>
          <w:szCs w:val="20"/>
        </w:rPr>
        <w:t xml:space="preserve">: Baht </w:t>
      </w:r>
      <w:r w:rsidR="00D25E70" w:rsidRPr="006813D4">
        <w:rPr>
          <w:rFonts w:ascii="Arial" w:hAnsi="Arial" w:cs="Arial"/>
          <w:color w:val="auto"/>
          <w:spacing w:val="-2"/>
          <w:sz w:val="20"/>
          <w:szCs w:val="20"/>
        </w:rPr>
        <w:t>1,</w:t>
      </w:r>
      <w:r w:rsidR="009201A2" w:rsidRPr="006813D4">
        <w:rPr>
          <w:rFonts w:ascii="Arial" w:hAnsi="Arial" w:cs="Arial"/>
          <w:color w:val="auto"/>
          <w:spacing w:val="-2"/>
          <w:sz w:val="20"/>
          <w:szCs w:val="20"/>
        </w:rPr>
        <w:t>9</w:t>
      </w:r>
      <w:r w:rsidR="006B086B" w:rsidRPr="006813D4">
        <w:rPr>
          <w:rFonts w:ascii="Arial" w:hAnsi="Arial" w:cs="Arial"/>
          <w:color w:val="auto"/>
          <w:spacing w:val="-2"/>
          <w:sz w:val="20"/>
          <w:szCs w:val="20"/>
        </w:rPr>
        <w:t>71.13</w:t>
      </w:r>
      <w:r w:rsidR="00AA5F8F" w:rsidRPr="006813D4">
        <w:rPr>
          <w:rFonts w:ascii="Arial" w:hAnsi="Arial" w:cs="Arial"/>
          <w:color w:val="auto"/>
          <w:spacing w:val="-2"/>
          <w:sz w:val="20"/>
          <w:szCs w:val="20"/>
        </w:rPr>
        <w:t xml:space="preserve"> million) </w:t>
      </w:r>
      <w:r w:rsidR="00D45A75" w:rsidRPr="006813D4">
        <w:rPr>
          <w:rFonts w:ascii="Arial" w:hAnsi="Arial" w:cs="Arial"/>
          <w:color w:val="auto"/>
          <w:spacing w:val="-2"/>
          <w:sz w:val="20"/>
          <w:szCs w:val="20"/>
        </w:rPr>
        <w:t>to</w:t>
      </w:r>
      <w:r w:rsidRPr="006813D4">
        <w:rPr>
          <w:rFonts w:ascii="Arial" w:hAnsi="Arial" w:cs="Arial"/>
          <w:color w:val="auto"/>
          <w:spacing w:val="-2"/>
          <w:sz w:val="20"/>
          <w:szCs w:val="20"/>
        </w:rPr>
        <w:t xml:space="preserve"> pledged as collaterals for </w:t>
      </w:r>
      <w:r w:rsidR="00AA5F8F" w:rsidRPr="006813D4">
        <w:rPr>
          <w:rFonts w:ascii="Arial" w:hAnsi="Arial" w:cs="Arial"/>
          <w:color w:val="auto"/>
          <w:spacing w:val="-2"/>
          <w:sz w:val="20"/>
          <w:szCs w:val="20"/>
        </w:rPr>
        <w:t>long-term borrowings from</w:t>
      </w:r>
      <w:r w:rsidRPr="006813D4">
        <w:rPr>
          <w:rFonts w:ascii="Arial" w:hAnsi="Arial" w:cs="Arial"/>
          <w:color w:val="auto"/>
          <w:spacing w:val="-2"/>
          <w:sz w:val="20"/>
          <w:szCs w:val="20"/>
        </w:rPr>
        <w:t xml:space="preserve"> financial</w:t>
      </w:r>
      <w:r w:rsidRPr="00D61F91">
        <w:rPr>
          <w:rFonts w:ascii="Arial" w:hAnsi="Arial" w:cs="Arial"/>
          <w:color w:val="auto"/>
          <w:sz w:val="20"/>
          <w:szCs w:val="20"/>
        </w:rPr>
        <w:t xml:space="preserve"> institution</w:t>
      </w:r>
      <w:r w:rsidR="00AA5F8F" w:rsidRPr="00D61F91">
        <w:rPr>
          <w:rFonts w:ascii="Arial" w:hAnsi="Arial" w:cs="Arial"/>
          <w:color w:val="auto"/>
          <w:sz w:val="20"/>
          <w:szCs w:val="20"/>
        </w:rPr>
        <w:t>s</w:t>
      </w:r>
      <w:r w:rsidRPr="00D61F91">
        <w:rPr>
          <w:rFonts w:ascii="Arial" w:hAnsi="Arial" w:cs="Arial"/>
          <w:color w:val="auto"/>
          <w:sz w:val="20"/>
          <w:szCs w:val="20"/>
        </w:rPr>
        <w:t xml:space="preserve"> </w:t>
      </w:r>
      <w:r w:rsidR="00C60221" w:rsidRPr="00D61F91">
        <w:rPr>
          <w:rFonts w:ascii="Arial" w:hAnsi="Arial" w:cs="Arial"/>
          <w:color w:val="auto"/>
          <w:sz w:val="20"/>
          <w:szCs w:val="20"/>
        </w:rPr>
        <w:t>(Note</w:t>
      </w:r>
      <w:r w:rsidR="008922B6" w:rsidRPr="00D61F91">
        <w:rPr>
          <w:rFonts w:ascii="Arial" w:hAnsi="Arial" w:cs="Arial"/>
          <w:color w:val="auto"/>
          <w:sz w:val="20"/>
          <w:szCs w:val="20"/>
        </w:rPr>
        <w:t xml:space="preserve"> no.</w:t>
      </w:r>
      <w:r w:rsidR="00C60221" w:rsidRPr="00D61F91">
        <w:rPr>
          <w:rFonts w:ascii="Arial" w:hAnsi="Arial" w:cs="Arial"/>
          <w:color w:val="auto"/>
          <w:sz w:val="20"/>
          <w:szCs w:val="20"/>
        </w:rPr>
        <w:t xml:space="preserve"> </w:t>
      </w:r>
      <w:r w:rsidR="00B45501" w:rsidRPr="00D61F91">
        <w:rPr>
          <w:rFonts w:ascii="Arial" w:hAnsi="Arial" w:cs="Arial"/>
          <w:color w:val="auto"/>
          <w:sz w:val="20"/>
          <w:szCs w:val="20"/>
        </w:rPr>
        <w:t>1</w:t>
      </w:r>
      <w:r w:rsidR="0056026A" w:rsidRPr="00D61F91">
        <w:rPr>
          <w:rFonts w:ascii="Arial" w:hAnsi="Arial" w:cs="Arial"/>
          <w:color w:val="auto"/>
          <w:sz w:val="20"/>
          <w:szCs w:val="20"/>
        </w:rPr>
        <w:t>8</w:t>
      </w:r>
      <w:r w:rsidRPr="00D61F91">
        <w:rPr>
          <w:rFonts w:ascii="Arial" w:hAnsi="Arial" w:cs="Arial"/>
          <w:color w:val="auto"/>
          <w:sz w:val="20"/>
          <w:szCs w:val="20"/>
        </w:rPr>
        <w:t>).</w:t>
      </w:r>
    </w:p>
    <w:p w:rsidR="0048136C" w:rsidRPr="00D61F91" w:rsidRDefault="0048136C" w:rsidP="0048136C">
      <w:pPr>
        <w:spacing w:line="240" w:lineRule="auto"/>
        <w:rPr>
          <w:rFonts w:cs="Arial"/>
          <w:spacing w:val="-2"/>
        </w:rPr>
      </w:pPr>
    </w:p>
    <w:p w:rsidR="0048136C" w:rsidRPr="00D61F91" w:rsidRDefault="0048136C" w:rsidP="0048136C">
      <w:pPr>
        <w:spacing w:line="240" w:lineRule="auto"/>
        <w:rPr>
          <w:rFonts w:cs="Arial"/>
          <w:spacing w:val="-2"/>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7D0696"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D95E49" w:rsidRPr="00D61F91">
              <w:rPr>
                <w:rFonts w:eastAsia="Arial Unicode MS" w:cs="Arial"/>
                <w:b/>
                <w:bCs/>
                <w:color w:val="FFFFFF"/>
              </w:rPr>
              <w:t>7</w:t>
            </w:r>
            <w:r w:rsidRPr="00D61F91">
              <w:rPr>
                <w:rFonts w:eastAsia="Arial Unicode MS" w:cs="Arial"/>
                <w:b/>
                <w:bCs/>
                <w:color w:val="FFFFFF"/>
              </w:rPr>
              <w:tab/>
              <w:t>Trade and other payables</w:t>
            </w:r>
          </w:p>
        </w:tc>
      </w:tr>
    </w:tbl>
    <w:p w:rsidR="0048136C" w:rsidRPr="00D61F91" w:rsidRDefault="0048136C" w:rsidP="00883272">
      <w:pPr>
        <w:spacing w:line="240" w:lineRule="auto"/>
        <w:rPr>
          <w:rFonts w:cs="Arial"/>
          <w:spacing w:val="-2"/>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48136C" w:rsidRPr="00D61F91" w:rsidTr="00DE5F6F">
        <w:tc>
          <w:tcPr>
            <w:tcW w:w="3510" w:type="dxa"/>
          </w:tcPr>
          <w:p w:rsidR="0048136C" w:rsidRPr="00D61F91" w:rsidRDefault="0048136C"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cs/>
              </w:rPr>
            </w:pPr>
            <w:r w:rsidRPr="00D61F91">
              <w:rPr>
                <w:rFonts w:cs="Arial"/>
                <w:b/>
                <w:bCs/>
              </w:rPr>
              <w:t>Separate</w:t>
            </w:r>
          </w:p>
        </w:tc>
      </w:tr>
      <w:tr w:rsidR="0048136C" w:rsidRPr="00D61F91" w:rsidTr="00DE5F6F">
        <w:tc>
          <w:tcPr>
            <w:tcW w:w="3510" w:type="dxa"/>
          </w:tcPr>
          <w:p w:rsidR="0048136C" w:rsidRPr="00D61F91" w:rsidRDefault="0048136C"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DE5F6F">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852FB">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852FB">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DE5F6F">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DE5F6F">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2634E9">
        <w:trPr>
          <w:cantSplit/>
        </w:trPr>
        <w:tc>
          <w:tcPr>
            <w:tcW w:w="3510"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shd w:val="clear" w:color="auto" w:fill="auto"/>
          </w:tcPr>
          <w:p w:rsidR="00C16A32" w:rsidRPr="00D61F91" w:rsidRDefault="00C16A32" w:rsidP="00C16A32">
            <w:pPr>
              <w:spacing w:line="240" w:lineRule="auto"/>
              <w:ind w:right="-72"/>
              <w:jc w:val="right"/>
              <w:rPr>
                <w:rFonts w:cs="Arial"/>
              </w:rPr>
            </w:pP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rPr>
                <w:rFonts w:cs="Arial"/>
                <w:cs/>
              </w:rPr>
            </w:pPr>
            <w:r w:rsidRPr="00D61F91">
              <w:rPr>
                <w:rFonts w:cs="Arial"/>
              </w:rPr>
              <w:t>Trade payables - third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215,937,462 </w:t>
            </w:r>
          </w:p>
        </w:tc>
        <w:tc>
          <w:tcPr>
            <w:tcW w:w="1440" w:type="dxa"/>
            <w:vAlign w:val="bottom"/>
          </w:tcPr>
          <w:p w:rsidR="0067001D" w:rsidRPr="00D61F91" w:rsidRDefault="0067001D" w:rsidP="0067001D">
            <w:pPr>
              <w:pStyle w:val="Header"/>
              <w:spacing w:line="240" w:lineRule="auto"/>
              <w:ind w:right="-72"/>
              <w:jc w:val="right"/>
              <w:rPr>
                <w:rFonts w:cs="Arial"/>
                <w:lang w:val="en-GB"/>
              </w:rPr>
            </w:pPr>
            <w:r w:rsidRPr="00D61F91">
              <w:rPr>
                <w:rFonts w:cs="Arial"/>
                <w:lang w:val="en-GB"/>
              </w:rPr>
              <w:t>83,512,953</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rPr>
            </w:pPr>
            <w:r w:rsidRPr="00893EAA">
              <w:rPr>
                <w:rFonts w:cs="Arial"/>
              </w:rPr>
              <w:t>1,549</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1</w:t>
            </w:r>
            <w:r w:rsidRPr="00D61F91">
              <w:rPr>
                <w:rFonts w:cs="Arial"/>
                <w:cs/>
              </w:rPr>
              <w:t>,</w:t>
            </w:r>
            <w:r w:rsidRPr="00D61F91">
              <w:rPr>
                <w:rFonts w:cs="Arial"/>
                <w:lang w:val="en-GB"/>
              </w:rPr>
              <w:t>549</w:t>
            </w: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jc w:val="both"/>
              <w:rPr>
                <w:rFonts w:cs="Arial"/>
              </w:rPr>
            </w:pPr>
            <w:r w:rsidRPr="00D61F91">
              <w:rPr>
                <w:rFonts w:cs="Arial"/>
              </w:rPr>
              <w:t>Sugarcane payables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w:t>
            </w:r>
            <w:r w:rsidR="00653017">
              <w:rPr>
                <w:rFonts w:cs="Arial"/>
                <w:lang w:val="en-GB"/>
              </w:rPr>
              <w:t>85</w:t>
            </w:r>
            <w:r w:rsidRPr="0067001D">
              <w:rPr>
                <w:rFonts w:cs="Arial"/>
                <w:lang w:val="en-GB"/>
              </w:rPr>
              <w:t>,</w:t>
            </w:r>
            <w:r w:rsidR="00653017">
              <w:rPr>
                <w:rFonts w:cs="Arial"/>
                <w:lang w:val="en-GB"/>
              </w:rPr>
              <w:t>725</w:t>
            </w:r>
            <w:r w:rsidRPr="0067001D">
              <w:rPr>
                <w:rFonts w:cs="Arial"/>
                <w:lang w:val="en-GB"/>
              </w:rPr>
              <w:t>,</w:t>
            </w:r>
            <w:r w:rsidR="00653017">
              <w:rPr>
                <w:rFonts w:cs="Arial"/>
                <w:lang w:val="en-GB"/>
              </w:rPr>
              <w:t>744</w:t>
            </w:r>
            <w:r w:rsidRPr="0067001D">
              <w:rPr>
                <w:rFonts w:cs="Arial"/>
                <w:lang w:val="en-GB"/>
              </w:rPr>
              <w:t xml:space="preserve"> </w:t>
            </w:r>
          </w:p>
        </w:tc>
        <w:tc>
          <w:tcPr>
            <w:tcW w:w="1440" w:type="dxa"/>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112</w:t>
            </w:r>
            <w:r w:rsidRPr="00D61F91">
              <w:rPr>
                <w:rFonts w:cs="Arial"/>
              </w:rPr>
              <w:t>,</w:t>
            </w:r>
            <w:r w:rsidRPr="00D61F91">
              <w:rPr>
                <w:rFonts w:cs="Arial"/>
                <w:lang w:val="en-GB"/>
              </w:rPr>
              <w:t>907</w:t>
            </w:r>
            <w:r w:rsidRPr="00D61F91">
              <w:rPr>
                <w:rFonts w:cs="Arial"/>
              </w:rPr>
              <w:t>,</w:t>
            </w:r>
            <w:r w:rsidRPr="00D61F91">
              <w:rPr>
                <w:rFonts w:cs="Arial"/>
                <w:lang w:val="en-GB"/>
              </w:rPr>
              <w:t>607</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rPr>
              <w:t>-</w:t>
            </w:r>
          </w:p>
        </w:tc>
      </w:tr>
      <w:tr w:rsidR="0067001D" w:rsidRPr="00D61F91" w:rsidTr="00413DDD">
        <w:trPr>
          <w:cantSplit/>
          <w:trHeight w:val="153"/>
        </w:trPr>
        <w:tc>
          <w:tcPr>
            <w:tcW w:w="3510" w:type="dxa"/>
            <w:vAlign w:val="bottom"/>
          </w:tcPr>
          <w:p w:rsidR="0067001D" w:rsidRPr="00D61F91" w:rsidRDefault="0067001D" w:rsidP="0067001D">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Other payables - third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w:t>
            </w:r>
            <w:r w:rsidR="00E23331">
              <w:rPr>
                <w:rFonts w:cs="Arial"/>
                <w:lang w:val="en-GB"/>
              </w:rPr>
              <w:t>65</w:t>
            </w:r>
            <w:r w:rsidRPr="0067001D">
              <w:rPr>
                <w:rFonts w:cs="Arial"/>
                <w:lang w:val="en-GB"/>
              </w:rPr>
              <w:t>,</w:t>
            </w:r>
            <w:r w:rsidR="00E23331">
              <w:rPr>
                <w:rFonts w:cs="Arial"/>
                <w:lang w:val="en-GB"/>
              </w:rPr>
              <w:t>1</w:t>
            </w:r>
            <w:r w:rsidRPr="0067001D">
              <w:rPr>
                <w:rFonts w:cs="Arial"/>
                <w:lang w:val="en-GB"/>
              </w:rPr>
              <w:t>28,6</w:t>
            </w:r>
            <w:r w:rsidR="00E23331">
              <w:rPr>
                <w:rFonts w:cs="Arial"/>
                <w:lang w:val="en-GB"/>
              </w:rPr>
              <w:t>3</w:t>
            </w:r>
            <w:r w:rsidRPr="0067001D">
              <w:rPr>
                <w:rFonts w:cs="Arial"/>
                <w:lang w:val="en-GB"/>
              </w:rPr>
              <w:t xml:space="preserve">2 </w:t>
            </w:r>
          </w:p>
        </w:tc>
        <w:tc>
          <w:tcPr>
            <w:tcW w:w="1440" w:type="dxa"/>
            <w:vAlign w:val="bottom"/>
          </w:tcPr>
          <w:p w:rsidR="0067001D" w:rsidRPr="00D61F91" w:rsidRDefault="0067001D" w:rsidP="0067001D">
            <w:pPr>
              <w:pStyle w:val="Header"/>
              <w:spacing w:line="240" w:lineRule="auto"/>
              <w:ind w:right="-72"/>
              <w:jc w:val="right"/>
              <w:rPr>
                <w:rFonts w:cs="Arial"/>
                <w:lang w:val="en-GB"/>
              </w:rPr>
            </w:pPr>
            <w:r w:rsidRPr="00D61F91">
              <w:rPr>
                <w:rFonts w:cs="Arial"/>
                <w:lang w:val="en-GB"/>
              </w:rPr>
              <w:t>258,362,069</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rPr>
            </w:pPr>
            <w:r w:rsidRPr="004759C1">
              <w:rPr>
                <w:rFonts w:cs="Arial"/>
              </w:rPr>
              <w:t>3,420,245</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933</w:t>
            </w:r>
            <w:r w:rsidRPr="00D61F91">
              <w:rPr>
                <w:rFonts w:cs="Arial"/>
                <w:cs/>
              </w:rPr>
              <w:t>,</w:t>
            </w:r>
            <w:r w:rsidRPr="00D61F91">
              <w:rPr>
                <w:rFonts w:cs="Arial"/>
                <w:lang w:val="en-GB"/>
              </w:rPr>
              <w:t>970</w:t>
            </w:r>
          </w:p>
        </w:tc>
      </w:tr>
      <w:tr w:rsidR="0067001D" w:rsidRPr="00D61F91" w:rsidTr="00413DDD">
        <w:trPr>
          <w:cantSplit/>
          <w:trHeight w:val="153"/>
        </w:trPr>
        <w:tc>
          <w:tcPr>
            <w:tcW w:w="3510" w:type="dxa"/>
            <w:vAlign w:val="bottom"/>
          </w:tcPr>
          <w:p w:rsidR="0067001D" w:rsidRPr="00D61F91" w:rsidRDefault="0067001D" w:rsidP="0067001D">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Other payables -</w:t>
            </w:r>
            <w:r w:rsidRPr="00D61F91">
              <w:rPr>
                <w:rFonts w:cs="Arial"/>
                <w:spacing w:val="-6"/>
              </w:rPr>
              <w:t xml:space="preserve"> related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1,302,260 </w:t>
            </w:r>
          </w:p>
        </w:tc>
        <w:tc>
          <w:tcPr>
            <w:tcW w:w="1440" w:type="dxa"/>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121</w:t>
            </w:r>
            <w:r w:rsidRPr="00D61F91">
              <w:rPr>
                <w:rFonts w:cs="Arial"/>
                <w:cs/>
              </w:rPr>
              <w:t>,</w:t>
            </w:r>
            <w:r w:rsidRPr="00D61F91">
              <w:rPr>
                <w:rFonts w:cs="Arial"/>
                <w:lang w:val="en-GB"/>
              </w:rPr>
              <w:t>273</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rPr>
            </w:pPr>
            <w:r w:rsidRPr="00893EAA">
              <w:rPr>
                <w:rFonts w:cs="Arial"/>
              </w:rPr>
              <w:t>91,501</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3</w:t>
            </w:r>
            <w:r w:rsidRPr="00D61F91">
              <w:rPr>
                <w:rFonts w:cs="Arial"/>
                <w:cs/>
              </w:rPr>
              <w:t>,</w:t>
            </w:r>
            <w:r w:rsidRPr="00D61F91">
              <w:rPr>
                <w:rFonts w:cs="Arial"/>
                <w:lang w:val="en-GB"/>
              </w:rPr>
              <w:t>237</w:t>
            </w:r>
            <w:r w:rsidRPr="00D61F91">
              <w:rPr>
                <w:rFonts w:cs="Arial"/>
                <w:cs/>
              </w:rPr>
              <w:t>,</w:t>
            </w:r>
            <w:r w:rsidRPr="00D61F91">
              <w:rPr>
                <w:rFonts w:cs="Arial"/>
                <w:lang w:val="en-GB"/>
              </w:rPr>
              <w:t>317</w:t>
            </w: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Advance received for goods</w:t>
            </w:r>
          </w:p>
        </w:tc>
        <w:tc>
          <w:tcPr>
            <w:tcW w:w="1530" w:type="dxa"/>
            <w:shd w:val="clear" w:color="auto" w:fill="FAFAFA"/>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c>
          <w:tcPr>
            <w:tcW w:w="1440" w:type="dxa"/>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c>
          <w:tcPr>
            <w:tcW w:w="1530" w:type="dxa"/>
            <w:shd w:val="clear" w:color="auto" w:fill="FAFAFA"/>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c>
          <w:tcPr>
            <w:tcW w:w="1440" w:type="dxa"/>
            <w:shd w:val="clear" w:color="auto" w:fill="auto"/>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jc w:val="both"/>
              <w:rPr>
                <w:rFonts w:cs="Arial"/>
              </w:rPr>
            </w:pPr>
            <w:r w:rsidRPr="00D61F91">
              <w:rPr>
                <w:rFonts w:cs="Arial"/>
              </w:rPr>
              <w:t xml:space="preserve">   and services - third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92,031,043 </w:t>
            </w:r>
          </w:p>
        </w:tc>
        <w:tc>
          <w:tcPr>
            <w:tcW w:w="1440" w:type="dxa"/>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180</w:t>
            </w:r>
            <w:r w:rsidRPr="00D61F91">
              <w:rPr>
                <w:rFonts w:cs="Arial"/>
                <w:cs/>
              </w:rPr>
              <w:t>,</w:t>
            </w:r>
            <w:r w:rsidRPr="00D61F91">
              <w:rPr>
                <w:rFonts w:cs="Arial"/>
                <w:lang w:val="en-GB"/>
              </w:rPr>
              <w:t>833</w:t>
            </w:r>
            <w:r w:rsidRPr="00D61F91">
              <w:rPr>
                <w:rFonts w:cs="Arial"/>
                <w:cs/>
              </w:rPr>
              <w:t>,</w:t>
            </w:r>
            <w:r w:rsidRPr="00D61F91">
              <w:rPr>
                <w:rFonts w:cs="Arial"/>
                <w:lang w:val="en-GB"/>
              </w:rPr>
              <w:t>224</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cs/>
              </w:rPr>
              <w:t>-</w:t>
            </w: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jc w:val="both"/>
              <w:rPr>
                <w:rFonts w:cs="Arial"/>
                <w:spacing w:val="-4"/>
              </w:rPr>
            </w:pPr>
            <w:r w:rsidRPr="00D61F91">
              <w:rPr>
                <w:rFonts w:cs="Arial"/>
                <w:spacing w:val="-4"/>
              </w:rPr>
              <w:t>Accrued interest expenses - third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4,128,423 </w:t>
            </w:r>
          </w:p>
        </w:tc>
        <w:tc>
          <w:tcPr>
            <w:tcW w:w="1440" w:type="dxa"/>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4</w:t>
            </w:r>
            <w:r w:rsidRPr="00D61F91">
              <w:rPr>
                <w:rFonts w:cs="Arial"/>
                <w:cs/>
              </w:rPr>
              <w:t>,</w:t>
            </w:r>
            <w:r w:rsidRPr="00D61F91">
              <w:rPr>
                <w:rFonts w:cs="Arial"/>
                <w:lang w:val="en-GB"/>
              </w:rPr>
              <w:t>285</w:t>
            </w:r>
            <w:r w:rsidRPr="00D61F91">
              <w:rPr>
                <w:rFonts w:cs="Arial"/>
                <w:cs/>
              </w:rPr>
              <w:t>,</w:t>
            </w:r>
            <w:r w:rsidRPr="00D61F91">
              <w:rPr>
                <w:rFonts w:cs="Arial"/>
                <w:lang w:val="en-GB"/>
              </w:rPr>
              <w:t>430</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cs/>
              </w:rPr>
              <w:t>-</w:t>
            </w: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jc w:val="both"/>
              <w:rPr>
                <w:rFonts w:cs="Arial"/>
                <w:spacing w:val="-8"/>
              </w:rPr>
            </w:pPr>
            <w:r w:rsidRPr="00D61F91">
              <w:rPr>
                <w:rFonts w:cs="Arial"/>
                <w:spacing w:val="-8"/>
              </w:rPr>
              <w:t>Accrued interest expenses - related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36,913,698 </w:t>
            </w:r>
          </w:p>
        </w:tc>
        <w:tc>
          <w:tcPr>
            <w:tcW w:w="1440" w:type="dxa"/>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61</w:t>
            </w:r>
            <w:r w:rsidRPr="00D61F91">
              <w:rPr>
                <w:rFonts w:cs="Arial"/>
                <w:cs/>
              </w:rPr>
              <w:t>,</w:t>
            </w:r>
            <w:r w:rsidRPr="00D61F91">
              <w:rPr>
                <w:rFonts w:cs="Arial"/>
                <w:lang w:val="en-GB"/>
              </w:rPr>
              <w:t>562</w:t>
            </w:r>
            <w:r w:rsidRPr="00D61F91">
              <w:rPr>
                <w:rFonts w:cs="Arial"/>
                <w:cs/>
              </w:rPr>
              <w:t>,</w:t>
            </w:r>
            <w:r w:rsidRPr="00D61F91">
              <w:rPr>
                <w:rFonts w:cs="Arial"/>
                <w:lang w:val="en-GB"/>
              </w:rPr>
              <w:t>150</w:t>
            </w:r>
          </w:p>
        </w:tc>
        <w:tc>
          <w:tcPr>
            <w:tcW w:w="1530" w:type="dxa"/>
            <w:shd w:val="clear" w:color="auto" w:fill="FAFAFA"/>
            <w:vAlign w:val="bottom"/>
          </w:tcPr>
          <w:p w:rsidR="0067001D" w:rsidRPr="00D61F91" w:rsidRDefault="0067001D" w:rsidP="0067001D">
            <w:pPr>
              <w:pStyle w:val="Header"/>
              <w:spacing w:line="240" w:lineRule="auto"/>
              <w:ind w:right="-72"/>
              <w:jc w:val="right"/>
              <w:rPr>
                <w:rFonts w:cs="Arial"/>
                <w:cs/>
              </w:rPr>
            </w:pPr>
            <w:r w:rsidRPr="00893EAA">
              <w:rPr>
                <w:rFonts w:cs="Arial"/>
              </w:rPr>
              <w:t>194,646,242</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161</w:t>
            </w:r>
            <w:r w:rsidRPr="00D61F91">
              <w:rPr>
                <w:rFonts w:cs="Arial"/>
                <w:cs/>
              </w:rPr>
              <w:t>,</w:t>
            </w:r>
            <w:r w:rsidRPr="00D61F91">
              <w:rPr>
                <w:rFonts w:cs="Arial"/>
                <w:lang w:val="en-GB"/>
              </w:rPr>
              <w:t>957</w:t>
            </w:r>
            <w:r w:rsidRPr="00D61F91">
              <w:rPr>
                <w:rFonts w:cs="Arial"/>
                <w:cs/>
              </w:rPr>
              <w:t>,</w:t>
            </w:r>
            <w:r w:rsidRPr="00D61F91">
              <w:rPr>
                <w:rFonts w:cs="Arial"/>
                <w:lang w:val="en-GB"/>
              </w:rPr>
              <w:t>238</w:t>
            </w: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jc w:val="both"/>
              <w:rPr>
                <w:rFonts w:cs="Arial"/>
              </w:rPr>
            </w:pPr>
            <w:r w:rsidRPr="00D61F91">
              <w:rPr>
                <w:rFonts w:cs="Arial"/>
              </w:rPr>
              <w:t>Accrued expenses - third parties</w:t>
            </w:r>
          </w:p>
        </w:tc>
        <w:tc>
          <w:tcPr>
            <w:tcW w:w="1530" w:type="dxa"/>
            <w:shd w:val="clear" w:color="auto" w:fill="FAFAFA"/>
          </w:tcPr>
          <w:p w:rsidR="0067001D" w:rsidRPr="0067001D" w:rsidRDefault="00653017" w:rsidP="0067001D">
            <w:pPr>
              <w:pStyle w:val="Header"/>
              <w:spacing w:line="240" w:lineRule="auto"/>
              <w:ind w:right="-72"/>
              <w:jc w:val="right"/>
              <w:rPr>
                <w:rFonts w:cs="Arial"/>
                <w:lang w:val="en-GB"/>
              </w:rPr>
            </w:pPr>
            <w:r>
              <w:rPr>
                <w:rFonts w:cs="Arial"/>
                <w:lang w:val="en-GB"/>
              </w:rPr>
              <w:t>121</w:t>
            </w:r>
            <w:r w:rsidR="0067001D" w:rsidRPr="0067001D">
              <w:rPr>
                <w:rFonts w:cs="Arial"/>
                <w:lang w:val="en-GB"/>
              </w:rPr>
              <w:t>,</w:t>
            </w:r>
            <w:r>
              <w:rPr>
                <w:rFonts w:cs="Arial"/>
                <w:lang w:val="en-GB"/>
              </w:rPr>
              <w:t>559</w:t>
            </w:r>
            <w:r w:rsidR="0067001D" w:rsidRPr="0067001D">
              <w:rPr>
                <w:rFonts w:cs="Arial"/>
                <w:lang w:val="en-GB"/>
              </w:rPr>
              <w:t>,</w:t>
            </w:r>
            <w:r>
              <w:rPr>
                <w:rFonts w:cs="Arial"/>
                <w:lang w:val="en-GB"/>
              </w:rPr>
              <w:t>090</w:t>
            </w:r>
            <w:r w:rsidR="0067001D" w:rsidRPr="0067001D">
              <w:rPr>
                <w:rFonts w:cs="Arial"/>
                <w:lang w:val="en-GB"/>
              </w:rPr>
              <w:t xml:space="preserve"> </w:t>
            </w:r>
          </w:p>
        </w:tc>
        <w:tc>
          <w:tcPr>
            <w:tcW w:w="1440" w:type="dxa"/>
            <w:vAlign w:val="bottom"/>
          </w:tcPr>
          <w:p w:rsidR="0067001D" w:rsidRPr="00D61F91" w:rsidRDefault="0067001D" w:rsidP="0067001D">
            <w:pPr>
              <w:pStyle w:val="Header"/>
              <w:spacing w:line="240" w:lineRule="auto"/>
              <w:ind w:right="-72"/>
              <w:jc w:val="right"/>
              <w:rPr>
                <w:rFonts w:cs="Arial"/>
                <w:lang w:val="en-GB"/>
              </w:rPr>
            </w:pPr>
            <w:r w:rsidRPr="00D61F91">
              <w:rPr>
                <w:rFonts w:cs="Arial"/>
                <w:lang w:val="en-GB"/>
              </w:rPr>
              <w:t>137</w:t>
            </w:r>
            <w:r w:rsidRPr="00D61F91">
              <w:rPr>
                <w:rFonts w:cs="Arial"/>
              </w:rPr>
              <w:t>,</w:t>
            </w:r>
            <w:r w:rsidRPr="00D61F91">
              <w:rPr>
                <w:rFonts w:cs="Arial"/>
                <w:lang w:val="en-GB"/>
              </w:rPr>
              <w:t>298</w:t>
            </w:r>
            <w:r w:rsidRPr="00D61F91">
              <w:rPr>
                <w:rFonts w:cs="Arial"/>
              </w:rPr>
              <w:t>,</w:t>
            </w:r>
            <w:r w:rsidRPr="00D61F91">
              <w:rPr>
                <w:rFonts w:cs="Arial"/>
                <w:lang w:val="en-GB"/>
              </w:rPr>
              <w:t>639</w:t>
            </w:r>
          </w:p>
        </w:tc>
        <w:tc>
          <w:tcPr>
            <w:tcW w:w="1530" w:type="dxa"/>
            <w:shd w:val="clear" w:color="auto" w:fill="FAFAFA"/>
            <w:vAlign w:val="bottom"/>
          </w:tcPr>
          <w:p w:rsidR="0067001D" w:rsidRPr="003135D5" w:rsidRDefault="003135D5" w:rsidP="0067001D">
            <w:pPr>
              <w:pStyle w:val="Header"/>
              <w:spacing w:line="240" w:lineRule="auto"/>
              <w:ind w:right="-72"/>
              <w:jc w:val="right"/>
              <w:rPr>
                <w:rFonts w:cs="Arial"/>
                <w:cs/>
                <w:lang w:val="en-GB"/>
              </w:rPr>
            </w:pPr>
            <w:r>
              <w:rPr>
                <w:rFonts w:cs="Arial"/>
                <w:lang w:val="en-GB"/>
              </w:rPr>
              <w:t>2,375,237</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1</w:t>
            </w:r>
            <w:r w:rsidRPr="00D61F91">
              <w:rPr>
                <w:rFonts w:cs="Arial"/>
                <w:cs/>
              </w:rPr>
              <w:t>,</w:t>
            </w:r>
            <w:r w:rsidRPr="00D61F91">
              <w:rPr>
                <w:rFonts w:cs="Arial"/>
                <w:lang w:val="en-GB"/>
              </w:rPr>
              <w:t>141</w:t>
            </w:r>
            <w:r w:rsidRPr="00D61F91">
              <w:rPr>
                <w:rFonts w:cs="Arial"/>
                <w:cs/>
              </w:rPr>
              <w:t>,</w:t>
            </w:r>
            <w:r w:rsidRPr="00D61F91">
              <w:rPr>
                <w:rFonts w:cs="Arial"/>
                <w:lang w:val="en-GB"/>
              </w:rPr>
              <w:t>767</w:t>
            </w:r>
          </w:p>
        </w:tc>
      </w:tr>
      <w:tr w:rsidR="0067001D" w:rsidRPr="00D61F91" w:rsidTr="00413DDD">
        <w:trPr>
          <w:cantSplit/>
          <w:trHeight w:val="153"/>
        </w:trPr>
        <w:tc>
          <w:tcPr>
            <w:tcW w:w="3510" w:type="dxa"/>
            <w:vAlign w:val="bottom"/>
          </w:tcPr>
          <w:p w:rsidR="0067001D" w:rsidRPr="00D61F91" w:rsidRDefault="0067001D" w:rsidP="0067001D">
            <w:pPr>
              <w:spacing w:line="240" w:lineRule="auto"/>
              <w:ind w:left="-101" w:right="-115"/>
              <w:jc w:val="both"/>
              <w:rPr>
                <w:rFonts w:cs="Arial"/>
              </w:rPr>
            </w:pPr>
            <w:r w:rsidRPr="00D61F91">
              <w:rPr>
                <w:rFonts w:cs="Arial"/>
              </w:rPr>
              <w:t>Accrued expenses -</w:t>
            </w:r>
            <w:r w:rsidRPr="00D61F91">
              <w:rPr>
                <w:rFonts w:cs="Arial"/>
                <w:spacing w:val="-6"/>
              </w:rPr>
              <w:t xml:space="preserve"> related parties</w:t>
            </w:r>
          </w:p>
        </w:tc>
        <w:tc>
          <w:tcPr>
            <w:tcW w:w="1530" w:type="dxa"/>
            <w:shd w:val="clear" w:color="auto" w:fill="FAFAFA"/>
          </w:tcPr>
          <w:p w:rsidR="0067001D" w:rsidRPr="0067001D" w:rsidRDefault="0067001D" w:rsidP="0067001D">
            <w:pPr>
              <w:pStyle w:val="Header"/>
              <w:spacing w:line="240" w:lineRule="auto"/>
              <w:ind w:right="-72"/>
              <w:jc w:val="right"/>
              <w:rPr>
                <w:rFonts w:cs="Arial"/>
                <w:lang w:val="en-GB"/>
              </w:rPr>
            </w:pPr>
            <w:r w:rsidRPr="0067001D">
              <w:rPr>
                <w:rFonts w:cs="Arial"/>
                <w:lang w:val="en-GB"/>
              </w:rPr>
              <w:t xml:space="preserve"> 14,507,986 </w:t>
            </w:r>
          </w:p>
        </w:tc>
        <w:tc>
          <w:tcPr>
            <w:tcW w:w="1440" w:type="dxa"/>
            <w:vAlign w:val="bottom"/>
          </w:tcPr>
          <w:p w:rsidR="0067001D" w:rsidRPr="00D61F91" w:rsidRDefault="0067001D" w:rsidP="0067001D">
            <w:pPr>
              <w:pStyle w:val="Header"/>
              <w:spacing w:line="240" w:lineRule="auto"/>
              <w:ind w:right="-72"/>
              <w:jc w:val="right"/>
              <w:rPr>
                <w:rFonts w:cs="Arial"/>
                <w:cs/>
              </w:rPr>
            </w:pPr>
            <w:r w:rsidRPr="00D61F91">
              <w:rPr>
                <w:rFonts w:cs="Arial"/>
                <w:lang w:val="en-GB"/>
              </w:rPr>
              <w:t>309</w:t>
            </w:r>
            <w:r w:rsidRPr="00D61F91">
              <w:rPr>
                <w:rFonts w:cs="Arial"/>
                <w:cs/>
              </w:rPr>
              <w:t>,</w:t>
            </w:r>
            <w:r w:rsidRPr="00D61F91">
              <w:rPr>
                <w:rFonts w:cs="Arial"/>
                <w:lang w:val="en-GB"/>
              </w:rPr>
              <w:t>999</w:t>
            </w:r>
          </w:p>
        </w:tc>
        <w:tc>
          <w:tcPr>
            <w:tcW w:w="1530" w:type="dxa"/>
            <w:shd w:val="clear" w:color="auto" w:fill="FAFAFA"/>
            <w:vAlign w:val="bottom"/>
          </w:tcPr>
          <w:p w:rsidR="0067001D" w:rsidRPr="00D61F91" w:rsidRDefault="003135D5" w:rsidP="0067001D">
            <w:pPr>
              <w:pStyle w:val="Header"/>
              <w:spacing w:line="240" w:lineRule="auto"/>
              <w:ind w:right="-72"/>
              <w:jc w:val="right"/>
              <w:rPr>
                <w:rFonts w:cs="Arial"/>
                <w:cs/>
                <w:lang w:val="en-GB"/>
              </w:rPr>
            </w:pPr>
            <w:r>
              <w:rPr>
                <w:rFonts w:cs="Arial"/>
                <w:lang w:val="en-GB"/>
              </w:rPr>
              <w:t>-</w:t>
            </w:r>
          </w:p>
        </w:tc>
        <w:tc>
          <w:tcPr>
            <w:tcW w:w="1440" w:type="dxa"/>
            <w:shd w:val="clear" w:color="auto" w:fill="auto"/>
            <w:vAlign w:val="bottom"/>
          </w:tcPr>
          <w:p w:rsidR="0067001D" w:rsidRPr="00D61F91" w:rsidRDefault="0067001D" w:rsidP="0067001D">
            <w:pPr>
              <w:pStyle w:val="Header"/>
              <w:spacing w:line="240" w:lineRule="auto"/>
              <w:ind w:right="-72"/>
              <w:jc w:val="right"/>
              <w:rPr>
                <w:rFonts w:cs="Arial"/>
                <w:cs/>
              </w:rPr>
            </w:pPr>
            <w:r w:rsidRPr="00D61F91">
              <w:rPr>
                <w:rFonts w:cs="Arial"/>
                <w:cs/>
              </w:rPr>
              <w:t>-</w:t>
            </w:r>
          </w:p>
        </w:tc>
      </w:tr>
      <w:tr w:rsidR="003E53CA" w:rsidRPr="00967202" w:rsidTr="003E53CA">
        <w:trPr>
          <w:cantSplit/>
          <w:trHeight w:val="153"/>
        </w:trPr>
        <w:tc>
          <w:tcPr>
            <w:tcW w:w="3510" w:type="dxa"/>
            <w:vAlign w:val="bottom"/>
          </w:tcPr>
          <w:p w:rsidR="003E53CA" w:rsidRPr="00967202" w:rsidRDefault="003E53CA" w:rsidP="003E53CA">
            <w:pPr>
              <w:spacing w:line="240" w:lineRule="auto"/>
              <w:ind w:left="-101" w:right="-115"/>
              <w:jc w:val="both"/>
              <w:rPr>
                <w:rFonts w:cs="Arial"/>
                <w:sz w:val="12"/>
                <w:szCs w:val="12"/>
              </w:rPr>
            </w:pPr>
          </w:p>
        </w:tc>
        <w:tc>
          <w:tcPr>
            <w:tcW w:w="1530" w:type="dxa"/>
            <w:tcBorders>
              <w:top w:val="single" w:sz="4" w:space="0" w:color="auto"/>
            </w:tcBorders>
            <w:shd w:val="clear" w:color="auto" w:fill="FAFAFA"/>
            <w:vAlign w:val="bottom"/>
          </w:tcPr>
          <w:p w:rsidR="003E53CA" w:rsidRPr="008511BB" w:rsidRDefault="003E53CA" w:rsidP="003E53CA">
            <w:pPr>
              <w:pStyle w:val="Header"/>
              <w:tabs>
                <w:tab w:val="clear" w:pos="4153"/>
                <w:tab w:val="clear" w:pos="8306"/>
              </w:tabs>
              <w:spacing w:line="240" w:lineRule="auto"/>
              <w:ind w:right="-72"/>
              <w:jc w:val="right"/>
              <w:rPr>
                <w:rFonts w:cs="Cordia New"/>
                <w:sz w:val="12"/>
                <w:szCs w:val="12"/>
                <w:cs/>
              </w:rPr>
            </w:pPr>
          </w:p>
        </w:tc>
        <w:tc>
          <w:tcPr>
            <w:tcW w:w="1440" w:type="dxa"/>
            <w:tcBorders>
              <w:top w:val="single" w:sz="4" w:space="0" w:color="auto"/>
            </w:tcBorders>
            <w:vAlign w:val="bottom"/>
          </w:tcPr>
          <w:p w:rsidR="003E53CA" w:rsidRPr="00967202" w:rsidRDefault="003E53CA" w:rsidP="003E53CA">
            <w:pPr>
              <w:pStyle w:val="Header"/>
              <w:tabs>
                <w:tab w:val="clear" w:pos="4153"/>
                <w:tab w:val="clear" w:pos="8306"/>
              </w:tabs>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both"/>
              <w:rPr>
                <w:rFonts w:cs="Arial"/>
                <w:sz w:val="12"/>
                <w:szCs w:val="12"/>
              </w:rPr>
            </w:pPr>
          </w:p>
        </w:tc>
        <w:tc>
          <w:tcPr>
            <w:tcW w:w="1440" w:type="dxa"/>
            <w:tcBorders>
              <w:top w:val="single" w:sz="4" w:space="0" w:color="auto"/>
            </w:tcBorders>
            <w:shd w:val="clear" w:color="auto" w:fill="auto"/>
            <w:vAlign w:val="bottom"/>
          </w:tcPr>
          <w:p w:rsidR="003E53CA" w:rsidRPr="00967202" w:rsidRDefault="003E53CA" w:rsidP="003E53CA">
            <w:pPr>
              <w:spacing w:line="240" w:lineRule="auto"/>
              <w:ind w:right="-72"/>
              <w:jc w:val="both"/>
              <w:rPr>
                <w:rFonts w:cs="Arial"/>
                <w:sz w:val="12"/>
                <w:szCs w:val="12"/>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530" w:type="dxa"/>
            <w:tcBorders>
              <w:bottom w:val="single" w:sz="4" w:space="0" w:color="auto"/>
            </w:tcBorders>
            <w:shd w:val="clear" w:color="auto" w:fill="FAFAFA"/>
            <w:vAlign w:val="bottom"/>
          </w:tcPr>
          <w:p w:rsidR="003E53CA" w:rsidRPr="00D96005" w:rsidRDefault="00D96005" w:rsidP="00D96005">
            <w:pPr>
              <w:pStyle w:val="Header"/>
              <w:spacing w:line="240" w:lineRule="auto"/>
              <w:ind w:right="-72"/>
              <w:jc w:val="right"/>
              <w:rPr>
                <w:rFonts w:cs="Arial"/>
                <w:lang w:val="en-GB"/>
              </w:rPr>
            </w:pPr>
            <w:r w:rsidRPr="00D96005">
              <w:rPr>
                <w:rFonts w:cs="Arial"/>
                <w:cs/>
                <w:lang w:val="en-GB"/>
              </w:rPr>
              <w:t>6</w:t>
            </w:r>
            <w:r w:rsidR="00653017">
              <w:rPr>
                <w:rFonts w:cs="Arial"/>
                <w:lang w:val="en-GB"/>
              </w:rPr>
              <w:t>37</w:t>
            </w:r>
            <w:r w:rsidRPr="00D96005">
              <w:rPr>
                <w:rFonts w:cs="Arial"/>
                <w:cs/>
                <w:lang w:val="en-GB"/>
              </w:rPr>
              <w:t>,</w:t>
            </w:r>
            <w:r w:rsidR="00653017">
              <w:rPr>
                <w:rFonts w:cs="Arial"/>
                <w:lang w:val="en-GB"/>
              </w:rPr>
              <w:t>234</w:t>
            </w:r>
            <w:r w:rsidRPr="00D96005">
              <w:rPr>
                <w:rFonts w:cs="Arial"/>
                <w:cs/>
                <w:lang w:val="en-GB"/>
              </w:rPr>
              <w:t>,</w:t>
            </w:r>
            <w:r w:rsidR="00653017">
              <w:rPr>
                <w:rFonts w:cs="Arial"/>
                <w:lang w:val="en-GB"/>
              </w:rPr>
              <w:t>338</w:t>
            </w:r>
          </w:p>
        </w:tc>
        <w:tc>
          <w:tcPr>
            <w:tcW w:w="1440" w:type="dxa"/>
            <w:tcBorders>
              <w:bottom w:val="single" w:sz="4" w:space="0" w:color="auto"/>
            </w:tcBorders>
            <w:vAlign w:val="bottom"/>
          </w:tcPr>
          <w:p w:rsidR="003E53CA" w:rsidRPr="00D61F91" w:rsidRDefault="003E53CA" w:rsidP="003E53CA">
            <w:pPr>
              <w:pStyle w:val="Header"/>
              <w:tabs>
                <w:tab w:val="clear" w:pos="4153"/>
                <w:tab w:val="clear" w:pos="8306"/>
              </w:tabs>
              <w:spacing w:line="240" w:lineRule="auto"/>
              <w:ind w:right="-72"/>
              <w:jc w:val="right"/>
              <w:rPr>
                <w:rFonts w:cs="Arial"/>
              </w:rPr>
            </w:pPr>
            <w:r w:rsidRPr="00D61F91">
              <w:rPr>
                <w:rFonts w:cs="Arial"/>
                <w:lang w:val="en-GB"/>
              </w:rPr>
              <w:t>839,193,344</w:t>
            </w:r>
          </w:p>
        </w:tc>
        <w:tc>
          <w:tcPr>
            <w:tcW w:w="1530" w:type="dxa"/>
            <w:tcBorders>
              <w:bottom w:val="single" w:sz="4" w:space="0" w:color="auto"/>
            </w:tcBorders>
            <w:shd w:val="clear" w:color="auto" w:fill="FAFAFA"/>
            <w:vAlign w:val="bottom"/>
          </w:tcPr>
          <w:p w:rsidR="003E53CA" w:rsidRPr="00985CE0" w:rsidRDefault="00DC26EF" w:rsidP="003E53CA">
            <w:pPr>
              <w:pStyle w:val="Header"/>
              <w:tabs>
                <w:tab w:val="clear" w:pos="4153"/>
                <w:tab w:val="clear" w:pos="8306"/>
              </w:tabs>
              <w:spacing w:line="240" w:lineRule="auto"/>
              <w:ind w:right="-72"/>
              <w:jc w:val="right"/>
              <w:rPr>
                <w:rFonts w:cs="Arial"/>
                <w:lang w:val="en-GB"/>
              </w:rPr>
            </w:pPr>
            <w:r>
              <w:rPr>
                <w:rFonts w:cs="Arial"/>
                <w:lang w:val="en-GB"/>
              </w:rPr>
              <w:t>200,534,774</w:t>
            </w:r>
          </w:p>
        </w:tc>
        <w:tc>
          <w:tcPr>
            <w:tcW w:w="1440" w:type="dxa"/>
            <w:tcBorders>
              <w:bottom w:val="single" w:sz="4" w:space="0" w:color="auto"/>
            </w:tcBorders>
            <w:shd w:val="clear" w:color="auto" w:fill="auto"/>
            <w:vAlign w:val="bottom"/>
          </w:tcPr>
          <w:p w:rsidR="003E53CA" w:rsidRPr="00D61F91" w:rsidRDefault="003E53CA" w:rsidP="003E53CA">
            <w:pPr>
              <w:pStyle w:val="Header"/>
              <w:tabs>
                <w:tab w:val="clear" w:pos="4153"/>
                <w:tab w:val="clear" w:pos="8306"/>
              </w:tabs>
              <w:spacing w:line="240" w:lineRule="auto"/>
              <w:ind w:right="-72"/>
              <w:jc w:val="right"/>
              <w:rPr>
                <w:rFonts w:cs="Arial"/>
              </w:rPr>
            </w:pPr>
            <w:r w:rsidRPr="00D61F91">
              <w:rPr>
                <w:rFonts w:cs="Arial"/>
                <w:lang w:val="en-GB"/>
              </w:rPr>
              <w:t>167</w:t>
            </w:r>
            <w:r w:rsidRPr="00D61F91">
              <w:rPr>
                <w:rFonts w:cs="Arial"/>
                <w:cs/>
              </w:rPr>
              <w:t>,</w:t>
            </w:r>
            <w:r w:rsidRPr="00D61F91">
              <w:rPr>
                <w:rFonts w:cs="Arial"/>
                <w:lang w:val="en-GB"/>
              </w:rPr>
              <w:t>271</w:t>
            </w:r>
            <w:r w:rsidRPr="00D61F91">
              <w:rPr>
                <w:rFonts w:cs="Arial"/>
                <w:cs/>
              </w:rPr>
              <w:t>,</w:t>
            </w:r>
            <w:r w:rsidRPr="00D61F91">
              <w:rPr>
                <w:rFonts w:cs="Arial"/>
                <w:lang w:val="en-GB"/>
              </w:rPr>
              <w:t>841</w:t>
            </w:r>
          </w:p>
        </w:tc>
      </w:tr>
    </w:tbl>
    <w:p w:rsidR="006053B6" w:rsidRPr="00D61F91" w:rsidRDefault="001F338F" w:rsidP="00AA7038">
      <w:pPr>
        <w:spacing w:line="240" w:lineRule="auto"/>
        <w:rPr>
          <w:rFonts w:cs="Arial"/>
          <w:b/>
          <w:bCs/>
        </w:rPr>
      </w:pPr>
      <w:r w:rsidRPr="00D61F91">
        <w:rPr>
          <w:rFonts w:cs="Arial"/>
          <w:spacing w:val="-2"/>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7D0696"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D95E49" w:rsidRPr="00D61F91">
              <w:rPr>
                <w:rFonts w:eastAsia="Arial Unicode MS" w:cs="Arial"/>
                <w:b/>
                <w:bCs/>
                <w:color w:val="FFFFFF"/>
              </w:rPr>
              <w:t>8</w:t>
            </w:r>
            <w:r w:rsidRPr="00D61F91">
              <w:rPr>
                <w:rFonts w:eastAsia="Arial Unicode MS" w:cs="Arial"/>
                <w:b/>
                <w:bCs/>
                <w:color w:val="FFFFFF"/>
              </w:rPr>
              <w:tab/>
              <w:t>Borrowings</w:t>
            </w:r>
          </w:p>
        </w:tc>
      </w:tr>
    </w:tbl>
    <w:p w:rsidR="003E53CA" w:rsidRPr="00D61F91" w:rsidRDefault="003E53CA" w:rsidP="003771FB">
      <w:pPr>
        <w:pStyle w:val="a"/>
        <w:ind w:left="547" w:right="0" w:hanging="547"/>
        <w:jc w:val="both"/>
        <w:rPr>
          <w:rFonts w:ascii="Arial" w:hAnsi="Arial" w:cs="Arial"/>
          <w:b/>
          <w:bCs/>
          <w:color w:val="auto"/>
          <w:sz w:val="20"/>
          <w:szCs w:val="20"/>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1F338F" w:rsidRPr="00D61F91" w:rsidTr="003E53CA">
        <w:tc>
          <w:tcPr>
            <w:tcW w:w="3510" w:type="dxa"/>
          </w:tcPr>
          <w:p w:rsidR="001F338F" w:rsidRPr="00D61F91" w:rsidRDefault="001F338F" w:rsidP="001F338F">
            <w:pPr>
              <w:spacing w:line="240" w:lineRule="auto"/>
              <w:ind w:right="-72"/>
              <w:jc w:val="both"/>
              <w:rPr>
                <w:rFonts w:cs="Arial"/>
                <w:b/>
                <w:bCs/>
              </w:rPr>
            </w:pPr>
          </w:p>
        </w:tc>
        <w:tc>
          <w:tcPr>
            <w:tcW w:w="2970" w:type="dxa"/>
            <w:gridSpan w:val="2"/>
            <w:tcBorders>
              <w:top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1F338F" w:rsidRPr="00D61F91" w:rsidRDefault="001F338F" w:rsidP="001F338F">
            <w:pPr>
              <w:spacing w:line="240" w:lineRule="auto"/>
              <w:ind w:right="-72"/>
              <w:jc w:val="center"/>
              <w:rPr>
                <w:rFonts w:cs="Arial"/>
                <w:b/>
                <w:bCs/>
                <w:cs/>
              </w:rPr>
            </w:pPr>
            <w:r w:rsidRPr="00D61F91">
              <w:rPr>
                <w:rFonts w:cs="Arial"/>
                <w:b/>
                <w:bCs/>
              </w:rPr>
              <w:t>Separate</w:t>
            </w:r>
          </w:p>
        </w:tc>
      </w:tr>
      <w:tr w:rsidR="001F338F" w:rsidRPr="00D61F91" w:rsidTr="003E53CA">
        <w:tc>
          <w:tcPr>
            <w:tcW w:w="3510" w:type="dxa"/>
          </w:tcPr>
          <w:p w:rsidR="001F338F" w:rsidRPr="00D61F91" w:rsidRDefault="001F338F" w:rsidP="001F338F">
            <w:pPr>
              <w:spacing w:line="240" w:lineRule="auto"/>
              <w:ind w:right="-72"/>
              <w:jc w:val="both"/>
              <w:rPr>
                <w:rFonts w:cs="Arial"/>
                <w:b/>
                <w:bCs/>
              </w:rPr>
            </w:pPr>
          </w:p>
        </w:tc>
        <w:tc>
          <w:tcPr>
            <w:tcW w:w="2970" w:type="dxa"/>
            <w:gridSpan w:val="2"/>
            <w:tcBorders>
              <w:bottom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3E53CA">
        <w:tc>
          <w:tcPr>
            <w:tcW w:w="3510" w:type="dxa"/>
          </w:tcPr>
          <w:p w:rsidR="00C16A32" w:rsidRPr="00D61F91" w:rsidRDefault="00C16A32" w:rsidP="00C16A32">
            <w:pPr>
              <w:spacing w:line="240" w:lineRule="auto"/>
              <w:ind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852FB">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w:t>
            </w:r>
            <w:r w:rsidR="004852FB">
              <w:rPr>
                <w:rFonts w:cs="Arial"/>
                <w:b/>
                <w:bCs/>
              </w:rPr>
              <w:t>0 June</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3E53CA">
        <w:tc>
          <w:tcPr>
            <w:tcW w:w="3510" w:type="dxa"/>
          </w:tcPr>
          <w:p w:rsidR="00C16A32" w:rsidRPr="00D61F91" w:rsidRDefault="00C16A32" w:rsidP="00C16A32">
            <w:pPr>
              <w:spacing w:line="240" w:lineRule="auto"/>
              <w:ind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3E53CA">
        <w:tc>
          <w:tcPr>
            <w:tcW w:w="3510" w:type="dxa"/>
          </w:tcPr>
          <w:p w:rsidR="00C16A32" w:rsidRPr="00D61F91" w:rsidRDefault="00C16A32" w:rsidP="00C16A32">
            <w:pPr>
              <w:spacing w:line="240" w:lineRule="auto"/>
              <w:ind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3E53CA">
        <w:trPr>
          <w:cantSplit/>
        </w:trPr>
        <w:tc>
          <w:tcPr>
            <w:tcW w:w="3510" w:type="dxa"/>
          </w:tcPr>
          <w:p w:rsidR="00C16A32" w:rsidRPr="00D61F91" w:rsidRDefault="00C16A32" w:rsidP="00C16A32">
            <w:pPr>
              <w:spacing w:line="240" w:lineRule="auto"/>
              <w:ind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3E53CA" w:rsidRPr="00D61F91" w:rsidTr="003E53CA">
        <w:trPr>
          <w:cantSplit/>
          <w:trHeight w:val="81"/>
        </w:trPr>
        <w:tc>
          <w:tcPr>
            <w:tcW w:w="3510" w:type="dxa"/>
            <w:vAlign w:val="bottom"/>
          </w:tcPr>
          <w:p w:rsidR="003E53CA" w:rsidRPr="00D61F91" w:rsidRDefault="003E53CA" w:rsidP="003E53CA">
            <w:pPr>
              <w:spacing w:line="240" w:lineRule="auto"/>
              <w:ind w:left="-101" w:right="-115"/>
              <w:rPr>
                <w:rFonts w:cs="Arial"/>
                <w:b/>
                <w:bCs/>
                <w:cs/>
              </w:rPr>
            </w:pPr>
            <w:r w:rsidRPr="00D61F91">
              <w:rPr>
                <w:rFonts w:cs="Arial"/>
                <w:b/>
                <w:bCs/>
              </w:rPr>
              <w:t>Current</w:t>
            </w: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Short-term borrowings from</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D61F91" w:rsidRDefault="003E53CA" w:rsidP="003E53CA">
            <w:pPr>
              <w:spacing w:line="240" w:lineRule="auto"/>
              <w:ind w:right="-72"/>
              <w:jc w:val="right"/>
              <w:rPr>
                <w:rFonts w:cs="Arial"/>
              </w:rPr>
            </w:pPr>
          </w:p>
        </w:tc>
        <w:tc>
          <w:tcPr>
            <w:tcW w:w="1440" w:type="dxa"/>
            <w:vAlign w:val="bottom"/>
          </w:tcPr>
          <w:p w:rsidR="003E53CA" w:rsidRPr="00D61F91" w:rsidRDefault="003E53CA" w:rsidP="003E53CA">
            <w:pPr>
              <w:spacing w:line="240" w:lineRule="auto"/>
              <w:ind w:right="-72"/>
              <w:jc w:val="right"/>
              <w:rPr>
                <w:rFonts w:cs="Arial"/>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cs/>
              </w:rPr>
            </w:pPr>
            <w:r w:rsidRPr="00D61F91">
              <w:rPr>
                <w:rFonts w:cs="Arial"/>
              </w:rPr>
              <w:t xml:space="preserve">   financial institutions </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cs/>
              </w:rPr>
            </w:pPr>
            <w:r w:rsidRPr="007756B7">
              <w:rPr>
                <w:rFonts w:cs="Arial"/>
                <w:color w:val="000000"/>
              </w:rPr>
              <w:t>1,348,626,300</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265</w:t>
            </w:r>
            <w:r w:rsidRPr="00D61F91">
              <w:rPr>
                <w:rFonts w:cs="Arial"/>
                <w:color w:val="000000"/>
                <w:cs/>
              </w:rPr>
              <w:t>,</w:t>
            </w:r>
            <w:r w:rsidRPr="00D61F91">
              <w:rPr>
                <w:rFonts w:cs="Arial"/>
                <w:color w:val="000000"/>
              </w:rPr>
              <w:t>768</w:t>
            </w:r>
            <w:r w:rsidRPr="00D61F91">
              <w:rPr>
                <w:rFonts w:cs="Arial"/>
                <w:color w:val="000000"/>
                <w:cs/>
              </w:rPr>
              <w:t>,</w:t>
            </w:r>
            <w:r w:rsidRPr="00D61F91">
              <w:rPr>
                <w:rFonts w:cs="Arial"/>
                <w:color w:val="000000"/>
              </w:rPr>
              <w:t>300</w:t>
            </w:r>
          </w:p>
        </w:tc>
        <w:tc>
          <w:tcPr>
            <w:tcW w:w="1530" w:type="dxa"/>
            <w:shd w:val="clear" w:color="auto" w:fill="FAFAFA"/>
            <w:vAlign w:val="bottom"/>
          </w:tcPr>
          <w:p w:rsidR="003E53CA" w:rsidRPr="00D61F91" w:rsidRDefault="007756B7" w:rsidP="003E53CA">
            <w:pPr>
              <w:spacing w:line="240" w:lineRule="auto"/>
              <w:ind w:right="-72"/>
              <w:jc w:val="right"/>
              <w:rPr>
                <w:rFonts w:cs="Arial"/>
                <w:cs/>
              </w:rPr>
            </w:pPr>
            <w:r>
              <w:rPr>
                <w:rFonts w:cs="Arial"/>
              </w:rPr>
              <w:t>-</w:t>
            </w:r>
          </w:p>
        </w:tc>
        <w:tc>
          <w:tcPr>
            <w:tcW w:w="1440" w:type="dxa"/>
            <w:vAlign w:val="bottom"/>
          </w:tcPr>
          <w:p w:rsidR="003E53CA" w:rsidRPr="00D61F91" w:rsidRDefault="003E53CA" w:rsidP="003E53CA">
            <w:pPr>
              <w:spacing w:line="240" w:lineRule="auto"/>
              <w:ind w:right="-72"/>
              <w:jc w:val="right"/>
              <w:rPr>
                <w:rFonts w:cs="Arial"/>
                <w:cs/>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Short-term borrowing</w:t>
            </w:r>
            <w:r w:rsidR="006973A7">
              <w:rPr>
                <w:rFonts w:cs="Arial"/>
              </w:rPr>
              <w:t>s</w:t>
            </w:r>
            <w:r w:rsidRPr="00D61F91">
              <w:rPr>
                <w:rFonts w:cs="Arial"/>
              </w:rPr>
              <w:t xml:space="preserve"> from others</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cs/>
              </w:rPr>
            </w:pPr>
            <w:r w:rsidRPr="007756B7">
              <w:rPr>
                <w:rFonts w:cs="Arial"/>
                <w:color w:val="000000"/>
              </w:rPr>
              <w:t>351,471,430</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346</w:t>
            </w:r>
            <w:r w:rsidRPr="00D61F91">
              <w:rPr>
                <w:rFonts w:cs="Arial"/>
                <w:color w:val="000000"/>
                <w:cs/>
              </w:rPr>
              <w:t>,</w:t>
            </w:r>
            <w:r w:rsidRPr="00D61F91">
              <w:rPr>
                <w:rFonts w:cs="Arial"/>
                <w:color w:val="000000"/>
              </w:rPr>
              <w:t>111</w:t>
            </w:r>
            <w:r w:rsidRPr="00D61F91">
              <w:rPr>
                <w:rFonts w:cs="Arial"/>
                <w:color w:val="000000"/>
                <w:cs/>
              </w:rPr>
              <w:t>,</w:t>
            </w:r>
            <w:r w:rsidRPr="00D61F91">
              <w:rPr>
                <w:rFonts w:cs="Arial"/>
                <w:color w:val="000000"/>
              </w:rPr>
              <w:t>430</w:t>
            </w:r>
          </w:p>
        </w:tc>
        <w:tc>
          <w:tcPr>
            <w:tcW w:w="1530" w:type="dxa"/>
            <w:shd w:val="clear" w:color="auto" w:fill="FAFAFA"/>
            <w:vAlign w:val="bottom"/>
          </w:tcPr>
          <w:p w:rsidR="003E53CA" w:rsidRPr="00D61F91" w:rsidRDefault="00A75959" w:rsidP="003E53CA">
            <w:pPr>
              <w:spacing w:line="240" w:lineRule="auto"/>
              <w:ind w:right="-72"/>
              <w:jc w:val="right"/>
              <w:rPr>
                <w:rFonts w:cs="Arial"/>
              </w:rPr>
            </w:pPr>
            <w:r w:rsidRPr="00A75959">
              <w:rPr>
                <w:rFonts w:cs="Arial"/>
              </w:rPr>
              <w:t>1,000,000</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spacing w:val="-4"/>
              </w:rPr>
            </w:pPr>
            <w:r w:rsidRPr="00D61F91">
              <w:rPr>
                <w:rFonts w:cs="Arial"/>
                <w:spacing w:val="-4"/>
              </w:rPr>
              <w:t>Current portion of long-term borrowings:</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right="-115"/>
              <w:rPr>
                <w:rFonts w:cs="Arial"/>
              </w:rPr>
            </w:pPr>
            <w:r w:rsidRPr="00D61F91">
              <w:rPr>
                <w:rFonts w:cs="Arial"/>
              </w:rPr>
              <w:t xml:space="preserve"> - Financial institutions</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cs/>
              </w:rPr>
            </w:pPr>
            <w:r w:rsidRPr="007756B7">
              <w:rPr>
                <w:rFonts w:cs="Arial"/>
                <w:color w:val="000000"/>
              </w:rPr>
              <w:t>99,589,763</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293</w:t>
            </w:r>
            <w:r w:rsidRPr="00D61F91">
              <w:rPr>
                <w:rFonts w:cs="Arial"/>
                <w:color w:val="000000"/>
                <w:cs/>
              </w:rPr>
              <w:t>,</w:t>
            </w:r>
            <w:r w:rsidRPr="00D61F91">
              <w:rPr>
                <w:rFonts w:cs="Arial"/>
                <w:color w:val="000000"/>
              </w:rPr>
              <w:t>499</w:t>
            </w:r>
            <w:r w:rsidRPr="00D61F91">
              <w:rPr>
                <w:rFonts w:cs="Arial"/>
                <w:color w:val="000000"/>
                <w:cs/>
              </w:rPr>
              <w:t>,</w:t>
            </w:r>
            <w:r w:rsidRPr="00D61F91">
              <w:rPr>
                <w:rFonts w:cs="Arial"/>
                <w:color w:val="000000"/>
              </w:rPr>
              <w:t>649</w:t>
            </w:r>
          </w:p>
        </w:tc>
        <w:tc>
          <w:tcPr>
            <w:tcW w:w="1530" w:type="dxa"/>
            <w:shd w:val="clear" w:color="auto" w:fill="FAFAFA"/>
            <w:vAlign w:val="bottom"/>
          </w:tcPr>
          <w:p w:rsidR="003E53CA" w:rsidRPr="00D61F91" w:rsidRDefault="00A75959" w:rsidP="003E53CA">
            <w:pPr>
              <w:spacing w:line="240" w:lineRule="auto"/>
              <w:ind w:right="-72"/>
              <w:jc w:val="right"/>
              <w:rPr>
                <w:rFonts w:cs="Arial"/>
              </w:rPr>
            </w:pPr>
            <w:r>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An associate (Note no. </w:t>
            </w:r>
            <w:r w:rsidR="005A29A4" w:rsidRPr="00D61F91">
              <w:rPr>
                <w:rFonts w:cs="Arial"/>
              </w:rPr>
              <w:t>20</w:t>
            </w:r>
            <w:r w:rsidRPr="00D61F91">
              <w:rPr>
                <w:rFonts w:cs="Arial"/>
              </w:rPr>
              <w:t xml:space="preserve"> (</w:t>
            </w:r>
            <w:r w:rsidR="002C7190">
              <w:rPr>
                <w:rFonts w:cs="Browallia New"/>
                <w:szCs w:val="25"/>
              </w:rPr>
              <w:t>e</w:t>
            </w:r>
            <w:r w:rsidRPr="00D61F91">
              <w:rPr>
                <w:rFonts w:cs="Arial"/>
              </w:rPr>
              <w:t>))</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cs/>
              </w:rPr>
            </w:pPr>
            <w:r w:rsidRPr="007756B7">
              <w:rPr>
                <w:rFonts w:cs="Arial"/>
                <w:color w:val="000000"/>
              </w:rPr>
              <w:t>195,117,126</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211</w:t>
            </w:r>
            <w:r w:rsidRPr="00D61F91">
              <w:rPr>
                <w:rFonts w:cs="Arial"/>
                <w:color w:val="000000"/>
                <w:cs/>
              </w:rPr>
              <w:t>,</w:t>
            </w:r>
            <w:r w:rsidRPr="00D61F91">
              <w:rPr>
                <w:rFonts w:cs="Arial"/>
                <w:color w:val="000000"/>
              </w:rPr>
              <w:t>241</w:t>
            </w:r>
            <w:r w:rsidRPr="00D61F91">
              <w:rPr>
                <w:rFonts w:cs="Arial"/>
                <w:color w:val="000000"/>
                <w:cs/>
              </w:rPr>
              <w:t>,</w:t>
            </w:r>
            <w:r w:rsidRPr="00D61F91">
              <w:rPr>
                <w:rFonts w:cs="Arial"/>
                <w:color w:val="000000"/>
              </w:rPr>
              <w:t>564</w:t>
            </w:r>
          </w:p>
        </w:tc>
        <w:tc>
          <w:tcPr>
            <w:tcW w:w="1530" w:type="dxa"/>
            <w:shd w:val="clear" w:color="auto" w:fill="FAFAFA"/>
            <w:vAlign w:val="bottom"/>
          </w:tcPr>
          <w:p w:rsidR="003E53CA" w:rsidRPr="00D61F91" w:rsidRDefault="00A75959" w:rsidP="003E53CA">
            <w:pPr>
              <w:spacing w:line="240" w:lineRule="auto"/>
              <w:ind w:right="-72"/>
              <w:jc w:val="right"/>
              <w:rPr>
                <w:rFonts w:cs="Arial"/>
              </w:rPr>
            </w:pPr>
            <w:r>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A Subsidiary (Note no. </w:t>
            </w:r>
            <w:r w:rsidR="005A29A4" w:rsidRPr="00D61F91">
              <w:rPr>
                <w:rFonts w:cs="Arial"/>
              </w:rPr>
              <w:t>20</w:t>
            </w:r>
            <w:r w:rsidRPr="00D61F91">
              <w:rPr>
                <w:rFonts w:cs="Arial"/>
              </w:rPr>
              <w:t xml:space="preserve"> (</w:t>
            </w:r>
            <w:r w:rsidR="002C7190">
              <w:rPr>
                <w:rFonts w:cs="Arial"/>
              </w:rPr>
              <w:t>f</w:t>
            </w:r>
            <w:r w:rsidRPr="00D61F91">
              <w:rPr>
                <w:rFonts w:cs="Arial"/>
              </w:rPr>
              <w:t>))</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rPr>
            </w:pPr>
            <w:r>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cs/>
              </w:rPr>
              <w:t>-</w:t>
            </w:r>
          </w:p>
        </w:tc>
        <w:tc>
          <w:tcPr>
            <w:tcW w:w="1530" w:type="dxa"/>
            <w:shd w:val="clear" w:color="auto" w:fill="FAFAFA"/>
            <w:vAlign w:val="bottom"/>
          </w:tcPr>
          <w:p w:rsidR="003E53CA" w:rsidRPr="00D61F91" w:rsidRDefault="00A75959" w:rsidP="003E53CA">
            <w:pPr>
              <w:spacing w:line="240" w:lineRule="auto"/>
              <w:ind w:right="-72"/>
              <w:jc w:val="right"/>
              <w:rPr>
                <w:rFonts w:cs="Arial"/>
              </w:rPr>
            </w:pPr>
            <w:r w:rsidRPr="00A75959">
              <w:rPr>
                <w:rFonts w:cs="Arial"/>
              </w:rPr>
              <w:t>50,000,000</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color w:val="000000"/>
              </w:rPr>
              <w:t>50,000,000</w:t>
            </w:r>
          </w:p>
        </w:tc>
      </w:tr>
      <w:tr w:rsidR="003E53CA" w:rsidRPr="00D61F91" w:rsidTr="00822F81">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Other</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cs/>
              </w:rPr>
            </w:pPr>
            <w:r w:rsidRPr="007756B7">
              <w:rPr>
                <w:rFonts w:cs="Arial"/>
                <w:color w:val="000000"/>
              </w:rPr>
              <w:t>2,543,825</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488</w:t>
            </w:r>
            <w:r w:rsidRPr="00D61F91">
              <w:rPr>
                <w:rFonts w:cs="Arial"/>
                <w:color w:val="000000"/>
                <w:cs/>
              </w:rPr>
              <w:t>,</w:t>
            </w:r>
            <w:r w:rsidRPr="00D61F91">
              <w:rPr>
                <w:rFonts w:cs="Arial"/>
                <w:color w:val="000000"/>
              </w:rPr>
              <w:t>538</w:t>
            </w:r>
          </w:p>
        </w:tc>
        <w:tc>
          <w:tcPr>
            <w:tcW w:w="1530" w:type="dxa"/>
            <w:shd w:val="clear" w:color="auto" w:fill="FAFAFA"/>
            <w:vAlign w:val="bottom"/>
          </w:tcPr>
          <w:p w:rsidR="003E53CA" w:rsidRPr="00D61F91" w:rsidRDefault="00A75959" w:rsidP="003E53CA">
            <w:pPr>
              <w:spacing w:line="240" w:lineRule="auto"/>
              <w:ind w:right="-72"/>
              <w:jc w:val="right"/>
              <w:rPr>
                <w:rFonts w:cs="Arial"/>
                <w:color w:val="000000"/>
              </w:rPr>
            </w:pPr>
            <w:r>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rPr>
            </w:pPr>
            <w:r w:rsidRPr="00D61F91">
              <w:rPr>
                <w:rFonts w:cs="Arial"/>
                <w:color w:val="000000"/>
                <w:cs/>
              </w:rPr>
              <w:t>-</w:t>
            </w:r>
          </w:p>
        </w:tc>
      </w:tr>
      <w:tr w:rsidR="003E53CA" w:rsidRPr="00D61F91" w:rsidTr="00822F81">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Hire-purchase liabilities </w:t>
            </w:r>
          </w:p>
        </w:tc>
        <w:tc>
          <w:tcPr>
            <w:tcW w:w="1530" w:type="dxa"/>
            <w:shd w:val="clear" w:color="auto" w:fill="FAFAFA"/>
            <w:vAlign w:val="bottom"/>
          </w:tcPr>
          <w:p w:rsidR="003E53CA" w:rsidRPr="00D61F91" w:rsidRDefault="007756B7"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7</w:t>
            </w:r>
            <w:r w:rsidRPr="00D61F91">
              <w:rPr>
                <w:rFonts w:cs="Arial"/>
                <w:color w:val="000000"/>
                <w:cs/>
              </w:rPr>
              <w:t>,</w:t>
            </w:r>
            <w:r w:rsidRPr="00D61F91">
              <w:rPr>
                <w:rFonts w:cs="Arial"/>
                <w:color w:val="000000"/>
              </w:rPr>
              <w:t>178</w:t>
            </w:r>
            <w:r w:rsidRPr="00D61F91">
              <w:rPr>
                <w:rFonts w:cs="Arial"/>
                <w:color w:val="000000"/>
                <w:cs/>
              </w:rPr>
              <w:t>,</w:t>
            </w:r>
            <w:r w:rsidRPr="00D61F91">
              <w:rPr>
                <w:rFonts w:cs="Arial"/>
                <w:color w:val="000000"/>
              </w:rPr>
              <w:t>183</w:t>
            </w:r>
          </w:p>
        </w:tc>
        <w:tc>
          <w:tcPr>
            <w:tcW w:w="1530" w:type="dxa"/>
            <w:shd w:val="clear" w:color="auto" w:fill="FAFAFA"/>
            <w:vAlign w:val="bottom"/>
          </w:tcPr>
          <w:p w:rsidR="003E53CA" w:rsidRPr="00D61F91" w:rsidRDefault="00A6395E"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899</w:t>
            </w:r>
            <w:r w:rsidRPr="00D61F91">
              <w:rPr>
                <w:rFonts w:cs="Arial"/>
                <w:color w:val="000000"/>
                <w:cs/>
              </w:rPr>
              <w:t>,</w:t>
            </w:r>
            <w:r w:rsidRPr="00D61F91">
              <w:rPr>
                <w:rFonts w:cs="Arial"/>
                <w:color w:val="000000"/>
              </w:rPr>
              <w:t>368</w:t>
            </w:r>
          </w:p>
        </w:tc>
      </w:tr>
      <w:tr w:rsidR="00822F81" w:rsidRPr="00D61F91" w:rsidTr="00822F81">
        <w:trPr>
          <w:cantSplit/>
          <w:trHeight w:val="153"/>
        </w:trPr>
        <w:tc>
          <w:tcPr>
            <w:tcW w:w="3510" w:type="dxa"/>
            <w:vAlign w:val="bottom"/>
          </w:tcPr>
          <w:p w:rsidR="00822F81" w:rsidRPr="00D61F91" w:rsidRDefault="00822F81" w:rsidP="003E53CA">
            <w:pPr>
              <w:spacing w:line="240" w:lineRule="auto"/>
              <w:ind w:left="-101" w:right="-115"/>
              <w:rPr>
                <w:rFonts w:cs="Arial"/>
              </w:rPr>
            </w:pPr>
            <w:r w:rsidRPr="00D61F91">
              <w:rPr>
                <w:rFonts w:cs="Arial"/>
              </w:rPr>
              <w:t xml:space="preserve">   - Lease liabilities</w:t>
            </w:r>
          </w:p>
        </w:tc>
        <w:tc>
          <w:tcPr>
            <w:tcW w:w="1530" w:type="dxa"/>
            <w:tcBorders>
              <w:bottom w:val="single" w:sz="4" w:space="0" w:color="auto"/>
            </w:tcBorders>
            <w:shd w:val="clear" w:color="auto" w:fill="FAFAFA"/>
            <w:vAlign w:val="bottom"/>
          </w:tcPr>
          <w:p w:rsidR="00822F81" w:rsidRPr="00D61F91" w:rsidRDefault="007756B7" w:rsidP="003E53CA">
            <w:pPr>
              <w:spacing w:line="240" w:lineRule="auto"/>
              <w:ind w:right="-72"/>
              <w:jc w:val="right"/>
              <w:rPr>
                <w:rFonts w:cs="Arial"/>
                <w:color w:val="000000"/>
                <w:cs/>
              </w:rPr>
            </w:pPr>
            <w:r w:rsidRPr="007756B7">
              <w:rPr>
                <w:rFonts w:cs="Arial"/>
                <w:color w:val="000000"/>
              </w:rPr>
              <w:t>8,226,523</w:t>
            </w:r>
          </w:p>
        </w:tc>
        <w:tc>
          <w:tcPr>
            <w:tcW w:w="1440" w:type="dxa"/>
            <w:tcBorders>
              <w:bottom w:val="single" w:sz="4" w:space="0" w:color="auto"/>
            </w:tcBorders>
            <w:vAlign w:val="bottom"/>
          </w:tcPr>
          <w:p w:rsidR="00822F81" w:rsidRPr="00D61F91" w:rsidRDefault="009E3EE1" w:rsidP="003E53CA">
            <w:pPr>
              <w:spacing w:line="240" w:lineRule="auto"/>
              <w:ind w:right="-72"/>
              <w:jc w:val="right"/>
              <w:rPr>
                <w:rFonts w:cs="Arial"/>
                <w:color w:val="000000"/>
              </w:rPr>
            </w:pPr>
            <w:r w:rsidRPr="00D61F91">
              <w:rPr>
                <w:rFonts w:cs="Arial"/>
                <w:color w:val="000000"/>
              </w:rPr>
              <w:t>-</w:t>
            </w:r>
          </w:p>
        </w:tc>
        <w:tc>
          <w:tcPr>
            <w:tcW w:w="1530" w:type="dxa"/>
            <w:tcBorders>
              <w:bottom w:val="single" w:sz="4" w:space="0" w:color="auto"/>
            </w:tcBorders>
            <w:shd w:val="clear" w:color="auto" w:fill="FAFAFA"/>
            <w:vAlign w:val="bottom"/>
          </w:tcPr>
          <w:p w:rsidR="00822F81" w:rsidRPr="00D61F91" w:rsidRDefault="00A6395E" w:rsidP="003E53CA">
            <w:pPr>
              <w:spacing w:line="240" w:lineRule="auto"/>
              <w:ind w:right="-72"/>
              <w:jc w:val="right"/>
              <w:rPr>
                <w:rFonts w:cs="Arial"/>
                <w:color w:val="000000"/>
                <w:cs/>
              </w:rPr>
            </w:pPr>
            <w:r>
              <w:rPr>
                <w:rFonts w:cs="Arial"/>
                <w:color w:val="000000"/>
              </w:rPr>
              <w:t>4,151,609</w:t>
            </w:r>
          </w:p>
        </w:tc>
        <w:tc>
          <w:tcPr>
            <w:tcW w:w="1440" w:type="dxa"/>
            <w:tcBorders>
              <w:bottom w:val="single" w:sz="4" w:space="0" w:color="auto"/>
            </w:tcBorders>
            <w:vAlign w:val="bottom"/>
          </w:tcPr>
          <w:p w:rsidR="00822F81" w:rsidRPr="00D61F91" w:rsidRDefault="009E3EE1" w:rsidP="003E53CA">
            <w:pPr>
              <w:spacing w:line="240" w:lineRule="auto"/>
              <w:ind w:right="-72"/>
              <w:jc w:val="right"/>
              <w:rPr>
                <w:rFonts w:cs="Arial"/>
                <w:color w:val="000000"/>
              </w:rPr>
            </w:pPr>
            <w:r w:rsidRPr="00D61F91">
              <w:rPr>
                <w:rFonts w:cs="Arial"/>
                <w:color w:val="000000"/>
              </w:rPr>
              <w:t>-</w:t>
            </w:r>
          </w:p>
        </w:tc>
      </w:tr>
      <w:tr w:rsidR="003E53CA" w:rsidRPr="00967202" w:rsidTr="003E53CA">
        <w:trPr>
          <w:cantSplit/>
          <w:trHeight w:val="153"/>
        </w:trPr>
        <w:tc>
          <w:tcPr>
            <w:tcW w:w="3510" w:type="dxa"/>
            <w:vAlign w:val="bottom"/>
          </w:tcPr>
          <w:p w:rsidR="003E53CA" w:rsidRPr="00967202" w:rsidRDefault="003E53CA" w:rsidP="003E53CA">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1" w:right="-115"/>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cs/>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Total current borrowings</w:t>
            </w:r>
          </w:p>
        </w:tc>
        <w:tc>
          <w:tcPr>
            <w:tcW w:w="1530" w:type="dxa"/>
            <w:tcBorders>
              <w:bottom w:val="single" w:sz="4" w:space="0" w:color="auto"/>
            </w:tcBorders>
            <w:shd w:val="clear" w:color="auto" w:fill="FAFAFA"/>
            <w:vAlign w:val="bottom"/>
          </w:tcPr>
          <w:p w:rsidR="003E53CA" w:rsidRPr="00D61F91" w:rsidRDefault="00A75959" w:rsidP="003E53CA">
            <w:pPr>
              <w:spacing w:line="240" w:lineRule="auto"/>
              <w:ind w:right="-72"/>
              <w:jc w:val="right"/>
              <w:rPr>
                <w:rFonts w:cs="Arial"/>
                <w:color w:val="000000"/>
              </w:rPr>
            </w:pPr>
            <w:r w:rsidRPr="00A75959">
              <w:rPr>
                <w:rFonts w:cs="Arial"/>
                <w:color w:val="000000"/>
              </w:rPr>
              <w:t>2,005,574,967</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rPr>
            </w:pPr>
            <w:r w:rsidRPr="00D61F91">
              <w:rPr>
                <w:rFonts w:cs="Arial"/>
                <w:color w:val="000000"/>
              </w:rPr>
              <w:t>3</w:t>
            </w:r>
            <w:r w:rsidRPr="00D61F91">
              <w:rPr>
                <w:rFonts w:cs="Arial"/>
                <w:color w:val="000000"/>
                <w:cs/>
              </w:rPr>
              <w:t>,</w:t>
            </w:r>
            <w:r w:rsidRPr="00D61F91">
              <w:rPr>
                <w:rFonts w:cs="Arial"/>
                <w:color w:val="000000"/>
              </w:rPr>
              <w:t>126,287,664</w:t>
            </w:r>
          </w:p>
        </w:tc>
        <w:tc>
          <w:tcPr>
            <w:tcW w:w="1530" w:type="dxa"/>
            <w:tcBorders>
              <w:bottom w:val="single" w:sz="4" w:space="0" w:color="auto"/>
            </w:tcBorders>
            <w:shd w:val="clear" w:color="auto" w:fill="FAFAFA"/>
            <w:vAlign w:val="bottom"/>
          </w:tcPr>
          <w:p w:rsidR="003E53CA" w:rsidRPr="00D61F91" w:rsidRDefault="00A75959" w:rsidP="003E53CA">
            <w:pPr>
              <w:spacing w:line="240" w:lineRule="auto"/>
              <w:ind w:right="-72"/>
              <w:jc w:val="right"/>
              <w:rPr>
                <w:rFonts w:cs="Arial"/>
              </w:rPr>
            </w:pPr>
            <w:r w:rsidRPr="00A75959">
              <w:rPr>
                <w:rFonts w:cs="Arial"/>
              </w:rPr>
              <w:t>55,151,609</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color w:val="000000"/>
              </w:rPr>
              <w:t>52</w:t>
            </w:r>
            <w:r w:rsidRPr="00D61F91">
              <w:rPr>
                <w:rFonts w:cs="Arial"/>
                <w:color w:val="000000"/>
                <w:cs/>
              </w:rPr>
              <w:t>,</w:t>
            </w:r>
            <w:r w:rsidRPr="00D61F91">
              <w:rPr>
                <w:rFonts w:cs="Arial"/>
                <w:color w:val="000000"/>
              </w:rPr>
              <w:t>899</w:t>
            </w:r>
            <w:r w:rsidRPr="00D61F91">
              <w:rPr>
                <w:rFonts w:cs="Arial"/>
                <w:color w:val="000000"/>
                <w:cs/>
              </w:rPr>
              <w:t>,</w:t>
            </w:r>
            <w:r w:rsidRPr="00D61F91">
              <w:rPr>
                <w:rFonts w:cs="Arial"/>
                <w:color w:val="000000"/>
              </w:rPr>
              <w:t>368</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530"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3E53CA">
            <w:pPr>
              <w:spacing w:line="240" w:lineRule="auto"/>
              <w:ind w:right="-72"/>
              <w:jc w:val="right"/>
              <w:rPr>
                <w:rFonts w:cs="Arial"/>
              </w:rPr>
            </w:pPr>
          </w:p>
        </w:tc>
        <w:tc>
          <w:tcPr>
            <w:tcW w:w="1530"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color w:val="000000"/>
              </w:rPr>
            </w:pPr>
          </w:p>
        </w:tc>
        <w:tc>
          <w:tcPr>
            <w:tcW w:w="1440" w:type="dxa"/>
            <w:tcBorders>
              <w:top w:val="single" w:sz="4" w:space="0" w:color="auto"/>
            </w:tcBorders>
            <w:vAlign w:val="bottom"/>
          </w:tcPr>
          <w:p w:rsidR="003E53CA" w:rsidRPr="00D61F91" w:rsidRDefault="003E53CA" w:rsidP="003E53CA">
            <w:pPr>
              <w:spacing w:line="240" w:lineRule="auto"/>
              <w:ind w:right="-72"/>
              <w:jc w:val="right"/>
              <w:rPr>
                <w:rFonts w:cs="Arial"/>
                <w:color w:val="000000"/>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b/>
                <w:bCs/>
              </w:rPr>
              <w:t>Non-current</w:t>
            </w:r>
          </w:p>
        </w:tc>
        <w:tc>
          <w:tcPr>
            <w:tcW w:w="1530" w:type="dxa"/>
            <w:shd w:val="clear" w:color="auto" w:fill="FAFAFA"/>
            <w:vAlign w:val="bottom"/>
          </w:tcPr>
          <w:p w:rsidR="003E53CA" w:rsidRPr="00D61F91" w:rsidRDefault="003E53CA" w:rsidP="003E53CA">
            <w:pPr>
              <w:spacing w:line="240" w:lineRule="auto"/>
              <w:ind w:left="522" w:right="-119"/>
              <w:jc w:val="both"/>
              <w:rPr>
                <w:rFonts w:cs="Arial"/>
              </w:rPr>
            </w:pPr>
          </w:p>
        </w:tc>
        <w:tc>
          <w:tcPr>
            <w:tcW w:w="1440" w:type="dxa"/>
            <w:vAlign w:val="bottom"/>
          </w:tcPr>
          <w:p w:rsidR="003E53CA" w:rsidRPr="00D61F91" w:rsidRDefault="003E53CA" w:rsidP="003E53CA">
            <w:pPr>
              <w:spacing w:line="240" w:lineRule="auto"/>
              <w:ind w:left="522" w:right="-119"/>
              <w:jc w:val="both"/>
              <w:rPr>
                <w:rFonts w:cs="Arial"/>
              </w:rPr>
            </w:pPr>
          </w:p>
        </w:tc>
        <w:tc>
          <w:tcPr>
            <w:tcW w:w="1530" w:type="dxa"/>
            <w:shd w:val="clear" w:color="auto" w:fill="FAFAFA"/>
            <w:vAlign w:val="bottom"/>
          </w:tcPr>
          <w:p w:rsidR="003E53CA" w:rsidRPr="00D61F91" w:rsidRDefault="003E53CA" w:rsidP="003E53CA">
            <w:pPr>
              <w:spacing w:line="240" w:lineRule="auto"/>
              <w:ind w:left="522" w:right="-119"/>
              <w:jc w:val="both"/>
              <w:rPr>
                <w:rFonts w:cs="Arial"/>
              </w:rPr>
            </w:pPr>
          </w:p>
        </w:tc>
        <w:tc>
          <w:tcPr>
            <w:tcW w:w="1440" w:type="dxa"/>
            <w:vAlign w:val="bottom"/>
          </w:tcPr>
          <w:p w:rsidR="003E53CA" w:rsidRPr="00D61F91" w:rsidRDefault="003E53CA" w:rsidP="003E53CA">
            <w:pPr>
              <w:spacing w:line="240" w:lineRule="auto"/>
              <w:ind w:left="522" w:right="-119"/>
              <w:jc w:val="both"/>
              <w:rPr>
                <w:rFonts w:cs="Arial"/>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b/>
                <w:bCs/>
              </w:rPr>
            </w:pPr>
            <w:r w:rsidRPr="00D61F91">
              <w:rPr>
                <w:rFonts w:cs="Arial"/>
              </w:rPr>
              <w:t>Long-term borrowings from</w:t>
            </w: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financial institutions, net </w:t>
            </w:r>
          </w:p>
        </w:tc>
        <w:tc>
          <w:tcPr>
            <w:tcW w:w="1530" w:type="dxa"/>
            <w:shd w:val="clear" w:color="auto" w:fill="FAFAFA"/>
            <w:vAlign w:val="bottom"/>
          </w:tcPr>
          <w:p w:rsidR="003E53CA" w:rsidRPr="00B72191" w:rsidRDefault="00B72191" w:rsidP="003E53CA">
            <w:pPr>
              <w:spacing w:line="240" w:lineRule="auto"/>
              <w:ind w:right="-72"/>
              <w:jc w:val="right"/>
              <w:rPr>
                <w:rFonts w:cs="Arial"/>
              </w:rPr>
            </w:pPr>
            <w:r w:rsidRPr="00B72191">
              <w:rPr>
                <w:rFonts w:cs="Arial"/>
                <w:cs/>
              </w:rPr>
              <w:t>1</w:t>
            </w:r>
            <w:r w:rsidRPr="00B72191">
              <w:rPr>
                <w:rFonts w:cs="Arial"/>
              </w:rPr>
              <w:t>,</w:t>
            </w:r>
            <w:r w:rsidRPr="00B72191">
              <w:rPr>
                <w:rFonts w:cs="Arial"/>
                <w:cs/>
              </w:rPr>
              <w:t>653</w:t>
            </w:r>
            <w:r w:rsidRPr="00B72191">
              <w:rPr>
                <w:rFonts w:cs="Arial"/>
              </w:rPr>
              <w:t>,</w:t>
            </w:r>
            <w:r w:rsidRPr="00B72191">
              <w:rPr>
                <w:rFonts w:cs="Arial"/>
                <w:cs/>
              </w:rPr>
              <w:t>479</w:t>
            </w:r>
            <w:r w:rsidRPr="00B72191">
              <w:rPr>
                <w:rFonts w:cs="Arial"/>
              </w:rPr>
              <w:t>,</w:t>
            </w:r>
            <w:r w:rsidRPr="00B72191">
              <w:rPr>
                <w:rFonts w:cs="Arial"/>
                <w:cs/>
              </w:rPr>
              <w:t>687</w:t>
            </w:r>
          </w:p>
        </w:tc>
        <w:tc>
          <w:tcPr>
            <w:tcW w:w="1440" w:type="dxa"/>
            <w:vAlign w:val="bottom"/>
          </w:tcPr>
          <w:p w:rsidR="003E53CA" w:rsidRPr="00B72191" w:rsidRDefault="003E53CA" w:rsidP="003E53CA">
            <w:pPr>
              <w:spacing w:line="240" w:lineRule="auto"/>
              <w:ind w:right="-72"/>
              <w:jc w:val="right"/>
              <w:rPr>
                <w:rFonts w:cs="Arial"/>
              </w:rPr>
            </w:pPr>
            <w:r w:rsidRPr="00B72191">
              <w:rPr>
                <w:rFonts w:cs="Arial"/>
                <w:color w:val="000000"/>
              </w:rPr>
              <w:t>485,930,938</w:t>
            </w:r>
          </w:p>
        </w:tc>
        <w:tc>
          <w:tcPr>
            <w:tcW w:w="1530" w:type="dxa"/>
            <w:shd w:val="clear" w:color="auto" w:fill="FAFAFA"/>
            <w:vAlign w:val="bottom"/>
          </w:tcPr>
          <w:p w:rsidR="003E53CA" w:rsidRPr="00B72191" w:rsidRDefault="00B72191" w:rsidP="003E53CA">
            <w:pPr>
              <w:spacing w:line="240" w:lineRule="auto"/>
              <w:ind w:right="-72"/>
              <w:jc w:val="right"/>
              <w:rPr>
                <w:rFonts w:cs="Arial"/>
              </w:rPr>
            </w:pPr>
            <w:r>
              <w:rPr>
                <w:rFonts w:cs="Arial"/>
              </w:rPr>
              <w:t>-</w:t>
            </w:r>
          </w:p>
        </w:tc>
        <w:tc>
          <w:tcPr>
            <w:tcW w:w="1440" w:type="dxa"/>
            <w:vAlign w:val="bottom"/>
          </w:tcPr>
          <w:p w:rsidR="003E53CA" w:rsidRPr="00B72191" w:rsidRDefault="003E53CA" w:rsidP="003E53CA">
            <w:pPr>
              <w:spacing w:line="240" w:lineRule="auto"/>
              <w:ind w:right="-72"/>
              <w:jc w:val="right"/>
              <w:rPr>
                <w:rFonts w:cs="Arial"/>
              </w:rPr>
            </w:pPr>
            <w:r w:rsidRPr="00B72191">
              <w:rPr>
                <w:rFonts w:cs="Arial"/>
              </w:rPr>
              <w:t>-</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Long-term borrowings from </w:t>
            </w:r>
          </w:p>
        </w:tc>
        <w:tc>
          <w:tcPr>
            <w:tcW w:w="1530" w:type="dxa"/>
            <w:shd w:val="clear" w:color="auto" w:fill="FAFAFA"/>
            <w:vAlign w:val="bottom"/>
          </w:tcPr>
          <w:p w:rsidR="003E53CA" w:rsidRPr="00B72191" w:rsidRDefault="003E53CA" w:rsidP="003E53CA">
            <w:pPr>
              <w:spacing w:line="240" w:lineRule="auto"/>
              <w:ind w:right="-72"/>
              <w:jc w:val="right"/>
              <w:rPr>
                <w:rFonts w:cs="Arial"/>
              </w:rPr>
            </w:pPr>
          </w:p>
        </w:tc>
        <w:tc>
          <w:tcPr>
            <w:tcW w:w="1440" w:type="dxa"/>
            <w:vAlign w:val="bottom"/>
          </w:tcPr>
          <w:p w:rsidR="003E53CA" w:rsidRPr="00B72191" w:rsidRDefault="003E53CA" w:rsidP="003E53CA">
            <w:pPr>
              <w:spacing w:line="240" w:lineRule="auto"/>
              <w:ind w:right="-72"/>
              <w:jc w:val="right"/>
              <w:rPr>
                <w:rFonts w:cs="Arial"/>
              </w:rPr>
            </w:pPr>
          </w:p>
        </w:tc>
        <w:tc>
          <w:tcPr>
            <w:tcW w:w="1530" w:type="dxa"/>
            <w:shd w:val="clear" w:color="auto" w:fill="FAFAFA"/>
            <w:vAlign w:val="bottom"/>
          </w:tcPr>
          <w:p w:rsidR="003E53CA" w:rsidRPr="00B72191" w:rsidRDefault="003E53CA" w:rsidP="003E53CA">
            <w:pPr>
              <w:spacing w:line="240" w:lineRule="auto"/>
              <w:ind w:right="-72"/>
              <w:jc w:val="right"/>
              <w:rPr>
                <w:rFonts w:cs="Arial"/>
              </w:rPr>
            </w:pPr>
          </w:p>
        </w:tc>
        <w:tc>
          <w:tcPr>
            <w:tcW w:w="1440" w:type="dxa"/>
            <w:vAlign w:val="bottom"/>
          </w:tcPr>
          <w:p w:rsidR="003E53CA" w:rsidRPr="00B72191" w:rsidRDefault="003E53CA" w:rsidP="003E53CA">
            <w:pPr>
              <w:spacing w:line="240" w:lineRule="auto"/>
              <w:ind w:right="-72"/>
              <w:jc w:val="right"/>
              <w:rPr>
                <w:rFonts w:cs="Arial"/>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an associate, net (Note no. </w:t>
            </w:r>
            <w:r w:rsidR="005A29A4" w:rsidRPr="00D61F91">
              <w:rPr>
                <w:rFonts w:cs="Arial"/>
              </w:rPr>
              <w:t>20</w:t>
            </w:r>
            <w:r w:rsidRPr="00D61F91">
              <w:rPr>
                <w:rFonts w:cs="Arial"/>
              </w:rPr>
              <w:t xml:space="preserve"> (</w:t>
            </w:r>
            <w:r w:rsidR="002C7190">
              <w:rPr>
                <w:rFonts w:cs="Arial"/>
              </w:rPr>
              <w:t>e</w:t>
            </w:r>
            <w:r w:rsidRPr="00D61F91">
              <w:rPr>
                <w:rFonts w:cs="Arial"/>
              </w:rPr>
              <w:t>))</w:t>
            </w:r>
          </w:p>
        </w:tc>
        <w:tc>
          <w:tcPr>
            <w:tcW w:w="1530" w:type="dxa"/>
            <w:shd w:val="clear" w:color="auto" w:fill="FAFAFA"/>
            <w:vAlign w:val="bottom"/>
          </w:tcPr>
          <w:p w:rsidR="003E53CA" w:rsidRPr="00B72191" w:rsidRDefault="00B72191" w:rsidP="003E53CA">
            <w:pPr>
              <w:spacing w:line="240" w:lineRule="auto"/>
              <w:ind w:right="-72"/>
              <w:jc w:val="right"/>
              <w:rPr>
                <w:rFonts w:cs="Arial"/>
              </w:rPr>
            </w:pPr>
            <w:r w:rsidRPr="00B72191">
              <w:rPr>
                <w:rFonts w:cs="Arial"/>
              </w:rPr>
              <w:t>2,968,561,175</w:t>
            </w:r>
          </w:p>
        </w:tc>
        <w:tc>
          <w:tcPr>
            <w:tcW w:w="1440" w:type="dxa"/>
            <w:vAlign w:val="bottom"/>
          </w:tcPr>
          <w:p w:rsidR="003E53CA" w:rsidRPr="00B72191" w:rsidRDefault="003E53CA" w:rsidP="003E53CA">
            <w:pPr>
              <w:spacing w:line="240" w:lineRule="auto"/>
              <w:ind w:right="-72"/>
              <w:jc w:val="right"/>
              <w:rPr>
                <w:rFonts w:cs="Arial"/>
              </w:rPr>
            </w:pPr>
            <w:r w:rsidRPr="00B72191">
              <w:rPr>
                <w:rFonts w:cs="Arial"/>
                <w:color w:val="000000"/>
              </w:rPr>
              <w:t>3</w:t>
            </w:r>
            <w:r w:rsidRPr="00B72191">
              <w:rPr>
                <w:rFonts w:cs="Arial"/>
                <w:color w:val="000000"/>
                <w:cs/>
              </w:rPr>
              <w:t>,</w:t>
            </w:r>
            <w:r w:rsidRPr="00B72191">
              <w:rPr>
                <w:rFonts w:cs="Arial"/>
                <w:color w:val="000000"/>
              </w:rPr>
              <w:t>024</w:t>
            </w:r>
            <w:r w:rsidRPr="00B72191">
              <w:rPr>
                <w:rFonts w:cs="Arial"/>
                <w:color w:val="000000"/>
                <w:cs/>
              </w:rPr>
              <w:t>,</w:t>
            </w:r>
            <w:r w:rsidRPr="00B72191">
              <w:rPr>
                <w:rFonts w:cs="Arial"/>
                <w:color w:val="000000"/>
              </w:rPr>
              <w:t>413</w:t>
            </w:r>
            <w:r w:rsidRPr="00B72191">
              <w:rPr>
                <w:rFonts w:cs="Arial"/>
                <w:color w:val="000000"/>
                <w:cs/>
              </w:rPr>
              <w:t>,</w:t>
            </w:r>
            <w:r w:rsidRPr="00B72191">
              <w:rPr>
                <w:rFonts w:cs="Arial"/>
                <w:color w:val="000000"/>
              </w:rPr>
              <w:t>138</w:t>
            </w:r>
          </w:p>
        </w:tc>
        <w:tc>
          <w:tcPr>
            <w:tcW w:w="1530" w:type="dxa"/>
            <w:shd w:val="clear" w:color="auto" w:fill="FAFAFA"/>
            <w:vAlign w:val="bottom"/>
          </w:tcPr>
          <w:p w:rsidR="003E53CA" w:rsidRPr="00B72191" w:rsidRDefault="00B72191" w:rsidP="003E53CA">
            <w:pPr>
              <w:spacing w:line="240" w:lineRule="auto"/>
              <w:ind w:right="-72"/>
              <w:jc w:val="right"/>
              <w:rPr>
                <w:rFonts w:cs="Arial"/>
              </w:rPr>
            </w:pPr>
            <w:r>
              <w:rPr>
                <w:rFonts w:cs="Arial"/>
              </w:rPr>
              <w:t>-</w:t>
            </w:r>
          </w:p>
        </w:tc>
        <w:tc>
          <w:tcPr>
            <w:tcW w:w="1440" w:type="dxa"/>
            <w:vAlign w:val="bottom"/>
          </w:tcPr>
          <w:p w:rsidR="003E53CA" w:rsidRPr="00B72191" w:rsidRDefault="003E53CA" w:rsidP="003E53CA">
            <w:pPr>
              <w:spacing w:line="240" w:lineRule="auto"/>
              <w:ind w:right="-72"/>
              <w:jc w:val="right"/>
              <w:rPr>
                <w:rFonts w:cs="Arial"/>
              </w:rPr>
            </w:pPr>
            <w:r w:rsidRPr="00B72191">
              <w:rPr>
                <w:rFonts w:cs="Arial"/>
              </w:rPr>
              <w:t>-</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Long-term borrowings from </w:t>
            </w:r>
          </w:p>
        </w:tc>
        <w:tc>
          <w:tcPr>
            <w:tcW w:w="1530" w:type="dxa"/>
            <w:shd w:val="clear" w:color="auto" w:fill="FAFAFA"/>
            <w:vAlign w:val="bottom"/>
          </w:tcPr>
          <w:p w:rsidR="003E53CA" w:rsidRPr="00B72191" w:rsidRDefault="003E53CA" w:rsidP="003E53CA">
            <w:pPr>
              <w:spacing w:line="240" w:lineRule="auto"/>
              <w:ind w:right="-72"/>
              <w:jc w:val="right"/>
              <w:rPr>
                <w:rFonts w:cs="Arial"/>
                <w:color w:val="000000"/>
                <w:cs/>
              </w:rPr>
            </w:pPr>
          </w:p>
        </w:tc>
        <w:tc>
          <w:tcPr>
            <w:tcW w:w="1440" w:type="dxa"/>
            <w:vAlign w:val="bottom"/>
          </w:tcPr>
          <w:p w:rsidR="003E53CA" w:rsidRPr="00B721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B72191" w:rsidRDefault="003E53CA" w:rsidP="003E53CA">
            <w:pPr>
              <w:spacing w:line="240" w:lineRule="auto"/>
              <w:ind w:right="-72"/>
              <w:jc w:val="right"/>
              <w:rPr>
                <w:rFonts w:cs="Arial"/>
              </w:rPr>
            </w:pPr>
          </w:p>
        </w:tc>
        <w:tc>
          <w:tcPr>
            <w:tcW w:w="1440" w:type="dxa"/>
            <w:vAlign w:val="bottom"/>
          </w:tcPr>
          <w:p w:rsidR="003E53CA" w:rsidRPr="00B72191" w:rsidRDefault="003E53CA" w:rsidP="003E53CA">
            <w:pPr>
              <w:spacing w:line="240" w:lineRule="auto"/>
              <w:ind w:right="-72"/>
              <w:jc w:val="right"/>
              <w:rPr>
                <w:rFonts w:cs="Arial"/>
              </w:rPr>
            </w:pPr>
          </w:p>
        </w:tc>
      </w:tr>
      <w:tr w:rsidR="003E53CA" w:rsidRPr="00D61F91" w:rsidTr="003E53CA">
        <w:trPr>
          <w:cantSplit/>
          <w:trHeight w:val="81"/>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w:t>
            </w:r>
            <w:r w:rsidR="00914ED6">
              <w:rPr>
                <w:rFonts w:cs="Arial"/>
              </w:rPr>
              <w:t xml:space="preserve">a </w:t>
            </w:r>
            <w:r w:rsidRPr="00D61F91">
              <w:rPr>
                <w:rFonts w:cs="Arial"/>
              </w:rPr>
              <w:t xml:space="preserve">subsidiary, net (Note no. </w:t>
            </w:r>
            <w:r w:rsidR="005A29A4" w:rsidRPr="00D61F91">
              <w:rPr>
                <w:rFonts w:cs="Arial"/>
              </w:rPr>
              <w:t>20</w:t>
            </w:r>
            <w:r w:rsidRPr="00D61F91">
              <w:rPr>
                <w:rFonts w:cs="Arial"/>
              </w:rPr>
              <w:t xml:space="preserve"> (</w:t>
            </w:r>
            <w:r w:rsidR="002C7190">
              <w:rPr>
                <w:rFonts w:cs="Arial"/>
              </w:rPr>
              <w:t>f</w:t>
            </w:r>
            <w:r w:rsidRPr="00D61F91">
              <w:rPr>
                <w:rFonts w:cs="Arial"/>
              </w:rPr>
              <w:t>))</w:t>
            </w:r>
          </w:p>
        </w:tc>
        <w:tc>
          <w:tcPr>
            <w:tcW w:w="1530" w:type="dxa"/>
            <w:shd w:val="clear" w:color="auto" w:fill="FAFAFA"/>
            <w:vAlign w:val="bottom"/>
          </w:tcPr>
          <w:p w:rsidR="003E53CA" w:rsidRPr="00B72191" w:rsidRDefault="00B72191"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B72191" w:rsidRDefault="003E53CA" w:rsidP="003E53CA">
            <w:pPr>
              <w:spacing w:line="240" w:lineRule="auto"/>
              <w:ind w:right="-72"/>
              <w:jc w:val="right"/>
              <w:rPr>
                <w:rFonts w:cs="Arial"/>
                <w:color w:val="000000"/>
                <w:cs/>
              </w:rPr>
            </w:pPr>
            <w:r w:rsidRPr="00B72191">
              <w:rPr>
                <w:rFonts w:cs="Arial"/>
                <w:color w:val="000000"/>
                <w:cs/>
              </w:rPr>
              <w:t>-</w:t>
            </w:r>
          </w:p>
        </w:tc>
        <w:tc>
          <w:tcPr>
            <w:tcW w:w="1530" w:type="dxa"/>
            <w:shd w:val="clear" w:color="auto" w:fill="FAFAFA"/>
            <w:vAlign w:val="bottom"/>
          </w:tcPr>
          <w:p w:rsidR="003E53CA" w:rsidRPr="00B72191" w:rsidRDefault="00B72191" w:rsidP="003E53CA">
            <w:pPr>
              <w:spacing w:line="240" w:lineRule="auto"/>
              <w:ind w:left="-175" w:right="-72"/>
              <w:jc w:val="right"/>
              <w:rPr>
                <w:rFonts w:cs="Arial"/>
              </w:rPr>
            </w:pPr>
            <w:r w:rsidRPr="00B72191">
              <w:rPr>
                <w:rFonts w:cs="Arial"/>
              </w:rPr>
              <w:t>2,696,119,162</w:t>
            </w:r>
          </w:p>
        </w:tc>
        <w:tc>
          <w:tcPr>
            <w:tcW w:w="1440" w:type="dxa"/>
            <w:vAlign w:val="bottom"/>
          </w:tcPr>
          <w:p w:rsidR="003E53CA" w:rsidRPr="00B72191" w:rsidRDefault="003E53CA" w:rsidP="003E53CA">
            <w:pPr>
              <w:spacing w:line="240" w:lineRule="auto"/>
              <w:ind w:left="-175" w:right="-72"/>
              <w:jc w:val="right"/>
              <w:rPr>
                <w:rFonts w:cs="Arial"/>
              </w:rPr>
            </w:pPr>
            <w:r w:rsidRPr="00B72191">
              <w:rPr>
                <w:rFonts w:cs="Arial"/>
                <w:color w:val="000000"/>
              </w:rPr>
              <w:t>2</w:t>
            </w:r>
            <w:r w:rsidRPr="00B72191">
              <w:rPr>
                <w:rFonts w:cs="Arial"/>
                <w:color w:val="000000"/>
                <w:cs/>
              </w:rPr>
              <w:t>,</w:t>
            </w:r>
            <w:r w:rsidRPr="00B72191">
              <w:rPr>
                <w:rFonts w:cs="Arial"/>
                <w:color w:val="000000"/>
              </w:rPr>
              <w:t>696</w:t>
            </w:r>
            <w:r w:rsidRPr="00B72191">
              <w:rPr>
                <w:rFonts w:cs="Arial"/>
                <w:color w:val="000000"/>
                <w:cs/>
              </w:rPr>
              <w:t>,</w:t>
            </w:r>
            <w:r w:rsidRPr="00B72191">
              <w:rPr>
                <w:rFonts w:cs="Arial"/>
                <w:color w:val="000000"/>
              </w:rPr>
              <w:t>119</w:t>
            </w:r>
            <w:r w:rsidRPr="00B72191">
              <w:rPr>
                <w:rFonts w:cs="Arial"/>
                <w:color w:val="000000"/>
                <w:cs/>
              </w:rPr>
              <w:t>,</w:t>
            </w:r>
            <w:r w:rsidRPr="00B72191">
              <w:rPr>
                <w:rFonts w:cs="Arial"/>
                <w:color w:val="000000"/>
              </w:rPr>
              <w:t>162</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Long-term borrowings from</w:t>
            </w:r>
          </w:p>
        </w:tc>
        <w:tc>
          <w:tcPr>
            <w:tcW w:w="1530" w:type="dxa"/>
            <w:shd w:val="clear" w:color="auto" w:fill="FAFAFA"/>
            <w:vAlign w:val="bottom"/>
          </w:tcPr>
          <w:p w:rsidR="003E53CA" w:rsidRPr="00B72191" w:rsidRDefault="003E53CA" w:rsidP="003E53CA">
            <w:pPr>
              <w:spacing w:line="240" w:lineRule="auto"/>
              <w:ind w:right="-72"/>
              <w:jc w:val="right"/>
              <w:rPr>
                <w:rFonts w:cs="Arial"/>
                <w:color w:val="000000"/>
                <w:cs/>
              </w:rPr>
            </w:pPr>
          </w:p>
        </w:tc>
        <w:tc>
          <w:tcPr>
            <w:tcW w:w="1440" w:type="dxa"/>
            <w:vAlign w:val="bottom"/>
          </w:tcPr>
          <w:p w:rsidR="003E53CA" w:rsidRPr="00B721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B72191" w:rsidRDefault="003E53CA" w:rsidP="003E53CA">
            <w:pPr>
              <w:spacing w:line="240" w:lineRule="auto"/>
              <w:ind w:right="-72"/>
              <w:jc w:val="right"/>
              <w:rPr>
                <w:rFonts w:cs="Arial"/>
                <w:color w:val="000000"/>
                <w:cs/>
              </w:rPr>
            </w:pPr>
          </w:p>
        </w:tc>
        <w:tc>
          <w:tcPr>
            <w:tcW w:w="1440" w:type="dxa"/>
            <w:vAlign w:val="bottom"/>
          </w:tcPr>
          <w:p w:rsidR="003E53CA" w:rsidRPr="00B72191" w:rsidRDefault="003E53CA" w:rsidP="003E53CA">
            <w:pPr>
              <w:spacing w:line="240" w:lineRule="auto"/>
              <w:ind w:right="-72"/>
              <w:jc w:val="right"/>
              <w:rPr>
                <w:rFonts w:cs="Arial"/>
                <w:color w:val="000000"/>
                <w:cs/>
              </w:rPr>
            </w:pPr>
          </w:p>
        </w:tc>
      </w:tr>
      <w:tr w:rsidR="003E53CA" w:rsidRPr="00D61F91" w:rsidTr="00822F81">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other, net </w:t>
            </w:r>
          </w:p>
        </w:tc>
        <w:tc>
          <w:tcPr>
            <w:tcW w:w="1530" w:type="dxa"/>
            <w:shd w:val="clear" w:color="auto" w:fill="FAFAFA"/>
            <w:vAlign w:val="bottom"/>
          </w:tcPr>
          <w:p w:rsidR="003E53CA" w:rsidRPr="00B72191" w:rsidRDefault="00B72191"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B72191" w:rsidRDefault="003E53CA" w:rsidP="003E53CA">
            <w:pPr>
              <w:spacing w:line="240" w:lineRule="auto"/>
              <w:ind w:right="-72"/>
              <w:jc w:val="right"/>
              <w:rPr>
                <w:rFonts w:cs="Arial"/>
                <w:color w:val="000000"/>
                <w:cs/>
              </w:rPr>
            </w:pPr>
            <w:r w:rsidRPr="00B72191">
              <w:rPr>
                <w:rFonts w:cs="Arial"/>
                <w:color w:val="000000"/>
              </w:rPr>
              <w:t>2</w:t>
            </w:r>
            <w:r w:rsidRPr="00B72191">
              <w:rPr>
                <w:rFonts w:cs="Arial"/>
                <w:color w:val="000000"/>
                <w:cs/>
              </w:rPr>
              <w:t>,</w:t>
            </w:r>
            <w:r w:rsidRPr="00B72191">
              <w:rPr>
                <w:rFonts w:cs="Arial"/>
                <w:color w:val="000000"/>
              </w:rPr>
              <w:t>543</w:t>
            </w:r>
            <w:r w:rsidRPr="00B72191">
              <w:rPr>
                <w:rFonts w:cs="Arial"/>
                <w:color w:val="000000"/>
                <w:cs/>
              </w:rPr>
              <w:t>,</w:t>
            </w:r>
            <w:r w:rsidRPr="00B72191">
              <w:rPr>
                <w:rFonts w:cs="Arial"/>
                <w:color w:val="000000"/>
              </w:rPr>
              <w:t>825</w:t>
            </w:r>
          </w:p>
        </w:tc>
        <w:tc>
          <w:tcPr>
            <w:tcW w:w="1530" w:type="dxa"/>
            <w:shd w:val="clear" w:color="auto" w:fill="FAFAFA"/>
            <w:vAlign w:val="bottom"/>
          </w:tcPr>
          <w:p w:rsidR="003E53CA" w:rsidRPr="00B72191" w:rsidRDefault="00B72191" w:rsidP="003E53CA">
            <w:pPr>
              <w:spacing w:line="240" w:lineRule="auto"/>
              <w:ind w:right="-72"/>
              <w:jc w:val="right"/>
              <w:rPr>
                <w:rFonts w:cs="Arial"/>
              </w:rPr>
            </w:pPr>
            <w:r>
              <w:rPr>
                <w:rFonts w:cs="Arial"/>
              </w:rPr>
              <w:t>-</w:t>
            </w:r>
          </w:p>
        </w:tc>
        <w:tc>
          <w:tcPr>
            <w:tcW w:w="1440" w:type="dxa"/>
            <w:vAlign w:val="bottom"/>
          </w:tcPr>
          <w:p w:rsidR="003E53CA" w:rsidRPr="00B72191" w:rsidRDefault="003E53CA" w:rsidP="003E53CA">
            <w:pPr>
              <w:spacing w:line="240" w:lineRule="auto"/>
              <w:ind w:right="-72"/>
              <w:jc w:val="right"/>
              <w:rPr>
                <w:rFonts w:cs="Arial"/>
              </w:rPr>
            </w:pPr>
            <w:r w:rsidRPr="00B72191">
              <w:rPr>
                <w:rFonts w:cs="Arial"/>
                <w:color w:val="000000"/>
              </w:rPr>
              <w:t>-</w:t>
            </w:r>
          </w:p>
        </w:tc>
      </w:tr>
      <w:tr w:rsidR="003E53CA" w:rsidRPr="00D61F91" w:rsidTr="00F33940">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Hire-purchase liabilities, net</w:t>
            </w:r>
          </w:p>
        </w:tc>
        <w:tc>
          <w:tcPr>
            <w:tcW w:w="1530" w:type="dxa"/>
            <w:shd w:val="clear" w:color="auto" w:fill="FAFAFA"/>
            <w:vAlign w:val="bottom"/>
          </w:tcPr>
          <w:p w:rsidR="003E53CA" w:rsidRPr="00B72191" w:rsidRDefault="00B72191" w:rsidP="003E53CA">
            <w:pPr>
              <w:spacing w:line="240" w:lineRule="auto"/>
              <w:ind w:right="-72"/>
              <w:jc w:val="right"/>
              <w:rPr>
                <w:rFonts w:cs="Arial"/>
                <w:color w:val="000000"/>
                <w:cs/>
              </w:rPr>
            </w:pPr>
            <w:r>
              <w:rPr>
                <w:rFonts w:cs="Arial"/>
                <w:color w:val="000000"/>
              </w:rPr>
              <w:t>-</w:t>
            </w:r>
          </w:p>
        </w:tc>
        <w:tc>
          <w:tcPr>
            <w:tcW w:w="1440" w:type="dxa"/>
            <w:vAlign w:val="bottom"/>
          </w:tcPr>
          <w:p w:rsidR="003E53CA" w:rsidRPr="00B72191" w:rsidRDefault="003E53CA" w:rsidP="003E53CA">
            <w:pPr>
              <w:spacing w:line="240" w:lineRule="auto"/>
              <w:ind w:right="-72"/>
              <w:jc w:val="right"/>
              <w:rPr>
                <w:rFonts w:cs="Arial"/>
                <w:color w:val="000000"/>
                <w:cs/>
              </w:rPr>
            </w:pPr>
            <w:r w:rsidRPr="00B72191">
              <w:rPr>
                <w:rFonts w:cs="Arial"/>
                <w:color w:val="000000"/>
              </w:rPr>
              <w:t>8</w:t>
            </w:r>
            <w:r w:rsidRPr="00B72191">
              <w:rPr>
                <w:rFonts w:cs="Arial"/>
                <w:color w:val="000000"/>
                <w:cs/>
              </w:rPr>
              <w:t>,</w:t>
            </w:r>
            <w:r w:rsidRPr="00B72191">
              <w:rPr>
                <w:rFonts w:cs="Arial"/>
                <w:color w:val="000000"/>
              </w:rPr>
              <w:t>666</w:t>
            </w:r>
            <w:r w:rsidRPr="00B72191">
              <w:rPr>
                <w:rFonts w:cs="Arial"/>
                <w:color w:val="000000"/>
                <w:cs/>
              </w:rPr>
              <w:t>,</w:t>
            </w:r>
            <w:r w:rsidRPr="00B72191">
              <w:rPr>
                <w:rFonts w:cs="Arial"/>
                <w:color w:val="000000"/>
              </w:rPr>
              <w:t>293</w:t>
            </w:r>
          </w:p>
        </w:tc>
        <w:tc>
          <w:tcPr>
            <w:tcW w:w="1530" w:type="dxa"/>
            <w:shd w:val="clear" w:color="auto" w:fill="FAFAFA"/>
            <w:vAlign w:val="bottom"/>
          </w:tcPr>
          <w:p w:rsidR="003E53CA" w:rsidRPr="00B72191" w:rsidRDefault="007E5633" w:rsidP="003E53CA">
            <w:pPr>
              <w:spacing w:line="240" w:lineRule="auto"/>
              <w:ind w:right="-72"/>
              <w:jc w:val="right"/>
              <w:rPr>
                <w:rFonts w:cs="Arial"/>
                <w:cs/>
              </w:rPr>
            </w:pPr>
            <w:r>
              <w:rPr>
                <w:rFonts w:cs="Arial"/>
              </w:rPr>
              <w:t>-</w:t>
            </w:r>
          </w:p>
        </w:tc>
        <w:tc>
          <w:tcPr>
            <w:tcW w:w="1440" w:type="dxa"/>
            <w:vAlign w:val="bottom"/>
          </w:tcPr>
          <w:p w:rsidR="003E53CA" w:rsidRPr="00B72191" w:rsidRDefault="003E53CA" w:rsidP="003E53CA">
            <w:pPr>
              <w:spacing w:line="240" w:lineRule="auto"/>
              <w:ind w:right="-72"/>
              <w:jc w:val="right"/>
              <w:rPr>
                <w:rFonts w:cs="Arial"/>
                <w:cs/>
              </w:rPr>
            </w:pPr>
            <w:r w:rsidRPr="00B72191">
              <w:rPr>
                <w:rFonts w:cs="Arial"/>
              </w:rPr>
              <w:t>4</w:t>
            </w:r>
            <w:r w:rsidRPr="00B72191">
              <w:rPr>
                <w:rFonts w:cs="Arial"/>
                <w:cs/>
              </w:rPr>
              <w:t>,</w:t>
            </w:r>
            <w:r w:rsidRPr="00B72191">
              <w:rPr>
                <w:rFonts w:cs="Arial"/>
              </w:rPr>
              <w:t>709</w:t>
            </w:r>
            <w:r w:rsidRPr="00B72191">
              <w:rPr>
                <w:rFonts w:cs="Arial"/>
                <w:cs/>
              </w:rPr>
              <w:t>,</w:t>
            </w:r>
            <w:r w:rsidRPr="00B72191">
              <w:rPr>
                <w:rFonts w:cs="Arial"/>
              </w:rPr>
              <w:t>512</w:t>
            </w:r>
          </w:p>
        </w:tc>
      </w:tr>
      <w:tr w:rsidR="003E53CA" w:rsidRPr="00D61F91" w:rsidTr="00F33940">
        <w:trPr>
          <w:cantSplit/>
          <w:trHeight w:val="153"/>
        </w:trPr>
        <w:tc>
          <w:tcPr>
            <w:tcW w:w="3510" w:type="dxa"/>
            <w:vAlign w:val="bottom"/>
          </w:tcPr>
          <w:p w:rsidR="003E53CA" w:rsidRPr="00D61F91" w:rsidRDefault="00822F81"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Lease liabilities, net</w:t>
            </w:r>
          </w:p>
        </w:tc>
        <w:tc>
          <w:tcPr>
            <w:tcW w:w="1530" w:type="dxa"/>
            <w:tcBorders>
              <w:bottom w:val="single" w:sz="4" w:space="0" w:color="auto"/>
            </w:tcBorders>
            <w:shd w:val="clear" w:color="auto" w:fill="FAFAFA"/>
            <w:vAlign w:val="bottom"/>
          </w:tcPr>
          <w:p w:rsidR="003E53CA" w:rsidRPr="00B72191" w:rsidRDefault="00B72191" w:rsidP="003E53CA">
            <w:pPr>
              <w:spacing w:line="240" w:lineRule="auto"/>
              <w:ind w:right="-72"/>
              <w:jc w:val="right"/>
              <w:rPr>
                <w:rFonts w:cs="Arial"/>
                <w:color w:val="000000"/>
                <w:cs/>
              </w:rPr>
            </w:pPr>
            <w:r w:rsidRPr="00B72191">
              <w:rPr>
                <w:rFonts w:cs="Arial"/>
                <w:color w:val="000000"/>
              </w:rPr>
              <w:t>1</w:t>
            </w:r>
            <w:r w:rsidR="00013CA7">
              <w:rPr>
                <w:rFonts w:cs="Arial"/>
                <w:color w:val="000000"/>
              </w:rPr>
              <w:t>7</w:t>
            </w:r>
            <w:r w:rsidRPr="00B72191">
              <w:rPr>
                <w:rFonts w:cs="Arial"/>
                <w:color w:val="000000"/>
              </w:rPr>
              <w:t>,</w:t>
            </w:r>
            <w:r w:rsidR="00B07470">
              <w:rPr>
                <w:rFonts w:cs="Arial"/>
                <w:color w:val="000000"/>
              </w:rPr>
              <w:t>9</w:t>
            </w:r>
            <w:r w:rsidRPr="00B72191">
              <w:rPr>
                <w:rFonts w:cs="Arial"/>
                <w:color w:val="000000"/>
              </w:rPr>
              <w:t>99,</w:t>
            </w:r>
            <w:r w:rsidR="004243F8">
              <w:rPr>
                <w:rFonts w:cs="Arial"/>
                <w:color w:val="000000"/>
              </w:rPr>
              <w:t>762</w:t>
            </w:r>
          </w:p>
        </w:tc>
        <w:tc>
          <w:tcPr>
            <w:tcW w:w="1440" w:type="dxa"/>
            <w:tcBorders>
              <w:bottom w:val="single" w:sz="4" w:space="0" w:color="auto"/>
            </w:tcBorders>
            <w:vAlign w:val="bottom"/>
          </w:tcPr>
          <w:p w:rsidR="003E53CA" w:rsidRPr="00B72191" w:rsidRDefault="00F631B9" w:rsidP="003E53CA">
            <w:pPr>
              <w:spacing w:line="240" w:lineRule="auto"/>
              <w:ind w:right="-72"/>
              <w:jc w:val="right"/>
              <w:rPr>
                <w:rFonts w:cs="Arial"/>
                <w:color w:val="000000"/>
                <w:cs/>
              </w:rPr>
            </w:pPr>
            <w:r w:rsidRPr="00B72191">
              <w:rPr>
                <w:rFonts w:cs="Arial"/>
                <w:color w:val="000000"/>
              </w:rPr>
              <w:t>-</w:t>
            </w:r>
          </w:p>
        </w:tc>
        <w:tc>
          <w:tcPr>
            <w:tcW w:w="1530" w:type="dxa"/>
            <w:tcBorders>
              <w:bottom w:val="single" w:sz="4" w:space="0" w:color="auto"/>
            </w:tcBorders>
            <w:shd w:val="clear" w:color="auto" w:fill="FAFAFA"/>
            <w:vAlign w:val="bottom"/>
          </w:tcPr>
          <w:p w:rsidR="003E53CA" w:rsidRPr="00B72191" w:rsidRDefault="007E5633" w:rsidP="003E53CA">
            <w:pPr>
              <w:spacing w:line="240" w:lineRule="auto"/>
              <w:ind w:right="-72"/>
              <w:jc w:val="right"/>
              <w:rPr>
                <w:rFonts w:cs="Arial"/>
                <w:color w:val="000000"/>
                <w:cs/>
              </w:rPr>
            </w:pPr>
            <w:r>
              <w:rPr>
                <w:rFonts w:cs="Arial"/>
                <w:color w:val="000000"/>
              </w:rPr>
              <w:t>7,373,000</w:t>
            </w:r>
          </w:p>
        </w:tc>
        <w:tc>
          <w:tcPr>
            <w:tcW w:w="1440" w:type="dxa"/>
            <w:tcBorders>
              <w:bottom w:val="single" w:sz="4" w:space="0" w:color="auto"/>
            </w:tcBorders>
            <w:vAlign w:val="bottom"/>
          </w:tcPr>
          <w:p w:rsidR="003E53CA" w:rsidRPr="00B72191" w:rsidRDefault="009E3EE1" w:rsidP="003E53CA">
            <w:pPr>
              <w:spacing w:line="240" w:lineRule="auto"/>
              <w:ind w:right="-72"/>
              <w:jc w:val="right"/>
              <w:rPr>
                <w:rFonts w:cs="Arial"/>
                <w:color w:val="000000"/>
                <w:cs/>
              </w:rPr>
            </w:pPr>
            <w:r w:rsidRPr="00B72191">
              <w:rPr>
                <w:rFonts w:cs="Arial"/>
                <w:color w:val="000000"/>
              </w:rPr>
              <w:t>-</w:t>
            </w:r>
          </w:p>
        </w:tc>
      </w:tr>
      <w:tr w:rsidR="00F33940" w:rsidRPr="00967202" w:rsidTr="00F33940">
        <w:trPr>
          <w:cantSplit/>
          <w:trHeight w:val="153"/>
        </w:trPr>
        <w:tc>
          <w:tcPr>
            <w:tcW w:w="3510" w:type="dxa"/>
            <w:vAlign w:val="bottom"/>
          </w:tcPr>
          <w:p w:rsidR="00F33940" w:rsidRPr="00967202" w:rsidRDefault="00F33940"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sz w:val="12"/>
                <w:szCs w:val="12"/>
              </w:rPr>
            </w:pPr>
          </w:p>
        </w:tc>
        <w:tc>
          <w:tcPr>
            <w:tcW w:w="1530" w:type="dxa"/>
            <w:tcBorders>
              <w:top w:val="single" w:sz="4" w:space="0" w:color="auto"/>
            </w:tcBorders>
            <w:shd w:val="clear" w:color="auto" w:fill="FAFAFA"/>
            <w:vAlign w:val="bottom"/>
          </w:tcPr>
          <w:p w:rsidR="00F33940" w:rsidRPr="00967202" w:rsidRDefault="00F33940"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F33940" w:rsidRPr="00967202" w:rsidRDefault="00F33940" w:rsidP="003E53CA">
            <w:pPr>
              <w:spacing w:line="240" w:lineRule="auto"/>
              <w:ind w:right="-72"/>
              <w:jc w:val="right"/>
              <w:rPr>
                <w:rFonts w:cs="Arial"/>
                <w:color w:val="000000"/>
                <w:sz w:val="12"/>
                <w:szCs w:val="12"/>
              </w:rPr>
            </w:pPr>
          </w:p>
        </w:tc>
        <w:tc>
          <w:tcPr>
            <w:tcW w:w="1530" w:type="dxa"/>
            <w:tcBorders>
              <w:top w:val="single" w:sz="4" w:space="0" w:color="auto"/>
            </w:tcBorders>
            <w:shd w:val="clear" w:color="auto" w:fill="FAFAFA"/>
            <w:vAlign w:val="bottom"/>
          </w:tcPr>
          <w:p w:rsidR="00F33940" w:rsidRPr="00967202" w:rsidRDefault="00F33940"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F33940" w:rsidRPr="00967202" w:rsidRDefault="00F33940" w:rsidP="003E53CA">
            <w:pPr>
              <w:spacing w:line="240" w:lineRule="auto"/>
              <w:ind w:right="-72"/>
              <w:jc w:val="right"/>
              <w:rPr>
                <w:rFonts w:cs="Arial"/>
                <w:color w:val="000000"/>
                <w:sz w:val="12"/>
                <w:szCs w:val="12"/>
              </w:rPr>
            </w:pPr>
          </w:p>
        </w:tc>
      </w:tr>
      <w:tr w:rsidR="003E53CA" w:rsidRPr="00D61F91" w:rsidTr="00F33940">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Total non-current borrowings</w:t>
            </w:r>
          </w:p>
        </w:tc>
        <w:tc>
          <w:tcPr>
            <w:tcW w:w="1530" w:type="dxa"/>
            <w:tcBorders>
              <w:bottom w:val="single" w:sz="4" w:space="0" w:color="auto"/>
            </w:tcBorders>
            <w:shd w:val="clear" w:color="auto" w:fill="FAFAFA"/>
            <w:vAlign w:val="bottom"/>
          </w:tcPr>
          <w:p w:rsidR="003E53CA" w:rsidRPr="00723486" w:rsidRDefault="004243F8" w:rsidP="003E53CA">
            <w:pPr>
              <w:spacing w:line="240" w:lineRule="auto"/>
              <w:ind w:right="-72"/>
              <w:jc w:val="right"/>
              <w:rPr>
                <w:rFonts w:cs="Cordia New"/>
                <w:color w:val="000000"/>
                <w:cs/>
              </w:rPr>
            </w:pPr>
            <w:r>
              <w:rPr>
                <w:rFonts w:cs="Arial"/>
                <w:color w:val="000000"/>
              </w:rPr>
              <w:t>4,640,040,624</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rPr>
            </w:pPr>
            <w:r w:rsidRPr="00D61F91">
              <w:rPr>
                <w:rFonts w:cs="Arial"/>
                <w:color w:val="000000"/>
              </w:rPr>
              <w:t>3</w:t>
            </w:r>
            <w:r w:rsidRPr="00D61F91">
              <w:rPr>
                <w:rFonts w:cs="Arial"/>
                <w:color w:val="000000"/>
                <w:cs/>
              </w:rPr>
              <w:t>,</w:t>
            </w:r>
            <w:r w:rsidRPr="00D61F91">
              <w:rPr>
                <w:rFonts w:cs="Arial"/>
                <w:color w:val="000000"/>
              </w:rPr>
              <w:t>521,554,194</w:t>
            </w:r>
          </w:p>
        </w:tc>
        <w:tc>
          <w:tcPr>
            <w:tcW w:w="1530" w:type="dxa"/>
            <w:tcBorders>
              <w:bottom w:val="single" w:sz="4" w:space="0" w:color="auto"/>
            </w:tcBorders>
            <w:shd w:val="clear" w:color="auto" w:fill="FAFAFA"/>
            <w:vAlign w:val="bottom"/>
          </w:tcPr>
          <w:p w:rsidR="003E53CA" w:rsidRPr="00D61F91" w:rsidRDefault="00B72191" w:rsidP="003E53CA">
            <w:pPr>
              <w:spacing w:line="240" w:lineRule="auto"/>
              <w:ind w:right="-72"/>
              <w:jc w:val="right"/>
              <w:rPr>
                <w:rFonts w:cs="Arial"/>
              </w:rPr>
            </w:pPr>
            <w:r w:rsidRPr="00B72191">
              <w:rPr>
                <w:rFonts w:cs="Arial"/>
              </w:rPr>
              <w:t>2,703,492,162</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color w:val="000000"/>
              </w:rPr>
              <w:t>2</w:t>
            </w:r>
            <w:r w:rsidRPr="00D61F91">
              <w:rPr>
                <w:rFonts w:cs="Arial"/>
                <w:color w:val="000000"/>
                <w:cs/>
              </w:rPr>
              <w:t>,</w:t>
            </w:r>
            <w:r w:rsidRPr="00D61F91">
              <w:rPr>
                <w:rFonts w:cs="Arial"/>
                <w:color w:val="000000"/>
              </w:rPr>
              <w:t>700</w:t>
            </w:r>
            <w:r w:rsidRPr="00D61F91">
              <w:rPr>
                <w:rFonts w:cs="Arial"/>
                <w:color w:val="000000"/>
                <w:cs/>
              </w:rPr>
              <w:t>,</w:t>
            </w:r>
            <w:r w:rsidRPr="00D61F91">
              <w:rPr>
                <w:rFonts w:cs="Arial"/>
              </w:rPr>
              <w:t>828</w:t>
            </w:r>
            <w:r w:rsidRPr="00D61F91">
              <w:rPr>
                <w:rFonts w:cs="Arial"/>
                <w:color w:val="000000"/>
                <w:cs/>
              </w:rPr>
              <w:t>,</w:t>
            </w:r>
            <w:r w:rsidRPr="00D61F91">
              <w:rPr>
                <w:rFonts w:cs="Arial"/>
                <w:color w:val="000000"/>
              </w:rPr>
              <w:t>674</w:t>
            </w:r>
          </w:p>
        </w:tc>
      </w:tr>
      <w:tr w:rsidR="003E53CA" w:rsidRPr="00967202" w:rsidTr="00F33940">
        <w:trPr>
          <w:cantSplit/>
          <w:trHeight w:val="153"/>
        </w:trPr>
        <w:tc>
          <w:tcPr>
            <w:tcW w:w="3510" w:type="dxa"/>
            <w:vAlign w:val="bottom"/>
          </w:tcPr>
          <w:p w:rsidR="003E53CA" w:rsidRPr="00967202"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b/>
                <w:bCs/>
              </w:rPr>
              <w:t>Total borrowings</w:t>
            </w:r>
          </w:p>
        </w:tc>
        <w:tc>
          <w:tcPr>
            <w:tcW w:w="1530" w:type="dxa"/>
            <w:tcBorders>
              <w:bottom w:val="single" w:sz="4" w:space="0" w:color="auto"/>
            </w:tcBorders>
            <w:shd w:val="clear" w:color="auto" w:fill="FAFAFA"/>
            <w:vAlign w:val="bottom"/>
          </w:tcPr>
          <w:p w:rsidR="003E53CA" w:rsidRPr="004243F8" w:rsidRDefault="004243F8" w:rsidP="003E53CA">
            <w:pPr>
              <w:spacing w:line="240" w:lineRule="auto"/>
              <w:ind w:right="-72"/>
              <w:jc w:val="right"/>
              <w:rPr>
                <w:rFonts w:cs="Browallia New"/>
                <w:color w:val="000000"/>
                <w:szCs w:val="25"/>
                <w:cs/>
              </w:rPr>
            </w:pPr>
            <w:r w:rsidRPr="004243F8">
              <w:rPr>
                <w:rFonts w:cs="Arial"/>
                <w:color w:val="000000"/>
                <w:cs/>
              </w:rPr>
              <w:t>6</w:t>
            </w:r>
            <w:r w:rsidRPr="004243F8">
              <w:rPr>
                <w:rFonts w:cs="Arial"/>
                <w:color w:val="000000"/>
              </w:rPr>
              <w:t>,</w:t>
            </w:r>
            <w:r w:rsidRPr="004243F8">
              <w:rPr>
                <w:rFonts w:cs="Arial"/>
                <w:color w:val="000000"/>
                <w:cs/>
              </w:rPr>
              <w:t>645</w:t>
            </w:r>
            <w:r w:rsidRPr="004243F8">
              <w:rPr>
                <w:rFonts w:cs="Arial"/>
                <w:color w:val="000000"/>
              </w:rPr>
              <w:t>,</w:t>
            </w:r>
            <w:r w:rsidRPr="004243F8">
              <w:rPr>
                <w:rFonts w:cs="Arial"/>
                <w:color w:val="000000"/>
                <w:cs/>
              </w:rPr>
              <w:t>615</w:t>
            </w:r>
            <w:r w:rsidRPr="004243F8">
              <w:rPr>
                <w:rFonts w:cs="Arial"/>
                <w:color w:val="000000"/>
              </w:rPr>
              <w:t>,</w:t>
            </w:r>
            <w:r w:rsidRPr="004243F8">
              <w:rPr>
                <w:rFonts w:cs="Arial"/>
                <w:color w:val="000000"/>
                <w:cs/>
              </w:rPr>
              <w:t>59</w:t>
            </w:r>
            <w:r>
              <w:rPr>
                <w:rFonts w:cs="Browallia New"/>
                <w:color w:val="000000"/>
                <w:szCs w:val="25"/>
              </w:rPr>
              <w:t>1</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6,647,841,858</w:t>
            </w:r>
          </w:p>
        </w:tc>
        <w:tc>
          <w:tcPr>
            <w:tcW w:w="1530" w:type="dxa"/>
            <w:tcBorders>
              <w:bottom w:val="single" w:sz="4" w:space="0" w:color="auto"/>
            </w:tcBorders>
            <w:shd w:val="clear" w:color="auto" w:fill="FAFAFA"/>
            <w:vAlign w:val="bottom"/>
          </w:tcPr>
          <w:p w:rsidR="003E53CA" w:rsidRPr="00D61F91" w:rsidRDefault="00B72191" w:rsidP="003E53CA">
            <w:pPr>
              <w:spacing w:line="240" w:lineRule="auto"/>
              <w:ind w:right="-72"/>
              <w:jc w:val="right"/>
              <w:rPr>
                <w:rFonts w:cs="Arial"/>
                <w:color w:val="000000"/>
                <w:cs/>
              </w:rPr>
            </w:pPr>
            <w:r w:rsidRPr="00B72191">
              <w:rPr>
                <w:rFonts w:cs="Arial"/>
                <w:color w:val="000000"/>
              </w:rPr>
              <w:t>2,758,643,771</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753</w:t>
            </w:r>
            <w:r w:rsidRPr="00D61F91">
              <w:rPr>
                <w:rFonts w:cs="Arial"/>
                <w:color w:val="000000"/>
                <w:cs/>
              </w:rPr>
              <w:t>,</w:t>
            </w:r>
            <w:r w:rsidRPr="00D61F91">
              <w:rPr>
                <w:rFonts w:cs="Arial"/>
                <w:color w:val="000000"/>
              </w:rPr>
              <w:t>728</w:t>
            </w:r>
            <w:r w:rsidRPr="00D61F91">
              <w:rPr>
                <w:rFonts w:cs="Arial"/>
                <w:color w:val="000000"/>
                <w:cs/>
              </w:rPr>
              <w:t>,</w:t>
            </w:r>
            <w:r w:rsidRPr="00D61F91">
              <w:rPr>
                <w:rFonts w:cs="Arial"/>
                <w:color w:val="000000"/>
              </w:rPr>
              <w:t>042</w:t>
            </w:r>
          </w:p>
        </w:tc>
      </w:tr>
    </w:tbl>
    <w:p w:rsidR="00201248" w:rsidRPr="00D61F91" w:rsidRDefault="00201248" w:rsidP="001F338F">
      <w:pPr>
        <w:pStyle w:val="a"/>
        <w:ind w:right="0" w:hanging="7"/>
        <w:jc w:val="both"/>
        <w:rPr>
          <w:rFonts w:ascii="Arial" w:hAnsi="Arial" w:cs="Arial"/>
          <w:b/>
          <w:bCs/>
          <w:color w:val="auto"/>
          <w:sz w:val="20"/>
          <w:szCs w:val="20"/>
        </w:rPr>
      </w:pPr>
    </w:p>
    <w:p w:rsidR="003D3731" w:rsidRPr="00D61F91" w:rsidRDefault="003D3731" w:rsidP="001F338F">
      <w:pPr>
        <w:tabs>
          <w:tab w:val="left" w:pos="4153"/>
          <w:tab w:val="left" w:pos="8306"/>
        </w:tabs>
        <w:spacing w:line="240" w:lineRule="auto"/>
        <w:ind w:hanging="7"/>
        <w:jc w:val="both"/>
        <w:rPr>
          <w:rFonts w:cs="Arial"/>
        </w:rPr>
      </w:pPr>
      <w:r w:rsidRPr="00D61F91">
        <w:rPr>
          <w:rFonts w:cs="Arial"/>
        </w:rPr>
        <w:t xml:space="preserve">As at </w:t>
      </w:r>
      <w:r w:rsidR="00D86707" w:rsidRPr="00D61F91">
        <w:rPr>
          <w:rFonts w:cs="Arial"/>
        </w:rPr>
        <w:t>3</w:t>
      </w:r>
      <w:r w:rsidR="004852FB">
        <w:rPr>
          <w:rFonts w:cs="Arial"/>
        </w:rPr>
        <w:t>0 June</w:t>
      </w:r>
      <w:r w:rsidRPr="00D61F91">
        <w:rPr>
          <w:rFonts w:cs="Arial"/>
        </w:rPr>
        <w:t xml:space="preserve"> </w:t>
      </w:r>
      <w:r w:rsidR="00D86707" w:rsidRPr="00D61F91">
        <w:rPr>
          <w:rFonts w:cs="Arial"/>
        </w:rPr>
        <w:t>2020</w:t>
      </w:r>
      <w:r w:rsidRPr="00D61F91">
        <w:rPr>
          <w:rFonts w:cs="Arial"/>
        </w:rPr>
        <w:t xml:space="preserve"> and </w:t>
      </w:r>
      <w:r w:rsidR="00DF3F2D" w:rsidRPr="00D61F91">
        <w:rPr>
          <w:rFonts w:cs="Arial"/>
        </w:rPr>
        <w:t>31</w:t>
      </w:r>
      <w:r w:rsidRPr="00D61F91">
        <w:rPr>
          <w:rFonts w:cs="Arial"/>
        </w:rPr>
        <w:t xml:space="preserve"> December </w:t>
      </w:r>
      <w:r w:rsidR="00D86707" w:rsidRPr="00D61F91">
        <w:rPr>
          <w:rFonts w:cs="Arial"/>
        </w:rPr>
        <w:t>20</w:t>
      </w:r>
      <w:r w:rsidR="004852FB">
        <w:rPr>
          <w:rFonts w:cs="Arial"/>
        </w:rPr>
        <w:t>19</w:t>
      </w:r>
      <w:r w:rsidRPr="00D61F91">
        <w:rPr>
          <w:rFonts w:cs="Arial"/>
        </w:rPr>
        <w:t>, all borrowings are in Thai Baht currency.</w:t>
      </w:r>
    </w:p>
    <w:p w:rsidR="00EF16A6" w:rsidRPr="00D61F91" w:rsidRDefault="00EF16A6" w:rsidP="001F338F">
      <w:pPr>
        <w:tabs>
          <w:tab w:val="left" w:pos="4153"/>
          <w:tab w:val="left" w:pos="8306"/>
        </w:tabs>
        <w:spacing w:line="240" w:lineRule="auto"/>
        <w:ind w:hanging="7"/>
        <w:jc w:val="both"/>
        <w:rPr>
          <w:rFonts w:cs="Arial"/>
        </w:rPr>
      </w:pPr>
    </w:p>
    <w:p w:rsidR="00EF16A6" w:rsidRPr="00D61F91" w:rsidRDefault="003D3731" w:rsidP="001F338F">
      <w:pPr>
        <w:spacing w:line="240" w:lineRule="auto"/>
        <w:ind w:hanging="7"/>
        <w:jc w:val="both"/>
        <w:rPr>
          <w:rFonts w:cs="Arial"/>
        </w:rPr>
      </w:pPr>
      <w:r w:rsidRPr="00D61F91">
        <w:rPr>
          <w:rFonts w:cs="Arial"/>
        </w:rPr>
        <w:t xml:space="preserve">As at </w:t>
      </w:r>
      <w:r w:rsidR="00D86707" w:rsidRPr="00D61F91">
        <w:rPr>
          <w:rFonts w:cs="Arial"/>
        </w:rPr>
        <w:t>3</w:t>
      </w:r>
      <w:r w:rsidR="004852FB">
        <w:rPr>
          <w:rFonts w:cs="Arial"/>
        </w:rPr>
        <w:t>0 June</w:t>
      </w:r>
      <w:r w:rsidRPr="00D61F91">
        <w:rPr>
          <w:rFonts w:cs="Arial"/>
        </w:rPr>
        <w:t xml:space="preserve"> </w:t>
      </w:r>
      <w:r w:rsidR="00D86707" w:rsidRPr="00D61F91">
        <w:rPr>
          <w:rFonts w:cs="Arial"/>
        </w:rPr>
        <w:t>2020</w:t>
      </w:r>
      <w:r w:rsidRPr="00D61F91">
        <w:rPr>
          <w:rFonts w:cs="Arial"/>
        </w:rPr>
        <w:t>, long-term borrowings from financial institutions were secured by pledge of property, plant and equipment at net book value of Baht</w:t>
      </w:r>
      <w:r w:rsidR="008955EE" w:rsidRPr="00D61F91">
        <w:rPr>
          <w:rFonts w:cs="Arial"/>
        </w:rPr>
        <w:t xml:space="preserve"> </w:t>
      </w:r>
      <w:r w:rsidR="00A94469" w:rsidRPr="00A94469">
        <w:rPr>
          <w:rFonts w:cs="Arial"/>
        </w:rPr>
        <w:t>2,077.41</w:t>
      </w:r>
      <w:r w:rsidR="00B72191">
        <w:rPr>
          <w:rFonts w:cs="Arial"/>
        </w:rPr>
        <w:t xml:space="preserve"> </w:t>
      </w:r>
      <w:r w:rsidRPr="00D61F91">
        <w:rPr>
          <w:rFonts w:cs="Arial"/>
        </w:rPr>
        <w:t>million (</w:t>
      </w:r>
      <w:r w:rsidR="00DF3F2D" w:rsidRPr="00D61F91">
        <w:rPr>
          <w:rFonts w:cs="Arial"/>
        </w:rPr>
        <w:t>31</w:t>
      </w:r>
      <w:r w:rsidR="00AA5F8F" w:rsidRPr="00D61F91">
        <w:rPr>
          <w:rFonts w:cs="Arial"/>
        </w:rPr>
        <w:t xml:space="preserve"> December </w:t>
      </w:r>
      <w:r w:rsidR="00D86707" w:rsidRPr="00D61F91">
        <w:rPr>
          <w:rFonts w:cs="Arial"/>
        </w:rPr>
        <w:t>2019</w:t>
      </w:r>
      <w:r w:rsidRPr="00D61F91">
        <w:rPr>
          <w:rFonts w:cs="Arial"/>
        </w:rPr>
        <w:t>: Baht</w:t>
      </w:r>
      <w:r w:rsidR="00FE3F3E" w:rsidRPr="00D61F91">
        <w:rPr>
          <w:rFonts w:cs="Arial"/>
        </w:rPr>
        <w:t xml:space="preserve"> </w:t>
      </w:r>
      <w:r w:rsidR="003E53CA" w:rsidRPr="00D61F91">
        <w:rPr>
          <w:rFonts w:cs="Arial"/>
        </w:rPr>
        <w:t>1,</w:t>
      </w:r>
      <w:r w:rsidR="004852FB">
        <w:rPr>
          <w:rFonts w:cs="Arial"/>
        </w:rPr>
        <w:t>9</w:t>
      </w:r>
      <w:r w:rsidR="003261CA">
        <w:rPr>
          <w:rFonts w:cs="Arial"/>
        </w:rPr>
        <w:t>71.13</w:t>
      </w:r>
      <w:r w:rsidR="003E53CA" w:rsidRPr="00D61F91">
        <w:rPr>
          <w:rFonts w:cs="Arial"/>
        </w:rPr>
        <w:t xml:space="preserve"> </w:t>
      </w:r>
      <w:r w:rsidRPr="00D61F91">
        <w:rPr>
          <w:rFonts w:cs="Arial"/>
        </w:rPr>
        <w:t xml:space="preserve">million) </w:t>
      </w:r>
      <w:r w:rsidR="000E327E" w:rsidRPr="00D61F91">
        <w:rPr>
          <w:rFonts w:cs="Arial"/>
        </w:rPr>
        <w:br/>
      </w:r>
      <w:r w:rsidRPr="00D61F91">
        <w:rPr>
          <w:rFonts w:cs="Arial"/>
        </w:rPr>
        <w:t>(Note</w:t>
      </w:r>
      <w:r w:rsidR="008922B6" w:rsidRPr="00D61F91">
        <w:rPr>
          <w:rFonts w:cs="Arial"/>
        </w:rPr>
        <w:t xml:space="preserve"> no.</w:t>
      </w:r>
      <w:r w:rsidRPr="00D61F91">
        <w:rPr>
          <w:rFonts w:cs="Arial"/>
        </w:rPr>
        <w:t xml:space="preserve"> </w:t>
      </w:r>
      <w:r w:rsidR="00F6258A" w:rsidRPr="00D61F91">
        <w:rPr>
          <w:rFonts w:cs="Arial"/>
        </w:rPr>
        <w:t>1</w:t>
      </w:r>
      <w:r w:rsidR="00A21D39" w:rsidRPr="00D61F91">
        <w:rPr>
          <w:rFonts w:cs="Arial"/>
        </w:rPr>
        <w:t>6</w:t>
      </w:r>
      <w:r w:rsidRPr="00D61F91">
        <w:rPr>
          <w:rFonts w:cs="Arial"/>
        </w:rPr>
        <w:t>).</w:t>
      </w:r>
    </w:p>
    <w:p w:rsidR="00942113" w:rsidRPr="00D61F91" w:rsidRDefault="00942113" w:rsidP="001F338F">
      <w:pPr>
        <w:tabs>
          <w:tab w:val="left" w:pos="4153"/>
          <w:tab w:val="left" w:pos="8306"/>
        </w:tabs>
        <w:spacing w:line="240" w:lineRule="auto"/>
        <w:ind w:hanging="7"/>
        <w:jc w:val="both"/>
        <w:rPr>
          <w:rFonts w:cs="Arial"/>
        </w:rPr>
      </w:pPr>
    </w:p>
    <w:p w:rsidR="00BB3AE8" w:rsidRDefault="00BB3AE8" w:rsidP="001F338F">
      <w:pPr>
        <w:tabs>
          <w:tab w:val="left" w:pos="4153"/>
          <w:tab w:val="left" w:pos="8306"/>
        </w:tabs>
        <w:spacing w:line="240" w:lineRule="auto"/>
        <w:jc w:val="both"/>
        <w:rPr>
          <w:rFonts w:cs="Arial"/>
        </w:rPr>
      </w:pPr>
      <w:r w:rsidRPr="00A418F6">
        <w:rPr>
          <w:rFonts w:cs="Arial"/>
        </w:rPr>
        <w:t xml:space="preserve">According to the long-term borrowing agreement between a subsidiary and a financial institution, the Company </w:t>
      </w:r>
      <w:proofErr w:type="gramStart"/>
      <w:r w:rsidRPr="00A418F6">
        <w:rPr>
          <w:rFonts w:cs="Arial"/>
        </w:rPr>
        <w:t>has to</w:t>
      </w:r>
      <w:proofErr w:type="gramEnd"/>
      <w:r w:rsidRPr="00A418F6">
        <w:rPr>
          <w:rFonts w:cs="Arial"/>
        </w:rPr>
        <w:t xml:space="preserve"> maintain interest-bearing debt to equity ratio not over 2.5:1 in order to comply with terms and conditions as specified </w:t>
      </w:r>
      <w:r w:rsidR="00A4521C" w:rsidRPr="00A418F6">
        <w:rPr>
          <w:rFonts w:cs="Arial"/>
        </w:rPr>
        <w:t>in the agreement. However, long-</w:t>
      </w:r>
      <w:r w:rsidRPr="00A418F6">
        <w:rPr>
          <w:rFonts w:cs="Arial"/>
        </w:rPr>
        <w:t>term borrowings from Buriram Sugar Group</w:t>
      </w:r>
      <w:r w:rsidR="00A4521C" w:rsidRPr="00A418F6">
        <w:rPr>
          <w:rFonts w:cs="Arial"/>
        </w:rPr>
        <w:t xml:space="preserve"> </w:t>
      </w:r>
      <w:r w:rsidRPr="00A418F6">
        <w:rPr>
          <w:rFonts w:cs="Arial"/>
        </w:rPr>
        <w:t>Power Plant Infrastructure Fund are excluded from the interest-bearing debt for ratio calculation.</w:t>
      </w:r>
    </w:p>
    <w:p w:rsidR="006813D4" w:rsidRPr="00D61F91" w:rsidRDefault="006813D4" w:rsidP="001F338F">
      <w:pPr>
        <w:tabs>
          <w:tab w:val="left" w:pos="4153"/>
          <w:tab w:val="left" w:pos="8306"/>
        </w:tabs>
        <w:spacing w:line="240" w:lineRule="auto"/>
        <w:jc w:val="both"/>
        <w:rPr>
          <w:rFonts w:cs="Arial"/>
        </w:rPr>
      </w:pPr>
    </w:p>
    <w:p w:rsidR="00BB3AE8" w:rsidRPr="00D61F91" w:rsidRDefault="00BB3AE8" w:rsidP="001F338F">
      <w:pPr>
        <w:tabs>
          <w:tab w:val="left" w:pos="4153"/>
          <w:tab w:val="left" w:pos="8306"/>
        </w:tabs>
        <w:spacing w:line="240" w:lineRule="auto"/>
        <w:jc w:val="both"/>
        <w:rPr>
          <w:rFonts w:cs="Arial"/>
          <w:spacing w:val="-2"/>
        </w:rPr>
      </w:pPr>
    </w:p>
    <w:p w:rsidR="00BB3AE8" w:rsidRPr="00D61F91" w:rsidRDefault="00BB3AE8" w:rsidP="001F338F">
      <w:pPr>
        <w:tabs>
          <w:tab w:val="left" w:pos="4153"/>
          <w:tab w:val="left" w:pos="8306"/>
        </w:tabs>
        <w:spacing w:line="240" w:lineRule="auto"/>
        <w:jc w:val="both"/>
        <w:rPr>
          <w:rFonts w:cs="Arial"/>
          <w:spacing w:val="-2"/>
        </w:rPr>
      </w:pPr>
    </w:p>
    <w:p w:rsidR="00AA7038" w:rsidRPr="00D61F91" w:rsidRDefault="00883272" w:rsidP="001F338F">
      <w:pPr>
        <w:tabs>
          <w:tab w:val="left" w:pos="4153"/>
          <w:tab w:val="left" w:pos="8306"/>
        </w:tabs>
        <w:spacing w:line="240" w:lineRule="auto"/>
        <w:jc w:val="both"/>
        <w:rPr>
          <w:rFonts w:cs="Arial"/>
          <w:spacing w:val="-2"/>
        </w:rPr>
      </w:pPr>
      <w:r w:rsidRPr="00D61F91">
        <w:rPr>
          <w:rFonts w:cs="Arial"/>
          <w:spacing w:val="-2"/>
        </w:rPr>
        <w:br w:type="page"/>
      </w:r>
    </w:p>
    <w:p w:rsidR="008139D9" w:rsidRPr="006973A7" w:rsidRDefault="008139D9" w:rsidP="001F338F">
      <w:pPr>
        <w:tabs>
          <w:tab w:val="left" w:pos="4153"/>
          <w:tab w:val="left" w:pos="8306"/>
        </w:tabs>
        <w:spacing w:line="240" w:lineRule="auto"/>
        <w:jc w:val="both"/>
        <w:rPr>
          <w:rFonts w:cs="Arial"/>
          <w:spacing w:val="-2"/>
        </w:rPr>
      </w:pPr>
      <w:r w:rsidRPr="00D61F91">
        <w:rPr>
          <w:rFonts w:cs="Arial"/>
          <w:spacing w:val="-2"/>
        </w:rPr>
        <w:t>The movement</w:t>
      </w:r>
      <w:r w:rsidR="00AA5F8F" w:rsidRPr="00D61F91">
        <w:rPr>
          <w:rFonts w:cs="Arial"/>
          <w:spacing w:val="-2"/>
        </w:rPr>
        <w:t>s</w:t>
      </w:r>
      <w:r w:rsidRPr="00D61F91">
        <w:rPr>
          <w:rFonts w:cs="Arial"/>
          <w:spacing w:val="-2"/>
        </w:rPr>
        <w:t xml:space="preserve"> of</w:t>
      </w:r>
      <w:r w:rsidR="00CF5CEC" w:rsidRPr="00D61F91">
        <w:rPr>
          <w:rFonts w:cs="Arial"/>
          <w:spacing w:val="-2"/>
        </w:rPr>
        <w:t xml:space="preserve"> long-term</w:t>
      </w:r>
      <w:r w:rsidRPr="00D61F91">
        <w:rPr>
          <w:rFonts w:cs="Arial"/>
          <w:spacing w:val="-2"/>
        </w:rPr>
        <w:t xml:space="preserve"> borrowings</w:t>
      </w:r>
      <w:r w:rsidR="00AA5F8F" w:rsidRPr="00D61F91">
        <w:rPr>
          <w:rFonts w:cs="Arial"/>
          <w:spacing w:val="-2"/>
        </w:rPr>
        <w:t xml:space="preserve"> (excluded</w:t>
      </w:r>
      <w:r w:rsidR="00CF5CEC" w:rsidRPr="00D61F91">
        <w:rPr>
          <w:rFonts w:cs="Arial"/>
          <w:spacing w:val="-2"/>
        </w:rPr>
        <w:t xml:space="preserve"> </w:t>
      </w:r>
      <w:r w:rsidR="00E85020" w:rsidRPr="00D61F91">
        <w:rPr>
          <w:rFonts w:cs="Arial"/>
          <w:spacing w:val="-2"/>
        </w:rPr>
        <w:t>hire-</w:t>
      </w:r>
      <w:r w:rsidR="00A27203" w:rsidRPr="00D61F91">
        <w:rPr>
          <w:rFonts w:cs="Arial"/>
          <w:spacing w:val="-2"/>
        </w:rPr>
        <w:t>purchase</w:t>
      </w:r>
      <w:r w:rsidR="00CF5CEC" w:rsidRPr="00D61F91">
        <w:rPr>
          <w:rFonts w:cs="Arial"/>
          <w:spacing w:val="-2"/>
        </w:rPr>
        <w:t xml:space="preserve"> liabilities</w:t>
      </w:r>
      <w:r w:rsidR="00822F81" w:rsidRPr="00D61F91">
        <w:rPr>
          <w:rFonts w:cs="Arial"/>
          <w:spacing w:val="-2"/>
        </w:rPr>
        <w:t xml:space="preserve"> and lease liabilities</w:t>
      </w:r>
      <w:r w:rsidR="00CF5CEC" w:rsidRPr="00D61F91">
        <w:rPr>
          <w:rFonts w:cs="Arial"/>
          <w:spacing w:val="-2"/>
        </w:rPr>
        <w:t>)</w:t>
      </w:r>
      <w:r w:rsidRPr="00D61F91">
        <w:rPr>
          <w:rFonts w:cs="Arial"/>
          <w:spacing w:val="-2"/>
        </w:rPr>
        <w:t xml:space="preserve"> for the </w:t>
      </w:r>
      <w:r w:rsidR="00B04AF9">
        <w:rPr>
          <w:rFonts w:cs="Arial"/>
          <w:spacing w:val="-2"/>
        </w:rPr>
        <w:br/>
      </w:r>
      <w:r w:rsidR="00A16088">
        <w:rPr>
          <w:rFonts w:cs="Arial"/>
          <w:spacing w:val="-2"/>
        </w:rPr>
        <w:t>six</w:t>
      </w:r>
      <w:r w:rsidR="00D86707" w:rsidRPr="00D61F91">
        <w:rPr>
          <w:rFonts w:cs="Arial"/>
          <w:spacing w:val="-2"/>
        </w:rPr>
        <w:t>-month</w:t>
      </w:r>
      <w:r w:rsidR="002E7BFE" w:rsidRPr="00D61F91">
        <w:rPr>
          <w:rFonts w:cs="Arial"/>
          <w:spacing w:val="-2"/>
        </w:rPr>
        <w:t xml:space="preserve"> </w:t>
      </w:r>
      <w:r w:rsidR="00CF5CEC" w:rsidRPr="00D61F91">
        <w:rPr>
          <w:rFonts w:cs="Arial"/>
          <w:spacing w:val="-2"/>
        </w:rPr>
        <w:t>period ended</w:t>
      </w:r>
      <w:r w:rsidRPr="00D61F91">
        <w:rPr>
          <w:rFonts w:cs="Arial"/>
        </w:rPr>
        <w:t xml:space="preserve"> </w:t>
      </w:r>
      <w:r w:rsidR="00D86707" w:rsidRPr="00D61F91">
        <w:rPr>
          <w:rFonts w:cs="Arial"/>
        </w:rPr>
        <w:t>3</w:t>
      </w:r>
      <w:r w:rsidR="00A418F6">
        <w:rPr>
          <w:rFonts w:cs="Arial"/>
        </w:rPr>
        <w:t>0 June</w:t>
      </w:r>
      <w:r w:rsidRPr="00D61F91">
        <w:rPr>
          <w:rFonts w:cs="Arial"/>
        </w:rPr>
        <w:t xml:space="preserve"> </w:t>
      </w:r>
      <w:r w:rsidR="00D86707" w:rsidRPr="00D61F91">
        <w:rPr>
          <w:rFonts w:cs="Arial"/>
        </w:rPr>
        <w:t>2020</w:t>
      </w:r>
      <w:r w:rsidR="00C60221" w:rsidRPr="00D61F91">
        <w:rPr>
          <w:rFonts w:cs="Arial"/>
        </w:rPr>
        <w:t xml:space="preserve"> </w:t>
      </w:r>
      <w:r w:rsidR="00EC2B6F" w:rsidRPr="00D61F91">
        <w:rPr>
          <w:rFonts w:cs="Arial"/>
        </w:rPr>
        <w:t>are</w:t>
      </w:r>
      <w:r w:rsidR="00E85020" w:rsidRPr="00D61F91">
        <w:rPr>
          <w:rFonts w:cs="Arial"/>
        </w:rPr>
        <w:t xml:space="preserve"> as follows</w:t>
      </w:r>
      <w:r w:rsidRPr="00D61F91">
        <w:rPr>
          <w:rFonts w:cs="Arial"/>
        </w:rPr>
        <w:t>:</w:t>
      </w:r>
    </w:p>
    <w:p w:rsidR="0025511E" w:rsidRPr="00D61F91" w:rsidRDefault="0025511E" w:rsidP="001F338F">
      <w:pPr>
        <w:tabs>
          <w:tab w:val="left" w:pos="4153"/>
          <w:tab w:val="left" w:pos="8306"/>
        </w:tabs>
        <w:spacing w:line="240" w:lineRule="auto"/>
        <w:jc w:val="both"/>
        <w:rPr>
          <w:rFonts w:cs="Arial"/>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D61F91" w:rsidTr="008C6F7A">
        <w:tc>
          <w:tcPr>
            <w:tcW w:w="6291" w:type="dxa"/>
            <w:vAlign w:val="bottom"/>
          </w:tcPr>
          <w:p w:rsidR="003D3731" w:rsidRPr="00D61F91" w:rsidRDefault="003D3731" w:rsidP="001F338F">
            <w:pPr>
              <w:spacing w:line="240" w:lineRule="auto"/>
              <w:jc w:val="both"/>
              <w:rPr>
                <w:rFonts w:cs="Arial"/>
                <w:b/>
                <w:bCs/>
              </w:rPr>
            </w:pPr>
          </w:p>
        </w:tc>
        <w:tc>
          <w:tcPr>
            <w:tcW w:w="1584" w:type="dxa"/>
            <w:tcBorders>
              <w:top w:val="single" w:sz="4" w:space="0" w:color="auto"/>
            </w:tcBorders>
            <w:shd w:val="clear" w:color="auto" w:fill="auto"/>
          </w:tcPr>
          <w:p w:rsidR="003D3731" w:rsidRPr="00D61F91" w:rsidRDefault="003D3731" w:rsidP="001F338F">
            <w:pPr>
              <w:spacing w:line="240" w:lineRule="auto"/>
              <w:ind w:right="-72"/>
              <w:jc w:val="right"/>
              <w:rPr>
                <w:rFonts w:cs="Arial"/>
                <w:b/>
                <w:bCs/>
              </w:rPr>
            </w:pPr>
            <w:r w:rsidRPr="00D61F91">
              <w:rPr>
                <w:rFonts w:cs="Arial"/>
                <w:b/>
                <w:bCs/>
              </w:rPr>
              <w:t>Consolidated</w:t>
            </w:r>
          </w:p>
          <w:p w:rsidR="007B2D82" w:rsidRPr="00D61F91" w:rsidRDefault="007B2D82" w:rsidP="001F338F">
            <w:pPr>
              <w:spacing w:line="240" w:lineRule="auto"/>
              <w:ind w:right="-72"/>
              <w:jc w:val="right"/>
              <w:rPr>
                <w:rFonts w:cs="Arial"/>
                <w:b/>
                <w:bCs/>
              </w:rPr>
            </w:pPr>
            <w:r w:rsidRPr="00D61F91">
              <w:rPr>
                <w:rFonts w:cs="Arial"/>
                <w:b/>
                <w:bCs/>
              </w:rPr>
              <w:t>financial information</w:t>
            </w:r>
          </w:p>
        </w:tc>
        <w:tc>
          <w:tcPr>
            <w:tcW w:w="1584" w:type="dxa"/>
            <w:tcBorders>
              <w:top w:val="single" w:sz="4" w:space="0" w:color="auto"/>
            </w:tcBorders>
            <w:shd w:val="clear" w:color="auto" w:fill="auto"/>
          </w:tcPr>
          <w:p w:rsidR="007B2D82" w:rsidRPr="00D61F91" w:rsidRDefault="007B2D82" w:rsidP="001F338F">
            <w:pPr>
              <w:spacing w:line="240" w:lineRule="auto"/>
              <w:ind w:right="-72"/>
              <w:jc w:val="right"/>
              <w:rPr>
                <w:rFonts w:cs="Arial"/>
                <w:b/>
                <w:bCs/>
              </w:rPr>
            </w:pPr>
            <w:r w:rsidRPr="00D61F91">
              <w:rPr>
                <w:rFonts w:cs="Arial"/>
                <w:b/>
                <w:bCs/>
              </w:rPr>
              <w:t>Separate</w:t>
            </w:r>
          </w:p>
          <w:p w:rsidR="003D3731" w:rsidRPr="00D61F91" w:rsidRDefault="007B2D82" w:rsidP="001F338F">
            <w:pPr>
              <w:spacing w:line="240" w:lineRule="auto"/>
              <w:ind w:right="-72"/>
              <w:jc w:val="right"/>
              <w:rPr>
                <w:rFonts w:cs="Arial"/>
                <w:b/>
                <w:bCs/>
              </w:rPr>
            </w:pPr>
            <w:r w:rsidRPr="00D61F91">
              <w:rPr>
                <w:rFonts w:cs="Arial"/>
                <w:b/>
                <w:bCs/>
              </w:rPr>
              <w:t>financial information</w:t>
            </w:r>
          </w:p>
        </w:tc>
      </w:tr>
      <w:tr w:rsidR="0088731D" w:rsidRPr="00D61F91" w:rsidTr="008C6F7A">
        <w:tc>
          <w:tcPr>
            <w:tcW w:w="6291" w:type="dxa"/>
            <w:vAlign w:val="bottom"/>
          </w:tcPr>
          <w:p w:rsidR="003D3731" w:rsidRPr="00D61F91" w:rsidRDefault="003D3731" w:rsidP="001F338F">
            <w:pPr>
              <w:spacing w:line="240" w:lineRule="auto"/>
              <w:jc w:val="both"/>
              <w:rPr>
                <w:rFonts w:cs="Arial"/>
              </w:rPr>
            </w:pPr>
          </w:p>
        </w:tc>
        <w:tc>
          <w:tcPr>
            <w:tcW w:w="1584" w:type="dxa"/>
            <w:tcBorders>
              <w:bottom w:val="single" w:sz="4" w:space="0" w:color="auto"/>
            </w:tcBorders>
            <w:shd w:val="clear" w:color="auto" w:fill="auto"/>
            <w:vAlign w:val="bottom"/>
          </w:tcPr>
          <w:p w:rsidR="003D3731" w:rsidRPr="00D61F91" w:rsidRDefault="003D3731" w:rsidP="001F338F">
            <w:pPr>
              <w:spacing w:line="240" w:lineRule="auto"/>
              <w:ind w:right="-72"/>
              <w:jc w:val="right"/>
              <w:rPr>
                <w:rFonts w:cs="Arial"/>
                <w:b/>
                <w:bCs/>
              </w:rPr>
            </w:pPr>
            <w:r w:rsidRPr="00D61F91">
              <w:rPr>
                <w:rFonts w:cs="Arial"/>
                <w:b/>
                <w:bCs/>
              </w:rPr>
              <w:t>Baht</w:t>
            </w:r>
          </w:p>
        </w:tc>
        <w:tc>
          <w:tcPr>
            <w:tcW w:w="1584" w:type="dxa"/>
            <w:tcBorders>
              <w:bottom w:val="single" w:sz="4" w:space="0" w:color="auto"/>
            </w:tcBorders>
            <w:shd w:val="clear" w:color="auto" w:fill="auto"/>
            <w:vAlign w:val="bottom"/>
          </w:tcPr>
          <w:p w:rsidR="003D3731" w:rsidRPr="00D61F91" w:rsidRDefault="003D3731" w:rsidP="001F338F">
            <w:pPr>
              <w:spacing w:line="240" w:lineRule="auto"/>
              <w:ind w:right="-72"/>
              <w:jc w:val="right"/>
              <w:rPr>
                <w:rFonts w:cs="Arial"/>
                <w:b/>
                <w:bCs/>
              </w:rPr>
            </w:pPr>
            <w:r w:rsidRPr="00D61F91">
              <w:rPr>
                <w:rFonts w:cs="Arial"/>
                <w:b/>
                <w:bCs/>
              </w:rPr>
              <w:t>Baht</w:t>
            </w:r>
          </w:p>
        </w:tc>
      </w:tr>
      <w:tr w:rsidR="0088731D" w:rsidRPr="00D61F91" w:rsidTr="008C6F7A">
        <w:tc>
          <w:tcPr>
            <w:tcW w:w="6291" w:type="dxa"/>
            <w:vAlign w:val="bottom"/>
          </w:tcPr>
          <w:p w:rsidR="003D3731" w:rsidRPr="00D61F91" w:rsidRDefault="003D3731" w:rsidP="001F338F">
            <w:pPr>
              <w:spacing w:line="240" w:lineRule="auto"/>
              <w:jc w:val="both"/>
              <w:rPr>
                <w:rFonts w:cs="Arial"/>
              </w:rPr>
            </w:pPr>
          </w:p>
        </w:tc>
        <w:tc>
          <w:tcPr>
            <w:tcW w:w="1584" w:type="dxa"/>
            <w:tcBorders>
              <w:top w:val="single" w:sz="4" w:space="0" w:color="auto"/>
            </w:tcBorders>
            <w:shd w:val="clear" w:color="auto" w:fill="FAFAFA"/>
            <w:vAlign w:val="bottom"/>
          </w:tcPr>
          <w:p w:rsidR="003D3731" w:rsidRPr="00D61F91" w:rsidRDefault="003D3731" w:rsidP="001F338F">
            <w:pPr>
              <w:spacing w:line="240" w:lineRule="auto"/>
              <w:ind w:right="-72"/>
              <w:jc w:val="right"/>
              <w:rPr>
                <w:rFonts w:cs="Arial"/>
              </w:rPr>
            </w:pPr>
          </w:p>
        </w:tc>
        <w:tc>
          <w:tcPr>
            <w:tcW w:w="1584" w:type="dxa"/>
            <w:tcBorders>
              <w:top w:val="single" w:sz="4" w:space="0" w:color="auto"/>
            </w:tcBorders>
            <w:shd w:val="clear" w:color="auto" w:fill="FAFAFA"/>
            <w:vAlign w:val="bottom"/>
          </w:tcPr>
          <w:p w:rsidR="003D3731" w:rsidRPr="00D61F91" w:rsidRDefault="003D3731" w:rsidP="001F338F">
            <w:pPr>
              <w:spacing w:line="240" w:lineRule="auto"/>
              <w:ind w:right="-72"/>
              <w:jc w:val="right"/>
              <w:rPr>
                <w:rFonts w:cs="Arial"/>
              </w:rPr>
            </w:pPr>
          </w:p>
        </w:tc>
      </w:tr>
      <w:tr w:rsidR="0088731D" w:rsidRPr="00D61F91" w:rsidTr="008C6F7A">
        <w:tc>
          <w:tcPr>
            <w:tcW w:w="6291" w:type="dxa"/>
            <w:vAlign w:val="bottom"/>
          </w:tcPr>
          <w:p w:rsidR="00D57260" w:rsidRPr="00D61F91" w:rsidRDefault="00D57260" w:rsidP="008C6F7A">
            <w:pPr>
              <w:pStyle w:val="a"/>
              <w:ind w:left="-104" w:right="0"/>
              <w:jc w:val="both"/>
              <w:rPr>
                <w:rFonts w:ascii="Arial" w:hAnsi="Arial" w:cs="Arial"/>
                <w:color w:val="auto"/>
                <w:sz w:val="20"/>
                <w:szCs w:val="20"/>
              </w:rPr>
            </w:pPr>
            <w:r w:rsidRPr="00D61F91">
              <w:rPr>
                <w:rFonts w:ascii="Arial" w:hAnsi="Arial" w:cs="Arial"/>
                <w:color w:val="auto"/>
                <w:sz w:val="20"/>
                <w:szCs w:val="20"/>
              </w:rPr>
              <w:t>Opening balance</w:t>
            </w:r>
          </w:p>
        </w:tc>
        <w:tc>
          <w:tcPr>
            <w:tcW w:w="1584" w:type="dxa"/>
            <w:shd w:val="clear" w:color="auto" w:fill="FAFAFA"/>
          </w:tcPr>
          <w:p w:rsidR="00D57260" w:rsidRPr="00D61F91" w:rsidRDefault="00163B19" w:rsidP="001F338F">
            <w:pPr>
              <w:ind w:right="-72"/>
              <w:jc w:val="right"/>
              <w:rPr>
                <w:rFonts w:cs="Arial"/>
              </w:rPr>
            </w:pPr>
            <w:r w:rsidRPr="00163B19">
              <w:rPr>
                <w:rFonts w:cs="Arial"/>
              </w:rPr>
              <w:t>4,020,117,652</w:t>
            </w:r>
          </w:p>
        </w:tc>
        <w:tc>
          <w:tcPr>
            <w:tcW w:w="1584" w:type="dxa"/>
            <w:shd w:val="clear" w:color="auto" w:fill="FAFAFA"/>
          </w:tcPr>
          <w:p w:rsidR="00D57260" w:rsidRPr="00D61F91" w:rsidRDefault="00163B19" w:rsidP="001F338F">
            <w:pPr>
              <w:ind w:right="-72"/>
              <w:jc w:val="right"/>
              <w:rPr>
                <w:rFonts w:cs="Arial"/>
              </w:rPr>
            </w:pPr>
            <w:r w:rsidRPr="00163B19">
              <w:rPr>
                <w:rFonts w:cs="Arial"/>
              </w:rPr>
              <w:t>2,746,119,162</w:t>
            </w:r>
          </w:p>
        </w:tc>
      </w:tr>
      <w:tr w:rsidR="0088731D" w:rsidRPr="00D61F91" w:rsidTr="008C6F7A">
        <w:tc>
          <w:tcPr>
            <w:tcW w:w="6291" w:type="dxa"/>
            <w:vAlign w:val="bottom"/>
          </w:tcPr>
          <w:p w:rsidR="0028554A" w:rsidRPr="00D61F91" w:rsidRDefault="0028554A" w:rsidP="008C6F7A">
            <w:pPr>
              <w:pStyle w:val="a"/>
              <w:ind w:left="-104" w:right="0"/>
              <w:jc w:val="both"/>
              <w:rPr>
                <w:rFonts w:ascii="Arial" w:hAnsi="Arial" w:cs="Arial"/>
                <w:color w:val="auto"/>
                <w:sz w:val="20"/>
                <w:szCs w:val="20"/>
              </w:rPr>
            </w:pPr>
            <w:r w:rsidRPr="00D61F91">
              <w:rPr>
                <w:rFonts w:ascii="Arial" w:hAnsi="Arial" w:cs="Arial"/>
                <w:color w:val="auto"/>
                <w:sz w:val="20"/>
                <w:szCs w:val="20"/>
              </w:rPr>
              <w:t>Additions</w:t>
            </w:r>
          </w:p>
        </w:tc>
        <w:tc>
          <w:tcPr>
            <w:tcW w:w="1584" w:type="dxa"/>
            <w:shd w:val="clear" w:color="auto" w:fill="FAFAFA"/>
          </w:tcPr>
          <w:p w:rsidR="0028554A" w:rsidRPr="00D61F91" w:rsidRDefault="00163B19" w:rsidP="001F338F">
            <w:pPr>
              <w:ind w:right="-72"/>
              <w:jc w:val="right"/>
              <w:rPr>
                <w:rFonts w:cs="Arial"/>
              </w:rPr>
            </w:pPr>
            <w:r w:rsidRPr="00163B19">
              <w:rPr>
                <w:rFonts w:cs="Arial"/>
              </w:rPr>
              <w:t>1,000,000,000</w:t>
            </w:r>
          </w:p>
        </w:tc>
        <w:tc>
          <w:tcPr>
            <w:tcW w:w="1584" w:type="dxa"/>
            <w:shd w:val="clear" w:color="auto" w:fill="FAFAFA"/>
          </w:tcPr>
          <w:p w:rsidR="0028554A" w:rsidRPr="00D61F91" w:rsidRDefault="00163B19" w:rsidP="001F338F">
            <w:pPr>
              <w:ind w:right="-72"/>
              <w:jc w:val="right"/>
              <w:rPr>
                <w:rFonts w:cs="Arial"/>
              </w:rPr>
            </w:pPr>
            <w:r>
              <w:rPr>
                <w:rFonts w:cs="Arial"/>
              </w:rPr>
              <w:t>-</w:t>
            </w:r>
          </w:p>
        </w:tc>
      </w:tr>
      <w:tr w:rsidR="0088731D" w:rsidRPr="00D61F91" w:rsidTr="008C6F7A">
        <w:tc>
          <w:tcPr>
            <w:tcW w:w="6291" w:type="dxa"/>
            <w:vAlign w:val="bottom"/>
          </w:tcPr>
          <w:p w:rsidR="00D57260" w:rsidRPr="00D61F91" w:rsidRDefault="00D57260" w:rsidP="008C6F7A">
            <w:pPr>
              <w:pStyle w:val="a"/>
              <w:ind w:left="-104" w:right="0"/>
              <w:jc w:val="both"/>
              <w:rPr>
                <w:rFonts w:ascii="Arial" w:hAnsi="Arial" w:cs="Arial"/>
                <w:color w:val="auto"/>
                <w:sz w:val="20"/>
                <w:szCs w:val="20"/>
              </w:rPr>
            </w:pPr>
            <w:r w:rsidRPr="00D61F91">
              <w:rPr>
                <w:rFonts w:ascii="Arial" w:hAnsi="Arial" w:cs="Arial"/>
                <w:color w:val="auto"/>
                <w:sz w:val="20"/>
                <w:szCs w:val="20"/>
              </w:rPr>
              <w:t>Repayments</w:t>
            </w:r>
          </w:p>
        </w:tc>
        <w:tc>
          <w:tcPr>
            <w:tcW w:w="1584" w:type="dxa"/>
            <w:tcBorders>
              <w:bottom w:val="single" w:sz="4" w:space="0" w:color="auto"/>
            </w:tcBorders>
            <w:shd w:val="clear" w:color="auto" w:fill="FAFAFA"/>
          </w:tcPr>
          <w:p w:rsidR="00D57260" w:rsidRPr="00D61F91" w:rsidRDefault="00163B19" w:rsidP="00163B19">
            <w:pPr>
              <w:ind w:right="-72"/>
              <w:jc w:val="right"/>
              <w:rPr>
                <w:rFonts w:cs="Arial"/>
              </w:rPr>
            </w:pPr>
            <w:r w:rsidRPr="00163B19">
              <w:rPr>
                <w:rFonts w:cs="Arial"/>
              </w:rPr>
              <w:t>(100,826,075)</w:t>
            </w:r>
          </w:p>
        </w:tc>
        <w:tc>
          <w:tcPr>
            <w:tcW w:w="1584" w:type="dxa"/>
            <w:tcBorders>
              <w:bottom w:val="single" w:sz="4" w:space="0" w:color="auto"/>
            </w:tcBorders>
            <w:shd w:val="clear" w:color="auto" w:fill="FAFAFA"/>
          </w:tcPr>
          <w:p w:rsidR="00263A88" w:rsidRPr="00D61F91" w:rsidRDefault="00163B19" w:rsidP="00263A88">
            <w:pPr>
              <w:ind w:right="-72"/>
              <w:jc w:val="right"/>
              <w:rPr>
                <w:rFonts w:cs="Arial"/>
              </w:rPr>
            </w:pPr>
            <w:r>
              <w:rPr>
                <w:rFonts w:cs="Arial"/>
              </w:rPr>
              <w:t>-</w:t>
            </w:r>
          </w:p>
        </w:tc>
      </w:tr>
      <w:tr w:rsidR="0088731D" w:rsidRPr="00967202" w:rsidTr="008C6F7A">
        <w:tc>
          <w:tcPr>
            <w:tcW w:w="6291" w:type="dxa"/>
            <w:vAlign w:val="bottom"/>
          </w:tcPr>
          <w:p w:rsidR="00181B2F" w:rsidRPr="00967202" w:rsidRDefault="00181B2F" w:rsidP="008C6F7A">
            <w:pPr>
              <w:spacing w:line="240" w:lineRule="auto"/>
              <w:ind w:left="-104"/>
              <w:jc w:val="both"/>
              <w:rPr>
                <w:rFonts w:cs="Arial"/>
                <w:sz w:val="12"/>
                <w:szCs w:val="12"/>
              </w:rPr>
            </w:pPr>
          </w:p>
        </w:tc>
        <w:tc>
          <w:tcPr>
            <w:tcW w:w="1584" w:type="dxa"/>
            <w:tcBorders>
              <w:top w:val="single" w:sz="4" w:space="0" w:color="auto"/>
            </w:tcBorders>
            <w:shd w:val="clear" w:color="auto" w:fill="FAFAFA"/>
            <w:vAlign w:val="bottom"/>
          </w:tcPr>
          <w:p w:rsidR="00181B2F" w:rsidRPr="00967202" w:rsidRDefault="00181B2F" w:rsidP="001F338F">
            <w:pPr>
              <w:pStyle w:val="ListParagraph"/>
              <w:spacing w:line="240" w:lineRule="auto"/>
              <w:ind w:left="0" w:right="-72"/>
              <w:jc w:val="right"/>
              <w:rPr>
                <w:rFonts w:cs="Arial"/>
                <w:sz w:val="12"/>
                <w:szCs w:val="12"/>
              </w:rPr>
            </w:pPr>
          </w:p>
        </w:tc>
        <w:tc>
          <w:tcPr>
            <w:tcW w:w="1584" w:type="dxa"/>
            <w:tcBorders>
              <w:top w:val="single" w:sz="4" w:space="0" w:color="auto"/>
            </w:tcBorders>
            <w:shd w:val="clear" w:color="auto" w:fill="FAFAFA"/>
            <w:vAlign w:val="bottom"/>
          </w:tcPr>
          <w:p w:rsidR="00181B2F" w:rsidRPr="00967202" w:rsidRDefault="00181B2F" w:rsidP="001F338F">
            <w:pPr>
              <w:pStyle w:val="ListParagraph"/>
              <w:spacing w:line="240" w:lineRule="auto"/>
              <w:ind w:left="0" w:right="-72"/>
              <w:jc w:val="right"/>
              <w:rPr>
                <w:rFonts w:cs="Arial"/>
                <w:sz w:val="12"/>
                <w:szCs w:val="12"/>
                <w:cs/>
              </w:rPr>
            </w:pPr>
          </w:p>
        </w:tc>
      </w:tr>
      <w:tr w:rsidR="0088731D" w:rsidRPr="00D61F91" w:rsidTr="008C6F7A">
        <w:tc>
          <w:tcPr>
            <w:tcW w:w="6291" w:type="dxa"/>
            <w:vAlign w:val="bottom"/>
          </w:tcPr>
          <w:p w:rsidR="00181B2F" w:rsidRPr="00D61F91" w:rsidRDefault="00181B2F" w:rsidP="008C6F7A">
            <w:pPr>
              <w:pStyle w:val="a"/>
              <w:ind w:left="-104" w:right="0"/>
              <w:jc w:val="both"/>
              <w:rPr>
                <w:rFonts w:ascii="Arial" w:hAnsi="Arial" w:cs="Arial"/>
                <w:color w:val="auto"/>
                <w:sz w:val="20"/>
                <w:szCs w:val="20"/>
              </w:rPr>
            </w:pPr>
            <w:r w:rsidRPr="00D61F91">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rsidR="00181B2F" w:rsidRPr="00D61F91" w:rsidRDefault="00163B19" w:rsidP="00E97F0A">
            <w:pPr>
              <w:ind w:right="-72"/>
              <w:jc w:val="right"/>
              <w:rPr>
                <w:rFonts w:cs="Arial"/>
                <w:cs/>
              </w:rPr>
            </w:pPr>
            <w:r w:rsidRPr="00163B19">
              <w:rPr>
                <w:rFonts w:cs="Arial"/>
              </w:rPr>
              <w:t>4,919,291,577</w:t>
            </w:r>
          </w:p>
        </w:tc>
        <w:tc>
          <w:tcPr>
            <w:tcW w:w="1584" w:type="dxa"/>
            <w:tcBorders>
              <w:bottom w:val="single" w:sz="4" w:space="0" w:color="auto"/>
            </w:tcBorders>
            <w:shd w:val="clear" w:color="auto" w:fill="FAFAFA"/>
            <w:vAlign w:val="bottom"/>
          </w:tcPr>
          <w:p w:rsidR="00181B2F" w:rsidRPr="00D61F91" w:rsidRDefault="00163B19" w:rsidP="001F338F">
            <w:pPr>
              <w:ind w:right="-72"/>
              <w:jc w:val="right"/>
              <w:rPr>
                <w:rFonts w:cs="Arial"/>
                <w:cs/>
              </w:rPr>
            </w:pPr>
            <w:r w:rsidRPr="00163B19">
              <w:rPr>
                <w:rFonts w:cs="Arial"/>
              </w:rPr>
              <w:t>2,746,119,162</w:t>
            </w:r>
          </w:p>
        </w:tc>
      </w:tr>
    </w:tbl>
    <w:p w:rsidR="0070416A" w:rsidRPr="00D61F91" w:rsidRDefault="0070416A" w:rsidP="001F338F">
      <w:pPr>
        <w:spacing w:line="240" w:lineRule="auto"/>
        <w:jc w:val="both"/>
        <w:rPr>
          <w:rFonts w:cs="Arial"/>
        </w:rPr>
      </w:pPr>
    </w:p>
    <w:p w:rsidR="0000473D" w:rsidRPr="00D61F91" w:rsidRDefault="003D3731" w:rsidP="00163B19">
      <w:pPr>
        <w:spacing w:line="240" w:lineRule="auto"/>
        <w:jc w:val="both"/>
        <w:rPr>
          <w:rFonts w:cs="Arial"/>
          <w:b/>
          <w:bCs/>
        </w:rPr>
      </w:pPr>
      <w:r w:rsidRPr="00D61F91">
        <w:rPr>
          <w:rFonts w:cs="Arial"/>
        </w:rPr>
        <w:t xml:space="preserve">As at </w:t>
      </w:r>
      <w:r w:rsidR="00D86707" w:rsidRPr="00D61F91">
        <w:rPr>
          <w:rFonts w:cs="Arial"/>
        </w:rPr>
        <w:t>3</w:t>
      </w:r>
      <w:r w:rsidR="00A418F6">
        <w:rPr>
          <w:rFonts w:cs="Arial"/>
        </w:rPr>
        <w:t>0 June</w:t>
      </w:r>
      <w:r w:rsidRPr="00D61F91">
        <w:rPr>
          <w:rFonts w:cs="Arial"/>
        </w:rPr>
        <w:t xml:space="preserve"> </w:t>
      </w:r>
      <w:r w:rsidR="00D86707" w:rsidRPr="00D61F91">
        <w:rPr>
          <w:rFonts w:cs="Arial"/>
        </w:rPr>
        <w:t>2020</w:t>
      </w:r>
      <w:r w:rsidR="00E85020" w:rsidRPr="00D61F91">
        <w:rPr>
          <w:rFonts w:cs="Arial"/>
        </w:rPr>
        <w:t>, the Group</w:t>
      </w:r>
      <w:r w:rsidR="00533468" w:rsidRPr="00D61F91">
        <w:rPr>
          <w:rFonts w:cs="Arial"/>
        </w:rPr>
        <w:t xml:space="preserve"> had financial credit facilities</w:t>
      </w:r>
      <w:r w:rsidR="00E85020" w:rsidRPr="00D61F91">
        <w:rPr>
          <w:rFonts w:cs="Arial"/>
        </w:rPr>
        <w:t xml:space="preserve"> of long-term borrowings from</w:t>
      </w:r>
      <w:r w:rsidRPr="00D61F91">
        <w:rPr>
          <w:rFonts w:cs="Arial"/>
        </w:rPr>
        <w:t xml:space="preserve"> local financial </w:t>
      </w:r>
      <w:r w:rsidRPr="00D61F91">
        <w:rPr>
          <w:rFonts w:cs="Arial"/>
          <w:spacing w:val="-4"/>
        </w:rPr>
        <w:t>institution</w:t>
      </w:r>
      <w:r w:rsidR="00E85020" w:rsidRPr="00D61F91">
        <w:rPr>
          <w:rFonts w:cs="Arial"/>
          <w:spacing w:val="-4"/>
        </w:rPr>
        <w:t>s</w:t>
      </w:r>
      <w:r w:rsidRPr="00D61F91">
        <w:rPr>
          <w:rFonts w:cs="Arial"/>
          <w:spacing w:val="-4"/>
        </w:rPr>
        <w:t xml:space="preserve"> </w:t>
      </w:r>
      <w:r w:rsidR="00652A62" w:rsidRPr="00D61F91">
        <w:rPr>
          <w:rFonts w:cs="Arial"/>
          <w:spacing w:val="-4"/>
        </w:rPr>
        <w:t>totalling</w:t>
      </w:r>
      <w:r w:rsidRPr="00D61F91">
        <w:rPr>
          <w:rFonts w:cs="Arial"/>
          <w:spacing w:val="-4"/>
        </w:rPr>
        <w:t xml:space="preserve"> Baht </w:t>
      </w:r>
      <w:r w:rsidR="00163B19" w:rsidRPr="00163B19">
        <w:rPr>
          <w:rFonts w:cs="Arial"/>
          <w:spacing w:val="-4"/>
        </w:rPr>
        <w:t>2,760.20</w:t>
      </w:r>
      <w:r w:rsidR="00163B19">
        <w:rPr>
          <w:rFonts w:cs="Arial"/>
          <w:spacing w:val="-4"/>
        </w:rPr>
        <w:t xml:space="preserve"> </w:t>
      </w:r>
      <w:r w:rsidRPr="00D61F91">
        <w:rPr>
          <w:rFonts w:cs="Arial"/>
          <w:spacing w:val="-4"/>
        </w:rPr>
        <w:t>million,</w:t>
      </w:r>
      <w:r w:rsidR="00163B19">
        <w:rPr>
          <w:rFonts w:cs="Arial"/>
          <w:spacing w:val="-4"/>
        </w:rPr>
        <w:t xml:space="preserve"> </w:t>
      </w:r>
      <w:r w:rsidRPr="00D61F91">
        <w:rPr>
          <w:rFonts w:cs="Arial"/>
          <w:spacing w:val="-4"/>
        </w:rPr>
        <w:t>w</w:t>
      </w:r>
      <w:r w:rsidR="00D07A53" w:rsidRPr="00D61F91">
        <w:rPr>
          <w:rFonts w:cs="Arial"/>
          <w:spacing w:val="-4"/>
        </w:rPr>
        <w:t>hich have</w:t>
      </w:r>
      <w:r w:rsidR="000B6FB2" w:rsidRPr="00D61F91">
        <w:rPr>
          <w:rFonts w:cs="Arial"/>
          <w:spacing w:val="-4"/>
        </w:rPr>
        <w:t xml:space="preserve"> not</w:t>
      </w:r>
      <w:r w:rsidR="00E95CE7" w:rsidRPr="00D61F91">
        <w:rPr>
          <w:rFonts w:cs="Arial"/>
          <w:spacing w:val="-4"/>
        </w:rPr>
        <w:t xml:space="preserve"> been</w:t>
      </w:r>
      <w:r w:rsidR="000841B4" w:rsidRPr="00D61F91">
        <w:rPr>
          <w:rFonts w:cs="Arial"/>
          <w:spacing w:val="-4"/>
        </w:rPr>
        <w:t xml:space="preserve"> drawn</w:t>
      </w:r>
      <w:r w:rsidR="00163B19">
        <w:rPr>
          <w:rFonts w:cs="Arial"/>
          <w:spacing w:val="-4"/>
        </w:rPr>
        <w:t xml:space="preserve"> </w:t>
      </w:r>
      <w:r w:rsidR="000841B4" w:rsidRPr="00D61F91">
        <w:rPr>
          <w:rFonts w:cs="Arial"/>
          <w:spacing w:val="-4"/>
        </w:rPr>
        <w:t>down</w:t>
      </w:r>
      <w:r w:rsidR="000B6FB2" w:rsidRPr="00D61F91">
        <w:rPr>
          <w:rFonts w:cs="Arial"/>
          <w:spacing w:val="-4"/>
        </w:rPr>
        <w:t xml:space="preserve"> </w:t>
      </w:r>
      <w:r w:rsidR="00D07A53" w:rsidRPr="00D61F91">
        <w:rPr>
          <w:rFonts w:cs="Arial"/>
          <w:spacing w:val="-4"/>
        </w:rPr>
        <w:t>amount</w:t>
      </w:r>
      <w:r w:rsidR="000B6FB2" w:rsidRPr="00D61F91">
        <w:rPr>
          <w:rFonts w:cs="Arial"/>
          <w:spacing w:val="-4"/>
        </w:rPr>
        <w:t>ing to</w:t>
      </w:r>
      <w:r w:rsidR="00163B19">
        <w:rPr>
          <w:rFonts w:cs="Arial"/>
          <w:spacing w:val="-4"/>
        </w:rPr>
        <w:t xml:space="preserve"> </w:t>
      </w:r>
      <w:r w:rsidR="000B6FB2" w:rsidRPr="00D61F91">
        <w:rPr>
          <w:rFonts w:cs="Arial"/>
          <w:spacing w:val="-4"/>
        </w:rPr>
        <w:t>Baht</w:t>
      </w:r>
      <w:r w:rsidR="00163B19">
        <w:rPr>
          <w:rFonts w:cs="Arial"/>
          <w:spacing w:val="-4"/>
        </w:rPr>
        <w:t xml:space="preserve"> </w:t>
      </w:r>
      <w:r w:rsidR="00163B19" w:rsidRPr="00163B19">
        <w:rPr>
          <w:rFonts w:cs="Arial"/>
          <w:spacing w:val="-4"/>
        </w:rPr>
        <w:t>1,006.56</w:t>
      </w:r>
      <w:r w:rsidR="000B6FB2" w:rsidRPr="00D61F91">
        <w:rPr>
          <w:rFonts w:cs="Arial"/>
          <w:spacing w:val="-4"/>
        </w:rPr>
        <w:t xml:space="preserve"> million</w:t>
      </w:r>
      <w:r w:rsidR="000841B4" w:rsidRPr="00D61F91">
        <w:rPr>
          <w:rFonts w:cs="Arial"/>
          <w:spacing w:val="-4"/>
        </w:rPr>
        <w:t>.</w:t>
      </w:r>
    </w:p>
    <w:p w:rsidR="000D1233" w:rsidRPr="00D61F91" w:rsidRDefault="000D1233" w:rsidP="000D1233">
      <w:pPr>
        <w:spacing w:line="240" w:lineRule="auto"/>
        <w:ind w:left="540" w:hanging="540"/>
        <w:rPr>
          <w:rFonts w:cs="Arial"/>
        </w:rPr>
      </w:pPr>
    </w:p>
    <w:p w:rsidR="00AA7038" w:rsidRPr="00D61F91" w:rsidRDefault="00AA7038" w:rsidP="000D1233">
      <w:pPr>
        <w:spacing w:line="240" w:lineRule="auto"/>
        <w:ind w:left="540" w:hanging="540"/>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BB3AE8"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BC7840" w:rsidRPr="00D61F91">
              <w:rPr>
                <w:rFonts w:eastAsia="Arial Unicode MS" w:cs="Arial"/>
                <w:b/>
                <w:bCs/>
                <w:color w:val="FFFFFF"/>
              </w:rPr>
              <w:t>9</w:t>
            </w:r>
            <w:r w:rsidR="007D0696" w:rsidRPr="00D61F91">
              <w:rPr>
                <w:rFonts w:eastAsia="Arial Unicode MS" w:cs="Arial"/>
                <w:b/>
                <w:bCs/>
                <w:color w:val="FFFFFF"/>
              </w:rPr>
              <w:tab/>
              <w:t>Income taxes</w:t>
            </w:r>
          </w:p>
        </w:tc>
      </w:tr>
    </w:tbl>
    <w:p w:rsidR="00443AE7" w:rsidRPr="00D61F91" w:rsidRDefault="00443AE7" w:rsidP="0081619E">
      <w:pPr>
        <w:tabs>
          <w:tab w:val="left" w:pos="4153"/>
          <w:tab w:val="left" w:pos="8306"/>
        </w:tabs>
        <w:spacing w:line="240" w:lineRule="auto"/>
        <w:ind w:left="9" w:hanging="7"/>
        <w:jc w:val="both"/>
        <w:rPr>
          <w:rFonts w:cs="Arial"/>
        </w:rPr>
      </w:pPr>
    </w:p>
    <w:p w:rsidR="00443AE7" w:rsidRPr="00D61F91" w:rsidRDefault="00443AE7" w:rsidP="0081619E">
      <w:pPr>
        <w:tabs>
          <w:tab w:val="left" w:pos="4153"/>
          <w:tab w:val="left" w:pos="8306"/>
        </w:tabs>
        <w:spacing w:line="240" w:lineRule="auto"/>
        <w:ind w:left="9" w:hanging="7"/>
        <w:jc w:val="both"/>
        <w:rPr>
          <w:rFonts w:cs="Arial"/>
        </w:rPr>
      </w:pPr>
      <w:r w:rsidRPr="00D61F91">
        <w:rPr>
          <w:rFonts w:cs="Arial"/>
        </w:rPr>
        <w:t>The interim income tax expense</w:t>
      </w:r>
      <w:r w:rsidR="00BB16BA" w:rsidRPr="00D61F91">
        <w:rPr>
          <w:rFonts w:cs="Arial"/>
        </w:rPr>
        <w:t>s</w:t>
      </w:r>
      <w:r w:rsidR="00ED2B84" w:rsidRPr="00D61F91">
        <w:rPr>
          <w:rFonts w:cs="Arial"/>
          <w:cs/>
        </w:rPr>
        <w:t xml:space="preserve"> </w:t>
      </w:r>
      <w:r w:rsidR="00977F5B" w:rsidRPr="00D61F91">
        <w:rPr>
          <w:rFonts w:cs="Arial"/>
        </w:rPr>
        <w:t>for period</w:t>
      </w:r>
      <w:r w:rsidR="00BB16BA" w:rsidRPr="00D61F91">
        <w:rPr>
          <w:rFonts w:cs="Arial"/>
        </w:rPr>
        <w:t xml:space="preserve"> ended </w:t>
      </w:r>
      <w:r w:rsidR="00D86707" w:rsidRPr="00D61F91">
        <w:rPr>
          <w:rFonts w:cs="Arial"/>
        </w:rPr>
        <w:t>3</w:t>
      </w:r>
      <w:r w:rsidR="00A418F6">
        <w:rPr>
          <w:rFonts w:cs="Arial"/>
        </w:rPr>
        <w:t>0 June</w:t>
      </w:r>
      <w:r w:rsidR="006F04DD" w:rsidRPr="00D61F91">
        <w:rPr>
          <w:rFonts w:cs="Arial"/>
        </w:rPr>
        <w:t xml:space="preserve"> </w:t>
      </w:r>
      <w:r w:rsidR="00D86707" w:rsidRPr="00D61F91">
        <w:rPr>
          <w:rFonts w:cs="Arial"/>
        </w:rPr>
        <w:t>2020</w:t>
      </w:r>
      <w:r w:rsidR="00051A57" w:rsidRPr="00D61F91">
        <w:rPr>
          <w:rFonts w:cs="Arial"/>
        </w:rPr>
        <w:t xml:space="preserve"> and </w:t>
      </w:r>
      <w:r w:rsidR="00D86707" w:rsidRPr="00D61F91">
        <w:rPr>
          <w:rFonts w:cs="Arial"/>
        </w:rPr>
        <w:t>2019</w:t>
      </w:r>
      <w:r w:rsidR="00BB16BA" w:rsidRPr="00D61F91">
        <w:rPr>
          <w:rFonts w:cs="Arial"/>
        </w:rPr>
        <w:t xml:space="preserve"> are</w:t>
      </w:r>
      <w:r w:rsidRPr="00D61F91">
        <w:rPr>
          <w:rFonts w:cs="Arial"/>
        </w:rPr>
        <w:t xml:space="preserve"> accrued based on management’s estimate using the </w:t>
      </w:r>
      <w:r w:rsidR="00BB16BA" w:rsidRPr="00D61F91">
        <w:rPr>
          <w:rFonts w:cs="Arial"/>
        </w:rPr>
        <w:t>same tax rate as applied to the annual income tax expense calculation</w:t>
      </w:r>
      <w:r w:rsidR="0074578B" w:rsidRPr="00D61F91">
        <w:rPr>
          <w:rFonts w:cs="Arial"/>
        </w:rPr>
        <w:t>.</w:t>
      </w:r>
      <w:r w:rsidR="001F338F" w:rsidRPr="00D61F91">
        <w:rPr>
          <w:rFonts w:cs="Arial"/>
        </w:rPr>
        <w:t xml:space="preserve"> </w:t>
      </w:r>
      <w:r w:rsidRPr="00D61F91">
        <w:rPr>
          <w:rFonts w:cs="Arial"/>
        </w:rPr>
        <w:t xml:space="preserve">The estimated average annual tax rate used is </w:t>
      </w:r>
      <w:r w:rsidR="00DF3F2D" w:rsidRPr="00D61F91">
        <w:rPr>
          <w:rFonts w:cs="Arial"/>
        </w:rPr>
        <w:t>20</w:t>
      </w:r>
      <w:r w:rsidRPr="00D61F91">
        <w:rPr>
          <w:rFonts w:cs="Arial"/>
        </w:rPr>
        <w:t>%.</w:t>
      </w:r>
    </w:p>
    <w:p w:rsidR="009077A4" w:rsidRPr="00D61F91" w:rsidRDefault="009077A4" w:rsidP="0081619E">
      <w:pPr>
        <w:tabs>
          <w:tab w:val="left" w:pos="4153"/>
          <w:tab w:val="left" w:pos="8306"/>
        </w:tabs>
        <w:spacing w:line="240" w:lineRule="auto"/>
        <w:ind w:left="9" w:hanging="7"/>
        <w:jc w:val="both"/>
        <w:rPr>
          <w:rFonts w:cs="Arial"/>
        </w:rPr>
      </w:pPr>
    </w:p>
    <w:p w:rsidR="00AA7038" w:rsidRPr="00D61F91" w:rsidRDefault="00AA7038"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BC7840" w:rsidP="00C16DF6">
            <w:pPr>
              <w:tabs>
                <w:tab w:val="left" w:pos="432"/>
              </w:tabs>
              <w:ind w:left="504" w:hanging="504"/>
              <w:rPr>
                <w:rFonts w:eastAsia="Arial Unicode MS" w:cs="Arial"/>
                <w:b/>
                <w:bCs/>
                <w:color w:val="FFFFFF"/>
              </w:rPr>
            </w:pPr>
            <w:r w:rsidRPr="00D61F91">
              <w:rPr>
                <w:rFonts w:eastAsia="Arial Unicode MS" w:cs="Arial"/>
                <w:b/>
                <w:bCs/>
                <w:color w:val="FFFFFF"/>
              </w:rPr>
              <w:t>20</w:t>
            </w:r>
            <w:r w:rsidR="007D0696" w:rsidRPr="00D61F91">
              <w:rPr>
                <w:rFonts w:eastAsia="Arial Unicode MS" w:cs="Arial"/>
                <w:b/>
                <w:bCs/>
                <w:color w:val="FFFFFF"/>
              </w:rPr>
              <w:tab/>
              <w:t>Related party transactions</w:t>
            </w:r>
          </w:p>
        </w:tc>
      </w:tr>
    </w:tbl>
    <w:p w:rsidR="007D0696" w:rsidRPr="00D61F91" w:rsidRDefault="007D0696" w:rsidP="0081619E">
      <w:pPr>
        <w:tabs>
          <w:tab w:val="left" w:pos="4153"/>
          <w:tab w:val="left" w:pos="8306"/>
        </w:tabs>
        <w:spacing w:line="240" w:lineRule="auto"/>
        <w:ind w:left="9" w:hanging="7"/>
        <w:jc w:val="both"/>
        <w:rPr>
          <w:rFonts w:cs="Arial"/>
        </w:rPr>
      </w:pPr>
    </w:p>
    <w:p w:rsidR="00893E1F" w:rsidRPr="00D61F91" w:rsidRDefault="007245FE" w:rsidP="0081619E">
      <w:pPr>
        <w:tabs>
          <w:tab w:val="left" w:pos="4153"/>
          <w:tab w:val="left" w:pos="8306"/>
        </w:tabs>
        <w:spacing w:line="240" w:lineRule="auto"/>
        <w:ind w:left="9" w:hanging="7"/>
        <w:jc w:val="both"/>
        <w:rPr>
          <w:rFonts w:cs="Arial"/>
          <w:spacing w:val="-4"/>
        </w:rPr>
      </w:pPr>
      <w:r w:rsidRPr="00D61F91">
        <w:rPr>
          <w:rFonts w:cs="Arial"/>
        </w:rPr>
        <w:t xml:space="preserve">As at </w:t>
      </w:r>
      <w:r w:rsidR="00D86707" w:rsidRPr="00D61F91">
        <w:rPr>
          <w:rFonts w:cs="Arial"/>
        </w:rPr>
        <w:t>3</w:t>
      </w:r>
      <w:r w:rsidR="00A418F6">
        <w:rPr>
          <w:rFonts w:cs="Arial"/>
        </w:rPr>
        <w:t>0 June</w:t>
      </w:r>
      <w:r w:rsidRPr="00D61F91">
        <w:rPr>
          <w:rFonts w:cs="Arial"/>
        </w:rPr>
        <w:t xml:space="preserve"> </w:t>
      </w:r>
      <w:r w:rsidR="00D86707" w:rsidRPr="00D61F91">
        <w:rPr>
          <w:rFonts w:cs="Arial"/>
        </w:rPr>
        <w:t>2020</w:t>
      </w:r>
      <w:r w:rsidRPr="00D61F91">
        <w:rPr>
          <w:rFonts w:cs="Arial"/>
        </w:rPr>
        <w:t>, the Company</w:t>
      </w:r>
      <w:r w:rsidR="00BA4B45" w:rsidRPr="00D61F91">
        <w:rPr>
          <w:rFonts w:cs="Arial"/>
        </w:rPr>
        <w:t>’s</w:t>
      </w:r>
      <w:r w:rsidR="006835AC" w:rsidRPr="00D61F91">
        <w:rPr>
          <w:rFonts w:cs="Arial"/>
          <w:cs/>
        </w:rPr>
        <w:t xml:space="preserve"> </w:t>
      </w:r>
      <w:r w:rsidR="006835AC" w:rsidRPr="00D61F91">
        <w:rPr>
          <w:rFonts w:cs="Arial"/>
        </w:rPr>
        <w:t xml:space="preserve">major shareholder is </w:t>
      </w:r>
      <w:r w:rsidRPr="00D61F91">
        <w:rPr>
          <w:rFonts w:cs="Arial"/>
        </w:rPr>
        <w:t>Buriram Capital Co., Ltd., which owns 50% of the Company’s</w:t>
      </w:r>
      <w:r w:rsidR="005652CE" w:rsidRPr="00D61F91">
        <w:rPr>
          <w:rFonts w:cs="Arial"/>
          <w:spacing w:val="-4"/>
        </w:rPr>
        <w:t xml:space="preserve"> issued shares</w:t>
      </w:r>
      <w:r w:rsidR="00822F81" w:rsidRPr="00D61F91">
        <w:rPr>
          <w:rFonts w:cs="Arial"/>
          <w:spacing w:val="-4"/>
        </w:rPr>
        <w:t xml:space="preserve"> (</w:t>
      </w:r>
      <w:r w:rsidR="00977F5B" w:rsidRPr="00D61F91">
        <w:rPr>
          <w:rFonts w:cs="Arial"/>
          <w:spacing w:val="-4"/>
        </w:rPr>
        <w:t>31 December 2</w:t>
      </w:r>
      <w:r w:rsidR="00822F81" w:rsidRPr="00D61F91">
        <w:rPr>
          <w:rFonts w:cs="Arial"/>
          <w:spacing w:val="-4"/>
        </w:rPr>
        <w:t>019: 50%)</w:t>
      </w:r>
      <w:r w:rsidR="00152179" w:rsidRPr="00D61F91">
        <w:rPr>
          <w:rFonts w:cs="Arial"/>
          <w:spacing w:val="-4"/>
        </w:rPr>
        <w:t>.</w:t>
      </w:r>
    </w:p>
    <w:p w:rsidR="005652CE" w:rsidRPr="00D61F91" w:rsidRDefault="005652CE" w:rsidP="0081619E">
      <w:pPr>
        <w:tabs>
          <w:tab w:val="left" w:pos="4153"/>
          <w:tab w:val="left" w:pos="8306"/>
        </w:tabs>
        <w:spacing w:line="240" w:lineRule="auto"/>
        <w:ind w:left="9" w:hanging="7"/>
        <w:jc w:val="both"/>
        <w:rPr>
          <w:rFonts w:cs="Arial"/>
        </w:rPr>
      </w:pPr>
    </w:p>
    <w:p w:rsidR="00E05B9E" w:rsidRPr="00D61F91" w:rsidRDefault="00E05B9E" w:rsidP="001F338F">
      <w:pPr>
        <w:pStyle w:val="BodyTextIndent3"/>
        <w:tabs>
          <w:tab w:val="clear" w:pos="817"/>
          <w:tab w:val="clear" w:pos="9889"/>
        </w:tabs>
        <w:spacing w:line="240" w:lineRule="auto"/>
        <w:ind w:left="0"/>
        <w:jc w:val="both"/>
        <w:rPr>
          <w:rFonts w:ascii="Arial" w:hAnsi="Arial" w:cs="Arial"/>
        </w:rPr>
      </w:pPr>
      <w:r w:rsidRPr="00D61F91">
        <w:rPr>
          <w:rFonts w:ascii="Arial" w:hAnsi="Arial" w:cs="Arial"/>
        </w:rPr>
        <w:t xml:space="preserve">The following </w:t>
      </w:r>
      <w:r w:rsidR="00716CE8" w:rsidRPr="00D61F91">
        <w:rPr>
          <w:rFonts w:ascii="Arial" w:hAnsi="Arial" w:cs="Arial"/>
        </w:rPr>
        <w:t xml:space="preserve">material </w:t>
      </w:r>
      <w:r w:rsidRPr="00D61F91">
        <w:rPr>
          <w:rFonts w:ascii="Arial" w:hAnsi="Arial" w:cs="Arial"/>
        </w:rPr>
        <w:t>transactions were carried out with related parties:</w:t>
      </w:r>
    </w:p>
    <w:p w:rsidR="00462E2D" w:rsidRPr="00D61F91" w:rsidRDefault="00462E2D" w:rsidP="001F338F">
      <w:pPr>
        <w:pStyle w:val="EnvelopeReturn"/>
        <w:rPr>
          <w:rFonts w:ascii="Arial" w:eastAsia="Times New Roman" w:hAnsi="Arial" w:cs="Arial"/>
          <w:sz w:val="20"/>
          <w:szCs w:val="20"/>
        </w:rPr>
      </w:pPr>
    </w:p>
    <w:p w:rsidR="00E05B9E" w:rsidRPr="00781BBB" w:rsidRDefault="004B641A" w:rsidP="007D0696">
      <w:pPr>
        <w:pStyle w:val="BodyTextIndent3"/>
        <w:tabs>
          <w:tab w:val="clear" w:pos="817"/>
          <w:tab w:val="clear" w:pos="9889"/>
        </w:tabs>
        <w:spacing w:line="240" w:lineRule="auto"/>
        <w:ind w:left="540" w:hanging="540"/>
        <w:jc w:val="both"/>
        <w:rPr>
          <w:rFonts w:ascii="Arial" w:hAnsi="Arial" w:cs="Arial"/>
          <w:b/>
          <w:bCs/>
          <w:color w:val="CF4A02"/>
        </w:rPr>
      </w:pPr>
      <w:r w:rsidRPr="00781BBB">
        <w:rPr>
          <w:rFonts w:ascii="Arial" w:hAnsi="Arial" w:cs="Arial"/>
          <w:b/>
          <w:bCs/>
          <w:color w:val="CF4A02"/>
        </w:rPr>
        <w:t>a</w:t>
      </w:r>
      <w:r w:rsidR="00E05B9E" w:rsidRPr="00781BBB">
        <w:rPr>
          <w:rFonts w:ascii="Arial" w:hAnsi="Arial" w:cs="Arial"/>
          <w:b/>
          <w:bCs/>
          <w:color w:val="CF4A02"/>
        </w:rPr>
        <w:t>)</w:t>
      </w:r>
      <w:r w:rsidR="00E05B9E" w:rsidRPr="00781BBB">
        <w:rPr>
          <w:rFonts w:ascii="Arial" w:hAnsi="Arial" w:cs="Arial"/>
          <w:b/>
          <w:bCs/>
          <w:color w:val="CF4A02"/>
        </w:rPr>
        <w:tab/>
      </w:r>
      <w:r w:rsidR="00716CE8" w:rsidRPr="00781BBB">
        <w:rPr>
          <w:rFonts w:ascii="Arial" w:hAnsi="Arial" w:cs="Arial"/>
          <w:b/>
          <w:bCs/>
          <w:color w:val="CF4A02"/>
        </w:rPr>
        <w:t>Business transactions with related parties</w:t>
      </w:r>
    </w:p>
    <w:p w:rsidR="00827DB6" w:rsidRPr="00D61F91" w:rsidRDefault="00827DB6" w:rsidP="00D5406C">
      <w:pPr>
        <w:pStyle w:val="BodyTextIndent3"/>
        <w:tabs>
          <w:tab w:val="clear" w:pos="817"/>
          <w:tab w:val="clear" w:pos="9889"/>
        </w:tabs>
        <w:spacing w:line="240" w:lineRule="auto"/>
        <w:ind w:left="540"/>
        <w:jc w:val="both"/>
        <w:rPr>
          <w:rFonts w:ascii="Arial" w:hAnsi="Arial" w:cs="Arial"/>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88731D" w:rsidRPr="00D61F91" w:rsidTr="00905FC9">
        <w:tc>
          <w:tcPr>
            <w:tcW w:w="3789" w:type="dxa"/>
          </w:tcPr>
          <w:p w:rsidR="008075DA" w:rsidRPr="00D61F91" w:rsidRDefault="008075DA" w:rsidP="00905FC9">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rsidR="008075DA" w:rsidRPr="00D61F91" w:rsidRDefault="008075DA" w:rsidP="00905FC9">
            <w:pPr>
              <w:spacing w:line="240" w:lineRule="auto"/>
              <w:ind w:right="-72"/>
              <w:jc w:val="center"/>
              <w:rPr>
                <w:rFonts w:cs="Arial"/>
                <w:b/>
                <w:bCs/>
              </w:rPr>
            </w:pPr>
            <w:r w:rsidRPr="00D61F91">
              <w:rPr>
                <w:rFonts w:cs="Arial"/>
                <w:b/>
                <w:bCs/>
              </w:rPr>
              <w:t xml:space="preserve">Consolidated </w:t>
            </w:r>
          </w:p>
        </w:tc>
        <w:tc>
          <w:tcPr>
            <w:tcW w:w="2880" w:type="dxa"/>
            <w:gridSpan w:val="2"/>
            <w:tcBorders>
              <w:top w:val="single" w:sz="4" w:space="0" w:color="auto"/>
            </w:tcBorders>
            <w:shd w:val="clear" w:color="auto" w:fill="auto"/>
            <w:hideMark/>
          </w:tcPr>
          <w:p w:rsidR="008075DA" w:rsidRPr="00D61F91" w:rsidRDefault="008075DA" w:rsidP="00905FC9">
            <w:pPr>
              <w:spacing w:line="240" w:lineRule="auto"/>
              <w:ind w:right="-72"/>
              <w:jc w:val="center"/>
              <w:rPr>
                <w:rFonts w:cs="Arial"/>
                <w:b/>
                <w:bCs/>
                <w:cs/>
              </w:rPr>
            </w:pPr>
            <w:r w:rsidRPr="00D61F91">
              <w:rPr>
                <w:rFonts w:cs="Arial"/>
                <w:b/>
                <w:bCs/>
              </w:rPr>
              <w:t>Separate</w:t>
            </w:r>
          </w:p>
        </w:tc>
      </w:tr>
      <w:tr w:rsidR="0088731D" w:rsidRPr="00D61F91" w:rsidTr="00905FC9">
        <w:tc>
          <w:tcPr>
            <w:tcW w:w="3789" w:type="dxa"/>
          </w:tcPr>
          <w:p w:rsidR="008075DA" w:rsidRPr="00D61F91" w:rsidRDefault="008075DA" w:rsidP="000B69A0">
            <w:pPr>
              <w:spacing w:line="240" w:lineRule="auto"/>
              <w:ind w:left="519" w:right="-65"/>
              <w:rPr>
                <w:rFonts w:cs="Arial"/>
                <w:b/>
                <w:bCs/>
              </w:rPr>
            </w:pPr>
            <w:r w:rsidRPr="00D61F91">
              <w:rPr>
                <w:rFonts w:cs="Arial"/>
                <w:b/>
                <w:bCs/>
              </w:rPr>
              <w:t xml:space="preserve">For the </w:t>
            </w:r>
            <w:r w:rsidR="00BC4D0B">
              <w:rPr>
                <w:rFonts w:cs="Browallia New"/>
                <w:b/>
                <w:bCs/>
                <w:szCs w:val="25"/>
              </w:rPr>
              <w:t>six</w:t>
            </w:r>
            <w:r w:rsidR="00D86707" w:rsidRPr="00D61F91">
              <w:rPr>
                <w:rFonts w:cs="Arial"/>
                <w:b/>
                <w:bCs/>
              </w:rPr>
              <w:t>-month</w:t>
            </w:r>
            <w:r w:rsidRPr="00D61F91">
              <w:rPr>
                <w:rFonts w:cs="Arial"/>
                <w:b/>
                <w:bCs/>
              </w:rPr>
              <w:t xml:space="preserve"> periods</w:t>
            </w:r>
          </w:p>
        </w:tc>
        <w:tc>
          <w:tcPr>
            <w:tcW w:w="2880" w:type="dxa"/>
            <w:gridSpan w:val="2"/>
            <w:tcBorders>
              <w:bottom w:val="single" w:sz="4" w:space="0" w:color="auto"/>
            </w:tcBorders>
            <w:shd w:val="clear" w:color="auto" w:fill="auto"/>
            <w:hideMark/>
          </w:tcPr>
          <w:p w:rsidR="008075DA" w:rsidRPr="00D61F91" w:rsidRDefault="008075DA" w:rsidP="00905FC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bottom w:val="single" w:sz="4" w:space="0" w:color="auto"/>
            </w:tcBorders>
            <w:shd w:val="clear" w:color="auto" w:fill="auto"/>
            <w:hideMark/>
          </w:tcPr>
          <w:p w:rsidR="008075DA" w:rsidRPr="00D61F91" w:rsidRDefault="008075DA" w:rsidP="00905FC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905FC9">
        <w:tc>
          <w:tcPr>
            <w:tcW w:w="3789" w:type="dxa"/>
          </w:tcPr>
          <w:p w:rsidR="008075DA" w:rsidRPr="00A43BE6" w:rsidRDefault="008075DA" w:rsidP="000B69A0">
            <w:pPr>
              <w:spacing w:line="240" w:lineRule="auto"/>
              <w:ind w:left="519" w:right="-155"/>
              <w:rPr>
                <w:rFonts w:cs="Cordia New"/>
              </w:rPr>
            </w:pPr>
            <w:r w:rsidRPr="00D61F91">
              <w:rPr>
                <w:rFonts w:cs="Arial"/>
                <w:b/>
                <w:bCs/>
              </w:rPr>
              <w:t xml:space="preserve">   ended </w:t>
            </w:r>
            <w:r w:rsidR="006D6ED9" w:rsidRPr="00A43BE6">
              <w:rPr>
                <w:rFonts w:cs="Cordia New"/>
                <w:b/>
                <w:bCs/>
              </w:rPr>
              <w:t>30 June</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2019</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2019</w:t>
            </w:r>
          </w:p>
        </w:tc>
      </w:tr>
      <w:tr w:rsidR="0088731D" w:rsidRPr="00D61F91" w:rsidTr="00905FC9">
        <w:tc>
          <w:tcPr>
            <w:tcW w:w="3789" w:type="dxa"/>
          </w:tcPr>
          <w:p w:rsidR="008075DA" w:rsidRPr="00D61F91" w:rsidRDefault="008075DA" w:rsidP="00905FC9">
            <w:pPr>
              <w:spacing w:line="240" w:lineRule="auto"/>
              <w:ind w:left="519" w:right="-72"/>
              <w:jc w:val="both"/>
              <w:rPr>
                <w:rFonts w:cs="Arial"/>
              </w:rPr>
            </w:pP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r>
      <w:tr w:rsidR="0088731D" w:rsidRPr="00D61F91" w:rsidTr="00905FC9">
        <w:trPr>
          <w:cantSplit/>
        </w:trPr>
        <w:tc>
          <w:tcPr>
            <w:tcW w:w="3789" w:type="dxa"/>
          </w:tcPr>
          <w:p w:rsidR="008075DA" w:rsidRPr="00D61F91" w:rsidRDefault="008075DA" w:rsidP="00905FC9">
            <w:pPr>
              <w:spacing w:line="240" w:lineRule="auto"/>
              <w:ind w:left="519" w:right="-72"/>
              <w:jc w:val="both"/>
              <w:rPr>
                <w:rFonts w:cs="Arial"/>
              </w:rPr>
            </w:pPr>
          </w:p>
        </w:tc>
        <w:tc>
          <w:tcPr>
            <w:tcW w:w="1440" w:type="dxa"/>
            <w:tcBorders>
              <w:top w:val="single" w:sz="4" w:space="0" w:color="auto"/>
            </w:tcBorders>
            <w:shd w:val="clear" w:color="auto" w:fill="FAFAFA"/>
          </w:tcPr>
          <w:p w:rsidR="008075DA" w:rsidRPr="00D61F91" w:rsidRDefault="008075DA" w:rsidP="00905FC9">
            <w:pPr>
              <w:spacing w:line="240" w:lineRule="auto"/>
              <w:ind w:right="-72"/>
              <w:jc w:val="right"/>
              <w:rPr>
                <w:rFonts w:cs="Arial"/>
              </w:rPr>
            </w:pPr>
          </w:p>
        </w:tc>
        <w:tc>
          <w:tcPr>
            <w:tcW w:w="1440" w:type="dxa"/>
            <w:tcBorders>
              <w:top w:val="single" w:sz="4" w:space="0" w:color="auto"/>
            </w:tcBorders>
          </w:tcPr>
          <w:p w:rsidR="008075DA" w:rsidRPr="00D61F91" w:rsidRDefault="008075DA" w:rsidP="00905FC9">
            <w:pPr>
              <w:spacing w:line="240" w:lineRule="auto"/>
              <w:ind w:right="-72"/>
              <w:jc w:val="right"/>
              <w:rPr>
                <w:rFonts w:cs="Arial"/>
              </w:rPr>
            </w:pPr>
          </w:p>
        </w:tc>
        <w:tc>
          <w:tcPr>
            <w:tcW w:w="1440" w:type="dxa"/>
            <w:tcBorders>
              <w:top w:val="single" w:sz="4" w:space="0" w:color="auto"/>
            </w:tcBorders>
            <w:shd w:val="clear" w:color="auto" w:fill="FAFAFA"/>
          </w:tcPr>
          <w:p w:rsidR="008075DA" w:rsidRPr="00D61F91" w:rsidRDefault="008075DA" w:rsidP="00905FC9">
            <w:pPr>
              <w:spacing w:line="240" w:lineRule="auto"/>
              <w:ind w:right="-72"/>
              <w:jc w:val="right"/>
              <w:rPr>
                <w:rFonts w:cs="Arial"/>
              </w:rPr>
            </w:pPr>
          </w:p>
        </w:tc>
        <w:tc>
          <w:tcPr>
            <w:tcW w:w="1440" w:type="dxa"/>
            <w:tcBorders>
              <w:top w:val="single" w:sz="4" w:space="0" w:color="auto"/>
            </w:tcBorders>
          </w:tcPr>
          <w:p w:rsidR="008075DA" w:rsidRPr="00D61F91" w:rsidRDefault="008075DA" w:rsidP="00905FC9">
            <w:pPr>
              <w:spacing w:line="240" w:lineRule="auto"/>
              <w:ind w:right="-72"/>
              <w:jc w:val="right"/>
              <w:rPr>
                <w:rFonts w:cs="Arial"/>
              </w:rPr>
            </w:pPr>
          </w:p>
        </w:tc>
      </w:tr>
      <w:tr w:rsidR="0088731D" w:rsidRPr="00D61F91" w:rsidTr="00905FC9">
        <w:trPr>
          <w:cantSplit/>
          <w:trHeight w:val="153"/>
        </w:trPr>
        <w:tc>
          <w:tcPr>
            <w:tcW w:w="3789" w:type="dxa"/>
            <w:vAlign w:val="bottom"/>
          </w:tcPr>
          <w:p w:rsidR="008075DA" w:rsidRPr="00D61F91" w:rsidRDefault="008075DA" w:rsidP="00905FC9">
            <w:pPr>
              <w:spacing w:line="240" w:lineRule="auto"/>
              <w:ind w:left="519" w:right="-158"/>
              <w:rPr>
                <w:rFonts w:cs="Arial"/>
              </w:rPr>
            </w:pPr>
            <w:r w:rsidRPr="00D61F91">
              <w:rPr>
                <w:rFonts w:cs="Arial"/>
                <w:b/>
                <w:bCs/>
              </w:rPr>
              <w:t>Transaction with</w:t>
            </w:r>
            <w:r w:rsidR="006973A7">
              <w:rPr>
                <w:rFonts w:cs="Arial"/>
                <w:b/>
                <w:bCs/>
              </w:rPr>
              <w:t xml:space="preserve"> an</w:t>
            </w:r>
            <w:r w:rsidRPr="00D61F91">
              <w:rPr>
                <w:rFonts w:cs="Arial"/>
                <w:b/>
                <w:bCs/>
              </w:rPr>
              <w:t xml:space="preserve"> Associate</w:t>
            </w:r>
          </w:p>
        </w:tc>
        <w:tc>
          <w:tcPr>
            <w:tcW w:w="1440" w:type="dxa"/>
            <w:shd w:val="clear" w:color="auto" w:fill="FAFAFA"/>
          </w:tcPr>
          <w:p w:rsidR="008075DA" w:rsidRPr="00D61F91" w:rsidRDefault="008075DA" w:rsidP="00905FC9">
            <w:pPr>
              <w:spacing w:line="240" w:lineRule="auto"/>
              <w:ind w:right="-72"/>
              <w:jc w:val="right"/>
              <w:rPr>
                <w:rFonts w:cs="Arial"/>
              </w:rPr>
            </w:pPr>
          </w:p>
        </w:tc>
        <w:tc>
          <w:tcPr>
            <w:tcW w:w="1440" w:type="dxa"/>
          </w:tcPr>
          <w:p w:rsidR="008075DA" w:rsidRPr="00D61F91" w:rsidRDefault="008075DA" w:rsidP="00905FC9">
            <w:pPr>
              <w:spacing w:line="240" w:lineRule="auto"/>
              <w:ind w:right="-72"/>
              <w:jc w:val="right"/>
              <w:rPr>
                <w:rFonts w:cs="Arial"/>
              </w:rPr>
            </w:pPr>
          </w:p>
        </w:tc>
        <w:tc>
          <w:tcPr>
            <w:tcW w:w="1440" w:type="dxa"/>
            <w:shd w:val="clear" w:color="auto" w:fill="FAFAFA"/>
          </w:tcPr>
          <w:p w:rsidR="008075DA" w:rsidRPr="00D61F91" w:rsidRDefault="008075DA" w:rsidP="00905FC9">
            <w:pPr>
              <w:spacing w:line="240" w:lineRule="auto"/>
              <w:ind w:right="-72"/>
              <w:jc w:val="right"/>
              <w:rPr>
                <w:rFonts w:cs="Arial"/>
              </w:rPr>
            </w:pPr>
          </w:p>
        </w:tc>
        <w:tc>
          <w:tcPr>
            <w:tcW w:w="1440" w:type="dxa"/>
          </w:tcPr>
          <w:p w:rsidR="008075DA" w:rsidRPr="00D61F91" w:rsidRDefault="008075DA" w:rsidP="00905FC9">
            <w:pPr>
              <w:spacing w:line="240" w:lineRule="auto"/>
              <w:ind w:right="-72"/>
              <w:jc w:val="right"/>
              <w:rPr>
                <w:rFonts w:cs="Arial"/>
              </w:rPr>
            </w:pP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rPr>
              <w:t>Dividends income</w:t>
            </w:r>
          </w:p>
        </w:tc>
        <w:tc>
          <w:tcPr>
            <w:tcW w:w="1440" w:type="dxa"/>
            <w:shd w:val="clear" w:color="auto" w:fill="FAFAFA"/>
            <w:vAlign w:val="bottom"/>
          </w:tcPr>
          <w:p w:rsidR="003D7B2B" w:rsidRPr="00D61F91" w:rsidRDefault="00163B19" w:rsidP="003D7B2B">
            <w:pPr>
              <w:ind w:right="-72"/>
              <w:jc w:val="right"/>
              <w:rPr>
                <w:rFonts w:eastAsia="Arial Unicode MS" w:cs="Arial"/>
              </w:rPr>
            </w:pPr>
            <w:r>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163B19" w:rsidP="003D7B2B">
            <w:pPr>
              <w:spacing w:line="240" w:lineRule="auto"/>
              <w:ind w:right="-72"/>
              <w:jc w:val="right"/>
              <w:rPr>
                <w:rFonts w:cs="Arial"/>
              </w:rPr>
            </w:pPr>
            <w:r w:rsidRPr="00163B19">
              <w:rPr>
                <w:rFonts w:cs="Arial"/>
              </w:rPr>
              <w:t>26,893,793</w:t>
            </w:r>
          </w:p>
        </w:tc>
        <w:tc>
          <w:tcPr>
            <w:tcW w:w="1440" w:type="dxa"/>
            <w:vAlign w:val="bottom"/>
          </w:tcPr>
          <w:p w:rsidR="003D7B2B" w:rsidRPr="00D61F91" w:rsidRDefault="006D6ED9" w:rsidP="003D7B2B">
            <w:pPr>
              <w:spacing w:line="240" w:lineRule="auto"/>
              <w:ind w:right="-72"/>
              <w:jc w:val="right"/>
              <w:rPr>
                <w:rFonts w:cs="Arial"/>
              </w:rPr>
            </w:pPr>
            <w:r w:rsidRPr="006D6ED9">
              <w:rPr>
                <w:rFonts w:cs="Arial"/>
              </w:rPr>
              <w:t>34,279,465</w:t>
            </w: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rPr>
            </w:pPr>
            <w:r w:rsidRPr="00D61F91">
              <w:rPr>
                <w:rFonts w:cs="Arial"/>
              </w:rPr>
              <w:t>Interest expenses</w:t>
            </w:r>
          </w:p>
        </w:tc>
        <w:tc>
          <w:tcPr>
            <w:tcW w:w="1440" w:type="dxa"/>
            <w:shd w:val="clear" w:color="auto" w:fill="FAFAFA"/>
            <w:vAlign w:val="bottom"/>
          </w:tcPr>
          <w:p w:rsidR="003D7B2B" w:rsidRPr="00D61F91" w:rsidRDefault="00163B19" w:rsidP="003D7B2B">
            <w:pPr>
              <w:ind w:right="-72"/>
              <w:jc w:val="right"/>
              <w:rPr>
                <w:rFonts w:eastAsia="Arial Unicode MS" w:cs="Arial"/>
              </w:rPr>
            </w:pPr>
            <w:r w:rsidRPr="00163B19">
              <w:rPr>
                <w:rFonts w:eastAsia="Arial Unicode MS" w:cs="Arial"/>
              </w:rPr>
              <w:t>114,034,015</w:t>
            </w:r>
          </w:p>
        </w:tc>
        <w:tc>
          <w:tcPr>
            <w:tcW w:w="1440" w:type="dxa"/>
            <w:vAlign w:val="bottom"/>
          </w:tcPr>
          <w:p w:rsidR="003D7B2B" w:rsidRPr="00D61F91" w:rsidRDefault="006D6ED9" w:rsidP="003D7B2B">
            <w:pPr>
              <w:spacing w:line="240" w:lineRule="auto"/>
              <w:ind w:right="-72"/>
              <w:jc w:val="right"/>
              <w:rPr>
                <w:rFonts w:cs="Arial"/>
              </w:rPr>
            </w:pPr>
            <w:r w:rsidRPr="006D6ED9">
              <w:rPr>
                <w:rFonts w:cs="Arial"/>
              </w:rPr>
              <w:t>127,202,958</w:t>
            </w:r>
          </w:p>
        </w:tc>
        <w:tc>
          <w:tcPr>
            <w:tcW w:w="1440" w:type="dxa"/>
            <w:shd w:val="clear" w:color="auto" w:fill="FAFAFA"/>
            <w:vAlign w:val="bottom"/>
          </w:tcPr>
          <w:p w:rsidR="003D7B2B" w:rsidRPr="00D61F91" w:rsidRDefault="00163B19" w:rsidP="003D7B2B">
            <w:pPr>
              <w:spacing w:line="240" w:lineRule="auto"/>
              <w:ind w:right="-72"/>
              <w:jc w:val="right"/>
              <w:rPr>
                <w:rFonts w:cs="Arial"/>
              </w:rPr>
            </w:pPr>
            <w:r>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r w:rsidR="0088731D" w:rsidRPr="00D61F91" w:rsidTr="00905FC9">
        <w:trPr>
          <w:cantSplit/>
          <w:trHeight w:val="153"/>
        </w:trPr>
        <w:tc>
          <w:tcPr>
            <w:tcW w:w="3789" w:type="dxa"/>
            <w:vAlign w:val="bottom"/>
          </w:tcPr>
          <w:p w:rsidR="003D7B2B" w:rsidRPr="00D61F91" w:rsidRDefault="003D7B2B" w:rsidP="003D7B2B">
            <w:pPr>
              <w:spacing w:line="240" w:lineRule="auto"/>
              <w:ind w:left="519" w:right="-158"/>
              <w:rPr>
                <w:rFonts w:cs="Arial"/>
                <w:cs/>
              </w:rPr>
            </w:pP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r>
      <w:tr w:rsidR="0088731D" w:rsidRPr="00D61F91" w:rsidTr="00905FC9">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b/>
                <w:bCs/>
              </w:rPr>
              <w:t>Transaction with Subsidiaries</w:t>
            </w: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r>
      <w:tr w:rsidR="00163B19" w:rsidRPr="00D61F91" w:rsidTr="00905FC9">
        <w:trPr>
          <w:cantSplit/>
          <w:trHeight w:val="153"/>
        </w:trPr>
        <w:tc>
          <w:tcPr>
            <w:tcW w:w="3789" w:type="dxa"/>
            <w:vAlign w:val="bottom"/>
          </w:tcPr>
          <w:p w:rsidR="00163B19" w:rsidRPr="00163B19" w:rsidRDefault="00163B19" w:rsidP="003D7B2B">
            <w:pPr>
              <w:spacing w:line="240" w:lineRule="auto"/>
              <w:ind w:left="519" w:right="-158"/>
              <w:rPr>
                <w:rFonts w:cs="Arial"/>
              </w:rPr>
            </w:pPr>
            <w:r w:rsidRPr="00163B19">
              <w:rPr>
                <w:rFonts w:cs="Arial"/>
              </w:rPr>
              <w:t>Dividend</w:t>
            </w:r>
            <w:r w:rsidR="006973A7">
              <w:rPr>
                <w:rFonts w:cs="Arial"/>
              </w:rPr>
              <w:t>s</w:t>
            </w:r>
            <w:r w:rsidRPr="00163B19">
              <w:rPr>
                <w:rFonts w:cs="Arial"/>
              </w:rPr>
              <w:t xml:space="preserve"> income</w:t>
            </w:r>
          </w:p>
        </w:tc>
        <w:tc>
          <w:tcPr>
            <w:tcW w:w="1440" w:type="dxa"/>
            <w:shd w:val="clear" w:color="auto" w:fill="FAFAFA"/>
          </w:tcPr>
          <w:p w:rsidR="00163B19" w:rsidRPr="00D61F91" w:rsidRDefault="00163B19" w:rsidP="003D7B2B">
            <w:pPr>
              <w:spacing w:line="240" w:lineRule="auto"/>
              <w:ind w:right="-72"/>
              <w:jc w:val="right"/>
              <w:rPr>
                <w:rFonts w:cs="Arial"/>
              </w:rPr>
            </w:pPr>
            <w:r>
              <w:rPr>
                <w:rFonts w:cs="Arial"/>
              </w:rPr>
              <w:t>-</w:t>
            </w:r>
          </w:p>
        </w:tc>
        <w:tc>
          <w:tcPr>
            <w:tcW w:w="1440" w:type="dxa"/>
          </w:tcPr>
          <w:p w:rsidR="00163B19" w:rsidRPr="00D61F91" w:rsidRDefault="00163B19" w:rsidP="003D7B2B">
            <w:pPr>
              <w:spacing w:line="240" w:lineRule="auto"/>
              <w:ind w:right="-72"/>
              <w:jc w:val="right"/>
              <w:rPr>
                <w:rFonts w:cs="Arial"/>
              </w:rPr>
            </w:pPr>
            <w:r>
              <w:rPr>
                <w:rFonts w:cs="Arial"/>
              </w:rPr>
              <w:t>-</w:t>
            </w:r>
          </w:p>
        </w:tc>
        <w:tc>
          <w:tcPr>
            <w:tcW w:w="1440" w:type="dxa"/>
            <w:shd w:val="clear" w:color="auto" w:fill="FAFAFA"/>
          </w:tcPr>
          <w:p w:rsidR="00163B19" w:rsidRPr="00D61F91" w:rsidRDefault="00163B19" w:rsidP="00163B19">
            <w:pPr>
              <w:spacing w:line="240" w:lineRule="auto"/>
              <w:ind w:right="-72"/>
              <w:jc w:val="right"/>
              <w:rPr>
                <w:rFonts w:cs="Arial"/>
              </w:rPr>
            </w:pPr>
            <w:r w:rsidRPr="00163B19">
              <w:rPr>
                <w:rFonts w:cs="Arial"/>
              </w:rPr>
              <w:t>101,699,475</w:t>
            </w:r>
          </w:p>
        </w:tc>
        <w:tc>
          <w:tcPr>
            <w:tcW w:w="1440" w:type="dxa"/>
          </w:tcPr>
          <w:p w:rsidR="00163B19" w:rsidRPr="00D61F91" w:rsidRDefault="00163B19" w:rsidP="003D7B2B">
            <w:pPr>
              <w:spacing w:line="240" w:lineRule="auto"/>
              <w:ind w:right="-72"/>
              <w:jc w:val="right"/>
              <w:rPr>
                <w:rFonts w:cs="Arial"/>
              </w:rPr>
            </w:pPr>
            <w:r>
              <w:rPr>
                <w:rFonts w:cs="Arial"/>
              </w:rPr>
              <w:t>-</w:t>
            </w:r>
          </w:p>
        </w:tc>
      </w:tr>
      <w:tr w:rsidR="0088731D" w:rsidRPr="00D61F91" w:rsidTr="000B69A0">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rPr>
              <w:t>Interest income</w:t>
            </w:r>
          </w:p>
        </w:tc>
        <w:tc>
          <w:tcPr>
            <w:tcW w:w="1440" w:type="dxa"/>
            <w:shd w:val="clear" w:color="auto" w:fill="FAFAFA"/>
            <w:vAlign w:val="bottom"/>
          </w:tcPr>
          <w:p w:rsidR="003D7B2B" w:rsidRPr="00D61F91" w:rsidRDefault="00163B19" w:rsidP="003D7B2B">
            <w:pPr>
              <w:ind w:right="-72"/>
              <w:jc w:val="right"/>
              <w:rPr>
                <w:rFonts w:eastAsia="Arial Unicode MS" w:cs="Arial"/>
                <w:cs/>
              </w:rPr>
            </w:pPr>
            <w:r>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163B19" w:rsidP="003D7B2B">
            <w:pPr>
              <w:spacing w:line="240" w:lineRule="auto"/>
              <w:ind w:right="-72"/>
              <w:jc w:val="right"/>
              <w:rPr>
                <w:rFonts w:cs="Arial"/>
              </w:rPr>
            </w:pPr>
            <w:r w:rsidRPr="00163B19">
              <w:rPr>
                <w:rFonts w:cs="Arial"/>
              </w:rPr>
              <w:t>71,327,715</w:t>
            </w:r>
          </w:p>
        </w:tc>
        <w:tc>
          <w:tcPr>
            <w:tcW w:w="1440" w:type="dxa"/>
          </w:tcPr>
          <w:p w:rsidR="003D7B2B" w:rsidRPr="00D61F91" w:rsidRDefault="006D6ED9" w:rsidP="003D7B2B">
            <w:pPr>
              <w:spacing w:line="240" w:lineRule="auto"/>
              <w:ind w:right="-72"/>
              <w:jc w:val="right"/>
              <w:rPr>
                <w:rFonts w:cs="Arial"/>
              </w:rPr>
            </w:pPr>
            <w:r w:rsidRPr="006D6ED9">
              <w:rPr>
                <w:rFonts w:cs="Arial"/>
              </w:rPr>
              <w:t>71,894,153</w:t>
            </w:r>
          </w:p>
        </w:tc>
      </w:tr>
      <w:tr w:rsidR="0088731D" w:rsidRPr="00D61F91" w:rsidTr="000B69A0">
        <w:trPr>
          <w:cantSplit/>
          <w:trHeight w:val="153"/>
        </w:trPr>
        <w:tc>
          <w:tcPr>
            <w:tcW w:w="3789" w:type="dxa"/>
            <w:vAlign w:val="bottom"/>
          </w:tcPr>
          <w:p w:rsidR="003D7B2B" w:rsidRPr="00D61F91" w:rsidRDefault="003D7B2B" w:rsidP="003D7B2B">
            <w:pPr>
              <w:spacing w:line="240" w:lineRule="auto"/>
              <w:ind w:left="519" w:right="-158"/>
              <w:rPr>
                <w:rFonts w:cs="Arial"/>
              </w:rPr>
            </w:pPr>
            <w:r w:rsidRPr="00D61F91">
              <w:rPr>
                <w:rFonts w:cs="Arial"/>
              </w:rPr>
              <w:t>Other income</w:t>
            </w:r>
          </w:p>
        </w:tc>
        <w:tc>
          <w:tcPr>
            <w:tcW w:w="1440" w:type="dxa"/>
            <w:shd w:val="clear" w:color="auto" w:fill="FAFAFA"/>
            <w:vAlign w:val="bottom"/>
          </w:tcPr>
          <w:p w:rsidR="003D7B2B" w:rsidRPr="00D61F91" w:rsidRDefault="00163B19" w:rsidP="003D7B2B">
            <w:pPr>
              <w:ind w:right="-72"/>
              <w:jc w:val="right"/>
              <w:rPr>
                <w:rFonts w:eastAsia="Arial Unicode MS" w:cs="Arial"/>
                <w:cs/>
              </w:rPr>
            </w:pPr>
            <w:r>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163B19" w:rsidP="003D7B2B">
            <w:pPr>
              <w:spacing w:line="240" w:lineRule="auto"/>
              <w:ind w:right="-72"/>
              <w:jc w:val="right"/>
              <w:rPr>
                <w:rFonts w:cs="Arial"/>
              </w:rPr>
            </w:pPr>
            <w:r w:rsidRPr="00163B19">
              <w:rPr>
                <w:rFonts w:cs="Arial"/>
              </w:rPr>
              <w:t>55,156,490</w:t>
            </w:r>
          </w:p>
        </w:tc>
        <w:tc>
          <w:tcPr>
            <w:tcW w:w="1440" w:type="dxa"/>
          </w:tcPr>
          <w:p w:rsidR="003D7B2B" w:rsidRPr="00D61F91" w:rsidRDefault="006D6ED9" w:rsidP="003D7B2B">
            <w:pPr>
              <w:spacing w:line="240" w:lineRule="auto"/>
              <w:ind w:right="-72"/>
              <w:jc w:val="right"/>
              <w:rPr>
                <w:rFonts w:cs="Arial"/>
              </w:rPr>
            </w:pPr>
            <w:r w:rsidRPr="006D6ED9">
              <w:rPr>
                <w:rFonts w:cs="Arial"/>
              </w:rPr>
              <w:t>36,585,600</w:t>
            </w:r>
          </w:p>
        </w:tc>
      </w:tr>
      <w:tr w:rsidR="00EA0162" w:rsidRPr="00D61F91" w:rsidTr="000B69A0">
        <w:trPr>
          <w:cantSplit/>
          <w:trHeight w:val="153"/>
        </w:trPr>
        <w:tc>
          <w:tcPr>
            <w:tcW w:w="3789" w:type="dxa"/>
            <w:vAlign w:val="bottom"/>
          </w:tcPr>
          <w:p w:rsidR="00EA0162" w:rsidRPr="00D61F91" w:rsidRDefault="00EA0162" w:rsidP="003D7B2B">
            <w:pPr>
              <w:spacing w:line="240" w:lineRule="auto"/>
              <w:ind w:left="519" w:right="-158"/>
              <w:rPr>
                <w:rFonts w:cs="Arial"/>
              </w:rPr>
            </w:pPr>
            <w:r w:rsidRPr="00D61F91">
              <w:rPr>
                <w:rFonts w:cs="Arial"/>
              </w:rPr>
              <w:t>Interest expenses</w:t>
            </w:r>
          </w:p>
        </w:tc>
        <w:tc>
          <w:tcPr>
            <w:tcW w:w="1440" w:type="dxa"/>
            <w:shd w:val="clear" w:color="auto" w:fill="FAFAFA"/>
            <w:vAlign w:val="bottom"/>
          </w:tcPr>
          <w:p w:rsidR="00EA0162" w:rsidRDefault="00EA0162" w:rsidP="003D7B2B">
            <w:pPr>
              <w:ind w:right="-72"/>
              <w:jc w:val="right"/>
              <w:rPr>
                <w:rFonts w:eastAsia="Arial Unicode MS" w:cs="Arial"/>
              </w:rPr>
            </w:pPr>
            <w:r>
              <w:rPr>
                <w:rFonts w:eastAsia="Arial Unicode MS" w:cs="Arial"/>
              </w:rPr>
              <w:t>-</w:t>
            </w:r>
          </w:p>
        </w:tc>
        <w:tc>
          <w:tcPr>
            <w:tcW w:w="1440" w:type="dxa"/>
            <w:vAlign w:val="bottom"/>
          </w:tcPr>
          <w:p w:rsidR="00EA0162" w:rsidRPr="00D61F91" w:rsidRDefault="00EA0162" w:rsidP="003D7B2B">
            <w:pPr>
              <w:spacing w:line="240" w:lineRule="auto"/>
              <w:ind w:right="-72"/>
              <w:jc w:val="right"/>
              <w:rPr>
                <w:rFonts w:cs="Arial"/>
              </w:rPr>
            </w:pPr>
            <w:r>
              <w:rPr>
                <w:rFonts w:cs="Arial"/>
              </w:rPr>
              <w:t>-</w:t>
            </w:r>
          </w:p>
        </w:tc>
        <w:tc>
          <w:tcPr>
            <w:tcW w:w="1440" w:type="dxa"/>
            <w:shd w:val="clear" w:color="auto" w:fill="FAFAFA"/>
            <w:vAlign w:val="bottom"/>
          </w:tcPr>
          <w:p w:rsidR="00EA0162" w:rsidRPr="00163B19" w:rsidRDefault="00EA0162" w:rsidP="003D7B2B">
            <w:pPr>
              <w:spacing w:line="240" w:lineRule="auto"/>
              <w:ind w:right="-72"/>
              <w:jc w:val="right"/>
              <w:rPr>
                <w:rFonts w:cs="Arial"/>
              </w:rPr>
            </w:pPr>
            <w:r w:rsidRPr="00EA0162">
              <w:rPr>
                <w:rFonts w:cs="Arial"/>
              </w:rPr>
              <w:t>89,689,004</w:t>
            </w:r>
          </w:p>
        </w:tc>
        <w:tc>
          <w:tcPr>
            <w:tcW w:w="1440" w:type="dxa"/>
          </w:tcPr>
          <w:p w:rsidR="00EA0162" w:rsidRPr="006D6ED9" w:rsidRDefault="00EA0162" w:rsidP="003D7B2B">
            <w:pPr>
              <w:spacing w:line="240" w:lineRule="auto"/>
              <w:ind w:right="-72"/>
              <w:jc w:val="right"/>
              <w:rPr>
                <w:rFonts w:cs="Arial"/>
              </w:rPr>
            </w:pPr>
            <w:r w:rsidRPr="00EA0162">
              <w:rPr>
                <w:rFonts w:cs="Arial"/>
              </w:rPr>
              <w:t>89,196,207</w:t>
            </w:r>
          </w:p>
        </w:tc>
      </w:tr>
      <w:tr w:rsidR="00163B19" w:rsidRPr="00D61F91" w:rsidTr="000B69A0">
        <w:trPr>
          <w:cantSplit/>
          <w:trHeight w:val="153"/>
        </w:trPr>
        <w:tc>
          <w:tcPr>
            <w:tcW w:w="3789" w:type="dxa"/>
            <w:vAlign w:val="bottom"/>
          </w:tcPr>
          <w:p w:rsidR="00163B19" w:rsidRPr="00D61F91" w:rsidRDefault="00163B19" w:rsidP="003D7B2B">
            <w:pPr>
              <w:spacing w:line="240" w:lineRule="auto"/>
              <w:ind w:left="519" w:right="-158"/>
              <w:rPr>
                <w:rFonts w:cs="Arial"/>
              </w:rPr>
            </w:pPr>
            <w:r w:rsidRPr="00163B19">
              <w:rPr>
                <w:rFonts w:cs="Arial"/>
              </w:rPr>
              <w:t>Administrative expenses</w:t>
            </w:r>
          </w:p>
        </w:tc>
        <w:tc>
          <w:tcPr>
            <w:tcW w:w="1440" w:type="dxa"/>
            <w:shd w:val="clear" w:color="auto" w:fill="FAFAFA"/>
            <w:vAlign w:val="bottom"/>
          </w:tcPr>
          <w:p w:rsidR="00163B19" w:rsidRDefault="00163B19" w:rsidP="003D7B2B">
            <w:pPr>
              <w:ind w:right="-72"/>
              <w:jc w:val="right"/>
              <w:rPr>
                <w:rFonts w:eastAsia="Arial Unicode MS" w:cs="Arial"/>
              </w:rPr>
            </w:pPr>
            <w:r>
              <w:rPr>
                <w:rFonts w:eastAsia="Arial Unicode MS" w:cs="Arial"/>
              </w:rPr>
              <w:t>-</w:t>
            </w:r>
          </w:p>
        </w:tc>
        <w:tc>
          <w:tcPr>
            <w:tcW w:w="1440" w:type="dxa"/>
            <w:vAlign w:val="bottom"/>
          </w:tcPr>
          <w:p w:rsidR="00163B19" w:rsidRPr="00D61F91" w:rsidRDefault="00163B19" w:rsidP="003D7B2B">
            <w:pPr>
              <w:spacing w:line="240" w:lineRule="auto"/>
              <w:ind w:right="-72"/>
              <w:jc w:val="right"/>
              <w:rPr>
                <w:rFonts w:cs="Arial"/>
              </w:rPr>
            </w:pPr>
            <w:r>
              <w:rPr>
                <w:rFonts w:cs="Arial"/>
              </w:rPr>
              <w:t>-</w:t>
            </w:r>
          </w:p>
        </w:tc>
        <w:tc>
          <w:tcPr>
            <w:tcW w:w="1440" w:type="dxa"/>
            <w:shd w:val="clear" w:color="auto" w:fill="FAFAFA"/>
            <w:vAlign w:val="bottom"/>
          </w:tcPr>
          <w:p w:rsidR="00163B19" w:rsidRPr="00D61F91" w:rsidRDefault="00163B19" w:rsidP="003D7B2B">
            <w:pPr>
              <w:spacing w:line="240" w:lineRule="auto"/>
              <w:ind w:right="-72"/>
              <w:jc w:val="right"/>
              <w:rPr>
                <w:rFonts w:cs="Arial"/>
              </w:rPr>
            </w:pPr>
            <w:r w:rsidRPr="00163B19">
              <w:rPr>
                <w:rFonts w:cs="Arial"/>
              </w:rPr>
              <w:t>746,956</w:t>
            </w:r>
          </w:p>
        </w:tc>
        <w:tc>
          <w:tcPr>
            <w:tcW w:w="1440" w:type="dxa"/>
          </w:tcPr>
          <w:p w:rsidR="00163B19" w:rsidRPr="006D6ED9" w:rsidRDefault="00163B19" w:rsidP="003D7B2B">
            <w:pPr>
              <w:spacing w:line="240" w:lineRule="auto"/>
              <w:ind w:right="-72"/>
              <w:jc w:val="right"/>
              <w:rPr>
                <w:rFonts w:cs="Arial"/>
              </w:rPr>
            </w:pPr>
            <w:r w:rsidRPr="00163B19">
              <w:rPr>
                <w:rFonts w:cs="Arial"/>
              </w:rPr>
              <w:t>1,012,375</w:t>
            </w:r>
          </w:p>
        </w:tc>
      </w:tr>
      <w:tr w:rsidR="0088731D" w:rsidRPr="00D61F91" w:rsidTr="00905FC9">
        <w:trPr>
          <w:cantSplit/>
          <w:trHeight w:val="153"/>
        </w:trPr>
        <w:tc>
          <w:tcPr>
            <w:tcW w:w="3789" w:type="dxa"/>
          </w:tcPr>
          <w:p w:rsidR="003D7B2B" w:rsidRPr="00D61F91" w:rsidRDefault="003D7B2B" w:rsidP="003D7B2B">
            <w:pPr>
              <w:spacing w:line="240" w:lineRule="auto"/>
              <w:ind w:left="519" w:right="-158"/>
              <w:rPr>
                <w:rFonts w:cs="Arial"/>
                <w:cs/>
              </w:rPr>
            </w:pP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r>
      <w:tr w:rsidR="0088731D" w:rsidRPr="00D61F91" w:rsidTr="00905FC9">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b/>
                <w:bCs/>
              </w:rPr>
              <w:t>Transaction with related parties</w:t>
            </w: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rPr>
              <w:t>Revenue from sales and services</w:t>
            </w:r>
          </w:p>
        </w:tc>
        <w:tc>
          <w:tcPr>
            <w:tcW w:w="1440" w:type="dxa"/>
            <w:shd w:val="clear" w:color="auto" w:fill="FAFAFA"/>
            <w:vAlign w:val="bottom"/>
          </w:tcPr>
          <w:p w:rsidR="003D7B2B" w:rsidRPr="00D61F91" w:rsidRDefault="006C0C89" w:rsidP="003D7B2B">
            <w:pPr>
              <w:ind w:right="-72"/>
              <w:jc w:val="right"/>
              <w:rPr>
                <w:rFonts w:eastAsia="Arial Unicode MS" w:cs="Arial"/>
                <w:cs/>
              </w:rPr>
            </w:pPr>
            <w:r w:rsidRPr="006C0C89">
              <w:rPr>
                <w:rFonts w:eastAsia="Arial Unicode MS" w:cs="Arial"/>
              </w:rPr>
              <w:t>1,570,208,827</w:t>
            </w:r>
          </w:p>
        </w:tc>
        <w:tc>
          <w:tcPr>
            <w:tcW w:w="1440" w:type="dxa"/>
          </w:tcPr>
          <w:p w:rsidR="003D7B2B" w:rsidRPr="00D61F91" w:rsidRDefault="006D6ED9" w:rsidP="003D7B2B">
            <w:pPr>
              <w:spacing w:line="240" w:lineRule="auto"/>
              <w:ind w:right="-72"/>
              <w:jc w:val="right"/>
              <w:rPr>
                <w:rFonts w:cs="Arial"/>
              </w:rPr>
            </w:pPr>
            <w:r w:rsidRPr="006D6ED9">
              <w:rPr>
                <w:rFonts w:cs="Arial"/>
              </w:rPr>
              <w:t>1,067,023,232</w:t>
            </w:r>
          </w:p>
        </w:tc>
        <w:tc>
          <w:tcPr>
            <w:tcW w:w="1440" w:type="dxa"/>
            <w:shd w:val="clear" w:color="auto" w:fill="FAFAFA"/>
            <w:vAlign w:val="bottom"/>
          </w:tcPr>
          <w:p w:rsidR="003D7B2B" w:rsidRPr="00D61F91" w:rsidRDefault="006C0C89" w:rsidP="003D7B2B">
            <w:pPr>
              <w:spacing w:line="240" w:lineRule="auto"/>
              <w:ind w:right="-72"/>
              <w:jc w:val="right"/>
              <w:rPr>
                <w:rFonts w:cs="Arial"/>
              </w:rPr>
            </w:pPr>
            <w:r>
              <w:rPr>
                <w:rFont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rPr>
            </w:pPr>
            <w:r w:rsidRPr="00D61F91">
              <w:rPr>
                <w:rFonts w:cs="Arial"/>
              </w:rPr>
              <w:t>Other income</w:t>
            </w:r>
          </w:p>
        </w:tc>
        <w:tc>
          <w:tcPr>
            <w:tcW w:w="1440" w:type="dxa"/>
            <w:shd w:val="clear" w:color="auto" w:fill="FAFAFA"/>
            <w:vAlign w:val="bottom"/>
          </w:tcPr>
          <w:p w:rsidR="003D7B2B" w:rsidRPr="00D61F91" w:rsidRDefault="006C0C89" w:rsidP="003D7B2B">
            <w:pPr>
              <w:ind w:right="-72"/>
              <w:jc w:val="right"/>
              <w:rPr>
                <w:rFonts w:eastAsia="Arial Unicode MS" w:cs="Arial"/>
                <w:cs/>
              </w:rPr>
            </w:pPr>
            <w:r w:rsidRPr="006C0C89">
              <w:rPr>
                <w:rFonts w:eastAsia="Arial Unicode MS" w:cs="Arial"/>
              </w:rPr>
              <w:t>630,318</w:t>
            </w:r>
          </w:p>
        </w:tc>
        <w:tc>
          <w:tcPr>
            <w:tcW w:w="1440" w:type="dxa"/>
          </w:tcPr>
          <w:p w:rsidR="003D7B2B" w:rsidRPr="00D61F91" w:rsidRDefault="006D6ED9" w:rsidP="003D7B2B">
            <w:pPr>
              <w:spacing w:line="240" w:lineRule="auto"/>
              <w:ind w:right="-72"/>
              <w:jc w:val="right"/>
              <w:rPr>
                <w:rFonts w:cs="Arial"/>
              </w:rPr>
            </w:pPr>
            <w:r w:rsidRPr="006D6ED9">
              <w:rPr>
                <w:rFonts w:cs="Arial"/>
              </w:rPr>
              <w:t>473,510</w:t>
            </w:r>
          </w:p>
        </w:tc>
        <w:tc>
          <w:tcPr>
            <w:tcW w:w="1440" w:type="dxa"/>
            <w:shd w:val="clear" w:color="auto" w:fill="FAFAFA"/>
            <w:vAlign w:val="bottom"/>
          </w:tcPr>
          <w:p w:rsidR="003D7B2B" w:rsidRPr="00D61F91" w:rsidRDefault="006C0C89" w:rsidP="003D7B2B">
            <w:pPr>
              <w:spacing w:line="240" w:lineRule="auto"/>
              <w:ind w:right="-72"/>
              <w:jc w:val="right"/>
              <w:rPr>
                <w:rFonts w:cs="Arial"/>
              </w:rPr>
            </w:pPr>
            <w:r>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cs/>
              </w:rPr>
            </w:pPr>
            <w:r w:rsidRPr="00D61F91">
              <w:rPr>
                <w:rFonts w:cs="Arial"/>
              </w:rPr>
              <w:t>Cost of sales and services</w:t>
            </w:r>
          </w:p>
        </w:tc>
        <w:tc>
          <w:tcPr>
            <w:tcW w:w="1440" w:type="dxa"/>
            <w:shd w:val="clear" w:color="auto" w:fill="FAFAFA"/>
            <w:vAlign w:val="bottom"/>
          </w:tcPr>
          <w:p w:rsidR="003D7B2B" w:rsidRPr="00D61F91" w:rsidRDefault="006C0C89" w:rsidP="003D7B2B">
            <w:pPr>
              <w:ind w:right="-72"/>
              <w:jc w:val="right"/>
              <w:rPr>
                <w:rFonts w:eastAsia="Arial Unicode MS" w:cs="Arial"/>
              </w:rPr>
            </w:pPr>
            <w:r w:rsidRPr="006C0C89">
              <w:rPr>
                <w:rFonts w:eastAsia="Arial Unicode MS" w:cs="Arial"/>
              </w:rPr>
              <w:t>2,500,201</w:t>
            </w:r>
          </w:p>
        </w:tc>
        <w:tc>
          <w:tcPr>
            <w:tcW w:w="1440" w:type="dxa"/>
          </w:tcPr>
          <w:p w:rsidR="003D7B2B" w:rsidRPr="00D61F91" w:rsidRDefault="006D6ED9" w:rsidP="003D7B2B">
            <w:pPr>
              <w:spacing w:line="240" w:lineRule="auto"/>
              <w:ind w:right="-72"/>
              <w:jc w:val="right"/>
              <w:rPr>
                <w:rFonts w:cs="Arial"/>
              </w:rPr>
            </w:pPr>
            <w:r w:rsidRPr="006D6ED9">
              <w:rPr>
                <w:rFonts w:cs="Arial"/>
              </w:rPr>
              <w:t>6,706,473</w:t>
            </w:r>
          </w:p>
        </w:tc>
        <w:tc>
          <w:tcPr>
            <w:tcW w:w="1440" w:type="dxa"/>
            <w:shd w:val="clear" w:color="auto" w:fill="FAFAFA"/>
            <w:vAlign w:val="bottom"/>
          </w:tcPr>
          <w:p w:rsidR="003D7B2B" w:rsidRPr="00D61F91" w:rsidRDefault="006C0C89" w:rsidP="003D7B2B">
            <w:pPr>
              <w:spacing w:line="240" w:lineRule="auto"/>
              <w:ind w:right="-72"/>
              <w:jc w:val="right"/>
              <w:rPr>
                <w:rFonts w:cs="Arial"/>
              </w:rPr>
            </w:pPr>
            <w:r>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r w:rsidR="00E85950" w:rsidRPr="00D61F91" w:rsidTr="00AC69E2">
        <w:trPr>
          <w:cantSplit/>
          <w:trHeight w:val="153"/>
        </w:trPr>
        <w:tc>
          <w:tcPr>
            <w:tcW w:w="3789" w:type="dxa"/>
            <w:vAlign w:val="bottom"/>
          </w:tcPr>
          <w:p w:rsidR="00E85950" w:rsidRPr="00D61F91" w:rsidRDefault="00E85950" w:rsidP="003D7B2B">
            <w:pPr>
              <w:spacing w:line="240" w:lineRule="auto"/>
              <w:ind w:left="519" w:right="-158"/>
              <w:rPr>
                <w:rFonts w:cs="Arial"/>
              </w:rPr>
            </w:pPr>
            <w:r w:rsidRPr="00D61F91">
              <w:rPr>
                <w:rFonts w:cs="Arial"/>
              </w:rPr>
              <w:t>Selling expenses</w:t>
            </w:r>
          </w:p>
        </w:tc>
        <w:tc>
          <w:tcPr>
            <w:tcW w:w="1440" w:type="dxa"/>
            <w:shd w:val="clear" w:color="auto" w:fill="FAFAFA"/>
            <w:vAlign w:val="bottom"/>
          </w:tcPr>
          <w:p w:rsidR="00E85950" w:rsidRPr="00D61F91" w:rsidRDefault="006C0C89" w:rsidP="003D7B2B">
            <w:pPr>
              <w:ind w:right="-72"/>
              <w:jc w:val="right"/>
              <w:rPr>
                <w:rFonts w:eastAsia="Arial Unicode MS" w:cs="Arial"/>
              </w:rPr>
            </w:pPr>
            <w:r w:rsidRPr="006C0C89">
              <w:rPr>
                <w:rFonts w:eastAsia="Arial Unicode MS" w:cs="Arial"/>
              </w:rPr>
              <w:t>2,617,769</w:t>
            </w:r>
          </w:p>
        </w:tc>
        <w:tc>
          <w:tcPr>
            <w:tcW w:w="1440" w:type="dxa"/>
          </w:tcPr>
          <w:p w:rsidR="00E85950" w:rsidRPr="00D61F91" w:rsidRDefault="006D6ED9" w:rsidP="003D7B2B">
            <w:pPr>
              <w:spacing w:line="240" w:lineRule="auto"/>
              <w:ind w:right="-72"/>
              <w:jc w:val="right"/>
              <w:rPr>
                <w:rFonts w:cs="Arial"/>
              </w:rPr>
            </w:pPr>
            <w:r w:rsidRPr="006D6ED9">
              <w:rPr>
                <w:rFonts w:cs="Arial"/>
              </w:rPr>
              <w:t>3,071,732</w:t>
            </w:r>
          </w:p>
        </w:tc>
        <w:tc>
          <w:tcPr>
            <w:tcW w:w="1440" w:type="dxa"/>
            <w:shd w:val="clear" w:color="auto" w:fill="FAFAFA"/>
            <w:vAlign w:val="bottom"/>
          </w:tcPr>
          <w:p w:rsidR="00E85950" w:rsidRPr="00D61F91" w:rsidRDefault="006C0C89" w:rsidP="003D7B2B">
            <w:pPr>
              <w:spacing w:line="240" w:lineRule="auto"/>
              <w:ind w:right="-72"/>
              <w:jc w:val="right"/>
              <w:rPr>
                <w:rFonts w:cs="Arial"/>
              </w:rPr>
            </w:pPr>
            <w:r>
              <w:rPr>
                <w:rFonts w:cs="Arial"/>
              </w:rPr>
              <w:t>-</w:t>
            </w:r>
          </w:p>
        </w:tc>
        <w:tc>
          <w:tcPr>
            <w:tcW w:w="1440" w:type="dxa"/>
            <w:vAlign w:val="bottom"/>
          </w:tcPr>
          <w:p w:rsidR="00E85950" w:rsidRPr="00D61F91" w:rsidRDefault="00E85950" w:rsidP="003D7B2B">
            <w:pPr>
              <w:spacing w:line="240" w:lineRule="auto"/>
              <w:ind w:right="-72"/>
              <w:jc w:val="right"/>
              <w:rPr>
                <w:rFonts w:cs="Arial"/>
              </w:rPr>
            </w:pPr>
            <w:r w:rsidRPr="00D61F91">
              <w:rPr>
                <w:rFonts w:cs="Arial"/>
              </w:rPr>
              <w:t>-</w:t>
            </w:r>
          </w:p>
        </w:tc>
      </w:tr>
      <w:tr w:rsidR="00E85950" w:rsidRPr="00D61F91" w:rsidTr="00AC69E2">
        <w:trPr>
          <w:cantSplit/>
          <w:trHeight w:val="153"/>
        </w:trPr>
        <w:tc>
          <w:tcPr>
            <w:tcW w:w="3789" w:type="dxa"/>
            <w:vAlign w:val="bottom"/>
          </w:tcPr>
          <w:p w:rsidR="00E85950" w:rsidRPr="00D61F91" w:rsidRDefault="00561F2F" w:rsidP="003D7B2B">
            <w:pPr>
              <w:spacing w:line="240" w:lineRule="auto"/>
              <w:ind w:left="519" w:right="-158"/>
              <w:rPr>
                <w:rFonts w:cs="Arial"/>
              </w:rPr>
            </w:pPr>
            <w:r w:rsidRPr="00D61F91">
              <w:rPr>
                <w:rFonts w:cs="Arial"/>
              </w:rPr>
              <w:t>Administrative expenses</w:t>
            </w:r>
          </w:p>
        </w:tc>
        <w:tc>
          <w:tcPr>
            <w:tcW w:w="1440" w:type="dxa"/>
            <w:shd w:val="clear" w:color="auto" w:fill="FAFAFA"/>
            <w:vAlign w:val="bottom"/>
          </w:tcPr>
          <w:p w:rsidR="00E85950" w:rsidRPr="00D61F91" w:rsidRDefault="006C0C89" w:rsidP="003D7B2B">
            <w:pPr>
              <w:ind w:right="-72"/>
              <w:jc w:val="right"/>
              <w:rPr>
                <w:rFonts w:eastAsia="Arial Unicode MS" w:cs="Arial"/>
              </w:rPr>
            </w:pPr>
            <w:r w:rsidRPr="006C0C89">
              <w:rPr>
                <w:rFonts w:eastAsia="Arial Unicode MS" w:cs="Arial"/>
              </w:rPr>
              <w:t>16,653,740</w:t>
            </w:r>
          </w:p>
        </w:tc>
        <w:tc>
          <w:tcPr>
            <w:tcW w:w="1440" w:type="dxa"/>
          </w:tcPr>
          <w:p w:rsidR="00E85950" w:rsidRPr="00D61F91" w:rsidRDefault="00E85950"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E85950" w:rsidRPr="00D61F91" w:rsidRDefault="006C0C89" w:rsidP="003D7B2B">
            <w:pPr>
              <w:spacing w:line="240" w:lineRule="auto"/>
              <w:ind w:right="-72"/>
              <w:jc w:val="right"/>
              <w:rPr>
                <w:rFonts w:cs="Arial"/>
              </w:rPr>
            </w:pPr>
            <w:r>
              <w:rPr>
                <w:rFonts w:cs="Arial"/>
              </w:rPr>
              <w:t>-</w:t>
            </w:r>
          </w:p>
        </w:tc>
        <w:tc>
          <w:tcPr>
            <w:tcW w:w="1440" w:type="dxa"/>
            <w:vAlign w:val="bottom"/>
          </w:tcPr>
          <w:p w:rsidR="00E85950" w:rsidRPr="00D61F91" w:rsidRDefault="00E85950" w:rsidP="003D7B2B">
            <w:pPr>
              <w:spacing w:line="240" w:lineRule="auto"/>
              <w:ind w:right="-72"/>
              <w:jc w:val="right"/>
              <w:rPr>
                <w:rFonts w:cs="Arial"/>
              </w:rPr>
            </w:pPr>
            <w:r w:rsidRPr="00D61F91">
              <w:rPr>
                <w:rFonts w:cs="Arial"/>
              </w:rPr>
              <w:t>-</w:t>
            </w:r>
          </w:p>
        </w:tc>
      </w:tr>
      <w:tr w:rsidR="0088731D" w:rsidRPr="00D61F91" w:rsidTr="00AC69E2">
        <w:trPr>
          <w:cantSplit/>
          <w:trHeight w:val="153"/>
        </w:trPr>
        <w:tc>
          <w:tcPr>
            <w:tcW w:w="3789" w:type="dxa"/>
            <w:vAlign w:val="bottom"/>
          </w:tcPr>
          <w:p w:rsidR="003D7B2B" w:rsidRPr="00D61F91" w:rsidRDefault="00E85950" w:rsidP="003D7B2B">
            <w:pPr>
              <w:spacing w:line="240" w:lineRule="auto"/>
              <w:ind w:left="519" w:right="-158"/>
              <w:rPr>
                <w:rFonts w:cs="Arial"/>
                <w:cs/>
              </w:rPr>
            </w:pPr>
            <w:r w:rsidRPr="00D61F91">
              <w:rPr>
                <w:rFonts w:cs="Arial"/>
              </w:rPr>
              <w:t>Other expenses</w:t>
            </w:r>
          </w:p>
        </w:tc>
        <w:tc>
          <w:tcPr>
            <w:tcW w:w="1440" w:type="dxa"/>
            <w:shd w:val="clear" w:color="auto" w:fill="FAFAFA"/>
            <w:vAlign w:val="bottom"/>
          </w:tcPr>
          <w:p w:rsidR="003D7B2B" w:rsidRPr="00D61F91" w:rsidRDefault="006C0C89" w:rsidP="003D7B2B">
            <w:pPr>
              <w:ind w:right="-72"/>
              <w:jc w:val="right"/>
              <w:rPr>
                <w:rFonts w:eastAsia="Arial Unicode MS" w:cs="Arial"/>
                <w:cs/>
              </w:rPr>
            </w:pPr>
            <w:r w:rsidRPr="006C0C89">
              <w:rPr>
                <w:rFonts w:eastAsia="Arial Unicode MS" w:cs="Arial"/>
              </w:rPr>
              <w:t>18,625</w:t>
            </w:r>
          </w:p>
        </w:tc>
        <w:tc>
          <w:tcPr>
            <w:tcW w:w="1440" w:type="dxa"/>
          </w:tcPr>
          <w:p w:rsidR="003D7B2B" w:rsidRPr="00D61F91" w:rsidRDefault="00E85950"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6C0C89" w:rsidP="003D7B2B">
            <w:pPr>
              <w:spacing w:line="240" w:lineRule="auto"/>
              <w:ind w:right="-72"/>
              <w:jc w:val="right"/>
              <w:rPr>
                <w:rFonts w:cs="Arial"/>
              </w:rPr>
            </w:pPr>
            <w:r>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bl>
    <w:p w:rsidR="0065055F" w:rsidRPr="00D61F91" w:rsidRDefault="0088731D" w:rsidP="00717135">
      <w:pPr>
        <w:spacing w:line="240" w:lineRule="auto"/>
        <w:jc w:val="both"/>
        <w:rPr>
          <w:rFonts w:cs="Arial"/>
        </w:rPr>
      </w:pPr>
      <w:r w:rsidRPr="00D61F91">
        <w:rPr>
          <w:rFonts w:cs="Arial"/>
        </w:rPr>
        <w:br w:type="page"/>
      </w:r>
    </w:p>
    <w:p w:rsidR="00E05B9E" w:rsidRPr="00D61F91" w:rsidRDefault="004B641A"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b</w:t>
      </w:r>
      <w:r w:rsidR="00E05B9E" w:rsidRPr="00D61F91">
        <w:rPr>
          <w:rFonts w:ascii="Arial" w:hAnsi="Arial" w:cs="Arial"/>
          <w:b/>
          <w:bCs/>
          <w:color w:val="CF4A02"/>
        </w:rPr>
        <w:t>)</w:t>
      </w:r>
      <w:r w:rsidR="00E05B9E" w:rsidRPr="00D61F91">
        <w:rPr>
          <w:rFonts w:ascii="Arial" w:hAnsi="Arial" w:cs="Arial"/>
          <w:b/>
          <w:bCs/>
          <w:color w:val="CF4A02"/>
        </w:rPr>
        <w:tab/>
        <w:t>Outstanding balances arising from sales/purchases of goods/services</w:t>
      </w:r>
      <w:r w:rsidR="00061BD5" w:rsidRPr="00D61F91">
        <w:rPr>
          <w:rFonts w:ascii="Arial" w:hAnsi="Arial" w:cs="Arial"/>
          <w:b/>
          <w:bCs/>
          <w:color w:val="CF4A02"/>
        </w:rPr>
        <w:t xml:space="preserve"> </w:t>
      </w:r>
    </w:p>
    <w:p w:rsidR="00E05B9E" w:rsidRPr="00D61F91" w:rsidRDefault="00E05B9E" w:rsidP="0015324A">
      <w:pPr>
        <w:pStyle w:val="BodyTextIndent3"/>
        <w:tabs>
          <w:tab w:val="clear" w:pos="817"/>
          <w:tab w:val="clear" w:pos="9889"/>
        </w:tabs>
        <w:spacing w:line="240" w:lineRule="auto"/>
        <w:ind w:left="1080" w:hanging="540"/>
        <w:jc w:val="both"/>
        <w:rPr>
          <w:rFonts w:ascii="Arial" w:hAnsi="Arial" w:cs="Arial"/>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F338F" w:rsidRPr="00D61F91" w:rsidTr="00967202">
        <w:tc>
          <w:tcPr>
            <w:tcW w:w="3989" w:type="dxa"/>
          </w:tcPr>
          <w:p w:rsidR="001F338F" w:rsidRPr="00131B0B" w:rsidRDefault="001F338F" w:rsidP="001F338F">
            <w:pPr>
              <w:spacing w:line="240" w:lineRule="auto"/>
              <w:ind w:left="431" w:right="-72"/>
              <w:jc w:val="both"/>
              <w:rPr>
                <w:rFonts w:cs="Arial"/>
                <w:b/>
                <w:bCs/>
              </w:rPr>
            </w:pPr>
          </w:p>
        </w:tc>
        <w:tc>
          <w:tcPr>
            <w:tcW w:w="2736" w:type="dxa"/>
            <w:gridSpan w:val="2"/>
            <w:tcBorders>
              <w:top w:val="single" w:sz="4" w:space="0" w:color="auto"/>
            </w:tcBorders>
            <w:shd w:val="clear" w:color="auto" w:fill="auto"/>
            <w:hideMark/>
          </w:tcPr>
          <w:p w:rsidR="001F338F" w:rsidRPr="00131B0B" w:rsidRDefault="001F338F" w:rsidP="001F338F">
            <w:pPr>
              <w:spacing w:line="240" w:lineRule="auto"/>
              <w:ind w:right="-72"/>
              <w:jc w:val="center"/>
              <w:rPr>
                <w:rFonts w:cs="Arial"/>
                <w:b/>
                <w:bCs/>
              </w:rPr>
            </w:pPr>
            <w:r w:rsidRPr="00131B0B">
              <w:rPr>
                <w:rFonts w:cs="Arial"/>
                <w:b/>
                <w:bCs/>
              </w:rPr>
              <w:t xml:space="preserve">Consolidated </w:t>
            </w:r>
          </w:p>
        </w:tc>
        <w:tc>
          <w:tcPr>
            <w:tcW w:w="2736" w:type="dxa"/>
            <w:gridSpan w:val="2"/>
            <w:tcBorders>
              <w:top w:val="single" w:sz="4" w:space="0" w:color="auto"/>
            </w:tcBorders>
            <w:shd w:val="clear" w:color="auto" w:fill="auto"/>
            <w:hideMark/>
          </w:tcPr>
          <w:p w:rsidR="001F338F" w:rsidRPr="00131B0B" w:rsidRDefault="001F338F" w:rsidP="001F338F">
            <w:pPr>
              <w:spacing w:line="240" w:lineRule="auto"/>
              <w:ind w:right="-72"/>
              <w:jc w:val="center"/>
              <w:rPr>
                <w:rFonts w:cs="Arial"/>
                <w:b/>
                <w:bCs/>
                <w:cs/>
              </w:rPr>
            </w:pPr>
            <w:r w:rsidRPr="00131B0B">
              <w:rPr>
                <w:rFonts w:cs="Arial"/>
                <w:b/>
                <w:bCs/>
              </w:rPr>
              <w:t>Separate</w:t>
            </w:r>
          </w:p>
        </w:tc>
      </w:tr>
      <w:tr w:rsidR="001F338F" w:rsidRPr="00D61F91" w:rsidTr="00967202">
        <w:trPr>
          <w:trHeight w:val="81"/>
        </w:trPr>
        <w:tc>
          <w:tcPr>
            <w:tcW w:w="3989" w:type="dxa"/>
          </w:tcPr>
          <w:p w:rsidR="001F338F" w:rsidRPr="00131B0B" w:rsidRDefault="001F338F" w:rsidP="001F338F">
            <w:pPr>
              <w:spacing w:line="240" w:lineRule="auto"/>
              <w:ind w:left="431" w:right="-72"/>
              <w:jc w:val="both"/>
              <w:rPr>
                <w:rFonts w:cs="Arial"/>
                <w:b/>
                <w:bCs/>
              </w:rPr>
            </w:pPr>
          </w:p>
        </w:tc>
        <w:tc>
          <w:tcPr>
            <w:tcW w:w="2736" w:type="dxa"/>
            <w:gridSpan w:val="2"/>
            <w:tcBorders>
              <w:bottom w:val="single" w:sz="4" w:space="0" w:color="auto"/>
            </w:tcBorders>
            <w:shd w:val="clear" w:color="auto" w:fill="auto"/>
            <w:hideMark/>
          </w:tcPr>
          <w:p w:rsidR="001F338F" w:rsidRPr="00131B0B" w:rsidRDefault="001F338F" w:rsidP="001F338F">
            <w:pPr>
              <w:spacing w:line="240" w:lineRule="auto"/>
              <w:ind w:right="-72"/>
              <w:jc w:val="center"/>
              <w:rPr>
                <w:rFonts w:cs="Arial"/>
                <w:b/>
                <w:bCs/>
              </w:rPr>
            </w:pPr>
            <w:r w:rsidRPr="00131B0B">
              <w:rPr>
                <w:rFonts w:cs="Arial"/>
                <w:b/>
                <w:bCs/>
              </w:rPr>
              <w:t xml:space="preserve">financial </w:t>
            </w:r>
            <w:r w:rsidR="00CF7A2C" w:rsidRPr="00131B0B">
              <w:rPr>
                <w:rFonts w:cs="Arial"/>
                <w:b/>
                <w:bCs/>
              </w:rPr>
              <w:t>information</w:t>
            </w:r>
          </w:p>
        </w:tc>
        <w:tc>
          <w:tcPr>
            <w:tcW w:w="2736" w:type="dxa"/>
            <w:gridSpan w:val="2"/>
            <w:tcBorders>
              <w:bottom w:val="single" w:sz="4" w:space="0" w:color="auto"/>
            </w:tcBorders>
            <w:shd w:val="clear" w:color="auto" w:fill="auto"/>
            <w:hideMark/>
          </w:tcPr>
          <w:p w:rsidR="001F338F" w:rsidRPr="00131B0B" w:rsidRDefault="001F338F" w:rsidP="001F338F">
            <w:pPr>
              <w:spacing w:line="240" w:lineRule="auto"/>
              <w:ind w:right="-72"/>
              <w:jc w:val="center"/>
              <w:rPr>
                <w:rFonts w:cs="Arial"/>
                <w:b/>
                <w:bCs/>
              </w:rPr>
            </w:pPr>
            <w:r w:rsidRPr="00131B0B">
              <w:rPr>
                <w:rFonts w:cs="Arial"/>
                <w:b/>
                <w:bCs/>
              </w:rPr>
              <w:t xml:space="preserve">financial </w:t>
            </w:r>
            <w:r w:rsidR="00CF7A2C" w:rsidRPr="00131B0B">
              <w:rPr>
                <w:rFonts w:cs="Arial"/>
                <w:b/>
                <w:bCs/>
              </w:rPr>
              <w:t>information</w:t>
            </w:r>
          </w:p>
        </w:tc>
      </w:tr>
      <w:tr w:rsidR="008075DA" w:rsidRPr="00D61F91" w:rsidTr="00967202">
        <w:tc>
          <w:tcPr>
            <w:tcW w:w="3989" w:type="dxa"/>
          </w:tcPr>
          <w:p w:rsidR="008075DA" w:rsidRPr="00131B0B" w:rsidRDefault="008075DA" w:rsidP="008075DA">
            <w:pPr>
              <w:spacing w:line="240" w:lineRule="auto"/>
              <w:ind w:left="431" w:right="-72"/>
              <w:jc w:val="both"/>
              <w:rPr>
                <w:rFonts w:cs="Arial"/>
                <w:b/>
                <w:bCs/>
              </w:rPr>
            </w:pPr>
          </w:p>
        </w:tc>
        <w:tc>
          <w:tcPr>
            <w:tcW w:w="1368" w:type="dxa"/>
            <w:tcBorders>
              <w:top w:val="single" w:sz="4" w:space="0" w:color="auto"/>
            </w:tcBorders>
            <w:hideMark/>
          </w:tcPr>
          <w:p w:rsidR="008075DA" w:rsidRPr="00131B0B" w:rsidRDefault="00D86707" w:rsidP="008075DA">
            <w:pPr>
              <w:spacing w:line="240" w:lineRule="auto"/>
              <w:ind w:right="-72"/>
              <w:jc w:val="right"/>
              <w:rPr>
                <w:rFonts w:cs="Arial"/>
                <w:b/>
                <w:bCs/>
              </w:rPr>
            </w:pPr>
            <w:r w:rsidRPr="00131B0B">
              <w:rPr>
                <w:rFonts w:cs="Arial"/>
                <w:b/>
                <w:bCs/>
              </w:rPr>
              <w:t>3</w:t>
            </w:r>
            <w:r w:rsidR="005E2237" w:rsidRPr="00131B0B">
              <w:rPr>
                <w:rFonts w:cs="Arial"/>
                <w:b/>
                <w:bCs/>
              </w:rPr>
              <w:t>0 June</w:t>
            </w:r>
          </w:p>
        </w:tc>
        <w:tc>
          <w:tcPr>
            <w:tcW w:w="1368" w:type="dxa"/>
            <w:tcBorders>
              <w:top w:val="single" w:sz="4" w:space="0" w:color="auto"/>
            </w:tcBorders>
            <w:hideMark/>
          </w:tcPr>
          <w:p w:rsidR="008075DA" w:rsidRPr="00131B0B" w:rsidRDefault="008075DA" w:rsidP="008075DA">
            <w:pPr>
              <w:spacing w:line="240" w:lineRule="auto"/>
              <w:ind w:right="-72"/>
              <w:jc w:val="right"/>
              <w:rPr>
                <w:rFonts w:ascii="Arial Bold" w:hAnsi="Arial Bold" w:cs="Arial"/>
                <w:b/>
                <w:bCs/>
                <w:spacing w:val="-4"/>
              </w:rPr>
            </w:pPr>
            <w:r w:rsidRPr="00131B0B">
              <w:rPr>
                <w:rFonts w:ascii="Arial Bold" w:hAnsi="Arial Bold" w:cs="Arial"/>
                <w:b/>
                <w:bCs/>
                <w:spacing w:val="-4"/>
              </w:rPr>
              <w:t>31 December</w:t>
            </w:r>
          </w:p>
        </w:tc>
        <w:tc>
          <w:tcPr>
            <w:tcW w:w="1368" w:type="dxa"/>
            <w:tcBorders>
              <w:top w:val="single" w:sz="4" w:space="0" w:color="auto"/>
            </w:tcBorders>
            <w:hideMark/>
          </w:tcPr>
          <w:p w:rsidR="008075DA" w:rsidRPr="00131B0B" w:rsidRDefault="00D86707" w:rsidP="008075DA">
            <w:pPr>
              <w:spacing w:line="240" w:lineRule="auto"/>
              <w:ind w:right="-72"/>
              <w:jc w:val="right"/>
              <w:rPr>
                <w:rFonts w:cs="Arial"/>
                <w:b/>
                <w:bCs/>
              </w:rPr>
            </w:pPr>
            <w:r w:rsidRPr="00131B0B">
              <w:rPr>
                <w:rFonts w:cs="Arial"/>
                <w:b/>
                <w:bCs/>
              </w:rPr>
              <w:t>3</w:t>
            </w:r>
            <w:r w:rsidR="005E2237" w:rsidRPr="00131B0B">
              <w:rPr>
                <w:rFonts w:cs="Arial"/>
                <w:b/>
                <w:bCs/>
              </w:rPr>
              <w:t>0 June</w:t>
            </w:r>
          </w:p>
        </w:tc>
        <w:tc>
          <w:tcPr>
            <w:tcW w:w="1368" w:type="dxa"/>
            <w:tcBorders>
              <w:top w:val="single" w:sz="4" w:space="0" w:color="auto"/>
            </w:tcBorders>
            <w:hideMark/>
          </w:tcPr>
          <w:p w:rsidR="008075DA" w:rsidRPr="00131B0B" w:rsidRDefault="008075DA" w:rsidP="008075DA">
            <w:pPr>
              <w:spacing w:line="240" w:lineRule="auto"/>
              <w:ind w:right="-72"/>
              <w:jc w:val="right"/>
              <w:rPr>
                <w:rFonts w:ascii="Arial Bold" w:hAnsi="Arial Bold" w:cs="Arial"/>
                <w:b/>
                <w:bCs/>
                <w:spacing w:val="-4"/>
              </w:rPr>
            </w:pPr>
            <w:r w:rsidRPr="00131B0B">
              <w:rPr>
                <w:rFonts w:ascii="Arial Bold" w:hAnsi="Arial Bold" w:cs="Arial"/>
                <w:b/>
                <w:bCs/>
                <w:spacing w:val="-4"/>
              </w:rPr>
              <w:t>31 December</w:t>
            </w:r>
          </w:p>
        </w:tc>
      </w:tr>
      <w:tr w:rsidR="008075DA" w:rsidRPr="00D61F91" w:rsidTr="00967202">
        <w:tc>
          <w:tcPr>
            <w:tcW w:w="3989" w:type="dxa"/>
          </w:tcPr>
          <w:p w:rsidR="008075DA" w:rsidRPr="00131B0B" w:rsidRDefault="008075DA" w:rsidP="008075DA">
            <w:pPr>
              <w:spacing w:line="240" w:lineRule="auto"/>
              <w:ind w:left="431" w:right="-72"/>
              <w:jc w:val="both"/>
              <w:rPr>
                <w:rFonts w:cs="Arial"/>
                <w:b/>
                <w:bCs/>
              </w:rPr>
            </w:pPr>
          </w:p>
        </w:tc>
        <w:tc>
          <w:tcPr>
            <w:tcW w:w="1368" w:type="dxa"/>
          </w:tcPr>
          <w:p w:rsidR="008075DA" w:rsidRPr="00131B0B" w:rsidRDefault="00D86707" w:rsidP="008075DA">
            <w:pPr>
              <w:spacing w:line="240" w:lineRule="auto"/>
              <w:ind w:right="-72"/>
              <w:jc w:val="right"/>
              <w:rPr>
                <w:rFonts w:cs="Arial"/>
                <w:b/>
                <w:bCs/>
              </w:rPr>
            </w:pPr>
            <w:r w:rsidRPr="00131B0B">
              <w:rPr>
                <w:rFonts w:cs="Arial"/>
                <w:b/>
                <w:bCs/>
              </w:rPr>
              <w:t>2020</w:t>
            </w:r>
          </w:p>
        </w:tc>
        <w:tc>
          <w:tcPr>
            <w:tcW w:w="1368" w:type="dxa"/>
          </w:tcPr>
          <w:p w:rsidR="008075DA" w:rsidRPr="00131B0B" w:rsidRDefault="00D86707" w:rsidP="008075DA">
            <w:pPr>
              <w:spacing w:line="240" w:lineRule="auto"/>
              <w:ind w:right="-72"/>
              <w:jc w:val="right"/>
              <w:rPr>
                <w:rFonts w:cs="Arial"/>
                <w:b/>
                <w:bCs/>
              </w:rPr>
            </w:pPr>
            <w:r w:rsidRPr="00131B0B">
              <w:rPr>
                <w:rFonts w:cs="Arial"/>
                <w:b/>
                <w:bCs/>
              </w:rPr>
              <w:t>2019</w:t>
            </w:r>
          </w:p>
        </w:tc>
        <w:tc>
          <w:tcPr>
            <w:tcW w:w="1368" w:type="dxa"/>
          </w:tcPr>
          <w:p w:rsidR="008075DA" w:rsidRPr="00131B0B" w:rsidRDefault="00D86707" w:rsidP="008075DA">
            <w:pPr>
              <w:spacing w:line="240" w:lineRule="auto"/>
              <w:ind w:right="-72"/>
              <w:jc w:val="right"/>
              <w:rPr>
                <w:rFonts w:cs="Arial"/>
                <w:b/>
                <w:bCs/>
              </w:rPr>
            </w:pPr>
            <w:r w:rsidRPr="00131B0B">
              <w:rPr>
                <w:rFonts w:cs="Arial"/>
                <w:b/>
                <w:bCs/>
              </w:rPr>
              <w:t>2020</w:t>
            </w:r>
          </w:p>
        </w:tc>
        <w:tc>
          <w:tcPr>
            <w:tcW w:w="1368" w:type="dxa"/>
          </w:tcPr>
          <w:p w:rsidR="008075DA" w:rsidRPr="00131B0B" w:rsidRDefault="00D86707" w:rsidP="008075DA">
            <w:pPr>
              <w:spacing w:line="240" w:lineRule="auto"/>
              <w:ind w:right="-72"/>
              <w:jc w:val="right"/>
              <w:rPr>
                <w:rFonts w:cs="Arial"/>
                <w:b/>
                <w:bCs/>
              </w:rPr>
            </w:pPr>
            <w:r w:rsidRPr="00131B0B">
              <w:rPr>
                <w:rFonts w:cs="Arial"/>
                <w:b/>
                <w:bCs/>
              </w:rPr>
              <w:t>2019</w:t>
            </w:r>
          </w:p>
        </w:tc>
      </w:tr>
      <w:tr w:rsidR="008075DA" w:rsidRPr="00D61F91" w:rsidTr="00967202">
        <w:tc>
          <w:tcPr>
            <w:tcW w:w="3989" w:type="dxa"/>
          </w:tcPr>
          <w:p w:rsidR="008075DA" w:rsidRPr="00131B0B" w:rsidRDefault="008075DA" w:rsidP="008075DA">
            <w:pPr>
              <w:spacing w:line="240" w:lineRule="auto"/>
              <w:ind w:left="431" w:right="-72"/>
              <w:jc w:val="both"/>
              <w:rPr>
                <w:rFonts w:cs="Arial"/>
              </w:rPr>
            </w:pPr>
          </w:p>
        </w:tc>
        <w:tc>
          <w:tcPr>
            <w:tcW w:w="1368" w:type="dxa"/>
            <w:tcBorders>
              <w:bottom w:val="single" w:sz="4" w:space="0" w:color="auto"/>
            </w:tcBorders>
            <w:hideMark/>
          </w:tcPr>
          <w:p w:rsidR="008075DA" w:rsidRPr="00131B0B" w:rsidRDefault="008075DA" w:rsidP="008075DA">
            <w:pPr>
              <w:spacing w:line="240" w:lineRule="auto"/>
              <w:ind w:right="-72"/>
              <w:jc w:val="right"/>
              <w:rPr>
                <w:rFonts w:cs="Arial"/>
                <w:b/>
                <w:bCs/>
              </w:rPr>
            </w:pPr>
            <w:r w:rsidRPr="00131B0B">
              <w:rPr>
                <w:rFonts w:cs="Arial"/>
                <w:b/>
                <w:bCs/>
              </w:rPr>
              <w:t>Baht</w:t>
            </w:r>
          </w:p>
        </w:tc>
        <w:tc>
          <w:tcPr>
            <w:tcW w:w="1368" w:type="dxa"/>
            <w:tcBorders>
              <w:bottom w:val="single" w:sz="4" w:space="0" w:color="auto"/>
            </w:tcBorders>
            <w:hideMark/>
          </w:tcPr>
          <w:p w:rsidR="008075DA" w:rsidRPr="00131B0B" w:rsidRDefault="008075DA" w:rsidP="008075DA">
            <w:pPr>
              <w:spacing w:line="240" w:lineRule="auto"/>
              <w:ind w:right="-72"/>
              <w:jc w:val="right"/>
              <w:rPr>
                <w:rFonts w:cs="Arial"/>
                <w:b/>
                <w:bCs/>
              </w:rPr>
            </w:pPr>
            <w:r w:rsidRPr="00131B0B">
              <w:rPr>
                <w:rFonts w:cs="Arial"/>
                <w:b/>
                <w:bCs/>
              </w:rPr>
              <w:t>Baht</w:t>
            </w:r>
          </w:p>
        </w:tc>
        <w:tc>
          <w:tcPr>
            <w:tcW w:w="1368" w:type="dxa"/>
            <w:tcBorders>
              <w:bottom w:val="single" w:sz="4" w:space="0" w:color="auto"/>
            </w:tcBorders>
            <w:hideMark/>
          </w:tcPr>
          <w:p w:rsidR="008075DA" w:rsidRPr="00131B0B" w:rsidRDefault="008075DA" w:rsidP="008075DA">
            <w:pPr>
              <w:spacing w:line="240" w:lineRule="auto"/>
              <w:ind w:right="-72"/>
              <w:jc w:val="right"/>
              <w:rPr>
                <w:rFonts w:cs="Arial"/>
                <w:b/>
                <w:bCs/>
              </w:rPr>
            </w:pPr>
            <w:r w:rsidRPr="00131B0B">
              <w:rPr>
                <w:rFonts w:cs="Arial"/>
                <w:b/>
                <w:bCs/>
              </w:rPr>
              <w:t>Baht</w:t>
            </w:r>
          </w:p>
        </w:tc>
        <w:tc>
          <w:tcPr>
            <w:tcW w:w="1368" w:type="dxa"/>
            <w:tcBorders>
              <w:bottom w:val="single" w:sz="4" w:space="0" w:color="auto"/>
            </w:tcBorders>
            <w:hideMark/>
          </w:tcPr>
          <w:p w:rsidR="008075DA" w:rsidRPr="00131B0B" w:rsidRDefault="008075DA" w:rsidP="008075DA">
            <w:pPr>
              <w:spacing w:line="240" w:lineRule="auto"/>
              <w:ind w:right="-72"/>
              <w:jc w:val="right"/>
              <w:rPr>
                <w:rFonts w:cs="Arial"/>
                <w:b/>
                <w:bCs/>
              </w:rPr>
            </w:pPr>
            <w:r w:rsidRPr="00131B0B">
              <w:rPr>
                <w:rFonts w:cs="Arial"/>
                <w:b/>
                <w:bCs/>
              </w:rPr>
              <w:t>Baht</w:t>
            </w:r>
          </w:p>
        </w:tc>
      </w:tr>
      <w:tr w:rsidR="008075DA" w:rsidRPr="00D61F91" w:rsidTr="00967202">
        <w:trPr>
          <w:cantSplit/>
        </w:trPr>
        <w:tc>
          <w:tcPr>
            <w:tcW w:w="3989" w:type="dxa"/>
          </w:tcPr>
          <w:p w:rsidR="008075DA" w:rsidRPr="00131B0B" w:rsidRDefault="008075DA" w:rsidP="008075DA">
            <w:pPr>
              <w:spacing w:line="240" w:lineRule="auto"/>
              <w:ind w:left="431" w:right="-72"/>
              <w:jc w:val="both"/>
              <w:rPr>
                <w:rFonts w:cs="Arial"/>
              </w:rPr>
            </w:pPr>
          </w:p>
        </w:tc>
        <w:tc>
          <w:tcPr>
            <w:tcW w:w="1368" w:type="dxa"/>
            <w:tcBorders>
              <w:top w:val="single" w:sz="4" w:space="0" w:color="auto"/>
            </w:tcBorders>
            <w:shd w:val="clear" w:color="auto" w:fill="FAFAFA"/>
          </w:tcPr>
          <w:p w:rsidR="008075DA" w:rsidRPr="00131B0B" w:rsidRDefault="008075DA" w:rsidP="008075DA">
            <w:pPr>
              <w:spacing w:line="240" w:lineRule="auto"/>
              <w:ind w:right="-72"/>
              <w:jc w:val="right"/>
              <w:rPr>
                <w:rFonts w:cs="Arial"/>
              </w:rPr>
            </w:pPr>
          </w:p>
        </w:tc>
        <w:tc>
          <w:tcPr>
            <w:tcW w:w="1368" w:type="dxa"/>
            <w:tcBorders>
              <w:top w:val="single" w:sz="4" w:space="0" w:color="auto"/>
            </w:tcBorders>
          </w:tcPr>
          <w:p w:rsidR="008075DA" w:rsidRPr="00131B0B" w:rsidRDefault="008075DA" w:rsidP="008075DA">
            <w:pPr>
              <w:spacing w:line="240" w:lineRule="auto"/>
              <w:ind w:right="-72"/>
              <w:jc w:val="right"/>
              <w:rPr>
                <w:rFonts w:cs="Arial"/>
              </w:rPr>
            </w:pPr>
          </w:p>
        </w:tc>
        <w:tc>
          <w:tcPr>
            <w:tcW w:w="1368" w:type="dxa"/>
            <w:tcBorders>
              <w:top w:val="single" w:sz="4" w:space="0" w:color="auto"/>
            </w:tcBorders>
            <w:shd w:val="clear" w:color="auto" w:fill="FAFAFA"/>
          </w:tcPr>
          <w:p w:rsidR="008075DA" w:rsidRPr="00131B0B" w:rsidRDefault="008075DA" w:rsidP="008075DA">
            <w:pPr>
              <w:spacing w:line="240" w:lineRule="auto"/>
              <w:ind w:right="-72"/>
              <w:jc w:val="right"/>
              <w:rPr>
                <w:rFonts w:cs="Arial"/>
              </w:rPr>
            </w:pPr>
          </w:p>
        </w:tc>
        <w:tc>
          <w:tcPr>
            <w:tcW w:w="1368" w:type="dxa"/>
            <w:tcBorders>
              <w:top w:val="single" w:sz="4" w:space="0" w:color="auto"/>
            </w:tcBorders>
          </w:tcPr>
          <w:p w:rsidR="008075DA" w:rsidRPr="00131B0B" w:rsidRDefault="008075DA" w:rsidP="008075DA">
            <w:pPr>
              <w:spacing w:line="240" w:lineRule="auto"/>
              <w:ind w:right="-72"/>
              <w:jc w:val="right"/>
              <w:rPr>
                <w:rFonts w:cs="Arial"/>
              </w:rPr>
            </w:pPr>
          </w:p>
        </w:tc>
      </w:tr>
      <w:tr w:rsidR="008075DA" w:rsidRPr="00D61F91" w:rsidTr="00967202">
        <w:trPr>
          <w:cantSplit/>
          <w:trHeight w:val="153"/>
        </w:trPr>
        <w:tc>
          <w:tcPr>
            <w:tcW w:w="3989" w:type="dxa"/>
            <w:vAlign w:val="bottom"/>
          </w:tcPr>
          <w:p w:rsidR="008075DA" w:rsidRPr="00131B0B" w:rsidRDefault="008075DA" w:rsidP="008075DA">
            <w:pPr>
              <w:spacing w:line="240" w:lineRule="auto"/>
              <w:ind w:left="431" w:right="-65"/>
              <w:rPr>
                <w:rFonts w:cs="Arial"/>
                <w:b/>
                <w:bCs/>
              </w:rPr>
            </w:pPr>
            <w:r w:rsidRPr="00131B0B">
              <w:rPr>
                <w:rFonts w:cs="Arial"/>
                <w:b/>
                <w:bCs/>
              </w:rPr>
              <w:t>Trade accounts receivables</w:t>
            </w:r>
            <w:r w:rsidR="004B72BE" w:rsidRPr="00131B0B">
              <w:rPr>
                <w:rFonts w:cs="Arial"/>
                <w:b/>
                <w:bCs/>
              </w:rPr>
              <w:t>, net</w:t>
            </w:r>
            <w:r w:rsidRPr="00131B0B">
              <w:rPr>
                <w:rFonts w:cs="Arial"/>
                <w:b/>
                <w:bCs/>
              </w:rPr>
              <w:t>:</w:t>
            </w:r>
          </w:p>
        </w:tc>
        <w:tc>
          <w:tcPr>
            <w:tcW w:w="1368" w:type="dxa"/>
            <w:shd w:val="clear" w:color="auto" w:fill="FAFAFA"/>
            <w:vAlign w:val="bottom"/>
          </w:tcPr>
          <w:p w:rsidR="008075DA" w:rsidRPr="00131B0B" w:rsidRDefault="008075DA" w:rsidP="008075DA">
            <w:pPr>
              <w:spacing w:line="240" w:lineRule="auto"/>
              <w:ind w:right="-72"/>
              <w:jc w:val="right"/>
              <w:rPr>
                <w:rFonts w:cs="Arial"/>
              </w:rPr>
            </w:pPr>
          </w:p>
        </w:tc>
        <w:tc>
          <w:tcPr>
            <w:tcW w:w="1368" w:type="dxa"/>
            <w:vAlign w:val="bottom"/>
          </w:tcPr>
          <w:p w:rsidR="008075DA" w:rsidRPr="00131B0B" w:rsidRDefault="008075DA" w:rsidP="008075DA">
            <w:pPr>
              <w:spacing w:line="240" w:lineRule="auto"/>
              <w:ind w:right="-72"/>
              <w:jc w:val="right"/>
              <w:rPr>
                <w:rFonts w:cs="Arial"/>
              </w:rPr>
            </w:pPr>
          </w:p>
        </w:tc>
        <w:tc>
          <w:tcPr>
            <w:tcW w:w="1368" w:type="dxa"/>
            <w:shd w:val="clear" w:color="auto" w:fill="FAFAFA"/>
            <w:vAlign w:val="bottom"/>
          </w:tcPr>
          <w:p w:rsidR="008075DA" w:rsidRPr="00131B0B" w:rsidRDefault="008075DA" w:rsidP="008075DA">
            <w:pPr>
              <w:spacing w:line="240" w:lineRule="auto"/>
              <w:ind w:right="-72"/>
              <w:jc w:val="right"/>
              <w:rPr>
                <w:rFonts w:cs="Arial"/>
              </w:rPr>
            </w:pPr>
          </w:p>
        </w:tc>
        <w:tc>
          <w:tcPr>
            <w:tcW w:w="1368" w:type="dxa"/>
            <w:vAlign w:val="bottom"/>
          </w:tcPr>
          <w:p w:rsidR="008075DA" w:rsidRPr="00131B0B" w:rsidRDefault="008075DA" w:rsidP="008075D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r w:rsidRPr="00131B0B">
              <w:rPr>
                <w:rFonts w:cs="Arial"/>
              </w:rPr>
              <w:t>Related parties</w:t>
            </w:r>
          </w:p>
        </w:tc>
        <w:tc>
          <w:tcPr>
            <w:tcW w:w="1368" w:type="dxa"/>
            <w:tcBorders>
              <w:bottom w:val="single" w:sz="4" w:space="0" w:color="auto"/>
            </w:tcBorders>
            <w:shd w:val="clear" w:color="auto" w:fill="FAFAFA"/>
            <w:vAlign w:val="bottom"/>
          </w:tcPr>
          <w:p w:rsidR="003E53CA" w:rsidRPr="00131B0B" w:rsidRDefault="00477AE7" w:rsidP="003E53CA">
            <w:pPr>
              <w:spacing w:line="240" w:lineRule="auto"/>
              <w:ind w:right="-72"/>
              <w:jc w:val="right"/>
              <w:rPr>
                <w:rFonts w:cs="Arial"/>
                <w:cs/>
              </w:rPr>
            </w:pPr>
            <w:r w:rsidRPr="00477AE7">
              <w:rPr>
                <w:rFonts w:cs="Arial"/>
              </w:rPr>
              <w:t>306,464,710</w:t>
            </w:r>
          </w:p>
        </w:tc>
        <w:tc>
          <w:tcPr>
            <w:tcW w:w="1368" w:type="dxa"/>
            <w:tcBorders>
              <w:bottom w:val="single" w:sz="4" w:space="0" w:color="auto"/>
            </w:tcBorders>
            <w:vAlign w:val="bottom"/>
          </w:tcPr>
          <w:p w:rsidR="003E53CA" w:rsidRPr="00131B0B" w:rsidRDefault="003E53CA" w:rsidP="003E53CA">
            <w:pPr>
              <w:spacing w:line="240" w:lineRule="auto"/>
              <w:ind w:right="-72"/>
              <w:jc w:val="right"/>
              <w:rPr>
                <w:rFonts w:cs="Arial"/>
              </w:rPr>
            </w:pPr>
            <w:r w:rsidRPr="00131B0B">
              <w:rPr>
                <w:rFonts w:cs="Arial"/>
              </w:rPr>
              <w:t>197,874,924</w:t>
            </w:r>
          </w:p>
        </w:tc>
        <w:tc>
          <w:tcPr>
            <w:tcW w:w="1368" w:type="dxa"/>
            <w:tcBorders>
              <w:bottom w:val="single" w:sz="4" w:space="0" w:color="auto"/>
            </w:tcBorders>
            <w:shd w:val="clear" w:color="auto" w:fill="FAFAFA"/>
            <w:vAlign w:val="bottom"/>
          </w:tcPr>
          <w:p w:rsidR="003E53CA" w:rsidRPr="00131B0B" w:rsidRDefault="00477AE7" w:rsidP="003E53CA">
            <w:pPr>
              <w:spacing w:line="240" w:lineRule="auto"/>
              <w:ind w:right="-72"/>
              <w:jc w:val="right"/>
              <w:rPr>
                <w:rFonts w:cs="Arial"/>
              </w:rPr>
            </w:pPr>
            <w:r>
              <w:rPr>
                <w:rFonts w:cs="Arial"/>
              </w:rPr>
              <w:t>-</w:t>
            </w:r>
          </w:p>
        </w:tc>
        <w:tc>
          <w:tcPr>
            <w:tcW w:w="1368" w:type="dxa"/>
            <w:tcBorders>
              <w:bottom w:val="single" w:sz="4" w:space="0" w:color="auto"/>
            </w:tcBorders>
            <w:vAlign w:val="bottom"/>
          </w:tcPr>
          <w:p w:rsidR="003E53CA" w:rsidRPr="00131B0B" w:rsidRDefault="003E53CA" w:rsidP="003E53CA">
            <w:pPr>
              <w:spacing w:line="240" w:lineRule="auto"/>
              <w:ind w:right="-72"/>
              <w:jc w:val="right"/>
              <w:rPr>
                <w:rFonts w:cs="Arial"/>
                <w:cs/>
              </w:rPr>
            </w:pPr>
            <w:r w:rsidRPr="00131B0B">
              <w:rPr>
                <w:rFonts w:cs="Arial"/>
              </w:rPr>
              <w:t>-</w:t>
            </w: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131B0B" w:rsidRDefault="003E53CA" w:rsidP="003E53CA">
            <w:pPr>
              <w:spacing w:line="240" w:lineRule="auto"/>
              <w:ind w:right="-72"/>
              <w:jc w:val="right"/>
              <w:rPr>
                <w:rFonts w:cs="Arial"/>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131B0B"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ight="-65"/>
              <w:rPr>
                <w:rFonts w:cs="Arial"/>
                <w:b/>
                <w:bCs/>
              </w:rPr>
            </w:pPr>
            <w:r w:rsidRPr="00131B0B">
              <w:rPr>
                <w:rFonts w:cs="Arial"/>
                <w:b/>
                <w:bCs/>
              </w:rPr>
              <w:t>Other</w:t>
            </w:r>
            <w:r w:rsidR="0083669C">
              <w:rPr>
                <w:rFonts w:cs="Arial"/>
                <w:b/>
                <w:bCs/>
              </w:rPr>
              <w:t xml:space="preserve"> </w:t>
            </w:r>
            <w:r w:rsidRPr="00131B0B">
              <w:rPr>
                <w:rFonts w:cs="Arial"/>
                <w:b/>
                <w:bCs/>
              </w:rPr>
              <w:t xml:space="preserve">receivables, </w:t>
            </w:r>
          </w:p>
          <w:p w:rsidR="003E53CA" w:rsidRPr="00131B0B" w:rsidRDefault="003E53CA" w:rsidP="003E53CA">
            <w:pPr>
              <w:spacing w:line="240" w:lineRule="auto"/>
              <w:ind w:left="431" w:right="-65"/>
              <w:rPr>
                <w:rFonts w:cs="Arial"/>
                <w:b/>
                <w:bCs/>
              </w:rPr>
            </w:pPr>
            <w:r w:rsidRPr="00131B0B">
              <w:rPr>
                <w:rFonts w:cs="Arial"/>
                <w:b/>
                <w:bCs/>
              </w:rPr>
              <w:t xml:space="preserve">   accrued interest income</w:t>
            </w: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ight="-65"/>
              <w:rPr>
                <w:rFonts w:cs="Arial"/>
                <w:b/>
                <w:bCs/>
              </w:rPr>
            </w:pPr>
            <w:r w:rsidRPr="00131B0B">
              <w:rPr>
                <w:rFonts w:cs="Arial"/>
                <w:b/>
                <w:bCs/>
              </w:rPr>
              <w:t xml:space="preserve">   and accrued income:</w:t>
            </w: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r w:rsidRPr="00131B0B">
              <w:rPr>
                <w:rFonts w:cs="Arial"/>
              </w:rPr>
              <w:t>Subsidiaries</w:t>
            </w:r>
          </w:p>
        </w:tc>
        <w:tc>
          <w:tcPr>
            <w:tcW w:w="1368" w:type="dxa"/>
            <w:shd w:val="clear" w:color="auto" w:fill="FAFAFA"/>
            <w:vAlign w:val="bottom"/>
          </w:tcPr>
          <w:p w:rsidR="003E53CA" w:rsidRPr="00131B0B" w:rsidRDefault="00477AE7" w:rsidP="003E53CA">
            <w:pPr>
              <w:spacing w:line="240" w:lineRule="auto"/>
              <w:ind w:right="-72"/>
              <w:jc w:val="right"/>
              <w:rPr>
                <w:rFonts w:cs="Arial"/>
                <w:cs/>
              </w:rPr>
            </w:pPr>
            <w:r>
              <w:rPr>
                <w:rFonts w:cs="Arial"/>
              </w:rPr>
              <w:t>-</w:t>
            </w:r>
          </w:p>
        </w:tc>
        <w:tc>
          <w:tcPr>
            <w:tcW w:w="1368" w:type="dxa"/>
            <w:vAlign w:val="bottom"/>
          </w:tcPr>
          <w:p w:rsidR="003E53CA" w:rsidRPr="00131B0B" w:rsidRDefault="003E53CA" w:rsidP="003E53CA">
            <w:pPr>
              <w:spacing w:line="240" w:lineRule="auto"/>
              <w:ind w:right="-72"/>
              <w:jc w:val="right"/>
              <w:rPr>
                <w:rFonts w:cs="Arial"/>
              </w:rPr>
            </w:pPr>
            <w:r w:rsidRPr="00131B0B">
              <w:rPr>
                <w:rFonts w:cs="Arial"/>
              </w:rPr>
              <w:t>-</w:t>
            </w:r>
          </w:p>
        </w:tc>
        <w:tc>
          <w:tcPr>
            <w:tcW w:w="1368" w:type="dxa"/>
            <w:shd w:val="clear" w:color="auto" w:fill="FAFAFA"/>
            <w:vAlign w:val="bottom"/>
          </w:tcPr>
          <w:p w:rsidR="003E53CA" w:rsidRPr="00131B0B" w:rsidRDefault="00477AE7" w:rsidP="003E53CA">
            <w:pPr>
              <w:spacing w:line="240" w:lineRule="auto"/>
              <w:ind w:right="-72"/>
              <w:jc w:val="right"/>
              <w:rPr>
                <w:rFonts w:cs="Arial"/>
              </w:rPr>
            </w:pPr>
            <w:r w:rsidRPr="00477AE7">
              <w:rPr>
                <w:rFonts w:cs="Arial"/>
              </w:rPr>
              <w:t>150,084,399</w:t>
            </w:r>
          </w:p>
        </w:tc>
        <w:tc>
          <w:tcPr>
            <w:tcW w:w="1368" w:type="dxa"/>
            <w:vAlign w:val="bottom"/>
          </w:tcPr>
          <w:p w:rsidR="003E53CA" w:rsidRPr="00131B0B" w:rsidRDefault="003E53CA" w:rsidP="003E53CA">
            <w:pPr>
              <w:spacing w:line="240" w:lineRule="auto"/>
              <w:ind w:right="-72"/>
              <w:jc w:val="right"/>
              <w:rPr>
                <w:rFonts w:cs="Arial"/>
              </w:rPr>
            </w:pPr>
            <w:r w:rsidRPr="00131B0B">
              <w:rPr>
                <w:rFonts w:cs="Arial"/>
              </w:rPr>
              <w:t>116,568,672</w:t>
            </w: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ight="-65"/>
              <w:rPr>
                <w:rFonts w:cs="Arial"/>
              </w:rPr>
            </w:pPr>
            <w:r w:rsidRPr="00131B0B">
              <w:rPr>
                <w:rFonts w:cs="Arial"/>
              </w:rPr>
              <w:t xml:space="preserve">Related parties </w:t>
            </w:r>
          </w:p>
        </w:tc>
        <w:tc>
          <w:tcPr>
            <w:tcW w:w="1368" w:type="dxa"/>
            <w:tcBorders>
              <w:bottom w:val="single" w:sz="4" w:space="0" w:color="auto"/>
            </w:tcBorders>
            <w:shd w:val="clear" w:color="auto" w:fill="FAFAFA"/>
            <w:vAlign w:val="bottom"/>
          </w:tcPr>
          <w:p w:rsidR="003E53CA" w:rsidRPr="00131B0B" w:rsidRDefault="00477AE7" w:rsidP="003E53CA">
            <w:pPr>
              <w:spacing w:line="240" w:lineRule="auto"/>
              <w:ind w:right="-72"/>
              <w:jc w:val="right"/>
              <w:rPr>
                <w:rFonts w:cs="Arial"/>
              </w:rPr>
            </w:pPr>
            <w:r w:rsidRPr="00477AE7">
              <w:rPr>
                <w:rFonts w:cs="Arial"/>
              </w:rPr>
              <w:t>21,551,121</w:t>
            </w:r>
          </w:p>
        </w:tc>
        <w:tc>
          <w:tcPr>
            <w:tcW w:w="1368" w:type="dxa"/>
            <w:tcBorders>
              <w:bottom w:val="single" w:sz="4" w:space="0" w:color="auto"/>
            </w:tcBorders>
          </w:tcPr>
          <w:p w:rsidR="003E53CA" w:rsidRPr="00131B0B" w:rsidRDefault="003E53CA" w:rsidP="003E53CA">
            <w:pPr>
              <w:spacing w:line="240" w:lineRule="auto"/>
              <w:ind w:right="-72"/>
              <w:jc w:val="right"/>
              <w:rPr>
                <w:rFonts w:cs="Arial"/>
              </w:rPr>
            </w:pPr>
            <w:r w:rsidRPr="00131B0B">
              <w:rPr>
                <w:rFonts w:cs="Arial"/>
              </w:rPr>
              <w:t>462,900</w:t>
            </w:r>
          </w:p>
        </w:tc>
        <w:tc>
          <w:tcPr>
            <w:tcW w:w="1368" w:type="dxa"/>
            <w:tcBorders>
              <w:bottom w:val="single" w:sz="4" w:space="0" w:color="auto"/>
            </w:tcBorders>
            <w:shd w:val="clear" w:color="auto" w:fill="FAFAFA"/>
          </w:tcPr>
          <w:p w:rsidR="003E53CA" w:rsidRPr="00131B0B" w:rsidRDefault="00477AE7" w:rsidP="003E53CA">
            <w:pPr>
              <w:spacing w:line="240" w:lineRule="auto"/>
              <w:ind w:right="-72"/>
              <w:jc w:val="right"/>
              <w:rPr>
                <w:rFonts w:cs="Arial"/>
              </w:rPr>
            </w:pPr>
            <w:r>
              <w:rPr>
                <w:rFonts w:cs="Arial"/>
              </w:rPr>
              <w:t>-</w:t>
            </w:r>
          </w:p>
        </w:tc>
        <w:tc>
          <w:tcPr>
            <w:tcW w:w="1368" w:type="dxa"/>
            <w:tcBorders>
              <w:bottom w:val="single" w:sz="4" w:space="0" w:color="auto"/>
            </w:tcBorders>
          </w:tcPr>
          <w:p w:rsidR="003E53CA" w:rsidRPr="00131B0B" w:rsidRDefault="003E53CA" w:rsidP="003E53CA">
            <w:pPr>
              <w:spacing w:line="240" w:lineRule="auto"/>
              <w:ind w:right="-72"/>
              <w:jc w:val="right"/>
              <w:rPr>
                <w:rFonts w:cs="Arial"/>
              </w:rPr>
            </w:pPr>
            <w:r w:rsidRPr="00131B0B">
              <w:rPr>
                <w:rFonts w:cs="Arial"/>
              </w:rPr>
              <w:t>-</w:t>
            </w:r>
          </w:p>
        </w:tc>
      </w:tr>
      <w:tr w:rsidR="003E53CA" w:rsidRPr="00967202" w:rsidTr="00967202">
        <w:trPr>
          <w:cantSplit/>
          <w:trHeight w:val="153"/>
        </w:trPr>
        <w:tc>
          <w:tcPr>
            <w:tcW w:w="3989" w:type="dxa"/>
            <w:vAlign w:val="bottom"/>
          </w:tcPr>
          <w:p w:rsidR="003E53CA" w:rsidRPr="00131B0B" w:rsidRDefault="003E53CA" w:rsidP="003E53CA">
            <w:pPr>
              <w:spacing w:line="240" w:lineRule="auto"/>
              <w:ind w:left="431"/>
              <w:rPr>
                <w:rFonts w:cs="Arial"/>
                <w:sz w:val="12"/>
                <w:szCs w:val="12"/>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sz w:val="12"/>
                <w:szCs w:val="12"/>
              </w:rPr>
            </w:pPr>
          </w:p>
        </w:tc>
        <w:tc>
          <w:tcPr>
            <w:tcW w:w="1368" w:type="dxa"/>
            <w:tcBorders>
              <w:top w:val="single" w:sz="4" w:space="0" w:color="auto"/>
            </w:tcBorders>
            <w:vAlign w:val="bottom"/>
          </w:tcPr>
          <w:p w:rsidR="003E53CA" w:rsidRPr="00131B0B" w:rsidRDefault="003E53CA" w:rsidP="003E53CA">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sz w:val="12"/>
                <w:szCs w:val="12"/>
              </w:rPr>
            </w:pPr>
          </w:p>
        </w:tc>
        <w:tc>
          <w:tcPr>
            <w:tcW w:w="1368" w:type="dxa"/>
            <w:tcBorders>
              <w:top w:val="single" w:sz="4" w:space="0" w:color="auto"/>
            </w:tcBorders>
            <w:vAlign w:val="bottom"/>
          </w:tcPr>
          <w:p w:rsidR="003E53CA" w:rsidRPr="00131B0B" w:rsidRDefault="003E53CA" w:rsidP="003E53CA">
            <w:pPr>
              <w:spacing w:line="240" w:lineRule="auto"/>
              <w:ind w:right="-72"/>
              <w:jc w:val="right"/>
              <w:rPr>
                <w:rFonts w:cs="Arial"/>
                <w:sz w:val="12"/>
                <w:szCs w:val="12"/>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p>
        </w:tc>
        <w:tc>
          <w:tcPr>
            <w:tcW w:w="1368" w:type="dxa"/>
            <w:tcBorders>
              <w:bottom w:val="single" w:sz="4" w:space="0" w:color="auto"/>
            </w:tcBorders>
            <w:shd w:val="clear" w:color="auto" w:fill="FAFAFA"/>
            <w:vAlign w:val="bottom"/>
          </w:tcPr>
          <w:p w:rsidR="003E53CA" w:rsidRPr="00131B0B" w:rsidRDefault="00477AE7" w:rsidP="003E53CA">
            <w:pPr>
              <w:spacing w:line="240" w:lineRule="auto"/>
              <w:ind w:right="-72"/>
              <w:jc w:val="right"/>
              <w:rPr>
                <w:rFonts w:cs="Arial"/>
                <w:cs/>
              </w:rPr>
            </w:pPr>
            <w:r w:rsidRPr="00477AE7">
              <w:rPr>
                <w:rFonts w:cs="Arial"/>
              </w:rPr>
              <w:t>21,551,121</w:t>
            </w:r>
          </w:p>
        </w:tc>
        <w:tc>
          <w:tcPr>
            <w:tcW w:w="1368" w:type="dxa"/>
            <w:tcBorders>
              <w:bottom w:val="single" w:sz="4" w:space="0" w:color="auto"/>
            </w:tcBorders>
          </w:tcPr>
          <w:p w:rsidR="003E53CA" w:rsidRPr="00131B0B" w:rsidRDefault="003E53CA" w:rsidP="003E53CA">
            <w:pPr>
              <w:spacing w:line="240" w:lineRule="auto"/>
              <w:ind w:right="-72"/>
              <w:jc w:val="right"/>
              <w:rPr>
                <w:rFonts w:cs="Arial"/>
              </w:rPr>
            </w:pPr>
            <w:r w:rsidRPr="00131B0B">
              <w:rPr>
                <w:rFonts w:cs="Arial"/>
              </w:rPr>
              <w:t>462,900</w:t>
            </w:r>
          </w:p>
        </w:tc>
        <w:tc>
          <w:tcPr>
            <w:tcW w:w="1368" w:type="dxa"/>
            <w:tcBorders>
              <w:bottom w:val="single" w:sz="4" w:space="0" w:color="auto"/>
            </w:tcBorders>
            <w:shd w:val="clear" w:color="auto" w:fill="FAFAFA"/>
          </w:tcPr>
          <w:p w:rsidR="003E53CA" w:rsidRPr="00131B0B" w:rsidRDefault="00477AE7" w:rsidP="003E53CA">
            <w:pPr>
              <w:spacing w:line="240" w:lineRule="auto"/>
              <w:ind w:right="-72"/>
              <w:jc w:val="right"/>
              <w:rPr>
                <w:rFonts w:cs="Arial"/>
              </w:rPr>
            </w:pPr>
            <w:r w:rsidRPr="00477AE7">
              <w:rPr>
                <w:rFonts w:cs="Arial"/>
              </w:rPr>
              <w:t>150,084,399</w:t>
            </w:r>
          </w:p>
        </w:tc>
        <w:tc>
          <w:tcPr>
            <w:tcW w:w="1368" w:type="dxa"/>
            <w:tcBorders>
              <w:bottom w:val="single" w:sz="4" w:space="0" w:color="auto"/>
            </w:tcBorders>
          </w:tcPr>
          <w:p w:rsidR="003E53CA" w:rsidRPr="00131B0B" w:rsidRDefault="003E53CA" w:rsidP="003E53CA">
            <w:pPr>
              <w:spacing w:line="240" w:lineRule="auto"/>
              <w:ind w:right="-72"/>
              <w:jc w:val="right"/>
              <w:rPr>
                <w:rFonts w:cs="Arial"/>
              </w:rPr>
            </w:pPr>
            <w:r w:rsidRPr="00131B0B">
              <w:rPr>
                <w:rFonts w:cs="Arial"/>
              </w:rPr>
              <w:t>116,568,672</w:t>
            </w: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131B0B" w:rsidRDefault="003E53CA" w:rsidP="003E53CA">
            <w:pPr>
              <w:spacing w:line="240" w:lineRule="auto"/>
              <w:ind w:right="-72"/>
              <w:jc w:val="right"/>
              <w:rPr>
                <w:rFonts w:cs="Arial"/>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131B0B"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b/>
                <w:bCs/>
              </w:rPr>
            </w:pPr>
            <w:r w:rsidRPr="00131B0B">
              <w:rPr>
                <w:rFonts w:cs="Arial"/>
                <w:b/>
                <w:bCs/>
              </w:rPr>
              <w:t>Farmer receivables</w:t>
            </w:r>
            <w:r w:rsidR="004B72BE" w:rsidRPr="00131B0B">
              <w:rPr>
                <w:rFonts w:cs="Arial"/>
                <w:b/>
                <w:bCs/>
              </w:rPr>
              <w:t>, net</w:t>
            </w:r>
            <w:r w:rsidRPr="00131B0B">
              <w:rPr>
                <w:rFonts w:cs="Arial"/>
                <w:b/>
                <w:bCs/>
              </w:rPr>
              <w:t>:</w:t>
            </w: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r w:rsidRPr="00131B0B">
              <w:rPr>
                <w:rFonts w:cs="Arial"/>
              </w:rPr>
              <w:t>Related parties</w:t>
            </w:r>
          </w:p>
        </w:tc>
        <w:tc>
          <w:tcPr>
            <w:tcW w:w="1368" w:type="dxa"/>
            <w:tcBorders>
              <w:bottom w:val="single" w:sz="4" w:space="0" w:color="auto"/>
            </w:tcBorders>
            <w:shd w:val="clear" w:color="auto" w:fill="FAFAFA"/>
            <w:vAlign w:val="bottom"/>
          </w:tcPr>
          <w:p w:rsidR="003E53CA" w:rsidRPr="00131B0B" w:rsidRDefault="00477AE7" w:rsidP="003E53CA">
            <w:pPr>
              <w:spacing w:line="240" w:lineRule="auto"/>
              <w:ind w:right="-72"/>
              <w:jc w:val="right"/>
              <w:rPr>
                <w:rFonts w:cs="Arial"/>
                <w:cs/>
              </w:rPr>
            </w:pPr>
            <w:r w:rsidRPr="00477AE7">
              <w:rPr>
                <w:rFonts w:cs="Arial"/>
              </w:rPr>
              <w:t>3,111,264</w:t>
            </w:r>
          </w:p>
        </w:tc>
        <w:tc>
          <w:tcPr>
            <w:tcW w:w="1368" w:type="dxa"/>
            <w:tcBorders>
              <w:bottom w:val="single" w:sz="4" w:space="0" w:color="auto"/>
            </w:tcBorders>
            <w:vAlign w:val="bottom"/>
          </w:tcPr>
          <w:p w:rsidR="003E53CA" w:rsidRPr="00131B0B" w:rsidRDefault="003E53CA" w:rsidP="003E53CA">
            <w:pPr>
              <w:spacing w:line="240" w:lineRule="auto"/>
              <w:ind w:right="-72"/>
              <w:jc w:val="right"/>
              <w:rPr>
                <w:rFonts w:cs="Arial"/>
              </w:rPr>
            </w:pPr>
            <w:r w:rsidRPr="00131B0B">
              <w:rPr>
                <w:rFonts w:cs="Arial"/>
              </w:rPr>
              <w:t>3,561,157</w:t>
            </w:r>
          </w:p>
        </w:tc>
        <w:tc>
          <w:tcPr>
            <w:tcW w:w="1368" w:type="dxa"/>
            <w:tcBorders>
              <w:bottom w:val="single" w:sz="4" w:space="0" w:color="auto"/>
            </w:tcBorders>
            <w:shd w:val="clear" w:color="auto" w:fill="FAFAFA"/>
            <w:vAlign w:val="bottom"/>
          </w:tcPr>
          <w:p w:rsidR="003E53CA" w:rsidRPr="00131B0B" w:rsidRDefault="00477AE7" w:rsidP="003E53CA">
            <w:pPr>
              <w:spacing w:line="240" w:lineRule="auto"/>
              <w:ind w:right="-72"/>
              <w:jc w:val="right"/>
              <w:rPr>
                <w:rFonts w:cs="Arial"/>
              </w:rPr>
            </w:pPr>
            <w:r>
              <w:rPr>
                <w:rFonts w:cs="Arial"/>
              </w:rPr>
              <w:t>-</w:t>
            </w:r>
          </w:p>
        </w:tc>
        <w:tc>
          <w:tcPr>
            <w:tcW w:w="1368" w:type="dxa"/>
            <w:tcBorders>
              <w:bottom w:val="single" w:sz="4" w:space="0" w:color="auto"/>
            </w:tcBorders>
            <w:vAlign w:val="bottom"/>
          </w:tcPr>
          <w:p w:rsidR="003E53CA" w:rsidRPr="00131B0B" w:rsidRDefault="003E53CA" w:rsidP="003E53CA">
            <w:pPr>
              <w:spacing w:line="240" w:lineRule="auto"/>
              <w:ind w:right="-72"/>
              <w:jc w:val="right"/>
              <w:rPr>
                <w:rFonts w:cs="Arial"/>
              </w:rPr>
            </w:pPr>
            <w:r w:rsidRPr="00131B0B">
              <w:rPr>
                <w:rFonts w:cs="Arial"/>
              </w:rPr>
              <w:t>-</w:t>
            </w:r>
          </w:p>
        </w:tc>
      </w:tr>
      <w:tr w:rsidR="008E67FA" w:rsidRPr="00D61F91" w:rsidTr="00967202">
        <w:trPr>
          <w:cantSplit/>
          <w:trHeight w:val="153"/>
        </w:trPr>
        <w:tc>
          <w:tcPr>
            <w:tcW w:w="3989" w:type="dxa"/>
            <w:vAlign w:val="bottom"/>
          </w:tcPr>
          <w:p w:rsidR="008E67FA" w:rsidRPr="00131B0B" w:rsidRDefault="008E67FA" w:rsidP="003E53CA">
            <w:pPr>
              <w:spacing w:line="240" w:lineRule="auto"/>
              <w:ind w:left="431"/>
              <w:rPr>
                <w:rFonts w:cs="Arial"/>
                <w:b/>
                <w:bCs/>
              </w:rPr>
            </w:pPr>
          </w:p>
        </w:tc>
        <w:tc>
          <w:tcPr>
            <w:tcW w:w="1368" w:type="dxa"/>
            <w:shd w:val="clear" w:color="auto" w:fill="FAFAFA"/>
            <w:vAlign w:val="bottom"/>
          </w:tcPr>
          <w:p w:rsidR="008E67FA" w:rsidRPr="00131B0B" w:rsidRDefault="008E67FA" w:rsidP="003E53CA">
            <w:pPr>
              <w:spacing w:line="240" w:lineRule="auto"/>
              <w:ind w:right="-72"/>
              <w:jc w:val="right"/>
              <w:rPr>
                <w:rFonts w:cs="Arial"/>
              </w:rPr>
            </w:pPr>
          </w:p>
        </w:tc>
        <w:tc>
          <w:tcPr>
            <w:tcW w:w="1368" w:type="dxa"/>
            <w:vAlign w:val="bottom"/>
          </w:tcPr>
          <w:p w:rsidR="008E67FA" w:rsidRPr="00131B0B" w:rsidRDefault="008E67FA" w:rsidP="003E53CA">
            <w:pPr>
              <w:spacing w:line="240" w:lineRule="auto"/>
              <w:ind w:right="-72"/>
              <w:jc w:val="right"/>
              <w:rPr>
                <w:rFonts w:cs="Arial"/>
              </w:rPr>
            </w:pPr>
          </w:p>
        </w:tc>
        <w:tc>
          <w:tcPr>
            <w:tcW w:w="1368" w:type="dxa"/>
            <w:shd w:val="clear" w:color="auto" w:fill="FAFAFA"/>
            <w:vAlign w:val="bottom"/>
          </w:tcPr>
          <w:p w:rsidR="008E67FA" w:rsidRPr="00131B0B" w:rsidRDefault="008E67FA" w:rsidP="003E53CA">
            <w:pPr>
              <w:spacing w:line="240" w:lineRule="auto"/>
              <w:ind w:right="-72"/>
              <w:jc w:val="right"/>
              <w:rPr>
                <w:rFonts w:cs="Arial"/>
              </w:rPr>
            </w:pPr>
          </w:p>
        </w:tc>
        <w:tc>
          <w:tcPr>
            <w:tcW w:w="1368" w:type="dxa"/>
            <w:vAlign w:val="bottom"/>
          </w:tcPr>
          <w:p w:rsidR="008E67FA" w:rsidRPr="00131B0B" w:rsidRDefault="008E67FA" w:rsidP="003E53CA">
            <w:pPr>
              <w:spacing w:line="240" w:lineRule="auto"/>
              <w:ind w:right="-72"/>
              <w:jc w:val="right"/>
              <w:rPr>
                <w:rFonts w:cs="Arial"/>
              </w:rPr>
            </w:pPr>
          </w:p>
        </w:tc>
      </w:tr>
      <w:tr w:rsidR="00477AE7" w:rsidRPr="00D61F91" w:rsidTr="00967202">
        <w:trPr>
          <w:cantSplit/>
          <w:trHeight w:val="153"/>
        </w:trPr>
        <w:tc>
          <w:tcPr>
            <w:tcW w:w="3989" w:type="dxa"/>
            <w:vAlign w:val="bottom"/>
          </w:tcPr>
          <w:p w:rsidR="00477AE7" w:rsidRPr="00131B0B" w:rsidRDefault="0083669C" w:rsidP="003E53CA">
            <w:pPr>
              <w:spacing w:line="240" w:lineRule="auto"/>
              <w:ind w:left="431"/>
              <w:rPr>
                <w:rFonts w:cs="Arial"/>
                <w:b/>
                <w:bCs/>
              </w:rPr>
            </w:pPr>
            <w:r>
              <w:rPr>
                <w:rFonts w:cs="Arial"/>
                <w:b/>
                <w:bCs/>
              </w:rPr>
              <w:t>Accrued dividend income:</w:t>
            </w:r>
          </w:p>
        </w:tc>
        <w:tc>
          <w:tcPr>
            <w:tcW w:w="1368" w:type="dxa"/>
            <w:shd w:val="clear" w:color="auto" w:fill="FAFAFA"/>
            <w:vAlign w:val="bottom"/>
          </w:tcPr>
          <w:p w:rsidR="00477AE7" w:rsidRPr="00131B0B" w:rsidRDefault="00477AE7" w:rsidP="003E53CA">
            <w:pPr>
              <w:spacing w:line="240" w:lineRule="auto"/>
              <w:ind w:right="-72"/>
              <w:jc w:val="right"/>
              <w:rPr>
                <w:rFonts w:cs="Arial"/>
              </w:rPr>
            </w:pPr>
          </w:p>
        </w:tc>
        <w:tc>
          <w:tcPr>
            <w:tcW w:w="1368" w:type="dxa"/>
            <w:vAlign w:val="bottom"/>
          </w:tcPr>
          <w:p w:rsidR="00477AE7" w:rsidRPr="00131B0B" w:rsidRDefault="00477AE7" w:rsidP="003E53CA">
            <w:pPr>
              <w:spacing w:line="240" w:lineRule="auto"/>
              <w:ind w:right="-72"/>
              <w:jc w:val="right"/>
              <w:rPr>
                <w:rFonts w:cs="Arial"/>
              </w:rPr>
            </w:pPr>
          </w:p>
        </w:tc>
        <w:tc>
          <w:tcPr>
            <w:tcW w:w="1368" w:type="dxa"/>
            <w:shd w:val="clear" w:color="auto" w:fill="FAFAFA"/>
            <w:vAlign w:val="bottom"/>
          </w:tcPr>
          <w:p w:rsidR="00477AE7" w:rsidRPr="00131B0B" w:rsidRDefault="00477AE7" w:rsidP="003E53CA">
            <w:pPr>
              <w:spacing w:line="240" w:lineRule="auto"/>
              <w:ind w:right="-72"/>
              <w:jc w:val="right"/>
              <w:rPr>
                <w:rFonts w:cs="Arial"/>
              </w:rPr>
            </w:pPr>
          </w:p>
        </w:tc>
        <w:tc>
          <w:tcPr>
            <w:tcW w:w="1368" w:type="dxa"/>
            <w:vAlign w:val="bottom"/>
          </w:tcPr>
          <w:p w:rsidR="00477AE7" w:rsidRPr="00131B0B" w:rsidRDefault="00477AE7" w:rsidP="003E53CA">
            <w:pPr>
              <w:spacing w:line="240" w:lineRule="auto"/>
              <w:ind w:right="-72"/>
              <w:jc w:val="right"/>
              <w:rPr>
                <w:rFonts w:cs="Arial"/>
              </w:rPr>
            </w:pPr>
          </w:p>
        </w:tc>
      </w:tr>
      <w:tr w:rsidR="00477AE7" w:rsidRPr="00D61F91" w:rsidTr="00A80AE4">
        <w:trPr>
          <w:cantSplit/>
          <w:trHeight w:val="153"/>
        </w:trPr>
        <w:tc>
          <w:tcPr>
            <w:tcW w:w="3989" w:type="dxa"/>
            <w:vAlign w:val="bottom"/>
          </w:tcPr>
          <w:p w:rsidR="00477AE7" w:rsidRPr="00131B0B" w:rsidRDefault="00A80AE4" w:rsidP="003E53CA">
            <w:pPr>
              <w:spacing w:line="240" w:lineRule="auto"/>
              <w:ind w:left="431"/>
              <w:rPr>
                <w:rFonts w:cs="Arial"/>
                <w:b/>
                <w:bCs/>
              </w:rPr>
            </w:pPr>
            <w:r w:rsidRPr="00131B0B">
              <w:rPr>
                <w:rFonts w:cs="Arial"/>
              </w:rPr>
              <w:t>Subsidiar</w:t>
            </w:r>
            <w:r w:rsidR="00D903B6">
              <w:rPr>
                <w:rFonts w:cs="Arial"/>
              </w:rPr>
              <w:t>y</w:t>
            </w:r>
          </w:p>
        </w:tc>
        <w:tc>
          <w:tcPr>
            <w:tcW w:w="1368" w:type="dxa"/>
            <w:tcBorders>
              <w:bottom w:val="single" w:sz="4" w:space="0" w:color="auto"/>
            </w:tcBorders>
            <w:shd w:val="clear" w:color="auto" w:fill="FAFAFA"/>
            <w:vAlign w:val="bottom"/>
          </w:tcPr>
          <w:p w:rsidR="00477AE7" w:rsidRPr="00131B0B" w:rsidRDefault="00A80AE4" w:rsidP="003E53CA">
            <w:pPr>
              <w:spacing w:line="240" w:lineRule="auto"/>
              <w:ind w:right="-72"/>
              <w:jc w:val="right"/>
              <w:rPr>
                <w:rFonts w:cs="Arial"/>
              </w:rPr>
            </w:pPr>
            <w:r>
              <w:rPr>
                <w:rFonts w:cs="Arial"/>
              </w:rPr>
              <w:t>-</w:t>
            </w:r>
          </w:p>
        </w:tc>
        <w:tc>
          <w:tcPr>
            <w:tcW w:w="1368" w:type="dxa"/>
            <w:tcBorders>
              <w:bottom w:val="single" w:sz="4" w:space="0" w:color="auto"/>
            </w:tcBorders>
            <w:vAlign w:val="bottom"/>
          </w:tcPr>
          <w:p w:rsidR="00477AE7" w:rsidRPr="00131B0B" w:rsidRDefault="00A80AE4" w:rsidP="003E53CA">
            <w:pPr>
              <w:spacing w:line="240" w:lineRule="auto"/>
              <w:ind w:right="-72"/>
              <w:jc w:val="right"/>
              <w:rPr>
                <w:rFonts w:cs="Arial"/>
              </w:rPr>
            </w:pPr>
            <w:r>
              <w:rPr>
                <w:rFonts w:cs="Arial"/>
              </w:rPr>
              <w:t>-</w:t>
            </w:r>
          </w:p>
        </w:tc>
        <w:tc>
          <w:tcPr>
            <w:tcW w:w="1368" w:type="dxa"/>
            <w:tcBorders>
              <w:bottom w:val="single" w:sz="4" w:space="0" w:color="auto"/>
            </w:tcBorders>
            <w:shd w:val="clear" w:color="auto" w:fill="FAFAFA"/>
            <w:vAlign w:val="bottom"/>
          </w:tcPr>
          <w:p w:rsidR="00477AE7" w:rsidRPr="00131B0B" w:rsidRDefault="00A80AE4" w:rsidP="003E53CA">
            <w:pPr>
              <w:spacing w:line="240" w:lineRule="auto"/>
              <w:ind w:right="-72"/>
              <w:jc w:val="right"/>
              <w:rPr>
                <w:rFonts w:cs="Arial"/>
              </w:rPr>
            </w:pPr>
            <w:r w:rsidRPr="00A80AE4">
              <w:rPr>
                <w:rFonts w:cs="Arial"/>
              </w:rPr>
              <w:t>101,699,475</w:t>
            </w:r>
          </w:p>
        </w:tc>
        <w:tc>
          <w:tcPr>
            <w:tcW w:w="1368" w:type="dxa"/>
            <w:tcBorders>
              <w:bottom w:val="single" w:sz="4" w:space="0" w:color="auto"/>
            </w:tcBorders>
            <w:vAlign w:val="bottom"/>
          </w:tcPr>
          <w:p w:rsidR="00477AE7" w:rsidRPr="00131B0B" w:rsidRDefault="00A80AE4" w:rsidP="003E53CA">
            <w:pPr>
              <w:spacing w:line="240" w:lineRule="auto"/>
              <w:ind w:right="-72"/>
              <w:jc w:val="right"/>
              <w:rPr>
                <w:rFonts w:cs="Arial"/>
              </w:rPr>
            </w:pPr>
            <w:r>
              <w:rPr>
                <w:rFonts w:cs="Arial"/>
              </w:rPr>
              <w:t>-</w:t>
            </w:r>
          </w:p>
        </w:tc>
      </w:tr>
      <w:tr w:rsidR="00477AE7" w:rsidRPr="00D61F91" w:rsidTr="00A80AE4">
        <w:trPr>
          <w:cantSplit/>
          <w:trHeight w:val="153"/>
        </w:trPr>
        <w:tc>
          <w:tcPr>
            <w:tcW w:w="3989" w:type="dxa"/>
            <w:vAlign w:val="bottom"/>
          </w:tcPr>
          <w:p w:rsidR="00477AE7" w:rsidRPr="00131B0B" w:rsidRDefault="00477AE7" w:rsidP="003E53CA">
            <w:pPr>
              <w:spacing w:line="240" w:lineRule="auto"/>
              <w:ind w:left="431"/>
              <w:rPr>
                <w:rFonts w:cs="Arial"/>
                <w:b/>
                <w:bCs/>
              </w:rPr>
            </w:pPr>
          </w:p>
        </w:tc>
        <w:tc>
          <w:tcPr>
            <w:tcW w:w="1368" w:type="dxa"/>
            <w:tcBorders>
              <w:top w:val="single" w:sz="4" w:space="0" w:color="auto"/>
            </w:tcBorders>
            <w:shd w:val="clear" w:color="auto" w:fill="FAFAFA"/>
            <w:vAlign w:val="bottom"/>
          </w:tcPr>
          <w:p w:rsidR="00477AE7" w:rsidRPr="00131B0B" w:rsidRDefault="00477AE7" w:rsidP="003E53CA">
            <w:pPr>
              <w:spacing w:line="240" w:lineRule="auto"/>
              <w:ind w:right="-72"/>
              <w:jc w:val="right"/>
              <w:rPr>
                <w:rFonts w:cs="Arial"/>
              </w:rPr>
            </w:pPr>
          </w:p>
        </w:tc>
        <w:tc>
          <w:tcPr>
            <w:tcW w:w="1368" w:type="dxa"/>
            <w:tcBorders>
              <w:top w:val="single" w:sz="4" w:space="0" w:color="auto"/>
            </w:tcBorders>
            <w:vAlign w:val="bottom"/>
          </w:tcPr>
          <w:p w:rsidR="00477AE7" w:rsidRPr="00131B0B" w:rsidRDefault="00477AE7" w:rsidP="003E53CA">
            <w:pPr>
              <w:spacing w:line="240" w:lineRule="auto"/>
              <w:ind w:right="-72"/>
              <w:jc w:val="right"/>
              <w:rPr>
                <w:rFonts w:cs="Arial"/>
              </w:rPr>
            </w:pPr>
          </w:p>
        </w:tc>
        <w:tc>
          <w:tcPr>
            <w:tcW w:w="1368" w:type="dxa"/>
            <w:tcBorders>
              <w:top w:val="single" w:sz="4" w:space="0" w:color="auto"/>
            </w:tcBorders>
            <w:shd w:val="clear" w:color="auto" w:fill="FAFAFA"/>
            <w:vAlign w:val="bottom"/>
          </w:tcPr>
          <w:p w:rsidR="00477AE7" w:rsidRPr="00131B0B" w:rsidRDefault="00477AE7" w:rsidP="003E53CA">
            <w:pPr>
              <w:spacing w:line="240" w:lineRule="auto"/>
              <w:ind w:right="-72"/>
              <w:jc w:val="right"/>
              <w:rPr>
                <w:rFonts w:cs="Arial"/>
              </w:rPr>
            </w:pPr>
          </w:p>
        </w:tc>
        <w:tc>
          <w:tcPr>
            <w:tcW w:w="1368" w:type="dxa"/>
            <w:tcBorders>
              <w:top w:val="single" w:sz="4" w:space="0" w:color="auto"/>
            </w:tcBorders>
            <w:vAlign w:val="bottom"/>
          </w:tcPr>
          <w:p w:rsidR="00477AE7" w:rsidRPr="00131B0B" w:rsidRDefault="00477AE7" w:rsidP="003E53CA">
            <w:pPr>
              <w:spacing w:line="240" w:lineRule="auto"/>
              <w:ind w:right="-72"/>
              <w:jc w:val="right"/>
              <w:rPr>
                <w:rFonts w:cs="Arial"/>
              </w:rPr>
            </w:pPr>
          </w:p>
        </w:tc>
      </w:tr>
      <w:tr w:rsidR="001B110F" w:rsidRPr="00D61F91" w:rsidTr="00967202">
        <w:trPr>
          <w:cantSplit/>
          <w:trHeight w:val="153"/>
        </w:trPr>
        <w:tc>
          <w:tcPr>
            <w:tcW w:w="3989" w:type="dxa"/>
            <w:vAlign w:val="bottom"/>
          </w:tcPr>
          <w:p w:rsidR="001B110F" w:rsidRPr="00131B0B" w:rsidRDefault="001B110F" w:rsidP="003E53CA">
            <w:pPr>
              <w:spacing w:line="240" w:lineRule="auto"/>
              <w:ind w:left="431"/>
              <w:rPr>
                <w:rFonts w:cs="Arial"/>
                <w:b/>
                <w:bCs/>
                <w:szCs w:val="25"/>
              </w:rPr>
            </w:pPr>
            <w:r w:rsidRPr="00131B0B">
              <w:rPr>
                <w:rFonts w:cs="Arial"/>
                <w:b/>
                <w:bCs/>
                <w:szCs w:val="25"/>
              </w:rPr>
              <w:t>Other payables</w:t>
            </w:r>
          </w:p>
        </w:tc>
        <w:tc>
          <w:tcPr>
            <w:tcW w:w="1368" w:type="dxa"/>
            <w:shd w:val="clear" w:color="auto" w:fill="FAFAFA"/>
            <w:vAlign w:val="bottom"/>
          </w:tcPr>
          <w:p w:rsidR="001B110F" w:rsidRPr="00131B0B" w:rsidRDefault="001B110F" w:rsidP="003E53CA">
            <w:pPr>
              <w:spacing w:line="240" w:lineRule="auto"/>
              <w:ind w:right="-72"/>
              <w:jc w:val="right"/>
              <w:rPr>
                <w:rFonts w:cs="Arial"/>
              </w:rPr>
            </w:pPr>
          </w:p>
        </w:tc>
        <w:tc>
          <w:tcPr>
            <w:tcW w:w="1368" w:type="dxa"/>
            <w:vAlign w:val="bottom"/>
          </w:tcPr>
          <w:p w:rsidR="001B110F" w:rsidRPr="00131B0B" w:rsidRDefault="001B110F" w:rsidP="003E53CA">
            <w:pPr>
              <w:spacing w:line="240" w:lineRule="auto"/>
              <w:ind w:right="-72"/>
              <w:jc w:val="right"/>
              <w:rPr>
                <w:rFonts w:cs="Arial"/>
              </w:rPr>
            </w:pPr>
          </w:p>
        </w:tc>
        <w:tc>
          <w:tcPr>
            <w:tcW w:w="1368" w:type="dxa"/>
            <w:shd w:val="clear" w:color="auto" w:fill="FAFAFA"/>
            <w:vAlign w:val="bottom"/>
          </w:tcPr>
          <w:p w:rsidR="001B110F" w:rsidRPr="00131B0B" w:rsidRDefault="001B110F" w:rsidP="003E53CA">
            <w:pPr>
              <w:spacing w:line="240" w:lineRule="auto"/>
              <w:ind w:right="-72"/>
              <w:jc w:val="right"/>
              <w:rPr>
                <w:rFonts w:cs="Arial"/>
              </w:rPr>
            </w:pPr>
          </w:p>
        </w:tc>
        <w:tc>
          <w:tcPr>
            <w:tcW w:w="1368" w:type="dxa"/>
            <w:vAlign w:val="bottom"/>
          </w:tcPr>
          <w:p w:rsidR="001B110F" w:rsidRPr="00131B0B" w:rsidRDefault="001B110F"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b/>
                <w:bCs/>
              </w:rPr>
            </w:pPr>
            <w:r w:rsidRPr="00131B0B">
              <w:rPr>
                <w:rFonts w:cs="Arial"/>
                <w:b/>
                <w:bCs/>
              </w:rPr>
              <w:t xml:space="preserve">   accrued interest expenses </w:t>
            </w:r>
          </w:p>
          <w:p w:rsidR="003E53CA" w:rsidRPr="00131B0B" w:rsidRDefault="003E53CA" w:rsidP="003E53CA">
            <w:pPr>
              <w:spacing w:line="240" w:lineRule="auto"/>
              <w:ind w:left="431"/>
              <w:rPr>
                <w:rFonts w:cs="Arial"/>
                <w:b/>
                <w:bCs/>
              </w:rPr>
            </w:pPr>
            <w:r w:rsidRPr="00131B0B">
              <w:rPr>
                <w:rFonts w:cs="Arial"/>
                <w:b/>
                <w:bCs/>
              </w:rPr>
              <w:t xml:space="preserve">   and accrued expenses:</w:t>
            </w: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c>
          <w:tcPr>
            <w:tcW w:w="1368" w:type="dxa"/>
            <w:shd w:val="clear" w:color="auto" w:fill="FAFAFA"/>
            <w:vAlign w:val="bottom"/>
          </w:tcPr>
          <w:p w:rsidR="003E53CA" w:rsidRPr="00131B0B" w:rsidRDefault="003E53CA" w:rsidP="003E53CA">
            <w:pPr>
              <w:spacing w:line="240" w:lineRule="auto"/>
              <w:ind w:right="-72"/>
              <w:jc w:val="right"/>
              <w:rPr>
                <w:rFonts w:cs="Arial"/>
              </w:rPr>
            </w:pPr>
          </w:p>
        </w:tc>
        <w:tc>
          <w:tcPr>
            <w:tcW w:w="1368" w:type="dxa"/>
            <w:vAlign w:val="bottom"/>
          </w:tcPr>
          <w:p w:rsidR="003E53CA" w:rsidRPr="00131B0B"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r w:rsidRPr="00131B0B">
              <w:rPr>
                <w:rFonts w:cs="Arial"/>
              </w:rPr>
              <w:t>Subsidiaries</w:t>
            </w:r>
          </w:p>
        </w:tc>
        <w:tc>
          <w:tcPr>
            <w:tcW w:w="1368" w:type="dxa"/>
            <w:shd w:val="clear" w:color="auto" w:fill="FAFAFA"/>
            <w:vAlign w:val="bottom"/>
          </w:tcPr>
          <w:p w:rsidR="003E53CA" w:rsidRPr="00131B0B" w:rsidRDefault="00E54240" w:rsidP="003E53CA">
            <w:pPr>
              <w:spacing w:line="240" w:lineRule="auto"/>
              <w:ind w:right="-72"/>
              <w:jc w:val="right"/>
              <w:rPr>
                <w:rFonts w:cs="Arial"/>
              </w:rPr>
            </w:pPr>
            <w:r>
              <w:rPr>
                <w:rFonts w:cs="Arial"/>
              </w:rPr>
              <w:t>-</w:t>
            </w:r>
          </w:p>
        </w:tc>
        <w:tc>
          <w:tcPr>
            <w:tcW w:w="1368" w:type="dxa"/>
            <w:vAlign w:val="bottom"/>
          </w:tcPr>
          <w:p w:rsidR="003E53CA" w:rsidRPr="00131B0B" w:rsidRDefault="003E53CA" w:rsidP="003E53CA">
            <w:pPr>
              <w:spacing w:line="240" w:lineRule="auto"/>
              <w:ind w:right="-72"/>
              <w:jc w:val="right"/>
              <w:rPr>
                <w:rFonts w:cs="Arial"/>
              </w:rPr>
            </w:pPr>
            <w:r w:rsidRPr="00131B0B">
              <w:rPr>
                <w:rFonts w:cs="Arial"/>
              </w:rPr>
              <w:t>-</w:t>
            </w:r>
          </w:p>
        </w:tc>
        <w:tc>
          <w:tcPr>
            <w:tcW w:w="1368" w:type="dxa"/>
            <w:shd w:val="clear" w:color="auto" w:fill="FAFAFA"/>
            <w:vAlign w:val="bottom"/>
          </w:tcPr>
          <w:p w:rsidR="003E53CA" w:rsidRPr="00131B0B" w:rsidRDefault="00E54240" w:rsidP="003E53CA">
            <w:pPr>
              <w:spacing w:line="240" w:lineRule="auto"/>
              <w:ind w:right="-72"/>
              <w:jc w:val="right"/>
              <w:rPr>
                <w:rFonts w:cs="Arial"/>
              </w:rPr>
            </w:pPr>
            <w:r w:rsidRPr="00E54240">
              <w:rPr>
                <w:rFonts w:cs="Arial"/>
              </w:rPr>
              <w:t>194,737,743</w:t>
            </w:r>
          </w:p>
        </w:tc>
        <w:tc>
          <w:tcPr>
            <w:tcW w:w="1368" w:type="dxa"/>
            <w:vAlign w:val="bottom"/>
          </w:tcPr>
          <w:p w:rsidR="003E53CA" w:rsidRPr="00131B0B" w:rsidRDefault="003E53CA" w:rsidP="003E53CA">
            <w:pPr>
              <w:spacing w:line="240" w:lineRule="auto"/>
              <w:ind w:right="-72"/>
              <w:jc w:val="right"/>
              <w:rPr>
                <w:rFonts w:cs="Arial"/>
              </w:rPr>
            </w:pPr>
            <w:r w:rsidRPr="00131B0B">
              <w:rPr>
                <w:rFonts w:cs="Arial"/>
              </w:rPr>
              <w:t>165,168,221</w:t>
            </w: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r w:rsidRPr="00131B0B">
              <w:rPr>
                <w:rFonts w:cs="Arial"/>
              </w:rPr>
              <w:t>Associate</w:t>
            </w:r>
          </w:p>
        </w:tc>
        <w:tc>
          <w:tcPr>
            <w:tcW w:w="1368" w:type="dxa"/>
            <w:shd w:val="clear" w:color="auto" w:fill="FAFAFA"/>
          </w:tcPr>
          <w:p w:rsidR="003E53CA" w:rsidRPr="00131B0B" w:rsidRDefault="00E54240" w:rsidP="003E53CA">
            <w:pPr>
              <w:spacing w:line="240" w:lineRule="auto"/>
              <w:ind w:right="-72"/>
              <w:jc w:val="right"/>
              <w:rPr>
                <w:rFonts w:cs="Arial"/>
              </w:rPr>
            </w:pPr>
            <w:r w:rsidRPr="00E54240">
              <w:rPr>
                <w:rFonts w:cs="Arial"/>
              </w:rPr>
              <w:t>36,913,698</w:t>
            </w:r>
          </w:p>
        </w:tc>
        <w:tc>
          <w:tcPr>
            <w:tcW w:w="1368" w:type="dxa"/>
            <w:vAlign w:val="bottom"/>
          </w:tcPr>
          <w:p w:rsidR="003E53CA" w:rsidRPr="00131B0B" w:rsidRDefault="003E53CA" w:rsidP="003E53CA">
            <w:pPr>
              <w:spacing w:line="240" w:lineRule="auto"/>
              <w:ind w:right="-72"/>
              <w:jc w:val="right"/>
              <w:rPr>
                <w:rFonts w:cs="Arial"/>
              </w:rPr>
            </w:pPr>
            <w:r w:rsidRPr="00131B0B">
              <w:rPr>
                <w:rFonts w:cs="Arial"/>
              </w:rPr>
              <w:t>61,562,150</w:t>
            </w:r>
          </w:p>
        </w:tc>
        <w:tc>
          <w:tcPr>
            <w:tcW w:w="1368" w:type="dxa"/>
            <w:shd w:val="clear" w:color="auto" w:fill="FAFAFA"/>
            <w:vAlign w:val="bottom"/>
          </w:tcPr>
          <w:p w:rsidR="003E53CA" w:rsidRPr="00131B0B" w:rsidRDefault="00E54240" w:rsidP="003E53CA">
            <w:pPr>
              <w:spacing w:line="240" w:lineRule="auto"/>
              <w:ind w:right="-72"/>
              <w:jc w:val="right"/>
              <w:rPr>
                <w:rFonts w:cs="Arial"/>
              </w:rPr>
            </w:pPr>
            <w:r>
              <w:rPr>
                <w:rFonts w:cs="Arial"/>
              </w:rPr>
              <w:t>-</w:t>
            </w:r>
          </w:p>
        </w:tc>
        <w:tc>
          <w:tcPr>
            <w:tcW w:w="1368" w:type="dxa"/>
            <w:vAlign w:val="bottom"/>
          </w:tcPr>
          <w:p w:rsidR="003E53CA" w:rsidRPr="00131B0B" w:rsidRDefault="003E53CA" w:rsidP="003E53CA">
            <w:pPr>
              <w:spacing w:line="240" w:lineRule="auto"/>
              <w:ind w:right="-72"/>
              <w:jc w:val="right"/>
              <w:rPr>
                <w:rFonts w:cs="Arial"/>
              </w:rPr>
            </w:pPr>
            <w:r w:rsidRPr="00131B0B">
              <w:rPr>
                <w:rFonts w:cs="Arial"/>
              </w:rPr>
              <w:t>-</w:t>
            </w:r>
          </w:p>
        </w:tc>
      </w:tr>
      <w:tr w:rsidR="003E53CA" w:rsidRPr="00D61F91" w:rsidTr="00967202">
        <w:trPr>
          <w:cantSplit/>
          <w:trHeight w:val="153"/>
        </w:trPr>
        <w:tc>
          <w:tcPr>
            <w:tcW w:w="3989" w:type="dxa"/>
            <w:vAlign w:val="bottom"/>
          </w:tcPr>
          <w:p w:rsidR="003E53CA" w:rsidRPr="00131B0B" w:rsidRDefault="003E53CA" w:rsidP="003E53CA">
            <w:pPr>
              <w:spacing w:line="240" w:lineRule="auto"/>
              <w:ind w:left="431"/>
              <w:rPr>
                <w:rFonts w:cs="Arial"/>
              </w:rPr>
            </w:pPr>
            <w:r w:rsidRPr="00131B0B">
              <w:rPr>
                <w:rFonts w:cs="Arial"/>
              </w:rPr>
              <w:t>Related parties</w:t>
            </w:r>
          </w:p>
        </w:tc>
        <w:tc>
          <w:tcPr>
            <w:tcW w:w="1368" w:type="dxa"/>
            <w:tcBorders>
              <w:bottom w:val="single" w:sz="4" w:space="0" w:color="auto"/>
            </w:tcBorders>
            <w:shd w:val="clear" w:color="auto" w:fill="FAFAFA"/>
          </w:tcPr>
          <w:p w:rsidR="003E53CA" w:rsidRPr="00131B0B" w:rsidRDefault="00E54240" w:rsidP="003E53CA">
            <w:pPr>
              <w:spacing w:line="240" w:lineRule="auto"/>
              <w:ind w:right="-72"/>
              <w:jc w:val="right"/>
              <w:rPr>
                <w:rFonts w:cs="Arial"/>
              </w:rPr>
            </w:pPr>
            <w:r w:rsidRPr="00E54240">
              <w:rPr>
                <w:rFonts w:cs="Arial"/>
              </w:rPr>
              <w:t>15,810,246</w:t>
            </w:r>
          </w:p>
        </w:tc>
        <w:tc>
          <w:tcPr>
            <w:tcW w:w="1368" w:type="dxa"/>
            <w:tcBorders>
              <w:bottom w:val="single" w:sz="4" w:space="0" w:color="auto"/>
            </w:tcBorders>
            <w:vAlign w:val="bottom"/>
          </w:tcPr>
          <w:p w:rsidR="003E53CA" w:rsidRPr="00131B0B" w:rsidRDefault="003E53CA" w:rsidP="003E53CA">
            <w:pPr>
              <w:spacing w:line="240" w:lineRule="auto"/>
              <w:ind w:right="-72"/>
              <w:jc w:val="right"/>
              <w:rPr>
                <w:rFonts w:cs="Arial"/>
              </w:rPr>
            </w:pPr>
            <w:r w:rsidRPr="00131B0B">
              <w:rPr>
                <w:rFonts w:cs="Arial"/>
              </w:rPr>
              <w:t>431,272</w:t>
            </w:r>
          </w:p>
        </w:tc>
        <w:tc>
          <w:tcPr>
            <w:tcW w:w="1368" w:type="dxa"/>
            <w:tcBorders>
              <w:bottom w:val="single" w:sz="4" w:space="0" w:color="auto"/>
            </w:tcBorders>
            <w:shd w:val="clear" w:color="auto" w:fill="FAFAFA"/>
            <w:vAlign w:val="bottom"/>
          </w:tcPr>
          <w:p w:rsidR="003E53CA" w:rsidRPr="00131B0B" w:rsidRDefault="003135D5" w:rsidP="003E53CA">
            <w:pPr>
              <w:spacing w:line="240" w:lineRule="auto"/>
              <w:ind w:right="-72"/>
              <w:jc w:val="right"/>
              <w:rPr>
                <w:rFonts w:cs="Arial"/>
              </w:rPr>
            </w:pPr>
            <w:r>
              <w:rPr>
                <w:rFonts w:cs="Arial"/>
              </w:rPr>
              <w:t>-</w:t>
            </w:r>
          </w:p>
        </w:tc>
        <w:tc>
          <w:tcPr>
            <w:tcW w:w="1368" w:type="dxa"/>
            <w:tcBorders>
              <w:bottom w:val="single" w:sz="4" w:space="0" w:color="auto"/>
            </w:tcBorders>
            <w:vAlign w:val="bottom"/>
          </w:tcPr>
          <w:p w:rsidR="003E53CA" w:rsidRPr="00131B0B" w:rsidRDefault="003E53CA" w:rsidP="003E53CA">
            <w:pPr>
              <w:spacing w:line="240" w:lineRule="auto"/>
              <w:ind w:right="-72"/>
              <w:jc w:val="right"/>
              <w:rPr>
                <w:rFonts w:cs="Arial"/>
              </w:rPr>
            </w:pPr>
            <w:r w:rsidRPr="00131B0B">
              <w:rPr>
                <w:rFonts w:cs="Arial"/>
              </w:rPr>
              <w:t>26,334</w:t>
            </w:r>
          </w:p>
        </w:tc>
      </w:tr>
      <w:tr w:rsidR="003E53CA" w:rsidRPr="00967202" w:rsidTr="00967202">
        <w:trPr>
          <w:cantSplit/>
          <w:trHeight w:val="153"/>
        </w:trPr>
        <w:tc>
          <w:tcPr>
            <w:tcW w:w="3989" w:type="dxa"/>
            <w:vAlign w:val="bottom"/>
          </w:tcPr>
          <w:p w:rsidR="003E53CA" w:rsidRPr="00131B0B" w:rsidRDefault="003E53CA" w:rsidP="003E53CA">
            <w:pPr>
              <w:spacing w:line="240" w:lineRule="auto"/>
              <w:ind w:left="431"/>
              <w:rPr>
                <w:rFonts w:cs="Arial"/>
                <w:sz w:val="12"/>
                <w:szCs w:val="12"/>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right"/>
              <w:rPr>
                <w:rFonts w:cs="Arial"/>
                <w:sz w:val="12"/>
                <w:szCs w:val="12"/>
              </w:rPr>
            </w:pPr>
          </w:p>
        </w:tc>
        <w:tc>
          <w:tcPr>
            <w:tcW w:w="1368" w:type="dxa"/>
            <w:tcBorders>
              <w:top w:val="single" w:sz="4" w:space="0" w:color="auto"/>
            </w:tcBorders>
            <w:vAlign w:val="bottom"/>
          </w:tcPr>
          <w:p w:rsidR="003E53CA" w:rsidRPr="00131B0B" w:rsidRDefault="003E53CA" w:rsidP="003E53CA">
            <w:pPr>
              <w:spacing w:line="240" w:lineRule="auto"/>
              <w:ind w:right="-72"/>
              <w:jc w:val="both"/>
              <w:rPr>
                <w:rFonts w:cs="Arial"/>
                <w:sz w:val="12"/>
                <w:szCs w:val="12"/>
              </w:rPr>
            </w:pPr>
          </w:p>
        </w:tc>
        <w:tc>
          <w:tcPr>
            <w:tcW w:w="1368" w:type="dxa"/>
            <w:tcBorders>
              <w:top w:val="single" w:sz="4" w:space="0" w:color="auto"/>
            </w:tcBorders>
            <w:shd w:val="clear" w:color="auto" w:fill="FAFAFA"/>
            <w:vAlign w:val="bottom"/>
          </w:tcPr>
          <w:p w:rsidR="003E53CA" w:rsidRPr="00131B0B" w:rsidRDefault="003E53CA" w:rsidP="003E53CA">
            <w:pPr>
              <w:spacing w:line="240" w:lineRule="auto"/>
              <w:ind w:right="-72"/>
              <w:jc w:val="both"/>
              <w:rPr>
                <w:rFonts w:cs="Arial"/>
                <w:sz w:val="12"/>
                <w:szCs w:val="12"/>
              </w:rPr>
            </w:pPr>
          </w:p>
        </w:tc>
        <w:tc>
          <w:tcPr>
            <w:tcW w:w="1368" w:type="dxa"/>
            <w:tcBorders>
              <w:top w:val="single" w:sz="4" w:space="0" w:color="auto"/>
            </w:tcBorders>
            <w:vAlign w:val="bottom"/>
          </w:tcPr>
          <w:p w:rsidR="003E53CA" w:rsidRPr="00131B0B" w:rsidRDefault="003E53CA" w:rsidP="003E53CA">
            <w:pPr>
              <w:spacing w:line="240" w:lineRule="auto"/>
              <w:ind w:right="-72"/>
              <w:jc w:val="both"/>
              <w:rPr>
                <w:rFonts w:cs="Arial"/>
                <w:sz w:val="12"/>
                <w:szCs w:val="12"/>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p>
        </w:tc>
        <w:tc>
          <w:tcPr>
            <w:tcW w:w="1368" w:type="dxa"/>
            <w:tcBorders>
              <w:bottom w:val="single" w:sz="4" w:space="0" w:color="auto"/>
            </w:tcBorders>
            <w:shd w:val="clear" w:color="auto" w:fill="FAFAFA"/>
            <w:vAlign w:val="bottom"/>
          </w:tcPr>
          <w:p w:rsidR="003E53CA" w:rsidRPr="00D61F91" w:rsidRDefault="00E54240" w:rsidP="003E53CA">
            <w:pPr>
              <w:spacing w:line="240" w:lineRule="auto"/>
              <w:ind w:right="-72"/>
              <w:jc w:val="right"/>
              <w:rPr>
                <w:rFonts w:cs="Arial"/>
                <w:cs/>
              </w:rPr>
            </w:pPr>
            <w:r w:rsidRPr="00E54240">
              <w:rPr>
                <w:rFonts w:cs="Arial"/>
              </w:rPr>
              <w:t>52,723,944</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61,993,422</w:t>
            </w:r>
          </w:p>
        </w:tc>
        <w:tc>
          <w:tcPr>
            <w:tcW w:w="1368" w:type="dxa"/>
            <w:tcBorders>
              <w:bottom w:val="single" w:sz="4" w:space="0" w:color="auto"/>
            </w:tcBorders>
            <w:shd w:val="clear" w:color="auto" w:fill="FAFAFA"/>
            <w:vAlign w:val="bottom"/>
          </w:tcPr>
          <w:p w:rsidR="003E53CA" w:rsidRPr="00D61F91" w:rsidRDefault="00E54240" w:rsidP="003E53CA">
            <w:pPr>
              <w:spacing w:line="240" w:lineRule="auto"/>
              <w:ind w:right="-72"/>
              <w:jc w:val="right"/>
              <w:rPr>
                <w:rFonts w:cs="Arial"/>
              </w:rPr>
            </w:pPr>
            <w:r w:rsidRPr="00E54240">
              <w:rPr>
                <w:rFonts w:cs="Arial"/>
              </w:rPr>
              <w:t>19</w:t>
            </w:r>
            <w:r w:rsidR="003135D5">
              <w:rPr>
                <w:rFonts w:cs="Arial"/>
              </w:rPr>
              <w:t>4,737,743</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165,194,555</w:t>
            </w:r>
          </w:p>
        </w:tc>
      </w:tr>
    </w:tbl>
    <w:p w:rsidR="001F338F" w:rsidRPr="00D61F91" w:rsidRDefault="001F338F" w:rsidP="00F33940">
      <w:pPr>
        <w:pStyle w:val="BodyTextIndent3"/>
        <w:tabs>
          <w:tab w:val="clear" w:pos="817"/>
          <w:tab w:val="clear" w:pos="9889"/>
        </w:tabs>
        <w:spacing w:line="240" w:lineRule="auto"/>
        <w:ind w:left="540"/>
        <w:jc w:val="both"/>
        <w:rPr>
          <w:rFonts w:ascii="Arial" w:hAnsi="Arial" w:cs="Arial"/>
        </w:rPr>
      </w:pPr>
    </w:p>
    <w:p w:rsidR="007B68F9" w:rsidRPr="00D61F91" w:rsidRDefault="007B68F9"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c)</w:t>
      </w:r>
      <w:r w:rsidRPr="00D61F91">
        <w:rPr>
          <w:rFonts w:ascii="Arial" w:hAnsi="Arial" w:cs="Arial"/>
          <w:b/>
          <w:bCs/>
          <w:color w:val="CF4A02"/>
        </w:rPr>
        <w:tab/>
        <w:t xml:space="preserve">Long-term borrowings </w:t>
      </w:r>
      <w:r w:rsidR="00822F81" w:rsidRPr="00D61F91">
        <w:rPr>
          <w:rFonts w:ascii="Arial" w:hAnsi="Arial" w:cs="Arial"/>
          <w:b/>
          <w:bCs/>
          <w:color w:val="CF4A02"/>
        </w:rPr>
        <w:t>to subsidiaries</w:t>
      </w:r>
    </w:p>
    <w:p w:rsidR="00F33940" w:rsidRPr="00D61F91" w:rsidRDefault="00F33940" w:rsidP="00F33940">
      <w:pPr>
        <w:pStyle w:val="BodyTextIndent3"/>
        <w:tabs>
          <w:tab w:val="clear" w:pos="817"/>
          <w:tab w:val="clear" w:pos="9889"/>
        </w:tabs>
        <w:spacing w:line="240" w:lineRule="auto"/>
        <w:ind w:left="540"/>
        <w:jc w:val="both"/>
        <w:rPr>
          <w:rFonts w:ascii="Arial" w:hAnsi="Arial" w:cs="Arial"/>
        </w:rPr>
      </w:pPr>
    </w:p>
    <w:p w:rsidR="00822F81" w:rsidRPr="00D61F91" w:rsidRDefault="00822F81" w:rsidP="00F33940">
      <w:pPr>
        <w:pStyle w:val="BodyTextIndent3"/>
        <w:tabs>
          <w:tab w:val="clear" w:pos="817"/>
          <w:tab w:val="clear" w:pos="9889"/>
        </w:tabs>
        <w:spacing w:line="240" w:lineRule="auto"/>
        <w:ind w:left="540"/>
        <w:jc w:val="both"/>
        <w:rPr>
          <w:rFonts w:ascii="Arial" w:hAnsi="Arial" w:cs="Arial"/>
        </w:rPr>
      </w:pPr>
      <w:r w:rsidRPr="00D61F91">
        <w:rPr>
          <w:rFonts w:ascii="Arial" w:hAnsi="Arial" w:cs="Arial"/>
        </w:rPr>
        <w:t>The movements of long-term borrowings to subsidiaries are as follows:</w:t>
      </w:r>
    </w:p>
    <w:p w:rsidR="007B68F9" w:rsidRPr="00D61F91" w:rsidRDefault="007B68F9" w:rsidP="00F33940">
      <w:pPr>
        <w:pStyle w:val="BodyTextIndent3"/>
        <w:tabs>
          <w:tab w:val="clear" w:pos="817"/>
          <w:tab w:val="clear" w:pos="9889"/>
        </w:tabs>
        <w:spacing w:line="240" w:lineRule="auto"/>
        <w:ind w:left="540"/>
        <w:jc w:val="both"/>
        <w:rPr>
          <w:rFonts w:ascii="Arial" w:hAnsi="Arial"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88731D" w:rsidRPr="00D61F91" w:rsidTr="003A0BB9">
        <w:tc>
          <w:tcPr>
            <w:tcW w:w="3510" w:type="dxa"/>
          </w:tcPr>
          <w:p w:rsidR="0088731D" w:rsidRPr="00D61F91" w:rsidRDefault="0088731D" w:rsidP="003A0BB9">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88731D" w:rsidRPr="00D61F91" w:rsidRDefault="0088731D" w:rsidP="003A0BB9">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88731D" w:rsidRPr="00D61F91" w:rsidRDefault="0088731D" w:rsidP="003A0BB9">
            <w:pPr>
              <w:spacing w:line="240" w:lineRule="auto"/>
              <w:ind w:right="-72"/>
              <w:jc w:val="center"/>
              <w:rPr>
                <w:rFonts w:cs="Arial"/>
                <w:b/>
                <w:bCs/>
                <w:cs/>
              </w:rPr>
            </w:pPr>
            <w:r w:rsidRPr="00D61F91">
              <w:rPr>
                <w:rFonts w:cs="Arial"/>
                <w:b/>
                <w:bCs/>
              </w:rPr>
              <w:t>Separate</w:t>
            </w:r>
          </w:p>
        </w:tc>
      </w:tr>
      <w:tr w:rsidR="0088731D" w:rsidRPr="00D61F91" w:rsidTr="0088731D">
        <w:trPr>
          <w:trHeight w:val="81"/>
        </w:trPr>
        <w:tc>
          <w:tcPr>
            <w:tcW w:w="3510" w:type="dxa"/>
          </w:tcPr>
          <w:p w:rsidR="0088731D" w:rsidRPr="00D61F91" w:rsidRDefault="0088731D" w:rsidP="003A0BB9">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88731D" w:rsidRPr="00D61F91" w:rsidRDefault="0088731D"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88731D" w:rsidRPr="00D61F91" w:rsidRDefault="0088731D"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3A0BB9">
        <w:tc>
          <w:tcPr>
            <w:tcW w:w="3510" w:type="dxa"/>
          </w:tcPr>
          <w:p w:rsidR="0088731D" w:rsidRPr="00D61F91" w:rsidRDefault="0088731D" w:rsidP="003A0BB9">
            <w:pPr>
              <w:spacing w:line="240" w:lineRule="auto"/>
              <w:ind w:left="431" w:right="-72"/>
              <w:jc w:val="both"/>
              <w:rPr>
                <w:rFonts w:cs="Arial"/>
                <w:b/>
                <w:bCs/>
              </w:rPr>
            </w:pPr>
          </w:p>
        </w:tc>
        <w:tc>
          <w:tcPr>
            <w:tcW w:w="153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31 December</w:t>
            </w:r>
          </w:p>
        </w:tc>
      </w:tr>
      <w:tr w:rsidR="0088731D" w:rsidRPr="00D61F91" w:rsidTr="003A0BB9">
        <w:tc>
          <w:tcPr>
            <w:tcW w:w="3510" w:type="dxa"/>
          </w:tcPr>
          <w:p w:rsidR="0088731D" w:rsidRPr="00D61F91" w:rsidRDefault="0088731D" w:rsidP="003A0BB9">
            <w:pPr>
              <w:spacing w:line="240" w:lineRule="auto"/>
              <w:ind w:left="431" w:right="-72"/>
              <w:jc w:val="both"/>
              <w:rPr>
                <w:rFonts w:cs="Arial"/>
                <w:b/>
                <w:bCs/>
              </w:rPr>
            </w:pPr>
          </w:p>
        </w:tc>
        <w:tc>
          <w:tcPr>
            <w:tcW w:w="1530" w:type="dxa"/>
          </w:tcPr>
          <w:p w:rsidR="0088731D" w:rsidRPr="00D61F91" w:rsidRDefault="0088731D" w:rsidP="00967202">
            <w:pPr>
              <w:spacing w:line="240" w:lineRule="auto"/>
              <w:ind w:right="-72"/>
              <w:jc w:val="right"/>
              <w:rPr>
                <w:rFonts w:cs="Arial"/>
                <w:b/>
                <w:bCs/>
              </w:rPr>
            </w:pPr>
            <w:r w:rsidRPr="00D61F91">
              <w:rPr>
                <w:rFonts w:cs="Arial"/>
                <w:b/>
                <w:bCs/>
              </w:rPr>
              <w:t>2020</w:t>
            </w:r>
          </w:p>
        </w:tc>
        <w:tc>
          <w:tcPr>
            <w:tcW w:w="1440" w:type="dxa"/>
          </w:tcPr>
          <w:p w:rsidR="0088731D" w:rsidRPr="00D61F91" w:rsidRDefault="0088731D" w:rsidP="00967202">
            <w:pPr>
              <w:spacing w:line="240" w:lineRule="auto"/>
              <w:ind w:right="-72"/>
              <w:jc w:val="right"/>
              <w:rPr>
                <w:rFonts w:cs="Arial"/>
                <w:b/>
                <w:bCs/>
              </w:rPr>
            </w:pPr>
            <w:r w:rsidRPr="00D61F91">
              <w:rPr>
                <w:rFonts w:cs="Arial"/>
                <w:b/>
                <w:bCs/>
              </w:rPr>
              <w:t>2019</w:t>
            </w:r>
          </w:p>
        </w:tc>
        <w:tc>
          <w:tcPr>
            <w:tcW w:w="1530" w:type="dxa"/>
          </w:tcPr>
          <w:p w:rsidR="0088731D" w:rsidRPr="00D61F91" w:rsidRDefault="0088731D" w:rsidP="00967202">
            <w:pPr>
              <w:spacing w:line="240" w:lineRule="auto"/>
              <w:ind w:right="-72"/>
              <w:jc w:val="right"/>
              <w:rPr>
                <w:rFonts w:cs="Arial"/>
                <w:b/>
                <w:bCs/>
              </w:rPr>
            </w:pPr>
            <w:r w:rsidRPr="00D61F91">
              <w:rPr>
                <w:rFonts w:cs="Arial"/>
                <w:b/>
                <w:bCs/>
              </w:rPr>
              <w:t>2020</w:t>
            </w:r>
          </w:p>
        </w:tc>
        <w:tc>
          <w:tcPr>
            <w:tcW w:w="1440" w:type="dxa"/>
          </w:tcPr>
          <w:p w:rsidR="0088731D" w:rsidRPr="00D61F91" w:rsidRDefault="0088731D" w:rsidP="00967202">
            <w:pPr>
              <w:spacing w:line="240" w:lineRule="auto"/>
              <w:ind w:right="-72"/>
              <w:jc w:val="right"/>
              <w:rPr>
                <w:rFonts w:cs="Arial"/>
                <w:b/>
                <w:bCs/>
              </w:rPr>
            </w:pPr>
            <w:r w:rsidRPr="00D61F91">
              <w:rPr>
                <w:rFonts w:cs="Arial"/>
                <w:b/>
                <w:bCs/>
              </w:rPr>
              <w:t>2019</w:t>
            </w:r>
          </w:p>
        </w:tc>
      </w:tr>
      <w:tr w:rsidR="0088731D" w:rsidRPr="00D61F91" w:rsidTr="0088731D">
        <w:tc>
          <w:tcPr>
            <w:tcW w:w="3510" w:type="dxa"/>
          </w:tcPr>
          <w:p w:rsidR="0088731D" w:rsidRPr="00D61F91" w:rsidRDefault="0088731D" w:rsidP="003A0BB9">
            <w:pPr>
              <w:spacing w:line="240" w:lineRule="auto"/>
              <w:ind w:left="431" w:right="-72"/>
              <w:jc w:val="both"/>
              <w:rPr>
                <w:rFonts w:cs="Arial"/>
              </w:rPr>
            </w:pPr>
          </w:p>
        </w:tc>
        <w:tc>
          <w:tcPr>
            <w:tcW w:w="153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r>
      <w:tr w:rsidR="0088731D" w:rsidRPr="00D61F91" w:rsidTr="0088731D">
        <w:trPr>
          <w:cantSplit/>
        </w:trPr>
        <w:tc>
          <w:tcPr>
            <w:tcW w:w="3510" w:type="dxa"/>
          </w:tcPr>
          <w:p w:rsidR="0088731D" w:rsidRPr="00D61F91" w:rsidRDefault="0088731D" w:rsidP="0088731D">
            <w:pPr>
              <w:spacing w:line="240" w:lineRule="auto"/>
              <w:ind w:left="436"/>
              <w:jc w:val="both"/>
              <w:rPr>
                <w:rFonts w:cs="Arial"/>
              </w:rPr>
            </w:pPr>
          </w:p>
        </w:tc>
        <w:tc>
          <w:tcPr>
            <w:tcW w:w="1530" w:type="dxa"/>
            <w:tcBorders>
              <w:top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rPr>
            </w:pPr>
          </w:p>
        </w:tc>
        <w:tc>
          <w:tcPr>
            <w:tcW w:w="1440" w:type="dxa"/>
            <w:tcBorders>
              <w:top w:val="single" w:sz="4" w:space="0" w:color="auto"/>
            </w:tcBorders>
            <w:vAlign w:val="bottom"/>
          </w:tcPr>
          <w:p w:rsidR="0088731D" w:rsidRPr="00D61F91" w:rsidRDefault="0088731D" w:rsidP="00967202">
            <w:pPr>
              <w:spacing w:line="240" w:lineRule="auto"/>
              <w:ind w:left="-100" w:right="-72"/>
              <w:jc w:val="right"/>
              <w:rPr>
                <w:rFonts w:cs="Arial"/>
                <w:spacing w:val="-3"/>
              </w:rPr>
            </w:pPr>
          </w:p>
        </w:tc>
        <w:tc>
          <w:tcPr>
            <w:tcW w:w="1530" w:type="dxa"/>
            <w:tcBorders>
              <w:top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rPr>
            </w:pPr>
          </w:p>
        </w:tc>
        <w:tc>
          <w:tcPr>
            <w:tcW w:w="1440" w:type="dxa"/>
            <w:tcBorders>
              <w:top w:val="single" w:sz="4" w:space="0" w:color="auto"/>
            </w:tcBorders>
            <w:vAlign w:val="bottom"/>
          </w:tcPr>
          <w:p w:rsidR="0088731D" w:rsidRPr="00D61F91" w:rsidRDefault="0088731D" w:rsidP="00967202">
            <w:pPr>
              <w:spacing w:line="240" w:lineRule="auto"/>
              <w:ind w:left="-100" w:right="-72"/>
              <w:jc w:val="right"/>
              <w:rPr>
                <w:rFonts w:cs="Arial"/>
                <w:spacing w:val="-3"/>
              </w:rPr>
            </w:pPr>
          </w:p>
        </w:tc>
      </w:tr>
      <w:tr w:rsidR="0088731D" w:rsidRPr="00D61F91" w:rsidTr="003A0BB9">
        <w:trPr>
          <w:cantSplit/>
          <w:trHeight w:val="153"/>
        </w:trPr>
        <w:tc>
          <w:tcPr>
            <w:tcW w:w="3510" w:type="dxa"/>
          </w:tcPr>
          <w:p w:rsidR="0088731D" w:rsidRPr="00D61F91" w:rsidRDefault="0088731D" w:rsidP="0088731D">
            <w:pPr>
              <w:spacing w:line="240" w:lineRule="auto"/>
              <w:ind w:left="436" w:right="-155"/>
              <w:rPr>
                <w:rFonts w:cs="Arial"/>
                <w:lang w:bidi="ar-SA"/>
              </w:rPr>
            </w:pPr>
            <w:r w:rsidRPr="00D61F91">
              <w:rPr>
                <w:rFonts w:cs="Arial"/>
                <w:lang w:bidi="ar-SA"/>
              </w:rPr>
              <w:t>Opening balance</w:t>
            </w:r>
          </w:p>
        </w:tc>
        <w:tc>
          <w:tcPr>
            <w:tcW w:w="1530" w:type="dxa"/>
            <w:shd w:val="clear" w:color="auto" w:fill="FAFAFA"/>
            <w:vAlign w:val="bottom"/>
          </w:tcPr>
          <w:p w:rsidR="0088731D" w:rsidRPr="00D61F91" w:rsidRDefault="006667BB" w:rsidP="00967202">
            <w:pPr>
              <w:spacing w:line="240" w:lineRule="auto"/>
              <w:ind w:left="-100" w:right="-72"/>
              <w:jc w:val="right"/>
              <w:rPr>
                <w:rFonts w:cs="Arial"/>
                <w:spacing w:val="-3"/>
                <w:lang w:bidi="ar-SA"/>
              </w:rPr>
            </w:pPr>
            <w:r>
              <w:rPr>
                <w:rFonts w:cs="Arial"/>
                <w:spacing w:val="-3"/>
                <w:lang w:bidi="ar-SA"/>
              </w:rPr>
              <w:t>-</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shd w:val="clear" w:color="auto" w:fill="FAFAFA"/>
            <w:vAlign w:val="bottom"/>
          </w:tcPr>
          <w:p w:rsidR="0088731D" w:rsidRPr="00D61F91" w:rsidRDefault="006667BB" w:rsidP="00967202">
            <w:pPr>
              <w:spacing w:line="240" w:lineRule="auto"/>
              <w:ind w:left="-100" w:right="-72"/>
              <w:jc w:val="right"/>
              <w:rPr>
                <w:rFonts w:cs="Arial"/>
                <w:spacing w:val="-3"/>
                <w:lang w:bidi="ar-SA"/>
              </w:rPr>
            </w:pPr>
            <w:r w:rsidRPr="006667BB">
              <w:rPr>
                <w:rFonts w:cs="Arial"/>
                <w:spacing w:val="-3"/>
                <w:lang w:bidi="ar-SA"/>
              </w:rPr>
              <w:t>2,423,269,669</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2,365,786,767</w:t>
            </w:r>
          </w:p>
        </w:tc>
      </w:tr>
      <w:tr w:rsidR="0088731D" w:rsidRPr="00D61F91" w:rsidTr="0088731D">
        <w:trPr>
          <w:cantSplit/>
          <w:trHeight w:val="153"/>
        </w:trPr>
        <w:tc>
          <w:tcPr>
            <w:tcW w:w="3510" w:type="dxa"/>
          </w:tcPr>
          <w:p w:rsidR="0088731D" w:rsidRPr="00D61F91" w:rsidRDefault="0088731D" w:rsidP="0088731D">
            <w:pPr>
              <w:spacing w:line="240" w:lineRule="auto"/>
              <w:ind w:left="436" w:right="-155"/>
              <w:rPr>
                <w:rFonts w:cs="Arial"/>
                <w:lang w:bidi="ar-SA"/>
              </w:rPr>
            </w:pPr>
            <w:r w:rsidRPr="00D61F91">
              <w:rPr>
                <w:rFonts w:cs="Arial"/>
                <w:lang w:bidi="ar-SA"/>
              </w:rPr>
              <w:t>Additions</w:t>
            </w:r>
          </w:p>
        </w:tc>
        <w:tc>
          <w:tcPr>
            <w:tcW w:w="1530" w:type="dxa"/>
            <w:shd w:val="clear" w:color="auto" w:fill="FAFAFA"/>
            <w:vAlign w:val="bottom"/>
          </w:tcPr>
          <w:p w:rsidR="0088731D" w:rsidRPr="00D61F91" w:rsidRDefault="006667BB" w:rsidP="00967202">
            <w:pPr>
              <w:spacing w:line="240" w:lineRule="auto"/>
              <w:ind w:left="-100" w:right="-72"/>
              <w:jc w:val="right"/>
              <w:rPr>
                <w:rFonts w:cs="Arial"/>
                <w:spacing w:val="-3"/>
                <w:lang w:bidi="ar-SA"/>
              </w:rPr>
            </w:pPr>
            <w:r>
              <w:rPr>
                <w:rFonts w:cs="Arial"/>
                <w:spacing w:val="-3"/>
                <w:lang w:bidi="ar-SA"/>
              </w:rPr>
              <w:t>-</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shd w:val="clear" w:color="auto" w:fill="FAFAFA"/>
            <w:vAlign w:val="bottom"/>
          </w:tcPr>
          <w:p w:rsidR="0088731D" w:rsidRPr="00D61F91" w:rsidRDefault="006667BB" w:rsidP="00967202">
            <w:pPr>
              <w:spacing w:line="240" w:lineRule="auto"/>
              <w:ind w:left="-100" w:right="-72"/>
              <w:jc w:val="right"/>
              <w:rPr>
                <w:rFonts w:cs="Arial"/>
                <w:spacing w:val="-3"/>
                <w:lang w:bidi="ar-SA"/>
              </w:rPr>
            </w:pPr>
            <w:r w:rsidRPr="006667BB">
              <w:rPr>
                <w:rFonts w:cs="Arial"/>
                <w:spacing w:val="-3"/>
                <w:lang w:bidi="ar-SA"/>
              </w:rPr>
              <w:t>591,211,963</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1,279,607,700</w:t>
            </w:r>
          </w:p>
        </w:tc>
      </w:tr>
      <w:tr w:rsidR="0088731D" w:rsidRPr="00D61F91" w:rsidTr="0088731D">
        <w:trPr>
          <w:cantSplit/>
          <w:trHeight w:val="153"/>
        </w:trPr>
        <w:tc>
          <w:tcPr>
            <w:tcW w:w="3510" w:type="dxa"/>
          </w:tcPr>
          <w:p w:rsidR="0088731D" w:rsidRPr="00D61F91" w:rsidRDefault="0088731D" w:rsidP="0088731D">
            <w:pPr>
              <w:spacing w:line="240" w:lineRule="auto"/>
              <w:ind w:left="436" w:right="-155"/>
              <w:rPr>
                <w:rFonts w:cs="Arial"/>
                <w:lang w:bidi="ar-SA"/>
              </w:rPr>
            </w:pPr>
            <w:r w:rsidRPr="00D61F91">
              <w:rPr>
                <w:rFonts w:cs="Arial"/>
                <w:lang w:bidi="ar-SA"/>
              </w:rPr>
              <w:t>Repayments received</w:t>
            </w:r>
          </w:p>
        </w:tc>
        <w:tc>
          <w:tcPr>
            <w:tcW w:w="1530" w:type="dxa"/>
            <w:tcBorders>
              <w:bottom w:val="single" w:sz="4" w:space="0" w:color="auto"/>
            </w:tcBorders>
            <w:shd w:val="clear" w:color="auto" w:fill="FAFAFA"/>
            <w:vAlign w:val="bottom"/>
          </w:tcPr>
          <w:p w:rsidR="0088731D" w:rsidRPr="00D61F91" w:rsidRDefault="006667BB" w:rsidP="00967202">
            <w:pPr>
              <w:spacing w:line="240" w:lineRule="auto"/>
              <w:ind w:left="-100" w:right="-72"/>
              <w:jc w:val="right"/>
              <w:rPr>
                <w:rFonts w:cs="Arial"/>
                <w:spacing w:val="-3"/>
                <w:lang w:bidi="ar-SA"/>
              </w:rPr>
            </w:pPr>
            <w:r>
              <w:rPr>
                <w:rFonts w:cs="Arial"/>
                <w:spacing w:val="-3"/>
                <w:lang w:bidi="ar-SA"/>
              </w:rPr>
              <w:t>-</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tcBorders>
              <w:bottom w:val="single" w:sz="4" w:space="0" w:color="auto"/>
            </w:tcBorders>
            <w:shd w:val="clear" w:color="auto" w:fill="FAFAFA"/>
            <w:vAlign w:val="bottom"/>
          </w:tcPr>
          <w:p w:rsidR="0088731D" w:rsidRPr="00D61F91" w:rsidRDefault="006667BB" w:rsidP="00967202">
            <w:pPr>
              <w:spacing w:line="240" w:lineRule="auto"/>
              <w:ind w:left="-100" w:right="-72"/>
              <w:jc w:val="right"/>
              <w:rPr>
                <w:rFonts w:cs="Arial"/>
                <w:spacing w:val="-3"/>
                <w:lang w:bidi="ar-SA"/>
              </w:rPr>
            </w:pPr>
            <w:r w:rsidRPr="006667BB">
              <w:rPr>
                <w:rFonts w:cs="Arial"/>
                <w:spacing w:val="-3"/>
                <w:lang w:bidi="ar-SA"/>
              </w:rPr>
              <w:t>(557,439,350)</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(1,222,124,798)</w:t>
            </w:r>
          </w:p>
        </w:tc>
      </w:tr>
      <w:tr w:rsidR="0088731D" w:rsidRPr="00967202" w:rsidTr="0088731D">
        <w:trPr>
          <w:cantSplit/>
          <w:trHeight w:val="153"/>
        </w:trPr>
        <w:tc>
          <w:tcPr>
            <w:tcW w:w="3510" w:type="dxa"/>
          </w:tcPr>
          <w:p w:rsidR="0088731D" w:rsidRPr="00967202" w:rsidRDefault="0088731D" w:rsidP="0088731D">
            <w:pPr>
              <w:spacing w:line="240" w:lineRule="auto"/>
              <w:ind w:left="436"/>
              <w:jc w:val="both"/>
              <w:rPr>
                <w:rFonts w:cs="Arial"/>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r>
      <w:tr w:rsidR="0088731D" w:rsidRPr="00D61F91" w:rsidTr="003A0BB9">
        <w:trPr>
          <w:cantSplit/>
          <w:trHeight w:val="153"/>
        </w:trPr>
        <w:tc>
          <w:tcPr>
            <w:tcW w:w="3510" w:type="dxa"/>
          </w:tcPr>
          <w:p w:rsidR="0088731D" w:rsidRPr="00D61F91" w:rsidRDefault="0088731D" w:rsidP="0088731D">
            <w:pPr>
              <w:spacing w:line="240" w:lineRule="auto"/>
              <w:ind w:left="436" w:right="-155"/>
              <w:rPr>
                <w:rFonts w:cs="Arial"/>
                <w:lang w:bidi="ar-SA"/>
              </w:rPr>
            </w:pPr>
          </w:p>
        </w:tc>
        <w:tc>
          <w:tcPr>
            <w:tcW w:w="1530" w:type="dxa"/>
            <w:shd w:val="clear" w:color="auto" w:fill="FAFAFA"/>
            <w:vAlign w:val="bottom"/>
          </w:tcPr>
          <w:p w:rsidR="0088731D" w:rsidRPr="00D61F91" w:rsidRDefault="006667BB" w:rsidP="00967202">
            <w:pPr>
              <w:spacing w:line="240" w:lineRule="auto"/>
              <w:ind w:left="-100" w:right="-72"/>
              <w:jc w:val="right"/>
              <w:rPr>
                <w:rFonts w:cs="Arial"/>
                <w:spacing w:val="-3"/>
                <w:lang w:bidi="ar-SA"/>
              </w:rPr>
            </w:pPr>
            <w:r>
              <w:rPr>
                <w:rFonts w:cs="Arial"/>
                <w:spacing w:val="-3"/>
                <w:lang w:bidi="ar-SA"/>
              </w:rPr>
              <w:t>-</w:t>
            </w:r>
          </w:p>
        </w:tc>
        <w:tc>
          <w:tcPr>
            <w:tcW w:w="1440" w:type="dx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w:t>
            </w:r>
          </w:p>
        </w:tc>
        <w:tc>
          <w:tcPr>
            <w:tcW w:w="1530" w:type="dxa"/>
            <w:shd w:val="clear" w:color="auto" w:fill="FAFAFA"/>
            <w:vAlign w:val="bottom"/>
          </w:tcPr>
          <w:p w:rsidR="0088731D" w:rsidRPr="00D61F91" w:rsidRDefault="006667BB" w:rsidP="00967202">
            <w:pPr>
              <w:spacing w:line="240" w:lineRule="auto"/>
              <w:ind w:left="-100" w:right="-72"/>
              <w:jc w:val="right"/>
              <w:rPr>
                <w:rFonts w:cs="Arial"/>
                <w:spacing w:val="-3"/>
                <w:lang w:bidi="ar-SA"/>
              </w:rPr>
            </w:pPr>
            <w:r w:rsidRPr="006667BB">
              <w:rPr>
                <w:rFonts w:cs="Arial"/>
                <w:spacing w:val="-3"/>
                <w:lang w:bidi="ar-SA"/>
              </w:rPr>
              <w:t>2,457,042,282</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2,423,269,669</w:t>
            </w:r>
          </w:p>
        </w:tc>
      </w:tr>
      <w:tr w:rsidR="0088731D" w:rsidRPr="00D61F91" w:rsidTr="0088731D">
        <w:trPr>
          <w:cantSplit/>
          <w:trHeight w:val="153"/>
        </w:trPr>
        <w:tc>
          <w:tcPr>
            <w:tcW w:w="3510" w:type="dxa"/>
          </w:tcPr>
          <w:p w:rsidR="0088731D" w:rsidRPr="00D61F91" w:rsidRDefault="009A504D" w:rsidP="00305A88">
            <w:pPr>
              <w:spacing w:line="240" w:lineRule="auto"/>
              <w:ind w:left="436"/>
              <w:jc w:val="both"/>
              <w:rPr>
                <w:rFonts w:cs="Arial"/>
                <w:lang w:bidi="ar-SA"/>
              </w:rPr>
            </w:pPr>
            <w:r w:rsidRPr="00D61F91">
              <w:rPr>
                <w:rFonts w:cs="Arial"/>
                <w:u w:val="single"/>
                <w:lang w:bidi="ar-SA"/>
              </w:rPr>
              <w:t>Less</w:t>
            </w:r>
            <w:r w:rsidRPr="00D61F91">
              <w:rPr>
                <w:rFonts w:cs="Arial"/>
                <w:lang w:bidi="ar-SA"/>
              </w:rPr>
              <w:t xml:space="preserve"> Loss allowance</w:t>
            </w:r>
          </w:p>
        </w:tc>
        <w:tc>
          <w:tcPr>
            <w:tcW w:w="1530" w:type="dxa"/>
            <w:tcBorders>
              <w:bottom w:val="single" w:sz="4" w:space="0" w:color="auto"/>
            </w:tcBorders>
            <w:shd w:val="clear" w:color="auto" w:fill="FAFAFA"/>
            <w:vAlign w:val="bottom"/>
          </w:tcPr>
          <w:p w:rsidR="0088731D" w:rsidRPr="00D61F91" w:rsidRDefault="006667BB" w:rsidP="00967202">
            <w:pPr>
              <w:spacing w:line="240" w:lineRule="auto"/>
              <w:ind w:left="-100" w:right="-72"/>
              <w:jc w:val="right"/>
              <w:rPr>
                <w:rFonts w:cs="Arial"/>
                <w:spacing w:val="-3"/>
                <w:lang w:bidi="ar-SA"/>
              </w:rPr>
            </w:pPr>
            <w:r>
              <w:rPr>
                <w:rFonts w:cs="Arial"/>
                <w:spacing w:val="-3"/>
                <w:lang w:bidi="ar-SA"/>
              </w:rPr>
              <w:t>-</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tcBorders>
              <w:bottom w:val="single" w:sz="4" w:space="0" w:color="auto"/>
            </w:tcBorders>
            <w:shd w:val="clear" w:color="auto" w:fill="FAFAFA"/>
            <w:vAlign w:val="bottom"/>
          </w:tcPr>
          <w:p w:rsidR="0088731D" w:rsidRPr="00D61F91" w:rsidRDefault="006667BB" w:rsidP="00967202">
            <w:pPr>
              <w:spacing w:line="240" w:lineRule="auto"/>
              <w:ind w:left="-100" w:right="-72"/>
              <w:jc w:val="right"/>
              <w:rPr>
                <w:rFonts w:cs="Arial"/>
                <w:spacing w:val="-3"/>
                <w:lang w:bidi="ar-SA"/>
              </w:rPr>
            </w:pPr>
            <w:r w:rsidRPr="006667BB">
              <w:rPr>
                <w:rFonts w:cs="Arial"/>
                <w:spacing w:val="-3"/>
                <w:lang w:bidi="ar-SA"/>
              </w:rPr>
              <w:t>(122,545,905)</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(122,545,905)</w:t>
            </w:r>
          </w:p>
        </w:tc>
      </w:tr>
      <w:tr w:rsidR="0088731D" w:rsidRPr="00967202" w:rsidTr="0088731D">
        <w:trPr>
          <w:cantSplit/>
          <w:trHeight w:val="153"/>
        </w:trPr>
        <w:tc>
          <w:tcPr>
            <w:tcW w:w="3510" w:type="dxa"/>
          </w:tcPr>
          <w:p w:rsidR="0088731D" w:rsidRPr="00967202" w:rsidRDefault="0088731D" w:rsidP="0088731D">
            <w:pPr>
              <w:spacing w:line="240" w:lineRule="auto"/>
              <w:ind w:left="436"/>
              <w:jc w:val="both"/>
              <w:rPr>
                <w:rFonts w:cs="Arial"/>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r>
      <w:tr w:rsidR="0088731D" w:rsidRPr="00D61F91" w:rsidTr="0088731D">
        <w:trPr>
          <w:cantSplit/>
          <w:trHeight w:val="153"/>
        </w:trPr>
        <w:tc>
          <w:tcPr>
            <w:tcW w:w="3510" w:type="dxa"/>
          </w:tcPr>
          <w:p w:rsidR="0088731D" w:rsidRPr="00D61F91" w:rsidRDefault="0088731D" w:rsidP="0088731D">
            <w:pPr>
              <w:spacing w:line="240" w:lineRule="auto"/>
              <w:ind w:left="436"/>
              <w:rPr>
                <w:rFonts w:cs="Arial"/>
                <w:lang w:bidi="ar-SA"/>
              </w:rPr>
            </w:pPr>
            <w:r w:rsidRPr="00D61F91">
              <w:rPr>
                <w:rFonts w:cs="Arial"/>
                <w:lang w:bidi="ar-SA"/>
              </w:rPr>
              <w:t>Closing balance</w:t>
            </w:r>
          </w:p>
        </w:tc>
        <w:tc>
          <w:tcPr>
            <w:tcW w:w="1530" w:type="dxa"/>
            <w:tcBorders>
              <w:bottom w:val="single" w:sz="4" w:space="0" w:color="auto"/>
            </w:tcBorders>
            <w:shd w:val="clear" w:color="auto" w:fill="FAFAFA"/>
            <w:vAlign w:val="bottom"/>
          </w:tcPr>
          <w:p w:rsidR="0088731D" w:rsidRPr="00D61F91" w:rsidRDefault="006667BB" w:rsidP="00967202">
            <w:pPr>
              <w:spacing w:line="240" w:lineRule="auto"/>
              <w:ind w:left="-100" w:right="-72"/>
              <w:jc w:val="right"/>
              <w:rPr>
                <w:rFonts w:cs="Arial"/>
                <w:spacing w:val="-3"/>
                <w:lang w:bidi="ar-SA"/>
              </w:rPr>
            </w:pPr>
            <w:r>
              <w:rPr>
                <w:rFonts w:cs="Arial"/>
                <w:spacing w:val="-3"/>
                <w:lang w:bidi="ar-SA"/>
              </w:rPr>
              <w:t>-</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tcBorders>
              <w:bottom w:val="single" w:sz="4" w:space="0" w:color="auto"/>
            </w:tcBorders>
            <w:shd w:val="clear" w:color="auto" w:fill="FAFAFA"/>
            <w:vAlign w:val="bottom"/>
          </w:tcPr>
          <w:p w:rsidR="0088731D" w:rsidRPr="00D61F91" w:rsidRDefault="006667BB" w:rsidP="00967202">
            <w:pPr>
              <w:spacing w:line="240" w:lineRule="auto"/>
              <w:ind w:left="-100" w:right="-72"/>
              <w:jc w:val="right"/>
              <w:rPr>
                <w:rFonts w:cs="Arial"/>
                <w:spacing w:val="-3"/>
              </w:rPr>
            </w:pPr>
            <w:r w:rsidRPr="006667BB">
              <w:rPr>
                <w:rFonts w:cs="Arial"/>
                <w:spacing w:val="-3"/>
              </w:rPr>
              <w:t>2,334,496,37</w:t>
            </w:r>
            <w:r w:rsidR="006C2ABA">
              <w:rPr>
                <w:rFonts w:cs="Arial"/>
                <w:spacing w:val="-3"/>
              </w:rPr>
              <w:t>7</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2,300,723,764</w:t>
            </w:r>
          </w:p>
        </w:tc>
      </w:tr>
    </w:tbl>
    <w:p w:rsidR="00426487" w:rsidRPr="00D61F91" w:rsidRDefault="00426487" w:rsidP="001F338F">
      <w:pPr>
        <w:tabs>
          <w:tab w:val="left" w:pos="1080"/>
        </w:tabs>
        <w:spacing w:line="240" w:lineRule="auto"/>
        <w:ind w:left="540"/>
        <w:jc w:val="both"/>
        <w:rPr>
          <w:rFonts w:cs="Arial"/>
          <w:sz w:val="16"/>
          <w:szCs w:val="16"/>
        </w:rPr>
      </w:pPr>
    </w:p>
    <w:p w:rsidR="00426487" w:rsidRPr="00D61F91" w:rsidRDefault="0088731D" w:rsidP="001F338F">
      <w:pPr>
        <w:tabs>
          <w:tab w:val="left" w:pos="1080"/>
        </w:tabs>
        <w:spacing w:line="240" w:lineRule="auto"/>
        <w:ind w:left="540"/>
        <w:jc w:val="both"/>
        <w:rPr>
          <w:rFonts w:cs="Arial"/>
        </w:rPr>
      </w:pPr>
      <w:r w:rsidRPr="00D61F91">
        <w:rPr>
          <w:rFonts w:cs="Arial"/>
        </w:rPr>
        <w:br w:type="page"/>
      </w:r>
    </w:p>
    <w:p w:rsidR="008441E7" w:rsidRPr="00D61F91" w:rsidRDefault="008441E7"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d)</w:t>
      </w:r>
      <w:r w:rsidRPr="00D61F91">
        <w:rPr>
          <w:rFonts w:ascii="Arial" w:hAnsi="Arial" w:cs="Arial"/>
          <w:b/>
          <w:bCs/>
          <w:color w:val="CF4A02"/>
        </w:rPr>
        <w:tab/>
        <w:t>Long-term borrowings to farmer receivables</w:t>
      </w:r>
    </w:p>
    <w:p w:rsidR="008441E7" w:rsidRPr="00D61F91" w:rsidRDefault="008441E7" w:rsidP="008441E7">
      <w:pPr>
        <w:tabs>
          <w:tab w:val="left" w:pos="1080"/>
        </w:tabs>
        <w:spacing w:line="240" w:lineRule="auto"/>
        <w:ind w:left="540"/>
        <w:jc w:val="both"/>
        <w:rPr>
          <w:rFonts w:cs="Arial"/>
        </w:rPr>
      </w:pPr>
    </w:p>
    <w:p w:rsidR="00C359BB" w:rsidRPr="00D61F91" w:rsidRDefault="00C359BB" w:rsidP="00C359BB">
      <w:pPr>
        <w:pStyle w:val="BodyTextIndent3"/>
        <w:tabs>
          <w:tab w:val="clear" w:pos="817"/>
          <w:tab w:val="clear" w:pos="9889"/>
        </w:tabs>
        <w:spacing w:line="240" w:lineRule="auto"/>
        <w:ind w:left="540" w:firstLine="27"/>
        <w:jc w:val="both"/>
        <w:rPr>
          <w:rFonts w:ascii="Arial" w:hAnsi="Arial" w:cs="Arial"/>
        </w:rPr>
      </w:pPr>
      <w:r w:rsidRPr="00D61F91">
        <w:rPr>
          <w:rFonts w:ascii="Arial" w:hAnsi="Arial" w:cs="Arial"/>
        </w:rPr>
        <w:t>The movements of long-term borrowings to farmer receivables are as follows:</w:t>
      </w:r>
    </w:p>
    <w:p w:rsidR="00C359BB" w:rsidRPr="00D61F91" w:rsidRDefault="00C359BB" w:rsidP="008441E7">
      <w:pPr>
        <w:tabs>
          <w:tab w:val="left" w:pos="1080"/>
        </w:tabs>
        <w:spacing w:line="240" w:lineRule="auto"/>
        <w:ind w:left="540"/>
        <w:jc w:val="both"/>
        <w:rPr>
          <w:rFonts w:cs="Arial"/>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453146" w:rsidRPr="00D61F91" w:rsidTr="0088731D">
        <w:tc>
          <w:tcPr>
            <w:tcW w:w="3996" w:type="dxa"/>
            <w:shd w:val="clear" w:color="auto" w:fill="auto"/>
          </w:tcPr>
          <w:p w:rsidR="00453146" w:rsidRPr="00D61F91" w:rsidRDefault="00453146" w:rsidP="003A0BB9">
            <w:pPr>
              <w:spacing w:line="240" w:lineRule="auto"/>
              <w:ind w:left="436"/>
              <w:jc w:val="both"/>
              <w:rPr>
                <w:rFonts w:cs="Arial"/>
                <w:b/>
                <w:bCs/>
              </w:rPr>
            </w:pPr>
          </w:p>
        </w:tc>
        <w:tc>
          <w:tcPr>
            <w:tcW w:w="2736" w:type="dxa"/>
            <w:gridSpan w:val="2"/>
            <w:tcBorders>
              <w:top w:val="single" w:sz="4" w:space="0" w:color="auto"/>
            </w:tcBorders>
            <w:shd w:val="clear" w:color="auto" w:fill="auto"/>
            <w:hideMark/>
          </w:tcPr>
          <w:p w:rsidR="00453146" w:rsidRPr="00D61F91" w:rsidRDefault="00453146" w:rsidP="003A0BB9">
            <w:pPr>
              <w:spacing w:line="240" w:lineRule="auto"/>
              <w:ind w:right="-72"/>
              <w:jc w:val="center"/>
              <w:rPr>
                <w:rFonts w:cs="Arial"/>
                <w:b/>
                <w:bCs/>
              </w:rPr>
            </w:pPr>
            <w:r w:rsidRPr="00D61F91">
              <w:rPr>
                <w:rFonts w:cs="Arial"/>
                <w:b/>
                <w:bCs/>
              </w:rPr>
              <w:t xml:space="preserve">Consolidated </w:t>
            </w:r>
          </w:p>
        </w:tc>
        <w:tc>
          <w:tcPr>
            <w:tcW w:w="2736" w:type="dxa"/>
            <w:gridSpan w:val="2"/>
            <w:tcBorders>
              <w:top w:val="single" w:sz="4" w:space="0" w:color="auto"/>
            </w:tcBorders>
            <w:shd w:val="clear" w:color="auto" w:fill="auto"/>
            <w:hideMark/>
          </w:tcPr>
          <w:p w:rsidR="00453146" w:rsidRPr="00D61F91" w:rsidRDefault="00453146" w:rsidP="003A0BB9">
            <w:pPr>
              <w:spacing w:line="240" w:lineRule="auto"/>
              <w:ind w:right="-72"/>
              <w:jc w:val="center"/>
              <w:rPr>
                <w:rFonts w:cs="Arial"/>
                <w:b/>
                <w:bCs/>
                <w:cs/>
              </w:rPr>
            </w:pPr>
            <w:r w:rsidRPr="00D61F91">
              <w:rPr>
                <w:rFonts w:cs="Arial"/>
                <w:b/>
                <w:bCs/>
              </w:rPr>
              <w:t>Separate</w:t>
            </w:r>
          </w:p>
        </w:tc>
      </w:tr>
      <w:tr w:rsidR="00453146" w:rsidRPr="00D61F91" w:rsidTr="0088731D">
        <w:tc>
          <w:tcPr>
            <w:tcW w:w="3996" w:type="dxa"/>
            <w:shd w:val="clear" w:color="auto" w:fill="auto"/>
          </w:tcPr>
          <w:p w:rsidR="00453146" w:rsidRPr="00D61F91" w:rsidRDefault="00453146" w:rsidP="003A0BB9">
            <w:pPr>
              <w:spacing w:line="240" w:lineRule="auto"/>
              <w:ind w:left="436"/>
              <w:jc w:val="both"/>
              <w:rPr>
                <w:rFonts w:cs="Arial"/>
                <w:b/>
                <w:bCs/>
              </w:rPr>
            </w:pPr>
          </w:p>
        </w:tc>
        <w:tc>
          <w:tcPr>
            <w:tcW w:w="2736" w:type="dxa"/>
            <w:gridSpan w:val="2"/>
            <w:tcBorders>
              <w:bottom w:val="single" w:sz="4" w:space="0" w:color="auto"/>
            </w:tcBorders>
            <w:shd w:val="clear" w:color="auto" w:fill="auto"/>
            <w:hideMark/>
          </w:tcPr>
          <w:p w:rsidR="00453146" w:rsidRPr="00D61F91" w:rsidRDefault="00453146"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736" w:type="dxa"/>
            <w:gridSpan w:val="2"/>
            <w:tcBorders>
              <w:bottom w:val="single" w:sz="4" w:space="0" w:color="auto"/>
            </w:tcBorders>
            <w:shd w:val="clear" w:color="auto" w:fill="auto"/>
            <w:hideMark/>
          </w:tcPr>
          <w:p w:rsidR="00453146" w:rsidRPr="00D61F91" w:rsidRDefault="00453146"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426487" w:rsidRPr="00D61F91" w:rsidTr="0088731D">
        <w:tc>
          <w:tcPr>
            <w:tcW w:w="3996" w:type="dxa"/>
            <w:shd w:val="clear" w:color="auto" w:fill="auto"/>
          </w:tcPr>
          <w:p w:rsidR="00426487" w:rsidRPr="00D61F91" w:rsidRDefault="00426487" w:rsidP="00426487">
            <w:pPr>
              <w:spacing w:line="240" w:lineRule="auto"/>
              <w:ind w:left="436"/>
              <w:jc w:val="both"/>
              <w:rPr>
                <w:rFonts w:cs="Arial"/>
                <w:b/>
                <w:bCs/>
              </w:rPr>
            </w:pPr>
          </w:p>
        </w:tc>
        <w:tc>
          <w:tcPr>
            <w:tcW w:w="1368" w:type="dxa"/>
            <w:tcBorders>
              <w:top w:val="single" w:sz="4" w:space="0" w:color="auto"/>
            </w:tcBorders>
            <w:shd w:val="clear" w:color="auto" w:fill="auto"/>
            <w:vAlign w:val="bottom"/>
            <w:hideMark/>
          </w:tcPr>
          <w:p w:rsidR="00426487" w:rsidRPr="00D61F91" w:rsidRDefault="00426487" w:rsidP="00426487">
            <w:pPr>
              <w:spacing w:line="240" w:lineRule="auto"/>
              <w:ind w:right="-72"/>
              <w:jc w:val="right"/>
              <w:rPr>
                <w:rFonts w:cs="Arial"/>
                <w:b/>
                <w:bCs/>
              </w:rPr>
            </w:pPr>
            <w:r w:rsidRPr="00D61F91">
              <w:rPr>
                <w:rFonts w:cs="Arial"/>
                <w:b/>
                <w:bCs/>
              </w:rPr>
              <w:t>3</w:t>
            </w:r>
            <w:r w:rsidR="00131B0B">
              <w:rPr>
                <w:rFonts w:cs="Arial"/>
                <w:b/>
                <w:bCs/>
              </w:rPr>
              <w:t>0 June</w:t>
            </w:r>
          </w:p>
        </w:tc>
        <w:tc>
          <w:tcPr>
            <w:tcW w:w="1368" w:type="dxa"/>
            <w:tcBorders>
              <w:top w:val="single" w:sz="4" w:space="0" w:color="auto"/>
            </w:tcBorders>
            <w:shd w:val="clear" w:color="auto" w:fill="auto"/>
            <w:vAlign w:val="bottom"/>
            <w:hideMark/>
          </w:tcPr>
          <w:p w:rsidR="00426487" w:rsidRPr="00D61F91" w:rsidRDefault="00426487" w:rsidP="0088731D">
            <w:pPr>
              <w:spacing w:line="240" w:lineRule="auto"/>
              <w:ind w:left="-72" w:right="-72"/>
              <w:jc w:val="right"/>
              <w:rPr>
                <w:rFonts w:cs="Arial"/>
                <w:b/>
                <w:bCs/>
              </w:rPr>
            </w:pPr>
            <w:r w:rsidRPr="00D61F91">
              <w:rPr>
                <w:rFonts w:cs="Arial"/>
                <w:b/>
                <w:bCs/>
              </w:rPr>
              <w:t>31 December</w:t>
            </w:r>
          </w:p>
        </w:tc>
        <w:tc>
          <w:tcPr>
            <w:tcW w:w="1368" w:type="dxa"/>
            <w:tcBorders>
              <w:top w:val="single" w:sz="4" w:space="0" w:color="auto"/>
            </w:tcBorders>
            <w:shd w:val="clear" w:color="auto" w:fill="auto"/>
            <w:vAlign w:val="bottom"/>
            <w:hideMark/>
          </w:tcPr>
          <w:p w:rsidR="00426487" w:rsidRPr="00D61F91" w:rsidRDefault="00426487" w:rsidP="00426487">
            <w:pPr>
              <w:spacing w:line="240" w:lineRule="auto"/>
              <w:ind w:right="-72"/>
              <w:jc w:val="right"/>
              <w:rPr>
                <w:rFonts w:cs="Arial"/>
                <w:b/>
                <w:bCs/>
              </w:rPr>
            </w:pPr>
            <w:r w:rsidRPr="00D61F91">
              <w:rPr>
                <w:rFonts w:cs="Arial"/>
                <w:b/>
                <w:bCs/>
              </w:rPr>
              <w:t>3</w:t>
            </w:r>
            <w:r w:rsidR="00131B0B">
              <w:rPr>
                <w:rFonts w:cs="Arial"/>
                <w:b/>
                <w:bCs/>
              </w:rPr>
              <w:t>0 June</w:t>
            </w:r>
          </w:p>
        </w:tc>
        <w:tc>
          <w:tcPr>
            <w:tcW w:w="1368" w:type="dxa"/>
            <w:tcBorders>
              <w:top w:val="single" w:sz="4" w:space="0" w:color="auto"/>
            </w:tcBorders>
            <w:shd w:val="clear" w:color="auto" w:fill="auto"/>
            <w:vAlign w:val="bottom"/>
            <w:hideMark/>
          </w:tcPr>
          <w:p w:rsidR="00426487" w:rsidRPr="00D61F91" w:rsidRDefault="00426487" w:rsidP="0088731D">
            <w:pPr>
              <w:spacing w:line="240" w:lineRule="auto"/>
              <w:ind w:left="-115" w:right="-72"/>
              <w:jc w:val="right"/>
              <w:rPr>
                <w:rFonts w:cs="Arial"/>
                <w:b/>
                <w:bCs/>
              </w:rPr>
            </w:pPr>
            <w:r w:rsidRPr="00D61F91">
              <w:rPr>
                <w:rFonts w:cs="Arial"/>
                <w:b/>
                <w:bCs/>
              </w:rPr>
              <w:t>31 December</w:t>
            </w:r>
          </w:p>
        </w:tc>
      </w:tr>
      <w:tr w:rsidR="00426487" w:rsidRPr="00D61F91" w:rsidTr="0088731D">
        <w:tc>
          <w:tcPr>
            <w:tcW w:w="3996" w:type="dxa"/>
            <w:shd w:val="clear" w:color="auto" w:fill="auto"/>
          </w:tcPr>
          <w:p w:rsidR="00426487" w:rsidRPr="00D61F91" w:rsidRDefault="00426487" w:rsidP="00426487">
            <w:pPr>
              <w:spacing w:line="240" w:lineRule="auto"/>
              <w:ind w:left="436"/>
              <w:jc w:val="both"/>
              <w:rPr>
                <w:rFonts w:cs="Arial"/>
                <w:b/>
                <w:bCs/>
              </w:rPr>
            </w:pP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2020</w:t>
            </w: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2019</w:t>
            </w: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2020</w:t>
            </w: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2019</w:t>
            </w:r>
          </w:p>
        </w:tc>
      </w:tr>
      <w:tr w:rsidR="00453146" w:rsidRPr="00D61F91" w:rsidTr="0088731D">
        <w:tc>
          <w:tcPr>
            <w:tcW w:w="3996" w:type="dxa"/>
            <w:shd w:val="clear" w:color="auto" w:fill="auto"/>
          </w:tcPr>
          <w:p w:rsidR="00453146" w:rsidRPr="00D61F91" w:rsidRDefault="00453146" w:rsidP="003A0BB9">
            <w:pPr>
              <w:spacing w:line="240" w:lineRule="auto"/>
              <w:ind w:left="436"/>
              <w:jc w:val="both"/>
              <w:rPr>
                <w:rFonts w:cs="Arial"/>
              </w:rPr>
            </w:pP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r>
      <w:tr w:rsidR="00453146" w:rsidRPr="00D61F91" w:rsidTr="0088731D">
        <w:trPr>
          <w:cantSplit/>
        </w:trPr>
        <w:tc>
          <w:tcPr>
            <w:tcW w:w="3996" w:type="dxa"/>
            <w:shd w:val="clear" w:color="auto" w:fill="auto"/>
          </w:tcPr>
          <w:p w:rsidR="00453146" w:rsidRPr="00D61F91" w:rsidRDefault="00453146" w:rsidP="003A0BB9">
            <w:pPr>
              <w:spacing w:line="240" w:lineRule="auto"/>
              <w:ind w:left="436"/>
              <w:jc w:val="both"/>
              <w:rPr>
                <w:rFonts w:cs="Arial"/>
              </w:rPr>
            </w:pPr>
          </w:p>
        </w:tc>
        <w:tc>
          <w:tcPr>
            <w:tcW w:w="1368" w:type="dxa"/>
            <w:tcBorders>
              <w:top w:val="single" w:sz="4" w:space="0" w:color="auto"/>
            </w:tcBorders>
            <w:shd w:val="clear" w:color="auto" w:fill="FAFAFA"/>
            <w:vAlign w:val="bottom"/>
          </w:tcPr>
          <w:p w:rsidR="00453146" w:rsidRPr="00D61F91" w:rsidRDefault="00453146" w:rsidP="003A0BB9">
            <w:pPr>
              <w:spacing w:line="240" w:lineRule="auto"/>
              <w:ind w:right="-72"/>
              <w:jc w:val="both"/>
              <w:rPr>
                <w:rFonts w:cs="Arial"/>
              </w:rPr>
            </w:pPr>
          </w:p>
        </w:tc>
        <w:tc>
          <w:tcPr>
            <w:tcW w:w="1368" w:type="dxa"/>
            <w:tcBorders>
              <w:top w:val="single" w:sz="4" w:space="0" w:color="auto"/>
            </w:tcBorders>
            <w:shd w:val="clear" w:color="auto" w:fill="auto"/>
            <w:vAlign w:val="bottom"/>
          </w:tcPr>
          <w:p w:rsidR="00453146" w:rsidRPr="00D61F91" w:rsidRDefault="00453146" w:rsidP="003A0BB9">
            <w:pPr>
              <w:spacing w:line="240" w:lineRule="auto"/>
              <w:ind w:right="-72"/>
              <w:jc w:val="both"/>
              <w:rPr>
                <w:rFonts w:cs="Arial"/>
              </w:rPr>
            </w:pPr>
          </w:p>
        </w:tc>
        <w:tc>
          <w:tcPr>
            <w:tcW w:w="1368" w:type="dxa"/>
            <w:tcBorders>
              <w:top w:val="single" w:sz="4" w:space="0" w:color="auto"/>
            </w:tcBorders>
            <w:shd w:val="clear" w:color="auto" w:fill="FAFAFA"/>
            <w:vAlign w:val="bottom"/>
          </w:tcPr>
          <w:p w:rsidR="00453146" w:rsidRPr="00D61F91" w:rsidRDefault="00453146" w:rsidP="003A0BB9">
            <w:pPr>
              <w:spacing w:line="240" w:lineRule="auto"/>
              <w:ind w:right="-72"/>
              <w:jc w:val="both"/>
              <w:rPr>
                <w:rFonts w:cs="Arial"/>
              </w:rPr>
            </w:pPr>
          </w:p>
        </w:tc>
        <w:tc>
          <w:tcPr>
            <w:tcW w:w="1368" w:type="dxa"/>
            <w:tcBorders>
              <w:top w:val="single" w:sz="4" w:space="0" w:color="auto"/>
            </w:tcBorders>
            <w:shd w:val="clear" w:color="auto" w:fill="auto"/>
            <w:vAlign w:val="bottom"/>
          </w:tcPr>
          <w:p w:rsidR="00453146" w:rsidRPr="00D61F91" w:rsidRDefault="00453146" w:rsidP="003A0BB9">
            <w:pPr>
              <w:spacing w:line="240" w:lineRule="auto"/>
              <w:ind w:right="-72"/>
              <w:jc w:val="both"/>
              <w:rPr>
                <w:rFonts w:cs="Arial"/>
              </w:rPr>
            </w:pP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Opening balance</w:t>
            </w:r>
          </w:p>
        </w:tc>
        <w:tc>
          <w:tcPr>
            <w:tcW w:w="1368" w:type="dxa"/>
            <w:shd w:val="clear" w:color="auto" w:fill="FAFAFA"/>
            <w:vAlign w:val="bottom"/>
          </w:tcPr>
          <w:p w:rsidR="00453146" w:rsidRPr="00D61F91" w:rsidRDefault="00F570B5" w:rsidP="00453146">
            <w:pPr>
              <w:spacing w:line="240" w:lineRule="auto"/>
              <w:ind w:right="-72"/>
              <w:jc w:val="right"/>
              <w:rPr>
                <w:rFonts w:cs="Arial"/>
                <w:cs/>
              </w:rPr>
            </w:pPr>
            <w:r w:rsidRPr="00F570B5">
              <w:rPr>
                <w:rFonts w:cs="Arial"/>
              </w:rPr>
              <w:t>12,447,820</w:t>
            </w:r>
          </w:p>
        </w:tc>
        <w:tc>
          <w:tcPr>
            <w:tcW w:w="1368" w:type="dxa"/>
            <w:shd w:val="clear" w:color="auto" w:fill="auto"/>
            <w:vAlign w:val="bottom"/>
          </w:tcPr>
          <w:p w:rsidR="00453146" w:rsidRPr="00D61F91" w:rsidRDefault="00453146" w:rsidP="00453146">
            <w:pPr>
              <w:spacing w:line="240" w:lineRule="auto"/>
              <w:ind w:right="-72"/>
              <w:jc w:val="right"/>
              <w:rPr>
                <w:rFonts w:cs="Arial"/>
                <w:cs/>
              </w:rPr>
            </w:pPr>
            <w:r w:rsidRPr="00D61F91">
              <w:rPr>
                <w:rFonts w:cs="Arial"/>
              </w:rPr>
              <w:t>22,881,820</w:t>
            </w:r>
          </w:p>
        </w:tc>
        <w:tc>
          <w:tcPr>
            <w:tcW w:w="1368" w:type="dxa"/>
            <w:shd w:val="clear" w:color="auto" w:fill="FAFAFA"/>
            <w:vAlign w:val="bottom"/>
          </w:tcPr>
          <w:p w:rsidR="00453146" w:rsidRPr="00D61F91" w:rsidRDefault="00F570B5" w:rsidP="00453146">
            <w:pPr>
              <w:ind w:right="-72"/>
              <w:jc w:val="right"/>
              <w:rPr>
                <w:rFonts w:cs="Arial"/>
              </w:rPr>
            </w:pPr>
            <w:r>
              <w:rPr>
                <w:rFonts w:cs="Arial"/>
              </w:rPr>
              <w:t>-</w:t>
            </w:r>
          </w:p>
        </w:tc>
        <w:tc>
          <w:tcPr>
            <w:tcW w:w="1368" w:type="dxa"/>
            <w:shd w:val="clear" w:color="auto" w:fill="auto"/>
            <w:vAlign w:val="bottom"/>
          </w:tcPr>
          <w:p w:rsidR="00453146" w:rsidRPr="00D61F91" w:rsidRDefault="00453146" w:rsidP="00453146">
            <w:pPr>
              <w:ind w:right="-72"/>
              <w:jc w:val="right"/>
              <w:rPr>
                <w:rFonts w:cs="Arial"/>
              </w:rPr>
            </w:pPr>
            <w:r w:rsidRPr="00D61F91">
              <w:rPr>
                <w:rFonts w:cs="Arial"/>
              </w:rPr>
              <w:t>-</w:t>
            </w: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Additions</w:t>
            </w:r>
          </w:p>
        </w:tc>
        <w:tc>
          <w:tcPr>
            <w:tcW w:w="1368" w:type="dxa"/>
            <w:shd w:val="clear" w:color="auto" w:fill="FAFAFA"/>
            <w:vAlign w:val="bottom"/>
          </w:tcPr>
          <w:p w:rsidR="00453146" w:rsidRPr="00D61F91" w:rsidRDefault="00F570B5" w:rsidP="00453146">
            <w:pPr>
              <w:spacing w:line="240" w:lineRule="auto"/>
              <w:ind w:right="-72"/>
              <w:jc w:val="right"/>
              <w:rPr>
                <w:rFonts w:cs="Arial"/>
                <w:cs/>
              </w:rPr>
            </w:pPr>
            <w:r>
              <w:rPr>
                <w:rFonts w:cs="Arial"/>
              </w:rPr>
              <w:t>-</w:t>
            </w:r>
          </w:p>
        </w:tc>
        <w:tc>
          <w:tcPr>
            <w:tcW w:w="1368" w:type="dxa"/>
            <w:shd w:val="clear" w:color="auto" w:fill="auto"/>
            <w:vAlign w:val="bottom"/>
          </w:tcPr>
          <w:p w:rsidR="00453146" w:rsidRPr="00D61F91" w:rsidRDefault="00453146" w:rsidP="00453146">
            <w:pPr>
              <w:spacing w:line="240" w:lineRule="auto"/>
              <w:ind w:right="-72"/>
              <w:jc w:val="right"/>
              <w:rPr>
                <w:rFonts w:cs="Arial"/>
                <w:cs/>
              </w:rPr>
            </w:pPr>
            <w:r w:rsidRPr="00D61F91">
              <w:rPr>
                <w:rFonts w:cs="Arial"/>
              </w:rPr>
              <w:t>-</w:t>
            </w:r>
          </w:p>
        </w:tc>
        <w:tc>
          <w:tcPr>
            <w:tcW w:w="1368" w:type="dxa"/>
            <w:shd w:val="clear" w:color="auto" w:fill="FAFAFA"/>
            <w:vAlign w:val="bottom"/>
          </w:tcPr>
          <w:p w:rsidR="00453146" w:rsidRPr="00D61F91" w:rsidRDefault="00F570B5" w:rsidP="00453146">
            <w:pPr>
              <w:ind w:right="-72"/>
              <w:jc w:val="right"/>
              <w:rPr>
                <w:rFonts w:cs="Arial"/>
              </w:rPr>
            </w:pPr>
            <w:r>
              <w:rPr>
                <w:rFonts w:cs="Arial"/>
              </w:rPr>
              <w:t>-</w:t>
            </w:r>
          </w:p>
        </w:tc>
        <w:tc>
          <w:tcPr>
            <w:tcW w:w="1368" w:type="dxa"/>
            <w:shd w:val="clear" w:color="auto" w:fill="auto"/>
            <w:vAlign w:val="bottom"/>
          </w:tcPr>
          <w:p w:rsidR="00453146" w:rsidRPr="00D61F91" w:rsidRDefault="00453146" w:rsidP="00453146">
            <w:pPr>
              <w:ind w:right="-72"/>
              <w:jc w:val="right"/>
              <w:rPr>
                <w:rFonts w:cs="Arial"/>
              </w:rPr>
            </w:pPr>
            <w:r w:rsidRPr="00D61F91">
              <w:rPr>
                <w:rFonts w:cs="Arial"/>
              </w:rPr>
              <w:t>-</w:t>
            </w: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Repayment</w:t>
            </w:r>
            <w:r w:rsidR="006973A7">
              <w:rPr>
                <w:rFonts w:cs="Arial"/>
              </w:rPr>
              <w:t>s</w:t>
            </w:r>
            <w:r w:rsidRPr="00D61F91">
              <w:rPr>
                <w:rFonts w:cs="Arial"/>
              </w:rPr>
              <w:t xml:space="preserve"> received</w:t>
            </w:r>
          </w:p>
        </w:tc>
        <w:tc>
          <w:tcPr>
            <w:tcW w:w="1368" w:type="dxa"/>
            <w:tcBorders>
              <w:bottom w:val="single" w:sz="4" w:space="0" w:color="auto"/>
            </w:tcBorders>
            <w:shd w:val="clear" w:color="auto" w:fill="FAFAFA"/>
            <w:vAlign w:val="bottom"/>
          </w:tcPr>
          <w:p w:rsidR="00453146" w:rsidRPr="00D61F91" w:rsidRDefault="00F570B5" w:rsidP="00453146">
            <w:pPr>
              <w:spacing w:line="240" w:lineRule="auto"/>
              <w:ind w:right="-72"/>
              <w:jc w:val="right"/>
              <w:rPr>
                <w:rFonts w:cs="Arial"/>
              </w:rPr>
            </w:pPr>
            <w:r w:rsidRPr="00F570B5">
              <w:rPr>
                <w:rFonts w:cs="Arial"/>
              </w:rPr>
              <w:t>(10,947,820)</w:t>
            </w:r>
          </w:p>
        </w:tc>
        <w:tc>
          <w:tcPr>
            <w:tcW w:w="1368" w:type="dxa"/>
            <w:tcBorders>
              <w:bottom w:val="single" w:sz="4" w:space="0" w:color="auto"/>
            </w:tcBorders>
            <w:shd w:val="clear" w:color="auto" w:fill="auto"/>
            <w:vAlign w:val="bottom"/>
          </w:tcPr>
          <w:p w:rsidR="00453146" w:rsidRPr="00D61F91" w:rsidRDefault="00453146" w:rsidP="00453146">
            <w:pPr>
              <w:spacing w:line="240" w:lineRule="auto"/>
              <w:ind w:right="-72"/>
              <w:jc w:val="right"/>
              <w:rPr>
                <w:rFonts w:cs="Arial"/>
              </w:rPr>
            </w:pPr>
            <w:r w:rsidRPr="00D61F91">
              <w:rPr>
                <w:rFonts w:cs="Arial"/>
              </w:rPr>
              <w:t>(10,434,000)</w:t>
            </w:r>
          </w:p>
        </w:tc>
        <w:tc>
          <w:tcPr>
            <w:tcW w:w="1368" w:type="dxa"/>
            <w:tcBorders>
              <w:bottom w:val="single" w:sz="4" w:space="0" w:color="auto"/>
            </w:tcBorders>
            <w:shd w:val="clear" w:color="auto" w:fill="FAFAFA"/>
            <w:vAlign w:val="bottom"/>
          </w:tcPr>
          <w:p w:rsidR="00453146" w:rsidRPr="00D61F91" w:rsidRDefault="00F570B5" w:rsidP="00453146">
            <w:pPr>
              <w:spacing w:line="240" w:lineRule="auto"/>
              <w:ind w:right="-72"/>
              <w:jc w:val="right"/>
              <w:rPr>
                <w:rFonts w:cs="Arial"/>
              </w:rPr>
            </w:pPr>
            <w:r>
              <w:rPr>
                <w:rFonts w:cs="Arial"/>
              </w:rPr>
              <w:t>-</w:t>
            </w:r>
          </w:p>
        </w:tc>
        <w:tc>
          <w:tcPr>
            <w:tcW w:w="1368" w:type="dxa"/>
            <w:tcBorders>
              <w:bottom w:val="single" w:sz="4" w:space="0" w:color="auto"/>
            </w:tcBorders>
            <w:shd w:val="clear" w:color="auto" w:fill="auto"/>
            <w:vAlign w:val="bottom"/>
          </w:tcPr>
          <w:p w:rsidR="00453146" w:rsidRPr="00D61F91" w:rsidRDefault="00453146" w:rsidP="00453146">
            <w:pPr>
              <w:spacing w:line="240" w:lineRule="auto"/>
              <w:ind w:right="-72"/>
              <w:jc w:val="right"/>
              <w:rPr>
                <w:rFonts w:cs="Arial"/>
              </w:rPr>
            </w:pPr>
            <w:r w:rsidRPr="00D61F91">
              <w:rPr>
                <w:rFonts w:cs="Arial"/>
              </w:rPr>
              <w:t>-</w:t>
            </w:r>
          </w:p>
        </w:tc>
      </w:tr>
      <w:tr w:rsidR="00453146" w:rsidRPr="00967202" w:rsidTr="0088731D">
        <w:trPr>
          <w:cantSplit/>
        </w:trPr>
        <w:tc>
          <w:tcPr>
            <w:tcW w:w="3996" w:type="dxa"/>
            <w:shd w:val="clear" w:color="auto" w:fill="auto"/>
          </w:tcPr>
          <w:p w:rsidR="00453146" w:rsidRPr="00967202" w:rsidRDefault="00453146" w:rsidP="00453146">
            <w:pPr>
              <w:spacing w:line="240" w:lineRule="auto"/>
              <w:ind w:left="436"/>
              <w:jc w:val="both"/>
              <w:rPr>
                <w:rFonts w:cs="Arial"/>
                <w:sz w:val="12"/>
                <w:szCs w:val="12"/>
                <w:lang w:bidi="ar-SA"/>
              </w:rPr>
            </w:pPr>
          </w:p>
        </w:tc>
        <w:tc>
          <w:tcPr>
            <w:tcW w:w="1368" w:type="dxa"/>
            <w:tcBorders>
              <w:top w:val="single" w:sz="4" w:space="0" w:color="auto"/>
            </w:tcBorders>
            <w:shd w:val="clear" w:color="auto" w:fill="FAFAFA"/>
            <w:vAlign w:val="bottom"/>
          </w:tcPr>
          <w:p w:rsidR="00453146" w:rsidRPr="00967202" w:rsidRDefault="00453146" w:rsidP="00453146">
            <w:pPr>
              <w:spacing w:line="240" w:lineRule="auto"/>
              <w:ind w:right="-72"/>
              <w:jc w:val="both"/>
              <w:rPr>
                <w:rFonts w:cs="Arial"/>
                <w:sz w:val="12"/>
                <w:szCs w:val="12"/>
                <w:lang w:bidi="ar-SA"/>
              </w:rPr>
            </w:pPr>
          </w:p>
        </w:tc>
        <w:tc>
          <w:tcPr>
            <w:tcW w:w="1368" w:type="dxa"/>
            <w:tcBorders>
              <w:top w:val="single" w:sz="4" w:space="0" w:color="auto"/>
            </w:tcBorders>
            <w:shd w:val="clear" w:color="auto" w:fill="auto"/>
            <w:vAlign w:val="bottom"/>
          </w:tcPr>
          <w:p w:rsidR="00453146" w:rsidRPr="00967202" w:rsidRDefault="00453146" w:rsidP="00453146">
            <w:pPr>
              <w:spacing w:line="240" w:lineRule="auto"/>
              <w:ind w:right="-72"/>
              <w:jc w:val="both"/>
              <w:rPr>
                <w:rFonts w:cs="Arial"/>
                <w:sz w:val="12"/>
                <w:szCs w:val="12"/>
                <w:lang w:bidi="ar-SA"/>
              </w:rPr>
            </w:pPr>
          </w:p>
        </w:tc>
        <w:tc>
          <w:tcPr>
            <w:tcW w:w="1368" w:type="dxa"/>
            <w:tcBorders>
              <w:top w:val="single" w:sz="4" w:space="0" w:color="auto"/>
            </w:tcBorders>
            <w:shd w:val="clear" w:color="auto" w:fill="FAFAFA"/>
            <w:vAlign w:val="bottom"/>
          </w:tcPr>
          <w:p w:rsidR="00453146" w:rsidRPr="00967202" w:rsidRDefault="00453146" w:rsidP="00453146">
            <w:pPr>
              <w:spacing w:line="240" w:lineRule="auto"/>
              <w:ind w:right="-72"/>
              <w:jc w:val="both"/>
              <w:rPr>
                <w:rFonts w:cs="Arial"/>
                <w:sz w:val="12"/>
                <w:szCs w:val="12"/>
                <w:lang w:bidi="ar-SA"/>
              </w:rPr>
            </w:pPr>
          </w:p>
        </w:tc>
        <w:tc>
          <w:tcPr>
            <w:tcW w:w="1368" w:type="dxa"/>
            <w:tcBorders>
              <w:top w:val="single" w:sz="4" w:space="0" w:color="auto"/>
            </w:tcBorders>
            <w:shd w:val="clear" w:color="auto" w:fill="auto"/>
            <w:vAlign w:val="bottom"/>
          </w:tcPr>
          <w:p w:rsidR="00453146" w:rsidRPr="00967202" w:rsidRDefault="00453146" w:rsidP="00453146">
            <w:pPr>
              <w:spacing w:line="240" w:lineRule="auto"/>
              <w:ind w:right="-72"/>
              <w:jc w:val="both"/>
              <w:rPr>
                <w:rFonts w:cs="Arial"/>
                <w:sz w:val="12"/>
                <w:szCs w:val="12"/>
                <w:lang w:bidi="ar-SA"/>
              </w:rPr>
            </w:pP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Closing balance</w:t>
            </w:r>
          </w:p>
        </w:tc>
        <w:tc>
          <w:tcPr>
            <w:tcW w:w="1368" w:type="dxa"/>
            <w:tcBorders>
              <w:bottom w:val="single" w:sz="4" w:space="0" w:color="auto"/>
            </w:tcBorders>
            <w:shd w:val="clear" w:color="auto" w:fill="FAFAFA"/>
            <w:vAlign w:val="bottom"/>
          </w:tcPr>
          <w:p w:rsidR="00453146" w:rsidRPr="00D61F91" w:rsidRDefault="00F570B5" w:rsidP="00453146">
            <w:pPr>
              <w:spacing w:line="240" w:lineRule="auto"/>
              <w:ind w:right="-72"/>
              <w:jc w:val="right"/>
              <w:rPr>
                <w:rFonts w:cs="Arial"/>
              </w:rPr>
            </w:pPr>
            <w:r w:rsidRPr="00F570B5">
              <w:rPr>
                <w:rFonts w:cs="Arial"/>
              </w:rPr>
              <w:t>1,500,000</w:t>
            </w:r>
          </w:p>
        </w:tc>
        <w:tc>
          <w:tcPr>
            <w:tcW w:w="1368" w:type="dxa"/>
            <w:tcBorders>
              <w:bottom w:val="single" w:sz="4" w:space="0" w:color="auto"/>
            </w:tcBorders>
            <w:shd w:val="clear" w:color="auto" w:fill="auto"/>
            <w:vAlign w:val="bottom"/>
          </w:tcPr>
          <w:p w:rsidR="00453146" w:rsidRPr="00D61F91" w:rsidRDefault="00453146" w:rsidP="00453146">
            <w:pPr>
              <w:spacing w:line="240" w:lineRule="auto"/>
              <w:ind w:right="-72"/>
              <w:jc w:val="right"/>
              <w:rPr>
                <w:rFonts w:cs="Arial"/>
              </w:rPr>
            </w:pPr>
            <w:r w:rsidRPr="00D61F91">
              <w:rPr>
                <w:rFonts w:cs="Arial"/>
              </w:rPr>
              <w:t>12,447,820</w:t>
            </w:r>
          </w:p>
        </w:tc>
        <w:tc>
          <w:tcPr>
            <w:tcW w:w="1368" w:type="dxa"/>
            <w:tcBorders>
              <w:bottom w:val="single" w:sz="4" w:space="0" w:color="auto"/>
            </w:tcBorders>
            <w:shd w:val="clear" w:color="auto" w:fill="FAFAFA"/>
            <w:vAlign w:val="bottom"/>
          </w:tcPr>
          <w:p w:rsidR="00453146" w:rsidRPr="00D61F91" w:rsidRDefault="00F570B5" w:rsidP="00453146">
            <w:pPr>
              <w:ind w:right="-72"/>
              <w:jc w:val="right"/>
              <w:rPr>
                <w:rFonts w:cs="Arial"/>
              </w:rPr>
            </w:pPr>
            <w:r>
              <w:rPr>
                <w:rFonts w:cs="Arial"/>
              </w:rPr>
              <w:t>-</w:t>
            </w:r>
          </w:p>
        </w:tc>
        <w:tc>
          <w:tcPr>
            <w:tcW w:w="1368" w:type="dxa"/>
            <w:tcBorders>
              <w:bottom w:val="single" w:sz="4" w:space="0" w:color="auto"/>
            </w:tcBorders>
            <w:shd w:val="clear" w:color="auto" w:fill="auto"/>
            <w:vAlign w:val="bottom"/>
          </w:tcPr>
          <w:p w:rsidR="00453146" w:rsidRPr="00D61F91" w:rsidRDefault="00453146" w:rsidP="00453146">
            <w:pPr>
              <w:ind w:right="-72"/>
              <w:jc w:val="right"/>
              <w:rPr>
                <w:rFonts w:cs="Arial"/>
              </w:rPr>
            </w:pPr>
            <w:r w:rsidRPr="00D61F91">
              <w:rPr>
                <w:rFonts w:cs="Arial"/>
              </w:rPr>
              <w:t>-</w:t>
            </w:r>
          </w:p>
        </w:tc>
      </w:tr>
    </w:tbl>
    <w:p w:rsidR="00FD7842" w:rsidRPr="00D61F91" w:rsidRDefault="00FD7842" w:rsidP="00C359BB">
      <w:pPr>
        <w:pStyle w:val="BodyTextIndent3"/>
        <w:tabs>
          <w:tab w:val="clear" w:pos="817"/>
          <w:tab w:val="clear" w:pos="9889"/>
        </w:tabs>
        <w:spacing w:line="240" w:lineRule="auto"/>
        <w:ind w:left="540" w:hanging="540"/>
        <w:jc w:val="both"/>
        <w:rPr>
          <w:rFonts w:ascii="Arial" w:hAnsi="Arial" w:cs="Arial"/>
          <w:b/>
          <w:bCs/>
          <w:color w:val="CF4A02"/>
        </w:rPr>
      </w:pPr>
    </w:p>
    <w:p w:rsidR="00F6258A" w:rsidRPr="00D61F91" w:rsidRDefault="00FD7842"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e</w:t>
      </w:r>
      <w:r w:rsidR="00C359BB" w:rsidRPr="00D61F91">
        <w:rPr>
          <w:rFonts w:ascii="Arial" w:hAnsi="Arial" w:cs="Arial"/>
          <w:b/>
          <w:bCs/>
          <w:color w:val="CF4A02"/>
        </w:rPr>
        <w:t>)</w:t>
      </w:r>
      <w:r w:rsidR="00C359BB" w:rsidRPr="00D61F91">
        <w:rPr>
          <w:rFonts w:ascii="Arial" w:hAnsi="Arial" w:cs="Arial"/>
          <w:b/>
          <w:bCs/>
          <w:color w:val="CF4A02"/>
        </w:rPr>
        <w:tab/>
      </w:r>
      <w:r w:rsidR="00F6258A" w:rsidRPr="00D61F91">
        <w:rPr>
          <w:rFonts w:ascii="Arial" w:hAnsi="Arial" w:cs="Arial"/>
          <w:b/>
          <w:bCs/>
          <w:color w:val="CF4A02"/>
        </w:rPr>
        <w:t>Long-term borrowings from an associate</w:t>
      </w:r>
    </w:p>
    <w:p w:rsidR="00F6258A" w:rsidRPr="00D61F91" w:rsidRDefault="00F6258A" w:rsidP="00F6258A">
      <w:pPr>
        <w:pStyle w:val="BodyTextIndent3"/>
        <w:tabs>
          <w:tab w:val="clear" w:pos="817"/>
          <w:tab w:val="clear" w:pos="9889"/>
        </w:tabs>
        <w:spacing w:line="240" w:lineRule="auto"/>
        <w:ind w:left="1080" w:hanging="540"/>
        <w:jc w:val="both"/>
        <w:rPr>
          <w:rFonts w:ascii="Arial" w:hAnsi="Arial" w:cs="Arial"/>
        </w:rPr>
      </w:pPr>
    </w:p>
    <w:p w:rsidR="00C359BB" w:rsidRPr="00D61F91" w:rsidRDefault="00C359BB" w:rsidP="00C359BB">
      <w:pPr>
        <w:pStyle w:val="BodyTextIndent3"/>
        <w:tabs>
          <w:tab w:val="clear" w:pos="817"/>
          <w:tab w:val="clear" w:pos="9889"/>
        </w:tabs>
        <w:spacing w:line="240" w:lineRule="auto"/>
        <w:ind w:left="540" w:firstLine="27"/>
        <w:jc w:val="both"/>
        <w:rPr>
          <w:rFonts w:ascii="Arial" w:hAnsi="Arial" w:cs="Arial"/>
        </w:rPr>
      </w:pPr>
      <w:r w:rsidRPr="00D61F91">
        <w:rPr>
          <w:rFonts w:ascii="Arial" w:hAnsi="Arial" w:cs="Arial"/>
        </w:rPr>
        <w:t>The movements of long-term borrowings from an associate are as follows:</w:t>
      </w:r>
    </w:p>
    <w:p w:rsidR="00C359BB" w:rsidRPr="00D61F91" w:rsidRDefault="00C359BB" w:rsidP="00F6258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6487" w:rsidRPr="00D61F91" w:rsidTr="00AD6870">
        <w:tc>
          <w:tcPr>
            <w:tcW w:w="3690" w:type="dxa"/>
            <w:shd w:val="clear" w:color="auto" w:fill="auto"/>
          </w:tcPr>
          <w:p w:rsidR="00426487" w:rsidRPr="00D61F91" w:rsidRDefault="00426487" w:rsidP="003A0BB9">
            <w:pPr>
              <w:spacing w:line="240" w:lineRule="auto"/>
              <w:ind w:left="436"/>
              <w:jc w:val="both"/>
              <w:rPr>
                <w:rFonts w:cs="Arial"/>
                <w:b/>
                <w:bCs/>
              </w:rPr>
            </w:pP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Consolidated</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Separate</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AD6870">
        <w:tc>
          <w:tcPr>
            <w:tcW w:w="3690" w:type="dxa"/>
            <w:shd w:val="clear" w:color="auto" w:fill="auto"/>
          </w:tcPr>
          <w:p w:rsidR="0088731D" w:rsidRPr="00D61F91" w:rsidRDefault="0088731D" w:rsidP="0088731D">
            <w:pPr>
              <w:spacing w:line="240" w:lineRule="auto"/>
              <w:ind w:left="436"/>
              <w:jc w:val="both"/>
              <w:rPr>
                <w:rFonts w:cs="Arial"/>
                <w:b/>
                <w:bCs/>
              </w:rPr>
            </w:pPr>
          </w:p>
        </w:tc>
        <w:tc>
          <w:tcPr>
            <w:tcW w:w="1440" w:type="dxa"/>
            <w:tcBorders>
              <w:top w:val="single" w:sz="4" w:space="0" w:color="auto"/>
            </w:tcBorders>
            <w:shd w:val="clear" w:color="auto" w:fill="auto"/>
            <w:vAlign w:val="bottom"/>
          </w:tcPr>
          <w:p w:rsidR="0088731D" w:rsidRPr="00D61F91" w:rsidRDefault="00131B0B" w:rsidP="0088731D">
            <w:pPr>
              <w:spacing w:line="240" w:lineRule="auto"/>
              <w:ind w:right="-72"/>
              <w:jc w:val="right"/>
              <w:rPr>
                <w:rFonts w:cs="Arial"/>
                <w:b/>
                <w:bCs/>
              </w:rPr>
            </w:pPr>
            <w:r>
              <w:rPr>
                <w:rFonts w:cs="Arial"/>
                <w:b/>
                <w:bCs/>
              </w:rPr>
              <w:t>30 June</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r>
      <w:tr w:rsidR="0088731D" w:rsidRPr="00D61F91" w:rsidTr="00AD6870">
        <w:tc>
          <w:tcPr>
            <w:tcW w:w="3690" w:type="dxa"/>
            <w:shd w:val="clear" w:color="auto" w:fill="auto"/>
          </w:tcPr>
          <w:p w:rsidR="0088731D" w:rsidRPr="00D61F91" w:rsidRDefault="0088731D" w:rsidP="0088731D">
            <w:pPr>
              <w:spacing w:line="240" w:lineRule="auto"/>
              <w:ind w:left="436"/>
              <w:jc w:val="both"/>
              <w:rPr>
                <w:rFonts w:cs="Arial"/>
                <w:b/>
                <w:bCs/>
              </w:rPr>
            </w:pP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w:t>
            </w:r>
            <w:r w:rsidR="00131B0B">
              <w:rPr>
                <w:rFonts w:cs="Arial"/>
                <w:b/>
                <w:bCs/>
              </w:rPr>
              <w:t>2</w:t>
            </w:r>
            <w:r w:rsidRPr="00D61F91">
              <w:rPr>
                <w:rFonts w:cs="Arial"/>
                <w:b/>
                <w:bCs/>
              </w:rPr>
              <w:t>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r>
      <w:tr w:rsidR="0088731D" w:rsidRPr="00D61F91" w:rsidTr="00AD6870">
        <w:tc>
          <w:tcPr>
            <w:tcW w:w="3690" w:type="dxa"/>
            <w:shd w:val="clear" w:color="auto" w:fill="auto"/>
          </w:tcPr>
          <w:p w:rsidR="0088731D" w:rsidRPr="00D61F91" w:rsidRDefault="0088731D" w:rsidP="0088731D">
            <w:pPr>
              <w:spacing w:line="240" w:lineRule="auto"/>
              <w:ind w:left="436"/>
              <w:jc w:val="both"/>
              <w:rPr>
                <w:rFonts w:cs="Arial"/>
              </w:rPr>
            </w:pP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rPr>
            </w:pPr>
          </w:p>
        </w:tc>
        <w:tc>
          <w:tcPr>
            <w:tcW w:w="1440" w:type="dxa"/>
            <w:tcBorders>
              <w:top w:val="single" w:sz="4" w:space="0" w:color="auto"/>
            </w:tcBorders>
            <w:shd w:val="clear" w:color="auto" w:fill="FAFAFA"/>
          </w:tcPr>
          <w:p w:rsidR="0088731D" w:rsidRPr="00D61F91" w:rsidRDefault="0088731D" w:rsidP="0088731D">
            <w:pPr>
              <w:spacing w:line="240" w:lineRule="auto"/>
              <w:ind w:left="-45"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45" w:right="-72"/>
              <w:jc w:val="both"/>
              <w:rPr>
                <w:rFonts w:cs="Arial"/>
                <w:spacing w:val="-3"/>
              </w:rPr>
            </w:pPr>
          </w:p>
        </w:tc>
        <w:tc>
          <w:tcPr>
            <w:tcW w:w="1440" w:type="dxa"/>
            <w:tcBorders>
              <w:top w:val="single" w:sz="4" w:space="0" w:color="auto"/>
            </w:tcBorders>
            <w:shd w:val="clear" w:color="auto" w:fill="FAFAFA"/>
          </w:tcPr>
          <w:p w:rsidR="0088731D" w:rsidRPr="00D61F91" w:rsidRDefault="0088731D" w:rsidP="0088731D">
            <w:pPr>
              <w:spacing w:line="240" w:lineRule="auto"/>
              <w:ind w:left="-45"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45" w:right="-72"/>
              <w:jc w:val="both"/>
              <w:rPr>
                <w:rFonts w:cs="Arial"/>
                <w:spacing w:val="-3"/>
              </w:rPr>
            </w:pP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lang w:bidi="ar-SA"/>
              </w:rPr>
            </w:pPr>
            <w:r w:rsidRPr="00D61F91">
              <w:rPr>
                <w:rFonts w:cs="Arial"/>
                <w:lang w:bidi="ar-SA"/>
              </w:rPr>
              <w:t>Opening balance</w:t>
            </w:r>
          </w:p>
        </w:tc>
        <w:tc>
          <w:tcPr>
            <w:tcW w:w="1440" w:type="dxa"/>
            <w:shd w:val="clear" w:color="auto" w:fill="FAFAFA"/>
            <w:vAlign w:val="bottom"/>
          </w:tcPr>
          <w:p w:rsidR="0088731D" w:rsidRPr="00D61F91" w:rsidRDefault="00F570B5" w:rsidP="0088731D">
            <w:pPr>
              <w:spacing w:line="240" w:lineRule="auto"/>
              <w:ind w:left="-45" w:right="-72"/>
              <w:jc w:val="right"/>
              <w:rPr>
                <w:rFonts w:cs="Arial"/>
                <w:spacing w:val="-3"/>
              </w:rPr>
            </w:pPr>
            <w:r w:rsidRPr="00F570B5">
              <w:rPr>
                <w:rFonts w:cs="Arial"/>
                <w:spacing w:val="-3"/>
              </w:rPr>
              <w:t>3,235,654,702</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rPr>
            </w:pPr>
            <w:r w:rsidRPr="00D61F91">
              <w:rPr>
                <w:rFonts w:cs="Arial"/>
                <w:spacing w:val="-3"/>
                <w:lang w:bidi="ar-SA"/>
              </w:rPr>
              <w:t>3,379,836,558</w:t>
            </w:r>
          </w:p>
        </w:tc>
        <w:tc>
          <w:tcPr>
            <w:tcW w:w="1440" w:type="dxa"/>
            <w:shd w:val="clear" w:color="auto" w:fill="FAFAFA"/>
            <w:vAlign w:val="bottom"/>
          </w:tcPr>
          <w:p w:rsidR="0088731D" w:rsidRPr="00D61F91" w:rsidRDefault="00F570B5" w:rsidP="0088731D">
            <w:pPr>
              <w:spacing w:line="240" w:lineRule="auto"/>
              <w:ind w:left="-45" w:right="-72"/>
              <w:jc w:val="right"/>
              <w:rPr>
                <w:rFonts w:cs="Arial"/>
                <w:spacing w:val="-3"/>
                <w:cs/>
                <w:lang w:bidi="ar-SA"/>
              </w:rPr>
            </w:pPr>
            <w:r>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lang w:bidi="ar-SA"/>
              </w:rPr>
            </w:pPr>
            <w:r w:rsidRPr="00D61F91">
              <w:rPr>
                <w:rFonts w:cs="Arial"/>
                <w:lang w:bidi="ar-SA"/>
              </w:rPr>
              <w:t>Additions</w:t>
            </w:r>
          </w:p>
        </w:tc>
        <w:tc>
          <w:tcPr>
            <w:tcW w:w="1440" w:type="dxa"/>
            <w:shd w:val="clear" w:color="auto" w:fill="FAFAFA"/>
            <w:vAlign w:val="bottom"/>
          </w:tcPr>
          <w:p w:rsidR="0088731D" w:rsidRPr="00D61F91" w:rsidRDefault="00F570B5" w:rsidP="0088731D">
            <w:pPr>
              <w:spacing w:line="240" w:lineRule="auto"/>
              <w:ind w:left="-45" w:right="-72"/>
              <w:jc w:val="right"/>
              <w:rPr>
                <w:rFonts w:cs="Arial"/>
                <w:spacing w:val="-3"/>
              </w:rPr>
            </w:pPr>
            <w:r>
              <w:rPr>
                <w:rFonts w:cs="Arial"/>
                <w:spacing w:val="-3"/>
              </w:rPr>
              <w:t>-</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rPr>
            </w:pPr>
            <w:r w:rsidRPr="00D61F91">
              <w:rPr>
                <w:rFonts w:cs="Arial"/>
                <w:spacing w:val="-3"/>
                <w:lang w:bidi="ar-SA"/>
              </w:rPr>
              <w:t>-</w:t>
            </w:r>
          </w:p>
        </w:tc>
        <w:tc>
          <w:tcPr>
            <w:tcW w:w="1440" w:type="dxa"/>
            <w:shd w:val="clear" w:color="auto" w:fill="FAFAFA"/>
            <w:vAlign w:val="bottom"/>
          </w:tcPr>
          <w:p w:rsidR="0088731D" w:rsidRPr="00D61F91" w:rsidRDefault="00F570B5" w:rsidP="0088731D">
            <w:pPr>
              <w:spacing w:line="240" w:lineRule="auto"/>
              <w:ind w:left="-45" w:right="-72"/>
              <w:jc w:val="right"/>
              <w:rPr>
                <w:rFonts w:cs="Arial"/>
                <w:spacing w:val="-3"/>
                <w:lang w:bidi="ar-SA"/>
              </w:rPr>
            </w:pPr>
            <w:r>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lang w:bidi="ar-SA"/>
              </w:rPr>
            </w:pPr>
            <w:r w:rsidRPr="00D61F91">
              <w:rPr>
                <w:rFonts w:cs="Arial"/>
                <w:lang w:bidi="ar-SA"/>
              </w:rPr>
              <w:t>Repayments</w:t>
            </w:r>
          </w:p>
        </w:tc>
        <w:tc>
          <w:tcPr>
            <w:tcW w:w="1440" w:type="dxa"/>
            <w:tcBorders>
              <w:bottom w:val="single" w:sz="4" w:space="0" w:color="auto"/>
            </w:tcBorders>
            <w:shd w:val="clear" w:color="auto" w:fill="FAFAFA"/>
            <w:vAlign w:val="bottom"/>
          </w:tcPr>
          <w:p w:rsidR="0088731D" w:rsidRPr="00D61F91" w:rsidRDefault="00F570B5" w:rsidP="0088731D">
            <w:pPr>
              <w:spacing w:line="240" w:lineRule="auto"/>
              <w:ind w:left="-45" w:right="-72"/>
              <w:jc w:val="right"/>
              <w:rPr>
                <w:rFonts w:cs="Arial"/>
                <w:spacing w:val="-3"/>
                <w:lang w:bidi="ar-SA"/>
              </w:rPr>
            </w:pPr>
            <w:r w:rsidRPr="00F570B5">
              <w:rPr>
                <w:rFonts w:cs="Arial"/>
                <w:spacing w:val="-3"/>
                <w:lang w:bidi="ar-SA"/>
              </w:rPr>
              <w:t>(71,976,401)</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(144,181,856)</w:t>
            </w:r>
          </w:p>
        </w:tc>
        <w:tc>
          <w:tcPr>
            <w:tcW w:w="1440" w:type="dxa"/>
            <w:tcBorders>
              <w:bottom w:val="single" w:sz="4" w:space="0" w:color="auto"/>
            </w:tcBorders>
            <w:shd w:val="clear" w:color="auto" w:fill="FAFAFA"/>
            <w:vAlign w:val="bottom"/>
          </w:tcPr>
          <w:p w:rsidR="0088731D" w:rsidRPr="00D61F91" w:rsidRDefault="00F570B5" w:rsidP="0088731D">
            <w:pPr>
              <w:spacing w:line="240" w:lineRule="auto"/>
              <w:ind w:left="-45" w:right="-72"/>
              <w:jc w:val="right"/>
              <w:rPr>
                <w:rFonts w:cs="Arial"/>
                <w:spacing w:val="-3"/>
                <w:lang w:bidi="ar-SA"/>
              </w:rPr>
            </w:pPr>
            <w:r>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r>
      <w:tr w:rsidR="0088731D" w:rsidRPr="00967202" w:rsidTr="00AD6870">
        <w:trPr>
          <w:cantSplit/>
        </w:trPr>
        <w:tc>
          <w:tcPr>
            <w:tcW w:w="3690" w:type="dxa"/>
            <w:shd w:val="clear" w:color="auto" w:fill="auto"/>
          </w:tcPr>
          <w:p w:rsidR="0088731D" w:rsidRPr="00967202" w:rsidRDefault="0088731D" w:rsidP="0088731D">
            <w:pPr>
              <w:spacing w:line="240" w:lineRule="auto"/>
              <w:ind w:left="436"/>
              <w:jc w:val="both"/>
              <w:rPr>
                <w:rFonts w:cs="Arial"/>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45"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45" w:right="-72"/>
              <w:jc w:val="both"/>
              <w:rPr>
                <w:rFonts w:cs="Arial"/>
                <w:spacing w:val="-3"/>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45"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45" w:right="-72"/>
              <w:jc w:val="both"/>
              <w:rPr>
                <w:rFonts w:cs="Arial"/>
                <w:spacing w:val="-3"/>
                <w:sz w:val="12"/>
                <w:szCs w:val="12"/>
                <w:lang w:bidi="ar-SA"/>
              </w:rPr>
            </w:pP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spacing w:val="-6"/>
                <w:lang w:bidi="ar-SA"/>
              </w:rPr>
            </w:pPr>
            <w:r w:rsidRPr="00D61F91">
              <w:rPr>
                <w:rFonts w:cs="Arial"/>
                <w:spacing w:val="-6"/>
                <w:lang w:bidi="ar-SA"/>
              </w:rPr>
              <w:t>Closing balance</w:t>
            </w:r>
          </w:p>
        </w:tc>
        <w:tc>
          <w:tcPr>
            <w:tcW w:w="1440" w:type="dxa"/>
            <w:tcBorders>
              <w:bottom w:val="single" w:sz="4" w:space="0" w:color="auto"/>
            </w:tcBorders>
            <w:shd w:val="clear" w:color="auto" w:fill="FAFAFA"/>
            <w:vAlign w:val="bottom"/>
          </w:tcPr>
          <w:p w:rsidR="0088731D" w:rsidRPr="00D61F91" w:rsidRDefault="00F570B5" w:rsidP="0088731D">
            <w:pPr>
              <w:spacing w:line="240" w:lineRule="auto"/>
              <w:ind w:left="-45" w:right="-72"/>
              <w:jc w:val="right"/>
              <w:rPr>
                <w:rFonts w:cs="Arial"/>
                <w:spacing w:val="-3"/>
                <w:lang w:bidi="ar-SA"/>
              </w:rPr>
            </w:pPr>
            <w:r w:rsidRPr="00F570B5">
              <w:rPr>
                <w:rFonts w:cs="Arial"/>
                <w:spacing w:val="-3"/>
                <w:lang w:bidi="ar-SA"/>
              </w:rPr>
              <w:t>3,163,678,301</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3,235,654,702</w:t>
            </w:r>
          </w:p>
        </w:tc>
        <w:tc>
          <w:tcPr>
            <w:tcW w:w="1440" w:type="dxa"/>
            <w:tcBorders>
              <w:bottom w:val="single" w:sz="4" w:space="0" w:color="auto"/>
            </w:tcBorders>
            <w:shd w:val="clear" w:color="auto" w:fill="FAFAFA"/>
            <w:vAlign w:val="bottom"/>
          </w:tcPr>
          <w:p w:rsidR="0088731D" w:rsidRPr="00D61F91" w:rsidRDefault="00F570B5" w:rsidP="0088731D">
            <w:pPr>
              <w:spacing w:line="240" w:lineRule="auto"/>
              <w:ind w:left="-45" w:right="-72"/>
              <w:jc w:val="right"/>
              <w:rPr>
                <w:rFonts w:cs="Arial"/>
                <w:spacing w:val="-3"/>
              </w:rPr>
            </w:pPr>
            <w:r>
              <w:rPr>
                <w:rFonts w:cs="Arial"/>
                <w:spacing w:val="-3"/>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cs/>
              </w:rPr>
            </w:pPr>
            <w:r w:rsidRPr="00D61F91">
              <w:rPr>
                <w:rFonts w:cs="Arial"/>
                <w:spacing w:val="-3"/>
                <w:lang w:bidi="ar-SA"/>
              </w:rPr>
              <w:t>-</w:t>
            </w:r>
          </w:p>
        </w:tc>
      </w:tr>
    </w:tbl>
    <w:p w:rsidR="008075DA" w:rsidRPr="00D61F91" w:rsidRDefault="008075DA" w:rsidP="00F6258A">
      <w:pPr>
        <w:pStyle w:val="BodyTextIndent3"/>
        <w:tabs>
          <w:tab w:val="clear" w:pos="817"/>
          <w:tab w:val="clear" w:pos="9889"/>
        </w:tabs>
        <w:spacing w:line="240" w:lineRule="auto"/>
        <w:ind w:left="1080" w:hanging="540"/>
        <w:jc w:val="both"/>
        <w:rPr>
          <w:rFonts w:ascii="Arial" w:hAnsi="Arial" w:cs="Arial"/>
        </w:rPr>
      </w:pPr>
    </w:p>
    <w:p w:rsidR="00C77FBA" w:rsidRPr="00D61F91" w:rsidRDefault="00F7426D"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Browallia New"/>
          <w:b/>
          <w:bCs/>
          <w:color w:val="CF4A02"/>
          <w:szCs w:val="25"/>
        </w:rPr>
        <w:t>f</w:t>
      </w:r>
      <w:r w:rsidR="00C77FBA" w:rsidRPr="00D61F91">
        <w:rPr>
          <w:rFonts w:ascii="Arial" w:hAnsi="Arial" w:cs="Arial"/>
          <w:b/>
          <w:bCs/>
          <w:color w:val="CF4A02"/>
        </w:rPr>
        <w:t>)</w:t>
      </w:r>
      <w:r w:rsidR="00C77FBA" w:rsidRPr="00D61F91">
        <w:rPr>
          <w:rFonts w:ascii="Arial" w:hAnsi="Arial" w:cs="Arial"/>
          <w:b/>
          <w:bCs/>
          <w:color w:val="CF4A02"/>
        </w:rPr>
        <w:tab/>
        <w:t>Long-term borrowings</w:t>
      </w:r>
      <w:r w:rsidR="0081243D" w:rsidRPr="00D61F91">
        <w:rPr>
          <w:rFonts w:ascii="Arial" w:hAnsi="Arial" w:cs="Arial"/>
          <w:b/>
          <w:bCs/>
          <w:color w:val="CF4A02"/>
        </w:rPr>
        <w:t xml:space="preserve"> from</w:t>
      </w:r>
      <w:r w:rsidR="009B2739" w:rsidRPr="00D61F91">
        <w:rPr>
          <w:rFonts w:ascii="Arial" w:hAnsi="Arial" w:cs="Arial"/>
          <w:b/>
          <w:bCs/>
          <w:color w:val="CF4A02"/>
        </w:rPr>
        <w:t xml:space="preserve"> a subsidiary</w:t>
      </w:r>
      <w:r w:rsidR="0019092A" w:rsidRPr="00D61F91">
        <w:rPr>
          <w:rFonts w:ascii="Arial" w:hAnsi="Arial" w:cs="Arial"/>
          <w:b/>
          <w:bCs/>
          <w:color w:val="CF4A02"/>
        </w:rPr>
        <w:t xml:space="preserve"> </w:t>
      </w:r>
    </w:p>
    <w:p w:rsidR="00C77FBA" w:rsidRPr="00D61F91" w:rsidRDefault="00C77FBA" w:rsidP="00C77FBA">
      <w:pPr>
        <w:pStyle w:val="BodyTextIndent3"/>
        <w:tabs>
          <w:tab w:val="clear" w:pos="817"/>
          <w:tab w:val="clear" w:pos="9889"/>
        </w:tabs>
        <w:spacing w:line="240" w:lineRule="auto"/>
        <w:ind w:left="1080" w:hanging="540"/>
        <w:jc w:val="both"/>
        <w:rPr>
          <w:rFonts w:ascii="Arial" w:hAnsi="Arial" w:cs="Arial"/>
        </w:rPr>
      </w:pPr>
    </w:p>
    <w:p w:rsidR="00C359BB" w:rsidRPr="00D61F91" w:rsidRDefault="00C359BB" w:rsidP="00C359BB">
      <w:pPr>
        <w:pStyle w:val="BodyTextIndent3"/>
        <w:tabs>
          <w:tab w:val="clear" w:pos="817"/>
          <w:tab w:val="clear" w:pos="9889"/>
        </w:tabs>
        <w:spacing w:line="240" w:lineRule="auto"/>
        <w:ind w:left="540" w:firstLine="27"/>
        <w:jc w:val="both"/>
        <w:rPr>
          <w:rFonts w:ascii="Arial" w:hAnsi="Arial" w:cs="Arial"/>
        </w:rPr>
      </w:pPr>
      <w:r w:rsidRPr="00D61F91">
        <w:rPr>
          <w:rFonts w:ascii="Arial" w:hAnsi="Arial" w:cs="Arial"/>
        </w:rPr>
        <w:t>The movements of long-term borrowings from a subsidiary are as follows:</w:t>
      </w:r>
    </w:p>
    <w:p w:rsidR="00C359BB" w:rsidRPr="00D61F91" w:rsidRDefault="00C359BB" w:rsidP="00C77FB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6487" w:rsidRPr="00D61F91" w:rsidTr="00967202">
        <w:tc>
          <w:tcPr>
            <w:tcW w:w="3690" w:type="dxa"/>
            <w:shd w:val="clear" w:color="auto" w:fill="auto"/>
          </w:tcPr>
          <w:p w:rsidR="00426487" w:rsidRPr="00D61F91" w:rsidRDefault="00426487" w:rsidP="00967202">
            <w:pPr>
              <w:spacing w:line="240" w:lineRule="auto"/>
              <w:ind w:left="431"/>
              <w:jc w:val="both"/>
              <w:rPr>
                <w:rFonts w:cs="Arial"/>
                <w:b/>
                <w:bCs/>
              </w:rPr>
            </w:pP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Consolidated</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Separate</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967202">
        <w:tc>
          <w:tcPr>
            <w:tcW w:w="3690" w:type="dxa"/>
            <w:shd w:val="clear" w:color="auto" w:fill="auto"/>
          </w:tcPr>
          <w:p w:rsidR="0088731D" w:rsidRPr="00D61F91" w:rsidRDefault="0088731D" w:rsidP="00967202">
            <w:pPr>
              <w:spacing w:line="240" w:lineRule="auto"/>
              <w:ind w:left="431"/>
              <w:jc w:val="both"/>
              <w:rPr>
                <w:rFonts w:cs="Arial"/>
                <w:b/>
                <w:bCs/>
              </w:rPr>
            </w:pP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r>
      <w:tr w:rsidR="0088731D" w:rsidRPr="00D61F91" w:rsidTr="00967202">
        <w:tc>
          <w:tcPr>
            <w:tcW w:w="3690" w:type="dxa"/>
            <w:shd w:val="clear" w:color="auto" w:fill="auto"/>
          </w:tcPr>
          <w:p w:rsidR="0088731D" w:rsidRPr="00D61F91" w:rsidRDefault="0088731D" w:rsidP="00967202">
            <w:pPr>
              <w:spacing w:line="240" w:lineRule="auto"/>
              <w:ind w:left="431"/>
              <w:jc w:val="both"/>
              <w:rPr>
                <w:rFonts w:cs="Arial"/>
                <w:b/>
                <w:bCs/>
              </w:rPr>
            </w:pP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r>
      <w:tr w:rsidR="0088731D" w:rsidRPr="00D61F91" w:rsidTr="00967202">
        <w:tc>
          <w:tcPr>
            <w:tcW w:w="3690" w:type="dxa"/>
            <w:shd w:val="clear" w:color="auto" w:fill="auto"/>
          </w:tcPr>
          <w:p w:rsidR="0088731D" w:rsidRPr="00D61F91" w:rsidRDefault="0088731D" w:rsidP="00967202">
            <w:pPr>
              <w:spacing w:line="240" w:lineRule="auto"/>
              <w:ind w:left="431"/>
              <w:jc w:val="both"/>
              <w:rPr>
                <w:rFonts w:cs="Arial"/>
              </w:rPr>
            </w:pP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rPr>
            </w:pPr>
          </w:p>
        </w:tc>
        <w:tc>
          <w:tcPr>
            <w:tcW w:w="1440" w:type="dxa"/>
            <w:tcBorders>
              <w:top w:val="single" w:sz="4" w:space="0" w:color="auto"/>
            </w:tcBorders>
            <w:shd w:val="clear" w:color="auto" w:fill="FAFAFA"/>
          </w:tcPr>
          <w:p w:rsidR="0088731D" w:rsidRPr="00D61F91" w:rsidRDefault="0088731D" w:rsidP="0088731D">
            <w:pPr>
              <w:spacing w:line="240" w:lineRule="auto"/>
              <w:ind w:left="-63"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63" w:right="-72"/>
              <w:jc w:val="both"/>
              <w:rPr>
                <w:rFonts w:cs="Arial"/>
                <w:spacing w:val="-3"/>
              </w:rPr>
            </w:pPr>
          </w:p>
        </w:tc>
        <w:tc>
          <w:tcPr>
            <w:tcW w:w="1440" w:type="dxa"/>
            <w:tcBorders>
              <w:top w:val="single" w:sz="4" w:space="0" w:color="auto"/>
            </w:tcBorders>
            <w:shd w:val="clear" w:color="auto" w:fill="FAFAFA"/>
          </w:tcPr>
          <w:p w:rsidR="0088731D" w:rsidRPr="00D61F91" w:rsidRDefault="0088731D" w:rsidP="0088731D">
            <w:pPr>
              <w:spacing w:line="240" w:lineRule="auto"/>
              <w:ind w:left="-63"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63" w:right="-72"/>
              <w:jc w:val="both"/>
              <w:rPr>
                <w:rFonts w:cs="Arial"/>
                <w:spacing w:val="-3"/>
              </w:rPr>
            </w:pP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lang w:bidi="ar-SA"/>
              </w:rPr>
            </w:pPr>
            <w:r w:rsidRPr="00D61F91">
              <w:rPr>
                <w:rFonts w:cs="Arial"/>
                <w:lang w:bidi="ar-SA"/>
              </w:rPr>
              <w:t>Opening balance</w:t>
            </w:r>
          </w:p>
        </w:tc>
        <w:tc>
          <w:tcPr>
            <w:tcW w:w="1440" w:type="dxa"/>
            <w:shd w:val="clear" w:color="auto" w:fill="FAFAFA"/>
            <w:vAlign w:val="bottom"/>
          </w:tcPr>
          <w:p w:rsidR="0088731D" w:rsidRPr="00D61F91" w:rsidRDefault="008829B3" w:rsidP="0088731D">
            <w:pPr>
              <w:spacing w:line="240" w:lineRule="auto"/>
              <w:ind w:left="-63" w:right="-72"/>
              <w:jc w:val="right"/>
              <w:rPr>
                <w:rFonts w:cs="Arial"/>
                <w:spacing w:val="-3"/>
                <w:lang w:bidi="ar-SA"/>
              </w:rPr>
            </w:pPr>
            <w:r>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FAFAFA"/>
            <w:vAlign w:val="bottom"/>
          </w:tcPr>
          <w:p w:rsidR="0088731D" w:rsidRPr="00D61F91" w:rsidRDefault="0072546D" w:rsidP="0088731D">
            <w:pPr>
              <w:spacing w:line="240" w:lineRule="auto"/>
              <w:ind w:left="-63" w:right="-72"/>
              <w:jc w:val="right"/>
              <w:rPr>
                <w:rFonts w:cs="Arial"/>
                <w:spacing w:val="-3"/>
                <w:lang w:bidi="ar-SA"/>
              </w:rPr>
            </w:pPr>
            <w:r w:rsidRPr="0072546D">
              <w:rPr>
                <w:rFonts w:cs="Arial"/>
                <w:spacing w:val="-3"/>
                <w:lang w:bidi="ar-SA"/>
              </w:rPr>
              <w:t>2,746,119,162</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2,746,119,162</w:t>
            </w: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lang w:bidi="ar-SA"/>
              </w:rPr>
            </w:pPr>
            <w:r w:rsidRPr="00D61F91">
              <w:rPr>
                <w:rFonts w:cs="Arial"/>
                <w:lang w:bidi="ar-SA"/>
              </w:rPr>
              <w:t>Additions</w:t>
            </w:r>
          </w:p>
        </w:tc>
        <w:tc>
          <w:tcPr>
            <w:tcW w:w="1440" w:type="dxa"/>
            <w:shd w:val="clear" w:color="auto" w:fill="FAFAFA"/>
            <w:vAlign w:val="bottom"/>
          </w:tcPr>
          <w:p w:rsidR="0088731D" w:rsidRPr="00D61F91" w:rsidRDefault="008829B3" w:rsidP="0088731D">
            <w:pPr>
              <w:spacing w:line="240" w:lineRule="auto"/>
              <w:ind w:left="-63" w:right="-72"/>
              <w:jc w:val="right"/>
              <w:rPr>
                <w:rFonts w:cs="Arial"/>
                <w:spacing w:val="-3"/>
                <w:lang w:bidi="ar-SA"/>
              </w:rPr>
            </w:pPr>
            <w:r>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FAFAFA"/>
            <w:vAlign w:val="bottom"/>
          </w:tcPr>
          <w:p w:rsidR="0088731D" w:rsidRPr="00D61F91" w:rsidRDefault="0072546D" w:rsidP="0088731D">
            <w:pPr>
              <w:spacing w:line="240" w:lineRule="auto"/>
              <w:ind w:left="-63" w:right="-72"/>
              <w:jc w:val="right"/>
              <w:rPr>
                <w:rFonts w:cs="Arial"/>
                <w:spacing w:val="-3"/>
                <w:lang w:bidi="ar-SA"/>
              </w:rPr>
            </w:pPr>
            <w:r>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lang w:bidi="ar-SA"/>
              </w:rPr>
            </w:pPr>
            <w:r w:rsidRPr="00D61F91">
              <w:rPr>
                <w:rFonts w:cs="Arial"/>
                <w:lang w:bidi="ar-SA"/>
              </w:rPr>
              <w:t>Repayments</w:t>
            </w:r>
          </w:p>
        </w:tc>
        <w:tc>
          <w:tcPr>
            <w:tcW w:w="1440" w:type="dxa"/>
            <w:tcBorders>
              <w:bottom w:val="single" w:sz="4" w:space="0" w:color="auto"/>
            </w:tcBorders>
            <w:shd w:val="clear" w:color="auto" w:fill="FAFAFA"/>
            <w:vAlign w:val="bottom"/>
          </w:tcPr>
          <w:p w:rsidR="0088731D" w:rsidRPr="00D61F91" w:rsidRDefault="008829B3" w:rsidP="0088731D">
            <w:pPr>
              <w:spacing w:line="240" w:lineRule="auto"/>
              <w:ind w:left="-63" w:right="-72"/>
              <w:jc w:val="right"/>
              <w:rPr>
                <w:rFonts w:cs="Arial"/>
                <w:spacing w:val="-3"/>
                <w:lang w:bidi="ar-SA"/>
              </w:rPr>
            </w:pPr>
            <w:r>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tcBorders>
              <w:bottom w:val="single" w:sz="4" w:space="0" w:color="auto"/>
            </w:tcBorders>
            <w:shd w:val="clear" w:color="auto" w:fill="FAFAFA"/>
            <w:vAlign w:val="bottom"/>
          </w:tcPr>
          <w:p w:rsidR="0088731D" w:rsidRPr="00D61F91" w:rsidRDefault="0072546D" w:rsidP="0088731D">
            <w:pPr>
              <w:spacing w:line="240" w:lineRule="auto"/>
              <w:ind w:left="-63" w:right="-72"/>
              <w:jc w:val="right"/>
              <w:rPr>
                <w:rFonts w:cs="Arial"/>
                <w:spacing w:val="-3"/>
                <w:lang w:bidi="ar-SA"/>
              </w:rPr>
            </w:pPr>
            <w:r>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r>
      <w:tr w:rsidR="0088731D" w:rsidRPr="00967202" w:rsidTr="00967202">
        <w:trPr>
          <w:cantSplit/>
        </w:trPr>
        <w:tc>
          <w:tcPr>
            <w:tcW w:w="3690" w:type="dxa"/>
            <w:shd w:val="clear" w:color="auto" w:fill="auto"/>
          </w:tcPr>
          <w:p w:rsidR="0088731D" w:rsidRPr="00967202" w:rsidRDefault="0088731D" w:rsidP="00967202">
            <w:pPr>
              <w:spacing w:line="240" w:lineRule="auto"/>
              <w:ind w:left="431"/>
              <w:jc w:val="both"/>
              <w:rPr>
                <w:rFonts w:cs="Arial"/>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63"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63" w:right="-72"/>
              <w:jc w:val="both"/>
              <w:rPr>
                <w:rFonts w:cs="Arial"/>
                <w:spacing w:val="-3"/>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63"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63" w:right="-72"/>
              <w:jc w:val="both"/>
              <w:rPr>
                <w:rFonts w:cs="Arial"/>
                <w:spacing w:val="-3"/>
                <w:sz w:val="12"/>
                <w:szCs w:val="12"/>
                <w:lang w:bidi="ar-SA"/>
              </w:rPr>
            </w:pP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spacing w:val="-6"/>
                <w:lang w:bidi="ar-SA"/>
              </w:rPr>
            </w:pPr>
            <w:r w:rsidRPr="00D61F91">
              <w:rPr>
                <w:rFonts w:cs="Arial"/>
                <w:spacing w:val="-6"/>
                <w:lang w:bidi="ar-SA"/>
              </w:rPr>
              <w:t>Closing balance</w:t>
            </w:r>
          </w:p>
        </w:tc>
        <w:tc>
          <w:tcPr>
            <w:tcW w:w="1440" w:type="dxa"/>
            <w:tcBorders>
              <w:bottom w:val="single" w:sz="4" w:space="0" w:color="auto"/>
            </w:tcBorders>
            <w:shd w:val="clear" w:color="auto" w:fill="FAFAFA"/>
            <w:vAlign w:val="bottom"/>
          </w:tcPr>
          <w:p w:rsidR="0088731D" w:rsidRPr="00D61F91" w:rsidRDefault="008829B3" w:rsidP="0088731D">
            <w:pPr>
              <w:spacing w:line="240" w:lineRule="auto"/>
              <w:ind w:left="-63" w:right="-72"/>
              <w:jc w:val="right"/>
              <w:rPr>
                <w:rFonts w:cs="Arial"/>
                <w:spacing w:val="-3"/>
              </w:rPr>
            </w:pPr>
            <w:r>
              <w:rPr>
                <w:rFonts w:cs="Arial"/>
                <w:spacing w:val="-3"/>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cs/>
              </w:rPr>
            </w:pPr>
            <w:r w:rsidRPr="00D61F91">
              <w:rPr>
                <w:rFonts w:cs="Arial"/>
                <w:spacing w:val="-3"/>
                <w:lang w:bidi="ar-SA"/>
              </w:rPr>
              <w:t>-</w:t>
            </w:r>
          </w:p>
        </w:tc>
        <w:tc>
          <w:tcPr>
            <w:tcW w:w="1440" w:type="dxa"/>
            <w:tcBorders>
              <w:bottom w:val="single" w:sz="4" w:space="0" w:color="auto"/>
            </w:tcBorders>
            <w:shd w:val="clear" w:color="auto" w:fill="FAFAFA"/>
            <w:vAlign w:val="bottom"/>
          </w:tcPr>
          <w:p w:rsidR="0088731D" w:rsidRPr="00D61F91" w:rsidRDefault="0072546D" w:rsidP="0088731D">
            <w:pPr>
              <w:spacing w:line="240" w:lineRule="auto"/>
              <w:ind w:left="-63" w:right="-72"/>
              <w:jc w:val="right"/>
              <w:rPr>
                <w:rFonts w:cs="Arial"/>
                <w:spacing w:val="-3"/>
                <w:cs/>
              </w:rPr>
            </w:pPr>
            <w:r w:rsidRPr="0072546D">
              <w:rPr>
                <w:rFonts w:cs="Arial"/>
                <w:spacing w:val="-3"/>
              </w:rPr>
              <w:t>2,746,119,162</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cs/>
              </w:rPr>
            </w:pPr>
            <w:r w:rsidRPr="00D61F91">
              <w:rPr>
                <w:rFonts w:cs="Arial"/>
                <w:noProof/>
                <w:spacing w:val="-3"/>
                <w:lang w:bidi="ar-SA"/>
              </w:rPr>
              <w:t>2,746,119,162</w:t>
            </w:r>
          </w:p>
        </w:tc>
      </w:tr>
    </w:tbl>
    <w:p w:rsidR="00C359BB" w:rsidRPr="00D61F91" w:rsidRDefault="00C359BB" w:rsidP="0015324A">
      <w:pPr>
        <w:pStyle w:val="BodyTextIndent3"/>
        <w:tabs>
          <w:tab w:val="clear" w:pos="817"/>
          <w:tab w:val="clear" w:pos="9889"/>
        </w:tabs>
        <w:spacing w:line="240" w:lineRule="auto"/>
        <w:ind w:left="1080" w:hanging="540"/>
        <w:jc w:val="both"/>
        <w:rPr>
          <w:rFonts w:ascii="Arial" w:hAnsi="Arial" w:cs="Arial"/>
        </w:rPr>
      </w:pPr>
    </w:p>
    <w:p w:rsidR="00AD6870" w:rsidRDefault="00AD6870"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DF79AD" w:rsidRPr="00D61F91" w:rsidRDefault="00F7426D"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t>g</w:t>
      </w:r>
      <w:r w:rsidR="00DF79AD" w:rsidRPr="00D61F91">
        <w:rPr>
          <w:rFonts w:ascii="Arial" w:hAnsi="Arial" w:cs="Arial"/>
          <w:b/>
          <w:bCs/>
          <w:color w:val="CF4A02"/>
        </w:rPr>
        <w:t>)</w:t>
      </w:r>
      <w:r w:rsidR="00DF79AD" w:rsidRPr="00D61F91">
        <w:rPr>
          <w:rFonts w:ascii="Arial" w:hAnsi="Arial" w:cs="Arial"/>
          <w:b/>
          <w:bCs/>
          <w:color w:val="CF4A02"/>
        </w:rPr>
        <w:tab/>
        <w:t>Directors’ and management’s remuneration</w:t>
      </w:r>
    </w:p>
    <w:p w:rsidR="00DF79AD" w:rsidRPr="00D61F91"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8731D" w:rsidRPr="00D61F91" w:rsidTr="002B06BB">
        <w:tc>
          <w:tcPr>
            <w:tcW w:w="3690" w:type="dxa"/>
          </w:tcPr>
          <w:p w:rsidR="00380166" w:rsidRPr="00D61F91" w:rsidRDefault="00380166" w:rsidP="008075DA">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380166" w:rsidRPr="00D61F91" w:rsidRDefault="00380166" w:rsidP="008075DA">
            <w:pPr>
              <w:spacing w:line="240" w:lineRule="auto"/>
              <w:ind w:right="-72"/>
              <w:jc w:val="center"/>
              <w:rPr>
                <w:rFonts w:cs="Arial"/>
                <w:b/>
                <w:bCs/>
              </w:rPr>
            </w:pPr>
            <w:r w:rsidRPr="00D61F91">
              <w:rPr>
                <w:rFonts w:cs="Arial"/>
                <w:b/>
                <w:bCs/>
              </w:rPr>
              <w:t xml:space="preserve">Consolidated </w:t>
            </w:r>
          </w:p>
        </w:tc>
        <w:tc>
          <w:tcPr>
            <w:tcW w:w="2880" w:type="dxa"/>
            <w:gridSpan w:val="2"/>
            <w:tcBorders>
              <w:top w:val="single" w:sz="4" w:space="0" w:color="auto"/>
            </w:tcBorders>
            <w:shd w:val="clear" w:color="auto" w:fill="auto"/>
            <w:hideMark/>
          </w:tcPr>
          <w:p w:rsidR="00380166" w:rsidRPr="00D61F91" w:rsidRDefault="00380166" w:rsidP="008075DA">
            <w:pPr>
              <w:spacing w:line="240" w:lineRule="auto"/>
              <w:ind w:right="-72"/>
              <w:jc w:val="center"/>
              <w:rPr>
                <w:rFonts w:cs="Arial"/>
                <w:b/>
                <w:bCs/>
                <w:cs/>
              </w:rPr>
            </w:pPr>
            <w:r w:rsidRPr="00D61F91">
              <w:rPr>
                <w:rFonts w:cs="Arial"/>
                <w:b/>
                <w:bCs/>
              </w:rPr>
              <w:t>Separate</w:t>
            </w:r>
          </w:p>
        </w:tc>
      </w:tr>
      <w:tr w:rsidR="0088731D" w:rsidRPr="00D61F91" w:rsidTr="002B06BB">
        <w:tc>
          <w:tcPr>
            <w:tcW w:w="3690" w:type="dxa"/>
          </w:tcPr>
          <w:p w:rsidR="00380166" w:rsidRPr="00D61F91" w:rsidRDefault="00380166" w:rsidP="008075DA">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380166" w:rsidRPr="00D61F91" w:rsidRDefault="00380166" w:rsidP="008075DA">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bottom w:val="single" w:sz="4" w:space="0" w:color="auto"/>
            </w:tcBorders>
            <w:shd w:val="clear" w:color="auto" w:fill="auto"/>
            <w:hideMark/>
          </w:tcPr>
          <w:p w:rsidR="00380166" w:rsidRPr="00D61F91" w:rsidRDefault="00380166" w:rsidP="008075DA">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2B06BB">
        <w:tc>
          <w:tcPr>
            <w:tcW w:w="3690" w:type="dxa"/>
            <w:vAlign w:val="bottom"/>
          </w:tcPr>
          <w:p w:rsidR="00380166" w:rsidRPr="00D61F91" w:rsidRDefault="008075DA" w:rsidP="002F5128">
            <w:pPr>
              <w:spacing w:line="240" w:lineRule="auto"/>
              <w:ind w:left="431"/>
              <w:rPr>
                <w:rFonts w:cs="Arial"/>
                <w:b/>
                <w:bCs/>
              </w:rPr>
            </w:pPr>
            <w:r w:rsidRPr="00D61F91">
              <w:rPr>
                <w:rFonts w:cs="Arial"/>
                <w:b/>
                <w:bCs/>
              </w:rPr>
              <w:t xml:space="preserve">For the </w:t>
            </w:r>
            <w:r w:rsidR="00701AE5">
              <w:rPr>
                <w:rFonts w:cs="Arial"/>
                <w:b/>
                <w:bCs/>
              </w:rPr>
              <w:t>six</w:t>
            </w:r>
            <w:r w:rsidR="00D86707" w:rsidRPr="00D61F91">
              <w:rPr>
                <w:rFonts w:cs="Arial"/>
                <w:b/>
                <w:bCs/>
              </w:rPr>
              <w:t>-month</w:t>
            </w:r>
            <w:r w:rsidR="00380166" w:rsidRPr="00D61F91">
              <w:rPr>
                <w:rFonts w:cs="Arial"/>
                <w:b/>
                <w:bCs/>
              </w:rPr>
              <w:t xml:space="preserve"> period</w:t>
            </w:r>
            <w:r w:rsidR="005F6A9D">
              <w:rPr>
                <w:rFonts w:cs="Arial"/>
                <w:b/>
                <w:bCs/>
              </w:rPr>
              <w:t>s</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2019</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2019</w:t>
            </w:r>
          </w:p>
        </w:tc>
      </w:tr>
      <w:tr w:rsidR="0088731D" w:rsidRPr="00D61F91" w:rsidTr="002B06BB">
        <w:tc>
          <w:tcPr>
            <w:tcW w:w="3690" w:type="dxa"/>
            <w:vAlign w:val="bottom"/>
          </w:tcPr>
          <w:p w:rsidR="00380166" w:rsidRPr="00D61F91" w:rsidRDefault="00380166" w:rsidP="002F5128">
            <w:pPr>
              <w:spacing w:line="240" w:lineRule="auto"/>
              <w:ind w:left="431"/>
              <w:rPr>
                <w:rFonts w:cs="Arial"/>
                <w:b/>
                <w:bCs/>
              </w:rPr>
            </w:pPr>
            <w:r w:rsidRPr="00D61F91">
              <w:rPr>
                <w:rFonts w:cs="Arial"/>
                <w:b/>
                <w:bCs/>
              </w:rPr>
              <w:t xml:space="preserve">   ended</w:t>
            </w:r>
            <w:r w:rsidRPr="00D61F91">
              <w:rPr>
                <w:rFonts w:cs="Arial"/>
                <w:b/>
                <w:bCs/>
                <w:lang w:val="en-US"/>
              </w:rPr>
              <w:t xml:space="preserve"> </w:t>
            </w:r>
            <w:r w:rsidR="00D86707" w:rsidRPr="00D61F91">
              <w:rPr>
                <w:rFonts w:cs="Arial"/>
                <w:b/>
                <w:bCs/>
                <w:lang w:val="en-US"/>
              </w:rPr>
              <w:t>3</w:t>
            </w:r>
            <w:r w:rsidR="00131B0B">
              <w:rPr>
                <w:rFonts w:cs="Arial"/>
                <w:b/>
                <w:bCs/>
                <w:lang w:val="en-US"/>
              </w:rPr>
              <w:t>0 June</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r>
      <w:tr w:rsidR="0088731D" w:rsidRPr="00D61F91" w:rsidTr="002B06BB">
        <w:trPr>
          <w:cantSplit/>
        </w:trPr>
        <w:tc>
          <w:tcPr>
            <w:tcW w:w="3690" w:type="dxa"/>
          </w:tcPr>
          <w:p w:rsidR="00380166" w:rsidRPr="00D61F91" w:rsidRDefault="00380166" w:rsidP="008075DA">
            <w:pPr>
              <w:spacing w:line="240" w:lineRule="auto"/>
              <w:ind w:left="431" w:right="-72"/>
              <w:jc w:val="both"/>
              <w:rPr>
                <w:rFonts w:cs="Arial"/>
              </w:rPr>
            </w:pPr>
          </w:p>
        </w:tc>
        <w:tc>
          <w:tcPr>
            <w:tcW w:w="1440" w:type="dxa"/>
            <w:tcBorders>
              <w:top w:val="single" w:sz="4" w:space="0" w:color="auto"/>
            </w:tcBorders>
            <w:shd w:val="clear" w:color="auto" w:fill="FAFAFA"/>
          </w:tcPr>
          <w:p w:rsidR="00380166" w:rsidRPr="00D61F91" w:rsidRDefault="00380166" w:rsidP="008075DA">
            <w:pPr>
              <w:spacing w:line="240" w:lineRule="auto"/>
              <w:ind w:right="-72"/>
              <w:jc w:val="right"/>
              <w:rPr>
                <w:rFonts w:cs="Arial"/>
              </w:rPr>
            </w:pPr>
          </w:p>
        </w:tc>
        <w:tc>
          <w:tcPr>
            <w:tcW w:w="1440" w:type="dxa"/>
            <w:tcBorders>
              <w:top w:val="single" w:sz="4" w:space="0" w:color="auto"/>
            </w:tcBorders>
          </w:tcPr>
          <w:p w:rsidR="00380166" w:rsidRPr="00D61F91" w:rsidRDefault="00380166" w:rsidP="008075DA">
            <w:pPr>
              <w:spacing w:line="240" w:lineRule="auto"/>
              <w:ind w:right="-72"/>
              <w:jc w:val="right"/>
              <w:rPr>
                <w:rFonts w:cs="Arial"/>
              </w:rPr>
            </w:pPr>
          </w:p>
        </w:tc>
        <w:tc>
          <w:tcPr>
            <w:tcW w:w="1440" w:type="dxa"/>
            <w:tcBorders>
              <w:top w:val="single" w:sz="4" w:space="0" w:color="auto"/>
            </w:tcBorders>
            <w:shd w:val="clear" w:color="auto" w:fill="FAFAFA"/>
          </w:tcPr>
          <w:p w:rsidR="00380166" w:rsidRPr="00D61F91" w:rsidRDefault="00380166" w:rsidP="008075DA">
            <w:pPr>
              <w:spacing w:line="240" w:lineRule="auto"/>
              <w:ind w:right="-72"/>
              <w:jc w:val="right"/>
              <w:rPr>
                <w:rFonts w:cs="Arial"/>
              </w:rPr>
            </w:pPr>
          </w:p>
        </w:tc>
        <w:tc>
          <w:tcPr>
            <w:tcW w:w="1440" w:type="dxa"/>
            <w:tcBorders>
              <w:top w:val="single" w:sz="4" w:space="0" w:color="auto"/>
            </w:tcBorders>
          </w:tcPr>
          <w:p w:rsidR="00380166" w:rsidRPr="00D61F91" w:rsidRDefault="00380166" w:rsidP="008075DA">
            <w:pPr>
              <w:spacing w:line="240" w:lineRule="auto"/>
              <w:ind w:right="-72"/>
              <w:jc w:val="right"/>
              <w:rPr>
                <w:rFonts w:cs="Arial"/>
              </w:rPr>
            </w:pPr>
          </w:p>
        </w:tc>
      </w:tr>
      <w:tr w:rsidR="00131B0B" w:rsidRPr="00D61F91" w:rsidTr="002B06BB">
        <w:trPr>
          <w:cantSplit/>
          <w:trHeight w:val="153"/>
        </w:trPr>
        <w:tc>
          <w:tcPr>
            <w:tcW w:w="3690" w:type="dxa"/>
          </w:tcPr>
          <w:p w:rsidR="00131B0B" w:rsidRPr="00D61F91" w:rsidRDefault="00131B0B" w:rsidP="00131B0B">
            <w:pPr>
              <w:spacing w:line="240" w:lineRule="auto"/>
              <w:ind w:left="431" w:right="-155" w:hanging="3"/>
              <w:rPr>
                <w:rFonts w:cs="Arial"/>
                <w:spacing w:val="-4"/>
              </w:rPr>
            </w:pPr>
            <w:r w:rsidRPr="00D61F91">
              <w:rPr>
                <w:rFonts w:cs="Arial"/>
                <w:spacing w:val="-4"/>
              </w:rPr>
              <w:t>Short-term benefits</w:t>
            </w:r>
          </w:p>
        </w:tc>
        <w:tc>
          <w:tcPr>
            <w:tcW w:w="1440" w:type="dxa"/>
            <w:shd w:val="clear" w:color="auto" w:fill="FAFAFA"/>
            <w:vAlign w:val="bottom"/>
          </w:tcPr>
          <w:p w:rsidR="00131B0B" w:rsidRPr="00D61F91" w:rsidRDefault="00701AE5" w:rsidP="00131B0B">
            <w:pPr>
              <w:spacing w:line="240" w:lineRule="auto"/>
              <w:ind w:right="-72"/>
              <w:jc w:val="right"/>
              <w:rPr>
                <w:rFonts w:eastAsia="Arial Unicode MS" w:cs="Arial"/>
                <w:cs/>
              </w:rPr>
            </w:pPr>
            <w:r w:rsidRPr="00701AE5">
              <w:rPr>
                <w:rFonts w:eastAsia="Arial Unicode MS" w:cs="Arial"/>
              </w:rPr>
              <w:t>17,101,945</w:t>
            </w:r>
          </w:p>
        </w:tc>
        <w:tc>
          <w:tcPr>
            <w:tcW w:w="1440" w:type="dxa"/>
            <w:vAlign w:val="bottom"/>
          </w:tcPr>
          <w:p w:rsidR="00131B0B" w:rsidRPr="00D61F91" w:rsidRDefault="00BA6D5B" w:rsidP="00131B0B">
            <w:pPr>
              <w:spacing w:line="240" w:lineRule="auto"/>
              <w:ind w:right="-72"/>
              <w:jc w:val="right"/>
              <w:rPr>
                <w:rFonts w:eastAsia="Arial Unicode MS" w:cs="Arial"/>
                <w:cs/>
              </w:rPr>
            </w:pPr>
            <w:r w:rsidRPr="00BA6D5B">
              <w:rPr>
                <w:rFonts w:eastAsia="Arial Unicode MS" w:cs="Arial"/>
              </w:rPr>
              <w:t>20,858,099</w:t>
            </w:r>
          </w:p>
        </w:tc>
        <w:tc>
          <w:tcPr>
            <w:tcW w:w="1440" w:type="dxa"/>
            <w:shd w:val="clear" w:color="auto" w:fill="FAFAFA"/>
            <w:vAlign w:val="bottom"/>
          </w:tcPr>
          <w:p w:rsidR="00131B0B" w:rsidRPr="00D61F91" w:rsidRDefault="00701AE5" w:rsidP="00131B0B">
            <w:pPr>
              <w:spacing w:line="240" w:lineRule="auto"/>
              <w:ind w:right="-72"/>
              <w:jc w:val="right"/>
              <w:rPr>
                <w:rFonts w:cs="Arial"/>
              </w:rPr>
            </w:pPr>
            <w:r w:rsidRPr="00701AE5">
              <w:rPr>
                <w:rFonts w:cs="Arial"/>
              </w:rPr>
              <w:t>8,361,910</w:t>
            </w:r>
          </w:p>
        </w:tc>
        <w:tc>
          <w:tcPr>
            <w:tcW w:w="1440" w:type="dxa"/>
            <w:vAlign w:val="bottom"/>
          </w:tcPr>
          <w:p w:rsidR="00131B0B" w:rsidRPr="00D61F91" w:rsidRDefault="00BA6D5B" w:rsidP="00131B0B">
            <w:pPr>
              <w:spacing w:line="240" w:lineRule="auto"/>
              <w:ind w:right="-72"/>
              <w:jc w:val="right"/>
              <w:rPr>
                <w:rFonts w:cs="Arial"/>
              </w:rPr>
            </w:pPr>
            <w:r w:rsidRPr="00BA6D5B">
              <w:rPr>
                <w:rFonts w:cs="Arial"/>
              </w:rPr>
              <w:t>10,148,895</w:t>
            </w:r>
          </w:p>
        </w:tc>
      </w:tr>
      <w:tr w:rsidR="00131B0B" w:rsidRPr="00D61F91" w:rsidTr="00380166">
        <w:trPr>
          <w:cantSplit/>
          <w:trHeight w:val="153"/>
        </w:trPr>
        <w:tc>
          <w:tcPr>
            <w:tcW w:w="3690" w:type="dxa"/>
          </w:tcPr>
          <w:p w:rsidR="00131B0B" w:rsidRPr="00D61F91" w:rsidRDefault="00131B0B" w:rsidP="00131B0B">
            <w:pPr>
              <w:spacing w:line="240" w:lineRule="auto"/>
              <w:ind w:left="431" w:hanging="3"/>
              <w:rPr>
                <w:rFonts w:cs="Arial"/>
                <w:cs/>
              </w:rPr>
            </w:pPr>
            <w:r w:rsidRPr="00D61F91">
              <w:rPr>
                <w:rFonts w:cs="Arial"/>
              </w:rPr>
              <w:t>Post-retirement benefits</w:t>
            </w:r>
          </w:p>
        </w:tc>
        <w:tc>
          <w:tcPr>
            <w:tcW w:w="1440" w:type="dxa"/>
            <w:tcBorders>
              <w:bottom w:val="single" w:sz="4" w:space="0" w:color="auto"/>
            </w:tcBorders>
            <w:shd w:val="clear" w:color="auto" w:fill="FAFAFA"/>
            <w:vAlign w:val="bottom"/>
          </w:tcPr>
          <w:p w:rsidR="00131B0B" w:rsidRPr="00D61F91" w:rsidRDefault="00701AE5" w:rsidP="00131B0B">
            <w:pPr>
              <w:spacing w:line="240" w:lineRule="auto"/>
              <w:ind w:right="-72"/>
              <w:jc w:val="right"/>
              <w:rPr>
                <w:rFonts w:eastAsia="Arial Unicode MS" w:cs="Arial"/>
                <w:cs/>
              </w:rPr>
            </w:pPr>
            <w:r w:rsidRPr="00701AE5">
              <w:rPr>
                <w:rFonts w:eastAsia="Arial Unicode MS" w:cs="Arial"/>
              </w:rPr>
              <w:t>587,632</w:t>
            </w:r>
          </w:p>
        </w:tc>
        <w:tc>
          <w:tcPr>
            <w:tcW w:w="1440" w:type="dxa"/>
            <w:tcBorders>
              <w:bottom w:val="single" w:sz="4" w:space="0" w:color="auto"/>
            </w:tcBorders>
            <w:vAlign w:val="bottom"/>
          </w:tcPr>
          <w:p w:rsidR="00131B0B" w:rsidRPr="00D61F91" w:rsidRDefault="00BA6D5B" w:rsidP="00131B0B">
            <w:pPr>
              <w:spacing w:line="240" w:lineRule="auto"/>
              <w:ind w:right="-72"/>
              <w:jc w:val="right"/>
              <w:rPr>
                <w:rFonts w:eastAsia="Arial Unicode MS" w:cs="Arial"/>
                <w:cs/>
              </w:rPr>
            </w:pPr>
            <w:r w:rsidRPr="00BA6D5B">
              <w:rPr>
                <w:rFonts w:eastAsia="Arial Unicode MS" w:cs="Arial"/>
              </w:rPr>
              <w:t>697,622</w:t>
            </w:r>
          </w:p>
        </w:tc>
        <w:tc>
          <w:tcPr>
            <w:tcW w:w="1440" w:type="dxa"/>
            <w:tcBorders>
              <w:bottom w:val="single" w:sz="4" w:space="0" w:color="auto"/>
            </w:tcBorders>
            <w:shd w:val="clear" w:color="auto" w:fill="FAFAFA"/>
            <w:vAlign w:val="bottom"/>
          </w:tcPr>
          <w:p w:rsidR="00131B0B" w:rsidRPr="00D61F91" w:rsidRDefault="00701AE5" w:rsidP="00131B0B">
            <w:pPr>
              <w:spacing w:line="240" w:lineRule="auto"/>
              <w:ind w:right="-72"/>
              <w:jc w:val="right"/>
              <w:rPr>
                <w:rFonts w:cs="Arial"/>
              </w:rPr>
            </w:pPr>
            <w:r w:rsidRPr="00701AE5">
              <w:rPr>
                <w:rFonts w:cs="Arial"/>
              </w:rPr>
              <w:t>297,682</w:t>
            </w:r>
          </w:p>
        </w:tc>
        <w:tc>
          <w:tcPr>
            <w:tcW w:w="1440" w:type="dxa"/>
            <w:tcBorders>
              <w:bottom w:val="single" w:sz="4" w:space="0" w:color="auto"/>
            </w:tcBorders>
            <w:vAlign w:val="bottom"/>
          </w:tcPr>
          <w:p w:rsidR="00131B0B" w:rsidRPr="00D61F91" w:rsidRDefault="00BA6D5B" w:rsidP="00131B0B">
            <w:pPr>
              <w:spacing w:line="240" w:lineRule="auto"/>
              <w:ind w:right="-72"/>
              <w:jc w:val="right"/>
              <w:rPr>
                <w:rFonts w:cs="Arial"/>
              </w:rPr>
            </w:pPr>
            <w:r w:rsidRPr="00BA6D5B">
              <w:rPr>
                <w:rFonts w:cs="Arial"/>
              </w:rPr>
              <w:t>333,542</w:t>
            </w:r>
          </w:p>
        </w:tc>
      </w:tr>
      <w:tr w:rsidR="00131B0B" w:rsidRPr="00967202" w:rsidTr="002B06BB">
        <w:trPr>
          <w:cantSplit/>
          <w:trHeight w:val="153"/>
        </w:trPr>
        <w:tc>
          <w:tcPr>
            <w:tcW w:w="3690" w:type="dxa"/>
          </w:tcPr>
          <w:p w:rsidR="00131B0B" w:rsidRPr="00967202" w:rsidRDefault="00131B0B" w:rsidP="00131B0B">
            <w:pPr>
              <w:spacing w:line="240" w:lineRule="auto"/>
              <w:ind w:left="431" w:hanging="3"/>
              <w:rPr>
                <w:rFonts w:cs="Arial"/>
                <w:sz w:val="12"/>
                <w:szCs w:val="12"/>
                <w:cs/>
              </w:rPr>
            </w:pPr>
          </w:p>
        </w:tc>
        <w:tc>
          <w:tcPr>
            <w:tcW w:w="1440" w:type="dxa"/>
            <w:tcBorders>
              <w:top w:val="single" w:sz="4" w:space="0" w:color="auto"/>
            </w:tcBorders>
            <w:shd w:val="clear" w:color="auto" w:fill="FAFAFA"/>
            <w:vAlign w:val="bottom"/>
          </w:tcPr>
          <w:p w:rsidR="00131B0B" w:rsidRPr="00967202" w:rsidRDefault="00131B0B" w:rsidP="00131B0B">
            <w:pPr>
              <w:spacing w:line="240" w:lineRule="auto"/>
              <w:ind w:right="-72"/>
              <w:jc w:val="right"/>
              <w:rPr>
                <w:rFonts w:cs="Arial"/>
                <w:sz w:val="12"/>
                <w:szCs w:val="12"/>
              </w:rPr>
            </w:pPr>
          </w:p>
        </w:tc>
        <w:tc>
          <w:tcPr>
            <w:tcW w:w="1440" w:type="dxa"/>
            <w:tcBorders>
              <w:top w:val="single" w:sz="4" w:space="0" w:color="auto"/>
            </w:tcBorders>
            <w:vAlign w:val="bottom"/>
          </w:tcPr>
          <w:p w:rsidR="00131B0B" w:rsidRPr="00967202" w:rsidRDefault="00131B0B" w:rsidP="00131B0B">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131B0B" w:rsidRPr="00967202" w:rsidRDefault="00131B0B" w:rsidP="00131B0B">
            <w:pPr>
              <w:spacing w:line="240" w:lineRule="auto"/>
              <w:ind w:right="-72"/>
              <w:jc w:val="right"/>
              <w:rPr>
                <w:rFonts w:cs="Arial"/>
                <w:sz w:val="12"/>
                <w:szCs w:val="12"/>
              </w:rPr>
            </w:pPr>
          </w:p>
        </w:tc>
        <w:tc>
          <w:tcPr>
            <w:tcW w:w="1440" w:type="dxa"/>
            <w:tcBorders>
              <w:top w:val="single" w:sz="4" w:space="0" w:color="auto"/>
            </w:tcBorders>
            <w:vAlign w:val="bottom"/>
          </w:tcPr>
          <w:p w:rsidR="00131B0B" w:rsidRPr="00967202" w:rsidRDefault="00131B0B" w:rsidP="00131B0B">
            <w:pPr>
              <w:spacing w:line="240" w:lineRule="auto"/>
              <w:ind w:right="-72"/>
              <w:jc w:val="right"/>
              <w:rPr>
                <w:rFonts w:cs="Arial"/>
                <w:sz w:val="12"/>
                <w:szCs w:val="12"/>
              </w:rPr>
            </w:pPr>
          </w:p>
        </w:tc>
      </w:tr>
      <w:tr w:rsidR="00131B0B" w:rsidRPr="00D61F91" w:rsidTr="008075DA">
        <w:trPr>
          <w:cantSplit/>
          <w:trHeight w:val="81"/>
        </w:trPr>
        <w:tc>
          <w:tcPr>
            <w:tcW w:w="3690" w:type="dxa"/>
          </w:tcPr>
          <w:p w:rsidR="00131B0B" w:rsidRPr="00D61F91" w:rsidRDefault="00131B0B" w:rsidP="00131B0B">
            <w:pPr>
              <w:spacing w:line="240" w:lineRule="auto"/>
              <w:ind w:left="431" w:hanging="3"/>
              <w:rPr>
                <w:rFonts w:cs="Arial"/>
              </w:rPr>
            </w:pPr>
          </w:p>
        </w:tc>
        <w:tc>
          <w:tcPr>
            <w:tcW w:w="1440" w:type="dxa"/>
            <w:tcBorders>
              <w:bottom w:val="single" w:sz="4" w:space="0" w:color="auto"/>
            </w:tcBorders>
            <w:shd w:val="clear" w:color="auto" w:fill="FAFAFA"/>
            <w:vAlign w:val="bottom"/>
          </w:tcPr>
          <w:p w:rsidR="00131B0B" w:rsidRPr="00D61F91" w:rsidRDefault="00701AE5" w:rsidP="00131B0B">
            <w:pPr>
              <w:spacing w:line="240" w:lineRule="auto"/>
              <w:ind w:right="-72"/>
              <w:jc w:val="right"/>
              <w:rPr>
                <w:rFonts w:eastAsia="Arial Unicode MS" w:cs="Arial"/>
                <w:cs/>
              </w:rPr>
            </w:pPr>
            <w:r w:rsidRPr="00701AE5">
              <w:rPr>
                <w:rFonts w:eastAsia="Arial Unicode MS" w:cs="Arial"/>
              </w:rPr>
              <w:t>17,689,577</w:t>
            </w:r>
          </w:p>
        </w:tc>
        <w:tc>
          <w:tcPr>
            <w:tcW w:w="1440" w:type="dxa"/>
            <w:tcBorders>
              <w:bottom w:val="single" w:sz="4" w:space="0" w:color="auto"/>
            </w:tcBorders>
            <w:vAlign w:val="bottom"/>
          </w:tcPr>
          <w:p w:rsidR="00131B0B" w:rsidRPr="00D61F91" w:rsidRDefault="00BA6D5B" w:rsidP="00131B0B">
            <w:pPr>
              <w:spacing w:line="240" w:lineRule="auto"/>
              <w:ind w:right="-72"/>
              <w:jc w:val="right"/>
              <w:rPr>
                <w:rFonts w:eastAsia="Arial Unicode MS" w:cs="Arial"/>
                <w:cs/>
              </w:rPr>
            </w:pPr>
            <w:r w:rsidRPr="00BA6D5B">
              <w:rPr>
                <w:rFonts w:eastAsia="Arial Unicode MS" w:cs="Arial"/>
              </w:rPr>
              <w:t>21,555,721</w:t>
            </w:r>
          </w:p>
        </w:tc>
        <w:tc>
          <w:tcPr>
            <w:tcW w:w="1440" w:type="dxa"/>
            <w:tcBorders>
              <w:bottom w:val="single" w:sz="4" w:space="0" w:color="auto"/>
            </w:tcBorders>
            <w:shd w:val="clear" w:color="auto" w:fill="FAFAFA"/>
            <w:vAlign w:val="bottom"/>
          </w:tcPr>
          <w:p w:rsidR="00131B0B" w:rsidRPr="00D61F91" w:rsidRDefault="00701AE5" w:rsidP="00131B0B">
            <w:pPr>
              <w:ind w:right="-72"/>
              <w:jc w:val="right"/>
              <w:rPr>
                <w:rFonts w:cs="Arial"/>
              </w:rPr>
            </w:pPr>
            <w:r w:rsidRPr="00701AE5">
              <w:rPr>
                <w:rFonts w:cs="Arial"/>
              </w:rPr>
              <w:t>8,659,592</w:t>
            </w:r>
          </w:p>
        </w:tc>
        <w:tc>
          <w:tcPr>
            <w:tcW w:w="1440" w:type="dxa"/>
            <w:tcBorders>
              <w:bottom w:val="single" w:sz="4" w:space="0" w:color="auto"/>
            </w:tcBorders>
            <w:vAlign w:val="bottom"/>
          </w:tcPr>
          <w:p w:rsidR="00131B0B" w:rsidRPr="00D61F91" w:rsidRDefault="00BA6D5B" w:rsidP="00131B0B">
            <w:pPr>
              <w:ind w:right="-72"/>
              <w:jc w:val="right"/>
              <w:rPr>
                <w:rFonts w:cs="Arial"/>
              </w:rPr>
            </w:pPr>
            <w:r w:rsidRPr="00BA6D5B">
              <w:rPr>
                <w:rFonts w:cs="Arial"/>
              </w:rPr>
              <w:t>10,482,437</w:t>
            </w:r>
          </w:p>
        </w:tc>
      </w:tr>
    </w:tbl>
    <w:p w:rsidR="00380166" w:rsidRPr="00D61F91" w:rsidRDefault="00380166" w:rsidP="00380166">
      <w:pPr>
        <w:pStyle w:val="BodyTextIndent3"/>
        <w:tabs>
          <w:tab w:val="clear" w:pos="817"/>
          <w:tab w:val="clear" w:pos="9889"/>
        </w:tabs>
        <w:spacing w:line="240" w:lineRule="auto"/>
        <w:ind w:left="540"/>
        <w:jc w:val="both"/>
        <w:rPr>
          <w:rFonts w:ascii="Arial" w:hAnsi="Arial" w:cs="Arial"/>
        </w:rPr>
      </w:pPr>
    </w:p>
    <w:p w:rsidR="00E17166" w:rsidRPr="00D61F91" w:rsidRDefault="00E17166" w:rsidP="00380166">
      <w:pPr>
        <w:pStyle w:val="BodyTextIndent3"/>
        <w:tabs>
          <w:tab w:val="clear" w:pos="817"/>
          <w:tab w:val="clear" w:pos="9889"/>
        </w:tabs>
        <w:spacing w:line="240" w:lineRule="auto"/>
        <w:ind w:left="540"/>
        <w:jc w:val="both"/>
        <w:rPr>
          <w:rFonts w:ascii="Arial" w:hAnsi="Arial" w:cs="Arial"/>
        </w:rPr>
      </w:pPr>
      <w:r w:rsidRPr="00D61F91">
        <w:rPr>
          <w:rFonts w:ascii="Arial" w:hAnsi="Arial" w:cs="Arial"/>
        </w:rPr>
        <w:t xml:space="preserve">Director’s and management’s remuneration </w:t>
      </w:r>
      <w:r w:rsidR="008C4605" w:rsidRPr="00D61F91">
        <w:rPr>
          <w:rFonts w:ascii="Arial" w:hAnsi="Arial" w:cs="Arial"/>
        </w:rPr>
        <w:t>represent</w:t>
      </w:r>
      <w:r w:rsidRPr="00D61F91">
        <w:rPr>
          <w:rFonts w:ascii="Arial" w:hAnsi="Arial" w:cs="Arial"/>
        </w:rPr>
        <w:t xml:space="preserve"> </w:t>
      </w:r>
      <w:r w:rsidR="00701AE5">
        <w:rPr>
          <w:rFonts w:ascii="Arial" w:hAnsi="Arial" w:cs="Arial"/>
        </w:rPr>
        <w:t>s</w:t>
      </w:r>
      <w:r w:rsidRPr="00D61F91">
        <w:rPr>
          <w:rFonts w:ascii="Arial" w:hAnsi="Arial" w:cs="Arial"/>
        </w:rPr>
        <w:t>alaries, meeting fees and other benefits.</w:t>
      </w:r>
    </w:p>
    <w:p w:rsidR="00F33940" w:rsidRPr="00D61F91" w:rsidRDefault="00F33940" w:rsidP="00380166">
      <w:pPr>
        <w:pStyle w:val="BodyTextIndent3"/>
        <w:tabs>
          <w:tab w:val="clear" w:pos="817"/>
          <w:tab w:val="clear" w:pos="9889"/>
        </w:tabs>
        <w:spacing w:line="240" w:lineRule="auto"/>
        <w:ind w:left="540"/>
        <w:jc w:val="both"/>
        <w:rPr>
          <w:rFonts w:ascii="Arial" w:hAnsi="Arial" w:cs="Arial"/>
        </w:rPr>
      </w:pPr>
    </w:p>
    <w:p w:rsidR="00C359BB" w:rsidRPr="00D61F91" w:rsidRDefault="00F7426D" w:rsidP="005A29A4">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t>h</w:t>
      </w:r>
      <w:r w:rsidR="00C359BB" w:rsidRPr="00D61F91">
        <w:rPr>
          <w:rFonts w:ascii="Arial" w:hAnsi="Arial" w:cs="Arial"/>
          <w:b/>
          <w:bCs/>
          <w:color w:val="CF4A02"/>
        </w:rPr>
        <w:t>)</w:t>
      </w:r>
      <w:r w:rsidR="00C359BB" w:rsidRPr="00D61F91">
        <w:rPr>
          <w:rFonts w:ascii="Arial" w:hAnsi="Arial" w:cs="Arial"/>
          <w:b/>
          <w:bCs/>
          <w:color w:val="CF4A02"/>
        </w:rPr>
        <w:tab/>
        <w:t>Foreign currency forward contracts</w:t>
      </w:r>
    </w:p>
    <w:p w:rsidR="00C359BB" w:rsidRPr="00D61F91" w:rsidRDefault="00C359BB" w:rsidP="00C359BB">
      <w:pPr>
        <w:spacing w:line="240" w:lineRule="auto"/>
        <w:ind w:left="540"/>
        <w:jc w:val="both"/>
        <w:rPr>
          <w:rFonts w:cs="Arial"/>
          <w:spacing w:val="-2"/>
        </w:rPr>
      </w:pPr>
    </w:p>
    <w:p w:rsidR="00C359BB" w:rsidRPr="00781BBB" w:rsidRDefault="00C359BB" w:rsidP="00C359BB">
      <w:pPr>
        <w:tabs>
          <w:tab w:val="left" w:pos="851"/>
        </w:tabs>
        <w:spacing w:line="240" w:lineRule="auto"/>
        <w:ind w:left="540"/>
        <w:jc w:val="both"/>
        <w:rPr>
          <w:rFonts w:cs="Arial"/>
          <w:spacing w:val="-8"/>
        </w:rPr>
      </w:pPr>
      <w:r w:rsidRPr="00D61F91">
        <w:rPr>
          <w:rFonts w:cs="Arial"/>
        </w:rPr>
        <w:t xml:space="preserve">As at </w:t>
      </w:r>
      <w:r w:rsidR="00131B0B">
        <w:rPr>
          <w:rFonts w:cs="Arial"/>
        </w:rPr>
        <w:t>30 June</w:t>
      </w:r>
      <w:r w:rsidR="00E30965" w:rsidRPr="00D61F91">
        <w:rPr>
          <w:rFonts w:cs="Arial"/>
        </w:rPr>
        <w:t xml:space="preserve"> 2020</w:t>
      </w:r>
      <w:r w:rsidRPr="00D61F91">
        <w:rPr>
          <w:rFonts w:cs="Arial"/>
        </w:rPr>
        <w:t xml:space="preserve">, </w:t>
      </w:r>
      <w:r w:rsidR="00293D06" w:rsidRPr="00293D06">
        <w:rPr>
          <w:rFonts w:cs="Arial"/>
        </w:rPr>
        <w:t>the Group has not entered into foreign currency forward contract through</w:t>
      </w:r>
      <w:r w:rsidR="00781BBB">
        <w:rPr>
          <w:rFonts w:cs="Arial"/>
        </w:rPr>
        <w:t xml:space="preserve"> </w:t>
      </w:r>
      <w:r w:rsidR="00781BBB">
        <w:rPr>
          <w:rFonts w:cs="Arial"/>
        </w:rPr>
        <w:br/>
      </w:r>
      <w:r w:rsidRPr="00781BBB">
        <w:rPr>
          <w:rFonts w:cs="Arial"/>
          <w:spacing w:val="-8"/>
        </w:rPr>
        <w:t>The Thai Sugar Trading Corporation Limited which is a related party (</w:t>
      </w:r>
      <w:r w:rsidR="00A96AC0" w:rsidRPr="00781BBB">
        <w:rPr>
          <w:rFonts w:cs="Arial"/>
          <w:spacing w:val="-8"/>
        </w:rPr>
        <w:t xml:space="preserve">31 December </w:t>
      </w:r>
      <w:r w:rsidRPr="00781BBB">
        <w:rPr>
          <w:rFonts w:cs="Arial"/>
          <w:spacing w:val="-8"/>
        </w:rPr>
        <w:t>201</w:t>
      </w:r>
      <w:r w:rsidR="00E30965" w:rsidRPr="00781BBB">
        <w:rPr>
          <w:rFonts w:cs="Arial"/>
          <w:spacing w:val="-8"/>
        </w:rPr>
        <w:t>9</w:t>
      </w:r>
      <w:r w:rsidRPr="00781BBB">
        <w:rPr>
          <w:rFonts w:cs="Arial"/>
          <w:spacing w:val="-8"/>
        </w:rPr>
        <w:t xml:space="preserve">: USD </w:t>
      </w:r>
      <w:r w:rsidR="000C3979">
        <w:rPr>
          <w:rFonts w:cs="Arial"/>
          <w:spacing w:val="-8"/>
        </w:rPr>
        <w:t>6.94</w:t>
      </w:r>
      <w:r w:rsidRPr="00781BBB">
        <w:rPr>
          <w:rFonts w:cs="Arial"/>
          <w:spacing w:val="-8"/>
        </w:rPr>
        <w:t xml:space="preserve"> million).</w:t>
      </w:r>
    </w:p>
    <w:p w:rsidR="00C359BB" w:rsidRPr="00D61F91" w:rsidRDefault="00C359BB" w:rsidP="00C359BB">
      <w:pPr>
        <w:tabs>
          <w:tab w:val="left" w:pos="851"/>
        </w:tabs>
        <w:spacing w:line="240" w:lineRule="auto"/>
        <w:ind w:left="540"/>
        <w:jc w:val="both"/>
        <w:rPr>
          <w:rFonts w:cs="Arial"/>
        </w:rPr>
      </w:pPr>
    </w:p>
    <w:p w:rsidR="00C359BB" w:rsidRPr="00D61F91" w:rsidRDefault="00E30965" w:rsidP="00C359BB">
      <w:pPr>
        <w:tabs>
          <w:tab w:val="left" w:pos="851"/>
        </w:tabs>
        <w:spacing w:line="240" w:lineRule="auto"/>
        <w:ind w:left="540"/>
        <w:jc w:val="both"/>
        <w:rPr>
          <w:rFonts w:cs="Arial"/>
        </w:rPr>
      </w:pPr>
      <w:r w:rsidRPr="00D61F91">
        <w:rPr>
          <w:rFonts w:cs="Arial"/>
        </w:rPr>
        <w:t>T</w:t>
      </w:r>
      <w:r w:rsidR="00C359BB" w:rsidRPr="00D61F91">
        <w:rPr>
          <w:rFonts w:cs="Arial"/>
        </w:rPr>
        <w:t>he net fair values of foreign currency forward contracts were as follows:</w:t>
      </w:r>
    </w:p>
    <w:p w:rsidR="00C359BB" w:rsidRPr="00D61F91" w:rsidRDefault="00C359BB" w:rsidP="00F848DF">
      <w:pPr>
        <w:tabs>
          <w:tab w:val="left" w:pos="851"/>
        </w:tabs>
        <w:spacing w:line="240" w:lineRule="auto"/>
        <w:ind w:left="540"/>
        <w:jc w:val="both"/>
        <w:rPr>
          <w:rFonts w:eastAsia="Arial Unicode MS" w:cs="Arial"/>
          <w:b/>
          <w:bCs/>
          <w:color w:val="4472C4"/>
        </w:rPr>
      </w:pPr>
    </w:p>
    <w:tbl>
      <w:tblPr>
        <w:tblW w:w="9576" w:type="dxa"/>
        <w:tblLayout w:type="fixed"/>
        <w:tblLook w:val="04A0" w:firstRow="1" w:lastRow="0" w:firstColumn="1" w:lastColumn="0" w:noHBand="0" w:noVBand="1"/>
      </w:tblPr>
      <w:tblGrid>
        <w:gridCol w:w="4104"/>
        <w:gridCol w:w="1368"/>
        <w:gridCol w:w="1368"/>
        <w:gridCol w:w="1368"/>
        <w:gridCol w:w="1368"/>
      </w:tblGrid>
      <w:tr w:rsidR="00C359BB" w:rsidRPr="00D61F91" w:rsidTr="00967202">
        <w:tc>
          <w:tcPr>
            <w:tcW w:w="4104" w:type="dxa"/>
            <w:shd w:val="clear" w:color="auto" w:fill="auto"/>
          </w:tcPr>
          <w:p w:rsidR="00C359BB" w:rsidRPr="00D61F91" w:rsidRDefault="00C359BB" w:rsidP="00496025">
            <w:pPr>
              <w:spacing w:line="240" w:lineRule="auto"/>
              <w:ind w:left="567"/>
              <w:jc w:val="both"/>
              <w:rPr>
                <w:rFonts w:eastAsia="Calibri" w:cs="Arial"/>
                <w:b/>
                <w:bCs/>
                <w:highlight w:val="green"/>
                <w:lang w:bidi="ar-SA"/>
              </w:rPr>
            </w:pPr>
          </w:p>
        </w:tc>
        <w:tc>
          <w:tcPr>
            <w:tcW w:w="2736" w:type="dxa"/>
            <w:gridSpan w:val="2"/>
            <w:tcBorders>
              <w:top w:val="single" w:sz="4" w:space="0" w:color="auto"/>
              <w:bottom w:val="single" w:sz="4" w:space="0" w:color="auto"/>
            </w:tcBorders>
            <w:shd w:val="clear" w:color="auto" w:fill="auto"/>
            <w:hideMark/>
          </w:tcPr>
          <w:p w:rsidR="00C359BB" w:rsidRPr="00D61F91" w:rsidRDefault="00C359BB" w:rsidP="00496025">
            <w:pPr>
              <w:spacing w:line="240" w:lineRule="auto"/>
              <w:ind w:left="28" w:right="-72"/>
              <w:jc w:val="center"/>
              <w:rPr>
                <w:rFonts w:cs="Arial"/>
                <w:b/>
                <w:bCs/>
              </w:rPr>
            </w:pPr>
            <w:r w:rsidRPr="00D61F91">
              <w:rPr>
                <w:rFonts w:cs="Arial"/>
                <w:b/>
                <w:bCs/>
              </w:rPr>
              <w:t>Consolidated</w:t>
            </w:r>
          </w:p>
          <w:p w:rsidR="00C359BB" w:rsidRPr="00D61F91" w:rsidRDefault="00C359BB" w:rsidP="00496025">
            <w:pPr>
              <w:spacing w:line="240" w:lineRule="auto"/>
              <w:ind w:left="28" w:right="-72"/>
              <w:jc w:val="center"/>
              <w:rPr>
                <w:rFonts w:cs="Arial"/>
                <w:b/>
                <w:bCs/>
              </w:rPr>
            </w:pPr>
            <w:r w:rsidRPr="00D61F91">
              <w:rPr>
                <w:rFonts w:cs="Arial"/>
                <w:b/>
                <w:bCs/>
              </w:rPr>
              <w:t xml:space="preserve">financial </w:t>
            </w:r>
            <w:r w:rsidR="00E30965" w:rsidRPr="00D61F91">
              <w:rPr>
                <w:rFonts w:cs="Arial"/>
                <w:b/>
                <w:bCs/>
              </w:rPr>
              <w:t>information</w:t>
            </w:r>
          </w:p>
        </w:tc>
        <w:tc>
          <w:tcPr>
            <w:tcW w:w="2736" w:type="dxa"/>
            <w:gridSpan w:val="2"/>
            <w:tcBorders>
              <w:top w:val="single" w:sz="4" w:space="0" w:color="auto"/>
              <w:bottom w:val="single" w:sz="4" w:space="0" w:color="auto"/>
            </w:tcBorders>
            <w:shd w:val="clear" w:color="auto" w:fill="auto"/>
            <w:hideMark/>
          </w:tcPr>
          <w:p w:rsidR="00C359BB" w:rsidRPr="00D61F91" w:rsidRDefault="00C359BB" w:rsidP="00496025">
            <w:pPr>
              <w:spacing w:line="240" w:lineRule="auto"/>
              <w:ind w:left="28" w:right="-72"/>
              <w:jc w:val="center"/>
              <w:rPr>
                <w:rFonts w:cs="Arial"/>
                <w:b/>
                <w:bCs/>
              </w:rPr>
            </w:pPr>
            <w:r w:rsidRPr="00D61F91">
              <w:rPr>
                <w:rFonts w:cs="Arial"/>
                <w:b/>
                <w:bCs/>
              </w:rPr>
              <w:t>Separate</w:t>
            </w:r>
          </w:p>
          <w:p w:rsidR="00C359BB" w:rsidRPr="00D61F91" w:rsidRDefault="00D61F91" w:rsidP="00496025">
            <w:pPr>
              <w:spacing w:line="240" w:lineRule="auto"/>
              <w:ind w:left="28" w:right="-72"/>
              <w:jc w:val="center"/>
              <w:rPr>
                <w:rFonts w:cs="Arial"/>
                <w:b/>
                <w:bCs/>
              </w:rPr>
            </w:pPr>
            <w:r>
              <w:rPr>
                <w:rFonts w:cs="Arial"/>
                <w:b/>
                <w:bCs/>
              </w:rPr>
              <w:t>f</w:t>
            </w:r>
            <w:r w:rsidR="00C359BB" w:rsidRPr="00D61F91">
              <w:rPr>
                <w:rFonts w:cs="Arial"/>
                <w:b/>
                <w:bCs/>
              </w:rPr>
              <w:t>inancial</w:t>
            </w:r>
            <w:r w:rsidR="00E30965" w:rsidRPr="00D61F91">
              <w:rPr>
                <w:rFonts w:cs="Arial"/>
                <w:b/>
                <w:bCs/>
              </w:rPr>
              <w:t xml:space="preserve"> information</w:t>
            </w:r>
          </w:p>
        </w:tc>
      </w:tr>
      <w:tr w:rsidR="00E30965" w:rsidRPr="00D61F91" w:rsidTr="00967202">
        <w:tc>
          <w:tcPr>
            <w:tcW w:w="4104" w:type="dxa"/>
            <w:shd w:val="clear" w:color="auto" w:fill="auto"/>
          </w:tcPr>
          <w:p w:rsidR="00E30965" w:rsidRPr="00D61F91" w:rsidRDefault="00E30965" w:rsidP="00496025">
            <w:pPr>
              <w:spacing w:line="240" w:lineRule="auto"/>
              <w:ind w:left="567"/>
              <w:jc w:val="both"/>
              <w:rPr>
                <w:rFonts w:cs="Arial"/>
                <w:b/>
                <w:bCs/>
                <w:highlight w:val="green"/>
              </w:rPr>
            </w:pPr>
          </w:p>
        </w:tc>
        <w:tc>
          <w:tcPr>
            <w:tcW w:w="1368" w:type="dxa"/>
            <w:tcBorders>
              <w:top w:val="single" w:sz="4" w:space="0" w:color="auto"/>
            </w:tcBorders>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3</w:t>
            </w:r>
            <w:r w:rsidR="00131B0B">
              <w:rPr>
                <w:rFonts w:cs="Arial"/>
                <w:b/>
                <w:bCs/>
              </w:rPr>
              <w:t>0 June</w:t>
            </w:r>
          </w:p>
        </w:tc>
        <w:tc>
          <w:tcPr>
            <w:tcW w:w="1368" w:type="dxa"/>
            <w:tcBorders>
              <w:top w:val="single" w:sz="4" w:space="0" w:color="auto"/>
            </w:tcBorders>
            <w:shd w:val="clear" w:color="auto" w:fill="auto"/>
            <w:hideMark/>
          </w:tcPr>
          <w:p w:rsidR="00E30965" w:rsidRPr="00D61F91" w:rsidRDefault="00E30965" w:rsidP="00496025">
            <w:pPr>
              <w:spacing w:line="240" w:lineRule="auto"/>
              <w:ind w:left="-50" w:right="-72"/>
              <w:jc w:val="right"/>
              <w:rPr>
                <w:rFonts w:cs="Arial"/>
                <w:b/>
                <w:bCs/>
              </w:rPr>
            </w:pPr>
            <w:r w:rsidRPr="00D61F91">
              <w:rPr>
                <w:rFonts w:cs="Arial"/>
                <w:b/>
                <w:bCs/>
              </w:rPr>
              <w:t>31 December</w:t>
            </w:r>
          </w:p>
        </w:tc>
        <w:tc>
          <w:tcPr>
            <w:tcW w:w="1368" w:type="dxa"/>
            <w:tcBorders>
              <w:top w:val="single" w:sz="4" w:space="0" w:color="auto"/>
            </w:tcBorders>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3</w:t>
            </w:r>
            <w:r w:rsidR="00131B0B">
              <w:rPr>
                <w:rFonts w:cs="Arial"/>
                <w:b/>
                <w:bCs/>
              </w:rPr>
              <w:t>0 June</w:t>
            </w:r>
          </w:p>
        </w:tc>
        <w:tc>
          <w:tcPr>
            <w:tcW w:w="1368" w:type="dxa"/>
            <w:tcBorders>
              <w:top w:val="single" w:sz="4" w:space="0" w:color="auto"/>
            </w:tcBorders>
            <w:shd w:val="clear" w:color="auto" w:fill="auto"/>
            <w:hideMark/>
          </w:tcPr>
          <w:p w:rsidR="00E30965" w:rsidRPr="00D61F91" w:rsidRDefault="00E30965" w:rsidP="00496025">
            <w:pPr>
              <w:spacing w:line="240" w:lineRule="auto"/>
              <w:ind w:left="-50" w:right="-72"/>
              <w:jc w:val="right"/>
              <w:rPr>
                <w:rFonts w:cs="Arial"/>
                <w:b/>
                <w:bCs/>
              </w:rPr>
            </w:pPr>
            <w:r w:rsidRPr="00D61F91">
              <w:rPr>
                <w:rFonts w:cs="Arial"/>
                <w:b/>
                <w:bCs/>
              </w:rPr>
              <w:t>31 December</w:t>
            </w:r>
          </w:p>
        </w:tc>
      </w:tr>
      <w:tr w:rsidR="00E30965" w:rsidRPr="00D61F91" w:rsidTr="00967202">
        <w:tc>
          <w:tcPr>
            <w:tcW w:w="4104" w:type="dxa"/>
            <w:shd w:val="clear" w:color="auto" w:fill="auto"/>
          </w:tcPr>
          <w:p w:rsidR="00E30965" w:rsidRPr="00D61F91" w:rsidRDefault="00E30965" w:rsidP="00496025">
            <w:pPr>
              <w:spacing w:line="240" w:lineRule="auto"/>
              <w:ind w:left="567"/>
              <w:jc w:val="both"/>
              <w:rPr>
                <w:rFonts w:cs="Arial"/>
                <w:b/>
                <w:bCs/>
                <w:highlight w:val="green"/>
              </w:rPr>
            </w:pP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2020</w:t>
            </w: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2019</w:t>
            </w: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2020</w:t>
            </w: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2019</w:t>
            </w:r>
          </w:p>
        </w:tc>
      </w:tr>
      <w:tr w:rsidR="00E30965" w:rsidRPr="00D61F91" w:rsidTr="00967202">
        <w:tc>
          <w:tcPr>
            <w:tcW w:w="4104" w:type="dxa"/>
            <w:shd w:val="clear" w:color="auto" w:fill="auto"/>
          </w:tcPr>
          <w:p w:rsidR="00E30965" w:rsidRPr="00D61F91" w:rsidRDefault="00E30965" w:rsidP="00496025">
            <w:pPr>
              <w:spacing w:line="240" w:lineRule="auto"/>
              <w:ind w:left="567"/>
              <w:jc w:val="both"/>
              <w:rPr>
                <w:rFonts w:cs="Arial"/>
                <w:b/>
                <w:bCs/>
                <w:highlight w:val="green"/>
              </w:rPr>
            </w:pP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r>
      <w:tr w:rsidR="00C359BB" w:rsidRPr="00D61F91" w:rsidTr="00967202">
        <w:tc>
          <w:tcPr>
            <w:tcW w:w="4104" w:type="dxa"/>
            <w:shd w:val="clear" w:color="auto" w:fill="auto"/>
          </w:tcPr>
          <w:p w:rsidR="00C359BB" w:rsidRPr="00D61F91" w:rsidRDefault="00C359BB" w:rsidP="00496025">
            <w:pPr>
              <w:spacing w:line="240" w:lineRule="auto"/>
              <w:ind w:left="567"/>
              <w:jc w:val="both"/>
              <w:rPr>
                <w:rFonts w:cs="Arial"/>
                <w:highlight w:val="green"/>
              </w:rPr>
            </w:pPr>
          </w:p>
        </w:tc>
        <w:tc>
          <w:tcPr>
            <w:tcW w:w="1368" w:type="dxa"/>
            <w:tcBorders>
              <w:top w:val="single" w:sz="4" w:space="0" w:color="auto"/>
            </w:tcBorders>
            <w:shd w:val="clear" w:color="auto" w:fill="FAFAFA"/>
          </w:tcPr>
          <w:p w:rsidR="00C359BB" w:rsidRPr="00D61F91" w:rsidRDefault="00C359BB" w:rsidP="00496025">
            <w:pPr>
              <w:spacing w:line="240" w:lineRule="auto"/>
              <w:ind w:left="28" w:right="-72"/>
              <w:jc w:val="right"/>
              <w:rPr>
                <w:rFonts w:cs="Arial"/>
                <w:b/>
                <w:bCs/>
                <w:highlight w:val="green"/>
              </w:rPr>
            </w:pPr>
          </w:p>
        </w:tc>
        <w:tc>
          <w:tcPr>
            <w:tcW w:w="1368" w:type="dxa"/>
            <w:tcBorders>
              <w:top w:val="single" w:sz="4" w:space="0" w:color="auto"/>
            </w:tcBorders>
            <w:shd w:val="clear" w:color="auto" w:fill="auto"/>
          </w:tcPr>
          <w:p w:rsidR="00C359BB" w:rsidRPr="00D61F91" w:rsidRDefault="00C359BB" w:rsidP="00496025">
            <w:pPr>
              <w:spacing w:line="240" w:lineRule="auto"/>
              <w:ind w:left="28" w:right="-72"/>
              <w:jc w:val="right"/>
              <w:rPr>
                <w:rFonts w:cs="Arial"/>
                <w:b/>
                <w:bCs/>
                <w:highlight w:val="green"/>
              </w:rPr>
            </w:pPr>
          </w:p>
        </w:tc>
        <w:tc>
          <w:tcPr>
            <w:tcW w:w="1368" w:type="dxa"/>
            <w:tcBorders>
              <w:top w:val="single" w:sz="4" w:space="0" w:color="auto"/>
            </w:tcBorders>
            <w:shd w:val="clear" w:color="auto" w:fill="FAFAFA"/>
          </w:tcPr>
          <w:p w:rsidR="00C359BB" w:rsidRPr="00734AAD" w:rsidRDefault="00C359BB" w:rsidP="00496025">
            <w:pPr>
              <w:spacing w:line="240" w:lineRule="auto"/>
              <w:ind w:left="28" w:right="-72"/>
              <w:jc w:val="right"/>
              <w:rPr>
                <w:rFonts w:cs="Arial"/>
                <w:highlight w:val="green"/>
              </w:rPr>
            </w:pPr>
          </w:p>
        </w:tc>
        <w:tc>
          <w:tcPr>
            <w:tcW w:w="1368" w:type="dxa"/>
            <w:tcBorders>
              <w:top w:val="single" w:sz="4" w:space="0" w:color="auto"/>
            </w:tcBorders>
            <w:shd w:val="clear" w:color="auto" w:fill="auto"/>
          </w:tcPr>
          <w:p w:rsidR="00C359BB" w:rsidRPr="00D61F91" w:rsidRDefault="00C359BB" w:rsidP="00496025">
            <w:pPr>
              <w:spacing w:line="240" w:lineRule="auto"/>
              <w:ind w:left="28" w:right="-72"/>
              <w:jc w:val="right"/>
              <w:rPr>
                <w:rFonts w:cs="Arial"/>
                <w:b/>
                <w:bCs/>
                <w:highlight w:val="green"/>
              </w:rPr>
            </w:pPr>
          </w:p>
        </w:tc>
      </w:tr>
      <w:tr w:rsidR="00C359BB" w:rsidRPr="00D61F91" w:rsidTr="00967202">
        <w:tc>
          <w:tcPr>
            <w:tcW w:w="4104" w:type="dxa"/>
            <w:shd w:val="clear" w:color="auto" w:fill="auto"/>
            <w:hideMark/>
          </w:tcPr>
          <w:p w:rsidR="00C359BB" w:rsidRPr="00D61F91" w:rsidRDefault="00C359BB" w:rsidP="00496025">
            <w:pPr>
              <w:spacing w:line="240" w:lineRule="auto"/>
              <w:ind w:left="567"/>
              <w:jc w:val="both"/>
              <w:rPr>
                <w:rFonts w:cs="Arial"/>
                <w:b/>
                <w:bCs/>
              </w:rPr>
            </w:pPr>
            <w:r w:rsidRPr="00D61F91">
              <w:rPr>
                <w:rFonts w:cs="Arial"/>
                <w:b/>
                <w:bCs/>
              </w:rPr>
              <w:t>Financial assets</w:t>
            </w:r>
          </w:p>
        </w:tc>
        <w:tc>
          <w:tcPr>
            <w:tcW w:w="1368" w:type="dxa"/>
            <w:shd w:val="clear" w:color="auto" w:fill="FAFAFA"/>
          </w:tcPr>
          <w:p w:rsidR="00C359BB" w:rsidRPr="00D61F91" w:rsidRDefault="00C359BB" w:rsidP="00496025">
            <w:pPr>
              <w:spacing w:line="240" w:lineRule="auto"/>
              <w:ind w:left="28" w:right="-72"/>
              <w:jc w:val="right"/>
              <w:rPr>
                <w:rFonts w:cs="Arial"/>
                <w:b/>
                <w:bCs/>
              </w:rPr>
            </w:pPr>
          </w:p>
        </w:tc>
        <w:tc>
          <w:tcPr>
            <w:tcW w:w="1368" w:type="dxa"/>
            <w:shd w:val="clear" w:color="auto" w:fill="auto"/>
          </w:tcPr>
          <w:p w:rsidR="00C359BB" w:rsidRPr="00D61F91" w:rsidRDefault="00C359BB" w:rsidP="00496025">
            <w:pPr>
              <w:spacing w:line="240" w:lineRule="auto"/>
              <w:ind w:left="28" w:right="-72"/>
              <w:jc w:val="right"/>
              <w:rPr>
                <w:rFonts w:cs="Arial"/>
                <w:b/>
                <w:bCs/>
              </w:rPr>
            </w:pPr>
          </w:p>
        </w:tc>
        <w:tc>
          <w:tcPr>
            <w:tcW w:w="1368" w:type="dxa"/>
            <w:shd w:val="clear" w:color="auto" w:fill="FAFAFA"/>
          </w:tcPr>
          <w:p w:rsidR="00C359BB" w:rsidRPr="00734AAD" w:rsidRDefault="00C359BB" w:rsidP="00496025">
            <w:pPr>
              <w:spacing w:line="240" w:lineRule="auto"/>
              <w:ind w:left="28" w:right="-72"/>
              <w:jc w:val="right"/>
              <w:rPr>
                <w:rFonts w:cs="Arial"/>
              </w:rPr>
            </w:pPr>
          </w:p>
        </w:tc>
        <w:tc>
          <w:tcPr>
            <w:tcW w:w="1368" w:type="dxa"/>
            <w:shd w:val="clear" w:color="auto" w:fill="auto"/>
          </w:tcPr>
          <w:p w:rsidR="00C359BB" w:rsidRPr="00D61F91" w:rsidRDefault="00C359BB" w:rsidP="00496025">
            <w:pPr>
              <w:spacing w:line="240" w:lineRule="auto"/>
              <w:ind w:left="28" w:right="-72"/>
              <w:jc w:val="right"/>
              <w:rPr>
                <w:rFonts w:cs="Arial"/>
                <w:b/>
                <w:bCs/>
              </w:rPr>
            </w:pPr>
          </w:p>
        </w:tc>
      </w:tr>
      <w:tr w:rsidR="006C2846" w:rsidRPr="00D61F91" w:rsidTr="00967202">
        <w:tc>
          <w:tcPr>
            <w:tcW w:w="4104" w:type="dxa"/>
            <w:shd w:val="clear" w:color="auto" w:fill="auto"/>
          </w:tcPr>
          <w:p w:rsidR="006C2846" w:rsidRPr="00D61F91" w:rsidRDefault="006C2846" w:rsidP="00496025">
            <w:pPr>
              <w:spacing w:line="240" w:lineRule="auto"/>
              <w:ind w:left="567"/>
              <w:jc w:val="both"/>
              <w:rPr>
                <w:rFonts w:cs="Arial"/>
                <w:b/>
                <w:bCs/>
              </w:rPr>
            </w:pPr>
          </w:p>
        </w:tc>
        <w:tc>
          <w:tcPr>
            <w:tcW w:w="1368" w:type="dxa"/>
            <w:shd w:val="clear" w:color="auto" w:fill="FAFAFA"/>
          </w:tcPr>
          <w:p w:rsidR="006C2846" w:rsidRPr="00D61F91" w:rsidRDefault="006C2846" w:rsidP="00496025">
            <w:pPr>
              <w:spacing w:line="240" w:lineRule="auto"/>
              <w:ind w:left="28" w:right="-72"/>
              <w:jc w:val="right"/>
              <w:rPr>
                <w:rFonts w:cs="Arial"/>
                <w:b/>
                <w:bCs/>
              </w:rPr>
            </w:pPr>
          </w:p>
        </w:tc>
        <w:tc>
          <w:tcPr>
            <w:tcW w:w="1368" w:type="dxa"/>
            <w:shd w:val="clear" w:color="auto" w:fill="auto"/>
          </w:tcPr>
          <w:p w:rsidR="006C2846" w:rsidRPr="00D61F91" w:rsidRDefault="006C2846" w:rsidP="00496025">
            <w:pPr>
              <w:spacing w:line="240" w:lineRule="auto"/>
              <w:ind w:left="28" w:right="-72"/>
              <w:jc w:val="right"/>
              <w:rPr>
                <w:rFonts w:cs="Arial"/>
                <w:b/>
                <w:bCs/>
              </w:rPr>
            </w:pPr>
          </w:p>
        </w:tc>
        <w:tc>
          <w:tcPr>
            <w:tcW w:w="1368" w:type="dxa"/>
            <w:shd w:val="clear" w:color="auto" w:fill="FAFAFA"/>
          </w:tcPr>
          <w:p w:rsidR="006C2846" w:rsidRPr="00734AAD" w:rsidRDefault="006C2846" w:rsidP="00496025">
            <w:pPr>
              <w:spacing w:line="240" w:lineRule="auto"/>
              <w:ind w:left="28" w:right="-72"/>
              <w:jc w:val="right"/>
              <w:rPr>
                <w:rFonts w:cs="Arial"/>
              </w:rPr>
            </w:pPr>
          </w:p>
        </w:tc>
        <w:tc>
          <w:tcPr>
            <w:tcW w:w="1368" w:type="dxa"/>
            <w:shd w:val="clear" w:color="auto" w:fill="auto"/>
          </w:tcPr>
          <w:p w:rsidR="006C2846" w:rsidRPr="00D61F91" w:rsidRDefault="006C2846" w:rsidP="00496025">
            <w:pPr>
              <w:spacing w:line="240" w:lineRule="auto"/>
              <w:ind w:left="28" w:right="-72"/>
              <w:jc w:val="right"/>
              <w:rPr>
                <w:rFonts w:cs="Arial"/>
                <w:b/>
                <w:bCs/>
              </w:rPr>
            </w:pPr>
          </w:p>
        </w:tc>
      </w:tr>
      <w:tr w:rsidR="006C2846" w:rsidRPr="00D61F91" w:rsidTr="006C2846">
        <w:tc>
          <w:tcPr>
            <w:tcW w:w="4104" w:type="dxa"/>
            <w:shd w:val="clear" w:color="auto" w:fill="auto"/>
          </w:tcPr>
          <w:p w:rsidR="00734AAD" w:rsidRDefault="006C2846" w:rsidP="006C2846">
            <w:pPr>
              <w:spacing w:line="240" w:lineRule="auto"/>
              <w:ind w:left="567" w:right="166"/>
              <w:jc w:val="both"/>
              <w:rPr>
                <w:rFonts w:ascii="Arial Bold" w:hAnsi="Arial Bold" w:cs="Arial"/>
                <w:b/>
                <w:bCs/>
                <w:spacing w:val="-6"/>
              </w:rPr>
            </w:pPr>
            <w:r w:rsidRPr="00967202">
              <w:rPr>
                <w:rFonts w:ascii="Arial Bold" w:hAnsi="Arial Bold" w:cs="Arial"/>
                <w:b/>
                <w:bCs/>
                <w:spacing w:val="-6"/>
              </w:rPr>
              <w:t xml:space="preserve">Contracts with </w:t>
            </w:r>
            <w:r w:rsidR="00A96AC0">
              <w:rPr>
                <w:rFonts w:ascii="Arial Bold" w:hAnsi="Arial Bold" w:cs="Arial"/>
                <w:b/>
                <w:bCs/>
                <w:spacing w:val="-6"/>
              </w:rPr>
              <w:t>posi</w:t>
            </w:r>
            <w:r w:rsidRPr="00967202">
              <w:rPr>
                <w:rFonts w:ascii="Arial Bold" w:hAnsi="Arial Bold" w:cs="Arial"/>
                <w:b/>
                <w:bCs/>
                <w:spacing w:val="-6"/>
              </w:rPr>
              <w:t>tive fair values</w:t>
            </w:r>
            <w:r>
              <w:rPr>
                <w:rFonts w:ascii="Arial Bold" w:hAnsi="Arial Bold" w:cs="Arial"/>
                <w:b/>
                <w:bCs/>
                <w:spacing w:val="-6"/>
              </w:rPr>
              <w:t xml:space="preserve">    </w:t>
            </w:r>
          </w:p>
          <w:p w:rsidR="006C2846" w:rsidRPr="00967202" w:rsidRDefault="00734AAD" w:rsidP="006C2846">
            <w:pPr>
              <w:spacing w:line="240" w:lineRule="auto"/>
              <w:ind w:left="567" w:right="166"/>
              <w:jc w:val="both"/>
              <w:rPr>
                <w:rFonts w:ascii="Arial Bold" w:hAnsi="Arial Bold" w:cs="Arial"/>
                <w:b/>
                <w:bCs/>
                <w:spacing w:val="-6"/>
              </w:rPr>
            </w:pPr>
            <w:r>
              <w:rPr>
                <w:rFonts w:ascii="Arial Bold" w:hAnsi="Arial Bold" w:cs="Arial"/>
                <w:b/>
                <w:bCs/>
                <w:spacing w:val="-6"/>
              </w:rPr>
              <w:t xml:space="preserve">   </w:t>
            </w:r>
            <w:r w:rsidR="006C2846">
              <w:rPr>
                <w:rFonts w:ascii="Arial Bold" w:hAnsi="Arial Bold" w:cs="Arial"/>
                <w:b/>
                <w:bCs/>
                <w:spacing w:val="-6"/>
              </w:rPr>
              <w:t>(gain)</w:t>
            </w:r>
            <w:r w:rsidR="006C2846" w:rsidRPr="00967202">
              <w:rPr>
                <w:rFonts w:ascii="Arial Bold" w:hAnsi="Arial Bold" w:cs="Arial"/>
                <w:b/>
                <w:bCs/>
                <w:spacing w:val="-6"/>
              </w:rPr>
              <w:t>:</w:t>
            </w:r>
          </w:p>
        </w:tc>
        <w:tc>
          <w:tcPr>
            <w:tcW w:w="1368" w:type="dxa"/>
            <w:shd w:val="clear" w:color="auto" w:fill="FAFAFA"/>
          </w:tcPr>
          <w:p w:rsidR="006C2846" w:rsidRPr="00D61F91" w:rsidRDefault="006C2846" w:rsidP="006C2846">
            <w:pPr>
              <w:spacing w:line="240" w:lineRule="auto"/>
              <w:ind w:left="28" w:right="-72"/>
              <w:jc w:val="right"/>
              <w:rPr>
                <w:rFonts w:cs="Arial"/>
                <w:b/>
                <w:bCs/>
              </w:rPr>
            </w:pPr>
          </w:p>
        </w:tc>
        <w:tc>
          <w:tcPr>
            <w:tcW w:w="1368" w:type="dxa"/>
            <w:shd w:val="clear" w:color="auto" w:fill="auto"/>
          </w:tcPr>
          <w:p w:rsidR="006C2846" w:rsidRPr="00D61F91" w:rsidRDefault="006C2846" w:rsidP="006C2846">
            <w:pPr>
              <w:spacing w:line="240" w:lineRule="auto"/>
              <w:ind w:left="28" w:right="-72"/>
              <w:jc w:val="right"/>
              <w:rPr>
                <w:rFonts w:cs="Arial"/>
                <w:b/>
                <w:bCs/>
              </w:rPr>
            </w:pPr>
          </w:p>
        </w:tc>
        <w:tc>
          <w:tcPr>
            <w:tcW w:w="1368" w:type="dxa"/>
            <w:shd w:val="clear" w:color="auto" w:fill="FAFAFA"/>
          </w:tcPr>
          <w:p w:rsidR="006C2846" w:rsidRPr="00734AAD" w:rsidRDefault="006C2846" w:rsidP="006C2846">
            <w:pPr>
              <w:spacing w:line="240" w:lineRule="auto"/>
              <w:ind w:left="28" w:right="-72"/>
              <w:jc w:val="right"/>
              <w:rPr>
                <w:rFonts w:cs="Arial"/>
              </w:rPr>
            </w:pPr>
          </w:p>
        </w:tc>
        <w:tc>
          <w:tcPr>
            <w:tcW w:w="1368" w:type="dxa"/>
            <w:shd w:val="clear" w:color="auto" w:fill="auto"/>
          </w:tcPr>
          <w:p w:rsidR="006C2846" w:rsidRPr="00D61F91" w:rsidRDefault="006C2846" w:rsidP="006C2846">
            <w:pPr>
              <w:spacing w:line="240" w:lineRule="auto"/>
              <w:ind w:left="28" w:right="-72"/>
              <w:jc w:val="right"/>
              <w:rPr>
                <w:rFonts w:cs="Arial"/>
                <w:b/>
                <w:bCs/>
              </w:rPr>
            </w:pPr>
          </w:p>
        </w:tc>
      </w:tr>
      <w:tr w:rsidR="006C2846" w:rsidRPr="00D61F91" w:rsidTr="006C2846">
        <w:tc>
          <w:tcPr>
            <w:tcW w:w="4104" w:type="dxa"/>
            <w:shd w:val="clear" w:color="auto" w:fill="auto"/>
          </w:tcPr>
          <w:p w:rsidR="006C2846" w:rsidRPr="00967202" w:rsidRDefault="006C2846" w:rsidP="006C2846">
            <w:pPr>
              <w:spacing w:line="240" w:lineRule="auto"/>
              <w:ind w:left="567" w:right="166"/>
              <w:jc w:val="both"/>
              <w:rPr>
                <w:rFonts w:ascii="Arial Bold" w:hAnsi="Arial Bold" w:cs="Arial"/>
                <w:b/>
                <w:bCs/>
                <w:spacing w:val="-6"/>
              </w:rPr>
            </w:pPr>
            <w:r w:rsidRPr="00D61F91">
              <w:rPr>
                <w:rFonts w:cs="Arial"/>
              </w:rPr>
              <w:t>Foreign currency forward contracts</w:t>
            </w:r>
          </w:p>
        </w:tc>
        <w:tc>
          <w:tcPr>
            <w:tcW w:w="1368" w:type="dxa"/>
            <w:tcBorders>
              <w:bottom w:val="single" w:sz="4" w:space="0" w:color="auto"/>
            </w:tcBorders>
            <w:shd w:val="clear" w:color="auto" w:fill="FAFAFA"/>
          </w:tcPr>
          <w:p w:rsidR="006C2846" w:rsidRPr="00734AAD" w:rsidRDefault="008C4605" w:rsidP="006C2846">
            <w:pPr>
              <w:spacing w:line="240" w:lineRule="auto"/>
              <w:ind w:left="28" w:right="-72"/>
              <w:jc w:val="right"/>
              <w:rPr>
                <w:rFonts w:cs="Arial"/>
              </w:rPr>
            </w:pPr>
            <w:r>
              <w:rPr>
                <w:rFonts w:cs="Arial"/>
              </w:rPr>
              <w:t>-</w:t>
            </w:r>
          </w:p>
        </w:tc>
        <w:tc>
          <w:tcPr>
            <w:tcW w:w="1368" w:type="dxa"/>
            <w:tcBorders>
              <w:bottom w:val="single" w:sz="4" w:space="0" w:color="auto"/>
            </w:tcBorders>
            <w:shd w:val="clear" w:color="auto" w:fill="auto"/>
          </w:tcPr>
          <w:p w:rsidR="006C2846" w:rsidRPr="00D61F91" w:rsidRDefault="006C2846" w:rsidP="006C2846">
            <w:pPr>
              <w:spacing w:line="240" w:lineRule="auto"/>
              <w:ind w:left="28" w:right="-72"/>
              <w:jc w:val="right"/>
              <w:rPr>
                <w:rFonts w:cs="Arial"/>
                <w:b/>
                <w:bCs/>
              </w:rPr>
            </w:pPr>
            <w:r w:rsidRPr="00D61F91">
              <w:rPr>
                <w:rFonts w:cs="Arial"/>
                <w:color w:val="000000"/>
              </w:rPr>
              <w:t>207,803,654</w:t>
            </w:r>
          </w:p>
        </w:tc>
        <w:tc>
          <w:tcPr>
            <w:tcW w:w="1368" w:type="dxa"/>
            <w:tcBorders>
              <w:bottom w:val="single" w:sz="4" w:space="0" w:color="auto"/>
            </w:tcBorders>
            <w:shd w:val="clear" w:color="auto" w:fill="FAFAFA"/>
          </w:tcPr>
          <w:p w:rsidR="006C2846" w:rsidRPr="00734AAD" w:rsidRDefault="008C4605" w:rsidP="006C2846">
            <w:pPr>
              <w:spacing w:line="240" w:lineRule="auto"/>
              <w:ind w:left="28" w:right="-72"/>
              <w:jc w:val="right"/>
              <w:rPr>
                <w:rFonts w:cs="Arial"/>
              </w:rPr>
            </w:pPr>
            <w:r>
              <w:rPr>
                <w:rFonts w:cs="Arial"/>
              </w:rPr>
              <w:t>-</w:t>
            </w:r>
          </w:p>
        </w:tc>
        <w:tc>
          <w:tcPr>
            <w:tcW w:w="1368" w:type="dxa"/>
            <w:tcBorders>
              <w:bottom w:val="single" w:sz="4" w:space="0" w:color="auto"/>
            </w:tcBorders>
            <w:shd w:val="clear" w:color="auto" w:fill="auto"/>
          </w:tcPr>
          <w:p w:rsidR="006C2846" w:rsidRPr="00734AAD" w:rsidRDefault="006C2846" w:rsidP="006C2846">
            <w:pPr>
              <w:spacing w:line="240" w:lineRule="auto"/>
              <w:ind w:left="28" w:right="-72"/>
              <w:jc w:val="right"/>
              <w:rPr>
                <w:rFonts w:cs="Arial"/>
              </w:rPr>
            </w:pPr>
            <w:r w:rsidRPr="00734AAD">
              <w:rPr>
                <w:rFonts w:cs="Arial"/>
              </w:rPr>
              <w:t>-</w:t>
            </w:r>
          </w:p>
        </w:tc>
      </w:tr>
    </w:tbl>
    <w:p w:rsidR="00EA7F29" w:rsidRPr="00D61F91" w:rsidRDefault="00EA7F29" w:rsidP="00883272">
      <w:pPr>
        <w:spacing w:line="240" w:lineRule="auto"/>
        <w:jc w:val="both"/>
        <w:rPr>
          <w:rFonts w:cs="Arial"/>
        </w:rPr>
      </w:pPr>
    </w:p>
    <w:p w:rsidR="002460A4" w:rsidRPr="00D61F91" w:rsidRDefault="002460A4" w:rsidP="00883272">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2460A4" w:rsidP="00C16DF6">
            <w:pPr>
              <w:tabs>
                <w:tab w:val="left" w:pos="432"/>
              </w:tabs>
              <w:ind w:left="504" w:hanging="504"/>
              <w:rPr>
                <w:rFonts w:eastAsia="Arial Unicode MS" w:cs="Arial"/>
                <w:b/>
                <w:bCs/>
                <w:color w:val="FFFFFF"/>
              </w:rPr>
            </w:pPr>
            <w:bookmarkStart w:id="6" w:name="_Hlk47614298"/>
            <w:r w:rsidRPr="00D61F91">
              <w:rPr>
                <w:rFonts w:eastAsia="Arial Unicode MS" w:cs="Arial"/>
                <w:b/>
                <w:bCs/>
                <w:color w:val="FFFFFF"/>
              </w:rPr>
              <w:t>21</w:t>
            </w:r>
            <w:r w:rsidR="007D0696" w:rsidRPr="00D61F91">
              <w:rPr>
                <w:rFonts w:eastAsia="Arial Unicode MS" w:cs="Arial"/>
                <w:b/>
                <w:bCs/>
                <w:color w:val="FFFFFF"/>
              </w:rPr>
              <w:tab/>
              <w:t>Commitments and contingent liabilities</w:t>
            </w:r>
          </w:p>
        </w:tc>
      </w:tr>
      <w:bookmarkEnd w:id="6"/>
    </w:tbl>
    <w:p w:rsidR="007D0696" w:rsidRPr="00D61F91" w:rsidRDefault="007D0696" w:rsidP="0015324A">
      <w:pPr>
        <w:spacing w:line="240" w:lineRule="auto"/>
        <w:ind w:left="540"/>
        <w:jc w:val="both"/>
        <w:rPr>
          <w:rFonts w:cs="Arial"/>
          <w:cs/>
        </w:rPr>
      </w:pPr>
    </w:p>
    <w:p w:rsidR="008139D9" w:rsidRPr="00D61F91"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a)</w:t>
      </w:r>
      <w:r w:rsidRPr="00D61F91">
        <w:rPr>
          <w:rFonts w:ascii="Arial" w:hAnsi="Arial" w:cs="Arial"/>
          <w:b/>
          <w:bCs/>
          <w:color w:val="CF4A02"/>
        </w:rPr>
        <w:tab/>
      </w:r>
      <w:r w:rsidR="008139D9" w:rsidRPr="00D61F91">
        <w:rPr>
          <w:rFonts w:ascii="Arial" w:hAnsi="Arial" w:cs="Arial"/>
          <w:b/>
          <w:bCs/>
          <w:color w:val="CF4A02"/>
        </w:rPr>
        <w:t xml:space="preserve">Capital commitments </w:t>
      </w:r>
    </w:p>
    <w:p w:rsidR="008139D9" w:rsidRPr="00D61F91" w:rsidRDefault="008139D9" w:rsidP="007D0696">
      <w:pPr>
        <w:spacing w:line="240" w:lineRule="auto"/>
        <w:ind w:left="540"/>
        <w:jc w:val="both"/>
        <w:rPr>
          <w:rFonts w:cs="Arial"/>
        </w:rPr>
      </w:pPr>
    </w:p>
    <w:p w:rsidR="008139D9" w:rsidRPr="00D61F91" w:rsidRDefault="008139D9" w:rsidP="007D0696">
      <w:pPr>
        <w:spacing w:line="240" w:lineRule="auto"/>
        <w:ind w:left="540"/>
        <w:jc w:val="both"/>
        <w:rPr>
          <w:rFonts w:cs="Arial"/>
        </w:rPr>
      </w:pPr>
      <w:r w:rsidRPr="00D61F91">
        <w:rPr>
          <w:rFonts w:cs="Arial"/>
        </w:rPr>
        <w:t>Capital expenditure contracted for at the statement</w:t>
      </w:r>
      <w:r w:rsidR="00AC7909" w:rsidRPr="00D61F91">
        <w:rPr>
          <w:rFonts w:cs="Arial"/>
        </w:rPr>
        <w:t>s</w:t>
      </w:r>
      <w:r w:rsidRPr="00D61F91">
        <w:rPr>
          <w:rFonts w:cs="Arial"/>
        </w:rPr>
        <w:t xml:space="preserve"> of financial position date but not recognised in the </w:t>
      </w:r>
      <w:r w:rsidR="004D2769" w:rsidRPr="00D61F91">
        <w:rPr>
          <w:rFonts w:cs="Arial"/>
        </w:rPr>
        <w:t xml:space="preserve">interim </w:t>
      </w:r>
      <w:r w:rsidRPr="00D61F91">
        <w:rPr>
          <w:rFonts w:cs="Arial"/>
        </w:rPr>
        <w:t>financial</w:t>
      </w:r>
      <w:r w:rsidR="005306C9" w:rsidRPr="00D61F91">
        <w:rPr>
          <w:rFonts w:cs="Arial"/>
        </w:rPr>
        <w:t xml:space="preserve"> </w:t>
      </w:r>
      <w:r w:rsidR="00F822A0" w:rsidRPr="00D61F91">
        <w:rPr>
          <w:rFonts w:cs="Arial"/>
        </w:rPr>
        <w:t>information</w:t>
      </w:r>
      <w:r w:rsidR="006D47D5" w:rsidRPr="00D61F91">
        <w:rPr>
          <w:rFonts w:cs="Arial"/>
        </w:rPr>
        <w:t xml:space="preserve"> </w:t>
      </w:r>
      <w:r w:rsidR="00000464" w:rsidRPr="00D61F91">
        <w:rPr>
          <w:rFonts w:cs="Arial"/>
        </w:rPr>
        <w:t>are</w:t>
      </w:r>
      <w:r w:rsidR="005306C9" w:rsidRPr="00D61F91">
        <w:rPr>
          <w:rFonts w:cs="Arial"/>
        </w:rPr>
        <w:t xml:space="preserve"> as follow</w:t>
      </w:r>
      <w:r w:rsidR="00A33F21" w:rsidRPr="00D61F91">
        <w:rPr>
          <w:rFonts w:cs="Arial"/>
        </w:rPr>
        <w:t>s</w:t>
      </w:r>
      <w:r w:rsidR="005306C9" w:rsidRPr="00D61F91">
        <w:rPr>
          <w:rFonts w:cs="Arial"/>
        </w:rPr>
        <w:t>:</w:t>
      </w:r>
    </w:p>
    <w:p w:rsidR="006D289F" w:rsidRPr="00D61F91" w:rsidRDefault="006D289F" w:rsidP="007D0696">
      <w:pPr>
        <w:spacing w:line="240" w:lineRule="auto"/>
        <w:ind w:left="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D0696" w:rsidRPr="00D61F91" w:rsidTr="002F5128">
        <w:tc>
          <w:tcPr>
            <w:tcW w:w="3510" w:type="dxa"/>
          </w:tcPr>
          <w:p w:rsidR="007D0696" w:rsidRPr="00D61F91" w:rsidRDefault="007D0696" w:rsidP="007D0696">
            <w:pPr>
              <w:spacing w:line="240" w:lineRule="auto"/>
              <w:ind w:left="427"/>
              <w:jc w:val="both"/>
              <w:rPr>
                <w:rFonts w:cs="Arial"/>
                <w:b/>
                <w:bCs/>
              </w:rPr>
            </w:pPr>
          </w:p>
        </w:tc>
        <w:tc>
          <w:tcPr>
            <w:tcW w:w="2970" w:type="dxa"/>
            <w:gridSpan w:val="2"/>
            <w:tcBorders>
              <w:top w:val="single" w:sz="4" w:space="0" w:color="auto"/>
            </w:tcBorders>
            <w:shd w:val="clear" w:color="auto" w:fill="auto"/>
            <w:hideMark/>
          </w:tcPr>
          <w:p w:rsidR="007D0696" w:rsidRPr="00D61F91" w:rsidRDefault="007D0696"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7D0696" w:rsidRPr="00D61F91" w:rsidRDefault="007D0696" w:rsidP="0048136C">
            <w:pPr>
              <w:spacing w:line="240" w:lineRule="auto"/>
              <w:ind w:right="-72"/>
              <w:jc w:val="center"/>
              <w:rPr>
                <w:rFonts w:cs="Arial"/>
                <w:b/>
                <w:bCs/>
                <w:cs/>
              </w:rPr>
            </w:pPr>
            <w:r w:rsidRPr="00D61F91">
              <w:rPr>
                <w:rFonts w:cs="Arial"/>
                <w:b/>
                <w:bCs/>
              </w:rPr>
              <w:t>Separate</w:t>
            </w:r>
          </w:p>
        </w:tc>
      </w:tr>
      <w:tr w:rsidR="007D0696" w:rsidRPr="00D61F91" w:rsidTr="002F5128">
        <w:tc>
          <w:tcPr>
            <w:tcW w:w="3510" w:type="dxa"/>
          </w:tcPr>
          <w:p w:rsidR="007D0696" w:rsidRPr="00D61F91" w:rsidRDefault="007D0696" w:rsidP="007D0696">
            <w:pPr>
              <w:spacing w:line="240" w:lineRule="auto"/>
              <w:ind w:left="427"/>
              <w:jc w:val="both"/>
              <w:rPr>
                <w:rFonts w:cs="Arial"/>
                <w:b/>
                <w:bCs/>
              </w:rPr>
            </w:pPr>
          </w:p>
        </w:tc>
        <w:tc>
          <w:tcPr>
            <w:tcW w:w="2970" w:type="dxa"/>
            <w:gridSpan w:val="2"/>
            <w:tcBorders>
              <w:bottom w:val="single" w:sz="4" w:space="0" w:color="auto"/>
            </w:tcBorders>
            <w:shd w:val="clear" w:color="auto" w:fill="auto"/>
            <w:hideMark/>
          </w:tcPr>
          <w:p w:rsidR="007D0696" w:rsidRPr="00D61F91" w:rsidRDefault="007D0696"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7D0696" w:rsidRPr="00D61F91" w:rsidRDefault="007D0696"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2F5128" w:rsidRPr="00D61F91" w:rsidTr="002F5128">
        <w:tc>
          <w:tcPr>
            <w:tcW w:w="3510" w:type="dxa"/>
          </w:tcPr>
          <w:p w:rsidR="002F5128" w:rsidRPr="00D61F91" w:rsidRDefault="002F5128" w:rsidP="002F5128">
            <w:pPr>
              <w:spacing w:line="240" w:lineRule="auto"/>
              <w:ind w:left="427"/>
              <w:jc w:val="both"/>
              <w:rPr>
                <w:rFonts w:cs="Arial"/>
                <w:b/>
                <w:bCs/>
              </w:rPr>
            </w:pPr>
          </w:p>
        </w:tc>
        <w:tc>
          <w:tcPr>
            <w:tcW w:w="1530" w:type="dxa"/>
            <w:tcBorders>
              <w:top w:val="single" w:sz="4" w:space="0" w:color="auto"/>
            </w:tcBorders>
            <w:hideMark/>
          </w:tcPr>
          <w:p w:rsidR="002F5128" w:rsidRPr="00D61F91" w:rsidRDefault="00D86707" w:rsidP="002F5128">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hideMark/>
          </w:tcPr>
          <w:p w:rsidR="002F5128" w:rsidRPr="00D61F91" w:rsidRDefault="002F5128" w:rsidP="002F5128">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2F5128" w:rsidRPr="00D61F91" w:rsidRDefault="00D86707" w:rsidP="002F5128">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hideMark/>
          </w:tcPr>
          <w:p w:rsidR="002F5128" w:rsidRPr="00D61F91" w:rsidRDefault="002F5128" w:rsidP="002F5128">
            <w:pPr>
              <w:spacing w:line="240" w:lineRule="auto"/>
              <w:ind w:right="-72"/>
              <w:jc w:val="right"/>
              <w:rPr>
                <w:rFonts w:cs="Arial"/>
                <w:b/>
                <w:bCs/>
              </w:rPr>
            </w:pPr>
            <w:r w:rsidRPr="00D61F91">
              <w:rPr>
                <w:rFonts w:cs="Arial"/>
                <w:b/>
                <w:bCs/>
              </w:rPr>
              <w:t>31 December</w:t>
            </w:r>
          </w:p>
        </w:tc>
      </w:tr>
      <w:tr w:rsidR="008075DA" w:rsidRPr="00D61F91" w:rsidTr="002F5128">
        <w:tc>
          <w:tcPr>
            <w:tcW w:w="3510" w:type="dxa"/>
          </w:tcPr>
          <w:p w:rsidR="008075DA" w:rsidRPr="00D61F91" w:rsidRDefault="008075DA" w:rsidP="008075DA">
            <w:pPr>
              <w:spacing w:line="240" w:lineRule="auto"/>
              <w:ind w:left="427"/>
              <w:jc w:val="both"/>
              <w:rPr>
                <w:rFonts w:cs="Arial"/>
                <w:b/>
                <w:bCs/>
              </w:rPr>
            </w:pPr>
          </w:p>
        </w:tc>
        <w:tc>
          <w:tcPr>
            <w:tcW w:w="1530"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c>
          <w:tcPr>
            <w:tcW w:w="1530"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r>
      <w:tr w:rsidR="008075DA" w:rsidRPr="00D61F91" w:rsidTr="002F5128">
        <w:tc>
          <w:tcPr>
            <w:tcW w:w="3510" w:type="dxa"/>
          </w:tcPr>
          <w:p w:rsidR="008075DA" w:rsidRPr="00D61F91" w:rsidRDefault="008075DA" w:rsidP="008075DA">
            <w:pPr>
              <w:spacing w:line="240" w:lineRule="auto"/>
              <w:ind w:left="427"/>
              <w:jc w:val="both"/>
              <w:rPr>
                <w:rFonts w:cs="Arial"/>
              </w:rPr>
            </w:pPr>
          </w:p>
        </w:tc>
        <w:tc>
          <w:tcPr>
            <w:tcW w:w="153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r>
      <w:tr w:rsidR="008075DA" w:rsidRPr="00D61F91" w:rsidTr="009A1EBB">
        <w:trPr>
          <w:cantSplit/>
        </w:trPr>
        <w:tc>
          <w:tcPr>
            <w:tcW w:w="3510" w:type="dxa"/>
          </w:tcPr>
          <w:p w:rsidR="008075DA" w:rsidRPr="00D61F91" w:rsidRDefault="008075DA" w:rsidP="008075DA">
            <w:pPr>
              <w:spacing w:line="240" w:lineRule="auto"/>
              <w:ind w:left="427"/>
              <w:jc w:val="both"/>
              <w:rPr>
                <w:rFonts w:cs="Arial"/>
              </w:rPr>
            </w:pPr>
          </w:p>
        </w:tc>
        <w:tc>
          <w:tcPr>
            <w:tcW w:w="1530"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c>
          <w:tcPr>
            <w:tcW w:w="1530"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r>
      <w:tr w:rsidR="00AE7D6D" w:rsidRPr="00D61F91" w:rsidTr="009A1EBB">
        <w:trPr>
          <w:cantSplit/>
          <w:trHeight w:val="153"/>
        </w:trPr>
        <w:tc>
          <w:tcPr>
            <w:tcW w:w="3510" w:type="dxa"/>
          </w:tcPr>
          <w:p w:rsidR="00AE7D6D" w:rsidRPr="00D61F91" w:rsidRDefault="00AE7D6D" w:rsidP="00AE7D6D">
            <w:pPr>
              <w:spacing w:line="240" w:lineRule="auto"/>
              <w:ind w:left="427"/>
              <w:rPr>
                <w:rFonts w:cs="Arial"/>
              </w:rPr>
            </w:pPr>
            <w:r w:rsidRPr="00D61F91">
              <w:rPr>
                <w:rFonts w:cs="Arial"/>
              </w:rPr>
              <w:t xml:space="preserve">Property, plant and equipment </w:t>
            </w:r>
          </w:p>
        </w:tc>
        <w:tc>
          <w:tcPr>
            <w:tcW w:w="1530" w:type="dxa"/>
            <w:tcBorders>
              <w:bottom w:val="single" w:sz="4" w:space="0" w:color="auto"/>
            </w:tcBorders>
            <w:shd w:val="clear" w:color="auto" w:fill="FAFAFA"/>
          </w:tcPr>
          <w:p w:rsidR="00AE7D6D" w:rsidRPr="00D61F91" w:rsidRDefault="008C4605" w:rsidP="00AE7D6D">
            <w:pPr>
              <w:spacing w:line="240" w:lineRule="auto"/>
              <w:ind w:right="-72"/>
              <w:jc w:val="right"/>
              <w:rPr>
                <w:rFonts w:cs="Arial"/>
                <w:cs/>
              </w:rPr>
            </w:pPr>
            <w:r w:rsidRPr="008C4605">
              <w:rPr>
                <w:rFonts w:cs="Arial"/>
              </w:rPr>
              <w:t>17,637,127</w:t>
            </w:r>
          </w:p>
        </w:tc>
        <w:tc>
          <w:tcPr>
            <w:tcW w:w="1440" w:type="dxa"/>
            <w:tcBorders>
              <w:bottom w:val="single" w:sz="4" w:space="0" w:color="auto"/>
            </w:tcBorders>
          </w:tcPr>
          <w:p w:rsidR="00AE7D6D" w:rsidRPr="00D61F91" w:rsidRDefault="00AE7D6D" w:rsidP="00AE7D6D">
            <w:pPr>
              <w:spacing w:line="240" w:lineRule="auto"/>
              <w:ind w:right="-72"/>
              <w:jc w:val="right"/>
              <w:rPr>
                <w:rFonts w:cs="Arial"/>
              </w:rPr>
            </w:pPr>
            <w:r w:rsidRPr="00D61F91">
              <w:rPr>
                <w:rFonts w:cs="Arial"/>
                <w:color w:val="000000"/>
              </w:rPr>
              <w:t>18,589,322</w:t>
            </w:r>
          </w:p>
        </w:tc>
        <w:tc>
          <w:tcPr>
            <w:tcW w:w="1530" w:type="dxa"/>
            <w:tcBorders>
              <w:bottom w:val="single" w:sz="4" w:space="0" w:color="auto"/>
            </w:tcBorders>
            <w:shd w:val="clear" w:color="auto" w:fill="FAFAFA"/>
          </w:tcPr>
          <w:p w:rsidR="00AE7D6D" w:rsidRPr="00D61F91" w:rsidRDefault="008C4605" w:rsidP="00AE7D6D">
            <w:pPr>
              <w:spacing w:line="240" w:lineRule="auto"/>
              <w:ind w:right="-72"/>
              <w:jc w:val="right"/>
              <w:rPr>
                <w:rFonts w:cs="Arial"/>
              </w:rPr>
            </w:pPr>
            <w:r>
              <w:rPr>
                <w:rFonts w:cs="Arial"/>
              </w:rPr>
              <w:t>-</w:t>
            </w:r>
          </w:p>
        </w:tc>
        <w:tc>
          <w:tcPr>
            <w:tcW w:w="1440" w:type="dxa"/>
            <w:tcBorders>
              <w:bottom w:val="single" w:sz="4" w:space="0" w:color="auto"/>
            </w:tcBorders>
          </w:tcPr>
          <w:p w:rsidR="00AE7D6D" w:rsidRPr="00D61F91" w:rsidRDefault="00AE7D6D" w:rsidP="00AE7D6D">
            <w:pPr>
              <w:spacing w:line="240" w:lineRule="auto"/>
              <w:ind w:right="-72"/>
              <w:jc w:val="right"/>
              <w:rPr>
                <w:rFonts w:cs="Arial"/>
              </w:rPr>
            </w:pPr>
            <w:r w:rsidRPr="00D61F91">
              <w:rPr>
                <w:rFonts w:cs="Arial"/>
              </w:rPr>
              <w:t>-</w:t>
            </w:r>
          </w:p>
        </w:tc>
      </w:tr>
    </w:tbl>
    <w:p w:rsidR="008075DA" w:rsidRPr="00D61F91" w:rsidRDefault="008075DA" w:rsidP="00DE2EAB">
      <w:pPr>
        <w:spacing w:line="240" w:lineRule="auto"/>
        <w:ind w:left="540"/>
        <w:jc w:val="both"/>
        <w:rPr>
          <w:rFonts w:cs="Arial"/>
        </w:rPr>
      </w:pPr>
    </w:p>
    <w:p w:rsidR="00AD6870" w:rsidRDefault="00AD6870"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DE2EAB" w:rsidRPr="00D61F91"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b)</w:t>
      </w:r>
      <w:r w:rsidRPr="00D61F91">
        <w:rPr>
          <w:rFonts w:ascii="Arial" w:hAnsi="Arial" w:cs="Arial"/>
          <w:b/>
          <w:bCs/>
          <w:color w:val="CF4A02"/>
        </w:rPr>
        <w:tab/>
      </w:r>
      <w:r w:rsidR="00210905" w:rsidRPr="00D61F91">
        <w:rPr>
          <w:rFonts w:ascii="Arial" w:hAnsi="Arial" w:cs="Arial"/>
          <w:b/>
          <w:bCs/>
          <w:color w:val="CF4A02"/>
        </w:rPr>
        <w:t>O</w:t>
      </w:r>
      <w:r w:rsidR="00DE2EAB" w:rsidRPr="00D61F91">
        <w:rPr>
          <w:rFonts w:ascii="Arial" w:hAnsi="Arial" w:cs="Arial"/>
          <w:b/>
          <w:bCs/>
          <w:color w:val="CF4A02"/>
        </w:rPr>
        <w:t>perating commitments</w:t>
      </w:r>
    </w:p>
    <w:p w:rsidR="00DE2EAB" w:rsidRPr="006973A7" w:rsidRDefault="00DE2EAB" w:rsidP="007D0696">
      <w:pPr>
        <w:spacing w:line="240" w:lineRule="auto"/>
        <w:ind w:left="540"/>
        <w:jc w:val="both"/>
        <w:rPr>
          <w:rFonts w:cs="Arial"/>
          <w:sz w:val="16"/>
          <w:szCs w:val="16"/>
        </w:rPr>
      </w:pPr>
    </w:p>
    <w:p w:rsidR="00DE2EAB" w:rsidRPr="00B04AF9" w:rsidRDefault="00DE2EAB" w:rsidP="007D0696">
      <w:pPr>
        <w:spacing w:line="240" w:lineRule="auto"/>
        <w:ind w:left="540"/>
        <w:jc w:val="both"/>
        <w:rPr>
          <w:rFonts w:cs="Arial"/>
        </w:rPr>
      </w:pPr>
      <w:r w:rsidRPr="00B04AF9">
        <w:rPr>
          <w:rFonts w:cs="Arial"/>
        </w:rPr>
        <w:t>The non-cancellable services agreements with external parties</w:t>
      </w:r>
      <w:r w:rsidR="002F72CE" w:rsidRPr="00B04AF9">
        <w:rPr>
          <w:rFonts w:cs="Arial"/>
        </w:rPr>
        <w:t>,</w:t>
      </w:r>
      <w:r w:rsidR="00F506DB" w:rsidRPr="00B04AF9">
        <w:rPr>
          <w:rFonts w:cs="Arial"/>
        </w:rPr>
        <w:t xml:space="preserve"> </w:t>
      </w:r>
      <w:r w:rsidR="006973A7" w:rsidRPr="00B04AF9">
        <w:rPr>
          <w:rFonts w:cs="Arial"/>
        </w:rPr>
        <w:t>which t</w:t>
      </w:r>
      <w:r w:rsidRPr="00B04AF9">
        <w:rPr>
          <w:rFonts w:cs="Arial"/>
        </w:rPr>
        <w:t>he future minimum payments are as follows:</w:t>
      </w:r>
    </w:p>
    <w:p w:rsidR="007D0696" w:rsidRPr="006973A7" w:rsidRDefault="007D0696" w:rsidP="007D0696">
      <w:pPr>
        <w:spacing w:line="240" w:lineRule="auto"/>
        <w:ind w:left="540"/>
        <w:jc w:val="both"/>
        <w:rPr>
          <w:rFonts w:cs="Arial"/>
          <w:spacing w:val="-4"/>
          <w:sz w:val="16"/>
          <w:szCs w:val="16"/>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E2EAB" w:rsidRPr="00D61F91" w:rsidTr="004C3F4D">
        <w:tc>
          <w:tcPr>
            <w:tcW w:w="3510" w:type="dxa"/>
          </w:tcPr>
          <w:p w:rsidR="00DE2EAB" w:rsidRPr="00D61F91" w:rsidRDefault="00DE2EAB" w:rsidP="008075DA">
            <w:pPr>
              <w:spacing w:line="240" w:lineRule="auto"/>
              <w:ind w:left="433"/>
              <w:jc w:val="both"/>
              <w:rPr>
                <w:rFonts w:cs="Arial"/>
                <w:b/>
                <w:bCs/>
              </w:rPr>
            </w:pPr>
          </w:p>
        </w:tc>
        <w:tc>
          <w:tcPr>
            <w:tcW w:w="2970" w:type="dxa"/>
            <w:gridSpan w:val="2"/>
            <w:tcBorders>
              <w:top w:val="single" w:sz="4" w:space="0" w:color="auto"/>
            </w:tcBorders>
            <w:shd w:val="clear" w:color="auto" w:fill="auto"/>
            <w:hideMark/>
          </w:tcPr>
          <w:p w:rsidR="00DE2EAB" w:rsidRPr="00D61F91" w:rsidRDefault="00DE2EAB" w:rsidP="007D0696">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E2EAB" w:rsidRPr="00D61F91" w:rsidRDefault="00DE2EAB" w:rsidP="007D0696">
            <w:pPr>
              <w:spacing w:line="240" w:lineRule="auto"/>
              <w:ind w:right="-72"/>
              <w:jc w:val="center"/>
              <w:rPr>
                <w:rFonts w:cs="Arial"/>
                <w:b/>
                <w:bCs/>
                <w:cs/>
              </w:rPr>
            </w:pPr>
            <w:r w:rsidRPr="00D61F91">
              <w:rPr>
                <w:rFonts w:cs="Arial"/>
                <w:b/>
                <w:bCs/>
              </w:rPr>
              <w:t>Separate</w:t>
            </w:r>
          </w:p>
        </w:tc>
      </w:tr>
      <w:tr w:rsidR="00DE2EAB" w:rsidRPr="00D61F91" w:rsidTr="004C3F4D">
        <w:tc>
          <w:tcPr>
            <w:tcW w:w="3510" w:type="dxa"/>
          </w:tcPr>
          <w:p w:rsidR="00DE2EAB" w:rsidRPr="00D61F91" w:rsidRDefault="00DE2EAB" w:rsidP="008075DA">
            <w:pPr>
              <w:spacing w:line="240" w:lineRule="auto"/>
              <w:ind w:left="433"/>
              <w:jc w:val="both"/>
              <w:rPr>
                <w:rFonts w:cs="Arial"/>
                <w:b/>
                <w:bCs/>
              </w:rPr>
            </w:pPr>
          </w:p>
        </w:tc>
        <w:tc>
          <w:tcPr>
            <w:tcW w:w="2970" w:type="dxa"/>
            <w:gridSpan w:val="2"/>
            <w:tcBorders>
              <w:bottom w:val="single" w:sz="4" w:space="0" w:color="auto"/>
            </w:tcBorders>
            <w:shd w:val="clear" w:color="auto" w:fill="auto"/>
            <w:hideMark/>
          </w:tcPr>
          <w:p w:rsidR="00DE2EAB" w:rsidRPr="00D61F91" w:rsidRDefault="00DE2EAB" w:rsidP="007D0696">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E2EAB" w:rsidRPr="00D61F91" w:rsidRDefault="00DE2EAB" w:rsidP="007D0696">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075DA" w:rsidRPr="00D61F91" w:rsidTr="004C3F4D">
        <w:tc>
          <w:tcPr>
            <w:tcW w:w="3510" w:type="dxa"/>
          </w:tcPr>
          <w:p w:rsidR="008075DA" w:rsidRPr="00D61F91" w:rsidRDefault="008075DA" w:rsidP="008075DA">
            <w:pPr>
              <w:spacing w:line="240" w:lineRule="auto"/>
              <w:ind w:left="433"/>
              <w:jc w:val="both"/>
              <w:rPr>
                <w:rFonts w:cs="Arial"/>
                <w:b/>
                <w:bCs/>
              </w:rPr>
            </w:pPr>
          </w:p>
        </w:tc>
        <w:tc>
          <w:tcPr>
            <w:tcW w:w="1530" w:type="dxa"/>
            <w:tcBorders>
              <w:top w:val="single" w:sz="4" w:space="0" w:color="auto"/>
            </w:tcBorders>
            <w:hideMark/>
          </w:tcPr>
          <w:p w:rsidR="008075DA" w:rsidRPr="00D61F91" w:rsidRDefault="00D86707" w:rsidP="00E42579">
            <w:pPr>
              <w:spacing w:line="240" w:lineRule="auto"/>
              <w:ind w:right="-30"/>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8075DA" w:rsidRPr="00D61F91" w:rsidRDefault="00D86707" w:rsidP="008075DA">
            <w:pPr>
              <w:spacing w:line="240" w:lineRule="auto"/>
              <w:ind w:right="-72"/>
              <w:jc w:val="right"/>
              <w:rPr>
                <w:rFonts w:cs="Arial"/>
                <w:b/>
                <w:bCs/>
              </w:rPr>
            </w:pPr>
            <w:r w:rsidRPr="00D61F91">
              <w:rPr>
                <w:rFonts w:cs="Arial"/>
                <w:b/>
                <w:bCs/>
              </w:rPr>
              <w:t>3</w:t>
            </w:r>
            <w:r w:rsidR="00131B0B">
              <w:rPr>
                <w:rFonts w:cs="Arial"/>
                <w:b/>
                <w:bCs/>
              </w:rPr>
              <w:t>0 June</w:t>
            </w:r>
          </w:p>
        </w:tc>
        <w:tc>
          <w:tcPr>
            <w:tcW w:w="1440" w:type="dxa"/>
            <w:tcBorders>
              <w:top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31 December</w:t>
            </w:r>
          </w:p>
        </w:tc>
      </w:tr>
      <w:tr w:rsidR="008075DA" w:rsidRPr="00D61F91" w:rsidTr="004C3F4D">
        <w:tc>
          <w:tcPr>
            <w:tcW w:w="3510" w:type="dxa"/>
          </w:tcPr>
          <w:p w:rsidR="008075DA" w:rsidRPr="00D61F91" w:rsidRDefault="008075DA" w:rsidP="008075DA">
            <w:pPr>
              <w:spacing w:line="240" w:lineRule="auto"/>
              <w:ind w:left="433"/>
              <w:jc w:val="both"/>
              <w:rPr>
                <w:rFonts w:cs="Arial"/>
                <w:b/>
                <w:bCs/>
              </w:rPr>
            </w:pPr>
          </w:p>
        </w:tc>
        <w:tc>
          <w:tcPr>
            <w:tcW w:w="1530" w:type="dxa"/>
          </w:tcPr>
          <w:p w:rsidR="008075DA" w:rsidRPr="00D61F91" w:rsidRDefault="00D86707" w:rsidP="00E42579">
            <w:pPr>
              <w:spacing w:line="240" w:lineRule="auto"/>
              <w:ind w:right="-30"/>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c>
          <w:tcPr>
            <w:tcW w:w="1530"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r>
      <w:tr w:rsidR="008075DA" w:rsidRPr="00D61F91" w:rsidTr="004C3F4D">
        <w:tc>
          <w:tcPr>
            <w:tcW w:w="3510" w:type="dxa"/>
          </w:tcPr>
          <w:p w:rsidR="008075DA" w:rsidRPr="00D61F91" w:rsidRDefault="008075DA" w:rsidP="008075DA">
            <w:pPr>
              <w:spacing w:line="240" w:lineRule="auto"/>
              <w:ind w:left="433"/>
              <w:jc w:val="both"/>
              <w:rPr>
                <w:rFonts w:cs="Arial"/>
              </w:rPr>
            </w:pPr>
          </w:p>
        </w:tc>
        <w:tc>
          <w:tcPr>
            <w:tcW w:w="1530" w:type="dxa"/>
            <w:tcBorders>
              <w:bottom w:val="single" w:sz="4" w:space="0" w:color="auto"/>
            </w:tcBorders>
            <w:hideMark/>
          </w:tcPr>
          <w:p w:rsidR="008075DA" w:rsidRPr="00D61F91" w:rsidRDefault="008075DA" w:rsidP="00E42579">
            <w:pPr>
              <w:spacing w:line="240" w:lineRule="auto"/>
              <w:ind w:right="-30"/>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r>
      <w:tr w:rsidR="008075DA" w:rsidRPr="00D61F91" w:rsidTr="004C3F4D">
        <w:trPr>
          <w:cantSplit/>
        </w:trPr>
        <w:tc>
          <w:tcPr>
            <w:tcW w:w="3510" w:type="dxa"/>
          </w:tcPr>
          <w:p w:rsidR="008075DA" w:rsidRPr="00D61F91" w:rsidRDefault="008075DA" w:rsidP="008075DA">
            <w:pPr>
              <w:spacing w:line="240" w:lineRule="auto"/>
              <w:ind w:left="433"/>
              <w:jc w:val="both"/>
              <w:rPr>
                <w:rFonts w:cs="Arial"/>
              </w:rPr>
            </w:pPr>
          </w:p>
        </w:tc>
        <w:tc>
          <w:tcPr>
            <w:tcW w:w="1530" w:type="dxa"/>
            <w:tcBorders>
              <w:top w:val="single" w:sz="4" w:space="0" w:color="auto"/>
            </w:tcBorders>
            <w:shd w:val="clear" w:color="auto" w:fill="FAFAFA"/>
          </w:tcPr>
          <w:p w:rsidR="008075DA" w:rsidRPr="00D61F91" w:rsidRDefault="008075DA" w:rsidP="00E42579">
            <w:pPr>
              <w:spacing w:line="240" w:lineRule="auto"/>
              <w:ind w:right="-30"/>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c>
          <w:tcPr>
            <w:tcW w:w="1530"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r>
      <w:tr w:rsidR="00AE7D6D" w:rsidRPr="00D61F91" w:rsidTr="004C3F4D">
        <w:trPr>
          <w:cantSplit/>
          <w:trHeight w:val="153"/>
        </w:trPr>
        <w:tc>
          <w:tcPr>
            <w:tcW w:w="3510" w:type="dxa"/>
          </w:tcPr>
          <w:p w:rsidR="00AE7D6D" w:rsidRPr="00D61F91" w:rsidRDefault="00AE7D6D" w:rsidP="00AE7D6D">
            <w:pPr>
              <w:spacing w:line="240" w:lineRule="auto"/>
              <w:ind w:left="433"/>
              <w:rPr>
                <w:rFonts w:cs="Arial"/>
              </w:rPr>
            </w:pPr>
            <w:r w:rsidRPr="00D61F91">
              <w:rPr>
                <w:rFonts w:cs="Arial"/>
              </w:rPr>
              <w:t>Within 1 year</w:t>
            </w:r>
          </w:p>
        </w:tc>
        <w:tc>
          <w:tcPr>
            <w:tcW w:w="1530" w:type="dxa"/>
            <w:shd w:val="clear" w:color="auto" w:fill="FAFAFA"/>
          </w:tcPr>
          <w:p w:rsidR="00AE7D6D" w:rsidRPr="00D61F91" w:rsidRDefault="008C4605" w:rsidP="00E42579">
            <w:pPr>
              <w:spacing w:line="240" w:lineRule="auto"/>
              <w:ind w:right="-30"/>
              <w:jc w:val="right"/>
              <w:rPr>
                <w:rFonts w:cs="Arial"/>
                <w:noProof/>
              </w:rPr>
            </w:pPr>
            <w:r w:rsidRPr="008C4605">
              <w:rPr>
                <w:rFonts w:cs="Arial"/>
                <w:noProof/>
              </w:rPr>
              <w:t>11,661,967</w:t>
            </w:r>
          </w:p>
        </w:tc>
        <w:tc>
          <w:tcPr>
            <w:tcW w:w="1440" w:type="dxa"/>
          </w:tcPr>
          <w:p w:rsidR="00AE7D6D" w:rsidRPr="00D61F91" w:rsidRDefault="00AE7D6D" w:rsidP="00AE7D6D">
            <w:pPr>
              <w:ind w:right="-72"/>
              <w:jc w:val="right"/>
              <w:rPr>
                <w:rFonts w:cs="Arial"/>
                <w:color w:val="000000"/>
              </w:rPr>
            </w:pPr>
            <w:r w:rsidRPr="00D61F91">
              <w:rPr>
                <w:rFonts w:cs="Arial"/>
                <w:color w:val="000000"/>
              </w:rPr>
              <w:t>10,805,308</w:t>
            </w:r>
          </w:p>
        </w:tc>
        <w:tc>
          <w:tcPr>
            <w:tcW w:w="1530" w:type="dxa"/>
            <w:shd w:val="clear" w:color="auto" w:fill="FAFAFA"/>
          </w:tcPr>
          <w:p w:rsidR="008C4605" w:rsidRPr="00D61F91" w:rsidRDefault="008C4605" w:rsidP="008C4605">
            <w:pPr>
              <w:ind w:right="-72"/>
              <w:jc w:val="right"/>
              <w:rPr>
                <w:rFonts w:cs="Arial"/>
                <w:color w:val="000000"/>
              </w:rPr>
            </w:pPr>
            <w:r w:rsidRPr="008C4605">
              <w:rPr>
                <w:rFonts w:cs="Arial"/>
                <w:color w:val="000000"/>
              </w:rPr>
              <w:t>150,000</w:t>
            </w:r>
          </w:p>
        </w:tc>
        <w:tc>
          <w:tcPr>
            <w:tcW w:w="1440" w:type="dxa"/>
          </w:tcPr>
          <w:p w:rsidR="00AE7D6D" w:rsidRPr="00D61F91" w:rsidRDefault="00AE7D6D" w:rsidP="00AE7D6D">
            <w:pPr>
              <w:ind w:right="-72"/>
              <w:jc w:val="right"/>
              <w:rPr>
                <w:rFonts w:cs="Arial"/>
                <w:color w:val="000000"/>
              </w:rPr>
            </w:pPr>
            <w:r w:rsidRPr="00D61F91">
              <w:rPr>
                <w:rFonts w:cs="Arial"/>
                <w:color w:val="000000"/>
              </w:rPr>
              <w:t>1,597,200</w:t>
            </w:r>
          </w:p>
        </w:tc>
      </w:tr>
      <w:tr w:rsidR="00AE7D6D" w:rsidRPr="00D61F91" w:rsidTr="004C3F4D">
        <w:trPr>
          <w:cantSplit/>
          <w:trHeight w:val="135"/>
        </w:trPr>
        <w:tc>
          <w:tcPr>
            <w:tcW w:w="3510" w:type="dxa"/>
          </w:tcPr>
          <w:p w:rsidR="00AE7D6D" w:rsidRPr="00D61F91" w:rsidRDefault="00AE7D6D" w:rsidP="00AE7D6D">
            <w:pPr>
              <w:spacing w:line="240" w:lineRule="auto"/>
              <w:ind w:left="433"/>
              <w:rPr>
                <w:rFonts w:cs="Arial"/>
              </w:rPr>
            </w:pPr>
            <w:r w:rsidRPr="00D61F91">
              <w:rPr>
                <w:rFonts w:cs="Arial"/>
              </w:rPr>
              <w:t xml:space="preserve">Later than 1 year but not later </w:t>
            </w:r>
          </w:p>
          <w:p w:rsidR="00AE7D6D" w:rsidRPr="00D61F91" w:rsidRDefault="00AE7D6D" w:rsidP="00AE7D6D">
            <w:pPr>
              <w:spacing w:line="240" w:lineRule="auto"/>
              <w:ind w:left="433"/>
              <w:rPr>
                <w:rFonts w:cs="Arial"/>
              </w:rPr>
            </w:pPr>
            <w:r w:rsidRPr="00D61F91">
              <w:rPr>
                <w:rFonts w:cs="Arial"/>
              </w:rPr>
              <w:t xml:space="preserve">   than 5 years</w:t>
            </w:r>
          </w:p>
        </w:tc>
        <w:tc>
          <w:tcPr>
            <w:tcW w:w="1530" w:type="dxa"/>
            <w:tcBorders>
              <w:bottom w:val="single" w:sz="4" w:space="0" w:color="auto"/>
            </w:tcBorders>
            <w:shd w:val="clear" w:color="auto" w:fill="FAFAFA"/>
          </w:tcPr>
          <w:p w:rsidR="004D458B" w:rsidRDefault="004D458B" w:rsidP="00E42579">
            <w:pPr>
              <w:ind w:right="-30"/>
              <w:jc w:val="right"/>
              <w:rPr>
                <w:rFonts w:cs="Arial"/>
              </w:rPr>
            </w:pPr>
          </w:p>
          <w:p w:rsidR="008C4605" w:rsidRPr="00D61F91" w:rsidRDefault="008C4605" w:rsidP="00E42579">
            <w:pPr>
              <w:ind w:right="-30"/>
              <w:jc w:val="right"/>
              <w:rPr>
                <w:rFonts w:cs="Arial"/>
              </w:rPr>
            </w:pPr>
            <w:r w:rsidRPr="008C4605">
              <w:rPr>
                <w:rFonts w:cs="Arial"/>
              </w:rPr>
              <w:t>10,270,000</w:t>
            </w:r>
          </w:p>
        </w:tc>
        <w:tc>
          <w:tcPr>
            <w:tcW w:w="1440" w:type="dxa"/>
            <w:tcBorders>
              <w:bottom w:val="single" w:sz="4" w:space="0" w:color="auto"/>
            </w:tcBorders>
          </w:tcPr>
          <w:p w:rsidR="00AE7D6D" w:rsidRPr="00D61F91" w:rsidRDefault="00AE7D6D" w:rsidP="00AE7D6D">
            <w:pPr>
              <w:ind w:right="-72"/>
              <w:jc w:val="right"/>
              <w:rPr>
                <w:rFonts w:cs="Arial"/>
                <w:color w:val="000000"/>
              </w:rPr>
            </w:pPr>
          </w:p>
          <w:p w:rsidR="00AE7D6D" w:rsidRPr="00D61F91" w:rsidRDefault="00AE7D6D" w:rsidP="00AE7D6D">
            <w:pPr>
              <w:ind w:right="-72"/>
              <w:jc w:val="right"/>
              <w:rPr>
                <w:rFonts w:cs="Arial"/>
                <w:color w:val="000000"/>
              </w:rPr>
            </w:pPr>
            <w:r w:rsidRPr="00D61F91">
              <w:rPr>
                <w:rFonts w:cs="Arial"/>
                <w:color w:val="000000"/>
              </w:rPr>
              <w:t>8,526,400</w:t>
            </w:r>
          </w:p>
        </w:tc>
        <w:tc>
          <w:tcPr>
            <w:tcW w:w="1530" w:type="dxa"/>
            <w:tcBorders>
              <w:bottom w:val="single" w:sz="4" w:space="0" w:color="auto"/>
            </w:tcBorders>
            <w:shd w:val="clear" w:color="auto" w:fill="FAFAFA"/>
          </w:tcPr>
          <w:p w:rsidR="00AE7D6D" w:rsidRDefault="00AE7D6D" w:rsidP="00AE7D6D">
            <w:pPr>
              <w:ind w:right="-72"/>
              <w:jc w:val="right"/>
              <w:rPr>
                <w:rFonts w:cs="Arial"/>
                <w:color w:val="000000"/>
              </w:rPr>
            </w:pPr>
          </w:p>
          <w:p w:rsidR="008C4605" w:rsidRPr="00D61F91" w:rsidRDefault="008C4605" w:rsidP="00AE7D6D">
            <w:pPr>
              <w:ind w:right="-72"/>
              <w:jc w:val="right"/>
              <w:rPr>
                <w:rFonts w:cs="Arial"/>
                <w:color w:val="000000"/>
              </w:rPr>
            </w:pPr>
            <w:r>
              <w:rPr>
                <w:rFonts w:cs="Arial"/>
                <w:color w:val="000000"/>
              </w:rPr>
              <w:t>-</w:t>
            </w:r>
          </w:p>
        </w:tc>
        <w:tc>
          <w:tcPr>
            <w:tcW w:w="1440" w:type="dxa"/>
            <w:tcBorders>
              <w:bottom w:val="single" w:sz="4" w:space="0" w:color="auto"/>
            </w:tcBorders>
          </w:tcPr>
          <w:p w:rsidR="00AE7D6D" w:rsidRPr="00D61F91" w:rsidRDefault="00AE7D6D" w:rsidP="00AE7D6D">
            <w:pPr>
              <w:ind w:right="-72"/>
              <w:jc w:val="right"/>
              <w:rPr>
                <w:rFonts w:cs="Arial"/>
                <w:color w:val="000000"/>
              </w:rPr>
            </w:pPr>
          </w:p>
          <w:p w:rsidR="00AE7D6D" w:rsidRPr="00D61F91" w:rsidRDefault="00AE7D6D" w:rsidP="00AE7D6D">
            <w:pPr>
              <w:ind w:right="-72"/>
              <w:jc w:val="right"/>
              <w:rPr>
                <w:rFonts w:cs="Arial"/>
                <w:color w:val="000000"/>
              </w:rPr>
            </w:pPr>
            <w:r w:rsidRPr="00D61F91">
              <w:rPr>
                <w:rFonts w:cs="Arial"/>
                <w:color w:val="000000"/>
              </w:rPr>
              <w:t>176,400</w:t>
            </w:r>
          </w:p>
        </w:tc>
      </w:tr>
      <w:tr w:rsidR="00AE7D6D" w:rsidRPr="00D61F91" w:rsidTr="004C3F4D">
        <w:trPr>
          <w:cantSplit/>
        </w:trPr>
        <w:tc>
          <w:tcPr>
            <w:tcW w:w="3510" w:type="dxa"/>
          </w:tcPr>
          <w:p w:rsidR="00AE7D6D" w:rsidRPr="00D61F91" w:rsidRDefault="00AE7D6D" w:rsidP="00AE7D6D">
            <w:pPr>
              <w:spacing w:line="240" w:lineRule="auto"/>
              <w:ind w:left="433"/>
              <w:jc w:val="both"/>
              <w:rPr>
                <w:rFonts w:cs="Arial"/>
              </w:rPr>
            </w:pPr>
          </w:p>
        </w:tc>
        <w:tc>
          <w:tcPr>
            <w:tcW w:w="1530" w:type="dxa"/>
            <w:tcBorders>
              <w:top w:val="single" w:sz="4" w:space="0" w:color="auto"/>
            </w:tcBorders>
            <w:shd w:val="clear" w:color="auto" w:fill="FAFAFA"/>
          </w:tcPr>
          <w:p w:rsidR="00AE7D6D" w:rsidRPr="00D61F91" w:rsidRDefault="00AE7D6D" w:rsidP="00E42579">
            <w:pPr>
              <w:spacing w:line="240" w:lineRule="auto"/>
              <w:ind w:right="-30"/>
              <w:jc w:val="right"/>
              <w:rPr>
                <w:rFonts w:cs="Arial"/>
              </w:rPr>
            </w:pPr>
          </w:p>
        </w:tc>
        <w:tc>
          <w:tcPr>
            <w:tcW w:w="1440" w:type="dxa"/>
            <w:tcBorders>
              <w:top w:val="single" w:sz="4" w:space="0" w:color="auto"/>
            </w:tcBorders>
          </w:tcPr>
          <w:p w:rsidR="00AE7D6D" w:rsidRPr="00D61F91" w:rsidRDefault="00AE7D6D" w:rsidP="00AE7D6D">
            <w:pPr>
              <w:spacing w:line="240" w:lineRule="auto"/>
              <w:ind w:right="-72"/>
              <w:jc w:val="both"/>
              <w:rPr>
                <w:rFonts w:cs="Arial"/>
              </w:rPr>
            </w:pPr>
          </w:p>
        </w:tc>
        <w:tc>
          <w:tcPr>
            <w:tcW w:w="1530" w:type="dxa"/>
            <w:tcBorders>
              <w:top w:val="single" w:sz="4" w:space="0" w:color="auto"/>
            </w:tcBorders>
            <w:shd w:val="clear" w:color="auto" w:fill="FAFAFA"/>
          </w:tcPr>
          <w:p w:rsidR="00AE7D6D" w:rsidRPr="00D61F91" w:rsidRDefault="00AE7D6D" w:rsidP="00AE7D6D">
            <w:pPr>
              <w:spacing w:line="240" w:lineRule="auto"/>
              <w:ind w:right="-72"/>
              <w:jc w:val="right"/>
              <w:rPr>
                <w:rFonts w:cs="Arial"/>
              </w:rPr>
            </w:pPr>
          </w:p>
        </w:tc>
        <w:tc>
          <w:tcPr>
            <w:tcW w:w="1440" w:type="dxa"/>
            <w:tcBorders>
              <w:top w:val="single" w:sz="4" w:space="0" w:color="auto"/>
            </w:tcBorders>
          </w:tcPr>
          <w:p w:rsidR="00AE7D6D" w:rsidRPr="00D61F91" w:rsidRDefault="00AE7D6D" w:rsidP="00AE7D6D">
            <w:pPr>
              <w:spacing w:line="240" w:lineRule="auto"/>
              <w:ind w:right="-72"/>
              <w:jc w:val="both"/>
              <w:rPr>
                <w:rFonts w:cs="Arial"/>
              </w:rPr>
            </w:pPr>
          </w:p>
        </w:tc>
      </w:tr>
      <w:tr w:rsidR="00AE7D6D" w:rsidRPr="00D61F91" w:rsidTr="004C3F4D">
        <w:trPr>
          <w:cantSplit/>
        </w:trPr>
        <w:tc>
          <w:tcPr>
            <w:tcW w:w="3510" w:type="dxa"/>
          </w:tcPr>
          <w:p w:rsidR="00AE7D6D" w:rsidRPr="00D61F91" w:rsidRDefault="00AE7D6D" w:rsidP="00AE7D6D">
            <w:pPr>
              <w:spacing w:line="240" w:lineRule="auto"/>
              <w:ind w:left="433"/>
              <w:rPr>
                <w:rFonts w:cs="Arial"/>
              </w:rPr>
            </w:pPr>
          </w:p>
        </w:tc>
        <w:tc>
          <w:tcPr>
            <w:tcW w:w="1530" w:type="dxa"/>
            <w:tcBorders>
              <w:bottom w:val="single" w:sz="4" w:space="0" w:color="auto"/>
            </w:tcBorders>
            <w:shd w:val="clear" w:color="auto" w:fill="FAFAFA"/>
          </w:tcPr>
          <w:p w:rsidR="00AE7D6D" w:rsidRPr="00D61F91" w:rsidRDefault="008C4605" w:rsidP="008C4605">
            <w:pPr>
              <w:spacing w:line="240" w:lineRule="auto"/>
              <w:ind w:right="-30"/>
              <w:jc w:val="right"/>
              <w:rPr>
                <w:rFonts w:cs="Arial"/>
              </w:rPr>
            </w:pPr>
            <w:r w:rsidRPr="008C4605">
              <w:rPr>
                <w:rFonts w:cs="Arial"/>
              </w:rPr>
              <w:t>21,931,967</w:t>
            </w:r>
          </w:p>
        </w:tc>
        <w:tc>
          <w:tcPr>
            <w:tcW w:w="1440" w:type="dxa"/>
            <w:tcBorders>
              <w:bottom w:val="single" w:sz="4" w:space="0" w:color="auto"/>
            </w:tcBorders>
          </w:tcPr>
          <w:p w:rsidR="00AE7D6D" w:rsidRPr="00D61F91" w:rsidRDefault="00AE7D6D" w:rsidP="00AE7D6D">
            <w:pPr>
              <w:ind w:right="-72"/>
              <w:jc w:val="right"/>
              <w:rPr>
                <w:rFonts w:cs="Arial"/>
                <w:color w:val="000000"/>
              </w:rPr>
            </w:pPr>
            <w:r w:rsidRPr="00D61F91">
              <w:rPr>
                <w:rFonts w:cs="Arial"/>
                <w:color w:val="000000"/>
              </w:rPr>
              <w:t>19,331,708</w:t>
            </w:r>
          </w:p>
        </w:tc>
        <w:tc>
          <w:tcPr>
            <w:tcW w:w="1530" w:type="dxa"/>
            <w:tcBorders>
              <w:bottom w:val="single" w:sz="4" w:space="0" w:color="auto"/>
            </w:tcBorders>
            <w:shd w:val="clear" w:color="auto" w:fill="FAFAFA"/>
          </w:tcPr>
          <w:p w:rsidR="00AE7D6D" w:rsidRPr="00D61F91" w:rsidRDefault="008C4605" w:rsidP="00AE7D6D">
            <w:pPr>
              <w:ind w:right="-72"/>
              <w:jc w:val="right"/>
              <w:rPr>
                <w:rFonts w:cs="Arial"/>
                <w:color w:val="000000"/>
              </w:rPr>
            </w:pPr>
            <w:r w:rsidRPr="008C4605">
              <w:rPr>
                <w:rFonts w:cs="Arial"/>
                <w:color w:val="000000"/>
              </w:rPr>
              <w:t>150,000</w:t>
            </w:r>
          </w:p>
        </w:tc>
        <w:tc>
          <w:tcPr>
            <w:tcW w:w="1440" w:type="dxa"/>
            <w:tcBorders>
              <w:bottom w:val="single" w:sz="4" w:space="0" w:color="auto"/>
            </w:tcBorders>
          </w:tcPr>
          <w:p w:rsidR="00AE7D6D" w:rsidRPr="00D61F91" w:rsidRDefault="00AE7D6D" w:rsidP="00AE7D6D">
            <w:pPr>
              <w:ind w:right="-72"/>
              <w:jc w:val="right"/>
              <w:rPr>
                <w:rFonts w:cs="Arial"/>
                <w:color w:val="000000"/>
              </w:rPr>
            </w:pPr>
            <w:r w:rsidRPr="00D61F91">
              <w:rPr>
                <w:rFonts w:cs="Arial"/>
                <w:color w:val="000000"/>
              </w:rPr>
              <w:t>1,773,600</w:t>
            </w:r>
          </w:p>
        </w:tc>
      </w:tr>
    </w:tbl>
    <w:p w:rsidR="0088731D" w:rsidRPr="006973A7" w:rsidRDefault="0088731D" w:rsidP="001500A6">
      <w:pPr>
        <w:spacing w:line="240" w:lineRule="auto"/>
        <w:ind w:left="1080" w:hanging="540"/>
        <w:jc w:val="both"/>
        <w:rPr>
          <w:rFonts w:cs="Arial"/>
          <w:sz w:val="16"/>
          <w:szCs w:val="16"/>
        </w:rPr>
      </w:pPr>
    </w:p>
    <w:p w:rsidR="001500A6" w:rsidRPr="00D61F91"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c)</w:t>
      </w:r>
      <w:r w:rsidRPr="00D61F91">
        <w:rPr>
          <w:rFonts w:ascii="Arial" w:hAnsi="Arial" w:cs="Arial"/>
          <w:b/>
          <w:bCs/>
          <w:color w:val="CF4A02"/>
        </w:rPr>
        <w:tab/>
        <w:t>Sales commitments</w:t>
      </w:r>
    </w:p>
    <w:p w:rsidR="001500A6" w:rsidRPr="006973A7" w:rsidRDefault="001500A6" w:rsidP="00380166">
      <w:pPr>
        <w:spacing w:line="240" w:lineRule="auto"/>
        <w:ind w:left="540"/>
        <w:jc w:val="both"/>
        <w:rPr>
          <w:rFonts w:cs="Arial"/>
          <w:sz w:val="16"/>
          <w:szCs w:val="16"/>
        </w:rPr>
      </w:pPr>
    </w:p>
    <w:p w:rsidR="001500A6" w:rsidRPr="00D61F91" w:rsidRDefault="001500A6" w:rsidP="00883272">
      <w:pPr>
        <w:spacing w:line="240" w:lineRule="auto"/>
        <w:ind w:left="547"/>
        <w:jc w:val="both"/>
        <w:rPr>
          <w:rFonts w:cs="Arial"/>
          <w:spacing w:val="-3"/>
        </w:rPr>
      </w:pPr>
      <w:r w:rsidRPr="00D61F91">
        <w:rPr>
          <w:rFonts w:cs="Arial"/>
        </w:rPr>
        <w:t xml:space="preserve">As at </w:t>
      </w:r>
      <w:r w:rsidR="00EC4037">
        <w:rPr>
          <w:rFonts w:cs="Arial"/>
        </w:rPr>
        <w:t>30 June</w:t>
      </w:r>
      <w:r w:rsidRPr="00D61F91">
        <w:rPr>
          <w:rFonts w:cs="Arial"/>
        </w:rPr>
        <w:t xml:space="preserve"> </w:t>
      </w:r>
      <w:r w:rsidR="00D86707" w:rsidRPr="00D61F91">
        <w:rPr>
          <w:rFonts w:cs="Arial"/>
        </w:rPr>
        <w:t>2020</w:t>
      </w:r>
      <w:r w:rsidRPr="00D61F91">
        <w:rPr>
          <w:rFonts w:cs="Arial"/>
        </w:rPr>
        <w:t>, a subsidiary had commitments relating to the sales agreements, but not yet delivered quantity unit of metric ton</w:t>
      </w:r>
      <w:r w:rsidR="004D2769" w:rsidRPr="00D61F91">
        <w:rPr>
          <w:rFonts w:cs="Arial"/>
        </w:rPr>
        <w:t>s</w:t>
      </w:r>
      <w:r w:rsidRPr="00D61F91">
        <w:rPr>
          <w:rFonts w:cs="Arial"/>
        </w:rPr>
        <w:t xml:space="preserve"> </w:t>
      </w:r>
      <w:r w:rsidR="00EC4037">
        <w:rPr>
          <w:rFonts w:cs="Arial"/>
        </w:rPr>
        <w:t xml:space="preserve">36,416 </w:t>
      </w:r>
      <w:r w:rsidRPr="00D61F91">
        <w:rPr>
          <w:rFonts w:cs="Arial"/>
        </w:rPr>
        <w:t xml:space="preserve">(31 December </w:t>
      </w:r>
      <w:r w:rsidR="00D86707" w:rsidRPr="00D61F91">
        <w:rPr>
          <w:rFonts w:cs="Arial"/>
        </w:rPr>
        <w:t>2019</w:t>
      </w:r>
      <w:r w:rsidRPr="00D61F91">
        <w:rPr>
          <w:rFonts w:cs="Arial"/>
        </w:rPr>
        <w:t>: metric ton</w:t>
      </w:r>
      <w:r w:rsidR="004D2769" w:rsidRPr="00D61F91">
        <w:rPr>
          <w:rFonts w:cs="Arial"/>
        </w:rPr>
        <w:t>s</w:t>
      </w:r>
      <w:r w:rsidRPr="00D61F91">
        <w:rPr>
          <w:rFonts w:cs="Arial"/>
        </w:rPr>
        <w:t xml:space="preserve"> </w:t>
      </w:r>
      <w:r w:rsidR="00F7426D" w:rsidRPr="00F7426D">
        <w:rPr>
          <w:rFonts w:cs="Arial"/>
        </w:rPr>
        <w:t>194,400</w:t>
      </w:r>
      <w:r w:rsidRPr="00D61F91">
        <w:rPr>
          <w:rFonts w:cs="Arial"/>
        </w:rPr>
        <w:t>) with pric</w:t>
      </w:r>
      <w:r w:rsidR="00A57A93" w:rsidRPr="00D61F91">
        <w:rPr>
          <w:rFonts w:cs="Arial"/>
        </w:rPr>
        <w:t xml:space="preserve">e range between at rate of Baht </w:t>
      </w:r>
      <w:r w:rsidR="00EC4037">
        <w:rPr>
          <w:rFonts w:cs="Arial"/>
        </w:rPr>
        <w:t xml:space="preserve">7,847 </w:t>
      </w:r>
      <w:r w:rsidR="006973A7">
        <w:rPr>
          <w:rFonts w:cs="Arial"/>
        </w:rPr>
        <w:t>and</w:t>
      </w:r>
      <w:r w:rsidR="00D23461" w:rsidRPr="00D61F91">
        <w:rPr>
          <w:rFonts w:cs="Arial"/>
        </w:rPr>
        <w:t xml:space="preserve"> Baht </w:t>
      </w:r>
      <w:r w:rsidR="00EC4037">
        <w:rPr>
          <w:rFonts w:cs="Arial"/>
        </w:rPr>
        <w:t xml:space="preserve">14,939 </w:t>
      </w:r>
      <w:r w:rsidRPr="00D61F91">
        <w:rPr>
          <w:rFonts w:cs="Arial"/>
        </w:rPr>
        <w:t xml:space="preserve">per metric ton (31 December </w:t>
      </w:r>
      <w:r w:rsidR="00D86707" w:rsidRPr="00D61F91">
        <w:rPr>
          <w:rFonts w:cs="Arial"/>
        </w:rPr>
        <w:t>2019</w:t>
      </w:r>
      <w:r w:rsidRPr="00D61F91">
        <w:rPr>
          <w:rFonts w:cs="Arial"/>
        </w:rPr>
        <w:t>: price range between at rate of</w:t>
      </w:r>
      <w:r w:rsidR="005F5158" w:rsidRPr="00D61F91">
        <w:rPr>
          <w:rFonts w:cs="Arial"/>
          <w:cs/>
        </w:rPr>
        <w:t xml:space="preserve"> </w:t>
      </w:r>
      <w:r w:rsidR="005F5158" w:rsidRPr="00D61F91">
        <w:rPr>
          <w:rFonts w:cs="Arial"/>
        </w:rPr>
        <w:t>Baht</w:t>
      </w:r>
      <w:r w:rsidRPr="00D61F91">
        <w:rPr>
          <w:rFonts w:cs="Arial"/>
        </w:rPr>
        <w:t xml:space="preserve"> </w:t>
      </w:r>
      <w:r w:rsidR="00F7426D" w:rsidRPr="00F7426D">
        <w:rPr>
          <w:rFonts w:cs="Arial"/>
        </w:rPr>
        <w:t xml:space="preserve">8,554 </w:t>
      </w:r>
      <w:r w:rsidR="00AE7D6D" w:rsidRPr="00D61F91">
        <w:rPr>
          <w:rFonts w:cs="Arial"/>
        </w:rPr>
        <w:t>a</w:t>
      </w:r>
      <w:r w:rsidR="00C17BDA" w:rsidRPr="00D61F91">
        <w:rPr>
          <w:rFonts w:cs="Arial"/>
        </w:rPr>
        <w:t xml:space="preserve">nd Baht </w:t>
      </w:r>
      <w:r w:rsidR="00F7426D" w:rsidRPr="00F7426D">
        <w:rPr>
          <w:rFonts w:cs="Arial"/>
        </w:rPr>
        <w:t xml:space="preserve">13,190 </w:t>
      </w:r>
      <w:r w:rsidRPr="00D61F91">
        <w:rPr>
          <w:rFonts w:cs="Arial"/>
        </w:rPr>
        <w:t>per metric ton) and still has no pricing for quantity unit of metric ton</w:t>
      </w:r>
      <w:r w:rsidR="004D2769" w:rsidRPr="00D61F91">
        <w:rPr>
          <w:rFonts w:cs="Arial"/>
        </w:rPr>
        <w:t>s</w:t>
      </w:r>
      <w:r w:rsidR="00EC4037">
        <w:rPr>
          <w:rFonts w:cs="Arial"/>
        </w:rPr>
        <w:t xml:space="preserve"> 2,000</w:t>
      </w:r>
      <w:r w:rsidR="007355D2" w:rsidRPr="00D61F91">
        <w:rPr>
          <w:rFonts w:cs="Arial"/>
        </w:rPr>
        <w:t xml:space="preserve"> </w:t>
      </w:r>
      <w:r w:rsidRPr="00D61F91">
        <w:rPr>
          <w:rFonts w:cs="Arial"/>
        </w:rPr>
        <w:t xml:space="preserve">(31 December </w:t>
      </w:r>
      <w:r w:rsidR="00D86707" w:rsidRPr="00D61F91">
        <w:rPr>
          <w:rFonts w:cs="Arial"/>
        </w:rPr>
        <w:t>2019</w:t>
      </w:r>
      <w:r w:rsidRPr="00D61F91">
        <w:rPr>
          <w:rFonts w:cs="Arial"/>
        </w:rPr>
        <w:t>: metric ton</w:t>
      </w:r>
      <w:r w:rsidR="004D2769" w:rsidRPr="00D61F91">
        <w:rPr>
          <w:rFonts w:cs="Arial"/>
        </w:rPr>
        <w:t>s</w:t>
      </w:r>
      <w:r w:rsidRPr="00D61F91">
        <w:rPr>
          <w:rFonts w:cs="Arial"/>
        </w:rPr>
        <w:t xml:space="preserve"> </w:t>
      </w:r>
      <w:r w:rsidR="00F7426D" w:rsidRPr="00F7426D">
        <w:rPr>
          <w:rFonts w:cs="Arial"/>
        </w:rPr>
        <w:t>160,750</w:t>
      </w:r>
      <w:r w:rsidRPr="00D61F91">
        <w:rPr>
          <w:rFonts w:cs="Arial"/>
        </w:rPr>
        <w:t xml:space="preserve">) which the price will be referred on raw sugar price of </w:t>
      </w:r>
      <w:r w:rsidRPr="00D61F91">
        <w:rPr>
          <w:rFonts w:cs="Arial"/>
          <w:spacing w:val="-3"/>
        </w:rPr>
        <w:t>New York Market No. 11 or white sugar price of London Market No. 5 in the period in which it was</w:t>
      </w:r>
      <w:r w:rsidR="000C75D1" w:rsidRPr="00D61F91">
        <w:rPr>
          <w:rFonts w:cs="Arial"/>
          <w:spacing w:val="-3"/>
        </w:rPr>
        <w:t xml:space="preserve"> delivered</w:t>
      </w:r>
      <w:r w:rsidRPr="00D61F91">
        <w:rPr>
          <w:rFonts w:cs="Arial"/>
          <w:spacing w:val="-3"/>
        </w:rPr>
        <w:t>.</w:t>
      </w:r>
    </w:p>
    <w:p w:rsidR="0065055F" w:rsidRPr="006973A7" w:rsidRDefault="0065055F" w:rsidP="00380166">
      <w:pPr>
        <w:spacing w:line="240" w:lineRule="auto"/>
        <w:ind w:left="540"/>
        <w:jc w:val="both"/>
        <w:rPr>
          <w:rFonts w:cs="Arial"/>
          <w:spacing w:val="-3"/>
          <w:sz w:val="16"/>
          <w:szCs w:val="16"/>
        </w:rPr>
      </w:pPr>
    </w:p>
    <w:p w:rsidR="00E30965" w:rsidRPr="00D61F91" w:rsidRDefault="00E30965" w:rsidP="00E30965">
      <w:pPr>
        <w:spacing w:line="240" w:lineRule="auto"/>
        <w:ind w:left="540" w:hanging="540"/>
        <w:jc w:val="both"/>
        <w:rPr>
          <w:rFonts w:cs="Arial"/>
          <w:b/>
          <w:bCs/>
          <w:color w:val="CF4A02"/>
        </w:rPr>
      </w:pPr>
      <w:r w:rsidRPr="00D61F91">
        <w:rPr>
          <w:rFonts w:cs="Arial"/>
          <w:b/>
          <w:bCs/>
          <w:color w:val="CF4A02"/>
        </w:rPr>
        <w:t>d)</w:t>
      </w:r>
      <w:r w:rsidRPr="00D61F91">
        <w:rPr>
          <w:rFonts w:cs="Arial"/>
          <w:b/>
          <w:bCs/>
          <w:color w:val="CF4A02"/>
        </w:rPr>
        <w:tab/>
        <w:t>Commitments in post-dated cheques</w:t>
      </w:r>
    </w:p>
    <w:p w:rsidR="00E30965" w:rsidRPr="006973A7" w:rsidRDefault="00E30965" w:rsidP="00E30965">
      <w:pPr>
        <w:spacing w:line="240" w:lineRule="auto"/>
        <w:ind w:left="540"/>
        <w:jc w:val="both"/>
        <w:rPr>
          <w:rFonts w:cs="Arial"/>
          <w:sz w:val="16"/>
          <w:szCs w:val="16"/>
        </w:rPr>
      </w:pPr>
    </w:p>
    <w:p w:rsidR="00E30965" w:rsidRPr="00D61F91" w:rsidRDefault="00E30965" w:rsidP="00E30965">
      <w:pPr>
        <w:spacing w:line="240" w:lineRule="auto"/>
        <w:ind w:left="540"/>
        <w:jc w:val="both"/>
        <w:rPr>
          <w:rFonts w:cs="Arial"/>
          <w:cs/>
        </w:rPr>
      </w:pPr>
      <w:r w:rsidRPr="00D61F91">
        <w:rPr>
          <w:rFonts w:cs="Arial"/>
        </w:rPr>
        <w:t>The</w:t>
      </w:r>
      <w:r w:rsidRPr="00D61F91">
        <w:rPr>
          <w:rFonts w:cs="Arial"/>
          <w:spacing w:val="-2"/>
        </w:rPr>
        <w:t xml:space="preserve"> Group had commitments in post-dated cheques which were issued to farmers </w:t>
      </w:r>
      <w:r w:rsidRPr="00D61F91">
        <w:rPr>
          <w:rFonts w:cs="Arial"/>
        </w:rPr>
        <w:t>for purchasing sugar cane as follows:</w:t>
      </w:r>
    </w:p>
    <w:p w:rsidR="00E30965" w:rsidRPr="006973A7" w:rsidRDefault="00E30965" w:rsidP="00E30965">
      <w:pPr>
        <w:spacing w:line="240" w:lineRule="auto"/>
        <w:ind w:left="540"/>
        <w:jc w:val="both"/>
        <w:rPr>
          <w:rFonts w:cs="Arial"/>
          <w:sz w:val="16"/>
          <w:szCs w:val="16"/>
        </w:rPr>
      </w:pPr>
    </w:p>
    <w:tbl>
      <w:tblPr>
        <w:tblW w:w="9498" w:type="dxa"/>
        <w:tblInd w:w="108" w:type="dxa"/>
        <w:tblLayout w:type="fixed"/>
        <w:tblLook w:val="04A0" w:firstRow="1" w:lastRow="0" w:firstColumn="1" w:lastColumn="0" w:noHBand="0" w:noVBand="1"/>
      </w:tblPr>
      <w:tblGrid>
        <w:gridCol w:w="3544"/>
        <w:gridCol w:w="1418"/>
        <w:gridCol w:w="1416"/>
        <w:gridCol w:w="1560"/>
        <w:gridCol w:w="1560"/>
      </w:tblGrid>
      <w:tr w:rsidR="00E30965" w:rsidRPr="00D61F91" w:rsidTr="00E46B5E">
        <w:tc>
          <w:tcPr>
            <w:tcW w:w="3544" w:type="dxa"/>
          </w:tcPr>
          <w:p w:rsidR="00E30965" w:rsidRPr="00D61F91" w:rsidRDefault="00E30965" w:rsidP="004017C3">
            <w:pPr>
              <w:spacing w:line="240" w:lineRule="auto"/>
              <w:ind w:left="435"/>
              <w:jc w:val="both"/>
              <w:rPr>
                <w:rFonts w:cs="Arial"/>
                <w:b/>
                <w:bCs/>
              </w:rPr>
            </w:pPr>
          </w:p>
        </w:tc>
        <w:tc>
          <w:tcPr>
            <w:tcW w:w="2834" w:type="dxa"/>
            <w:gridSpan w:val="2"/>
            <w:tcBorders>
              <w:top w:val="single" w:sz="4" w:space="0" w:color="auto"/>
            </w:tcBorders>
            <w:hideMark/>
          </w:tcPr>
          <w:p w:rsidR="00E30965" w:rsidRPr="00D61F91" w:rsidRDefault="00E30965" w:rsidP="004017C3">
            <w:pPr>
              <w:spacing w:line="240" w:lineRule="auto"/>
              <w:ind w:right="-72"/>
              <w:jc w:val="center"/>
              <w:rPr>
                <w:rFonts w:cs="Arial"/>
                <w:b/>
                <w:bCs/>
              </w:rPr>
            </w:pPr>
            <w:r w:rsidRPr="00D61F91">
              <w:rPr>
                <w:rFonts w:cs="Arial"/>
                <w:b/>
                <w:bCs/>
              </w:rPr>
              <w:t xml:space="preserve">Consolidated </w:t>
            </w:r>
          </w:p>
        </w:tc>
        <w:tc>
          <w:tcPr>
            <w:tcW w:w="3120" w:type="dxa"/>
            <w:gridSpan w:val="2"/>
            <w:tcBorders>
              <w:top w:val="single" w:sz="4" w:space="0" w:color="auto"/>
            </w:tcBorders>
            <w:hideMark/>
          </w:tcPr>
          <w:p w:rsidR="00E30965" w:rsidRPr="00D61F91" w:rsidRDefault="00E30965" w:rsidP="004017C3">
            <w:pPr>
              <w:spacing w:line="240" w:lineRule="auto"/>
              <w:ind w:right="-72"/>
              <w:jc w:val="center"/>
              <w:rPr>
                <w:rFonts w:cs="Arial"/>
                <w:b/>
                <w:bCs/>
                <w:cs/>
              </w:rPr>
            </w:pPr>
            <w:r w:rsidRPr="00D61F91">
              <w:rPr>
                <w:rFonts w:cs="Arial"/>
                <w:b/>
                <w:bCs/>
              </w:rPr>
              <w:t>Separate</w:t>
            </w:r>
          </w:p>
        </w:tc>
      </w:tr>
      <w:tr w:rsidR="00E30965" w:rsidRPr="00D61F91" w:rsidTr="00E46B5E">
        <w:tc>
          <w:tcPr>
            <w:tcW w:w="3544" w:type="dxa"/>
          </w:tcPr>
          <w:p w:rsidR="00E30965" w:rsidRPr="00D61F91" w:rsidRDefault="00E30965" w:rsidP="004017C3">
            <w:pPr>
              <w:spacing w:line="240" w:lineRule="auto"/>
              <w:ind w:left="435"/>
              <w:jc w:val="both"/>
              <w:rPr>
                <w:rFonts w:cs="Arial"/>
                <w:b/>
                <w:bCs/>
              </w:rPr>
            </w:pPr>
          </w:p>
        </w:tc>
        <w:tc>
          <w:tcPr>
            <w:tcW w:w="2834" w:type="dxa"/>
            <w:gridSpan w:val="2"/>
            <w:tcBorders>
              <w:bottom w:val="single" w:sz="4" w:space="0" w:color="auto"/>
            </w:tcBorders>
            <w:shd w:val="clear" w:color="auto" w:fill="auto"/>
            <w:hideMark/>
          </w:tcPr>
          <w:p w:rsidR="00E30965" w:rsidRPr="00D61F91" w:rsidRDefault="00E30965" w:rsidP="004017C3">
            <w:pPr>
              <w:spacing w:line="240" w:lineRule="auto"/>
              <w:ind w:right="-72"/>
              <w:jc w:val="center"/>
              <w:rPr>
                <w:rFonts w:cs="Arial"/>
                <w:b/>
                <w:bCs/>
              </w:rPr>
            </w:pPr>
            <w:r w:rsidRPr="00D61F91">
              <w:rPr>
                <w:rFonts w:cs="Arial"/>
                <w:b/>
                <w:bCs/>
              </w:rPr>
              <w:t xml:space="preserve">financial </w:t>
            </w:r>
            <w:r w:rsidR="00977F5B" w:rsidRPr="00D61F91">
              <w:rPr>
                <w:rFonts w:cs="Arial"/>
                <w:b/>
                <w:bCs/>
              </w:rPr>
              <w:t>information</w:t>
            </w:r>
          </w:p>
        </w:tc>
        <w:tc>
          <w:tcPr>
            <w:tcW w:w="3120" w:type="dxa"/>
            <w:gridSpan w:val="2"/>
            <w:tcBorders>
              <w:bottom w:val="single" w:sz="4" w:space="0" w:color="auto"/>
            </w:tcBorders>
            <w:shd w:val="clear" w:color="auto" w:fill="auto"/>
            <w:hideMark/>
          </w:tcPr>
          <w:p w:rsidR="00E30965" w:rsidRPr="00D61F91" w:rsidRDefault="00E30965" w:rsidP="004017C3">
            <w:pPr>
              <w:spacing w:line="240" w:lineRule="auto"/>
              <w:ind w:right="-72"/>
              <w:jc w:val="center"/>
              <w:rPr>
                <w:rFonts w:cs="Arial"/>
                <w:b/>
                <w:bCs/>
              </w:rPr>
            </w:pPr>
            <w:r w:rsidRPr="00D61F91">
              <w:rPr>
                <w:rFonts w:cs="Arial"/>
                <w:b/>
                <w:bCs/>
              </w:rPr>
              <w:t>financial information</w:t>
            </w:r>
          </w:p>
        </w:tc>
      </w:tr>
      <w:tr w:rsidR="00E30965" w:rsidRPr="00D61F91" w:rsidTr="00E46B5E">
        <w:tc>
          <w:tcPr>
            <w:tcW w:w="3544" w:type="dxa"/>
          </w:tcPr>
          <w:p w:rsidR="00E30965" w:rsidRPr="00D61F91" w:rsidRDefault="00E30965" w:rsidP="00E30965">
            <w:pPr>
              <w:spacing w:line="240" w:lineRule="auto"/>
              <w:ind w:left="435"/>
              <w:jc w:val="both"/>
              <w:rPr>
                <w:rFonts w:cs="Arial"/>
                <w:b/>
                <w:bCs/>
              </w:rPr>
            </w:pPr>
          </w:p>
        </w:tc>
        <w:tc>
          <w:tcPr>
            <w:tcW w:w="1418"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w:t>
            </w:r>
            <w:r w:rsidR="00936957">
              <w:rPr>
                <w:rFonts w:cs="Arial"/>
                <w:b/>
                <w:bCs/>
              </w:rPr>
              <w:t>0 June</w:t>
            </w:r>
          </w:p>
        </w:tc>
        <w:tc>
          <w:tcPr>
            <w:tcW w:w="1416"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31 December</w:t>
            </w:r>
          </w:p>
        </w:tc>
        <w:tc>
          <w:tcPr>
            <w:tcW w:w="1560"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w:t>
            </w:r>
            <w:r w:rsidR="00936957">
              <w:rPr>
                <w:rFonts w:cs="Arial"/>
                <w:b/>
                <w:bCs/>
              </w:rPr>
              <w:t>0 June</w:t>
            </w:r>
          </w:p>
        </w:tc>
        <w:tc>
          <w:tcPr>
            <w:tcW w:w="1560"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31 December</w:t>
            </w:r>
          </w:p>
        </w:tc>
      </w:tr>
      <w:tr w:rsidR="00E30965" w:rsidRPr="00D61F91" w:rsidTr="00E46B5E">
        <w:tc>
          <w:tcPr>
            <w:tcW w:w="3544" w:type="dxa"/>
          </w:tcPr>
          <w:p w:rsidR="00E30965" w:rsidRPr="00D61F91" w:rsidRDefault="00E30965" w:rsidP="00E30965">
            <w:pPr>
              <w:spacing w:line="240" w:lineRule="auto"/>
              <w:ind w:left="435"/>
              <w:jc w:val="both"/>
              <w:rPr>
                <w:rFonts w:cs="Arial"/>
                <w:b/>
                <w:bCs/>
              </w:rPr>
            </w:pPr>
          </w:p>
        </w:tc>
        <w:tc>
          <w:tcPr>
            <w:tcW w:w="1418" w:type="dxa"/>
          </w:tcPr>
          <w:p w:rsidR="00E30965" w:rsidRPr="00D61F91" w:rsidRDefault="00E30965" w:rsidP="00E30965">
            <w:pPr>
              <w:spacing w:line="240" w:lineRule="auto"/>
              <w:ind w:right="-72"/>
              <w:jc w:val="right"/>
              <w:rPr>
                <w:rFonts w:cs="Arial"/>
                <w:b/>
                <w:bCs/>
              </w:rPr>
            </w:pPr>
            <w:r w:rsidRPr="00D61F91">
              <w:rPr>
                <w:rFonts w:cs="Arial"/>
                <w:b/>
                <w:bCs/>
              </w:rPr>
              <w:t>2020</w:t>
            </w:r>
          </w:p>
        </w:tc>
        <w:tc>
          <w:tcPr>
            <w:tcW w:w="1416" w:type="dxa"/>
          </w:tcPr>
          <w:p w:rsidR="00E30965" w:rsidRPr="00D61F91" w:rsidRDefault="00E30965" w:rsidP="00E30965">
            <w:pPr>
              <w:spacing w:line="240" w:lineRule="auto"/>
              <w:ind w:right="-72"/>
              <w:jc w:val="right"/>
              <w:rPr>
                <w:rFonts w:cs="Arial"/>
                <w:b/>
                <w:bCs/>
              </w:rPr>
            </w:pPr>
            <w:r w:rsidRPr="00D61F91">
              <w:rPr>
                <w:rFonts w:cs="Arial"/>
                <w:b/>
                <w:bCs/>
              </w:rPr>
              <w:t>2019</w:t>
            </w:r>
          </w:p>
        </w:tc>
        <w:tc>
          <w:tcPr>
            <w:tcW w:w="1560" w:type="dxa"/>
          </w:tcPr>
          <w:p w:rsidR="00E30965" w:rsidRPr="00E46B5E" w:rsidRDefault="00E30965" w:rsidP="00E30965">
            <w:pPr>
              <w:spacing w:line="240" w:lineRule="auto"/>
              <w:ind w:right="-72"/>
              <w:jc w:val="right"/>
              <w:rPr>
                <w:rFonts w:cs="Arial"/>
                <w:b/>
                <w:bCs/>
              </w:rPr>
            </w:pPr>
            <w:r w:rsidRPr="00E46B5E">
              <w:rPr>
                <w:rFonts w:cs="Arial"/>
                <w:b/>
                <w:bCs/>
              </w:rPr>
              <w:t>2020</w:t>
            </w:r>
          </w:p>
        </w:tc>
        <w:tc>
          <w:tcPr>
            <w:tcW w:w="1560" w:type="dxa"/>
          </w:tcPr>
          <w:p w:rsidR="00E30965" w:rsidRPr="00D61F91" w:rsidRDefault="00E30965" w:rsidP="00E30965">
            <w:pPr>
              <w:spacing w:line="240" w:lineRule="auto"/>
              <w:ind w:right="-72"/>
              <w:jc w:val="right"/>
              <w:rPr>
                <w:rFonts w:cs="Arial"/>
                <w:b/>
                <w:bCs/>
              </w:rPr>
            </w:pPr>
            <w:r w:rsidRPr="00D61F91">
              <w:rPr>
                <w:rFonts w:cs="Arial"/>
                <w:b/>
                <w:bCs/>
              </w:rPr>
              <w:t>2019</w:t>
            </w:r>
          </w:p>
        </w:tc>
      </w:tr>
      <w:tr w:rsidR="00E30965" w:rsidRPr="00D61F91" w:rsidTr="00E46B5E">
        <w:tc>
          <w:tcPr>
            <w:tcW w:w="3544" w:type="dxa"/>
          </w:tcPr>
          <w:p w:rsidR="00E30965" w:rsidRPr="00D61F91" w:rsidRDefault="00E30965" w:rsidP="00E30965">
            <w:pPr>
              <w:spacing w:line="240" w:lineRule="auto"/>
              <w:ind w:left="435"/>
              <w:jc w:val="both"/>
              <w:rPr>
                <w:rFonts w:cs="Arial"/>
              </w:rPr>
            </w:pPr>
          </w:p>
        </w:tc>
        <w:tc>
          <w:tcPr>
            <w:tcW w:w="1418"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c>
          <w:tcPr>
            <w:tcW w:w="1416"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c>
          <w:tcPr>
            <w:tcW w:w="1560" w:type="dxa"/>
            <w:tcBorders>
              <w:bottom w:val="single" w:sz="4" w:space="0" w:color="auto"/>
            </w:tcBorders>
            <w:shd w:val="clear" w:color="auto" w:fill="auto"/>
            <w:hideMark/>
          </w:tcPr>
          <w:p w:rsidR="00E30965" w:rsidRPr="00E46B5E" w:rsidRDefault="00E30965" w:rsidP="00E30965">
            <w:pPr>
              <w:spacing w:line="240" w:lineRule="auto"/>
              <w:ind w:right="-72"/>
              <w:jc w:val="right"/>
              <w:rPr>
                <w:rFonts w:cs="Arial"/>
                <w:b/>
                <w:bCs/>
              </w:rPr>
            </w:pPr>
            <w:r w:rsidRPr="00E46B5E">
              <w:rPr>
                <w:rFonts w:cs="Arial"/>
                <w:b/>
                <w:bCs/>
              </w:rPr>
              <w:t>Baht</w:t>
            </w:r>
          </w:p>
        </w:tc>
        <w:tc>
          <w:tcPr>
            <w:tcW w:w="1560"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r>
      <w:tr w:rsidR="00E30965" w:rsidRPr="00D61F91" w:rsidTr="00E46B5E">
        <w:trPr>
          <w:cantSplit/>
        </w:trPr>
        <w:tc>
          <w:tcPr>
            <w:tcW w:w="3544" w:type="dxa"/>
          </w:tcPr>
          <w:p w:rsidR="00E30965" w:rsidRPr="00D61F91" w:rsidRDefault="00E30965" w:rsidP="004017C3">
            <w:pPr>
              <w:spacing w:line="240" w:lineRule="auto"/>
              <w:ind w:left="435"/>
              <w:jc w:val="both"/>
              <w:rPr>
                <w:rFonts w:cs="Arial"/>
              </w:rPr>
            </w:pPr>
            <w:r w:rsidRPr="00D61F91">
              <w:rPr>
                <w:rFonts w:cs="Arial"/>
              </w:rPr>
              <w:t>Post-dated cheques</w:t>
            </w:r>
          </w:p>
        </w:tc>
        <w:tc>
          <w:tcPr>
            <w:tcW w:w="1418" w:type="dxa"/>
            <w:tcBorders>
              <w:top w:val="single" w:sz="4" w:space="0" w:color="auto"/>
            </w:tcBorders>
            <w:shd w:val="clear" w:color="auto" w:fill="FAFAFA"/>
          </w:tcPr>
          <w:p w:rsidR="00E30965" w:rsidRPr="00D61F91" w:rsidRDefault="00E30965" w:rsidP="004017C3">
            <w:pPr>
              <w:spacing w:line="240" w:lineRule="auto"/>
              <w:ind w:right="-72"/>
              <w:jc w:val="both"/>
              <w:rPr>
                <w:rFonts w:cs="Arial"/>
              </w:rPr>
            </w:pPr>
          </w:p>
        </w:tc>
        <w:tc>
          <w:tcPr>
            <w:tcW w:w="1416" w:type="dxa"/>
            <w:tcBorders>
              <w:top w:val="single" w:sz="4" w:space="0" w:color="auto"/>
            </w:tcBorders>
          </w:tcPr>
          <w:p w:rsidR="00E30965" w:rsidRPr="00D61F91" w:rsidRDefault="00E30965" w:rsidP="004017C3">
            <w:pPr>
              <w:spacing w:line="240" w:lineRule="auto"/>
              <w:ind w:right="-72"/>
              <w:jc w:val="both"/>
              <w:rPr>
                <w:rFonts w:cs="Arial"/>
              </w:rPr>
            </w:pPr>
          </w:p>
        </w:tc>
        <w:tc>
          <w:tcPr>
            <w:tcW w:w="1560" w:type="dxa"/>
            <w:tcBorders>
              <w:top w:val="single" w:sz="4" w:space="0" w:color="auto"/>
            </w:tcBorders>
            <w:shd w:val="clear" w:color="auto" w:fill="FAFAFA"/>
          </w:tcPr>
          <w:p w:rsidR="00E30965" w:rsidRPr="00D61F91" w:rsidRDefault="00E30965" w:rsidP="004017C3">
            <w:pPr>
              <w:spacing w:line="240" w:lineRule="auto"/>
              <w:ind w:right="-72"/>
              <w:jc w:val="both"/>
              <w:rPr>
                <w:rFonts w:cs="Arial"/>
              </w:rPr>
            </w:pPr>
          </w:p>
        </w:tc>
        <w:tc>
          <w:tcPr>
            <w:tcW w:w="1560" w:type="dxa"/>
            <w:tcBorders>
              <w:top w:val="single" w:sz="4" w:space="0" w:color="auto"/>
            </w:tcBorders>
          </w:tcPr>
          <w:p w:rsidR="00E30965" w:rsidRPr="00D61F91" w:rsidRDefault="00E30965" w:rsidP="004017C3">
            <w:pPr>
              <w:spacing w:line="240" w:lineRule="auto"/>
              <w:ind w:right="-72"/>
              <w:jc w:val="both"/>
              <w:rPr>
                <w:rFonts w:cs="Arial"/>
              </w:rPr>
            </w:pPr>
          </w:p>
        </w:tc>
      </w:tr>
      <w:tr w:rsidR="00E30965" w:rsidRPr="00D61F91" w:rsidTr="00E46B5E">
        <w:trPr>
          <w:cantSplit/>
        </w:trPr>
        <w:tc>
          <w:tcPr>
            <w:tcW w:w="3544" w:type="dxa"/>
            <w:hideMark/>
          </w:tcPr>
          <w:p w:rsidR="00E30965" w:rsidRPr="00D61F91" w:rsidRDefault="00E30965" w:rsidP="00E30965">
            <w:pPr>
              <w:numPr>
                <w:ilvl w:val="0"/>
                <w:numId w:val="37"/>
              </w:numPr>
              <w:spacing w:line="240" w:lineRule="auto"/>
              <w:ind w:left="885"/>
              <w:rPr>
                <w:rFonts w:cs="Arial"/>
              </w:rPr>
            </w:pPr>
            <w:r w:rsidRPr="00D61F91">
              <w:rPr>
                <w:rFonts w:cs="Arial"/>
              </w:rPr>
              <w:t xml:space="preserve">Within 1 year </w:t>
            </w:r>
          </w:p>
        </w:tc>
        <w:tc>
          <w:tcPr>
            <w:tcW w:w="1418" w:type="dxa"/>
            <w:shd w:val="clear" w:color="auto" w:fill="FAFAFA"/>
          </w:tcPr>
          <w:p w:rsidR="00E30965" w:rsidRPr="00D61F91" w:rsidRDefault="00436A68" w:rsidP="00E30965">
            <w:pPr>
              <w:spacing w:line="240" w:lineRule="auto"/>
              <w:ind w:right="-72"/>
              <w:jc w:val="right"/>
              <w:rPr>
                <w:rFonts w:cs="Arial"/>
              </w:rPr>
            </w:pPr>
            <w:r w:rsidRPr="00436A68">
              <w:rPr>
                <w:rFonts w:cs="Arial"/>
              </w:rPr>
              <w:t>486,690,978</w:t>
            </w:r>
          </w:p>
        </w:tc>
        <w:tc>
          <w:tcPr>
            <w:tcW w:w="1416" w:type="dxa"/>
          </w:tcPr>
          <w:p w:rsidR="00E30965" w:rsidRPr="00D61F91" w:rsidRDefault="00E30965" w:rsidP="00E30965">
            <w:pPr>
              <w:spacing w:line="240" w:lineRule="auto"/>
              <w:ind w:right="-72"/>
              <w:jc w:val="right"/>
              <w:rPr>
                <w:rFonts w:cs="Arial"/>
              </w:rPr>
            </w:pPr>
            <w:r w:rsidRPr="00D61F91">
              <w:rPr>
                <w:rFonts w:cs="Arial"/>
              </w:rPr>
              <w:t>519,607,045</w:t>
            </w:r>
          </w:p>
        </w:tc>
        <w:tc>
          <w:tcPr>
            <w:tcW w:w="1560" w:type="dxa"/>
            <w:shd w:val="clear" w:color="auto" w:fill="FAFAFA"/>
          </w:tcPr>
          <w:p w:rsidR="00E30965" w:rsidRPr="00D61F91" w:rsidRDefault="00436A68" w:rsidP="00E30965">
            <w:pPr>
              <w:spacing w:line="240" w:lineRule="auto"/>
              <w:ind w:right="-72"/>
              <w:jc w:val="right"/>
              <w:rPr>
                <w:rFonts w:cs="Arial"/>
              </w:rPr>
            </w:pPr>
            <w:r>
              <w:rPr>
                <w:rFonts w:cs="Arial"/>
              </w:rPr>
              <w:t>-</w:t>
            </w:r>
          </w:p>
        </w:tc>
        <w:tc>
          <w:tcPr>
            <w:tcW w:w="1560" w:type="dxa"/>
          </w:tcPr>
          <w:p w:rsidR="00E30965" w:rsidRPr="00D61F91" w:rsidRDefault="00E30965" w:rsidP="00E30965">
            <w:pPr>
              <w:spacing w:line="240" w:lineRule="auto"/>
              <w:ind w:right="-72"/>
              <w:jc w:val="right"/>
              <w:rPr>
                <w:rFonts w:cs="Arial"/>
              </w:rPr>
            </w:pPr>
            <w:r w:rsidRPr="00D61F91">
              <w:rPr>
                <w:rFonts w:cs="Arial"/>
              </w:rPr>
              <w:t>-</w:t>
            </w:r>
          </w:p>
        </w:tc>
      </w:tr>
      <w:tr w:rsidR="00E30965" w:rsidRPr="00D61F91" w:rsidTr="00E46B5E">
        <w:trPr>
          <w:cantSplit/>
        </w:trPr>
        <w:tc>
          <w:tcPr>
            <w:tcW w:w="3544" w:type="dxa"/>
          </w:tcPr>
          <w:p w:rsidR="00E46B5E" w:rsidRPr="00E46B5E" w:rsidRDefault="00E30965" w:rsidP="00E46B5E">
            <w:pPr>
              <w:numPr>
                <w:ilvl w:val="0"/>
                <w:numId w:val="37"/>
              </w:numPr>
              <w:spacing w:line="240" w:lineRule="auto"/>
              <w:ind w:left="885"/>
              <w:rPr>
                <w:rFonts w:cs="Arial"/>
                <w:spacing w:val="-6"/>
              </w:rPr>
            </w:pPr>
            <w:r w:rsidRPr="00E46B5E">
              <w:rPr>
                <w:rFonts w:cs="Arial"/>
                <w:spacing w:val="-6"/>
              </w:rPr>
              <w:t>Later than 1 year but not later</w:t>
            </w:r>
          </w:p>
          <w:p w:rsidR="00E30965" w:rsidRPr="00D61F91" w:rsidRDefault="00E46B5E" w:rsidP="006973A7">
            <w:pPr>
              <w:spacing w:line="240" w:lineRule="auto"/>
              <w:ind w:left="743"/>
              <w:rPr>
                <w:rFonts w:cs="Arial"/>
                <w:spacing w:val="-14"/>
              </w:rPr>
            </w:pPr>
            <w:r w:rsidRPr="00E46B5E">
              <w:rPr>
                <w:rFonts w:cs="Arial"/>
                <w:spacing w:val="-6"/>
              </w:rPr>
              <w:t xml:space="preserve">  </w:t>
            </w:r>
            <w:r w:rsidR="00E30965" w:rsidRPr="00E46B5E">
              <w:rPr>
                <w:rFonts w:cs="Arial"/>
                <w:spacing w:val="-6"/>
              </w:rPr>
              <w:t xml:space="preserve"> than 5</w:t>
            </w:r>
            <w:r w:rsidR="001B110F" w:rsidRPr="00E46B5E">
              <w:rPr>
                <w:rFonts w:cs="Arial"/>
                <w:spacing w:val="-6"/>
              </w:rPr>
              <w:t xml:space="preserve"> years</w:t>
            </w:r>
            <w:r w:rsidR="00E30965" w:rsidRPr="00D61F91">
              <w:rPr>
                <w:rFonts w:cs="Arial"/>
                <w:spacing w:val="-14"/>
              </w:rPr>
              <w:t xml:space="preserve"> </w:t>
            </w:r>
          </w:p>
        </w:tc>
        <w:tc>
          <w:tcPr>
            <w:tcW w:w="1418" w:type="dxa"/>
            <w:shd w:val="clear" w:color="auto" w:fill="FAFAFA"/>
            <w:vAlign w:val="bottom"/>
          </w:tcPr>
          <w:p w:rsidR="00E30965" w:rsidRPr="00D61F91" w:rsidRDefault="00436A68" w:rsidP="00E46B5E">
            <w:pPr>
              <w:spacing w:line="240" w:lineRule="auto"/>
              <w:ind w:right="-72"/>
              <w:jc w:val="right"/>
              <w:rPr>
                <w:rFonts w:cs="Arial"/>
              </w:rPr>
            </w:pPr>
            <w:r w:rsidRPr="00436A68">
              <w:rPr>
                <w:rFonts w:cs="Arial"/>
              </w:rPr>
              <w:t>26,116,571</w:t>
            </w:r>
          </w:p>
        </w:tc>
        <w:tc>
          <w:tcPr>
            <w:tcW w:w="1416" w:type="dxa"/>
            <w:vAlign w:val="bottom"/>
          </w:tcPr>
          <w:p w:rsidR="00E30965" w:rsidRPr="00D61F91" w:rsidRDefault="00436A68" w:rsidP="00E46B5E">
            <w:pPr>
              <w:spacing w:line="240" w:lineRule="auto"/>
              <w:ind w:right="-72"/>
              <w:jc w:val="right"/>
              <w:rPr>
                <w:rFonts w:cs="Arial"/>
              </w:rPr>
            </w:pPr>
            <w:r w:rsidRPr="00436A68">
              <w:rPr>
                <w:rFonts w:cs="Arial"/>
              </w:rPr>
              <w:t>74,831,268</w:t>
            </w:r>
          </w:p>
        </w:tc>
        <w:tc>
          <w:tcPr>
            <w:tcW w:w="1560" w:type="dxa"/>
            <w:shd w:val="clear" w:color="auto" w:fill="FAFAFA"/>
            <w:vAlign w:val="bottom"/>
          </w:tcPr>
          <w:p w:rsidR="00E30965" w:rsidRPr="00D61F91" w:rsidRDefault="00436A68" w:rsidP="00E46B5E">
            <w:pPr>
              <w:spacing w:line="240" w:lineRule="auto"/>
              <w:ind w:right="-72"/>
              <w:jc w:val="right"/>
              <w:rPr>
                <w:rFonts w:cs="Arial"/>
              </w:rPr>
            </w:pPr>
            <w:r>
              <w:rPr>
                <w:rFonts w:cs="Arial"/>
              </w:rPr>
              <w:t>-</w:t>
            </w:r>
          </w:p>
        </w:tc>
        <w:tc>
          <w:tcPr>
            <w:tcW w:w="1560" w:type="dxa"/>
            <w:vAlign w:val="bottom"/>
          </w:tcPr>
          <w:p w:rsidR="00E30965" w:rsidRPr="00D61F91" w:rsidRDefault="00436A68" w:rsidP="00E46B5E">
            <w:pPr>
              <w:spacing w:line="240" w:lineRule="auto"/>
              <w:ind w:right="-72"/>
              <w:jc w:val="right"/>
              <w:rPr>
                <w:rFonts w:cs="Arial"/>
              </w:rPr>
            </w:pPr>
            <w:r>
              <w:rPr>
                <w:rFonts w:cs="Arial"/>
              </w:rPr>
              <w:t>-</w:t>
            </w:r>
          </w:p>
        </w:tc>
      </w:tr>
      <w:tr w:rsidR="00E30965" w:rsidRPr="00D61F91" w:rsidTr="00E46B5E">
        <w:trPr>
          <w:cantSplit/>
        </w:trPr>
        <w:tc>
          <w:tcPr>
            <w:tcW w:w="3544" w:type="dxa"/>
          </w:tcPr>
          <w:p w:rsidR="00E30965" w:rsidRPr="00D61F91" w:rsidRDefault="00E30965" w:rsidP="00E30965">
            <w:pPr>
              <w:spacing w:line="240" w:lineRule="auto"/>
              <w:ind w:left="435"/>
              <w:rPr>
                <w:rFonts w:cs="Arial"/>
                <w:spacing w:val="-8"/>
              </w:rPr>
            </w:pPr>
          </w:p>
        </w:tc>
        <w:tc>
          <w:tcPr>
            <w:tcW w:w="1418" w:type="dxa"/>
            <w:tcBorders>
              <w:top w:val="single" w:sz="4" w:space="0" w:color="auto"/>
            </w:tcBorders>
            <w:shd w:val="clear" w:color="auto" w:fill="FAFAFA"/>
          </w:tcPr>
          <w:p w:rsidR="00E30965" w:rsidRPr="00D61F91" w:rsidRDefault="00E30965" w:rsidP="00E30965">
            <w:pPr>
              <w:spacing w:line="240" w:lineRule="auto"/>
              <w:ind w:right="-72"/>
              <w:jc w:val="right"/>
              <w:rPr>
                <w:rFonts w:cs="Arial"/>
              </w:rPr>
            </w:pPr>
          </w:p>
        </w:tc>
        <w:tc>
          <w:tcPr>
            <w:tcW w:w="1416" w:type="dxa"/>
            <w:tcBorders>
              <w:top w:val="single" w:sz="4" w:space="0" w:color="auto"/>
            </w:tcBorders>
          </w:tcPr>
          <w:p w:rsidR="00E30965" w:rsidRPr="00D61F91" w:rsidRDefault="00E30965" w:rsidP="00E30965">
            <w:pPr>
              <w:spacing w:line="240" w:lineRule="auto"/>
              <w:ind w:right="-72"/>
              <w:jc w:val="right"/>
              <w:rPr>
                <w:rFonts w:cs="Arial"/>
              </w:rPr>
            </w:pPr>
          </w:p>
        </w:tc>
        <w:tc>
          <w:tcPr>
            <w:tcW w:w="1560" w:type="dxa"/>
            <w:tcBorders>
              <w:top w:val="single" w:sz="4" w:space="0" w:color="auto"/>
            </w:tcBorders>
            <w:shd w:val="clear" w:color="auto" w:fill="FAFAFA"/>
          </w:tcPr>
          <w:p w:rsidR="00E30965" w:rsidRPr="00D61F91" w:rsidRDefault="00E30965" w:rsidP="00E30965">
            <w:pPr>
              <w:spacing w:line="240" w:lineRule="auto"/>
              <w:ind w:right="-72"/>
              <w:jc w:val="right"/>
              <w:rPr>
                <w:rFonts w:cs="Arial"/>
              </w:rPr>
            </w:pPr>
          </w:p>
        </w:tc>
        <w:tc>
          <w:tcPr>
            <w:tcW w:w="1560" w:type="dxa"/>
            <w:tcBorders>
              <w:top w:val="single" w:sz="4" w:space="0" w:color="auto"/>
            </w:tcBorders>
          </w:tcPr>
          <w:p w:rsidR="00E30965" w:rsidRPr="00D61F91" w:rsidRDefault="00E30965" w:rsidP="00E30965">
            <w:pPr>
              <w:spacing w:line="240" w:lineRule="auto"/>
              <w:ind w:right="-72"/>
              <w:jc w:val="right"/>
              <w:rPr>
                <w:rFonts w:cs="Arial"/>
              </w:rPr>
            </w:pPr>
          </w:p>
        </w:tc>
      </w:tr>
      <w:tr w:rsidR="00E30965" w:rsidRPr="00D61F91" w:rsidTr="00E46B5E">
        <w:trPr>
          <w:cantSplit/>
        </w:trPr>
        <w:tc>
          <w:tcPr>
            <w:tcW w:w="3544" w:type="dxa"/>
          </w:tcPr>
          <w:p w:rsidR="00E30965" w:rsidRPr="00D61F91" w:rsidRDefault="00E30965" w:rsidP="00E30965">
            <w:pPr>
              <w:spacing w:line="240" w:lineRule="auto"/>
              <w:ind w:left="435"/>
              <w:rPr>
                <w:rFonts w:cs="Arial"/>
                <w:spacing w:val="-8"/>
              </w:rPr>
            </w:pPr>
          </w:p>
        </w:tc>
        <w:tc>
          <w:tcPr>
            <w:tcW w:w="1418" w:type="dxa"/>
            <w:tcBorders>
              <w:bottom w:val="single" w:sz="4" w:space="0" w:color="auto"/>
            </w:tcBorders>
            <w:shd w:val="clear" w:color="auto" w:fill="FAFAFA"/>
          </w:tcPr>
          <w:p w:rsidR="00E30965" w:rsidRPr="00D61F91" w:rsidRDefault="00436A68" w:rsidP="00E30965">
            <w:pPr>
              <w:spacing w:line="240" w:lineRule="auto"/>
              <w:ind w:right="-72"/>
              <w:jc w:val="right"/>
              <w:rPr>
                <w:rFonts w:cs="Arial"/>
              </w:rPr>
            </w:pPr>
            <w:r w:rsidRPr="00436A68">
              <w:rPr>
                <w:rFonts w:cs="Arial"/>
              </w:rPr>
              <w:t>512,807,549</w:t>
            </w:r>
          </w:p>
        </w:tc>
        <w:tc>
          <w:tcPr>
            <w:tcW w:w="1416" w:type="dxa"/>
            <w:tcBorders>
              <w:bottom w:val="single" w:sz="4" w:space="0" w:color="auto"/>
            </w:tcBorders>
          </w:tcPr>
          <w:p w:rsidR="00E30965" w:rsidRPr="00D61F91" w:rsidRDefault="00E30965" w:rsidP="00E30965">
            <w:pPr>
              <w:spacing w:line="240" w:lineRule="auto"/>
              <w:ind w:right="-72"/>
              <w:jc w:val="right"/>
              <w:rPr>
                <w:rFonts w:cs="Arial"/>
              </w:rPr>
            </w:pPr>
            <w:r w:rsidRPr="00D61F91">
              <w:rPr>
                <w:rFonts w:cs="Arial"/>
              </w:rPr>
              <w:t>594,438,313</w:t>
            </w:r>
          </w:p>
        </w:tc>
        <w:tc>
          <w:tcPr>
            <w:tcW w:w="1560" w:type="dxa"/>
            <w:tcBorders>
              <w:bottom w:val="single" w:sz="4" w:space="0" w:color="auto"/>
            </w:tcBorders>
            <w:shd w:val="clear" w:color="auto" w:fill="FAFAFA"/>
          </w:tcPr>
          <w:p w:rsidR="00E30965" w:rsidRPr="00D61F91" w:rsidRDefault="00436A68" w:rsidP="00E30965">
            <w:pPr>
              <w:spacing w:line="240" w:lineRule="auto"/>
              <w:ind w:right="-72"/>
              <w:jc w:val="right"/>
              <w:rPr>
                <w:rFonts w:cs="Arial"/>
              </w:rPr>
            </w:pPr>
            <w:r>
              <w:rPr>
                <w:rFonts w:cs="Arial"/>
              </w:rPr>
              <w:t>-</w:t>
            </w:r>
          </w:p>
        </w:tc>
        <w:tc>
          <w:tcPr>
            <w:tcW w:w="1560" w:type="dxa"/>
            <w:tcBorders>
              <w:bottom w:val="single" w:sz="4" w:space="0" w:color="auto"/>
            </w:tcBorders>
          </w:tcPr>
          <w:p w:rsidR="00E30965" w:rsidRPr="00D61F91" w:rsidRDefault="00E30965" w:rsidP="00E30965">
            <w:pPr>
              <w:spacing w:line="240" w:lineRule="auto"/>
              <w:ind w:right="-72"/>
              <w:jc w:val="right"/>
              <w:rPr>
                <w:rFonts w:cs="Arial"/>
              </w:rPr>
            </w:pPr>
            <w:r w:rsidRPr="00D61F91">
              <w:rPr>
                <w:rFonts w:cs="Arial"/>
              </w:rPr>
              <w:t>-</w:t>
            </w:r>
          </w:p>
        </w:tc>
      </w:tr>
    </w:tbl>
    <w:p w:rsidR="00F33940" w:rsidRPr="006973A7" w:rsidRDefault="00F33940" w:rsidP="00380166">
      <w:pPr>
        <w:spacing w:line="240" w:lineRule="auto"/>
        <w:ind w:left="540"/>
        <w:jc w:val="both"/>
        <w:rPr>
          <w:rFonts w:cs="Arial"/>
          <w:sz w:val="16"/>
          <w:szCs w:val="16"/>
          <w:cs/>
        </w:rPr>
      </w:pPr>
    </w:p>
    <w:p w:rsidR="007B68F9" w:rsidRPr="00D61F91" w:rsidRDefault="00E30965" w:rsidP="00F33940">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e</w:t>
      </w:r>
      <w:r w:rsidR="007B68F9" w:rsidRPr="00D61F91">
        <w:rPr>
          <w:rFonts w:ascii="Arial" w:hAnsi="Arial" w:cs="Arial"/>
          <w:b/>
          <w:bCs/>
          <w:color w:val="CF4A02"/>
        </w:rPr>
        <w:t>)</w:t>
      </w:r>
      <w:r w:rsidR="007B68F9" w:rsidRPr="00D61F91">
        <w:rPr>
          <w:rFonts w:ascii="Arial" w:hAnsi="Arial" w:cs="Arial"/>
          <w:b/>
          <w:bCs/>
          <w:color w:val="CF4A02"/>
        </w:rPr>
        <w:tab/>
        <w:t>Commitments under Electricity sale/purchase agreements</w:t>
      </w:r>
    </w:p>
    <w:p w:rsidR="007B68F9" w:rsidRPr="006973A7" w:rsidRDefault="007B68F9" w:rsidP="00380166">
      <w:pPr>
        <w:spacing w:line="240" w:lineRule="auto"/>
        <w:ind w:left="540"/>
        <w:jc w:val="both"/>
        <w:rPr>
          <w:rFonts w:cs="Arial"/>
          <w:sz w:val="16"/>
          <w:szCs w:val="16"/>
        </w:rPr>
      </w:pPr>
    </w:p>
    <w:p w:rsidR="007B68F9" w:rsidRPr="00D61F91" w:rsidRDefault="007B68F9" w:rsidP="00380166">
      <w:pPr>
        <w:spacing w:line="240" w:lineRule="auto"/>
        <w:ind w:left="540"/>
        <w:jc w:val="both"/>
        <w:rPr>
          <w:rFonts w:cs="Arial"/>
        </w:rPr>
      </w:pPr>
      <w:r w:rsidRPr="00D61F91">
        <w:rPr>
          <w:rFonts w:cs="Arial"/>
        </w:rPr>
        <w:t>On 20 September 2016</w:t>
      </w:r>
      <w:r w:rsidR="006973A7">
        <w:rPr>
          <w:rFonts w:cs="Arial"/>
        </w:rPr>
        <w:t>,</w:t>
      </w:r>
      <w:r w:rsidRPr="00D61F91">
        <w:rPr>
          <w:rFonts w:cs="Arial"/>
        </w:rPr>
        <w:t xml:space="preserve"> Buriram Energy Co., Ltd., a subsidiary, amended its PEA electricity sales </w:t>
      </w:r>
      <w:r w:rsidRPr="00D61F91">
        <w:rPr>
          <w:rFonts w:cs="Arial"/>
          <w:spacing w:val="-4"/>
        </w:rPr>
        <w:t xml:space="preserve">and purchase agreement to the </w:t>
      </w:r>
      <w:proofErr w:type="spellStart"/>
      <w:r w:rsidRPr="00D61F91">
        <w:rPr>
          <w:rFonts w:cs="Arial"/>
          <w:spacing w:val="-4"/>
        </w:rPr>
        <w:t>FiT</w:t>
      </w:r>
      <w:proofErr w:type="spellEnd"/>
      <w:r w:rsidRPr="00D61F91">
        <w:rPr>
          <w:rFonts w:cs="Arial"/>
          <w:spacing w:val="-4"/>
        </w:rPr>
        <w:t xml:space="preserve"> sales calculation method. The agreement was first signed on 11 May 2012</w:t>
      </w:r>
      <w:r w:rsidRPr="00D61F91">
        <w:rPr>
          <w:rFonts w:cs="Arial"/>
        </w:rPr>
        <w:t xml:space="preserve"> for a five-year term, renewable for another five years. For the amended agreement, </w:t>
      </w:r>
      <w:r w:rsidRPr="00D61F91">
        <w:rPr>
          <w:rFonts w:cs="Arial"/>
          <w:spacing w:val="-2"/>
        </w:rPr>
        <w:t xml:space="preserve">the term is </w:t>
      </w:r>
      <w:r w:rsidRPr="00D61F91">
        <w:rPr>
          <w:rFonts w:cs="Arial"/>
          <w:spacing w:val="-6"/>
        </w:rPr>
        <w:t xml:space="preserve">the remaining 12 years and </w:t>
      </w:r>
      <w:r w:rsidR="006973A7">
        <w:rPr>
          <w:rFonts w:cs="Arial"/>
          <w:spacing w:val="-6"/>
        </w:rPr>
        <w:t>5</w:t>
      </w:r>
      <w:r w:rsidRPr="00D61F91">
        <w:rPr>
          <w:rFonts w:cs="Arial"/>
          <w:spacing w:val="-6"/>
        </w:rPr>
        <w:t xml:space="preserve"> months, and the </w:t>
      </w:r>
      <w:proofErr w:type="spellStart"/>
      <w:r w:rsidRPr="00D61F91">
        <w:rPr>
          <w:rFonts w:cs="Arial"/>
          <w:spacing w:val="-6"/>
        </w:rPr>
        <w:t>FiT</w:t>
      </w:r>
      <w:proofErr w:type="spellEnd"/>
      <w:r w:rsidRPr="00D61F91">
        <w:rPr>
          <w:rFonts w:cs="Arial"/>
          <w:spacing w:val="-6"/>
        </w:rPr>
        <w:t xml:space="preserve"> calculation was retroactively applied to 11 March 2016</w:t>
      </w:r>
      <w:r w:rsidRPr="00D61F91">
        <w:rPr>
          <w:rFonts w:cs="Arial"/>
        </w:rPr>
        <w:t>.</w:t>
      </w:r>
    </w:p>
    <w:p w:rsidR="007B68F9" w:rsidRPr="00D61F91" w:rsidRDefault="007B68F9" w:rsidP="00380166">
      <w:pPr>
        <w:spacing w:line="240" w:lineRule="auto"/>
        <w:ind w:left="540"/>
        <w:jc w:val="both"/>
        <w:rPr>
          <w:rFonts w:cs="Arial"/>
        </w:rPr>
      </w:pPr>
    </w:p>
    <w:p w:rsidR="007B68F9" w:rsidRPr="00D61F91" w:rsidRDefault="00AC7909" w:rsidP="00380166">
      <w:pPr>
        <w:spacing w:line="240" w:lineRule="auto"/>
        <w:ind w:left="540"/>
        <w:jc w:val="both"/>
        <w:rPr>
          <w:rFonts w:cs="Arial"/>
        </w:rPr>
      </w:pPr>
      <w:r w:rsidRPr="00D61F91">
        <w:rPr>
          <w:rFonts w:cs="Arial"/>
        </w:rPr>
        <w:t>Buriram Power Co., Ltd, a</w:t>
      </w:r>
      <w:r w:rsidR="007B68F9" w:rsidRPr="00D61F91">
        <w:rPr>
          <w:rFonts w:cs="Arial"/>
        </w:rPr>
        <w:t xml:space="preserve"> subsidiary</w:t>
      </w:r>
      <w:r w:rsidR="006973A7">
        <w:rPr>
          <w:rFonts w:cs="Arial"/>
        </w:rPr>
        <w:t>,</w:t>
      </w:r>
      <w:r w:rsidR="007B68F9" w:rsidRPr="00D61F91">
        <w:rPr>
          <w:rFonts w:cs="Arial"/>
        </w:rPr>
        <w:t xml:space="preserve"> has entered into electricity sale/purchase agreement with the Provincial Electricity Authority (PEA) with a term </w:t>
      </w:r>
      <w:r w:rsidR="0081619E" w:rsidRPr="00D61F91">
        <w:rPr>
          <w:rFonts w:cs="Arial"/>
        </w:rPr>
        <w:t xml:space="preserve">of 20 years from 7 April 2015. </w:t>
      </w:r>
      <w:r w:rsidR="007B68F9" w:rsidRPr="00D61F91">
        <w:rPr>
          <w:rFonts w:cs="Arial"/>
        </w:rPr>
        <w:t>Under the terms of the agreements, the subsidiary and PEA must comply with specified conditions.</w:t>
      </w:r>
    </w:p>
    <w:p w:rsidR="00CB4244" w:rsidRPr="00D61F91" w:rsidRDefault="00CB4244" w:rsidP="00380166">
      <w:pPr>
        <w:spacing w:line="240" w:lineRule="auto"/>
        <w:ind w:left="540"/>
        <w:jc w:val="both"/>
        <w:rPr>
          <w:rFonts w:cs="Arial"/>
        </w:rPr>
      </w:pPr>
    </w:p>
    <w:p w:rsidR="007B68F9" w:rsidRPr="00D61F91" w:rsidRDefault="00E30965"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f</w:t>
      </w:r>
      <w:r w:rsidR="007B68F9" w:rsidRPr="00D61F91">
        <w:rPr>
          <w:rFonts w:ascii="Arial" w:hAnsi="Arial" w:cs="Arial"/>
          <w:b/>
          <w:bCs/>
          <w:color w:val="CF4A02"/>
        </w:rPr>
        <w:t>)</w:t>
      </w:r>
      <w:r w:rsidR="007B68F9" w:rsidRPr="00D61F91">
        <w:rPr>
          <w:rFonts w:ascii="Arial" w:hAnsi="Arial" w:cs="Arial"/>
          <w:b/>
          <w:bCs/>
          <w:color w:val="CF4A02"/>
        </w:rPr>
        <w:tab/>
        <w:t>Bank guarantees</w:t>
      </w:r>
    </w:p>
    <w:p w:rsidR="007B68F9" w:rsidRPr="00D61F91" w:rsidRDefault="007B68F9" w:rsidP="00380166">
      <w:pPr>
        <w:pStyle w:val="a"/>
        <w:ind w:left="540" w:right="11"/>
        <w:jc w:val="both"/>
        <w:rPr>
          <w:rFonts w:ascii="Arial" w:hAnsi="Arial" w:cs="Arial"/>
          <w:color w:val="auto"/>
          <w:sz w:val="20"/>
          <w:szCs w:val="20"/>
        </w:rPr>
      </w:pPr>
    </w:p>
    <w:p w:rsidR="00CB2D9B" w:rsidRDefault="007B68F9" w:rsidP="00EA7F29">
      <w:pPr>
        <w:spacing w:line="240" w:lineRule="auto"/>
        <w:ind w:left="540"/>
        <w:jc w:val="both"/>
        <w:rPr>
          <w:rFonts w:cs="Arial"/>
        </w:rPr>
      </w:pPr>
      <w:r w:rsidRPr="00D61F91">
        <w:rPr>
          <w:rFonts w:cs="Arial"/>
        </w:rPr>
        <w:t xml:space="preserve">As at </w:t>
      </w:r>
      <w:r w:rsidR="006C2B70">
        <w:rPr>
          <w:rFonts w:cs="Arial"/>
        </w:rPr>
        <w:t>30 June</w:t>
      </w:r>
      <w:r w:rsidR="008075DA" w:rsidRPr="00D61F91">
        <w:rPr>
          <w:rFonts w:cs="Arial"/>
        </w:rPr>
        <w:t xml:space="preserve"> </w:t>
      </w:r>
      <w:r w:rsidR="00D86707" w:rsidRPr="00D61F91">
        <w:rPr>
          <w:rFonts w:cs="Arial"/>
        </w:rPr>
        <w:t>2020</w:t>
      </w:r>
      <w:r w:rsidRPr="00D61F91">
        <w:rPr>
          <w:rFonts w:cs="Arial"/>
        </w:rPr>
        <w:t>, the Group had outstanding letters of guarantee of Baht</w:t>
      </w:r>
      <w:r w:rsidR="006C44DB" w:rsidRPr="00D61F91">
        <w:rPr>
          <w:rFonts w:cs="Arial"/>
        </w:rPr>
        <w:t xml:space="preserve"> </w:t>
      </w:r>
      <w:r w:rsidR="009410B2" w:rsidRPr="00D61F91">
        <w:rPr>
          <w:rFonts w:cs="Arial"/>
        </w:rPr>
        <w:t>6.2</w:t>
      </w:r>
      <w:r w:rsidR="00A51D66" w:rsidRPr="00D61F91">
        <w:rPr>
          <w:rFonts w:cs="Arial"/>
        </w:rPr>
        <w:t>0</w:t>
      </w:r>
      <w:r w:rsidR="008075DA" w:rsidRPr="00D61F91">
        <w:rPr>
          <w:rFonts w:cs="Arial"/>
        </w:rPr>
        <w:t xml:space="preserve"> </w:t>
      </w:r>
      <w:r w:rsidR="00367AAA" w:rsidRPr="00D61F91">
        <w:rPr>
          <w:rFonts w:cs="Arial"/>
        </w:rPr>
        <w:t xml:space="preserve">million </w:t>
      </w:r>
      <w:r w:rsidRPr="00D61F91">
        <w:rPr>
          <w:rFonts w:cs="Arial"/>
        </w:rPr>
        <w:t xml:space="preserve">issued by local financial institutions as collaterals of Provincial Electricity Authority for electrical usage </w:t>
      </w:r>
      <w:r w:rsidR="00507F23" w:rsidRPr="00D61F91">
        <w:rPr>
          <w:rFonts w:cs="Arial"/>
        </w:rPr>
        <w:br/>
      </w:r>
      <w:r w:rsidRPr="00D61F91">
        <w:rPr>
          <w:rFonts w:cs="Arial"/>
        </w:rPr>
        <w:t xml:space="preserve">(31 December </w:t>
      </w:r>
      <w:r w:rsidR="00D86707" w:rsidRPr="00D61F91">
        <w:rPr>
          <w:rFonts w:cs="Arial"/>
        </w:rPr>
        <w:t>2019</w:t>
      </w:r>
      <w:r w:rsidRPr="00D61F91">
        <w:rPr>
          <w:rFonts w:cs="Arial"/>
        </w:rPr>
        <w:t xml:space="preserve">: Baht </w:t>
      </w:r>
      <w:r w:rsidR="00C17BDA" w:rsidRPr="00D61F91">
        <w:rPr>
          <w:rFonts w:cs="Arial"/>
        </w:rPr>
        <w:t xml:space="preserve">6.20 </w:t>
      </w:r>
      <w:r w:rsidRPr="00D61F91">
        <w:rPr>
          <w:rFonts w:cs="Arial"/>
        </w:rPr>
        <w:t>million).</w:t>
      </w:r>
    </w:p>
    <w:p w:rsidR="006973A7" w:rsidRDefault="006813D4" w:rsidP="00EA7F29">
      <w:pPr>
        <w:spacing w:line="240" w:lineRule="auto"/>
        <w:ind w:left="540"/>
        <w:jc w:val="both"/>
        <w:rPr>
          <w:rFonts w:cs="Arial"/>
        </w:rPr>
      </w:pPr>
      <w:r>
        <w:rPr>
          <w:rFonts w:cs="Arial"/>
        </w:rPr>
        <w:br w:type="page"/>
      </w:r>
    </w:p>
    <w:p w:rsidR="00CB2D9B" w:rsidRDefault="006973A7" w:rsidP="006973A7">
      <w:pPr>
        <w:pStyle w:val="BodyTextIndent3"/>
        <w:tabs>
          <w:tab w:val="clear" w:pos="817"/>
          <w:tab w:val="clear" w:pos="9889"/>
        </w:tabs>
        <w:spacing w:line="240" w:lineRule="auto"/>
        <w:ind w:left="540" w:hanging="540"/>
        <w:jc w:val="both"/>
        <w:rPr>
          <w:rFonts w:ascii="Arial" w:hAnsi="Arial" w:cs="Arial"/>
          <w:b/>
          <w:bCs/>
          <w:color w:val="CF4A02"/>
        </w:rPr>
      </w:pPr>
      <w:r w:rsidRPr="006973A7">
        <w:rPr>
          <w:rFonts w:ascii="Arial" w:hAnsi="Arial" w:cs="Arial"/>
          <w:b/>
          <w:bCs/>
          <w:color w:val="CF4A02"/>
        </w:rPr>
        <w:t>g)</w:t>
      </w:r>
      <w:r w:rsidRPr="006973A7">
        <w:rPr>
          <w:rFonts w:ascii="Arial" w:hAnsi="Arial" w:cs="Arial"/>
          <w:b/>
          <w:bCs/>
          <w:color w:val="CF4A02"/>
        </w:rPr>
        <w:tab/>
      </w:r>
      <w:r w:rsidR="002F72CE">
        <w:rPr>
          <w:rFonts w:ascii="Arial" w:hAnsi="Arial" w:cs="Arial"/>
          <w:b/>
          <w:bCs/>
          <w:color w:val="CF4A02"/>
        </w:rPr>
        <w:t>Significant litigation</w:t>
      </w:r>
    </w:p>
    <w:p w:rsidR="006813D4" w:rsidRDefault="006813D4" w:rsidP="006813D4">
      <w:pPr>
        <w:spacing w:line="240" w:lineRule="auto"/>
        <w:ind w:left="540"/>
        <w:jc w:val="both"/>
        <w:rPr>
          <w:rFonts w:cs="Arial"/>
        </w:rPr>
      </w:pPr>
    </w:p>
    <w:p w:rsidR="006973A7" w:rsidRPr="00585FE5" w:rsidRDefault="00A838A0" w:rsidP="006813D4">
      <w:pPr>
        <w:spacing w:line="240" w:lineRule="auto"/>
        <w:ind w:left="540"/>
        <w:jc w:val="both"/>
        <w:rPr>
          <w:rFonts w:cs="Arial"/>
        </w:rPr>
      </w:pPr>
      <w:r w:rsidRPr="00A838A0">
        <w:rPr>
          <w:rFonts w:cs="Arial"/>
        </w:rPr>
        <w:t xml:space="preserve">In May 2020, a consumer case was </w:t>
      </w:r>
      <w:r w:rsidRPr="003B6292">
        <w:rPr>
          <w:rFonts w:cs="Arial"/>
        </w:rPr>
        <w:t xml:space="preserve">filed against the </w:t>
      </w:r>
      <w:r w:rsidR="00903EC0" w:rsidRPr="003B6292">
        <w:rPr>
          <w:rFonts w:cs="Arial"/>
        </w:rPr>
        <w:t>C</w:t>
      </w:r>
      <w:r w:rsidRPr="003B6292">
        <w:rPr>
          <w:rFonts w:cs="Arial"/>
        </w:rPr>
        <w:t xml:space="preserve">ompany for </w:t>
      </w:r>
      <w:r w:rsidR="003B6292" w:rsidRPr="003B6292">
        <w:rPr>
          <w:rFonts w:cs="Arial"/>
        </w:rPr>
        <w:t>change</w:t>
      </w:r>
      <w:r w:rsidR="00502D05">
        <w:rPr>
          <w:rFonts w:cs="Arial"/>
        </w:rPr>
        <w:t>s</w:t>
      </w:r>
      <w:r w:rsidR="003B6292" w:rsidRPr="003B6292">
        <w:rPr>
          <w:rFonts w:cs="Arial"/>
        </w:rPr>
        <w:t xml:space="preserve"> in share value </w:t>
      </w:r>
      <w:r w:rsidR="00903EC0" w:rsidRPr="003B6292">
        <w:rPr>
          <w:rFonts w:cs="Arial"/>
        </w:rPr>
        <w:t>amounting to Baht 136.34 million</w:t>
      </w:r>
      <w:r w:rsidRPr="003B6292">
        <w:rPr>
          <w:rFonts w:cs="Arial"/>
        </w:rPr>
        <w:t xml:space="preserve">. The claim was submitted in the civil court against the </w:t>
      </w:r>
      <w:r w:rsidR="00903EC0" w:rsidRPr="003B6292">
        <w:rPr>
          <w:rFonts w:cs="Arial"/>
        </w:rPr>
        <w:t>C</w:t>
      </w:r>
      <w:r w:rsidRPr="003B6292">
        <w:rPr>
          <w:rFonts w:cs="Arial"/>
        </w:rPr>
        <w:t xml:space="preserve">ompany and other parties, with the </w:t>
      </w:r>
      <w:r w:rsidR="00903EC0" w:rsidRPr="003B6292">
        <w:rPr>
          <w:rFonts w:cs="Arial"/>
        </w:rPr>
        <w:t>C</w:t>
      </w:r>
      <w:r w:rsidRPr="003B6292">
        <w:rPr>
          <w:rFonts w:cs="Arial"/>
        </w:rPr>
        <w:t xml:space="preserve">ompany as the first defendant. The plaintiffs alleged that they, as shareholders of the first defendant, suffered as a result of </w:t>
      </w:r>
      <w:r w:rsidR="003B6292" w:rsidRPr="003B6292">
        <w:rPr>
          <w:rFonts w:cs="Arial"/>
        </w:rPr>
        <w:t>change</w:t>
      </w:r>
      <w:r w:rsidR="00502D05">
        <w:rPr>
          <w:rFonts w:cs="Arial"/>
        </w:rPr>
        <w:t>s</w:t>
      </w:r>
      <w:r w:rsidR="003B6292" w:rsidRPr="003B6292">
        <w:rPr>
          <w:rFonts w:cs="Arial"/>
        </w:rPr>
        <w:t xml:space="preserve"> in share value</w:t>
      </w:r>
      <w:r w:rsidRPr="003B6292">
        <w:rPr>
          <w:rFonts w:cs="Browallia New"/>
          <w:szCs w:val="25"/>
        </w:rPr>
        <w:t>.</w:t>
      </w:r>
      <w:r w:rsidRPr="003B6292">
        <w:rPr>
          <w:rFonts w:cs="Arial"/>
        </w:rPr>
        <w:t xml:space="preserve"> As at 30 June 2020, the court had heard the charge brought against the defendants and a trial date has been set for September 2020. The </w:t>
      </w:r>
      <w:r w:rsidR="00903EC0" w:rsidRPr="003B6292">
        <w:rPr>
          <w:rFonts w:cs="Arial"/>
        </w:rPr>
        <w:t>G</w:t>
      </w:r>
      <w:r w:rsidRPr="003B6292">
        <w:rPr>
          <w:rFonts w:cs="Arial"/>
        </w:rPr>
        <w:t xml:space="preserve">roup's management believes that the </w:t>
      </w:r>
      <w:r w:rsidR="00903EC0" w:rsidRPr="003B6292">
        <w:rPr>
          <w:rFonts w:cs="Arial"/>
        </w:rPr>
        <w:t>C</w:t>
      </w:r>
      <w:r w:rsidRPr="003B6292">
        <w:rPr>
          <w:rFonts w:cs="Arial"/>
        </w:rPr>
        <w:t>ompany has strong</w:t>
      </w:r>
      <w:r w:rsidRPr="00A838A0">
        <w:rPr>
          <w:rFonts w:cs="Arial"/>
        </w:rPr>
        <w:t xml:space="preserve"> evidence in its defence and </w:t>
      </w:r>
      <w:r w:rsidRPr="006813D4">
        <w:rPr>
          <w:rFonts w:cs="Cordia New"/>
          <w:spacing w:val="-4"/>
        </w:rPr>
        <w:t>considers that these issues will not have a materially adverse impact on the interim financial information.</w:t>
      </w:r>
    </w:p>
    <w:p w:rsidR="006973A7" w:rsidRDefault="006973A7" w:rsidP="006813D4">
      <w:pPr>
        <w:spacing w:line="240" w:lineRule="auto"/>
        <w:ind w:left="540"/>
        <w:jc w:val="both"/>
        <w:rPr>
          <w:rFonts w:cs="Arial"/>
        </w:rPr>
      </w:pPr>
    </w:p>
    <w:p w:rsidR="006813D4" w:rsidRPr="00585FE5" w:rsidRDefault="006813D4" w:rsidP="006813D4">
      <w:pPr>
        <w:spacing w:line="240" w:lineRule="auto"/>
        <w:ind w:left="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B2D9B" w:rsidRPr="00D61F91" w:rsidTr="005868F5">
        <w:trPr>
          <w:trHeight w:val="386"/>
        </w:trPr>
        <w:tc>
          <w:tcPr>
            <w:tcW w:w="9461" w:type="dxa"/>
            <w:shd w:val="clear" w:color="auto" w:fill="FFA543"/>
            <w:vAlign w:val="center"/>
          </w:tcPr>
          <w:p w:rsidR="00CB2D9B" w:rsidRPr="00CB2D9B" w:rsidRDefault="00CB2D9B" w:rsidP="005868F5">
            <w:pPr>
              <w:tabs>
                <w:tab w:val="left" w:pos="432"/>
              </w:tabs>
              <w:ind w:left="504" w:hanging="504"/>
              <w:rPr>
                <w:rFonts w:eastAsia="Arial Unicode MS" w:cs="Browallia New"/>
                <w:b/>
                <w:bCs/>
                <w:color w:val="FFFFFF"/>
                <w:szCs w:val="25"/>
              </w:rPr>
            </w:pPr>
            <w:r w:rsidRPr="00D61F91">
              <w:rPr>
                <w:rFonts w:eastAsia="Arial Unicode MS" w:cs="Arial"/>
                <w:b/>
                <w:bCs/>
                <w:color w:val="FFFFFF"/>
              </w:rPr>
              <w:t>2</w:t>
            </w:r>
            <w:r w:rsidR="00AF63DD">
              <w:rPr>
                <w:rFonts w:eastAsia="Arial Unicode MS" w:cs="Arial"/>
                <w:b/>
                <w:bCs/>
                <w:color w:val="FFFFFF"/>
              </w:rPr>
              <w:t>2</w:t>
            </w:r>
            <w:r w:rsidRPr="00D61F91">
              <w:rPr>
                <w:rFonts w:eastAsia="Arial Unicode MS" w:cs="Arial"/>
                <w:b/>
                <w:bCs/>
                <w:color w:val="FFFFFF"/>
              </w:rPr>
              <w:tab/>
            </w:r>
            <w:r>
              <w:rPr>
                <w:rFonts w:eastAsia="Arial Unicode MS" w:cs="Browallia New"/>
                <w:b/>
                <w:bCs/>
                <w:color w:val="FFFFFF"/>
                <w:szCs w:val="25"/>
              </w:rPr>
              <w:t>Events occurring after the reporting date</w:t>
            </w:r>
          </w:p>
        </w:tc>
      </w:tr>
    </w:tbl>
    <w:p w:rsidR="005868F5" w:rsidRPr="000B600B" w:rsidRDefault="005868F5" w:rsidP="005868F5">
      <w:pPr>
        <w:spacing w:line="240" w:lineRule="auto"/>
        <w:jc w:val="both"/>
        <w:rPr>
          <w:rFonts w:cs="Cordia New"/>
        </w:rPr>
      </w:pPr>
    </w:p>
    <w:p w:rsidR="00CC628B" w:rsidRDefault="00CC628B" w:rsidP="005868F5">
      <w:pPr>
        <w:spacing w:line="240" w:lineRule="auto"/>
        <w:jc w:val="both"/>
        <w:rPr>
          <w:rFonts w:cs="Cordia New"/>
        </w:rPr>
      </w:pPr>
      <w:r w:rsidRPr="00CC628B">
        <w:rPr>
          <w:rFonts w:cs="Arial"/>
          <w:b/>
          <w:bCs/>
          <w:color w:val="CF4A02"/>
        </w:rPr>
        <w:t>An increase in share capital of a subsidiary and additional investment in a subsidiary</w:t>
      </w:r>
    </w:p>
    <w:p w:rsidR="00CC628B" w:rsidRDefault="00CC628B" w:rsidP="005868F5">
      <w:pPr>
        <w:spacing w:line="240" w:lineRule="auto"/>
        <w:jc w:val="both"/>
        <w:rPr>
          <w:rFonts w:cs="Cordia New"/>
          <w:cs/>
        </w:rPr>
      </w:pPr>
    </w:p>
    <w:p w:rsidR="005868F5" w:rsidRPr="001F7914" w:rsidRDefault="005868F5" w:rsidP="005868F5">
      <w:pPr>
        <w:spacing w:line="240" w:lineRule="auto"/>
        <w:jc w:val="both"/>
        <w:rPr>
          <w:rFonts w:cs="Cordia New"/>
          <w:cs/>
        </w:rPr>
      </w:pPr>
      <w:r w:rsidRPr="000B600B">
        <w:rPr>
          <w:rFonts w:cs="Cordia New"/>
        </w:rPr>
        <w:t>At the</w:t>
      </w:r>
      <w:r w:rsidR="00226184">
        <w:rPr>
          <w:rFonts w:cs="Cordia New"/>
        </w:rPr>
        <w:t xml:space="preserve"> </w:t>
      </w:r>
      <w:r w:rsidRPr="000B600B">
        <w:rPr>
          <w:rFonts w:cs="Cordia New"/>
        </w:rPr>
        <w:t xml:space="preserve">Extraordinary </w:t>
      </w:r>
      <w:r w:rsidR="00CC628B">
        <w:rPr>
          <w:rFonts w:cs="Cordia New"/>
        </w:rPr>
        <w:t>Shareholder’s</w:t>
      </w:r>
      <w:r w:rsidRPr="000B600B">
        <w:rPr>
          <w:rFonts w:cs="Cordia New"/>
        </w:rPr>
        <w:t xml:space="preserve"> Meeting </w:t>
      </w:r>
      <w:r w:rsidR="00CC628B">
        <w:rPr>
          <w:rFonts w:cs="Cordia New"/>
        </w:rPr>
        <w:t>No.1 for the year 2020</w:t>
      </w:r>
      <w:r w:rsidR="006F696A">
        <w:rPr>
          <w:rFonts w:cs="Cordia New"/>
        </w:rPr>
        <w:t xml:space="preserve"> of</w:t>
      </w:r>
      <w:r w:rsidR="00CC628B">
        <w:rPr>
          <w:rFonts w:cs="Cordia New"/>
        </w:rPr>
        <w:t xml:space="preserve"> </w:t>
      </w:r>
      <w:r w:rsidRPr="000B600B">
        <w:rPr>
          <w:rFonts w:cs="Cordia New"/>
        </w:rPr>
        <w:t>Buriram Sugar Factory</w:t>
      </w:r>
      <w:r w:rsidR="00CC628B">
        <w:rPr>
          <w:rFonts w:cs="Cordia New"/>
        </w:rPr>
        <w:t xml:space="preserve"> Co., Ltd.</w:t>
      </w:r>
      <w:r w:rsidR="006F696A">
        <w:rPr>
          <w:rFonts w:cs="Cordia New"/>
        </w:rPr>
        <w:t xml:space="preserve">, </w:t>
      </w:r>
      <w:r w:rsidR="006F696A">
        <w:rPr>
          <w:rFonts w:cs="Cordia New"/>
        </w:rPr>
        <w:br/>
        <w:t>a subsidiary,</w:t>
      </w:r>
      <w:r w:rsidR="00CC628B">
        <w:rPr>
          <w:rFonts w:cs="Cordia New"/>
        </w:rPr>
        <w:t xml:space="preserve"> </w:t>
      </w:r>
      <w:r w:rsidRPr="000B600B">
        <w:rPr>
          <w:rFonts w:cs="Cordia New"/>
        </w:rPr>
        <w:t>held on 22 July 2020, shareholders</w:t>
      </w:r>
      <w:r>
        <w:rPr>
          <w:rFonts w:cs="Cordia New" w:hint="cs"/>
          <w:cs/>
        </w:rPr>
        <w:t xml:space="preserve"> </w:t>
      </w:r>
      <w:r>
        <w:rPr>
          <w:rFonts w:cs="Cordia New"/>
        </w:rPr>
        <w:t xml:space="preserve">passed a resolution to approve </w:t>
      </w:r>
      <w:r w:rsidR="00CC628B">
        <w:rPr>
          <w:rFonts w:cs="Cordia New"/>
        </w:rPr>
        <w:t>increasing in the registered capital from 10.50 million ordinary shares to 20.50 million ordinary shares</w:t>
      </w:r>
      <w:r w:rsidRPr="001F7914">
        <w:rPr>
          <w:rFonts w:cs="Cordia New"/>
        </w:rPr>
        <w:t xml:space="preserve"> at </w:t>
      </w:r>
      <w:r w:rsidR="00CC628B">
        <w:rPr>
          <w:rFonts w:cs="Cordia New"/>
        </w:rPr>
        <w:t xml:space="preserve">a </w:t>
      </w:r>
      <w:r w:rsidRPr="001F7914">
        <w:rPr>
          <w:rFonts w:cs="Cordia New"/>
        </w:rPr>
        <w:t>par value of Baht 100 per share</w:t>
      </w:r>
      <w:r w:rsidR="00CC628B">
        <w:rPr>
          <w:rFonts w:cs="Cordia New"/>
        </w:rPr>
        <w:t>,</w:t>
      </w:r>
      <w:r w:rsidRPr="001F7914">
        <w:rPr>
          <w:rFonts w:cs="Cordia New"/>
        </w:rPr>
        <w:t xml:space="preserve"> totalling Baht 1,000</w:t>
      </w:r>
      <w:r w:rsidR="00CC628B">
        <w:rPr>
          <w:rFonts w:cs="Cordia New"/>
        </w:rPr>
        <w:t xml:space="preserve"> million</w:t>
      </w:r>
      <w:r w:rsidRPr="001F7914">
        <w:rPr>
          <w:rFonts w:cs="Cordia New"/>
        </w:rPr>
        <w:t xml:space="preserve">. The </w:t>
      </w:r>
      <w:r w:rsidR="006F696A">
        <w:rPr>
          <w:rFonts w:cs="Cordia New"/>
        </w:rPr>
        <w:t>subsidiary</w:t>
      </w:r>
      <w:r w:rsidRPr="001F7914">
        <w:rPr>
          <w:rFonts w:cs="Cordia New"/>
        </w:rPr>
        <w:t xml:space="preserve"> registered the increase</w:t>
      </w:r>
      <w:r w:rsidR="001F7914" w:rsidRPr="001F7914">
        <w:rPr>
          <w:rFonts w:cs="Cordia New"/>
        </w:rPr>
        <w:t xml:space="preserve">d share capital with the Ministry of </w:t>
      </w:r>
      <w:r w:rsidR="001F7914" w:rsidRPr="00856F77">
        <w:rPr>
          <w:rFonts w:cs="Cordia New"/>
        </w:rPr>
        <w:t xml:space="preserve">Commerce on </w:t>
      </w:r>
      <w:r w:rsidR="00856F77" w:rsidRPr="00856F77">
        <w:rPr>
          <w:rFonts w:cs="Cordia New"/>
        </w:rPr>
        <w:t>31 July</w:t>
      </w:r>
      <w:r w:rsidR="001F7914" w:rsidRPr="00856F77">
        <w:rPr>
          <w:rFonts w:cs="Cordia New"/>
        </w:rPr>
        <w:t xml:space="preserve"> 2020.</w:t>
      </w:r>
      <w:r w:rsidR="002B1B29">
        <w:rPr>
          <w:rFonts w:cs="Cordia New"/>
        </w:rPr>
        <w:t xml:space="preserve"> </w:t>
      </w:r>
      <w:r w:rsidR="0037478F">
        <w:rPr>
          <w:rFonts w:cs="Cordia New"/>
        </w:rPr>
        <w:t>As the Company’s Board of Directors’ meeting No. 5/2020 held on 26 June 2020, it passed a resolution to approve t</w:t>
      </w:r>
      <w:r w:rsidR="002B1B29">
        <w:rPr>
          <w:rFonts w:cs="Cordia New"/>
        </w:rPr>
        <w:t>he Company</w:t>
      </w:r>
      <w:r w:rsidR="0037478F">
        <w:rPr>
          <w:rFonts w:cs="Cordia New"/>
        </w:rPr>
        <w:t>’s</w:t>
      </w:r>
      <w:r w:rsidR="002B1B29">
        <w:rPr>
          <w:rFonts w:cs="Cordia New"/>
        </w:rPr>
        <w:t xml:space="preserve"> additionally invested in the subsidiary </w:t>
      </w:r>
      <w:r w:rsidR="002B1B29" w:rsidRPr="006813D4">
        <w:rPr>
          <w:rFonts w:cs="Cordia New"/>
          <w:spacing w:val="-6"/>
        </w:rPr>
        <w:t>totalling Baht</w:t>
      </w:r>
      <w:r w:rsidR="00515B38" w:rsidRPr="006813D4">
        <w:rPr>
          <w:rFonts w:cs="Cordia New"/>
          <w:spacing w:val="-6"/>
          <w:lang w:val="en-US"/>
        </w:rPr>
        <w:t xml:space="preserve"> 1,000 </w:t>
      </w:r>
      <w:r w:rsidR="002B1B29" w:rsidRPr="006813D4">
        <w:rPr>
          <w:rFonts w:cs="Cordia New"/>
          <w:spacing w:val="-6"/>
        </w:rPr>
        <w:t xml:space="preserve">million </w:t>
      </w:r>
      <w:r w:rsidR="00515B38" w:rsidRPr="006813D4">
        <w:rPr>
          <w:rFonts w:cs="Cordia New"/>
          <w:spacing w:val="-6"/>
        </w:rPr>
        <w:t xml:space="preserve">which increase the </w:t>
      </w:r>
      <w:r w:rsidR="002B1B29" w:rsidRPr="006813D4">
        <w:rPr>
          <w:rFonts w:cs="Cordia New"/>
          <w:spacing w:val="-6"/>
        </w:rPr>
        <w:t>proportion of shareholding</w:t>
      </w:r>
      <w:r w:rsidR="00515B38" w:rsidRPr="006813D4">
        <w:rPr>
          <w:rFonts w:cs="Cordia New"/>
          <w:spacing w:val="-6"/>
        </w:rPr>
        <w:t xml:space="preserve"> from 99.91% to 99.95%</w:t>
      </w:r>
      <w:r w:rsidR="002B1B29" w:rsidRPr="006813D4">
        <w:rPr>
          <w:rFonts w:cs="Cordia New"/>
          <w:spacing w:val="-6"/>
        </w:rPr>
        <w:t>. The Company</w:t>
      </w:r>
      <w:r w:rsidR="002B1B29">
        <w:rPr>
          <w:rFonts w:cs="Cordia New"/>
        </w:rPr>
        <w:t xml:space="preserve"> paid for this investment amounting to Baht </w:t>
      </w:r>
      <w:r w:rsidR="00515B38">
        <w:rPr>
          <w:rFonts w:cs="Cordia New"/>
        </w:rPr>
        <w:t xml:space="preserve">25 </w:t>
      </w:r>
      <w:r w:rsidR="002B1B29">
        <w:rPr>
          <w:rFonts w:cs="Cordia New"/>
        </w:rPr>
        <w:t>per share.</w:t>
      </w:r>
    </w:p>
    <w:p w:rsidR="00AD15CD" w:rsidRDefault="00AD15CD" w:rsidP="005868F5">
      <w:pPr>
        <w:spacing w:line="240" w:lineRule="auto"/>
        <w:jc w:val="both"/>
        <w:rPr>
          <w:rFonts w:cs="Cordia New"/>
        </w:rPr>
      </w:pPr>
    </w:p>
    <w:p w:rsidR="00AD15CD" w:rsidRDefault="00AD15CD" w:rsidP="005868F5">
      <w:pPr>
        <w:spacing w:line="240" w:lineRule="auto"/>
        <w:jc w:val="both"/>
        <w:rPr>
          <w:rFonts w:cs="Arial"/>
          <w:b/>
          <w:bCs/>
          <w:color w:val="CF4A02"/>
        </w:rPr>
      </w:pPr>
      <w:r w:rsidRPr="00AD15CD">
        <w:rPr>
          <w:rFonts w:cs="Arial"/>
          <w:b/>
          <w:bCs/>
          <w:color w:val="CF4A02"/>
        </w:rPr>
        <w:t>Entire Business Transfer of subsidiaries</w:t>
      </w:r>
    </w:p>
    <w:p w:rsidR="00AD15CD" w:rsidRDefault="00AD15CD" w:rsidP="005868F5">
      <w:pPr>
        <w:spacing w:line="240" w:lineRule="auto"/>
        <w:jc w:val="both"/>
        <w:rPr>
          <w:rFonts w:cs="Arial"/>
          <w:b/>
          <w:bCs/>
          <w:color w:val="CF4A02"/>
        </w:rPr>
      </w:pPr>
    </w:p>
    <w:p w:rsidR="00AD15CD" w:rsidRDefault="00AD15CD" w:rsidP="005868F5">
      <w:pPr>
        <w:spacing w:line="240" w:lineRule="auto"/>
        <w:jc w:val="both"/>
        <w:rPr>
          <w:rFonts w:cs="Cordia New"/>
        </w:rPr>
      </w:pPr>
      <w:r>
        <w:rPr>
          <w:rFonts w:cs="Cordia New"/>
        </w:rPr>
        <w:t>At the Company’s Board of Directors’ meeting No.</w:t>
      </w:r>
      <w:r w:rsidR="00515B38">
        <w:rPr>
          <w:rFonts w:cs="Cordia New"/>
        </w:rPr>
        <w:t xml:space="preserve"> 7</w:t>
      </w:r>
      <w:r>
        <w:rPr>
          <w:rFonts w:cs="Cordia New"/>
        </w:rPr>
        <w:t xml:space="preserve">/2020 held on 13 August 2020, it approved an </w:t>
      </w:r>
      <w:r>
        <w:rPr>
          <w:rFonts w:cs="Cordia New"/>
        </w:rPr>
        <w:br/>
        <w:t>Entire Business Transfer of subsidiaries, which Buriram Sugarcane Research and Development Co., Ltd. is the transferor and Buriram Sugar Factory Co., Ltd. is the transferee in order to restructure the business</w:t>
      </w:r>
      <w:r w:rsidR="009C2317">
        <w:rPr>
          <w:rFonts w:cs="Cordia New"/>
        </w:rPr>
        <w:t>es</w:t>
      </w:r>
      <w:r>
        <w:rPr>
          <w:rFonts w:cs="Cordia New"/>
        </w:rPr>
        <w:t xml:space="preserve"> </w:t>
      </w:r>
      <w:r w:rsidR="00515B38">
        <w:rPr>
          <w:rFonts w:cs="Cordia New"/>
          <w:lang w:val="en-US"/>
        </w:rPr>
        <w:t>in the Group</w:t>
      </w:r>
      <w:r>
        <w:rPr>
          <w:rFonts w:cs="Cordia New"/>
        </w:rPr>
        <w:t>.</w:t>
      </w:r>
      <w:r w:rsidR="009C2317">
        <w:rPr>
          <w:rFonts w:cs="Cordia New"/>
        </w:rPr>
        <w:t xml:space="preserve"> Buriram Sugar Factory Co., Ltd. will be transferred by the entire business including but not limited to the assets, debts, and other rights. Also, Buriram Sugarcane Research and Development Co., Ltd. will proceed the registration of its dissolution and liquidation with Ministry of Commerce. The </w:t>
      </w:r>
      <w:r w:rsidR="00E02850">
        <w:rPr>
          <w:rFonts w:cs="Cordia New"/>
        </w:rPr>
        <w:t>E</w:t>
      </w:r>
      <w:r w:rsidR="009C2317">
        <w:rPr>
          <w:rFonts w:cs="Cordia New"/>
        </w:rPr>
        <w:t xml:space="preserve">ntire </w:t>
      </w:r>
      <w:r w:rsidR="00E02850">
        <w:rPr>
          <w:rFonts w:cs="Cordia New"/>
        </w:rPr>
        <w:t>B</w:t>
      </w:r>
      <w:r w:rsidR="009C2317">
        <w:rPr>
          <w:rFonts w:cs="Cordia New"/>
        </w:rPr>
        <w:t xml:space="preserve">usiness </w:t>
      </w:r>
      <w:r w:rsidR="00E02850">
        <w:rPr>
          <w:rFonts w:cs="Cordia New"/>
        </w:rPr>
        <w:t>T</w:t>
      </w:r>
      <w:r w:rsidR="009C2317">
        <w:rPr>
          <w:rFonts w:cs="Cordia New"/>
        </w:rPr>
        <w:t>ransfer is expected to be completed in September 2020.</w:t>
      </w:r>
    </w:p>
    <w:p w:rsidR="009C2317" w:rsidRPr="00AD15CD" w:rsidRDefault="009C2317" w:rsidP="005868F5">
      <w:pPr>
        <w:spacing w:line="240" w:lineRule="auto"/>
        <w:jc w:val="both"/>
        <w:rPr>
          <w:rFonts w:cs="Arial"/>
          <w:b/>
          <w:bCs/>
          <w:color w:val="CF4A02"/>
        </w:rPr>
      </w:pPr>
      <w:bookmarkStart w:id="7" w:name="_GoBack"/>
      <w:bookmarkEnd w:id="7"/>
    </w:p>
    <w:sectPr w:rsidR="009C2317" w:rsidRPr="00AD15CD" w:rsidSect="000B7E3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B06" w:rsidRDefault="00964B06">
      <w:r>
        <w:separator/>
      </w:r>
    </w:p>
  </w:endnote>
  <w:endnote w:type="continuationSeparator" w:id="0">
    <w:p w:rsidR="00964B06" w:rsidRDefault="0096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2CE" w:rsidRPr="00AA5D28" w:rsidRDefault="002F72CE" w:rsidP="00BB70C2">
    <w:pPr>
      <w:pStyle w:val="Footer"/>
      <w:pBdr>
        <w:top w:val="single" w:sz="8" w:space="1" w:color="auto"/>
      </w:pBdr>
      <w:tabs>
        <w:tab w:val="clear" w:pos="8306"/>
      </w:tabs>
      <w:ind w:right="9"/>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Pr>
        <w:rStyle w:val="PageNumber"/>
        <w:rFonts w:cs="Arial"/>
        <w:noProof/>
      </w:rPr>
      <w:t>25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B06" w:rsidRDefault="00964B06">
      <w:r>
        <w:separator/>
      </w:r>
    </w:p>
  </w:footnote>
  <w:footnote w:type="continuationSeparator" w:id="0">
    <w:p w:rsidR="00964B06" w:rsidRDefault="0096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2CE" w:rsidRPr="00C510DF" w:rsidRDefault="002F72CE" w:rsidP="000951D0">
    <w:pPr>
      <w:pStyle w:val="Header"/>
      <w:tabs>
        <w:tab w:val="clear" w:pos="8306"/>
      </w:tabs>
      <w:spacing w:line="240" w:lineRule="auto"/>
      <w:rPr>
        <w:rFonts w:cs="Arial"/>
        <w:b/>
        <w:bCs/>
      </w:rPr>
    </w:pPr>
    <w:r w:rsidRPr="00C510DF">
      <w:rPr>
        <w:rFonts w:cs="Arial"/>
        <w:b/>
        <w:bCs/>
      </w:rPr>
      <w:t>Buriram Sugar Public Company Limited</w:t>
    </w:r>
  </w:p>
  <w:p w:rsidR="002F72CE" w:rsidRPr="00C510DF" w:rsidRDefault="002F72CE" w:rsidP="000951D0">
    <w:pPr>
      <w:pStyle w:val="Header"/>
      <w:tabs>
        <w:tab w:val="clear" w:pos="8306"/>
      </w:tabs>
      <w:spacing w:line="240" w:lineRule="auto"/>
      <w:rPr>
        <w:rFonts w:cs="Arial"/>
        <w:b/>
        <w:bCs/>
      </w:rPr>
    </w:pPr>
    <w:r w:rsidRPr="00C510DF">
      <w:rPr>
        <w:rFonts w:cs="Arial"/>
        <w:b/>
        <w:bCs/>
      </w:rPr>
      <w:t>Condensed Notes to the Interim Financial Information (Unaudited)</w:t>
    </w:r>
  </w:p>
  <w:p w:rsidR="002F72CE" w:rsidRPr="00C510DF" w:rsidRDefault="002F72CE" w:rsidP="002E7BFE">
    <w:pPr>
      <w:pStyle w:val="a"/>
      <w:pBdr>
        <w:bottom w:val="single" w:sz="8" w:space="1" w:color="auto"/>
      </w:pBdr>
      <w:ind w:right="0"/>
      <w:rPr>
        <w:rFonts w:ascii="Arial" w:hAnsi="Arial" w:cs="Arial"/>
        <w:b/>
        <w:bCs/>
        <w:color w:val="auto"/>
        <w:sz w:val="20"/>
        <w:szCs w:val="20"/>
        <w:cs/>
      </w:rPr>
    </w:pPr>
    <w:r w:rsidRPr="00C510DF">
      <w:rPr>
        <w:rFonts w:ascii="Arial" w:hAnsi="Arial" w:cs="Arial"/>
        <w:b/>
        <w:bCs/>
        <w:color w:val="auto"/>
        <w:sz w:val="20"/>
        <w:szCs w:val="20"/>
      </w:rPr>
      <w:t xml:space="preserve">For the interim period ended </w:t>
    </w:r>
    <w:r>
      <w:rPr>
        <w:rFonts w:ascii="Arial" w:hAnsi="Arial" w:cs="Arial"/>
        <w:b/>
        <w:bCs/>
        <w:color w:val="auto"/>
        <w:sz w:val="20"/>
        <w:szCs w:val="20"/>
      </w:rPr>
      <w:t>3</w:t>
    </w:r>
    <w:r w:rsidRPr="00A43BE6">
      <w:rPr>
        <w:rFonts w:ascii="Arial" w:hAnsi="Arial" w:cs="Cordia New"/>
        <w:b/>
        <w:bCs/>
        <w:color w:val="auto"/>
        <w:sz w:val="20"/>
        <w:szCs w:val="20"/>
      </w:rPr>
      <w:t>0 June</w:t>
    </w:r>
    <w:r>
      <w:rPr>
        <w:rFonts w:ascii="Arial" w:hAnsi="Arial" w:cs="Arial"/>
        <w:b/>
        <w:bCs/>
        <w:color w:val="auto"/>
        <w:sz w:val="20"/>
        <w:szCs w:val="20"/>
      </w:rPr>
      <w:t xml:space="preserve"> 2020</w:t>
    </w:r>
  </w:p>
  <w:p w:rsidR="002F72CE" w:rsidRPr="00C510DF" w:rsidRDefault="002F72CE"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8"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F77D6F"/>
    <w:multiLevelType w:val="multilevel"/>
    <w:tmpl w:val="E42E35D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4"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7"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8E7BED"/>
    <w:multiLevelType w:val="hybridMultilevel"/>
    <w:tmpl w:val="19FC191E"/>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7"/>
  </w:num>
  <w:num w:numId="2">
    <w:abstractNumId w:val="19"/>
  </w:num>
  <w:num w:numId="3">
    <w:abstractNumId w:val="7"/>
  </w:num>
  <w:num w:numId="4">
    <w:abstractNumId w:val="30"/>
  </w:num>
  <w:num w:numId="5">
    <w:abstractNumId w:val="3"/>
  </w:num>
  <w:num w:numId="6">
    <w:abstractNumId w:val="35"/>
  </w:num>
  <w:num w:numId="7">
    <w:abstractNumId w:val="11"/>
  </w:num>
  <w:num w:numId="8">
    <w:abstractNumId w:val="8"/>
  </w:num>
  <w:num w:numId="9">
    <w:abstractNumId w:val="32"/>
  </w:num>
  <w:num w:numId="10">
    <w:abstractNumId w:val="6"/>
  </w:num>
  <w:num w:numId="11">
    <w:abstractNumId w:val="40"/>
  </w:num>
  <w:num w:numId="12">
    <w:abstractNumId w:val="24"/>
  </w:num>
  <w:num w:numId="13">
    <w:abstractNumId w:val="36"/>
  </w:num>
  <w:num w:numId="14">
    <w:abstractNumId w:val="0"/>
  </w:num>
  <w:num w:numId="15">
    <w:abstractNumId w:val="12"/>
  </w:num>
  <w:num w:numId="16">
    <w:abstractNumId w:val="34"/>
  </w:num>
  <w:num w:numId="17">
    <w:abstractNumId w:val="43"/>
  </w:num>
  <w:num w:numId="18">
    <w:abstractNumId w:val="44"/>
  </w:num>
  <w:num w:numId="19">
    <w:abstractNumId w:val="16"/>
  </w:num>
  <w:num w:numId="20">
    <w:abstractNumId w:val="14"/>
  </w:num>
  <w:num w:numId="21">
    <w:abstractNumId w:val="13"/>
  </w:num>
  <w:num w:numId="22">
    <w:abstractNumId w:val="29"/>
  </w:num>
  <w:num w:numId="23">
    <w:abstractNumId w:val="23"/>
  </w:num>
  <w:num w:numId="24">
    <w:abstractNumId w:val="42"/>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1"/>
  </w:num>
  <w:num w:numId="30">
    <w:abstractNumId w:val="39"/>
  </w:num>
  <w:num w:numId="31">
    <w:abstractNumId w:val="18"/>
  </w:num>
  <w:num w:numId="32">
    <w:abstractNumId w:val="9"/>
  </w:num>
  <w:num w:numId="33">
    <w:abstractNumId w:val="5"/>
  </w:num>
  <w:num w:numId="34">
    <w:abstractNumId w:val="28"/>
  </w:num>
  <w:num w:numId="35">
    <w:abstractNumId w:val="17"/>
  </w:num>
  <w:num w:numId="36">
    <w:abstractNumId w:val="2"/>
  </w:num>
  <w:num w:numId="37">
    <w:abstractNumId w:val="20"/>
  </w:num>
  <w:num w:numId="38">
    <w:abstractNumId w:val="25"/>
  </w:num>
  <w:num w:numId="39">
    <w:abstractNumId w:val="15"/>
  </w:num>
  <w:num w:numId="40">
    <w:abstractNumId w:val="22"/>
  </w:num>
  <w:num w:numId="41">
    <w:abstractNumId w:val="37"/>
  </w:num>
  <w:num w:numId="42">
    <w:abstractNumId w:val="10"/>
  </w:num>
  <w:num w:numId="43">
    <w:abstractNumId w:val="26"/>
  </w:num>
  <w:num w:numId="44">
    <w:abstractNumId w:val="41"/>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3A4"/>
    <w:rsid w:val="0000752B"/>
    <w:rsid w:val="00007608"/>
    <w:rsid w:val="00010819"/>
    <w:rsid w:val="00012137"/>
    <w:rsid w:val="000123DA"/>
    <w:rsid w:val="000130DC"/>
    <w:rsid w:val="00013A0F"/>
    <w:rsid w:val="00013CA7"/>
    <w:rsid w:val="00014B09"/>
    <w:rsid w:val="00014D9F"/>
    <w:rsid w:val="00016662"/>
    <w:rsid w:val="00017129"/>
    <w:rsid w:val="00017A3F"/>
    <w:rsid w:val="00020940"/>
    <w:rsid w:val="00021EBE"/>
    <w:rsid w:val="000222BB"/>
    <w:rsid w:val="000224E4"/>
    <w:rsid w:val="00022F1F"/>
    <w:rsid w:val="00023CD7"/>
    <w:rsid w:val="00024AE7"/>
    <w:rsid w:val="00024DA5"/>
    <w:rsid w:val="0002579F"/>
    <w:rsid w:val="00025D2A"/>
    <w:rsid w:val="0002688B"/>
    <w:rsid w:val="00027A3D"/>
    <w:rsid w:val="00027E29"/>
    <w:rsid w:val="0003060A"/>
    <w:rsid w:val="0003072D"/>
    <w:rsid w:val="00030B28"/>
    <w:rsid w:val="00030D0E"/>
    <w:rsid w:val="000310FA"/>
    <w:rsid w:val="00031B61"/>
    <w:rsid w:val="00031C2B"/>
    <w:rsid w:val="00031D6B"/>
    <w:rsid w:val="000328D8"/>
    <w:rsid w:val="000328DB"/>
    <w:rsid w:val="00032B4E"/>
    <w:rsid w:val="00033479"/>
    <w:rsid w:val="000338DA"/>
    <w:rsid w:val="00034071"/>
    <w:rsid w:val="00036396"/>
    <w:rsid w:val="000363A2"/>
    <w:rsid w:val="000365F0"/>
    <w:rsid w:val="00036C67"/>
    <w:rsid w:val="00037858"/>
    <w:rsid w:val="00037BC9"/>
    <w:rsid w:val="0004044B"/>
    <w:rsid w:val="000404C8"/>
    <w:rsid w:val="00040BA6"/>
    <w:rsid w:val="00041527"/>
    <w:rsid w:val="0004152B"/>
    <w:rsid w:val="0004189E"/>
    <w:rsid w:val="00041AE6"/>
    <w:rsid w:val="00041CD0"/>
    <w:rsid w:val="00042457"/>
    <w:rsid w:val="000434BF"/>
    <w:rsid w:val="000436A5"/>
    <w:rsid w:val="00043AFA"/>
    <w:rsid w:val="000447E5"/>
    <w:rsid w:val="00044AB8"/>
    <w:rsid w:val="00045C06"/>
    <w:rsid w:val="000505D0"/>
    <w:rsid w:val="00050606"/>
    <w:rsid w:val="00050D0D"/>
    <w:rsid w:val="00050D57"/>
    <w:rsid w:val="0005184D"/>
    <w:rsid w:val="00051A57"/>
    <w:rsid w:val="00052640"/>
    <w:rsid w:val="00052F1B"/>
    <w:rsid w:val="00052F8E"/>
    <w:rsid w:val="0005355C"/>
    <w:rsid w:val="0005578B"/>
    <w:rsid w:val="00056A5B"/>
    <w:rsid w:val="00056C45"/>
    <w:rsid w:val="00057343"/>
    <w:rsid w:val="00061571"/>
    <w:rsid w:val="000618A5"/>
    <w:rsid w:val="00061983"/>
    <w:rsid w:val="00061BD5"/>
    <w:rsid w:val="00062BF3"/>
    <w:rsid w:val="00062F69"/>
    <w:rsid w:val="0006392F"/>
    <w:rsid w:val="00064E8A"/>
    <w:rsid w:val="000664F9"/>
    <w:rsid w:val="000670FE"/>
    <w:rsid w:val="00067281"/>
    <w:rsid w:val="000716DE"/>
    <w:rsid w:val="000721DF"/>
    <w:rsid w:val="00072323"/>
    <w:rsid w:val="00072A23"/>
    <w:rsid w:val="00073237"/>
    <w:rsid w:val="00074016"/>
    <w:rsid w:val="0007589D"/>
    <w:rsid w:val="00077214"/>
    <w:rsid w:val="000772A4"/>
    <w:rsid w:val="00077C1F"/>
    <w:rsid w:val="00077F45"/>
    <w:rsid w:val="00080B5E"/>
    <w:rsid w:val="0008194E"/>
    <w:rsid w:val="00081D25"/>
    <w:rsid w:val="0008290C"/>
    <w:rsid w:val="00082CF3"/>
    <w:rsid w:val="00082F04"/>
    <w:rsid w:val="000841B4"/>
    <w:rsid w:val="00084A97"/>
    <w:rsid w:val="00085475"/>
    <w:rsid w:val="00085C0D"/>
    <w:rsid w:val="00086A1B"/>
    <w:rsid w:val="00086D4A"/>
    <w:rsid w:val="00087090"/>
    <w:rsid w:val="000875A0"/>
    <w:rsid w:val="00090322"/>
    <w:rsid w:val="000907E6"/>
    <w:rsid w:val="00091116"/>
    <w:rsid w:val="000913A9"/>
    <w:rsid w:val="000913C6"/>
    <w:rsid w:val="000916F2"/>
    <w:rsid w:val="00092A99"/>
    <w:rsid w:val="00093815"/>
    <w:rsid w:val="000939F5"/>
    <w:rsid w:val="00093F33"/>
    <w:rsid w:val="000948D6"/>
    <w:rsid w:val="00095121"/>
    <w:rsid w:val="000951D0"/>
    <w:rsid w:val="0009661B"/>
    <w:rsid w:val="000969A6"/>
    <w:rsid w:val="00097184"/>
    <w:rsid w:val="00097EED"/>
    <w:rsid w:val="000A03AC"/>
    <w:rsid w:val="000A0C49"/>
    <w:rsid w:val="000A0C95"/>
    <w:rsid w:val="000A1244"/>
    <w:rsid w:val="000A1CC3"/>
    <w:rsid w:val="000A1D29"/>
    <w:rsid w:val="000A32C8"/>
    <w:rsid w:val="000A3F02"/>
    <w:rsid w:val="000A4E78"/>
    <w:rsid w:val="000A7954"/>
    <w:rsid w:val="000B034A"/>
    <w:rsid w:val="000B079A"/>
    <w:rsid w:val="000B0B76"/>
    <w:rsid w:val="000B2E2E"/>
    <w:rsid w:val="000B2F53"/>
    <w:rsid w:val="000B3063"/>
    <w:rsid w:val="000B3D12"/>
    <w:rsid w:val="000B5608"/>
    <w:rsid w:val="000B600B"/>
    <w:rsid w:val="000B69A0"/>
    <w:rsid w:val="000B69F7"/>
    <w:rsid w:val="000B6FB2"/>
    <w:rsid w:val="000B6FE5"/>
    <w:rsid w:val="000B7E3A"/>
    <w:rsid w:val="000C1C98"/>
    <w:rsid w:val="000C1CF7"/>
    <w:rsid w:val="000C1FBC"/>
    <w:rsid w:val="000C2C7A"/>
    <w:rsid w:val="000C3204"/>
    <w:rsid w:val="000C344E"/>
    <w:rsid w:val="000C3979"/>
    <w:rsid w:val="000C3F99"/>
    <w:rsid w:val="000C40AE"/>
    <w:rsid w:val="000C4F22"/>
    <w:rsid w:val="000C75D1"/>
    <w:rsid w:val="000D0593"/>
    <w:rsid w:val="000D0C55"/>
    <w:rsid w:val="000D1233"/>
    <w:rsid w:val="000D1512"/>
    <w:rsid w:val="000D4065"/>
    <w:rsid w:val="000D43E0"/>
    <w:rsid w:val="000D453D"/>
    <w:rsid w:val="000D4DD8"/>
    <w:rsid w:val="000D4F1C"/>
    <w:rsid w:val="000D7D22"/>
    <w:rsid w:val="000E03B2"/>
    <w:rsid w:val="000E0499"/>
    <w:rsid w:val="000E13CE"/>
    <w:rsid w:val="000E1BE8"/>
    <w:rsid w:val="000E31AD"/>
    <w:rsid w:val="000E327E"/>
    <w:rsid w:val="000E32BE"/>
    <w:rsid w:val="000E383C"/>
    <w:rsid w:val="000E3968"/>
    <w:rsid w:val="000E3B14"/>
    <w:rsid w:val="000E4F64"/>
    <w:rsid w:val="000E4FAC"/>
    <w:rsid w:val="000E5C2C"/>
    <w:rsid w:val="000E606B"/>
    <w:rsid w:val="000E6A83"/>
    <w:rsid w:val="000E6B39"/>
    <w:rsid w:val="000E7AB8"/>
    <w:rsid w:val="000F05F8"/>
    <w:rsid w:val="000F0D06"/>
    <w:rsid w:val="000F17F8"/>
    <w:rsid w:val="000F1B10"/>
    <w:rsid w:val="000F441B"/>
    <w:rsid w:val="000F44D0"/>
    <w:rsid w:val="000F48F0"/>
    <w:rsid w:val="000F65CC"/>
    <w:rsid w:val="000F7363"/>
    <w:rsid w:val="0010261D"/>
    <w:rsid w:val="00102B7E"/>
    <w:rsid w:val="0010392C"/>
    <w:rsid w:val="001041FA"/>
    <w:rsid w:val="00104768"/>
    <w:rsid w:val="00105285"/>
    <w:rsid w:val="00106F01"/>
    <w:rsid w:val="0011032B"/>
    <w:rsid w:val="00110837"/>
    <w:rsid w:val="00110859"/>
    <w:rsid w:val="001116C5"/>
    <w:rsid w:val="00112368"/>
    <w:rsid w:val="001124E5"/>
    <w:rsid w:val="0011273C"/>
    <w:rsid w:val="001141E9"/>
    <w:rsid w:val="0011498F"/>
    <w:rsid w:val="00114A2F"/>
    <w:rsid w:val="001153E2"/>
    <w:rsid w:val="0011551E"/>
    <w:rsid w:val="00115584"/>
    <w:rsid w:val="0011599F"/>
    <w:rsid w:val="00116CB0"/>
    <w:rsid w:val="0011779B"/>
    <w:rsid w:val="00117F01"/>
    <w:rsid w:val="00117F87"/>
    <w:rsid w:val="001206E2"/>
    <w:rsid w:val="001206E3"/>
    <w:rsid w:val="001225CE"/>
    <w:rsid w:val="00122D35"/>
    <w:rsid w:val="00123B99"/>
    <w:rsid w:val="00123BD1"/>
    <w:rsid w:val="00124432"/>
    <w:rsid w:val="00124BBF"/>
    <w:rsid w:val="00126968"/>
    <w:rsid w:val="00126BCC"/>
    <w:rsid w:val="0012789B"/>
    <w:rsid w:val="00130702"/>
    <w:rsid w:val="00131B0B"/>
    <w:rsid w:val="0013461E"/>
    <w:rsid w:val="00134686"/>
    <w:rsid w:val="00134E97"/>
    <w:rsid w:val="00135BF7"/>
    <w:rsid w:val="00140AF4"/>
    <w:rsid w:val="0014162A"/>
    <w:rsid w:val="00141E9A"/>
    <w:rsid w:val="00142EA8"/>
    <w:rsid w:val="00143231"/>
    <w:rsid w:val="00143594"/>
    <w:rsid w:val="001436D8"/>
    <w:rsid w:val="00143C0B"/>
    <w:rsid w:val="00144358"/>
    <w:rsid w:val="00144C6C"/>
    <w:rsid w:val="00145092"/>
    <w:rsid w:val="001453D5"/>
    <w:rsid w:val="00145506"/>
    <w:rsid w:val="001457A3"/>
    <w:rsid w:val="00145DD6"/>
    <w:rsid w:val="001464E2"/>
    <w:rsid w:val="00146A2C"/>
    <w:rsid w:val="00146D7C"/>
    <w:rsid w:val="001475EF"/>
    <w:rsid w:val="00147679"/>
    <w:rsid w:val="001478FF"/>
    <w:rsid w:val="001500A6"/>
    <w:rsid w:val="00150268"/>
    <w:rsid w:val="001520CC"/>
    <w:rsid w:val="00152179"/>
    <w:rsid w:val="00152400"/>
    <w:rsid w:val="00152620"/>
    <w:rsid w:val="0015324A"/>
    <w:rsid w:val="00153BD8"/>
    <w:rsid w:val="00153F2D"/>
    <w:rsid w:val="00154286"/>
    <w:rsid w:val="0015473B"/>
    <w:rsid w:val="00154804"/>
    <w:rsid w:val="001556D1"/>
    <w:rsid w:val="001568BC"/>
    <w:rsid w:val="00157736"/>
    <w:rsid w:val="00160912"/>
    <w:rsid w:val="001618A3"/>
    <w:rsid w:val="00161A0B"/>
    <w:rsid w:val="00161C42"/>
    <w:rsid w:val="00162450"/>
    <w:rsid w:val="001639D3"/>
    <w:rsid w:val="00163B19"/>
    <w:rsid w:val="00163D63"/>
    <w:rsid w:val="00164714"/>
    <w:rsid w:val="00164E72"/>
    <w:rsid w:val="001651A5"/>
    <w:rsid w:val="001658C2"/>
    <w:rsid w:val="0016684F"/>
    <w:rsid w:val="00166B7F"/>
    <w:rsid w:val="00166C20"/>
    <w:rsid w:val="00167537"/>
    <w:rsid w:val="00167538"/>
    <w:rsid w:val="00170BB5"/>
    <w:rsid w:val="00171D73"/>
    <w:rsid w:val="00171E5D"/>
    <w:rsid w:val="001724FA"/>
    <w:rsid w:val="0017318A"/>
    <w:rsid w:val="00173491"/>
    <w:rsid w:val="001741EF"/>
    <w:rsid w:val="00175128"/>
    <w:rsid w:val="00175BD0"/>
    <w:rsid w:val="0017602D"/>
    <w:rsid w:val="00176304"/>
    <w:rsid w:val="00176724"/>
    <w:rsid w:val="00176C3F"/>
    <w:rsid w:val="001771E9"/>
    <w:rsid w:val="001775F8"/>
    <w:rsid w:val="001813B4"/>
    <w:rsid w:val="001813FD"/>
    <w:rsid w:val="00181B2F"/>
    <w:rsid w:val="00181FD6"/>
    <w:rsid w:val="00182054"/>
    <w:rsid w:val="001853BB"/>
    <w:rsid w:val="001859A9"/>
    <w:rsid w:val="00186290"/>
    <w:rsid w:val="00187B5D"/>
    <w:rsid w:val="0019092A"/>
    <w:rsid w:val="00190A88"/>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34"/>
    <w:rsid w:val="001A4DCC"/>
    <w:rsid w:val="001A587E"/>
    <w:rsid w:val="001A5914"/>
    <w:rsid w:val="001A64AD"/>
    <w:rsid w:val="001A73EC"/>
    <w:rsid w:val="001B020C"/>
    <w:rsid w:val="001B110F"/>
    <w:rsid w:val="001B1607"/>
    <w:rsid w:val="001B1DA1"/>
    <w:rsid w:val="001B260D"/>
    <w:rsid w:val="001B2F2B"/>
    <w:rsid w:val="001B6247"/>
    <w:rsid w:val="001B64E0"/>
    <w:rsid w:val="001B774D"/>
    <w:rsid w:val="001B7C25"/>
    <w:rsid w:val="001C0460"/>
    <w:rsid w:val="001C0588"/>
    <w:rsid w:val="001C2F8C"/>
    <w:rsid w:val="001C456D"/>
    <w:rsid w:val="001C4B1C"/>
    <w:rsid w:val="001C4CED"/>
    <w:rsid w:val="001C5735"/>
    <w:rsid w:val="001C59B5"/>
    <w:rsid w:val="001C7520"/>
    <w:rsid w:val="001D01C0"/>
    <w:rsid w:val="001D0A5A"/>
    <w:rsid w:val="001D1B40"/>
    <w:rsid w:val="001D2FE0"/>
    <w:rsid w:val="001D33FC"/>
    <w:rsid w:val="001D35A4"/>
    <w:rsid w:val="001D39B7"/>
    <w:rsid w:val="001D489D"/>
    <w:rsid w:val="001E0A34"/>
    <w:rsid w:val="001E2F90"/>
    <w:rsid w:val="001E4D5B"/>
    <w:rsid w:val="001E530B"/>
    <w:rsid w:val="001E5CEA"/>
    <w:rsid w:val="001E5D51"/>
    <w:rsid w:val="001E79D1"/>
    <w:rsid w:val="001E7E9A"/>
    <w:rsid w:val="001F0293"/>
    <w:rsid w:val="001F0967"/>
    <w:rsid w:val="001F1D0E"/>
    <w:rsid w:val="001F30DE"/>
    <w:rsid w:val="001F3160"/>
    <w:rsid w:val="001F338F"/>
    <w:rsid w:val="001F33ED"/>
    <w:rsid w:val="001F5F43"/>
    <w:rsid w:val="001F6651"/>
    <w:rsid w:val="001F680F"/>
    <w:rsid w:val="001F69FA"/>
    <w:rsid w:val="001F6A73"/>
    <w:rsid w:val="001F7615"/>
    <w:rsid w:val="001F7914"/>
    <w:rsid w:val="00201248"/>
    <w:rsid w:val="002019F5"/>
    <w:rsid w:val="002024A2"/>
    <w:rsid w:val="002027FE"/>
    <w:rsid w:val="00204FB8"/>
    <w:rsid w:val="0020595F"/>
    <w:rsid w:val="00205AE7"/>
    <w:rsid w:val="002060B9"/>
    <w:rsid w:val="002060BD"/>
    <w:rsid w:val="002067C3"/>
    <w:rsid w:val="00207256"/>
    <w:rsid w:val="002073C2"/>
    <w:rsid w:val="00207BC6"/>
    <w:rsid w:val="00207BCF"/>
    <w:rsid w:val="00207C7E"/>
    <w:rsid w:val="00210905"/>
    <w:rsid w:val="002109A4"/>
    <w:rsid w:val="00210E72"/>
    <w:rsid w:val="002112B2"/>
    <w:rsid w:val="0021133E"/>
    <w:rsid w:val="0021152F"/>
    <w:rsid w:val="00211532"/>
    <w:rsid w:val="00211651"/>
    <w:rsid w:val="0021209D"/>
    <w:rsid w:val="0021243A"/>
    <w:rsid w:val="00214C0B"/>
    <w:rsid w:val="00215351"/>
    <w:rsid w:val="00215DF9"/>
    <w:rsid w:val="002162AD"/>
    <w:rsid w:val="0021675C"/>
    <w:rsid w:val="00216923"/>
    <w:rsid w:val="0021753B"/>
    <w:rsid w:val="002178A4"/>
    <w:rsid w:val="00220025"/>
    <w:rsid w:val="00220CF0"/>
    <w:rsid w:val="00221112"/>
    <w:rsid w:val="0022218E"/>
    <w:rsid w:val="002224E0"/>
    <w:rsid w:val="00222629"/>
    <w:rsid w:val="00223B39"/>
    <w:rsid w:val="002257AD"/>
    <w:rsid w:val="0022598A"/>
    <w:rsid w:val="002260DE"/>
    <w:rsid w:val="00226184"/>
    <w:rsid w:val="0022724C"/>
    <w:rsid w:val="002310EE"/>
    <w:rsid w:val="00231259"/>
    <w:rsid w:val="00231263"/>
    <w:rsid w:val="002314DF"/>
    <w:rsid w:val="00232AFE"/>
    <w:rsid w:val="00232C4A"/>
    <w:rsid w:val="00233035"/>
    <w:rsid w:val="00233B4F"/>
    <w:rsid w:val="00233FDF"/>
    <w:rsid w:val="0023417B"/>
    <w:rsid w:val="00234286"/>
    <w:rsid w:val="00234376"/>
    <w:rsid w:val="00236225"/>
    <w:rsid w:val="0023773C"/>
    <w:rsid w:val="00243E32"/>
    <w:rsid w:val="00244415"/>
    <w:rsid w:val="00244C7A"/>
    <w:rsid w:val="00245EB2"/>
    <w:rsid w:val="002460A4"/>
    <w:rsid w:val="00246E76"/>
    <w:rsid w:val="00247786"/>
    <w:rsid w:val="00247DA0"/>
    <w:rsid w:val="0025021D"/>
    <w:rsid w:val="00250875"/>
    <w:rsid w:val="00250953"/>
    <w:rsid w:val="00254361"/>
    <w:rsid w:val="0025511E"/>
    <w:rsid w:val="00255180"/>
    <w:rsid w:val="00260193"/>
    <w:rsid w:val="00260B40"/>
    <w:rsid w:val="00261354"/>
    <w:rsid w:val="0026187B"/>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67A8"/>
    <w:rsid w:val="00267757"/>
    <w:rsid w:val="002678AB"/>
    <w:rsid w:val="00267A92"/>
    <w:rsid w:val="00267D38"/>
    <w:rsid w:val="002703CA"/>
    <w:rsid w:val="00270962"/>
    <w:rsid w:val="00271E3E"/>
    <w:rsid w:val="00272F20"/>
    <w:rsid w:val="00273A33"/>
    <w:rsid w:val="00274319"/>
    <w:rsid w:val="00274F26"/>
    <w:rsid w:val="0027534C"/>
    <w:rsid w:val="00276505"/>
    <w:rsid w:val="002768D3"/>
    <w:rsid w:val="002811F5"/>
    <w:rsid w:val="00281B9F"/>
    <w:rsid w:val="0028251C"/>
    <w:rsid w:val="00282861"/>
    <w:rsid w:val="00282F5C"/>
    <w:rsid w:val="002835CB"/>
    <w:rsid w:val="00283C34"/>
    <w:rsid w:val="00283C45"/>
    <w:rsid w:val="00284909"/>
    <w:rsid w:val="0028554A"/>
    <w:rsid w:val="0028706C"/>
    <w:rsid w:val="002871AF"/>
    <w:rsid w:val="00292B93"/>
    <w:rsid w:val="00293D06"/>
    <w:rsid w:val="00294066"/>
    <w:rsid w:val="002948A8"/>
    <w:rsid w:val="00295113"/>
    <w:rsid w:val="00295123"/>
    <w:rsid w:val="002959DA"/>
    <w:rsid w:val="002962D7"/>
    <w:rsid w:val="00296F10"/>
    <w:rsid w:val="002978E1"/>
    <w:rsid w:val="00297C2C"/>
    <w:rsid w:val="002A0DCF"/>
    <w:rsid w:val="002A245D"/>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1B29"/>
    <w:rsid w:val="002B279A"/>
    <w:rsid w:val="002B3F15"/>
    <w:rsid w:val="002B4FD0"/>
    <w:rsid w:val="002B5931"/>
    <w:rsid w:val="002B5DD6"/>
    <w:rsid w:val="002B685A"/>
    <w:rsid w:val="002B7A91"/>
    <w:rsid w:val="002B7D6A"/>
    <w:rsid w:val="002C1F98"/>
    <w:rsid w:val="002C2EA1"/>
    <w:rsid w:val="002C36E6"/>
    <w:rsid w:val="002C603E"/>
    <w:rsid w:val="002C7190"/>
    <w:rsid w:val="002C7CE4"/>
    <w:rsid w:val="002C7E14"/>
    <w:rsid w:val="002D20F4"/>
    <w:rsid w:val="002D24E9"/>
    <w:rsid w:val="002D366E"/>
    <w:rsid w:val="002D6143"/>
    <w:rsid w:val="002D6FD9"/>
    <w:rsid w:val="002D755B"/>
    <w:rsid w:val="002D7915"/>
    <w:rsid w:val="002D7CF5"/>
    <w:rsid w:val="002D7E4E"/>
    <w:rsid w:val="002E12A7"/>
    <w:rsid w:val="002E1722"/>
    <w:rsid w:val="002E241B"/>
    <w:rsid w:val="002E25D0"/>
    <w:rsid w:val="002E364B"/>
    <w:rsid w:val="002E38CA"/>
    <w:rsid w:val="002E4AF3"/>
    <w:rsid w:val="002E60B5"/>
    <w:rsid w:val="002E72E5"/>
    <w:rsid w:val="002E75FA"/>
    <w:rsid w:val="002E7645"/>
    <w:rsid w:val="002E7BFE"/>
    <w:rsid w:val="002E7D95"/>
    <w:rsid w:val="002F03A7"/>
    <w:rsid w:val="002F0ADD"/>
    <w:rsid w:val="002F0EEA"/>
    <w:rsid w:val="002F2650"/>
    <w:rsid w:val="002F456F"/>
    <w:rsid w:val="002F4956"/>
    <w:rsid w:val="002F5128"/>
    <w:rsid w:val="002F555F"/>
    <w:rsid w:val="002F6A03"/>
    <w:rsid w:val="002F72CE"/>
    <w:rsid w:val="002F7496"/>
    <w:rsid w:val="00300E2C"/>
    <w:rsid w:val="00300E38"/>
    <w:rsid w:val="00301701"/>
    <w:rsid w:val="00301EB9"/>
    <w:rsid w:val="00302E96"/>
    <w:rsid w:val="00303BE7"/>
    <w:rsid w:val="00303D2E"/>
    <w:rsid w:val="00304864"/>
    <w:rsid w:val="00305A88"/>
    <w:rsid w:val="00307999"/>
    <w:rsid w:val="00307B72"/>
    <w:rsid w:val="003104E0"/>
    <w:rsid w:val="00311639"/>
    <w:rsid w:val="00311F9B"/>
    <w:rsid w:val="00313104"/>
    <w:rsid w:val="003134C1"/>
    <w:rsid w:val="003135D5"/>
    <w:rsid w:val="003172AB"/>
    <w:rsid w:val="00317AD4"/>
    <w:rsid w:val="00317EAC"/>
    <w:rsid w:val="00320038"/>
    <w:rsid w:val="00321780"/>
    <w:rsid w:val="003239E6"/>
    <w:rsid w:val="00324884"/>
    <w:rsid w:val="00324F3E"/>
    <w:rsid w:val="003261CA"/>
    <w:rsid w:val="003262BE"/>
    <w:rsid w:val="00326623"/>
    <w:rsid w:val="00326E7B"/>
    <w:rsid w:val="003271BC"/>
    <w:rsid w:val="00327DC4"/>
    <w:rsid w:val="003300DE"/>
    <w:rsid w:val="003303E2"/>
    <w:rsid w:val="00330A5A"/>
    <w:rsid w:val="00330E6B"/>
    <w:rsid w:val="003311CA"/>
    <w:rsid w:val="003316CC"/>
    <w:rsid w:val="003320E4"/>
    <w:rsid w:val="00332C74"/>
    <w:rsid w:val="003341C0"/>
    <w:rsid w:val="0033424A"/>
    <w:rsid w:val="0033492F"/>
    <w:rsid w:val="00335D57"/>
    <w:rsid w:val="003368CF"/>
    <w:rsid w:val="00341F22"/>
    <w:rsid w:val="0034281B"/>
    <w:rsid w:val="00343145"/>
    <w:rsid w:val="0034485E"/>
    <w:rsid w:val="0034490E"/>
    <w:rsid w:val="00346668"/>
    <w:rsid w:val="0034767D"/>
    <w:rsid w:val="0035010B"/>
    <w:rsid w:val="00350547"/>
    <w:rsid w:val="00350F43"/>
    <w:rsid w:val="00351081"/>
    <w:rsid w:val="00352E51"/>
    <w:rsid w:val="003530A0"/>
    <w:rsid w:val="00353367"/>
    <w:rsid w:val="00354D70"/>
    <w:rsid w:val="00355059"/>
    <w:rsid w:val="00355196"/>
    <w:rsid w:val="00355EEA"/>
    <w:rsid w:val="003576E2"/>
    <w:rsid w:val="00357CB5"/>
    <w:rsid w:val="00361160"/>
    <w:rsid w:val="00361EFB"/>
    <w:rsid w:val="003621CC"/>
    <w:rsid w:val="0036247F"/>
    <w:rsid w:val="003627A2"/>
    <w:rsid w:val="00363299"/>
    <w:rsid w:val="003641D0"/>
    <w:rsid w:val="0036579F"/>
    <w:rsid w:val="00367342"/>
    <w:rsid w:val="00367A8C"/>
    <w:rsid w:val="00367AAA"/>
    <w:rsid w:val="00367BCD"/>
    <w:rsid w:val="00370A0B"/>
    <w:rsid w:val="00371238"/>
    <w:rsid w:val="00371D86"/>
    <w:rsid w:val="00371F6A"/>
    <w:rsid w:val="003733CB"/>
    <w:rsid w:val="003738E8"/>
    <w:rsid w:val="0037478F"/>
    <w:rsid w:val="00374BD0"/>
    <w:rsid w:val="00374EF1"/>
    <w:rsid w:val="003755BE"/>
    <w:rsid w:val="003756C3"/>
    <w:rsid w:val="00375C79"/>
    <w:rsid w:val="003770DD"/>
    <w:rsid w:val="003771FB"/>
    <w:rsid w:val="00377845"/>
    <w:rsid w:val="00377C46"/>
    <w:rsid w:val="00380166"/>
    <w:rsid w:val="00380609"/>
    <w:rsid w:val="003817BC"/>
    <w:rsid w:val="00382BE0"/>
    <w:rsid w:val="00384759"/>
    <w:rsid w:val="00385C27"/>
    <w:rsid w:val="00386198"/>
    <w:rsid w:val="00387BFA"/>
    <w:rsid w:val="00387EAE"/>
    <w:rsid w:val="003908B1"/>
    <w:rsid w:val="00390979"/>
    <w:rsid w:val="003910F0"/>
    <w:rsid w:val="003924F9"/>
    <w:rsid w:val="00394441"/>
    <w:rsid w:val="00394832"/>
    <w:rsid w:val="00395071"/>
    <w:rsid w:val="00395979"/>
    <w:rsid w:val="0039699B"/>
    <w:rsid w:val="003A0BB9"/>
    <w:rsid w:val="003A1C8A"/>
    <w:rsid w:val="003A1CA8"/>
    <w:rsid w:val="003A22A0"/>
    <w:rsid w:val="003A23AA"/>
    <w:rsid w:val="003A2B45"/>
    <w:rsid w:val="003A3165"/>
    <w:rsid w:val="003A3183"/>
    <w:rsid w:val="003A3437"/>
    <w:rsid w:val="003A355A"/>
    <w:rsid w:val="003A41E7"/>
    <w:rsid w:val="003B1144"/>
    <w:rsid w:val="003B1589"/>
    <w:rsid w:val="003B1C34"/>
    <w:rsid w:val="003B4BB7"/>
    <w:rsid w:val="003B4CE2"/>
    <w:rsid w:val="003B4D8C"/>
    <w:rsid w:val="003B56FA"/>
    <w:rsid w:val="003B5F2D"/>
    <w:rsid w:val="003B611E"/>
    <w:rsid w:val="003B6292"/>
    <w:rsid w:val="003B64B7"/>
    <w:rsid w:val="003B6A0A"/>
    <w:rsid w:val="003B6EDA"/>
    <w:rsid w:val="003B707C"/>
    <w:rsid w:val="003C01AD"/>
    <w:rsid w:val="003C0700"/>
    <w:rsid w:val="003C3B5F"/>
    <w:rsid w:val="003C3DE4"/>
    <w:rsid w:val="003C4074"/>
    <w:rsid w:val="003C4C18"/>
    <w:rsid w:val="003C549D"/>
    <w:rsid w:val="003C6156"/>
    <w:rsid w:val="003C67E8"/>
    <w:rsid w:val="003C71A1"/>
    <w:rsid w:val="003D091A"/>
    <w:rsid w:val="003D107C"/>
    <w:rsid w:val="003D19AD"/>
    <w:rsid w:val="003D1FDB"/>
    <w:rsid w:val="003D230E"/>
    <w:rsid w:val="003D28CB"/>
    <w:rsid w:val="003D32C2"/>
    <w:rsid w:val="003D3731"/>
    <w:rsid w:val="003D4C0B"/>
    <w:rsid w:val="003D55D3"/>
    <w:rsid w:val="003D61EE"/>
    <w:rsid w:val="003D7919"/>
    <w:rsid w:val="003D7B2B"/>
    <w:rsid w:val="003D7FF9"/>
    <w:rsid w:val="003E0546"/>
    <w:rsid w:val="003E2515"/>
    <w:rsid w:val="003E3A86"/>
    <w:rsid w:val="003E4E10"/>
    <w:rsid w:val="003E4F6D"/>
    <w:rsid w:val="003E53CA"/>
    <w:rsid w:val="003E5945"/>
    <w:rsid w:val="003F158F"/>
    <w:rsid w:val="003F2449"/>
    <w:rsid w:val="003F3C32"/>
    <w:rsid w:val="003F6EA8"/>
    <w:rsid w:val="003F719C"/>
    <w:rsid w:val="003F74D0"/>
    <w:rsid w:val="004008E6"/>
    <w:rsid w:val="00400C91"/>
    <w:rsid w:val="004017C3"/>
    <w:rsid w:val="00401885"/>
    <w:rsid w:val="0040347B"/>
    <w:rsid w:val="004034DF"/>
    <w:rsid w:val="0040365F"/>
    <w:rsid w:val="00403F75"/>
    <w:rsid w:val="004047BE"/>
    <w:rsid w:val="00404FB8"/>
    <w:rsid w:val="00405600"/>
    <w:rsid w:val="004057A8"/>
    <w:rsid w:val="00405E21"/>
    <w:rsid w:val="00405E71"/>
    <w:rsid w:val="00406018"/>
    <w:rsid w:val="004067C8"/>
    <w:rsid w:val="004079E8"/>
    <w:rsid w:val="004103B8"/>
    <w:rsid w:val="004109D5"/>
    <w:rsid w:val="00411712"/>
    <w:rsid w:val="004134CA"/>
    <w:rsid w:val="004137A4"/>
    <w:rsid w:val="00413DCF"/>
    <w:rsid w:val="00413DDD"/>
    <w:rsid w:val="00413FEC"/>
    <w:rsid w:val="00414121"/>
    <w:rsid w:val="00414FC8"/>
    <w:rsid w:val="00415175"/>
    <w:rsid w:val="004165AA"/>
    <w:rsid w:val="00417960"/>
    <w:rsid w:val="00417F2F"/>
    <w:rsid w:val="004200C0"/>
    <w:rsid w:val="00420A36"/>
    <w:rsid w:val="00420C09"/>
    <w:rsid w:val="004212DC"/>
    <w:rsid w:val="004215D6"/>
    <w:rsid w:val="004219E6"/>
    <w:rsid w:val="00422CF3"/>
    <w:rsid w:val="004243F8"/>
    <w:rsid w:val="00425317"/>
    <w:rsid w:val="0042536E"/>
    <w:rsid w:val="004256E8"/>
    <w:rsid w:val="00426487"/>
    <w:rsid w:val="00426EED"/>
    <w:rsid w:val="00427281"/>
    <w:rsid w:val="00427856"/>
    <w:rsid w:val="0043015C"/>
    <w:rsid w:val="00430751"/>
    <w:rsid w:val="0043101E"/>
    <w:rsid w:val="00431B31"/>
    <w:rsid w:val="00432263"/>
    <w:rsid w:val="00432663"/>
    <w:rsid w:val="00433693"/>
    <w:rsid w:val="00435A82"/>
    <w:rsid w:val="00435B73"/>
    <w:rsid w:val="00436204"/>
    <w:rsid w:val="00436A68"/>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1395"/>
    <w:rsid w:val="00451E87"/>
    <w:rsid w:val="0045229C"/>
    <w:rsid w:val="00452C65"/>
    <w:rsid w:val="00452C6F"/>
    <w:rsid w:val="00453146"/>
    <w:rsid w:val="004534C5"/>
    <w:rsid w:val="004534E4"/>
    <w:rsid w:val="004542A5"/>
    <w:rsid w:val="00454806"/>
    <w:rsid w:val="004548AC"/>
    <w:rsid w:val="00455F07"/>
    <w:rsid w:val="004575D0"/>
    <w:rsid w:val="00461078"/>
    <w:rsid w:val="004621E7"/>
    <w:rsid w:val="0046228E"/>
    <w:rsid w:val="00462421"/>
    <w:rsid w:val="004625A2"/>
    <w:rsid w:val="004627BC"/>
    <w:rsid w:val="00462E2D"/>
    <w:rsid w:val="00462F88"/>
    <w:rsid w:val="0046303F"/>
    <w:rsid w:val="004637B3"/>
    <w:rsid w:val="004647FD"/>
    <w:rsid w:val="00464D34"/>
    <w:rsid w:val="00465015"/>
    <w:rsid w:val="00465048"/>
    <w:rsid w:val="004656D9"/>
    <w:rsid w:val="00465966"/>
    <w:rsid w:val="00465A76"/>
    <w:rsid w:val="00466223"/>
    <w:rsid w:val="00466B1A"/>
    <w:rsid w:val="004670A7"/>
    <w:rsid w:val="004672E4"/>
    <w:rsid w:val="00470342"/>
    <w:rsid w:val="00470F71"/>
    <w:rsid w:val="00471286"/>
    <w:rsid w:val="00472491"/>
    <w:rsid w:val="00473A9C"/>
    <w:rsid w:val="0047433B"/>
    <w:rsid w:val="00474C0A"/>
    <w:rsid w:val="004759C1"/>
    <w:rsid w:val="004769AB"/>
    <w:rsid w:val="00476DE0"/>
    <w:rsid w:val="00477AE7"/>
    <w:rsid w:val="00480916"/>
    <w:rsid w:val="00480BA6"/>
    <w:rsid w:val="00480BB7"/>
    <w:rsid w:val="00480E7C"/>
    <w:rsid w:val="0048136C"/>
    <w:rsid w:val="00481922"/>
    <w:rsid w:val="004822A5"/>
    <w:rsid w:val="00483130"/>
    <w:rsid w:val="00483B04"/>
    <w:rsid w:val="00483DC7"/>
    <w:rsid w:val="0048400A"/>
    <w:rsid w:val="00484F55"/>
    <w:rsid w:val="004852FB"/>
    <w:rsid w:val="00485527"/>
    <w:rsid w:val="00486764"/>
    <w:rsid w:val="00486CF7"/>
    <w:rsid w:val="00486F61"/>
    <w:rsid w:val="00487461"/>
    <w:rsid w:val="00490427"/>
    <w:rsid w:val="00491852"/>
    <w:rsid w:val="00492993"/>
    <w:rsid w:val="00493A68"/>
    <w:rsid w:val="00495022"/>
    <w:rsid w:val="00495657"/>
    <w:rsid w:val="00495760"/>
    <w:rsid w:val="00496025"/>
    <w:rsid w:val="0049605B"/>
    <w:rsid w:val="004964C2"/>
    <w:rsid w:val="004966DE"/>
    <w:rsid w:val="00496B7F"/>
    <w:rsid w:val="004974B0"/>
    <w:rsid w:val="004A22CF"/>
    <w:rsid w:val="004A273E"/>
    <w:rsid w:val="004A3BDD"/>
    <w:rsid w:val="004A4FD9"/>
    <w:rsid w:val="004A53B8"/>
    <w:rsid w:val="004A5D43"/>
    <w:rsid w:val="004A6421"/>
    <w:rsid w:val="004A6E4C"/>
    <w:rsid w:val="004A7A58"/>
    <w:rsid w:val="004A7BE2"/>
    <w:rsid w:val="004A7E5B"/>
    <w:rsid w:val="004A7EEE"/>
    <w:rsid w:val="004B2974"/>
    <w:rsid w:val="004B2D2F"/>
    <w:rsid w:val="004B3055"/>
    <w:rsid w:val="004B3361"/>
    <w:rsid w:val="004B3518"/>
    <w:rsid w:val="004B4455"/>
    <w:rsid w:val="004B45A0"/>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D0A21"/>
    <w:rsid w:val="004D252C"/>
    <w:rsid w:val="004D2769"/>
    <w:rsid w:val="004D3D9B"/>
    <w:rsid w:val="004D44CD"/>
    <w:rsid w:val="004D458B"/>
    <w:rsid w:val="004D5556"/>
    <w:rsid w:val="004D5628"/>
    <w:rsid w:val="004D5969"/>
    <w:rsid w:val="004D5CF0"/>
    <w:rsid w:val="004D6783"/>
    <w:rsid w:val="004E149A"/>
    <w:rsid w:val="004E1D41"/>
    <w:rsid w:val="004E23AA"/>
    <w:rsid w:val="004E335E"/>
    <w:rsid w:val="004E3491"/>
    <w:rsid w:val="004E47E5"/>
    <w:rsid w:val="004E4D84"/>
    <w:rsid w:val="004E4F1F"/>
    <w:rsid w:val="004E513B"/>
    <w:rsid w:val="004E5938"/>
    <w:rsid w:val="004F0EF6"/>
    <w:rsid w:val="004F12C4"/>
    <w:rsid w:val="004F17FB"/>
    <w:rsid w:val="004F1BFD"/>
    <w:rsid w:val="004F2706"/>
    <w:rsid w:val="004F2C3F"/>
    <w:rsid w:val="004F352E"/>
    <w:rsid w:val="004F3875"/>
    <w:rsid w:val="004F38C7"/>
    <w:rsid w:val="004F49FB"/>
    <w:rsid w:val="004F5B02"/>
    <w:rsid w:val="004F618B"/>
    <w:rsid w:val="004F63E8"/>
    <w:rsid w:val="004F6EF0"/>
    <w:rsid w:val="004F6F92"/>
    <w:rsid w:val="004F7A3C"/>
    <w:rsid w:val="00500105"/>
    <w:rsid w:val="0050040E"/>
    <w:rsid w:val="005011AB"/>
    <w:rsid w:val="00501471"/>
    <w:rsid w:val="00501847"/>
    <w:rsid w:val="00501AB4"/>
    <w:rsid w:val="00502281"/>
    <w:rsid w:val="00502623"/>
    <w:rsid w:val="00502D05"/>
    <w:rsid w:val="00505503"/>
    <w:rsid w:val="00505DFC"/>
    <w:rsid w:val="005062F1"/>
    <w:rsid w:val="00506977"/>
    <w:rsid w:val="005075B2"/>
    <w:rsid w:val="0050766A"/>
    <w:rsid w:val="00507A3A"/>
    <w:rsid w:val="00507F23"/>
    <w:rsid w:val="00514554"/>
    <w:rsid w:val="00515969"/>
    <w:rsid w:val="00515B38"/>
    <w:rsid w:val="00515F78"/>
    <w:rsid w:val="00517347"/>
    <w:rsid w:val="00520229"/>
    <w:rsid w:val="005208DD"/>
    <w:rsid w:val="00520CEF"/>
    <w:rsid w:val="00520E98"/>
    <w:rsid w:val="00521407"/>
    <w:rsid w:val="00522B46"/>
    <w:rsid w:val="00522D8B"/>
    <w:rsid w:val="00523D0E"/>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64C"/>
    <w:rsid w:val="00536981"/>
    <w:rsid w:val="00537EDC"/>
    <w:rsid w:val="00540AE5"/>
    <w:rsid w:val="00540B5A"/>
    <w:rsid w:val="0054212B"/>
    <w:rsid w:val="005424B5"/>
    <w:rsid w:val="005428BA"/>
    <w:rsid w:val="00542A34"/>
    <w:rsid w:val="00543031"/>
    <w:rsid w:val="005432D0"/>
    <w:rsid w:val="005442E3"/>
    <w:rsid w:val="0054484A"/>
    <w:rsid w:val="0054495D"/>
    <w:rsid w:val="005453B8"/>
    <w:rsid w:val="00545C11"/>
    <w:rsid w:val="005464B9"/>
    <w:rsid w:val="00547396"/>
    <w:rsid w:val="00547D84"/>
    <w:rsid w:val="005500CF"/>
    <w:rsid w:val="00550418"/>
    <w:rsid w:val="00550D82"/>
    <w:rsid w:val="005510CA"/>
    <w:rsid w:val="0055182D"/>
    <w:rsid w:val="00551FBE"/>
    <w:rsid w:val="00553599"/>
    <w:rsid w:val="00554203"/>
    <w:rsid w:val="005547C2"/>
    <w:rsid w:val="00555320"/>
    <w:rsid w:val="0055586C"/>
    <w:rsid w:val="005564BD"/>
    <w:rsid w:val="00556546"/>
    <w:rsid w:val="00557C0A"/>
    <w:rsid w:val="00557F07"/>
    <w:rsid w:val="00557FAE"/>
    <w:rsid w:val="0056026A"/>
    <w:rsid w:val="00561F2F"/>
    <w:rsid w:val="00562E8F"/>
    <w:rsid w:val="00563D4D"/>
    <w:rsid w:val="00564E4B"/>
    <w:rsid w:val="005652CE"/>
    <w:rsid w:val="00565A7A"/>
    <w:rsid w:val="00565AC2"/>
    <w:rsid w:val="00566E66"/>
    <w:rsid w:val="00567427"/>
    <w:rsid w:val="0056783B"/>
    <w:rsid w:val="00570126"/>
    <w:rsid w:val="00570425"/>
    <w:rsid w:val="0057095B"/>
    <w:rsid w:val="00571053"/>
    <w:rsid w:val="00571EC6"/>
    <w:rsid w:val="00572DB1"/>
    <w:rsid w:val="00573718"/>
    <w:rsid w:val="00573A24"/>
    <w:rsid w:val="0057486B"/>
    <w:rsid w:val="00575CFF"/>
    <w:rsid w:val="00576088"/>
    <w:rsid w:val="00577B39"/>
    <w:rsid w:val="00580EB9"/>
    <w:rsid w:val="005817DA"/>
    <w:rsid w:val="00581800"/>
    <w:rsid w:val="005819A6"/>
    <w:rsid w:val="00581CA5"/>
    <w:rsid w:val="005829BC"/>
    <w:rsid w:val="00582A50"/>
    <w:rsid w:val="00582A9F"/>
    <w:rsid w:val="00582BF2"/>
    <w:rsid w:val="00582D54"/>
    <w:rsid w:val="00584221"/>
    <w:rsid w:val="00585FE5"/>
    <w:rsid w:val="005868F5"/>
    <w:rsid w:val="005869D6"/>
    <w:rsid w:val="00586AAF"/>
    <w:rsid w:val="00587398"/>
    <w:rsid w:val="0058752A"/>
    <w:rsid w:val="00587564"/>
    <w:rsid w:val="00587AAD"/>
    <w:rsid w:val="00590750"/>
    <w:rsid w:val="00593592"/>
    <w:rsid w:val="00594A76"/>
    <w:rsid w:val="00594D54"/>
    <w:rsid w:val="0059546F"/>
    <w:rsid w:val="00595B54"/>
    <w:rsid w:val="00595CF4"/>
    <w:rsid w:val="00596709"/>
    <w:rsid w:val="00596B02"/>
    <w:rsid w:val="00597AB6"/>
    <w:rsid w:val="00597EB3"/>
    <w:rsid w:val="005A09DF"/>
    <w:rsid w:val="005A0E41"/>
    <w:rsid w:val="005A0EDB"/>
    <w:rsid w:val="005A107B"/>
    <w:rsid w:val="005A15C9"/>
    <w:rsid w:val="005A29A4"/>
    <w:rsid w:val="005A2FAE"/>
    <w:rsid w:val="005A3668"/>
    <w:rsid w:val="005A3B4C"/>
    <w:rsid w:val="005A3F47"/>
    <w:rsid w:val="005A4330"/>
    <w:rsid w:val="005A4B41"/>
    <w:rsid w:val="005A5E7F"/>
    <w:rsid w:val="005A7951"/>
    <w:rsid w:val="005A7CE7"/>
    <w:rsid w:val="005B1C9D"/>
    <w:rsid w:val="005B2057"/>
    <w:rsid w:val="005B24C5"/>
    <w:rsid w:val="005B34FA"/>
    <w:rsid w:val="005B3BB7"/>
    <w:rsid w:val="005B3E99"/>
    <w:rsid w:val="005B4CEE"/>
    <w:rsid w:val="005B4D62"/>
    <w:rsid w:val="005B5EA0"/>
    <w:rsid w:val="005B6780"/>
    <w:rsid w:val="005B6A79"/>
    <w:rsid w:val="005C1F44"/>
    <w:rsid w:val="005C2AC3"/>
    <w:rsid w:val="005C480D"/>
    <w:rsid w:val="005C4AE7"/>
    <w:rsid w:val="005C4CFA"/>
    <w:rsid w:val="005C53BE"/>
    <w:rsid w:val="005C5E54"/>
    <w:rsid w:val="005C723D"/>
    <w:rsid w:val="005C79BD"/>
    <w:rsid w:val="005C7FB9"/>
    <w:rsid w:val="005D020D"/>
    <w:rsid w:val="005D0672"/>
    <w:rsid w:val="005D3332"/>
    <w:rsid w:val="005D48D6"/>
    <w:rsid w:val="005D48E8"/>
    <w:rsid w:val="005D58C0"/>
    <w:rsid w:val="005D6F90"/>
    <w:rsid w:val="005D77BB"/>
    <w:rsid w:val="005E0039"/>
    <w:rsid w:val="005E036F"/>
    <w:rsid w:val="005E081A"/>
    <w:rsid w:val="005E13BF"/>
    <w:rsid w:val="005E2237"/>
    <w:rsid w:val="005E34E8"/>
    <w:rsid w:val="005E3B11"/>
    <w:rsid w:val="005E3F07"/>
    <w:rsid w:val="005E42DD"/>
    <w:rsid w:val="005E4F48"/>
    <w:rsid w:val="005E5833"/>
    <w:rsid w:val="005E652F"/>
    <w:rsid w:val="005E6979"/>
    <w:rsid w:val="005E6B84"/>
    <w:rsid w:val="005F09F1"/>
    <w:rsid w:val="005F0AD6"/>
    <w:rsid w:val="005F0FF0"/>
    <w:rsid w:val="005F45ED"/>
    <w:rsid w:val="005F5158"/>
    <w:rsid w:val="005F6A9D"/>
    <w:rsid w:val="005F7DC8"/>
    <w:rsid w:val="00600704"/>
    <w:rsid w:val="0060290A"/>
    <w:rsid w:val="00602E66"/>
    <w:rsid w:val="0060302A"/>
    <w:rsid w:val="006033A2"/>
    <w:rsid w:val="00604949"/>
    <w:rsid w:val="006053B6"/>
    <w:rsid w:val="00605A9C"/>
    <w:rsid w:val="006070BB"/>
    <w:rsid w:val="006074D9"/>
    <w:rsid w:val="00607D27"/>
    <w:rsid w:val="00610579"/>
    <w:rsid w:val="0061084C"/>
    <w:rsid w:val="006114DE"/>
    <w:rsid w:val="00611856"/>
    <w:rsid w:val="00611AF6"/>
    <w:rsid w:val="00611C72"/>
    <w:rsid w:val="00611D19"/>
    <w:rsid w:val="006121DA"/>
    <w:rsid w:val="006126B0"/>
    <w:rsid w:val="00612D1D"/>
    <w:rsid w:val="00613D90"/>
    <w:rsid w:val="006153F1"/>
    <w:rsid w:val="006162C5"/>
    <w:rsid w:val="006168D4"/>
    <w:rsid w:val="006168D6"/>
    <w:rsid w:val="00616DBF"/>
    <w:rsid w:val="00621B5A"/>
    <w:rsid w:val="00621BC9"/>
    <w:rsid w:val="00622755"/>
    <w:rsid w:val="00622E72"/>
    <w:rsid w:val="0062336E"/>
    <w:rsid w:val="006239BD"/>
    <w:rsid w:val="00624435"/>
    <w:rsid w:val="00625D95"/>
    <w:rsid w:val="00625DB3"/>
    <w:rsid w:val="00626076"/>
    <w:rsid w:val="00626E85"/>
    <w:rsid w:val="00627382"/>
    <w:rsid w:val="00631BDB"/>
    <w:rsid w:val="006325A7"/>
    <w:rsid w:val="00632C8C"/>
    <w:rsid w:val="00633451"/>
    <w:rsid w:val="00634125"/>
    <w:rsid w:val="0063534B"/>
    <w:rsid w:val="00635432"/>
    <w:rsid w:val="00635894"/>
    <w:rsid w:val="00637633"/>
    <w:rsid w:val="00637E31"/>
    <w:rsid w:val="00640770"/>
    <w:rsid w:val="00640944"/>
    <w:rsid w:val="006421C1"/>
    <w:rsid w:val="00642D70"/>
    <w:rsid w:val="0064301D"/>
    <w:rsid w:val="006449B2"/>
    <w:rsid w:val="00647DF6"/>
    <w:rsid w:val="0065018A"/>
    <w:rsid w:val="0065055F"/>
    <w:rsid w:val="006505AB"/>
    <w:rsid w:val="0065198A"/>
    <w:rsid w:val="00652A62"/>
    <w:rsid w:val="00652C5C"/>
    <w:rsid w:val="00653017"/>
    <w:rsid w:val="00653945"/>
    <w:rsid w:val="00653AF1"/>
    <w:rsid w:val="00654610"/>
    <w:rsid w:val="00654A3F"/>
    <w:rsid w:val="00654B66"/>
    <w:rsid w:val="00654F25"/>
    <w:rsid w:val="006555BD"/>
    <w:rsid w:val="00655903"/>
    <w:rsid w:val="00655AAD"/>
    <w:rsid w:val="00655FC0"/>
    <w:rsid w:val="00656D97"/>
    <w:rsid w:val="00656E2B"/>
    <w:rsid w:val="00657046"/>
    <w:rsid w:val="006601A3"/>
    <w:rsid w:val="00660AD4"/>
    <w:rsid w:val="00660EF1"/>
    <w:rsid w:val="0066351C"/>
    <w:rsid w:val="006636A9"/>
    <w:rsid w:val="006648A1"/>
    <w:rsid w:val="00664B92"/>
    <w:rsid w:val="00665703"/>
    <w:rsid w:val="0066610C"/>
    <w:rsid w:val="006667BB"/>
    <w:rsid w:val="006672F0"/>
    <w:rsid w:val="00667C5B"/>
    <w:rsid w:val="0067001D"/>
    <w:rsid w:val="00671078"/>
    <w:rsid w:val="00671149"/>
    <w:rsid w:val="0067116C"/>
    <w:rsid w:val="0067261A"/>
    <w:rsid w:val="00672C85"/>
    <w:rsid w:val="00674A3A"/>
    <w:rsid w:val="00674F3E"/>
    <w:rsid w:val="0067549F"/>
    <w:rsid w:val="0067636A"/>
    <w:rsid w:val="006777DA"/>
    <w:rsid w:val="00681140"/>
    <w:rsid w:val="006811BE"/>
    <w:rsid w:val="00681273"/>
    <w:rsid w:val="006813D4"/>
    <w:rsid w:val="0068157C"/>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90078"/>
    <w:rsid w:val="006917A7"/>
    <w:rsid w:val="00691CAC"/>
    <w:rsid w:val="00693C66"/>
    <w:rsid w:val="00695596"/>
    <w:rsid w:val="006973A7"/>
    <w:rsid w:val="00697A4F"/>
    <w:rsid w:val="00697C16"/>
    <w:rsid w:val="00697FDD"/>
    <w:rsid w:val="006A0065"/>
    <w:rsid w:val="006A0CA5"/>
    <w:rsid w:val="006A16A5"/>
    <w:rsid w:val="006A184F"/>
    <w:rsid w:val="006A1FC1"/>
    <w:rsid w:val="006A23BD"/>
    <w:rsid w:val="006A24E9"/>
    <w:rsid w:val="006A2854"/>
    <w:rsid w:val="006A2AA7"/>
    <w:rsid w:val="006A5F9C"/>
    <w:rsid w:val="006A5FBC"/>
    <w:rsid w:val="006A62A2"/>
    <w:rsid w:val="006A638A"/>
    <w:rsid w:val="006A742D"/>
    <w:rsid w:val="006A7C66"/>
    <w:rsid w:val="006B0547"/>
    <w:rsid w:val="006B086B"/>
    <w:rsid w:val="006B08F0"/>
    <w:rsid w:val="006B2D40"/>
    <w:rsid w:val="006B3FC8"/>
    <w:rsid w:val="006B4243"/>
    <w:rsid w:val="006B4477"/>
    <w:rsid w:val="006C04CA"/>
    <w:rsid w:val="006C0C5B"/>
    <w:rsid w:val="006C0C89"/>
    <w:rsid w:val="006C178F"/>
    <w:rsid w:val="006C1A81"/>
    <w:rsid w:val="006C2846"/>
    <w:rsid w:val="006C2ABA"/>
    <w:rsid w:val="006C2B70"/>
    <w:rsid w:val="006C2EC3"/>
    <w:rsid w:val="006C3879"/>
    <w:rsid w:val="006C3C87"/>
    <w:rsid w:val="006C44DB"/>
    <w:rsid w:val="006C4F4E"/>
    <w:rsid w:val="006C6C03"/>
    <w:rsid w:val="006C767C"/>
    <w:rsid w:val="006C77CC"/>
    <w:rsid w:val="006C792E"/>
    <w:rsid w:val="006D0057"/>
    <w:rsid w:val="006D047E"/>
    <w:rsid w:val="006D0CAB"/>
    <w:rsid w:val="006D124A"/>
    <w:rsid w:val="006D16B5"/>
    <w:rsid w:val="006D1ED3"/>
    <w:rsid w:val="006D24C7"/>
    <w:rsid w:val="006D289F"/>
    <w:rsid w:val="006D3816"/>
    <w:rsid w:val="006D4010"/>
    <w:rsid w:val="006D4087"/>
    <w:rsid w:val="006D47D5"/>
    <w:rsid w:val="006D4BDA"/>
    <w:rsid w:val="006D53E7"/>
    <w:rsid w:val="006D5AA4"/>
    <w:rsid w:val="006D60E4"/>
    <w:rsid w:val="006D6A46"/>
    <w:rsid w:val="006D6ED9"/>
    <w:rsid w:val="006D7B40"/>
    <w:rsid w:val="006E05F6"/>
    <w:rsid w:val="006E10B2"/>
    <w:rsid w:val="006E1BB2"/>
    <w:rsid w:val="006E2227"/>
    <w:rsid w:val="006E3680"/>
    <w:rsid w:val="006E4B17"/>
    <w:rsid w:val="006E4EAC"/>
    <w:rsid w:val="006E5963"/>
    <w:rsid w:val="006E7818"/>
    <w:rsid w:val="006E7F08"/>
    <w:rsid w:val="006F04DD"/>
    <w:rsid w:val="006F0B6B"/>
    <w:rsid w:val="006F0E88"/>
    <w:rsid w:val="006F1A02"/>
    <w:rsid w:val="006F2462"/>
    <w:rsid w:val="006F2954"/>
    <w:rsid w:val="006F3756"/>
    <w:rsid w:val="006F3B62"/>
    <w:rsid w:val="006F4124"/>
    <w:rsid w:val="006F4282"/>
    <w:rsid w:val="006F4C17"/>
    <w:rsid w:val="006F696A"/>
    <w:rsid w:val="00701195"/>
    <w:rsid w:val="007014E3"/>
    <w:rsid w:val="00701AE5"/>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EF3"/>
    <w:rsid w:val="00713255"/>
    <w:rsid w:val="0071459C"/>
    <w:rsid w:val="007146C0"/>
    <w:rsid w:val="0071472C"/>
    <w:rsid w:val="00716153"/>
    <w:rsid w:val="00716C3A"/>
    <w:rsid w:val="00716CE8"/>
    <w:rsid w:val="00717060"/>
    <w:rsid w:val="00717135"/>
    <w:rsid w:val="007213D2"/>
    <w:rsid w:val="00723486"/>
    <w:rsid w:val="00724402"/>
    <w:rsid w:val="0072444C"/>
    <w:rsid w:val="007245FE"/>
    <w:rsid w:val="0072506E"/>
    <w:rsid w:val="0072546D"/>
    <w:rsid w:val="00725D00"/>
    <w:rsid w:val="00725D53"/>
    <w:rsid w:val="0072640E"/>
    <w:rsid w:val="00726461"/>
    <w:rsid w:val="00727D66"/>
    <w:rsid w:val="00730455"/>
    <w:rsid w:val="0073057D"/>
    <w:rsid w:val="00730F29"/>
    <w:rsid w:val="0073105D"/>
    <w:rsid w:val="007320FE"/>
    <w:rsid w:val="0073213F"/>
    <w:rsid w:val="00732503"/>
    <w:rsid w:val="00732843"/>
    <w:rsid w:val="0073434E"/>
    <w:rsid w:val="00734AAD"/>
    <w:rsid w:val="00734BB3"/>
    <w:rsid w:val="007355D2"/>
    <w:rsid w:val="0073604E"/>
    <w:rsid w:val="007360F4"/>
    <w:rsid w:val="00736BB9"/>
    <w:rsid w:val="00740AEB"/>
    <w:rsid w:val="007420C9"/>
    <w:rsid w:val="007424A0"/>
    <w:rsid w:val="00742CA2"/>
    <w:rsid w:val="00742D98"/>
    <w:rsid w:val="00743127"/>
    <w:rsid w:val="0074354E"/>
    <w:rsid w:val="00745434"/>
    <w:rsid w:val="0074578B"/>
    <w:rsid w:val="00745F33"/>
    <w:rsid w:val="00746D7E"/>
    <w:rsid w:val="00747CAD"/>
    <w:rsid w:val="00750370"/>
    <w:rsid w:val="00750491"/>
    <w:rsid w:val="007507D6"/>
    <w:rsid w:val="00751035"/>
    <w:rsid w:val="007514E4"/>
    <w:rsid w:val="007521E4"/>
    <w:rsid w:val="00752599"/>
    <w:rsid w:val="00752CAC"/>
    <w:rsid w:val="00752EB7"/>
    <w:rsid w:val="00753A31"/>
    <w:rsid w:val="00753B0A"/>
    <w:rsid w:val="0075547E"/>
    <w:rsid w:val="00755CF1"/>
    <w:rsid w:val="00756D8D"/>
    <w:rsid w:val="007571EA"/>
    <w:rsid w:val="00760991"/>
    <w:rsid w:val="00761DEA"/>
    <w:rsid w:val="007621AA"/>
    <w:rsid w:val="00762E75"/>
    <w:rsid w:val="00762F41"/>
    <w:rsid w:val="00763345"/>
    <w:rsid w:val="0076351D"/>
    <w:rsid w:val="007662E5"/>
    <w:rsid w:val="0076641C"/>
    <w:rsid w:val="007679F5"/>
    <w:rsid w:val="00771DD4"/>
    <w:rsid w:val="00772DE8"/>
    <w:rsid w:val="007737FA"/>
    <w:rsid w:val="007738FA"/>
    <w:rsid w:val="00773950"/>
    <w:rsid w:val="00774DE1"/>
    <w:rsid w:val="007756B7"/>
    <w:rsid w:val="00776519"/>
    <w:rsid w:val="007766AB"/>
    <w:rsid w:val="007772D3"/>
    <w:rsid w:val="00777603"/>
    <w:rsid w:val="00777AA3"/>
    <w:rsid w:val="00781BBB"/>
    <w:rsid w:val="00781C5C"/>
    <w:rsid w:val="00781C5F"/>
    <w:rsid w:val="00782280"/>
    <w:rsid w:val="00784DC1"/>
    <w:rsid w:val="007859C4"/>
    <w:rsid w:val="0078662F"/>
    <w:rsid w:val="0078663D"/>
    <w:rsid w:val="00786FC8"/>
    <w:rsid w:val="00790643"/>
    <w:rsid w:val="00792B34"/>
    <w:rsid w:val="0079406E"/>
    <w:rsid w:val="0079434E"/>
    <w:rsid w:val="00794436"/>
    <w:rsid w:val="00794BB0"/>
    <w:rsid w:val="00795690"/>
    <w:rsid w:val="007957AE"/>
    <w:rsid w:val="00795D0A"/>
    <w:rsid w:val="007969C3"/>
    <w:rsid w:val="00797648"/>
    <w:rsid w:val="007A0CE4"/>
    <w:rsid w:val="007A1626"/>
    <w:rsid w:val="007A26C1"/>
    <w:rsid w:val="007A2B48"/>
    <w:rsid w:val="007A3236"/>
    <w:rsid w:val="007A496B"/>
    <w:rsid w:val="007A4DF8"/>
    <w:rsid w:val="007A50DE"/>
    <w:rsid w:val="007A6583"/>
    <w:rsid w:val="007A6A92"/>
    <w:rsid w:val="007B0653"/>
    <w:rsid w:val="007B0804"/>
    <w:rsid w:val="007B15A5"/>
    <w:rsid w:val="007B1A5D"/>
    <w:rsid w:val="007B2D82"/>
    <w:rsid w:val="007B35EF"/>
    <w:rsid w:val="007B3862"/>
    <w:rsid w:val="007B42AC"/>
    <w:rsid w:val="007B5E19"/>
    <w:rsid w:val="007B68F9"/>
    <w:rsid w:val="007B774B"/>
    <w:rsid w:val="007B7ECB"/>
    <w:rsid w:val="007C0325"/>
    <w:rsid w:val="007C35EB"/>
    <w:rsid w:val="007C468C"/>
    <w:rsid w:val="007C78A0"/>
    <w:rsid w:val="007C7FAD"/>
    <w:rsid w:val="007D0365"/>
    <w:rsid w:val="007D0696"/>
    <w:rsid w:val="007D0A5D"/>
    <w:rsid w:val="007D0D33"/>
    <w:rsid w:val="007D1165"/>
    <w:rsid w:val="007D21CF"/>
    <w:rsid w:val="007D2B25"/>
    <w:rsid w:val="007D2D48"/>
    <w:rsid w:val="007D2EBC"/>
    <w:rsid w:val="007D430D"/>
    <w:rsid w:val="007D483E"/>
    <w:rsid w:val="007D5B04"/>
    <w:rsid w:val="007D6EBD"/>
    <w:rsid w:val="007D70FF"/>
    <w:rsid w:val="007D71F1"/>
    <w:rsid w:val="007E0B7E"/>
    <w:rsid w:val="007E2328"/>
    <w:rsid w:val="007E233B"/>
    <w:rsid w:val="007E2941"/>
    <w:rsid w:val="007E2DC9"/>
    <w:rsid w:val="007E33FF"/>
    <w:rsid w:val="007E463E"/>
    <w:rsid w:val="007E4C73"/>
    <w:rsid w:val="007E4E26"/>
    <w:rsid w:val="007E525C"/>
    <w:rsid w:val="007E5275"/>
    <w:rsid w:val="007E5633"/>
    <w:rsid w:val="007E5E77"/>
    <w:rsid w:val="007E65CF"/>
    <w:rsid w:val="007E7391"/>
    <w:rsid w:val="007F0A61"/>
    <w:rsid w:val="007F0BEA"/>
    <w:rsid w:val="007F13B4"/>
    <w:rsid w:val="007F2357"/>
    <w:rsid w:val="007F7832"/>
    <w:rsid w:val="00800356"/>
    <w:rsid w:val="00800553"/>
    <w:rsid w:val="008017C8"/>
    <w:rsid w:val="00801C4D"/>
    <w:rsid w:val="00801D6C"/>
    <w:rsid w:val="00802B03"/>
    <w:rsid w:val="00802C6B"/>
    <w:rsid w:val="00802CA2"/>
    <w:rsid w:val="008032DB"/>
    <w:rsid w:val="00803B55"/>
    <w:rsid w:val="00803E96"/>
    <w:rsid w:val="008044B6"/>
    <w:rsid w:val="00804E54"/>
    <w:rsid w:val="008075DA"/>
    <w:rsid w:val="00807C23"/>
    <w:rsid w:val="0081192F"/>
    <w:rsid w:val="0081200F"/>
    <w:rsid w:val="008121D7"/>
    <w:rsid w:val="0081243D"/>
    <w:rsid w:val="00812E05"/>
    <w:rsid w:val="008139D9"/>
    <w:rsid w:val="00813F46"/>
    <w:rsid w:val="00814408"/>
    <w:rsid w:val="0081619E"/>
    <w:rsid w:val="008166DE"/>
    <w:rsid w:val="008209D4"/>
    <w:rsid w:val="00820C2E"/>
    <w:rsid w:val="0082117C"/>
    <w:rsid w:val="008220F4"/>
    <w:rsid w:val="0082231C"/>
    <w:rsid w:val="00822F81"/>
    <w:rsid w:val="00823038"/>
    <w:rsid w:val="00823B4E"/>
    <w:rsid w:val="00823E2D"/>
    <w:rsid w:val="00823E63"/>
    <w:rsid w:val="008244E8"/>
    <w:rsid w:val="00824999"/>
    <w:rsid w:val="00824CBE"/>
    <w:rsid w:val="00824D3A"/>
    <w:rsid w:val="00825AC6"/>
    <w:rsid w:val="00826724"/>
    <w:rsid w:val="0082684A"/>
    <w:rsid w:val="00826941"/>
    <w:rsid w:val="00826B7B"/>
    <w:rsid w:val="00827081"/>
    <w:rsid w:val="00827DB6"/>
    <w:rsid w:val="008312B7"/>
    <w:rsid w:val="00831C06"/>
    <w:rsid w:val="00834591"/>
    <w:rsid w:val="00836333"/>
    <w:rsid w:val="0083669C"/>
    <w:rsid w:val="008368D5"/>
    <w:rsid w:val="00837C6F"/>
    <w:rsid w:val="0084078E"/>
    <w:rsid w:val="00840B18"/>
    <w:rsid w:val="00840F3B"/>
    <w:rsid w:val="00842DA8"/>
    <w:rsid w:val="008431A6"/>
    <w:rsid w:val="00843EA3"/>
    <w:rsid w:val="008441E7"/>
    <w:rsid w:val="00845305"/>
    <w:rsid w:val="00846347"/>
    <w:rsid w:val="00846476"/>
    <w:rsid w:val="00847DF9"/>
    <w:rsid w:val="008505A1"/>
    <w:rsid w:val="00851039"/>
    <w:rsid w:val="008511BB"/>
    <w:rsid w:val="00852C81"/>
    <w:rsid w:val="00853672"/>
    <w:rsid w:val="00853881"/>
    <w:rsid w:val="008546F9"/>
    <w:rsid w:val="0085486B"/>
    <w:rsid w:val="00855B16"/>
    <w:rsid w:val="00855F50"/>
    <w:rsid w:val="008568C7"/>
    <w:rsid w:val="00856B95"/>
    <w:rsid w:val="00856F77"/>
    <w:rsid w:val="0085735F"/>
    <w:rsid w:val="00857996"/>
    <w:rsid w:val="00860A00"/>
    <w:rsid w:val="00860D1E"/>
    <w:rsid w:val="00861064"/>
    <w:rsid w:val="0086109B"/>
    <w:rsid w:val="008626AA"/>
    <w:rsid w:val="0086335F"/>
    <w:rsid w:val="00864151"/>
    <w:rsid w:val="00864766"/>
    <w:rsid w:val="00864D24"/>
    <w:rsid w:val="008653D8"/>
    <w:rsid w:val="00865D3A"/>
    <w:rsid w:val="00865EF6"/>
    <w:rsid w:val="00866607"/>
    <w:rsid w:val="0086697E"/>
    <w:rsid w:val="00866BE8"/>
    <w:rsid w:val="00867388"/>
    <w:rsid w:val="00867BA8"/>
    <w:rsid w:val="00870F74"/>
    <w:rsid w:val="008712A0"/>
    <w:rsid w:val="00871C7C"/>
    <w:rsid w:val="00872393"/>
    <w:rsid w:val="00872F0E"/>
    <w:rsid w:val="00873525"/>
    <w:rsid w:val="008741D2"/>
    <w:rsid w:val="008769AB"/>
    <w:rsid w:val="00877081"/>
    <w:rsid w:val="0087734D"/>
    <w:rsid w:val="0087765C"/>
    <w:rsid w:val="00880248"/>
    <w:rsid w:val="0088030F"/>
    <w:rsid w:val="008804F8"/>
    <w:rsid w:val="00881180"/>
    <w:rsid w:val="008816C6"/>
    <w:rsid w:val="00881ABB"/>
    <w:rsid w:val="0088256E"/>
    <w:rsid w:val="008829B3"/>
    <w:rsid w:val="00883272"/>
    <w:rsid w:val="008837AF"/>
    <w:rsid w:val="008837CB"/>
    <w:rsid w:val="00883E27"/>
    <w:rsid w:val="008859F7"/>
    <w:rsid w:val="00886074"/>
    <w:rsid w:val="008872E8"/>
    <w:rsid w:val="0088731D"/>
    <w:rsid w:val="0088732E"/>
    <w:rsid w:val="008901B0"/>
    <w:rsid w:val="008902B9"/>
    <w:rsid w:val="00891EA9"/>
    <w:rsid w:val="008922B6"/>
    <w:rsid w:val="00893E1F"/>
    <w:rsid w:val="00893EAA"/>
    <w:rsid w:val="008954FC"/>
    <w:rsid w:val="008955EE"/>
    <w:rsid w:val="00895B73"/>
    <w:rsid w:val="00895F95"/>
    <w:rsid w:val="00896481"/>
    <w:rsid w:val="00896C03"/>
    <w:rsid w:val="00897361"/>
    <w:rsid w:val="00897DC5"/>
    <w:rsid w:val="008A0F38"/>
    <w:rsid w:val="008A2A59"/>
    <w:rsid w:val="008A36E6"/>
    <w:rsid w:val="008A3751"/>
    <w:rsid w:val="008A4576"/>
    <w:rsid w:val="008A48F0"/>
    <w:rsid w:val="008A4A29"/>
    <w:rsid w:val="008A51AA"/>
    <w:rsid w:val="008A5F97"/>
    <w:rsid w:val="008A62E9"/>
    <w:rsid w:val="008A7DA3"/>
    <w:rsid w:val="008A7F1E"/>
    <w:rsid w:val="008B1795"/>
    <w:rsid w:val="008B1EF6"/>
    <w:rsid w:val="008B2241"/>
    <w:rsid w:val="008B2BC7"/>
    <w:rsid w:val="008B3280"/>
    <w:rsid w:val="008B3D1C"/>
    <w:rsid w:val="008B4562"/>
    <w:rsid w:val="008B4F0C"/>
    <w:rsid w:val="008B70CC"/>
    <w:rsid w:val="008B7EBC"/>
    <w:rsid w:val="008C1DDD"/>
    <w:rsid w:val="008C3331"/>
    <w:rsid w:val="008C4605"/>
    <w:rsid w:val="008C4D3A"/>
    <w:rsid w:val="008C5037"/>
    <w:rsid w:val="008C54AC"/>
    <w:rsid w:val="008C55C8"/>
    <w:rsid w:val="008C6053"/>
    <w:rsid w:val="008C68C3"/>
    <w:rsid w:val="008C6B70"/>
    <w:rsid w:val="008C6F7A"/>
    <w:rsid w:val="008C735F"/>
    <w:rsid w:val="008C73E0"/>
    <w:rsid w:val="008D1253"/>
    <w:rsid w:val="008D2088"/>
    <w:rsid w:val="008D2E68"/>
    <w:rsid w:val="008D3459"/>
    <w:rsid w:val="008D3B71"/>
    <w:rsid w:val="008D4188"/>
    <w:rsid w:val="008D491A"/>
    <w:rsid w:val="008D49FF"/>
    <w:rsid w:val="008D5FAE"/>
    <w:rsid w:val="008D6FFF"/>
    <w:rsid w:val="008E02E3"/>
    <w:rsid w:val="008E0E95"/>
    <w:rsid w:val="008E149C"/>
    <w:rsid w:val="008E1B7A"/>
    <w:rsid w:val="008E1CC9"/>
    <w:rsid w:val="008E221F"/>
    <w:rsid w:val="008E26A4"/>
    <w:rsid w:val="008E2DA4"/>
    <w:rsid w:val="008E3474"/>
    <w:rsid w:val="008E3D36"/>
    <w:rsid w:val="008E4025"/>
    <w:rsid w:val="008E4605"/>
    <w:rsid w:val="008E5EB4"/>
    <w:rsid w:val="008E5FA8"/>
    <w:rsid w:val="008E67FA"/>
    <w:rsid w:val="008E68A7"/>
    <w:rsid w:val="008E786D"/>
    <w:rsid w:val="008E797E"/>
    <w:rsid w:val="008E7A96"/>
    <w:rsid w:val="008F0806"/>
    <w:rsid w:val="008F0EAB"/>
    <w:rsid w:val="008F1490"/>
    <w:rsid w:val="008F3177"/>
    <w:rsid w:val="008F3989"/>
    <w:rsid w:val="008F3C38"/>
    <w:rsid w:val="008F46EE"/>
    <w:rsid w:val="008F529D"/>
    <w:rsid w:val="008F57A4"/>
    <w:rsid w:val="008F5ECA"/>
    <w:rsid w:val="008F6065"/>
    <w:rsid w:val="008F670D"/>
    <w:rsid w:val="008F762D"/>
    <w:rsid w:val="008F7928"/>
    <w:rsid w:val="008F7E7C"/>
    <w:rsid w:val="00900358"/>
    <w:rsid w:val="00900699"/>
    <w:rsid w:val="0090271C"/>
    <w:rsid w:val="00902E2D"/>
    <w:rsid w:val="0090334D"/>
    <w:rsid w:val="00903EC0"/>
    <w:rsid w:val="009041E6"/>
    <w:rsid w:val="0090437D"/>
    <w:rsid w:val="00904CE9"/>
    <w:rsid w:val="00904FCE"/>
    <w:rsid w:val="0090501B"/>
    <w:rsid w:val="00905AB0"/>
    <w:rsid w:val="00905CD7"/>
    <w:rsid w:val="00905CE5"/>
    <w:rsid w:val="00905FC9"/>
    <w:rsid w:val="009077A4"/>
    <w:rsid w:val="00907805"/>
    <w:rsid w:val="0090799A"/>
    <w:rsid w:val="00907B7A"/>
    <w:rsid w:val="00910EC4"/>
    <w:rsid w:val="00911CF6"/>
    <w:rsid w:val="0091404B"/>
    <w:rsid w:val="00914490"/>
    <w:rsid w:val="00914ED6"/>
    <w:rsid w:val="00914F73"/>
    <w:rsid w:val="009156F8"/>
    <w:rsid w:val="00915907"/>
    <w:rsid w:val="0091740B"/>
    <w:rsid w:val="00917CC6"/>
    <w:rsid w:val="009201A2"/>
    <w:rsid w:val="0092020E"/>
    <w:rsid w:val="009207AF"/>
    <w:rsid w:val="0092131E"/>
    <w:rsid w:val="00921FC1"/>
    <w:rsid w:val="00922089"/>
    <w:rsid w:val="0092221F"/>
    <w:rsid w:val="00924683"/>
    <w:rsid w:val="00924A30"/>
    <w:rsid w:val="00924D12"/>
    <w:rsid w:val="00925DDF"/>
    <w:rsid w:val="009269C9"/>
    <w:rsid w:val="0092793D"/>
    <w:rsid w:val="009300C9"/>
    <w:rsid w:val="0093068C"/>
    <w:rsid w:val="00930787"/>
    <w:rsid w:val="009310E8"/>
    <w:rsid w:val="00931D5C"/>
    <w:rsid w:val="009324DD"/>
    <w:rsid w:val="009331EE"/>
    <w:rsid w:val="00933E5B"/>
    <w:rsid w:val="0093473F"/>
    <w:rsid w:val="00934DC1"/>
    <w:rsid w:val="009358D1"/>
    <w:rsid w:val="0093671E"/>
    <w:rsid w:val="00936957"/>
    <w:rsid w:val="00936AD4"/>
    <w:rsid w:val="0093754B"/>
    <w:rsid w:val="009410B2"/>
    <w:rsid w:val="00942113"/>
    <w:rsid w:val="0094253E"/>
    <w:rsid w:val="009436C4"/>
    <w:rsid w:val="0094391D"/>
    <w:rsid w:val="00943C67"/>
    <w:rsid w:val="00947FA8"/>
    <w:rsid w:val="009503FA"/>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B06"/>
    <w:rsid w:val="00964CA2"/>
    <w:rsid w:val="0096505F"/>
    <w:rsid w:val="00967202"/>
    <w:rsid w:val="00967BF7"/>
    <w:rsid w:val="00970A73"/>
    <w:rsid w:val="00970AE4"/>
    <w:rsid w:val="00970F2B"/>
    <w:rsid w:val="0097256D"/>
    <w:rsid w:val="00972EA6"/>
    <w:rsid w:val="009740AC"/>
    <w:rsid w:val="00974C8D"/>
    <w:rsid w:val="00975397"/>
    <w:rsid w:val="009759B8"/>
    <w:rsid w:val="00975EA5"/>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EB7"/>
    <w:rsid w:val="00985BC6"/>
    <w:rsid w:val="00985CE0"/>
    <w:rsid w:val="0098668B"/>
    <w:rsid w:val="00986AB0"/>
    <w:rsid w:val="0098770E"/>
    <w:rsid w:val="00987978"/>
    <w:rsid w:val="00990091"/>
    <w:rsid w:val="00990F96"/>
    <w:rsid w:val="009919CB"/>
    <w:rsid w:val="009933E4"/>
    <w:rsid w:val="00993DB6"/>
    <w:rsid w:val="0099415A"/>
    <w:rsid w:val="00994180"/>
    <w:rsid w:val="00994478"/>
    <w:rsid w:val="009945C9"/>
    <w:rsid w:val="009946DC"/>
    <w:rsid w:val="00994F2D"/>
    <w:rsid w:val="00995B35"/>
    <w:rsid w:val="00995F2F"/>
    <w:rsid w:val="00997A16"/>
    <w:rsid w:val="00997A32"/>
    <w:rsid w:val="00997EB1"/>
    <w:rsid w:val="009A1EBB"/>
    <w:rsid w:val="009A1F49"/>
    <w:rsid w:val="009A504D"/>
    <w:rsid w:val="009A6624"/>
    <w:rsid w:val="009A7720"/>
    <w:rsid w:val="009A7A1C"/>
    <w:rsid w:val="009B09E0"/>
    <w:rsid w:val="009B1C54"/>
    <w:rsid w:val="009B2739"/>
    <w:rsid w:val="009B3215"/>
    <w:rsid w:val="009B3E53"/>
    <w:rsid w:val="009B4400"/>
    <w:rsid w:val="009B442C"/>
    <w:rsid w:val="009B447A"/>
    <w:rsid w:val="009B53DC"/>
    <w:rsid w:val="009B5C02"/>
    <w:rsid w:val="009B619D"/>
    <w:rsid w:val="009B69C5"/>
    <w:rsid w:val="009B78FA"/>
    <w:rsid w:val="009C0445"/>
    <w:rsid w:val="009C19E4"/>
    <w:rsid w:val="009C2317"/>
    <w:rsid w:val="009C5497"/>
    <w:rsid w:val="009C6FD1"/>
    <w:rsid w:val="009C7698"/>
    <w:rsid w:val="009C7A89"/>
    <w:rsid w:val="009D0665"/>
    <w:rsid w:val="009D4115"/>
    <w:rsid w:val="009D49B6"/>
    <w:rsid w:val="009D4A7D"/>
    <w:rsid w:val="009D5E78"/>
    <w:rsid w:val="009D690F"/>
    <w:rsid w:val="009D7836"/>
    <w:rsid w:val="009D79FC"/>
    <w:rsid w:val="009D7A6B"/>
    <w:rsid w:val="009E0BC6"/>
    <w:rsid w:val="009E0F26"/>
    <w:rsid w:val="009E2316"/>
    <w:rsid w:val="009E2589"/>
    <w:rsid w:val="009E302F"/>
    <w:rsid w:val="009E3EE1"/>
    <w:rsid w:val="009E402C"/>
    <w:rsid w:val="009E4410"/>
    <w:rsid w:val="009E4911"/>
    <w:rsid w:val="009E51AD"/>
    <w:rsid w:val="009E60F6"/>
    <w:rsid w:val="009E6201"/>
    <w:rsid w:val="009E789A"/>
    <w:rsid w:val="009E7B3D"/>
    <w:rsid w:val="009F02B3"/>
    <w:rsid w:val="009F036A"/>
    <w:rsid w:val="009F160A"/>
    <w:rsid w:val="009F181F"/>
    <w:rsid w:val="009F1B9E"/>
    <w:rsid w:val="009F1D87"/>
    <w:rsid w:val="009F26AC"/>
    <w:rsid w:val="009F3870"/>
    <w:rsid w:val="009F43AE"/>
    <w:rsid w:val="009F51EE"/>
    <w:rsid w:val="009F6D46"/>
    <w:rsid w:val="009F7498"/>
    <w:rsid w:val="00A01155"/>
    <w:rsid w:val="00A01347"/>
    <w:rsid w:val="00A01ADD"/>
    <w:rsid w:val="00A01F5A"/>
    <w:rsid w:val="00A024AF"/>
    <w:rsid w:val="00A0277B"/>
    <w:rsid w:val="00A041C4"/>
    <w:rsid w:val="00A04265"/>
    <w:rsid w:val="00A04BD3"/>
    <w:rsid w:val="00A05204"/>
    <w:rsid w:val="00A05583"/>
    <w:rsid w:val="00A05728"/>
    <w:rsid w:val="00A0597F"/>
    <w:rsid w:val="00A0627D"/>
    <w:rsid w:val="00A10A6A"/>
    <w:rsid w:val="00A10D3C"/>
    <w:rsid w:val="00A114BA"/>
    <w:rsid w:val="00A11B5A"/>
    <w:rsid w:val="00A123C4"/>
    <w:rsid w:val="00A12404"/>
    <w:rsid w:val="00A12CBF"/>
    <w:rsid w:val="00A13692"/>
    <w:rsid w:val="00A15BAF"/>
    <w:rsid w:val="00A16088"/>
    <w:rsid w:val="00A20A9A"/>
    <w:rsid w:val="00A20F9A"/>
    <w:rsid w:val="00A21D39"/>
    <w:rsid w:val="00A21FC4"/>
    <w:rsid w:val="00A223DA"/>
    <w:rsid w:val="00A224E4"/>
    <w:rsid w:val="00A22562"/>
    <w:rsid w:val="00A24970"/>
    <w:rsid w:val="00A24D6C"/>
    <w:rsid w:val="00A2580A"/>
    <w:rsid w:val="00A262DC"/>
    <w:rsid w:val="00A26390"/>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4CA7"/>
    <w:rsid w:val="00A36848"/>
    <w:rsid w:val="00A36E19"/>
    <w:rsid w:val="00A37314"/>
    <w:rsid w:val="00A376B3"/>
    <w:rsid w:val="00A40651"/>
    <w:rsid w:val="00A40717"/>
    <w:rsid w:val="00A40DAE"/>
    <w:rsid w:val="00A41619"/>
    <w:rsid w:val="00A418F6"/>
    <w:rsid w:val="00A42A82"/>
    <w:rsid w:val="00A42D63"/>
    <w:rsid w:val="00A4317A"/>
    <w:rsid w:val="00A43BE6"/>
    <w:rsid w:val="00A4435E"/>
    <w:rsid w:val="00A4521C"/>
    <w:rsid w:val="00A458C4"/>
    <w:rsid w:val="00A458CA"/>
    <w:rsid w:val="00A460AD"/>
    <w:rsid w:val="00A46D43"/>
    <w:rsid w:val="00A46FFB"/>
    <w:rsid w:val="00A478CC"/>
    <w:rsid w:val="00A5039A"/>
    <w:rsid w:val="00A50D00"/>
    <w:rsid w:val="00A50F01"/>
    <w:rsid w:val="00A51835"/>
    <w:rsid w:val="00A51D11"/>
    <w:rsid w:val="00A51D66"/>
    <w:rsid w:val="00A522F1"/>
    <w:rsid w:val="00A531C5"/>
    <w:rsid w:val="00A53625"/>
    <w:rsid w:val="00A542E4"/>
    <w:rsid w:val="00A5498C"/>
    <w:rsid w:val="00A55257"/>
    <w:rsid w:val="00A55408"/>
    <w:rsid w:val="00A557C5"/>
    <w:rsid w:val="00A56F59"/>
    <w:rsid w:val="00A571FB"/>
    <w:rsid w:val="00A57A93"/>
    <w:rsid w:val="00A6028D"/>
    <w:rsid w:val="00A60593"/>
    <w:rsid w:val="00A6192C"/>
    <w:rsid w:val="00A62142"/>
    <w:rsid w:val="00A6281E"/>
    <w:rsid w:val="00A63208"/>
    <w:rsid w:val="00A6395E"/>
    <w:rsid w:val="00A64A50"/>
    <w:rsid w:val="00A65B36"/>
    <w:rsid w:val="00A66DB1"/>
    <w:rsid w:val="00A6726B"/>
    <w:rsid w:val="00A67BDE"/>
    <w:rsid w:val="00A707D8"/>
    <w:rsid w:val="00A71A65"/>
    <w:rsid w:val="00A71C3F"/>
    <w:rsid w:val="00A728A6"/>
    <w:rsid w:val="00A73EAF"/>
    <w:rsid w:val="00A74572"/>
    <w:rsid w:val="00A745B9"/>
    <w:rsid w:val="00A74D42"/>
    <w:rsid w:val="00A7565C"/>
    <w:rsid w:val="00A75959"/>
    <w:rsid w:val="00A7668D"/>
    <w:rsid w:val="00A8071A"/>
    <w:rsid w:val="00A80AE4"/>
    <w:rsid w:val="00A8137A"/>
    <w:rsid w:val="00A81D6C"/>
    <w:rsid w:val="00A823D5"/>
    <w:rsid w:val="00A83004"/>
    <w:rsid w:val="00A837DE"/>
    <w:rsid w:val="00A838A0"/>
    <w:rsid w:val="00A8489C"/>
    <w:rsid w:val="00A84A64"/>
    <w:rsid w:val="00A84FDE"/>
    <w:rsid w:val="00A86AA4"/>
    <w:rsid w:val="00A8778A"/>
    <w:rsid w:val="00A87986"/>
    <w:rsid w:val="00A87B66"/>
    <w:rsid w:val="00A90351"/>
    <w:rsid w:val="00A9098C"/>
    <w:rsid w:val="00A90E7F"/>
    <w:rsid w:val="00A91579"/>
    <w:rsid w:val="00A91B67"/>
    <w:rsid w:val="00A93DB4"/>
    <w:rsid w:val="00A93E98"/>
    <w:rsid w:val="00A94469"/>
    <w:rsid w:val="00A944B8"/>
    <w:rsid w:val="00A947EA"/>
    <w:rsid w:val="00A951AA"/>
    <w:rsid w:val="00A957C9"/>
    <w:rsid w:val="00A95C2C"/>
    <w:rsid w:val="00A96345"/>
    <w:rsid w:val="00A96AC0"/>
    <w:rsid w:val="00A97068"/>
    <w:rsid w:val="00A97168"/>
    <w:rsid w:val="00A9736A"/>
    <w:rsid w:val="00A974B4"/>
    <w:rsid w:val="00AA1689"/>
    <w:rsid w:val="00AA18DE"/>
    <w:rsid w:val="00AA271B"/>
    <w:rsid w:val="00AA2C3D"/>
    <w:rsid w:val="00AA3813"/>
    <w:rsid w:val="00AA3CBE"/>
    <w:rsid w:val="00AA5513"/>
    <w:rsid w:val="00AA580A"/>
    <w:rsid w:val="00AA5B4B"/>
    <w:rsid w:val="00AA5CA1"/>
    <w:rsid w:val="00AA5D28"/>
    <w:rsid w:val="00AA5E92"/>
    <w:rsid w:val="00AA5F8F"/>
    <w:rsid w:val="00AA67A9"/>
    <w:rsid w:val="00AA7038"/>
    <w:rsid w:val="00AA73DF"/>
    <w:rsid w:val="00AB0DAB"/>
    <w:rsid w:val="00AB126B"/>
    <w:rsid w:val="00AB182D"/>
    <w:rsid w:val="00AB1ADA"/>
    <w:rsid w:val="00AB1C05"/>
    <w:rsid w:val="00AB2681"/>
    <w:rsid w:val="00AB3B07"/>
    <w:rsid w:val="00AB4234"/>
    <w:rsid w:val="00AB4A0C"/>
    <w:rsid w:val="00AB6105"/>
    <w:rsid w:val="00AC016D"/>
    <w:rsid w:val="00AC0431"/>
    <w:rsid w:val="00AC08E6"/>
    <w:rsid w:val="00AC11AA"/>
    <w:rsid w:val="00AC1F20"/>
    <w:rsid w:val="00AC217E"/>
    <w:rsid w:val="00AC21CB"/>
    <w:rsid w:val="00AC25EE"/>
    <w:rsid w:val="00AC37D3"/>
    <w:rsid w:val="00AC381A"/>
    <w:rsid w:val="00AC573B"/>
    <w:rsid w:val="00AC6208"/>
    <w:rsid w:val="00AC64B8"/>
    <w:rsid w:val="00AC69E2"/>
    <w:rsid w:val="00AC7393"/>
    <w:rsid w:val="00AC7909"/>
    <w:rsid w:val="00AD15CD"/>
    <w:rsid w:val="00AD1942"/>
    <w:rsid w:val="00AD2C29"/>
    <w:rsid w:val="00AD5587"/>
    <w:rsid w:val="00AD5923"/>
    <w:rsid w:val="00AD62EC"/>
    <w:rsid w:val="00AD6870"/>
    <w:rsid w:val="00AD7B94"/>
    <w:rsid w:val="00AE00BD"/>
    <w:rsid w:val="00AE1A64"/>
    <w:rsid w:val="00AE1AC7"/>
    <w:rsid w:val="00AE2DEF"/>
    <w:rsid w:val="00AE2DF1"/>
    <w:rsid w:val="00AE3C9C"/>
    <w:rsid w:val="00AE4373"/>
    <w:rsid w:val="00AE4CBC"/>
    <w:rsid w:val="00AE5B35"/>
    <w:rsid w:val="00AE6D03"/>
    <w:rsid w:val="00AE7D6D"/>
    <w:rsid w:val="00AF0223"/>
    <w:rsid w:val="00AF050B"/>
    <w:rsid w:val="00AF222B"/>
    <w:rsid w:val="00AF2249"/>
    <w:rsid w:val="00AF2411"/>
    <w:rsid w:val="00AF2EA7"/>
    <w:rsid w:val="00AF3193"/>
    <w:rsid w:val="00AF3740"/>
    <w:rsid w:val="00AF4C65"/>
    <w:rsid w:val="00AF5073"/>
    <w:rsid w:val="00AF51CB"/>
    <w:rsid w:val="00AF569E"/>
    <w:rsid w:val="00AF56CB"/>
    <w:rsid w:val="00AF5BD8"/>
    <w:rsid w:val="00AF5F1E"/>
    <w:rsid w:val="00AF63DD"/>
    <w:rsid w:val="00AF6ADC"/>
    <w:rsid w:val="00AF6DD5"/>
    <w:rsid w:val="00AF7537"/>
    <w:rsid w:val="00B00A3A"/>
    <w:rsid w:val="00B013C9"/>
    <w:rsid w:val="00B01406"/>
    <w:rsid w:val="00B01497"/>
    <w:rsid w:val="00B01713"/>
    <w:rsid w:val="00B01D0F"/>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104A4"/>
    <w:rsid w:val="00B12814"/>
    <w:rsid w:val="00B13082"/>
    <w:rsid w:val="00B13B57"/>
    <w:rsid w:val="00B14137"/>
    <w:rsid w:val="00B16333"/>
    <w:rsid w:val="00B163FA"/>
    <w:rsid w:val="00B16CB1"/>
    <w:rsid w:val="00B178D6"/>
    <w:rsid w:val="00B20710"/>
    <w:rsid w:val="00B21697"/>
    <w:rsid w:val="00B21B94"/>
    <w:rsid w:val="00B21BA3"/>
    <w:rsid w:val="00B2223E"/>
    <w:rsid w:val="00B22420"/>
    <w:rsid w:val="00B22CD3"/>
    <w:rsid w:val="00B24446"/>
    <w:rsid w:val="00B24695"/>
    <w:rsid w:val="00B24981"/>
    <w:rsid w:val="00B24F28"/>
    <w:rsid w:val="00B26AC6"/>
    <w:rsid w:val="00B26F87"/>
    <w:rsid w:val="00B27143"/>
    <w:rsid w:val="00B27A7D"/>
    <w:rsid w:val="00B301F1"/>
    <w:rsid w:val="00B30D74"/>
    <w:rsid w:val="00B30D84"/>
    <w:rsid w:val="00B3210A"/>
    <w:rsid w:val="00B32369"/>
    <w:rsid w:val="00B32AD4"/>
    <w:rsid w:val="00B32EC0"/>
    <w:rsid w:val="00B3347B"/>
    <w:rsid w:val="00B345DC"/>
    <w:rsid w:val="00B34A71"/>
    <w:rsid w:val="00B34E0B"/>
    <w:rsid w:val="00B35AB4"/>
    <w:rsid w:val="00B369F4"/>
    <w:rsid w:val="00B37BA7"/>
    <w:rsid w:val="00B42291"/>
    <w:rsid w:val="00B427ED"/>
    <w:rsid w:val="00B431B2"/>
    <w:rsid w:val="00B4324B"/>
    <w:rsid w:val="00B43971"/>
    <w:rsid w:val="00B45321"/>
    <w:rsid w:val="00B45501"/>
    <w:rsid w:val="00B456F1"/>
    <w:rsid w:val="00B45745"/>
    <w:rsid w:val="00B460B3"/>
    <w:rsid w:val="00B46D2F"/>
    <w:rsid w:val="00B47608"/>
    <w:rsid w:val="00B5054B"/>
    <w:rsid w:val="00B505AA"/>
    <w:rsid w:val="00B50FE4"/>
    <w:rsid w:val="00B5136A"/>
    <w:rsid w:val="00B513DC"/>
    <w:rsid w:val="00B51484"/>
    <w:rsid w:val="00B51C93"/>
    <w:rsid w:val="00B521D3"/>
    <w:rsid w:val="00B52659"/>
    <w:rsid w:val="00B52965"/>
    <w:rsid w:val="00B54732"/>
    <w:rsid w:val="00B549E7"/>
    <w:rsid w:val="00B550D8"/>
    <w:rsid w:val="00B56A8F"/>
    <w:rsid w:val="00B57806"/>
    <w:rsid w:val="00B57A93"/>
    <w:rsid w:val="00B57C18"/>
    <w:rsid w:val="00B60A17"/>
    <w:rsid w:val="00B60D03"/>
    <w:rsid w:val="00B613CB"/>
    <w:rsid w:val="00B61521"/>
    <w:rsid w:val="00B62BAD"/>
    <w:rsid w:val="00B63693"/>
    <w:rsid w:val="00B637DA"/>
    <w:rsid w:val="00B63D36"/>
    <w:rsid w:val="00B63E6C"/>
    <w:rsid w:val="00B64DAE"/>
    <w:rsid w:val="00B66756"/>
    <w:rsid w:val="00B66837"/>
    <w:rsid w:val="00B66DCE"/>
    <w:rsid w:val="00B70D36"/>
    <w:rsid w:val="00B72191"/>
    <w:rsid w:val="00B726D6"/>
    <w:rsid w:val="00B72810"/>
    <w:rsid w:val="00B72CD2"/>
    <w:rsid w:val="00B73B9B"/>
    <w:rsid w:val="00B758FA"/>
    <w:rsid w:val="00B759F6"/>
    <w:rsid w:val="00B76713"/>
    <w:rsid w:val="00B77514"/>
    <w:rsid w:val="00B777BA"/>
    <w:rsid w:val="00B778A1"/>
    <w:rsid w:val="00B77DA7"/>
    <w:rsid w:val="00B80646"/>
    <w:rsid w:val="00B80E34"/>
    <w:rsid w:val="00B80FB7"/>
    <w:rsid w:val="00B81176"/>
    <w:rsid w:val="00B811B7"/>
    <w:rsid w:val="00B82DAA"/>
    <w:rsid w:val="00B834AD"/>
    <w:rsid w:val="00B85242"/>
    <w:rsid w:val="00B85797"/>
    <w:rsid w:val="00B85866"/>
    <w:rsid w:val="00B86D92"/>
    <w:rsid w:val="00B9069B"/>
    <w:rsid w:val="00B92244"/>
    <w:rsid w:val="00B92667"/>
    <w:rsid w:val="00B9323B"/>
    <w:rsid w:val="00B9501A"/>
    <w:rsid w:val="00B95FB4"/>
    <w:rsid w:val="00B96CBA"/>
    <w:rsid w:val="00B978F5"/>
    <w:rsid w:val="00BA1CEC"/>
    <w:rsid w:val="00BA1EFD"/>
    <w:rsid w:val="00BA2892"/>
    <w:rsid w:val="00BA3D06"/>
    <w:rsid w:val="00BA4277"/>
    <w:rsid w:val="00BA4B45"/>
    <w:rsid w:val="00BA6D5B"/>
    <w:rsid w:val="00BA7D9A"/>
    <w:rsid w:val="00BB151D"/>
    <w:rsid w:val="00BB16BA"/>
    <w:rsid w:val="00BB1A41"/>
    <w:rsid w:val="00BB1CB7"/>
    <w:rsid w:val="00BB2960"/>
    <w:rsid w:val="00BB3329"/>
    <w:rsid w:val="00BB3889"/>
    <w:rsid w:val="00BB3AE8"/>
    <w:rsid w:val="00BB5A2D"/>
    <w:rsid w:val="00BB70C2"/>
    <w:rsid w:val="00BB7E86"/>
    <w:rsid w:val="00BC076F"/>
    <w:rsid w:val="00BC08E2"/>
    <w:rsid w:val="00BC0D6E"/>
    <w:rsid w:val="00BC111F"/>
    <w:rsid w:val="00BC1340"/>
    <w:rsid w:val="00BC1990"/>
    <w:rsid w:val="00BC1F1C"/>
    <w:rsid w:val="00BC4D0B"/>
    <w:rsid w:val="00BC5854"/>
    <w:rsid w:val="00BC6044"/>
    <w:rsid w:val="00BC6D96"/>
    <w:rsid w:val="00BC7840"/>
    <w:rsid w:val="00BC7B7D"/>
    <w:rsid w:val="00BC7B9D"/>
    <w:rsid w:val="00BD0C46"/>
    <w:rsid w:val="00BD1B9B"/>
    <w:rsid w:val="00BD26D9"/>
    <w:rsid w:val="00BD2A1B"/>
    <w:rsid w:val="00BD427A"/>
    <w:rsid w:val="00BD445F"/>
    <w:rsid w:val="00BD4591"/>
    <w:rsid w:val="00BD5CE9"/>
    <w:rsid w:val="00BD63B4"/>
    <w:rsid w:val="00BD6C10"/>
    <w:rsid w:val="00BD78B5"/>
    <w:rsid w:val="00BD7CD6"/>
    <w:rsid w:val="00BE020C"/>
    <w:rsid w:val="00BE0975"/>
    <w:rsid w:val="00BE0F0A"/>
    <w:rsid w:val="00BE14E4"/>
    <w:rsid w:val="00BE1789"/>
    <w:rsid w:val="00BE1F8E"/>
    <w:rsid w:val="00BE213A"/>
    <w:rsid w:val="00BE2442"/>
    <w:rsid w:val="00BE2950"/>
    <w:rsid w:val="00BE3AA4"/>
    <w:rsid w:val="00BE4C33"/>
    <w:rsid w:val="00BE4D41"/>
    <w:rsid w:val="00BE4E02"/>
    <w:rsid w:val="00BE5816"/>
    <w:rsid w:val="00BE5864"/>
    <w:rsid w:val="00BE5D47"/>
    <w:rsid w:val="00BE5DA1"/>
    <w:rsid w:val="00BE6D86"/>
    <w:rsid w:val="00BE7241"/>
    <w:rsid w:val="00BE77B2"/>
    <w:rsid w:val="00BF0600"/>
    <w:rsid w:val="00BF084A"/>
    <w:rsid w:val="00BF0D11"/>
    <w:rsid w:val="00BF12BA"/>
    <w:rsid w:val="00BF137D"/>
    <w:rsid w:val="00BF15C3"/>
    <w:rsid w:val="00BF16EB"/>
    <w:rsid w:val="00BF1A75"/>
    <w:rsid w:val="00BF238F"/>
    <w:rsid w:val="00BF2B7F"/>
    <w:rsid w:val="00BF2F09"/>
    <w:rsid w:val="00BF2F0F"/>
    <w:rsid w:val="00BF3C7B"/>
    <w:rsid w:val="00BF53E4"/>
    <w:rsid w:val="00BF5B99"/>
    <w:rsid w:val="00BF704B"/>
    <w:rsid w:val="00BF782F"/>
    <w:rsid w:val="00C0061A"/>
    <w:rsid w:val="00C00853"/>
    <w:rsid w:val="00C00EE0"/>
    <w:rsid w:val="00C01129"/>
    <w:rsid w:val="00C015FD"/>
    <w:rsid w:val="00C02F9C"/>
    <w:rsid w:val="00C02FFF"/>
    <w:rsid w:val="00C03348"/>
    <w:rsid w:val="00C03F89"/>
    <w:rsid w:val="00C04C3B"/>
    <w:rsid w:val="00C05A86"/>
    <w:rsid w:val="00C062A1"/>
    <w:rsid w:val="00C062BE"/>
    <w:rsid w:val="00C063AE"/>
    <w:rsid w:val="00C07005"/>
    <w:rsid w:val="00C07546"/>
    <w:rsid w:val="00C077F6"/>
    <w:rsid w:val="00C07D7B"/>
    <w:rsid w:val="00C107EE"/>
    <w:rsid w:val="00C11217"/>
    <w:rsid w:val="00C115FD"/>
    <w:rsid w:val="00C11649"/>
    <w:rsid w:val="00C11A84"/>
    <w:rsid w:val="00C11EA1"/>
    <w:rsid w:val="00C13D10"/>
    <w:rsid w:val="00C13DD0"/>
    <w:rsid w:val="00C14B15"/>
    <w:rsid w:val="00C14FFE"/>
    <w:rsid w:val="00C15E18"/>
    <w:rsid w:val="00C16155"/>
    <w:rsid w:val="00C16350"/>
    <w:rsid w:val="00C163D1"/>
    <w:rsid w:val="00C16A32"/>
    <w:rsid w:val="00C16DF6"/>
    <w:rsid w:val="00C16FBE"/>
    <w:rsid w:val="00C17636"/>
    <w:rsid w:val="00C17BDA"/>
    <w:rsid w:val="00C17F73"/>
    <w:rsid w:val="00C204D1"/>
    <w:rsid w:val="00C20677"/>
    <w:rsid w:val="00C219FC"/>
    <w:rsid w:val="00C23681"/>
    <w:rsid w:val="00C23D33"/>
    <w:rsid w:val="00C25279"/>
    <w:rsid w:val="00C254FF"/>
    <w:rsid w:val="00C25E2D"/>
    <w:rsid w:val="00C25E9D"/>
    <w:rsid w:val="00C27252"/>
    <w:rsid w:val="00C27538"/>
    <w:rsid w:val="00C31826"/>
    <w:rsid w:val="00C31C8C"/>
    <w:rsid w:val="00C31DD4"/>
    <w:rsid w:val="00C32054"/>
    <w:rsid w:val="00C327C7"/>
    <w:rsid w:val="00C32A23"/>
    <w:rsid w:val="00C339EC"/>
    <w:rsid w:val="00C3441E"/>
    <w:rsid w:val="00C359BB"/>
    <w:rsid w:val="00C35B10"/>
    <w:rsid w:val="00C3644B"/>
    <w:rsid w:val="00C36DC4"/>
    <w:rsid w:val="00C36FF1"/>
    <w:rsid w:val="00C374EF"/>
    <w:rsid w:val="00C37530"/>
    <w:rsid w:val="00C37566"/>
    <w:rsid w:val="00C37617"/>
    <w:rsid w:val="00C37A78"/>
    <w:rsid w:val="00C37D33"/>
    <w:rsid w:val="00C4237D"/>
    <w:rsid w:val="00C42524"/>
    <w:rsid w:val="00C433CA"/>
    <w:rsid w:val="00C4415E"/>
    <w:rsid w:val="00C445EE"/>
    <w:rsid w:val="00C44881"/>
    <w:rsid w:val="00C44AC3"/>
    <w:rsid w:val="00C44AF7"/>
    <w:rsid w:val="00C44BA0"/>
    <w:rsid w:val="00C44FAB"/>
    <w:rsid w:val="00C45BE5"/>
    <w:rsid w:val="00C46BD6"/>
    <w:rsid w:val="00C47F06"/>
    <w:rsid w:val="00C50BBE"/>
    <w:rsid w:val="00C50F70"/>
    <w:rsid w:val="00C510DF"/>
    <w:rsid w:val="00C511AB"/>
    <w:rsid w:val="00C530C7"/>
    <w:rsid w:val="00C53DC3"/>
    <w:rsid w:val="00C53E9D"/>
    <w:rsid w:val="00C54417"/>
    <w:rsid w:val="00C55ADD"/>
    <w:rsid w:val="00C5663B"/>
    <w:rsid w:val="00C57D79"/>
    <w:rsid w:val="00C60221"/>
    <w:rsid w:val="00C613AE"/>
    <w:rsid w:val="00C623F5"/>
    <w:rsid w:val="00C62AA1"/>
    <w:rsid w:val="00C62AB0"/>
    <w:rsid w:val="00C62D9D"/>
    <w:rsid w:val="00C63E2D"/>
    <w:rsid w:val="00C640D3"/>
    <w:rsid w:val="00C678C5"/>
    <w:rsid w:val="00C67ECD"/>
    <w:rsid w:val="00C701D7"/>
    <w:rsid w:val="00C71197"/>
    <w:rsid w:val="00C71EC0"/>
    <w:rsid w:val="00C73437"/>
    <w:rsid w:val="00C7359C"/>
    <w:rsid w:val="00C742CA"/>
    <w:rsid w:val="00C75426"/>
    <w:rsid w:val="00C757C7"/>
    <w:rsid w:val="00C76DB9"/>
    <w:rsid w:val="00C772FA"/>
    <w:rsid w:val="00C77FBA"/>
    <w:rsid w:val="00C81751"/>
    <w:rsid w:val="00C81758"/>
    <w:rsid w:val="00C81E08"/>
    <w:rsid w:val="00C8255F"/>
    <w:rsid w:val="00C82961"/>
    <w:rsid w:val="00C838A1"/>
    <w:rsid w:val="00C83915"/>
    <w:rsid w:val="00C8524E"/>
    <w:rsid w:val="00C852DD"/>
    <w:rsid w:val="00C85631"/>
    <w:rsid w:val="00C85E20"/>
    <w:rsid w:val="00C8650B"/>
    <w:rsid w:val="00C8660D"/>
    <w:rsid w:val="00C86A81"/>
    <w:rsid w:val="00C874BE"/>
    <w:rsid w:val="00C90715"/>
    <w:rsid w:val="00C90AA1"/>
    <w:rsid w:val="00C91230"/>
    <w:rsid w:val="00C92639"/>
    <w:rsid w:val="00C92758"/>
    <w:rsid w:val="00C93747"/>
    <w:rsid w:val="00C938F9"/>
    <w:rsid w:val="00C940EE"/>
    <w:rsid w:val="00C94F75"/>
    <w:rsid w:val="00C95048"/>
    <w:rsid w:val="00C9562B"/>
    <w:rsid w:val="00C9609B"/>
    <w:rsid w:val="00C97539"/>
    <w:rsid w:val="00C9754D"/>
    <w:rsid w:val="00CA071C"/>
    <w:rsid w:val="00CA0844"/>
    <w:rsid w:val="00CA0DC2"/>
    <w:rsid w:val="00CA1518"/>
    <w:rsid w:val="00CA2798"/>
    <w:rsid w:val="00CA27F2"/>
    <w:rsid w:val="00CA2833"/>
    <w:rsid w:val="00CA2D45"/>
    <w:rsid w:val="00CA33E0"/>
    <w:rsid w:val="00CA3F60"/>
    <w:rsid w:val="00CA45E6"/>
    <w:rsid w:val="00CA48B1"/>
    <w:rsid w:val="00CA4D86"/>
    <w:rsid w:val="00CA58DA"/>
    <w:rsid w:val="00CA5D84"/>
    <w:rsid w:val="00CA6BA0"/>
    <w:rsid w:val="00CA70CE"/>
    <w:rsid w:val="00CA7ED6"/>
    <w:rsid w:val="00CB1B30"/>
    <w:rsid w:val="00CB2D9B"/>
    <w:rsid w:val="00CB386F"/>
    <w:rsid w:val="00CB38E4"/>
    <w:rsid w:val="00CB39F8"/>
    <w:rsid w:val="00CB3DC1"/>
    <w:rsid w:val="00CB40AE"/>
    <w:rsid w:val="00CB4244"/>
    <w:rsid w:val="00CB4E27"/>
    <w:rsid w:val="00CB4F28"/>
    <w:rsid w:val="00CB5784"/>
    <w:rsid w:val="00CB7859"/>
    <w:rsid w:val="00CB78BD"/>
    <w:rsid w:val="00CB7E49"/>
    <w:rsid w:val="00CC0C5D"/>
    <w:rsid w:val="00CC16F4"/>
    <w:rsid w:val="00CC353F"/>
    <w:rsid w:val="00CC59BD"/>
    <w:rsid w:val="00CC628B"/>
    <w:rsid w:val="00CC662E"/>
    <w:rsid w:val="00CC7654"/>
    <w:rsid w:val="00CC768B"/>
    <w:rsid w:val="00CC7873"/>
    <w:rsid w:val="00CC7DA6"/>
    <w:rsid w:val="00CD072B"/>
    <w:rsid w:val="00CD0C61"/>
    <w:rsid w:val="00CD0FDF"/>
    <w:rsid w:val="00CD11A4"/>
    <w:rsid w:val="00CD1F7E"/>
    <w:rsid w:val="00CD2A4B"/>
    <w:rsid w:val="00CD331E"/>
    <w:rsid w:val="00CD3958"/>
    <w:rsid w:val="00CD44F5"/>
    <w:rsid w:val="00CD489A"/>
    <w:rsid w:val="00CD4E2C"/>
    <w:rsid w:val="00CD6A9A"/>
    <w:rsid w:val="00CE0676"/>
    <w:rsid w:val="00CE08BB"/>
    <w:rsid w:val="00CE0E6F"/>
    <w:rsid w:val="00CE1A24"/>
    <w:rsid w:val="00CE1BEE"/>
    <w:rsid w:val="00CE3B7B"/>
    <w:rsid w:val="00CE531B"/>
    <w:rsid w:val="00CE7BBC"/>
    <w:rsid w:val="00CF1B1C"/>
    <w:rsid w:val="00CF1D41"/>
    <w:rsid w:val="00CF31B0"/>
    <w:rsid w:val="00CF426A"/>
    <w:rsid w:val="00CF4539"/>
    <w:rsid w:val="00CF5AFC"/>
    <w:rsid w:val="00CF5CEC"/>
    <w:rsid w:val="00CF67AB"/>
    <w:rsid w:val="00CF7A2C"/>
    <w:rsid w:val="00CF7BD2"/>
    <w:rsid w:val="00D006D1"/>
    <w:rsid w:val="00D00FF0"/>
    <w:rsid w:val="00D017B0"/>
    <w:rsid w:val="00D020BA"/>
    <w:rsid w:val="00D029C1"/>
    <w:rsid w:val="00D0312C"/>
    <w:rsid w:val="00D0454A"/>
    <w:rsid w:val="00D04A4A"/>
    <w:rsid w:val="00D04A8B"/>
    <w:rsid w:val="00D06963"/>
    <w:rsid w:val="00D07A53"/>
    <w:rsid w:val="00D10385"/>
    <w:rsid w:val="00D10756"/>
    <w:rsid w:val="00D1135D"/>
    <w:rsid w:val="00D11C35"/>
    <w:rsid w:val="00D13DCA"/>
    <w:rsid w:val="00D14718"/>
    <w:rsid w:val="00D1593A"/>
    <w:rsid w:val="00D16D24"/>
    <w:rsid w:val="00D170EE"/>
    <w:rsid w:val="00D17347"/>
    <w:rsid w:val="00D1741B"/>
    <w:rsid w:val="00D17633"/>
    <w:rsid w:val="00D179E4"/>
    <w:rsid w:val="00D202AB"/>
    <w:rsid w:val="00D20715"/>
    <w:rsid w:val="00D21460"/>
    <w:rsid w:val="00D2270A"/>
    <w:rsid w:val="00D23342"/>
    <w:rsid w:val="00D23461"/>
    <w:rsid w:val="00D240AD"/>
    <w:rsid w:val="00D24DA2"/>
    <w:rsid w:val="00D2568A"/>
    <w:rsid w:val="00D25E70"/>
    <w:rsid w:val="00D27897"/>
    <w:rsid w:val="00D309B6"/>
    <w:rsid w:val="00D31ACC"/>
    <w:rsid w:val="00D31F57"/>
    <w:rsid w:val="00D321D8"/>
    <w:rsid w:val="00D322D0"/>
    <w:rsid w:val="00D32418"/>
    <w:rsid w:val="00D33267"/>
    <w:rsid w:val="00D334BB"/>
    <w:rsid w:val="00D3360C"/>
    <w:rsid w:val="00D35048"/>
    <w:rsid w:val="00D35418"/>
    <w:rsid w:val="00D35C42"/>
    <w:rsid w:val="00D36423"/>
    <w:rsid w:val="00D36861"/>
    <w:rsid w:val="00D37368"/>
    <w:rsid w:val="00D377F8"/>
    <w:rsid w:val="00D40035"/>
    <w:rsid w:val="00D40468"/>
    <w:rsid w:val="00D409E9"/>
    <w:rsid w:val="00D40ECA"/>
    <w:rsid w:val="00D41BA3"/>
    <w:rsid w:val="00D41D67"/>
    <w:rsid w:val="00D42D84"/>
    <w:rsid w:val="00D4356B"/>
    <w:rsid w:val="00D43997"/>
    <w:rsid w:val="00D43E1D"/>
    <w:rsid w:val="00D44D73"/>
    <w:rsid w:val="00D45A75"/>
    <w:rsid w:val="00D45DB3"/>
    <w:rsid w:val="00D46545"/>
    <w:rsid w:val="00D46ADA"/>
    <w:rsid w:val="00D47D4E"/>
    <w:rsid w:val="00D508C4"/>
    <w:rsid w:val="00D52EB7"/>
    <w:rsid w:val="00D5406C"/>
    <w:rsid w:val="00D55575"/>
    <w:rsid w:val="00D55753"/>
    <w:rsid w:val="00D5629C"/>
    <w:rsid w:val="00D57207"/>
    <w:rsid w:val="00D57260"/>
    <w:rsid w:val="00D573D3"/>
    <w:rsid w:val="00D5774F"/>
    <w:rsid w:val="00D60828"/>
    <w:rsid w:val="00D61F91"/>
    <w:rsid w:val="00D63444"/>
    <w:rsid w:val="00D642F5"/>
    <w:rsid w:val="00D65DEF"/>
    <w:rsid w:val="00D66744"/>
    <w:rsid w:val="00D670E7"/>
    <w:rsid w:val="00D7056D"/>
    <w:rsid w:val="00D7149A"/>
    <w:rsid w:val="00D72410"/>
    <w:rsid w:val="00D72F63"/>
    <w:rsid w:val="00D731CF"/>
    <w:rsid w:val="00D73DBD"/>
    <w:rsid w:val="00D75B58"/>
    <w:rsid w:val="00D76A9F"/>
    <w:rsid w:val="00D77D12"/>
    <w:rsid w:val="00D80F3D"/>
    <w:rsid w:val="00D813A7"/>
    <w:rsid w:val="00D81C4F"/>
    <w:rsid w:val="00D821F9"/>
    <w:rsid w:val="00D8231A"/>
    <w:rsid w:val="00D82843"/>
    <w:rsid w:val="00D83778"/>
    <w:rsid w:val="00D83C76"/>
    <w:rsid w:val="00D83F5A"/>
    <w:rsid w:val="00D86707"/>
    <w:rsid w:val="00D867A1"/>
    <w:rsid w:val="00D871C8"/>
    <w:rsid w:val="00D9008E"/>
    <w:rsid w:val="00D901FC"/>
    <w:rsid w:val="00D90266"/>
    <w:rsid w:val="00D903B6"/>
    <w:rsid w:val="00D91132"/>
    <w:rsid w:val="00D91735"/>
    <w:rsid w:val="00D91D63"/>
    <w:rsid w:val="00D91DD9"/>
    <w:rsid w:val="00D92B6E"/>
    <w:rsid w:val="00D93005"/>
    <w:rsid w:val="00D93C47"/>
    <w:rsid w:val="00D95E49"/>
    <w:rsid w:val="00D96005"/>
    <w:rsid w:val="00D96968"/>
    <w:rsid w:val="00D97CD2"/>
    <w:rsid w:val="00DA0B54"/>
    <w:rsid w:val="00DA0BF7"/>
    <w:rsid w:val="00DA1BBB"/>
    <w:rsid w:val="00DA226F"/>
    <w:rsid w:val="00DA313C"/>
    <w:rsid w:val="00DA3451"/>
    <w:rsid w:val="00DA369B"/>
    <w:rsid w:val="00DA4406"/>
    <w:rsid w:val="00DA44ED"/>
    <w:rsid w:val="00DA44FB"/>
    <w:rsid w:val="00DA585C"/>
    <w:rsid w:val="00DA5882"/>
    <w:rsid w:val="00DA5FAA"/>
    <w:rsid w:val="00DA63C8"/>
    <w:rsid w:val="00DB066C"/>
    <w:rsid w:val="00DB107C"/>
    <w:rsid w:val="00DB12D5"/>
    <w:rsid w:val="00DB1FF2"/>
    <w:rsid w:val="00DB2345"/>
    <w:rsid w:val="00DB246F"/>
    <w:rsid w:val="00DB25F2"/>
    <w:rsid w:val="00DB2704"/>
    <w:rsid w:val="00DB3064"/>
    <w:rsid w:val="00DB3476"/>
    <w:rsid w:val="00DB391C"/>
    <w:rsid w:val="00DB3E2B"/>
    <w:rsid w:val="00DB43BF"/>
    <w:rsid w:val="00DB4EA7"/>
    <w:rsid w:val="00DB4FA1"/>
    <w:rsid w:val="00DB54CD"/>
    <w:rsid w:val="00DB556F"/>
    <w:rsid w:val="00DB55D4"/>
    <w:rsid w:val="00DB560A"/>
    <w:rsid w:val="00DB5D0D"/>
    <w:rsid w:val="00DC046E"/>
    <w:rsid w:val="00DC06AA"/>
    <w:rsid w:val="00DC09F9"/>
    <w:rsid w:val="00DC1CC2"/>
    <w:rsid w:val="00DC2353"/>
    <w:rsid w:val="00DC26EF"/>
    <w:rsid w:val="00DC3A77"/>
    <w:rsid w:val="00DC536B"/>
    <w:rsid w:val="00DC5E88"/>
    <w:rsid w:val="00DC70F9"/>
    <w:rsid w:val="00DC7BFD"/>
    <w:rsid w:val="00DC7EE7"/>
    <w:rsid w:val="00DD0918"/>
    <w:rsid w:val="00DD177C"/>
    <w:rsid w:val="00DD197D"/>
    <w:rsid w:val="00DD3E2E"/>
    <w:rsid w:val="00DD453A"/>
    <w:rsid w:val="00DD4A45"/>
    <w:rsid w:val="00DD4D2F"/>
    <w:rsid w:val="00DD7855"/>
    <w:rsid w:val="00DE1177"/>
    <w:rsid w:val="00DE21B2"/>
    <w:rsid w:val="00DE2C15"/>
    <w:rsid w:val="00DE2E9B"/>
    <w:rsid w:val="00DE2EAB"/>
    <w:rsid w:val="00DE33A4"/>
    <w:rsid w:val="00DE34DD"/>
    <w:rsid w:val="00DE37FC"/>
    <w:rsid w:val="00DE45DF"/>
    <w:rsid w:val="00DE49FE"/>
    <w:rsid w:val="00DE4D08"/>
    <w:rsid w:val="00DE4DB4"/>
    <w:rsid w:val="00DE5DAA"/>
    <w:rsid w:val="00DE5F6F"/>
    <w:rsid w:val="00DE76DD"/>
    <w:rsid w:val="00DE7D82"/>
    <w:rsid w:val="00DF19EA"/>
    <w:rsid w:val="00DF3021"/>
    <w:rsid w:val="00DF31DE"/>
    <w:rsid w:val="00DF346B"/>
    <w:rsid w:val="00DF3873"/>
    <w:rsid w:val="00DF3ACF"/>
    <w:rsid w:val="00DF3F2D"/>
    <w:rsid w:val="00DF4575"/>
    <w:rsid w:val="00DF4B2D"/>
    <w:rsid w:val="00DF4C1A"/>
    <w:rsid w:val="00DF4C9E"/>
    <w:rsid w:val="00DF54F0"/>
    <w:rsid w:val="00DF5918"/>
    <w:rsid w:val="00DF59BA"/>
    <w:rsid w:val="00DF5BD4"/>
    <w:rsid w:val="00DF6DA5"/>
    <w:rsid w:val="00DF6E4E"/>
    <w:rsid w:val="00DF75FF"/>
    <w:rsid w:val="00DF775E"/>
    <w:rsid w:val="00DF79AD"/>
    <w:rsid w:val="00E00807"/>
    <w:rsid w:val="00E01269"/>
    <w:rsid w:val="00E01B25"/>
    <w:rsid w:val="00E02850"/>
    <w:rsid w:val="00E047D6"/>
    <w:rsid w:val="00E054AA"/>
    <w:rsid w:val="00E05B9E"/>
    <w:rsid w:val="00E05D27"/>
    <w:rsid w:val="00E05E87"/>
    <w:rsid w:val="00E0623B"/>
    <w:rsid w:val="00E0772F"/>
    <w:rsid w:val="00E10AA7"/>
    <w:rsid w:val="00E117DE"/>
    <w:rsid w:val="00E1250D"/>
    <w:rsid w:val="00E143F6"/>
    <w:rsid w:val="00E14D7B"/>
    <w:rsid w:val="00E15DAF"/>
    <w:rsid w:val="00E16226"/>
    <w:rsid w:val="00E16665"/>
    <w:rsid w:val="00E17166"/>
    <w:rsid w:val="00E171BA"/>
    <w:rsid w:val="00E178D1"/>
    <w:rsid w:val="00E17CFF"/>
    <w:rsid w:val="00E21459"/>
    <w:rsid w:val="00E21E39"/>
    <w:rsid w:val="00E22371"/>
    <w:rsid w:val="00E2308E"/>
    <w:rsid w:val="00E231AB"/>
    <w:rsid w:val="00E23331"/>
    <w:rsid w:val="00E25C43"/>
    <w:rsid w:val="00E265F0"/>
    <w:rsid w:val="00E268DF"/>
    <w:rsid w:val="00E26B61"/>
    <w:rsid w:val="00E26DA8"/>
    <w:rsid w:val="00E27305"/>
    <w:rsid w:val="00E27AF8"/>
    <w:rsid w:val="00E303F6"/>
    <w:rsid w:val="00E308C0"/>
    <w:rsid w:val="00E30965"/>
    <w:rsid w:val="00E30C89"/>
    <w:rsid w:val="00E316D0"/>
    <w:rsid w:val="00E3239E"/>
    <w:rsid w:val="00E33698"/>
    <w:rsid w:val="00E33763"/>
    <w:rsid w:val="00E33C3C"/>
    <w:rsid w:val="00E33D08"/>
    <w:rsid w:val="00E33F77"/>
    <w:rsid w:val="00E34250"/>
    <w:rsid w:val="00E345F0"/>
    <w:rsid w:val="00E356F2"/>
    <w:rsid w:val="00E3621D"/>
    <w:rsid w:val="00E364A5"/>
    <w:rsid w:val="00E37468"/>
    <w:rsid w:val="00E37B1C"/>
    <w:rsid w:val="00E37DDF"/>
    <w:rsid w:val="00E40266"/>
    <w:rsid w:val="00E40E0C"/>
    <w:rsid w:val="00E410D1"/>
    <w:rsid w:val="00E42418"/>
    <w:rsid w:val="00E42579"/>
    <w:rsid w:val="00E42DCA"/>
    <w:rsid w:val="00E4469B"/>
    <w:rsid w:val="00E449C7"/>
    <w:rsid w:val="00E45609"/>
    <w:rsid w:val="00E468F8"/>
    <w:rsid w:val="00E46B5E"/>
    <w:rsid w:val="00E47636"/>
    <w:rsid w:val="00E5152B"/>
    <w:rsid w:val="00E526F0"/>
    <w:rsid w:val="00E53222"/>
    <w:rsid w:val="00E54240"/>
    <w:rsid w:val="00E5454E"/>
    <w:rsid w:val="00E54657"/>
    <w:rsid w:val="00E561B0"/>
    <w:rsid w:val="00E5670C"/>
    <w:rsid w:val="00E56D43"/>
    <w:rsid w:val="00E57249"/>
    <w:rsid w:val="00E57574"/>
    <w:rsid w:val="00E57855"/>
    <w:rsid w:val="00E6011A"/>
    <w:rsid w:val="00E6113A"/>
    <w:rsid w:val="00E616FA"/>
    <w:rsid w:val="00E61FB4"/>
    <w:rsid w:val="00E62638"/>
    <w:rsid w:val="00E627AF"/>
    <w:rsid w:val="00E62927"/>
    <w:rsid w:val="00E62C1B"/>
    <w:rsid w:val="00E62E81"/>
    <w:rsid w:val="00E62E9D"/>
    <w:rsid w:val="00E637C2"/>
    <w:rsid w:val="00E705BE"/>
    <w:rsid w:val="00E711BB"/>
    <w:rsid w:val="00E7145F"/>
    <w:rsid w:val="00E71953"/>
    <w:rsid w:val="00E71C3F"/>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6B4"/>
    <w:rsid w:val="00E9289C"/>
    <w:rsid w:val="00E9300F"/>
    <w:rsid w:val="00E9528F"/>
    <w:rsid w:val="00E95881"/>
    <w:rsid w:val="00E95CE7"/>
    <w:rsid w:val="00E96817"/>
    <w:rsid w:val="00E97F0A"/>
    <w:rsid w:val="00EA0012"/>
    <w:rsid w:val="00EA0162"/>
    <w:rsid w:val="00EA1D53"/>
    <w:rsid w:val="00EA263D"/>
    <w:rsid w:val="00EA3496"/>
    <w:rsid w:val="00EA364C"/>
    <w:rsid w:val="00EA3D70"/>
    <w:rsid w:val="00EA4997"/>
    <w:rsid w:val="00EA55CC"/>
    <w:rsid w:val="00EA5D11"/>
    <w:rsid w:val="00EA729C"/>
    <w:rsid w:val="00EA7F29"/>
    <w:rsid w:val="00EB024C"/>
    <w:rsid w:val="00EB1505"/>
    <w:rsid w:val="00EB171C"/>
    <w:rsid w:val="00EB1A5F"/>
    <w:rsid w:val="00EB1EB8"/>
    <w:rsid w:val="00EB245E"/>
    <w:rsid w:val="00EB2C82"/>
    <w:rsid w:val="00EB510C"/>
    <w:rsid w:val="00EB570D"/>
    <w:rsid w:val="00EB63EA"/>
    <w:rsid w:val="00EB71DE"/>
    <w:rsid w:val="00EB7692"/>
    <w:rsid w:val="00EB7F2C"/>
    <w:rsid w:val="00EC1188"/>
    <w:rsid w:val="00EC1ABA"/>
    <w:rsid w:val="00EC1B8F"/>
    <w:rsid w:val="00EC2B6F"/>
    <w:rsid w:val="00EC327B"/>
    <w:rsid w:val="00EC3CB4"/>
    <w:rsid w:val="00EC4037"/>
    <w:rsid w:val="00EC4219"/>
    <w:rsid w:val="00EC5201"/>
    <w:rsid w:val="00EC5907"/>
    <w:rsid w:val="00EC5FCC"/>
    <w:rsid w:val="00ED08BD"/>
    <w:rsid w:val="00ED1CD3"/>
    <w:rsid w:val="00ED22A8"/>
    <w:rsid w:val="00ED2652"/>
    <w:rsid w:val="00ED2B84"/>
    <w:rsid w:val="00ED3F81"/>
    <w:rsid w:val="00ED480C"/>
    <w:rsid w:val="00ED4B3A"/>
    <w:rsid w:val="00ED639D"/>
    <w:rsid w:val="00ED6578"/>
    <w:rsid w:val="00ED7595"/>
    <w:rsid w:val="00ED7691"/>
    <w:rsid w:val="00EE1BD5"/>
    <w:rsid w:val="00EE2C86"/>
    <w:rsid w:val="00EE41F7"/>
    <w:rsid w:val="00EE51DE"/>
    <w:rsid w:val="00EE683B"/>
    <w:rsid w:val="00EE7AD5"/>
    <w:rsid w:val="00EF0EEF"/>
    <w:rsid w:val="00EF1553"/>
    <w:rsid w:val="00EF16A6"/>
    <w:rsid w:val="00EF171F"/>
    <w:rsid w:val="00EF1720"/>
    <w:rsid w:val="00EF2164"/>
    <w:rsid w:val="00EF2486"/>
    <w:rsid w:val="00EF3CF8"/>
    <w:rsid w:val="00EF3DF4"/>
    <w:rsid w:val="00EF4EB5"/>
    <w:rsid w:val="00EF6155"/>
    <w:rsid w:val="00F00304"/>
    <w:rsid w:val="00F00DC8"/>
    <w:rsid w:val="00F048F2"/>
    <w:rsid w:val="00F04DAE"/>
    <w:rsid w:val="00F05B34"/>
    <w:rsid w:val="00F06078"/>
    <w:rsid w:val="00F0753F"/>
    <w:rsid w:val="00F07865"/>
    <w:rsid w:val="00F10118"/>
    <w:rsid w:val="00F105A0"/>
    <w:rsid w:val="00F11E88"/>
    <w:rsid w:val="00F12717"/>
    <w:rsid w:val="00F12B50"/>
    <w:rsid w:val="00F145A8"/>
    <w:rsid w:val="00F15811"/>
    <w:rsid w:val="00F159E4"/>
    <w:rsid w:val="00F1689E"/>
    <w:rsid w:val="00F169C4"/>
    <w:rsid w:val="00F16B17"/>
    <w:rsid w:val="00F16FC7"/>
    <w:rsid w:val="00F17DE1"/>
    <w:rsid w:val="00F207F5"/>
    <w:rsid w:val="00F20C6B"/>
    <w:rsid w:val="00F22193"/>
    <w:rsid w:val="00F223A6"/>
    <w:rsid w:val="00F2264F"/>
    <w:rsid w:val="00F22B2C"/>
    <w:rsid w:val="00F22B8D"/>
    <w:rsid w:val="00F23093"/>
    <w:rsid w:val="00F24D22"/>
    <w:rsid w:val="00F2501F"/>
    <w:rsid w:val="00F251CF"/>
    <w:rsid w:val="00F255CC"/>
    <w:rsid w:val="00F260C1"/>
    <w:rsid w:val="00F263F3"/>
    <w:rsid w:val="00F275FF"/>
    <w:rsid w:val="00F301F8"/>
    <w:rsid w:val="00F30693"/>
    <w:rsid w:val="00F31F68"/>
    <w:rsid w:val="00F33940"/>
    <w:rsid w:val="00F3487E"/>
    <w:rsid w:val="00F34CD3"/>
    <w:rsid w:val="00F35048"/>
    <w:rsid w:val="00F3565F"/>
    <w:rsid w:val="00F36390"/>
    <w:rsid w:val="00F36F11"/>
    <w:rsid w:val="00F37149"/>
    <w:rsid w:val="00F4176B"/>
    <w:rsid w:val="00F41DBD"/>
    <w:rsid w:val="00F42FE1"/>
    <w:rsid w:val="00F42FEA"/>
    <w:rsid w:val="00F43178"/>
    <w:rsid w:val="00F45B42"/>
    <w:rsid w:val="00F45CB6"/>
    <w:rsid w:val="00F45EF0"/>
    <w:rsid w:val="00F463B0"/>
    <w:rsid w:val="00F47297"/>
    <w:rsid w:val="00F472F5"/>
    <w:rsid w:val="00F506DB"/>
    <w:rsid w:val="00F50939"/>
    <w:rsid w:val="00F51F5B"/>
    <w:rsid w:val="00F528DA"/>
    <w:rsid w:val="00F529DE"/>
    <w:rsid w:val="00F52B93"/>
    <w:rsid w:val="00F54024"/>
    <w:rsid w:val="00F5428F"/>
    <w:rsid w:val="00F570B5"/>
    <w:rsid w:val="00F577E4"/>
    <w:rsid w:val="00F60881"/>
    <w:rsid w:val="00F6096C"/>
    <w:rsid w:val="00F60F23"/>
    <w:rsid w:val="00F617E1"/>
    <w:rsid w:val="00F62420"/>
    <w:rsid w:val="00F6258A"/>
    <w:rsid w:val="00F62C58"/>
    <w:rsid w:val="00F631B9"/>
    <w:rsid w:val="00F633C0"/>
    <w:rsid w:val="00F635C0"/>
    <w:rsid w:val="00F635F3"/>
    <w:rsid w:val="00F63956"/>
    <w:rsid w:val="00F6397F"/>
    <w:rsid w:val="00F67381"/>
    <w:rsid w:val="00F67846"/>
    <w:rsid w:val="00F67C4F"/>
    <w:rsid w:val="00F7012E"/>
    <w:rsid w:val="00F70A1E"/>
    <w:rsid w:val="00F72CAC"/>
    <w:rsid w:val="00F7380C"/>
    <w:rsid w:val="00F7426D"/>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317"/>
    <w:rsid w:val="00F82655"/>
    <w:rsid w:val="00F82EE6"/>
    <w:rsid w:val="00F83739"/>
    <w:rsid w:val="00F83CBD"/>
    <w:rsid w:val="00F848DF"/>
    <w:rsid w:val="00F86EEB"/>
    <w:rsid w:val="00F8781D"/>
    <w:rsid w:val="00F87D25"/>
    <w:rsid w:val="00F901FB"/>
    <w:rsid w:val="00F90886"/>
    <w:rsid w:val="00F9116A"/>
    <w:rsid w:val="00F91F47"/>
    <w:rsid w:val="00F92700"/>
    <w:rsid w:val="00F9273D"/>
    <w:rsid w:val="00F93629"/>
    <w:rsid w:val="00F93FBB"/>
    <w:rsid w:val="00F9440C"/>
    <w:rsid w:val="00F94573"/>
    <w:rsid w:val="00F94FCD"/>
    <w:rsid w:val="00F95151"/>
    <w:rsid w:val="00F95764"/>
    <w:rsid w:val="00F964C9"/>
    <w:rsid w:val="00F96852"/>
    <w:rsid w:val="00F96CED"/>
    <w:rsid w:val="00F96CF6"/>
    <w:rsid w:val="00F97936"/>
    <w:rsid w:val="00F97DB7"/>
    <w:rsid w:val="00FA1012"/>
    <w:rsid w:val="00FA1A3B"/>
    <w:rsid w:val="00FA256C"/>
    <w:rsid w:val="00FA316C"/>
    <w:rsid w:val="00FA32FB"/>
    <w:rsid w:val="00FA40C5"/>
    <w:rsid w:val="00FA44E0"/>
    <w:rsid w:val="00FA49CD"/>
    <w:rsid w:val="00FA5782"/>
    <w:rsid w:val="00FA6500"/>
    <w:rsid w:val="00FA6885"/>
    <w:rsid w:val="00FA6E5C"/>
    <w:rsid w:val="00FB0079"/>
    <w:rsid w:val="00FB0A5D"/>
    <w:rsid w:val="00FB0A80"/>
    <w:rsid w:val="00FB1357"/>
    <w:rsid w:val="00FB16F5"/>
    <w:rsid w:val="00FB401C"/>
    <w:rsid w:val="00FB48C0"/>
    <w:rsid w:val="00FB48EE"/>
    <w:rsid w:val="00FB532D"/>
    <w:rsid w:val="00FB53C6"/>
    <w:rsid w:val="00FB60A3"/>
    <w:rsid w:val="00FB66D5"/>
    <w:rsid w:val="00FB6C57"/>
    <w:rsid w:val="00FB7224"/>
    <w:rsid w:val="00FB7700"/>
    <w:rsid w:val="00FB7931"/>
    <w:rsid w:val="00FC01D0"/>
    <w:rsid w:val="00FC0B2A"/>
    <w:rsid w:val="00FC27E5"/>
    <w:rsid w:val="00FC29B2"/>
    <w:rsid w:val="00FC391C"/>
    <w:rsid w:val="00FC4FEB"/>
    <w:rsid w:val="00FC5B3E"/>
    <w:rsid w:val="00FD0FB5"/>
    <w:rsid w:val="00FD15BD"/>
    <w:rsid w:val="00FD1D04"/>
    <w:rsid w:val="00FD4D98"/>
    <w:rsid w:val="00FD5C3D"/>
    <w:rsid w:val="00FD7842"/>
    <w:rsid w:val="00FD7B94"/>
    <w:rsid w:val="00FE09EC"/>
    <w:rsid w:val="00FE14A0"/>
    <w:rsid w:val="00FE16AA"/>
    <w:rsid w:val="00FE1D94"/>
    <w:rsid w:val="00FE247F"/>
    <w:rsid w:val="00FE27F4"/>
    <w:rsid w:val="00FE2950"/>
    <w:rsid w:val="00FE38CE"/>
    <w:rsid w:val="00FE3F3E"/>
    <w:rsid w:val="00FE40CD"/>
    <w:rsid w:val="00FE4209"/>
    <w:rsid w:val="00FE44EF"/>
    <w:rsid w:val="00FE51F1"/>
    <w:rsid w:val="00FE6DAB"/>
    <w:rsid w:val="00FF0B1A"/>
    <w:rsid w:val="00FF1327"/>
    <w:rsid w:val="00FF188C"/>
    <w:rsid w:val="00FF253B"/>
    <w:rsid w:val="00FF272B"/>
    <w:rsid w:val="00FF3142"/>
    <w:rsid w:val="00FF3F98"/>
    <w:rsid w:val="00FF5DB9"/>
    <w:rsid w:val="00FF7337"/>
    <w:rsid w:val="00FF7596"/>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BA2016"/>
  <w15:chartTrackingRefBased/>
  <w15:docId w15:val="{46996537-591C-4687-87F6-AECC1E54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696"/>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A88B3-AB65-464B-8CEE-D60D2E01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22</Pages>
  <Words>7437</Words>
  <Characters>42397</Characters>
  <Application>Microsoft Office Word</Application>
  <DocSecurity>0</DocSecurity>
  <Lines>353</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cp:lastModifiedBy>
  <cp:revision>61</cp:revision>
  <cp:lastPrinted>2020-08-10T18:54:00Z</cp:lastPrinted>
  <dcterms:created xsi:type="dcterms:W3CDTF">2020-08-06T16:34:00Z</dcterms:created>
  <dcterms:modified xsi:type="dcterms:W3CDTF">2020-08-13T13:45:00Z</dcterms:modified>
</cp:coreProperties>
</file>