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5A3" w:rsidRPr="00D54D45" w:rsidRDefault="00FA15A3" w:rsidP="00FA15A3">
      <w:pPr>
        <w:tabs>
          <w:tab w:val="left" w:pos="6390"/>
        </w:tabs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D54D45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FA15A3" w:rsidRPr="00D54D45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FA15A3" w:rsidRPr="00D54D45" w:rsidRDefault="00FA15A3" w:rsidP="00FA15A3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FA15A3" w:rsidRPr="00D54D45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D54D45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:rsidR="00FA15A3" w:rsidRPr="00D54D45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</w:pPr>
    </w:p>
    <w:p w:rsidR="00FA15A3" w:rsidRPr="00D54D45" w:rsidRDefault="00FA15A3" w:rsidP="00FA15A3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D54D45" w:rsidRDefault="00FA15A3" w:rsidP="00FA15A3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D54D45" w:rsidRDefault="00FA15A3" w:rsidP="00FA15A3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D54D45" w:rsidRDefault="00FA15A3" w:rsidP="00FA15A3">
      <w:pPr>
        <w:jc w:val="center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A002C4" w:rsidRDefault="00FA15A3" w:rsidP="00FA15A3">
      <w:pPr>
        <w:jc w:val="center"/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</w:pP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>(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มหาชน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</w:rPr>
        <w:t xml:space="preserve">) </w:t>
      </w:r>
      <w:r w:rsidRPr="00A002C4">
        <w:rPr>
          <w:rFonts w:asciiTheme="majorBidi" w:eastAsia="Angsana New" w:hAnsiTheme="majorBidi" w:cstheme="majorBidi"/>
          <w:b/>
          <w:bCs/>
          <w:color w:val="auto"/>
          <w:sz w:val="52"/>
          <w:szCs w:val="52"/>
          <w:cs/>
        </w:rPr>
        <w:t>และบริษัทย่อย</w:t>
      </w:r>
    </w:p>
    <w:p w:rsidR="00FA15A3" w:rsidRPr="00A002C4" w:rsidRDefault="00FA15A3" w:rsidP="00FA15A3">
      <w:pPr>
        <w:pStyle w:val="7I-7H-1"/>
        <w:jc w:val="center"/>
        <w:rPr>
          <w:rFonts w:asciiTheme="majorBidi" w:hAnsiTheme="majorBidi" w:cstheme="majorBidi"/>
          <w:sz w:val="32"/>
          <w:szCs w:val="32"/>
        </w:rPr>
      </w:pPr>
    </w:p>
    <w:p w:rsidR="00FA15A3" w:rsidRPr="00A002C4" w:rsidRDefault="00FA15A3" w:rsidP="00FA15A3">
      <w:pPr>
        <w:tabs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A002C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:rsidR="00FA15A3" w:rsidRPr="00A002C4" w:rsidRDefault="00FA15A3" w:rsidP="00FA15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34B79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Pr="00634B79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:rsidR="00FA15A3" w:rsidRPr="00A002C4" w:rsidRDefault="00FA15A3" w:rsidP="00FA15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FA15A3" w:rsidRPr="00A002C4" w:rsidRDefault="00FA15A3" w:rsidP="00FA15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00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</w:pPr>
    </w:p>
    <w:p w:rsidR="00FA15A3" w:rsidRPr="00A002C4" w:rsidRDefault="00FA15A3" w:rsidP="00FA15A3">
      <w:pPr>
        <w:rPr>
          <w:rFonts w:asciiTheme="majorBidi" w:hAnsiTheme="majorBidi" w:cstheme="majorBidi"/>
        </w:rPr>
        <w:sectPr w:rsidR="00FA15A3" w:rsidRPr="00A002C4" w:rsidSect="009B24F4">
          <w:headerReference w:type="default" r:id="rId4"/>
          <w:footerReference w:type="default" r:id="rId5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16"/>
          <w:szCs w:val="16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002C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เสนอ  คณะกรรมการบริษัท เซ็นทรัลพัฒนา จำกัด </w:t>
      </w: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</w:rPr>
        <w:t>(</w:t>
      </w: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มหาชน</w:t>
      </w:r>
      <w:r w:rsidRPr="00A002C4">
        <w:rPr>
          <w:rFonts w:asciiTheme="majorBidi" w:hAnsiTheme="majorBidi" w:cstheme="majorBidi"/>
          <w:b/>
          <w:bCs/>
          <w:color w:val="auto"/>
          <w:sz w:val="30"/>
          <w:szCs w:val="30"/>
        </w:rPr>
        <w:t>)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FA15A3" w:rsidRPr="00A002C4" w:rsidRDefault="00FA15A3" w:rsidP="00FA15A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34B7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634B7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br/>
      </w:r>
      <w:r w:rsidRPr="00634B7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Pr="00634B7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634B7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634B7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ของบริษัท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และบริษัทย่อยและของเฉพาะบริษัท เซ็นทรัลพัฒนา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(มหาชน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A002C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634B79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A15A3" w:rsidRPr="00A002C4" w:rsidRDefault="00FA15A3" w:rsidP="00FA15A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:rsidR="00FA15A3" w:rsidRPr="00A002C4" w:rsidRDefault="00FA15A3" w:rsidP="00FA15A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FA15A3" w:rsidRPr="00A002C4" w:rsidRDefault="00FA15A3" w:rsidP="00FA15A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รหัส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634B79">
        <w:rPr>
          <w:rFonts w:asciiTheme="majorBidi" w:hAnsiTheme="majorBidi" w:cstheme="majorBidi"/>
          <w:sz w:val="30"/>
          <w:szCs w:val="30"/>
        </w:rPr>
        <w:t>2410</w:t>
      </w:r>
      <w:r w:rsidRPr="00A002C4">
        <w:rPr>
          <w:rFonts w:asciiTheme="majorBidi" w:hAnsiTheme="majorBidi" w:cstheme="majorBidi"/>
          <w:sz w:val="30"/>
          <w:szCs w:val="30"/>
        </w:rPr>
        <w:t xml:space="preserve">  “</w:t>
      </w:r>
      <w:r w:rsidRPr="00A002C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</w:rPr>
        <w:br/>
      </w:r>
      <w:r w:rsidRPr="00A002C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A002C4">
        <w:rPr>
          <w:rFonts w:asciiTheme="majorBidi" w:hAnsiTheme="majorBidi" w:cstheme="majorBidi"/>
          <w:sz w:val="30"/>
          <w:szCs w:val="30"/>
        </w:rPr>
        <w:t>”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FA15A3" w:rsidRPr="00A002C4" w:rsidSect="005563A7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:rsidR="00FA15A3" w:rsidRPr="00A002C4" w:rsidRDefault="00FA15A3" w:rsidP="00FA15A3">
      <w:pPr>
        <w:autoSpaceDE w:val="0"/>
        <w:autoSpaceDN w:val="0"/>
        <w:adjustRightInd w:val="0"/>
        <w:spacing w:before="240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:rsidR="00FA15A3" w:rsidRPr="00A002C4" w:rsidRDefault="00FA15A3" w:rsidP="00FA15A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:rsidR="00FA15A3" w:rsidRPr="00A002C4" w:rsidRDefault="00FA15A3" w:rsidP="00FA15A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34B79">
        <w:rPr>
          <w:rFonts w:asciiTheme="majorBidi" w:hAnsiTheme="majorBidi" w:cstheme="majorBidi"/>
          <w:sz w:val="30"/>
          <w:szCs w:val="30"/>
        </w:rPr>
        <w:t>34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002C4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FA15A3" w:rsidRPr="00A002C4" w:rsidRDefault="00FA15A3" w:rsidP="00FA15A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:rsidR="00FA15A3" w:rsidRPr="00A002C4" w:rsidRDefault="00FA15A3" w:rsidP="00FA15A3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:rsidR="00FA15A3" w:rsidRPr="00A002C4" w:rsidRDefault="00FA15A3" w:rsidP="00FA15A3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FA15A3" w:rsidRPr="00A002C4" w:rsidRDefault="00FA15A3" w:rsidP="00FA15A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</w:t>
      </w:r>
      <w:r>
        <w:rPr>
          <w:rFonts w:asciiTheme="majorBidi" w:hAnsiTheme="majorBidi" w:cstheme="majorBidi" w:hint="cs"/>
          <w:sz w:val="30"/>
          <w:szCs w:val="30"/>
          <w:cs/>
        </w:rPr>
        <w:t>ประกอบงบการเงินระหว่างกาล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634B79">
        <w:rPr>
          <w:rFonts w:asciiTheme="majorBidi" w:hAnsiTheme="majorBidi" w:cstheme="majorBidi"/>
          <w:sz w:val="30"/>
          <w:szCs w:val="30"/>
        </w:rPr>
        <w:t>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ซึ่งได้อธิบายถึงผลกระทบต่อกลุ่มบริษัทจากการนำนโยบายการบัญชีใหม่มาถือปฏิบัติตั้งแต่วันที่ </w:t>
      </w:r>
      <w:r w:rsidRPr="00634B79">
        <w:rPr>
          <w:rFonts w:asciiTheme="majorBidi" w:hAnsiTheme="majorBidi" w:cstheme="majorBidi"/>
          <w:sz w:val="30"/>
          <w:szCs w:val="30"/>
        </w:rPr>
        <w:t>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34B7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:rsidR="00FA15A3" w:rsidRPr="00A002C4" w:rsidRDefault="00FA15A3" w:rsidP="00FA15A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:rsidR="00FA15A3" w:rsidRPr="00A002C4" w:rsidRDefault="00FA15A3" w:rsidP="00FA15A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FA15A3" w:rsidRPr="00A002C4" w:rsidRDefault="00FA15A3" w:rsidP="00FA15A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FA15A3" w:rsidRPr="00A002C4" w:rsidRDefault="00FA15A3" w:rsidP="00FA15A3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FA15A3" w:rsidRPr="00A002C4" w:rsidRDefault="00FA15A3" w:rsidP="00FA15A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(วรรณาพร จงพีรเดชานนท์)</w:t>
      </w:r>
    </w:p>
    <w:p w:rsidR="00FA15A3" w:rsidRPr="00A002C4" w:rsidRDefault="00FA15A3" w:rsidP="00FA15A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ผู้สอบบัญชีรับอนุญาต </w:t>
      </w:r>
    </w:p>
    <w:p w:rsidR="00FA15A3" w:rsidRPr="00A002C4" w:rsidRDefault="00FA15A3" w:rsidP="00FA15A3">
      <w:pPr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เลขทะเบียน </w:t>
      </w:r>
      <w:r w:rsidRPr="00634B79">
        <w:rPr>
          <w:rFonts w:asciiTheme="majorBidi" w:eastAsia="Angsana New" w:hAnsiTheme="majorBidi" w:cstheme="majorBidi"/>
          <w:color w:val="auto"/>
          <w:sz w:val="30"/>
          <w:szCs w:val="30"/>
        </w:rPr>
        <w:t>4098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FA15A3" w:rsidRPr="00A002C4" w:rsidRDefault="00FA15A3" w:rsidP="00FA15A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34B79">
        <w:rPr>
          <w:rFonts w:asciiTheme="majorBidi" w:hAnsiTheme="majorBidi" w:cstheme="majorBidi"/>
          <w:sz w:val="30"/>
          <w:szCs w:val="30"/>
        </w:rPr>
        <w:t>13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34B79">
        <w:rPr>
          <w:rFonts w:asciiTheme="majorBidi" w:hAnsiTheme="majorBidi" w:cstheme="majorBidi"/>
          <w:sz w:val="30"/>
          <w:szCs w:val="30"/>
        </w:rPr>
        <w:t>2563</w:t>
      </w:r>
    </w:p>
    <w:p w:rsidR="00FA15A3" w:rsidRPr="00A002C4" w:rsidRDefault="00FA15A3" w:rsidP="00FA15A3">
      <w:pPr>
        <w:rPr>
          <w:rFonts w:asciiTheme="majorBidi" w:hAnsiTheme="majorBidi" w:cstheme="majorBidi"/>
        </w:rPr>
      </w:pPr>
    </w:p>
    <w:p w:rsidR="00CB3ED2" w:rsidRDefault="00FA15A3">
      <w:bookmarkStart w:id="0" w:name="_GoBack"/>
      <w:bookmarkEnd w:id="0"/>
    </w:p>
    <w:sectPr w:rsidR="00CB3E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6A84" w:rsidRPr="003A25FC" w:rsidRDefault="00FA15A3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634B79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16A84" w:rsidRPr="00FD3181" w:rsidRDefault="00FA15A3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6A84" w:rsidRPr="003A25FC" w:rsidRDefault="00FA15A3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634B79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16A84" w:rsidRPr="00FD3181" w:rsidRDefault="00FA15A3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6A84" w:rsidRDefault="00FA15A3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6A84" w:rsidRDefault="00FA15A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016A84" w:rsidRDefault="00FA15A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016A84" w:rsidRPr="003A25FC" w:rsidRDefault="00FA15A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6A84" w:rsidRDefault="00FA15A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:rsidR="00016A84" w:rsidRDefault="00FA15A3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6A84" w:rsidRDefault="00FA15A3">
    <w:pPr>
      <w:pStyle w:val="Header"/>
    </w:pPr>
  </w:p>
  <w:p w:rsidR="00016A84" w:rsidRDefault="00FA15A3" w:rsidP="002110A0">
    <w:pPr>
      <w:rPr>
        <w:lang w:eastAsia="th-TH"/>
      </w:rPr>
    </w:pPr>
  </w:p>
  <w:p w:rsidR="00016A84" w:rsidRPr="003D04C3" w:rsidRDefault="00FA15A3" w:rsidP="002110A0">
    <w:pPr>
      <w:rPr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5A3"/>
    <w:rsid w:val="00647C97"/>
    <w:rsid w:val="00B300AD"/>
    <w:rsid w:val="00FA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D8252C-2D25-4D83-B3B9-D2157857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A15A3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FA15A3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FA15A3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FA15A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5A3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FA15A3"/>
  </w:style>
  <w:style w:type="paragraph" w:customStyle="1" w:styleId="7I-7H-1">
    <w:name w:val="@7I-@#7H-1"/>
    <w:basedOn w:val="Normal"/>
    <w:next w:val="Normal"/>
    <w:rsid w:val="00FA15A3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FA15A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FA15A3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2020-08-13T09:09:00Z</dcterms:created>
  <dcterms:modified xsi:type="dcterms:W3CDTF">2020-08-13T09:10:00Z</dcterms:modified>
</cp:coreProperties>
</file>