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49A92" w14:textId="77777777" w:rsidR="00DB308D" w:rsidRPr="00F93FA8" w:rsidRDefault="00DB308D" w:rsidP="004C2111">
      <w:pPr>
        <w:pStyle w:val="Reference"/>
        <w:rPr>
          <w:rFonts w:cstheme="minorBidi"/>
          <w:color w:val="auto"/>
          <w:sz w:val="18"/>
          <w:szCs w:val="18"/>
          <w:cs/>
          <w:lang w:bidi="th-TH"/>
        </w:rPr>
      </w:pPr>
    </w:p>
    <w:p w14:paraId="482AAC34" w14:textId="77777777" w:rsidR="00DD1E47" w:rsidRPr="00F93FA8" w:rsidRDefault="00DD1E47" w:rsidP="006771E8">
      <w:pPr>
        <w:pStyle w:val="BodyText"/>
        <w:rPr>
          <w:szCs w:val="18"/>
        </w:rPr>
      </w:pPr>
    </w:p>
    <w:p w14:paraId="281D2693" w14:textId="77777777" w:rsidR="00D15EA5" w:rsidRPr="00F93FA8" w:rsidRDefault="006F1B19" w:rsidP="00D15EA5">
      <w:pPr>
        <w:pStyle w:val="BodyText"/>
        <w:rPr>
          <w:szCs w:val="18"/>
        </w:rPr>
      </w:pPr>
      <w:r w:rsidRPr="00F93FA8">
        <w:rPr>
          <w:szCs w:val="18"/>
        </w:rPr>
        <w:br w:type="textWrapping" w:clear="all"/>
      </w:r>
    </w:p>
    <w:p w14:paraId="015DAD86" w14:textId="77777777" w:rsidR="00D15EA5" w:rsidRPr="00F93FA8" w:rsidRDefault="00D15EA5" w:rsidP="00D15EA5">
      <w:pPr>
        <w:pStyle w:val="BodyText"/>
        <w:rPr>
          <w:szCs w:val="18"/>
        </w:rPr>
      </w:pPr>
    </w:p>
    <w:p w14:paraId="01D6922D" w14:textId="76619C65" w:rsidR="00D15EA5" w:rsidRPr="00F93FA8" w:rsidRDefault="00D15EA5" w:rsidP="00D15EA5">
      <w:pPr>
        <w:pStyle w:val="BodyText"/>
        <w:rPr>
          <w:rFonts w:cstheme="minorBidi"/>
          <w:szCs w:val="18"/>
          <w:lang w:bidi="th-TH"/>
        </w:rPr>
      </w:pPr>
    </w:p>
    <w:p w14:paraId="19B9CFCC" w14:textId="14A89969" w:rsidR="0046621A" w:rsidRPr="00F93FA8" w:rsidRDefault="0046621A" w:rsidP="00D15EA5">
      <w:pPr>
        <w:pStyle w:val="BodyText"/>
        <w:rPr>
          <w:rFonts w:cstheme="minorBidi"/>
          <w:szCs w:val="18"/>
          <w:lang w:bidi="th-TH"/>
        </w:rPr>
      </w:pPr>
    </w:p>
    <w:p w14:paraId="2948E767" w14:textId="77777777" w:rsidR="00870D74" w:rsidRPr="00F93FA8" w:rsidRDefault="00870D74" w:rsidP="00865EAC">
      <w:pPr>
        <w:spacing w:after="0" w:line="360" w:lineRule="auto"/>
        <w:jc w:val="thaiDistribute"/>
        <w:rPr>
          <w:rFonts w:ascii="Arial" w:hAnsi="Arial"/>
          <w:b/>
          <w:bCs/>
          <w:szCs w:val="18"/>
        </w:rPr>
      </w:pPr>
    </w:p>
    <w:p w14:paraId="3A0A7B88" w14:textId="77777777" w:rsidR="00870D74" w:rsidRPr="00F93FA8" w:rsidRDefault="00870D74" w:rsidP="00865EAC">
      <w:pPr>
        <w:spacing w:after="0" w:line="360" w:lineRule="auto"/>
        <w:jc w:val="thaiDistribute"/>
        <w:rPr>
          <w:rFonts w:ascii="Arial" w:hAnsi="Arial"/>
          <w:b/>
          <w:bCs/>
          <w:szCs w:val="18"/>
        </w:rPr>
      </w:pPr>
    </w:p>
    <w:p w14:paraId="055955F0" w14:textId="793718F5" w:rsidR="00250893" w:rsidRPr="00560B13" w:rsidRDefault="005D5BEA" w:rsidP="00870D74">
      <w:pPr>
        <w:spacing w:after="0" w:line="360" w:lineRule="auto"/>
        <w:jc w:val="thaiDistribute"/>
        <w:rPr>
          <w:rFonts w:ascii="Arial" w:hAnsi="Arial"/>
          <w:b/>
          <w:bCs/>
          <w:szCs w:val="18"/>
        </w:rPr>
      </w:pPr>
      <w:r w:rsidRPr="00560B13">
        <w:rPr>
          <w:rFonts w:ascii="Arial" w:hAnsi="Arial"/>
          <w:b/>
          <w:bCs/>
          <w:szCs w:val="18"/>
        </w:rPr>
        <w:t xml:space="preserve">To the </w:t>
      </w:r>
      <w:r w:rsidR="00F75B6E" w:rsidRPr="00560B13">
        <w:rPr>
          <w:rFonts w:ascii="Arial" w:hAnsi="Arial"/>
          <w:b/>
          <w:bCs/>
          <w:szCs w:val="18"/>
          <w:lang w:val="en-US"/>
        </w:rPr>
        <w:t>Board of Director</w:t>
      </w:r>
      <w:r w:rsidR="0046621A" w:rsidRPr="00560B13">
        <w:rPr>
          <w:rFonts w:ascii="Arial" w:hAnsi="Arial"/>
          <w:b/>
          <w:bCs/>
          <w:szCs w:val="18"/>
          <w:lang w:val="en-US"/>
        </w:rPr>
        <w:t>s</w:t>
      </w:r>
      <w:r w:rsidR="00F75B6E" w:rsidRPr="00560B13">
        <w:rPr>
          <w:rFonts w:ascii="Arial" w:hAnsi="Arial"/>
          <w:b/>
          <w:bCs/>
          <w:szCs w:val="18"/>
          <w:lang w:val="en-US"/>
        </w:rPr>
        <w:t xml:space="preserve"> and the </w:t>
      </w:r>
      <w:r w:rsidR="0042064D" w:rsidRPr="00560B13">
        <w:rPr>
          <w:rFonts w:ascii="Arial" w:hAnsi="Arial" w:cs="Browallia New"/>
          <w:b/>
          <w:bCs/>
          <w:szCs w:val="18"/>
          <w:lang w:val="en-US" w:bidi="th-TH"/>
        </w:rPr>
        <w:t>S</w:t>
      </w:r>
      <w:proofErr w:type="spellStart"/>
      <w:r w:rsidR="006F4455" w:rsidRPr="00560B13">
        <w:rPr>
          <w:rFonts w:ascii="Arial" w:hAnsi="Arial"/>
          <w:b/>
          <w:bCs/>
          <w:szCs w:val="18"/>
        </w:rPr>
        <w:t>hareholders</w:t>
      </w:r>
      <w:proofErr w:type="spellEnd"/>
      <w:r w:rsidRPr="00560B13">
        <w:rPr>
          <w:rFonts w:ascii="Arial" w:hAnsi="Arial"/>
          <w:b/>
          <w:bCs/>
          <w:szCs w:val="18"/>
        </w:rPr>
        <w:t xml:space="preserve"> of Italian-Thai Development </w:t>
      </w:r>
    </w:p>
    <w:p w14:paraId="1FB26712" w14:textId="2C526554" w:rsidR="005D5BEA" w:rsidRPr="00560B13" w:rsidRDefault="0046621A" w:rsidP="00870D74">
      <w:pPr>
        <w:spacing w:after="0" w:line="360" w:lineRule="auto"/>
        <w:jc w:val="thaiDistribute"/>
        <w:rPr>
          <w:rFonts w:ascii="Arial" w:hAnsi="Arial"/>
          <w:b/>
          <w:bCs/>
          <w:szCs w:val="18"/>
        </w:rPr>
      </w:pPr>
      <w:r w:rsidRPr="00560B13">
        <w:rPr>
          <w:rFonts w:ascii="Arial" w:hAnsi="Arial"/>
          <w:b/>
          <w:bCs/>
          <w:szCs w:val="18"/>
        </w:rPr>
        <w:t xml:space="preserve">      </w:t>
      </w:r>
      <w:r w:rsidR="005D5BEA" w:rsidRPr="00560B13">
        <w:rPr>
          <w:rFonts w:ascii="Arial" w:hAnsi="Arial"/>
          <w:b/>
          <w:bCs/>
          <w:szCs w:val="18"/>
        </w:rPr>
        <w:t>Public Company Limited</w:t>
      </w:r>
    </w:p>
    <w:p w14:paraId="1A28EEA6" w14:textId="77777777" w:rsidR="006932D7" w:rsidRPr="00560B13" w:rsidRDefault="006932D7" w:rsidP="00870D74">
      <w:pPr>
        <w:spacing w:after="0" w:line="360" w:lineRule="auto"/>
        <w:jc w:val="both"/>
        <w:rPr>
          <w:rFonts w:ascii="Arial" w:hAnsi="Arial"/>
          <w:szCs w:val="18"/>
          <w:rtl/>
          <w:cs/>
        </w:rPr>
      </w:pPr>
    </w:p>
    <w:p w14:paraId="0973C4C9" w14:textId="45287D33" w:rsidR="0046621A" w:rsidRPr="00560B13" w:rsidRDefault="005D5BEA" w:rsidP="00870D74">
      <w:pPr>
        <w:pStyle w:val="BodyText"/>
        <w:spacing w:after="0" w:line="360" w:lineRule="auto"/>
        <w:jc w:val="thaiDistribute"/>
        <w:rPr>
          <w:rFonts w:ascii="Arial" w:hAnsi="Arial"/>
          <w:szCs w:val="18"/>
        </w:rPr>
      </w:pPr>
      <w:r w:rsidRPr="00560B13">
        <w:rPr>
          <w:rFonts w:ascii="Arial" w:hAnsi="Arial"/>
          <w:szCs w:val="18"/>
        </w:rPr>
        <w:t xml:space="preserve">I have reviewed the accompanying consolidated </w:t>
      </w:r>
      <w:r w:rsidR="003E01AC" w:rsidRPr="00560B13">
        <w:rPr>
          <w:rFonts w:ascii="Arial" w:hAnsi="Arial"/>
          <w:szCs w:val="18"/>
        </w:rPr>
        <w:t xml:space="preserve">and separate </w:t>
      </w:r>
      <w:r w:rsidRPr="00560B13">
        <w:rPr>
          <w:rFonts w:ascii="Arial" w:hAnsi="Arial"/>
          <w:szCs w:val="18"/>
        </w:rPr>
        <w:t>statement</w:t>
      </w:r>
      <w:r w:rsidR="0042064D" w:rsidRPr="00560B13">
        <w:rPr>
          <w:rFonts w:ascii="Arial" w:hAnsi="Arial"/>
          <w:szCs w:val="18"/>
        </w:rPr>
        <w:t>s</w:t>
      </w:r>
      <w:r w:rsidRPr="00560B13">
        <w:rPr>
          <w:rFonts w:ascii="Arial" w:hAnsi="Arial"/>
          <w:szCs w:val="18"/>
        </w:rPr>
        <w:t xml:space="preserve"> of financial position </w:t>
      </w:r>
      <w:r w:rsidR="003E01AC" w:rsidRPr="00560B13">
        <w:rPr>
          <w:rFonts w:ascii="Arial" w:hAnsi="Arial"/>
          <w:szCs w:val="18"/>
        </w:rPr>
        <w:t xml:space="preserve">of Italian-Thai Development Public Company Limited and subsidiaries </w:t>
      </w:r>
      <w:r w:rsidRPr="00560B13">
        <w:rPr>
          <w:rFonts w:ascii="Arial" w:hAnsi="Arial"/>
          <w:szCs w:val="18"/>
        </w:rPr>
        <w:t xml:space="preserve">as at </w:t>
      </w:r>
      <w:r w:rsidR="002A65DB" w:rsidRPr="00560B13">
        <w:rPr>
          <w:rFonts w:ascii="Arial" w:hAnsi="Arial" w:cs="Browallia New"/>
          <w:szCs w:val="22"/>
          <w:lang w:val="en-US" w:bidi="th-TH"/>
        </w:rPr>
        <w:t>30</w:t>
      </w:r>
      <w:r w:rsidR="000D2CFB" w:rsidRPr="00560B13">
        <w:rPr>
          <w:rFonts w:ascii="Arial" w:hAnsi="Arial"/>
          <w:szCs w:val="18"/>
        </w:rPr>
        <w:t xml:space="preserve"> </w:t>
      </w:r>
      <w:r w:rsidR="002A65DB" w:rsidRPr="00560B13">
        <w:rPr>
          <w:rFonts w:ascii="Arial" w:hAnsi="Arial"/>
          <w:szCs w:val="18"/>
        </w:rPr>
        <w:t>June</w:t>
      </w:r>
      <w:r w:rsidR="000D2CFB" w:rsidRPr="00560B13">
        <w:rPr>
          <w:rFonts w:ascii="Arial" w:hAnsi="Arial"/>
          <w:szCs w:val="18"/>
        </w:rPr>
        <w:t xml:space="preserve"> 2020</w:t>
      </w:r>
      <w:r w:rsidRPr="00560B13">
        <w:rPr>
          <w:rFonts w:ascii="Arial" w:hAnsi="Arial"/>
          <w:szCs w:val="18"/>
        </w:rPr>
        <w:t xml:space="preserve">, </w:t>
      </w:r>
      <w:r w:rsidR="00975F88" w:rsidRPr="00560B13">
        <w:rPr>
          <w:rFonts w:ascii="Arial" w:hAnsi="Arial" w:cs="Browallia New"/>
          <w:szCs w:val="18"/>
          <w:lang w:val="en-US" w:bidi="th-TH"/>
        </w:rPr>
        <w:t xml:space="preserve">and </w:t>
      </w:r>
      <w:r w:rsidRPr="00560B13">
        <w:rPr>
          <w:rFonts w:ascii="Arial" w:hAnsi="Arial"/>
          <w:szCs w:val="18"/>
        </w:rPr>
        <w:t xml:space="preserve">the related consolidated </w:t>
      </w:r>
      <w:r w:rsidR="003E01AC" w:rsidRPr="00560B13">
        <w:rPr>
          <w:rFonts w:ascii="Arial" w:hAnsi="Arial"/>
          <w:szCs w:val="18"/>
        </w:rPr>
        <w:t xml:space="preserve">and separate </w:t>
      </w:r>
      <w:r w:rsidRPr="00560B13">
        <w:rPr>
          <w:rFonts w:ascii="Arial" w:hAnsi="Arial"/>
          <w:szCs w:val="18"/>
        </w:rPr>
        <w:t>statements of profit or loss and other comprehensive</w:t>
      </w:r>
      <w:r w:rsidR="0094712E" w:rsidRPr="00560B13">
        <w:rPr>
          <w:rFonts w:ascii="Arial" w:hAnsi="Arial" w:cstheme="minorBidi" w:hint="cs"/>
          <w:szCs w:val="18"/>
          <w:cs/>
          <w:lang w:bidi="th-TH"/>
        </w:rPr>
        <w:t xml:space="preserve"> </w:t>
      </w:r>
      <w:r w:rsidR="0094712E" w:rsidRPr="00560B13">
        <w:rPr>
          <w:rFonts w:ascii="Arial" w:hAnsi="Arial" w:cstheme="minorBidi"/>
          <w:szCs w:val="18"/>
          <w:lang w:val="en-US" w:bidi="th-TH"/>
        </w:rPr>
        <w:t>income</w:t>
      </w:r>
      <w:r w:rsidR="00147F93" w:rsidRPr="00560B13">
        <w:rPr>
          <w:rFonts w:ascii="Arial" w:hAnsi="Arial" w:cstheme="minorBidi"/>
          <w:szCs w:val="18"/>
          <w:lang w:val="en-US" w:bidi="th-TH"/>
        </w:rPr>
        <w:t xml:space="preserve"> for </w:t>
      </w:r>
      <w:r w:rsidR="00A737DF" w:rsidRPr="00560B13">
        <w:rPr>
          <w:rFonts w:ascii="Arial" w:hAnsi="Arial" w:cstheme="minorBidi"/>
          <w:szCs w:val="18"/>
          <w:lang w:val="en-US" w:bidi="th-TH"/>
        </w:rPr>
        <w:t>the three-month and six-month periods ended 30 June 2020</w:t>
      </w:r>
      <w:r w:rsidRPr="00560B13">
        <w:rPr>
          <w:rFonts w:ascii="Arial" w:hAnsi="Arial"/>
          <w:szCs w:val="18"/>
        </w:rPr>
        <w:t>,</w:t>
      </w:r>
      <w:r w:rsidR="00A046BC" w:rsidRPr="00560B13">
        <w:rPr>
          <w:rFonts w:ascii="Arial" w:hAnsi="Arial" w:cstheme="minorBidi" w:hint="cs"/>
          <w:szCs w:val="22"/>
          <w:cs/>
          <w:lang w:bidi="th-TH"/>
        </w:rPr>
        <w:t xml:space="preserve"> </w:t>
      </w:r>
      <w:r w:rsidR="00A046BC" w:rsidRPr="00560B13">
        <w:rPr>
          <w:rFonts w:ascii="Arial" w:hAnsi="Arial" w:cstheme="minorBidi"/>
          <w:szCs w:val="22"/>
          <w:lang w:val="en-US" w:bidi="th-TH"/>
        </w:rPr>
        <w:t>the related</w:t>
      </w:r>
      <w:r w:rsidR="00C34860" w:rsidRPr="00560B13">
        <w:rPr>
          <w:rFonts w:ascii="Arial" w:hAnsi="Arial" w:cstheme="minorBidi"/>
          <w:szCs w:val="22"/>
          <w:lang w:val="en-US" w:bidi="th-TH"/>
        </w:rPr>
        <w:t xml:space="preserve"> </w:t>
      </w:r>
      <w:r w:rsidR="00113124" w:rsidRPr="00560B13">
        <w:rPr>
          <w:rFonts w:ascii="Arial" w:hAnsi="Arial"/>
          <w:szCs w:val="18"/>
        </w:rPr>
        <w:t>consolidated</w:t>
      </w:r>
      <w:r w:rsidR="00F2293F" w:rsidRPr="00560B13">
        <w:rPr>
          <w:rFonts w:ascii="Arial" w:hAnsi="Arial"/>
          <w:szCs w:val="18"/>
        </w:rPr>
        <w:t xml:space="preserve"> and </w:t>
      </w:r>
      <w:r w:rsidR="00875004" w:rsidRPr="00560B13">
        <w:rPr>
          <w:rFonts w:ascii="Arial" w:hAnsi="Arial"/>
          <w:szCs w:val="18"/>
        </w:rPr>
        <w:t>separate</w:t>
      </w:r>
      <w:r w:rsidR="00113124" w:rsidRPr="00560B13">
        <w:rPr>
          <w:rFonts w:ascii="Arial" w:hAnsi="Arial"/>
          <w:szCs w:val="18"/>
        </w:rPr>
        <w:t xml:space="preserve"> statements of </w:t>
      </w:r>
      <w:r w:rsidR="00F63801" w:rsidRPr="00560B13">
        <w:rPr>
          <w:rFonts w:ascii="Arial" w:hAnsi="Arial"/>
          <w:szCs w:val="18"/>
        </w:rPr>
        <w:t>changes in shareholders’ equity and</w:t>
      </w:r>
      <w:r w:rsidR="00CF5BAE" w:rsidRPr="00560B13">
        <w:rPr>
          <w:rFonts w:ascii="Arial" w:hAnsi="Arial" w:cstheme="minorBidi" w:hint="cs"/>
          <w:szCs w:val="18"/>
          <w:cs/>
          <w:lang w:bidi="th-TH"/>
        </w:rPr>
        <w:t xml:space="preserve"> </w:t>
      </w:r>
      <w:r w:rsidR="00CF5BAE" w:rsidRPr="00560B13">
        <w:rPr>
          <w:rFonts w:ascii="Arial" w:hAnsi="Arial"/>
          <w:szCs w:val="18"/>
        </w:rPr>
        <w:t>consolidated and separate statements</w:t>
      </w:r>
      <w:r w:rsidR="00CF5BAE" w:rsidRPr="00560B13">
        <w:rPr>
          <w:rFonts w:ascii="Arial" w:hAnsi="Arial" w:cstheme="minorBidi" w:hint="cs"/>
          <w:szCs w:val="18"/>
          <w:cs/>
          <w:lang w:bidi="th-TH"/>
        </w:rPr>
        <w:t xml:space="preserve"> </w:t>
      </w:r>
      <w:r w:rsidR="00CF5BAE" w:rsidRPr="00560B13">
        <w:rPr>
          <w:rFonts w:ascii="Arial" w:hAnsi="Arial" w:cstheme="minorBidi"/>
          <w:szCs w:val="18"/>
          <w:lang w:val="en-US" w:bidi="th-TH"/>
        </w:rPr>
        <w:t>of</w:t>
      </w:r>
      <w:r w:rsidR="00F63801" w:rsidRPr="00560B13">
        <w:rPr>
          <w:rFonts w:ascii="Arial" w:hAnsi="Arial"/>
          <w:szCs w:val="18"/>
        </w:rPr>
        <w:t xml:space="preserve"> cash flows for the </w:t>
      </w:r>
      <w:r w:rsidR="00713129" w:rsidRPr="00560B13">
        <w:rPr>
          <w:rFonts w:ascii="Arial" w:hAnsi="Arial"/>
          <w:szCs w:val="18"/>
        </w:rPr>
        <w:t>six</w:t>
      </w:r>
      <w:r w:rsidR="00F63801" w:rsidRPr="00560B13">
        <w:rPr>
          <w:rFonts w:ascii="Arial" w:hAnsi="Arial"/>
          <w:szCs w:val="18"/>
        </w:rPr>
        <w:t xml:space="preserve">-month period </w:t>
      </w:r>
      <w:r w:rsidR="003E01AC" w:rsidRPr="00560B13">
        <w:rPr>
          <w:rFonts w:ascii="Arial" w:hAnsi="Arial"/>
          <w:szCs w:val="18"/>
        </w:rPr>
        <w:t xml:space="preserve">then </w:t>
      </w:r>
      <w:r w:rsidR="00F63801" w:rsidRPr="00560B13">
        <w:rPr>
          <w:rFonts w:ascii="Arial" w:hAnsi="Arial"/>
          <w:szCs w:val="18"/>
        </w:rPr>
        <w:t xml:space="preserve">ended, </w:t>
      </w:r>
      <w:r w:rsidR="003E01AC" w:rsidRPr="00560B13">
        <w:rPr>
          <w:rFonts w:ascii="Arial" w:hAnsi="Arial"/>
          <w:szCs w:val="18"/>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560B13" w:rsidRDefault="00F93FA8" w:rsidP="00870D74">
      <w:pPr>
        <w:spacing w:after="0" w:line="360" w:lineRule="auto"/>
        <w:jc w:val="thaiDistribute"/>
        <w:rPr>
          <w:rFonts w:ascii="Arial" w:hAnsi="Arial"/>
          <w:b/>
          <w:bCs/>
          <w:szCs w:val="18"/>
        </w:rPr>
      </w:pPr>
    </w:p>
    <w:p w14:paraId="4C855C70" w14:textId="10F3C32A" w:rsidR="005D5BEA" w:rsidRPr="00560B13" w:rsidRDefault="005D5BEA" w:rsidP="00870D74">
      <w:pPr>
        <w:spacing w:after="0" w:line="360" w:lineRule="auto"/>
        <w:jc w:val="thaiDistribute"/>
        <w:rPr>
          <w:rFonts w:ascii="Arial" w:hAnsi="Arial"/>
          <w:b/>
          <w:bCs/>
          <w:szCs w:val="18"/>
        </w:rPr>
      </w:pPr>
      <w:r w:rsidRPr="00560B13">
        <w:rPr>
          <w:rFonts w:ascii="Arial" w:hAnsi="Arial"/>
          <w:b/>
          <w:bCs/>
          <w:szCs w:val="18"/>
        </w:rPr>
        <w:t>Scope of Review</w:t>
      </w:r>
    </w:p>
    <w:p w14:paraId="33381B31" w14:textId="77777777" w:rsidR="005D5BEA" w:rsidRPr="00560B13" w:rsidRDefault="005D5BEA" w:rsidP="00870D74">
      <w:pPr>
        <w:spacing w:after="0" w:line="360" w:lineRule="auto"/>
        <w:jc w:val="thaiDistribute"/>
        <w:rPr>
          <w:rFonts w:ascii="Arial" w:hAnsi="Arial"/>
          <w:szCs w:val="18"/>
        </w:rPr>
      </w:pPr>
    </w:p>
    <w:p w14:paraId="0A77ECDD" w14:textId="2CE2EE08" w:rsidR="005D5BEA" w:rsidRPr="00560B13" w:rsidRDefault="003E01AC" w:rsidP="00870D74">
      <w:pPr>
        <w:spacing w:after="0" w:line="360" w:lineRule="auto"/>
        <w:jc w:val="thaiDistribute"/>
        <w:rPr>
          <w:rFonts w:ascii="Arial" w:hAnsi="Arial"/>
          <w:szCs w:val="18"/>
        </w:rPr>
      </w:pPr>
      <w:r w:rsidRPr="00560B13">
        <w:rPr>
          <w:rFonts w:ascii="Arial" w:hAnsi="Arial"/>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5376EA0E" w:rsidR="003E01AC" w:rsidRPr="00560B13" w:rsidRDefault="003E01AC" w:rsidP="00870D74">
      <w:pPr>
        <w:spacing w:after="0" w:line="360" w:lineRule="auto"/>
        <w:jc w:val="thaiDistribute"/>
        <w:rPr>
          <w:rFonts w:ascii="Arial" w:hAnsi="Arial"/>
          <w:szCs w:val="18"/>
        </w:rPr>
      </w:pPr>
    </w:p>
    <w:p w14:paraId="13FE0BC8" w14:textId="72D40357" w:rsidR="00F93FA8" w:rsidRPr="00560B13" w:rsidRDefault="00F93FA8" w:rsidP="00870D74">
      <w:pPr>
        <w:spacing w:after="0" w:line="360" w:lineRule="auto"/>
        <w:jc w:val="thaiDistribute"/>
        <w:rPr>
          <w:rFonts w:ascii="Arial" w:hAnsi="Arial"/>
          <w:szCs w:val="18"/>
        </w:rPr>
      </w:pPr>
    </w:p>
    <w:p w14:paraId="4A9125C1" w14:textId="3D622E69" w:rsidR="00F93FA8" w:rsidRPr="00560B13" w:rsidRDefault="00F93FA8" w:rsidP="00870D74">
      <w:pPr>
        <w:spacing w:after="0" w:line="360" w:lineRule="auto"/>
        <w:jc w:val="thaiDistribute"/>
        <w:rPr>
          <w:rFonts w:ascii="Arial" w:hAnsi="Arial"/>
          <w:szCs w:val="18"/>
        </w:rPr>
      </w:pPr>
    </w:p>
    <w:p w14:paraId="7A9B4F0D" w14:textId="68305CA3" w:rsidR="00F93FA8" w:rsidRDefault="00F93FA8" w:rsidP="00870D74">
      <w:pPr>
        <w:spacing w:after="0" w:line="360" w:lineRule="auto"/>
        <w:jc w:val="thaiDistribute"/>
        <w:rPr>
          <w:rFonts w:ascii="Arial" w:hAnsi="Arial"/>
          <w:szCs w:val="18"/>
        </w:rPr>
      </w:pPr>
    </w:p>
    <w:p w14:paraId="225EBFA5" w14:textId="27EADC08" w:rsidR="001E27C2" w:rsidRDefault="001E27C2" w:rsidP="00870D74">
      <w:pPr>
        <w:spacing w:after="0" w:line="360" w:lineRule="auto"/>
        <w:jc w:val="thaiDistribute"/>
        <w:rPr>
          <w:rFonts w:ascii="Arial" w:hAnsi="Arial"/>
          <w:szCs w:val="18"/>
        </w:rPr>
      </w:pPr>
    </w:p>
    <w:p w14:paraId="7807F67F" w14:textId="64884CF0" w:rsidR="001E27C2" w:rsidRDefault="001E27C2" w:rsidP="00870D74">
      <w:pPr>
        <w:spacing w:after="0" w:line="360" w:lineRule="auto"/>
        <w:jc w:val="thaiDistribute"/>
        <w:rPr>
          <w:rFonts w:ascii="Arial" w:hAnsi="Arial"/>
          <w:szCs w:val="18"/>
        </w:rPr>
      </w:pPr>
    </w:p>
    <w:p w14:paraId="5BFC751E" w14:textId="7F25E93E" w:rsidR="001E27C2" w:rsidRDefault="001E27C2" w:rsidP="00870D74">
      <w:pPr>
        <w:spacing w:after="0" w:line="360" w:lineRule="auto"/>
        <w:jc w:val="thaiDistribute"/>
        <w:rPr>
          <w:rFonts w:ascii="Arial" w:hAnsi="Arial"/>
          <w:szCs w:val="18"/>
        </w:rPr>
      </w:pPr>
    </w:p>
    <w:p w14:paraId="6C71FE8F" w14:textId="77777777" w:rsidR="001E27C2" w:rsidRPr="00560B13" w:rsidRDefault="001E27C2" w:rsidP="00870D74">
      <w:pPr>
        <w:spacing w:after="0" w:line="360" w:lineRule="auto"/>
        <w:jc w:val="thaiDistribute"/>
        <w:rPr>
          <w:rFonts w:ascii="Arial" w:hAnsi="Arial"/>
          <w:szCs w:val="18"/>
        </w:rPr>
      </w:pPr>
    </w:p>
    <w:p w14:paraId="33342934" w14:textId="77777777" w:rsidR="00224338" w:rsidRPr="00560B13" w:rsidRDefault="00224338" w:rsidP="00870D74">
      <w:pPr>
        <w:spacing w:after="0" w:line="360" w:lineRule="auto"/>
        <w:jc w:val="thaiDistribute"/>
        <w:rPr>
          <w:rFonts w:ascii="Arial" w:hAnsi="Arial"/>
          <w:szCs w:val="18"/>
        </w:rPr>
      </w:pPr>
    </w:p>
    <w:p w14:paraId="458BF194" w14:textId="08D5FFAD" w:rsidR="003E01AC" w:rsidRPr="00560B13" w:rsidRDefault="003E01AC" w:rsidP="00870D74">
      <w:pPr>
        <w:spacing w:after="0" w:line="360" w:lineRule="auto"/>
        <w:jc w:val="thaiDistribute"/>
        <w:rPr>
          <w:rFonts w:ascii="Arial" w:hAnsi="Arial"/>
          <w:szCs w:val="18"/>
        </w:rPr>
      </w:pPr>
    </w:p>
    <w:p w14:paraId="6530B72C" w14:textId="1DB36F8C" w:rsidR="00865EAC" w:rsidRPr="00560B13" w:rsidRDefault="00865EAC" w:rsidP="00870D74">
      <w:pPr>
        <w:overflowPunct w:val="0"/>
        <w:autoSpaceDE w:val="0"/>
        <w:autoSpaceDN w:val="0"/>
        <w:adjustRightInd w:val="0"/>
        <w:spacing w:after="0" w:line="360" w:lineRule="auto"/>
        <w:ind w:right="-43"/>
        <w:jc w:val="thaiDistribute"/>
        <w:textAlignment w:val="baseline"/>
        <w:rPr>
          <w:rFonts w:ascii="Arial" w:hAnsi="Arial"/>
          <w:b/>
          <w:bCs/>
          <w:szCs w:val="18"/>
        </w:rPr>
      </w:pPr>
      <w:r w:rsidRPr="00560B13">
        <w:rPr>
          <w:rFonts w:ascii="Arial" w:hAnsi="Arial"/>
          <w:b/>
          <w:bCs/>
          <w:szCs w:val="18"/>
        </w:rPr>
        <w:lastRenderedPageBreak/>
        <w:t>Basis for</w:t>
      </w:r>
      <w:r w:rsidR="001A7DB1" w:rsidRPr="00560B13">
        <w:rPr>
          <w:rFonts w:ascii="Arial" w:hAnsi="Arial"/>
          <w:b/>
          <w:bCs/>
          <w:szCs w:val="18"/>
        </w:rPr>
        <w:t xml:space="preserve"> </w:t>
      </w:r>
      <w:r w:rsidRPr="00560B13">
        <w:rPr>
          <w:rFonts w:ascii="Arial" w:hAnsi="Arial"/>
          <w:b/>
          <w:bCs/>
          <w:szCs w:val="18"/>
        </w:rPr>
        <w:t xml:space="preserve">Qualified </w:t>
      </w:r>
      <w:r w:rsidR="00931A90" w:rsidRPr="00560B13">
        <w:rPr>
          <w:rFonts w:ascii="Arial" w:hAnsi="Arial"/>
          <w:b/>
          <w:bCs/>
          <w:szCs w:val="18"/>
        </w:rPr>
        <w:t>Conclusion</w:t>
      </w:r>
    </w:p>
    <w:p w14:paraId="07CB1A37" w14:textId="051E693A" w:rsidR="00E7370F" w:rsidRPr="00560B13" w:rsidRDefault="00E7370F" w:rsidP="00870D74">
      <w:pPr>
        <w:overflowPunct w:val="0"/>
        <w:autoSpaceDE w:val="0"/>
        <w:autoSpaceDN w:val="0"/>
        <w:adjustRightInd w:val="0"/>
        <w:spacing w:after="0" w:line="360" w:lineRule="auto"/>
        <w:ind w:right="-43"/>
        <w:jc w:val="thaiDistribute"/>
        <w:textAlignment w:val="baseline"/>
        <w:rPr>
          <w:rFonts w:ascii="Arial" w:hAnsi="Arial"/>
          <w:b/>
          <w:bCs/>
          <w:szCs w:val="18"/>
        </w:rPr>
      </w:pPr>
    </w:p>
    <w:p w14:paraId="7AB77F5A" w14:textId="6E994E29" w:rsidR="00E7370F" w:rsidRPr="00560B13" w:rsidRDefault="00E7370F" w:rsidP="00870D74">
      <w:pPr>
        <w:overflowPunct w:val="0"/>
        <w:autoSpaceDE w:val="0"/>
        <w:autoSpaceDN w:val="0"/>
        <w:adjustRightInd w:val="0"/>
        <w:spacing w:after="0" w:line="360" w:lineRule="auto"/>
        <w:ind w:right="-43"/>
        <w:jc w:val="thaiDistribute"/>
        <w:textAlignment w:val="baseline"/>
        <w:rPr>
          <w:rFonts w:ascii="Arial" w:hAnsi="Arial" w:cstheme="minorBidi"/>
          <w:szCs w:val="18"/>
          <w:cs/>
          <w:lang w:bidi="th-TH"/>
        </w:rPr>
      </w:pPr>
      <w:r w:rsidRPr="00560B13">
        <w:rPr>
          <w:rFonts w:ascii="Arial" w:hAnsi="Arial"/>
          <w:szCs w:val="18"/>
        </w:rPr>
        <w:t>The basis for</w:t>
      </w:r>
      <w:r w:rsidRPr="00560B13">
        <w:rPr>
          <w:rFonts w:ascii="Arial" w:hAnsi="Arial" w:cstheme="minorBidi" w:hint="cs"/>
          <w:szCs w:val="18"/>
          <w:cs/>
          <w:lang w:bidi="th-TH"/>
        </w:rPr>
        <w:t xml:space="preserve"> </w:t>
      </w:r>
      <w:r w:rsidRPr="00560B13">
        <w:rPr>
          <w:rFonts w:ascii="Arial" w:hAnsi="Arial" w:cstheme="minorBidi"/>
          <w:szCs w:val="18"/>
          <w:lang w:val="en-US" w:bidi="th-TH"/>
        </w:rPr>
        <w:t>my</w:t>
      </w:r>
      <w:r w:rsidRPr="00560B13">
        <w:rPr>
          <w:rFonts w:ascii="Arial" w:hAnsi="Arial"/>
          <w:szCs w:val="18"/>
        </w:rPr>
        <w:t xml:space="preserve"> qualified conclusion </w:t>
      </w:r>
      <w:r w:rsidR="00D03411" w:rsidRPr="00560B13">
        <w:rPr>
          <w:rFonts w:ascii="Arial" w:hAnsi="Arial" w:cs="Browallia New"/>
          <w:szCs w:val="22"/>
          <w:lang w:val="en-US" w:bidi="th-TH"/>
        </w:rPr>
        <w:t>is</w:t>
      </w:r>
      <w:r w:rsidRPr="00560B13">
        <w:rPr>
          <w:rFonts w:ascii="Arial" w:hAnsi="Arial"/>
          <w:szCs w:val="18"/>
        </w:rPr>
        <w:t xml:space="preserve"> as follows: </w:t>
      </w:r>
    </w:p>
    <w:p w14:paraId="1AD644CA" w14:textId="2919C7E9" w:rsidR="008579DF" w:rsidRPr="00560B13" w:rsidRDefault="008579DF" w:rsidP="008579DF">
      <w:pPr>
        <w:pStyle w:val="ListParagraph"/>
        <w:spacing w:after="0" w:line="360" w:lineRule="auto"/>
        <w:ind w:left="360"/>
        <w:jc w:val="thaiDistribute"/>
        <w:rPr>
          <w:rFonts w:asciiTheme="majorHAnsi" w:hAnsiTheme="majorHAnsi" w:cstheme="majorHAnsi"/>
          <w:szCs w:val="18"/>
          <w:lang w:val="en-US"/>
        </w:rPr>
      </w:pPr>
    </w:p>
    <w:p w14:paraId="76575DE0" w14:textId="6BC5AE83" w:rsidR="00637C03" w:rsidRPr="00560B13" w:rsidRDefault="00637C03" w:rsidP="00695695">
      <w:pPr>
        <w:pStyle w:val="ListParagraph"/>
        <w:numPr>
          <w:ilvl w:val="0"/>
          <w:numId w:val="38"/>
        </w:numPr>
        <w:spacing w:after="0" w:line="360" w:lineRule="auto"/>
        <w:ind w:left="360"/>
        <w:jc w:val="thaiDistribute"/>
        <w:rPr>
          <w:rFonts w:asciiTheme="majorHAnsi" w:hAnsiTheme="majorHAnsi" w:cstheme="majorHAnsi"/>
          <w:szCs w:val="18"/>
          <w:lang w:val="en-US"/>
        </w:rPr>
      </w:pPr>
      <w:r w:rsidRPr="00560B13">
        <w:rPr>
          <w:rFonts w:asciiTheme="majorHAnsi" w:hAnsiTheme="majorHAnsi" w:cstheme="majorHAnsi"/>
          <w:szCs w:val="18"/>
          <w:lang w:val="en-US"/>
        </w:rPr>
        <w:t>As discussed in Note 1</w:t>
      </w:r>
      <w:r w:rsidR="001D79F9" w:rsidRPr="00560B13">
        <w:rPr>
          <w:rFonts w:asciiTheme="majorHAnsi" w:hAnsiTheme="majorHAnsi" w:cstheme="majorHAnsi"/>
          <w:szCs w:val="18"/>
          <w:lang w:val="en-US"/>
        </w:rPr>
        <w:t>0</w:t>
      </w:r>
      <w:r w:rsidRPr="00560B13">
        <w:rPr>
          <w:rFonts w:asciiTheme="majorHAnsi" w:hAnsiTheme="majorHAnsi" w:cstheme="majorHAnsi"/>
          <w:szCs w:val="18"/>
          <w:lang w:val="en-US"/>
        </w:rPr>
        <w:t>.2 to the interim financial statements, during the 3</w:t>
      </w:r>
      <w:r w:rsidRPr="00560B13">
        <w:rPr>
          <w:rFonts w:asciiTheme="majorHAnsi" w:hAnsiTheme="majorHAnsi" w:cstheme="majorHAnsi"/>
          <w:szCs w:val="18"/>
          <w:vertAlign w:val="superscript"/>
          <w:lang w:val="en-US"/>
        </w:rPr>
        <w:t>rd</w:t>
      </w:r>
      <w:r w:rsidRPr="00560B13">
        <w:rPr>
          <w:rFonts w:asciiTheme="majorHAnsi" w:hAnsiTheme="majorHAnsi" w:cstheme="majorHAnsi"/>
          <w:szCs w:val="18"/>
          <w:lang w:val="en-US"/>
        </w:rPr>
        <w:t xml:space="preserve"> and 4</w:t>
      </w:r>
      <w:r w:rsidRPr="00560B13">
        <w:rPr>
          <w:rFonts w:asciiTheme="majorHAnsi" w:hAnsiTheme="majorHAnsi" w:cstheme="majorHAnsi"/>
          <w:szCs w:val="18"/>
          <w:vertAlign w:val="superscript"/>
          <w:lang w:val="en-US"/>
        </w:rPr>
        <w:t>th</w:t>
      </w:r>
      <w:r w:rsidRPr="00560B13">
        <w:rPr>
          <w:rFonts w:asciiTheme="majorHAnsi" w:hAnsiTheme="majorHAnsi" w:cstheme="majorHAnsi"/>
          <w:szCs w:val="18"/>
          <w:lang w:val="en-US"/>
        </w:rPr>
        <w:t xml:space="preserve"> quarter of the year 2019, an overseas subsidiary</w:t>
      </w:r>
      <w:r w:rsidR="002D44DB" w:rsidRPr="00560B13">
        <w:rPr>
          <w:rFonts w:asciiTheme="majorHAnsi" w:hAnsiTheme="majorHAnsi" w:cstheme="majorHAnsi"/>
          <w:szCs w:val="18"/>
          <w:lang w:val="en-US"/>
        </w:rPr>
        <w:t xml:space="preserve"> </w:t>
      </w:r>
      <w:r w:rsidRPr="00560B13">
        <w:rPr>
          <w:rFonts w:asciiTheme="majorHAnsi" w:hAnsiTheme="majorHAnsi" w:cstheme="majorHAnsi"/>
          <w:szCs w:val="18"/>
          <w:lang w:val="en-US"/>
        </w:rPr>
        <w:t xml:space="preserve">increased its shares capital by issuing new common shares at par value to the Company and new investors totaling Baht 1,286.68 million. </w:t>
      </w:r>
      <w:proofErr w:type="gramStart"/>
      <w:r w:rsidRPr="00560B13">
        <w:rPr>
          <w:rFonts w:asciiTheme="majorHAnsi" w:hAnsiTheme="majorHAnsi" w:cstheme="majorHAnsi"/>
          <w:szCs w:val="18"/>
          <w:lang w:val="en-US"/>
        </w:rPr>
        <w:t>As a consequence of</w:t>
      </w:r>
      <w:proofErr w:type="gramEnd"/>
      <w:r w:rsidRPr="00560B13">
        <w:rPr>
          <w:rFonts w:asciiTheme="majorHAnsi" w:hAnsiTheme="majorHAnsi" w:cstheme="majorHAnsi"/>
          <w:szCs w:val="18"/>
          <w:lang w:val="en-US"/>
        </w:rPr>
        <w:t xml:space="preserve"> the </w:t>
      </w:r>
      <w:r w:rsidR="00F77B58" w:rsidRPr="00560B13">
        <w:rPr>
          <w:rFonts w:asciiTheme="majorHAnsi" w:hAnsiTheme="majorHAnsi" w:cstheme="majorHAnsi"/>
          <w:szCs w:val="18"/>
          <w:lang w:val="en-US"/>
        </w:rPr>
        <w:t>increasing share</w:t>
      </w:r>
      <w:r w:rsidR="00C31E75" w:rsidRPr="00560B13">
        <w:rPr>
          <w:rFonts w:asciiTheme="majorHAnsi" w:hAnsiTheme="majorHAnsi" w:cstheme="majorHAnsi"/>
          <w:szCs w:val="18"/>
          <w:lang w:val="en-US"/>
        </w:rPr>
        <w:t>s</w:t>
      </w:r>
      <w:r w:rsidR="00F77B58" w:rsidRPr="00560B13">
        <w:rPr>
          <w:rFonts w:asciiTheme="majorHAnsi" w:hAnsiTheme="majorHAnsi" w:cstheme="majorHAnsi"/>
          <w:szCs w:val="18"/>
          <w:lang w:val="en-US"/>
        </w:rPr>
        <w:t xml:space="preserve"> capital of the subsidiary, the portion </w:t>
      </w:r>
      <w:r w:rsidR="00A8262E" w:rsidRPr="00560B13">
        <w:rPr>
          <w:rFonts w:asciiTheme="majorHAnsi" w:hAnsiTheme="majorHAnsi" w:cstheme="majorHAnsi"/>
          <w:szCs w:val="18"/>
          <w:lang w:val="en-US"/>
        </w:rPr>
        <w:t>of the Company’s shareholding in such subsidiary decreased</w:t>
      </w:r>
      <w:r w:rsidR="00310AEA" w:rsidRPr="00560B13">
        <w:rPr>
          <w:rFonts w:asciiTheme="majorHAnsi" w:hAnsiTheme="majorHAnsi" w:cstheme="majorHAnsi"/>
          <w:szCs w:val="18"/>
          <w:lang w:val="en-US"/>
        </w:rPr>
        <w:t>. T</w:t>
      </w:r>
      <w:r w:rsidRPr="00560B13">
        <w:rPr>
          <w:rFonts w:asciiTheme="majorHAnsi" w:hAnsiTheme="majorHAnsi" w:cstheme="majorHAnsi"/>
          <w:szCs w:val="18"/>
          <w:lang w:val="en-US"/>
        </w:rPr>
        <w:t>he Company</w:t>
      </w:r>
      <w:r w:rsidR="00A9500C" w:rsidRPr="00560B13">
        <w:rPr>
          <w:rFonts w:asciiTheme="majorHAnsi" w:hAnsiTheme="majorHAnsi" w:cstheme="majorHAnsi"/>
          <w:szCs w:val="18"/>
          <w:lang w:val="en-US"/>
        </w:rPr>
        <w:t xml:space="preserve"> </w:t>
      </w:r>
      <w:r w:rsidR="00310AEA" w:rsidRPr="00560B13">
        <w:rPr>
          <w:rFonts w:asciiTheme="majorHAnsi" w:hAnsiTheme="majorHAnsi" w:cstheme="majorHAnsi"/>
          <w:szCs w:val="18"/>
          <w:lang w:val="en-US"/>
        </w:rPr>
        <w:t xml:space="preserve">therefore </w:t>
      </w:r>
      <w:r w:rsidR="00A9500C" w:rsidRPr="00560B13">
        <w:rPr>
          <w:rFonts w:asciiTheme="majorHAnsi" w:hAnsiTheme="majorHAnsi" w:cstheme="majorHAnsi"/>
          <w:szCs w:val="18"/>
          <w:lang w:val="en-US"/>
        </w:rPr>
        <w:t>losses</w:t>
      </w:r>
      <w:r w:rsidRPr="00560B13">
        <w:rPr>
          <w:rFonts w:asciiTheme="majorHAnsi" w:hAnsiTheme="majorHAnsi" w:cstheme="majorHAnsi"/>
          <w:szCs w:val="18"/>
          <w:lang w:val="en-US"/>
        </w:rPr>
        <w:t xml:space="preserve"> control</w:t>
      </w:r>
      <w:r w:rsidR="003672A9" w:rsidRPr="00560B13">
        <w:rPr>
          <w:rFonts w:asciiTheme="majorHAnsi" w:hAnsiTheme="majorHAnsi" w:cstheme="majorHAnsi"/>
          <w:szCs w:val="18"/>
          <w:lang w:val="en-US"/>
        </w:rPr>
        <w:t xml:space="preserve"> in such subsidiary</w:t>
      </w:r>
      <w:r w:rsidR="00310AEA" w:rsidRPr="00560B13">
        <w:rPr>
          <w:rFonts w:asciiTheme="majorHAnsi" w:hAnsiTheme="majorHAnsi" w:cstheme="majorHAnsi"/>
          <w:szCs w:val="18"/>
          <w:lang w:val="en-US"/>
        </w:rPr>
        <w:t>,</w:t>
      </w:r>
      <w:r w:rsidR="003672A9" w:rsidRPr="00560B13">
        <w:rPr>
          <w:rFonts w:asciiTheme="majorHAnsi" w:hAnsiTheme="majorHAnsi" w:cstheme="majorHAnsi"/>
          <w:szCs w:val="18"/>
          <w:lang w:val="en-US"/>
        </w:rPr>
        <w:t xml:space="preserve"> and the new investors have</w:t>
      </w:r>
      <w:r w:rsidR="0091079A" w:rsidRPr="00560B13">
        <w:rPr>
          <w:rFonts w:asciiTheme="majorHAnsi" w:hAnsiTheme="majorHAnsi" w:cstheme="majorHAnsi"/>
          <w:szCs w:val="18"/>
          <w:lang w:val="en-US"/>
        </w:rPr>
        <w:t xml:space="preserve"> power to</w:t>
      </w:r>
      <w:r w:rsidR="003672A9" w:rsidRPr="00560B13">
        <w:rPr>
          <w:rFonts w:asciiTheme="majorHAnsi" w:hAnsiTheme="majorHAnsi" w:cstheme="majorHAnsi"/>
          <w:szCs w:val="18"/>
          <w:lang w:val="en-US"/>
        </w:rPr>
        <w:t xml:space="preserve"> joint control</w:t>
      </w:r>
      <w:r w:rsidR="00A9500C" w:rsidRPr="00560B13">
        <w:rPr>
          <w:rFonts w:asciiTheme="majorHAnsi" w:hAnsiTheme="majorHAnsi" w:cstheme="majorHAnsi"/>
          <w:szCs w:val="18"/>
          <w:lang w:val="en-US"/>
        </w:rPr>
        <w:t xml:space="preserve"> with the Company</w:t>
      </w:r>
      <w:r w:rsidR="0091079A" w:rsidRPr="00560B13">
        <w:rPr>
          <w:rFonts w:asciiTheme="majorHAnsi" w:hAnsiTheme="majorHAnsi" w:cstheme="majorHAnsi"/>
          <w:szCs w:val="18"/>
          <w:lang w:val="en-US"/>
        </w:rPr>
        <w:t xml:space="preserve"> in such subsidiary.</w:t>
      </w:r>
      <w:r w:rsidRPr="00560B13">
        <w:rPr>
          <w:rFonts w:asciiTheme="majorHAnsi" w:hAnsiTheme="majorHAnsi" w:cstheme="majorHAnsi"/>
          <w:szCs w:val="18"/>
          <w:lang w:val="en-US"/>
        </w:rPr>
        <w:t xml:space="preserve"> The</w:t>
      </w:r>
      <w:r w:rsidR="0091079A" w:rsidRPr="00560B13">
        <w:rPr>
          <w:rFonts w:asciiTheme="majorHAnsi" w:hAnsiTheme="majorHAnsi" w:cstheme="majorHAnsi"/>
          <w:szCs w:val="18"/>
          <w:lang w:val="en-US"/>
        </w:rPr>
        <w:t xml:space="preserve"> Company’s</w:t>
      </w:r>
      <w:r w:rsidRPr="00560B13">
        <w:rPr>
          <w:rFonts w:asciiTheme="majorHAnsi" w:hAnsiTheme="majorHAnsi" w:cstheme="majorHAnsi"/>
          <w:szCs w:val="18"/>
          <w:lang w:val="en-US"/>
        </w:rPr>
        <w:t xml:space="preserve"> management therefore classified the </w:t>
      </w:r>
      <w:r w:rsidR="00F92C9A" w:rsidRPr="00560B13">
        <w:rPr>
          <w:rFonts w:asciiTheme="majorHAnsi" w:hAnsiTheme="majorHAnsi" w:cstheme="majorHAnsi"/>
          <w:szCs w:val="18"/>
          <w:lang w:val="en-US"/>
        </w:rPr>
        <w:t xml:space="preserve">remaining </w:t>
      </w:r>
      <w:r w:rsidRPr="00560B13">
        <w:rPr>
          <w:rFonts w:asciiTheme="majorHAnsi" w:hAnsiTheme="majorHAnsi" w:cstheme="majorHAnsi"/>
          <w:szCs w:val="18"/>
          <w:lang w:val="en-US"/>
        </w:rPr>
        <w:t xml:space="preserve">interest in such </w:t>
      </w:r>
      <w:r w:rsidR="00C31E75" w:rsidRPr="00560B13">
        <w:rPr>
          <w:rFonts w:asciiTheme="majorHAnsi" w:hAnsiTheme="majorHAnsi" w:cstheme="majorHAnsi"/>
          <w:szCs w:val="18"/>
          <w:lang w:val="en-US"/>
        </w:rPr>
        <w:t>subsidiary</w:t>
      </w:r>
      <w:r w:rsidRPr="00560B13">
        <w:rPr>
          <w:rFonts w:asciiTheme="majorHAnsi" w:hAnsiTheme="majorHAnsi" w:cstheme="majorHAnsi"/>
          <w:szCs w:val="18"/>
          <w:lang w:val="en-US"/>
        </w:rPr>
        <w:t xml:space="preserve"> as </w:t>
      </w:r>
      <w:r w:rsidR="002B69C2" w:rsidRPr="00560B13">
        <w:rPr>
          <w:rFonts w:asciiTheme="majorHAnsi" w:hAnsiTheme="majorHAnsi" w:cstheme="majorHAnsi"/>
          <w:szCs w:val="18"/>
          <w:lang w:val="en-US"/>
        </w:rPr>
        <w:t xml:space="preserve">an </w:t>
      </w:r>
      <w:r w:rsidRPr="00560B13">
        <w:rPr>
          <w:rFonts w:asciiTheme="majorHAnsi" w:hAnsiTheme="majorHAnsi" w:cstheme="majorHAnsi"/>
          <w:szCs w:val="18"/>
          <w:lang w:val="en-US"/>
        </w:rPr>
        <w:t xml:space="preserve">investment in associated company and </w:t>
      </w:r>
      <w:r w:rsidR="003525C3" w:rsidRPr="00560B13">
        <w:rPr>
          <w:rFonts w:asciiTheme="majorHAnsi" w:hAnsiTheme="majorHAnsi" w:cstheme="majorHAnsi"/>
          <w:szCs w:val="18"/>
          <w:lang w:val="en-US"/>
        </w:rPr>
        <w:t>used the net</w:t>
      </w:r>
      <w:r w:rsidR="00C31E75" w:rsidRPr="00560B13">
        <w:rPr>
          <w:rFonts w:asciiTheme="majorHAnsi" w:hAnsiTheme="majorHAnsi" w:cstheme="majorHAnsi"/>
          <w:szCs w:val="18"/>
          <w:lang w:val="en-US"/>
        </w:rPr>
        <w:t xml:space="preserve"> asset</w:t>
      </w:r>
      <w:r w:rsidR="003525C3" w:rsidRPr="00560B13">
        <w:rPr>
          <w:rFonts w:asciiTheme="majorHAnsi" w:hAnsiTheme="majorHAnsi" w:cstheme="majorHAnsi"/>
          <w:szCs w:val="18"/>
          <w:lang w:val="en-US"/>
        </w:rPr>
        <w:t xml:space="preserve"> book value at the date the Company lost control in such subsidiary for calculating </w:t>
      </w:r>
      <w:r w:rsidR="001237DB" w:rsidRPr="00560B13">
        <w:rPr>
          <w:rFonts w:asciiTheme="majorHAnsi" w:hAnsiTheme="majorHAnsi" w:cstheme="majorHAnsi"/>
          <w:szCs w:val="18"/>
          <w:lang w:val="en-US"/>
        </w:rPr>
        <w:t xml:space="preserve">the remaining portion of investment </w:t>
      </w:r>
      <w:r w:rsidR="00C31E75" w:rsidRPr="00560B13">
        <w:rPr>
          <w:rFonts w:asciiTheme="majorHAnsi" w:hAnsiTheme="majorHAnsi" w:cstheme="majorHAnsi"/>
          <w:szCs w:val="18"/>
          <w:lang w:val="en-US"/>
        </w:rPr>
        <w:t xml:space="preserve">as an initial investment </w:t>
      </w:r>
      <w:r w:rsidR="001237DB" w:rsidRPr="00560B13">
        <w:rPr>
          <w:rFonts w:asciiTheme="majorHAnsi" w:hAnsiTheme="majorHAnsi" w:cstheme="majorHAnsi"/>
          <w:szCs w:val="18"/>
          <w:lang w:val="en-US"/>
        </w:rPr>
        <w:t xml:space="preserve">equal to </w:t>
      </w:r>
      <w:r w:rsidR="002B2E0F" w:rsidRPr="00560B13">
        <w:rPr>
          <w:rFonts w:asciiTheme="majorHAnsi" w:hAnsiTheme="majorHAnsi" w:cs="Browallia New"/>
          <w:szCs w:val="18"/>
          <w:lang w:val="en-US" w:bidi="th-TH"/>
        </w:rPr>
        <w:t xml:space="preserve">Baht </w:t>
      </w:r>
      <w:r w:rsidR="00F215C3" w:rsidRPr="00560B13">
        <w:rPr>
          <w:rFonts w:asciiTheme="majorHAnsi" w:hAnsiTheme="majorHAnsi" w:cs="Browallia New"/>
          <w:szCs w:val="18"/>
          <w:lang w:val="en-US" w:bidi="th-TH"/>
        </w:rPr>
        <w:t>837.</w:t>
      </w:r>
      <w:r w:rsidR="00614F34" w:rsidRPr="00560B13">
        <w:rPr>
          <w:rFonts w:asciiTheme="majorHAnsi" w:hAnsiTheme="majorHAnsi" w:cs="Browallia New"/>
          <w:szCs w:val="18"/>
          <w:lang w:val="en-US" w:bidi="th-TH"/>
        </w:rPr>
        <w:t>21 million.</w:t>
      </w:r>
      <w:r w:rsidRPr="00560B13">
        <w:rPr>
          <w:rFonts w:asciiTheme="majorHAnsi" w:hAnsiTheme="majorHAnsi" w:cs="Browallia New"/>
          <w:szCs w:val="18"/>
          <w:lang w:val="en-US" w:bidi="th-TH"/>
        </w:rPr>
        <w:t xml:space="preserve"> </w:t>
      </w:r>
      <w:r w:rsidR="0024574E" w:rsidRPr="00560B13">
        <w:rPr>
          <w:rFonts w:asciiTheme="majorHAnsi" w:hAnsiTheme="majorHAnsi" w:cs="Browallia New"/>
          <w:szCs w:val="18"/>
          <w:lang w:val="en-US" w:bidi="th-TH"/>
        </w:rPr>
        <w:t xml:space="preserve">However, the financial reporting standard requires the Company to recognize the remaining portion of </w:t>
      </w:r>
      <w:r w:rsidR="008C291C" w:rsidRPr="00560B13">
        <w:rPr>
          <w:rFonts w:asciiTheme="majorHAnsi" w:hAnsiTheme="majorHAnsi" w:cs="Browallia New"/>
          <w:szCs w:val="18"/>
          <w:lang w:val="en-US" w:bidi="th-TH"/>
        </w:rPr>
        <w:t xml:space="preserve">the </w:t>
      </w:r>
      <w:r w:rsidR="0024574E" w:rsidRPr="00560B13">
        <w:rPr>
          <w:rFonts w:asciiTheme="majorHAnsi" w:hAnsiTheme="majorHAnsi" w:cs="Browallia New"/>
          <w:szCs w:val="18"/>
          <w:lang w:val="en-US" w:bidi="th-TH"/>
        </w:rPr>
        <w:t xml:space="preserve">initial </w:t>
      </w:r>
      <w:r w:rsidR="00D03CBA" w:rsidRPr="00560B13">
        <w:rPr>
          <w:rFonts w:asciiTheme="majorHAnsi" w:hAnsiTheme="majorHAnsi" w:cs="Browallia New"/>
          <w:szCs w:val="18"/>
          <w:lang w:val="en-US" w:bidi="th-TH"/>
        </w:rPr>
        <w:t xml:space="preserve">investment at fair value, and recognize the difference between the fair value </w:t>
      </w:r>
      <w:r w:rsidR="00D46FE2" w:rsidRPr="00560B13">
        <w:rPr>
          <w:rFonts w:asciiTheme="majorHAnsi" w:hAnsiTheme="majorHAnsi" w:cs="Browallia New"/>
          <w:szCs w:val="18"/>
          <w:lang w:val="en-US" w:bidi="th-TH"/>
        </w:rPr>
        <w:t xml:space="preserve">of assets of the investee </w:t>
      </w:r>
      <w:r w:rsidR="00F150DF" w:rsidRPr="00560B13">
        <w:rPr>
          <w:rFonts w:asciiTheme="majorHAnsi" w:hAnsiTheme="majorHAnsi" w:cs="Browallia New"/>
          <w:szCs w:val="18"/>
          <w:lang w:val="en-US" w:bidi="th-TH"/>
        </w:rPr>
        <w:t xml:space="preserve">company </w:t>
      </w:r>
      <w:r w:rsidR="002C1D97" w:rsidRPr="00560B13">
        <w:rPr>
          <w:rFonts w:asciiTheme="majorHAnsi" w:hAnsiTheme="majorHAnsi" w:cs="Browallia New"/>
          <w:szCs w:val="18"/>
          <w:lang w:val="en-US" w:bidi="th-TH"/>
        </w:rPr>
        <w:t xml:space="preserve">and the remaining </w:t>
      </w:r>
      <w:r w:rsidR="00F150DF" w:rsidRPr="00560B13">
        <w:rPr>
          <w:rFonts w:asciiTheme="majorHAnsi" w:hAnsiTheme="majorHAnsi" w:cs="Browallia New"/>
          <w:szCs w:val="18"/>
          <w:lang w:val="en-US" w:bidi="th-TH"/>
        </w:rPr>
        <w:t xml:space="preserve">cost in investee company </w:t>
      </w:r>
      <w:r w:rsidR="002C1D97" w:rsidRPr="00560B13">
        <w:rPr>
          <w:rFonts w:asciiTheme="majorHAnsi" w:hAnsiTheme="majorHAnsi" w:cs="Browallia New"/>
          <w:szCs w:val="18"/>
          <w:lang w:val="en-US" w:bidi="th-TH"/>
        </w:rPr>
        <w:t xml:space="preserve">as gain or loss from the loss of control in subsidiary in the consolidated financial statements for the year 2019. </w:t>
      </w:r>
      <w:r w:rsidRPr="00560B13">
        <w:rPr>
          <w:rFonts w:asciiTheme="majorHAnsi" w:hAnsiTheme="majorHAnsi" w:cstheme="majorHAnsi"/>
          <w:szCs w:val="18"/>
          <w:lang w:val="en-US"/>
        </w:rPr>
        <w:t xml:space="preserve">The management </w:t>
      </w:r>
      <w:r w:rsidR="00182478" w:rsidRPr="00560B13">
        <w:rPr>
          <w:rFonts w:asciiTheme="majorHAnsi" w:hAnsiTheme="majorHAnsi" w:cstheme="majorHAnsi"/>
          <w:szCs w:val="18"/>
          <w:lang w:val="en-US"/>
        </w:rPr>
        <w:t>therefore hired</w:t>
      </w:r>
      <w:r w:rsidR="00DF3284" w:rsidRPr="00560B13">
        <w:rPr>
          <w:rFonts w:asciiTheme="majorHAnsi" w:hAnsiTheme="majorHAnsi" w:cstheme="majorHAnsi"/>
          <w:szCs w:val="18"/>
          <w:lang w:val="en-US"/>
        </w:rPr>
        <w:t xml:space="preserve"> an</w:t>
      </w:r>
      <w:r w:rsidR="00182478" w:rsidRPr="00560B13">
        <w:rPr>
          <w:rFonts w:asciiTheme="majorHAnsi" w:hAnsiTheme="majorHAnsi" w:cstheme="majorHAnsi"/>
          <w:szCs w:val="18"/>
          <w:lang w:val="en-US"/>
        </w:rPr>
        <w:t xml:space="preserve"> independent appraiser to </w:t>
      </w:r>
      <w:r w:rsidRPr="00560B13">
        <w:rPr>
          <w:rFonts w:asciiTheme="majorHAnsi" w:hAnsiTheme="majorHAnsi" w:cstheme="majorHAnsi"/>
          <w:szCs w:val="18"/>
          <w:lang w:val="en-US"/>
        </w:rPr>
        <w:t>determin</w:t>
      </w:r>
      <w:r w:rsidR="00E37BC5" w:rsidRPr="00560B13">
        <w:rPr>
          <w:rFonts w:asciiTheme="majorHAnsi" w:hAnsiTheme="majorHAnsi" w:cstheme="majorHAnsi"/>
          <w:szCs w:val="18"/>
          <w:lang w:val="en-US"/>
        </w:rPr>
        <w:t>e</w:t>
      </w:r>
      <w:r w:rsidRPr="00560B13">
        <w:rPr>
          <w:rFonts w:asciiTheme="majorHAnsi" w:hAnsiTheme="majorHAnsi" w:cstheme="majorHAnsi"/>
          <w:szCs w:val="18"/>
          <w:lang w:val="en-US"/>
        </w:rPr>
        <w:t xml:space="preserve"> the fair value</w:t>
      </w:r>
      <w:r w:rsidR="00DD05C9" w:rsidRPr="00560B13">
        <w:rPr>
          <w:rFonts w:asciiTheme="majorHAnsi" w:hAnsiTheme="majorHAnsi" w:cstheme="minorBidi" w:hint="cs"/>
          <w:szCs w:val="22"/>
          <w:cs/>
          <w:lang w:val="en-US" w:bidi="th-TH"/>
        </w:rPr>
        <w:t xml:space="preserve"> </w:t>
      </w:r>
      <w:r w:rsidR="00C85A5A" w:rsidRPr="00560B13">
        <w:rPr>
          <w:rFonts w:asciiTheme="majorHAnsi" w:hAnsiTheme="majorHAnsi" w:cstheme="minorBidi"/>
          <w:szCs w:val="22"/>
          <w:lang w:val="en-US" w:bidi="th-TH"/>
        </w:rPr>
        <w:t>of the subsidiary</w:t>
      </w:r>
      <w:r w:rsidR="00DA530D" w:rsidRPr="00560B13">
        <w:rPr>
          <w:rFonts w:asciiTheme="majorHAnsi" w:hAnsiTheme="majorHAnsi" w:cstheme="majorHAnsi"/>
          <w:szCs w:val="18"/>
          <w:lang w:val="en-US"/>
        </w:rPr>
        <w:t xml:space="preserve">, </w:t>
      </w:r>
      <w:r w:rsidR="00DF45A5" w:rsidRPr="00560B13">
        <w:rPr>
          <w:rFonts w:asciiTheme="majorHAnsi" w:hAnsiTheme="majorHAnsi" w:cstheme="majorHAnsi"/>
          <w:szCs w:val="18"/>
          <w:lang w:val="en-US"/>
        </w:rPr>
        <w:t xml:space="preserve">the amount of which will have an effect </w:t>
      </w:r>
      <w:r w:rsidRPr="00560B13">
        <w:rPr>
          <w:rFonts w:asciiTheme="majorHAnsi" w:hAnsiTheme="majorHAnsi" w:cstheme="majorHAnsi"/>
          <w:szCs w:val="18"/>
          <w:lang w:val="en-US"/>
        </w:rPr>
        <w:t>whether such increase of shares capital</w:t>
      </w:r>
      <w:r w:rsidRPr="00560B13">
        <w:rPr>
          <w:rFonts w:asciiTheme="majorHAnsi" w:hAnsiTheme="majorHAnsi" w:cs="Browallia New"/>
          <w:szCs w:val="18"/>
          <w:lang w:val="en-US" w:bidi="th-TH"/>
        </w:rPr>
        <w:t xml:space="preserve"> </w:t>
      </w:r>
      <w:r w:rsidRPr="00560B13">
        <w:rPr>
          <w:rFonts w:asciiTheme="majorHAnsi" w:hAnsiTheme="majorHAnsi" w:cstheme="majorHAnsi"/>
          <w:szCs w:val="18"/>
          <w:lang w:val="en-US"/>
        </w:rPr>
        <w:t xml:space="preserve">is considered a share-based payment under TFRS 2 “Share-based Payments” or not. The Company is </w:t>
      </w:r>
      <w:r w:rsidR="00FC3791" w:rsidRPr="00560B13">
        <w:rPr>
          <w:rFonts w:asciiTheme="majorHAnsi" w:hAnsiTheme="majorHAnsi" w:cstheme="majorHAnsi"/>
          <w:szCs w:val="18"/>
          <w:lang w:val="en-US"/>
        </w:rPr>
        <w:t xml:space="preserve">currently not </w:t>
      </w:r>
      <w:r w:rsidRPr="00560B13">
        <w:rPr>
          <w:rFonts w:asciiTheme="majorHAnsi" w:hAnsiTheme="majorHAnsi" w:cstheme="majorHAnsi"/>
          <w:szCs w:val="18"/>
          <w:lang w:val="en-US"/>
        </w:rPr>
        <w:t>able to assess the potential impact (if any) to</w:t>
      </w:r>
      <w:r w:rsidR="001168BB" w:rsidRPr="00560B13">
        <w:rPr>
          <w:rFonts w:asciiTheme="majorHAnsi" w:hAnsiTheme="majorHAnsi" w:cstheme="majorHAnsi"/>
          <w:szCs w:val="18"/>
          <w:lang w:val="en-US"/>
        </w:rPr>
        <w:t xml:space="preserve"> </w:t>
      </w:r>
      <w:r w:rsidR="0071271A" w:rsidRPr="00560B13">
        <w:rPr>
          <w:rFonts w:asciiTheme="majorHAnsi" w:hAnsiTheme="majorHAnsi" w:cstheme="majorHAnsi"/>
          <w:szCs w:val="18"/>
          <w:lang w:val="en-US"/>
        </w:rPr>
        <w:t xml:space="preserve">the value of investment in associated company </w:t>
      </w:r>
      <w:r w:rsidR="0018084A" w:rsidRPr="00560B13">
        <w:rPr>
          <w:rFonts w:asciiTheme="majorHAnsi" w:hAnsiTheme="majorHAnsi" w:cstheme="majorHAnsi"/>
          <w:szCs w:val="18"/>
          <w:lang w:val="en-US"/>
        </w:rPr>
        <w:t>in</w:t>
      </w:r>
      <w:r w:rsidRPr="00560B13">
        <w:rPr>
          <w:rFonts w:asciiTheme="majorHAnsi" w:hAnsiTheme="majorHAnsi" w:cstheme="majorHAnsi"/>
          <w:szCs w:val="18"/>
          <w:lang w:val="en-US"/>
        </w:rPr>
        <w:t xml:space="preserve"> </w:t>
      </w:r>
      <w:r w:rsidR="0018084A" w:rsidRPr="00560B13">
        <w:rPr>
          <w:rFonts w:asciiTheme="majorHAnsi" w:hAnsiTheme="majorHAnsi" w:cstheme="majorHAnsi"/>
          <w:szCs w:val="18"/>
          <w:lang w:val="en-US"/>
        </w:rPr>
        <w:t xml:space="preserve">the consolidated financial statements </w:t>
      </w:r>
      <w:r w:rsidR="00CE1E6E" w:rsidRPr="00560B13">
        <w:rPr>
          <w:rFonts w:asciiTheme="majorHAnsi" w:hAnsiTheme="majorHAnsi" w:cstheme="majorHAnsi"/>
          <w:szCs w:val="18"/>
          <w:lang w:val="en-US"/>
        </w:rPr>
        <w:t>as at 31 December 2019 and 3</w:t>
      </w:r>
      <w:r w:rsidR="00B6671B" w:rsidRPr="00560B13">
        <w:rPr>
          <w:rFonts w:asciiTheme="majorHAnsi" w:hAnsiTheme="majorHAnsi" w:cstheme="majorHAnsi"/>
          <w:szCs w:val="18"/>
          <w:lang w:val="en-US"/>
        </w:rPr>
        <w:t>0</w:t>
      </w:r>
      <w:r w:rsidR="00CE1E6E" w:rsidRPr="00560B13">
        <w:rPr>
          <w:rFonts w:asciiTheme="majorHAnsi" w:hAnsiTheme="majorHAnsi" w:cstheme="majorHAnsi"/>
          <w:szCs w:val="18"/>
          <w:lang w:val="en-US"/>
        </w:rPr>
        <w:t xml:space="preserve"> </w:t>
      </w:r>
      <w:r w:rsidR="00B6671B" w:rsidRPr="00560B13">
        <w:rPr>
          <w:rFonts w:asciiTheme="majorHAnsi" w:hAnsiTheme="majorHAnsi" w:cstheme="majorHAnsi"/>
          <w:szCs w:val="18"/>
          <w:lang w:val="en-US"/>
        </w:rPr>
        <w:t>June</w:t>
      </w:r>
      <w:r w:rsidR="00CE1E6E" w:rsidRPr="00560B13">
        <w:rPr>
          <w:rFonts w:asciiTheme="majorHAnsi" w:hAnsiTheme="majorHAnsi" w:cstheme="majorHAnsi"/>
          <w:szCs w:val="18"/>
          <w:lang w:val="en-US"/>
        </w:rPr>
        <w:t xml:space="preserve"> 2020 and the</w:t>
      </w:r>
      <w:r w:rsidRPr="00560B13">
        <w:rPr>
          <w:rFonts w:asciiTheme="majorHAnsi" w:hAnsiTheme="majorHAnsi" w:cstheme="majorHAnsi"/>
          <w:szCs w:val="18"/>
          <w:lang w:val="en-US"/>
        </w:rPr>
        <w:t xml:space="preserve"> </w:t>
      </w:r>
      <w:r w:rsidR="0020164C" w:rsidRPr="00560B13">
        <w:rPr>
          <w:rFonts w:asciiTheme="majorHAnsi" w:hAnsiTheme="majorHAnsi" w:cstheme="majorHAnsi"/>
          <w:szCs w:val="18"/>
          <w:lang w:val="en-US"/>
        </w:rPr>
        <w:t>result</w:t>
      </w:r>
      <w:r w:rsidR="00093FCC" w:rsidRPr="00560B13">
        <w:rPr>
          <w:rFonts w:asciiTheme="majorHAnsi" w:hAnsiTheme="majorHAnsi" w:cstheme="majorHAnsi"/>
          <w:szCs w:val="18"/>
          <w:lang w:val="en-US"/>
        </w:rPr>
        <w:t>s of operation</w:t>
      </w:r>
      <w:r w:rsidR="003872BD" w:rsidRPr="00560B13">
        <w:rPr>
          <w:rFonts w:asciiTheme="majorHAnsi" w:hAnsiTheme="majorHAnsi" w:cstheme="majorHAnsi"/>
          <w:szCs w:val="18"/>
          <w:lang w:val="en-US"/>
        </w:rPr>
        <w:t>s</w:t>
      </w:r>
      <w:r w:rsidR="00093FCC" w:rsidRPr="00560B13">
        <w:rPr>
          <w:rFonts w:asciiTheme="majorHAnsi" w:hAnsiTheme="majorHAnsi" w:cstheme="majorHAnsi"/>
          <w:szCs w:val="18"/>
          <w:lang w:val="en-US"/>
        </w:rPr>
        <w:t xml:space="preserve"> </w:t>
      </w:r>
      <w:r w:rsidR="00BE335A" w:rsidRPr="00560B13">
        <w:rPr>
          <w:rFonts w:asciiTheme="majorHAnsi" w:hAnsiTheme="majorHAnsi" w:cstheme="majorHAnsi"/>
          <w:szCs w:val="18"/>
          <w:lang w:val="en-US"/>
        </w:rPr>
        <w:t>in</w:t>
      </w:r>
      <w:r w:rsidR="00093FCC" w:rsidRPr="00560B13">
        <w:rPr>
          <w:rFonts w:asciiTheme="majorHAnsi" w:hAnsiTheme="majorHAnsi" w:cstheme="majorHAnsi"/>
          <w:szCs w:val="18"/>
          <w:lang w:val="en-US"/>
        </w:rPr>
        <w:t xml:space="preserve"> the </w:t>
      </w:r>
      <w:r w:rsidRPr="00560B13">
        <w:rPr>
          <w:rFonts w:asciiTheme="majorHAnsi" w:hAnsiTheme="majorHAnsi" w:cstheme="majorHAnsi"/>
          <w:szCs w:val="18"/>
          <w:lang w:val="en-US"/>
        </w:rPr>
        <w:t>consolidated financial statements</w:t>
      </w:r>
      <w:r w:rsidR="00CF427C" w:rsidRPr="00560B13">
        <w:rPr>
          <w:rFonts w:asciiTheme="majorHAnsi" w:hAnsiTheme="majorHAnsi" w:cstheme="majorHAnsi"/>
          <w:szCs w:val="18"/>
          <w:lang w:val="en-US"/>
        </w:rPr>
        <w:t xml:space="preserve"> </w:t>
      </w:r>
      <w:r w:rsidR="006F46C1" w:rsidRPr="00560B13">
        <w:rPr>
          <w:rFonts w:asciiTheme="majorHAnsi" w:hAnsiTheme="majorHAnsi" w:cstheme="minorBidi"/>
          <w:szCs w:val="18"/>
          <w:lang w:val="en-US" w:bidi="th-TH"/>
        </w:rPr>
        <w:t xml:space="preserve">for the year ended </w:t>
      </w:r>
      <w:r w:rsidR="006F46C1" w:rsidRPr="00560B13">
        <w:rPr>
          <w:szCs w:val="18"/>
        </w:rPr>
        <w:t xml:space="preserve">31 </w:t>
      </w:r>
      <w:r w:rsidR="006F46C1" w:rsidRPr="00560B13">
        <w:rPr>
          <w:rFonts w:cstheme="minorBidi"/>
          <w:szCs w:val="18"/>
          <w:lang w:val="en-US" w:bidi="th-TH"/>
        </w:rPr>
        <w:t>December 2019</w:t>
      </w:r>
      <w:r w:rsidR="00FC3791" w:rsidRPr="00560B13">
        <w:rPr>
          <w:rFonts w:cstheme="minorBidi"/>
          <w:szCs w:val="18"/>
          <w:lang w:val="en-US" w:bidi="th-TH"/>
        </w:rPr>
        <w:t>.</w:t>
      </w:r>
    </w:p>
    <w:p w14:paraId="6B7BC295" w14:textId="19ECAA22" w:rsidR="00795AF7" w:rsidRPr="00560B13" w:rsidRDefault="00795AF7" w:rsidP="00795AF7">
      <w:pPr>
        <w:pStyle w:val="ListParagraph"/>
        <w:spacing w:after="0" w:line="360" w:lineRule="auto"/>
        <w:ind w:left="360"/>
        <w:jc w:val="thaiDistribute"/>
        <w:rPr>
          <w:rFonts w:asciiTheme="majorHAnsi" w:hAnsiTheme="majorHAnsi" w:cstheme="majorHAnsi"/>
          <w:szCs w:val="18"/>
          <w:lang w:val="en-US"/>
        </w:rPr>
      </w:pPr>
    </w:p>
    <w:p w14:paraId="0D64EAB9" w14:textId="06742830" w:rsidR="00F975B7" w:rsidRPr="00560B13" w:rsidRDefault="00F975B7" w:rsidP="00F975B7">
      <w:pPr>
        <w:pStyle w:val="ListParagraph"/>
        <w:numPr>
          <w:ilvl w:val="0"/>
          <w:numId w:val="38"/>
        </w:numPr>
        <w:spacing w:after="0" w:line="360" w:lineRule="auto"/>
        <w:ind w:left="360"/>
        <w:jc w:val="thaiDistribute"/>
        <w:rPr>
          <w:rFonts w:asciiTheme="majorHAnsi" w:hAnsiTheme="majorHAnsi" w:cstheme="majorHAnsi"/>
          <w:szCs w:val="18"/>
          <w:lang w:val="en-US"/>
        </w:rPr>
      </w:pPr>
      <w:r w:rsidRPr="00560B13">
        <w:rPr>
          <w:rFonts w:asciiTheme="majorHAnsi" w:hAnsiTheme="majorHAnsi" w:cstheme="majorHAnsi"/>
          <w:szCs w:val="18"/>
          <w:lang w:val="en-US"/>
        </w:rPr>
        <w:t>As discussed in Note 1</w:t>
      </w:r>
      <w:r w:rsidR="004D7B44" w:rsidRPr="00560B13">
        <w:rPr>
          <w:rFonts w:asciiTheme="majorHAnsi" w:hAnsiTheme="majorHAnsi" w:cstheme="majorHAnsi"/>
          <w:szCs w:val="18"/>
          <w:lang w:val="en-US"/>
        </w:rPr>
        <w:t>0</w:t>
      </w:r>
      <w:r w:rsidRPr="00560B13">
        <w:rPr>
          <w:rFonts w:asciiTheme="majorHAnsi" w:hAnsiTheme="majorHAnsi" w:cstheme="majorHAnsi"/>
          <w:szCs w:val="18"/>
          <w:lang w:val="en-US"/>
        </w:rPr>
        <w:t>.3 to the</w:t>
      </w:r>
      <w:r w:rsidR="00424368" w:rsidRPr="00560B13">
        <w:rPr>
          <w:rFonts w:asciiTheme="majorHAnsi" w:hAnsiTheme="majorHAnsi" w:cstheme="majorHAnsi"/>
          <w:szCs w:val="18"/>
          <w:lang w:val="en-US"/>
        </w:rPr>
        <w:t xml:space="preserve"> interim</w:t>
      </w:r>
      <w:r w:rsidRPr="00560B13">
        <w:rPr>
          <w:rFonts w:asciiTheme="majorHAnsi" w:hAnsiTheme="majorHAnsi" w:cstheme="majorHAnsi"/>
          <w:szCs w:val="18"/>
          <w:lang w:val="en-US"/>
        </w:rPr>
        <w:t xml:space="preserve"> financial statements, the consolidated financial statements for the </w:t>
      </w:r>
      <w:r w:rsidR="00FE4D1B" w:rsidRPr="00560B13">
        <w:rPr>
          <w:rFonts w:asciiTheme="majorHAnsi" w:hAnsiTheme="majorHAnsi" w:cstheme="majorHAnsi"/>
          <w:szCs w:val="18"/>
          <w:lang w:val="en-US"/>
        </w:rPr>
        <w:t xml:space="preserve">three-month and six-month </w:t>
      </w:r>
      <w:r w:rsidR="00424368" w:rsidRPr="00560B13">
        <w:rPr>
          <w:rFonts w:asciiTheme="majorHAnsi" w:hAnsiTheme="majorHAnsi" w:cstheme="majorHAnsi"/>
          <w:szCs w:val="18"/>
          <w:lang w:val="en-US"/>
        </w:rPr>
        <w:t>period</w:t>
      </w:r>
      <w:r w:rsidR="00FE4D1B" w:rsidRPr="00560B13">
        <w:rPr>
          <w:rFonts w:asciiTheme="majorHAnsi" w:hAnsiTheme="majorHAnsi" w:cstheme="majorHAnsi"/>
          <w:szCs w:val="18"/>
          <w:lang w:val="en-US"/>
        </w:rPr>
        <w:t>s</w:t>
      </w:r>
      <w:r w:rsidR="00424368" w:rsidRPr="00560B13">
        <w:rPr>
          <w:rFonts w:asciiTheme="majorHAnsi" w:hAnsiTheme="majorHAnsi" w:cstheme="majorHAnsi"/>
          <w:szCs w:val="18"/>
          <w:lang w:val="en-US"/>
        </w:rPr>
        <w:t xml:space="preserve"> </w:t>
      </w:r>
      <w:r w:rsidRPr="00560B13">
        <w:rPr>
          <w:rFonts w:asciiTheme="majorHAnsi" w:hAnsiTheme="majorHAnsi" w:cstheme="majorHAnsi"/>
          <w:szCs w:val="18"/>
          <w:lang w:val="en-US"/>
        </w:rPr>
        <w:t>ended 3</w:t>
      </w:r>
      <w:r w:rsidR="00E00A08" w:rsidRPr="00560B13">
        <w:rPr>
          <w:rFonts w:asciiTheme="majorHAnsi" w:hAnsiTheme="majorHAnsi" w:cstheme="majorHAnsi"/>
          <w:szCs w:val="18"/>
          <w:lang w:val="en-US"/>
        </w:rPr>
        <w:t>0 June</w:t>
      </w:r>
      <w:r w:rsidRPr="00560B13">
        <w:rPr>
          <w:rFonts w:asciiTheme="majorHAnsi" w:hAnsiTheme="majorHAnsi" w:cstheme="majorHAnsi"/>
          <w:szCs w:val="18"/>
          <w:lang w:val="en-US"/>
        </w:rPr>
        <w:t xml:space="preserve"> 20</w:t>
      </w:r>
      <w:r w:rsidR="00424368" w:rsidRPr="00560B13">
        <w:rPr>
          <w:rFonts w:asciiTheme="majorHAnsi" w:hAnsiTheme="majorHAnsi" w:cstheme="majorHAnsi"/>
          <w:szCs w:val="18"/>
          <w:lang w:val="en-US"/>
        </w:rPr>
        <w:t>20</w:t>
      </w:r>
      <w:r w:rsidRPr="00560B13">
        <w:rPr>
          <w:rFonts w:asciiTheme="majorHAnsi" w:hAnsiTheme="majorHAnsi" w:cstheme="majorHAnsi"/>
          <w:szCs w:val="18"/>
          <w:lang w:val="en-US"/>
        </w:rPr>
        <w:t xml:space="preserve"> included </w:t>
      </w:r>
      <w:r w:rsidR="00D1516F" w:rsidRPr="00560B13">
        <w:rPr>
          <w:rFonts w:asciiTheme="majorHAnsi" w:hAnsiTheme="majorHAnsi" w:cs="Browallia New"/>
          <w:szCs w:val="22"/>
          <w:lang w:val="en-US" w:bidi="th-TH"/>
        </w:rPr>
        <w:t xml:space="preserve">an </w:t>
      </w:r>
      <w:r w:rsidRPr="00560B13">
        <w:rPr>
          <w:rFonts w:asciiTheme="majorHAnsi" w:hAnsiTheme="majorHAnsi" w:cstheme="majorHAnsi"/>
          <w:szCs w:val="18"/>
          <w:lang w:val="en-US"/>
        </w:rPr>
        <w:t>investment in joint venture accounted for by the equity method of Baht 179.33 million in the consolidated statement of financial position</w:t>
      </w:r>
      <w:r w:rsidR="002761CE" w:rsidRPr="00560B13">
        <w:rPr>
          <w:rFonts w:asciiTheme="majorHAnsi" w:hAnsiTheme="majorHAnsi" w:cstheme="majorHAnsi"/>
          <w:szCs w:val="18"/>
          <w:lang w:val="en-US"/>
        </w:rPr>
        <w:t xml:space="preserve">. </w:t>
      </w:r>
      <w:r w:rsidRPr="00560B13">
        <w:rPr>
          <w:rFonts w:asciiTheme="majorHAnsi" w:hAnsiTheme="majorHAnsi" w:cstheme="majorHAnsi"/>
          <w:szCs w:val="18"/>
          <w:lang w:val="en-US"/>
        </w:rPr>
        <w:t xml:space="preserve">Such </w:t>
      </w:r>
      <w:r w:rsidR="00C81A12" w:rsidRPr="00560B13">
        <w:rPr>
          <w:rFonts w:asciiTheme="majorHAnsi" w:hAnsiTheme="majorHAnsi" w:cstheme="majorHAnsi"/>
          <w:szCs w:val="18"/>
          <w:lang w:val="en-US"/>
        </w:rPr>
        <w:t xml:space="preserve">amount was </w:t>
      </w:r>
      <w:r w:rsidRPr="00560B13">
        <w:rPr>
          <w:rFonts w:asciiTheme="majorHAnsi" w:hAnsiTheme="majorHAnsi" w:cstheme="majorHAnsi"/>
          <w:szCs w:val="18"/>
          <w:lang w:val="en-US"/>
        </w:rPr>
        <w:t xml:space="preserve">based on the financial information </w:t>
      </w:r>
      <w:r w:rsidR="00343E68" w:rsidRPr="00560B13">
        <w:rPr>
          <w:rFonts w:asciiTheme="majorHAnsi" w:hAnsiTheme="majorHAnsi" w:cstheme="majorHAnsi"/>
          <w:szCs w:val="18"/>
          <w:lang w:val="en-US"/>
        </w:rPr>
        <w:t>prepared</w:t>
      </w:r>
      <w:r w:rsidRPr="00560B13">
        <w:rPr>
          <w:rFonts w:asciiTheme="majorHAnsi" w:hAnsiTheme="majorHAnsi" w:cstheme="majorHAnsi"/>
          <w:szCs w:val="18"/>
          <w:lang w:val="en-US"/>
        </w:rPr>
        <w:t xml:space="preserve"> by the management of the joint venture which had not been </w:t>
      </w:r>
      <w:r w:rsidR="002761CE" w:rsidRPr="00560B13">
        <w:rPr>
          <w:rFonts w:asciiTheme="majorHAnsi" w:hAnsiTheme="majorHAnsi" w:cstheme="majorHAnsi"/>
          <w:szCs w:val="18"/>
          <w:lang w:val="en-US"/>
        </w:rPr>
        <w:t>review</w:t>
      </w:r>
      <w:r w:rsidRPr="00560B13">
        <w:rPr>
          <w:rFonts w:asciiTheme="majorHAnsi" w:hAnsiTheme="majorHAnsi" w:cstheme="majorHAnsi"/>
          <w:szCs w:val="18"/>
          <w:lang w:val="en-US"/>
        </w:rPr>
        <w:t xml:space="preserve">ed by </w:t>
      </w:r>
      <w:r w:rsidR="00C81A12" w:rsidRPr="00560B13">
        <w:rPr>
          <w:rFonts w:asciiTheme="majorHAnsi" w:hAnsiTheme="majorHAnsi" w:cstheme="majorHAnsi"/>
          <w:szCs w:val="18"/>
          <w:lang w:val="en-US"/>
        </w:rPr>
        <w:t xml:space="preserve">its </w:t>
      </w:r>
      <w:r w:rsidRPr="00560B13">
        <w:rPr>
          <w:rFonts w:asciiTheme="majorHAnsi" w:hAnsiTheme="majorHAnsi" w:cstheme="majorHAnsi"/>
          <w:szCs w:val="18"/>
          <w:lang w:val="en-US"/>
        </w:rPr>
        <w:t>auditor</w:t>
      </w:r>
      <w:r w:rsidR="001D6010" w:rsidRPr="00560B13">
        <w:rPr>
          <w:rFonts w:asciiTheme="majorHAnsi" w:hAnsiTheme="majorHAnsi" w:cstheme="majorHAnsi"/>
          <w:szCs w:val="18"/>
          <w:lang w:val="en-US"/>
        </w:rPr>
        <w:t>,</w:t>
      </w:r>
      <w:r w:rsidRPr="00560B13">
        <w:rPr>
          <w:rFonts w:asciiTheme="majorHAnsi" w:hAnsiTheme="majorHAnsi" w:cstheme="majorHAnsi"/>
          <w:szCs w:val="18"/>
          <w:lang w:val="en-US"/>
        </w:rPr>
        <w:t xml:space="preserve"> since the joint venture and </w:t>
      </w:r>
      <w:r w:rsidR="006C71D1" w:rsidRPr="00560B13">
        <w:rPr>
          <w:rFonts w:asciiTheme="majorHAnsi" w:hAnsiTheme="majorHAnsi" w:cstheme="majorHAnsi"/>
          <w:szCs w:val="18"/>
          <w:lang w:val="en-US"/>
        </w:rPr>
        <w:t xml:space="preserve">the project owner </w:t>
      </w:r>
      <w:r w:rsidRPr="00560B13">
        <w:rPr>
          <w:rFonts w:asciiTheme="majorHAnsi" w:hAnsiTheme="majorHAnsi" w:cstheme="majorHAnsi"/>
          <w:szCs w:val="18"/>
          <w:lang w:val="en-US"/>
        </w:rPr>
        <w:t>have disput</w:t>
      </w:r>
      <w:r w:rsidR="006C71D1" w:rsidRPr="00560B13">
        <w:rPr>
          <w:rFonts w:asciiTheme="majorHAnsi" w:hAnsiTheme="majorHAnsi" w:cstheme="majorHAnsi"/>
          <w:szCs w:val="18"/>
          <w:lang w:val="en-US"/>
        </w:rPr>
        <w:t>e</w:t>
      </w:r>
      <w:r w:rsidRPr="00560B13">
        <w:rPr>
          <w:rFonts w:asciiTheme="majorHAnsi" w:hAnsiTheme="majorHAnsi" w:cstheme="majorHAnsi"/>
          <w:szCs w:val="18"/>
          <w:lang w:val="en-US"/>
        </w:rPr>
        <w:t xml:space="preserve"> regarding the termination of construction contract and are in process of negotiation for the realizable value of assets</w:t>
      </w:r>
      <w:r w:rsidR="002F3C7B" w:rsidRPr="00560B13">
        <w:rPr>
          <w:rFonts w:asciiTheme="majorHAnsi" w:hAnsiTheme="majorHAnsi" w:cstheme="majorHAnsi"/>
          <w:szCs w:val="18"/>
          <w:lang w:val="en-US"/>
        </w:rPr>
        <w:t xml:space="preserve">, </w:t>
      </w:r>
      <w:r w:rsidR="00812A49" w:rsidRPr="00560B13">
        <w:rPr>
          <w:rFonts w:asciiTheme="majorHAnsi" w:hAnsiTheme="majorHAnsi" w:cstheme="majorHAnsi"/>
          <w:szCs w:val="18"/>
          <w:lang w:val="en-US"/>
        </w:rPr>
        <w:t>net</w:t>
      </w:r>
      <w:r w:rsidR="002F3C7B" w:rsidRPr="00560B13">
        <w:rPr>
          <w:rFonts w:asciiTheme="majorHAnsi" w:hAnsiTheme="majorHAnsi" w:cstheme="majorHAnsi"/>
          <w:szCs w:val="18"/>
          <w:lang w:val="en-US"/>
        </w:rPr>
        <w:t>ted of</w:t>
      </w:r>
      <w:r w:rsidRPr="00560B13">
        <w:rPr>
          <w:rFonts w:asciiTheme="majorHAnsi" w:hAnsiTheme="majorHAnsi" w:cstheme="majorHAnsi"/>
          <w:szCs w:val="18"/>
          <w:lang w:val="en-US"/>
        </w:rPr>
        <w:t xml:space="preserve"> current obligation in liabilities and contingent liabilities. The </w:t>
      </w:r>
      <w:r w:rsidR="00CD2CCD" w:rsidRPr="00560B13">
        <w:rPr>
          <w:rFonts w:asciiTheme="majorHAnsi" w:hAnsiTheme="majorHAnsi" w:cstheme="majorHAnsi"/>
          <w:szCs w:val="18"/>
          <w:lang w:val="en-US"/>
        </w:rPr>
        <w:t>j</w:t>
      </w:r>
      <w:r w:rsidRPr="00560B13">
        <w:rPr>
          <w:rFonts w:asciiTheme="majorHAnsi" w:hAnsiTheme="majorHAnsi" w:cstheme="majorHAnsi"/>
          <w:szCs w:val="18"/>
          <w:lang w:val="en-US"/>
        </w:rPr>
        <w:t xml:space="preserve">oint </w:t>
      </w:r>
      <w:r w:rsidR="00CD2CCD" w:rsidRPr="00560B13">
        <w:rPr>
          <w:rFonts w:asciiTheme="majorHAnsi" w:hAnsiTheme="majorHAnsi" w:cstheme="majorHAnsi"/>
          <w:szCs w:val="18"/>
          <w:lang w:val="en-US"/>
        </w:rPr>
        <w:t>v</w:t>
      </w:r>
      <w:r w:rsidRPr="00560B13">
        <w:rPr>
          <w:rFonts w:asciiTheme="majorHAnsi" w:hAnsiTheme="majorHAnsi" w:cstheme="majorHAnsi"/>
          <w:szCs w:val="18"/>
          <w:lang w:val="en-US"/>
        </w:rPr>
        <w:t xml:space="preserve">enture’s management is unable to assess the potential impact (if any) from the termination of such construction contract which </w:t>
      </w:r>
      <w:r w:rsidR="001D6010" w:rsidRPr="00560B13">
        <w:rPr>
          <w:rFonts w:asciiTheme="majorHAnsi" w:hAnsiTheme="majorHAnsi" w:cstheme="majorHAnsi"/>
          <w:szCs w:val="18"/>
          <w:lang w:val="en-US"/>
        </w:rPr>
        <w:t xml:space="preserve">an </w:t>
      </w:r>
      <w:r w:rsidRPr="00560B13">
        <w:rPr>
          <w:rFonts w:asciiTheme="majorHAnsi" w:hAnsiTheme="majorHAnsi" w:cstheme="majorHAnsi"/>
          <w:szCs w:val="18"/>
          <w:lang w:val="en-US"/>
        </w:rPr>
        <w:t xml:space="preserve">outcome cannot presently be concluded. </w:t>
      </w:r>
    </w:p>
    <w:p w14:paraId="6799617C" w14:textId="5C75E22B" w:rsidR="009A54A5" w:rsidRPr="00560B13" w:rsidRDefault="009A54A5" w:rsidP="009A54A5">
      <w:pPr>
        <w:pStyle w:val="ListParagraph"/>
        <w:rPr>
          <w:rFonts w:asciiTheme="majorHAnsi" w:hAnsiTheme="majorHAnsi" w:cstheme="majorHAnsi"/>
          <w:szCs w:val="18"/>
          <w:lang w:val="en-US"/>
        </w:rPr>
      </w:pPr>
    </w:p>
    <w:p w14:paraId="31727C3D" w14:textId="10150A3A" w:rsidR="009A54A5" w:rsidRPr="00560B13" w:rsidRDefault="009A54A5" w:rsidP="009A54A5">
      <w:pPr>
        <w:pStyle w:val="ListParagraph"/>
        <w:rPr>
          <w:rFonts w:asciiTheme="majorHAnsi" w:hAnsiTheme="majorHAnsi" w:cstheme="majorHAnsi"/>
          <w:szCs w:val="18"/>
          <w:lang w:val="en-US"/>
        </w:rPr>
      </w:pPr>
    </w:p>
    <w:p w14:paraId="12361349" w14:textId="621E1957" w:rsidR="009A54A5" w:rsidRPr="00560B13" w:rsidRDefault="009A54A5" w:rsidP="009A54A5">
      <w:pPr>
        <w:pStyle w:val="ListParagraph"/>
        <w:rPr>
          <w:rFonts w:asciiTheme="majorHAnsi" w:hAnsiTheme="majorHAnsi" w:cstheme="majorHAnsi"/>
          <w:szCs w:val="18"/>
          <w:lang w:val="en-US"/>
        </w:rPr>
      </w:pPr>
    </w:p>
    <w:p w14:paraId="37BF087B" w14:textId="36B52369" w:rsidR="00F93FA8" w:rsidRPr="00560B13" w:rsidRDefault="00F93FA8" w:rsidP="009A54A5">
      <w:pPr>
        <w:pStyle w:val="ListParagraph"/>
        <w:rPr>
          <w:rFonts w:asciiTheme="majorHAnsi" w:hAnsiTheme="majorHAnsi" w:cstheme="majorHAnsi"/>
          <w:szCs w:val="18"/>
          <w:lang w:val="en-US"/>
        </w:rPr>
      </w:pPr>
    </w:p>
    <w:p w14:paraId="5E1C4CFB" w14:textId="7EC23137" w:rsidR="00F93FA8" w:rsidRPr="00560B13" w:rsidRDefault="00F93FA8" w:rsidP="009A54A5">
      <w:pPr>
        <w:pStyle w:val="ListParagraph"/>
        <w:rPr>
          <w:rFonts w:asciiTheme="majorHAnsi" w:hAnsiTheme="majorHAnsi" w:cstheme="majorHAnsi"/>
          <w:szCs w:val="18"/>
          <w:lang w:val="en-US"/>
        </w:rPr>
      </w:pPr>
    </w:p>
    <w:p w14:paraId="7AE70ABB" w14:textId="0C939C9A" w:rsidR="00F93FA8" w:rsidRPr="00560B13" w:rsidRDefault="00F93FA8" w:rsidP="009A54A5">
      <w:pPr>
        <w:pStyle w:val="ListParagraph"/>
        <w:rPr>
          <w:rFonts w:asciiTheme="majorHAnsi" w:hAnsiTheme="majorHAnsi" w:cstheme="majorHAnsi"/>
          <w:szCs w:val="18"/>
          <w:lang w:val="en-US"/>
        </w:rPr>
      </w:pPr>
    </w:p>
    <w:p w14:paraId="15EB6C61" w14:textId="519E52CC" w:rsidR="00F93FA8" w:rsidRPr="00560B13" w:rsidRDefault="00F93FA8" w:rsidP="009A54A5">
      <w:pPr>
        <w:pStyle w:val="ListParagraph"/>
        <w:rPr>
          <w:rFonts w:asciiTheme="majorHAnsi" w:hAnsiTheme="majorHAnsi" w:cstheme="majorHAnsi"/>
          <w:szCs w:val="18"/>
          <w:lang w:val="en-US"/>
        </w:rPr>
      </w:pPr>
    </w:p>
    <w:p w14:paraId="41DB3AF8" w14:textId="77777777" w:rsidR="00151CED" w:rsidRPr="00560B13" w:rsidRDefault="00151CED" w:rsidP="009A54A5">
      <w:pPr>
        <w:pStyle w:val="ListParagraph"/>
        <w:rPr>
          <w:rFonts w:asciiTheme="majorHAnsi" w:hAnsiTheme="majorHAnsi" w:cstheme="majorHAnsi"/>
          <w:szCs w:val="18"/>
          <w:lang w:val="en-US"/>
        </w:rPr>
      </w:pPr>
    </w:p>
    <w:p w14:paraId="1BA206F3" w14:textId="1A7A89AD" w:rsidR="00F93FA8" w:rsidRPr="00560B13" w:rsidRDefault="00F93FA8" w:rsidP="009A54A5">
      <w:pPr>
        <w:pStyle w:val="ListParagraph"/>
        <w:rPr>
          <w:rFonts w:asciiTheme="majorHAnsi" w:hAnsiTheme="majorHAnsi" w:cstheme="majorHAnsi"/>
          <w:szCs w:val="18"/>
          <w:lang w:val="en-US"/>
        </w:rPr>
      </w:pPr>
    </w:p>
    <w:p w14:paraId="6A007D99" w14:textId="2FDF48ED" w:rsidR="00151CED" w:rsidRPr="00560B13" w:rsidRDefault="00151CED" w:rsidP="009A54A5">
      <w:pPr>
        <w:pStyle w:val="ListParagraph"/>
        <w:rPr>
          <w:rFonts w:asciiTheme="majorHAnsi" w:hAnsiTheme="majorHAnsi" w:cstheme="majorHAnsi"/>
          <w:szCs w:val="18"/>
          <w:lang w:val="en-US"/>
        </w:rPr>
      </w:pPr>
    </w:p>
    <w:p w14:paraId="23FD669E" w14:textId="77777777" w:rsidR="00151CED" w:rsidRPr="00560B13" w:rsidRDefault="00151CED" w:rsidP="009A54A5">
      <w:pPr>
        <w:pStyle w:val="ListParagraph"/>
        <w:rPr>
          <w:rFonts w:asciiTheme="majorHAnsi" w:hAnsiTheme="majorHAnsi" w:cstheme="majorHAnsi"/>
          <w:szCs w:val="18"/>
          <w:lang w:val="en-US"/>
        </w:rPr>
      </w:pPr>
    </w:p>
    <w:p w14:paraId="5E4B5E35" w14:textId="6C3FAAB5" w:rsidR="009A54A5" w:rsidRDefault="009A54A5" w:rsidP="009A54A5">
      <w:pPr>
        <w:pStyle w:val="ListParagraph"/>
        <w:rPr>
          <w:rFonts w:asciiTheme="majorHAnsi" w:hAnsiTheme="majorHAnsi" w:cstheme="majorHAnsi"/>
          <w:szCs w:val="18"/>
          <w:lang w:val="en-US"/>
        </w:rPr>
      </w:pPr>
    </w:p>
    <w:p w14:paraId="6184DE35" w14:textId="414D8C38" w:rsidR="001E27C2" w:rsidRDefault="001E27C2" w:rsidP="009A54A5">
      <w:pPr>
        <w:pStyle w:val="ListParagraph"/>
        <w:rPr>
          <w:rFonts w:asciiTheme="majorHAnsi" w:hAnsiTheme="majorHAnsi" w:cstheme="majorHAnsi"/>
          <w:szCs w:val="18"/>
          <w:lang w:val="en-US"/>
        </w:rPr>
      </w:pPr>
    </w:p>
    <w:p w14:paraId="57090893" w14:textId="109ACD24" w:rsidR="001E27C2" w:rsidRDefault="001E27C2" w:rsidP="009A54A5">
      <w:pPr>
        <w:pStyle w:val="ListParagraph"/>
        <w:rPr>
          <w:rFonts w:asciiTheme="majorHAnsi" w:hAnsiTheme="majorHAnsi" w:cstheme="majorHAnsi"/>
          <w:szCs w:val="18"/>
          <w:lang w:val="en-US"/>
        </w:rPr>
      </w:pPr>
    </w:p>
    <w:p w14:paraId="1DBC9A79" w14:textId="77777777" w:rsidR="001E27C2" w:rsidRPr="00560B13" w:rsidRDefault="001E27C2" w:rsidP="009A54A5">
      <w:pPr>
        <w:pStyle w:val="ListParagraph"/>
        <w:rPr>
          <w:rFonts w:asciiTheme="majorHAnsi" w:hAnsiTheme="majorHAnsi" w:cstheme="majorHAnsi"/>
          <w:szCs w:val="18"/>
          <w:lang w:val="en-US"/>
        </w:rPr>
      </w:pPr>
    </w:p>
    <w:p w14:paraId="5960FFB9" w14:textId="42587E29" w:rsidR="009A54A5" w:rsidRPr="00560B13" w:rsidRDefault="009A54A5" w:rsidP="009A54A5">
      <w:pPr>
        <w:pStyle w:val="ListParagraph"/>
        <w:rPr>
          <w:rFonts w:asciiTheme="majorHAnsi" w:hAnsiTheme="majorHAnsi" w:cstheme="majorHAnsi"/>
          <w:szCs w:val="18"/>
          <w:lang w:val="en-US"/>
        </w:rPr>
      </w:pPr>
    </w:p>
    <w:p w14:paraId="57ECC02A" w14:textId="77777777" w:rsidR="00151CED" w:rsidRPr="00560B13" w:rsidRDefault="00151CED" w:rsidP="009A54A5">
      <w:pPr>
        <w:pStyle w:val="ListParagraph"/>
        <w:rPr>
          <w:rFonts w:asciiTheme="majorHAnsi" w:hAnsiTheme="majorHAnsi" w:cstheme="majorHAnsi"/>
          <w:szCs w:val="18"/>
          <w:lang w:val="en-US"/>
        </w:rPr>
      </w:pPr>
    </w:p>
    <w:p w14:paraId="40E6505A" w14:textId="4B2DA5B4" w:rsidR="00865EAC" w:rsidRPr="00560B13" w:rsidRDefault="00865EAC" w:rsidP="00870D74">
      <w:pPr>
        <w:spacing w:after="0" w:line="360" w:lineRule="auto"/>
        <w:jc w:val="thaiDistribute"/>
        <w:rPr>
          <w:rFonts w:ascii="Arial" w:hAnsi="Arial"/>
          <w:b/>
          <w:bCs/>
          <w:szCs w:val="18"/>
        </w:rPr>
      </w:pPr>
      <w:r w:rsidRPr="00560B13">
        <w:rPr>
          <w:rFonts w:ascii="Arial" w:hAnsi="Arial"/>
          <w:b/>
          <w:bCs/>
          <w:szCs w:val="18"/>
        </w:rPr>
        <w:lastRenderedPageBreak/>
        <w:t>Qualified Conclu</w:t>
      </w:r>
      <w:r w:rsidR="00562370" w:rsidRPr="00560B13">
        <w:rPr>
          <w:rFonts w:ascii="Arial" w:hAnsi="Arial"/>
          <w:b/>
          <w:bCs/>
          <w:szCs w:val="18"/>
        </w:rPr>
        <w:t>sion</w:t>
      </w:r>
      <w:r w:rsidRPr="00560B13">
        <w:rPr>
          <w:rFonts w:ascii="Arial" w:hAnsi="Arial"/>
          <w:b/>
          <w:bCs/>
          <w:szCs w:val="18"/>
        </w:rPr>
        <w:t xml:space="preserve"> </w:t>
      </w:r>
    </w:p>
    <w:p w14:paraId="5EA5652F" w14:textId="77777777" w:rsidR="00865EAC" w:rsidRPr="00560B13" w:rsidRDefault="00865EAC" w:rsidP="00870D74">
      <w:pPr>
        <w:spacing w:after="0" w:line="360" w:lineRule="auto"/>
        <w:jc w:val="thaiDistribute"/>
        <w:rPr>
          <w:rFonts w:ascii="Arial" w:hAnsi="Arial"/>
          <w:szCs w:val="18"/>
        </w:rPr>
      </w:pPr>
    </w:p>
    <w:p w14:paraId="0A27A9C6" w14:textId="4F7DCBB3" w:rsidR="00865EAC" w:rsidRPr="00560B13" w:rsidRDefault="00865EAC" w:rsidP="00870D74">
      <w:pPr>
        <w:spacing w:after="0" w:line="360" w:lineRule="auto"/>
        <w:jc w:val="thaiDistribute"/>
        <w:rPr>
          <w:rFonts w:ascii="Arial" w:hAnsi="Arial"/>
          <w:szCs w:val="18"/>
        </w:rPr>
      </w:pPr>
      <w:r w:rsidRPr="00560B13">
        <w:rPr>
          <w:rFonts w:ascii="Arial" w:hAnsi="Arial"/>
          <w:szCs w:val="18"/>
        </w:rPr>
        <w:t xml:space="preserve">Based on my review, except for the effects to the consolidated and separate financial statements for the </w:t>
      </w:r>
      <w:r w:rsidR="006B6614" w:rsidRPr="00560B13">
        <w:rPr>
          <w:rFonts w:ascii="Arial" w:hAnsi="Arial" w:cs="Browallia New"/>
          <w:szCs w:val="18"/>
          <w:lang w:val="en-US" w:bidi="th-TH"/>
        </w:rPr>
        <w:t xml:space="preserve">three-month </w:t>
      </w:r>
      <w:r w:rsidR="006044C6" w:rsidRPr="00560B13">
        <w:rPr>
          <w:rFonts w:ascii="Arial" w:hAnsi="Arial" w:cs="Browallia New"/>
          <w:szCs w:val="18"/>
          <w:lang w:val="en-US" w:bidi="th-TH"/>
        </w:rPr>
        <w:t xml:space="preserve">and six-month </w:t>
      </w:r>
      <w:r w:rsidRPr="00560B13">
        <w:rPr>
          <w:rFonts w:ascii="Arial" w:hAnsi="Arial"/>
          <w:szCs w:val="18"/>
        </w:rPr>
        <w:t>period</w:t>
      </w:r>
      <w:r w:rsidR="006044C6" w:rsidRPr="00560B13">
        <w:rPr>
          <w:rFonts w:ascii="Arial" w:hAnsi="Arial"/>
          <w:szCs w:val="18"/>
        </w:rPr>
        <w:t>s</w:t>
      </w:r>
      <w:r w:rsidRPr="00560B13">
        <w:rPr>
          <w:rFonts w:ascii="Arial" w:hAnsi="Arial"/>
          <w:szCs w:val="18"/>
        </w:rPr>
        <w:t xml:space="preserve"> ended </w:t>
      </w:r>
      <w:r w:rsidR="005E3DA6" w:rsidRPr="00560B13">
        <w:rPr>
          <w:rFonts w:ascii="Arial" w:hAnsi="Arial"/>
          <w:szCs w:val="18"/>
        </w:rPr>
        <w:t>3</w:t>
      </w:r>
      <w:r w:rsidR="006044C6" w:rsidRPr="00560B13">
        <w:rPr>
          <w:rFonts w:ascii="Arial" w:hAnsi="Arial"/>
          <w:szCs w:val="18"/>
        </w:rPr>
        <w:t>0 June</w:t>
      </w:r>
      <w:r w:rsidR="005E3DA6" w:rsidRPr="00560B13">
        <w:rPr>
          <w:rFonts w:ascii="Arial" w:hAnsi="Arial"/>
          <w:szCs w:val="18"/>
        </w:rPr>
        <w:t xml:space="preserve"> 2020</w:t>
      </w:r>
      <w:r w:rsidR="00847DD4" w:rsidRPr="00560B13">
        <w:rPr>
          <w:rFonts w:ascii="Arial" w:hAnsi="Arial"/>
          <w:szCs w:val="18"/>
        </w:rPr>
        <w:t xml:space="preserve"> </w:t>
      </w:r>
      <w:r w:rsidRPr="00560B13">
        <w:rPr>
          <w:rFonts w:ascii="Arial" w:hAnsi="Arial"/>
          <w:szCs w:val="18"/>
        </w:rPr>
        <w:t>of the matters discussed in the above paragraph</w:t>
      </w:r>
      <w:r w:rsidR="005E3DA6" w:rsidRPr="00560B13">
        <w:rPr>
          <w:rFonts w:ascii="Arial" w:hAnsi="Arial"/>
          <w:szCs w:val="18"/>
        </w:rPr>
        <w:t xml:space="preserve"> </w:t>
      </w:r>
      <w:r w:rsidRPr="00560B13">
        <w:rPr>
          <w:rFonts w:ascii="Arial" w:hAnsi="Arial"/>
          <w:szCs w:val="18"/>
        </w:rPr>
        <w:t>“Basis for Qualified Conclu</w:t>
      </w:r>
      <w:r w:rsidR="00562370" w:rsidRPr="00560B13">
        <w:rPr>
          <w:rFonts w:ascii="Arial" w:hAnsi="Arial"/>
          <w:szCs w:val="18"/>
        </w:rPr>
        <w:t>sion</w:t>
      </w:r>
      <w:r w:rsidRPr="00560B13">
        <w:rPr>
          <w:rFonts w:ascii="Arial" w:hAnsi="Arial"/>
          <w:szCs w:val="18"/>
        </w:rPr>
        <w:t xml:space="preserve">”, nothing has come to my attention that causes me to believe that the accompanying interim financial information is not prepared, in all material respects, in accordance with Thai Accounting Standard No. 34 “Interim </w:t>
      </w:r>
      <w:r w:rsidR="00943C0E" w:rsidRPr="00560B13">
        <w:rPr>
          <w:rFonts w:ascii="Arial" w:hAnsi="Arial"/>
          <w:szCs w:val="18"/>
        </w:rPr>
        <w:t>F</w:t>
      </w:r>
      <w:r w:rsidRPr="00560B13">
        <w:rPr>
          <w:rFonts w:ascii="Arial" w:hAnsi="Arial"/>
          <w:szCs w:val="18"/>
        </w:rPr>
        <w:t xml:space="preserve">inancial </w:t>
      </w:r>
      <w:r w:rsidR="00943C0E" w:rsidRPr="00560B13">
        <w:rPr>
          <w:rFonts w:ascii="Arial" w:hAnsi="Arial"/>
          <w:szCs w:val="18"/>
        </w:rPr>
        <w:t>R</w:t>
      </w:r>
      <w:r w:rsidRPr="00560B13">
        <w:rPr>
          <w:rFonts w:ascii="Arial" w:hAnsi="Arial"/>
          <w:szCs w:val="18"/>
        </w:rPr>
        <w:t xml:space="preserve">eporting”. </w:t>
      </w:r>
    </w:p>
    <w:p w14:paraId="17964F51" w14:textId="77777777" w:rsidR="00B74029" w:rsidRPr="00560B13" w:rsidRDefault="00B74029" w:rsidP="00416A87">
      <w:pPr>
        <w:spacing w:line="360" w:lineRule="auto"/>
        <w:jc w:val="thaiDistribute"/>
        <w:rPr>
          <w:rFonts w:ascii="Arial" w:hAnsi="Arial"/>
          <w:b/>
          <w:bCs/>
          <w:szCs w:val="18"/>
        </w:rPr>
      </w:pPr>
    </w:p>
    <w:p w14:paraId="63F15D03" w14:textId="17F5FEAA" w:rsidR="00865EAC" w:rsidRPr="00560B13" w:rsidRDefault="00865EAC" w:rsidP="00870D74">
      <w:pPr>
        <w:spacing w:after="0" w:line="360" w:lineRule="auto"/>
        <w:jc w:val="thaiDistribute"/>
        <w:rPr>
          <w:rFonts w:ascii="Arial" w:hAnsi="Arial"/>
          <w:b/>
          <w:bCs/>
          <w:szCs w:val="18"/>
        </w:rPr>
      </w:pPr>
      <w:r w:rsidRPr="00560B13">
        <w:rPr>
          <w:rFonts w:ascii="Arial" w:hAnsi="Arial"/>
          <w:b/>
          <w:bCs/>
          <w:szCs w:val="18"/>
        </w:rPr>
        <w:t>Emphasis of Matters</w:t>
      </w:r>
    </w:p>
    <w:p w14:paraId="3D8A21EB" w14:textId="77777777" w:rsidR="00865EAC" w:rsidRPr="00560B13" w:rsidRDefault="00865EAC" w:rsidP="00870D74">
      <w:pPr>
        <w:spacing w:after="0" w:line="360" w:lineRule="auto"/>
        <w:jc w:val="thaiDistribute"/>
        <w:rPr>
          <w:rFonts w:ascii="Arial" w:hAnsi="Arial"/>
          <w:b/>
          <w:bCs/>
          <w:szCs w:val="18"/>
        </w:rPr>
      </w:pPr>
    </w:p>
    <w:p w14:paraId="77440870" w14:textId="73638271" w:rsidR="00865EAC" w:rsidRPr="00560B13"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Cs w:val="18"/>
        </w:rPr>
      </w:pPr>
      <w:r w:rsidRPr="00560B13">
        <w:rPr>
          <w:rFonts w:ascii="Arial" w:hAnsi="Arial"/>
          <w:szCs w:val="18"/>
        </w:rPr>
        <w:t>I draw attention to below information:</w:t>
      </w:r>
    </w:p>
    <w:p w14:paraId="0804A940" w14:textId="77777777" w:rsidR="00865EAC" w:rsidRPr="00560B13"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Cs w:val="18"/>
        </w:rPr>
      </w:pPr>
    </w:p>
    <w:p w14:paraId="0A7299A0" w14:textId="02A13D62" w:rsidR="00EB5700" w:rsidRPr="00560B13" w:rsidRDefault="00E23653" w:rsidP="006E7F78">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Cs w:val="18"/>
        </w:rPr>
      </w:pPr>
      <w:r w:rsidRPr="00560B13">
        <w:rPr>
          <w:rFonts w:asciiTheme="majorHAnsi" w:hAnsiTheme="majorHAnsi" w:cstheme="majorHAnsi"/>
          <w:szCs w:val="18"/>
        </w:rPr>
        <w:t>As</w:t>
      </w:r>
      <w:r w:rsidR="000646D3" w:rsidRPr="00560B13">
        <w:rPr>
          <w:rFonts w:ascii="Arial" w:hAnsi="Arial"/>
          <w:szCs w:val="18"/>
        </w:rPr>
        <w:t xml:space="preserve"> discussed in Note </w:t>
      </w:r>
      <w:r w:rsidR="00AC12E1" w:rsidRPr="00560B13">
        <w:rPr>
          <w:rFonts w:ascii="Arial" w:hAnsi="Arial"/>
          <w:szCs w:val="18"/>
        </w:rPr>
        <w:t>2</w:t>
      </w:r>
      <w:r w:rsidR="006044C6" w:rsidRPr="00560B13">
        <w:rPr>
          <w:rFonts w:ascii="Arial" w:hAnsi="Arial"/>
          <w:szCs w:val="18"/>
        </w:rPr>
        <w:t>9</w:t>
      </w:r>
      <w:r w:rsidR="00AC12E1" w:rsidRPr="00560B13">
        <w:rPr>
          <w:rFonts w:ascii="Arial" w:hAnsi="Arial"/>
          <w:szCs w:val="18"/>
        </w:rPr>
        <w:t>.1</w:t>
      </w:r>
      <w:r w:rsidR="000646D3" w:rsidRPr="00560B13">
        <w:rPr>
          <w:rFonts w:ascii="Arial" w:hAnsi="Arial"/>
          <w:szCs w:val="18"/>
        </w:rPr>
        <w:t xml:space="preserve"> to the </w:t>
      </w:r>
      <w:r w:rsidR="00AC12E1" w:rsidRPr="00560B13">
        <w:rPr>
          <w:rFonts w:ascii="Arial" w:hAnsi="Arial"/>
          <w:szCs w:val="18"/>
        </w:rPr>
        <w:t xml:space="preserve">interim </w:t>
      </w:r>
      <w:r w:rsidR="000646D3" w:rsidRPr="00560B13">
        <w:rPr>
          <w:rFonts w:ascii="Arial" w:hAnsi="Arial"/>
          <w:szCs w:val="18"/>
        </w:rPr>
        <w:t xml:space="preserve">financial statements, </w:t>
      </w:r>
      <w:r w:rsidRPr="00560B13">
        <w:rPr>
          <w:rFonts w:ascii="Arial" w:hAnsi="Arial"/>
          <w:szCs w:val="18"/>
        </w:rPr>
        <w:t>in Jan</w:t>
      </w:r>
      <w:r w:rsidR="00221C5F" w:rsidRPr="00560B13">
        <w:rPr>
          <w:rFonts w:ascii="Arial" w:hAnsi="Arial"/>
          <w:szCs w:val="18"/>
        </w:rPr>
        <w:t xml:space="preserve">uary 2020, </w:t>
      </w:r>
      <w:r w:rsidR="000646D3" w:rsidRPr="00560B13">
        <w:rPr>
          <w:rFonts w:ascii="Arial" w:hAnsi="Arial"/>
          <w:szCs w:val="18"/>
        </w:rPr>
        <w:t xml:space="preserve">the Company received a notice from a State Enterprise, the </w:t>
      </w:r>
      <w:r w:rsidR="00D63809" w:rsidRPr="00560B13">
        <w:rPr>
          <w:rFonts w:ascii="Arial" w:hAnsi="Arial" w:cs="Browallia New"/>
          <w:szCs w:val="22"/>
          <w:lang w:val="en-US" w:bidi="th-TH"/>
        </w:rPr>
        <w:t>owner</w:t>
      </w:r>
      <w:r w:rsidR="000646D3" w:rsidRPr="00560B13">
        <w:rPr>
          <w:rFonts w:ascii="Arial" w:hAnsi="Arial"/>
          <w:szCs w:val="18"/>
        </w:rPr>
        <w:t xml:space="preserve"> of a construction project</w:t>
      </w:r>
      <w:r w:rsidR="006B50A9" w:rsidRPr="00560B13">
        <w:rPr>
          <w:rFonts w:ascii="Arial" w:hAnsi="Arial" w:cstheme="minorBidi"/>
          <w:szCs w:val="18"/>
          <w:lang w:bidi="th-TH"/>
        </w:rPr>
        <w:t>,</w:t>
      </w:r>
      <w:r w:rsidR="000646D3" w:rsidRPr="00560B13">
        <w:rPr>
          <w:rFonts w:ascii="Arial" w:hAnsi="Arial"/>
          <w:szCs w:val="18"/>
        </w:rPr>
        <w:t xml:space="preserve"> claiming for penalty charges for the</w:t>
      </w:r>
      <w:r w:rsidR="00F35A2D" w:rsidRPr="00560B13">
        <w:rPr>
          <w:rFonts w:ascii="Arial" w:hAnsi="Arial"/>
          <w:szCs w:val="18"/>
        </w:rPr>
        <w:t xml:space="preserve"> construction work which </w:t>
      </w:r>
      <w:r w:rsidR="00CE55D6" w:rsidRPr="00560B13">
        <w:rPr>
          <w:rFonts w:ascii="Arial" w:hAnsi="Arial"/>
          <w:szCs w:val="18"/>
        </w:rPr>
        <w:t xml:space="preserve">was </w:t>
      </w:r>
      <w:r w:rsidR="00F35A2D" w:rsidRPr="00560B13">
        <w:rPr>
          <w:rFonts w:ascii="Arial" w:hAnsi="Arial"/>
          <w:szCs w:val="18"/>
        </w:rPr>
        <w:t xml:space="preserve">completed after the </w:t>
      </w:r>
      <w:r w:rsidR="001D7ED4" w:rsidRPr="00560B13">
        <w:rPr>
          <w:rFonts w:ascii="Arial" w:hAnsi="Arial"/>
          <w:szCs w:val="18"/>
        </w:rPr>
        <w:t>key completion date</w:t>
      </w:r>
      <w:r w:rsidR="00C71592" w:rsidRPr="00560B13">
        <w:rPr>
          <w:rFonts w:ascii="Arial" w:hAnsi="Arial"/>
          <w:szCs w:val="18"/>
        </w:rPr>
        <w:t>s</w:t>
      </w:r>
      <w:r w:rsidR="001D7ED4" w:rsidRPr="00560B13">
        <w:rPr>
          <w:rFonts w:ascii="Arial" w:hAnsi="Arial"/>
          <w:szCs w:val="18"/>
        </w:rPr>
        <w:t xml:space="preserve"> and the end date of the construction contract. </w:t>
      </w:r>
      <w:r w:rsidR="006D31B6" w:rsidRPr="00560B13">
        <w:rPr>
          <w:rFonts w:ascii="Arial" w:hAnsi="Arial"/>
          <w:szCs w:val="18"/>
        </w:rPr>
        <w:t xml:space="preserve">However, the Company opposed to the claims </w:t>
      </w:r>
      <w:r w:rsidR="0069412A" w:rsidRPr="00560B13">
        <w:rPr>
          <w:rFonts w:ascii="Arial" w:hAnsi="Arial"/>
          <w:szCs w:val="18"/>
        </w:rPr>
        <w:t xml:space="preserve">by submitting letters declaring the causes </w:t>
      </w:r>
      <w:r w:rsidR="00484B5B" w:rsidRPr="00560B13">
        <w:rPr>
          <w:rFonts w:ascii="Arial" w:hAnsi="Arial"/>
          <w:szCs w:val="18"/>
        </w:rPr>
        <w:t xml:space="preserve">of the delays from the project plan </w:t>
      </w:r>
      <w:r w:rsidR="00F439FA" w:rsidRPr="00560B13">
        <w:rPr>
          <w:rFonts w:ascii="Arial" w:hAnsi="Arial"/>
          <w:szCs w:val="18"/>
        </w:rPr>
        <w:t xml:space="preserve">that need </w:t>
      </w:r>
      <w:r w:rsidR="003457B1" w:rsidRPr="00560B13">
        <w:rPr>
          <w:rFonts w:ascii="Arial" w:hAnsi="Arial"/>
          <w:szCs w:val="18"/>
        </w:rPr>
        <w:t xml:space="preserve">the Company to request for the </w:t>
      </w:r>
      <w:r w:rsidR="00B66D63" w:rsidRPr="00560B13">
        <w:rPr>
          <w:rFonts w:ascii="Arial" w:hAnsi="Arial"/>
          <w:szCs w:val="18"/>
        </w:rPr>
        <w:t>revision/</w:t>
      </w:r>
      <w:r w:rsidR="003457B1" w:rsidRPr="00560B13">
        <w:rPr>
          <w:rFonts w:ascii="Arial" w:hAnsi="Arial"/>
          <w:szCs w:val="18"/>
        </w:rPr>
        <w:t xml:space="preserve">extension of </w:t>
      </w:r>
      <w:r w:rsidR="00B263CF" w:rsidRPr="00560B13">
        <w:rPr>
          <w:rFonts w:ascii="Arial" w:hAnsi="Arial"/>
          <w:szCs w:val="18"/>
        </w:rPr>
        <w:t xml:space="preserve">the completion date as initial determined in the construction contract </w:t>
      </w:r>
      <w:r w:rsidR="004954EA" w:rsidRPr="00560B13">
        <w:rPr>
          <w:rFonts w:ascii="Arial" w:hAnsi="Arial"/>
          <w:szCs w:val="18"/>
        </w:rPr>
        <w:t xml:space="preserve">with the </w:t>
      </w:r>
      <w:r w:rsidR="00B66D63" w:rsidRPr="00560B13">
        <w:rPr>
          <w:rFonts w:ascii="Arial" w:hAnsi="Arial"/>
          <w:szCs w:val="18"/>
        </w:rPr>
        <w:t>project owner</w:t>
      </w:r>
      <w:r w:rsidR="007D1E6B" w:rsidRPr="00560B13">
        <w:rPr>
          <w:rFonts w:ascii="Arial" w:hAnsi="Arial"/>
          <w:szCs w:val="18"/>
        </w:rPr>
        <w:t xml:space="preserve">. Such declarations are concerned with many cases and events </w:t>
      </w:r>
      <w:r w:rsidR="005C418B" w:rsidRPr="00560B13">
        <w:rPr>
          <w:rFonts w:ascii="Arial" w:hAnsi="Arial"/>
          <w:szCs w:val="18"/>
        </w:rPr>
        <w:t>which impact</w:t>
      </w:r>
      <w:r w:rsidR="00CE55D6" w:rsidRPr="00560B13">
        <w:rPr>
          <w:rFonts w:ascii="Arial" w:hAnsi="Arial"/>
          <w:szCs w:val="18"/>
        </w:rPr>
        <w:t>ed</w:t>
      </w:r>
      <w:r w:rsidR="00C31E75" w:rsidRPr="00560B13">
        <w:rPr>
          <w:rFonts w:ascii="Arial" w:hAnsi="Arial" w:cstheme="minorBidi"/>
          <w:szCs w:val="18"/>
          <w:lang w:bidi="th-TH"/>
        </w:rPr>
        <w:t xml:space="preserve"> </w:t>
      </w:r>
      <w:r w:rsidR="005C418B" w:rsidRPr="00560B13">
        <w:rPr>
          <w:rFonts w:ascii="Arial" w:hAnsi="Arial"/>
          <w:szCs w:val="18"/>
        </w:rPr>
        <w:t>the</w:t>
      </w:r>
      <w:r w:rsidR="000F2621" w:rsidRPr="00560B13">
        <w:rPr>
          <w:rFonts w:ascii="Arial" w:hAnsi="Arial" w:cstheme="minorBidi" w:hint="cs"/>
          <w:szCs w:val="22"/>
          <w:cs/>
          <w:lang w:bidi="th-TH"/>
        </w:rPr>
        <w:t xml:space="preserve"> </w:t>
      </w:r>
      <w:r w:rsidR="000F2621" w:rsidRPr="00560B13">
        <w:rPr>
          <w:rFonts w:ascii="Arial" w:hAnsi="Arial" w:cstheme="minorBidi"/>
          <w:szCs w:val="22"/>
          <w:lang w:val="en-US" w:bidi="th-TH"/>
        </w:rPr>
        <w:t>delay</w:t>
      </w:r>
      <w:r w:rsidR="00197AF2" w:rsidRPr="00560B13">
        <w:rPr>
          <w:rFonts w:ascii="Arial" w:hAnsi="Arial" w:cstheme="minorBidi"/>
          <w:szCs w:val="22"/>
          <w:lang w:val="en-US" w:bidi="th-TH"/>
        </w:rPr>
        <w:t xml:space="preserve"> of</w:t>
      </w:r>
      <w:r w:rsidR="00DA1506" w:rsidRPr="00560B13">
        <w:rPr>
          <w:rFonts w:ascii="Arial" w:hAnsi="Arial"/>
          <w:szCs w:val="18"/>
        </w:rPr>
        <w:t xml:space="preserve"> </w:t>
      </w:r>
      <w:r w:rsidR="005C418B" w:rsidRPr="00560B13">
        <w:rPr>
          <w:rFonts w:ascii="Arial" w:hAnsi="Arial"/>
          <w:szCs w:val="18"/>
        </w:rPr>
        <w:t xml:space="preserve">construction </w:t>
      </w:r>
      <w:r w:rsidR="00DA1506" w:rsidRPr="00560B13">
        <w:rPr>
          <w:rFonts w:ascii="Arial" w:hAnsi="Arial"/>
          <w:szCs w:val="18"/>
        </w:rPr>
        <w:t>work.</w:t>
      </w:r>
      <w:r w:rsidR="000313BD" w:rsidRPr="00560B13">
        <w:rPr>
          <w:rFonts w:ascii="Arial" w:hAnsi="Arial"/>
          <w:szCs w:val="18"/>
        </w:rPr>
        <w:t xml:space="preserve"> </w:t>
      </w:r>
      <w:r w:rsidR="00A9041D" w:rsidRPr="00560B13">
        <w:rPr>
          <w:rFonts w:ascii="Arial" w:hAnsi="Arial"/>
          <w:szCs w:val="18"/>
        </w:rPr>
        <w:t>Based on the negotiation</w:t>
      </w:r>
      <w:r w:rsidR="00197AF2" w:rsidRPr="00560B13">
        <w:rPr>
          <w:rFonts w:ascii="Arial" w:hAnsi="Arial"/>
          <w:szCs w:val="18"/>
        </w:rPr>
        <w:t>,</w:t>
      </w:r>
      <w:r w:rsidR="00A9041D" w:rsidRPr="00560B13">
        <w:rPr>
          <w:rFonts w:ascii="Arial" w:hAnsi="Arial"/>
          <w:szCs w:val="18"/>
        </w:rPr>
        <w:t xml:space="preserve"> t</w:t>
      </w:r>
      <w:r w:rsidR="000313BD" w:rsidRPr="00560B13">
        <w:rPr>
          <w:rFonts w:ascii="Arial" w:hAnsi="Arial"/>
          <w:szCs w:val="18"/>
        </w:rPr>
        <w:t xml:space="preserve">he Company obtained the consent from the project consultant </w:t>
      </w:r>
      <w:r w:rsidR="00AA5D3B" w:rsidRPr="00560B13">
        <w:rPr>
          <w:rFonts w:ascii="Arial" w:hAnsi="Arial"/>
          <w:szCs w:val="18"/>
        </w:rPr>
        <w:t>of the</w:t>
      </w:r>
      <w:r w:rsidR="00EB7122" w:rsidRPr="00560B13">
        <w:rPr>
          <w:rFonts w:ascii="Arial" w:hAnsi="Arial"/>
          <w:szCs w:val="18"/>
        </w:rPr>
        <w:t xml:space="preserve"> project owner </w:t>
      </w:r>
      <w:r w:rsidR="00C71592" w:rsidRPr="00560B13">
        <w:rPr>
          <w:rFonts w:ascii="Arial" w:hAnsi="Arial"/>
          <w:szCs w:val="18"/>
        </w:rPr>
        <w:t xml:space="preserve">agreeing </w:t>
      </w:r>
      <w:r w:rsidR="00CE55D6" w:rsidRPr="00560B13">
        <w:rPr>
          <w:rFonts w:ascii="Arial" w:hAnsi="Arial"/>
          <w:szCs w:val="18"/>
        </w:rPr>
        <w:t xml:space="preserve">to </w:t>
      </w:r>
      <w:r w:rsidR="00C71592" w:rsidRPr="00560B13">
        <w:rPr>
          <w:rFonts w:ascii="Arial" w:hAnsi="Arial"/>
          <w:szCs w:val="18"/>
        </w:rPr>
        <w:t xml:space="preserve">the </w:t>
      </w:r>
      <w:r w:rsidR="00EB7122" w:rsidRPr="00560B13">
        <w:rPr>
          <w:rFonts w:ascii="Arial" w:hAnsi="Arial"/>
          <w:szCs w:val="18"/>
        </w:rPr>
        <w:t>revision/</w:t>
      </w:r>
      <w:r w:rsidR="00C71592" w:rsidRPr="00560B13">
        <w:rPr>
          <w:rFonts w:ascii="Arial" w:hAnsi="Arial"/>
          <w:szCs w:val="18"/>
        </w:rPr>
        <w:t xml:space="preserve">extension of some key dates and </w:t>
      </w:r>
      <w:r w:rsidR="00202610" w:rsidRPr="00560B13">
        <w:rPr>
          <w:rFonts w:ascii="Arial" w:hAnsi="Arial"/>
          <w:szCs w:val="18"/>
        </w:rPr>
        <w:t>the ended date affecting by some events. However, the</w:t>
      </w:r>
      <w:r w:rsidR="00093CB5" w:rsidRPr="00560B13">
        <w:rPr>
          <w:rFonts w:ascii="Arial" w:hAnsi="Arial"/>
          <w:szCs w:val="18"/>
        </w:rPr>
        <w:t xml:space="preserve">re are </w:t>
      </w:r>
      <w:r w:rsidR="00065259" w:rsidRPr="00560B13">
        <w:rPr>
          <w:rFonts w:ascii="Arial" w:hAnsi="Arial"/>
          <w:szCs w:val="18"/>
        </w:rPr>
        <w:t xml:space="preserve">still some pending cases and events which </w:t>
      </w:r>
      <w:r w:rsidR="000469AC" w:rsidRPr="00560B13">
        <w:rPr>
          <w:rFonts w:ascii="Arial" w:hAnsi="Arial"/>
          <w:szCs w:val="18"/>
        </w:rPr>
        <w:t xml:space="preserve">are still </w:t>
      </w:r>
      <w:r w:rsidR="00065259" w:rsidRPr="00560B13">
        <w:rPr>
          <w:rFonts w:ascii="Arial" w:hAnsi="Arial"/>
          <w:szCs w:val="18"/>
        </w:rPr>
        <w:t>under consider</w:t>
      </w:r>
      <w:r w:rsidR="00BD218B" w:rsidRPr="00560B13">
        <w:rPr>
          <w:rFonts w:ascii="Arial" w:hAnsi="Arial"/>
          <w:szCs w:val="18"/>
        </w:rPr>
        <w:t>ation</w:t>
      </w:r>
      <w:r w:rsidR="00E633C8" w:rsidRPr="00560B13">
        <w:rPr>
          <w:rFonts w:ascii="Arial" w:hAnsi="Arial"/>
          <w:szCs w:val="18"/>
        </w:rPr>
        <w:t xml:space="preserve"> of</w:t>
      </w:r>
      <w:r w:rsidR="00065259" w:rsidRPr="00560B13">
        <w:rPr>
          <w:rFonts w:ascii="Arial" w:hAnsi="Arial"/>
          <w:szCs w:val="18"/>
        </w:rPr>
        <w:t xml:space="preserve"> </w:t>
      </w:r>
      <w:r w:rsidR="00BD218B" w:rsidRPr="00560B13">
        <w:rPr>
          <w:rFonts w:ascii="Arial" w:hAnsi="Arial"/>
          <w:szCs w:val="18"/>
        </w:rPr>
        <w:t xml:space="preserve">the Inspection Committee of the </w:t>
      </w:r>
      <w:r w:rsidR="00E633C8" w:rsidRPr="00560B13">
        <w:rPr>
          <w:rFonts w:ascii="Arial" w:hAnsi="Arial"/>
          <w:szCs w:val="18"/>
        </w:rPr>
        <w:t>project owner</w:t>
      </w:r>
      <w:r w:rsidR="0050736B" w:rsidRPr="00560B13">
        <w:rPr>
          <w:rFonts w:ascii="Arial" w:hAnsi="Arial" w:cstheme="minorBidi"/>
          <w:szCs w:val="18"/>
          <w:lang w:val="en-US" w:bidi="th-TH"/>
        </w:rPr>
        <w:t xml:space="preserve"> in order to </w:t>
      </w:r>
      <w:r w:rsidR="007B796D" w:rsidRPr="00560B13">
        <w:rPr>
          <w:rFonts w:ascii="Arial" w:hAnsi="Arial" w:cstheme="minorBidi"/>
          <w:szCs w:val="18"/>
          <w:lang w:val="en-US" w:bidi="th-TH"/>
        </w:rPr>
        <w:t xml:space="preserve">present to the </w:t>
      </w:r>
      <w:r w:rsidR="005B6378" w:rsidRPr="00560B13">
        <w:rPr>
          <w:rFonts w:ascii="Arial" w:hAnsi="Arial" w:cstheme="minorBidi"/>
          <w:szCs w:val="18"/>
          <w:lang w:val="en-US" w:bidi="th-TH"/>
        </w:rPr>
        <w:t>S</w:t>
      </w:r>
      <w:r w:rsidR="007B796D" w:rsidRPr="00560B13">
        <w:rPr>
          <w:rFonts w:ascii="Arial" w:hAnsi="Arial" w:cstheme="minorBidi"/>
          <w:szCs w:val="18"/>
          <w:lang w:val="en-US" w:bidi="th-TH"/>
        </w:rPr>
        <w:t>ub-</w:t>
      </w:r>
      <w:r w:rsidR="005B6378" w:rsidRPr="00560B13">
        <w:rPr>
          <w:rFonts w:ascii="Arial" w:hAnsi="Arial" w:cstheme="minorBidi"/>
          <w:szCs w:val="18"/>
          <w:lang w:val="en-US" w:bidi="th-TH"/>
        </w:rPr>
        <w:t xml:space="preserve">Committee of Procurement </w:t>
      </w:r>
      <w:r w:rsidR="00826E70" w:rsidRPr="00560B13">
        <w:rPr>
          <w:rFonts w:ascii="Arial" w:hAnsi="Arial" w:cstheme="minorBidi"/>
          <w:szCs w:val="18"/>
          <w:lang w:val="en-US" w:bidi="th-TH"/>
        </w:rPr>
        <w:t>and proposing to the Board of Director</w:t>
      </w:r>
      <w:r w:rsidR="000D45DE" w:rsidRPr="00560B13">
        <w:rPr>
          <w:rFonts w:ascii="Arial" w:hAnsi="Arial" w:cstheme="minorBidi"/>
          <w:szCs w:val="18"/>
          <w:lang w:val="en-US" w:bidi="th-TH"/>
        </w:rPr>
        <w:t xml:space="preserve">s of the </w:t>
      </w:r>
      <w:r w:rsidR="00270292" w:rsidRPr="00560B13">
        <w:rPr>
          <w:rFonts w:ascii="Arial" w:hAnsi="Arial" w:cstheme="minorBidi"/>
          <w:szCs w:val="18"/>
          <w:lang w:val="en-US" w:bidi="th-TH"/>
        </w:rPr>
        <w:t>project owner</w:t>
      </w:r>
      <w:r w:rsidR="000D45DE" w:rsidRPr="00560B13">
        <w:rPr>
          <w:rFonts w:ascii="Arial" w:hAnsi="Arial" w:cstheme="minorBidi"/>
          <w:szCs w:val="18"/>
          <w:lang w:val="en-US" w:bidi="th-TH"/>
        </w:rPr>
        <w:t xml:space="preserve"> for further consideration.</w:t>
      </w:r>
      <w:r w:rsidR="007D54CA" w:rsidRPr="00560B13">
        <w:rPr>
          <w:rFonts w:ascii="Arial" w:hAnsi="Arial" w:cs="Browallia New"/>
          <w:szCs w:val="18"/>
          <w:lang w:val="en-US" w:bidi="th-TH"/>
        </w:rPr>
        <w:t xml:space="preserve"> The Company’s management </w:t>
      </w:r>
      <w:r w:rsidR="00D848D4" w:rsidRPr="00560B13">
        <w:rPr>
          <w:rFonts w:ascii="Arial" w:hAnsi="Arial" w:cs="Browallia New"/>
          <w:szCs w:val="18"/>
          <w:lang w:val="en-US" w:bidi="th-TH"/>
        </w:rPr>
        <w:t>is</w:t>
      </w:r>
      <w:r w:rsidR="00BC1327" w:rsidRPr="00560B13">
        <w:rPr>
          <w:rFonts w:ascii="Arial" w:hAnsi="Arial" w:cs="Browallia New"/>
          <w:szCs w:val="18"/>
          <w:lang w:val="en-US" w:bidi="th-TH"/>
        </w:rPr>
        <w:t xml:space="preserve"> </w:t>
      </w:r>
      <w:r w:rsidR="00856245" w:rsidRPr="00560B13">
        <w:rPr>
          <w:rFonts w:ascii="Arial" w:hAnsi="Arial" w:cs="Browallia New"/>
          <w:szCs w:val="18"/>
          <w:lang w:val="en-US" w:bidi="th-TH"/>
        </w:rPr>
        <w:t xml:space="preserve">currently </w:t>
      </w:r>
      <w:r w:rsidR="00BC1327" w:rsidRPr="00560B13">
        <w:rPr>
          <w:rFonts w:ascii="Arial" w:hAnsi="Arial" w:cs="Browallia New"/>
          <w:szCs w:val="18"/>
          <w:lang w:val="en-US" w:bidi="th-TH"/>
        </w:rPr>
        <w:t xml:space="preserve">unable to assess the impact of such matter which </w:t>
      </w:r>
      <w:r w:rsidR="00D848D4" w:rsidRPr="00560B13">
        <w:rPr>
          <w:rFonts w:ascii="Arial" w:hAnsi="Arial" w:cs="Browallia New"/>
          <w:szCs w:val="18"/>
          <w:lang w:val="en-US" w:bidi="th-TH"/>
        </w:rPr>
        <w:t xml:space="preserve">are </w:t>
      </w:r>
      <w:r w:rsidR="00BC1327" w:rsidRPr="00560B13">
        <w:rPr>
          <w:rFonts w:ascii="Arial" w:hAnsi="Arial" w:cs="Browallia New"/>
          <w:szCs w:val="18"/>
          <w:lang w:val="en-US" w:bidi="th-TH"/>
        </w:rPr>
        <w:t>depend</w:t>
      </w:r>
      <w:r w:rsidR="00D848D4" w:rsidRPr="00560B13">
        <w:rPr>
          <w:rFonts w:ascii="Arial" w:hAnsi="Arial" w:cs="Browallia New"/>
          <w:szCs w:val="18"/>
          <w:lang w:val="en-US" w:bidi="th-TH"/>
        </w:rPr>
        <w:t>ing</w:t>
      </w:r>
      <w:r w:rsidR="00BC1327" w:rsidRPr="00560B13">
        <w:rPr>
          <w:rFonts w:ascii="Arial" w:hAnsi="Arial" w:cs="Browallia New"/>
          <w:szCs w:val="18"/>
          <w:lang w:val="en-US" w:bidi="th-TH"/>
        </w:rPr>
        <w:t xml:space="preserve"> on the events that cannot be</w:t>
      </w:r>
      <w:r w:rsidR="00B82116" w:rsidRPr="00560B13">
        <w:rPr>
          <w:rFonts w:ascii="Arial" w:hAnsi="Arial" w:cs="Browallia New"/>
          <w:szCs w:val="18"/>
          <w:lang w:val="en-US" w:bidi="th-TH"/>
        </w:rPr>
        <w:t xml:space="preserve"> presently</w:t>
      </w:r>
      <w:r w:rsidR="00BC1327" w:rsidRPr="00560B13">
        <w:rPr>
          <w:rFonts w:ascii="Arial" w:hAnsi="Arial" w:cs="Browallia New"/>
          <w:szCs w:val="18"/>
          <w:lang w:val="en-US" w:bidi="th-TH"/>
        </w:rPr>
        <w:t xml:space="preserve"> concluded</w:t>
      </w:r>
      <w:r w:rsidR="00B82116" w:rsidRPr="00560B13">
        <w:rPr>
          <w:rFonts w:ascii="Arial" w:hAnsi="Arial" w:cs="Browallia New"/>
          <w:szCs w:val="18"/>
          <w:lang w:val="en-US" w:bidi="th-TH"/>
        </w:rPr>
        <w:t>.</w:t>
      </w:r>
    </w:p>
    <w:p w14:paraId="4C34D7F1" w14:textId="77777777" w:rsidR="00B82116" w:rsidRPr="00560B13" w:rsidRDefault="00B82116" w:rsidP="00B82116">
      <w:pPr>
        <w:pStyle w:val="BodyText"/>
        <w:overflowPunct w:val="0"/>
        <w:autoSpaceDE w:val="0"/>
        <w:autoSpaceDN w:val="0"/>
        <w:adjustRightInd w:val="0"/>
        <w:spacing w:after="0" w:line="360" w:lineRule="auto"/>
        <w:ind w:left="426" w:right="-43"/>
        <w:jc w:val="thaiDistribute"/>
        <w:textAlignment w:val="baseline"/>
        <w:rPr>
          <w:rFonts w:ascii="Arial" w:hAnsi="Arial"/>
          <w:szCs w:val="18"/>
        </w:rPr>
      </w:pPr>
    </w:p>
    <w:p w14:paraId="792EE4B4" w14:textId="7EBC7ED0" w:rsidR="007C13A4" w:rsidRPr="00560B13" w:rsidRDefault="003D7490"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Cs w:val="18"/>
        </w:rPr>
      </w:pPr>
      <w:r w:rsidRPr="00560B13">
        <w:rPr>
          <w:rFonts w:ascii="Arial" w:hAnsi="Arial"/>
          <w:szCs w:val="18"/>
        </w:rPr>
        <w:t>As discussed in Notes 1</w:t>
      </w:r>
      <w:r w:rsidR="00F75877" w:rsidRPr="00560B13">
        <w:rPr>
          <w:rFonts w:ascii="Arial" w:hAnsi="Arial"/>
          <w:szCs w:val="18"/>
        </w:rPr>
        <w:t>0</w:t>
      </w:r>
      <w:r w:rsidRPr="00560B13">
        <w:rPr>
          <w:rFonts w:ascii="Arial" w:hAnsi="Arial"/>
          <w:szCs w:val="18"/>
        </w:rPr>
        <w:t>.2, 1</w:t>
      </w:r>
      <w:r w:rsidR="00F75877" w:rsidRPr="00560B13">
        <w:rPr>
          <w:rFonts w:ascii="Arial" w:hAnsi="Arial"/>
          <w:szCs w:val="18"/>
        </w:rPr>
        <w:t>2</w:t>
      </w:r>
      <w:r w:rsidRPr="00560B13">
        <w:rPr>
          <w:rFonts w:ascii="Arial" w:hAnsi="Arial"/>
          <w:szCs w:val="18"/>
        </w:rPr>
        <w:t>, 1</w:t>
      </w:r>
      <w:r w:rsidR="00F75877" w:rsidRPr="00560B13">
        <w:rPr>
          <w:rFonts w:ascii="Arial" w:hAnsi="Arial"/>
          <w:szCs w:val="18"/>
        </w:rPr>
        <w:t>3</w:t>
      </w:r>
      <w:r w:rsidRPr="00560B13">
        <w:rPr>
          <w:rFonts w:ascii="Arial" w:hAnsi="Arial"/>
          <w:szCs w:val="18"/>
        </w:rPr>
        <w:t xml:space="preserve"> and 1</w:t>
      </w:r>
      <w:r w:rsidR="00C443C2" w:rsidRPr="00560B13">
        <w:rPr>
          <w:rFonts w:ascii="Arial" w:hAnsi="Arial"/>
          <w:szCs w:val="18"/>
        </w:rPr>
        <w:t>8</w:t>
      </w:r>
      <w:r w:rsidRPr="00560B13">
        <w:rPr>
          <w:rFonts w:ascii="Arial" w:hAnsi="Arial"/>
          <w:szCs w:val="18"/>
        </w:rPr>
        <w:t xml:space="preserve"> to the interim financial statements, t</w:t>
      </w:r>
      <w:r w:rsidR="007C13A4" w:rsidRPr="00560B13">
        <w:rPr>
          <w:rFonts w:ascii="Arial" w:hAnsi="Arial"/>
          <w:szCs w:val="18"/>
        </w:rPr>
        <w:t xml:space="preserve">he </w:t>
      </w:r>
      <w:r w:rsidR="002B13EE" w:rsidRPr="00560B13">
        <w:rPr>
          <w:rFonts w:ascii="Arial" w:hAnsi="Arial" w:cs="Browallia New"/>
          <w:szCs w:val="22"/>
          <w:lang w:bidi="th-TH"/>
        </w:rPr>
        <w:t xml:space="preserve">Group </w:t>
      </w:r>
      <w:r w:rsidR="00834518" w:rsidRPr="00560B13">
        <w:rPr>
          <w:rFonts w:ascii="Arial" w:hAnsi="Arial"/>
          <w:szCs w:val="18"/>
        </w:rPr>
        <w:t>h</w:t>
      </w:r>
      <w:r w:rsidR="007C13A4" w:rsidRPr="00560B13">
        <w:rPr>
          <w:rFonts w:ascii="Arial" w:hAnsi="Arial"/>
          <w:szCs w:val="18"/>
        </w:rPr>
        <w:t>a</w:t>
      </w:r>
      <w:r w:rsidR="00C34860" w:rsidRPr="00560B13">
        <w:rPr>
          <w:rFonts w:ascii="Arial" w:hAnsi="Arial"/>
          <w:szCs w:val="18"/>
        </w:rPr>
        <w:t>s</w:t>
      </w:r>
      <w:r w:rsidR="007C13A4" w:rsidRPr="00560B13">
        <w:rPr>
          <w:rFonts w:ascii="Arial" w:hAnsi="Arial"/>
          <w:szCs w:val="18"/>
        </w:rPr>
        <w:t xml:space="preserve"> significant investments in projects with local and overseas </w:t>
      </w:r>
      <w:r w:rsidR="00834518" w:rsidRPr="00560B13">
        <w:rPr>
          <w:rFonts w:ascii="Arial" w:hAnsi="Arial"/>
          <w:szCs w:val="18"/>
        </w:rPr>
        <w:t>G</w:t>
      </w:r>
      <w:r w:rsidR="007C13A4" w:rsidRPr="00560B13">
        <w:rPr>
          <w:rFonts w:ascii="Arial" w:hAnsi="Arial"/>
          <w:szCs w:val="18"/>
        </w:rPr>
        <w:t>overnment Agencies which</w:t>
      </w:r>
      <w:r w:rsidR="006B5021" w:rsidRPr="00560B13">
        <w:rPr>
          <w:rFonts w:ascii="Arial" w:hAnsi="Arial"/>
          <w:szCs w:val="18"/>
        </w:rPr>
        <w:t xml:space="preserve"> projects</w:t>
      </w:r>
      <w:r w:rsidR="007C13A4" w:rsidRPr="00560B13">
        <w:rPr>
          <w:rFonts w:ascii="Arial" w:hAnsi="Arial"/>
          <w:szCs w:val="18"/>
        </w:rPr>
        <w:t xml:space="preserve"> are development</w:t>
      </w:r>
      <w:r w:rsidR="00865A0C" w:rsidRPr="00560B13">
        <w:rPr>
          <w:rFonts w:ascii="Arial" w:hAnsi="Arial"/>
          <w:szCs w:val="18"/>
        </w:rPr>
        <w:t xml:space="preserve"> stages</w:t>
      </w:r>
      <w:r w:rsidR="007C13A4" w:rsidRPr="00560B13">
        <w:rPr>
          <w:rFonts w:ascii="Arial" w:hAnsi="Arial"/>
          <w:szCs w:val="18"/>
        </w:rPr>
        <w:t>.</w:t>
      </w:r>
      <w:r w:rsidR="00104877" w:rsidRPr="00560B13">
        <w:rPr>
          <w:rFonts w:ascii="Arial" w:hAnsi="Arial"/>
          <w:szCs w:val="18"/>
        </w:rPr>
        <w:t xml:space="preserve"> The </w:t>
      </w:r>
      <w:r w:rsidR="00160997" w:rsidRPr="00560B13">
        <w:rPr>
          <w:rFonts w:ascii="Arial" w:hAnsi="Arial"/>
          <w:szCs w:val="18"/>
        </w:rPr>
        <w:t xml:space="preserve">future </w:t>
      </w:r>
      <w:r w:rsidR="00104877" w:rsidRPr="00560B13">
        <w:rPr>
          <w:rFonts w:ascii="Arial" w:hAnsi="Arial"/>
          <w:szCs w:val="18"/>
        </w:rPr>
        <w:t xml:space="preserve">development of such projects </w:t>
      </w:r>
      <w:r w:rsidR="00160997" w:rsidRPr="00560B13">
        <w:rPr>
          <w:rFonts w:ascii="Arial" w:hAnsi="Arial"/>
          <w:szCs w:val="18"/>
        </w:rPr>
        <w:t xml:space="preserve">up </w:t>
      </w:r>
      <w:r w:rsidR="00104877" w:rsidRPr="00560B13">
        <w:rPr>
          <w:rFonts w:ascii="Arial" w:hAnsi="Arial"/>
          <w:szCs w:val="18"/>
        </w:rPr>
        <w:t>to</w:t>
      </w:r>
      <w:r w:rsidR="00160997" w:rsidRPr="00560B13">
        <w:rPr>
          <w:rFonts w:ascii="Arial" w:hAnsi="Arial"/>
          <w:szCs w:val="18"/>
        </w:rPr>
        <w:t xml:space="preserve"> the</w:t>
      </w:r>
      <w:r w:rsidR="00104877" w:rsidRPr="00560B13">
        <w:rPr>
          <w:rFonts w:ascii="Arial" w:hAnsi="Arial"/>
          <w:szCs w:val="18"/>
        </w:rPr>
        <w:t xml:space="preserve"> operat</w:t>
      </w:r>
      <w:r w:rsidR="00160997" w:rsidRPr="00560B13">
        <w:rPr>
          <w:rFonts w:ascii="Arial" w:hAnsi="Arial"/>
          <w:szCs w:val="18"/>
        </w:rPr>
        <w:t>ing</w:t>
      </w:r>
      <w:r w:rsidR="00104877" w:rsidRPr="00560B13">
        <w:rPr>
          <w:rFonts w:ascii="Arial" w:hAnsi="Arial"/>
          <w:szCs w:val="18"/>
        </w:rPr>
        <w:t xml:space="preserve"> </w:t>
      </w:r>
      <w:r w:rsidR="00193F06" w:rsidRPr="00560B13">
        <w:rPr>
          <w:rFonts w:ascii="Arial" w:hAnsi="Arial"/>
          <w:szCs w:val="18"/>
        </w:rPr>
        <w:t>plan</w:t>
      </w:r>
      <w:r w:rsidR="00160997" w:rsidRPr="00560B13">
        <w:rPr>
          <w:rFonts w:ascii="Arial" w:hAnsi="Arial"/>
          <w:szCs w:val="18"/>
        </w:rPr>
        <w:t>s</w:t>
      </w:r>
      <w:r w:rsidR="00193F06" w:rsidRPr="00560B13">
        <w:rPr>
          <w:rFonts w:ascii="Arial" w:hAnsi="Arial"/>
          <w:szCs w:val="18"/>
        </w:rPr>
        <w:t xml:space="preserve"> </w:t>
      </w:r>
      <w:r w:rsidR="008C75AB" w:rsidRPr="00560B13">
        <w:rPr>
          <w:rFonts w:ascii="Arial" w:hAnsi="Arial"/>
          <w:szCs w:val="18"/>
        </w:rPr>
        <w:t xml:space="preserve">are </w:t>
      </w:r>
      <w:r w:rsidR="00193F06" w:rsidRPr="00560B13">
        <w:rPr>
          <w:rFonts w:ascii="Arial" w:hAnsi="Arial"/>
          <w:szCs w:val="18"/>
        </w:rPr>
        <w:t>depend</w:t>
      </w:r>
      <w:r w:rsidR="008C75AB" w:rsidRPr="00560B13">
        <w:rPr>
          <w:rFonts w:ascii="Arial" w:hAnsi="Arial"/>
          <w:szCs w:val="18"/>
        </w:rPr>
        <w:t>ent upon</w:t>
      </w:r>
      <w:r w:rsidR="00193F06" w:rsidRPr="00560B13">
        <w:rPr>
          <w:rFonts w:ascii="Arial" w:hAnsi="Arial"/>
          <w:szCs w:val="18"/>
        </w:rPr>
        <w:t xml:space="preserve"> various circumstance and factors.</w:t>
      </w:r>
      <w:r w:rsidR="007C13A4" w:rsidRPr="00560B13">
        <w:rPr>
          <w:rFonts w:ascii="Arial" w:hAnsi="Arial"/>
          <w:szCs w:val="18"/>
        </w:rPr>
        <w:t xml:space="preserve"> </w:t>
      </w:r>
      <w:r w:rsidR="00D42F59" w:rsidRPr="00560B13">
        <w:rPr>
          <w:rFonts w:ascii="Arial" w:hAnsi="Arial"/>
          <w:szCs w:val="18"/>
        </w:rPr>
        <w:t>T</w:t>
      </w:r>
      <w:r w:rsidR="007C13A4" w:rsidRPr="00560B13">
        <w:rPr>
          <w:rFonts w:ascii="Arial" w:hAnsi="Arial"/>
          <w:szCs w:val="18"/>
        </w:rPr>
        <w:t>h</w:t>
      </w:r>
      <w:r w:rsidR="008C75AB" w:rsidRPr="00560B13">
        <w:rPr>
          <w:rFonts w:ascii="Arial" w:hAnsi="Arial"/>
          <w:szCs w:val="18"/>
        </w:rPr>
        <w:t>ose</w:t>
      </w:r>
      <w:r w:rsidR="007C13A4" w:rsidRPr="00560B13">
        <w:rPr>
          <w:rFonts w:ascii="Arial" w:hAnsi="Arial"/>
          <w:szCs w:val="18"/>
        </w:rPr>
        <w:t xml:space="preserve"> investments in the </w:t>
      </w:r>
      <w:r w:rsidR="00D42F59" w:rsidRPr="00560B13">
        <w:rPr>
          <w:rFonts w:ascii="Arial" w:hAnsi="Arial"/>
          <w:szCs w:val="18"/>
        </w:rPr>
        <w:t xml:space="preserve">significant projects in the </w:t>
      </w:r>
      <w:r w:rsidR="007C13A4" w:rsidRPr="00560B13">
        <w:rPr>
          <w:rFonts w:ascii="Arial" w:hAnsi="Arial"/>
          <w:szCs w:val="18"/>
        </w:rPr>
        <w:t>consolidated and separate financial statements as of 3</w:t>
      </w:r>
      <w:r w:rsidR="00350DAB" w:rsidRPr="00560B13">
        <w:rPr>
          <w:rFonts w:ascii="Arial" w:hAnsi="Arial"/>
          <w:szCs w:val="18"/>
        </w:rPr>
        <w:t>0 June</w:t>
      </w:r>
      <w:r w:rsidR="00D42F59" w:rsidRPr="00560B13">
        <w:rPr>
          <w:rFonts w:ascii="Arial" w:hAnsi="Arial"/>
          <w:szCs w:val="18"/>
        </w:rPr>
        <w:t xml:space="preserve"> </w:t>
      </w:r>
      <w:r w:rsidR="007C13A4" w:rsidRPr="00560B13">
        <w:rPr>
          <w:rFonts w:ascii="Arial" w:hAnsi="Arial"/>
          <w:szCs w:val="18"/>
        </w:rPr>
        <w:t>20</w:t>
      </w:r>
      <w:r w:rsidR="00D42F59" w:rsidRPr="00560B13">
        <w:rPr>
          <w:rFonts w:ascii="Arial" w:hAnsi="Arial"/>
          <w:szCs w:val="18"/>
        </w:rPr>
        <w:t>20</w:t>
      </w:r>
      <w:r w:rsidR="007C13A4" w:rsidRPr="00560B13">
        <w:rPr>
          <w:rFonts w:ascii="Arial" w:hAnsi="Arial"/>
          <w:szCs w:val="18"/>
        </w:rPr>
        <w:t xml:space="preserve"> are as follows:</w:t>
      </w:r>
    </w:p>
    <w:p w14:paraId="5176D41C" w14:textId="76AE78C9" w:rsidR="00AF5B6C" w:rsidRPr="00560B13"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1E5CBC9E" w14:textId="66BCCE24" w:rsidR="00226DF4" w:rsidRPr="00560B13"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43D25A0" w14:textId="68D95033" w:rsidR="00226DF4" w:rsidRPr="00560B13"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3E6B613" w14:textId="77777777" w:rsidR="00226DF4" w:rsidRPr="00560B13" w:rsidRDefault="00226DF4"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363C33B8" w14:textId="3E98E6B8" w:rsidR="00AF5B6C" w:rsidRPr="00560B13"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0AD8089F" w14:textId="77777777" w:rsidR="00AF5B6C" w:rsidRPr="00560B13" w:rsidRDefault="00AF5B6C" w:rsidP="00AF5B6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4DEB663E" w14:textId="5ABE2C84" w:rsidR="00AF5B6C" w:rsidRPr="00560B13" w:rsidRDefault="00AF5B6C"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4CBEB58B" w14:textId="4B477D6C" w:rsidR="00AF5B6C" w:rsidRPr="00560B13" w:rsidRDefault="00AF5B6C"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10A36F9B" w14:textId="677ED6DE" w:rsidR="00AF5B6C" w:rsidRDefault="00AF5B6C"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0805E45C" w14:textId="65164B80" w:rsidR="001E27C2" w:rsidRDefault="001E27C2"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235B628A" w14:textId="77777777" w:rsidR="001E27C2" w:rsidRPr="00560B13" w:rsidRDefault="001E27C2"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03EAF6D8" w14:textId="77777777" w:rsidR="00151CED" w:rsidRPr="00560B13" w:rsidRDefault="00151CED"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47C1A7DE" w14:textId="6B51C404" w:rsidR="00AF5B6C" w:rsidRPr="00560B13" w:rsidRDefault="00AF5B6C" w:rsidP="00AF5B6C">
      <w:pPr>
        <w:pStyle w:val="BodyText"/>
        <w:overflowPunct w:val="0"/>
        <w:autoSpaceDE w:val="0"/>
        <w:autoSpaceDN w:val="0"/>
        <w:adjustRightInd w:val="0"/>
        <w:spacing w:after="0" w:line="360" w:lineRule="auto"/>
        <w:ind w:right="-43"/>
        <w:jc w:val="thaiDistribute"/>
        <w:textAlignment w:val="baseline"/>
        <w:rPr>
          <w:rFonts w:ascii="Arial" w:hAnsi="Arial"/>
          <w:szCs w:val="18"/>
        </w:rPr>
      </w:pPr>
    </w:p>
    <w:p w14:paraId="18C196FF" w14:textId="596EBF02" w:rsidR="004C7DEB" w:rsidRPr="00560B13" w:rsidRDefault="00786733" w:rsidP="004C7DEB">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Cs w:val="18"/>
        </w:rPr>
      </w:pPr>
      <w:r w:rsidRPr="00560B13">
        <w:rPr>
          <w:rFonts w:asciiTheme="majorHAnsi" w:hAnsiTheme="majorHAnsi" w:cstheme="majorHAnsi"/>
          <w:szCs w:val="18"/>
        </w:rPr>
        <w:lastRenderedPageBreak/>
        <w:t>As dis</w:t>
      </w:r>
      <w:r w:rsidR="002C5727" w:rsidRPr="00560B13">
        <w:rPr>
          <w:rFonts w:asciiTheme="majorHAnsi" w:hAnsiTheme="majorHAnsi" w:cstheme="majorHAnsi"/>
          <w:szCs w:val="18"/>
        </w:rPr>
        <w:t>cussed in</w:t>
      </w:r>
      <w:r w:rsidR="00C60813" w:rsidRPr="00560B13">
        <w:rPr>
          <w:rFonts w:asciiTheme="majorHAnsi" w:hAnsiTheme="majorHAnsi" w:cstheme="majorHAnsi"/>
          <w:szCs w:val="18"/>
        </w:rPr>
        <w:t xml:space="preserve"> </w:t>
      </w:r>
      <w:r w:rsidR="00B945BF" w:rsidRPr="00560B13">
        <w:rPr>
          <w:rFonts w:asciiTheme="majorHAnsi" w:hAnsiTheme="majorHAnsi" w:cstheme="majorHAnsi"/>
          <w:szCs w:val="18"/>
        </w:rPr>
        <w:t>N</w:t>
      </w:r>
      <w:r w:rsidR="00C60813" w:rsidRPr="00560B13">
        <w:rPr>
          <w:rFonts w:asciiTheme="majorHAnsi" w:hAnsiTheme="majorHAnsi" w:cstheme="majorHAnsi"/>
          <w:szCs w:val="18"/>
        </w:rPr>
        <w:t>ote</w:t>
      </w:r>
      <w:r w:rsidR="00F13C4D" w:rsidRPr="00560B13">
        <w:rPr>
          <w:rFonts w:asciiTheme="majorHAnsi" w:hAnsiTheme="majorHAnsi" w:cstheme="majorHAnsi"/>
          <w:szCs w:val="18"/>
        </w:rPr>
        <w:t xml:space="preserve"> 1</w:t>
      </w:r>
      <w:r w:rsidR="006364E6" w:rsidRPr="00560B13">
        <w:rPr>
          <w:rFonts w:asciiTheme="majorHAnsi" w:hAnsiTheme="majorHAnsi" w:cstheme="majorHAnsi"/>
          <w:szCs w:val="18"/>
        </w:rPr>
        <w:t>0</w:t>
      </w:r>
      <w:r w:rsidR="00F13C4D" w:rsidRPr="00560B13">
        <w:rPr>
          <w:rFonts w:asciiTheme="majorHAnsi" w:hAnsiTheme="majorHAnsi" w:cstheme="majorHAnsi"/>
          <w:szCs w:val="18"/>
        </w:rPr>
        <w:t>.2 to the interim financial statements</w:t>
      </w:r>
      <w:r w:rsidR="00D87E98" w:rsidRPr="00560B13">
        <w:rPr>
          <w:rFonts w:asciiTheme="majorHAnsi" w:hAnsiTheme="majorHAnsi" w:cstheme="majorHAnsi"/>
          <w:szCs w:val="18"/>
        </w:rPr>
        <w:t>, the Company</w:t>
      </w:r>
      <w:r w:rsidR="005253D1" w:rsidRPr="00560B13">
        <w:rPr>
          <w:rFonts w:asciiTheme="majorHAnsi" w:hAnsiTheme="majorHAnsi" w:cstheme="majorHAnsi"/>
          <w:szCs w:val="18"/>
        </w:rPr>
        <w:t xml:space="preserve"> has investment in </w:t>
      </w:r>
      <w:r w:rsidR="00AC66D8" w:rsidRPr="00560B13">
        <w:rPr>
          <w:rFonts w:asciiTheme="majorHAnsi" w:hAnsiTheme="majorHAnsi" w:cstheme="majorHAnsi"/>
          <w:szCs w:val="18"/>
        </w:rPr>
        <w:t>b</w:t>
      </w:r>
      <w:r w:rsidR="005253D1" w:rsidRPr="00560B13">
        <w:rPr>
          <w:rFonts w:asciiTheme="majorHAnsi" w:hAnsiTheme="majorHAnsi" w:cstheme="majorHAnsi"/>
          <w:szCs w:val="18"/>
        </w:rPr>
        <w:t xml:space="preserve">auxite </w:t>
      </w:r>
      <w:r w:rsidR="00AC66D8" w:rsidRPr="00560B13">
        <w:rPr>
          <w:rFonts w:asciiTheme="majorHAnsi" w:hAnsiTheme="majorHAnsi" w:cstheme="majorHAnsi"/>
          <w:szCs w:val="18"/>
        </w:rPr>
        <w:t>m</w:t>
      </w:r>
      <w:r w:rsidR="005253D1" w:rsidRPr="00560B13">
        <w:rPr>
          <w:rFonts w:asciiTheme="majorHAnsi" w:hAnsiTheme="majorHAnsi" w:cstheme="majorHAnsi"/>
          <w:szCs w:val="18"/>
        </w:rPr>
        <w:t>ining</w:t>
      </w:r>
      <w:r w:rsidR="00C33F6E" w:rsidRPr="00560B13">
        <w:rPr>
          <w:rFonts w:asciiTheme="majorHAnsi" w:hAnsiTheme="majorHAnsi" w:cstheme="majorHAnsi"/>
          <w:szCs w:val="18"/>
        </w:rPr>
        <w:t>,</w:t>
      </w:r>
      <w:r w:rsidR="005A41D5" w:rsidRPr="00560B13">
        <w:rPr>
          <w:rFonts w:asciiTheme="majorHAnsi" w:hAnsiTheme="majorHAnsi" w:cstheme="majorHAnsi"/>
          <w:szCs w:val="18"/>
        </w:rPr>
        <w:t xml:space="preserve"> </w:t>
      </w:r>
      <w:r w:rsidR="005253D1" w:rsidRPr="00560B13">
        <w:rPr>
          <w:rFonts w:asciiTheme="majorHAnsi" w:hAnsiTheme="majorHAnsi" w:cstheme="majorHAnsi"/>
          <w:szCs w:val="18"/>
        </w:rPr>
        <w:t xml:space="preserve">and </w:t>
      </w:r>
      <w:r w:rsidR="00C33F6E" w:rsidRPr="00560B13">
        <w:rPr>
          <w:rFonts w:asciiTheme="majorHAnsi" w:hAnsiTheme="majorHAnsi" w:cstheme="majorHAnsi"/>
          <w:szCs w:val="18"/>
        </w:rPr>
        <w:t xml:space="preserve">the </w:t>
      </w:r>
      <w:r w:rsidR="00F876A7" w:rsidRPr="00560B13">
        <w:rPr>
          <w:rFonts w:asciiTheme="majorHAnsi" w:hAnsiTheme="majorHAnsi" w:cstheme="majorHAnsi"/>
          <w:szCs w:val="18"/>
        </w:rPr>
        <w:t xml:space="preserve">construction </w:t>
      </w:r>
      <w:r w:rsidR="00C33F6E" w:rsidRPr="00560B13">
        <w:rPr>
          <w:rFonts w:asciiTheme="majorHAnsi" w:hAnsiTheme="majorHAnsi" w:cstheme="majorHAnsi"/>
          <w:szCs w:val="18"/>
        </w:rPr>
        <w:t xml:space="preserve">of </w:t>
      </w:r>
      <w:r w:rsidR="005253D1" w:rsidRPr="00560B13">
        <w:rPr>
          <w:rFonts w:asciiTheme="majorHAnsi" w:hAnsiTheme="majorHAnsi" w:cstheme="majorHAnsi"/>
          <w:szCs w:val="18"/>
        </w:rPr>
        <w:t xml:space="preserve">Alumina Production </w:t>
      </w:r>
      <w:r w:rsidR="00C33F6E" w:rsidRPr="00560B13">
        <w:rPr>
          <w:rFonts w:asciiTheme="majorHAnsi" w:hAnsiTheme="majorHAnsi" w:cstheme="majorHAnsi"/>
          <w:szCs w:val="18"/>
        </w:rPr>
        <w:t xml:space="preserve">Plant </w:t>
      </w:r>
      <w:r w:rsidR="005253D1" w:rsidRPr="00560B13">
        <w:rPr>
          <w:rFonts w:asciiTheme="majorHAnsi" w:hAnsiTheme="majorHAnsi" w:cstheme="majorHAnsi"/>
          <w:szCs w:val="18"/>
        </w:rPr>
        <w:t>Project</w:t>
      </w:r>
      <w:r w:rsidR="00E035DE" w:rsidRPr="00560B13">
        <w:rPr>
          <w:rFonts w:asciiTheme="majorHAnsi" w:hAnsiTheme="majorHAnsi" w:cstheme="majorHAnsi"/>
          <w:szCs w:val="18"/>
        </w:rPr>
        <w:t xml:space="preserve">. Such investment was made </w:t>
      </w:r>
      <w:r w:rsidR="00D92422" w:rsidRPr="00560B13">
        <w:rPr>
          <w:rFonts w:asciiTheme="majorHAnsi" w:hAnsiTheme="majorHAnsi" w:cstheme="majorHAnsi"/>
          <w:szCs w:val="18"/>
        </w:rPr>
        <w:t xml:space="preserve">through </w:t>
      </w:r>
      <w:r w:rsidR="005842D5" w:rsidRPr="00560B13">
        <w:rPr>
          <w:rFonts w:asciiTheme="majorHAnsi" w:hAnsiTheme="majorHAnsi" w:cstheme="majorHAnsi"/>
          <w:szCs w:val="18"/>
        </w:rPr>
        <w:t xml:space="preserve">an </w:t>
      </w:r>
      <w:r w:rsidR="00856AB2" w:rsidRPr="00560B13">
        <w:rPr>
          <w:rFonts w:asciiTheme="majorHAnsi" w:hAnsiTheme="majorHAnsi" w:cs="Browallia New"/>
          <w:szCs w:val="18"/>
          <w:lang w:val="en-US" w:bidi="th-TH"/>
        </w:rPr>
        <w:t xml:space="preserve">associated company </w:t>
      </w:r>
      <w:r w:rsidR="00856AB2" w:rsidRPr="00560B13">
        <w:rPr>
          <w:rFonts w:asciiTheme="majorHAnsi" w:hAnsiTheme="majorHAnsi" w:cstheme="majorHAnsi"/>
          <w:szCs w:val="18"/>
        </w:rPr>
        <w:t xml:space="preserve">which </w:t>
      </w:r>
      <w:r w:rsidR="006E30EF" w:rsidRPr="00560B13">
        <w:rPr>
          <w:rFonts w:asciiTheme="majorHAnsi" w:hAnsiTheme="majorHAnsi" w:cstheme="majorHAnsi"/>
          <w:szCs w:val="18"/>
        </w:rPr>
        <w:t xml:space="preserve">was </w:t>
      </w:r>
      <w:r w:rsidR="00D5255E" w:rsidRPr="00560B13">
        <w:rPr>
          <w:rFonts w:asciiTheme="majorHAnsi" w:hAnsiTheme="majorHAnsi" w:cstheme="majorHAnsi"/>
          <w:szCs w:val="18"/>
        </w:rPr>
        <w:t>established in Lao People’s Democratic Republic</w:t>
      </w:r>
      <w:r w:rsidR="006E30EF" w:rsidRPr="00560B13">
        <w:rPr>
          <w:rFonts w:asciiTheme="majorHAnsi" w:hAnsiTheme="majorHAnsi" w:cstheme="majorHAnsi"/>
          <w:szCs w:val="18"/>
        </w:rPr>
        <w:t xml:space="preserve">, </w:t>
      </w:r>
      <w:r w:rsidR="00612066" w:rsidRPr="00560B13">
        <w:rPr>
          <w:rFonts w:asciiTheme="majorHAnsi" w:hAnsiTheme="majorHAnsi" w:cstheme="majorHAnsi"/>
          <w:szCs w:val="18"/>
        </w:rPr>
        <w:t xml:space="preserve">that the Company also has </w:t>
      </w:r>
      <w:r w:rsidR="00B2625D" w:rsidRPr="00560B13">
        <w:rPr>
          <w:rFonts w:asciiTheme="majorHAnsi" w:hAnsiTheme="majorHAnsi" w:cstheme="majorHAnsi"/>
          <w:szCs w:val="18"/>
        </w:rPr>
        <w:t>trade accounts receivable</w:t>
      </w:r>
      <w:r w:rsidR="00FD4EFB" w:rsidRPr="00560B13">
        <w:rPr>
          <w:rFonts w:asciiTheme="majorHAnsi" w:hAnsiTheme="majorHAnsi" w:cstheme="majorHAnsi"/>
          <w:szCs w:val="18"/>
        </w:rPr>
        <w:t>, retention receivabl</w:t>
      </w:r>
      <w:r w:rsidR="00CB02AB" w:rsidRPr="00560B13">
        <w:rPr>
          <w:rFonts w:asciiTheme="majorHAnsi" w:hAnsiTheme="majorHAnsi" w:cstheme="majorHAnsi"/>
          <w:szCs w:val="18"/>
        </w:rPr>
        <w:t xml:space="preserve">e, </w:t>
      </w:r>
      <w:r w:rsidR="00B2625D" w:rsidRPr="00560B13">
        <w:rPr>
          <w:rFonts w:asciiTheme="majorHAnsi" w:hAnsiTheme="majorHAnsi" w:cstheme="majorHAnsi"/>
          <w:szCs w:val="18"/>
        </w:rPr>
        <w:t>loan</w:t>
      </w:r>
      <w:r w:rsidR="00CB02AB" w:rsidRPr="00560B13">
        <w:rPr>
          <w:rFonts w:asciiTheme="majorHAnsi" w:hAnsiTheme="majorHAnsi" w:cstheme="majorHAnsi"/>
          <w:szCs w:val="18"/>
        </w:rPr>
        <w:t xml:space="preserve"> and investment in</w:t>
      </w:r>
      <w:r w:rsidR="00894363" w:rsidRPr="00560B13">
        <w:rPr>
          <w:rFonts w:asciiTheme="majorHAnsi" w:hAnsiTheme="majorHAnsi" w:cstheme="majorHAnsi"/>
          <w:szCs w:val="18"/>
        </w:rPr>
        <w:t xml:space="preserve"> associated company</w:t>
      </w:r>
      <w:r w:rsidR="00B2625D" w:rsidRPr="00560B13">
        <w:rPr>
          <w:rFonts w:asciiTheme="majorHAnsi" w:hAnsiTheme="majorHAnsi" w:cstheme="majorHAnsi"/>
          <w:szCs w:val="18"/>
        </w:rPr>
        <w:t xml:space="preserve"> </w:t>
      </w:r>
      <w:r w:rsidR="008F26CE" w:rsidRPr="00560B13">
        <w:rPr>
          <w:rFonts w:asciiTheme="majorHAnsi" w:hAnsiTheme="majorHAnsi" w:cstheme="majorHAnsi"/>
          <w:szCs w:val="18"/>
        </w:rPr>
        <w:t xml:space="preserve">in order to invest in such project </w:t>
      </w:r>
      <w:r w:rsidR="00CD086C" w:rsidRPr="00560B13">
        <w:rPr>
          <w:rFonts w:asciiTheme="majorHAnsi" w:hAnsiTheme="majorHAnsi" w:cstheme="majorHAnsi"/>
          <w:szCs w:val="18"/>
        </w:rPr>
        <w:t xml:space="preserve">totalling of Baht </w:t>
      </w:r>
      <w:r w:rsidR="00791C20" w:rsidRPr="00560B13">
        <w:rPr>
          <w:rFonts w:asciiTheme="majorHAnsi" w:hAnsiTheme="majorHAnsi" w:cstheme="majorHAnsi"/>
          <w:szCs w:val="18"/>
        </w:rPr>
        <w:t>1,098.34</w:t>
      </w:r>
      <w:r w:rsidR="00CD086C" w:rsidRPr="00560B13">
        <w:rPr>
          <w:rFonts w:asciiTheme="majorHAnsi" w:hAnsiTheme="majorHAnsi" w:cstheme="majorHAnsi"/>
          <w:szCs w:val="18"/>
        </w:rPr>
        <w:t xml:space="preserve"> million</w:t>
      </w:r>
      <w:r w:rsidR="00071FC7" w:rsidRPr="00560B13">
        <w:rPr>
          <w:rFonts w:asciiTheme="majorHAnsi" w:hAnsiTheme="majorHAnsi" w:cs="Browallia New"/>
          <w:szCs w:val="18"/>
          <w:lang w:val="en-US" w:bidi="th-TH"/>
        </w:rPr>
        <w:t xml:space="preserve">. </w:t>
      </w:r>
      <w:r w:rsidR="008A253B" w:rsidRPr="00560B13">
        <w:rPr>
          <w:rFonts w:asciiTheme="majorHAnsi" w:hAnsiTheme="majorHAnsi" w:cs="Browallia New"/>
          <w:szCs w:val="18"/>
          <w:lang w:val="en-US" w:bidi="th-TH"/>
        </w:rPr>
        <w:t>This a</w:t>
      </w:r>
      <w:r w:rsidR="00071FC7" w:rsidRPr="00560B13">
        <w:rPr>
          <w:rFonts w:asciiTheme="majorHAnsi" w:hAnsiTheme="majorHAnsi" w:cs="Browallia New"/>
          <w:szCs w:val="18"/>
          <w:lang w:val="en-US" w:bidi="th-TH"/>
        </w:rPr>
        <w:t xml:space="preserve">ssociated company </w:t>
      </w:r>
      <w:r w:rsidR="00CD2664" w:rsidRPr="00560B13">
        <w:rPr>
          <w:rFonts w:asciiTheme="majorHAnsi" w:hAnsiTheme="majorHAnsi" w:cs="Browallia New"/>
          <w:szCs w:val="18"/>
          <w:lang w:val="en-US" w:bidi="th-TH"/>
        </w:rPr>
        <w:t xml:space="preserve">has </w:t>
      </w:r>
      <w:r w:rsidR="00EF2560" w:rsidRPr="00560B13">
        <w:rPr>
          <w:rFonts w:ascii="Arial" w:hAnsi="Arial"/>
          <w:szCs w:val="18"/>
        </w:rPr>
        <w:t xml:space="preserve">obtained </w:t>
      </w:r>
      <w:r w:rsidR="00D92422" w:rsidRPr="00560B13">
        <w:rPr>
          <w:rFonts w:ascii="Arial" w:hAnsi="Arial"/>
          <w:szCs w:val="18"/>
        </w:rPr>
        <w:t xml:space="preserve">the </w:t>
      </w:r>
      <w:r w:rsidR="00EA74CF" w:rsidRPr="00560B13">
        <w:rPr>
          <w:rFonts w:ascii="Arial" w:hAnsi="Arial"/>
          <w:szCs w:val="18"/>
        </w:rPr>
        <w:t>c</w:t>
      </w:r>
      <w:r w:rsidR="00D92422" w:rsidRPr="00560B13">
        <w:rPr>
          <w:rFonts w:ascii="Arial" w:hAnsi="Arial"/>
          <w:szCs w:val="18"/>
        </w:rPr>
        <w:t xml:space="preserve">oncession </w:t>
      </w:r>
      <w:r w:rsidR="00EA74CF" w:rsidRPr="00560B13">
        <w:rPr>
          <w:rFonts w:ascii="Arial" w:hAnsi="Arial"/>
          <w:szCs w:val="18"/>
        </w:rPr>
        <w:t>right</w:t>
      </w:r>
      <w:r w:rsidR="00D92422" w:rsidRPr="00560B13">
        <w:rPr>
          <w:rFonts w:ascii="Arial" w:hAnsi="Arial"/>
          <w:szCs w:val="18"/>
        </w:rPr>
        <w:t xml:space="preserve"> </w:t>
      </w:r>
      <w:r w:rsidR="0001530F" w:rsidRPr="00560B13">
        <w:rPr>
          <w:rFonts w:ascii="Arial" w:hAnsi="Arial"/>
          <w:szCs w:val="18"/>
        </w:rPr>
        <w:t xml:space="preserve">for bauxite mining </w:t>
      </w:r>
      <w:r w:rsidR="0008552E" w:rsidRPr="00560B13">
        <w:rPr>
          <w:rFonts w:ascii="Arial" w:hAnsi="Arial"/>
          <w:szCs w:val="18"/>
        </w:rPr>
        <w:t xml:space="preserve">from </w:t>
      </w:r>
      <w:r w:rsidR="00D92422" w:rsidRPr="00560B13">
        <w:rPr>
          <w:rFonts w:ascii="Arial" w:hAnsi="Arial"/>
          <w:szCs w:val="18"/>
        </w:rPr>
        <w:t xml:space="preserve">the Government </w:t>
      </w:r>
      <w:r w:rsidR="00EA3FFC" w:rsidRPr="00560B13">
        <w:rPr>
          <w:rFonts w:ascii="Arial" w:hAnsi="Arial"/>
          <w:szCs w:val="18"/>
        </w:rPr>
        <w:t xml:space="preserve">of </w:t>
      </w:r>
      <w:r w:rsidR="00EA3FFC" w:rsidRPr="00560B13">
        <w:rPr>
          <w:rFonts w:asciiTheme="majorHAnsi" w:hAnsiTheme="majorHAnsi" w:cstheme="majorHAnsi"/>
          <w:szCs w:val="18"/>
        </w:rPr>
        <w:t xml:space="preserve">Lao People’s Democratic </w:t>
      </w:r>
      <w:r w:rsidR="00C01176" w:rsidRPr="00560B13">
        <w:rPr>
          <w:rFonts w:asciiTheme="majorHAnsi" w:hAnsiTheme="majorHAnsi" w:cstheme="majorHAnsi"/>
          <w:szCs w:val="18"/>
        </w:rPr>
        <w:t>Republic and</w:t>
      </w:r>
      <w:r w:rsidR="00D92422" w:rsidRPr="00560B13">
        <w:rPr>
          <w:rFonts w:ascii="Arial" w:hAnsi="Arial"/>
          <w:szCs w:val="18"/>
        </w:rPr>
        <w:t xml:space="preserve"> </w:t>
      </w:r>
      <w:r w:rsidR="0008552E" w:rsidRPr="00560B13">
        <w:rPr>
          <w:rFonts w:ascii="Arial" w:hAnsi="Arial"/>
          <w:szCs w:val="18"/>
        </w:rPr>
        <w:t xml:space="preserve">has been </w:t>
      </w:r>
      <w:r w:rsidR="00D92422" w:rsidRPr="00560B13">
        <w:rPr>
          <w:rFonts w:ascii="Arial" w:hAnsi="Arial"/>
          <w:szCs w:val="18"/>
        </w:rPr>
        <w:t xml:space="preserve">in process </w:t>
      </w:r>
      <w:r w:rsidR="00C01176" w:rsidRPr="00560B13">
        <w:rPr>
          <w:rFonts w:ascii="Arial" w:hAnsi="Arial"/>
          <w:szCs w:val="18"/>
        </w:rPr>
        <w:t xml:space="preserve">to obtain </w:t>
      </w:r>
      <w:r w:rsidR="00D92422" w:rsidRPr="00560B13">
        <w:rPr>
          <w:rFonts w:ascii="Arial" w:hAnsi="Arial"/>
          <w:szCs w:val="18"/>
        </w:rPr>
        <w:t xml:space="preserve">approval </w:t>
      </w:r>
      <w:r w:rsidR="00C01176" w:rsidRPr="00560B13">
        <w:rPr>
          <w:rFonts w:ascii="Arial" w:hAnsi="Arial"/>
          <w:szCs w:val="18"/>
        </w:rPr>
        <w:t xml:space="preserve">for </w:t>
      </w:r>
      <w:r w:rsidR="00D92422" w:rsidRPr="00560B13">
        <w:rPr>
          <w:rFonts w:ascii="Arial" w:hAnsi="Arial"/>
          <w:szCs w:val="18"/>
        </w:rPr>
        <w:t xml:space="preserve">the ESIA Certificate </w:t>
      </w:r>
      <w:r w:rsidR="00612066" w:rsidRPr="00560B13">
        <w:rPr>
          <w:rFonts w:ascii="Arial" w:hAnsi="Arial"/>
          <w:szCs w:val="18"/>
        </w:rPr>
        <w:t>for</w:t>
      </w:r>
      <w:r w:rsidR="00D92422" w:rsidRPr="00560B13">
        <w:rPr>
          <w:rFonts w:ascii="Arial" w:hAnsi="Arial"/>
          <w:szCs w:val="18"/>
        </w:rPr>
        <w:t xml:space="preserve"> the project</w:t>
      </w:r>
      <w:r w:rsidR="00EA3FFC" w:rsidRPr="00560B13">
        <w:rPr>
          <w:rFonts w:ascii="Arial" w:hAnsi="Arial"/>
          <w:szCs w:val="18"/>
        </w:rPr>
        <w:t xml:space="preserve">. </w:t>
      </w:r>
      <w:r w:rsidR="00D92422" w:rsidRPr="00560B13">
        <w:rPr>
          <w:rFonts w:ascii="Arial" w:hAnsi="Arial"/>
          <w:szCs w:val="18"/>
        </w:rPr>
        <w:t xml:space="preserve">In addition, the associated company is in the process of negotiating with strategic partner to </w:t>
      </w:r>
      <w:r w:rsidR="00C01176" w:rsidRPr="00560B13">
        <w:rPr>
          <w:rFonts w:ascii="Arial" w:hAnsi="Arial"/>
          <w:szCs w:val="18"/>
        </w:rPr>
        <w:t xml:space="preserve">obtain </w:t>
      </w:r>
      <w:r w:rsidR="004C2CA3" w:rsidRPr="00560B13">
        <w:rPr>
          <w:rFonts w:ascii="Arial" w:hAnsi="Arial"/>
          <w:szCs w:val="18"/>
        </w:rPr>
        <w:t xml:space="preserve">the </w:t>
      </w:r>
      <w:r w:rsidR="00D92422" w:rsidRPr="00560B13">
        <w:rPr>
          <w:rFonts w:ascii="Arial" w:hAnsi="Arial"/>
          <w:szCs w:val="18"/>
        </w:rPr>
        <w:t>financing fund for</w:t>
      </w:r>
      <w:r w:rsidR="00C31E75" w:rsidRPr="00560B13">
        <w:rPr>
          <w:rFonts w:ascii="Arial" w:hAnsi="Arial" w:cstheme="minorBidi"/>
          <w:szCs w:val="18"/>
          <w:lang w:bidi="th-TH"/>
        </w:rPr>
        <w:t xml:space="preserve"> </w:t>
      </w:r>
      <w:r w:rsidR="00447D54" w:rsidRPr="00560B13">
        <w:rPr>
          <w:rFonts w:ascii="Arial" w:hAnsi="Arial" w:cstheme="minorBidi"/>
          <w:szCs w:val="18"/>
          <w:lang w:val="en-US" w:bidi="th-TH"/>
        </w:rPr>
        <w:t xml:space="preserve">future development </w:t>
      </w:r>
      <w:r w:rsidR="00183926" w:rsidRPr="00560B13">
        <w:rPr>
          <w:rFonts w:ascii="Arial" w:hAnsi="Arial" w:cstheme="minorBidi"/>
          <w:szCs w:val="18"/>
          <w:lang w:val="en-US" w:bidi="th-TH"/>
        </w:rPr>
        <w:t xml:space="preserve">of project. </w:t>
      </w:r>
    </w:p>
    <w:p w14:paraId="54840A1D" w14:textId="77777777" w:rsidR="004C7DEB" w:rsidRPr="00560B13" w:rsidRDefault="004C7DEB" w:rsidP="004C7DEB">
      <w:pPr>
        <w:pStyle w:val="BodyText"/>
        <w:overflowPunct w:val="0"/>
        <w:autoSpaceDE w:val="0"/>
        <w:autoSpaceDN w:val="0"/>
        <w:adjustRightInd w:val="0"/>
        <w:spacing w:after="0" w:line="360" w:lineRule="auto"/>
        <w:ind w:left="993" w:right="-43"/>
        <w:jc w:val="thaiDistribute"/>
        <w:textAlignment w:val="baseline"/>
        <w:rPr>
          <w:rFonts w:asciiTheme="majorHAnsi" w:hAnsiTheme="majorHAnsi" w:cstheme="majorHAnsi"/>
          <w:szCs w:val="18"/>
        </w:rPr>
      </w:pPr>
    </w:p>
    <w:p w14:paraId="19C3AE59" w14:textId="2A2962E2" w:rsidR="00D33192" w:rsidRPr="00560B13" w:rsidRDefault="007232C1"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Cs w:val="18"/>
        </w:rPr>
      </w:pPr>
      <w:r w:rsidRPr="00560B13">
        <w:rPr>
          <w:rFonts w:asciiTheme="majorHAnsi" w:hAnsiTheme="majorHAnsi" w:cstheme="majorHAnsi"/>
          <w:szCs w:val="18"/>
          <w:lang w:val="en-US"/>
        </w:rPr>
        <w:t>As discussed in Note 1</w:t>
      </w:r>
      <w:r w:rsidR="00101376" w:rsidRPr="00560B13">
        <w:rPr>
          <w:rFonts w:asciiTheme="majorHAnsi" w:hAnsiTheme="majorHAnsi" w:cstheme="majorHAnsi"/>
          <w:szCs w:val="18"/>
          <w:lang w:val="en-US"/>
        </w:rPr>
        <w:t>2</w:t>
      </w:r>
      <w:r w:rsidRPr="00560B13">
        <w:rPr>
          <w:rFonts w:asciiTheme="majorHAnsi" w:hAnsiTheme="majorHAnsi" w:cstheme="majorHAnsi"/>
          <w:szCs w:val="18"/>
          <w:lang w:val="en-US"/>
        </w:rPr>
        <w:t xml:space="preserve"> to the interim financial statements, the consolidated and separate financial statement include the development costs for concession right – </w:t>
      </w:r>
      <w:proofErr w:type="spellStart"/>
      <w:r w:rsidRPr="00560B13">
        <w:rPr>
          <w:rFonts w:asciiTheme="majorHAnsi" w:hAnsiTheme="majorHAnsi" w:cstheme="majorHAnsi"/>
          <w:szCs w:val="18"/>
          <w:lang w:val="en-US"/>
        </w:rPr>
        <w:t>Dawei</w:t>
      </w:r>
      <w:proofErr w:type="spellEnd"/>
      <w:r w:rsidRPr="00560B13">
        <w:rPr>
          <w:rFonts w:asciiTheme="majorHAnsi" w:hAnsiTheme="majorHAnsi" w:cstheme="majorHAnsi"/>
          <w:szCs w:val="18"/>
          <w:lang w:val="en-US"/>
        </w:rPr>
        <w:t xml:space="preserve"> Project of Baht 7,8</w:t>
      </w:r>
      <w:r w:rsidR="00500BC3" w:rsidRPr="00560B13">
        <w:rPr>
          <w:rFonts w:asciiTheme="majorHAnsi" w:hAnsiTheme="majorHAnsi" w:cstheme="majorHAnsi"/>
          <w:szCs w:val="18"/>
          <w:lang w:val="en-US"/>
        </w:rPr>
        <w:t>30</w:t>
      </w:r>
      <w:r w:rsidRPr="00560B13">
        <w:rPr>
          <w:rFonts w:asciiTheme="majorHAnsi" w:hAnsiTheme="majorHAnsi" w:cstheme="majorHAnsi"/>
          <w:szCs w:val="18"/>
          <w:lang w:val="en-US"/>
        </w:rPr>
        <w:t>.</w:t>
      </w:r>
      <w:r w:rsidR="00500BC3" w:rsidRPr="00560B13">
        <w:rPr>
          <w:rFonts w:asciiTheme="majorHAnsi" w:hAnsiTheme="majorHAnsi" w:cstheme="majorHAnsi"/>
          <w:szCs w:val="18"/>
          <w:lang w:val="en-US"/>
        </w:rPr>
        <w:t>17</w:t>
      </w:r>
      <w:r w:rsidRPr="00560B13">
        <w:rPr>
          <w:rFonts w:asciiTheme="majorHAnsi" w:hAnsiTheme="majorHAnsi" w:cstheme="majorHAnsi"/>
          <w:szCs w:val="18"/>
          <w:lang w:val="en-US"/>
        </w:rPr>
        <w:t xml:space="preserve"> million and Baht 5,205.96 million, respectively. Such </w:t>
      </w:r>
      <w:r w:rsidR="00E176F1" w:rsidRPr="00560B13">
        <w:rPr>
          <w:rFonts w:asciiTheme="majorHAnsi" w:hAnsiTheme="majorHAnsi" w:cstheme="majorHAnsi"/>
          <w:szCs w:val="18"/>
          <w:lang w:val="en-US"/>
        </w:rPr>
        <w:t xml:space="preserve">amounts represent </w:t>
      </w:r>
      <w:r w:rsidRPr="00560B13">
        <w:rPr>
          <w:rFonts w:asciiTheme="majorHAnsi" w:hAnsiTheme="majorHAnsi" w:cstheme="majorHAnsi"/>
          <w:szCs w:val="18"/>
          <w:lang w:val="en-US"/>
        </w:rPr>
        <w:t xml:space="preserve">costs </w:t>
      </w:r>
      <w:r w:rsidRPr="00560B13">
        <w:rPr>
          <w:rFonts w:asciiTheme="majorHAnsi" w:hAnsiTheme="majorHAnsi" w:cs="Browallia New"/>
          <w:szCs w:val="18"/>
          <w:lang w:val="en-US" w:bidi="th-TH"/>
        </w:rPr>
        <w:t xml:space="preserve">for obtaining concession right and the project costs for </w:t>
      </w:r>
      <w:r w:rsidRPr="00560B13">
        <w:rPr>
          <w:rFonts w:asciiTheme="majorHAnsi" w:hAnsiTheme="majorHAnsi" w:cstheme="majorHAnsi"/>
          <w:szCs w:val="18"/>
          <w:lang w:val="en-US"/>
        </w:rPr>
        <w:t xml:space="preserve">developing the industrial estate and related infrastructure and utilities in the </w:t>
      </w:r>
      <w:proofErr w:type="spellStart"/>
      <w:r w:rsidRPr="00560B13">
        <w:rPr>
          <w:rFonts w:asciiTheme="majorHAnsi" w:hAnsiTheme="majorHAnsi" w:cstheme="majorHAnsi"/>
          <w:szCs w:val="18"/>
          <w:lang w:val="en-US"/>
        </w:rPr>
        <w:t>Dawei</w:t>
      </w:r>
      <w:proofErr w:type="spellEnd"/>
      <w:r w:rsidRPr="00560B13">
        <w:rPr>
          <w:rFonts w:asciiTheme="majorHAnsi" w:hAnsiTheme="majorHAnsi" w:cstheme="majorHAnsi"/>
          <w:szCs w:val="18"/>
          <w:lang w:val="en-US"/>
        </w:rPr>
        <w:t xml:space="preserve"> Special Economic Zone (“DSEZ”)</w:t>
      </w:r>
      <w:r w:rsidR="00E176F1" w:rsidRPr="00560B13">
        <w:rPr>
          <w:rFonts w:asciiTheme="majorHAnsi" w:hAnsiTheme="majorHAnsi" w:cstheme="majorHAnsi"/>
          <w:szCs w:val="18"/>
          <w:lang w:val="en-US"/>
        </w:rPr>
        <w:t xml:space="preserve">. Such development right </w:t>
      </w:r>
      <w:r w:rsidRPr="00560B13">
        <w:rPr>
          <w:rFonts w:asciiTheme="majorHAnsi" w:hAnsiTheme="majorHAnsi" w:cstheme="majorHAnsi"/>
          <w:szCs w:val="18"/>
          <w:lang w:val="en-US"/>
        </w:rPr>
        <w:t xml:space="preserve">was previously granted </w:t>
      </w:r>
      <w:r w:rsidR="004C7B7D" w:rsidRPr="00560B13">
        <w:rPr>
          <w:rFonts w:asciiTheme="majorHAnsi" w:hAnsiTheme="majorHAnsi" w:cstheme="majorHAnsi"/>
          <w:szCs w:val="18"/>
          <w:lang w:val="en-US"/>
        </w:rPr>
        <w:t xml:space="preserve">by </w:t>
      </w:r>
      <w:r w:rsidRPr="00560B13">
        <w:rPr>
          <w:rFonts w:asciiTheme="majorHAnsi" w:hAnsiTheme="majorHAnsi" w:cstheme="majorHAnsi"/>
          <w:szCs w:val="18"/>
          <w:lang w:val="en-US"/>
        </w:rPr>
        <w:t>the government of the Republic of the</w:t>
      </w:r>
      <w:r w:rsidRPr="00560B13">
        <w:rPr>
          <w:rFonts w:asciiTheme="majorHAnsi" w:hAnsiTheme="majorHAnsi" w:cstheme="minorBidi" w:hint="cs"/>
          <w:szCs w:val="18"/>
          <w:cs/>
          <w:lang w:val="en-US" w:bidi="th-TH"/>
        </w:rPr>
        <w:t xml:space="preserve"> </w:t>
      </w:r>
      <w:r w:rsidRPr="00560B13">
        <w:rPr>
          <w:rFonts w:asciiTheme="majorHAnsi" w:hAnsiTheme="majorHAnsi" w:cstheme="minorBidi"/>
          <w:szCs w:val="18"/>
          <w:lang w:val="en-US" w:bidi="th-TH"/>
        </w:rPr>
        <w:t xml:space="preserve">Union of Myanmar and the </w:t>
      </w:r>
      <w:r w:rsidR="004C7B7D" w:rsidRPr="00560B13">
        <w:rPr>
          <w:rFonts w:asciiTheme="majorHAnsi" w:hAnsiTheme="majorHAnsi" w:cstheme="minorBidi"/>
          <w:szCs w:val="18"/>
          <w:lang w:val="en-US" w:bidi="th-TH"/>
        </w:rPr>
        <w:t>G</w:t>
      </w:r>
      <w:r w:rsidRPr="00560B13">
        <w:rPr>
          <w:rFonts w:asciiTheme="majorHAnsi" w:hAnsiTheme="majorHAnsi" w:cstheme="minorBidi"/>
          <w:szCs w:val="18"/>
          <w:lang w:val="en-US" w:bidi="th-TH"/>
        </w:rPr>
        <w:t>roup had developed</w:t>
      </w:r>
      <w:r w:rsidR="00E56721" w:rsidRPr="00560B13">
        <w:rPr>
          <w:rFonts w:asciiTheme="majorHAnsi" w:hAnsiTheme="majorHAnsi" w:cstheme="minorBidi"/>
          <w:szCs w:val="18"/>
          <w:lang w:val="en-US" w:bidi="th-TH"/>
        </w:rPr>
        <w:t xml:space="preserve"> some</w:t>
      </w:r>
      <w:r w:rsidRPr="00560B13">
        <w:rPr>
          <w:rFonts w:asciiTheme="majorHAnsi" w:hAnsiTheme="majorHAnsi" w:cstheme="minorBidi"/>
          <w:szCs w:val="18"/>
          <w:lang w:val="en-US" w:bidi="th-TH"/>
        </w:rPr>
        <w:t xml:space="preserve"> area in th</w:t>
      </w:r>
      <w:r w:rsidR="00476866" w:rsidRPr="00560B13">
        <w:rPr>
          <w:rFonts w:asciiTheme="majorHAnsi" w:hAnsiTheme="majorHAnsi" w:cstheme="minorBidi"/>
          <w:szCs w:val="18"/>
          <w:lang w:val="en-US" w:bidi="th-TH"/>
        </w:rPr>
        <w:t>is</w:t>
      </w:r>
      <w:r w:rsidRPr="00560B13">
        <w:rPr>
          <w:rFonts w:asciiTheme="majorHAnsi" w:hAnsiTheme="majorHAnsi" w:cstheme="minorBidi"/>
          <w:szCs w:val="18"/>
          <w:lang w:val="en-US" w:bidi="th-TH"/>
        </w:rPr>
        <w:t xml:space="preserve"> project. </w:t>
      </w:r>
      <w:r w:rsidR="000B745B" w:rsidRPr="00560B13">
        <w:rPr>
          <w:rFonts w:asciiTheme="majorHAnsi" w:hAnsiTheme="majorHAnsi" w:cstheme="minorBidi"/>
          <w:szCs w:val="18"/>
          <w:lang w:val="en-US" w:bidi="th-TH"/>
        </w:rPr>
        <w:t xml:space="preserve">However, subsequently </w:t>
      </w:r>
      <w:r w:rsidRPr="00560B13">
        <w:rPr>
          <w:rFonts w:asciiTheme="majorHAnsi" w:hAnsiTheme="majorHAnsi" w:cstheme="minorBidi"/>
          <w:szCs w:val="18"/>
          <w:lang w:val="en-US" w:bidi="th-TH"/>
        </w:rPr>
        <w:t xml:space="preserve">such </w:t>
      </w:r>
      <w:r w:rsidRPr="00560B13">
        <w:rPr>
          <w:rFonts w:asciiTheme="majorHAnsi" w:hAnsiTheme="majorHAnsi" w:cstheme="majorHAnsi"/>
          <w:szCs w:val="18"/>
          <w:lang w:val="en-US"/>
        </w:rPr>
        <w:t>project</w:t>
      </w:r>
      <w:r w:rsidR="00E13151" w:rsidRPr="00560B13">
        <w:rPr>
          <w:rFonts w:asciiTheme="majorHAnsi" w:hAnsiTheme="majorHAnsi" w:cstheme="majorHAnsi"/>
          <w:szCs w:val="18"/>
          <w:lang w:val="en-US"/>
        </w:rPr>
        <w:t xml:space="preserve"> </w:t>
      </w:r>
      <w:r w:rsidRPr="00560B13">
        <w:rPr>
          <w:rFonts w:asciiTheme="majorHAnsi" w:hAnsiTheme="majorHAnsi" w:cstheme="majorHAnsi"/>
          <w:szCs w:val="18"/>
          <w:lang w:val="en-US"/>
        </w:rPr>
        <w:t>under development has been supported by the governments of Thailand and</w:t>
      </w:r>
      <w:r w:rsidRPr="00560B13">
        <w:rPr>
          <w:rFonts w:asciiTheme="majorHAnsi" w:hAnsiTheme="majorHAnsi" w:cstheme="majorHAnsi" w:hint="cs"/>
          <w:szCs w:val="18"/>
          <w:cs/>
          <w:lang w:val="en-US"/>
        </w:rPr>
        <w:t xml:space="preserve"> </w:t>
      </w:r>
      <w:r w:rsidRPr="00560B13">
        <w:rPr>
          <w:rFonts w:asciiTheme="majorHAnsi" w:hAnsiTheme="majorHAnsi" w:cstheme="majorHAnsi"/>
          <w:szCs w:val="18"/>
          <w:lang w:val="en-US"/>
        </w:rPr>
        <w:t xml:space="preserve">the Republic of the Union of Myanmar which have established the Special Purpose Vehicle (“SPV”) to mutually promote the project and determine the development policy of the project. </w:t>
      </w:r>
      <w:r w:rsidR="00A22CC1" w:rsidRPr="00560B13">
        <w:rPr>
          <w:rFonts w:asciiTheme="majorHAnsi" w:hAnsiTheme="majorHAnsi" w:cstheme="majorHAnsi"/>
          <w:szCs w:val="18"/>
          <w:lang w:val="en-US"/>
        </w:rPr>
        <w:t xml:space="preserve">With the new management of the project, </w:t>
      </w:r>
      <w:r w:rsidR="00A22CC1" w:rsidRPr="00560B13">
        <w:rPr>
          <w:rFonts w:asciiTheme="majorHAnsi" w:hAnsiTheme="majorHAnsi" w:cs="Browallia New"/>
          <w:szCs w:val="18"/>
          <w:lang w:val="en-US" w:bidi="th-TH"/>
        </w:rPr>
        <w:t>t</w:t>
      </w:r>
      <w:r w:rsidRPr="00560B13">
        <w:rPr>
          <w:rFonts w:asciiTheme="majorHAnsi" w:hAnsiTheme="majorHAnsi" w:cs="Browallia New"/>
          <w:szCs w:val="18"/>
          <w:lang w:val="en-US" w:bidi="th-TH"/>
        </w:rPr>
        <w:t>he SPV</w:t>
      </w:r>
      <w:r w:rsidR="00E13151" w:rsidRPr="00560B13">
        <w:rPr>
          <w:rFonts w:asciiTheme="majorHAnsi" w:hAnsiTheme="majorHAnsi" w:cs="Browallia New"/>
          <w:szCs w:val="18"/>
          <w:lang w:val="en-US" w:bidi="th-TH"/>
        </w:rPr>
        <w:t xml:space="preserve"> </w:t>
      </w:r>
      <w:r w:rsidRPr="00560B13">
        <w:rPr>
          <w:rFonts w:asciiTheme="majorHAnsi" w:hAnsiTheme="majorHAnsi" w:cstheme="majorHAnsi"/>
          <w:szCs w:val="18"/>
          <w:lang w:val="en-US"/>
        </w:rPr>
        <w:t xml:space="preserve">agreed that the </w:t>
      </w:r>
      <w:r w:rsidR="00CF4DEA" w:rsidRPr="00560B13">
        <w:rPr>
          <w:rFonts w:asciiTheme="majorHAnsi" w:hAnsiTheme="majorHAnsi" w:cstheme="majorHAnsi"/>
          <w:szCs w:val="18"/>
          <w:lang w:val="en-US"/>
        </w:rPr>
        <w:t>G</w:t>
      </w:r>
      <w:r w:rsidRPr="00560B13">
        <w:rPr>
          <w:rFonts w:asciiTheme="majorHAnsi" w:hAnsiTheme="majorHAnsi" w:cstheme="majorHAnsi"/>
          <w:szCs w:val="18"/>
          <w:lang w:val="en-US"/>
        </w:rPr>
        <w:t>roup has the right to reimburse the previously costs incurred and other investments costs from new investors of each concession project in accordance to the results of due diligence assessment undertaken by the consulting firm appointed by the SPV or to obtain the right to develop</w:t>
      </w:r>
      <w:r w:rsidR="0023256A" w:rsidRPr="00560B13">
        <w:rPr>
          <w:rFonts w:asciiTheme="majorHAnsi" w:hAnsiTheme="majorHAnsi" w:cstheme="majorHAnsi"/>
          <w:szCs w:val="18"/>
          <w:lang w:val="en-US"/>
        </w:rPr>
        <w:t xml:space="preserve"> </w:t>
      </w:r>
      <w:r w:rsidR="000168C6" w:rsidRPr="00560B13">
        <w:rPr>
          <w:rFonts w:asciiTheme="majorHAnsi" w:hAnsiTheme="majorHAnsi" w:cstheme="majorHAnsi"/>
          <w:szCs w:val="18"/>
          <w:lang w:val="en-US"/>
        </w:rPr>
        <w:t xml:space="preserve">the land </w:t>
      </w:r>
      <w:r w:rsidRPr="00560B13">
        <w:rPr>
          <w:rFonts w:asciiTheme="majorHAnsi" w:hAnsiTheme="majorHAnsi" w:cstheme="majorHAnsi"/>
          <w:szCs w:val="18"/>
          <w:lang w:val="en-US"/>
        </w:rPr>
        <w:t>and</w:t>
      </w:r>
      <w:r w:rsidR="000168C6" w:rsidRPr="00560B13">
        <w:rPr>
          <w:rFonts w:asciiTheme="majorHAnsi" w:hAnsiTheme="majorHAnsi" w:cstheme="majorHAnsi"/>
          <w:szCs w:val="18"/>
          <w:lang w:val="en-US"/>
        </w:rPr>
        <w:t xml:space="preserve"> to manage the project to obtain </w:t>
      </w:r>
      <w:r w:rsidR="00245C8D" w:rsidRPr="00560B13">
        <w:rPr>
          <w:rFonts w:asciiTheme="majorHAnsi" w:hAnsiTheme="majorHAnsi" w:cstheme="majorHAnsi"/>
          <w:szCs w:val="18"/>
          <w:lang w:val="en-US"/>
        </w:rPr>
        <w:t>return on investments instead of cash compensation.</w:t>
      </w:r>
      <w:r w:rsidR="00B50871" w:rsidRPr="00560B13">
        <w:rPr>
          <w:rFonts w:asciiTheme="majorHAnsi" w:hAnsiTheme="majorHAnsi" w:cstheme="majorHAnsi"/>
          <w:szCs w:val="18"/>
          <w:lang w:val="en-US"/>
        </w:rPr>
        <w:t xml:space="preserve"> T</w:t>
      </w:r>
      <w:r w:rsidR="008C1220" w:rsidRPr="00560B13">
        <w:rPr>
          <w:rFonts w:asciiTheme="majorHAnsi" w:hAnsiTheme="majorHAnsi" w:cstheme="majorHAnsi"/>
          <w:szCs w:val="18"/>
          <w:lang w:val="en-US"/>
        </w:rPr>
        <w:t xml:space="preserve">he </w:t>
      </w:r>
      <w:r w:rsidR="00634DDF" w:rsidRPr="00560B13">
        <w:rPr>
          <w:rFonts w:asciiTheme="majorHAnsi" w:hAnsiTheme="majorHAnsi" w:cstheme="majorHAnsi"/>
          <w:szCs w:val="18"/>
          <w:lang w:val="en-US"/>
        </w:rPr>
        <w:t xml:space="preserve">progress of </w:t>
      </w:r>
      <w:r w:rsidR="00AD3D43" w:rsidRPr="00560B13">
        <w:rPr>
          <w:rFonts w:asciiTheme="majorHAnsi" w:hAnsiTheme="majorHAnsi" w:cstheme="majorHAnsi"/>
          <w:szCs w:val="18"/>
          <w:lang w:val="en-US"/>
        </w:rPr>
        <w:t>such</w:t>
      </w:r>
      <w:r w:rsidR="00634DDF" w:rsidRPr="00560B13">
        <w:rPr>
          <w:rFonts w:asciiTheme="majorHAnsi" w:hAnsiTheme="majorHAnsi" w:cstheme="majorHAnsi"/>
          <w:szCs w:val="18"/>
          <w:lang w:val="en-US"/>
        </w:rPr>
        <w:t xml:space="preserve"> project under development </w:t>
      </w:r>
      <w:r w:rsidR="00AD3D43" w:rsidRPr="00560B13">
        <w:rPr>
          <w:rFonts w:asciiTheme="majorHAnsi" w:hAnsiTheme="majorHAnsi" w:cstheme="majorHAnsi"/>
          <w:szCs w:val="18"/>
          <w:lang w:val="en-US"/>
        </w:rPr>
        <w:t>is depen</w:t>
      </w:r>
      <w:r w:rsidR="00DA2CE5" w:rsidRPr="00560B13">
        <w:rPr>
          <w:rFonts w:asciiTheme="majorHAnsi" w:hAnsiTheme="majorHAnsi" w:cstheme="majorHAnsi"/>
          <w:szCs w:val="18"/>
          <w:lang w:val="en-US"/>
        </w:rPr>
        <w:t xml:space="preserve">dent </w:t>
      </w:r>
      <w:r w:rsidR="00EE5473" w:rsidRPr="00560B13">
        <w:rPr>
          <w:rFonts w:asciiTheme="majorHAnsi" w:hAnsiTheme="majorHAnsi" w:cstheme="majorHAnsi"/>
          <w:szCs w:val="18"/>
          <w:lang w:val="en-US"/>
        </w:rPr>
        <w:t>up</w:t>
      </w:r>
      <w:r w:rsidR="00AD3D43" w:rsidRPr="00560B13">
        <w:rPr>
          <w:rFonts w:asciiTheme="majorHAnsi" w:hAnsiTheme="majorHAnsi" w:cstheme="majorHAnsi"/>
          <w:szCs w:val="18"/>
          <w:lang w:val="en-US"/>
        </w:rPr>
        <w:t xml:space="preserve">on the support from </w:t>
      </w:r>
      <w:r w:rsidR="00C31EFB" w:rsidRPr="00560B13">
        <w:rPr>
          <w:rFonts w:asciiTheme="majorHAnsi" w:hAnsiTheme="majorHAnsi" w:cstheme="majorHAnsi"/>
          <w:szCs w:val="18"/>
          <w:lang w:val="en-US"/>
        </w:rPr>
        <w:t xml:space="preserve">government of Thailand and the </w:t>
      </w:r>
      <w:r w:rsidR="00EE5473" w:rsidRPr="00560B13">
        <w:rPr>
          <w:rFonts w:asciiTheme="majorHAnsi" w:hAnsiTheme="majorHAnsi" w:cstheme="majorHAnsi"/>
          <w:szCs w:val="18"/>
          <w:lang w:val="en-US"/>
        </w:rPr>
        <w:t xml:space="preserve">Government of </w:t>
      </w:r>
      <w:r w:rsidR="00C31EFB" w:rsidRPr="00560B13">
        <w:rPr>
          <w:rFonts w:asciiTheme="majorHAnsi" w:hAnsiTheme="majorHAnsi" w:cstheme="majorHAnsi"/>
          <w:szCs w:val="18"/>
          <w:lang w:val="en-US"/>
        </w:rPr>
        <w:t xml:space="preserve">Republic of the Union of Myanmar to promote </w:t>
      </w:r>
      <w:r w:rsidR="00744AD5" w:rsidRPr="00560B13">
        <w:rPr>
          <w:rFonts w:asciiTheme="majorHAnsi" w:hAnsiTheme="majorHAnsi" w:cstheme="majorHAnsi"/>
          <w:szCs w:val="18"/>
          <w:lang w:val="en-US"/>
        </w:rPr>
        <w:t xml:space="preserve">the other concession projects in the future </w:t>
      </w:r>
      <w:r w:rsidR="009E286B" w:rsidRPr="00560B13">
        <w:rPr>
          <w:rFonts w:asciiTheme="majorHAnsi" w:hAnsiTheme="majorHAnsi" w:cstheme="majorHAnsi"/>
          <w:szCs w:val="18"/>
          <w:lang w:val="en-US"/>
        </w:rPr>
        <w:t>as well as</w:t>
      </w:r>
      <w:r w:rsidR="00744AD5" w:rsidRPr="00560B13">
        <w:rPr>
          <w:rFonts w:asciiTheme="majorHAnsi" w:hAnsiTheme="majorHAnsi" w:cstheme="majorHAnsi"/>
          <w:szCs w:val="18"/>
          <w:lang w:val="en-US"/>
        </w:rPr>
        <w:t xml:space="preserve"> the investment from new investors who are interested in each concession project</w:t>
      </w:r>
      <w:r w:rsidR="00496628" w:rsidRPr="00560B13">
        <w:rPr>
          <w:rFonts w:asciiTheme="majorHAnsi" w:hAnsiTheme="majorHAnsi" w:cstheme="majorHAnsi"/>
          <w:szCs w:val="18"/>
          <w:lang w:val="en-US"/>
        </w:rPr>
        <w:t>.</w:t>
      </w:r>
      <w:r w:rsidR="00EE5473" w:rsidRPr="00560B13">
        <w:rPr>
          <w:rFonts w:asciiTheme="majorHAnsi" w:hAnsiTheme="majorHAnsi" w:cstheme="majorHAnsi"/>
          <w:szCs w:val="18"/>
          <w:lang w:val="en-US"/>
        </w:rPr>
        <w:t xml:space="preserve"> The Group management </w:t>
      </w:r>
      <w:r w:rsidR="00333957" w:rsidRPr="00560B13">
        <w:rPr>
          <w:rFonts w:asciiTheme="majorHAnsi" w:hAnsiTheme="majorHAnsi" w:cstheme="majorHAnsi"/>
          <w:szCs w:val="18"/>
          <w:lang w:val="en-US"/>
        </w:rPr>
        <w:t>believe</w:t>
      </w:r>
      <w:r w:rsidR="00411D9D" w:rsidRPr="00560B13">
        <w:rPr>
          <w:rFonts w:asciiTheme="majorHAnsi" w:hAnsiTheme="majorHAnsi" w:cstheme="majorHAnsi"/>
          <w:szCs w:val="18"/>
          <w:lang w:val="en-US"/>
        </w:rPr>
        <w:t>s</w:t>
      </w:r>
      <w:r w:rsidR="00333957" w:rsidRPr="00560B13">
        <w:rPr>
          <w:rFonts w:asciiTheme="majorHAnsi" w:hAnsiTheme="majorHAnsi" w:cstheme="majorHAnsi"/>
          <w:szCs w:val="18"/>
          <w:lang w:val="en-US"/>
        </w:rPr>
        <w:t xml:space="preserve"> that the returns </w:t>
      </w:r>
      <w:r w:rsidR="00B50871" w:rsidRPr="00560B13">
        <w:rPr>
          <w:rFonts w:asciiTheme="majorHAnsi" w:hAnsiTheme="majorHAnsi" w:cstheme="majorHAnsi"/>
          <w:szCs w:val="18"/>
          <w:lang w:val="en-US"/>
        </w:rPr>
        <w:t>for the development cost</w:t>
      </w:r>
      <w:r w:rsidR="00FA2D5E" w:rsidRPr="00560B13">
        <w:rPr>
          <w:rFonts w:asciiTheme="majorHAnsi" w:hAnsiTheme="majorHAnsi" w:cstheme="majorHAnsi"/>
          <w:szCs w:val="18"/>
          <w:lang w:val="en-US"/>
        </w:rPr>
        <w:t>s</w:t>
      </w:r>
      <w:r w:rsidR="00333957" w:rsidRPr="00560B13">
        <w:rPr>
          <w:rFonts w:asciiTheme="majorHAnsi" w:hAnsiTheme="majorHAnsi" w:cstheme="majorHAnsi"/>
          <w:szCs w:val="18"/>
          <w:lang w:val="en-US"/>
        </w:rPr>
        <w:t xml:space="preserve"> would worth more than the amounts invested.</w:t>
      </w:r>
    </w:p>
    <w:p w14:paraId="17FEAE4C" w14:textId="77777777" w:rsidR="00D33192" w:rsidRPr="00560B13" w:rsidRDefault="00D33192" w:rsidP="00800D7D">
      <w:pPr>
        <w:pStyle w:val="ListParagraph"/>
        <w:rPr>
          <w:rFonts w:asciiTheme="majorHAnsi" w:hAnsiTheme="majorHAnsi" w:cstheme="majorHAnsi"/>
          <w:szCs w:val="18"/>
        </w:rPr>
      </w:pPr>
    </w:p>
    <w:p w14:paraId="46F39BCE" w14:textId="59D18132" w:rsidR="00800D7D" w:rsidRPr="00560B13" w:rsidRDefault="00800D7D" w:rsidP="00800D7D">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Cs w:val="18"/>
        </w:rPr>
      </w:pPr>
      <w:r w:rsidRPr="00560B13">
        <w:rPr>
          <w:rFonts w:asciiTheme="majorHAnsi" w:hAnsiTheme="majorHAnsi" w:cstheme="majorHAnsi"/>
          <w:szCs w:val="18"/>
        </w:rPr>
        <w:t>As discussed in Note 1</w:t>
      </w:r>
      <w:r w:rsidR="00EE0719" w:rsidRPr="00560B13">
        <w:rPr>
          <w:rFonts w:asciiTheme="majorHAnsi" w:hAnsiTheme="majorHAnsi" w:cstheme="majorHAnsi"/>
          <w:szCs w:val="18"/>
        </w:rPr>
        <w:t>3</w:t>
      </w:r>
      <w:r w:rsidRPr="00560B13">
        <w:rPr>
          <w:rFonts w:asciiTheme="majorHAnsi" w:hAnsiTheme="majorHAnsi" w:cstheme="majorHAnsi"/>
          <w:szCs w:val="18"/>
        </w:rPr>
        <w:t xml:space="preserve"> to the interim financial statements, the</w:t>
      </w:r>
      <w:r w:rsidRPr="00560B13">
        <w:rPr>
          <w:rFonts w:ascii="Arial" w:hAnsi="Arial"/>
          <w:szCs w:val="18"/>
        </w:rPr>
        <w:t xml:space="preserve"> subsidiary compan</w:t>
      </w:r>
      <w:r w:rsidR="006F747A" w:rsidRPr="00560B13">
        <w:rPr>
          <w:rFonts w:ascii="Arial" w:hAnsi="Arial"/>
          <w:szCs w:val="18"/>
        </w:rPr>
        <w:t>y</w:t>
      </w:r>
      <w:r w:rsidRPr="00560B13">
        <w:rPr>
          <w:rFonts w:ascii="Arial" w:hAnsi="Arial"/>
          <w:szCs w:val="18"/>
        </w:rPr>
        <w:t xml:space="preserve"> ha</w:t>
      </w:r>
      <w:r w:rsidR="006F747A" w:rsidRPr="00560B13">
        <w:rPr>
          <w:rFonts w:ascii="Arial" w:hAnsi="Arial"/>
          <w:szCs w:val="18"/>
        </w:rPr>
        <w:t>s</w:t>
      </w:r>
      <w:r w:rsidRPr="00560B13">
        <w:rPr>
          <w:rFonts w:ascii="Arial" w:hAnsi="Arial"/>
          <w:szCs w:val="18"/>
        </w:rPr>
        <w:t xml:space="preserve"> costs of </w:t>
      </w:r>
      <w:r w:rsidR="00411D9D" w:rsidRPr="00560B13">
        <w:rPr>
          <w:rFonts w:ascii="Arial" w:hAnsi="Arial"/>
          <w:szCs w:val="18"/>
        </w:rPr>
        <w:t xml:space="preserve">acquiring </w:t>
      </w:r>
      <w:r w:rsidRPr="00560B13">
        <w:rPr>
          <w:rFonts w:ascii="Arial" w:hAnsi="Arial"/>
          <w:szCs w:val="18"/>
        </w:rPr>
        <w:t xml:space="preserve">rights to survey and development </w:t>
      </w:r>
      <w:r w:rsidR="00D670AC" w:rsidRPr="00560B13">
        <w:rPr>
          <w:rFonts w:ascii="Arial" w:hAnsi="Arial"/>
          <w:szCs w:val="18"/>
        </w:rPr>
        <w:t xml:space="preserve">a </w:t>
      </w:r>
      <w:r w:rsidRPr="00560B13">
        <w:rPr>
          <w:rFonts w:ascii="Arial" w:hAnsi="Arial"/>
          <w:szCs w:val="18"/>
        </w:rPr>
        <w:t>potash mining project with totalling costs of Baht 2,293.49 million, and costs of survey and development of mining project totall</w:t>
      </w:r>
      <w:r w:rsidR="005C6F9D" w:rsidRPr="00560B13">
        <w:rPr>
          <w:rFonts w:ascii="Arial" w:hAnsi="Arial"/>
          <w:szCs w:val="18"/>
        </w:rPr>
        <w:t>ing</w:t>
      </w:r>
      <w:r w:rsidRPr="00560B13">
        <w:rPr>
          <w:rFonts w:ascii="Arial" w:hAnsi="Arial"/>
          <w:szCs w:val="18"/>
        </w:rPr>
        <w:t xml:space="preserve"> Baht 95</w:t>
      </w:r>
      <w:r w:rsidR="001A7318" w:rsidRPr="00560B13">
        <w:rPr>
          <w:rFonts w:ascii="Arial" w:hAnsi="Arial"/>
          <w:szCs w:val="18"/>
        </w:rPr>
        <w:t>2</w:t>
      </w:r>
      <w:r w:rsidRPr="00560B13">
        <w:rPr>
          <w:rFonts w:ascii="Arial" w:hAnsi="Arial"/>
          <w:szCs w:val="18"/>
        </w:rPr>
        <w:t>.</w:t>
      </w:r>
      <w:r w:rsidR="00500BC3" w:rsidRPr="00560B13">
        <w:rPr>
          <w:rFonts w:ascii="Arial" w:hAnsi="Arial"/>
          <w:szCs w:val="18"/>
        </w:rPr>
        <w:t>86</w:t>
      </w:r>
      <w:r w:rsidRPr="00560B13">
        <w:rPr>
          <w:rFonts w:ascii="Arial" w:hAnsi="Arial"/>
          <w:szCs w:val="18"/>
        </w:rPr>
        <w:t xml:space="preserve"> million</w:t>
      </w:r>
      <w:r w:rsidR="002460EE" w:rsidRPr="00560B13">
        <w:rPr>
          <w:rFonts w:ascii="Arial" w:hAnsi="Arial"/>
          <w:szCs w:val="18"/>
        </w:rPr>
        <w:t>.</w:t>
      </w:r>
      <w:r w:rsidRPr="00560B13">
        <w:rPr>
          <w:rFonts w:ascii="Arial" w:hAnsi="Arial"/>
          <w:szCs w:val="18"/>
        </w:rPr>
        <w:t xml:space="preserve"> </w:t>
      </w:r>
      <w:r w:rsidR="002460EE" w:rsidRPr="00560B13">
        <w:rPr>
          <w:rFonts w:ascii="Arial" w:hAnsi="Arial"/>
          <w:szCs w:val="18"/>
        </w:rPr>
        <w:t>T</w:t>
      </w:r>
      <w:r w:rsidRPr="00560B13">
        <w:rPr>
          <w:rFonts w:ascii="Arial" w:hAnsi="Arial"/>
          <w:szCs w:val="18"/>
        </w:rPr>
        <w:t>he application</w:t>
      </w:r>
      <w:r w:rsidR="00C32903" w:rsidRPr="00560B13">
        <w:rPr>
          <w:rFonts w:ascii="Arial" w:hAnsi="Arial"/>
          <w:szCs w:val="18"/>
        </w:rPr>
        <w:t xml:space="preserve"> </w:t>
      </w:r>
      <w:r w:rsidR="004E2C13" w:rsidRPr="00560B13">
        <w:rPr>
          <w:rFonts w:ascii="Arial" w:hAnsi="Arial"/>
          <w:szCs w:val="18"/>
        </w:rPr>
        <w:t>for</w:t>
      </w:r>
      <w:r w:rsidRPr="00560B13">
        <w:rPr>
          <w:rFonts w:ascii="Arial" w:hAnsi="Arial"/>
          <w:szCs w:val="18"/>
        </w:rPr>
        <w:t xml:space="preserve"> potash mining concessions is in process</w:t>
      </w:r>
      <w:r w:rsidR="002460EE" w:rsidRPr="00560B13">
        <w:rPr>
          <w:rFonts w:ascii="Arial" w:hAnsi="Arial"/>
          <w:szCs w:val="18"/>
        </w:rPr>
        <w:t xml:space="preserve"> </w:t>
      </w:r>
      <w:r w:rsidR="005C6F9D" w:rsidRPr="00560B13">
        <w:rPr>
          <w:rFonts w:ascii="Arial" w:hAnsi="Arial"/>
          <w:szCs w:val="18"/>
        </w:rPr>
        <w:t xml:space="preserve">of </w:t>
      </w:r>
      <w:r w:rsidR="002460EE" w:rsidRPr="00560B13">
        <w:rPr>
          <w:rFonts w:ascii="Arial" w:hAnsi="Arial"/>
          <w:szCs w:val="18"/>
        </w:rPr>
        <w:t>consideration from</w:t>
      </w:r>
      <w:r w:rsidR="00D6531D" w:rsidRPr="00560B13">
        <w:rPr>
          <w:rFonts w:ascii="Arial" w:hAnsi="Arial"/>
          <w:szCs w:val="18"/>
        </w:rPr>
        <w:t xml:space="preserve"> the government</w:t>
      </w:r>
      <w:r w:rsidRPr="00560B13">
        <w:rPr>
          <w:rFonts w:ascii="Arial" w:hAnsi="Arial"/>
          <w:szCs w:val="18"/>
        </w:rPr>
        <w:t>. The Company’s management believes that this project will be approved by the government and will become operational</w:t>
      </w:r>
      <w:r w:rsidR="00D6531D" w:rsidRPr="00560B13">
        <w:rPr>
          <w:rFonts w:ascii="Arial" w:hAnsi="Arial"/>
          <w:szCs w:val="18"/>
        </w:rPr>
        <w:t xml:space="preserve"> </w:t>
      </w:r>
      <w:r w:rsidRPr="00560B13">
        <w:rPr>
          <w:rFonts w:ascii="Arial" w:hAnsi="Arial"/>
          <w:szCs w:val="18"/>
        </w:rPr>
        <w:t xml:space="preserve">in the future as the process for concessionaire application has been completed. </w:t>
      </w:r>
    </w:p>
    <w:p w14:paraId="4C5F7EFA" w14:textId="77777777" w:rsidR="00226DF4" w:rsidRPr="00560B13" w:rsidRDefault="00226DF4" w:rsidP="00226DF4">
      <w:pPr>
        <w:pStyle w:val="ListParagraph"/>
        <w:rPr>
          <w:rFonts w:asciiTheme="majorHAnsi" w:hAnsiTheme="majorHAnsi" w:cstheme="majorHAnsi"/>
          <w:szCs w:val="18"/>
        </w:rPr>
      </w:pPr>
    </w:p>
    <w:p w14:paraId="68DEF4BA" w14:textId="06971CE2" w:rsidR="00226DF4" w:rsidRPr="00560B13" w:rsidRDefault="00226DF4"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6E3BB854" w14:textId="03E01756" w:rsidR="00226DF4" w:rsidRDefault="00226DF4"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46EBF17E" w14:textId="77777777" w:rsidR="001E27C2" w:rsidRPr="00560B13" w:rsidRDefault="001E27C2"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37E9AC0F" w14:textId="77777777" w:rsidR="00151CED" w:rsidRPr="00560B13" w:rsidRDefault="00151CED"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58E88874" w14:textId="77777777" w:rsidR="00517900" w:rsidRPr="00560B13" w:rsidRDefault="00517900" w:rsidP="00226DF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2691E32C" w14:textId="694CC5A4" w:rsidR="00800D7D" w:rsidRPr="00560B13" w:rsidRDefault="00F87752" w:rsidP="007C13A4">
      <w:pPr>
        <w:pStyle w:val="BodyText"/>
        <w:numPr>
          <w:ilvl w:val="0"/>
          <w:numId w:val="43"/>
        </w:numPr>
        <w:overflowPunct w:val="0"/>
        <w:autoSpaceDE w:val="0"/>
        <w:autoSpaceDN w:val="0"/>
        <w:adjustRightInd w:val="0"/>
        <w:spacing w:after="0" w:line="360" w:lineRule="auto"/>
        <w:ind w:left="993" w:right="-43" w:hanging="426"/>
        <w:jc w:val="thaiDistribute"/>
        <w:textAlignment w:val="baseline"/>
        <w:rPr>
          <w:rFonts w:asciiTheme="majorHAnsi" w:hAnsiTheme="majorHAnsi" w:cstheme="majorHAnsi"/>
          <w:szCs w:val="18"/>
        </w:rPr>
      </w:pPr>
      <w:r w:rsidRPr="00560B13">
        <w:rPr>
          <w:rFonts w:asciiTheme="majorHAnsi" w:hAnsiTheme="majorHAnsi" w:cstheme="majorHAnsi"/>
          <w:szCs w:val="18"/>
        </w:rPr>
        <w:lastRenderedPageBreak/>
        <w:t>As discussed in Note 1</w:t>
      </w:r>
      <w:r w:rsidR="00F25D5F" w:rsidRPr="00560B13">
        <w:rPr>
          <w:rFonts w:asciiTheme="majorHAnsi" w:hAnsiTheme="majorHAnsi" w:cs="Browallia New"/>
          <w:szCs w:val="22"/>
          <w:lang w:val="en-US" w:bidi="th-TH"/>
        </w:rPr>
        <w:t>8</w:t>
      </w:r>
      <w:r w:rsidRPr="00560B13">
        <w:rPr>
          <w:rFonts w:asciiTheme="majorHAnsi" w:hAnsiTheme="majorHAnsi" w:cstheme="majorHAnsi"/>
          <w:szCs w:val="18"/>
        </w:rPr>
        <w:t xml:space="preserve"> to the interim financial statements, the consolidated and separate fina</w:t>
      </w:r>
      <w:r w:rsidR="00E220B5" w:rsidRPr="00560B13">
        <w:rPr>
          <w:rFonts w:asciiTheme="majorHAnsi" w:hAnsiTheme="majorHAnsi" w:cstheme="majorHAnsi"/>
          <w:szCs w:val="18"/>
        </w:rPr>
        <w:t>ncial statements included deferred concession costs and costs of project under development</w:t>
      </w:r>
      <w:r w:rsidR="00F96913" w:rsidRPr="00560B13">
        <w:rPr>
          <w:rFonts w:asciiTheme="majorHAnsi" w:hAnsiTheme="majorHAnsi" w:cstheme="majorHAnsi"/>
          <w:szCs w:val="18"/>
        </w:rPr>
        <w:t xml:space="preserve"> </w:t>
      </w:r>
      <w:r w:rsidR="00655294" w:rsidRPr="00560B13">
        <w:rPr>
          <w:rFonts w:asciiTheme="majorHAnsi" w:hAnsiTheme="majorHAnsi" w:cstheme="majorHAnsi"/>
          <w:szCs w:val="18"/>
        </w:rPr>
        <w:t xml:space="preserve">in the Republic of Mozambique </w:t>
      </w:r>
      <w:r w:rsidR="00245B05" w:rsidRPr="00560B13">
        <w:rPr>
          <w:rFonts w:asciiTheme="majorHAnsi" w:hAnsiTheme="majorHAnsi" w:cstheme="majorHAnsi"/>
          <w:szCs w:val="18"/>
        </w:rPr>
        <w:t>of Baht 2,</w:t>
      </w:r>
      <w:r w:rsidR="00CF6054" w:rsidRPr="00560B13">
        <w:rPr>
          <w:rFonts w:asciiTheme="majorHAnsi" w:hAnsiTheme="majorHAnsi" w:cstheme="majorHAnsi"/>
          <w:szCs w:val="18"/>
        </w:rPr>
        <w:t>2</w:t>
      </w:r>
      <w:r w:rsidR="00326471" w:rsidRPr="00560B13">
        <w:rPr>
          <w:rFonts w:asciiTheme="majorHAnsi" w:hAnsiTheme="majorHAnsi" w:cstheme="majorHAnsi"/>
          <w:szCs w:val="18"/>
        </w:rPr>
        <w:t>42</w:t>
      </w:r>
      <w:r w:rsidR="00616C8D" w:rsidRPr="00560B13">
        <w:rPr>
          <w:rFonts w:asciiTheme="majorHAnsi" w:hAnsiTheme="majorHAnsi" w:cstheme="majorHAnsi"/>
          <w:szCs w:val="18"/>
        </w:rPr>
        <w:t>.</w:t>
      </w:r>
      <w:r w:rsidR="00326471" w:rsidRPr="00560B13">
        <w:rPr>
          <w:rFonts w:asciiTheme="majorHAnsi" w:hAnsiTheme="majorHAnsi" w:cstheme="majorHAnsi"/>
          <w:szCs w:val="18"/>
        </w:rPr>
        <w:t>0</w:t>
      </w:r>
      <w:r w:rsidR="00221DC7" w:rsidRPr="00560B13">
        <w:rPr>
          <w:rFonts w:asciiTheme="majorHAnsi" w:hAnsiTheme="majorHAnsi" w:cstheme="majorHAnsi"/>
          <w:szCs w:val="18"/>
        </w:rPr>
        <w:t>9</w:t>
      </w:r>
      <w:r w:rsidR="00245B05" w:rsidRPr="00560B13">
        <w:rPr>
          <w:rFonts w:asciiTheme="majorHAnsi" w:hAnsiTheme="majorHAnsi" w:cstheme="majorHAnsi"/>
          <w:szCs w:val="18"/>
        </w:rPr>
        <w:t xml:space="preserve"> million and Baht 1,9</w:t>
      </w:r>
      <w:r w:rsidR="00326471" w:rsidRPr="00560B13">
        <w:rPr>
          <w:rFonts w:asciiTheme="majorHAnsi" w:hAnsiTheme="majorHAnsi" w:cstheme="majorHAnsi"/>
          <w:szCs w:val="18"/>
        </w:rPr>
        <w:t>47</w:t>
      </w:r>
      <w:r w:rsidR="00245B05" w:rsidRPr="00560B13">
        <w:rPr>
          <w:rFonts w:asciiTheme="majorHAnsi" w:hAnsiTheme="majorHAnsi" w:cstheme="majorHAnsi"/>
          <w:szCs w:val="18"/>
        </w:rPr>
        <w:t>.</w:t>
      </w:r>
      <w:r w:rsidR="00326471" w:rsidRPr="00560B13">
        <w:rPr>
          <w:rFonts w:asciiTheme="majorHAnsi" w:hAnsiTheme="majorHAnsi" w:cstheme="majorHAnsi"/>
          <w:szCs w:val="18"/>
        </w:rPr>
        <w:t>92</w:t>
      </w:r>
      <w:r w:rsidR="001523E4" w:rsidRPr="00560B13">
        <w:rPr>
          <w:rFonts w:asciiTheme="majorHAnsi" w:hAnsiTheme="majorHAnsi" w:cstheme="majorHAnsi"/>
          <w:szCs w:val="18"/>
        </w:rPr>
        <w:t xml:space="preserve"> million, respectively. Such </w:t>
      </w:r>
      <w:r w:rsidR="00A81AF5" w:rsidRPr="00560B13">
        <w:rPr>
          <w:rFonts w:asciiTheme="majorHAnsi" w:hAnsiTheme="majorHAnsi" w:cstheme="majorHAnsi"/>
          <w:szCs w:val="18"/>
        </w:rPr>
        <w:t xml:space="preserve">amounts represent </w:t>
      </w:r>
      <w:r w:rsidR="00E97833" w:rsidRPr="00560B13">
        <w:rPr>
          <w:rFonts w:asciiTheme="majorHAnsi" w:hAnsiTheme="majorHAnsi" w:cstheme="majorHAnsi"/>
          <w:szCs w:val="18"/>
        </w:rPr>
        <w:t xml:space="preserve">costs for the </w:t>
      </w:r>
      <w:r w:rsidR="005A1270" w:rsidRPr="00560B13">
        <w:rPr>
          <w:rFonts w:asciiTheme="majorHAnsi" w:hAnsiTheme="majorHAnsi" w:cstheme="majorHAnsi"/>
          <w:szCs w:val="18"/>
        </w:rPr>
        <w:t xml:space="preserve">concession </w:t>
      </w:r>
      <w:r w:rsidR="00E97833" w:rsidRPr="00560B13">
        <w:rPr>
          <w:rFonts w:asciiTheme="majorHAnsi" w:hAnsiTheme="majorHAnsi" w:cstheme="majorHAnsi"/>
          <w:szCs w:val="18"/>
        </w:rPr>
        <w:t xml:space="preserve">right </w:t>
      </w:r>
      <w:r w:rsidR="00122311" w:rsidRPr="00560B13">
        <w:rPr>
          <w:rFonts w:asciiTheme="majorHAnsi" w:hAnsiTheme="majorHAnsi" w:cstheme="majorHAnsi"/>
          <w:szCs w:val="18"/>
        </w:rPr>
        <w:t>and development costs for</w:t>
      </w:r>
      <w:r w:rsidR="001523E4" w:rsidRPr="00560B13">
        <w:rPr>
          <w:rFonts w:asciiTheme="majorHAnsi" w:hAnsiTheme="majorHAnsi" w:cstheme="majorHAnsi"/>
          <w:szCs w:val="18"/>
        </w:rPr>
        <w:t xml:space="preserve"> </w:t>
      </w:r>
      <w:r w:rsidR="00122311" w:rsidRPr="00560B13">
        <w:rPr>
          <w:rFonts w:ascii="Arial" w:hAnsi="Arial"/>
          <w:szCs w:val="18"/>
        </w:rPr>
        <w:t>c</w:t>
      </w:r>
      <w:r w:rsidR="00DC26FA" w:rsidRPr="00560B13">
        <w:rPr>
          <w:rFonts w:ascii="Arial" w:hAnsi="Arial"/>
          <w:szCs w:val="18"/>
        </w:rPr>
        <w:t>onstruction of a Heavy Haul Railway Lines</w:t>
      </w:r>
      <w:r w:rsidR="004B42C1" w:rsidRPr="00560B13">
        <w:rPr>
          <w:rFonts w:ascii="Arial" w:hAnsi="Arial"/>
          <w:szCs w:val="18"/>
        </w:rPr>
        <w:t xml:space="preserve"> </w:t>
      </w:r>
      <w:r w:rsidR="00A42167" w:rsidRPr="00560B13">
        <w:rPr>
          <w:rFonts w:ascii="Arial" w:hAnsi="Arial"/>
          <w:szCs w:val="18"/>
        </w:rPr>
        <w:t>and c</w:t>
      </w:r>
      <w:r w:rsidR="004B42C1" w:rsidRPr="00560B13">
        <w:rPr>
          <w:rFonts w:ascii="Arial" w:hAnsi="Arial"/>
          <w:szCs w:val="18"/>
        </w:rPr>
        <w:t>onstruction of a Deep-Sea Port</w:t>
      </w:r>
      <w:r w:rsidR="00A42167" w:rsidRPr="00560B13">
        <w:rPr>
          <w:rFonts w:ascii="Arial" w:hAnsi="Arial"/>
          <w:szCs w:val="18"/>
        </w:rPr>
        <w:t xml:space="preserve"> which the subsidiary company</w:t>
      </w:r>
      <w:r w:rsidR="001A5548" w:rsidRPr="00560B13">
        <w:rPr>
          <w:rFonts w:ascii="Arial" w:hAnsi="Arial"/>
          <w:szCs w:val="18"/>
        </w:rPr>
        <w:t xml:space="preserve"> was granted from the </w:t>
      </w:r>
      <w:r w:rsidR="008E1104" w:rsidRPr="00560B13">
        <w:rPr>
          <w:rFonts w:ascii="Arial" w:hAnsi="Arial"/>
          <w:szCs w:val="18"/>
        </w:rPr>
        <w:t>Government of the Republic of Mozambique</w:t>
      </w:r>
      <w:r w:rsidR="009609EB" w:rsidRPr="00560B13">
        <w:rPr>
          <w:rFonts w:ascii="Arial" w:hAnsi="Arial"/>
          <w:szCs w:val="18"/>
        </w:rPr>
        <w:t xml:space="preserve">. The progress of </w:t>
      </w:r>
      <w:r w:rsidR="0079511C" w:rsidRPr="00560B13">
        <w:rPr>
          <w:rFonts w:ascii="Arial" w:hAnsi="Arial" w:cs="Browallia New"/>
          <w:szCs w:val="18"/>
          <w:lang w:val="en-US" w:bidi="th-TH"/>
        </w:rPr>
        <w:t>such project under development is depende</w:t>
      </w:r>
      <w:r w:rsidR="0039191B" w:rsidRPr="00560B13">
        <w:rPr>
          <w:rFonts w:ascii="Arial" w:hAnsi="Arial" w:cs="Browallia New"/>
          <w:szCs w:val="18"/>
          <w:lang w:val="en-US" w:bidi="th-TH"/>
        </w:rPr>
        <w:t>nt</w:t>
      </w:r>
      <w:r w:rsidR="0079511C" w:rsidRPr="00560B13">
        <w:rPr>
          <w:rFonts w:ascii="Arial" w:hAnsi="Arial" w:cs="Browallia New"/>
          <w:szCs w:val="18"/>
          <w:lang w:val="en-US" w:bidi="th-TH"/>
        </w:rPr>
        <w:t xml:space="preserve"> on the negotiation with</w:t>
      </w:r>
      <w:r w:rsidR="00471E43" w:rsidRPr="00560B13">
        <w:rPr>
          <w:rFonts w:ascii="Arial" w:hAnsi="Arial" w:cs="Browallia New"/>
          <w:szCs w:val="18"/>
          <w:lang w:val="en-US" w:bidi="th-TH"/>
        </w:rPr>
        <w:t xml:space="preserve"> a</w:t>
      </w:r>
      <w:r w:rsidR="0079511C" w:rsidRPr="00560B13">
        <w:rPr>
          <w:rFonts w:ascii="Arial" w:hAnsi="Arial" w:cs="Browallia New"/>
          <w:szCs w:val="18"/>
          <w:lang w:val="en-US" w:bidi="th-TH"/>
        </w:rPr>
        <w:t xml:space="preserve"> strategic partner</w:t>
      </w:r>
      <w:r w:rsidR="00F5789D" w:rsidRPr="00560B13">
        <w:rPr>
          <w:rFonts w:ascii="Arial" w:hAnsi="Arial" w:cs="Browallia New"/>
          <w:szCs w:val="18"/>
          <w:lang w:val="en-US" w:bidi="th-TH"/>
        </w:rPr>
        <w:t xml:space="preserve"> in the future as well as the approv</w:t>
      </w:r>
      <w:r w:rsidR="0039191B" w:rsidRPr="00560B13">
        <w:rPr>
          <w:rFonts w:ascii="Arial" w:hAnsi="Arial" w:cs="Browallia New"/>
          <w:szCs w:val="18"/>
          <w:lang w:val="en-US" w:bidi="th-TH"/>
        </w:rPr>
        <w:t>al</w:t>
      </w:r>
      <w:r w:rsidR="00B07EEC" w:rsidRPr="00560B13">
        <w:rPr>
          <w:rFonts w:ascii="Arial" w:hAnsi="Arial" w:cs="Browallia New"/>
          <w:szCs w:val="18"/>
          <w:lang w:val="en-US" w:bidi="th-TH"/>
        </w:rPr>
        <w:t xml:space="preserve"> for </w:t>
      </w:r>
      <w:r w:rsidR="0005330D" w:rsidRPr="00560B13">
        <w:rPr>
          <w:rFonts w:ascii="Arial" w:hAnsi="Arial" w:cs="Browallia New"/>
          <w:szCs w:val="18"/>
          <w:lang w:val="en-US" w:bidi="th-TH"/>
        </w:rPr>
        <w:t xml:space="preserve">the project </w:t>
      </w:r>
      <w:r w:rsidR="00B07EEC" w:rsidRPr="00560B13">
        <w:rPr>
          <w:rFonts w:ascii="Arial" w:hAnsi="Arial" w:cs="Browallia New"/>
          <w:szCs w:val="18"/>
          <w:lang w:val="en-US" w:bidi="th-TH"/>
        </w:rPr>
        <w:t>financ</w:t>
      </w:r>
      <w:r w:rsidR="0005330D" w:rsidRPr="00560B13">
        <w:rPr>
          <w:rFonts w:ascii="Arial" w:hAnsi="Arial" w:cs="Browallia New"/>
          <w:szCs w:val="18"/>
          <w:lang w:val="en-US" w:bidi="th-TH"/>
        </w:rPr>
        <w:t>e</w:t>
      </w:r>
      <w:r w:rsidR="00B07EEC" w:rsidRPr="00560B13">
        <w:rPr>
          <w:rFonts w:ascii="Arial" w:hAnsi="Arial" w:cs="Browallia New"/>
          <w:szCs w:val="18"/>
          <w:lang w:val="en-US" w:bidi="th-TH"/>
        </w:rPr>
        <w:t xml:space="preserve"> from </w:t>
      </w:r>
      <w:r w:rsidR="00F5789D" w:rsidRPr="00560B13">
        <w:rPr>
          <w:rFonts w:ascii="Arial" w:hAnsi="Arial" w:cs="Browallia New"/>
          <w:szCs w:val="18"/>
          <w:lang w:val="en-US" w:bidi="th-TH"/>
        </w:rPr>
        <w:t xml:space="preserve">the financial institution. </w:t>
      </w:r>
    </w:p>
    <w:p w14:paraId="29A9CBED" w14:textId="6EB97557" w:rsidR="00800D7D" w:rsidRPr="00560B13" w:rsidRDefault="00800D7D" w:rsidP="007C13A4">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Cs w:val="18"/>
        </w:rPr>
      </w:pPr>
    </w:p>
    <w:p w14:paraId="4A848954" w14:textId="695D021B" w:rsidR="00B33984" w:rsidRPr="00560B13" w:rsidRDefault="00F53533" w:rsidP="00F53533">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Cs w:val="18"/>
        </w:rPr>
      </w:pPr>
      <w:r w:rsidRPr="00560B13">
        <w:rPr>
          <w:rFonts w:ascii="Arial" w:hAnsi="Arial"/>
          <w:szCs w:val="18"/>
        </w:rPr>
        <w:t>I had previously expressed a</w:t>
      </w:r>
      <w:r w:rsidR="00A04715" w:rsidRPr="00560B13">
        <w:rPr>
          <w:rFonts w:ascii="Arial" w:hAnsi="Arial"/>
          <w:szCs w:val="18"/>
        </w:rPr>
        <w:t xml:space="preserve"> </w:t>
      </w:r>
      <w:r w:rsidR="00C31E75" w:rsidRPr="00560B13">
        <w:rPr>
          <w:rFonts w:ascii="Arial" w:hAnsi="Arial"/>
          <w:szCs w:val="18"/>
        </w:rPr>
        <w:t>modified</w:t>
      </w:r>
      <w:r w:rsidRPr="00560B13">
        <w:rPr>
          <w:rFonts w:ascii="Arial" w:hAnsi="Arial"/>
          <w:szCs w:val="18"/>
        </w:rPr>
        <w:t xml:space="preserve"> opinion on the consolidated financial statements for the year 2019 in respect of</w:t>
      </w:r>
      <w:r w:rsidR="00AA11C6" w:rsidRPr="00560B13">
        <w:rPr>
          <w:rFonts w:ascii="Arial" w:hAnsi="Arial"/>
          <w:szCs w:val="18"/>
        </w:rPr>
        <w:t xml:space="preserve"> the</w:t>
      </w:r>
      <w:r w:rsidRPr="00560B13">
        <w:rPr>
          <w:rFonts w:ascii="Arial" w:hAnsi="Arial"/>
          <w:szCs w:val="18"/>
        </w:rPr>
        <w:t xml:space="preserve"> </w:t>
      </w:r>
      <w:r w:rsidR="007812AC" w:rsidRPr="00560B13">
        <w:rPr>
          <w:rFonts w:ascii="Arial" w:hAnsi="Arial"/>
          <w:szCs w:val="18"/>
        </w:rPr>
        <w:t xml:space="preserve">doubtful </w:t>
      </w:r>
      <w:r w:rsidRPr="00560B13">
        <w:rPr>
          <w:rFonts w:ascii="Arial" w:hAnsi="Arial"/>
          <w:szCs w:val="18"/>
        </w:rPr>
        <w:t>collection</w:t>
      </w:r>
      <w:r w:rsidR="007812AC" w:rsidRPr="00560B13">
        <w:rPr>
          <w:rFonts w:ascii="Arial" w:hAnsi="Arial"/>
          <w:szCs w:val="18"/>
        </w:rPr>
        <w:t xml:space="preserve"> of</w:t>
      </w:r>
      <w:r w:rsidRPr="00560B13">
        <w:rPr>
          <w:rFonts w:ascii="Arial" w:hAnsi="Arial"/>
          <w:szCs w:val="18"/>
        </w:rPr>
        <w:t xml:space="preserve"> trade accounts receivable of an overseas subsidiary </w:t>
      </w:r>
      <w:r w:rsidR="00AF5B6C" w:rsidRPr="00560B13">
        <w:rPr>
          <w:rFonts w:ascii="Arial" w:hAnsi="Arial"/>
          <w:szCs w:val="18"/>
        </w:rPr>
        <w:t xml:space="preserve">of Baht </w:t>
      </w:r>
      <w:r w:rsidR="008D37DD" w:rsidRPr="00560B13">
        <w:rPr>
          <w:rFonts w:ascii="Arial" w:hAnsi="Arial"/>
          <w:szCs w:val="18"/>
        </w:rPr>
        <w:t>238</w:t>
      </w:r>
      <w:r w:rsidR="00AF5B6C" w:rsidRPr="00560B13">
        <w:rPr>
          <w:rFonts w:ascii="Arial" w:hAnsi="Arial"/>
          <w:szCs w:val="18"/>
        </w:rPr>
        <w:t>.</w:t>
      </w:r>
      <w:r w:rsidR="008D37DD" w:rsidRPr="00560B13">
        <w:rPr>
          <w:rFonts w:ascii="Arial" w:hAnsi="Arial"/>
          <w:szCs w:val="18"/>
        </w:rPr>
        <w:t>46</w:t>
      </w:r>
      <w:r w:rsidR="00AF5B6C" w:rsidRPr="00560B13">
        <w:rPr>
          <w:rFonts w:ascii="Arial" w:hAnsi="Arial"/>
          <w:szCs w:val="18"/>
        </w:rPr>
        <w:t xml:space="preserve"> million (net allowance for doubtful account of Baht </w:t>
      </w:r>
      <w:r w:rsidR="007C1085" w:rsidRPr="00560B13">
        <w:rPr>
          <w:rFonts w:ascii="Arial" w:hAnsi="Arial"/>
          <w:szCs w:val="18"/>
        </w:rPr>
        <w:t>46</w:t>
      </w:r>
      <w:r w:rsidR="00AF5B6C" w:rsidRPr="00560B13">
        <w:rPr>
          <w:rFonts w:ascii="Arial" w:hAnsi="Arial"/>
          <w:szCs w:val="18"/>
        </w:rPr>
        <w:t>.</w:t>
      </w:r>
      <w:r w:rsidR="007C1085" w:rsidRPr="00560B13">
        <w:rPr>
          <w:rFonts w:ascii="Arial" w:hAnsi="Arial"/>
          <w:szCs w:val="18"/>
        </w:rPr>
        <w:t>04</w:t>
      </w:r>
      <w:r w:rsidR="00AF5B6C" w:rsidRPr="00560B13">
        <w:rPr>
          <w:rFonts w:ascii="Arial" w:hAnsi="Arial"/>
          <w:szCs w:val="18"/>
        </w:rPr>
        <w:t xml:space="preserve"> million) which </w:t>
      </w:r>
      <w:r w:rsidR="007812AC" w:rsidRPr="00560B13">
        <w:rPr>
          <w:rFonts w:ascii="Arial" w:hAnsi="Arial"/>
          <w:szCs w:val="18"/>
        </w:rPr>
        <w:t>was</w:t>
      </w:r>
      <w:r w:rsidR="00AF5B6C" w:rsidRPr="00560B13">
        <w:rPr>
          <w:rFonts w:ascii="Arial" w:hAnsi="Arial"/>
          <w:szCs w:val="18"/>
        </w:rPr>
        <w:t xml:space="preserve"> in process of collection under </w:t>
      </w:r>
      <w:r w:rsidR="00AF5B6C" w:rsidRPr="00560B13">
        <w:rPr>
          <w:rFonts w:ascii="Arial" w:hAnsi="Arial" w:cs="Browallia New"/>
          <w:szCs w:val="18"/>
          <w:lang w:val="en-US" w:bidi="th-TH"/>
        </w:rPr>
        <w:t xml:space="preserve">a </w:t>
      </w:r>
      <w:r w:rsidR="00AF5B6C" w:rsidRPr="00560B13">
        <w:rPr>
          <w:rFonts w:ascii="Arial" w:hAnsi="Arial"/>
          <w:szCs w:val="18"/>
        </w:rPr>
        <w:t xml:space="preserve">debt settlement plan. </w:t>
      </w:r>
      <w:r w:rsidR="00747F6E" w:rsidRPr="00560B13">
        <w:rPr>
          <w:rFonts w:ascii="Arial" w:hAnsi="Arial"/>
          <w:szCs w:val="18"/>
        </w:rPr>
        <w:t>At present, s</w:t>
      </w:r>
      <w:r w:rsidR="00B33984" w:rsidRPr="00560B13">
        <w:rPr>
          <w:rFonts w:ascii="Arial" w:hAnsi="Arial"/>
          <w:szCs w:val="18"/>
        </w:rPr>
        <w:t xml:space="preserve">uch </w:t>
      </w:r>
      <w:r w:rsidR="007C1085" w:rsidRPr="00560B13">
        <w:rPr>
          <w:rFonts w:ascii="Arial" w:hAnsi="Arial"/>
          <w:szCs w:val="18"/>
        </w:rPr>
        <w:t>debtor,</w:t>
      </w:r>
      <w:r w:rsidR="00B032BD" w:rsidRPr="00560B13">
        <w:rPr>
          <w:rFonts w:ascii="Arial" w:hAnsi="Arial"/>
          <w:szCs w:val="18"/>
        </w:rPr>
        <w:t xml:space="preserve"> was </w:t>
      </w:r>
      <w:r w:rsidR="00B33984" w:rsidRPr="00560B13">
        <w:rPr>
          <w:rFonts w:ascii="Arial" w:hAnsi="Arial"/>
          <w:szCs w:val="18"/>
        </w:rPr>
        <w:t xml:space="preserve">unable to </w:t>
      </w:r>
      <w:r w:rsidR="00D0668D" w:rsidRPr="00560B13">
        <w:rPr>
          <w:rFonts w:ascii="Arial" w:hAnsi="Arial" w:cs="Browallia New"/>
          <w:szCs w:val="18"/>
          <w:lang w:bidi="th-TH"/>
        </w:rPr>
        <w:t>fulfil</w:t>
      </w:r>
      <w:r w:rsidR="00B032BD" w:rsidRPr="00560B13">
        <w:rPr>
          <w:rFonts w:ascii="Arial" w:hAnsi="Arial" w:cs="Browallia New"/>
          <w:szCs w:val="18"/>
          <w:lang w:bidi="th-TH"/>
        </w:rPr>
        <w:t xml:space="preserve"> its</w:t>
      </w:r>
      <w:r w:rsidR="00D0668D" w:rsidRPr="00560B13">
        <w:rPr>
          <w:rFonts w:ascii="Arial" w:hAnsi="Arial" w:cs="Browallia New"/>
          <w:szCs w:val="18"/>
          <w:lang w:bidi="th-TH"/>
        </w:rPr>
        <w:t xml:space="preserve"> commitment </w:t>
      </w:r>
      <w:r w:rsidR="00B33984" w:rsidRPr="00560B13">
        <w:rPr>
          <w:rFonts w:ascii="Arial" w:hAnsi="Arial"/>
          <w:szCs w:val="18"/>
        </w:rPr>
        <w:t>as plan</w:t>
      </w:r>
      <w:r w:rsidR="00B032BD" w:rsidRPr="00560B13">
        <w:rPr>
          <w:rFonts w:ascii="Arial" w:hAnsi="Arial"/>
          <w:szCs w:val="18"/>
        </w:rPr>
        <w:t>ned</w:t>
      </w:r>
      <w:r w:rsidR="00B33984" w:rsidRPr="00560B13">
        <w:rPr>
          <w:rFonts w:ascii="Arial" w:hAnsi="Arial"/>
          <w:szCs w:val="18"/>
        </w:rPr>
        <w:t xml:space="preserve"> </w:t>
      </w:r>
      <w:r w:rsidR="00723CBE" w:rsidRPr="00560B13">
        <w:rPr>
          <w:rFonts w:ascii="Arial" w:hAnsi="Arial"/>
          <w:szCs w:val="18"/>
        </w:rPr>
        <w:t xml:space="preserve">and </w:t>
      </w:r>
      <w:r w:rsidR="00EA780E" w:rsidRPr="00560B13">
        <w:rPr>
          <w:rFonts w:ascii="Arial" w:hAnsi="Arial"/>
          <w:szCs w:val="18"/>
        </w:rPr>
        <w:t xml:space="preserve">has </w:t>
      </w:r>
      <w:r w:rsidR="00723CBE" w:rsidRPr="00560B13">
        <w:rPr>
          <w:rFonts w:ascii="Arial" w:hAnsi="Arial"/>
          <w:szCs w:val="18"/>
        </w:rPr>
        <w:t>requ</w:t>
      </w:r>
      <w:r w:rsidR="00C01EB1" w:rsidRPr="00560B13">
        <w:rPr>
          <w:rFonts w:ascii="Arial" w:hAnsi="Arial"/>
          <w:szCs w:val="18"/>
        </w:rPr>
        <w:t>est</w:t>
      </w:r>
      <w:r w:rsidR="00EA780E" w:rsidRPr="00560B13">
        <w:rPr>
          <w:rFonts w:ascii="Arial" w:hAnsi="Arial"/>
          <w:szCs w:val="18"/>
        </w:rPr>
        <w:t>ed</w:t>
      </w:r>
      <w:r w:rsidR="00723CBE" w:rsidRPr="00560B13">
        <w:rPr>
          <w:rFonts w:ascii="Arial" w:hAnsi="Arial"/>
          <w:szCs w:val="18"/>
        </w:rPr>
        <w:t xml:space="preserve"> to extend the debt settlement plan since </w:t>
      </w:r>
      <w:r w:rsidR="00EA780E" w:rsidRPr="00560B13">
        <w:rPr>
          <w:rFonts w:ascii="Arial" w:hAnsi="Arial"/>
          <w:szCs w:val="18"/>
        </w:rPr>
        <w:t xml:space="preserve">it has been </w:t>
      </w:r>
      <w:r w:rsidR="0049752D" w:rsidRPr="00560B13">
        <w:rPr>
          <w:rFonts w:ascii="Arial" w:hAnsi="Arial"/>
          <w:szCs w:val="18"/>
        </w:rPr>
        <w:t>facing with the project operating problem</w:t>
      </w:r>
      <w:r w:rsidR="00B434B3" w:rsidRPr="00560B13">
        <w:rPr>
          <w:rFonts w:ascii="Arial" w:hAnsi="Arial"/>
          <w:szCs w:val="18"/>
        </w:rPr>
        <w:t xml:space="preserve"> cause</w:t>
      </w:r>
      <w:r w:rsidR="00006402" w:rsidRPr="00560B13">
        <w:rPr>
          <w:rFonts w:ascii="Arial" w:hAnsi="Arial"/>
          <w:szCs w:val="18"/>
        </w:rPr>
        <w:t>d</w:t>
      </w:r>
      <w:r w:rsidR="0059712E" w:rsidRPr="00560B13">
        <w:rPr>
          <w:rFonts w:ascii="Arial" w:hAnsi="Arial"/>
          <w:szCs w:val="18"/>
        </w:rPr>
        <w:t xml:space="preserve"> by </w:t>
      </w:r>
      <w:r w:rsidR="00B434B3" w:rsidRPr="00560B13">
        <w:rPr>
          <w:rFonts w:ascii="Arial" w:hAnsi="Arial"/>
          <w:szCs w:val="18"/>
        </w:rPr>
        <w:t>the effect of</w:t>
      </w:r>
      <w:r w:rsidR="00231A03" w:rsidRPr="00560B13">
        <w:rPr>
          <w:rFonts w:ascii="Arial" w:hAnsi="Arial"/>
          <w:szCs w:val="18"/>
        </w:rPr>
        <w:t xml:space="preserve"> </w:t>
      </w:r>
      <w:r w:rsidR="00C0249D" w:rsidRPr="00560B13">
        <w:rPr>
          <w:rFonts w:ascii="Arial" w:hAnsi="Arial"/>
          <w:szCs w:val="18"/>
        </w:rPr>
        <w:t>Corona 2019</w:t>
      </w:r>
      <w:r w:rsidR="00231A03" w:rsidRPr="00560B13">
        <w:rPr>
          <w:rFonts w:ascii="Arial" w:hAnsi="Arial"/>
          <w:szCs w:val="18"/>
        </w:rPr>
        <w:t xml:space="preserve"> pandemic</w:t>
      </w:r>
      <w:r w:rsidR="0049752D" w:rsidRPr="00560B13">
        <w:rPr>
          <w:rFonts w:ascii="Arial" w:hAnsi="Arial"/>
          <w:szCs w:val="18"/>
        </w:rPr>
        <w:t xml:space="preserve">. </w:t>
      </w:r>
      <w:r w:rsidR="003F7374" w:rsidRPr="00560B13">
        <w:rPr>
          <w:rFonts w:ascii="Arial" w:hAnsi="Arial"/>
          <w:szCs w:val="18"/>
        </w:rPr>
        <w:t>The</w:t>
      </w:r>
      <w:r w:rsidR="00611548" w:rsidRPr="00560B13">
        <w:rPr>
          <w:rFonts w:ascii="Arial" w:hAnsi="Arial"/>
          <w:szCs w:val="18"/>
        </w:rPr>
        <w:t xml:space="preserve"> management of</w:t>
      </w:r>
      <w:r w:rsidR="003F7374" w:rsidRPr="00560B13">
        <w:rPr>
          <w:rFonts w:ascii="Arial" w:hAnsi="Arial"/>
          <w:szCs w:val="18"/>
        </w:rPr>
        <w:t xml:space="preserve"> subsidiary company </w:t>
      </w:r>
      <w:r w:rsidR="00FA7C47" w:rsidRPr="00560B13">
        <w:rPr>
          <w:rFonts w:ascii="Arial" w:hAnsi="Arial"/>
          <w:szCs w:val="18"/>
        </w:rPr>
        <w:t xml:space="preserve">had reassessed </w:t>
      </w:r>
      <w:r w:rsidR="003745B6" w:rsidRPr="00560B13">
        <w:rPr>
          <w:rFonts w:ascii="Arial" w:hAnsi="Arial"/>
          <w:szCs w:val="18"/>
        </w:rPr>
        <w:t xml:space="preserve">to have higher degree of doubt about the collection </w:t>
      </w:r>
      <w:r w:rsidR="00FA7C47" w:rsidRPr="00560B13">
        <w:rPr>
          <w:rFonts w:ascii="Arial" w:hAnsi="Arial"/>
          <w:szCs w:val="18"/>
        </w:rPr>
        <w:t xml:space="preserve">of such </w:t>
      </w:r>
      <w:r w:rsidR="00055297" w:rsidRPr="00560B13">
        <w:rPr>
          <w:rFonts w:ascii="Arial" w:hAnsi="Arial"/>
          <w:szCs w:val="18"/>
        </w:rPr>
        <w:t>receivable</w:t>
      </w:r>
      <w:r w:rsidR="00C27CDC" w:rsidRPr="00560B13">
        <w:rPr>
          <w:rFonts w:ascii="Arial" w:hAnsi="Arial"/>
          <w:szCs w:val="18"/>
        </w:rPr>
        <w:t>,</w:t>
      </w:r>
      <w:r w:rsidR="00055297" w:rsidRPr="00560B13">
        <w:rPr>
          <w:rFonts w:ascii="Arial" w:hAnsi="Arial"/>
          <w:szCs w:val="18"/>
        </w:rPr>
        <w:t xml:space="preserve"> </w:t>
      </w:r>
      <w:r w:rsidR="00FA7C47" w:rsidRPr="00560B13">
        <w:rPr>
          <w:rFonts w:ascii="Arial" w:hAnsi="Arial"/>
          <w:szCs w:val="18"/>
        </w:rPr>
        <w:t xml:space="preserve">and therefore </w:t>
      </w:r>
      <w:r w:rsidR="00DD3167" w:rsidRPr="00560B13">
        <w:rPr>
          <w:rFonts w:ascii="Arial" w:hAnsi="Arial"/>
          <w:szCs w:val="18"/>
        </w:rPr>
        <w:t>considered</w:t>
      </w:r>
      <w:r w:rsidR="00FA7C47" w:rsidRPr="00560B13">
        <w:rPr>
          <w:rFonts w:ascii="Arial" w:hAnsi="Arial"/>
          <w:szCs w:val="18"/>
        </w:rPr>
        <w:t xml:space="preserve"> to </w:t>
      </w:r>
      <w:r w:rsidR="00E03FF6" w:rsidRPr="00560B13">
        <w:rPr>
          <w:rFonts w:ascii="Arial" w:hAnsi="Arial"/>
          <w:szCs w:val="18"/>
        </w:rPr>
        <w:t>recognize</w:t>
      </w:r>
      <w:r w:rsidR="00336255" w:rsidRPr="00560B13">
        <w:rPr>
          <w:rFonts w:ascii="Arial" w:hAnsi="Arial"/>
          <w:szCs w:val="18"/>
        </w:rPr>
        <w:t xml:space="preserve"> </w:t>
      </w:r>
      <w:r w:rsidR="00055297" w:rsidRPr="00560B13">
        <w:rPr>
          <w:rFonts w:ascii="Arial" w:hAnsi="Arial"/>
          <w:szCs w:val="18"/>
        </w:rPr>
        <w:t xml:space="preserve">the </w:t>
      </w:r>
      <w:r w:rsidR="00336255" w:rsidRPr="00560B13">
        <w:rPr>
          <w:rFonts w:ascii="Arial" w:hAnsi="Arial"/>
          <w:szCs w:val="18"/>
        </w:rPr>
        <w:t>full</w:t>
      </w:r>
      <w:r w:rsidR="00611548" w:rsidRPr="00560B13">
        <w:rPr>
          <w:rFonts w:ascii="Arial" w:hAnsi="Arial"/>
          <w:szCs w:val="18"/>
        </w:rPr>
        <w:t xml:space="preserve"> allowance for impairment</w:t>
      </w:r>
      <w:r w:rsidR="00E03FF6" w:rsidRPr="00560B13">
        <w:rPr>
          <w:rFonts w:ascii="Arial" w:hAnsi="Arial"/>
          <w:szCs w:val="18"/>
        </w:rPr>
        <w:t xml:space="preserve"> loss </w:t>
      </w:r>
      <w:r w:rsidR="00336255" w:rsidRPr="00560B13">
        <w:rPr>
          <w:rFonts w:ascii="Arial" w:hAnsi="Arial"/>
          <w:szCs w:val="18"/>
        </w:rPr>
        <w:t>in the consolidated financial statements for the</w:t>
      </w:r>
      <w:r w:rsidR="0084075C" w:rsidRPr="00560B13">
        <w:rPr>
          <w:rFonts w:ascii="Arial" w:hAnsi="Arial"/>
          <w:szCs w:val="18"/>
        </w:rPr>
        <w:t xml:space="preserve"> </w:t>
      </w:r>
      <w:r w:rsidR="00083B4E" w:rsidRPr="00560B13">
        <w:rPr>
          <w:rFonts w:ascii="Arial" w:hAnsi="Arial"/>
          <w:szCs w:val="18"/>
        </w:rPr>
        <w:t>six</w:t>
      </w:r>
      <w:r w:rsidR="0084075C" w:rsidRPr="00560B13">
        <w:rPr>
          <w:rFonts w:ascii="Arial" w:hAnsi="Arial"/>
          <w:szCs w:val="18"/>
        </w:rPr>
        <w:t>-month</w:t>
      </w:r>
      <w:r w:rsidR="00336255" w:rsidRPr="00560B13">
        <w:rPr>
          <w:rFonts w:ascii="Arial" w:hAnsi="Arial"/>
          <w:szCs w:val="18"/>
        </w:rPr>
        <w:t xml:space="preserve"> period ended 3</w:t>
      </w:r>
      <w:r w:rsidR="00083B4E" w:rsidRPr="00560B13">
        <w:rPr>
          <w:rFonts w:ascii="Arial" w:hAnsi="Arial"/>
          <w:szCs w:val="18"/>
        </w:rPr>
        <w:t xml:space="preserve">0 June </w:t>
      </w:r>
      <w:r w:rsidR="00336255" w:rsidRPr="00560B13">
        <w:rPr>
          <w:rFonts w:ascii="Arial" w:hAnsi="Arial"/>
          <w:szCs w:val="18"/>
        </w:rPr>
        <w:t>2020</w:t>
      </w:r>
      <w:r w:rsidR="00750592" w:rsidRPr="00560B13">
        <w:rPr>
          <w:rFonts w:ascii="Arial" w:hAnsi="Arial"/>
          <w:szCs w:val="18"/>
        </w:rPr>
        <w:t xml:space="preserve"> as discussed in </w:t>
      </w:r>
      <w:r w:rsidR="00472C53" w:rsidRPr="00560B13">
        <w:rPr>
          <w:rFonts w:ascii="Arial" w:hAnsi="Arial"/>
          <w:szCs w:val="18"/>
        </w:rPr>
        <w:t>N</w:t>
      </w:r>
      <w:r w:rsidR="00750592" w:rsidRPr="00560B13">
        <w:rPr>
          <w:rFonts w:ascii="Arial" w:hAnsi="Arial"/>
          <w:szCs w:val="18"/>
        </w:rPr>
        <w:t>ote 6 to</w:t>
      </w:r>
      <w:r w:rsidR="007770EF" w:rsidRPr="00560B13">
        <w:rPr>
          <w:rFonts w:ascii="Arial" w:hAnsi="Arial"/>
          <w:szCs w:val="18"/>
        </w:rPr>
        <w:t xml:space="preserve"> the</w:t>
      </w:r>
      <w:r w:rsidR="00750592" w:rsidRPr="00560B13">
        <w:rPr>
          <w:rFonts w:ascii="Arial" w:hAnsi="Arial"/>
          <w:szCs w:val="18"/>
        </w:rPr>
        <w:t xml:space="preserve"> interim financial statements. </w:t>
      </w:r>
    </w:p>
    <w:p w14:paraId="4E127FE0" w14:textId="77777777" w:rsidR="00B33984" w:rsidRPr="00560B13" w:rsidRDefault="00B33984" w:rsidP="00B33984">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7C993C76" w14:textId="3C1D02FC" w:rsidR="00D00BF3" w:rsidRPr="00560B13" w:rsidRDefault="00CE7977" w:rsidP="00AF5B6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Cs w:val="18"/>
        </w:rPr>
      </w:pPr>
      <w:r w:rsidRPr="00560B13">
        <w:rPr>
          <w:rFonts w:ascii="Arial" w:hAnsi="Arial"/>
          <w:szCs w:val="18"/>
        </w:rPr>
        <w:t xml:space="preserve">I had previously expressed a </w:t>
      </w:r>
      <w:r w:rsidR="00C31E75" w:rsidRPr="00560B13">
        <w:rPr>
          <w:rFonts w:ascii="Arial" w:hAnsi="Arial"/>
          <w:szCs w:val="18"/>
        </w:rPr>
        <w:t>modified</w:t>
      </w:r>
      <w:r w:rsidRPr="00560B13">
        <w:rPr>
          <w:rFonts w:ascii="Arial" w:hAnsi="Arial"/>
          <w:szCs w:val="18"/>
        </w:rPr>
        <w:t xml:space="preserve"> opinion on the consolidated financial statements for the year 2019 in respect of the</w:t>
      </w:r>
      <w:r w:rsidR="002306F5" w:rsidRPr="00560B13">
        <w:rPr>
          <w:rFonts w:ascii="Arial" w:hAnsi="Arial"/>
          <w:szCs w:val="18"/>
        </w:rPr>
        <w:t xml:space="preserve"> doubtful collection</w:t>
      </w:r>
      <w:r w:rsidRPr="00560B13">
        <w:rPr>
          <w:rFonts w:asciiTheme="majorHAnsi" w:hAnsiTheme="majorHAnsi" w:cstheme="majorHAnsi"/>
          <w:szCs w:val="18"/>
          <w:lang w:val="en-US"/>
        </w:rPr>
        <w:t xml:space="preserve"> of</w:t>
      </w:r>
      <w:r w:rsidR="00440D8F" w:rsidRPr="00560B13">
        <w:rPr>
          <w:rFonts w:asciiTheme="majorHAnsi" w:hAnsiTheme="majorHAnsi" w:cstheme="minorBidi" w:hint="cs"/>
          <w:szCs w:val="18"/>
          <w:cs/>
          <w:lang w:val="en-US" w:bidi="th-TH"/>
        </w:rPr>
        <w:t xml:space="preserve"> </w:t>
      </w:r>
      <w:r w:rsidR="00440D8F" w:rsidRPr="00560B13">
        <w:rPr>
          <w:rFonts w:asciiTheme="majorHAnsi" w:hAnsiTheme="majorHAnsi" w:cstheme="minorBidi"/>
          <w:szCs w:val="18"/>
          <w:lang w:val="en-US" w:bidi="th-TH"/>
        </w:rPr>
        <w:t xml:space="preserve">trade accounts receivable and </w:t>
      </w:r>
      <w:r w:rsidR="00440D8F" w:rsidRPr="00560B13">
        <w:rPr>
          <w:rFonts w:asciiTheme="majorHAnsi" w:hAnsiTheme="majorHAnsi" w:cstheme="majorHAnsi"/>
          <w:szCs w:val="18"/>
          <w:lang w:val="en-US"/>
        </w:rPr>
        <w:t xml:space="preserve">earned revenues not yet billed of an overseas subsidiary of Baht </w:t>
      </w:r>
      <w:r w:rsidR="00055297" w:rsidRPr="00560B13">
        <w:rPr>
          <w:rFonts w:asciiTheme="majorHAnsi" w:hAnsiTheme="majorHAnsi" w:cstheme="majorHAnsi"/>
          <w:szCs w:val="18"/>
          <w:lang w:val="en-US"/>
        </w:rPr>
        <w:t>121.55</w:t>
      </w:r>
      <w:r w:rsidR="00440D8F" w:rsidRPr="00560B13">
        <w:rPr>
          <w:rFonts w:asciiTheme="majorHAnsi" w:hAnsiTheme="majorHAnsi" w:cstheme="majorHAnsi"/>
          <w:szCs w:val="18"/>
          <w:lang w:val="en-US"/>
        </w:rPr>
        <w:t xml:space="preserve"> million and Baht </w:t>
      </w:r>
      <w:r w:rsidR="00922885" w:rsidRPr="00560B13">
        <w:rPr>
          <w:rFonts w:asciiTheme="majorHAnsi" w:hAnsiTheme="majorHAnsi" w:cstheme="majorHAnsi"/>
          <w:szCs w:val="18"/>
          <w:lang w:val="en-US"/>
        </w:rPr>
        <w:t>63.48</w:t>
      </w:r>
      <w:r w:rsidR="00440D8F" w:rsidRPr="00560B13">
        <w:rPr>
          <w:rFonts w:asciiTheme="majorHAnsi" w:hAnsiTheme="majorHAnsi" w:cstheme="majorHAnsi"/>
          <w:szCs w:val="18"/>
          <w:lang w:val="en-US"/>
        </w:rPr>
        <w:t xml:space="preserve"> million, respectively</w:t>
      </w:r>
      <w:r w:rsidR="007770EF" w:rsidRPr="00560B13">
        <w:rPr>
          <w:rFonts w:asciiTheme="majorHAnsi" w:hAnsiTheme="majorHAnsi" w:cstheme="majorHAnsi"/>
          <w:szCs w:val="18"/>
          <w:lang w:val="en-US"/>
        </w:rPr>
        <w:t>,</w:t>
      </w:r>
      <w:r w:rsidR="002A722B" w:rsidRPr="00560B13">
        <w:rPr>
          <w:rFonts w:asciiTheme="majorHAnsi" w:hAnsiTheme="majorHAnsi" w:cstheme="majorHAnsi"/>
          <w:szCs w:val="18"/>
          <w:lang w:val="en-US"/>
        </w:rPr>
        <w:t xml:space="preserve"> </w:t>
      </w:r>
      <w:r w:rsidR="00AF5B6C" w:rsidRPr="00560B13">
        <w:rPr>
          <w:rFonts w:asciiTheme="majorHAnsi" w:hAnsiTheme="majorHAnsi" w:cstheme="majorHAnsi"/>
          <w:szCs w:val="18"/>
          <w:lang w:val="en-US"/>
        </w:rPr>
        <w:t>T</w:t>
      </w:r>
      <w:r w:rsidR="00AF5B6C" w:rsidRPr="00560B13">
        <w:rPr>
          <w:rFonts w:asciiTheme="majorHAnsi" w:hAnsiTheme="majorHAnsi" w:cs="Browallia New"/>
          <w:szCs w:val="18"/>
          <w:lang w:val="en-US" w:bidi="th-TH"/>
        </w:rPr>
        <w:t>he subsidiary’s management has negotia</w:t>
      </w:r>
      <w:r w:rsidR="000631A2" w:rsidRPr="00560B13">
        <w:rPr>
          <w:rFonts w:asciiTheme="majorHAnsi" w:hAnsiTheme="majorHAnsi" w:cs="Browallia New"/>
          <w:szCs w:val="18"/>
          <w:lang w:val="en-US" w:bidi="th-TH"/>
        </w:rPr>
        <w:t>ted</w:t>
      </w:r>
      <w:r w:rsidR="00AF5B6C" w:rsidRPr="00560B13">
        <w:rPr>
          <w:rFonts w:asciiTheme="majorHAnsi" w:hAnsiTheme="majorHAnsi" w:cs="Browallia New"/>
          <w:szCs w:val="18"/>
          <w:lang w:val="en-US" w:bidi="th-TH"/>
        </w:rPr>
        <w:t>/discus</w:t>
      </w:r>
      <w:r w:rsidR="00234505" w:rsidRPr="00560B13">
        <w:rPr>
          <w:rFonts w:asciiTheme="majorHAnsi" w:hAnsiTheme="majorHAnsi" w:cs="Browallia New"/>
          <w:szCs w:val="18"/>
          <w:lang w:val="en-US" w:bidi="th-TH"/>
        </w:rPr>
        <w:t>sed</w:t>
      </w:r>
      <w:r w:rsidR="00AF5B6C" w:rsidRPr="00560B13">
        <w:rPr>
          <w:rFonts w:asciiTheme="majorHAnsi" w:hAnsiTheme="majorHAnsi" w:cstheme="majorHAnsi"/>
          <w:szCs w:val="18"/>
          <w:lang w:val="en-US"/>
        </w:rPr>
        <w:t xml:space="preserve"> with the </w:t>
      </w:r>
      <w:r w:rsidR="00F6753C" w:rsidRPr="00560B13">
        <w:rPr>
          <w:rFonts w:asciiTheme="majorHAnsi" w:hAnsiTheme="majorHAnsi" w:cstheme="majorHAnsi"/>
          <w:szCs w:val="18"/>
          <w:lang w:val="en-US"/>
        </w:rPr>
        <w:t xml:space="preserve">debtor </w:t>
      </w:r>
      <w:r w:rsidR="00AF5B6C" w:rsidRPr="00560B13">
        <w:rPr>
          <w:rFonts w:asciiTheme="majorHAnsi" w:hAnsiTheme="majorHAnsi" w:cstheme="majorHAnsi"/>
          <w:szCs w:val="18"/>
          <w:lang w:val="en-US"/>
        </w:rPr>
        <w:t>for debt collection</w:t>
      </w:r>
      <w:r w:rsidR="00D00BF3" w:rsidRPr="00560B13">
        <w:rPr>
          <w:rFonts w:asciiTheme="majorHAnsi" w:hAnsiTheme="majorHAnsi" w:cstheme="majorHAnsi"/>
          <w:szCs w:val="18"/>
          <w:lang w:val="en-US"/>
        </w:rPr>
        <w:t xml:space="preserve"> and </w:t>
      </w:r>
      <w:r w:rsidR="009A33B1" w:rsidRPr="00560B13">
        <w:rPr>
          <w:rFonts w:asciiTheme="majorHAnsi" w:hAnsiTheme="majorHAnsi" w:cstheme="majorHAnsi"/>
          <w:szCs w:val="18"/>
          <w:lang w:val="en-US"/>
        </w:rPr>
        <w:t xml:space="preserve">for </w:t>
      </w:r>
      <w:r w:rsidR="00E473E0" w:rsidRPr="00560B13">
        <w:rPr>
          <w:rFonts w:asciiTheme="majorHAnsi" w:hAnsiTheme="majorHAnsi" w:cstheme="majorHAnsi"/>
          <w:szCs w:val="18"/>
          <w:lang w:val="en-US"/>
        </w:rPr>
        <w:t xml:space="preserve">the financial support from the group company of the </w:t>
      </w:r>
      <w:r w:rsidR="00AF4810" w:rsidRPr="00560B13">
        <w:rPr>
          <w:rFonts w:asciiTheme="majorHAnsi" w:hAnsiTheme="majorHAnsi" w:cstheme="majorHAnsi"/>
          <w:szCs w:val="18"/>
          <w:lang w:val="en-US"/>
        </w:rPr>
        <w:t>debtor</w:t>
      </w:r>
      <w:r w:rsidR="00944E35" w:rsidRPr="00560B13">
        <w:rPr>
          <w:rFonts w:asciiTheme="majorHAnsi" w:hAnsiTheme="majorHAnsi" w:cstheme="majorHAnsi"/>
          <w:szCs w:val="18"/>
          <w:lang w:val="en-US"/>
        </w:rPr>
        <w:t xml:space="preserve"> </w:t>
      </w:r>
      <w:r w:rsidR="00832F7D" w:rsidRPr="00560B13">
        <w:rPr>
          <w:rFonts w:asciiTheme="majorHAnsi" w:hAnsiTheme="majorHAnsi" w:cstheme="majorHAnsi"/>
          <w:szCs w:val="18"/>
          <w:lang w:val="en-US"/>
        </w:rPr>
        <w:t>to</w:t>
      </w:r>
      <w:r w:rsidR="00944E35" w:rsidRPr="00560B13">
        <w:rPr>
          <w:rFonts w:asciiTheme="majorHAnsi" w:hAnsiTheme="majorHAnsi" w:cstheme="majorHAnsi"/>
          <w:szCs w:val="18"/>
          <w:lang w:val="en-US"/>
        </w:rPr>
        <w:t xml:space="preserve"> provide financial support to</w:t>
      </w:r>
      <w:r w:rsidR="00832F7D" w:rsidRPr="00560B13">
        <w:rPr>
          <w:rFonts w:asciiTheme="majorHAnsi" w:hAnsiTheme="majorHAnsi" w:cstheme="majorHAnsi"/>
          <w:szCs w:val="18"/>
          <w:lang w:val="en-US"/>
        </w:rPr>
        <w:t xml:space="preserve"> </w:t>
      </w:r>
      <w:r w:rsidR="00B65C64" w:rsidRPr="00560B13">
        <w:rPr>
          <w:rFonts w:asciiTheme="majorHAnsi" w:hAnsiTheme="majorHAnsi" w:cstheme="majorHAnsi"/>
          <w:szCs w:val="18"/>
          <w:lang w:val="en-US"/>
        </w:rPr>
        <w:t xml:space="preserve">complete </w:t>
      </w:r>
      <w:r w:rsidR="004940DD" w:rsidRPr="00560B13">
        <w:rPr>
          <w:rFonts w:asciiTheme="majorHAnsi" w:hAnsiTheme="majorHAnsi" w:cstheme="majorHAnsi"/>
          <w:szCs w:val="18"/>
          <w:lang w:val="en-US"/>
        </w:rPr>
        <w:t>the construction</w:t>
      </w:r>
      <w:r w:rsidR="00B9714A" w:rsidRPr="00560B13">
        <w:rPr>
          <w:rFonts w:asciiTheme="majorHAnsi" w:hAnsiTheme="majorHAnsi" w:cstheme="majorHAnsi"/>
          <w:szCs w:val="18"/>
          <w:lang w:val="en-US"/>
        </w:rPr>
        <w:t xml:space="preserve"> project. However, </w:t>
      </w:r>
      <w:r w:rsidR="009A33B1" w:rsidRPr="00560B13">
        <w:rPr>
          <w:rFonts w:asciiTheme="majorHAnsi" w:hAnsiTheme="majorHAnsi" w:cstheme="majorHAnsi"/>
          <w:szCs w:val="18"/>
          <w:lang w:val="en-US"/>
        </w:rPr>
        <w:t>such negotia</w:t>
      </w:r>
      <w:r w:rsidR="00D843B5" w:rsidRPr="00560B13">
        <w:rPr>
          <w:rFonts w:asciiTheme="majorHAnsi" w:hAnsiTheme="majorHAnsi" w:cstheme="majorHAnsi"/>
          <w:szCs w:val="18"/>
          <w:lang w:val="en-US"/>
        </w:rPr>
        <w:t>tion</w:t>
      </w:r>
      <w:r w:rsidR="009A33B1" w:rsidRPr="00560B13">
        <w:rPr>
          <w:rFonts w:asciiTheme="majorHAnsi" w:hAnsiTheme="majorHAnsi" w:cstheme="majorHAnsi"/>
          <w:szCs w:val="18"/>
          <w:lang w:val="en-US"/>
        </w:rPr>
        <w:t>/discussi</w:t>
      </w:r>
      <w:r w:rsidR="00D843B5" w:rsidRPr="00560B13">
        <w:rPr>
          <w:rFonts w:asciiTheme="majorHAnsi" w:hAnsiTheme="majorHAnsi" w:cstheme="majorHAnsi"/>
          <w:szCs w:val="18"/>
          <w:lang w:val="en-US"/>
        </w:rPr>
        <w:t>on</w:t>
      </w:r>
      <w:r w:rsidR="009A33B1" w:rsidRPr="00560B13">
        <w:rPr>
          <w:rFonts w:asciiTheme="majorHAnsi" w:hAnsiTheme="majorHAnsi" w:cstheme="majorHAnsi"/>
          <w:szCs w:val="18"/>
          <w:lang w:val="en-US"/>
        </w:rPr>
        <w:t xml:space="preserve"> </w:t>
      </w:r>
      <w:r w:rsidR="00366265" w:rsidRPr="00560B13">
        <w:rPr>
          <w:rFonts w:asciiTheme="majorHAnsi" w:hAnsiTheme="majorHAnsi" w:cstheme="majorHAnsi"/>
          <w:szCs w:val="18"/>
          <w:lang w:val="en-US"/>
        </w:rPr>
        <w:t xml:space="preserve">has not been approved from the </w:t>
      </w:r>
      <w:r w:rsidR="0011494D" w:rsidRPr="00560B13">
        <w:rPr>
          <w:rFonts w:asciiTheme="majorHAnsi" w:hAnsiTheme="majorHAnsi" w:cstheme="majorHAnsi"/>
          <w:szCs w:val="18"/>
          <w:lang w:val="en-US"/>
        </w:rPr>
        <w:t>B</w:t>
      </w:r>
      <w:r w:rsidR="00366265" w:rsidRPr="00560B13">
        <w:rPr>
          <w:rFonts w:asciiTheme="majorHAnsi" w:hAnsiTheme="majorHAnsi" w:cstheme="majorHAnsi"/>
          <w:szCs w:val="18"/>
          <w:lang w:val="en-US"/>
        </w:rPr>
        <w:t xml:space="preserve">oard of </w:t>
      </w:r>
      <w:r w:rsidR="0011494D" w:rsidRPr="00560B13">
        <w:rPr>
          <w:rFonts w:asciiTheme="majorHAnsi" w:hAnsiTheme="majorHAnsi" w:cstheme="majorHAnsi"/>
          <w:szCs w:val="18"/>
          <w:lang w:val="en-US"/>
        </w:rPr>
        <w:t>D</w:t>
      </w:r>
      <w:r w:rsidR="00366265" w:rsidRPr="00560B13">
        <w:rPr>
          <w:rFonts w:asciiTheme="majorHAnsi" w:hAnsiTheme="majorHAnsi" w:cstheme="majorHAnsi"/>
          <w:szCs w:val="18"/>
          <w:lang w:val="en-US"/>
        </w:rPr>
        <w:t xml:space="preserve">irector </w:t>
      </w:r>
      <w:r w:rsidR="00944E35" w:rsidRPr="00560B13">
        <w:rPr>
          <w:rFonts w:asciiTheme="majorHAnsi" w:hAnsiTheme="majorHAnsi" w:cstheme="majorHAnsi"/>
          <w:szCs w:val="18"/>
          <w:lang w:val="en-US"/>
        </w:rPr>
        <w:t>the</w:t>
      </w:r>
      <w:r w:rsidR="003F5DBF" w:rsidRPr="00560B13">
        <w:rPr>
          <w:rFonts w:asciiTheme="majorHAnsi" w:hAnsiTheme="majorHAnsi" w:cstheme="majorHAnsi"/>
          <w:szCs w:val="18"/>
          <w:lang w:val="en-US"/>
        </w:rPr>
        <w:t xml:space="preserve"> </w:t>
      </w:r>
      <w:r w:rsidR="00366265" w:rsidRPr="00560B13">
        <w:rPr>
          <w:rFonts w:asciiTheme="majorHAnsi" w:hAnsiTheme="majorHAnsi" w:cstheme="majorHAnsi"/>
          <w:szCs w:val="18"/>
          <w:lang w:val="en-US"/>
        </w:rPr>
        <w:t xml:space="preserve">group company of </w:t>
      </w:r>
      <w:r w:rsidR="00E20E08" w:rsidRPr="00560B13">
        <w:rPr>
          <w:rFonts w:asciiTheme="majorHAnsi" w:hAnsiTheme="majorHAnsi" w:cstheme="majorHAnsi"/>
          <w:szCs w:val="18"/>
          <w:lang w:val="en-US"/>
        </w:rPr>
        <w:t>the debtor</w:t>
      </w:r>
      <w:r w:rsidR="00366265" w:rsidRPr="00560B13">
        <w:rPr>
          <w:rFonts w:asciiTheme="majorHAnsi" w:hAnsiTheme="majorHAnsi" w:cstheme="majorHAnsi"/>
          <w:szCs w:val="18"/>
          <w:lang w:val="en-US"/>
        </w:rPr>
        <w:t xml:space="preserve">. </w:t>
      </w:r>
      <w:r w:rsidR="008A3BE8" w:rsidRPr="00560B13">
        <w:rPr>
          <w:rFonts w:asciiTheme="majorHAnsi" w:hAnsiTheme="majorHAnsi" w:cstheme="majorHAnsi"/>
          <w:szCs w:val="18"/>
          <w:lang w:val="en-US"/>
        </w:rPr>
        <w:t xml:space="preserve">The management of subsidiary company therefore </w:t>
      </w:r>
      <w:r w:rsidR="00F204D4" w:rsidRPr="00560B13">
        <w:rPr>
          <w:rFonts w:asciiTheme="majorHAnsi" w:hAnsiTheme="majorHAnsi" w:cstheme="majorHAnsi"/>
          <w:szCs w:val="18"/>
          <w:lang w:val="en-US"/>
        </w:rPr>
        <w:t xml:space="preserve">considered </w:t>
      </w:r>
      <w:r w:rsidR="00531125" w:rsidRPr="00560B13">
        <w:rPr>
          <w:rFonts w:asciiTheme="majorHAnsi" w:hAnsiTheme="majorHAnsi" w:cstheme="majorHAnsi"/>
          <w:szCs w:val="18"/>
          <w:lang w:val="en-US"/>
        </w:rPr>
        <w:t>r</w:t>
      </w:r>
      <w:r w:rsidR="004974A6" w:rsidRPr="00560B13">
        <w:rPr>
          <w:rFonts w:asciiTheme="majorHAnsi" w:hAnsiTheme="majorHAnsi" w:cstheme="minorBidi"/>
          <w:szCs w:val="18"/>
          <w:lang w:val="en-US" w:bidi="th-TH"/>
        </w:rPr>
        <w:t>ecogniz</w:t>
      </w:r>
      <w:r w:rsidR="00531125" w:rsidRPr="00560B13">
        <w:rPr>
          <w:rFonts w:asciiTheme="majorHAnsi" w:hAnsiTheme="majorHAnsi" w:cstheme="minorBidi"/>
          <w:szCs w:val="18"/>
          <w:lang w:val="en-US" w:bidi="th-TH"/>
        </w:rPr>
        <w:t>ing</w:t>
      </w:r>
      <w:r w:rsidR="004974A6" w:rsidRPr="00560B13">
        <w:rPr>
          <w:rFonts w:asciiTheme="majorHAnsi" w:hAnsiTheme="majorHAnsi" w:cstheme="minorBidi"/>
          <w:szCs w:val="18"/>
          <w:lang w:val="en-US" w:bidi="th-TH"/>
        </w:rPr>
        <w:t xml:space="preserve"> impairment loss for </w:t>
      </w:r>
      <w:r w:rsidR="00531125" w:rsidRPr="00560B13">
        <w:rPr>
          <w:rFonts w:asciiTheme="majorHAnsi" w:hAnsiTheme="majorHAnsi" w:cstheme="minorBidi"/>
          <w:szCs w:val="18"/>
          <w:lang w:val="en-US" w:bidi="th-TH"/>
        </w:rPr>
        <w:t xml:space="preserve">the full amounts of </w:t>
      </w:r>
      <w:r w:rsidR="004974A6" w:rsidRPr="00560B13">
        <w:rPr>
          <w:rFonts w:asciiTheme="majorHAnsi" w:hAnsiTheme="majorHAnsi" w:cstheme="minorBidi"/>
          <w:szCs w:val="18"/>
          <w:lang w:val="en-US" w:bidi="th-TH"/>
        </w:rPr>
        <w:t>such</w:t>
      </w:r>
      <w:r w:rsidR="00531125" w:rsidRPr="00560B13">
        <w:rPr>
          <w:rFonts w:asciiTheme="majorHAnsi" w:hAnsiTheme="majorHAnsi" w:cstheme="minorBidi"/>
          <w:szCs w:val="18"/>
          <w:lang w:val="en-US" w:bidi="th-TH"/>
        </w:rPr>
        <w:t xml:space="preserve"> receivable</w:t>
      </w:r>
      <w:r w:rsidR="004974A6" w:rsidRPr="00560B13">
        <w:rPr>
          <w:rFonts w:asciiTheme="majorHAnsi" w:hAnsiTheme="majorHAnsi" w:cstheme="minorBidi"/>
          <w:szCs w:val="18"/>
          <w:lang w:val="en-US" w:bidi="th-TH"/>
        </w:rPr>
        <w:t xml:space="preserve"> in the consolidated financial statements for the </w:t>
      </w:r>
      <w:r w:rsidR="00083B4E" w:rsidRPr="00560B13">
        <w:rPr>
          <w:rFonts w:asciiTheme="majorHAnsi" w:hAnsiTheme="majorHAnsi" w:cstheme="minorBidi"/>
          <w:szCs w:val="18"/>
          <w:lang w:val="en-US" w:bidi="th-TH"/>
        </w:rPr>
        <w:t>six</w:t>
      </w:r>
      <w:r w:rsidR="004974A6" w:rsidRPr="00560B13">
        <w:rPr>
          <w:rFonts w:asciiTheme="majorHAnsi" w:hAnsiTheme="majorHAnsi" w:cstheme="minorBidi"/>
          <w:szCs w:val="18"/>
          <w:lang w:val="en-US" w:bidi="th-TH"/>
        </w:rPr>
        <w:t>-month period ended 3</w:t>
      </w:r>
      <w:r w:rsidR="00083B4E" w:rsidRPr="00560B13">
        <w:rPr>
          <w:rFonts w:asciiTheme="majorHAnsi" w:hAnsiTheme="majorHAnsi" w:cstheme="minorBidi"/>
          <w:szCs w:val="18"/>
          <w:lang w:val="en-US" w:bidi="th-TH"/>
        </w:rPr>
        <w:t>0 June</w:t>
      </w:r>
      <w:r w:rsidR="004974A6" w:rsidRPr="00560B13">
        <w:rPr>
          <w:rFonts w:asciiTheme="majorHAnsi" w:hAnsiTheme="majorHAnsi" w:cstheme="minorBidi"/>
          <w:szCs w:val="18"/>
          <w:lang w:val="en-US" w:bidi="th-TH"/>
        </w:rPr>
        <w:t xml:space="preserve"> 2020 as discussed in </w:t>
      </w:r>
      <w:r w:rsidR="00B945BF" w:rsidRPr="00560B13">
        <w:rPr>
          <w:rFonts w:asciiTheme="majorHAnsi" w:hAnsiTheme="majorHAnsi" w:cstheme="minorBidi"/>
          <w:szCs w:val="18"/>
          <w:lang w:val="en-US" w:bidi="th-TH"/>
        </w:rPr>
        <w:t>N</w:t>
      </w:r>
      <w:r w:rsidR="004974A6" w:rsidRPr="00560B13">
        <w:rPr>
          <w:rFonts w:asciiTheme="majorHAnsi" w:hAnsiTheme="majorHAnsi" w:cstheme="minorBidi"/>
          <w:szCs w:val="18"/>
          <w:lang w:val="en-US" w:bidi="th-TH"/>
        </w:rPr>
        <w:t xml:space="preserve">ote 6 to the interim financial statement. </w:t>
      </w:r>
      <w:r w:rsidR="009145B6" w:rsidRPr="00560B13">
        <w:rPr>
          <w:rFonts w:asciiTheme="majorHAnsi" w:hAnsiTheme="majorHAnsi" w:cstheme="majorHAnsi"/>
          <w:szCs w:val="18"/>
          <w:lang w:val="en-US"/>
        </w:rPr>
        <w:t xml:space="preserve"> </w:t>
      </w:r>
    </w:p>
    <w:p w14:paraId="775B7E1A" w14:textId="77777777" w:rsidR="00AF6C0A" w:rsidRPr="00560B13" w:rsidRDefault="00AF6C0A" w:rsidP="00AF6C0A">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Cs w:val="18"/>
        </w:rPr>
      </w:pPr>
    </w:p>
    <w:p w14:paraId="08755700" w14:textId="43F1FC93" w:rsidR="00865EAC" w:rsidRPr="00560B13" w:rsidRDefault="00865EAC" w:rsidP="00870D74">
      <w:pPr>
        <w:spacing w:after="0" w:line="360" w:lineRule="auto"/>
        <w:jc w:val="thaiDistribute"/>
        <w:rPr>
          <w:rFonts w:ascii="Arial" w:hAnsi="Arial"/>
          <w:szCs w:val="18"/>
        </w:rPr>
      </w:pPr>
      <w:r w:rsidRPr="00560B13">
        <w:rPr>
          <w:rFonts w:ascii="Arial" w:hAnsi="Arial"/>
          <w:szCs w:val="18"/>
        </w:rPr>
        <w:t xml:space="preserve">My </w:t>
      </w:r>
      <w:r w:rsidR="00F5689F" w:rsidRPr="00560B13">
        <w:rPr>
          <w:rFonts w:ascii="Arial" w:hAnsi="Arial"/>
          <w:szCs w:val="18"/>
        </w:rPr>
        <w:t xml:space="preserve">review </w:t>
      </w:r>
      <w:r w:rsidRPr="00560B13">
        <w:rPr>
          <w:rFonts w:ascii="Arial" w:hAnsi="Arial"/>
          <w:szCs w:val="18"/>
        </w:rPr>
        <w:t>conclu</w:t>
      </w:r>
      <w:r w:rsidR="00562370" w:rsidRPr="00560B13">
        <w:rPr>
          <w:rFonts w:ascii="Arial" w:hAnsi="Arial"/>
          <w:szCs w:val="18"/>
        </w:rPr>
        <w:t>sion</w:t>
      </w:r>
      <w:r w:rsidRPr="00560B13">
        <w:rPr>
          <w:rFonts w:ascii="Arial" w:hAnsi="Arial"/>
          <w:szCs w:val="18"/>
        </w:rPr>
        <w:t xml:space="preserve"> is not qualified in respect of the above </w:t>
      </w:r>
      <w:r w:rsidR="00171CEA" w:rsidRPr="00560B13">
        <w:rPr>
          <w:rFonts w:ascii="Arial" w:hAnsi="Arial"/>
          <w:szCs w:val="18"/>
        </w:rPr>
        <w:t>emphasis</w:t>
      </w:r>
      <w:r w:rsidRPr="00560B13">
        <w:rPr>
          <w:rFonts w:ascii="Arial" w:hAnsi="Arial"/>
          <w:szCs w:val="18"/>
        </w:rPr>
        <w:t xml:space="preserve"> </w:t>
      </w:r>
      <w:r w:rsidR="0042064D" w:rsidRPr="00560B13">
        <w:rPr>
          <w:rFonts w:ascii="Arial" w:hAnsi="Arial"/>
          <w:szCs w:val="18"/>
        </w:rPr>
        <w:t xml:space="preserve">of </w:t>
      </w:r>
      <w:r w:rsidRPr="00560B13">
        <w:rPr>
          <w:rFonts w:ascii="Arial" w:hAnsi="Arial"/>
          <w:szCs w:val="18"/>
        </w:rPr>
        <w:t>matters.</w:t>
      </w:r>
    </w:p>
    <w:p w14:paraId="4D208586" w14:textId="4B568FEB" w:rsidR="008F2D3A" w:rsidRPr="00560B13" w:rsidRDefault="008F2D3A" w:rsidP="00870D74">
      <w:pPr>
        <w:spacing w:after="0" w:line="360" w:lineRule="auto"/>
        <w:jc w:val="thaiDistribute"/>
        <w:rPr>
          <w:rFonts w:ascii="Arial" w:hAnsi="Arial"/>
          <w:b/>
          <w:bCs/>
          <w:szCs w:val="18"/>
        </w:rPr>
      </w:pPr>
    </w:p>
    <w:p w14:paraId="52DC0003" w14:textId="5CF96488" w:rsidR="00151CED" w:rsidRPr="00560B13" w:rsidRDefault="00151CED" w:rsidP="00870D74">
      <w:pPr>
        <w:spacing w:after="0" w:line="360" w:lineRule="auto"/>
        <w:jc w:val="thaiDistribute"/>
        <w:rPr>
          <w:rFonts w:ascii="Arial" w:hAnsi="Arial"/>
          <w:b/>
          <w:bCs/>
          <w:szCs w:val="18"/>
        </w:rPr>
      </w:pPr>
    </w:p>
    <w:p w14:paraId="66928F65" w14:textId="77777777" w:rsidR="00151CED" w:rsidRPr="00560B13" w:rsidRDefault="00151CED" w:rsidP="00870D74">
      <w:pPr>
        <w:spacing w:after="0" w:line="360" w:lineRule="auto"/>
        <w:jc w:val="thaiDistribute"/>
        <w:rPr>
          <w:rFonts w:ascii="Arial" w:hAnsi="Arial"/>
          <w:b/>
          <w:bCs/>
          <w:szCs w:val="18"/>
        </w:rPr>
      </w:pPr>
    </w:p>
    <w:p w14:paraId="25302279" w14:textId="77777777" w:rsidR="008F2D3A" w:rsidRPr="00560B13" w:rsidRDefault="008F2D3A" w:rsidP="00870D74">
      <w:pPr>
        <w:spacing w:after="0" w:line="360" w:lineRule="auto"/>
        <w:jc w:val="thaiDistribute"/>
        <w:rPr>
          <w:rFonts w:ascii="Arial" w:hAnsi="Arial"/>
          <w:b/>
          <w:bCs/>
          <w:szCs w:val="18"/>
        </w:rPr>
      </w:pPr>
    </w:p>
    <w:p w14:paraId="39058176" w14:textId="77777777" w:rsidR="00865EAC" w:rsidRPr="00560B13" w:rsidRDefault="00865EAC" w:rsidP="00870D74">
      <w:pPr>
        <w:spacing w:after="0" w:line="360" w:lineRule="auto"/>
        <w:jc w:val="thaiDistribute"/>
        <w:rPr>
          <w:rFonts w:ascii="Arial" w:hAnsi="Arial"/>
          <w:b/>
          <w:bCs/>
          <w:szCs w:val="18"/>
        </w:rPr>
      </w:pPr>
      <w:r w:rsidRPr="00560B13">
        <w:rPr>
          <w:rFonts w:ascii="Arial" w:hAnsi="Arial"/>
          <w:b/>
          <w:bCs/>
          <w:szCs w:val="18"/>
        </w:rPr>
        <w:t xml:space="preserve">Mr. Somckid Tiatragul </w:t>
      </w:r>
    </w:p>
    <w:p w14:paraId="234459F2" w14:textId="77777777" w:rsidR="00865EAC" w:rsidRPr="00560B13" w:rsidRDefault="00865EAC" w:rsidP="00870D74">
      <w:pPr>
        <w:spacing w:after="0" w:line="360" w:lineRule="auto"/>
        <w:jc w:val="thaiDistribute"/>
        <w:rPr>
          <w:rFonts w:ascii="Arial" w:hAnsi="Arial"/>
          <w:szCs w:val="18"/>
        </w:rPr>
      </w:pPr>
      <w:r w:rsidRPr="00560B13">
        <w:rPr>
          <w:rFonts w:ascii="Arial" w:hAnsi="Arial"/>
          <w:szCs w:val="18"/>
        </w:rPr>
        <w:t xml:space="preserve">Certified Public Accountant </w:t>
      </w:r>
    </w:p>
    <w:p w14:paraId="103B56BC" w14:textId="77777777" w:rsidR="00865EAC" w:rsidRPr="00560B13" w:rsidRDefault="00865EAC" w:rsidP="00870D74">
      <w:pPr>
        <w:spacing w:after="0" w:line="360" w:lineRule="auto"/>
        <w:jc w:val="thaiDistribute"/>
        <w:rPr>
          <w:rFonts w:ascii="Arial" w:hAnsi="Arial" w:cstheme="minorBidi"/>
          <w:szCs w:val="18"/>
          <w:cs/>
          <w:lang w:bidi="th-TH"/>
        </w:rPr>
      </w:pPr>
      <w:r w:rsidRPr="00560B13">
        <w:rPr>
          <w:rFonts w:ascii="Arial" w:hAnsi="Arial"/>
          <w:szCs w:val="18"/>
        </w:rPr>
        <w:t>Registration No. 2785</w:t>
      </w:r>
    </w:p>
    <w:p w14:paraId="4F7B1827" w14:textId="54B60BDF" w:rsidR="00865EAC" w:rsidRPr="00560B13" w:rsidRDefault="00865EAC" w:rsidP="00870D74">
      <w:pPr>
        <w:spacing w:after="0" w:line="360" w:lineRule="auto"/>
        <w:jc w:val="thaiDistribute"/>
        <w:rPr>
          <w:rFonts w:ascii="Arial" w:hAnsi="Arial"/>
          <w:szCs w:val="18"/>
        </w:rPr>
      </w:pPr>
    </w:p>
    <w:p w14:paraId="75C70108" w14:textId="77777777" w:rsidR="00366D3F" w:rsidRPr="00560B13" w:rsidRDefault="00366D3F" w:rsidP="00870D74">
      <w:pPr>
        <w:spacing w:after="0" w:line="360" w:lineRule="auto"/>
        <w:jc w:val="thaiDistribute"/>
        <w:rPr>
          <w:rFonts w:ascii="Arial" w:hAnsi="Arial"/>
          <w:szCs w:val="18"/>
        </w:rPr>
      </w:pPr>
      <w:r w:rsidRPr="00560B13">
        <w:rPr>
          <w:rFonts w:ascii="Arial" w:hAnsi="Arial"/>
          <w:szCs w:val="18"/>
        </w:rPr>
        <w:t>Grant Thornton Limited</w:t>
      </w:r>
    </w:p>
    <w:p w14:paraId="405A704D" w14:textId="77777777" w:rsidR="00A03F78" w:rsidRPr="00560B13" w:rsidRDefault="00A03F78" w:rsidP="00870D74">
      <w:pPr>
        <w:spacing w:after="0" w:line="360" w:lineRule="auto"/>
        <w:jc w:val="thaiDistribute"/>
        <w:rPr>
          <w:rFonts w:ascii="Arial" w:hAnsi="Arial"/>
          <w:szCs w:val="18"/>
        </w:rPr>
      </w:pPr>
      <w:r w:rsidRPr="00560B13">
        <w:rPr>
          <w:rFonts w:ascii="Arial" w:hAnsi="Arial"/>
          <w:szCs w:val="18"/>
        </w:rPr>
        <w:t>Bangkok</w:t>
      </w:r>
    </w:p>
    <w:p w14:paraId="28D25354" w14:textId="431AC0F7" w:rsidR="00D15EA5" w:rsidRPr="00F93FA8" w:rsidRDefault="00120017" w:rsidP="00151CED">
      <w:pPr>
        <w:spacing w:after="0" w:line="360" w:lineRule="auto"/>
        <w:jc w:val="thaiDistribute"/>
        <w:rPr>
          <w:szCs w:val="18"/>
        </w:rPr>
      </w:pPr>
      <w:r w:rsidRPr="00560B13">
        <w:rPr>
          <w:rFonts w:ascii="Arial" w:hAnsi="Arial" w:cs="Browallia New"/>
          <w:szCs w:val="18"/>
          <w:lang w:bidi="th-TH"/>
        </w:rPr>
        <w:t>14</w:t>
      </w:r>
      <w:r w:rsidR="006F5769" w:rsidRPr="00560B13">
        <w:rPr>
          <w:rFonts w:ascii="Arial" w:hAnsi="Arial" w:cs="Browallia New"/>
          <w:szCs w:val="18"/>
          <w:lang w:val="en-US" w:bidi="th-TH"/>
        </w:rPr>
        <w:t xml:space="preserve"> </w:t>
      </w:r>
      <w:r w:rsidR="00717D3A" w:rsidRPr="00560B13">
        <w:rPr>
          <w:rFonts w:ascii="Arial" w:hAnsi="Arial" w:cs="Browallia New"/>
          <w:szCs w:val="18"/>
          <w:lang w:val="en-US" w:bidi="th-TH"/>
        </w:rPr>
        <w:t>August</w:t>
      </w:r>
      <w:r w:rsidR="005E3DA6" w:rsidRPr="00560B13">
        <w:rPr>
          <w:rFonts w:ascii="Arial" w:hAnsi="Arial" w:cs="Browallia New"/>
          <w:szCs w:val="18"/>
          <w:lang w:val="en-US" w:bidi="th-TH"/>
        </w:rPr>
        <w:t xml:space="preserve"> 2020</w:t>
      </w:r>
    </w:p>
    <w:sectPr w:rsidR="00D15EA5" w:rsidRPr="00F93FA8" w:rsidSect="00151CED">
      <w:headerReference w:type="even" r:id="rId11"/>
      <w:headerReference w:type="default" r:id="rId12"/>
      <w:headerReference w:type="first" r:id="rId13"/>
      <w:pgSz w:w="11907" w:h="16840" w:code="9"/>
      <w:pgMar w:top="1985"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DCBBF" w14:textId="77777777" w:rsidR="00D856EE" w:rsidRDefault="00D856EE">
      <w:r>
        <w:separator/>
      </w:r>
    </w:p>
  </w:endnote>
  <w:endnote w:type="continuationSeparator" w:id="0">
    <w:p w14:paraId="7F8EE822" w14:textId="77777777" w:rsidR="00D856EE" w:rsidRDefault="00D8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1A7F9" w14:textId="77777777" w:rsidR="00D856EE" w:rsidRDefault="00D856EE">
      <w:bookmarkStart w:id="0" w:name="_Hlk482348182"/>
      <w:bookmarkEnd w:id="0"/>
      <w:r>
        <w:separator/>
      </w:r>
    </w:p>
  </w:footnote>
  <w:footnote w:type="continuationSeparator" w:id="0">
    <w:p w14:paraId="5F21FCE0" w14:textId="77777777" w:rsidR="00D856EE" w:rsidRDefault="00D8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51CF" w14:textId="364F05EF"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76CE1" w14:textId="77777777"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1" w:name="Footer3_tbl"/>
    <w:bookmarkEnd w:id="1"/>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7"/>
  </w:num>
  <w:num w:numId="7">
    <w:abstractNumId w:val="16"/>
  </w:num>
  <w:num w:numId="8">
    <w:abstractNumId w:val="24"/>
  </w:num>
  <w:num w:numId="9">
    <w:abstractNumId w:val="7"/>
  </w:num>
  <w:num w:numId="10">
    <w:abstractNumId w:val="22"/>
  </w:num>
  <w:num w:numId="11">
    <w:abstractNumId w:val="20"/>
  </w:num>
  <w:num w:numId="12">
    <w:abstractNumId w:val="5"/>
  </w:num>
  <w:num w:numId="13">
    <w:abstractNumId w:val="11"/>
  </w:num>
  <w:num w:numId="14">
    <w:abstractNumId w:val="10"/>
  </w:num>
  <w:num w:numId="15">
    <w:abstractNumId w:val="11"/>
  </w:num>
  <w:num w:numId="16">
    <w:abstractNumId w:val="13"/>
  </w:num>
  <w:num w:numId="17">
    <w:abstractNumId w:val="17"/>
  </w:num>
  <w:num w:numId="18">
    <w:abstractNumId w:val="22"/>
  </w:num>
  <w:num w:numId="19">
    <w:abstractNumId w:val="20"/>
  </w:num>
  <w:num w:numId="20">
    <w:abstractNumId w:val="5"/>
  </w:num>
  <w:num w:numId="21">
    <w:abstractNumId w:val="11"/>
  </w:num>
  <w:num w:numId="22">
    <w:abstractNumId w:val="10"/>
  </w:num>
  <w:num w:numId="23">
    <w:abstractNumId w:val="10"/>
  </w:num>
  <w:num w:numId="24">
    <w:abstractNumId w:val="10"/>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8"/>
  </w:num>
  <w:num w:numId="32">
    <w:abstractNumId w:val="18"/>
  </w:num>
  <w:num w:numId="33">
    <w:abstractNumId w:val="18"/>
  </w:num>
  <w:num w:numId="34">
    <w:abstractNumId w:val="8"/>
  </w:num>
  <w:num w:numId="35">
    <w:abstractNumId w:val="15"/>
  </w:num>
  <w:num w:numId="36">
    <w:abstractNumId w:val="19"/>
  </w:num>
  <w:num w:numId="37">
    <w:abstractNumId w:val="6"/>
  </w:num>
  <w:num w:numId="38">
    <w:abstractNumId w:val="23"/>
  </w:num>
  <w:num w:numId="39">
    <w:abstractNumId w:val="19"/>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402"/>
    <w:rsid w:val="00010497"/>
    <w:rsid w:val="0001139F"/>
    <w:rsid w:val="00011CA8"/>
    <w:rsid w:val="0001530F"/>
    <w:rsid w:val="000162B0"/>
    <w:rsid w:val="000168C6"/>
    <w:rsid w:val="00016E44"/>
    <w:rsid w:val="00017532"/>
    <w:rsid w:val="0002409A"/>
    <w:rsid w:val="00026B19"/>
    <w:rsid w:val="0003023B"/>
    <w:rsid w:val="000313BD"/>
    <w:rsid w:val="00031D17"/>
    <w:rsid w:val="00033DD2"/>
    <w:rsid w:val="0003680F"/>
    <w:rsid w:val="00044ACE"/>
    <w:rsid w:val="0004550E"/>
    <w:rsid w:val="000469AC"/>
    <w:rsid w:val="00052614"/>
    <w:rsid w:val="0005330D"/>
    <w:rsid w:val="00055297"/>
    <w:rsid w:val="00057098"/>
    <w:rsid w:val="00057DC5"/>
    <w:rsid w:val="000627B3"/>
    <w:rsid w:val="000631A2"/>
    <w:rsid w:val="000646D3"/>
    <w:rsid w:val="00065259"/>
    <w:rsid w:val="00065B67"/>
    <w:rsid w:val="0007117A"/>
    <w:rsid w:val="00071FC7"/>
    <w:rsid w:val="00072355"/>
    <w:rsid w:val="000723F7"/>
    <w:rsid w:val="00074485"/>
    <w:rsid w:val="0007473B"/>
    <w:rsid w:val="00077B9F"/>
    <w:rsid w:val="00080B20"/>
    <w:rsid w:val="000828F1"/>
    <w:rsid w:val="00082F59"/>
    <w:rsid w:val="00083B4E"/>
    <w:rsid w:val="0008552E"/>
    <w:rsid w:val="00086A66"/>
    <w:rsid w:val="00093CB5"/>
    <w:rsid w:val="00093FCC"/>
    <w:rsid w:val="00094333"/>
    <w:rsid w:val="00097EEF"/>
    <w:rsid w:val="00097FAB"/>
    <w:rsid w:val="000A5021"/>
    <w:rsid w:val="000A7F14"/>
    <w:rsid w:val="000B65E3"/>
    <w:rsid w:val="000B7090"/>
    <w:rsid w:val="000B745B"/>
    <w:rsid w:val="000B763A"/>
    <w:rsid w:val="000B7B65"/>
    <w:rsid w:val="000C12C1"/>
    <w:rsid w:val="000C5B0F"/>
    <w:rsid w:val="000C7C42"/>
    <w:rsid w:val="000D1E60"/>
    <w:rsid w:val="000D250E"/>
    <w:rsid w:val="000D2621"/>
    <w:rsid w:val="000D2CFB"/>
    <w:rsid w:val="000D443A"/>
    <w:rsid w:val="000D45DE"/>
    <w:rsid w:val="000D4699"/>
    <w:rsid w:val="000E52CE"/>
    <w:rsid w:val="000E74FE"/>
    <w:rsid w:val="000F2621"/>
    <w:rsid w:val="000F3AAB"/>
    <w:rsid w:val="000F659C"/>
    <w:rsid w:val="000F6A6D"/>
    <w:rsid w:val="000F6E25"/>
    <w:rsid w:val="000F7944"/>
    <w:rsid w:val="001008CC"/>
    <w:rsid w:val="001011DF"/>
    <w:rsid w:val="00101376"/>
    <w:rsid w:val="00103F49"/>
    <w:rsid w:val="00104877"/>
    <w:rsid w:val="00107D64"/>
    <w:rsid w:val="00112B69"/>
    <w:rsid w:val="00113124"/>
    <w:rsid w:val="001148A9"/>
    <w:rsid w:val="0011494D"/>
    <w:rsid w:val="001168BB"/>
    <w:rsid w:val="00120017"/>
    <w:rsid w:val="00122311"/>
    <w:rsid w:val="001237DB"/>
    <w:rsid w:val="00124442"/>
    <w:rsid w:val="00125446"/>
    <w:rsid w:val="001316D3"/>
    <w:rsid w:val="00136F58"/>
    <w:rsid w:val="00147B27"/>
    <w:rsid w:val="00147F93"/>
    <w:rsid w:val="00151CED"/>
    <w:rsid w:val="001523E4"/>
    <w:rsid w:val="001545E0"/>
    <w:rsid w:val="00154CAF"/>
    <w:rsid w:val="001554CD"/>
    <w:rsid w:val="00155A91"/>
    <w:rsid w:val="00156706"/>
    <w:rsid w:val="00160997"/>
    <w:rsid w:val="001613E2"/>
    <w:rsid w:val="0016459D"/>
    <w:rsid w:val="0016698B"/>
    <w:rsid w:val="00167017"/>
    <w:rsid w:val="00167833"/>
    <w:rsid w:val="00170083"/>
    <w:rsid w:val="00171CEA"/>
    <w:rsid w:val="00172EDD"/>
    <w:rsid w:val="00175BBA"/>
    <w:rsid w:val="0018084A"/>
    <w:rsid w:val="00180DF6"/>
    <w:rsid w:val="00181AF4"/>
    <w:rsid w:val="00182478"/>
    <w:rsid w:val="00183926"/>
    <w:rsid w:val="001873FE"/>
    <w:rsid w:val="0019210D"/>
    <w:rsid w:val="00193F06"/>
    <w:rsid w:val="00194760"/>
    <w:rsid w:val="00195F63"/>
    <w:rsid w:val="00197AF2"/>
    <w:rsid w:val="001A3BFB"/>
    <w:rsid w:val="001A3C20"/>
    <w:rsid w:val="001A5548"/>
    <w:rsid w:val="001A7318"/>
    <w:rsid w:val="001A7DB1"/>
    <w:rsid w:val="001B1115"/>
    <w:rsid w:val="001B198C"/>
    <w:rsid w:val="001B1E3F"/>
    <w:rsid w:val="001B2DAA"/>
    <w:rsid w:val="001B5CA3"/>
    <w:rsid w:val="001B6F66"/>
    <w:rsid w:val="001B7388"/>
    <w:rsid w:val="001B7F2D"/>
    <w:rsid w:val="001C014D"/>
    <w:rsid w:val="001C441E"/>
    <w:rsid w:val="001C45D4"/>
    <w:rsid w:val="001D1C86"/>
    <w:rsid w:val="001D2235"/>
    <w:rsid w:val="001D2302"/>
    <w:rsid w:val="001D6010"/>
    <w:rsid w:val="001D66FF"/>
    <w:rsid w:val="001D79F9"/>
    <w:rsid w:val="001D7BB3"/>
    <w:rsid w:val="001D7ED4"/>
    <w:rsid w:val="001E12A6"/>
    <w:rsid w:val="001E1F0D"/>
    <w:rsid w:val="001E27C2"/>
    <w:rsid w:val="001E4387"/>
    <w:rsid w:val="001E498F"/>
    <w:rsid w:val="001F0CFB"/>
    <w:rsid w:val="001F1ED6"/>
    <w:rsid w:val="001F7D3B"/>
    <w:rsid w:val="0020164C"/>
    <w:rsid w:val="00202610"/>
    <w:rsid w:val="0020293B"/>
    <w:rsid w:val="002035BE"/>
    <w:rsid w:val="0020598B"/>
    <w:rsid w:val="00214758"/>
    <w:rsid w:val="002156E1"/>
    <w:rsid w:val="002209A3"/>
    <w:rsid w:val="00221C5F"/>
    <w:rsid w:val="00221DC7"/>
    <w:rsid w:val="002222FE"/>
    <w:rsid w:val="00222C5D"/>
    <w:rsid w:val="00222EBA"/>
    <w:rsid w:val="00224338"/>
    <w:rsid w:val="0022518C"/>
    <w:rsid w:val="00225ADD"/>
    <w:rsid w:val="00226DF4"/>
    <w:rsid w:val="002306F5"/>
    <w:rsid w:val="00231A03"/>
    <w:rsid w:val="0023256A"/>
    <w:rsid w:val="0023389E"/>
    <w:rsid w:val="00234505"/>
    <w:rsid w:val="00235EBF"/>
    <w:rsid w:val="00237A7E"/>
    <w:rsid w:val="0024174B"/>
    <w:rsid w:val="00241F16"/>
    <w:rsid w:val="00242C5A"/>
    <w:rsid w:val="0024574E"/>
    <w:rsid w:val="002458C1"/>
    <w:rsid w:val="00245B05"/>
    <w:rsid w:val="00245C8D"/>
    <w:rsid w:val="002460EE"/>
    <w:rsid w:val="00247969"/>
    <w:rsid w:val="00250893"/>
    <w:rsid w:val="00250CB1"/>
    <w:rsid w:val="00251AB1"/>
    <w:rsid w:val="0026182A"/>
    <w:rsid w:val="00261B93"/>
    <w:rsid w:val="00270292"/>
    <w:rsid w:val="00270387"/>
    <w:rsid w:val="002717F5"/>
    <w:rsid w:val="00274DB2"/>
    <w:rsid w:val="0027549A"/>
    <w:rsid w:val="002761CE"/>
    <w:rsid w:val="00277EBE"/>
    <w:rsid w:val="002838FB"/>
    <w:rsid w:val="00285249"/>
    <w:rsid w:val="0028585D"/>
    <w:rsid w:val="00292166"/>
    <w:rsid w:val="00294E02"/>
    <w:rsid w:val="00297740"/>
    <w:rsid w:val="002A0A45"/>
    <w:rsid w:val="002A252E"/>
    <w:rsid w:val="002A2C27"/>
    <w:rsid w:val="002A4159"/>
    <w:rsid w:val="002A65DB"/>
    <w:rsid w:val="002A6749"/>
    <w:rsid w:val="002A7158"/>
    <w:rsid w:val="002A719E"/>
    <w:rsid w:val="002A722B"/>
    <w:rsid w:val="002B13EE"/>
    <w:rsid w:val="002B1773"/>
    <w:rsid w:val="002B2E0F"/>
    <w:rsid w:val="002B319C"/>
    <w:rsid w:val="002B49C6"/>
    <w:rsid w:val="002B69C2"/>
    <w:rsid w:val="002B6F19"/>
    <w:rsid w:val="002B7F33"/>
    <w:rsid w:val="002C0FEB"/>
    <w:rsid w:val="002C1D97"/>
    <w:rsid w:val="002C2C87"/>
    <w:rsid w:val="002C5727"/>
    <w:rsid w:val="002C60B2"/>
    <w:rsid w:val="002C623D"/>
    <w:rsid w:val="002D2AC4"/>
    <w:rsid w:val="002D41CD"/>
    <w:rsid w:val="002D44DB"/>
    <w:rsid w:val="002D5A0F"/>
    <w:rsid w:val="002D5BFD"/>
    <w:rsid w:val="002D6C04"/>
    <w:rsid w:val="002D6E25"/>
    <w:rsid w:val="002D781C"/>
    <w:rsid w:val="002E02F4"/>
    <w:rsid w:val="002E044F"/>
    <w:rsid w:val="002E25F0"/>
    <w:rsid w:val="002E4BA1"/>
    <w:rsid w:val="002E6CDB"/>
    <w:rsid w:val="002E7F1E"/>
    <w:rsid w:val="002F03D6"/>
    <w:rsid w:val="002F04CF"/>
    <w:rsid w:val="002F2DEB"/>
    <w:rsid w:val="002F3903"/>
    <w:rsid w:val="002F3C7B"/>
    <w:rsid w:val="002F4A52"/>
    <w:rsid w:val="002F5EA6"/>
    <w:rsid w:val="002F72C2"/>
    <w:rsid w:val="002F7D90"/>
    <w:rsid w:val="0030026A"/>
    <w:rsid w:val="0030365B"/>
    <w:rsid w:val="00305173"/>
    <w:rsid w:val="00307F91"/>
    <w:rsid w:val="003101E6"/>
    <w:rsid w:val="00310AEA"/>
    <w:rsid w:val="00315D08"/>
    <w:rsid w:val="00316550"/>
    <w:rsid w:val="0031773A"/>
    <w:rsid w:val="003179E9"/>
    <w:rsid w:val="00321A76"/>
    <w:rsid w:val="00326471"/>
    <w:rsid w:val="00330929"/>
    <w:rsid w:val="003309E2"/>
    <w:rsid w:val="00331225"/>
    <w:rsid w:val="00333957"/>
    <w:rsid w:val="00335E5B"/>
    <w:rsid w:val="00336255"/>
    <w:rsid w:val="00336CE0"/>
    <w:rsid w:val="0034212F"/>
    <w:rsid w:val="00343E68"/>
    <w:rsid w:val="003457B1"/>
    <w:rsid w:val="00346BF7"/>
    <w:rsid w:val="003474CF"/>
    <w:rsid w:val="00350DAB"/>
    <w:rsid w:val="003525C3"/>
    <w:rsid w:val="00354F5D"/>
    <w:rsid w:val="003603C8"/>
    <w:rsid w:val="00360708"/>
    <w:rsid w:val="0036527D"/>
    <w:rsid w:val="00365ECE"/>
    <w:rsid w:val="00366265"/>
    <w:rsid w:val="00366D3F"/>
    <w:rsid w:val="003672A9"/>
    <w:rsid w:val="003744DA"/>
    <w:rsid w:val="003745B6"/>
    <w:rsid w:val="003816E6"/>
    <w:rsid w:val="00382256"/>
    <w:rsid w:val="0038306A"/>
    <w:rsid w:val="00384904"/>
    <w:rsid w:val="003872BD"/>
    <w:rsid w:val="003900F5"/>
    <w:rsid w:val="0039191B"/>
    <w:rsid w:val="003919EC"/>
    <w:rsid w:val="003A6C7E"/>
    <w:rsid w:val="003B0962"/>
    <w:rsid w:val="003B3611"/>
    <w:rsid w:val="003B4CCD"/>
    <w:rsid w:val="003B4DED"/>
    <w:rsid w:val="003C06FF"/>
    <w:rsid w:val="003C12C5"/>
    <w:rsid w:val="003C27EF"/>
    <w:rsid w:val="003C32E9"/>
    <w:rsid w:val="003C3898"/>
    <w:rsid w:val="003C6E37"/>
    <w:rsid w:val="003D2605"/>
    <w:rsid w:val="003D3644"/>
    <w:rsid w:val="003D391F"/>
    <w:rsid w:val="003D64D6"/>
    <w:rsid w:val="003D7490"/>
    <w:rsid w:val="003E01AC"/>
    <w:rsid w:val="003E034A"/>
    <w:rsid w:val="003E3D5A"/>
    <w:rsid w:val="003E3E21"/>
    <w:rsid w:val="003E6CA2"/>
    <w:rsid w:val="003E748B"/>
    <w:rsid w:val="003F1D8F"/>
    <w:rsid w:val="003F5DBF"/>
    <w:rsid w:val="003F7374"/>
    <w:rsid w:val="00402172"/>
    <w:rsid w:val="00402612"/>
    <w:rsid w:val="00402640"/>
    <w:rsid w:val="00411D9D"/>
    <w:rsid w:val="004122A7"/>
    <w:rsid w:val="004135D3"/>
    <w:rsid w:val="004140F5"/>
    <w:rsid w:val="0041599F"/>
    <w:rsid w:val="00416281"/>
    <w:rsid w:val="00416314"/>
    <w:rsid w:val="00416A87"/>
    <w:rsid w:val="00417350"/>
    <w:rsid w:val="00417866"/>
    <w:rsid w:val="0042064D"/>
    <w:rsid w:val="004208EA"/>
    <w:rsid w:val="00422353"/>
    <w:rsid w:val="0042328B"/>
    <w:rsid w:val="00424368"/>
    <w:rsid w:val="00426915"/>
    <w:rsid w:val="00431C5A"/>
    <w:rsid w:val="00433F63"/>
    <w:rsid w:val="00435788"/>
    <w:rsid w:val="00435996"/>
    <w:rsid w:val="004359E6"/>
    <w:rsid w:val="00440D8F"/>
    <w:rsid w:val="00441940"/>
    <w:rsid w:val="00443CE3"/>
    <w:rsid w:val="0044494F"/>
    <w:rsid w:val="004457DC"/>
    <w:rsid w:val="00446E7E"/>
    <w:rsid w:val="00447D54"/>
    <w:rsid w:val="00452E7B"/>
    <w:rsid w:val="004546FA"/>
    <w:rsid w:val="004551E9"/>
    <w:rsid w:val="004621B8"/>
    <w:rsid w:val="0046550F"/>
    <w:rsid w:val="0046621A"/>
    <w:rsid w:val="00467424"/>
    <w:rsid w:val="00471E43"/>
    <w:rsid w:val="00472C53"/>
    <w:rsid w:val="00472FB6"/>
    <w:rsid w:val="004735D6"/>
    <w:rsid w:val="00473F4F"/>
    <w:rsid w:val="00475019"/>
    <w:rsid w:val="004758AC"/>
    <w:rsid w:val="00476866"/>
    <w:rsid w:val="004804AF"/>
    <w:rsid w:val="00481FE7"/>
    <w:rsid w:val="00484B5B"/>
    <w:rsid w:val="0048532C"/>
    <w:rsid w:val="00490865"/>
    <w:rsid w:val="0049103F"/>
    <w:rsid w:val="00493E48"/>
    <w:rsid w:val="004940DD"/>
    <w:rsid w:val="004954EA"/>
    <w:rsid w:val="00496628"/>
    <w:rsid w:val="004974A6"/>
    <w:rsid w:val="0049752D"/>
    <w:rsid w:val="004A0DFE"/>
    <w:rsid w:val="004A3C62"/>
    <w:rsid w:val="004A43FD"/>
    <w:rsid w:val="004B3548"/>
    <w:rsid w:val="004B42C1"/>
    <w:rsid w:val="004B7E67"/>
    <w:rsid w:val="004C0971"/>
    <w:rsid w:val="004C0C25"/>
    <w:rsid w:val="004C2111"/>
    <w:rsid w:val="004C2CA3"/>
    <w:rsid w:val="004C57FD"/>
    <w:rsid w:val="004C732E"/>
    <w:rsid w:val="004C7B7D"/>
    <w:rsid w:val="004C7DEB"/>
    <w:rsid w:val="004D0E7A"/>
    <w:rsid w:val="004D20AE"/>
    <w:rsid w:val="004D313A"/>
    <w:rsid w:val="004D3578"/>
    <w:rsid w:val="004D6494"/>
    <w:rsid w:val="004D773D"/>
    <w:rsid w:val="004D7AB5"/>
    <w:rsid w:val="004D7B44"/>
    <w:rsid w:val="004E2486"/>
    <w:rsid w:val="004E2C13"/>
    <w:rsid w:val="004E75F8"/>
    <w:rsid w:val="004F0931"/>
    <w:rsid w:val="004F10A6"/>
    <w:rsid w:val="004F1A16"/>
    <w:rsid w:val="004F207F"/>
    <w:rsid w:val="004F406E"/>
    <w:rsid w:val="004F5D91"/>
    <w:rsid w:val="004F7094"/>
    <w:rsid w:val="004F7CA6"/>
    <w:rsid w:val="004F7F11"/>
    <w:rsid w:val="00500415"/>
    <w:rsid w:val="00500BC3"/>
    <w:rsid w:val="005014DA"/>
    <w:rsid w:val="00501B73"/>
    <w:rsid w:val="005070FA"/>
    <w:rsid w:val="0050736B"/>
    <w:rsid w:val="00507C37"/>
    <w:rsid w:val="005146EB"/>
    <w:rsid w:val="00516476"/>
    <w:rsid w:val="00517900"/>
    <w:rsid w:val="0052186A"/>
    <w:rsid w:val="005224C4"/>
    <w:rsid w:val="00523551"/>
    <w:rsid w:val="005253D1"/>
    <w:rsid w:val="00530E19"/>
    <w:rsid w:val="00531125"/>
    <w:rsid w:val="005321DA"/>
    <w:rsid w:val="005355BA"/>
    <w:rsid w:val="0053632E"/>
    <w:rsid w:val="00537D87"/>
    <w:rsid w:val="00547541"/>
    <w:rsid w:val="00551365"/>
    <w:rsid w:val="0055188C"/>
    <w:rsid w:val="00551F5B"/>
    <w:rsid w:val="00553E09"/>
    <w:rsid w:val="00560B13"/>
    <w:rsid w:val="00562370"/>
    <w:rsid w:val="005627FF"/>
    <w:rsid w:val="00564660"/>
    <w:rsid w:val="005670E9"/>
    <w:rsid w:val="005673C1"/>
    <w:rsid w:val="00573CFB"/>
    <w:rsid w:val="005758B6"/>
    <w:rsid w:val="00577D61"/>
    <w:rsid w:val="005810AF"/>
    <w:rsid w:val="005816BA"/>
    <w:rsid w:val="005822AC"/>
    <w:rsid w:val="005842D5"/>
    <w:rsid w:val="005846F8"/>
    <w:rsid w:val="00585764"/>
    <w:rsid w:val="00585FCE"/>
    <w:rsid w:val="0059712E"/>
    <w:rsid w:val="005A09D2"/>
    <w:rsid w:val="005A1270"/>
    <w:rsid w:val="005A41D5"/>
    <w:rsid w:val="005A608A"/>
    <w:rsid w:val="005A7A26"/>
    <w:rsid w:val="005B405A"/>
    <w:rsid w:val="005B6378"/>
    <w:rsid w:val="005C2CCB"/>
    <w:rsid w:val="005C418B"/>
    <w:rsid w:val="005C6479"/>
    <w:rsid w:val="005C6598"/>
    <w:rsid w:val="005C6940"/>
    <w:rsid w:val="005C69FD"/>
    <w:rsid w:val="005C6DBC"/>
    <w:rsid w:val="005C6F9D"/>
    <w:rsid w:val="005C70E4"/>
    <w:rsid w:val="005C70EB"/>
    <w:rsid w:val="005D5BEA"/>
    <w:rsid w:val="005D7025"/>
    <w:rsid w:val="005D7F3D"/>
    <w:rsid w:val="005E0751"/>
    <w:rsid w:val="005E2D67"/>
    <w:rsid w:val="005E3DA6"/>
    <w:rsid w:val="005E5578"/>
    <w:rsid w:val="005E6D86"/>
    <w:rsid w:val="005F134B"/>
    <w:rsid w:val="005F16B6"/>
    <w:rsid w:val="005F481A"/>
    <w:rsid w:val="005F4D62"/>
    <w:rsid w:val="006012E7"/>
    <w:rsid w:val="00602A82"/>
    <w:rsid w:val="006044C6"/>
    <w:rsid w:val="00607CB0"/>
    <w:rsid w:val="00610ED7"/>
    <w:rsid w:val="00611548"/>
    <w:rsid w:val="00611D14"/>
    <w:rsid w:val="00612066"/>
    <w:rsid w:val="006139B2"/>
    <w:rsid w:val="00613E07"/>
    <w:rsid w:val="00614F34"/>
    <w:rsid w:val="00616C8D"/>
    <w:rsid w:val="00620CE3"/>
    <w:rsid w:val="00621086"/>
    <w:rsid w:val="00623C20"/>
    <w:rsid w:val="0062590A"/>
    <w:rsid w:val="0063077E"/>
    <w:rsid w:val="006343D0"/>
    <w:rsid w:val="00634DDF"/>
    <w:rsid w:val="006364E6"/>
    <w:rsid w:val="006365A1"/>
    <w:rsid w:val="00636AA2"/>
    <w:rsid w:val="00637C03"/>
    <w:rsid w:val="00643E6C"/>
    <w:rsid w:val="006450B8"/>
    <w:rsid w:val="00645C84"/>
    <w:rsid w:val="0065154C"/>
    <w:rsid w:val="00655294"/>
    <w:rsid w:val="00655464"/>
    <w:rsid w:val="006606BE"/>
    <w:rsid w:val="0066185E"/>
    <w:rsid w:val="0066429E"/>
    <w:rsid w:val="00666764"/>
    <w:rsid w:val="0066694B"/>
    <w:rsid w:val="00667DB6"/>
    <w:rsid w:val="00673045"/>
    <w:rsid w:val="006771E8"/>
    <w:rsid w:val="00677C01"/>
    <w:rsid w:val="00681E35"/>
    <w:rsid w:val="00683CC7"/>
    <w:rsid w:val="00691A22"/>
    <w:rsid w:val="00692CA5"/>
    <w:rsid w:val="006932D7"/>
    <w:rsid w:val="0069412A"/>
    <w:rsid w:val="00695695"/>
    <w:rsid w:val="006A456A"/>
    <w:rsid w:val="006B06A2"/>
    <w:rsid w:val="006B2FC2"/>
    <w:rsid w:val="006B4550"/>
    <w:rsid w:val="006B5021"/>
    <w:rsid w:val="006B50A9"/>
    <w:rsid w:val="006B54B1"/>
    <w:rsid w:val="006B6614"/>
    <w:rsid w:val="006B6BEE"/>
    <w:rsid w:val="006C0C6C"/>
    <w:rsid w:val="006C3D37"/>
    <w:rsid w:val="006C44CF"/>
    <w:rsid w:val="006C6376"/>
    <w:rsid w:val="006C71D1"/>
    <w:rsid w:val="006D0324"/>
    <w:rsid w:val="006D31B6"/>
    <w:rsid w:val="006D6FF5"/>
    <w:rsid w:val="006E161E"/>
    <w:rsid w:val="006E17A4"/>
    <w:rsid w:val="006E30EF"/>
    <w:rsid w:val="006E3A26"/>
    <w:rsid w:val="006E5F73"/>
    <w:rsid w:val="006E717B"/>
    <w:rsid w:val="006F1B19"/>
    <w:rsid w:val="006F29ED"/>
    <w:rsid w:val="006F370E"/>
    <w:rsid w:val="006F4455"/>
    <w:rsid w:val="006F46C1"/>
    <w:rsid w:val="006F4F77"/>
    <w:rsid w:val="006F5769"/>
    <w:rsid w:val="006F747A"/>
    <w:rsid w:val="00700AF5"/>
    <w:rsid w:val="0070147C"/>
    <w:rsid w:val="007062D4"/>
    <w:rsid w:val="007104AE"/>
    <w:rsid w:val="0071271A"/>
    <w:rsid w:val="00713129"/>
    <w:rsid w:val="00714732"/>
    <w:rsid w:val="00714FD6"/>
    <w:rsid w:val="00717D3A"/>
    <w:rsid w:val="00722AA7"/>
    <w:rsid w:val="007232C1"/>
    <w:rsid w:val="00723CBE"/>
    <w:rsid w:val="0072411F"/>
    <w:rsid w:val="007265F7"/>
    <w:rsid w:val="00727331"/>
    <w:rsid w:val="00731894"/>
    <w:rsid w:val="00741F16"/>
    <w:rsid w:val="00742DBB"/>
    <w:rsid w:val="00744AD5"/>
    <w:rsid w:val="0074648B"/>
    <w:rsid w:val="00746796"/>
    <w:rsid w:val="00746D91"/>
    <w:rsid w:val="00747F6E"/>
    <w:rsid w:val="00750592"/>
    <w:rsid w:val="0075598A"/>
    <w:rsid w:val="00757F30"/>
    <w:rsid w:val="00761813"/>
    <w:rsid w:val="00764368"/>
    <w:rsid w:val="0076568C"/>
    <w:rsid w:val="0076619A"/>
    <w:rsid w:val="00771520"/>
    <w:rsid w:val="00771B85"/>
    <w:rsid w:val="00773B9A"/>
    <w:rsid w:val="00775DA6"/>
    <w:rsid w:val="007770EF"/>
    <w:rsid w:val="007774A9"/>
    <w:rsid w:val="007812AC"/>
    <w:rsid w:val="0078170A"/>
    <w:rsid w:val="007839D7"/>
    <w:rsid w:val="00783FB4"/>
    <w:rsid w:val="00786733"/>
    <w:rsid w:val="00790956"/>
    <w:rsid w:val="00791C20"/>
    <w:rsid w:val="00794A48"/>
    <w:rsid w:val="00794BE4"/>
    <w:rsid w:val="0079502D"/>
    <w:rsid w:val="0079511C"/>
    <w:rsid w:val="00795AF7"/>
    <w:rsid w:val="007A0755"/>
    <w:rsid w:val="007A3048"/>
    <w:rsid w:val="007A31D9"/>
    <w:rsid w:val="007A74F9"/>
    <w:rsid w:val="007B239E"/>
    <w:rsid w:val="007B341E"/>
    <w:rsid w:val="007B796D"/>
    <w:rsid w:val="007C1085"/>
    <w:rsid w:val="007C13A4"/>
    <w:rsid w:val="007C721D"/>
    <w:rsid w:val="007D1E6B"/>
    <w:rsid w:val="007D41A1"/>
    <w:rsid w:val="007D54CA"/>
    <w:rsid w:val="007E5646"/>
    <w:rsid w:val="007E5E1E"/>
    <w:rsid w:val="007F342F"/>
    <w:rsid w:val="007F34EE"/>
    <w:rsid w:val="007F46DA"/>
    <w:rsid w:val="00800D7D"/>
    <w:rsid w:val="00802CAF"/>
    <w:rsid w:val="008033D0"/>
    <w:rsid w:val="00803FB6"/>
    <w:rsid w:val="008059EF"/>
    <w:rsid w:val="00811F9B"/>
    <w:rsid w:val="008128F7"/>
    <w:rsid w:val="00812938"/>
    <w:rsid w:val="00812A49"/>
    <w:rsid w:val="00814C53"/>
    <w:rsid w:val="00814F65"/>
    <w:rsid w:val="0081715A"/>
    <w:rsid w:val="008201D0"/>
    <w:rsid w:val="00826E70"/>
    <w:rsid w:val="00827B71"/>
    <w:rsid w:val="00830DAC"/>
    <w:rsid w:val="0083134C"/>
    <w:rsid w:val="00832081"/>
    <w:rsid w:val="00832F51"/>
    <w:rsid w:val="00832F7D"/>
    <w:rsid w:val="00834518"/>
    <w:rsid w:val="00836876"/>
    <w:rsid w:val="00836C68"/>
    <w:rsid w:val="00836FBD"/>
    <w:rsid w:val="008372D9"/>
    <w:rsid w:val="0084075C"/>
    <w:rsid w:val="008417E7"/>
    <w:rsid w:val="00843100"/>
    <w:rsid w:val="008464D3"/>
    <w:rsid w:val="00847054"/>
    <w:rsid w:val="00847DD4"/>
    <w:rsid w:val="00850F25"/>
    <w:rsid w:val="008534AA"/>
    <w:rsid w:val="00856245"/>
    <w:rsid w:val="00856AB2"/>
    <w:rsid w:val="008579DF"/>
    <w:rsid w:val="00863ADA"/>
    <w:rsid w:val="00865A0C"/>
    <w:rsid w:val="00865EAC"/>
    <w:rsid w:val="00870D74"/>
    <w:rsid w:val="008713DB"/>
    <w:rsid w:val="008719C2"/>
    <w:rsid w:val="008721D3"/>
    <w:rsid w:val="00875004"/>
    <w:rsid w:val="00883D99"/>
    <w:rsid w:val="00884FF7"/>
    <w:rsid w:val="00886A25"/>
    <w:rsid w:val="00894363"/>
    <w:rsid w:val="00894ACE"/>
    <w:rsid w:val="008A05EF"/>
    <w:rsid w:val="008A095C"/>
    <w:rsid w:val="008A253B"/>
    <w:rsid w:val="008A3766"/>
    <w:rsid w:val="008A3BE8"/>
    <w:rsid w:val="008A463C"/>
    <w:rsid w:val="008B19D9"/>
    <w:rsid w:val="008B1FD3"/>
    <w:rsid w:val="008B204B"/>
    <w:rsid w:val="008B296C"/>
    <w:rsid w:val="008B367E"/>
    <w:rsid w:val="008B3AB4"/>
    <w:rsid w:val="008B4515"/>
    <w:rsid w:val="008B4EBE"/>
    <w:rsid w:val="008C1220"/>
    <w:rsid w:val="008C291C"/>
    <w:rsid w:val="008C2AFA"/>
    <w:rsid w:val="008C3BAE"/>
    <w:rsid w:val="008C442D"/>
    <w:rsid w:val="008C49AE"/>
    <w:rsid w:val="008C59F7"/>
    <w:rsid w:val="008C75AB"/>
    <w:rsid w:val="008D37DD"/>
    <w:rsid w:val="008D5798"/>
    <w:rsid w:val="008D7EFA"/>
    <w:rsid w:val="008E0140"/>
    <w:rsid w:val="008E1104"/>
    <w:rsid w:val="008E2AD5"/>
    <w:rsid w:val="008E3984"/>
    <w:rsid w:val="008E7687"/>
    <w:rsid w:val="008F0211"/>
    <w:rsid w:val="008F0E3C"/>
    <w:rsid w:val="008F1182"/>
    <w:rsid w:val="008F11FA"/>
    <w:rsid w:val="008F26CE"/>
    <w:rsid w:val="008F2D3A"/>
    <w:rsid w:val="008F33AE"/>
    <w:rsid w:val="008F4148"/>
    <w:rsid w:val="008F4ACA"/>
    <w:rsid w:val="008F7A12"/>
    <w:rsid w:val="0091079A"/>
    <w:rsid w:val="00911CDC"/>
    <w:rsid w:val="00912CBC"/>
    <w:rsid w:val="00912F98"/>
    <w:rsid w:val="009145B6"/>
    <w:rsid w:val="00915F9E"/>
    <w:rsid w:val="00917FBB"/>
    <w:rsid w:val="009219CA"/>
    <w:rsid w:val="009223D3"/>
    <w:rsid w:val="00922885"/>
    <w:rsid w:val="00930945"/>
    <w:rsid w:val="00931A90"/>
    <w:rsid w:val="00931D7A"/>
    <w:rsid w:val="009346B6"/>
    <w:rsid w:val="00935C81"/>
    <w:rsid w:val="00935D8D"/>
    <w:rsid w:val="00942FE8"/>
    <w:rsid w:val="00943C0E"/>
    <w:rsid w:val="00944E35"/>
    <w:rsid w:val="00944E5F"/>
    <w:rsid w:val="0094712E"/>
    <w:rsid w:val="00951004"/>
    <w:rsid w:val="009545AF"/>
    <w:rsid w:val="00957E70"/>
    <w:rsid w:val="009609EB"/>
    <w:rsid w:val="00970BAA"/>
    <w:rsid w:val="00970DAB"/>
    <w:rsid w:val="0097210F"/>
    <w:rsid w:val="0097321D"/>
    <w:rsid w:val="00975F88"/>
    <w:rsid w:val="009810E2"/>
    <w:rsid w:val="00981872"/>
    <w:rsid w:val="00982551"/>
    <w:rsid w:val="00982A27"/>
    <w:rsid w:val="009869D7"/>
    <w:rsid w:val="009874D3"/>
    <w:rsid w:val="00991628"/>
    <w:rsid w:val="00992531"/>
    <w:rsid w:val="0099435D"/>
    <w:rsid w:val="00995CD5"/>
    <w:rsid w:val="009963AE"/>
    <w:rsid w:val="009A1787"/>
    <w:rsid w:val="009A33B1"/>
    <w:rsid w:val="009A4F5A"/>
    <w:rsid w:val="009A542C"/>
    <w:rsid w:val="009A54A5"/>
    <w:rsid w:val="009A5B73"/>
    <w:rsid w:val="009A70E6"/>
    <w:rsid w:val="009B1164"/>
    <w:rsid w:val="009B1F44"/>
    <w:rsid w:val="009B3606"/>
    <w:rsid w:val="009B4573"/>
    <w:rsid w:val="009B5AE5"/>
    <w:rsid w:val="009C002A"/>
    <w:rsid w:val="009C2E74"/>
    <w:rsid w:val="009D2D47"/>
    <w:rsid w:val="009D3930"/>
    <w:rsid w:val="009D3B43"/>
    <w:rsid w:val="009D63ED"/>
    <w:rsid w:val="009E10AB"/>
    <w:rsid w:val="009E278C"/>
    <w:rsid w:val="009E286B"/>
    <w:rsid w:val="009E3496"/>
    <w:rsid w:val="009E7F8A"/>
    <w:rsid w:val="009F13AE"/>
    <w:rsid w:val="009F1AB2"/>
    <w:rsid w:val="009F1CE9"/>
    <w:rsid w:val="009F496F"/>
    <w:rsid w:val="009F5EA6"/>
    <w:rsid w:val="009F6EDC"/>
    <w:rsid w:val="00A00809"/>
    <w:rsid w:val="00A016F9"/>
    <w:rsid w:val="00A035CE"/>
    <w:rsid w:val="00A03F78"/>
    <w:rsid w:val="00A046BC"/>
    <w:rsid w:val="00A04715"/>
    <w:rsid w:val="00A05004"/>
    <w:rsid w:val="00A0537F"/>
    <w:rsid w:val="00A05895"/>
    <w:rsid w:val="00A0602E"/>
    <w:rsid w:val="00A06C1F"/>
    <w:rsid w:val="00A07FFA"/>
    <w:rsid w:val="00A11FB4"/>
    <w:rsid w:val="00A1376D"/>
    <w:rsid w:val="00A14B40"/>
    <w:rsid w:val="00A1550B"/>
    <w:rsid w:val="00A2094C"/>
    <w:rsid w:val="00A214EF"/>
    <w:rsid w:val="00A22CC1"/>
    <w:rsid w:val="00A24C3E"/>
    <w:rsid w:val="00A27556"/>
    <w:rsid w:val="00A32EEB"/>
    <w:rsid w:val="00A35782"/>
    <w:rsid w:val="00A362F9"/>
    <w:rsid w:val="00A3793E"/>
    <w:rsid w:val="00A40CC8"/>
    <w:rsid w:val="00A41525"/>
    <w:rsid w:val="00A42167"/>
    <w:rsid w:val="00A43EE6"/>
    <w:rsid w:val="00A445CA"/>
    <w:rsid w:val="00A4670F"/>
    <w:rsid w:val="00A53A9A"/>
    <w:rsid w:val="00A567D6"/>
    <w:rsid w:val="00A5708C"/>
    <w:rsid w:val="00A6035A"/>
    <w:rsid w:val="00A60F49"/>
    <w:rsid w:val="00A61E15"/>
    <w:rsid w:val="00A6385B"/>
    <w:rsid w:val="00A66F91"/>
    <w:rsid w:val="00A70229"/>
    <w:rsid w:val="00A737DF"/>
    <w:rsid w:val="00A748FA"/>
    <w:rsid w:val="00A76B5C"/>
    <w:rsid w:val="00A813BA"/>
    <w:rsid w:val="00A81AF5"/>
    <w:rsid w:val="00A8262E"/>
    <w:rsid w:val="00A848CC"/>
    <w:rsid w:val="00A85BD6"/>
    <w:rsid w:val="00A8686F"/>
    <w:rsid w:val="00A9041D"/>
    <w:rsid w:val="00A918D1"/>
    <w:rsid w:val="00A93A9A"/>
    <w:rsid w:val="00A9500C"/>
    <w:rsid w:val="00A975FC"/>
    <w:rsid w:val="00AA11C6"/>
    <w:rsid w:val="00AA1BED"/>
    <w:rsid w:val="00AA354E"/>
    <w:rsid w:val="00AA5C16"/>
    <w:rsid w:val="00AA5D3B"/>
    <w:rsid w:val="00AA75A6"/>
    <w:rsid w:val="00AB2EA7"/>
    <w:rsid w:val="00AB3213"/>
    <w:rsid w:val="00AB6A3D"/>
    <w:rsid w:val="00AC12E1"/>
    <w:rsid w:val="00AC31D4"/>
    <w:rsid w:val="00AC4FC3"/>
    <w:rsid w:val="00AC6098"/>
    <w:rsid w:val="00AC66D8"/>
    <w:rsid w:val="00AC7BE5"/>
    <w:rsid w:val="00AD342D"/>
    <w:rsid w:val="00AD3D43"/>
    <w:rsid w:val="00AE2A7D"/>
    <w:rsid w:val="00AE2BF6"/>
    <w:rsid w:val="00AE2DB1"/>
    <w:rsid w:val="00AE3370"/>
    <w:rsid w:val="00AE617A"/>
    <w:rsid w:val="00AE64CA"/>
    <w:rsid w:val="00AE6E3C"/>
    <w:rsid w:val="00AF4810"/>
    <w:rsid w:val="00AF5B6C"/>
    <w:rsid w:val="00AF6C0A"/>
    <w:rsid w:val="00AF7092"/>
    <w:rsid w:val="00B032BD"/>
    <w:rsid w:val="00B05CEB"/>
    <w:rsid w:val="00B07EEC"/>
    <w:rsid w:val="00B1324D"/>
    <w:rsid w:val="00B157E2"/>
    <w:rsid w:val="00B15B9C"/>
    <w:rsid w:val="00B17956"/>
    <w:rsid w:val="00B2006F"/>
    <w:rsid w:val="00B23A8D"/>
    <w:rsid w:val="00B24A45"/>
    <w:rsid w:val="00B25B92"/>
    <w:rsid w:val="00B2625D"/>
    <w:rsid w:val="00B263CF"/>
    <w:rsid w:val="00B26948"/>
    <w:rsid w:val="00B27B8E"/>
    <w:rsid w:val="00B3354F"/>
    <w:rsid w:val="00B33984"/>
    <w:rsid w:val="00B34D51"/>
    <w:rsid w:val="00B36A0E"/>
    <w:rsid w:val="00B36BA1"/>
    <w:rsid w:val="00B40D67"/>
    <w:rsid w:val="00B40E1E"/>
    <w:rsid w:val="00B41378"/>
    <w:rsid w:val="00B434B3"/>
    <w:rsid w:val="00B43C45"/>
    <w:rsid w:val="00B44E11"/>
    <w:rsid w:val="00B50557"/>
    <w:rsid w:val="00B50871"/>
    <w:rsid w:val="00B55EE8"/>
    <w:rsid w:val="00B56E6C"/>
    <w:rsid w:val="00B63D0E"/>
    <w:rsid w:val="00B65C64"/>
    <w:rsid w:val="00B6671B"/>
    <w:rsid w:val="00B66D63"/>
    <w:rsid w:val="00B71839"/>
    <w:rsid w:val="00B74029"/>
    <w:rsid w:val="00B76558"/>
    <w:rsid w:val="00B82116"/>
    <w:rsid w:val="00B82988"/>
    <w:rsid w:val="00B83039"/>
    <w:rsid w:val="00B836BB"/>
    <w:rsid w:val="00B83E0C"/>
    <w:rsid w:val="00B859F1"/>
    <w:rsid w:val="00B86047"/>
    <w:rsid w:val="00B916E8"/>
    <w:rsid w:val="00B927BD"/>
    <w:rsid w:val="00B93CF0"/>
    <w:rsid w:val="00B940DB"/>
    <w:rsid w:val="00B945BF"/>
    <w:rsid w:val="00B9714A"/>
    <w:rsid w:val="00BA04C8"/>
    <w:rsid w:val="00BA1AD2"/>
    <w:rsid w:val="00BA470B"/>
    <w:rsid w:val="00BA5B00"/>
    <w:rsid w:val="00BA7E34"/>
    <w:rsid w:val="00BB002E"/>
    <w:rsid w:val="00BB1A07"/>
    <w:rsid w:val="00BB2744"/>
    <w:rsid w:val="00BB3327"/>
    <w:rsid w:val="00BB6DAD"/>
    <w:rsid w:val="00BB7346"/>
    <w:rsid w:val="00BC1327"/>
    <w:rsid w:val="00BC1555"/>
    <w:rsid w:val="00BC5317"/>
    <w:rsid w:val="00BC60A9"/>
    <w:rsid w:val="00BD218B"/>
    <w:rsid w:val="00BD5F15"/>
    <w:rsid w:val="00BD7FEE"/>
    <w:rsid w:val="00BE0C8A"/>
    <w:rsid w:val="00BE334D"/>
    <w:rsid w:val="00BE335A"/>
    <w:rsid w:val="00BE4810"/>
    <w:rsid w:val="00BE4988"/>
    <w:rsid w:val="00BF1C24"/>
    <w:rsid w:val="00BF326F"/>
    <w:rsid w:val="00BF5E73"/>
    <w:rsid w:val="00C009B7"/>
    <w:rsid w:val="00C01176"/>
    <w:rsid w:val="00C01EB1"/>
    <w:rsid w:val="00C0249D"/>
    <w:rsid w:val="00C03D64"/>
    <w:rsid w:val="00C06939"/>
    <w:rsid w:val="00C0736A"/>
    <w:rsid w:val="00C13002"/>
    <w:rsid w:val="00C1375B"/>
    <w:rsid w:val="00C140E4"/>
    <w:rsid w:val="00C1605D"/>
    <w:rsid w:val="00C1717B"/>
    <w:rsid w:val="00C21E3B"/>
    <w:rsid w:val="00C2288F"/>
    <w:rsid w:val="00C26082"/>
    <w:rsid w:val="00C26128"/>
    <w:rsid w:val="00C27CDC"/>
    <w:rsid w:val="00C31E75"/>
    <w:rsid w:val="00C31EFB"/>
    <w:rsid w:val="00C32903"/>
    <w:rsid w:val="00C33F6E"/>
    <w:rsid w:val="00C34860"/>
    <w:rsid w:val="00C35B1A"/>
    <w:rsid w:val="00C41C7D"/>
    <w:rsid w:val="00C42740"/>
    <w:rsid w:val="00C443C2"/>
    <w:rsid w:val="00C47898"/>
    <w:rsid w:val="00C5005A"/>
    <w:rsid w:val="00C53BEF"/>
    <w:rsid w:val="00C55851"/>
    <w:rsid w:val="00C60813"/>
    <w:rsid w:val="00C6199E"/>
    <w:rsid w:val="00C63023"/>
    <w:rsid w:val="00C63217"/>
    <w:rsid w:val="00C63743"/>
    <w:rsid w:val="00C649DC"/>
    <w:rsid w:val="00C65751"/>
    <w:rsid w:val="00C67B00"/>
    <w:rsid w:val="00C67D46"/>
    <w:rsid w:val="00C70430"/>
    <w:rsid w:val="00C71592"/>
    <w:rsid w:val="00C715F4"/>
    <w:rsid w:val="00C761CE"/>
    <w:rsid w:val="00C764D2"/>
    <w:rsid w:val="00C76C6C"/>
    <w:rsid w:val="00C80EC5"/>
    <w:rsid w:val="00C81A12"/>
    <w:rsid w:val="00C8567E"/>
    <w:rsid w:val="00C85A5A"/>
    <w:rsid w:val="00C86BB9"/>
    <w:rsid w:val="00C8772C"/>
    <w:rsid w:val="00C916B2"/>
    <w:rsid w:val="00C92CF7"/>
    <w:rsid w:val="00C94CD1"/>
    <w:rsid w:val="00C95C8E"/>
    <w:rsid w:val="00C96D07"/>
    <w:rsid w:val="00C96F74"/>
    <w:rsid w:val="00CA43FD"/>
    <w:rsid w:val="00CB02AB"/>
    <w:rsid w:val="00CB1749"/>
    <w:rsid w:val="00CB1780"/>
    <w:rsid w:val="00CB18EB"/>
    <w:rsid w:val="00CB1BB9"/>
    <w:rsid w:val="00CB441E"/>
    <w:rsid w:val="00CB5902"/>
    <w:rsid w:val="00CC11D2"/>
    <w:rsid w:val="00CC469D"/>
    <w:rsid w:val="00CC72E9"/>
    <w:rsid w:val="00CD086C"/>
    <w:rsid w:val="00CD25C2"/>
    <w:rsid w:val="00CD2664"/>
    <w:rsid w:val="00CD2C6E"/>
    <w:rsid w:val="00CD2CCD"/>
    <w:rsid w:val="00CD342E"/>
    <w:rsid w:val="00CD416A"/>
    <w:rsid w:val="00CE1E6E"/>
    <w:rsid w:val="00CE24E5"/>
    <w:rsid w:val="00CE41DB"/>
    <w:rsid w:val="00CE4D96"/>
    <w:rsid w:val="00CE55D6"/>
    <w:rsid w:val="00CE73AD"/>
    <w:rsid w:val="00CE7977"/>
    <w:rsid w:val="00CF16CF"/>
    <w:rsid w:val="00CF427C"/>
    <w:rsid w:val="00CF480E"/>
    <w:rsid w:val="00CF4DEA"/>
    <w:rsid w:val="00CF5BAE"/>
    <w:rsid w:val="00CF6054"/>
    <w:rsid w:val="00CF693A"/>
    <w:rsid w:val="00D00BF3"/>
    <w:rsid w:val="00D03411"/>
    <w:rsid w:val="00D0341D"/>
    <w:rsid w:val="00D03CBA"/>
    <w:rsid w:val="00D0615F"/>
    <w:rsid w:val="00D0668D"/>
    <w:rsid w:val="00D078C4"/>
    <w:rsid w:val="00D1516F"/>
    <w:rsid w:val="00D15EA5"/>
    <w:rsid w:val="00D2100B"/>
    <w:rsid w:val="00D26B3E"/>
    <w:rsid w:val="00D3089E"/>
    <w:rsid w:val="00D30A88"/>
    <w:rsid w:val="00D31A41"/>
    <w:rsid w:val="00D31D7A"/>
    <w:rsid w:val="00D32CE9"/>
    <w:rsid w:val="00D33192"/>
    <w:rsid w:val="00D33E60"/>
    <w:rsid w:val="00D36164"/>
    <w:rsid w:val="00D401CA"/>
    <w:rsid w:val="00D42F59"/>
    <w:rsid w:val="00D433E3"/>
    <w:rsid w:val="00D460E7"/>
    <w:rsid w:val="00D46769"/>
    <w:rsid w:val="00D46FE2"/>
    <w:rsid w:val="00D5255E"/>
    <w:rsid w:val="00D63809"/>
    <w:rsid w:val="00D63ABC"/>
    <w:rsid w:val="00D64DC1"/>
    <w:rsid w:val="00D6531D"/>
    <w:rsid w:val="00D670AC"/>
    <w:rsid w:val="00D675F1"/>
    <w:rsid w:val="00D73B96"/>
    <w:rsid w:val="00D7467B"/>
    <w:rsid w:val="00D774C5"/>
    <w:rsid w:val="00D77697"/>
    <w:rsid w:val="00D80807"/>
    <w:rsid w:val="00D81769"/>
    <w:rsid w:val="00D83FB2"/>
    <w:rsid w:val="00D843B5"/>
    <w:rsid w:val="00D848D4"/>
    <w:rsid w:val="00D84D75"/>
    <w:rsid w:val="00D856EE"/>
    <w:rsid w:val="00D86917"/>
    <w:rsid w:val="00D87E98"/>
    <w:rsid w:val="00D90975"/>
    <w:rsid w:val="00D91BB0"/>
    <w:rsid w:val="00D92422"/>
    <w:rsid w:val="00D92F9A"/>
    <w:rsid w:val="00D9427D"/>
    <w:rsid w:val="00D96128"/>
    <w:rsid w:val="00DA1506"/>
    <w:rsid w:val="00DA1E41"/>
    <w:rsid w:val="00DA2CE5"/>
    <w:rsid w:val="00DA36EE"/>
    <w:rsid w:val="00DA452E"/>
    <w:rsid w:val="00DA5128"/>
    <w:rsid w:val="00DA530D"/>
    <w:rsid w:val="00DB0FFA"/>
    <w:rsid w:val="00DB308D"/>
    <w:rsid w:val="00DB4F4B"/>
    <w:rsid w:val="00DB5F40"/>
    <w:rsid w:val="00DB5F44"/>
    <w:rsid w:val="00DB7274"/>
    <w:rsid w:val="00DC26FA"/>
    <w:rsid w:val="00DC3ED5"/>
    <w:rsid w:val="00DC7634"/>
    <w:rsid w:val="00DD05C9"/>
    <w:rsid w:val="00DD0875"/>
    <w:rsid w:val="00DD0946"/>
    <w:rsid w:val="00DD1E47"/>
    <w:rsid w:val="00DD3167"/>
    <w:rsid w:val="00DD4BD5"/>
    <w:rsid w:val="00DD530B"/>
    <w:rsid w:val="00DD61A9"/>
    <w:rsid w:val="00DD6EF1"/>
    <w:rsid w:val="00DE32A5"/>
    <w:rsid w:val="00DE4958"/>
    <w:rsid w:val="00DF3284"/>
    <w:rsid w:val="00DF45A5"/>
    <w:rsid w:val="00DF4A67"/>
    <w:rsid w:val="00E00A08"/>
    <w:rsid w:val="00E035DE"/>
    <w:rsid w:val="00E03FF6"/>
    <w:rsid w:val="00E04361"/>
    <w:rsid w:val="00E064FD"/>
    <w:rsid w:val="00E1053A"/>
    <w:rsid w:val="00E1136A"/>
    <w:rsid w:val="00E12B7A"/>
    <w:rsid w:val="00E13151"/>
    <w:rsid w:val="00E1582E"/>
    <w:rsid w:val="00E163C7"/>
    <w:rsid w:val="00E176F1"/>
    <w:rsid w:val="00E20E08"/>
    <w:rsid w:val="00E220B5"/>
    <w:rsid w:val="00E23653"/>
    <w:rsid w:val="00E24CDB"/>
    <w:rsid w:val="00E2666E"/>
    <w:rsid w:val="00E26AF3"/>
    <w:rsid w:val="00E276E0"/>
    <w:rsid w:val="00E314EA"/>
    <w:rsid w:val="00E31C0B"/>
    <w:rsid w:val="00E33FDA"/>
    <w:rsid w:val="00E3773C"/>
    <w:rsid w:val="00E37BC5"/>
    <w:rsid w:val="00E406D5"/>
    <w:rsid w:val="00E42043"/>
    <w:rsid w:val="00E432CA"/>
    <w:rsid w:val="00E473E0"/>
    <w:rsid w:val="00E53055"/>
    <w:rsid w:val="00E531D0"/>
    <w:rsid w:val="00E53F28"/>
    <w:rsid w:val="00E5573F"/>
    <w:rsid w:val="00E56701"/>
    <w:rsid w:val="00E56721"/>
    <w:rsid w:val="00E60413"/>
    <w:rsid w:val="00E614FB"/>
    <w:rsid w:val="00E62754"/>
    <w:rsid w:val="00E633C8"/>
    <w:rsid w:val="00E64B91"/>
    <w:rsid w:val="00E64D2D"/>
    <w:rsid w:val="00E7370F"/>
    <w:rsid w:val="00E778F7"/>
    <w:rsid w:val="00E80BCC"/>
    <w:rsid w:val="00E860D4"/>
    <w:rsid w:val="00E867AD"/>
    <w:rsid w:val="00E86B53"/>
    <w:rsid w:val="00E9110B"/>
    <w:rsid w:val="00E93273"/>
    <w:rsid w:val="00E95F36"/>
    <w:rsid w:val="00E96422"/>
    <w:rsid w:val="00E97833"/>
    <w:rsid w:val="00EA1182"/>
    <w:rsid w:val="00EA2B6F"/>
    <w:rsid w:val="00EA3FFC"/>
    <w:rsid w:val="00EA664B"/>
    <w:rsid w:val="00EA6AE2"/>
    <w:rsid w:val="00EA74CF"/>
    <w:rsid w:val="00EA780E"/>
    <w:rsid w:val="00EB3478"/>
    <w:rsid w:val="00EB4B39"/>
    <w:rsid w:val="00EB5700"/>
    <w:rsid w:val="00EB6FE3"/>
    <w:rsid w:val="00EB7122"/>
    <w:rsid w:val="00EB7D64"/>
    <w:rsid w:val="00EC001C"/>
    <w:rsid w:val="00EC08C4"/>
    <w:rsid w:val="00EC2232"/>
    <w:rsid w:val="00ED004F"/>
    <w:rsid w:val="00ED56DA"/>
    <w:rsid w:val="00EE03F1"/>
    <w:rsid w:val="00EE0719"/>
    <w:rsid w:val="00EE0F65"/>
    <w:rsid w:val="00EE36F8"/>
    <w:rsid w:val="00EE466A"/>
    <w:rsid w:val="00EE5473"/>
    <w:rsid w:val="00EF2560"/>
    <w:rsid w:val="00EF2E74"/>
    <w:rsid w:val="00F10DED"/>
    <w:rsid w:val="00F13C4D"/>
    <w:rsid w:val="00F150DF"/>
    <w:rsid w:val="00F17491"/>
    <w:rsid w:val="00F204D4"/>
    <w:rsid w:val="00F215C3"/>
    <w:rsid w:val="00F2293F"/>
    <w:rsid w:val="00F246A1"/>
    <w:rsid w:val="00F25D5F"/>
    <w:rsid w:val="00F33492"/>
    <w:rsid w:val="00F35A2D"/>
    <w:rsid w:val="00F371D9"/>
    <w:rsid w:val="00F37917"/>
    <w:rsid w:val="00F41A09"/>
    <w:rsid w:val="00F439FA"/>
    <w:rsid w:val="00F448DF"/>
    <w:rsid w:val="00F44D62"/>
    <w:rsid w:val="00F4507F"/>
    <w:rsid w:val="00F45144"/>
    <w:rsid w:val="00F51B5F"/>
    <w:rsid w:val="00F53533"/>
    <w:rsid w:val="00F546D3"/>
    <w:rsid w:val="00F5513E"/>
    <w:rsid w:val="00F560A6"/>
    <w:rsid w:val="00F5689F"/>
    <w:rsid w:val="00F577CC"/>
    <w:rsid w:val="00F5789D"/>
    <w:rsid w:val="00F623DF"/>
    <w:rsid w:val="00F63801"/>
    <w:rsid w:val="00F63F3F"/>
    <w:rsid w:val="00F66FA5"/>
    <w:rsid w:val="00F6753C"/>
    <w:rsid w:val="00F67690"/>
    <w:rsid w:val="00F67CE5"/>
    <w:rsid w:val="00F67FF0"/>
    <w:rsid w:val="00F71678"/>
    <w:rsid w:val="00F730E3"/>
    <w:rsid w:val="00F755E9"/>
    <w:rsid w:val="00F75877"/>
    <w:rsid w:val="00F75983"/>
    <w:rsid w:val="00F75B6E"/>
    <w:rsid w:val="00F77664"/>
    <w:rsid w:val="00F77B58"/>
    <w:rsid w:val="00F82AF6"/>
    <w:rsid w:val="00F83B1F"/>
    <w:rsid w:val="00F876A7"/>
    <w:rsid w:val="00F87752"/>
    <w:rsid w:val="00F87915"/>
    <w:rsid w:val="00F909CD"/>
    <w:rsid w:val="00F92C9A"/>
    <w:rsid w:val="00F93FA8"/>
    <w:rsid w:val="00F96913"/>
    <w:rsid w:val="00F974D1"/>
    <w:rsid w:val="00F975B7"/>
    <w:rsid w:val="00F97725"/>
    <w:rsid w:val="00FA0AB2"/>
    <w:rsid w:val="00FA16E0"/>
    <w:rsid w:val="00FA1D89"/>
    <w:rsid w:val="00FA2D5E"/>
    <w:rsid w:val="00FA2E1E"/>
    <w:rsid w:val="00FA7C47"/>
    <w:rsid w:val="00FB17CB"/>
    <w:rsid w:val="00FB52F1"/>
    <w:rsid w:val="00FC123E"/>
    <w:rsid w:val="00FC2301"/>
    <w:rsid w:val="00FC3791"/>
    <w:rsid w:val="00FC4397"/>
    <w:rsid w:val="00FC759C"/>
    <w:rsid w:val="00FC76D0"/>
    <w:rsid w:val="00FD05AD"/>
    <w:rsid w:val="00FD0666"/>
    <w:rsid w:val="00FD3C97"/>
    <w:rsid w:val="00FD4ECF"/>
    <w:rsid w:val="00FD4EFB"/>
    <w:rsid w:val="00FD5D03"/>
    <w:rsid w:val="00FD5EE8"/>
    <w:rsid w:val="00FD7295"/>
    <w:rsid w:val="00FD7AE3"/>
    <w:rsid w:val="00FE2187"/>
    <w:rsid w:val="00FE320C"/>
    <w:rsid w:val="00FE400C"/>
    <w:rsid w:val="00FE4D1B"/>
    <w:rsid w:val="00FE7582"/>
    <w:rsid w:val="00FE7776"/>
    <w:rsid w:val="00FF20C6"/>
    <w:rsid w:val="00FF26EA"/>
    <w:rsid w:val="00FF572E"/>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239239-B568-4E6C-90C6-5D0EBEC8F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1081</TotalTime>
  <Pages>5</Pages>
  <Words>1974</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808</cp:revision>
  <cp:lastPrinted>2020-08-15T10:46:00Z</cp:lastPrinted>
  <dcterms:created xsi:type="dcterms:W3CDTF">2019-08-05T11:32:00Z</dcterms:created>
  <dcterms:modified xsi:type="dcterms:W3CDTF">2020-08-15T15:53:00Z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