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CD40CE" w14:textId="1D7B6AAD" w:rsidR="00703629" w:rsidRPr="006725DE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03BF382" w14:textId="77777777"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36F97F72" w14:textId="77777777"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C9AFB41" w14:textId="77777777" w:rsidR="00423A4A" w:rsidRPr="00710B50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0A5A0FE" w14:textId="77777777"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AB682B" w:rsidRPr="00EE4949" w14:paraId="2318BD59" w14:textId="77777777" w:rsidTr="00ED1553">
        <w:trPr>
          <w:trHeight w:val="2865"/>
        </w:trPr>
        <w:tc>
          <w:tcPr>
            <w:tcW w:w="2376" w:type="dxa"/>
          </w:tcPr>
          <w:p w14:paraId="6D1DE279" w14:textId="77777777" w:rsidR="00AB682B" w:rsidRPr="00184FA4" w:rsidRDefault="00AB682B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2E86309F" w14:textId="77777777" w:rsidR="00AB682B" w:rsidRDefault="004C3537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93765A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ทีดับบลิวแซด คอร์ปอเรชั่น</w:t>
            </w:r>
            <w:r w:rsidR="00AB682B"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จำกัด (มหาชน) และบริษัทย่อย</w:t>
            </w:r>
          </w:p>
          <w:p w14:paraId="6D042218" w14:textId="77777777" w:rsidR="00A17BF5" w:rsidRPr="00125F2F" w:rsidRDefault="003B6244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125F2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A17BF5" w:rsidRPr="00125F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การเงินระหว่างกาล</w:t>
            </w:r>
          </w:p>
          <w:p w14:paraId="529CE6DB" w14:textId="0941B20E" w:rsidR="00A17BF5" w:rsidRPr="0026698E" w:rsidRDefault="002622FF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125F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352BE2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30 </w:t>
            </w:r>
            <w:r w:rsidR="00352BE2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  <w:r w:rsidR="0026698E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0742C3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</w:t>
            </w:r>
            <w:r w:rsidR="00FB431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</w:t>
            </w:r>
          </w:p>
          <w:p w14:paraId="68514E60" w14:textId="77777777" w:rsidR="00AB682B" w:rsidRPr="009D39A5" w:rsidRDefault="00A17BF5" w:rsidP="00ED1553">
            <w:pPr>
              <w:tabs>
                <w:tab w:val="left" w:pos="5472"/>
              </w:tabs>
              <w:ind w:left="-18" w:right="-4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125F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</w:t>
            </w:r>
            <w:r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ทางการเงินระหว่างกาล</w:t>
            </w:r>
          </w:p>
          <w:p w14:paraId="1238AB85" w14:textId="77777777" w:rsidR="00AB682B" w:rsidRPr="00EE4949" w:rsidRDefault="00A17BF5" w:rsidP="00ED1553">
            <w:pPr>
              <w:ind w:left="-18"/>
              <w:rPr>
                <w:rFonts w:asciiTheme="majorBidi" w:hAnsiTheme="majorBidi" w:cstheme="majorBidi"/>
                <w:color w:val="7F7E82"/>
                <w:sz w:val="28"/>
                <w:szCs w:val="28"/>
                <w:cs/>
              </w:rPr>
            </w:pPr>
            <w:r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</w:tbl>
    <w:p w14:paraId="0724C35F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867C44B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FE22E3D" w14:textId="77777777" w:rsidR="00AB682B" w:rsidRPr="004C3537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314AE75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B757F3F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59F44F8" w14:textId="77777777" w:rsidR="00AB682B" w:rsidRPr="004C3537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A259098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E290165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62741EE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B1910D1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BA6F519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F158B62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8911D7F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2256461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F88D5DF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F81B6C9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E4E10A4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3E13254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15496B0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5258D12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CA1A8AF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0D108F1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E50F30E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2895F05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B0EEAE7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6568094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F8F8476" w14:textId="77777777" w:rsidR="009D39A5" w:rsidRDefault="009D39A5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FD95C6A" w14:textId="77777777" w:rsidR="009D39A5" w:rsidRPr="009D39A5" w:rsidRDefault="009D39A5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0BB152A" w14:textId="77777777" w:rsidR="00703629" w:rsidRPr="00EE4949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EE494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6427D11C" w14:textId="77777777" w:rsidR="00703629" w:rsidRPr="00EE4949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68E0BBE" w14:textId="77777777" w:rsidR="00703629" w:rsidRPr="002E4987" w:rsidRDefault="00703629" w:rsidP="00703629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2E4987">
        <w:rPr>
          <w:rFonts w:asciiTheme="majorBidi" w:hAnsiTheme="majorBidi" w:cstheme="majorBidi"/>
          <w:sz w:val="28"/>
          <w:szCs w:val="28"/>
          <w:cs/>
        </w:rPr>
        <w:t xml:space="preserve">เสนอ คณะกรรมการ บริษัท </w:t>
      </w:r>
      <w:r w:rsidR="00922AD0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ทีดับบลิวแซด คอร์ปอเรชั่น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2E498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</w:p>
    <w:p w14:paraId="7265596D" w14:textId="422E6955" w:rsidR="00703629" w:rsidRPr="002E4987" w:rsidRDefault="00703629" w:rsidP="000742C3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3B4348">
        <w:rPr>
          <w:rFonts w:asciiTheme="majorBidi" w:hAnsiTheme="majorBidi" w:cstheme="majorBidi"/>
          <w:sz w:val="28"/>
          <w:szCs w:val="28"/>
          <w:cs/>
          <w:lang w:val="en-GB"/>
        </w:rPr>
        <w:t>ข้าพเจ้าได้สอบทานงบแสดงฐานะ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การเงินรวมและงบแสดงฐานะการเงินเฉพาะกิจการ ณ วันที่ </w:t>
      </w:r>
      <w:r w:rsidR="00185B23">
        <w:rPr>
          <w:rFonts w:asciiTheme="majorBidi" w:hAnsiTheme="majorBidi" w:cstheme="majorBidi"/>
          <w:color w:val="auto"/>
          <w:sz w:val="28"/>
          <w:szCs w:val="28"/>
        </w:rPr>
        <w:t>3</w:t>
      </w:r>
      <w:r w:rsidR="00185B23">
        <w:rPr>
          <w:rFonts w:asciiTheme="majorBidi" w:hAnsiTheme="majorBidi" w:cstheme="majorBidi" w:hint="cs"/>
          <w:color w:val="auto"/>
          <w:sz w:val="28"/>
          <w:szCs w:val="28"/>
          <w:cs/>
        </w:rPr>
        <w:t>0</w:t>
      </w:r>
      <w:r w:rsidR="00922AD0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185B23">
        <w:rPr>
          <w:rFonts w:asciiTheme="majorBidi" w:hAnsiTheme="majorBidi" w:cstheme="majorBidi" w:hint="cs"/>
          <w:color w:val="auto"/>
          <w:sz w:val="28"/>
          <w:szCs w:val="28"/>
          <w:cs/>
        </w:rPr>
        <w:t>มิถุนายน</w:t>
      </w:r>
      <w:r w:rsidR="00922AD0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B537A9">
        <w:rPr>
          <w:rFonts w:asciiTheme="majorBidi" w:hAnsiTheme="majorBidi" w:cstheme="majorBidi"/>
          <w:color w:val="auto"/>
          <w:sz w:val="28"/>
          <w:szCs w:val="28"/>
        </w:rPr>
        <w:t>256</w:t>
      </w:r>
      <w:r w:rsidR="00FB431D">
        <w:rPr>
          <w:rFonts w:asciiTheme="majorBidi" w:hAnsiTheme="majorBidi" w:cstheme="majorBidi"/>
          <w:color w:val="auto"/>
          <w:sz w:val="28"/>
          <w:szCs w:val="28"/>
        </w:rPr>
        <w:t>3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 และงบกำไรขาดทุนเบ็ดเสร็จรวมและงบกำไรขาดทุนเ</w:t>
      </w:r>
      <w:r w:rsidR="00F87825">
        <w:rPr>
          <w:rFonts w:asciiTheme="majorBidi" w:hAnsiTheme="majorBidi" w:cstheme="majorBidi"/>
          <w:sz w:val="28"/>
          <w:szCs w:val="28"/>
          <w:cs/>
          <w:lang w:val="en-GB"/>
        </w:rPr>
        <w:t>บ็ดเสร็จเฉพาะกิจการ สำหรับงวดสาม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เดือน</w:t>
      </w:r>
      <w:r w:rsidR="00F87825">
        <w:rPr>
          <w:rFonts w:asciiTheme="majorBidi" w:hAnsiTheme="majorBidi" w:cstheme="majorBidi" w:hint="cs"/>
          <w:sz w:val="28"/>
          <w:szCs w:val="28"/>
          <w:cs/>
          <w:lang w:val="en-GB"/>
        </w:rPr>
        <w:t>และหกเดือน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สิ้นสุด</w:t>
      </w:r>
      <w:r w:rsidR="002633F4" w:rsidRPr="00F72058">
        <w:rPr>
          <w:rFonts w:asciiTheme="majorBidi" w:hAnsiTheme="majorBidi" w:cstheme="majorBidi" w:hint="cs"/>
          <w:sz w:val="28"/>
          <w:szCs w:val="28"/>
          <w:cs/>
          <w:lang w:val="en-GB"/>
        </w:rPr>
        <w:t>วัน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เดียวกัน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1E3C89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DA2137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สิ้นสุดวันเดียวกัน และหมายเหตุประกอบงบการเงินแบบย่อ </w:t>
      </w:r>
      <w:r w:rsidR="003B4348" w:rsidRPr="00F72058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(“ข้อมูลทางกา</w:t>
      </w:r>
      <w:r w:rsidR="00D23674"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รเงินระหว่างกาล”) ของบริษัท </w:t>
      </w:r>
      <w:r w:rsidR="00EB0B64">
        <w:rPr>
          <w:rFonts w:asciiTheme="majorBidi" w:hAnsiTheme="majorBidi" w:cstheme="majorBidi" w:hint="cs"/>
          <w:sz w:val="28"/>
          <w:szCs w:val="28"/>
          <w:cs/>
          <w:lang w:val="en-GB"/>
        </w:rPr>
        <w:t>ทีดับบลิวแซด คอร์ปอเรชั่น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 จำกัด (มหาชน) และบ</w:t>
      </w:r>
      <w:r w:rsidR="00D23674"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ริษัทย่อย และของเฉพาะบริษัท </w:t>
      </w:r>
      <w:r w:rsidR="00EB0B64">
        <w:rPr>
          <w:rFonts w:asciiTheme="majorBidi" w:hAnsiTheme="majorBidi" w:cstheme="majorBidi" w:hint="cs"/>
          <w:sz w:val="28"/>
          <w:szCs w:val="28"/>
          <w:cs/>
          <w:lang w:val="en-GB"/>
        </w:rPr>
        <w:t>ทีดับบลิวแซด คอร์ปอเรชั่น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 จำกัด (มหาชน)</w:t>
      </w:r>
      <w:r w:rsidR="00B470B3" w:rsidRPr="00F72058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72058">
        <w:rPr>
          <w:rFonts w:asciiTheme="majorBidi" w:hAnsiTheme="majorBidi" w:cstheme="majorBidi"/>
          <w:sz w:val="28"/>
          <w:szCs w:val="28"/>
          <w:lang w:val="en-GB"/>
        </w:rPr>
        <w:t>34</w:t>
      </w:r>
      <w:r w:rsidR="003B6244"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 เรื่อง การรายงานทาง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การเงินระหว่างกาล 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524AFE5" w14:textId="77777777" w:rsidR="00703629" w:rsidRPr="002E4987" w:rsidRDefault="00703629" w:rsidP="0070362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</w:pPr>
      <w:r w:rsidRPr="002E4987"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5B7CC36D" w14:textId="77777777" w:rsidR="00703629" w:rsidRPr="002E4987" w:rsidRDefault="00703629" w:rsidP="00703629">
      <w:pPr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1C6C80">
        <w:rPr>
          <w:rFonts w:asciiTheme="majorBidi" w:hAnsiTheme="majorBidi" w:cstheme="majorBidi"/>
          <w:sz w:val="28"/>
          <w:szCs w:val="28"/>
        </w:rPr>
        <w:t>2410</w:t>
      </w:r>
      <w:r w:rsidRPr="002E4987">
        <w:rPr>
          <w:rFonts w:asciiTheme="majorBidi" w:hAnsiTheme="majorBidi" w:cs="Angsana New"/>
          <w:sz w:val="28"/>
          <w:szCs w:val="28"/>
          <w:cs/>
          <w:lang w:val="en-GB"/>
        </w:rPr>
        <w:t xml:space="preserve"> “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E4987">
        <w:rPr>
          <w:rFonts w:asciiTheme="majorBidi" w:hAnsiTheme="majorBidi" w:cs="Angsana New"/>
          <w:sz w:val="28"/>
          <w:szCs w:val="28"/>
          <w:cs/>
          <w:lang w:val="en-GB"/>
        </w:rPr>
        <w:t xml:space="preserve">”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2E4987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5C620144" w14:textId="77777777" w:rsidR="00703629" w:rsidRPr="00F72058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72058">
        <w:rPr>
          <w:rFonts w:asciiTheme="majorBidi" w:hAnsiTheme="majorBidi" w:cstheme="majorBidi"/>
          <w:b/>
          <w:bCs/>
          <w:sz w:val="28"/>
          <w:szCs w:val="28"/>
          <w:cs/>
        </w:rPr>
        <w:t>สรุป</w:t>
      </w:r>
    </w:p>
    <w:p w14:paraId="36D77149" w14:textId="77777777" w:rsidR="00703629" w:rsidRPr="002E4987" w:rsidRDefault="00703629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F72058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="001C6C80">
        <w:rPr>
          <w:rFonts w:asciiTheme="majorBidi" w:hAnsiTheme="majorBidi" w:cstheme="majorBidi"/>
          <w:sz w:val="28"/>
          <w:szCs w:val="28"/>
        </w:rPr>
        <w:t>34</w:t>
      </w:r>
      <w:r w:rsidRPr="00F72058">
        <w:rPr>
          <w:rFonts w:asciiTheme="majorBidi" w:hAnsiTheme="majorBidi" w:cstheme="majorBidi"/>
          <w:sz w:val="28"/>
          <w:szCs w:val="28"/>
        </w:rPr>
        <w:t xml:space="preserve"> </w:t>
      </w:r>
      <w:r w:rsidRPr="00F72058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3B6244" w:rsidRPr="00F72058">
        <w:rPr>
          <w:rFonts w:asciiTheme="majorBidi" w:hAnsiTheme="majorBidi" w:cstheme="majorBidi" w:hint="cs"/>
          <w:sz w:val="28"/>
          <w:szCs w:val="28"/>
          <w:cs/>
        </w:rPr>
        <w:t>การรายงานทาง</w:t>
      </w:r>
      <w:r w:rsidRPr="00F72058">
        <w:rPr>
          <w:rFonts w:asciiTheme="majorBidi" w:hAnsiTheme="majorBidi" w:cstheme="majorBidi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0221C05C" w14:textId="77777777" w:rsidR="000742C3" w:rsidRDefault="000742C3" w:rsidP="00703629">
      <w:pPr>
        <w:rPr>
          <w:rFonts w:asciiTheme="majorBidi" w:hAnsiTheme="majorBidi" w:cstheme="majorBidi"/>
          <w:sz w:val="28"/>
          <w:szCs w:val="28"/>
        </w:rPr>
      </w:pPr>
    </w:p>
    <w:p w14:paraId="452496E4" w14:textId="77777777" w:rsidR="000B3F7B" w:rsidRDefault="000B3F7B" w:rsidP="000B3F7B">
      <w:r w:rsidRPr="002D2156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</w:p>
    <w:p w14:paraId="27BD78B4" w14:textId="3BEB6BA0" w:rsidR="000B3F7B" w:rsidRDefault="000B3F7B" w:rsidP="000B3F7B">
      <w:pPr>
        <w:pStyle w:val="CM2"/>
        <w:spacing w:before="120" w:after="120"/>
        <w:jc w:val="thaiDistribute"/>
        <w:rPr>
          <w:rFonts w:ascii="Angsana New" w:eastAsia="MS Mincho" w:hAnsi="Angsana New" w:cs="Angsana New"/>
          <w:sz w:val="28"/>
          <w:szCs w:val="28"/>
          <w:lang w:eastAsia="zh-CN"/>
        </w:rPr>
      </w:pPr>
      <w:r w:rsidRPr="007B23CE">
        <w:rPr>
          <w:rFonts w:ascii="Angsana New" w:eastAsia="MS Mincho" w:hAnsi="Angsana New" w:cs="Angsana New"/>
          <w:sz w:val="28"/>
          <w:szCs w:val="28"/>
          <w:cs/>
          <w:lang w:eastAsia="zh-CN"/>
        </w:rPr>
        <w:t>ข้าพเจ้าขอให้สังเกตหมายเหตุประกอบงบการเงิน</w:t>
      </w:r>
      <w:r w:rsidRPr="007B23CE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รวม</w:t>
      </w:r>
      <w:r w:rsidRPr="007B23CE">
        <w:rPr>
          <w:rFonts w:ascii="Angsana New" w:eastAsia="MS Mincho" w:hAnsi="Angsana New" w:cs="Angsana New"/>
          <w:sz w:val="28"/>
          <w:szCs w:val="28"/>
          <w:cs/>
          <w:lang w:eastAsia="zh-CN"/>
        </w:rPr>
        <w:t>ระหว่างกาลข้อ</w:t>
      </w:r>
      <w:r w:rsidR="00DA2137" w:rsidRPr="007B23CE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</w:t>
      </w:r>
      <w:r w:rsidR="00B618EC" w:rsidRPr="007B23CE">
        <w:rPr>
          <w:rFonts w:ascii="Angsana New" w:eastAsia="MS Mincho" w:hAnsi="Angsana New" w:cs="Angsana New"/>
          <w:sz w:val="28"/>
          <w:szCs w:val="28"/>
          <w:lang w:eastAsia="zh-CN"/>
        </w:rPr>
        <w:t xml:space="preserve">2.1 </w:t>
      </w:r>
      <w:r w:rsidRPr="007B23CE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เนื่องด้วยผลกระทบจากสถานการณ์การแพร่ระบาดของโรคติดเชื้อไวรัสโควิด - </w:t>
      </w:r>
      <w:r w:rsidRPr="007B23CE">
        <w:rPr>
          <w:rFonts w:ascii="Angsana New" w:eastAsia="MS Mincho" w:hAnsi="Angsana New" w:cs="Angsana New"/>
          <w:sz w:val="28"/>
          <w:szCs w:val="28"/>
          <w:lang w:eastAsia="zh-CN"/>
        </w:rPr>
        <w:t xml:space="preserve">19 </w:t>
      </w:r>
      <w:r w:rsidRPr="007B23CE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กลุ่มบริษัทได้จัดทำข้อมูลทางการเงินระหว่างกาลสำหรับงวดสามเดือน</w:t>
      </w:r>
      <w:r w:rsidR="007B23CE" w:rsidRPr="007B23CE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และหกเดือน</w:t>
      </w:r>
      <w:r w:rsidRPr="007B23CE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สิ้นสุด</w:t>
      </w:r>
      <w:r w:rsidRPr="007B23CE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วันที่ </w:t>
      </w:r>
      <w:r w:rsidR="007B23CE" w:rsidRPr="007B23CE">
        <w:rPr>
          <w:rFonts w:ascii="Angsana New" w:eastAsia="MS Mincho" w:hAnsi="Angsana New" w:cs="Angsana New"/>
          <w:sz w:val="28"/>
          <w:szCs w:val="28"/>
          <w:lang w:eastAsia="zh-CN"/>
        </w:rPr>
        <w:t xml:space="preserve">30 </w:t>
      </w:r>
      <w:r w:rsidR="007B23CE" w:rsidRPr="007B23CE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มิถุนายน </w:t>
      </w:r>
      <w:r w:rsidR="007B23CE" w:rsidRPr="007B23CE">
        <w:rPr>
          <w:rFonts w:ascii="Angsana New" w:eastAsia="MS Mincho" w:hAnsi="Angsana New" w:cs="Angsana New"/>
          <w:sz w:val="28"/>
          <w:szCs w:val="28"/>
          <w:lang w:eastAsia="zh-CN"/>
        </w:rPr>
        <w:t>2563</w:t>
      </w:r>
      <w:r w:rsidRPr="007B23CE">
        <w:rPr>
          <w:rFonts w:ascii="Angsana New" w:eastAsia="MS Mincho" w:hAnsi="Angsana New" w:cs="Angsana New"/>
          <w:sz w:val="28"/>
          <w:szCs w:val="28"/>
          <w:lang w:eastAsia="zh-CN"/>
        </w:rPr>
        <w:t xml:space="preserve"> </w:t>
      </w:r>
      <w:r w:rsidRPr="007B23CE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วิด - </w:t>
      </w:r>
      <w:r w:rsidRPr="007B23CE">
        <w:rPr>
          <w:rFonts w:ascii="Angsana New" w:eastAsia="MS Mincho" w:hAnsi="Angsana New" w:cs="Angsana New"/>
          <w:sz w:val="28"/>
          <w:szCs w:val="28"/>
          <w:lang w:eastAsia="zh-CN"/>
        </w:rPr>
        <w:t>19</w:t>
      </w:r>
      <w:r w:rsidRPr="007B23CE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</w:t>
      </w:r>
      <w:r w:rsidRPr="007B23CE">
        <w:rPr>
          <w:rFonts w:ascii="Angsana New" w:eastAsia="MS Mincho" w:hAnsi="Angsana New" w:cs="Angsana New"/>
          <w:sz w:val="28"/>
          <w:szCs w:val="28"/>
          <w:cs/>
          <w:lang w:eastAsia="zh-CN"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399893AD" w14:textId="199F5261" w:rsidR="000742C3" w:rsidRDefault="000742C3" w:rsidP="00703629">
      <w:pPr>
        <w:rPr>
          <w:rFonts w:asciiTheme="majorBidi" w:hAnsiTheme="majorBidi" w:cstheme="majorBidi"/>
          <w:sz w:val="28"/>
          <w:szCs w:val="28"/>
        </w:rPr>
      </w:pPr>
    </w:p>
    <w:p w14:paraId="102812C8" w14:textId="7D2B0661" w:rsidR="000B3F7B" w:rsidRDefault="000B3F7B" w:rsidP="00703629">
      <w:pPr>
        <w:rPr>
          <w:rFonts w:asciiTheme="majorBidi" w:hAnsiTheme="majorBidi" w:cstheme="majorBidi"/>
          <w:sz w:val="28"/>
          <w:szCs w:val="28"/>
        </w:rPr>
      </w:pPr>
    </w:p>
    <w:p w14:paraId="76A0A741" w14:textId="77777777" w:rsidR="000B3F7B" w:rsidRDefault="000B3F7B" w:rsidP="00703629">
      <w:pPr>
        <w:rPr>
          <w:rFonts w:asciiTheme="majorBidi" w:hAnsiTheme="majorBidi" w:cstheme="majorBidi"/>
          <w:sz w:val="28"/>
          <w:szCs w:val="28"/>
        </w:rPr>
      </w:pPr>
    </w:p>
    <w:p w14:paraId="3FFADDE9" w14:textId="32AF759D" w:rsidR="000B3F7B" w:rsidRPr="0036295C" w:rsidRDefault="000B3F7B" w:rsidP="000B3F7B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36295C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="00BD01E8" w:rsidRPr="00BD01E8">
        <w:rPr>
          <w:rFonts w:ascii="Angsana New" w:eastAsia="Times New Roman" w:hAnsi="Angsana New" w:cs="Angsana New" w:hint="cs"/>
          <w:spacing w:val="-2"/>
          <w:sz w:val="28"/>
          <w:szCs w:val="28"/>
        </w:rPr>
        <w:t>2</w:t>
      </w:r>
    </w:p>
    <w:p w14:paraId="1620143B" w14:textId="77777777" w:rsidR="000B3F7B" w:rsidRDefault="000B3F7B" w:rsidP="000B3F7B"/>
    <w:p w14:paraId="67B4D414" w14:textId="77777777" w:rsidR="000B3F7B" w:rsidRDefault="000B3F7B" w:rsidP="000B3F7B"/>
    <w:p w14:paraId="1F38E965" w14:textId="7AE66148" w:rsidR="000B3F7B" w:rsidRPr="00744387" w:rsidRDefault="000B3F7B" w:rsidP="000B3F7B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  <w:sz w:val="28"/>
          <w:szCs w:val="28"/>
        </w:rPr>
      </w:pPr>
      <w:r w:rsidRPr="00744387">
        <w:rPr>
          <w:rFonts w:ascii="Angsana New" w:hAnsi="Angsana New" w:cs="Angsana New"/>
          <w:spacing w:val="-2"/>
          <w:sz w:val="28"/>
          <w:szCs w:val="28"/>
        </w:rPr>
        <w:lastRenderedPageBreak/>
        <w:t xml:space="preserve">- </w:t>
      </w:r>
      <w:r w:rsidR="00BD01E8" w:rsidRPr="00BD01E8">
        <w:rPr>
          <w:rFonts w:ascii="Angsana New" w:hAnsi="Angsana New" w:cs="Angsana New" w:hint="cs"/>
          <w:spacing w:val="-2"/>
          <w:sz w:val="28"/>
          <w:szCs w:val="28"/>
        </w:rPr>
        <w:t>2</w:t>
      </w:r>
      <w:r w:rsidRPr="00744387">
        <w:rPr>
          <w:rFonts w:ascii="Angsana New" w:hAnsi="Angsana New" w:cs="Angsana New"/>
          <w:spacing w:val="-2"/>
          <w:sz w:val="28"/>
          <w:szCs w:val="28"/>
        </w:rPr>
        <w:t xml:space="preserve"> -</w:t>
      </w:r>
    </w:p>
    <w:p w14:paraId="148A8FE6" w14:textId="30B03A8E" w:rsidR="000B3F7B" w:rsidRDefault="000B3F7B" w:rsidP="000B3F7B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lang w:val="en-GB"/>
        </w:rPr>
      </w:pPr>
      <w:r w:rsidRPr="00FA22C9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  <w:lang w:val="en-GB"/>
        </w:rPr>
        <w:t>เรื่องอื่น</w:t>
      </w:r>
    </w:p>
    <w:p w14:paraId="22BF19B0" w14:textId="642813C8" w:rsidR="000B3F7B" w:rsidRDefault="000B3F7B" w:rsidP="00F96064">
      <w:pPr>
        <w:spacing w:before="120"/>
        <w:jc w:val="thaiDistribute"/>
      </w:pP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>งบแสดงฐานะการเงินรวมของ</w:t>
      </w:r>
      <w:r w:rsidRPr="000B3F7B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บริษัท ทีดับบลิวแซด คอร์ปอเรชั่น จำกัด (มหาชน) และบริษัทย่อย และของเฉพาะบริษัท </w:t>
      </w:r>
      <w:r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br/>
      </w:r>
      <w:r w:rsidRPr="000B3F7B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>ทีดับบลิวแซด คอร์ปอเรชั่น จำกัด (มหาชน)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ณ วันที่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31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ธันวาคม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2562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ที่แสดงเป็นข้อมูลเปรียบเทียบตรวจสอบโดยผู้สอบบัญชีอื่น</w:t>
      </w:r>
      <w:r w:rsidRPr="000B3F7B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>ในสำนักงานเดียวกัน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 xml:space="preserve"> 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โดยได้เสนอรายงานการตรวจสอบซึ่งแสดงความเห็นอย่างไม่มีเงื่อนไขลงวันที่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</w:t>
      </w:r>
      <w:r w:rsidR="00B618EC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8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กุมภาพันธ์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2563</w:t>
      </w:r>
    </w:p>
    <w:p w14:paraId="44057585" w14:textId="7F15D8B6" w:rsidR="00D0380C" w:rsidRPr="008239E5" w:rsidRDefault="00D0380C" w:rsidP="00D0380C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8239E5">
        <w:rPr>
          <w:rFonts w:ascii="Angsana New" w:hAnsi="Angsana New" w:cs="Angsana New"/>
          <w:sz w:val="28"/>
          <w:szCs w:val="28"/>
          <w:cs/>
        </w:rPr>
        <w:t>งบกำไรขาดทุนและกำไรขาดทุนเบ็ดเสร็จอื่นรวม สำหรับงวดสามเดือน</w:t>
      </w:r>
      <w:r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 w:cs="Angsana New"/>
          <w:color w:val="auto"/>
          <w:sz w:val="28"/>
          <w:szCs w:val="28"/>
        </w:rPr>
        <w:t>30</w:t>
      </w:r>
      <w:r w:rsidRPr="008239E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มิถุนายน</w:t>
      </w:r>
      <w:r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>2562</w:t>
      </w:r>
      <w:r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 และงบกระแสเงินสดรวมสำหรับ</w:t>
      </w:r>
      <w:r w:rsidRPr="008239E5">
        <w:rPr>
          <w:rFonts w:ascii="Angsana New" w:hAnsi="Angsana New" w:cs="Angsana New" w:hint="cs"/>
          <w:sz w:val="28"/>
          <w:szCs w:val="28"/>
          <w:cs/>
        </w:rPr>
        <w:t>งวด</w:t>
      </w:r>
      <w:r w:rsidR="007B23CE">
        <w:rPr>
          <w:rFonts w:ascii="Angsana New" w:hAnsi="Angsana New" w:cs="Angsana New" w:hint="cs"/>
          <w:sz w:val="28"/>
          <w:szCs w:val="28"/>
          <w:cs/>
        </w:rPr>
        <w:t>หกเดือน</w:t>
      </w:r>
      <w:r w:rsidRPr="008239E5">
        <w:rPr>
          <w:rFonts w:ascii="Angsana New" w:hAnsi="Angsana New" w:cs="Angsana New"/>
          <w:sz w:val="28"/>
          <w:szCs w:val="28"/>
          <w:cs/>
        </w:rPr>
        <w:t>สิ้นสุด</w:t>
      </w:r>
      <w:r w:rsidRPr="008239E5">
        <w:rPr>
          <w:rFonts w:ascii="Angsana New" w:hAnsi="Angsana New" w:cs="Angsana New" w:hint="cs"/>
          <w:sz w:val="28"/>
          <w:szCs w:val="28"/>
          <w:cs/>
        </w:rPr>
        <w:t>วันเดียวกัน</w:t>
      </w:r>
      <w:r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</w:rPr>
        <w:t>ของ</w:t>
      </w:r>
      <w:r w:rsidRPr="000B3F7B">
        <w:rPr>
          <w:rFonts w:ascii="Angsana New" w:hAnsi="Angsana New" w:cs="Angsana New"/>
          <w:sz w:val="28"/>
          <w:szCs w:val="28"/>
          <w:cs/>
        </w:rPr>
        <w:t>บริษัท ทีดับบลิวแซด</w:t>
      </w:r>
      <w:r w:rsidR="00B34C30">
        <w:rPr>
          <w:rFonts w:ascii="Angsana New" w:hAnsi="Angsana New" w:cs="Angsana New" w:hint="cs"/>
          <w:sz w:val="28"/>
          <w:szCs w:val="28"/>
          <w:cs/>
        </w:rPr>
        <w:t xml:space="preserve"> ค</w:t>
      </w:r>
      <w:r w:rsidRPr="000B3F7B">
        <w:rPr>
          <w:rFonts w:ascii="Angsana New" w:hAnsi="Angsana New" w:cs="Angsana New"/>
          <w:sz w:val="28"/>
          <w:szCs w:val="28"/>
          <w:cs/>
        </w:rPr>
        <w:t xml:space="preserve">อร์ปอเรชั่น จำกัด (มหาชน) และบริษัทย่อย </w:t>
      </w:r>
      <w:r w:rsidRPr="008239E5">
        <w:rPr>
          <w:rFonts w:ascii="Angsana New" w:hAnsi="Angsana New" w:cs="Angsana New"/>
          <w:spacing w:val="-4"/>
          <w:sz w:val="28"/>
          <w:szCs w:val="28"/>
          <w:cs/>
        </w:rPr>
        <w:t>และ</w:t>
      </w:r>
      <w:r w:rsidRPr="008239E5">
        <w:rPr>
          <w:rFonts w:ascii="Angsana New" w:hAnsi="Angsana New" w:cs="Angsana New"/>
          <w:sz w:val="28"/>
          <w:szCs w:val="28"/>
          <w:cs/>
        </w:rPr>
        <w:t>งบกำไรขาดทุนและกำไรขาดทุนเบ็ดเสร็จอื่น สำหรับงวดสามเดือน</w:t>
      </w:r>
      <w:r w:rsidR="008E71EE">
        <w:rPr>
          <w:rFonts w:ascii="Angsana New" w:hAnsi="Angsana New" w:cs="Angsana New" w:hint="cs"/>
          <w:sz w:val="28"/>
          <w:szCs w:val="28"/>
          <w:cs/>
        </w:rPr>
        <w:t>และ</w:t>
      </w:r>
      <w:r w:rsidR="00B34C30">
        <w:rPr>
          <w:rFonts w:ascii="Angsana New" w:hAnsi="Angsana New" w:cs="Angsana New" w:hint="cs"/>
          <w:sz w:val="28"/>
          <w:szCs w:val="28"/>
          <w:cs/>
        </w:rPr>
        <w:t>หก</w:t>
      </w:r>
      <w:r w:rsidR="008E71EE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653E7A">
        <w:rPr>
          <w:rFonts w:ascii="Angsana New" w:hAnsi="Angsana New" w:cs="Angsana New"/>
          <w:color w:val="auto"/>
          <w:sz w:val="28"/>
          <w:szCs w:val="28"/>
        </w:rPr>
        <w:t>30</w:t>
      </w:r>
      <w:r w:rsidRPr="008239E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653E7A">
        <w:rPr>
          <w:rFonts w:ascii="Angsana New" w:hAnsi="Angsana New" w:cs="Angsana New" w:hint="cs"/>
          <w:color w:val="auto"/>
          <w:sz w:val="28"/>
          <w:szCs w:val="28"/>
          <w:cs/>
        </w:rPr>
        <w:t>มิถุนายน</w:t>
      </w:r>
      <w:r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>2562</w:t>
      </w:r>
      <w:r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 และงบกระแสเงินสดสำหรับงว</w:t>
      </w:r>
      <w:r w:rsidR="007B23CE">
        <w:rPr>
          <w:rFonts w:ascii="Angsana New" w:hAnsi="Angsana New" w:cs="Angsana New" w:hint="cs"/>
          <w:sz w:val="28"/>
          <w:szCs w:val="28"/>
          <w:cs/>
        </w:rPr>
        <w:t>ดหกเดือนสิ้น</w:t>
      </w:r>
      <w:r w:rsidRPr="008239E5">
        <w:rPr>
          <w:rFonts w:ascii="Angsana New" w:hAnsi="Angsana New" w:cs="Angsana New"/>
          <w:sz w:val="28"/>
          <w:szCs w:val="28"/>
          <w:cs/>
        </w:rPr>
        <w:t>สุด</w:t>
      </w:r>
      <w:r w:rsidRPr="008239E5">
        <w:rPr>
          <w:rFonts w:ascii="Angsana New" w:hAnsi="Angsana New" w:cs="Angsana New" w:hint="cs"/>
          <w:sz w:val="28"/>
          <w:szCs w:val="28"/>
          <w:cs/>
        </w:rPr>
        <w:t>วันเดียวกัน</w:t>
      </w:r>
      <w:r w:rsidRPr="008239E5">
        <w:rPr>
          <w:rFonts w:ascii="Angsana New" w:hAnsi="Angsana New" w:cs="Angsana New"/>
          <w:sz w:val="28"/>
          <w:szCs w:val="28"/>
          <w:cs/>
        </w:rPr>
        <w:t>เฉพาะ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>ของ</w:t>
      </w:r>
      <w:r w:rsidRPr="000B3F7B">
        <w:rPr>
          <w:rFonts w:ascii="Angsana New" w:hAnsi="Angsana New" w:cs="Angsana New"/>
          <w:sz w:val="28"/>
          <w:szCs w:val="28"/>
          <w:cs/>
        </w:rPr>
        <w:t>บริษัท ทีดับบลิวแซด คอร์ปอเรชั่น จำกัด (มหาชน)</w:t>
      </w:r>
      <w:r w:rsidR="00A07A1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</w:rPr>
        <w:t>ที่แสดงเป็นข้อมูลเปรียบเทียบสอบทาน</w:t>
      </w:r>
      <w:r w:rsidRPr="00B618EC">
        <w:rPr>
          <w:rFonts w:ascii="Angsana New" w:hAnsi="Angsana New" w:cs="Angsana New"/>
          <w:sz w:val="28"/>
          <w:szCs w:val="28"/>
          <w:cs/>
        </w:rPr>
        <w:t>โดยผู้สอบบัญชีภายในสำนักงานเดียวกันกับข้าพเจ้า</w:t>
      </w:r>
      <w:r w:rsidRPr="00B618E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618EC">
        <w:rPr>
          <w:rFonts w:ascii="Angsana New" w:hAnsi="Angsana New" w:cs="Angsana New"/>
          <w:sz w:val="28"/>
          <w:szCs w:val="28"/>
          <w:cs/>
        </w:rPr>
        <w:t>ตาม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รายงานลงวันที่ </w:t>
      </w:r>
      <w:r w:rsidR="00CA646B">
        <w:rPr>
          <w:rFonts w:ascii="Angsana New" w:hAnsi="Angsana New" w:cs="Angsana New"/>
          <w:sz w:val="28"/>
          <w:szCs w:val="28"/>
        </w:rPr>
        <w:t xml:space="preserve">14 </w:t>
      </w:r>
      <w:r w:rsidR="00CA646B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8239E5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2562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8239E5">
        <w:rPr>
          <w:rFonts w:ascii="Angsana New" w:hAnsi="Angsana New" w:cs="Angsana New"/>
          <w:sz w:val="28"/>
          <w:szCs w:val="28"/>
        </w:rPr>
        <w:t>34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 xml:space="preserve">การรายงานทางการเงินระหว่างกาล  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ในสาระสำคัญ </w:t>
      </w:r>
    </w:p>
    <w:p w14:paraId="59225102" w14:textId="77777777" w:rsidR="000B3F7B" w:rsidRDefault="000B3F7B" w:rsidP="00703629">
      <w:pPr>
        <w:rPr>
          <w:rFonts w:asciiTheme="majorBidi" w:hAnsiTheme="majorBidi" w:cstheme="majorBidi"/>
          <w:sz w:val="28"/>
          <w:szCs w:val="28"/>
        </w:rPr>
      </w:pPr>
    </w:p>
    <w:p w14:paraId="45AB56D3" w14:textId="3C03BBC4" w:rsidR="000742C3" w:rsidRDefault="000742C3" w:rsidP="00703629">
      <w:pPr>
        <w:rPr>
          <w:rFonts w:asciiTheme="majorBidi" w:hAnsiTheme="majorBidi" w:cstheme="majorBidi"/>
          <w:sz w:val="28"/>
          <w:szCs w:val="28"/>
        </w:rPr>
      </w:pPr>
    </w:p>
    <w:p w14:paraId="76472F62" w14:textId="23F1B2FF" w:rsidR="009B40CC" w:rsidRDefault="009B40CC" w:rsidP="00703629">
      <w:pPr>
        <w:rPr>
          <w:rFonts w:asciiTheme="majorBidi" w:hAnsiTheme="majorBidi" w:cstheme="majorBidi"/>
          <w:sz w:val="28"/>
          <w:szCs w:val="28"/>
        </w:rPr>
      </w:pPr>
    </w:p>
    <w:p w14:paraId="4ED885E3" w14:textId="77777777" w:rsidR="005D66D1" w:rsidRDefault="005D66D1" w:rsidP="00703629">
      <w:pPr>
        <w:rPr>
          <w:rFonts w:asciiTheme="majorBidi" w:hAnsiTheme="majorBidi" w:cstheme="majorBidi"/>
          <w:sz w:val="28"/>
          <w:szCs w:val="28"/>
        </w:rPr>
      </w:pPr>
    </w:p>
    <w:p w14:paraId="0A6CA5CD" w14:textId="77777777" w:rsidR="009B40CC" w:rsidRDefault="009B40CC" w:rsidP="00703629">
      <w:pPr>
        <w:rPr>
          <w:rFonts w:asciiTheme="majorBidi" w:hAnsiTheme="majorBidi" w:cstheme="majorBidi"/>
          <w:sz w:val="28"/>
          <w:szCs w:val="28"/>
        </w:rPr>
      </w:pPr>
    </w:p>
    <w:p w14:paraId="0D4679AF" w14:textId="77777777" w:rsidR="000B3F7B" w:rsidRDefault="000B3F7B" w:rsidP="000B3F7B">
      <w:pPr>
        <w:rPr>
          <w:rFonts w:asciiTheme="majorBidi" w:hAnsiTheme="majorBidi" w:cstheme="majorBidi"/>
          <w:sz w:val="28"/>
          <w:szCs w:val="28"/>
        </w:rPr>
      </w:pPr>
      <w:r w:rsidRPr="00134C74">
        <w:rPr>
          <w:rFonts w:asciiTheme="majorBidi" w:hAnsiTheme="majorBidi" w:cs="Angsana New"/>
          <w:sz w:val="28"/>
          <w:szCs w:val="28"/>
          <w:cs/>
        </w:rPr>
        <w:t>(นายจิโรจ ศิริโรโรจน์)</w:t>
      </w:r>
    </w:p>
    <w:p w14:paraId="592EA555" w14:textId="63B6F142" w:rsidR="000742C3" w:rsidRDefault="000B3F7B" w:rsidP="000B3F7B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>
        <w:rPr>
          <w:rFonts w:asciiTheme="majorBidi" w:hAnsiTheme="majorBidi" w:cstheme="majorBidi"/>
          <w:sz w:val="28"/>
          <w:szCs w:val="28"/>
        </w:rPr>
        <w:t>5113</w:t>
      </w:r>
    </w:p>
    <w:p w14:paraId="713F7DA0" w14:textId="77777777" w:rsidR="00703629" w:rsidRPr="00B45C5D" w:rsidRDefault="00703629" w:rsidP="00703629">
      <w:pPr>
        <w:spacing w:before="240"/>
        <w:rPr>
          <w:rFonts w:asciiTheme="majorBidi" w:hAnsiTheme="majorBidi" w:cstheme="majorBidi"/>
          <w:sz w:val="28"/>
          <w:szCs w:val="28"/>
        </w:rPr>
      </w:pPr>
      <w:r w:rsidRPr="00B45C5D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2BC35611" w14:textId="77777777" w:rsidR="00703629" w:rsidRPr="00B45C5D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B45C5D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7FC99639" w14:textId="0F44B1A7" w:rsidR="000D0FD4" w:rsidRPr="000B3F7B" w:rsidRDefault="006D57FA" w:rsidP="000742C3">
      <w:pPr>
        <w:spacing w:before="240"/>
        <w:rPr>
          <w:rFonts w:asciiTheme="majorBidi" w:hAnsiTheme="majorBidi" w:cstheme="majorBidi"/>
          <w:sz w:val="28"/>
          <w:szCs w:val="28"/>
        </w:rPr>
      </w:pPr>
      <w:r w:rsidRPr="000B3F7B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7B23CE">
        <w:rPr>
          <w:rFonts w:asciiTheme="majorBidi" w:hAnsiTheme="majorBidi" w:cstheme="majorBidi"/>
          <w:sz w:val="28"/>
          <w:szCs w:val="28"/>
        </w:rPr>
        <w:t xml:space="preserve">14 </w:t>
      </w:r>
      <w:r w:rsidR="005D66D1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4B60E2" w:rsidRPr="000B3F7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537A9" w:rsidRPr="000B3F7B">
        <w:rPr>
          <w:rFonts w:asciiTheme="majorBidi" w:hAnsiTheme="majorBidi" w:cstheme="majorBidi"/>
          <w:sz w:val="28"/>
          <w:szCs w:val="28"/>
        </w:rPr>
        <w:t>256</w:t>
      </w:r>
      <w:r w:rsidR="00FB431D" w:rsidRPr="000B3F7B">
        <w:rPr>
          <w:rFonts w:asciiTheme="majorBidi" w:hAnsiTheme="majorBidi" w:cstheme="majorBidi"/>
          <w:sz w:val="28"/>
          <w:szCs w:val="28"/>
        </w:rPr>
        <w:t>3</w:t>
      </w:r>
    </w:p>
    <w:sectPr w:rsidR="000D0FD4" w:rsidRPr="000B3F7B" w:rsidSect="00FB7A1F"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0493C5" w14:textId="77777777" w:rsidR="00167FCE" w:rsidRDefault="00167FCE">
      <w:r>
        <w:separator/>
      </w:r>
    </w:p>
  </w:endnote>
  <w:endnote w:type="continuationSeparator" w:id="0">
    <w:p w14:paraId="7412F3F9" w14:textId="77777777" w:rsidR="00167FCE" w:rsidRDefault="00167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3415DB" w14:textId="77777777" w:rsidR="00167FCE" w:rsidRDefault="00167FCE">
      <w:r>
        <w:separator/>
      </w:r>
    </w:p>
  </w:footnote>
  <w:footnote w:type="continuationSeparator" w:id="0">
    <w:p w14:paraId="37D09BD4" w14:textId="77777777" w:rsidR="00167FCE" w:rsidRDefault="00167F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629"/>
    <w:rsid w:val="0003731D"/>
    <w:rsid w:val="00046445"/>
    <w:rsid w:val="00060DAD"/>
    <w:rsid w:val="000742C3"/>
    <w:rsid w:val="00084100"/>
    <w:rsid w:val="00093513"/>
    <w:rsid w:val="000B3F7B"/>
    <w:rsid w:val="000C390C"/>
    <w:rsid w:val="000D0FD4"/>
    <w:rsid w:val="000E19EA"/>
    <w:rsid w:val="0011340F"/>
    <w:rsid w:val="00125F2F"/>
    <w:rsid w:val="00167FCE"/>
    <w:rsid w:val="001809B9"/>
    <w:rsid w:val="00184FA4"/>
    <w:rsid w:val="00185B23"/>
    <w:rsid w:val="001C6C80"/>
    <w:rsid w:val="001D4B20"/>
    <w:rsid w:val="001D5FC3"/>
    <w:rsid w:val="001E326D"/>
    <w:rsid w:val="001E3C89"/>
    <w:rsid w:val="001E7D4F"/>
    <w:rsid w:val="0021319F"/>
    <w:rsid w:val="00244101"/>
    <w:rsid w:val="002622FF"/>
    <w:rsid w:val="0026258A"/>
    <w:rsid w:val="002633F4"/>
    <w:rsid w:val="0026698E"/>
    <w:rsid w:val="0027168B"/>
    <w:rsid w:val="002A7B4B"/>
    <w:rsid w:val="002C128A"/>
    <w:rsid w:val="002D0F1F"/>
    <w:rsid w:val="002E4987"/>
    <w:rsid w:val="002F0D6C"/>
    <w:rsid w:val="00315C7F"/>
    <w:rsid w:val="00352BE2"/>
    <w:rsid w:val="00354081"/>
    <w:rsid w:val="00385486"/>
    <w:rsid w:val="003B4348"/>
    <w:rsid w:val="003B6244"/>
    <w:rsid w:val="003E4D3F"/>
    <w:rsid w:val="003F44E0"/>
    <w:rsid w:val="00401EEE"/>
    <w:rsid w:val="0041670B"/>
    <w:rsid w:val="00423A4A"/>
    <w:rsid w:val="00460A3A"/>
    <w:rsid w:val="004725B3"/>
    <w:rsid w:val="004B60E2"/>
    <w:rsid w:val="004C3537"/>
    <w:rsid w:val="004D2204"/>
    <w:rsid w:val="004E440D"/>
    <w:rsid w:val="00502508"/>
    <w:rsid w:val="00512105"/>
    <w:rsid w:val="00514F6B"/>
    <w:rsid w:val="00525AFE"/>
    <w:rsid w:val="00570FEC"/>
    <w:rsid w:val="00572452"/>
    <w:rsid w:val="005805BC"/>
    <w:rsid w:val="0058452D"/>
    <w:rsid w:val="005C7F37"/>
    <w:rsid w:val="005D66D1"/>
    <w:rsid w:val="00622E5A"/>
    <w:rsid w:val="00653E7A"/>
    <w:rsid w:val="006703EF"/>
    <w:rsid w:val="006725DE"/>
    <w:rsid w:val="0069212E"/>
    <w:rsid w:val="006B3CF7"/>
    <w:rsid w:val="006D57FA"/>
    <w:rsid w:val="006F487B"/>
    <w:rsid w:val="00703629"/>
    <w:rsid w:val="00710B50"/>
    <w:rsid w:val="0071214F"/>
    <w:rsid w:val="00770B48"/>
    <w:rsid w:val="0077426D"/>
    <w:rsid w:val="007B23CE"/>
    <w:rsid w:val="007B54AE"/>
    <w:rsid w:val="007B6A96"/>
    <w:rsid w:val="007C64A3"/>
    <w:rsid w:val="007F397B"/>
    <w:rsid w:val="008732FC"/>
    <w:rsid w:val="008A3506"/>
    <w:rsid w:val="008D1CE3"/>
    <w:rsid w:val="008E2D3A"/>
    <w:rsid w:val="008E71EE"/>
    <w:rsid w:val="00922AD0"/>
    <w:rsid w:val="0093765A"/>
    <w:rsid w:val="00987F16"/>
    <w:rsid w:val="009A5675"/>
    <w:rsid w:val="009B40CC"/>
    <w:rsid w:val="009C001C"/>
    <w:rsid w:val="009D39A5"/>
    <w:rsid w:val="009D500B"/>
    <w:rsid w:val="00A07A15"/>
    <w:rsid w:val="00A16EF6"/>
    <w:rsid w:val="00A17BF5"/>
    <w:rsid w:val="00A20F62"/>
    <w:rsid w:val="00A33C4D"/>
    <w:rsid w:val="00A5357B"/>
    <w:rsid w:val="00A619A8"/>
    <w:rsid w:val="00A8174E"/>
    <w:rsid w:val="00A81A97"/>
    <w:rsid w:val="00AB682B"/>
    <w:rsid w:val="00AD22D8"/>
    <w:rsid w:val="00AF05DA"/>
    <w:rsid w:val="00B1134E"/>
    <w:rsid w:val="00B25C7E"/>
    <w:rsid w:val="00B34C30"/>
    <w:rsid w:val="00B37B69"/>
    <w:rsid w:val="00B45C5D"/>
    <w:rsid w:val="00B470B3"/>
    <w:rsid w:val="00B507B2"/>
    <w:rsid w:val="00B537A9"/>
    <w:rsid w:val="00B618EC"/>
    <w:rsid w:val="00BA6FB6"/>
    <w:rsid w:val="00BC047D"/>
    <w:rsid w:val="00BD01E8"/>
    <w:rsid w:val="00BD3A62"/>
    <w:rsid w:val="00C07B16"/>
    <w:rsid w:val="00C3488F"/>
    <w:rsid w:val="00C37800"/>
    <w:rsid w:val="00C650AD"/>
    <w:rsid w:val="00C83C9F"/>
    <w:rsid w:val="00CA646B"/>
    <w:rsid w:val="00CE2948"/>
    <w:rsid w:val="00D0380C"/>
    <w:rsid w:val="00D23674"/>
    <w:rsid w:val="00D32A6F"/>
    <w:rsid w:val="00D44485"/>
    <w:rsid w:val="00D85D5B"/>
    <w:rsid w:val="00DA2137"/>
    <w:rsid w:val="00DA48C5"/>
    <w:rsid w:val="00DC1E8D"/>
    <w:rsid w:val="00DD437E"/>
    <w:rsid w:val="00DF0441"/>
    <w:rsid w:val="00DF6BA3"/>
    <w:rsid w:val="00E17E3B"/>
    <w:rsid w:val="00E4173A"/>
    <w:rsid w:val="00E944F4"/>
    <w:rsid w:val="00E96BE4"/>
    <w:rsid w:val="00EA4C47"/>
    <w:rsid w:val="00EB0B64"/>
    <w:rsid w:val="00EB210A"/>
    <w:rsid w:val="00EE4949"/>
    <w:rsid w:val="00F023C8"/>
    <w:rsid w:val="00F270F6"/>
    <w:rsid w:val="00F705A5"/>
    <w:rsid w:val="00F708CC"/>
    <w:rsid w:val="00F72058"/>
    <w:rsid w:val="00F83918"/>
    <w:rsid w:val="00F87825"/>
    <w:rsid w:val="00F953AA"/>
    <w:rsid w:val="00F96064"/>
    <w:rsid w:val="00FB189E"/>
    <w:rsid w:val="00FB431D"/>
    <w:rsid w:val="00FE3D32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1733F2"/>
  <w15:docId w15:val="{275AEC76-20A1-4482-B5B0-4FE33BCFA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0B3F7B"/>
    <w:pPr>
      <w:widowControl w:val="0"/>
      <w:autoSpaceDE w:val="0"/>
      <w:autoSpaceDN w:val="0"/>
      <w:adjustRightInd w:val="0"/>
    </w:pPr>
    <w:rPr>
      <w:rFonts w:ascii="Calibri" w:hAnsi="Calibri" w:cs="EucrosiaUPC"/>
      <w:color w:val="auto"/>
      <w:sz w:val="24"/>
      <w:szCs w:val="24"/>
    </w:rPr>
  </w:style>
  <w:style w:type="paragraph" w:customStyle="1" w:styleId="Default">
    <w:name w:val="Default"/>
    <w:rsid w:val="000B3F7B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5408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408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4081"/>
    <w:rPr>
      <w:rFonts w:ascii="Book Antiqua" w:eastAsia="Times New Roman" w:hAnsi="Book Antiqua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0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081"/>
    <w:rPr>
      <w:rFonts w:ascii="Book Antiqua" w:eastAsia="Times New Roman" w:hAnsi="Book Antiqua" w:cs="Cordia New"/>
      <w:b/>
      <w:bCs/>
      <w:color w:val="000000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SUPITCHA CHUMPUSUEB</cp:lastModifiedBy>
  <cp:revision>46</cp:revision>
  <cp:lastPrinted>2020-08-11T03:06:00Z</cp:lastPrinted>
  <dcterms:created xsi:type="dcterms:W3CDTF">2019-04-03T06:14:00Z</dcterms:created>
  <dcterms:modified xsi:type="dcterms:W3CDTF">2020-08-11T06:48:00Z</dcterms:modified>
</cp:coreProperties>
</file>