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FD72BD" w:rsidRPr="00805528" w14:paraId="002DAC58" w14:textId="77777777" w:rsidTr="00D85323">
        <w:trPr>
          <w:trHeight w:val="2865"/>
        </w:trPr>
        <w:tc>
          <w:tcPr>
            <w:tcW w:w="2448" w:type="dxa"/>
          </w:tcPr>
          <w:p w14:paraId="1C2773CD" w14:textId="77777777" w:rsidR="00FD72BD" w:rsidRPr="006564AA" w:rsidRDefault="00FD72BD" w:rsidP="0085683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09230B4" w14:textId="77777777" w:rsidR="00FD72BD" w:rsidRPr="00805528" w:rsidRDefault="007A23A9" w:rsidP="00E648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7A23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เพซ ดีเวลลอปเมนท์ คอร์ปอเรชั่น จำกัด (มหาชน)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</w:t>
            </w:r>
            <w:r w:rsidR="00FD72BD" w:rsidRPr="0080552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36329D3" w14:textId="77777777" w:rsidR="00FD72BD" w:rsidRPr="00805528" w:rsidRDefault="00FD72BD" w:rsidP="00E648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0552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3E488BF3" w14:textId="77777777" w:rsidR="00FD72BD" w:rsidRPr="00805528" w:rsidRDefault="00B504C6" w:rsidP="00E648B3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7A6A61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="00B948F4" w:rsidRPr="0080552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2F3E8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9D544B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14:paraId="73394EE2" w14:textId="77777777" w:rsidR="00FD72BD" w:rsidRPr="00805528" w:rsidRDefault="00FD72BD" w:rsidP="00FD72BD">
      <w:pPr>
        <w:sectPr w:rsidR="00FD72BD" w:rsidRPr="00805528" w:rsidSect="00D75E48">
          <w:footerReference w:type="even" r:id="rId8"/>
          <w:footerReference w:type="defaul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789426AA" w14:textId="77777777" w:rsidR="00FD72BD" w:rsidRPr="000B28DA" w:rsidRDefault="00FD72BD" w:rsidP="00800D85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0B28D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69C4C01" w14:textId="77777777" w:rsidR="00FD72BD" w:rsidRPr="000B28DA" w:rsidRDefault="00FD72BD" w:rsidP="00800D85">
      <w:pPr>
        <w:rPr>
          <w:rFonts w:ascii="Angsana New" w:hAnsi="Angsana New"/>
          <w:sz w:val="32"/>
          <w:szCs w:val="32"/>
        </w:rPr>
      </w:pPr>
      <w:r w:rsidRPr="000B28DA">
        <w:rPr>
          <w:rFonts w:ascii="Angsana New" w:hAnsi="Angsana New"/>
          <w:sz w:val="32"/>
          <w:szCs w:val="32"/>
          <w:cs/>
          <w:lang w:val="th-TH"/>
        </w:rPr>
        <w:t>เ</w:t>
      </w:r>
      <w:r w:rsidRPr="000B28DA">
        <w:rPr>
          <w:rFonts w:ascii="Angsana New" w:hAnsi="Angsana New"/>
          <w:sz w:val="32"/>
          <w:szCs w:val="32"/>
          <w:cs/>
        </w:rPr>
        <w:t>สนอต่อผู้ถือหุ้นของ</w:t>
      </w:r>
      <w:r w:rsidR="008F5B04" w:rsidRPr="000B28DA">
        <w:rPr>
          <w:rFonts w:ascii="Angsana New" w:hAnsi="Angsana New"/>
          <w:sz w:val="32"/>
          <w:szCs w:val="32"/>
          <w:cs/>
        </w:rPr>
        <w:t>บริษัท เพซ ดีเวลลอปเมนท์ คอร์ปอเรชั่น จำกัด (มหาชน)</w:t>
      </w:r>
    </w:p>
    <w:p w14:paraId="151CB322" w14:textId="77777777" w:rsidR="00351942" w:rsidRPr="000B28DA" w:rsidRDefault="00B442F4" w:rsidP="00800D85">
      <w:pPr>
        <w:widowControl w:val="0"/>
        <w:overflowPunct/>
        <w:spacing w:before="36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B442F4">
        <w:rPr>
          <w:rFonts w:ascii="Angsana New" w:eastAsiaTheme="minorEastAsia" w:hAnsi="Angsana New"/>
          <w:b/>
          <w:bCs/>
          <w:sz w:val="32"/>
          <w:szCs w:val="32"/>
          <w:cs/>
        </w:rPr>
        <w:t>การไม่แสดงความเห็น</w:t>
      </w:r>
    </w:p>
    <w:p w14:paraId="0910E0FE" w14:textId="77777777" w:rsidR="005530E2" w:rsidRPr="000B28DA" w:rsidRDefault="005530E2" w:rsidP="00800D85">
      <w:pPr>
        <w:spacing w:before="120" w:after="120"/>
        <w:rPr>
          <w:rFonts w:ascii="Angsana New" w:hAnsi="Angsana New"/>
          <w:spacing w:val="-7"/>
          <w:sz w:val="32"/>
          <w:szCs w:val="32"/>
        </w:rPr>
      </w:pPr>
      <w:r w:rsidRPr="000B28DA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8F5B04" w:rsidRPr="000B28DA">
        <w:rPr>
          <w:rFonts w:ascii="Angsana New" w:hAnsi="Angsana New"/>
          <w:sz w:val="32"/>
          <w:szCs w:val="32"/>
          <w:cs/>
        </w:rPr>
        <w:t xml:space="preserve">เพซ ดีเวลลอปเมนท์ คอร์ปอเรชั่น จำกัด (มหาชน) </w:t>
      </w:r>
      <w:r w:rsidR="00FC0F4E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Pr="000B28DA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4F4412" w:rsidRPr="000B28D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F4412" w:rsidRPr="000B28DA">
        <w:rPr>
          <w:rFonts w:ascii="Angsana New" w:hAnsi="Angsana New"/>
          <w:spacing w:val="6"/>
          <w:sz w:val="32"/>
          <w:szCs w:val="32"/>
        </w:rPr>
        <w:t>(</w:t>
      </w:r>
      <w:r w:rsidR="004F4412" w:rsidRPr="000B28DA">
        <w:rPr>
          <w:rFonts w:ascii="Angsana New" w:hAnsi="Angsana New"/>
          <w:spacing w:val="6"/>
          <w:sz w:val="32"/>
          <w:szCs w:val="32"/>
          <w:cs/>
        </w:rPr>
        <w:t>กลุ่มบริษัท</w:t>
      </w:r>
      <w:r w:rsidR="004F4412" w:rsidRPr="000B28DA">
        <w:rPr>
          <w:rFonts w:ascii="Angsana New" w:hAnsi="Angsana New"/>
          <w:spacing w:val="6"/>
          <w:sz w:val="32"/>
          <w:szCs w:val="32"/>
        </w:rPr>
        <w:t>)</w:t>
      </w:r>
      <w:r w:rsidRPr="000B28DA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0B28DA">
        <w:rPr>
          <w:rFonts w:ascii="Angsana New" w:hAnsi="Angsana New"/>
          <w:sz w:val="32"/>
          <w:szCs w:val="32"/>
          <w:cs/>
        </w:rPr>
        <w:t xml:space="preserve"> </w:t>
      </w:r>
      <w:r w:rsidR="00BB57BC" w:rsidRPr="000B28DA">
        <w:rPr>
          <w:rFonts w:ascii="Angsana New" w:hAnsi="Angsana New"/>
          <w:spacing w:val="-2"/>
          <w:sz w:val="32"/>
          <w:szCs w:val="32"/>
        </w:rPr>
        <w:t>3</w:t>
      </w:r>
      <w:r w:rsidR="007A6A61">
        <w:rPr>
          <w:rFonts w:ascii="Angsana New" w:hAnsi="Angsana New"/>
          <w:spacing w:val="-2"/>
          <w:sz w:val="32"/>
          <w:szCs w:val="32"/>
        </w:rPr>
        <w:t>1</w:t>
      </w:r>
      <w:r w:rsidR="00B948F4" w:rsidRPr="000B28DA">
        <w:rPr>
          <w:rFonts w:ascii="Angsana New" w:hAnsi="Angsana New"/>
          <w:spacing w:val="-2"/>
          <w:sz w:val="32"/>
          <w:szCs w:val="32"/>
        </w:rPr>
        <w:t xml:space="preserve"> </w:t>
      </w:r>
      <w:r w:rsidR="00775633" w:rsidRPr="000B28D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D544B">
        <w:rPr>
          <w:rFonts w:ascii="Angsana New" w:hAnsi="Angsana New"/>
          <w:spacing w:val="-2"/>
          <w:sz w:val="32"/>
          <w:szCs w:val="32"/>
        </w:rPr>
        <w:t>2562</w:t>
      </w:r>
      <w:r w:rsidR="008F5B04" w:rsidRPr="000B28DA">
        <w:rPr>
          <w:rFonts w:ascii="Angsana New" w:hAnsi="Angsana New"/>
          <w:spacing w:val="-2"/>
          <w:sz w:val="32"/>
          <w:szCs w:val="32"/>
        </w:rPr>
        <w:t xml:space="preserve">                       </w:t>
      </w:r>
      <w:r w:rsidRPr="000B28DA">
        <w:rPr>
          <w:rFonts w:ascii="Angsana New" w:hAnsi="Angsana New"/>
          <w:spacing w:val="-7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</w:t>
      </w:r>
      <w:r w:rsidR="00B442F4">
        <w:rPr>
          <w:rFonts w:ascii="Angsana New" w:hAnsi="Angsana New" w:hint="cs"/>
          <w:spacing w:val="-7"/>
          <w:sz w:val="32"/>
          <w:szCs w:val="32"/>
          <w:cs/>
        </w:rPr>
        <w:t xml:space="preserve"> </w:t>
      </w:r>
      <w:r w:rsidRPr="000B28DA">
        <w:rPr>
          <w:rFonts w:ascii="Angsana New" w:hAnsi="Angsana New"/>
          <w:spacing w:val="-7"/>
          <w:sz w:val="32"/>
          <w:szCs w:val="32"/>
          <w:cs/>
        </w:rPr>
        <w:t>สำหรับปี</w:t>
      </w:r>
      <w:r w:rsidRPr="00E52D83">
        <w:rPr>
          <w:rFonts w:ascii="Angsana New" w:hAnsi="Angsana New"/>
          <w:spacing w:val="-12"/>
          <w:sz w:val="32"/>
          <w:szCs w:val="32"/>
          <w:cs/>
        </w:rPr>
        <w:t xml:space="preserve">สิ้นสุดวันเดียวกัน </w:t>
      </w:r>
      <w:r w:rsidR="004F4412" w:rsidRPr="00E52D83">
        <w:rPr>
          <w:rFonts w:ascii="Angsana New" w:hAnsi="Angsana New"/>
          <w:spacing w:val="-12"/>
          <w:sz w:val="32"/>
          <w:szCs w:val="32"/>
          <w:cs/>
        </w:rPr>
        <w:t xml:space="preserve">และหมายเหตุประกอบงบการเงินรวม </w:t>
      </w:r>
      <w:r w:rsidRPr="00E52D83">
        <w:rPr>
          <w:rFonts w:ascii="Angsana New" w:hAnsi="Angsana New"/>
          <w:spacing w:val="-12"/>
          <w:sz w:val="32"/>
          <w:szCs w:val="32"/>
          <w:cs/>
        </w:rPr>
        <w:t xml:space="preserve">รวมถึงหมายเหตุสรุปนโยบายการบัญชีที่สำคัญ </w:t>
      </w:r>
      <w:r w:rsidR="00581964" w:rsidRPr="00E52D83">
        <w:rPr>
          <w:rFonts w:ascii="Angsana New" w:hAnsi="Angsana New"/>
          <w:spacing w:val="-12"/>
          <w:sz w:val="32"/>
          <w:szCs w:val="32"/>
        </w:rPr>
        <w:t xml:space="preserve"> </w:t>
      </w:r>
      <w:r w:rsidRPr="00E52D83">
        <w:rPr>
          <w:rFonts w:ascii="Angsana New" w:hAnsi="Angsana New"/>
          <w:spacing w:val="-12"/>
          <w:sz w:val="32"/>
          <w:szCs w:val="32"/>
          <w:cs/>
        </w:rPr>
        <w:t>และได้ตรวจสอบ</w:t>
      </w:r>
      <w:r w:rsidR="00C833D0">
        <w:rPr>
          <w:rFonts w:ascii="Angsana New" w:hAnsi="Angsana New" w:hint="cs"/>
          <w:spacing w:val="-12"/>
          <w:sz w:val="32"/>
          <w:szCs w:val="32"/>
          <w:cs/>
        </w:rPr>
        <w:t xml:space="preserve">         </w:t>
      </w:r>
      <w:r w:rsidRPr="000B28DA">
        <w:rPr>
          <w:rFonts w:ascii="Angsana New" w:hAnsi="Angsana New"/>
          <w:spacing w:val="-7"/>
          <w:sz w:val="32"/>
          <w:szCs w:val="32"/>
          <w:cs/>
        </w:rPr>
        <w:t xml:space="preserve">งบการเงินเฉพาะกิจการของบริษัท </w:t>
      </w:r>
      <w:r w:rsidR="008F5B04" w:rsidRPr="000B28DA">
        <w:rPr>
          <w:rFonts w:ascii="Angsana New" w:hAnsi="Angsana New"/>
          <w:spacing w:val="-7"/>
          <w:sz w:val="32"/>
          <w:szCs w:val="32"/>
          <w:cs/>
        </w:rPr>
        <w:t>เพซ ดีเวลลอปเมนท์ คอร์ปอเรชั่น จำกัด (มหาชน)</w:t>
      </w:r>
      <w:r w:rsidRPr="000B28DA">
        <w:rPr>
          <w:rFonts w:ascii="Angsana New" w:hAnsi="Angsana New"/>
          <w:spacing w:val="-7"/>
          <w:sz w:val="32"/>
          <w:szCs w:val="32"/>
          <w:cs/>
        </w:rPr>
        <w:t xml:space="preserve"> ด้วยเช่นกัน</w:t>
      </w:r>
    </w:p>
    <w:p w14:paraId="6794283E" w14:textId="1FF14AA2" w:rsidR="008F5B04" w:rsidRPr="00800D85" w:rsidRDefault="00B442F4" w:rsidP="00800D85">
      <w:pPr>
        <w:widowControl w:val="0"/>
        <w:overflowPunct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442F4">
        <w:rPr>
          <w:rFonts w:ascii="Angsana New" w:hAnsi="Angsana New"/>
          <w:spacing w:val="-7"/>
          <w:sz w:val="32"/>
          <w:szCs w:val="32"/>
          <w:cs/>
        </w:rPr>
        <w:t>ข้าพเจ้าไม่สามารถแสดงความเห็นต่องบการเงินข้างต้นนี้ได้ เนื่องจากเรื่องที่กล่าวไว้ในวรรค</w:t>
      </w:r>
      <w:r w:rsidRPr="00B442F4">
        <w:rPr>
          <w:rFonts w:ascii="Angsana New" w:hAnsi="Angsana New"/>
          <w:i/>
          <w:iCs/>
          <w:spacing w:val="-7"/>
          <w:sz w:val="32"/>
          <w:szCs w:val="32"/>
          <w:cs/>
        </w:rPr>
        <w:t>เกณฑ์ในการไม่แสดง</w:t>
      </w:r>
      <w:r w:rsidRPr="00800D85">
        <w:rPr>
          <w:rFonts w:ascii="Angsana New" w:hAnsi="Angsana New"/>
          <w:i/>
          <w:iCs/>
          <w:sz w:val="32"/>
          <w:szCs w:val="32"/>
          <w:cs/>
        </w:rPr>
        <w:t>ความเห็น</w:t>
      </w:r>
      <w:r w:rsidRPr="00800D85">
        <w:rPr>
          <w:rFonts w:ascii="Angsana New" w:hAnsi="Angsana New"/>
          <w:sz w:val="32"/>
          <w:szCs w:val="32"/>
          <w:cs/>
        </w:rPr>
        <w:t xml:space="preserve">มีนัยสำคัญต่องบการเงินรวมสำหรับปีสิ้นสุดวันที่ </w:t>
      </w:r>
      <w:r w:rsidR="00FC0F4E" w:rsidRPr="00800D85">
        <w:rPr>
          <w:rFonts w:ascii="Angsana New" w:hAnsi="Angsana New"/>
          <w:sz w:val="32"/>
          <w:szCs w:val="32"/>
        </w:rPr>
        <w:t>31</w:t>
      </w:r>
      <w:r w:rsidRPr="00800D8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C0F4E" w:rsidRPr="00800D85">
        <w:rPr>
          <w:rFonts w:ascii="Angsana New" w:hAnsi="Angsana New"/>
          <w:sz w:val="32"/>
          <w:szCs w:val="32"/>
        </w:rPr>
        <w:t>25</w:t>
      </w:r>
      <w:r w:rsidR="00FC0F4E" w:rsidRPr="00800D85">
        <w:rPr>
          <w:rFonts w:ascii="Angsana New" w:hAnsi="Angsana New" w:hint="cs"/>
          <w:sz w:val="32"/>
          <w:szCs w:val="32"/>
        </w:rPr>
        <w:t>62</w:t>
      </w:r>
      <w:r w:rsidRPr="00800D85">
        <w:rPr>
          <w:rFonts w:ascii="Angsana New" w:hAnsi="Angsana New"/>
          <w:sz w:val="32"/>
          <w:szCs w:val="32"/>
          <w:cs/>
        </w:rPr>
        <w:t xml:space="preserve"> ของบริษัท เพซ ดีเวลลอปเมนท์</w:t>
      </w:r>
      <w:r>
        <w:rPr>
          <w:rFonts w:ascii="Angsana New" w:hAnsi="Angsana New" w:hint="cs"/>
          <w:spacing w:val="-7"/>
          <w:sz w:val="32"/>
          <w:szCs w:val="32"/>
          <w:cs/>
        </w:rPr>
        <w:t xml:space="preserve">        </w:t>
      </w:r>
      <w:r w:rsidRPr="00B442F4">
        <w:rPr>
          <w:rFonts w:ascii="Angsana New" w:hAnsi="Angsana New"/>
          <w:spacing w:val="-7"/>
          <w:sz w:val="32"/>
          <w:szCs w:val="32"/>
          <w:cs/>
        </w:rPr>
        <w:t xml:space="preserve"> </w:t>
      </w:r>
      <w:r w:rsidRPr="00800D85">
        <w:rPr>
          <w:rFonts w:ascii="Angsana New" w:hAnsi="Angsana New"/>
          <w:sz w:val="32"/>
          <w:szCs w:val="32"/>
          <w:cs/>
        </w:rPr>
        <w:t xml:space="preserve">คอร์ปอเรชั่น จำกัด (มหาชน) และบริษัทย่อย และงบการเงินเฉพาะกิจการของบริษัท เพซ ดีเวลลอปเมนท์ </w:t>
      </w:r>
      <w:r w:rsidR="00800D85">
        <w:rPr>
          <w:rFonts w:ascii="Angsana New" w:hAnsi="Angsana New"/>
          <w:sz w:val="32"/>
          <w:szCs w:val="32"/>
        </w:rPr>
        <w:t xml:space="preserve">                          </w:t>
      </w:r>
      <w:r w:rsidRPr="00800D85">
        <w:rPr>
          <w:rFonts w:ascii="Angsana New" w:hAnsi="Angsana New"/>
          <w:sz w:val="32"/>
          <w:szCs w:val="32"/>
          <w:cs/>
        </w:rPr>
        <w:t xml:space="preserve">คอร์ปอเรชั่น จำกัด (มหาชน)  </w:t>
      </w:r>
    </w:p>
    <w:p w14:paraId="39D8C6AA" w14:textId="77777777" w:rsidR="007A6A10" w:rsidRDefault="00B442F4" w:rsidP="00800D8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442F4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เกณฑ์ในการไม่แสดงความเห็น</w:t>
      </w:r>
    </w:p>
    <w:p w14:paraId="629780C7" w14:textId="5DADAF0D" w:rsidR="00800D85" w:rsidRDefault="00C44BBC" w:rsidP="00800D85">
      <w:pPr>
        <w:widowControl w:val="0"/>
        <w:overflowPunct/>
        <w:spacing w:before="120" w:after="120"/>
        <w:ind w:left="446" w:hanging="446"/>
        <w:textAlignment w:val="auto"/>
        <w:rPr>
          <w:rFonts w:ascii="Angsana New" w:eastAsiaTheme="minorHAnsi" w:hAnsi="Angsana New"/>
          <w:spacing w:val="-2"/>
          <w:sz w:val="32"/>
          <w:szCs w:val="32"/>
        </w:rPr>
        <w:sectPr w:rsidR="00800D85" w:rsidSect="00800D85">
          <w:footerReference w:type="first" r:id="rId11"/>
          <w:pgSz w:w="11909" w:h="16834" w:code="9"/>
          <w:pgMar w:top="3024" w:right="1080" w:bottom="1080" w:left="1339" w:header="706" w:footer="706" w:gutter="0"/>
          <w:pgNumType w:start="1"/>
          <w:cols w:space="720"/>
          <w:titlePg/>
          <w:docGrid w:linePitch="326"/>
        </w:sectPr>
      </w:pP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ก</w:t>
      </w:r>
      <w:r>
        <w:rPr>
          <w:rFonts w:ascii="Angsana New" w:eastAsiaTheme="minorHAnsi" w:hAnsi="Angsana New"/>
          <w:spacing w:val="-2"/>
          <w:sz w:val="32"/>
          <w:szCs w:val="32"/>
        </w:rPr>
        <w:t>)</w:t>
      </w:r>
      <w:r>
        <w:rPr>
          <w:rFonts w:ascii="Angsana New" w:eastAsiaTheme="minorHAnsi" w:hAnsi="Angsana New"/>
          <w:spacing w:val="-2"/>
          <w:sz w:val="32"/>
          <w:szCs w:val="32"/>
        </w:rPr>
        <w:tab/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1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.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2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กลุ่มบริษัทมีผลขาดทุนจากการดำเนินงานอย่างต่อเนื่อง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โดยในปี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2562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งบกำไรขาดทุนเบ็ดเสร็จรวมและงบกำไรขาดทุนเบ็ดเสร็จเฉพาะกิจการแสดงขาดทุนสุทธิจากการดำเนินงาน</w:t>
      </w:r>
      <w:r w:rsidR="00627949" w:rsidRPr="008906DF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จำนวน </w:t>
      </w:r>
      <w:r w:rsidR="008906DF" w:rsidRPr="008906DF">
        <w:rPr>
          <w:rFonts w:ascii="Angsana New" w:eastAsiaTheme="minorHAnsi" w:hAnsi="Angsana New"/>
          <w:spacing w:val="-2"/>
          <w:sz w:val="32"/>
          <w:szCs w:val="32"/>
        </w:rPr>
        <w:t>2,</w:t>
      </w:r>
      <w:r w:rsidR="009129E1">
        <w:rPr>
          <w:rFonts w:ascii="Angsana New" w:eastAsiaTheme="minorHAnsi" w:hAnsi="Angsana New"/>
          <w:spacing w:val="-2"/>
          <w:sz w:val="32"/>
          <w:szCs w:val="32"/>
        </w:rPr>
        <w:t>421</w:t>
      </w:r>
      <w:r w:rsidR="00627949" w:rsidRPr="008906DF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="00627949" w:rsidRPr="008906DF">
        <w:rPr>
          <w:rFonts w:ascii="Angsana New" w:eastAsiaTheme="minorHAnsi" w:hAnsi="Angsana New" w:hint="cs"/>
          <w:spacing w:val="-2"/>
          <w:sz w:val="32"/>
          <w:szCs w:val="32"/>
          <w:cs/>
        </w:rPr>
        <w:t>ล้าน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บาท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และ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 xml:space="preserve"> 6,127 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ล้านบาท ตามลำดับ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และงบแสดงฐานะการเงินรวมและงบแสดงฐานะการเงินเฉพาะกิจการ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ณ วันที่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3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</w:rPr>
        <w:t>1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ธันวาคม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2562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แสดงห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นี้สินหมุนเวียนสูงกว่าสินทรัพย์</w:t>
      </w:r>
      <w:r w:rsidR="00627949" w:rsidRPr="008906DF">
        <w:rPr>
          <w:rFonts w:ascii="Angsana New" w:eastAsiaTheme="minorHAnsi" w:hAnsi="Angsana New"/>
          <w:spacing w:val="-7"/>
          <w:sz w:val="32"/>
          <w:szCs w:val="32"/>
          <w:cs/>
        </w:rPr>
        <w:t xml:space="preserve">หมุนเวียนจำนวน </w:t>
      </w:r>
      <w:r w:rsidR="008906DF" w:rsidRPr="008906DF">
        <w:rPr>
          <w:rFonts w:ascii="Angsana New" w:eastAsiaTheme="minorHAnsi" w:hAnsi="Angsana New"/>
          <w:spacing w:val="-7"/>
          <w:sz w:val="32"/>
          <w:szCs w:val="32"/>
        </w:rPr>
        <w:t>8,</w:t>
      </w:r>
      <w:r w:rsidR="002B7FC8">
        <w:rPr>
          <w:rFonts w:ascii="Angsana New" w:eastAsiaTheme="minorHAnsi" w:hAnsi="Angsana New"/>
          <w:spacing w:val="-7"/>
          <w:sz w:val="32"/>
          <w:szCs w:val="32"/>
        </w:rPr>
        <w:t>323</w:t>
      </w:r>
      <w:r w:rsidR="00627949" w:rsidRPr="008906DF">
        <w:rPr>
          <w:rFonts w:ascii="Angsana New" w:eastAsiaTheme="minorHAnsi" w:hAnsi="Angsana New"/>
          <w:spacing w:val="-7"/>
          <w:sz w:val="32"/>
          <w:szCs w:val="32"/>
          <w:cs/>
        </w:rPr>
        <w:t xml:space="preserve"> ล้านบาท</w:t>
      </w:r>
      <w:r w:rsidR="00627949" w:rsidRPr="008906DF">
        <w:rPr>
          <w:rFonts w:ascii="Angsana New" w:eastAsiaTheme="minorHAnsi" w:hAnsi="Angsana New" w:hint="cs"/>
          <w:spacing w:val="-7"/>
          <w:sz w:val="32"/>
          <w:szCs w:val="32"/>
          <w:cs/>
        </w:rPr>
        <w:t xml:space="preserve"> และ </w:t>
      </w:r>
      <w:r w:rsidR="00627949" w:rsidRPr="008906DF">
        <w:rPr>
          <w:rFonts w:ascii="Angsana New" w:eastAsiaTheme="minorHAnsi" w:hAnsi="Angsana New"/>
          <w:spacing w:val="-7"/>
          <w:sz w:val="32"/>
          <w:szCs w:val="32"/>
        </w:rPr>
        <w:t xml:space="preserve">6,500 </w:t>
      </w:r>
      <w:r w:rsidR="00627949" w:rsidRPr="008906DF">
        <w:rPr>
          <w:rFonts w:ascii="Angsana New" w:eastAsiaTheme="minorHAnsi" w:hAnsi="Angsana New" w:hint="cs"/>
          <w:spacing w:val="-7"/>
          <w:sz w:val="32"/>
          <w:szCs w:val="32"/>
          <w:cs/>
        </w:rPr>
        <w:t>ล้านบาท ตามลำดับ</w:t>
      </w:r>
      <w:r w:rsidR="00627949" w:rsidRPr="008906DF">
        <w:rPr>
          <w:rFonts w:ascii="Angsana New" w:eastAsiaTheme="minorHAnsi" w:hAnsi="Angsana New"/>
          <w:spacing w:val="-7"/>
          <w:sz w:val="32"/>
          <w:szCs w:val="32"/>
          <w:cs/>
        </w:rPr>
        <w:t xml:space="preserve"> และ</w:t>
      </w:r>
      <w:r w:rsidR="00627949" w:rsidRPr="008906DF">
        <w:rPr>
          <w:rFonts w:ascii="Angsana New" w:eastAsiaTheme="minorHAnsi" w:hAnsi="Angsana New" w:hint="cs"/>
          <w:spacing w:val="-7"/>
          <w:sz w:val="32"/>
          <w:szCs w:val="32"/>
          <w:cs/>
        </w:rPr>
        <w:t>แสดง</w:t>
      </w:r>
      <w:r w:rsidR="00627949" w:rsidRPr="008906DF">
        <w:rPr>
          <w:rFonts w:ascii="Angsana New" w:eastAsiaTheme="minorHAnsi" w:hAnsi="Angsana New"/>
          <w:spacing w:val="-7"/>
          <w:sz w:val="32"/>
          <w:szCs w:val="32"/>
          <w:cs/>
        </w:rPr>
        <w:t>ขาดทุน</w:t>
      </w:r>
      <w:r w:rsidR="00F229A9">
        <w:rPr>
          <w:rFonts w:ascii="Angsana New" w:eastAsiaTheme="minorHAnsi" w:hAnsi="Angsana New" w:hint="cs"/>
          <w:spacing w:val="-7"/>
          <w:sz w:val="32"/>
          <w:szCs w:val="32"/>
          <w:cs/>
        </w:rPr>
        <w:t>เกินทุน</w:t>
      </w:r>
      <w:r w:rsidR="00627949" w:rsidRPr="008906DF">
        <w:rPr>
          <w:rFonts w:ascii="Angsana New" w:eastAsiaTheme="minorHAnsi" w:hAnsi="Angsana New"/>
          <w:spacing w:val="-7"/>
          <w:sz w:val="32"/>
          <w:szCs w:val="32"/>
          <w:cs/>
        </w:rPr>
        <w:t xml:space="preserve">จำนวน </w:t>
      </w:r>
      <w:r w:rsidR="00F229A9">
        <w:rPr>
          <w:rFonts w:ascii="Angsana New" w:eastAsiaTheme="minorHAnsi" w:hAnsi="Angsana New"/>
          <w:spacing w:val="-7"/>
          <w:sz w:val="32"/>
          <w:szCs w:val="32"/>
        </w:rPr>
        <w:t>5</w:t>
      </w:r>
      <w:r w:rsidR="009129E1">
        <w:rPr>
          <w:rFonts w:ascii="Angsana New" w:eastAsiaTheme="minorHAnsi" w:hAnsi="Angsana New"/>
          <w:spacing w:val="-7"/>
          <w:sz w:val="32"/>
          <w:szCs w:val="32"/>
        </w:rPr>
        <w:t>79</w:t>
      </w:r>
      <w:r w:rsidR="00627949" w:rsidRPr="008906DF">
        <w:rPr>
          <w:rFonts w:ascii="Angsana New" w:eastAsiaTheme="minorHAnsi" w:hAnsi="Angsana New" w:hint="cs"/>
          <w:spacing w:val="-7"/>
          <w:sz w:val="32"/>
          <w:szCs w:val="32"/>
          <w:cs/>
        </w:rPr>
        <w:t xml:space="preserve"> </w:t>
      </w:r>
      <w:r w:rsidR="00627949" w:rsidRPr="008906DF">
        <w:rPr>
          <w:rFonts w:ascii="Angsana New" w:eastAsiaTheme="minorHAnsi" w:hAnsi="Angsana New"/>
          <w:spacing w:val="-7"/>
          <w:sz w:val="32"/>
          <w:szCs w:val="32"/>
          <w:cs/>
        </w:rPr>
        <w:t>ล้านบาท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และ </w:t>
      </w:r>
      <w:r w:rsidR="00F229A9">
        <w:rPr>
          <w:rFonts w:ascii="Angsana New" w:eastAsiaTheme="minorHAnsi" w:hAnsi="Angsana New"/>
          <w:spacing w:val="-2"/>
          <w:sz w:val="32"/>
          <w:szCs w:val="32"/>
        </w:rPr>
        <w:t>931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ล้านบาท ตามลำดับ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โดยหนี้สินหมุนเวียนดังกล่าวรวมถึงเจ้าหนี้เงินกู้ยืมจากธนาคารแห่งหนึ่ง (“ธนาคาร”) จำนวน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10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,</w:t>
      </w:r>
      <w:r w:rsidR="00603A75">
        <w:rPr>
          <w:rFonts w:ascii="Angsana New" w:eastAsiaTheme="minorHAnsi" w:hAnsi="Angsana New"/>
          <w:spacing w:val="-2"/>
          <w:sz w:val="32"/>
          <w:szCs w:val="32"/>
        </w:rPr>
        <w:t>588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ล้านบาท ซึ่งในระหว่างเดือนตุลาคม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2562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กลุ่มบริษัทได้รับหนังสือบอกกล่าวให้ชำระหนี้จากธนาคารหลายฉบับ โดยธนาคารบอกกล่าวการผิดนัดชำระหนี้ตามสัญญาสินเชื่อหลายสัญญาและระงับการให้วงเงินและให้กลุ่มบริษัทชำระหนี้ที่ถึงกำหนดชำระ รวมถึงหนี้ใดๆที่เกิดขึ้นภายใต้สัญญาสินเชื่อ</w:t>
      </w:r>
      <w:r w:rsidR="00627949" w:rsidRPr="00C86AFB">
        <w:rPr>
          <w:rFonts w:ascii="Angsana New" w:eastAsiaTheme="minorHAnsi" w:hAnsi="Angsana New" w:hint="cs"/>
          <w:spacing w:val="-6"/>
          <w:sz w:val="32"/>
          <w:szCs w:val="32"/>
          <w:cs/>
        </w:rPr>
        <w:t>ภายในระยะเวลาที่กำหนด นอกจากนี้</w:t>
      </w:r>
      <w:r w:rsidR="00627949" w:rsidRPr="00C86AFB">
        <w:rPr>
          <w:rFonts w:ascii="Angsana New" w:eastAsiaTheme="minorHAnsi" w:hAnsi="Angsana New"/>
          <w:spacing w:val="-6"/>
          <w:sz w:val="32"/>
          <w:szCs w:val="32"/>
          <w:cs/>
        </w:rPr>
        <w:t xml:space="preserve"> กลุ่มบริษัทได้รับหนังสือแจ้งกรณีผิดนัดจากธนาคารเพิ่มเติมอีกหลายฉบับ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ซึ่งระบุว่าเนื่องจากเหตุผิดนัดชำระหนี้ข้างต้นถือเป็นสาระสำคัญและให้ถือเป็นเหตุผิดนัดผิดสัญญาตาม</w:t>
      </w:r>
      <w:r w:rsidR="00627949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                             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ข้อสัญญา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 xml:space="preserve">cross default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ตามสัญญาสินเชื่อหลายฉบับ ทางธนาคารจึงเรียกให้กลุ่มบริษัทชำระหนี้ให้แก่ธนาคารก่อนครบกำหนด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="00C41E2B">
        <w:rPr>
          <w:rFonts w:ascii="Angsana New" w:eastAsiaTheme="minorHAnsi" w:hAnsi="Angsana New" w:hint="cs"/>
          <w:spacing w:val="-2"/>
          <w:sz w:val="32"/>
          <w:szCs w:val="32"/>
          <w:cs/>
        </w:rPr>
        <w:t>และ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ในเดือนเดียวกัน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บริษัทย่อยได้รับ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 xml:space="preserve">Notice of Claim under Standby Letter of </w:t>
      </w:r>
    </w:p>
    <w:p w14:paraId="3F483DC8" w14:textId="72FAC6B6" w:rsidR="00A74727" w:rsidRDefault="00800D85" w:rsidP="00800D85">
      <w:pPr>
        <w:widowControl w:val="0"/>
        <w:overflowPunct/>
        <w:spacing w:before="120" w:after="120"/>
        <w:ind w:left="446" w:hanging="446"/>
        <w:textAlignment w:val="auto"/>
        <w:rPr>
          <w:rFonts w:ascii="Angsana New" w:eastAsiaTheme="minorHAnsi" w:hAnsi="Angsana New"/>
          <w:spacing w:val="-2"/>
          <w:sz w:val="32"/>
          <w:szCs w:val="32"/>
        </w:rPr>
      </w:pPr>
      <w:r>
        <w:rPr>
          <w:rFonts w:ascii="Angsana New" w:eastAsiaTheme="minorHAnsi" w:hAnsi="Angsana New"/>
          <w:spacing w:val="-2"/>
          <w:sz w:val="32"/>
          <w:szCs w:val="32"/>
        </w:rPr>
        <w:tab/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 xml:space="preserve">Credit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และ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Notice of Reimbursement under Standby Letter of Credit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จากธนาคาร</w:t>
      </w:r>
      <w:r w:rsidR="00C41E2B">
        <w:rPr>
          <w:rFonts w:ascii="Angsana New" w:eastAsiaTheme="minorHAnsi" w:hAnsi="Angsana New" w:hint="cs"/>
          <w:spacing w:val="-2"/>
          <w:sz w:val="32"/>
          <w:szCs w:val="32"/>
          <w:cs/>
        </w:rPr>
        <w:t>ซึ่งแจ้ง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ให้บริษัทย่อย</w:t>
      </w:r>
      <w:bookmarkStart w:id="0" w:name="_GoBack"/>
      <w:bookmarkEnd w:id="0"/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ดังกล่าวชำระหนี้ให้แก่ธนาคาร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ภายในระยะเวลาที่กำหนด</w:t>
      </w:r>
      <w:r w:rsidR="00627949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ต่อมา 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ในระหว่างเดือน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พฤศจิกายน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</w:rPr>
        <w:t>2562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="008906DF">
        <w:rPr>
          <w:rFonts w:ascii="Angsana New" w:eastAsiaTheme="minorHAnsi" w:hAnsi="Angsana New"/>
          <w:spacing w:val="-2"/>
          <w:sz w:val="32"/>
          <w:szCs w:val="32"/>
        </w:rPr>
        <w:t xml:space="preserve">                                            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กลุ่มบริษัทได้รับหนังสือบอกกล่าวการผิดนัดชำระหนี้ของลูกหนี้จากธนาคาร</w:t>
      </w:r>
      <w:r w:rsidR="00F229A9">
        <w:rPr>
          <w:rFonts w:ascii="Angsana New" w:eastAsiaTheme="minorHAnsi" w:hAnsi="Angsana New" w:hint="cs"/>
          <w:spacing w:val="-2"/>
          <w:sz w:val="32"/>
          <w:szCs w:val="32"/>
          <w:cs/>
        </w:rPr>
        <w:t>หลายฉบับ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เนื่องจากกลุ่มบริษัทเป็น</w:t>
      </w:r>
      <w:r w:rsidR="00627949" w:rsidRPr="008906DF">
        <w:rPr>
          <w:rFonts w:ascii="Angsana New" w:eastAsiaTheme="minorHAnsi" w:hAnsi="Angsana New"/>
          <w:spacing w:val="-4"/>
          <w:sz w:val="32"/>
          <w:szCs w:val="32"/>
          <w:cs/>
        </w:rPr>
        <w:t>ผู้ค้ำประกันการชำระหนี้ตามสัญญาค้ำประกันภายใต้สัญญาวงเงินสินเชื่อข้างต้น ซึ่งธนาคารเรียกให้</w:t>
      </w:r>
      <w:r w:rsidR="00F229A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                 </w:t>
      </w:r>
      <w:r w:rsidR="00627949" w:rsidRPr="008906DF">
        <w:rPr>
          <w:rFonts w:ascii="Angsana New" w:eastAsiaTheme="minorHAnsi" w:hAnsi="Angsana New"/>
          <w:spacing w:val="-4"/>
          <w:sz w:val="32"/>
          <w:szCs w:val="32"/>
          <w:cs/>
        </w:rPr>
        <w:t>กลุ่มบริษัท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ชำระหนี้ให้แก่ธนาคาร</w:t>
      </w:r>
      <w:r w:rsidR="00A74727">
        <w:rPr>
          <w:rFonts w:ascii="Angsana New" w:eastAsiaTheme="minorHAnsi" w:hAnsi="Angsana New" w:hint="cs"/>
          <w:spacing w:val="-2"/>
          <w:sz w:val="32"/>
          <w:szCs w:val="32"/>
          <w:cs/>
        </w:rPr>
        <w:t>แทน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>ภายใน</w:t>
      </w:r>
      <w:r w:rsidR="00627949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ระยะเวลาที่กำหนด</w:t>
      </w:r>
      <w:r w:rsidR="00627949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</w:p>
    <w:p w14:paraId="5ECDD76B" w14:textId="2A0D8536" w:rsidR="008F6AB7" w:rsidRDefault="00627949" w:rsidP="00800D85">
      <w:pPr>
        <w:widowControl w:val="0"/>
        <w:overflowPunct/>
        <w:spacing w:before="120" w:after="120"/>
        <w:ind w:left="446"/>
        <w:textAlignment w:val="auto"/>
        <w:rPr>
          <w:rFonts w:ascii="Angsana New" w:eastAsiaTheme="minorHAnsi" w:hAnsi="Angsana New"/>
          <w:spacing w:val="-2"/>
          <w:sz w:val="32"/>
          <w:szCs w:val="32"/>
        </w:rPr>
      </w:pP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ภายหลังจากการได้รับหนังสือบอกกล่าวการผิดนัดชำระหนี้ข้างต้น ฝ่ายบริหารได้ดำเนินการปรึกษาและเจรจากับทางธนาคารอย่างเร่งด่วนเพื่อจัดทำแผนการปรับปรุงโครงสร้างทางการเงินและการบริหารจัดการหนี้ของ</w:t>
      </w:r>
      <w:r w:rsidRPr="008412F6">
        <w:rPr>
          <w:rFonts w:ascii="Angsana New" w:eastAsiaTheme="minorHAnsi" w:hAnsi="Angsana New"/>
          <w:spacing w:val="-4"/>
          <w:sz w:val="32"/>
          <w:szCs w:val="32"/>
          <w:cs/>
        </w:rPr>
        <w:t xml:space="preserve">กลุ่มบริษัท </w:t>
      </w:r>
      <w:r w:rsidRPr="008412F6">
        <w:rPr>
          <w:rFonts w:ascii="Angsana New" w:eastAsiaTheme="minorHAnsi" w:hAnsi="Angsana New" w:hint="cs"/>
          <w:spacing w:val="-4"/>
          <w:sz w:val="32"/>
          <w:szCs w:val="32"/>
          <w:cs/>
        </w:rPr>
        <w:t>โดย</w:t>
      </w:r>
      <w:r w:rsidRPr="008412F6">
        <w:rPr>
          <w:rFonts w:ascii="Angsana New" w:eastAsiaTheme="minorHAnsi" w:hAnsi="Angsana New"/>
          <w:spacing w:val="-4"/>
          <w:sz w:val="32"/>
          <w:szCs w:val="32"/>
          <w:cs/>
        </w:rPr>
        <w:t>บริษัทฯได้เข้าทำรายการจำหน่ายที่ดินในโครงการพัฒนาอสังหาริมทรัพย์แห่งหนึ่งของบริษัทฯ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เพื่อชำระคืนเงินกู้ยืม</w:t>
      </w:r>
      <w:r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ระยะสั้น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จากธนาคารตามที่กล่าวไว้ในหมายเหตุประกอบงบการเงินรวมข้อ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>13</w:t>
      </w:r>
      <w:r w:rsidR="008412F6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และ</w:t>
      </w:r>
      <w:r w:rsidR="008412F6">
        <w:rPr>
          <w:rFonts w:ascii="Angsana New" w:eastAsiaTheme="minorHAnsi" w:hAnsi="Angsana New"/>
          <w:spacing w:val="-2"/>
          <w:sz w:val="32"/>
          <w:szCs w:val="32"/>
        </w:rPr>
        <w:t xml:space="preserve">                             </w:t>
      </w:r>
      <w:r w:rsidR="008412F6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ข้อ </w:t>
      </w:r>
      <w:r w:rsidR="008412F6">
        <w:rPr>
          <w:rFonts w:ascii="Angsana New" w:eastAsiaTheme="minorHAnsi" w:hAnsi="Angsana New"/>
          <w:spacing w:val="-2"/>
          <w:sz w:val="32"/>
          <w:szCs w:val="32"/>
        </w:rPr>
        <w:t>22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และได้จำหน่ายหุ้นสามัญทั้งหมดที่บริษัทฯถืออยู่ในบริษัทย่อยแห่งหนึ่งเพื่อ</w:t>
      </w:r>
      <w:r w:rsidRPr="00C86AFB">
        <w:rPr>
          <w:rFonts w:ascii="Angsana New" w:eastAsiaTheme="minorHAnsi" w:hAnsi="Angsana New"/>
          <w:spacing w:val="-4"/>
          <w:sz w:val="32"/>
          <w:szCs w:val="32"/>
          <w:cs/>
        </w:rPr>
        <w:t>ชำระคืนเงินกู้ยืมระยะยาวจาก</w:t>
      </w:r>
      <w:r w:rsid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</w:t>
      </w:r>
      <w:r w:rsidRPr="00C86AFB">
        <w:rPr>
          <w:rFonts w:ascii="Angsana New" w:eastAsiaTheme="minorHAnsi" w:hAnsi="Angsana New"/>
          <w:spacing w:val="-4"/>
          <w:sz w:val="32"/>
          <w:szCs w:val="32"/>
          <w:cs/>
        </w:rPr>
        <w:t xml:space="preserve">อื่นและดอกเบี้ยค้างจ่ายตามที่กล่าวไว้ในหมายเหตุประกอบงบการเงินรวมข้อ </w:t>
      </w:r>
      <w:r w:rsidRPr="00C86AFB">
        <w:rPr>
          <w:rFonts w:ascii="Angsana New" w:eastAsiaTheme="minorHAnsi" w:hAnsi="Angsana New"/>
          <w:spacing w:val="-4"/>
          <w:sz w:val="32"/>
          <w:szCs w:val="32"/>
        </w:rPr>
        <w:t>15.1.3</w:t>
      </w:r>
      <w:r w:rsidRPr="00C86AFB">
        <w:rPr>
          <w:rFonts w:ascii="Angsana New" w:eastAsiaTheme="minorHAnsi" w:hAnsi="Angsana New"/>
          <w:spacing w:val="-4"/>
          <w:sz w:val="32"/>
          <w:szCs w:val="32"/>
          <w:cs/>
        </w:rPr>
        <w:t xml:space="preserve"> และข้อ </w:t>
      </w:r>
      <w:r w:rsidRPr="00C86AFB">
        <w:rPr>
          <w:rFonts w:ascii="Angsana New" w:eastAsiaTheme="minorHAnsi" w:hAnsi="Angsana New"/>
          <w:spacing w:val="-4"/>
          <w:sz w:val="32"/>
          <w:szCs w:val="32"/>
        </w:rPr>
        <w:t>27</w:t>
      </w:r>
      <w:r w:rsidRPr="00C86AFB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="008412F6">
        <w:rPr>
          <w:rFonts w:ascii="Angsana New" w:eastAsiaTheme="minorHAnsi" w:hAnsi="Angsana New"/>
          <w:spacing w:val="-4"/>
          <w:sz w:val="32"/>
          <w:szCs w:val="32"/>
        </w:rPr>
        <w:t xml:space="preserve">                                  </w:t>
      </w:r>
      <w:r w:rsidRPr="00C86AFB">
        <w:rPr>
          <w:rFonts w:ascii="Angsana New" w:eastAsiaTheme="minorHAnsi" w:hAnsi="Angsana New"/>
          <w:spacing w:val="-4"/>
          <w:sz w:val="32"/>
          <w:szCs w:val="32"/>
          <w:cs/>
        </w:rPr>
        <w:t>ทำให้ภาระหนี้สินของกลุ่มบริษัทลดลง รวมทั้งได้รับการยกเว้นเหตุผิดนัดตามข้อกำหนด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สิทธิในสัญญาหุ้นกู้ และได้รับการขยายวันครบกำหนดไถ่ถอนหุ้นกู้และคงอัตราดอกเบี้ยเดิมตามที่กล่าวไว้ในหมายเหตุประกอบงบการเงินรวมข้อ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>26</w:t>
      </w:r>
    </w:p>
    <w:p w14:paraId="39038D16" w14:textId="5B963556" w:rsidR="00B42F46" w:rsidRDefault="00627949" w:rsidP="006F5AAA">
      <w:pPr>
        <w:widowControl w:val="0"/>
        <w:overflowPunct/>
        <w:spacing w:before="120" w:after="120"/>
        <w:ind w:left="446" w:hanging="446"/>
        <w:textAlignment w:val="auto"/>
        <w:rPr>
          <w:rFonts w:ascii="Angsana New" w:eastAsiaTheme="minorHAnsi" w:hAnsi="Angsana New"/>
          <w:spacing w:val="-2"/>
          <w:sz w:val="32"/>
          <w:szCs w:val="32"/>
          <w:cs/>
        </w:rPr>
      </w:pP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ข)</w:t>
      </w:r>
      <w:r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ต่อมา</w:t>
      </w:r>
      <w:r w:rsidR="000231BC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="00F96DBB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เมื่อวันที่ </w:t>
      </w:r>
      <w:r w:rsidR="00F96DBB">
        <w:rPr>
          <w:rFonts w:ascii="Angsana New" w:eastAsiaTheme="minorHAnsi" w:hAnsi="Angsana New"/>
          <w:spacing w:val="-2"/>
          <w:sz w:val="32"/>
          <w:szCs w:val="32"/>
        </w:rPr>
        <w:t xml:space="preserve">24 </w:t>
      </w:r>
      <w:r w:rsidR="00F96DBB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เมษายน </w:t>
      </w:r>
      <w:r w:rsidR="00F96DBB">
        <w:rPr>
          <w:rFonts w:ascii="Angsana New" w:eastAsiaTheme="minorHAnsi" w:hAnsi="Angsana New"/>
          <w:spacing w:val="-2"/>
          <w:sz w:val="32"/>
          <w:szCs w:val="32"/>
        </w:rPr>
        <w:t xml:space="preserve">2563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>บริษัทฯและบริษัท เพซ คันทรี่ คลับ จำกัด (“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</w:rPr>
        <w:t xml:space="preserve">PCC”)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ซึ่งเป็นบริษัทย่อยที่บริษัทฯถือหุ้นโดยตรงในฐานะลูกหนี้ยื่นคำร้องขอฟื้นฟูกิจการของบริษัทฯและ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</w:rPr>
        <w:t xml:space="preserve">PCC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ต่อศาลล้มละลายกลาง (“ศาล”) ตามมติที่ประชุมคณะกรรมการบริษัทฯเมื่อวันที่ </w:t>
      </w:r>
      <w:r w:rsidR="00BB6BED">
        <w:rPr>
          <w:rFonts w:ascii="Angsana New" w:eastAsiaTheme="minorHAnsi" w:hAnsi="Angsana New"/>
          <w:spacing w:val="-2"/>
          <w:sz w:val="32"/>
          <w:szCs w:val="32"/>
        </w:rPr>
        <w:t>22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 เมษายน </w:t>
      </w:r>
      <w:r w:rsidR="00BB6BED">
        <w:rPr>
          <w:rFonts w:ascii="Angsana New" w:eastAsiaTheme="minorHAnsi" w:hAnsi="Angsana New"/>
          <w:spacing w:val="-2"/>
          <w:sz w:val="32"/>
          <w:szCs w:val="32"/>
        </w:rPr>
        <w:t>2563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 เนื่องจากบริษัทฯและ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</w:rPr>
        <w:t xml:space="preserve">PCC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>ขาดสภาพคล่องในการดำเนินธุรกิจและไม่สามารถชำระหนี้ให้แก่เจ้าหนี้ได้ตาม</w:t>
      </w:r>
      <w:r w:rsidR="00BB6BED" w:rsidRPr="00F96DBB">
        <w:rPr>
          <w:rFonts w:ascii="Angsana New" w:eastAsiaTheme="minorHAnsi" w:hAnsi="Angsana New"/>
          <w:spacing w:val="-5"/>
          <w:sz w:val="32"/>
          <w:szCs w:val="32"/>
          <w:cs/>
        </w:rPr>
        <w:t>เงื่อนไขที่กำหนด ด้วยเหตุการณ์ดังกล่าวจึงทำให้บริษัทฯ</w:t>
      </w:r>
      <w:r w:rsidR="008412F6">
        <w:rPr>
          <w:rFonts w:ascii="Angsana New" w:eastAsiaTheme="minorHAnsi" w:hAnsi="Angsana New" w:hint="cs"/>
          <w:spacing w:val="-5"/>
          <w:sz w:val="32"/>
          <w:szCs w:val="32"/>
          <w:cs/>
        </w:rPr>
        <w:t xml:space="preserve">และ </w:t>
      </w:r>
      <w:r w:rsidR="008412F6">
        <w:rPr>
          <w:rFonts w:ascii="Angsana New" w:eastAsiaTheme="minorHAnsi" w:hAnsi="Angsana New"/>
          <w:spacing w:val="-5"/>
          <w:sz w:val="32"/>
          <w:szCs w:val="32"/>
        </w:rPr>
        <w:t xml:space="preserve">PCC </w:t>
      </w:r>
      <w:r w:rsidR="00BB6BED" w:rsidRPr="00F96DBB">
        <w:rPr>
          <w:rFonts w:ascii="Angsana New" w:eastAsiaTheme="minorHAnsi" w:hAnsi="Angsana New"/>
          <w:spacing w:val="-5"/>
          <w:sz w:val="32"/>
          <w:szCs w:val="32"/>
          <w:cs/>
        </w:rPr>
        <w:t xml:space="preserve">อยู่ในภาวะมีหนี้สินมากกว่าทรัพย์สิน </w:t>
      </w:r>
      <w:r w:rsidRPr="0043392C">
        <w:rPr>
          <w:rFonts w:ascii="Angsana New" w:eastAsiaTheme="minorHAnsi" w:hAnsi="Angsana New"/>
          <w:spacing w:val="-2"/>
          <w:sz w:val="32"/>
          <w:szCs w:val="32"/>
          <w:cs/>
        </w:rPr>
        <w:t>ตามที่กล่าวไว้ใน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หมายเหตุประกอบงบการเงินรวมข้อ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1.1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ข</w:t>
      </w:r>
      <w:r>
        <w:rPr>
          <w:rFonts w:ascii="Angsana New" w:eastAsiaTheme="minorHAnsi" w:hAnsi="Angsana New"/>
          <w:spacing w:val="-2"/>
          <w:sz w:val="32"/>
          <w:szCs w:val="32"/>
        </w:rPr>
        <w:t>)</w:t>
      </w:r>
      <w:r w:rsidRPr="0043392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="00BB6BED" w:rsidRPr="00F96DBB">
        <w:rPr>
          <w:rFonts w:ascii="Angsana New" w:eastAsiaTheme="minorHAnsi" w:hAnsi="Angsana New"/>
          <w:spacing w:val="-5"/>
          <w:sz w:val="32"/>
          <w:szCs w:val="32"/>
          <w:cs/>
        </w:rPr>
        <w:t>ทั้งนี้ ศาลได้รับคำร้อง</w:t>
      </w:r>
      <w:r w:rsidR="00BB6BED" w:rsidRPr="00BB6BED">
        <w:rPr>
          <w:rFonts w:ascii="Angsana New" w:eastAsiaTheme="minorHAnsi" w:hAnsi="Angsana New"/>
          <w:spacing w:val="-4"/>
          <w:sz w:val="32"/>
          <w:szCs w:val="32"/>
          <w:cs/>
        </w:rPr>
        <w:t>ดังกล่าวของบริษัทฯ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และ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</w:rPr>
        <w:t xml:space="preserve">PCC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แล้วเมื่อวันที่ </w:t>
      </w:r>
      <w:r w:rsidR="00BB6BED">
        <w:rPr>
          <w:rFonts w:ascii="Angsana New" w:eastAsiaTheme="minorHAnsi" w:hAnsi="Angsana New"/>
          <w:spacing w:val="-2"/>
          <w:sz w:val="32"/>
          <w:szCs w:val="32"/>
        </w:rPr>
        <w:t>28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 เมษายน </w:t>
      </w:r>
      <w:r w:rsidR="00BB6BED">
        <w:rPr>
          <w:rFonts w:ascii="Angsana New" w:eastAsiaTheme="minorHAnsi" w:hAnsi="Angsana New"/>
          <w:spacing w:val="-2"/>
          <w:sz w:val="32"/>
          <w:szCs w:val="32"/>
        </w:rPr>
        <w:t>2563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 และ</w:t>
      </w:r>
      <w:r w:rsidR="00AD61CE" w:rsidRPr="00AD61CE">
        <w:rPr>
          <w:rFonts w:ascii="Angsana New" w:eastAsiaTheme="minorHAnsi" w:hAnsi="Angsana New"/>
          <w:spacing w:val="-2"/>
          <w:sz w:val="32"/>
          <w:szCs w:val="32"/>
          <w:cs/>
        </w:rPr>
        <w:t xml:space="preserve">กำหนดนัดไต่สวนคำร้องขอฟื้นฟูกิจการและแต่งตั้งบริษัทฯและ </w:t>
      </w:r>
      <w:r w:rsidR="00AD61CE" w:rsidRPr="00AD61CE">
        <w:rPr>
          <w:rFonts w:ascii="Angsana New" w:eastAsiaTheme="minorHAnsi" w:hAnsi="Angsana New"/>
          <w:spacing w:val="-2"/>
          <w:sz w:val="32"/>
          <w:szCs w:val="32"/>
        </w:rPr>
        <w:t xml:space="preserve">PCC </w:t>
      </w:r>
      <w:r w:rsidR="00AD61CE" w:rsidRPr="00AD61CE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เป็นผู้ทำแผนในวันที่ </w:t>
      </w:r>
      <w:r w:rsidR="00AD61CE">
        <w:rPr>
          <w:rFonts w:ascii="Angsana New" w:eastAsiaTheme="minorHAnsi" w:hAnsi="Angsana New"/>
          <w:spacing w:val="-2"/>
          <w:sz w:val="32"/>
          <w:szCs w:val="32"/>
        </w:rPr>
        <w:t>29</w:t>
      </w:r>
      <w:r w:rsidR="00AD61CE" w:rsidRPr="00AD61CE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มิถุนายน </w:t>
      </w:r>
      <w:r w:rsidR="00AD61CE">
        <w:rPr>
          <w:rFonts w:ascii="Angsana New" w:eastAsiaTheme="minorHAnsi" w:hAnsi="Angsana New"/>
          <w:spacing w:val="-2"/>
          <w:sz w:val="32"/>
          <w:szCs w:val="32"/>
        </w:rPr>
        <w:t>2563</w:t>
      </w:r>
      <w:r w:rsidR="00AD61CE" w:rsidRPr="00AD61CE">
        <w:rPr>
          <w:rFonts w:ascii="Angsana New" w:eastAsiaTheme="minorHAnsi" w:hAnsi="Angsana New"/>
          <w:spacing w:val="-2"/>
          <w:sz w:val="32"/>
          <w:szCs w:val="32"/>
          <w:cs/>
        </w:rPr>
        <w:t xml:space="preserve"> ในวันดังกล่าวมีเจ้าหนี้ยื่นคำคัดค้านคำร้องขอฟื้นฟูกิจการของบริษัทฯและ </w:t>
      </w:r>
      <w:r w:rsidR="00AD61CE" w:rsidRPr="00AD61CE">
        <w:rPr>
          <w:rFonts w:ascii="Angsana New" w:eastAsiaTheme="minorHAnsi" w:hAnsi="Angsana New"/>
          <w:spacing w:val="-2"/>
          <w:sz w:val="32"/>
          <w:szCs w:val="32"/>
        </w:rPr>
        <w:t xml:space="preserve">PCC </w:t>
      </w:r>
      <w:r w:rsidR="00AD61CE" w:rsidRPr="00AD61CE">
        <w:rPr>
          <w:rFonts w:ascii="Angsana New" w:eastAsiaTheme="minorHAnsi" w:hAnsi="Angsana New"/>
          <w:spacing w:val="-2"/>
          <w:sz w:val="32"/>
          <w:szCs w:val="32"/>
          <w:cs/>
        </w:rPr>
        <w:t>ต่อศาล ศาลจึงกำหนดนัดสืบพยานเพื่อพิจารณา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 xml:space="preserve">คำร้องขอฟื้นฟูกิจการและแต่งตั้งบริษัทฯและ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</w:rPr>
        <w:t xml:space="preserve">PCC </w:t>
      </w:r>
      <w:r w:rsidR="00BB6BED" w:rsidRPr="00BB6BED">
        <w:rPr>
          <w:rFonts w:ascii="Angsana New" w:eastAsiaTheme="minorHAnsi" w:hAnsi="Angsana New"/>
          <w:spacing w:val="-2"/>
          <w:sz w:val="32"/>
          <w:szCs w:val="32"/>
          <w:cs/>
        </w:rPr>
        <w:t>เป็นผู้ทำแผนใน</w:t>
      </w:r>
      <w:r w:rsidR="00AD61C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ระหว่างวันที่ </w:t>
      </w:r>
      <w:r w:rsidR="00A65B7A">
        <w:rPr>
          <w:rFonts w:ascii="Angsana New" w:eastAsiaTheme="minorHAnsi" w:hAnsi="Angsana New"/>
          <w:spacing w:val="-2"/>
          <w:sz w:val="32"/>
          <w:szCs w:val="32"/>
        </w:rPr>
        <w:t xml:space="preserve">                                        </w:t>
      </w:r>
      <w:r w:rsidR="00AD61CE">
        <w:rPr>
          <w:rFonts w:ascii="Angsana New" w:eastAsiaTheme="minorHAnsi" w:hAnsi="Angsana New"/>
          <w:spacing w:val="-2"/>
          <w:sz w:val="32"/>
          <w:szCs w:val="32"/>
        </w:rPr>
        <w:t xml:space="preserve">16 </w:t>
      </w:r>
      <w:r w:rsidR="00AD61C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กันยายน </w:t>
      </w:r>
      <w:r w:rsidR="00AD61CE">
        <w:rPr>
          <w:rFonts w:ascii="Angsana New" w:eastAsiaTheme="minorHAnsi" w:hAnsi="Angsana New"/>
          <w:spacing w:val="-2"/>
          <w:sz w:val="32"/>
          <w:szCs w:val="32"/>
        </w:rPr>
        <w:t xml:space="preserve">2563 </w:t>
      </w:r>
      <w:r w:rsidR="00AD61C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ถึง </w:t>
      </w:r>
      <w:r w:rsidR="00AD61CE">
        <w:rPr>
          <w:rFonts w:ascii="Angsana New" w:eastAsiaTheme="minorHAnsi" w:hAnsi="Angsana New"/>
          <w:spacing w:val="-2"/>
          <w:sz w:val="32"/>
          <w:szCs w:val="32"/>
        </w:rPr>
        <w:t xml:space="preserve">2 </w:t>
      </w:r>
      <w:r w:rsidR="00AD61CE">
        <w:rPr>
          <w:rFonts w:ascii="Angsana New" w:eastAsiaTheme="minorHAnsi" w:hAnsi="Angsana New" w:hint="cs"/>
          <w:spacing w:val="-2"/>
          <w:sz w:val="32"/>
          <w:szCs w:val="32"/>
          <w:cs/>
        </w:rPr>
        <w:t>ตุลาคม</w:t>
      </w:r>
      <w:r w:rsidR="000231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="00800D85" w:rsidRPr="00800D85">
        <w:rPr>
          <w:rFonts w:ascii="Angsana New" w:eastAsiaTheme="minorHAnsi" w:hAnsi="Angsana New" w:hint="cs"/>
          <w:spacing w:val="-2"/>
          <w:sz w:val="32"/>
          <w:szCs w:val="32"/>
        </w:rPr>
        <w:t>2563</w:t>
      </w:r>
      <w:r w:rsidR="008906DF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="00360D38" w:rsidRPr="002634CB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ทั้งนี้ 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 xml:space="preserve">หากศาลมีคำสั่งตั้งบริษัทฯและ 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</w:rPr>
        <w:t xml:space="preserve">PCC 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>เป็นผู้ทำแผนฟื้นฟูกิจการ บรรดาอำนาจ หน้าที่ในการบริหารจัดการกิจการและทรัพย์สิน</w:t>
      </w:r>
      <w:r w:rsidR="00BB6BED" w:rsidRPr="002634CB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ของบริษัทฯและ </w:t>
      </w:r>
      <w:r w:rsidR="00BB6BED" w:rsidRPr="002634CB">
        <w:rPr>
          <w:rFonts w:ascii="Angsana New" w:eastAsiaTheme="minorHAnsi" w:hAnsi="Angsana New"/>
          <w:spacing w:val="-4"/>
          <w:sz w:val="32"/>
          <w:szCs w:val="32"/>
        </w:rPr>
        <w:t xml:space="preserve">PCC </w:t>
      </w:r>
      <w:r w:rsidR="00BB6BED" w:rsidRPr="002634CB">
        <w:rPr>
          <w:rFonts w:ascii="Angsana New" w:eastAsiaTheme="minorHAnsi" w:hAnsi="Angsana New"/>
          <w:spacing w:val="-4"/>
          <w:sz w:val="32"/>
          <w:szCs w:val="32"/>
          <w:cs/>
        </w:rPr>
        <w:t xml:space="preserve">จะตกเป็นของบริษัทฯและ </w:t>
      </w:r>
      <w:r w:rsidR="00BB6BED" w:rsidRPr="002634CB">
        <w:rPr>
          <w:rFonts w:ascii="Angsana New" w:eastAsiaTheme="minorHAnsi" w:hAnsi="Angsana New"/>
          <w:spacing w:val="-4"/>
          <w:sz w:val="32"/>
          <w:szCs w:val="32"/>
        </w:rPr>
        <w:t>PCC</w:t>
      </w:r>
      <w:r w:rsidR="00360D38" w:rsidRPr="002634C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="00BB6BED" w:rsidRPr="002634CB">
        <w:rPr>
          <w:rFonts w:ascii="Angsana New" w:eastAsiaTheme="minorHAnsi" w:hAnsi="Angsana New"/>
          <w:spacing w:val="-4"/>
          <w:sz w:val="32"/>
          <w:szCs w:val="32"/>
          <w:cs/>
        </w:rPr>
        <w:t>ในฐานะผู้ทำแผนฟื้นฟูกิจการตามกฎหมาย</w:t>
      </w:r>
      <w:r w:rsidR="00475356" w:rsidRPr="002634C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="0066738A">
        <w:rPr>
          <w:rFonts w:ascii="Angsana New" w:eastAsiaTheme="minorHAnsi" w:hAnsi="Angsana New" w:hint="cs"/>
          <w:spacing w:val="-4"/>
          <w:sz w:val="32"/>
          <w:szCs w:val="32"/>
          <w:cs/>
        </w:rPr>
        <w:t>โดย</w:t>
      </w:r>
      <w:r w:rsidR="00BB6BED" w:rsidRPr="002634CB">
        <w:rPr>
          <w:rFonts w:ascii="Angsana New" w:eastAsiaTheme="minorHAnsi" w:hAnsi="Angsana New"/>
          <w:spacing w:val="-4"/>
          <w:sz w:val="32"/>
          <w:szCs w:val="32"/>
          <w:cs/>
        </w:rPr>
        <w:t>แนวทาง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 xml:space="preserve">การฟื้นฟูกิจการของบริษัทฯและ 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</w:rPr>
        <w:t xml:space="preserve">PCC 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>คือ</w:t>
      </w:r>
      <w:r w:rsidR="006F5AAA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bookmarkStart w:id="1" w:name="_Hlk49200669"/>
      <w:r w:rsidR="006F5AAA">
        <w:rPr>
          <w:rFonts w:ascii="Angsana New" w:eastAsiaTheme="minorHAnsi" w:hAnsi="Angsana New" w:hint="cs"/>
          <w:spacing w:val="-2"/>
          <w:sz w:val="32"/>
          <w:szCs w:val="32"/>
          <w:cs/>
        </w:rPr>
        <w:t>การหาคู่ค้าทางธุรกิจในส่วนของโครงการที่พัฒนาแล้ว</w:t>
      </w:r>
      <w:r w:rsidR="00D16AF3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="006F5AAA">
        <w:rPr>
          <w:rFonts w:ascii="Angsana New" w:eastAsiaTheme="minorHAnsi" w:hAnsi="Angsana New" w:hint="cs"/>
          <w:spacing w:val="-2"/>
          <w:sz w:val="32"/>
          <w:szCs w:val="32"/>
          <w:cs/>
        </w:rPr>
        <w:t>และ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>ก่อสร้างโครงการที่อยู่ระหว่างการพัฒนาให้แล้วเสร็จเพื่อที่จะสามารถโอนกรรมสิทธิ์ให้แก่ผู้จองซื้อ</w:t>
      </w:r>
      <w:r w:rsidR="006F5AAA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และดำเนินธุรกิจตามแผนงาน 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>โดยเบื้องต้น</w:t>
      </w:r>
      <w:r w:rsidR="00315E4B">
        <w:rPr>
          <w:rFonts w:ascii="Angsana New" w:eastAsiaTheme="minorHAnsi" w:hAnsi="Angsana New" w:hint="cs"/>
          <w:spacing w:val="-2"/>
          <w:sz w:val="32"/>
          <w:szCs w:val="32"/>
          <w:cs/>
        </w:rPr>
        <w:t>ธนาคาร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>ได้</w:t>
      </w:r>
      <w:r w:rsidR="00C60288">
        <w:rPr>
          <w:rFonts w:ascii="Angsana New" w:eastAsiaTheme="minorHAnsi" w:hAnsi="Angsana New"/>
          <w:spacing w:val="-2"/>
          <w:sz w:val="32"/>
          <w:szCs w:val="32"/>
        </w:rPr>
        <w:t xml:space="preserve">      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>ตกลงที่จะให้การสนับสนุนโครงการแห่งหนึ่งของบริษัทฯเพื่อดำเนินการก่อสร้างให้แล้วเสร็จหลังจากที่</w:t>
      </w:r>
      <w:r w:rsidR="00C60288">
        <w:rPr>
          <w:rFonts w:ascii="Angsana New" w:eastAsiaTheme="minorHAnsi" w:hAnsi="Angsana New"/>
          <w:spacing w:val="-2"/>
          <w:sz w:val="32"/>
          <w:szCs w:val="32"/>
        </w:rPr>
        <w:t xml:space="preserve">                   </w:t>
      </w:r>
      <w:r w:rsidR="00BB6BED" w:rsidRPr="002634CB">
        <w:rPr>
          <w:rFonts w:ascii="Angsana New" w:eastAsiaTheme="minorHAnsi" w:hAnsi="Angsana New"/>
          <w:spacing w:val="-2"/>
          <w:sz w:val="32"/>
          <w:szCs w:val="32"/>
          <w:cs/>
        </w:rPr>
        <w:t>ศาลมีคำสั่งฟื้นฟูกิจการและแต่งตั้งผู้ทำแผน</w:t>
      </w:r>
      <w:r w:rsidR="00D30839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bookmarkEnd w:id="1"/>
      <w:r w:rsidR="00B42F46">
        <w:rPr>
          <w:rFonts w:ascii="Angsana New" w:eastAsiaTheme="minorHAnsi" w:hAnsi="Angsana New"/>
          <w:spacing w:val="-2"/>
          <w:sz w:val="32"/>
          <w:szCs w:val="32"/>
          <w:cs/>
        </w:rPr>
        <w:br w:type="page"/>
      </w:r>
    </w:p>
    <w:p w14:paraId="1039BC25" w14:textId="7DF29E99" w:rsidR="00D30839" w:rsidRDefault="00D30839" w:rsidP="00800D85">
      <w:pPr>
        <w:widowControl w:val="0"/>
        <w:overflowPunct/>
        <w:spacing w:before="120" w:after="120"/>
        <w:ind w:left="446"/>
        <w:textAlignment w:val="auto"/>
        <w:rPr>
          <w:rFonts w:ascii="Angsana New" w:eastAsiaTheme="minorHAnsi" w:hAnsi="Angsana New"/>
          <w:spacing w:val="-2"/>
          <w:sz w:val="32"/>
          <w:szCs w:val="32"/>
        </w:rPr>
      </w:pP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อนึ่ง เมื่อวันที่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 xml:space="preserve">31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 xml:space="preserve">2563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กลุ่มบริษัท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>Dean &amp; DeLuca, Inc. (“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กลุ่มบริษัท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>DD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 xml:space="preserve">Inc.”)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ซึ่งเป็นบริษัทย่อย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                          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ที่บริษัทฯถือหุ้นโดยอ้อมได้ยื่นคำร้องขอเข้าสู่กระบวนการปรับปรุงโครงสร้างหนี้ผ่านวิธีการฟื้นฟูกิจการ</w:t>
      </w:r>
      <w:r w:rsidR="008906DF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                          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ในศาล (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 xml:space="preserve">Chapter 11)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ต่อศาลล้มละลาย ประเทศสหรัฐอเมริกา ตามมติที่ประชุมคณะกรรมการบริษัทฯเมื่อวันที่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                 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 xml:space="preserve">30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 xml:space="preserve">2563 </w:t>
      </w:r>
      <w:r w:rsidR="007053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ด้วยเช่นกัน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ปัจจุบันกระบวนการฟื้นฟูกิจการดังกล่าวอยู่ในระหว่างการประชุมเจ้าหนี้เพื่อพิจารณาแผนฟื้นฟูกิจการ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ทั้งนี้ ด้วยผลกระทบของการเข้าสู่กระบวนการฟื้นฟูกิจการดังกล่าวและสถานการณ์การแพร่ระบาดของ</w:t>
      </w:r>
      <w:r w:rsidRPr="00360D38">
        <w:rPr>
          <w:rFonts w:ascii="Angsana New" w:eastAsiaTheme="minorHAnsi" w:hAnsi="Angsana New" w:hint="cs"/>
          <w:spacing w:val="-6"/>
          <w:sz w:val="32"/>
          <w:szCs w:val="32"/>
          <w:cs/>
        </w:rPr>
        <w:t xml:space="preserve">โรคติดเชื้อไวรัสโคโรนา </w:t>
      </w:r>
      <w:r w:rsidRPr="00360D38">
        <w:rPr>
          <w:rFonts w:ascii="Angsana New" w:eastAsiaTheme="minorHAnsi" w:hAnsi="Angsana New"/>
          <w:spacing w:val="-6"/>
          <w:sz w:val="32"/>
          <w:szCs w:val="32"/>
        </w:rPr>
        <w:t xml:space="preserve">2019 </w:t>
      </w:r>
      <w:r w:rsidRPr="00360D38">
        <w:rPr>
          <w:rFonts w:ascii="Angsana New" w:eastAsiaTheme="minorHAnsi" w:hAnsi="Angsana New" w:hint="cs"/>
          <w:spacing w:val="-6"/>
          <w:sz w:val="32"/>
          <w:szCs w:val="32"/>
          <w:cs/>
        </w:rPr>
        <w:t>ที่ปัจจุบันได้ขยายวงกว้างและทวีความรุนแรงขึ้นอย่างต่อเนื่องโดยเฉพาะอย่างยิ่ง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ในประเทศสหรัฐอเมริกา ส่งผลให้</w:t>
      </w:r>
      <w:r w:rsidR="00B27310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ณ ปัจจุบัน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กลุ่มบริษัท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DD Inc. </w:t>
      </w:r>
      <w:r w:rsidR="007A78CD">
        <w:rPr>
          <w:rFonts w:ascii="Angsana New" w:eastAsiaTheme="minorHAnsi" w:hAnsi="Angsana New" w:hint="cs"/>
          <w:spacing w:val="-2"/>
          <w:sz w:val="32"/>
          <w:szCs w:val="32"/>
          <w:cs/>
        </w:rPr>
        <w:t>ยัง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ไม่สามารถ</w:t>
      </w:r>
      <w:r w:rsidR="007A78CD" w:rsidRPr="00315E4B">
        <w:rPr>
          <w:rFonts w:ascii="Angsana New" w:eastAsiaTheme="minorHAnsi" w:hAnsi="Angsana New" w:hint="cs"/>
          <w:sz w:val="32"/>
          <w:szCs w:val="32"/>
          <w:cs/>
        </w:rPr>
        <w:t>ดำเนินการแต่งตั้ง</w:t>
      </w:r>
      <w:r w:rsidRPr="00315E4B">
        <w:rPr>
          <w:rFonts w:ascii="Angsana New" w:eastAsiaTheme="minorHAnsi" w:hAnsi="Angsana New" w:hint="cs"/>
          <w:sz w:val="32"/>
          <w:szCs w:val="32"/>
          <w:cs/>
        </w:rPr>
        <w:t xml:space="preserve">ผู้สอบบัญชีเพื่อตรวจสอบงบการเงินรวมสำหรับปี </w:t>
      </w:r>
      <w:r w:rsidRPr="00315E4B">
        <w:rPr>
          <w:rFonts w:ascii="Angsana New" w:eastAsiaTheme="minorHAnsi" w:hAnsi="Angsana New"/>
          <w:sz w:val="32"/>
          <w:szCs w:val="32"/>
        </w:rPr>
        <w:t xml:space="preserve">2562 </w:t>
      </w:r>
      <w:r w:rsidR="007A78CD" w:rsidRPr="00315E4B">
        <w:rPr>
          <w:rFonts w:ascii="Angsana New" w:eastAsiaTheme="minorHAnsi" w:hAnsi="Angsana New" w:hint="cs"/>
          <w:sz w:val="32"/>
          <w:szCs w:val="32"/>
          <w:cs/>
        </w:rPr>
        <w:t>ให้แล้วเสร็จ</w:t>
      </w:r>
      <w:r w:rsidRPr="00315E4B">
        <w:rPr>
          <w:rFonts w:ascii="Angsana New" w:eastAsiaTheme="minorHAnsi" w:hAnsi="Angsana New" w:hint="cs"/>
          <w:sz w:val="32"/>
          <w:szCs w:val="32"/>
          <w:cs/>
        </w:rPr>
        <w:t>ได้ ทำให้ใน</w:t>
      </w:r>
      <w:r w:rsidR="00704C5B">
        <w:rPr>
          <w:rFonts w:ascii="Angsana New" w:eastAsiaTheme="minorHAnsi" w:hAnsi="Angsana New"/>
          <w:sz w:val="32"/>
          <w:szCs w:val="32"/>
        </w:rPr>
        <w:t xml:space="preserve">                                             </w:t>
      </w:r>
      <w:r w:rsidRPr="00315E4B">
        <w:rPr>
          <w:rFonts w:ascii="Angsana New" w:eastAsiaTheme="minorHAnsi" w:hAnsi="Angsana New" w:hint="cs"/>
          <w:sz w:val="32"/>
          <w:szCs w:val="32"/>
          <w:cs/>
        </w:rPr>
        <w:t>การตรวจสอบ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งบการเงินรวมของกลุ่มบริษัทสำหรับปี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2562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ข้าพเจ้าไม่ได้รับรายงานของผู้สอบบัญชีต่อ</w:t>
      </w:r>
      <w:r w:rsidR="00315E4B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                                       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งบการเงินรวมสำหรับปี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2562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ของกลุ่มบริษัท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DD Inc.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และไม่สามารถใช้วิธีการตรวจสอบอื่นเพื่อให้เป็นที่พอใจเกี่ยวกับฐานะทางการเงินรวมและผลการดำเนินงานรวมของกลุ่มบริษัท</w:t>
      </w:r>
      <w:r w:rsidR="00B27310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DD Inc.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ดังนั้น งบการเงินของกลุ่มบริษัท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DD Inc.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ที่รวมอยู่ในงบการเงินรวมของกลุ่มบริษัทจึงอ้างอิงจากข้อมูลทางการเงินภายใน ณ วันที่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 31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2562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ที่จัดทำขึ้นโดยฝ่ายบริหารโดยไม่ได้ผ่านการตรวจสอบโดยผู้สอบบัญชี </w:t>
      </w:r>
    </w:p>
    <w:p w14:paraId="75D6636D" w14:textId="77777777" w:rsidR="00475356" w:rsidRPr="00F229A9" w:rsidRDefault="00D30839" w:rsidP="00800D85">
      <w:pPr>
        <w:widowControl w:val="0"/>
        <w:overflowPunct/>
        <w:spacing w:before="120" w:after="120"/>
        <w:ind w:left="446" w:hanging="446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 w:rsidRPr="00F229A9">
        <w:rPr>
          <w:rFonts w:ascii="Angsana New" w:eastAsiaTheme="minorHAnsi" w:hAnsi="Angsana New" w:hint="cs"/>
          <w:sz w:val="32"/>
          <w:szCs w:val="32"/>
          <w:cs/>
        </w:rPr>
        <w:t>ทั้งนี้ การเข้าสู่กระบวนการฟื้นฟูกิจการของกลุ่มบริษัทตามที่กล่าวไว้ข้างต้นส่งผลให้กลุ่มบริษัทอยู่ในสภาวะการพักชำระหนี้โดยผลของกฎหมาย และการดำเนินงานตามปกติส่วนใหญ่ของกลุ่มบริษัทหยุดชะงัก</w:t>
      </w:r>
    </w:p>
    <w:p w14:paraId="042116E2" w14:textId="63C7696B" w:rsidR="008412F6" w:rsidRDefault="00B42F46" w:rsidP="00C86AFB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2"/>
          <w:sz w:val="32"/>
          <w:szCs w:val="32"/>
        </w:rPr>
      </w:pP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นอกจากนี้ ณ วันที่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ธันวาคม 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 xml:space="preserve">2562 </w:t>
      </w:r>
      <w:r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กลุ่มบริษัทมี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โครงการอสังหาริมทรัพย์แห่งหนึ่งที่พัฒนาแล้วเสร็จจำนวน </w:t>
      </w:r>
      <w:r>
        <w:rPr>
          <w:rFonts w:ascii="Angsana New" w:eastAsiaTheme="minorHAnsi" w:hAnsi="Angsana New"/>
          <w:spacing w:val="-2"/>
          <w:sz w:val="32"/>
          <w:szCs w:val="32"/>
        </w:rPr>
        <w:t xml:space="preserve">3,254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ล้านบาท และมี</w:t>
      </w:r>
      <w:r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โครงการสปอร์ต คลับ ระหว่างก่อสร้าง ซึ่งประกอบด้วยที่ดินจำนวน </w:t>
      </w:r>
      <w:r>
        <w:rPr>
          <w:rFonts w:ascii="Angsana New" w:eastAsiaTheme="minorHAnsi" w:hAnsi="Angsana New"/>
          <w:spacing w:val="-2"/>
          <w:sz w:val="32"/>
          <w:szCs w:val="32"/>
        </w:rPr>
        <w:t>547</w:t>
      </w:r>
      <w:r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ล้านบาท ทะเลสาบคริสตัลลากูนจำนวน </w:t>
      </w:r>
      <w:r>
        <w:rPr>
          <w:rFonts w:ascii="Angsana New" w:eastAsiaTheme="minorHAnsi" w:hAnsi="Angsana New"/>
          <w:spacing w:val="-2"/>
          <w:sz w:val="32"/>
          <w:szCs w:val="32"/>
        </w:rPr>
        <w:t>471</w:t>
      </w:r>
      <w:r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ล้านบาท และสินทรัพย์ระหว่างก่อสร้างจำนวน </w:t>
      </w:r>
      <w:r>
        <w:rPr>
          <w:rFonts w:ascii="Angsana New" w:eastAsiaTheme="minorHAnsi" w:hAnsi="Angsana New"/>
          <w:spacing w:val="-2"/>
          <w:sz w:val="32"/>
          <w:szCs w:val="32"/>
        </w:rPr>
        <w:t>1</w:t>
      </w:r>
      <w:r w:rsidRPr="00211454">
        <w:rPr>
          <w:rFonts w:ascii="Angsana New" w:eastAsiaTheme="minorHAnsi" w:hAnsi="Angsana New"/>
          <w:spacing w:val="-4"/>
          <w:sz w:val="32"/>
          <w:szCs w:val="32"/>
        </w:rPr>
        <w:t>,</w:t>
      </w:r>
      <w:r>
        <w:rPr>
          <w:rFonts w:ascii="Angsana New" w:eastAsiaTheme="minorHAnsi" w:hAnsi="Angsana New"/>
          <w:spacing w:val="-4"/>
          <w:sz w:val="32"/>
          <w:szCs w:val="32"/>
        </w:rPr>
        <w:t>515</w:t>
      </w:r>
      <w:r w:rsidRPr="0021145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ล้านบาท ซึ่งอยู่ระหว่างการหาแหล่งเงินทุนเพิ่มเติมเพื่อใช้ในการก่อสร้างและการเจรจากับคู่ค้าทางธุรกิจ</w:t>
      </w:r>
      <w:r w:rsidRPr="00C44BBC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และ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มีค่าความนิยม</w:t>
      </w:r>
      <w:r w:rsidRPr="005B43B1">
        <w:rPr>
          <w:rFonts w:ascii="Angsana New" w:eastAsiaTheme="minorHAnsi" w:hAnsi="Angsana New"/>
          <w:spacing w:val="-2"/>
          <w:sz w:val="32"/>
          <w:szCs w:val="32"/>
          <w:cs/>
        </w:rPr>
        <w:t xml:space="preserve">จำนวน </w:t>
      </w:r>
      <w:r w:rsidRPr="005B43B1">
        <w:rPr>
          <w:rFonts w:ascii="Angsana New" w:eastAsiaTheme="minorHAnsi" w:hAnsi="Angsana New"/>
          <w:spacing w:val="-2"/>
          <w:sz w:val="32"/>
          <w:szCs w:val="32"/>
        </w:rPr>
        <w:t>2,252</w:t>
      </w:r>
      <w:r w:rsidR="00C15B22">
        <w:rPr>
          <w:rFonts w:ascii="Angsana New" w:eastAsiaTheme="minorHAnsi" w:hAnsi="Angsana New"/>
          <w:spacing w:val="-2"/>
          <w:sz w:val="32"/>
          <w:szCs w:val="32"/>
        </w:rPr>
        <w:t xml:space="preserve">                                                                  </w:t>
      </w:r>
      <w:r w:rsidRPr="005B43B1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ล้านบาท และเครื่องหมายการค้าและชื่อทางการค้า สัญญาแฟรนไชส์</w:t>
      </w:r>
      <w:r w:rsidR="009637B2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และโปรแกรมออกแบบ</w:t>
      </w:r>
      <w:r w:rsidRPr="005B43B1">
        <w:rPr>
          <w:rFonts w:ascii="Angsana New" w:eastAsiaTheme="minorHAnsi" w:hAnsi="Angsana New"/>
          <w:spacing w:val="-2"/>
          <w:sz w:val="32"/>
          <w:szCs w:val="32"/>
          <w:cs/>
        </w:rPr>
        <w:t>เป็นจำนวนรวม</w:t>
      </w:r>
      <w:r w:rsidR="00C15B22">
        <w:rPr>
          <w:rFonts w:ascii="Angsana New" w:eastAsiaTheme="minorHAnsi" w:hAnsi="Angsana New"/>
          <w:spacing w:val="-2"/>
          <w:sz w:val="32"/>
          <w:szCs w:val="32"/>
        </w:rPr>
        <w:t xml:space="preserve">                                           </w:t>
      </w:r>
      <w:r w:rsidRPr="005B43B1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="009637B2">
        <w:rPr>
          <w:rFonts w:ascii="Angsana New" w:eastAsiaTheme="minorHAnsi" w:hAnsi="Angsana New"/>
          <w:spacing w:val="-2"/>
          <w:sz w:val="32"/>
          <w:szCs w:val="32"/>
        </w:rPr>
        <w:t>2,1</w:t>
      </w:r>
      <w:r w:rsidR="009129E1">
        <w:rPr>
          <w:rFonts w:ascii="Angsana New" w:eastAsiaTheme="minorHAnsi" w:hAnsi="Angsana New"/>
          <w:spacing w:val="-2"/>
          <w:sz w:val="32"/>
          <w:szCs w:val="32"/>
        </w:rPr>
        <w:t>03</w:t>
      </w:r>
      <w:r w:rsidRPr="005B43B1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Pr="00B42F46">
        <w:rPr>
          <w:rFonts w:ascii="Angsana New" w:eastAsiaTheme="minorHAnsi" w:hAnsi="Angsana New"/>
          <w:spacing w:val="-6"/>
          <w:sz w:val="32"/>
          <w:szCs w:val="32"/>
          <w:cs/>
        </w:rPr>
        <w:t>ล้านบาท</w:t>
      </w:r>
      <w:r w:rsidRPr="00B42F46">
        <w:rPr>
          <w:rFonts w:ascii="Angsana New" w:eastAsiaTheme="minorHAnsi" w:hAnsi="Angsana New" w:hint="cs"/>
          <w:spacing w:val="-6"/>
          <w:sz w:val="32"/>
          <w:szCs w:val="32"/>
          <w:cs/>
        </w:rPr>
        <w:t xml:space="preserve"> </w:t>
      </w:r>
      <w:r w:rsidRPr="00B42F46">
        <w:rPr>
          <w:rFonts w:ascii="Angsana New" w:eastAsiaTheme="minorHAnsi" w:hAnsi="Angsana New"/>
          <w:spacing w:val="-6"/>
          <w:sz w:val="32"/>
          <w:szCs w:val="32"/>
          <w:cs/>
        </w:rPr>
        <w:t xml:space="preserve">ที่เกี่ยวกับธุรกิจอาหารและเครื่องดื่ม </w:t>
      </w:r>
      <w:r w:rsidRPr="00B42F46">
        <w:rPr>
          <w:rFonts w:ascii="Angsana New" w:eastAsiaTheme="minorHAnsi" w:hAnsi="Angsana New" w:hint="cs"/>
          <w:spacing w:val="-6"/>
          <w:sz w:val="32"/>
          <w:szCs w:val="32"/>
          <w:cs/>
        </w:rPr>
        <w:t>ซึ่ง</w:t>
      </w:r>
      <w:r w:rsidRPr="00B42F46">
        <w:rPr>
          <w:rFonts w:ascii="Angsana New" w:eastAsiaTheme="minorHAnsi" w:hAnsi="Angsana New"/>
          <w:spacing w:val="-6"/>
          <w:sz w:val="32"/>
          <w:szCs w:val="32"/>
          <w:cs/>
        </w:rPr>
        <w:t xml:space="preserve">ในระหว่างปี </w:t>
      </w:r>
      <w:r w:rsidRPr="00B42F46">
        <w:rPr>
          <w:rFonts w:ascii="Angsana New" w:eastAsiaTheme="minorHAnsi" w:hAnsi="Angsana New"/>
          <w:spacing w:val="-6"/>
          <w:sz w:val="32"/>
          <w:szCs w:val="32"/>
        </w:rPr>
        <w:t>2562</w:t>
      </w:r>
      <w:r w:rsidRPr="00B42F46">
        <w:rPr>
          <w:rFonts w:ascii="Angsana New" w:eastAsiaTheme="minorHAnsi" w:hAnsi="Angsana New" w:hint="cs"/>
          <w:spacing w:val="-6"/>
          <w:sz w:val="32"/>
          <w:szCs w:val="32"/>
          <w:cs/>
        </w:rPr>
        <w:t xml:space="preserve"> </w:t>
      </w:r>
      <w:r w:rsidRPr="00B42F46">
        <w:rPr>
          <w:rFonts w:ascii="Angsana New" w:eastAsiaTheme="minorHAnsi" w:hAnsi="Angsana New"/>
          <w:spacing w:val="-6"/>
          <w:sz w:val="32"/>
          <w:szCs w:val="32"/>
          <w:cs/>
        </w:rPr>
        <w:t>กลุ่มบริษัทตัดสินใจให้มีการปรับโครงสร้าง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ธุรกิจดังกล่าวบางส่วนในต่างประเทศเพื่อใช้ประโยชน์จากค่าความนิยม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และเครื่องหมายการค้าและ</w:t>
      </w:r>
      <w:r w:rsidR="00315E4B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ชื่อทางการค้าให้ได้มากที่สุด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Pr="00C44BBC">
        <w:rPr>
          <w:rFonts w:ascii="Angsana New" w:eastAsiaTheme="minorHAnsi" w:hAnsi="Angsana New"/>
          <w:spacing w:val="-2"/>
          <w:sz w:val="32"/>
          <w:szCs w:val="32"/>
          <w:cs/>
        </w:rPr>
        <w:t>ซึ่งรวมถึงการทยอยปิดสาขาที่ทำรายได้ไม่คุ้มและพิจารณาดำเนินธุรกิจดังกล่าวในรูปแบบใหม่ร่วมกับคู่ค้าทางธุรกิจ</w:t>
      </w:r>
      <w:r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ทั้งนี้ 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>เนื่องจากการได้รับหนังสือบอกกล่าวการผิดนัดชำระหนี้</w:t>
      </w:r>
      <w:r w:rsidR="00453B26">
        <w:rPr>
          <w:rFonts w:ascii="Angsana New" w:eastAsiaTheme="minorHAnsi" w:hAnsi="Angsana New" w:hint="cs"/>
          <w:spacing w:val="-2"/>
          <w:sz w:val="32"/>
          <w:szCs w:val="32"/>
          <w:cs/>
        </w:rPr>
        <w:t>และ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>การเข้าสู่กระบวนการฟื้นฟูกิจการของกลุ่มบริษัทตามที่กล่าว</w:t>
      </w:r>
      <w:r w:rsidR="00453B26">
        <w:rPr>
          <w:rFonts w:ascii="Angsana New" w:eastAsiaTheme="minorHAnsi" w:hAnsi="Angsana New" w:hint="cs"/>
          <w:spacing w:val="-2"/>
          <w:sz w:val="32"/>
          <w:szCs w:val="32"/>
          <w:cs/>
        </w:rPr>
        <w:t>ในข้อ ก) และ ข้อ ข) ข้างต้น ตามลำดับ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="00453B26">
        <w:rPr>
          <w:rFonts w:ascii="Angsana New" w:eastAsiaTheme="minorHAnsi" w:hAnsi="Angsana New" w:hint="cs"/>
          <w:spacing w:val="-2"/>
          <w:sz w:val="32"/>
          <w:szCs w:val="32"/>
          <w:cs/>
        </w:rPr>
        <w:t>ประกอบกับ</w:t>
      </w:r>
      <w:r w:rsidR="00360D38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360D38">
        <w:rPr>
          <w:rFonts w:ascii="Angsana New" w:eastAsiaTheme="minorHAnsi" w:hAnsi="Angsana New"/>
          <w:spacing w:val="-2"/>
          <w:sz w:val="32"/>
          <w:szCs w:val="32"/>
        </w:rPr>
        <w:t xml:space="preserve">2019 </w:t>
      </w:r>
      <w:r w:rsidR="00360D38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360D38">
        <w:rPr>
          <w:rFonts w:ascii="Angsana New" w:eastAsiaTheme="minorHAnsi" w:hAnsi="Angsana New"/>
          <w:spacing w:val="-2"/>
          <w:sz w:val="32"/>
          <w:szCs w:val="32"/>
        </w:rPr>
        <w:t xml:space="preserve">1.3 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>ส่งผล</w:t>
      </w:r>
      <w:r w:rsidR="00360D38">
        <w:rPr>
          <w:rFonts w:ascii="Angsana New" w:eastAsiaTheme="minorHAnsi" w:hAnsi="Angsana New" w:hint="cs"/>
          <w:spacing w:val="-2"/>
          <w:sz w:val="32"/>
          <w:szCs w:val="32"/>
          <w:cs/>
        </w:rPr>
        <w:t>กระทบ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>ต่อ</w:t>
      </w:r>
      <w:r w:rsidR="00DE71BF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ผลการดำเนินงาน </w:t>
      </w:r>
      <w:r w:rsidR="00360D38">
        <w:rPr>
          <w:rFonts w:ascii="Angsana New" w:eastAsiaTheme="minorHAnsi" w:hAnsi="Angsana New" w:hint="cs"/>
          <w:spacing w:val="-2"/>
          <w:sz w:val="32"/>
          <w:szCs w:val="32"/>
          <w:cs/>
        </w:rPr>
        <w:t>การหาแหล่งเงินทุนเพิ่มเติมและ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>การเจรจากับคู่ค้าทางธุรกิจ ฝ่ายบริหารได้ทำการประเมินการด้อยค่าของสินทรัพย์โดยการเปรียบเทียบมูลค่าตามบัญชีของหน่วยสินทรัพย์ที่ก่อให้เกิด</w:t>
      </w:r>
      <w:r w:rsidR="00E95C31">
        <w:rPr>
          <w:rFonts w:ascii="Angsana New" w:eastAsiaTheme="minorHAnsi" w:hAnsi="Angsana New"/>
          <w:spacing w:val="-2"/>
          <w:sz w:val="32"/>
          <w:szCs w:val="32"/>
        </w:rPr>
        <w:t xml:space="preserve">               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>เงินสดกับมูลค่าที่คาดว่าจะได้รับคืนของแต่ละหน่วยสินทรัพย์ดังกล่าว พบว่าไม่มีสำรองค่าเผื่อการด้อยค่าที่จะต้องบันทึกเพิ่มเติมอีก ทั้งนี้ มูลค่าที่คาดว่าจะได้รับคืนของกลุ่มสินทรัพย์ดังกล่าวอาจได้รับผลกระทบจากความเสี่ยงในการดำเนินธุรกิจซึ่งยังคงมีความไม่แน่นอนอยู่อย่างมากในสถานการณ์ปัจจุบัน เช่น ความสำเร็จ</w:t>
      </w:r>
      <w:r w:rsidR="000C5B86" w:rsidRPr="00C44BBC">
        <w:rPr>
          <w:rFonts w:ascii="Angsana New" w:eastAsiaTheme="minorHAnsi" w:hAnsi="Angsana New" w:hint="cs"/>
          <w:spacing w:val="-2"/>
          <w:sz w:val="32"/>
          <w:szCs w:val="32"/>
          <w:cs/>
        </w:rPr>
        <w:t>ของกระบวนการฟื้นฟูกิจการ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spacing w:val="-2"/>
          <w:sz w:val="32"/>
          <w:szCs w:val="32"/>
          <w:cs/>
        </w:rPr>
        <w:t>การหาแหล่งเงินทุนอื่นเพิ่มเติม</w:t>
      </w:r>
      <w:r w:rsidR="00315E4B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 xml:space="preserve">การเจรจากับคู่ค้าทางธุรกิจ </w:t>
      </w:r>
      <w:r>
        <w:rPr>
          <w:rFonts w:ascii="Angsana New" w:eastAsia="Calibri" w:hAnsi="Angsana New" w:hint="cs"/>
          <w:sz w:val="32"/>
          <w:szCs w:val="32"/>
          <w:cs/>
          <w:lang w:val="th-TH"/>
        </w:rPr>
        <w:t>สถานการณ์การแพร่ระบาดของโรค</w:t>
      </w:r>
      <w:r w:rsidR="00BE53E1">
        <w:rPr>
          <w:rFonts w:ascii="Angsana New" w:eastAsia="Calibri" w:hAnsi="Angsana New" w:hint="cs"/>
          <w:sz w:val="32"/>
          <w:szCs w:val="32"/>
          <w:cs/>
          <w:lang w:val="th-TH"/>
        </w:rPr>
        <w:t>ติด</w:t>
      </w:r>
      <w:r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เชื้อไวรัสโคโรนา </w:t>
      </w:r>
      <w:r>
        <w:rPr>
          <w:rFonts w:ascii="Angsana New" w:eastAsia="Calibri" w:hAnsi="Angsana New"/>
          <w:sz w:val="32"/>
          <w:szCs w:val="32"/>
        </w:rPr>
        <w:t xml:space="preserve">2019 </w:t>
      </w:r>
      <w:r>
        <w:rPr>
          <w:rFonts w:ascii="Angsana New" w:eastAsia="Calibri" w:hAnsi="Angsana New" w:hint="cs"/>
          <w:sz w:val="32"/>
          <w:szCs w:val="32"/>
          <w:cs/>
        </w:rPr>
        <w:t>และ</w:t>
      </w:r>
      <w:r w:rsidR="000C5B86" w:rsidRPr="00C44BBC">
        <w:rPr>
          <w:rFonts w:ascii="Angsana New" w:eastAsiaTheme="minorHAnsi" w:hAnsi="Angsana New"/>
          <w:spacing w:val="-2"/>
          <w:sz w:val="32"/>
          <w:szCs w:val="32"/>
          <w:cs/>
        </w:rPr>
        <w:t>การเปลี่ยนแปลงของสภาพเศรษฐกิจและสภาวะตลาด เป็นต้น ดังนั้น มูลค่าที่คาดว่าจะได้รับคืนของกลุ่มสินทรัพย์ดังกล่าวอาจไม่แน่นอนขึ้นอยู่กับปัจจัยหลายประการและสถานการณ์อื่นในอนาคต</w:t>
      </w:r>
    </w:p>
    <w:p w14:paraId="205E111B" w14:textId="1FE3067C" w:rsidR="000C5B86" w:rsidRPr="00C86AFB" w:rsidRDefault="000C5B86" w:rsidP="00C86AFB">
      <w:pPr>
        <w:widowControl w:val="0"/>
        <w:overflowPunct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  <w:lang w:val="th-TH"/>
        </w:rPr>
      </w:pPr>
      <w:r w:rsidRPr="00C86AFB">
        <w:rPr>
          <w:rFonts w:ascii="Angsana New" w:eastAsia="Calibri" w:hAnsi="Angsana New"/>
          <w:sz w:val="32"/>
          <w:szCs w:val="32"/>
          <w:cs/>
          <w:lang w:val="th-TH"/>
        </w:rPr>
        <w:t>สถานการณ์ดังกล่าวทั้งหมดแสดงถึงความไม่แน่นอนที่มีสาระสำคัญหลายประการซึ่งอาจ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 ทั้งนี้ขึ้นอยู่กับความสำเร็จของกระบวนการฟื้นฟูกิจการซึ่งได้แก่ ความสำเร็จในการเจรจาตกลงแผนการปรับปรุงโครงสร้างหนี้</w:t>
      </w:r>
      <w:r w:rsidRPr="00C86AFB">
        <w:rPr>
          <w:rFonts w:ascii="Angsana New" w:eastAsia="Calibri" w:hAnsi="Angsana New" w:hint="cs"/>
          <w:sz w:val="32"/>
          <w:szCs w:val="32"/>
          <w:cs/>
          <w:lang w:val="th-TH"/>
        </w:rPr>
        <w:t>กับธนาคารและเจ้าหนี้</w:t>
      </w:r>
      <w:r w:rsidR="00475356">
        <w:rPr>
          <w:rFonts w:ascii="Angsana New" w:eastAsia="Calibri" w:hAnsi="Angsana New" w:hint="cs"/>
          <w:sz w:val="32"/>
          <w:szCs w:val="32"/>
          <w:cs/>
          <w:lang w:val="th-TH"/>
        </w:rPr>
        <w:t>และการปฏิบัติตามเงื่อนไขต่างๆในแผนฟื้นฟูกิจการ</w:t>
      </w:r>
      <w:r w:rsidRPr="00C86AFB">
        <w:rPr>
          <w:rFonts w:ascii="Angsana New" w:eastAsia="Calibri" w:hAnsi="Angsana New"/>
          <w:sz w:val="32"/>
          <w:szCs w:val="32"/>
          <w:cs/>
          <w:lang w:val="th-TH"/>
        </w:rPr>
        <w:t xml:space="preserve"> การหาแหล่งเงินทุนอื่นเพิ่มเติม</w:t>
      </w:r>
      <w:r w:rsidR="00C41E2B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 </w:t>
      </w:r>
      <w:r w:rsidRPr="00C86AFB">
        <w:rPr>
          <w:rFonts w:ascii="Angsana New" w:eastAsia="Calibri" w:hAnsi="Angsana New"/>
          <w:sz w:val="32"/>
          <w:szCs w:val="32"/>
          <w:cs/>
          <w:lang w:val="th-TH"/>
        </w:rPr>
        <w:t>การดำเนินการปรับปรุงแผนธุรกิจตามแผนปรับเปลี่ยนกลยุทธ์และการปรับปรุงการดำเนินงานในอนาคต</w:t>
      </w:r>
      <w:r w:rsidR="00475356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 </w:t>
      </w:r>
      <w:r w:rsidRPr="00C86AFB">
        <w:rPr>
          <w:rFonts w:ascii="Angsana New" w:eastAsia="Calibri" w:hAnsi="Angsana New"/>
          <w:sz w:val="32"/>
          <w:szCs w:val="32"/>
          <w:cs/>
          <w:lang w:val="th-TH"/>
        </w:rPr>
        <w:t>การเจรจากับคู่ค้า</w:t>
      </w:r>
      <w:r w:rsidR="00B42F46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              </w:t>
      </w:r>
      <w:r w:rsidRPr="00C86AFB">
        <w:rPr>
          <w:rFonts w:ascii="Angsana New" w:eastAsia="Calibri" w:hAnsi="Angsana New"/>
          <w:sz w:val="32"/>
          <w:szCs w:val="32"/>
          <w:cs/>
          <w:lang w:val="th-TH"/>
        </w:rPr>
        <w:t xml:space="preserve">ทางธุรกิจ </w:t>
      </w:r>
      <w:r w:rsidR="00B42F46">
        <w:rPr>
          <w:rFonts w:ascii="Angsana New" w:eastAsia="Calibri" w:hAnsi="Angsana New" w:hint="cs"/>
          <w:sz w:val="32"/>
          <w:szCs w:val="32"/>
          <w:cs/>
          <w:lang w:val="th-TH"/>
        </w:rPr>
        <w:t>สถานการณ์การแพร่ระบาดของโรค</w:t>
      </w:r>
      <w:r w:rsidR="00BE53E1">
        <w:rPr>
          <w:rFonts w:ascii="Angsana New" w:eastAsia="Calibri" w:hAnsi="Angsana New" w:hint="cs"/>
          <w:sz w:val="32"/>
          <w:szCs w:val="32"/>
          <w:cs/>
          <w:lang w:val="th-TH"/>
        </w:rPr>
        <w:t>ติด</w:t>
      </w:r>
      <w:r w:rsidR="00B42F46">
        <w:rPr>
          <w:rFonts w:ascii="Angsana New" w:eastAsia="Calibri" w:hAnsi="Angsana New" w:hint="cs"/>
          <w:sz w:val="32"/>
          <w:szCs w:val="32"/>
          <w:cs/>
          <w:lang w:val="th-TH"/>
        </w:rPr>
        <w:t xml:space="preserve">เชื้อไวรัสโคโรนา </w:t>
      </w:r>
      <w:r w:rsidR="00B42F46">
        <w:rPr>
          <w:rFonts w:ascii="Angsana New" w:eastAsia="Calibri" w:hAnsi="Angsana New"/>
          <w:sz w:val="32"/>
          <w:szCs w:val="32"/>
        </w:rPr>
        <w:t xml:space="preserve">2019 </w:t>
      </w:r>
      <w:r w:rsidR="00475356">
        <w:rPr>
          <w:rFonts w:ascii="Angsana New" w:eastAsia="Calibri" w:hAnsi="Angsana New" w:hint="cs"/>
          <w:sz w:val="32"/>
          <w:szCs w:val="32"/>
          <w:cs/>
          <w:lang w:val="th-TH"/>
        </w:rPr>
        <w:t>รวมถึงการฟื้นตัวของสภาพเศรษฐกิจ</w:t>
      </w:r>
      <w:r w:rsidR="00B42F46">
        <w:rPr>
          <w:rFonts w:ascii="Angsana New" w:eastAsia="Calibri" w:hAnsi="Angsana New" w:hint="cs"/>
          <w:sz w:val="32"/>
          <w:szCs w:val="32"/>
          <w:cs/>
          <w:lang w:val="th-TH"/>
        </w:rPr>
        <w:t>และสภาวะตลาด</w:t>
      </w:r>
    </w:p>
    <w:p w14:paraId="53C30CE1" w14:textId="77777777" w:rsidR="002A3D25" w:rsidRDefault="00032B4D" w:rsidP="00C86AFB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032B4D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F94B3D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32B4D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6666C4">
        <w:rPr>
          <w:rFonts w:ascii="Angsana New" w:eastAsiaTheme="minorHAnsi" w:hAnsi="Angsana New" w:hint="cs"/>
          <w:sz w:val="32"/>
          <w:szCs w:val="32"/>
          <w:cs/>
        </w:rPr>
        <w:t xml:space="preserve">     </w:t>
      </w:r>
      <w:r w:rsidRPr="00032B4D">
        <w:rPr>
          <w:rFonts w:ascii="Angsana New" w:eastAsiaTheme="minorHAnsi" w:hAnsi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อย่างไรก็ตาม เรื่องที่กล่าวในวรรค</w:t>
      </w:r>
      <w:r w:rsidRPr="00032B4D">
        <w:rPr>
          <w:rFonts w:ascii="Angsana New" w:eastAsiaTheme="minorHAnsi" w:hAnsi="Angsana New"/>
          <w:i/>
          <w:iCs/>
          <w:sz w:val="32"/>
          <w:szCs w:val="32"/>
          <w:cs/>
        </w:rPr>
        <w:t>เกณฑ์ในการไม่แสดงความเห็น</w:t>
      </w:r>
      <w:r w:rsidRPr="00032B4D">
        <w:rPr>
          <w:rFonts w:ascii="Angsana New" w:eastAsiaTheme="minorHAnsi" w:hAnsi="Angsana New"/>
          <w:sz w:val="32"/>
          <w:szCs w:val="32"/>
          <w:cs/>
        </w:rPr>
        <w:t>มีความไม่แน่นอนหลายสถานการณ์ แม้ว่าข้าพเจ้าจะได้รับหลักฐานการสอบบัญชีที่เหมาะสมอย่างเพียงพอสำหรับความไม่แน่นอนแต่ละสถานการณ์ ก็ไม่สามารถที่จะสรุปผลเพื่อให้ข้าพเจ้าใช้เป็นเกณฑ์ในการแสดงความเห็นต่องบการเงินดังกล่าวได้ในขณะนี้เนื่องจากความไม่แน่นนอนต่างๆอาจมีความสัมพันธ์กันและมีความเป็นไปได้ที่จะสะสมผลกระทบต่องบการเงินดังกล่าวเพิ่มมากขึ้น</w:t>
      </w:r>
    </w:p>
    <w:p w14:paraId="52139E9D" w14:textId="77777777" w:rsidR="00800D85" w:rsidRDefault="00800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14:paraId="7CD1E5EE" w14:textId="0D6AB7A3" w:rsidR="00974B29" w:rsidRPr="00B442F4" w:rsidRDefault="003C653C" w:rsidP="00C86AFB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highlight w:val="yellow"/>
          <w:cs/>
        </w:rPr>
      </w:pPr>
      <w:r w:rsidRPr="003C653C">
        <w:rPr>
          <w:rFonts w:ascii="Angsana New" w:eastAsiaTheme="minorEastAsia" w:hAnsi="Angsana New"/>
          <w:b/>
          <w:bCs/>
          <w:sz w:val="32"/>
          <w:szCs w:val="32"/>
          <w:cs/>
        </w:rPr>
        <w:t>เหตุการณ์อื่นที่พบจากการปฏิบัติงาน</w:t>
      </w:r>
      <w:r>
        <w:rPr>
          <w:rFonts w:ascii="Angsana New" w:eastAsiaTheme="minorEastAsia" w:hAnsi="Angsana New" w:hint="cs"/>
          <w:b/>
          <w:bCs/>
          <w:sz w:val="32"/>
          <w:szCs w:val="32"/>
          <w:cs/>
        </w:rPr>
        <w:t>ตรวจสอบ</w:t>
      </w:r>
    </w:p>
    <w:p w14:paraId="1B6EE5A2" w14:textId="77777777" w:rsidR="00A526DA" w:rsidRPr="00B442F4" w:rsidRDefault="003C653C" w:rsidP="00524471">
      <w:pPr>
        <w:spacing w:before="120" w:after="120"/>
        <w:rPr>
          <w:rFonts w:ascii="Angsana New" w:hAnsi="Angsana New"/>
          <w:spacing w:val="-4"/>
          <w:sz w:val="32"/>
          <w:szCs w:val="32"/>
          <w:highlight w:val="yellow"/>
        </w:rPr>
      </w:pPr>
      <w:r w:rsidRPr="003C653C">
        <w:rPr>
          <w:rFonts w:ascii="Angsana New" w:hAnsi="Angsana New"/>
          <w:i/>
          <w:iCs/>
          <w:spacing w:val="-4"/>
          <w:sz w:val="32"/>
          <w:szCs w:val="32"/>
          <w:cs/>
        </w:rPr>
        <w:t>การไม่สามารถหาหลักฐานการสอบบัญชีที่เหมาะสมอย่างเพียงพอต่อตัวเลขเปรียบเทียบ</w:t>
      </w:r>
      <w:r w:rsidR="00A526DA" w:rsidRPr="00B442F4">
        <w:rPr>
          <w:rFonts w:ascii="Angsana New" w:hAnsi="Angsana New" w:hint="cs"/>
          <w:spacing w:val="-4"/>
          <w:sz w:val="32"/>
          <w:szCs w:val="32"/>
          <w:highlight w:val="yellow"/>
          <w:cs/>
        </w:rPr>
        <w:t xml:space="preserve"> </w:t>
      </w:r>
    </w:p>
    <w:p w14:paraId="086C293C" w14:textId="77777777" w:rsidR="003C653C" w:rsidRPr="003C653C" w:rsidRDefault="003C653C" w:rsidP="00524471">
      <w:pPr>
        <w:spacing w:before="120" w:after="120"/>
        <w:rPr>
          <w:rFonts w:ascii="Angsana New" w:hAnsi="Angsana New"/>
          <w:spacing w:val="-6"/>
          <w:sz w:val="32"/>
          <w:szCs w:val="32"/>
        </w:rPr>
      </w:pP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FC0F4E" w:rsidRPr="00FC0F4E">
        <w:rPr>
          <w:rFonts w:ascii="Angsana New" w:hAnsi="Angsana New" w:hint="cs"/>
          <w:spacing w:val="-6"/>
          <w:sz w:val="32"/>
          <w:szCs w:val="32"/>
        </w:rPr>
        <w:t>1</w:t>
      </w:r>
      <w:r w:rsidR="002A3D25">
        <w:rPr>
          <w:rFonts w:ascii="Angsana New" w:hAnsi="Angsana New"/>
          <w:spacing w:val="-6"/>
          <w:sz w:val="32"/>
          <w:szCs w:val="32"/>
        </w:rPr>
        <w:t>5</w:t>
      </w:r>
      <w:r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FC0F4E" w:rsidRPr="00FC0F4E">
        <w:rPr>
          <w:rFonts w:ascii="Angsana New" w:hAnsi="Angsana New" w:hint="cs"/>
          <w:spacing w:val="-6"/>
          <w:sz w:val="32"/>
          <w:szCs w:val="32"/>
        </w:rPr>
        <w:t>1</w:t>
      </w:r>
      <w:r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FC0F4E" w:rsidRPr="00FC0F4E">
        <w:rPr>
          <w:rFonts w:ascii="Angsana New" w:hAnsi="Angsana New"/>
          <w:spacing w:val="-6"/>
          <w:sz w:val="32"/>
          <w:szCs w:val="32"/>
        </w:rPr>
        <w:t>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ในเดือนเมษายน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บริษัทฯร่วมกับ บริษัท เพซ 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โปรเจ็ค วัน จำกัด และบริษัท เพซ โปรเจ็ค ทรี จำกัด และกรรมการท่านหนึ่งของบริษัทฯได้เข้าทำสัญญาซื้อขายทรัพย์สินกับบริษัทที่ไม่เกี่ยวข้องกัน เพื่อจำหน่ายสินทรัพย์ของบริษัทย่อยทั้งสองแห่ง ซึ่งสินทรัพย์หลักประกอบด้วยโรงแรม อาคารจุดชมวิว และอาคารรีเทล คิวบ์ รวมเป็นจำนวนเงิน </w:t>
      </w:r>
      <w:r w:rsidR="00FC0F4E" w:rsidRPr="00FC0F4E">
        <w:rPr>
          <w:rFonts w:ascii="Angsana New" w:hAnsi="Angsana New"/>
          <w:spacing w:val="-6"/>
          <w:sz w:val="32"/>
          <w:szCs w:val="32"/>
        </w:rPr>
        <w:t>14</w:t>
      </w:r>
      <w:r w:rsidRPr="003C653C">
        <w:rPr>
          <w:rFonts w:ascii="Angsana New" w:hAnsi="Angsana New"/>
          <w:spacing w:val="-6"/>
          <w:sz w:val="32"/>
          <w:szCs w:val="32"/>
          <w:cs/>
        </w:rPr>
        <w:t>,</w:t>
      </w:r>
      <w:r w:rsidR="00FC0F4E" w:rsidRPr="00FC0F4E">
        <w:rPr>
          <w:rFonts w:ascii="Angsana New" w:hAnsi="Angsana New"/>
          <w:spacing w:val="-6"/>
          <w:sz w:val="32"/>
          <w:szCs w:val="32"/>
        </w:rPr>
        <w:t>000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และบริษัทฯและบริษัททั้งสองแห่งดังกล่าวได้เข้าทำสัญญา </w:t>
      </w:r>
      <w:r w:rsidRPr="003C653C">
        <w:rPr>
          <w:rFonts w:ascii="Angsana New" w:hAnsi="Angsana New"/>
          <w:spacing w:val="-6"/>
          <w:sz w:val="32"/>
          <w:szCs w:val="32"/>
        </w:rPr>
        <w:t xml:space="preserve">Investment Buy-Out Agreement </w:t>
      </w:r>
      <w:r w:rsidRPr="003C653C">
        <w:rPr>
          <w:rFonts w:ascii="Angsana New" w:hAnsi="Angsana New"/>
          <w:spacing w:val="-6"/>
          <w:sz w:val="32"/>
          <w:szCs w:val="32"/>
          <w:cs/>
        </w:rPr>
        <w:t>เพื่อเข้าซื้อหุ้นของบริษัททั้งสองแห่งจากผู้ร่วมทุน ตามมติ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3C653C">
        <w:rPr>
          <w:rFonts w:ascii="Angsana New" w:hAnsi="Angsana New"/>
          <w:spacing w:val="-6"/>
          <w:sz w:val="32"/>
          <w:szCs w:val="32"/>
          <w:cs/>
        </w:rPr>
        <w:t>ที่ประชุมคณะกรรมการบริษัทฯ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28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จากการเข้าทำรายการจำหน่ายสินทรัพย์และเข้าซื้อหุ้นดังกล่าว ทำให้บริษัทฯบันทึกรายการผลขาดทุนจากการจำหน่ายสินทรัพย์จำนวน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C0F4E" w:rsidRPr="00FC0F4E">
        <w:rPr>
          <w:rFonts w:ascii="Angsana New" w:hAnsi="Angsana New"/>
          <w:spacing w:val="-6"/>
          <w:sz w:val="32"/>
          <w:szCs w:val="32"/>
        </w:rPr>
        <w:t>3</w:t>
      </w:r>
      <w:r w:rsidRPr="003C653C">
        <w:rPr>
          <w:rFonts w:ascii="Angsana New" w:hAnsi="Angsana New"/>
          <w:spacing w:val="-6"/>
          <w:sz w:val="32"/>
          <w:szCs w:val="32"/>
          <w:cs/>
        </w:rPr>
        <w:t>,</w:t>
      </w:r>
      <w:r w:rsidR="00FC0F4E" w:rsidRPr="00FC0F4E">
        <w:rPr>
          <w:rFonts w:ascii="Angsana New" w:hAnsi="Angsana New"/>
          <w:spacing w:val="-6"/>
          <w:sz w:val="32"/>
          <w:szCs w:val="32"/>
        </w:rPr>
        <w:t>53</w:t>
      </w:r>
      <w:r w:rsidR="00FC0F4E" w:rsidRPr="00FC0F4E">
        <w:rPr>
          <w:rFonts w:ascii="Angsana New" w:hAnsi="Angsana New" w:hint="cs"/>
          <w:spacing w:val="-6"/>
          <w:sz w:val="32"/>
          <w:szCs w:val="32"/>
        </w:rPr>
        <w:t>3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ล้านบาท ไว้ภายใต้บัญชี “ขาดทุนจากรายการจำหน่ายสินทรัพย์” ในงบกำไรขาดทุนเบ็ดเสร็จรวมสำหรับ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FC0F4E" w:rsidRPr="00FC0F4E">
        <w:rPr>
          <w:rFonts w:ascii="Angsana New" w:hAnsi="Angsana New"/>
          <w:spacing w:val="-6"/>
          <w:sz w:val="32"/>
          <w:szCs w:val="32"/>
        </w:rPr>
        <w:t>3</w:t>
      </w:r>
      <w:r w:rsidR="00FC0F4E" w:rsidRPr="00FC0F4E">
        <w:rPr>
          <w:rFonts w:ascii="Angsana New" w:hAnsi="Angsana New" w:hint="cs"/>
          <w:spacing w:val="-6"/>
          <w:sz w:val="32"/>
          <w:szCs w:val="32"/>
        </w:rPr>
        <w:t>1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2561</w:t>
      </w:r>
    </w:p>
    <w:p w14:paraId="38768ACF" w14:textId="57861B39" w:rsidR="001772E6" w:rsidRDefault="003C653C" w:rsidP="00524471">
      <w:pPr>
        <w:spacing w:before="120" w:after="120"/>
        <w:rPr>
          <w:rFonts w:ascii="Angsana New" w:hAnsi="Angsana New"/>
          <w:spacing w:val="-6"/>
          <w:sz w:val="32"/>
          <w:szCs w:val="32"/>
        </w:rPr>
      </w:pP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อย่างไรก็ตาม เดิม ณ สิ้นปี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2560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เงินลงทุนดังกล่าวมีสถานะเป็นเงินลงทุนในการร่วมค้า (โดยเปลี่ยนสถานะเป็น</w:t>
      </w:r>
      <w:r w:rsidR="00285F1E">
        <w:rPr>
          <w:rFonts w:ascii="Angsana New" w:hAnsi="Angsana New"/>
          <w:spacing w:val="-6"/>
          <w:sz w:val="32"/>
          <w:szCs w:val="32"/>
        </w:rPr>
        <w:t xml:space="preserve">                                                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บริษัทย่อยในเดือนเมษายน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จากการเข้าซื้อหุ้นของบริษัททั้งสองแห่งเพิ่มเติมตามที่กล่าวข้างต้น) ซึ่งผู้สอบบัญชีท่านเดิมได้แสดงความเห็นอย่างมีเงื่อนไขต่อมูลค่าเงินลงทุนในการร่วมค้าที่แสดงในงบแสดงฐานะการเงินรวม</w:t>
      </w:r>
      <w:r w:rsidR="00285F1E">
        <w:rPr>
          <w:rFonts w:ascii="Angsana New" w:hAnsi="Angsana New"/>
          <w:spacing w:val="-6"/>
          <w:sz w:val="32"/>
          <w:szCs w:val="32"/>
        </w:rPr>
        <w:t xml:space="preserve">                                          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FC0F4E" w:rsidRPr="00FC0F4E">
        <w:rPr>
          <w:rFonts w:ascii="Angsana New" w:hAnsi="Angsana New"/>
          <w:spacing w:val="-6"/>
          <w:sz w:val="32"/>
          <w:szCs w:val="32"/>
        </w:rPr>
        <w:t>31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2560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เนื่องด้วยการถูกจำกัดขอบเขตโดยสถานการณ์บางประการ ทำให้ข้าพเจ้าไม่สามารถ</w:t>
      </w:r>
      <w:r w:rsidR="00285F1E">
        <w:rPr>
          <w:rFonts w:ascii="Angsana New" w:hAnsi="Angsana New"/>
          <w:spacing w:val="-6"/>
          <w:sz w:val="32"/>
          <w:szCs w:val="32"/>
        </w:rPr>
        <w:t xml:space="preserve">                                                </w:t>
      </w:r>
      <w:r w:rsidR="00630E16">
        <w:rPr>
          <w:rFonts w:ascii="Angsana New" w:hAnsi="Angsana New" w:hint="cs"/>
          <w:spacing w:val="-6"/>
          <w:sz w:val="32"/>
          <w:szCs w:val="32"/>
          <w:cs/>
        </w:rPr>
        <w:t>ตรวจ</w:t>
      </w:r>
      <w:r w:rsidRPr="003C653C">
        <w:rPr>
          <w:rFonts w:ascii="Angsana New" w:hAnsi="Angsana New"/>
          <w:spacing w:val="-6"/>
          <w:sz w:val="32"/>
          <w:szCs w:val="32"/>
          <w:cs/>
        </w:rPr>
        <w:t>สอบเพื่อให้ได้</w:t>
      </w:r>
      <w:r w:rsidR="00630E16">
        <w:rPr>
          <w:rFonts w:ascii="Angsana New" w:hAnsi="Angsana New" w:hint="cs"/>
          <w:spacing w:val="-6"/>
          <w:sz w:val="32"/>
          <w:szCs w:val="32"/>
          <w:cs/>
        </w:rPr>
        <w:t>มาซึ่งหลักฐานที่เหมาะสมอย่างเพียงพอ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เกี่ยวกับยอดยกมา ณ วันที่ </w:t>
      </w:r>
      <w:r w:rsidR="00FC0F4E" w:rsidRPr="00FC0F4E">
        <w:rPr>
          <w:rFonts w:ascii="Angsana New" w:hAnsi="Angsana New"/>
          <w:spacing w:val="-6"/>
          <w:sz w:val="32"/>
          <w:szCs w:val="32"/>
        </w:rPr>
        <w:t>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ของเงินลงทุนในการร่วมค้าดังกล่าว ซึ่งต่อมาได้ถูกสะท้อนอยู่ในรูปมูลค่าตามบัญชีของสินทรัพย์สุทธิของบริษัทย่อยทั้งสองแห่ง</w:t>
      </w:r>
      <w:r w:rsidR="00630E16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</w:t>
      </w:r>
      <w:r w:rsidRPr="003C653C">
        <w:rPr>
          <w:rFonts w:ascii="Angsana New" w:hAnsi="Angsana New"/>
          <w:spacing w:val="-6"/>
          <w:sz w:val="32"/>
          <w:szCs w:val="32"/>
          <w:cs/>
        </w:rPr>
        <w:t>ที่รวมอยู่ในงบการเงินรวมเมื่อมีการเปลี่ยนสถานะมาเป็นเงินลงทุนในบริษัทย่อย โดยมูลค่าตามบัญชีของสินทรัพย์ดังกล่าวถือเป็นส่วนหนึ่งในการคำนวณขาดทุนจาก</w:t>
      </w:r>
      <w:r w:rsidR="006666C4">
        <w:rPr>
          <w:rFonts w:ascii="Angsana New" w:hAnsi="Angsana New" w:hint="cs"/>
          <w:spacing w:val="-6"/>
          <w:sz w:val="32"/>
          <w:szCs w:val="32"/>
          <w:cs/>
        </w:rPr>
        <w:t>ราย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การจำหน่ายสินทรัพย์จำนวน </w:t>
      </w:r>
      <w:r w:rsidR="00FC0F4E" w:rsidRPr="00FC0F4E">
        <w:rPr>
          <w:rFonts w:ascii="Angsana New" w:hAnsi="Angsana New" w:hint="cs"/>
          <w:spacing w:val="-6"/>
          <w:sz w:val="32"/>
          <w:szCs w:val="32"/>
        </w:rPr>
        <w:t>3</w:t>
      </w:r>
      <w:r w:rsidR="00DA4F78">
        <w:rPr>
          <w:rFonts w:ascii="Angsana New" w:hAnsi="Angsana New"/>
          <w:spacing w:val="-6"/>
          <w:sz w:val="32"/>
          <w:szCs w:val="32"/>
        </w:rPr>
        <w:t>,</w:t>
      </w:r>
      <w:r w:rsidR="00FC0F4E" w:rsidRPr="00FC0F4E">
        <w:rPr>
          <w:rFonts w:ascii="Angsana New" w:hAnsi="Angsana New" w:hint="cs"/>
          <w:spacing w:val="-6"/>
          <w:sz w:val="32"/>
          <w:szCs w:val="32"/>
        </w:rPr>
        <w:t>533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ล้านบาท ในงบกำไรขาดทุนเบ็ดเสร็จรวมสำหรับ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FC0F4E" w:rsidRPr="00FC0F4E">
        <w:rPr>
          <w:rFonts w:ascii="Angsana New" w:hAnsi="Angsana New"/>
          <w:spacing w:val="-6"/>
          <w:sz w:val="32"/>
          <w:szCs w:val="32"/>
        </w:rPr>
        <w:t>3</w:t>
      </w:r>
      <w:r w:rsidR="00FC0F4E" w:rsidRPr="00FC0F4E">
        <w:rPr>
          <w:rFonts w:ascii="Angsana New" w:hAnsi="Angsana New" w:hint="cs"/>
          <w:spacing w:val="-6"/>
          <w:sz w:val="32"/>
          <w:szCs w:val="32"/>
        </w:rPr>
        <w:t>1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ดังนั้น ข้าพเจ้าจึงไม่สามารถระบุได้ว่าจำเป็นต้องปรับปรุงจำนวนขาดทุนจาก</w:t>
      </w:r>
      <w:r w:rsidR="006666C4">
        <w:rPr>
          <w:rFonts w:ascii="Angsana New" w:hAnsi="Angsana New" w:hint="cs"/>
          <w:spacing w:val="-6"/>
          <w:sz w:val="32"/>
          <w:szCs w:val="32"/>
          <w:cs/>
        </w:rPr>
        <w:t>ราย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การจำหน่ายสินทรัพย์ดังกล่าวหรือไม่ เพียงใด </w:t>
      </w:r>
      <w:r w:rsidR="00315E4B">
        <w:rPr>
          <w:rFonts w:ascii="Angsana New" w:hAnsi="Angsana New" w:hint="cs"/>
          <w:spacing w:val="-6"/>
          <w:sz w:val="32"/>
          <w:szCs w:val="32"/>
          <w:cs/>
        </w:rPr>
        <w:t>ความเห็น</w:t>
      </w:r>
      <w:r w:rsidRPr="003C653C">
        <w:rPr>
          <w:rFonts w:ascii="Angsana New" w:hAnsi="Angsana New"/>
          <w:spacing w:val="-6"/>
          <w:sz w:val="32"/>
          <w:szCs w:val="32"/>
          <w:cs/>
        </w:rPr>
        <w:t>ของข้าพเจ้าต่องบการเงินรวมสำหรับ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FC0F4E" w:rsidRPr="00FC0F4E">
        <w:rPr>
          <w:rFonts w:ascii="Angsana New" w:hAnsi="Angsana New"/>
          <w:spacing w:val="-6"/>
          <w:sz w:val="32"/>
          <w:szCs w:val="32"/>
        </w:rPr>
        <w:t>3</w:t>
      </w:r>
      <w:r w:rsidR="00FC0F4E" w:rsidRPr="00FC0F4E">
        <w:rPr>
          <w:rFonts w:ascii="Angsana New" w:hAnsi="Angsana New" w:hint="cs"/>
          <w:spacing w:val="-6"/>
          <w:sz w:val="32"/>
          <w:szCs w:val="32"/>
        </w:rPr>
        <w:t>1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C0F4E" w:rsidRPr="00FC0F4E">
        <w:rPr>
          <w:rFonts w:ascii="Angsana New" w:hAnsi="Angsana New"/>
          <w:spacing w:val="-6"/>
          <w:sz w:val="32"/>
          <w:szCs w:val="32"/>
        </w:rPr>
        <w:t>2561</w:t>
      </w:r>
      <w:r w:rsidRPr="003C653C">
        <w:rPr>
          <w:rFonts w:ascii="Angsana New" w:hAnsi="Angsana New"/>
          <w:spacing w:val="-6"/>
          <w:sz w:val="32"/>
          <w:szCs w:val="32"/>
          <w:cs/>
        </w:rPr>
        <w:t xml:space="preserve"> จึงมีเงื่อนไขในเรื่องดังกล่าว ซึ่งตัวเลขดังกล่าวได้นำมาแสดงเป็นตัวเลขเปรียบเทียบในงบการเงินรวม</w:t>
      </w:r>
      <w:r w:rsidR="00DA4F78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3C653C">
        <w:rPr>
          <w:rFonts w:ascii="Angsana New" w:hAnsi="Angsana New"/>
          <w:spacing w:val="-6"/>
          <w:sz w:val="32"/>
          <w:szCs w:val="32"/>
          <w:cs/>
        </w:rPr>
        <w:t>ปัจจุบัน ดังนั้น</w:t>
      </w:r>
      <w:r w:rsidR="004339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C653C">
        <w:rPr>
          <w:rFonts w:ascii="Angsana New" w:hAnsi="Angsana New"/>
          <w:spacing w:val="-6"/>
          <w:sz w:val="32"/>
          <w:szCs w:val="32"/>
          <w:cs/>
        </w:rPr>
        <w:t>จึงอาจมีผลกระทบต่อการเปรียบเทียบตัวเลขผลการดำเนินงานของ</w:t>
      </w:r>
      <w:r w:rsidR="00630E16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                 </w:t>
      </w:r>
      <w:r w:rsidRPr="003C653C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AD6135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3C653C">
        <w:rPr>
          <w:rFonts w:ascii="Angsana New" w:hAnsi="Angsana New"/>
          <w:spacing w:val="-6"/>
          <w:sz w:val="32"/>
          <w:szCs w:val="32"/>
          <w:cs/>
        </w:rPr>
        <w:t>ปัจจุบันและตัวเลขเปรียบเทียบที่แสดงในงบกำไรขาดทุนเบ็ดเสร็จรวม งบแสดงการเปลี่ยนแปล</w:t>
      </w:r>
      <w:r w:rsidR="00630E16">
        <w:rPr>
          <w:rFonts w:ascii="Angsana New" w:hAnsi="Angsana New" w:hint="cs"/>
          <w:spacing w:val="-6"/>
          <w:sz w:val="32"/>
          <w:szCs w:val="32"/>
          <w:cs/>
        </w:rPr>
        <w:t xml:space="preserve">ง                                 </w:t>
      </w:r>
      <w:r w:rsidRPr="003C653C">
        <w:rPr>
          <w:rFonts w:ascii="Angsana New" w:hAnsi="Angsana New"/>
          <w:spacing w:val="-6"/>
          <w:sz w:val="32"/>
          <w:szCs w:val="32"/>
          <w:cs/>
        </w:rPr>
        <w:t>ส่วนของผู้ถือหุ้นรวม และงบกระแสเงินสดรวม</w:t>
      </w:r>
    </w:p>
    <w:p w14:paraId="36B800E4" w14:textId="77777777" w:rsidR="00C86AFB" w:rsidRPr="00C86AFB" w:rsidRDefault="00C86AFB" w:rsidP="00C86AFB">
      <w:pPr>
        <w:spacing w:before="24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C86AFB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ข้อมูลและเหตุการณ์ที่เน้น</w:t>
      </w:r>
    </w:p>
    <w:p w14:paraId="4C06EE90" w14:textId="3FF846AF" w:rsidR="00C86AFB" w:rsidRPr="00C86AFB" w:rsidRDefault="00C86AFB" w:rsidP="00C86AF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>
        <w:rPr>
          <w:rFonts w:ascii="Angsana New" w:hAnsi="Angsana New"/>
          <w:spacing w:val="-4"/>
          <w:sz w:val="32"/>
          <w:szCs w:val="32"/>
        </w:rPr>
        <w:t xml:space="preserve">1.3 </w:t>
      </w:r>
      <w:r>
        <w:rPr>
          <w:rFonts w:ascii="Angsana New" w:hAnsi="Angsana New" w:hint="cs"/>
          <w:spacing w:val="-4"/>
          <w:sz w:val="32"/>
          <w:szCs w:val="32"/>
          <w:cs/>
        </w:rPr>
        <w:t>เกี่ยวกับ</w:t>
      </w:r>
      <w:r w:rsidRPr="00C86AFB">
        <w:rPr>
          <w:rFonts w:ascii="Angsana New" w:hAnsi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pacing w:val="-4"/>
          <w:sz w:val="32"/>
          <w:szCs w:val="32"/>
        </w:rPr>
        <w:t>2019</w:t>
      </w:r>
      <w:r w:rsidRPr="00C86AF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229A9" w:rsidRPr="00C86AFB">
        <w:rPr>
          <w:rFonts w:ascii="Angsana New" w:hAnsi="Angsana New"/>
          <w:spacing w:val="-4"/>
          <w:sz w:val="32"/>
          <w:szCs w:val="32"/>
          <w:cs/>
        </w:rPr>
        <w:t>ทั้งนี้ การเสนอรายงานของข้าพเจ้าต่องบการเงินข้างต้นมิได้เปลี่ยนแปลงไปเนื่องจากกรณีนี้</w:t>
      </w:r>
      <w:r w:rsidR="00F229A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="00F229A9" w:rsidRPr="00C86AFB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10862BD0" w14:textId="77777777" w:rsidR="00F229A9" w:rsidRDefault="00F229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14:paraId="5DF67F1F" w14:textId="401569BC" w:rsidR="00974B29" w:rsidRPr="00974B29" w:rsidRDefault="00974B29" w:rsidP="00F229A9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974B29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974B29">
        <w:rPr>
          <w:rFonts w:ascii="Angsana New" w:eastAsiaTheme="minorEastAsia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974B29">
        <w:rPr>
          <w:rFonts w:ascii="Angsana New" w:eastAsiaTheme="minorEastAsia" w:hAnsi="Angsana New"/>
          <w:b/>
          <w:bCs/>
          <w:sz w:val="32"/>
          <w:szCs w:val="32"/>
          <w:cs/>
        </w:rPr>
        <w:t>ต่องบการเงิน</w:t>
      </w:r>
    </w:p>
    <w:p w14:paraId="5477BD86" w14:textId="77777777" w:rsidR="00974B29" w:rsidRPr="00974B29" w:rsidRDefault="00974B29" w:rsidP="00F229A9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682D90">
        <w:rPr>
          <w:rFonts w:ascii="Angsana New" w:eastAsiaTheme="minorHAnsi" w:hAnsi="Angsana New" w:hint="cs"/>
          <w:sz w:val="32"/>
          <w:szCs w:val="32"/>
          <w:cs/>
        </w:rPr>
        <w:t xml:space="preserve">       </w:t>
      </w:r>
      <w:r w:rsidRPr="00974B29">
        <w:rPr>
          <w:rFonts w:ascii="Angsana New" w:eastAsiaTheme="minorHAnsi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64706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974B29">
        <w:rPr>
          <w:rFonts w:ascii="Angsana New" w:eastAsiaTheme="minorHAnsi" w:hAnsi="Angsana New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816946" w14:textId="77777777" w:rsidR="00974B29" w:rsidRPr="00974B29" w:rsidRDefault="00974B29" w:rsidP="00F229A9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974B29">
        <w:rPr>
          <w:rFonts w:ascii="Angsana New" w:eastAsiaTheme="minorHAnsi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ในกรณีที่มีเรื่องดังกล่าว</w:t>
      </w:r>
      <w:r w:rsidR="00813A83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974B29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กิจ</w:t>
      </w:r>
      <w:r w:rsidRPr="00974B29">
        <w:rPr>
          <w:rFonts w:ascii="Angsana New" w:eastAsiaTheme="minorHAnsi" w:hAnsi="Angsana New"/>
          <w:sz w:val="32"/>
          <w:szCs w:val="32"/>
          <w:cs/>
        </w:rPr>
        <w:t>การ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Pr="00974B29">
        <w:rPr>
          <w:rFonts w:ascii="Angsana New" w:eastAsiaTheme="minorHAnsi" w:hAnsi="Angsana New"/>
          <w:sz w:val="32"/>
          <w:szCs w:val="32"/>
          <w:cs/>
        </w:rPr>
        <w:t>ดำเนิน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งาน</w:t>
      </w:r>
      <w:r w:rsidRPr="00974B29">
        <w:rPr>
          <w:rFonts w:ascii="Angsana New" w:eastAsiaTheme="minorHAnsi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974B29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14:paraId="7DB06051" w14:textId="77777777" w:rsidR="00AE0082" w:rsidRPr="0043392C" w:rsidRDefault="00974B29" w:rsidP="00F229A9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spacing w:val="-3"/>
          <w:sz w:val="32"/>
          <w:szCs w:val="32"/>
          <w:cs/>
        </w:rPr>
      </w:pPr>
      <w:r w:rsidRPr="0043392C">
        <w:rPr>
          <w:rFonts w:ascii="Angsana New" w:eastAsiaTheme="minorEastAsia" w:hAnsi="Angsana New"/>
          <w:spacing w:val="-3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26C04F9" w14:textId="77777777" w:rsidR="00974B29" w:rsidRPr="00974B29" w:rsidRDefault="00974B29" w:rsidP="00F229A9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974B29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974B29">
        <w:rPr>
          <w:rFonts w:ascii="Angsana New" w:eastAsiaTheme="minorEastAsia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507C6E8" w14:textId="77777777" w:rsidR="00974B29" w:rsidRPr="00974B29" w:rsidRDefault="00974B29" w:rsidP="00F229A9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1F4FE8">
        <w:rPr>
          <w:rFonts w:ascii="Angsana New" w:eastAsiaTheme="minorHAnsi" w:hAnsi="Angsana New" w:hint="cs"/>
          <w:sz w:val="32"/>
          <w:szCs w:val="32"/>
          <w:cs/>
        </w:rPr>
        <w:t>ข้าพเจ้า</w:t>
      </w:r>
      <w:r w:rsidRPr="00974B29">
        <w:rPr>
          <w:rFonts w:ascii="Angsana New" w:eastAsiaTheme="minorHAnsi" w:hAnsi="Angsana New"/>
          <w:sz w:val="32"/>
          <w:szCs w:val="32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</w:t>
      </w:r>
      <w:r w:rsidR="006666C4">
        <w:rPr>
          <w:rFonts w:ascii="Angsana New" w:eastAsiaTheme="minorHAnsi" w:hAnsi="Angsana New" w:hint="cs"/>
          <w:sz w:val="32"/>
          <w:szCs w:val="32"/>
          <w:cs/>
        </w:rPr>
        <w:t>ส</w:t>
      </w:r>
      <w:r w:rsidRPr="00974B29">
        <w:rPr>
          <w:rFonts w:ascii="Angsana New" w:eastAsiaTheme="minorHAnsi" w:hAnsi="Angsana New"/>
          <w:sz w:val="32"/>
          <w:szCs w:val="32"/>
          <w:cs/>
        </w:rPr>
        <w:t>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6669544" w14:textId="55B8C1EE" w:rsidR="00974B29" w:rsidRPr="00974B29" w:rsidRDefault="00974B29" w:rsidP="00F229A9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E45AB">
        <w:rPr>
          <w:rFonts w:ascii="Angsana New" w:eastAsiaTheme="minorHAnsi" w:hAnsi="Angsana New" w:hint="cs"/>
          <w:sz w:val="32"/>
          <w:szCs w:val="32"/>
          <w:cs/>
        </w:rPr>
        <w:t xml:space="preserve">              </w:t>
      </w:r>
      <w:r w:rsidRPr="00974B29">
        <w:rPr>
          <w:rFonts w:ascii="Angsana New" w:eastAsiaTheme="minorHAnsi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และข้าพเจ้าได้</w:t>
      </w:r>
      <w:r w:rsidRPr="00974B29">
        <w:rPr>
          <w:rFonts w:ascii="Angsana New" w:eastAsiaTheme="minorHAnsi" w:hAnsi="Angsana New"/>
          <w:sz w:val="32"/>
          <w:szCs w:val="32"/>
          <w:cs/>
        </w:rPr>
        <w:t>ปฏิบัติงาน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ดังต่อไปนี้ด้วย</w:t>
      </w:r>
    </w:p>
    <w:p w14:paraId="28790328" w14:textId="77777777" w:rsidR="00974B29" w:rsidRPr="00974B29" w:rsidRDefault="00974B29" w:rsidP="00F229A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>ระบุและประเมินความเสี่ยง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ที่อาจมี</w:t>
      </w:r>
      <w:r w:rsidRPr="00974B29">
        <w:rPr>
          <w:rFonts w:ascii="Angsana New" w:eastAsiaTheme="minorHAnsi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57AEAE0" w14:textId="77777777" w:rsidR="00974B29" w:rsidRPr="00974B29" w:rsidRDefault="00974B29" w:rsidP="00F229A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2B0BF2">
        <w:rPr>
          <w:rFonts w:ascii="Angsana New" w:eastAsiaTheme="minorHAnsi" w:hAnsi="Angsana New"/>
          <w:spacing w:val="-4"/>
          <w:sz w:val="32"/>
          <w:szCs w:val="32"/>
          <w:cs/>
        </w:rPr>
        <w:t>ทำความเข้าใจ</w:t>
      </w:r>
      <w:r w:rsidRPr="002B0BF2">
        <w:rPr>
          <w:rFonts w:ascii="Angsana New" w:eastAsiaTheme="minorHAnsi" w:hAnsi="Angsana New" w:hint="cs"/>
          <w:spacing w:val="-4"/>
          <w:sz w:val="32"/>
          <w:szCs w:val="32"/>
          <w:cs/>
        </w:rPr>
        <w:t>เกี่ยวกับ</w:t>
      </w:r>
      <w:r w:rsidRPr="002B0BF2">
        <w:rPr>
          <w:rFonts w:ascii="Angsana New" w:eastAsiaTheme="minorHAnsi" w:hAnsi="Angsana New"/>
          <w:spacing w:val="-4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ให้</w:t>
      </w:r>
      <w:r w:rsidRPr="00974B29">
        <w:rPr>
          <w:rFonts w:ascii="Angsana New" w:eastAsiaTheme="minorHAnsi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79168F2" w14:textId="77777777" w:rsidR="00974B29" w:rsidRPr="00974B29" w:rsidRDefault="00974B29" w:rsidP="00F229A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Pr="00974B29">
        <w:rPr>
          <w:rFonts w:ascii="Angsana New" w:eastAsiaTheme="minorHAnsi" w:hAnsi="Angsana New"/>
          <w:sz w:val="32"/>
          <w:szCs w:val="32"/>
          <w:cs/>
        </w:rPr>
        <w:t>ผู้บริหาร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จัดทำ</w:t>
      </w:r>
    </w:p>
    <w:p w14:paraId="3600544A" w14:textId="0993FE3E" w:rsidR="00974B29" w:rsidRPr="00F229A9" w:rsidRDefault="00974B29" w:rsidP="00F229A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กิจ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การ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ที่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ดำเนินงานต่อเนื่องของผู้บริหาร</w:t>
      </w:r>
      <w:r w:rsidR="00F229A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 </w:t>
      </w:r>
      <w:r w:rsidRPr="00F229A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และ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สรุป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หาก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จะ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ต้อง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ให้ข้อสังเกต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หากเห็นว่า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การเปิดเผยดังกล่าวไม่เพียงพอ ข้าพเจ้าจะ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แสดงความเห็นที่</w:t>
      </w:r>
      <w:r w:rsidRPr="00F229A9">
        <w:rPr>
          <w:rFonts w:ascii="Angsana New" w:eastAsiaTheme="minorHAnsi" w:hAnsi="Angsana New"/>
          <w:spacing w:val="-4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229A9">
        <w:rPr>
          <w:rFonts w:ascii="Angsana New" w:eastAsiaTheme="minorHAnsi" w:hAnsi="Angsana New" w:hint="cs"/>
          <w:spacing w:val="-4"/>
          <w:sz w:val="32"/>
          <w:szCs w:val="32"/>
          <w:cs/>
        </w:rPr>
        <w:t>ได้</w:t>
      </w:r>
    </w:p>
    <w:p w14:paraId="45AE7A1E" w14:textId="77777777" w:rsidR="00974B29" w:rsidRPr="00974B29" w:rsidRDefault="00974B29" w:rsidP="00F229A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974B29">
        <w:rPr>
          <w:rFonts w:ascii="Angsana New" w:eastAsiaTheme="minorHAnsi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ที่เกิดขึ้น</w:t>
      </w:r>
      <w:r w:rsidRPr="00974B29">
        <w:rPr>
          <w:rFonts w:ascii="Angsana New" w:eastAsiaTheme="minorHAnsi" w:hAnsi="Angsana New"/>
          <w:sz w:val="32"/>
          <w:szCs w:val="32"/>
          <w:cs/>
        </w:rPr>
        <w:t>โดยถูกต้องตามที่ควร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หรือไม่</w:t>
      </w:r>
      <w:r w:rsidRPr="00974B29">
        <w:rPr>
          <w:rFonts w:ascii="Angsana New" w:eastAsiaTheme="minorHAnsi" w:hAnsi="Angsana New"/>
          <w:sz w:val="32"/>
          <w:szCs w:val="32"/>
          <w:cs/>
        </w:rPr>
        <w:t xml:space="preserve"> </w:t>
      </w:r>
    </w:p>
    <w:p w14:paraId="518FA591" w14:textId="77777777" w:rsidR="00A526DA" w:rsidRDefault="00974B29" w:rsidP="00F229A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974B29">
        <w:rPr>
          <w:rFonts w:ascii="Angsana New" w:eastAsiaTheme="minorHAnsi" w:hAnsi="Angsana New" w:hint="cs"/>
          <w:sz w:val="32"/>
          <w:szCs w:val="32"/>
          <w:cs/>
        </w:rPr>
        <w:t>รวบรวมเอกสาร</w:t>
      </w:r>
      <w:r w:rsidRPr="00974B29">
        <w:rPr>
          <w:rFonts w:ascii="Angsana New" w:eastAsiaTheme="minorHAnsi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74B29">
        <w:rPr>
          <w:rFonts w:ascii="Angsana New" w:eastAsiaTheme="minorHAnsi" w:hAnsi="Angsana New" w:hint="cs"/>
          <w:sz w:val="32"/>
          <w:szCs w:val="32"/>
          <w:cs/>
        </w:rPr>
        <w:t>ของ</w:t>
      </w:r>
      <w:r w:rsidRPr="00974B29">
        <w:rPr>
          <w:rFonts w:ascii="Angsana New" w:eastAsiaTheme="minorHAnsi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</w:t>
      </w:r>
      <w:r w:rsidR="001F4FE8">
        <w:rPr>
          <w:rFonts w:ascii="Angsana New" w:eastAsiaTheme="minorHAnsi" w:hAnsi="Angsana New" w:hint="cs"/>
          <w:sz w:val="32"/>
          <w:szCs w:val="32"/>
          <w:cs/>
        </w:rPr>
        <w:t>การเสนอรายงานข</w:t>
      </w:r>
      <w:r w:rsidRPr="00974B29">
        <w:rPr>
          <w:rFonts w:ascii="Angsana New" w:eastAsiaTheme="minorHAnsi" w:hAnsi="Angsana New"/>
          <w:sz w:val="32"/>
          <w:szCs w:val="32"/>
          <w:cs/>
        </w:rPr>
        <w:t>องข้าพเจ้า</w:t>
      </w:r>
    </w:p>
    <w:p w14:paraId="0ECF8F42" w14:textId="77777777" w:rsidR="00974B29" w:rsidRPr="00974B29" w:rsidRDefault="00974B29" w:rsidP="00F229A9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84F78">
        <w:rPr>
          <w:rFonts w:ascii="Angsana New" w:eastAsiaTheme="minorHAnsi" w:hAnsi="Angsana New" w:hint="cs"/>
          <w:sz w:val="32"/>
          <w:szCs w:val="32"/>
          <w:cs/>
        </w:rPr>
        <w:t>ในเรื่องต่างๆซึ่งรวมถึง</w:t>
      </w:r>
      <w:r w:rsidRPr="00974B29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16D03">
        <w:rPr>
          <w:rFonts w:ascii="Angsana New" w:eastAsiaTheme="minorHAnsi" w:hAnsi="Angsana New" w:hint="cs"/>
          <w:sz w:val="32"/>
          <w:szCs w:val="32"/>
          <w:cs/>
        </w:rPr>
        <w:t xml:space="preserve">      </w:t>
      </w:r>
      <w:r w:rsidRPr="00974B29">
        <w:rPr>
          <w:rFonts w:ascii="Angsana New" w:eastAsiaTheme="minorHAnsi" w:hAnsi="Angsana New"/>
          <w:sz w:val="32"/>
          <w:szCs w:val="32"/>
          <w:cs/>
        </w:rPr>
        <w:t>การควบคุมภายใน</w:t>
      </w:r>
      <w:r w:rsidR="00284F78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974B29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B0EB0A4" w14:textId="77777777" w:rsidR="00F229A9" w:rsidRDefault="00F229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4BB799D0" w14:textId="3180F39E" w:rsidR="00974B29" w:rsidRPr="00974B29" w:rsidRDefault="00974B29" w:rsidP="00F229A9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74B29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6D03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974B29">
        <w:rPr>
          <w:rFonts w:ascii="Angsana New" w:eastAsiaTheme="minorHAnsi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D949B4D" w14:textId="32BC8CE1" w:rsidR="00974B29" w:rsidRPr="00974B29" w:rsidRDefault="00284F78" w:rsidP="00F229A9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974B29" w:rsidRPr="00974B29">
        <w:rPr>
          <w:rFonts w:ascii="Angsana New" w:eastAsiaTheme="minorHAnsi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2916B18A" w14:textId="77777777" w:rsidR="00DD3D53" w:rsidRPr="00805528" w:rsidRDefault="00AA2BED" w:rsidP="00F229A9">
      <w:pPr>
        <w:tabs>
          <w:tab w:val="left" w:pos="720"/>
          <w:tab w:val="center" w:pos="6480"/>
        </w:tabs>
        <w:spacing w:before="1440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ศิราภรณ์ เอื้ออนันต์กุล</w:t>
      </w:r>
    </w:p>
    <w:p w14:paraId="66A5C96E" w14:textId="77777777" w:rsidR="00974B29" w:rsidRPr="00974B29" w:rsidRDefault="00DD3D53" w:rsidP="00F229A9">
      <w:pPr>
        <w:tabs>
          <w:tab w:val="left" w:pos="720"/>
          <w:tab w:val="center" w:pos="6480"/>
        </w:tabs>
        <w:outlineLvl w:val="0"/>
        <w:rPr>
          <w:rFonts w:ascii="Angsana New" w:hAnsi="Angsana New"/>
          <w:spacing w:val="-4"/>
          <w:sz w:val="32"/>
          <w:szCs w:val="32"/>
        </w:rPr>
      </w:pPr>
      <w:r w:rsidRPr="008055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A2BED">
        <w:rPr>
          <w:rFonts w:ascii="Angsana New" w:hAnsi="Angsana New"/>
          <w:sz w:val="32"/>
          <w:szCs w:val="32"/>
        </w:rPr>
        <w:t>384</w:t>
      </w:r>
      <w:r w:rsidR="008D377F">
        <w:rPr>
          <w:rFonts w:ascii="Angsana New" w:hAnsi="Angsana New"/>
          <w:sz w:val="32"/>
          <w:szCs w:val="32"/>
        </w:rPr>
        <w:t>4</w:t>
      </w:r>
    </w:p>
    <w:p w14:paraId="012D7A0D" w14:textId="77777777" w:rsidR="00974B29" w:rsidRPr="00974B29" w:rsidRDefault="00974B29" w:rsidP="00F229A9">
      <w:pPr>
        <w:overflowPunct/>
        <w:autoSpaceDE/>
        <w:autoSpaceDN/>
        <w:adjustRightInd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</w:p>
    <w:p w14:paraId="48AFE637" w14:textId="77777777" w:rsidR="00974B29" w:rsidRPr="00974B29" w:rsidRDefault="00974B29" w:rsidP="00F229A9">
      <w:pPr>
        <w:overflowPunct/>
        <w:autoSpaceDE/>
        <w:autoSpaceDN/>
        <w:adjustRightInd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974B29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 สำนักงาน </w:t>
      </w:r>
      <w:r w:rsidRPr="00974B29">
        <w:rPr>
          <w:rFonts w:ascii="Angsana New" w:eastAsiaTheme="minorHAnsi" w:hAnsi="Angsana New" w:hint="cs"/>
          <w:spacing w:val="-4"/>
          <w:sz w:val="32"/>
          <w:szCs w:val="32"/>
          <w:cs/>
        </w:rPr>
        <w:t>อีวาย</w:t>
      </w:r>
      <w:r w:rsidRPr="00974B29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จำกัด</w:t>
      </w:r>
    </w:p>
    <w:p w14:paraId="1F1FAD3E" w14:textId="3305EF7D" w:rsidR="00856838" w:rsidRPr="00DD3D53" w:rsidRDefault="00974B29" w:rsidP="00F229A9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974B29">
        <w:rPr>
          <w:rFonts w:ascii="Angsana New" w:eastAsiaTheme="minorHAnsi" w:hAnsi="Angsana New" w:hint="cs"/>
          <w:spacing w:val="-4"/>
          <w:sz w:val="32"/>
          <w:szCs w:val="32"/>
          <w:cs/>
        </w:rPr>
        <w:t>กรุงเทพฯ</w:t>
      </w:r>
      <w:r w:rsidR="00DD3D53" w:rsidRPr="00805528">
        <w:rPr>
          <w:rFonts w:ascii="Angsana New" w:eastAsiaTheme="minorHAnsi" w:hAnsi="Angsana New"/>
          <w:spacing w:val="-4"/>
          <w:sz w:val="32"/>
          <w:szCs w:val="32"/>
        </w:rPr>
        <w:t>:</w:t>
      </w:r>
      <w:r w:rsidR="00DD3D53" w:rsidRPr="00805528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="007735C8">
        <w:rPr>
          <w:rFonts w:ascii="Angsana New" w:eastAsiaTheme="minorHAnsi" w:hAnsi="Angsana New"/>
          <w:spacing w:val="-4"/>
          <w:sz w:val="32"/>
          <w:szCs w:val="32"/>
        </w:rPr>
        <w:t>2</w:t>
      </w:r>
      <w:r w:rsidR="00315E4B">
        <w:rPr>
          <w:rFonts w:ascii="Angsana New" w:eastAsiaTheme="minorHAnsi" w:hAnsi="Angsana New"/>
          <w:spacing w:val="-4"/>
          <w:sz w:val="32"/>
          <w:szCs w:val="32"/>
        </w:rPr>
        <w:t>4</w:t>
      </w:r>
      <w:r w:rsidR="00F229A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สิงหาคม</w:t>
      </w:r>
      <w:r w:rsidR="00F94B3D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9D544B">
        <w:rPr>
          <w:rFonts w:ascii="Angsana New" w:eastAsiaTheme="minorHAnsi" w:hAnsi="Angsana New"/>
          <w:spacing w:val="-4"/>
          <w:sz w:val="32"/>
          <w:szCs w:val="32"/>
        </w:rPr>
        <w:t>2563</w:t>
      </w:r>
    </w:p>
    <w:sectPr w:rsidR="00856838" w:rsidRPr="00DD3D53" w:rsidSect="00E3270E"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78043" w14:textId="77777777" w:rsidR="00DA0121" w:rsidRDefault="00DA0121" w:rsidP="00335C64">
      <w:r>
        <w:separator/>
      </w:r>
    </w:p>
  </w:endnote>
  <w:endnote w:type="continuationSeparator" w:id="0">
    <w:p w14:paraId="7B5C3601" w14:textId="77777777" w:rsidR="00DA0121" w:rsidRDefault="00DA0121" w:rsidP="0033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0B230" w14:textId="77777777" w:rsidR="00FB5E4B" w:rsidRDefault="00241208" w:rsidP="008568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5E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A0D426" w14:textId="77777777" w:rsidR="00FB5E4B" w:rsidRDefault="00FB5E4B" w:rsidP="0085683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3B793" w14:textId="77777777" w:rsidR="008A55B0" w:rsidRDefault="00575B21">
    <w:pPr>
      <w:pStyle w:val="Footer"/>
      <w:jc w:val="right"/>
    </w:pPr>
    <w:sdt>
      <w:sdtPr>
        <w:id w:val="-2069327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A55B0" w:rsidRPr="008A55B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8A55B0" w:rsidRPr="008A55B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8A55B0" w:rsidRPr="008A55B0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="008A55B0" w:rsidRPr="008A55B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27AB1" w14:textId="77777777" w:rsidR="00D85323" w:rsidRPr="00D85323" w:rsidRDefault="00D8532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6ABD1" w14:textId="77777777" w:rsidR="0059484B" w:rsidRPr="00D85323" w:rsidRDefault="0059484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44311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E4182C8" w14:textId="77777777" w:rsidR="00E3270E" w:rsidRPr="00E3270E" w:rsidRDefault="00E3270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3270E">
          <w:rPr>
            <w:rFonts w:ascii="Angsana New" w:hAnsi="Angsana New"/>
            <w:sz w:val="32"/>
            <w:szCs w:val="32"/>
          </w:rPr>
          <w:fldChar w:fldCharType="begin"/>
        </w:r>
        <w:r w:rsidRPr="00E3270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3270E">
          <w:rPr>
            <w:rFonts w:ascii="Angsana New" w:hAnsi="Angsana New"/>
            <w:sz w:val="32"/>
            <w:szCs w:val="32"/>
          </w:rPr>
          <w:fldChar w:fldCharType="separate"/>
        </w:r>
        <w:r w:rsidR="00575B21">
          <w:rPr>
            <w:rFonts w:ascii="Angsana New" w:hAnsi="Angsana New"/>
            <w:noProof/>
            <w:sz w:val="32"/>
            <w:szCs w:val="32"/>
          </w:rPr>
          <w:t>2</w:t>
        </w:r>
        <w:r w:rsidRPr="00E3270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36AAF" w14:textId="77777777" w:rsidR="00DA0121" w:rsidRDefault="00DA0121" w:rsidP="00335C64">
      <w:r>
        <w:separator/>
      </w:r>
    </w:p>
  </w:footnote>
  <w:footnote w:type="continuationSeparator" w:id="0">
    <w:p w14:paraId="0977C070" w14:textId="77777777" w:rsidR="00DA0121" w:rsidRDefault="00DA0121" w:rsidP="00335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50A04"/>
    <w:multiLevelType w:val="hybridMultilevel"/>
    <w:tmpl w:val="0844925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F4A6B"/>
    <w:multiLevelType w:val="hybridMultilevel"/>
    <w:tmpl w:val="BA20F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2BD"/>
    <w:rsid w:val="000013CF"/>
    <w:rsid w:val="00005E0C"/>
    <w:rsid w:val="0001006F"/>
    <w:rsid w:val="00013EE6"/>
    <w:rsid w:val="000157DE"/>
    <w:rsid w:val="00015C10"/>
    <w:rsid w:val="00020752"/>
    <w:rsid w:val="000214BF"/>
    <w:rsid w:val="000216A0"/>
    <w:rsid w:val="00021F8C"/>
    <w:rsid w:val="00022FF8"/>
    <w:rsid w:val="000231BC"/>
    <w:rsid w:val="0002408B"/>
    <w:rsid w:val="00030734"/>
    <w:rsid w:val="00031A5D"/>
    <w:rsid w:val="00032B4D"/>
    <w:rsid w:val="00037E1E"/>
    <w:rsid w:val="000447CD"/>
    <w:rsid w:val="0004582D"/>
    <w:rsid w:val="00052418"/>
    <w:rsid w:val="00060DDA"/>
    <w:rsid w:val="00062DB7"/>
    <w:rsid w:val="00062DC7"/>
    <w:rsid w:val="00067D1B"/>
    <w:rsid w:val="00070AEF"/>
    <w:rsid w:val="00070DB1"/>
    <w:rsid w:val="00073FAA"/>
    <w:rsid w:val="00074340"/>
    <w:rsid w:val="000746C6"/>
    <w:rsid w:val="00076276"/>
    <w:rsid w:val="00080586"/>
    <w:rsid w:val="0008255C"/>
    <w:rsid w:val="00085736"/>
    <w:rsid w:val="00086844"/>
    <w:rsid w:val="00092FFA"/>
    <w:rsid w:val="00094F8E"/>
    <w:rsid w:val="00095B17"/>
    <w:rsid w:val="000967FF"/>
    <w:rsid w:val="00097FFA"/>
    <w:rsid w:val="000A704D"/>
    <w:rsid w:val="000B043F"/>
    <w:rsid w:val="000B28DA"/>
    <w:rsid w:val="000B2DC1"/>
    <w:rsid w:val="000B302F"/>
    <w:rsid w:val="000C0A13"/>
    <w:rsid w:val="000C1739"/>
    <w:rsid w:val="000C1FE8"/>
    <w:rsid w:val="000C5B86"/>
    <w:rsid w:val="000C676C"/>
    <w:rsid w:val="000C7C6E"/>
    <w:rsid w:val="000D163E"/>
    <w:rsid w:val="000D4168"/>
    <w:rsid w:val="000D4B32"/>
    <w:rsid w:val="000D6EF4"/>
    <w:rsid w:val="000D726A"/>
    <w:rsid w:val="000D75B9"/>
    <w:rsid w:val="000F31A2"/>
    <w:rsid w:val="000F6A36"/>
    <w:rsid w:val="00101506"/>
    <w:rsid w:val="00102CF0"/>
    <w:rsid w:val="00104F8B"/>
    <w:rsid w:val="00105C08"/>
    <w:rsid w:val="00107AB2"/>
    <w:rsid w:val="0011030C"/>
    <w:rsid w:val="00110424"/>
    <w:rsid w:val="001105A9"/>
    <w:rsid w:val="00113592"/>
    <w:rsid w:val="00130FFE"/>
    <w:rsid w:val="00131BB1"/>
    <w:rsid w:val="001331A8"/>
    <w:rsid w:val="00143FBA"/>
    <w:rsid w:val="00144072"/>
    <w:rsid w:val="00145D76"/>
    <w:rsid w:val="00145E61"/>
    <w:rsid w:val="00152514"/>
    <w:rsid w:val="00157BF1"/>
    <w:rsid w:val="00161E37"/>
    <w:rsid w:val="0016293A"/>
    <w:rsid w:val="00162FB7"/>
    <w:rsid w:val="001772E6"/>
    <w:rsid w:val="00181215"/>
    <w:rsid w:val="001825A9"/>
    <w:rsid w:val="001828F9"/>
    <w:rsid w:val="0018743D"/>
    <w:rsid w:val="001900C4"/>
    <w:rsid w:val="00192E16"/>
    <w:rsid w:val="00194B8B"/>
    <w:rsid w:val="00195E75"/>
    <w:rsid w:val="001A0390"/>
    <w:rsid w:val="001A28F8"/>
    <w:rsid w:val="001A2BEC"/>
    <w:rsid w:val="001A2F86"/>
    <w:rsid w:val="001A31E5"/>
    <w:rsid w:val="001A4674"/>
    <w:rsid w:val="001B13DB"/>
    <w:rsid w:val="001B4AB3"/>
    <w:rsid w:val="001B6539"/>
    <w:rsid w:val="001B7F03"/>
    <w:rsid w:val="001C036C"/>
    <w:rsid w:val="001C20E7"/>
    <w:rsid w:val="001C3DDB"/>
    <w:rsid w:val="001C3E38"/>
    <w:rsid w:val="001C3F07"/>
    <w:rsid w:val="001C5A7B"/>
    <w:rsid w:val="001C6B33"/>
    <w:rsid w:val="001C6E4D"/>
    <w:rsid w:val="001C70CA"/>
    <w:rsid w:val="001C7FA9"/>
    <w:rsid w:val="001D11F4"/>
    <w:rsid w:val="001D1B6D"/>
    <w:rsid w:val="001D6353"/>
    <w:rsid w:val="001D66C1"/>
    <w:rsid w:val="001E0D4B"/>
    <w:rsid w:val="001E2C50"/>
    <w:rsid w:val="001E305A"/>
    <w:rsid w:val="001E3494"/>
    <w:rsid w:val="001E4224"/>
    <w:rsid w:val="001E4B17"/>
    <w:rsid w:val="001E4D6E"/>
    <w:rsid w:val="001F4FE8"/>
    <w:rsid w:val="00201F7F"/>
    <w:rsid w:val="00205491"/>
    <w:rsid w:val="00211454"/>
    <w:rsid w:val="00211781"/>
    <w:rsid w:val="002123DD"/>
    <w:rsid w:val="00216EC0"/>
    <w:rsid w:val="002173F1"/>
    <w:rsid w:val="00217F0F"/>
    <w:rsid w:val="002212DB"/>
    <w:rsid w:val="0022456E"/>
    <w:rsid w:val="00226A50"/>
    <w:rsid w:val="00226BBF"/>
    <w:rsid w:val="00227B49"/>
    <w:rsid w:val="002312D8"/>
    <w:rsid w:val="00233B83"/>
    <w:rsid w:val="00233CA7"/>
    <w:rsid w:val="00234AAC"/>
    <w:rsid w:val="00235E44"/>
    <w:rsid w:val="00236228"/>
    <w:rsid w:val="00236280"/>
    <w:rsid w:val="00240F51"/>
    <w:rsid w:val="00241208"/>
    <w:rsid w:val="00253411"/>
    <w:rsid w:val="00261145"/>
    <w:rsid w:val="00262BB1"/>
    <w:rsid w:val="00262ED9"/>
    <w:rsid w:val="002634CB"/>
    <w:rsid w:val="00263FF7"/>
    <w:rsid w:val="00265B0E"/>
    <w:rsid w:val="00275B32"/>
    <w:rsid w:val="0027608B"/>
    <w:rsid w:val="00276432"/>
    <w:rsid w:val="00276A8E"/>
    <w:rsid w:val="00280353"/>
    <w:rsid w:val="00280579"/>
    <w:rsid w:val="00280A86"/>
    <w:rsid w:val="002842DD"/>
    <w:rsid w:val="00284F78"/>
    <w:rsid w:val="00285F1E"/>
    <w:rsid w:val="00290CA1"/>
    <w:rsid w:val="002914DA"/>
    <w:rsid w:val="00296B67"/>
    <w:rsid w:val="002A3D25"/>
    <w:rsid w:val="002A416E"/>
    <w:rsid w:val="002A5C0D"/>
    <w:rsid w:val="002A62DC"/>
    <w:rsid w:val="002B0BF2"/>
    <w:rsid w:val="002B35B9"/>
    <w:rsid w:val="002B54DC"/>
    <w:rsid w:val="002B695B"/>
    <w:rsid w:val="002B7FC8"/>
    <w:rsid w:val="002C4048"/>
    <w:rsid w:val="002C4A93"/>
    <w:rsid w:val="002C5BEF"/>
    <w:rsid w:val="002D12D9"/>
    <w:rsid w:val="002D2E0B"/>
    <w:rsid w:val="002D5C92"/>
    <w:rsid w:val="002D74E1"/>
    <w:rsid w:val="002E19DC"/>
    <w:rsid w:val="002E1CBC"/>
    <w:rsid w:val="002E6B59"/>
    <w:rsid w:val="002E6D79"/>
    <w:rsid w:val="002E7F0B"/>
    <w:rsid w:val="002F0A0E"/>
    <w:rsid w:val="002F0DBD"/>
    <w:rsid w:val="002F1B65"/>
    <w:rsid w:val="002F25CF"/>
    <w:rsid w:val="002F3E8B"/>
    <w:rsid w:val="002F59D3"/>
    <w:rsid w:val="00301EB1"/>
    <w:rsid w:val="0030535B"/>
    <w:rsid w:val="00306509"/>
    <w:rsid w:val="00307D76"/>
    <w:rsid w:val="00312CFE"/>
    <w:rsid w:val="0031315F"/>
    <w:rsid w:val="00315E4B"/>
    <w:rsid w:val="00316145"/>
    <w:rsid w:val="00316411"/>
    <w:rsid w:val="00316774"/>
    <w:rsid w:val="00320CF6"/>
    <w:rsid w:val="0032329A"/>
    <w:rsid w:val="00323E77"/>
    <w:rsid w:val="00327271"/>
    <w:rsid w:val="0033137A"/>
    <w:rsid w:val="00332F14"/>
    <w:rsid w:val="00335C64"/>
    <w:rsid w:val="00340A19"/>
    <w:rsid w:val="00340AF9"/>
    <w:rsid w:val="0034171B"/>
    <w:rsid w:val="00342CAC"/>
    <w:rsid w:val="00342FFC"/>
    <w:rsid w:val="003456BF"/>
    <w:rsid w:val="00351942"/>
    <w:rsid w:val="00352538"/>
    <w:rsid w:val="00352C81"/>
    <w:rsid w:val="00357283"/>
    <w:rsid w:val="003576B5"/>
    <w:rsid w:val="003605D3"/>
    <w:rsid w:val="00360AB5"/>
    <w:rsid w:val="00360D38"/>
    <w:rsid w:val="003613CB"/>
    <w:rsid w:val="00361823"/>
    <w:rsid w:val="003666D9"/>
    <w:rsid w:val="003676DF"/>
    <w:rsid w:val="0037007E"/>
    <w:rsid w:val="0037385A"/>
    <w:rsid w:val="00374333"/>
    <w:rsid w:val="003769B2"/>
    <w:rsid w:val="00377334"/>
    <w:rsid w:val="003773C9"/>
    <w:rsid w:val="0037776A"/>
    <w:rsid w:val="00381819"/>
    <w:rsid w:val="00386213"/>
    <w:rsid w:val="003866CA"/>
    <w:rsid w:val="00397B6F"/>
    <w:rsid w:val="003A3DB9"/>
    <w:rsid w:val="003B16F1"/>
    <w:rsid w:val="003B5E62"/>
    <w:rsid w:val="003B7E62"/>
    <w:rsid w:val="003C1A08"/>
    <w:rsid w:val="003C3374"/>
    <w:rsid w:val="003C653C"/>
    <w:rsid w:val="003D160C"/>
    <w:rsid w:val="003D30F9"/>
    <w:rsid w:val="003D342F"/>
    <w:rsid w:val="003D50F8"/>
    <w:rsid w:val="003D69FC"/>
    <w:rsid w:val="003E13E4"/>
    <w:rsid w:val="003E1871"/>
    <w:rsid w:val="003E19DA"/>
    <w:rsid w:val="003E456E"/>
    <w:rsid w:val="003F093D"/>
    <w:rsid w:val="003F1E61"/>
    <w:rsid w:val="003F2A8E"/>
    <w:rsid w:val="003F2E40"/>
    <w:rsid w:val="00404E79"/>
    <w:rsid w:val="004066E4"/>
    <w:rsid w:val="004073F8"/>
    <w:rsid w:val="00410AEC"/>
    <w:rsid w:val="00420363"/>
    <w:rsid w:val="0043392C"/>
    <w:rsid w:val="00434AAB"/>
    <w:rsid w:val="004355F4"/>
    <w:rsid w:val="0043564C"/>
    <w:rsid w:val="004365D9"/>
    <w:rsid w:val="004403C6"/>
    <w:rsid w:val="00442A55"/>
    <w:rsid w:val="004465B5"/>
    <w:rsid w:val="004474D9"/>
    <w:rsid w:val="00453B26"/>
    <w:rsid w:val="00454828"/>
    <w:rsid w:val="00465A05"/>
    <w:rsid w:val="00475356"/>
    <w:rsid w:val="004777CD"/>
    <w:rsid w:val="00481B01"/>
    <w:rsid w:val="00482EA1"/>
    <w:rsid w:val="00483F95"/>
    <w:rsid w:val="00484645"/>
    <w:rsid w:val="00487E21"/>
    <w:rsid w:val="004907F7"/>
    <w:rsid w:val="00490AF2"/>
    <w:rsid w:val="00491C75"/>
    <w:rsid w:val="00496D4D"/>
    <w:rsid w:val="004A0611"/>
    <w:rsid w:val="004A5D78"/>
    <w:rsid w:val="004A7634"/>
    <w:rsid w:val="004B2D2A"/>
    <w:rsid w:val="004B3FFD"/>
    <w:rsid w:val="004B63CC"/>
    <w:rsid w:val="004B7062"/>
    <w:rsid w:val="004C2E1F"/>
    <w:rsid w:val="004C3281"/>
    <w:rsid w:val="004C4589"/>
    <w:rsid w:val="004C5763"/>
    <w:rsid w:val="004C776F"/>
    <w:rsid w:val="004D0B16"/>
    <w:rsid w:val="004D13B7"/>
    <w:rsid w:val="004D1CCB"/>
    <w:rsid w:val="004D3131"/>
    <w:rsid w:val="004D40C6"/>
    <w:rsid w:val="004D6578"/>
    <w:rsid w:val="004D6E50"/>
    <w:rsid w:val="004E0160"/>
    <w:rsid w:val="004E0359"/>
    <w:rsid w:val="004E0B23"/>
    <w:rsid w:val="004E1428"/>
    <w:rsid w:val="004E2701"/>
    <w:rsid w:val="004E4746"/>
    <w:rsid w:val="004E50DE"/>
    <w:rsid w:val="004F0292"/>
    <w:rsid w:val="004F0CA5"/>
    <w:rsid w:val="004F4412"/>
    <w:rsid w:val="004F744B"/>
    <w:rsid w:val="00513034"/>
    <w:rsid w:val="005159BB"/>
    <w:rsid w:val="00516007"/>
    <w:rsid w:val="00520AF6"/>
    <w:rsid w:val="0052118D"/>
    <w:rsid w:val="00524471"/>
    <w:rsid w:val="0052498C"/>
    <w:rsid w:val="00525548"/>
    <w:rsid w:val="00527169"/>
    <w:rsid w:val="00530B16"/>
    <w:rsid w:val="00531F1B"/>
    <w:rsid w:val="00533A7B"/>
    <w:rsid w:val="0053574F"/>
    <w:rsid w:val="00543B17"/>
    <w:rsid w:val="005530E2"/>
    <w:rsid w:val="00561DE9"/>
    <w:rsid w:val="0056324E"/>
    <w:rsid w:val="00564B7D"/>
    <w:rsid w:val="00570659"/>
    <w:rsid w:val="0057311B"/>
    <w:rsid w:val="00574A03"/>
    <w:rsid w:val="00574E13"/>
    <w:rsid w:val="005757EB"/>
    <w:rsid w:val="00575B21"/>
    <w:rsid w:val="00577365"/>
    <w:rsid w:val="00581964"/>
    <w:rsid w:val="00584537"/>
    <w:rsid w:val="005852D3"/>
    <w:rsid w:val="005865DC"/>
    <w:rsid w:val="00586640"/>
    <w:rsid w:val="005921D9"/>
    <w:rsid w:val="0059484B"/>
    <w:rsid w:val="00595BBA"/>
    <w:rsid w:val="00597CAA"/>
    <w:rsid w:val="005A1A5F"/>
    <w:rsid w:val="005A1AF8"/>
    <w:rsid w:val="005A3299"/>
    <w:rsid w:val="005A5BC7"/>
    <w:rsid w:val="005A6AB4"/>
    <w:rsid w:val="005B43B1"/>
    <w:rsid w:val="005B724E"/>
    <w:rsid w:val="005C38CE"/>
    <w:rsid w:val="005C4F57"/>
    <w:rsid w:val="005C510C"/>
    <w:rsid w:val="005C5D41"/>
    <w:rsid w:val="005D0239"/>
    <w:rsid w:val="005D5E45"/>
    <w:rsid w:val="005D7836"/>
    <w:rsid w:val="005D7D29"/>
    <w:rsid w:val="005E1AB5"/>
    <w:rsid w:val="005E1B23"/>
    <w:rsid w:val="005E4289"/>
    <w:rsid w:val="005E57DD"/>
    <w:rsid w:val="005E5D8D"/>
    <w:rsid w:val="005F3896"/>
    <w:rsid w:val="005F46A2"/>
    <w:rsid w:val="005F5945"/>
    <w:rsid w:val="005F65A2"/>
    <w:rsid w:val="00603A75"/>
    <w:rsid w:val="00606843"/>
    <w:rsid w:val="00606AFF"/>
    <w:rsid w:val="00610570"/>
    <w:rsid w:val="00613B28"/>
    <w:rsid w:val="00614199"/>
    <w:rsid w:val="00616CCE"/>
    <w:rsid w:val="0062016F"/>
    <w:rsid w:val="00620E31"/>
    <w:rsid w:val="00627949"/>
    <w:rsid w:val="00630BC7"/>
    <w:rsid w:val="00630CC3"/>
    <w:rsid w:val="00630E16"/>
    <w:rsid w:val="0063564D"/>
    <w:rsid w:val="0064024A"/>
    <w:rsid w:val="006421A8"/>
    <w:rsid w:val="006463BF"/>
    <w:rsid w:val="0064643C"/>
    <w:rsid w:val="0065096C"/>
    <w:rsid w:val="006520C8"/>
    <w:rsid w:val="00652E4C"/>
    <w:rsid w:val="006530CC"/>
    <w:rsid w:val="00653470"/>
    <w:rsid w:val="00655604"/>
    <w:rsid w:val="00656D2A"/>
    <w:rsid w:val="0065771F"/>
    <w:rsid w:val="006616B6"/>
    <w:rsid w:val="006632E5"/>
    <w:rsid w:val="00663EAD"/>
    <w:rsid w:val="00665209"/>
    <w:rsid w:val="006666C4"/>
    <w:rsid w:val="006669B4"/>
    <w:rsid w:val="00666CFA"/>
    <w:rsid w:val="0066738A"/>
    <w:rsid w:val="00670C10"/>
    <w:rsid w:val="00674F89"/>
    <w:rsid w:val="00676D24"/>
    <w:rsid w:val="00682792"/>
    <w:rsid w:val="00682A6F"/>
    <w:rsid w:val="00682D90"/>
    <w:rsid w:val="00683FE2"/>
    <w:rsid w:val="00685851"/>
    <w:rsid w:val="00685B6A"/>
    <w:rsid w:val="006864CC"/>
    <w:rsid w:val="006911EC"/>
    <w:rsid w:val="0069701D"/>
    <w:rsid w:val="006A1F1E"/>
    <w:rsid w:val="006A34B1"/>
    <w:rsid w:val="006A4534"/>
    <w:rsid w:val="006A4A66"/>
    <w:rsid w:val="006A7902"/>
    <w:rsid w:val="006B04F4"/>
    <w:rsid w:val="006B0A1C"/>
    <w:rsid w:val="006B2701"/>
    <w:rsid w:val="006B490C"/>
    <w:rsid w:val="006B68F1"/>
    <w:rsid w:val="006C001A"/>
    <w:rsid w:val="006C1C74"/>
    <w:rsid w:val="006C3617"/>
    <w:rsid w:val="006C7A09"/>
    <w:rsid w:val="006C7BF7"/>
    <w:rsid w:val="006D0C57"/>
    <w:rsid w:val="006D257D"/>
    <w:rsid w:val="006D6014"/>
    <w:rsid w:val="006D6534"/>
    <w:rsid w:val="006D78C6"/>
    <w:rsid w:val="006E0A41"/>
    <w:rsid w:val="006E270F"/>
    <w:rsid w:val="006E45AB"/>
    <w:rsid w:val="006E7200"/>
    <w:rsid w:val="006F13C8"/>
    <w:rsid w:val="006F5648"/>
    <w:rsid w:val="006F5AAA"/>
    <w:rsid w:val="007000C0"/>
    <w:rsid w:val="00701952"/>
    <w:rsid w:val="00704C5B"/>
    <w:rsid w:val="0070520E"/>
    <w:rsid w:val="007053BC"/>
    <w:rsid w:val="00706A07"/>
    <w:rsid w:val="00711493"/>
    <w:rsid w:val="00715F1A"/>
    <w:rsid w:val="00725DE1"/>
    <w:rsid w:val="00726735"/>
    <w:rsid w:val="00740F13"/>
    <w:rsid w:val="00740FA4"/>
    <w:rsid w:val="0074313C"/>
    <w:rsid w:val="00746C19"/>
    <w:rsid w:val="007501FF"/>
    <w:rsid w:val="00754B0D"/>
    <w:rsid w:val="0075659C"/>
    <w:rsid w:val="00761296"/>
    <w:rsid w:val="00761FD1"/>
    <w:rsid w:val="00762660"/>
    <w:rsid w:val="00763B9E"/>
    <w:rsid w:val="0077042A"/>
    <w:rsid w:val="00771B7C"/>
    <w:rsid w:val="00772928"/>
    <w:rsid w:val="00772DD4"/>
    <w:rsid w:val="007735C8"/>
    <w:rsid w:val="00775633"/>
    <w:rsid w:val="0078057C"/>
    <w:rsid w:val="007828AC"/>
    <w:rsid w:val="0078409B"/>
    <w:rsid w:val="00785FA7"/>
    <w:rsid w:val="00790836"/>
    <w:rsid w:val="0079104A"/>
    <w:rsid w:val="0079108B"/>
    <w:rsid w:val="007A23A9"/>
    <w:rsid w:val="007A6552"/>
    <w:rsid w:val="007A6A10"/>
    <w:rsid w:val="007A6A61"/>
    <w:rsid w:val="007A78CD"/>
    <w:rsid w:val="007B29A1"/>
    <w:rsid w:val="007B6CB9"/>
    <w:rsid w:val="007C2CC0"/>
    <w:rsid w:val="007D0324"/>
    <w:rsid w:val="007D09D5"/>
    <w:rsid w:val="007D1629"/>
    <w:rsid w:val="007E2CB5"/>
    <w:rsid w:val="007E66E3"/>
    <w:rsid w:val="007F063E"/>
    <w:rsid w:val="007F38EF"/>
    <w:rsid w:val="007F5F4A"/>
    <w:rsid w:val="00800D85"/>
    <w:rsid w:val="00805528"/>
    <w:rsid w:val="00806AFC"/>
    <w:rsid w:val="008077C6"/>
    <w:rsid w:val="008111EC"/>
    <w:rsid w:val="00813A83"/>
    <w:rsid w:val="008175F5"/>
    <w:rsid w:val="008245B9"/>
    <w:rsid w:val="00835250"/>
    <w:rsid w:val="008412F6"/>
    <w:rsid w:val="008431ED"/>
    <w:rsid w:val="008452BD"/>
    <w:rsid w:val="00845B88"/>
    <w:rsid w:val="0084788B"/>
    <w:rsid w:val="00847A72"/>
    <w:rsid w:val="00850E44"/>
    <w:rsid w:val="00853482"/>
    <w:rsid w:val="00853650"/>
    <w:rsid w:val="00853999"/>
    <w:rsid w:val="008560C1"/>
    <w:rsid w:val="00856838"/>
    <w:rsid w:val="008576CD"/>
    <w:rsid w:val="00860924"/>
    <w:rsid w:val="00861B52"/>
    <w:rsid w:val="00861CE5"/>
    <w:rsid w:val="00864DE6"/>
    <w:rsid w:val="00864F43"/>
    <w:rsid w:val="008656CD"/>
    <w:rsid w:val="00866606"/>
    <w:rsid w:val="00866B92"/>
    <w:rsid w:val="00867103"/>
    <w:rsid w:val="008730C7"/>
    <w:rsid w:val="00881F67"/>
    <w:rsid w:val="00882B30"/>
    <w:rsid w:val="00883C29"/>
    <w:rsid w:val="00884DB3"/>
    <w:rsid w:val="00885593"/>
    <w:rsid w:val="00887498"/>
    <w:rsid w:val="008906DF"/>
    <w:rsid w:val="0089265B"/>
    <w:rsid w:val="00892879"/>
    <w:rsid w:val="0089759B"/>
    <w:rsid w:val="00897EA4"/>
    <w:rsid w:val="008A108A"/>
    <w:rsid w:val="008A24DE"/>
    <w:rsid w:val="008A2AB0"/>
    <w:rsid w:val="008A55B0"/>
    <w:rsid w:val="008A67B1"/>
    <w:rsid w:val="008A7156"/>
    <w:rsid w:val="008B2831"/>
    <w:rsid w:val="008B44A2"/>
    <w:rsid w:val="008B5982"/>
    <w:rsid w:val="008B66E3"/>
    <w:rsid w:val="008C00FB"/>
    <w:rsid w:val="008C0360"/>
    <w:rsid w:val="008C1228"/>
    <w:rsid w:val="008C202E"/>
    <w:rsid w:val="008C47FC"/>
    <w:rsid w:val="008D377F"/>
    <w:rsid w:val="008D456C"/>
    <w:rsid w:val="008D717C"/>
    <w:rsid w:val="008E4B35"/>
    <w:rsid w:val="008E5CC6"/>
    <w:rsid w:val="008E78D2"/>
    <w:rsid w:val="008F00EB"/>
    <w:rsid w:val="008F14AD"/>
    <w:rsid w:val="008F48B8"/>
    <w:rsid w:val="008F5249"/>
    <w:rsid w:val="008F5B04"/>
    <w:rsid w:val="008F6AB7"/>
    <w:rsid w:val="00902B6B"/>
    <w:rsid w:val="00903133"/>
    <w:rsid w:val="0090683F"/>
    <w:rsid w:val="00906C58"/>
    <w:rsid w:val="009129E1"/>
    <w:rsid w:val="0091383C"/>
    <w:rsid w:val="00916005"/>
    <w:rsid w:val="009160DC"/>
    <w:rsid w:val="009211D5"/>
    <w:rsid w:val="009223AE"/>
    <w:rsid w:val="009233FB"/>
    <w:rsid w:val="0092365A"/>
    <w:rsid w:val="0092578A"/>
    <w:rsid w:val="00927F16"/>
    <w:rsid w:val="00930125"/>
    <w:rsid w:val="009320A0"/>
    <w:rsid w:val="00934552"/>
    <w:rsid w:val="00936F22"/>
    <w:rsid w:val="00940160"/>
    <w:rsid w:val="00944F6D"/>
    <w:rsid w:val="009465E1"/>
    <w:rsid w:val="00946B76"/>
    <w:rsid w:val="009474F9"/>
    <w:rsid w:val="00950CEA"/>
    <w:rsid w:val="009522C3"/>
    <w:rsid w:val="00957012"/>
    <w:rsid w:val="00960E4E"/>
    <w:rsid w:val="009615C9"/>
    <w:rsid w:val="00963773"/>
    <w:rsid w:val="009637B2"/>
    <w:rsid w:val="00965D7C"/>
    <w:rsid w:val="00966629"/>
    <w:rsid w:val="00966E98"/>
    <w:rsid w:val="009671D7"/>
    <w:rsid w:val="00967CB4"/>
    <w:rsid w:val="009716AD"/>
    <w:rsid w:val="00973331"/>
    <w:rsid w:val="00974134"/>
    <w:rsid w:val="00974B29"/>
    <w:rsid w:val="00976253"/>
    <w:rsid w:val="009764D4"/>
    <w:rsid w:val="0097683D"/>
    <w:rsid w:val="00977C47"/>
    <w:rsid w:val="009806A5"/>
    <w:rsid w:val="00980B01"/>
    <w:rsid w:val="00985178"/>
    <w:rsid w:val="00990369"/>
    <w:rsid w:val="00991066"/>
    <w:rsid w:val="00992925"/>
    <w:rsid w:val="0099318C"/>
    <w:rsid w:val="00993A20"/>
    <w:rsid w:val="009A7002"/>
    <w:rsid w:val="009B1310"/>
    <w:rsid w:val="009B2CB6"/>
    <w:rsid w:val="009B41EC"/>
    <w:rsid w:val="009B6058"/>
    <w:rsid w:val="009B63C3"/>
    <w:rsid w:val="009C1D36"/>
    <w:rsid w:val="009C4DB0"/>
    <w:rsid w:val="009C6960"/>
    <w:rsid w:val="009D0A4E"/>
    <w:rsid w:val="009D1673"/>
    <w:rsid w:val="009D544B"/>
    <w:rsid w:val="009E0862"/>
    <w:rsid w:val="009E2E75"/>
    <w:rsid w:val="009E323C"/>
    <w:rsid w:val="009E327F"/>
    <w:rsid w:val="009E5928"/>
    <w:rsid w:val="009F0E22"/>
    <w:rsid w:val="009F16C7"/>
    <w:rsid w:val="009F2121"/>
    <w:rsid w:val="009F4AA3"/>
    <w:rsid w:val="009F519C"/>
    <w:rsid w:val="009F5921"/>
    <w:rsid w:val="009F60A8"/>
    <w:rsid w:val="00A003F3"/>
    <w:rsid w:val="00A0195A"/>
    <w:rsid w:val="00A029FA"/>
    <w:rsid w:val="00A048BC"/>
    <w:rsid w:val="00A04DAF"/>
    <w:rsid w:val="00A07454"/>
    <w:rsid w:val="00A10461"/>
    <w:rsid w:val="00A136F8"/>
    <w:rsid w:val="00A1495F"/>
    <w:rsid w:val="00A172CE"/>
    <w:rsid w:val="00A27CE1"/>
    <w:rsid w:val="00A3594A"/>
    <w:rsid w:val="00A36008"/>
    <w:rsid w:val="00A360F7"/>
    <w:rsid w:val="00A362E1"/>
    <w:rsid w:val="00A4017D"/>
    <w:rsid w:val="00A410A0"/>
    <w:rsid w:val="00A4214E"/>
    <w:rsid w:val="00A43ECA"/>
    <w:rsid w:val="00A47B9C"/>
    <w:rsid w:val="00A526DA"/>
    <w:rsid w:val="00A532A8"/>
    <w:rsid w:val="00A53AED"/>
    <w:rsid w:val="00A57BBE"/>
    <w:rsid w:val="00A61CFE"/>
    <w:rsid w:val="00A62E2D"/>
    <w:rsid w:val="00A65B7A"/>
    <w:rsid w:val="00A67741"/>
    <w:rsid w:val="00A73BCC"/>
    <w:rsid w:val="00A74727"/>
    <w:rsid w:val="00A75EC3"/>
    <w:rsid w:val="00A760F8"/>
    <w:rsid w:val="00A77B9E"/>
    <w:rsid w:val="00A82123"/>
    <w:rsid w:val="00A866A4"/>
    <w:rsid w:val="00A869AB"/>
    <w:rsid w:val="00A87D18"/>
    <w:rsid w:val="00A900FA"/>
    <w:rsid w:val="00A90DD7"/>
    <w:rsid w:val="00A90F2A"/>
    <w:rsid w:val="00AA011F"/>
    <w:rsid w:val="00AA19EB"/>
    <w:rsid w:val="00AA1AFF"/>
    <w:rsid w:val="00AA2BED"/>
    <w:rsid w:val="00AA3CD5"/>
    <w:rsid w:val="00AA4B10"/>
    <w:rsid w:val="00AA5B50"/>
    <w:rsid w:val="00AB0BD4"/>
    <w:rsid w:val="00AB1E10"/>
    <w:rsid w:val="00AB4778"/>
    <w:rsid w:val="00AC04CF"/>
    <w:rsid w:val="00AC0963"/>
    <w:rsid w:val="00AC456D"/>
    <w:rsid w:val="00AD1A36"/>
    <w:rsid w:val="00AD6135"/>
    <w:rsid w:val="00AD61CE"/>
    <w:rsid w:val="00AD733F"/>
    <w:rsid w:val="00AE0082"/>
    <w:rsid w:val="00AE122C"/>
    <w:rsid w:val="00AE2D7C"/>
    <w:rsid w:val="00AF1DD5"/>
    <w:rsid w:val="00AF3AF0"/>
    <w:rsid w:val="00AF3B21"/>
    <w:rsid w:val="00AF5C31"/>
    <w:rsid w:val="00B00F25"/>
    <w:rsid w:val="00B02ED7"/>
    <w:rsid w:val="00B077C0"/>
    <w:rsid w:val="00B07E5F"/>
    <w:rsid w:val="00B131D0"/>
    <w:rsid w:val="00B13C74"/>
    <w:rsid w:val="00B209F7"/>
    <w:rsid w:val="00B22E4A"/>
    <w:rsid w:val="00B230DF"/>
    <w:rsid w:val="00B23304"/>
    <w:rsid w:val="00B24480"/>
    <w:rsid w:val="00B24DF9"/>
    <w:rsid w:val="00B254C7"/>
    <w:rsid w:val="00B27310"/>
    <w:rsid w:val="00B31B21"/>
    <w:rsid w:val="00B3262B"/>
    <w:rsid w:val="00B3357E"/>
    <w:rsid w:val="00B361A8"/>
    <w:rsid w:val="00B4066A"/>
    <w:rsid w:val="00B42977"/>
    <w:rsid w:val="00B42F46"/>
    <w:rsid w:val="00B442F4"/>
    <w:rsid w:val="00B44BEF"/>
    <w:rsid w:val="00B47743"/>
    <w:rsid w:val="00B504C6"/>
    <w:rsid w:val="00B67009"/>
    <w:rsid w:val="00B679BE"/>
    <w:rsid w:val="00B70E93"/>
    <w:rsid w:val="00B71939"/>
    <w:rsid w:val="00B7237C"/>
    <w:rsid w:val="00B74400"/>
    <w:rsid w:val="00B74C79"/>
    <w:rsid w:val="00B8139C"/>
    <w:rsid w:val="00B8394B"/>
    <w:rsid w:val="00B85D13"/>
    <w:rsid w:val="00B85D6A"/>
    <w:rsid w:val="00B86B04"/>
    <w:rsid w:val="00B87CCD"/>
    <w:rsid w:val="00B90104"/>
    <w:rsid w:val="00B922E9"/>
    <w:rsid w:val="00B948F4"/>
    <w:rsid w:val="00BA46F5"/>
    <w:rsid w:val="00BA6C69"/>
    <w:rsid w:val="00BA7E11"/>
    <w:rsid w:val="00BB3045"/>
    <w:rsid w:val="00BB57BC"/>
    <w:rsid w:val="00BB6BED"/>
    <w:rsid w:val="00BB71DB"/>
    <w:rsid w:val="00BC228A"/>
    <w:rsid w:val="00BC3EA9"/>
    <w:rsid w:val="00BC5348"/>
    <w:rsid w:val="00BC72BF"/>
    <w:rsid w:val="00BE2C56"/>
    <w:rsid w:val="00BE37AC"/>
    <w:rsid w:val="00BE53E1"/>
    <w:rsid w:val="00BE62D8"/>
    <w:rsid w:val="00BE7780"/>
    <w:rsid w:val="00BF0FDC"/>
    <w:rsid w:val="00BF128D"/>
    <w:rsid w:val="00BF3856"/>
    <w:rsid w:val="00BF5667"/>
    <w:rsid w:val="00BF63C1"/>
    <w:rsid w:val="00C00E85"/>
    <w:rsid w:val="00C0203E"/>
    <w:rsid w:val="00C029D7"/>
    <w:rsid w:val="00C02B6B"/>
    <w:rsid w:val="00C0490A"/>
    <w:rsid w:val="00C04BC9"/>
    <w:rsid w:val="00C10073"/>
    <w:rsid w:val="00C13784"/>
    <w:rsid w:val="00C15B22"/>
    <w:rsid w:val="00C246BA"/>
    <w:rsid w:val="00C30FC6"/>
    <w:rsid w:val="00C316FB"/>
    <w:rsid w:val="00C349B5"/>
    <w:rsid w:val="00C3656D"/>
    <w:rsid w:val="00C41E2B"/>
    <w:rsid w:val="00C4356C"/>
    <w:rsid w:val="00C44BBC"/>
    <w:rsid w:val="00C44F3B"/>
    <w:rsid w:val="00C4707C"/>
    <w:rsid w:val="00C470A8"/>
    <w:rsid w:val="00C50679"/>
    <w:rsid w:val="00C50AC0"/>
    <w:rsid w:val="00C52C82"/>
    <w:rsid w:val="00C53854"/>
    <w:rsid w:val="00C60288"/>
    <w:rsid w:val="00C63349"/>
    <w:rsid w:val="00C66AD0"/>
    <w:rsid w:val="00C674E3"/>
    <w:rsid w:val="00C710B6"/>
    <w:rsid w:val="00C71670"/>
    <w:rsid w:val="00C7474F"/>
    <w:rsid w:val="00C7590F"/>
    <w:rsid w:val="00C76D31"/>
    <w:rsid w:val="00C833D0"/>
    <w:rsid w:val="00C84543"/>
    <w:rsid w:val="00C85610"/>
    <w:rsid w:val="00C86AFB"/>
    <w:rsid w:val="00C939DA"/>
    <w:rsid w:val="00C947F0"/>
    <w:rsid w:val="00C954B2"/>
    <w:rsid w:val="00C95D52"/>
    <w:rsid w:val="00C97020"/>
    <w:rsid w:val="00CA2346"/>
    <w:rsid w:val="00CA34AC"/>
    <w:rsid w:val="00CA7268"/>
    <w:rsid w:val="00CA7770"/>
    <w:rsid w:val="00CB2DFA"/>
    <w:rsid w:val="00CB3626"/>
    <w:rsid w:val="00CB3C3D"/>
    <w:rsid w:val="00CB6867"/>
    <w:rsid w:val="00CB78F4"/>
    <w:rsid w:val="00CC207D"/>
    <w:rsid w:val="00CC6E99"/>
    <w:rsid w:val="00CC7251"/>
    <w:rsid w:val="00CD013D"/>
    <w:rsid w:val="00CD33F4"/>
    <w:rsid w:val="00CD4995"/>
    <w:rsid w:val="00CD5103"/>
    <w:rsid w:val="00CD611B"/>
    <w:rsid w:val="00CD65B1"/>
    <w:rsid w:val="00CD77CB"/>
    <w:rsid w:val="00CE0178"/>
    <w:rsid w:val="00CE5CB1"/>
    <w:rsid w:val="00CE703F"/>
    <w:rsid w:val="00CF0420"/>
    <w:rsid w:val="00CF05E6"/>
    <w:rsid w:val="00CF2206"/>
    <w:rsid w:val="00CF2B83"/>
    <w:rsid w:val="00CF33A8"/>
    <w:rsid w:val="00CF3E4E"/>
    <w:rsid w:val="00CF4064"/>
    <w:rsid w:val="00CF5A6A"/>
    <w:rsid w:val="00D01324"/>
    <w:rsid w:val="00D019F9"/>
    <w:rsid w:val="00D046AA"/>
    <w:rsid w:val="00D048E5"/>
    <w:rsid w:val="00D0510B"/>
    <w:rsid w:val="00D056C7"/>
    <w:rsid w:val="00D0623E"/>
    <w:rsid w:val="00D066DE"/>
    <w:rsid w:val="00D07AF8"/>
    <w:rsid w:val="00D10ED0"/>
    <w:rsid w:val="00D11919"/>
    <w:rsid w:val="00D14079"/>
    <w:rsid w:val="00D140EC"/>
    <w:rsid w:val="00D15333"/>
    <w:rsid w:val="00D16AF3"/>
    <w:rsid w:val="00D22EF8"/>
    <w:rsid w:val="00D30839"/>
    <w:rsid w:val="00D30953"/>
    <w:rsid w:val="00D339E1"/>
    <w:rsid w:val="00D373DD"/>
    <w:rsid w:val="00D42305"/>
    <w:rsid w:val="00D55206"/>
    <w:rsid w:val="00D552D4"/>
    <w:rsid w:val="00D65078"/>
    <w:rsid w:val="00D66CB4"/>
    <w:rsid w:val="00D71756"/>
    <w:rsid w:val="00D72C2D"/>
    <w:rsid w:val="00D75E48"/>
    <w:rsid w:val="00D820AA"/>
    <w:rsid w:val="00D83826"/>
    <w:rsid w:val="00D850BA"/>
    <w:rsid w:val="00D85323"/>
    <w:rsid w:val="00D864F5"/>
    <w:rsid w:val="00D874FE"/>
    <w:rsid w:val="00D8791C"/>
    <w:rsid w:val="00D91906"/>
    <w:rsid w:val="00D923FE"/>
    <w:rsid w:val="00D93432"/>
    <w:rsid w:val="00D9364B"/>
    <w:rsid w:val="00D93C94"/>
    <w:rsid w:val="00D96E55"/>
    <w:rsid w:val="00DA0121"/>
    <w:rsid w:val="00DA297C"/>
    <w:rsid w:val="00DA44A2"/>
    <w:rsid w:val="00DA4F78"/>
    <w:rsid w:val="00DA62B9"/>
    <w:rsid w:val="00DB16A9"/>
    <w:rsid w:val="00DB4E54"/>
    <w:rsid w:val="00DB5BF6"/>
    <w:rsid w:val="00DB69A6"/>
    <w:rsid w:val="00DC0EE0"/>
    <w:rsid w:val="00DC1D16"/>
    <w:rsid w:val="00DC5091"/>
    <w:rsid w:val="00DD31DE"/>
    <w:rsid w:val="00DD3D53"/>
    <w:rsid w:val="00DD4664"/>
    <w:rsid w:val="00DD4827"/>
    <w:rsid w:val="00DD55EE"/>
    <w:rsid w:val="00DD60CA"/>
    <w:rsid w:val="00DD7796"/>
    <w:rsid w:val="00DD7AE6"/>
    <w:rsid w:val="00DE0B4C"/>
    <w:rsid w:val="00DE2A4E"/>
    <w:rsid w:val="00DE382B"/>
    <w:rsid w:val="00DE5672"/>
    <w:rsid w:val="00DE64E1"/>
    <w:rsid w:val="00DE71BF"/>
    <w:rsid w:val="00DF2158"/>
    <w:rsid w:val="00DF2590"/>
    <w:rsid w:val="00DF51BE"/>
    <w:rsid w:val="00DF6EB4"/>
    <w:rsid w:val="00DF7BB5"/>
    <w:rsid w:val="00E1135F"/>
    <w:rsid w:val="00E16D03"/>
    <w:rsid w:val="00E17F60"/>
    <w:rsid w:val="00E211B7"/>
    <w:rsid w:val="00E27DCD"/>
    <w:rsid w:val="00E27E31"/>
    <w:rsid w:val="00E3270E"/>
    <w:rsid w:val="00E377B7"/>
    <w:rsid w:val="00E44D60"/>
    <w:rsid w:val="00E460B5"/>
    <w:rsid w:val="00E47372"/>
    <w:rsid w:val="00E50786"/>
    <w:rsid w:val="00E50E8B"/>
    <w:rsid w:val="00E524D2"/>
    <w:rsid w:val="00E52717"/>
    <w:rsid w:val="00E52D83"/>
    <w:rsid w:val="00E546A4"/>
    <w:rsid w:val="00E56D27"/>
    <w:rsid w:val="00E5778A"/>
    <w:rsid w:val="00E621AD"/>
    <w:rsid w:val="00E648B3"/>
    <w:rsid w:val="00E66058"/>
    <w:rsid w:val="00E660C2"/>
    <w:rsid w:val="00E67C94"/>
    <w:rsid w:val="00E752F6"/>
    <w:rsid w:val="00E776E0"/>
    <w:rsid w:val="00E801D4"/>
    <w:rsid w:val="00E80593"/>
    <w:rsid w:val="00E808B9"/>
    <w:rsid w:val="00E81587"/>
    <w:rsid w:val="00E83161"/>
    <w:rsid w:val="00E84EE3"/>
    <w:rsid w:val="00E87A39"/>
    <w:rsid w:val="00E9147A"/>
    <w:rsid w:val="00E92683"/>
    <w:rsid w:val="00E926B1"/>
    <w:rsid w:val="00E95C31"/>
    <w:rsid w:val="00EA1C6B"/>
    <w:rsid w:val="00EA35CF"/>
    <w:rsid w:val="00EA58EF"/>
    <w:rsid w:val="00EA6B36"/>
    <w:rsid w:val="00EA6CE5"/>
    <w:rsid w:val="00EB3609"/>
    <w:rsid w:val="00EB5171"/>
    <w:rsid w:val="00EB6D01"/>
    <w:rsid w:val="00EC1668"/>
    <w:rsid w:val="00ED135F"/>
    <w:rsid w:val="00ED56D3"/>
    <w:rsid w:val="00ED7846"/>
    <w:rsid w:val="00EE17BF"/>
    <w:rsid w:val="00EE5C65"/>
    <w:rsid w:val="00EE6485"/>
    <w:rsid w:val="00EE6921"/>
    <w:rsid w:val="00EE6FEB"/>
    <w:rsid w:val="00EF00E1"/>
    <w:rsid w:val="00EF204E"/>
    <w:rsid w:val="00EF5965"/>
    <w:rsid w:val="00EF7801"/>
    <w:rsid w:val="00F014CC"/>
    <w:rsid w:val="00F01EDD"/>
    <w:rsid w:val="00F03CB3"/>
    <w:rsid w:val="00F13653"/>
    <w:rsid w:val="00F160C1"/>
    <w:rsid w:val="00F229A9"/>
    <w:rsid w:val="00F26127"/>
    <w:rsid w:val="00F26AA0"/>
    <w:rsid w:val="00F40063"/>
    <w:rsid w:val="00F410EF"/>
    <w:rsid w:val="00F41E0E"/>
    <w:rsid w:val="00F43BC6"/>
    <w:rsid w:val="00F4516D"/>
    <w:rsid w:val="00F52240"/>
    <w:rsid w:val="00F52E8F"/>
    <w:rsid w:val="00F62114"/>
    <w:rsid w:val="00F62A20"/>
    <w:rsid w:val="00F63F2B"/>
    <w:rsid w:val="00F64706"/>
    <w:rsid w:val="00F66205"/>
    <w:rsid w:val="00F71622"/>
    <w:rsid w:val="00F72284"/>
    <w:rsid w:val="00F72A1C"/>
    <w:rsid w:val="00F806FE"/>
    <w:rsid w:val="00F81248"/>
    <w:rsid w:val="00F81360"/>
    <w:rsid w:val="00F82623"/>
    <w:rsid w:val="00F87BC3"/>
    <w:rsid w:val="00F92287"/>
    <w:rsid w:val="00F929E6"/>
    <w:rsid w:val="00F94977"/>
    <w:rsid w:val="00F94B3D"/>
    <w:rsid w:val="00F95AC7"/>
    <w:rsid w:val="00F966E9"/>
    <w:rsid w:val="00F967AF"/>
    <w:rsid w:val="00F96889"/>
    <w:rsid w:val="00F96DBB"/>
    <w:rsid w:val="00F97C2B"/>
    <w:rsid w:val="00F97E68"/>
    <w:rsid w:val="00FA05D2"/>
    <w:rsid w:val="00FA0771"/>
    <w:rsid w:val="00FA27E3"/>
    <w:rsid w:val="00FA4D12"/>
    <w:rsid w:val="00FA66C3"/>
    <w:rsid w:val="00FB1775"/>
    <w:rsid w:val="00FB288E"/>
    <w:rsid w:val="00FB37F7"/>
    <w:rsid w:val="00FB5177"/>
    <w:rsid w:val="00FB5E4B"/>
    <w:rsid w:val="00FB5F40"/>
    <w:rsid w:val="00FB6107"/>
    <w:rsid w:val="00FC0F4E"/>
    <w:rsid w:val="00FC1567"/>
    <w:rsid w:val="00FC5270"/>
    <w:rsid w:val="00FC5285"/>
    <w:rsid w:val="00FC590C"/>
    <w:rsid w:val="00FD4CC3"/>
    <w:rsid w:val="00FD70C0"/>
    <w:rsid w:val="00FD72BD"/>
    <w:rsid w:val="00FD7D22"/>
    <w:rsid w:val="00FE184A"/>
    <w:rsid w:val="00FE289C"/>
    <w:rsid w:val="00FE3374"/>
    <w:rsid w:val="00FE3D9D"/>
    <w:rsid w:val="00FE716E"/>
    <w:rsid w:val="00FF1226"/>
    <w:rsid w:val="00FF66EE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7C803ACE"/>
  <w15:docId w15:val="{FFB2ED1C-B54C-486D-8538-AD957DE4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2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72BD"/>
    <w:pPr>
      <w:keepNext/>
      <w:tabs>
        <w:tab w:val="left" w:pos="900"/>
        <w:tab w:val="left" w:pos="1440"/>
        <w:tab w:val="left" w:pos="216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D72BD"/>
    <w:pPr>
      <w:keepNext/>
      <w:tabs>
        <w:tab w:val="left" w:pos="900"/>
        <w:tab w:val="left" w:pos="1440"/>
        <w:tab w:val="left" w:pos="2160"/>
      </w:tabs>
      <w:jc w:val="both"/>
      <w:outlineLvl w:val="1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D72BD"/>
    <w:pPr>
      <w:keepNext/>
      <w:spacing w:line="360" w:lineRule="exact"/>
      <w:ind w:left="252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D72BD"/>
    <w:pPr>
      <w:keepNext/>
      <w:tabs>
        <w:tab w:val="left" w:pos="900"/>
        <w:tab w:val="left" w:pos="1440"/>
      </w:tabs>
      <w:jc w:val="both"/>
      <w:outlineLvl w:val="6"/>
    </w:pPr>
    <w:rPr>
      <w:rFonts w:ascii="Angsana New" w:hAnsi="Angsana New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FD72BD"/>
    <w:pPr>
      <w:keepNext/>
      <w:tabs>
        <w:tab w:val="left" w:pos="900"/>
        <w:tab w:val="left" w:pos="1440"/>
      </w:tabs>
      <w:jc w:val="both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72BD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D72BD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FD72B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D72BD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FD72BD"/>
    <w:rPr>
      <w:rFonts w:ascii="Angsana New" w:eastAsia="Times New Roman" w:hAnsi="Angsana New" w:cs="Angsana New"/>
      <w:sz w:val="26"/>
      <w:szCs w:val="26"/>
      <w:u w:val="single"/>
    </w:rPr>
  </w:style>
  <w:style w:type="paragraph" w:customStyle="1" w:styleId="Char">
    <w:name w:val="Char"/>
    <w:basedOn w:val="Normal"/>
    <w:rsid w:val="00FD72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semiHidden/>
    <w:rsid w:val="00FD72B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D72BD"/>
    <w:rPr>
      <w:rFonts w:ascii="Times New Roman" w:eastAsia="Times New Roman" w:hAnsi="Tms Rmn" w:cs="Angsana New"/>
      <w:sz w:val="20"/>
      <w:szCs w:val="20"/>
    </w:rPr>
  </w:style>
  <w:style w:type="paragraph" w:styleId="Header">
    <w:name w:val="header"/>
    <w:basedOn w:val="Normal"/>
    <w:link w:val="HeaderChar"/>
    <w:rsid w:val="00FD72B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D72BD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D72B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2B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D72BD"/>
  </w:style>
  <w:style w:type="table" w:styleId="TableGrid">
    <w:name w:val="Table Grid"/>
    <w:basedOn w:val="TableNormal"/>
    <w:uiPriority w:val="59"/>
    <w:rsid w:val="00FD72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FD72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D72BD"/>
    <w:rPr>
      <w:rFonts w:ascii="Times New Roman" w:eastAsia="Times New Roman" w:hAnsi="Tms Rmn" w:cs="Angsana New"/>
      <w:sz w:val="16"/>
      <w:szCs w:val="16"/>
    </w:rPr>
  </w:style>
  <w:style w:type="paragraph" w:styleId="Index1">
    <w:name w:val="index 1"/>
    <w:basedOn w:val="Normal"/>
    <w:next w:val="Normal"/>
    <w:autoRedefine/>
    <w:semiHidden/>
    <w:rsid w:val="00FD72BD"/>
    <w:pPr>
      <w:ind w:left="24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FD72BD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character" w:styleId="Strong">
    <w:name w:val="Strong"/>
    <w:basedOn w:val="DefaultParagraphFont"/>
    <w:uiPriority w:val="22"/>
    <w:qFormat/>
    <w:rsid w:val="00DB16A9"/>
    <w:rPr>
      <w:b/>
      <w:bCs/>
    </w:rPr>
  </w:style>
  <w:style w:type="paragraph" w:customStyle="1" w:styleId="Char1">
    <w:name w:val="Char1"/>
    <w:basedOn w:val="Normal"/>
    <w:rsid w:val="00B74C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42CAC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AF3AF0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A077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A0771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530E2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2F0D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DB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DB9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634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34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34C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4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4CB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3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CC8AF-E0F2-4E05-9009-1EA6D4D4B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2673</Words>
  <Characters>15241</Characters>
  <Application>Microsoft Office Word</Application>
  <DocSecurity>4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Chayanan</cp:lastModifiedBy>
  <cp:revision>2</cp:revision>
  <cp:lastPrinted>2020-08-24T16:48:00Z</cp:lastPrinted>
  <dcterms:created xsi:type="dcterms:W3CDTF">2020-08-24T23:26:00Z</dcterms:created>
  <dcterms:modified xsi:type="dcterms:W3CDTF">2020-08-24T23:26:00Z</dcterms:modified>
</cp:coreProperties>
</file>