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67F8D" w14:textId="77777777" w:rsidR="00A57DB4" w:rsidRPr="000016C6" w:rsidRDefault="00A57DB4" w:rsidP="00CD6843">
      <w:pPr>
        <w:pStyle w:val="a"/>
        <w:ind w:right="0"/>
        <w:jc w:val="both"/>
        <w:rPr>
          <w:rFonts w:ascii="Arial" w:hAnsi="Arial" w:cs="Arial"/>
          <w:sz w:val="20"/>
          <w:szCs w:val="20"/>
          <w:lang w:val="en-GB"/>
        </w:rPr>
      </w:pPr>
    </w:p>
    <w:p w14:paraId="6DA7FFDD" w14:textId="77777777" w:rsidR="00CD7259" w:rsidRPr="000016C6" w:rsidRDefault="00CD7259" w:rsidP="00CD6843">
      <w:pPr>
        <w:pStyle w:val="a"/>
        <w:ind w:right="0"/>
        <w:jc w:val="both"/>
        <w:rPr>
          <w:rFonts w:ascii="Arial" w:hAnsi="Arial" w:cs="Arial"/>
          <w:sz w:val="20"/>
          <w:szCs w:val="20"/>
          <w:lang w:val="en-GB"/>
        </w:rPr>
      </w:pPr>
    </w:p>
    <w:tbl>
      <w:tblPr>
        <w:tblW w:w="0" w:type="auto"/>
        <w:tblLook w:val="04A0" w:firstRow="1" w:lastRow="0" w:firstColumn="1" w:lastColumn="0" w:noHBand="0" w:noVBand="1"/>
      </w:tblPr>
      <w:tblGrid>
        <w:gridCol w:w="9029"/>
      </w:tblGrid>
      <w:tr w:rsidR="00FD1C24" w:rsidRPr="000016C6" w14:paraId="6EB8DE4A" w14:textId="77777777" w:rsidTr="00FD1C24">
        <w:trPr>
          <w:trHeight w:val="389"/>
        </w:trPr>
        <w:tc>
          <w:tcPr>
            <w:tcW w:w="9029" w:type="dxa"/>
            <w:shd w:val="clear" w:color="auto" w:fill="FFA543"/>
            <w:vAlign w:val="center"/>
          </w:tcPr>
          <w:p w14:paraId="6DF1C253" w14:textId="77777777" w:rsidR="00FD1C24" w:rsidRPr="000016C6"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0016C6">
              <w:rPr>
                <w:rFonts w:ascii="Arial" w:eastAsia="Arial Unicode MS" w:hAnsi="Arial" w:cs="Arial"/>
                <w:b/>
                <w:bCs/>
                <w:color w:val="F2F2F2"/>
                <w:sz w:val="20"/>
                <w:szCs w:val="20"/>
                <w:lang w:val="en-US"/>
              </w:rPr>
              <w:t>1</w:t>
            </w:r>
            <w:r w:rsidRPr="000016C6">
              <w:rPr>
                <w:rFonts w:ascii="Arial" w:eastAsia="Arial Unicode MS" w:hAnsi="Arial" w:cs="Arial"/>
                <w:b/>
                <w:bCs/>
                <w:color w:val="F2F2F2"/>
                <w:sz w:val="20"/>
                <w:szCs w:val="20"/>
                <w:lang w:val="en-US"/>
              </w:rPr>
              <w:tab/>
            </w:r>
            <w:r w:rsidRPr="000016C6">
              <w:rPr>
                <w:rFonts w:ascii="Arial" w:hAnsi="Arial" w:cs="Arial"/>
                <w:b/>
                <w:bCs/>
                <w:color w:val="F2F2F2"/>
                <w:sz w:val="20"/>
                <w:szCs w:val="20"/>
                <w:lang w:val="en-US"/>
              </w:rPr>
              <w:t>General information</w:t>
            </w:r>
          </w:p>
        </w:tc>
      </w:tr>
    </w:tbl>
    <w:p w14:paraId="2802F012" w14:textId="77777777" w:rsidR="00A57DB4" w:rsidRPr="000016C6" w:rsidRDefault="00A57DB4" w:rsidP="00CD6843">
      <w:pPr>
        <w:pStyle w:val="a"/>
        <w:ind w:right="0"/>
        <w:jc w:val="both"/>
        <w:rPr>
          <w:rFonts w:ascii="Arial" w:hAnsi="Arial" w:cs="Arial"/>
          <w:sz w:val="20"/>
          <w:szCs w:val="20"/>
          <w:lang w:val="en-GB"/>
        </w:rPr>
      </w:pPr>
    </w:p>
    <w:p w14:paraId="13C0A9F3" w14:textId="77777777" w:rsidR="00A57DB4" w:rsidRPr="000016C6" w:rsidRDefault="00A57DB4" w:rsidP="00CD6843">
      <w:pPr>
        <w:pStyle w:val="a"/>
        <w:ind w:right="0"/>
        <w:jc w:val="both"/>
        <w:rPr>
          <w:rFonts w:ascii="Arial" w:hAnsi="Arial" w:cs="Arial"/>
          <w:spacing w:val="-4"/>
          <w:sz w:val="20"/>
          <w:szCs w:val="20"/>
          <w:lang w:val="en-GB"/>
        </w:rPr>
      </w:pPr>
      <w:r w:rsidRPr="000016C6">
        <w:rPr>
          <w:rFonts w:ascii="Arial" w:hAnsi="Arial" w:cs="Arial"/>
          <w:spacing w:val="-4"/>
          <w:sz w:val="20"/>
          <w:szCs w:val="20"/>
          <w:lang w:val="en-US"/>
        </w:rPr>
        <w:t>JPMorgan Securities (Thailand) Limited (“the Company”) was incorporated in Thailand as a limite</w:t>
      </w:r>
      <w:r w:rsidR="00FA0E90" w:rsidRPr="000016C6">
        <w:rPr>
          <w:rFonts w:ascii="Arial" w:hAnsi="Arial" w:cs="Arial"/>
          <w:spacing w:val="-4"/>
          <w:sz w:val="20"/>
          <w:szCs w:val="20"/>
          <w:lang w:val="en-US"/>
        </w:rPr>
        <w:t>d company on 17 September 1974.</w:t>
      </w:r>
      <w:r w:rsidRPr="000016C6">
        <w:rPr>
          <w:rFonts w:ascii="Arial" w:hAnsi="Arial" w:cs="Arial"/>
          <w:spacing w:val="-4"/>
          <w:sz w:val="20"/>
          <w:szCs w:val="20"/>
          <w:lang w:val="en-US"/>
        </w:rPr>
        <w:t xml:space="preserve"> The address of its registered office is as follows:</w:t>
      </w:r>
    </w:p>
    <w:p w14:paraId="614486B9" w14:textId="77777777" w:rsidR="00A57DB4" w:rsidRPr="000016C6" w:rsidRDefault="00A57DB4" w:rsidP="00CD6843">
      <w:pPr>
        <w:pStyle w:val="a"/>
        <w:ind w:right="0"/>
        <w:jc w:val="both"/>
        <w:rPr>
          <w:rFonts w:ascii="Arial" w:hAnsi="Arial" w:cs="Arial"/>
          <w:sz w:val="20"/>
          <w:szCs w:val="20"/>
          <w:lang w:val="en-GB"/>
        </w:rPr>
      </w:pPr>
    </w:p>
    <w:p w14:paraId="1CF150EF" w14:textId="77777777" w:rsidR="00A57DB4" w:rsidRPr="000016C6" w:rsidRDefault="00A57DB4" w:rsidP="00CD6843">
      <w:pPr>
        <w:pStyle w:val="a"/>
        <w:ind w:right="0"/>
        <w:jc w:val="both"/>
        <w:rPr>
          <w:rFonts w:ascii="Arial" w:hAnsi="Arial" w:cs="Arial"/>
          <w:sz w:val="20"/>
          <w:szCs w:val="20"/>
          <w:lang w:val="en-US"/>
        </w:rPr>
      </w:pPr>
      <w:r w:rsidRPr="000016C6">
        <w:rPr>
          <w:rFonts w:ascii="Arial" w:hAnsi="Arial" w:cs="Arial"/>
          <w:sz w:val="20"/>
          <w:szCs w:val="20"/>
          <w:lang w:val="en-US"/>
        </w:rPr>
        <w:t>3</w:t>
      </w:r>
      <w:r w:rsidRPr="000016C6">
        <w:rPr>
          <w:rFonts w:ascii="Arial" w:hAnsi="Arial" w:cs="Arial"/>
          <w:sz w:val="20"/>
          <w:szCs w:val="20"/>
          <w:vertAlign w:val="superscript"/>
          <w:lang w:val="en-US"/>
        </w:rPr>
        <w:t>rd</w:t>
      </w:r>
      <w:r w:rsidRPr="000016C6">
        <w:rPr>
          <w:rFonts w:ascii="Arial" w:hAnsi="Arial" w:cs="Arial"/>
          <w:sz w:val="20"/>
          <w:szCs w:val="20"/>
          <w:lang w:val="en-US"/>
        </w:rPr>
        <w:t xml:space="preserve"> Floor, 20 </w:t>
      </w:r>
      <w:proofErr w:type="spellStart"/>
      <w:r w:rsidRPr="000016C6">
        <w:rPr>
          <w:rFonts w:ascii="Arial" w:hAnsi="Arial" w:cs="Arial"/>
          <w:sz w:val="20"/>
          <w:szCs w:val="20"/>
          <w:lang w:val="en-US"/>
        </w:rPr>
        <w:t>Bubhajit</w:t>
      </w:r>
      <w:proofErr w:type="spellEnd"/>
      <w:r w:rsidRPr="000016C6">
        <w:rPr>
          <w:rFonts w:ascii="Arial" w:hAnsi="Arial" w:cs="Arial"/>
          <w:sz w:val="20"/>
          <w:szCs w:val="20"/>
          <w:lang w:val="en-US"/>
        </w:rPr>
        <w:t xml:space="preserve"> Building, North Sathorn Road, Silom, </w:t>
      </w:r>
      <w:proofErr w:type="spellStart"/>
      <w:r w:rsidRPr="000016C6">
        <w:rPr>
          <w:rFonts w:ascii="Arial" w:hAnsi="Arial" w:cs="Arial"/>
          <w:sz w:val="20"/>
          <w:szCs w:val="20"/>
          <w:lang w:val="en-US"/>
        </w:rPr>
        <w:t>Bangrak</w:t>
      </w:r>
      <w:proofErr w:type="spellEnd"/>
      <w:r w:rsidRPr="000016C6">
        <w:rPr>
          <w:rFonts w:ascii="Arial" w:hAnsi="Arial" w:cs="Arial"/>
          <w:sz w:val="20"/>
          <w:szCs w:val="20"/>
          <w:lang w:val="en-US"/>
        </w:rPr>
        <w:t>, Bangkok 10500.</w:t>
      </w:r>
    </w:p>
    <w:p w14:paraId="70BA9F9D" w14:textId="77777777" w:rsidR="00A57DB4" w:rsidRPr="000016C6" w:rsidRDefault="00A57DB4" w:rsidP="00CD6843">
      <w:pPr>
        <w:pStyle w:val="a"/>
        <w:ind w:right="0"/>
        <w:jc w:val="both"/>
        <w:rPr>
          <w:rFonts w:ascii="Arial" w:hAnsi="Arial" w:cs="Arial"/>
          <w:sz w:val="20"/>
          <w:szCs w:val="20"/>
          <w:lang w:val="en-GB"/>
        </w:rPr>
      </w:pPr>
    </w:p>
    <w:p w14:paraId="428A2C1E" w14:textId="52522E3E" w:rsidR="00A57DB4" w:rsidRPr="000016C6" w:rsidRDefault="00A57DB4" w:rsidP="00CD6843">
      <w:pPr>
        <w:pStyle w:val="a"/>
        <w:ind w:right="0"/>
        <w:jc w:val="both"/>
        <w:rPr>
          <w:rFonts w:ascii="Arial" w:hAnsi="Arial" w:cs="Arial"/>
          <w:spacing w:val="-4"/>
          <w:sz w:val="20"/>
          <w:szCs w:val="20"/>
          <w:lang w:val="en-US"/>
        </w:rPr>
      </w:pPr>
      <w:r w:rsidRPr="000016C6">
        <w:rPr>
          <w:rFonts w:ascii="Arial" w:hAnsi="Arial" w:cs="Arial"/>
          <w:spacing w:val="-4"/>
          <w:sz w:val="20"/>
          <w:szCs w:val="20"/>
          <w:lang w:val="en-US"/>
        </w:rPr>
        <w:t>The principal business operations of the Company are securities</w:t>
      </w:r>
      <w:r w:rsidR="00125CBF" w:rsidRPr="000016C6">
        <w:rPr>
          <w:rFonts w:ascii="Arial" w:hAnsi="Arial" w:cs="Arial"/>
          <w:spacing w:val="-4"/>
          <w:sz w:val="20"/>
          <w:szCs w:val="20"/>
          <w:lang w:val="en-US"/>
        </w:rPr>
        <w:t xml:space="preserve"> brokerage</w:t>
      </w:r>
      <w:r w:rsidRPr="000016C6">
        <w:rPr>
          <w:rFonts w:ascii="Arial" w:hAnsi="Arial" w:cs="Arial"/>
          <w:spacing w:val="-4"/>
          <w:sz w:val="20"/>
          <w:szCs w:val="20"/>
          <w:lang w:val="en-US"/>
        </w:rPr>
        <w:t xml:space="preserve">, </w:t>
      </w:r>
      <w:r w:rsidR="00125CBF" w:rsidRPr="000016C6">
        <w:rPr>
          <w:rFonts w:ascii="Arial" w:hAnsi="Arial" w:cs="Arial"/>
          <w:spacing w:val="-4"/>
          <w:sz w:val="20"/>
          <w:szCs w:val="20"/>
          <w:lang w:val="en-US"/>
        </w:rPr>
        <w:t xml:space="preserve">corporate finance advisory, </w:t>
      </w:r>
      <w:r w:rsidRPr="000016C6">
        <w:rPr>
          <w:rFonts w:ascii="Arial" w:hAnsi="Arial" w:cs="Arial"/>
          <w:spacing w:val="-4"/>
          <w:sz w:val="20"/>
          <w:szCs w:val="20"/>
          <w:lang w:val="en-US"/>
        </w:rPr>
        <w:t>underwriting services</w:t>
      </w:r>
      <w:r w:rsidR="00125CBF" w:rsidRPr="000016C6">
        <w:rPr>
          <w:rFonts w:ascii="Arial" w:hAnsi="Arial" w:cs="Arial"/>
          <w:spacing w:val="-4"/>
          <w:sz w:val="20"/>
          <w:szCs w:val="20"/>
          <w:lang w:val="en-US"/>
        </w:rPr>
        <w:t xml:space="preserve"> and derivatives brokerage</w:t>
      </w:r>
      <w:r w:rsidRPr="000016C6">
        <w:rPr>
          <w:rFonts w:ascii="Arial" w:hAnsi="Arial" w:cs="Arial"/>
          <w:spacing w:val="-4"/>
          <w:sz w:val="20"/>
          <w:szCs w:val="20"/>
          <w:lang w:val="en-US"/>
        </w:rPr>
        <w:t>.</w:t>
      </w:r>
      <w:r w:rsidR="00C61EF5" w:rsidRPr="000016C6">
        <w:rPr>
          <w:rFonts w:ascii="Arial" w:hAnsi="Arial" w:cs="Arial"/>
          <w:spacing w:val="-4"/>
          <w:sz w:val="20"/>
          <w:szCs w:val="20"/>
          <w:lang w:val="en-US"/>
        </w:rPr>
        <w:t xml:space="preserve"> </w:t>
      </w:r>
      <w:r w:rsidR="00121F9C" w:rsidRPr="000016C6">
        <w:rPr>
          <w:rFonts w:ascii="Arial" w:hAnsi="Arial" w:cs="Arial"/>
          <w:spacing w:val="-4"/>
          <w:sz w:val="20"/>
          <w:szCs w:val="20"/>
          <w:lang w:val="en-US"/>
        </w:rPr>
        <w:t xml:space="preserve">The Company holds Securities Business </w:t>
      </w:r>
      <w:r w:rsidR="00756014" w:rsidRPr="000016C6">
        <w:rPr>
          <w:rFonts w:ascii="Arial" w:hAnsi="Arial" w:cs="Arial"/>
          <w:spacing w:val="-4"/>
          <w:sz w:val="20"/>
          <w:szCs w:val="20"/>
          <w:lang w:val="en-US"/>
        </w:rPr>
        <w:t xml:space="preserve">License </w:t>
      </w:r>
      <w:r w:rsidR="00121F9C" w:rsidRPr="000016C6">
        <w:rPr>
          <w:rFonts w:ascii="Arial" w:hAnsi="Arial" w:cs="Arial"/>
          <w:spacing w:val="-4"/>
          <w:sz w:val="20"/>
          <w:szCs w:val="20"/>
          <w:lang w:val="en-US"/>
        </w:rPr>
        <w:t>and Derivatives License.</w:t>
      </w:r>
    </w:p>
    <w:p w14:paraId="49CB4BE5" w14:textId="77777777" w:rsidR="00A57DB4" w:rsidRPr="000016C6" w:rsidRDefault="00A57DB4" w:rsidP="00CD6843">
      <w:pPr>
        <w:pStyle w:val="a"/>
        <w:ind w:right="0"/>
        <w:jc w:val="both"/>
        <w:rPr>
          <w:rFonts w:ascii="Arial" w:hAnsi="Arial" w:cs="Arial"/>
          <w:sz w:val="20"/>
          <w:szCs w:val="20"/>
          <w:lang w:val="en-US"/>
        </w:rPr>
      </w:pPr>
    </w:p>
    <w:p w14:paraId="172B7798" w14:textId="77777777" w:rsidR="00A57DB4" w:rsidRPr="000016C6" w:rsidRDefault="00A57DB4" w:rsidP="00CD6843">
      <w:pPr>
        <w:pStyle w:val="a"/>
        <w:ind w:right="0"/>
        <w:jc w:val="both"/>
        <w:rPr>
          <w:rFonts w:ascii="Arial" w:hAnsi="Arial" w:cs="Arial"/>
          <w:spacing w:val="-6"/>
          <w:sz w:val="20"/>
          <w:szCs w:val="20"/>
          <w:lang w:val="en-US"/>
        </w:rPr>
      </w:pPr>
      <w:r w:rsidRPr="000016C6">
        <w:rPr>
          <w:rFonts w:ascii="Arial" w:hAnsi="Arial" w:cs="Arial"/>
          <w:spacing w:val="-6"/>
          <w:sz w:val="20"/>
          <w:szCs w:val="20"/>
          <w:lang w:val="en-US"/>
        </w:rPr>
        <w:t>The Company’s major shareholder is PGW Company Limited, which is the parent company and is in the group of JPMorgan Chase &amp; Co.</w:t>
      </w:r>
      <w:r w:rsidR="003D5B47" w:rsidRPr="000016C6">
        <w:rPr>
          <w:rFonts w:ascii="Arial" w:hAnsi="Arial" w:cs="Arial"/>
          <w:spacing w:val="-6"/>
          <w:sz w:val="20"/>
          <w:szCs w:val="20"/>
          <w:lang w:val="en-US"/>
        </w:rPr>
        <w:t>,</w:t>
      </w:r>
      <w:r w:rsidR="006B41C1" w:rsidRPr="000016C6">
        <w:rPr>
          <w:rFonts w:ascii="Arial" w:hAnsi="Arial" w:cs="Arial"/>
          <w:spacing w:val="-6"/>
          <w:sz w:val="20"/>
          <w:szCs w:val="20"/>
          <w:lang w:val="en-GB"/>
        </w:rPr>
        <w:t xml:space="preserve"> </w:t>
      </w:r>
      <w:r w:rsidR="00C276EE" w:rsidRPr="000016C6">
        <w:rPr>
          <w:rFonts w:ascii="Arial" w:hAnsi="Arial" w:cs="Arial"/>
          <w:spacing w:val="-6"/>
          <w:sz w:val="20"/>
          <w:szCs w:val="20"/>
          <w:lang w:val="en-US"/>
        </w:rPr>
        <w:t>th</w:t>
      </w:r>
      <w:r w:rsidR="004F0738" w:rsidRPr="000016C6">
        <w:rPr>
          <w:rFonts w:ascii="Arial" w:hAnsi="Arial" w:cs="Arial"/>
          <w:spacing w:val="-6"/>
          <w:sz w:val="20"/>
          <w:szCs w:val="20"/>
          <w:lang w:val="en-US"/>
        </w:rPr>
        <w:t xml:space="preserve">e </w:t>
      </w:r>
      <w:r w:rsidR="00C276EE" w:rsidRPr="000016C6">
        <w:rPr>
          <w:rFonts w:ascii="Arial" w:hAnsi="Arial" w:cs="Arial"/>
          <w:spacing w:val="-6"/>
          <w:sz w:val="20"/>
          <w:szCs w:val="20"/>
          <w:lang w:val="en-US"/>
        </w:rPr>
        <w:t>ultimate parent company,</w:t>
      </w:r>
      <w:r w:rsidRPr="000016C6">
        <w:rPr>
          <w:rFonts w:ascii="Arial" w:hAnsi="Arial" w:cs="Arial"/>
          <w:spacing w:val="-6"/>
          <w:sz w:val="20"/>
          <w:szCs w:val="20"/>
          <w:lang w:val="en-US"/>
        </w:rPr>
        <w:t xml:space="preserve"> incorporated in the United States of America.</w:t>
      </w:r>
    </w:p>
    <w:p w14:paraId="7997CF2B" w14:textId="77777777" w:rsidR="00A57DB4" w:rsidRPr="000016C6" w:rsidRDefault="00A57DB4" w:rsidP="00CD6843">
      <w:pPr>
        <w:pStyle w:val="a"/>
        <w:ind w:right="0"/>
        <w:jc w:val="both"/>
        <w:rPr>
          <w:rFonts w:ascii="Arial" w:hAnsi="Arial" w:cs="Arial"/>
          <w:sz w:val="20"/>
          <w:szCs w:val="20"/>
          <w:lang w:val="en-US"/>
        </w:rPr>
      </w:pPr>
    </w:p>
    <w:p w14:paraId="4FF3935D" w14:textId="67B1541C" w:rsidR="00A57DB4" w:rsidRPr="000016C6" w:rsidRDefault="00851C31" w:rsidP="00CD6843">
      <w:pPr>
        <w:pStyle w:val="a"/>
        <w:ind w:right="0"/>
        <w:jc w:val="both"/>
        <w:rPr>
          <w:rFonts w:ascii="Arial" w:hAnsi="Arial" w:cs="Arial"/>
          <w:sz w:val="20"/>
          <w:szCs w:val="20"/>
          <w:lang w:val="en-US"/>
        </w:rPr>
      </w:pPr>
      <w:r w:rsidRPr="000016C6">
        <w:rPr>
          <w:rFonts w:ascii="Arial" w:hAnsi="Arial" w:cs="Arial"/>
          <w:sz w:val="20"/>
          <w:szCs w:val="20"/>
          <w:lang w:val="en-US"/>
        </w:rPr>
        <w:t>The</w:t>
      </w:r>
      <w:r w:rsidR="007A146C" w:rsidRPr="000016C6">
        <w:rPr>
          <w:rFonts w:ascii="Arial" w:hAnsi="Arial" w:cs="Arial"/>
          <w:sz w:val="20"/>
          <w:szCs w:val="20"/>
          <w:lang w:val="en-US"/>
        </w:rPr>
        <w:t xml:space="preserve"> </w:t>
      </w:r>
      <w:r w:rsidR="0000336A" w:rsidRPr="000016C6">
        <w:rPr>
          <w:rFonts w:ascii="Arial" w:hAnsi="Arial" w:cs="Arial"/>
          <w:sz w:val="20"/>
          <w:szCs w:val="20"/>
          <w:lang w:val="en-US"/>
        </w:rPr>
        <w:t xml:space="preserve">interim </w:t>
      </w:r>
      <w:r w:rsidRPr="000016C6">
        <w:rPr>
          <w:rFonts w:ascii="Arial" w:hAnsi="Arial" w:cs="Arial"/>
          <w:sz w:val="20"/>
          <w:szCs w:val="20"/>
          <w:lang w:val="en-US"/>
        </w:rPr>
        <w:t>financial statements have been approved by the management on</w:t>
      </w:r>
      <w:r w:rsidR="00E05CF3" w:rsidRPr="000016C6">
        <w:rPr>
          <w:rFonts w:ascii="Arial" w:hAnsi="Arial" w:cs="Arial"/>
          <w:sz w:val="20"/>
          <w:szCs w:val="20"/>
          <w:lang w:val="en-US"/>
        </w:rPr>
        <w:t xml:space="preserve"> </w:t>
      </w:r>
      <w:r w:rsidR="001000DB" w:rsidRPr="000016C6">
        <w:rPr>
          <w:rFonts w:ascii="Arial" w:hAnsi="Arial" w:cs="Arial"/>
          <w:sz w:val="20"/>
          <w:szCs w:val="20"/>
          <w:lang w:val="en-US"/>
        </w:rPr>
        <w:t>20</w:t>
      </w:r>
      <w:r w:rsidR="00E144F9" w:rsidRPr="000016C6">
        <w:rPr>
          <w:rFonts w:ascii="Arial" w:hAnsi="Arial" w:cs="Arial"/>
          <w:sz w:val="20"/>
          <w:szCs w:val="20"/>
          <w:lang w:val="en-US"/>
        </w:rPr>
        <w:t xml:space="preserve"> </w:t>
      </w:r>
      <w:r w:rsidR="00E05CF3" w:rsidRPr="000016C6">
        <w:rPr>
          <w:rFonts w:ascii="Arial" w:hAnsi="Arial" w:cs="Arial"/>
          <w:sz w:val="20"/>
          <w:szCs w:val="20"/>
          <w:lang w:val="en-GB"/>
        </w:rPr>
        <w:t>August</w:t>
      </w:r>
      <w:r w:rsidR="00863F9F" w:rsidRPr="000016C6">
        <w:rPr>
          <w:rFonts w:ascii="Arial" w:hAnsi="Arial" w:cs="Arial"/>
          <w:sz w:val="20"/>
          <w:szCs w:val="20"/>
          <w:lang w:val="en-US"/>
        </w:rPr>
        <w:t xml:space="preserve"> </w:t>
      </w:r>
      <w:r w:rsidR="008E6EF0" w:rsidRPr="000016C6">
        <w:rPr>
          <w:rFonts w:ascii="Arial" w:hAnsi="Arial" w:cs="Arial"/>
          <w:sz w:val="20"/>
          <w:szCs w:val="20"/>
          <w:lang w:val="en-GB"/>
        </w:rPr>
        <w:t>202</w:t>
      </w:r>
      <w:r w:rsidR="00FB034E" w:rsidRPr="000016C6">
        <w:rPr>
          <w:rFonts w:ascii="Arial" w:hAnsi="Arial" w:cs="Arial"/>
          <w:sz w:val="20"/>
          <w:szCs w:val="20"/>
          <w:lang w:val="en-GB"/>
        </w:rPr>
        <w:t>0</w:t>
      </w:r>
      <w:r w:rsidRPr="000016C6">
        <w:rPr>
          <w:rFonts w:ascii="Arial" w:hAnsi="Arial" w:cs="Arial"/>
          <w:sz w:val="20"/>
          <w:szCs w:val="20"/>
          <w:lang w:val="en-US"/>
        </w:rPr>
        <w:t>.</w:t>
      </w:r>
    </w:p>
    <w:p w14:paraId="4E69429B" w14:textId="31E81CD4" w:rsidR="00A57DB4" w:rsidRPr="000016C6" w:rsidRDefault="00A57DB4" w:rsidP="00CD6843">
      <w:pPr>
        <w:pStyle w:val="a"/>
        <w:tabs>
          <w:tab w:val="left" w:pos="360"/>
          <w:tab w:val="left" w:pos="720"/>
          <w:tab w:val="right" w:pos="7200"/>
        </w:tabs>
        <w:ind w:right="0"/>
        <w:jc w:val="both"/>
        <w:rPr>
          <w:rFonts w:ascii="Arial" w:hAnsi="Arial" w:cs="Arial"/>
          <w:sz w:val="20"/>
          <w:szCs w:val="20"/>
          <w:lang w:val="en-US"/>
        </w:rPr>
      </w:pPr>
    </w:p>
    <w:p w14:paraId="30A6AD1C" w14:textId="77777777" w:rsidR="00FD1C24" w:rsidRPr="000016C6" w:rsidRDefault="00FD1C24" w:rsidP="00CD6843">
      <w:pPr>
        <w:pStyle w:val="a"/>
        <w:tabs>
          <w:tab w:val="left" w:pos="360"/>
          <w:tab w:val="left" w:pos="720"/>
          <w:tab w:val="right" w:pos="7200"/>
        </w:tabs>
        <w:ind w:right="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1961CF" w14:paraId="3C8B425B" w14:textId="77777777" w:rsidTr="00310ACA">
        <w:trPr>
          <w:trHeight w:val="389"/>
        </w:trPr>
        <w:tc>
          <w:tcPr>
            <w:tcW w:w="9029" w:type="dxa"/>
            <w:shd w:val="clear" w:color="auto" w:fill="FFA543"/>
            <w:vAlign w:val="center"/>
          </w:tcPr>
          <w:p w14:paraId="291C44E1" w14:textId="27539E35" w:rsidR="00FD1C24" w:rsidRPr="000016C6"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bookmarkStart w:id="0" w:name="_Hlk48035231"/>
            <w:r w:rsidRPr="000016C6">
              <w:rPr>
                <w:rFonts w:ascii="Arial" w:eastAsia="Arial Unicode MS" w:hAnsi="Arial" w:cs="Arial"/>
                <w:b/>
                <w:bCs/>
                <w:color w:val="F2F2F2"/>
                <w:sz w:val="20"/>
                <w:szCs w:val="20"/>
                <w:lang w:val="en-US"/>
              </w:rPr>
              <w:t>2</w:t>
            </w:r>
            <w:r w:rsidRPr="000016C6">
              <w:rPr>
                <w:rFonts w:ascii="Arial" w:eastAsia="Arial Unicode MS" w:hAnsi="Arial" w:cs="Arial"/>
                <w:b/>
                <w:bCs/>
                <w:color w:val="F2F2F2"/>
                <w:sz w:val="20"/>
                <w:szCs w:val="20"/>
                <w:lang w:val="en-US"/>
              </w:rPr>
              <w:tab/>
              <w:t>Basis for the preparation of interim financial statements</w:t>
            </w:r>
          </w:p>
        </w:tc>
      </w:tr>
      <w:bookmarkEnd w:id="0"/>
    </w:tbl>
    <w:p w14:paraId="3949C4E6" w14:textId="77777777" w:rsidR="00A57DB4" w:rsidRPr="000016C6" w:rsidRDefault="00A57DB4" w:rsidP="00CD6843">
      <w:pPr>
        <w:pStyle w:val="a"/>
        <w:tabs>
          <w:tab w:val="left" w:pos="360"/>
          <w:tab w:val="right" w:pos="7200"/>
        </w:tabs>
        <w:ind w:right="0"/>
        <w:jc w:val="both"/>
        <w:rPr>
          <w:rFonts w:ascii="Arial" w:hAnsi="Arial" w:cs="Arial"/>
          <w:sz w:val="20"/>
          <w:szCs w:val="20"/>
          <w:lang w:val="en-GB"/>
        </w:rPr>
      </w:pPr>
    </w:p>
    <w:p w14:paraId="311C28F7" w14:textId="77777777" w:rsidR="00415908" w:rsidRPr="000016C6" w:rsidRDefault="00415908" w:rsidP="00CD6843">
      <w:pPr>
        <w:pStyle w:val="a"/>
        <w:ind w:right="0"/>
        <w:jc w:val="both"/>
        <w:rPr>
          <w:rFonts w:ascii="Arial" w:hAnsi="Arial" w:cs="Arial"/>
          <w:sz w:val="20"/>
          <w:szCs w:val="20"/>
          <w:lang w:val="en-US"/>
        </w:rPr>
      </w:pPr>
      <w:r w:rsidRPr="000016C6">
        <w:rPr>
          <w:rFonts w:ascii="Arial" w:hAnsi="Arial" w:cs="Arial"/>
          <w:sz w:val="20"/>
          <w:szCs w:val="20"/>
          <w:lang w:val="en-US"/>
        </w:rPr>
        <w:t>The interim financial statements have been prepared in accordance with Thai generally accepted accounting principles under the Accounting Act B</w:t>
      </w:r>
      <w:r w:rsidRPr="000016C6">
        <w:rPr>
          <w:rFonts w:ascii="Arial" w:hAnsi="Arial" w:cs="Arial"/>
          <w:sz w:val="20"/>
          <w:szCs w:val="20"/>
          <w:cs/>
          <w:lang w:val="en-US"/>
        </w:rPr>
        <w:t>.</w:t>
      </w:r>
      <w:r w:rsidRPr="000016C6">
        <w:rPr>
          <w:rFonts w:ascii="Arial" w:hAnsi="Arial" w:cs="Arial"/>
          <w:sz w:val="20"/>
          <w:szCs w:val="20"/>
          <w:lang w:val="en-US"/>
        </w:rPr>
        <w:t>E</w:t>
      </w:r>
      <w:r w:rsidRPr="000016C6">
        <w:rPr>
          <w:rFonts w:ascii="Arial" w:hAnsi="Arial" w:cs="Arial"/>
          <w:sz w:val="20"/>
          <w:szCs w:val="20"/>
          <w:cs/>
          <w:lang w:val="en-US"/>
        </w:rPr>
        <w:t xml:space="preserve">. </w:t>
      </w:r>
      <w:r w:rsidRPr="000016C6">
        <w:rPr>
          <w:rFonts w:ascii="Arial" w:hAnsi="Arial" w:cs="Arial"/>
          <w:sz w:val="20"/>
          <w:szCs w:val="20"/>
          <w:lang w:val="en-US"/>
        </w:rPr>
        <w:t>2543, being those Thai Financial Reporting Standards issued under the Accounting Profession Act B</w:t>
      </w:r>
      <w:r w:rsidRPr="000016C6">
        <w:rPr>
          <w:rFonts w:ascii="Arial" w:hAnsi="Arial" w:cs="Arial"/>
          <w:sz w:val="20"/>
          <w:szCs w:val="20"/>
          <w:cs/>
          <w:lang w:val="en-US"/>
        </w:rPr>
        <w:t>.</w:t>
      </w:r>
      <w:r w:rsidRPr="000016C6">
        <w:rPr>
          <w:rFonts w:ascii="Arial" w:hAnsi="Arial" w:cs="Arial"/>
          <w:sz w:val="20"/>
          <w:szCs w:val="20"/>
          <w:lang w:val="en-US"/>
        </w:rPr>
        <w:t>E</w:t>
      </w:r>
      <w:r w:rsidRPr="000016C6">
        <w:rPr>
          <w:rFonts w:ascii="Arial" w:hAnsi="Arial" w:cs="Arial"/>
          <w:sz w:val="20"/>
          <w:szCs w:val="20"/>
          <w:cs/>
          <w:lang w:val="en-US"/>
        </w:rPr>
        <w:t xml:space="preserve">. </w:t>
      </w:r>
      <w:r w:rsidRPr="000016C6">
        <w:rPr>
          <w:rFonts w:ascii="Arial" w:hAnsi="Arial" w:cs="Arial"/>
          <w:sz w:val="20"/>
          <w:szCs w:val="20"/>
          <w:lang w:val="en-US"/>
        </w:rPr>
        <w:t>2547, and the financial reporting requirements of the Securities and Exchange Commission under the Securities and Exchange Act B</w:t>
      </w:r>
      <w:r w:rsidRPr="000016C6">
        <w:rPr>
          <w:rFonts w:ascii="Arial" w:hAnsi="Arial" w:cs="Arial"/>
          <w:sz w:val="20"/>
          <w:szCs w:val="20"/>
          <w:cs/>
          <w:lang w:val="en-US"/>
        </w:rPr>
        <w:t>.</w:t>
      </w:r>
      <w:r w:rsidRPr="000016C6">
        <w:rPr>
          <w:rFonts w:ascii="Arial" w:hAnsi="Arial" w:cs="Arial"/>
          <w:sz w:val="20"/>
          <w:szCs w:val="20"/>
          <w:lang w:val="en-US"/>
        </w:rPr>
        <w:t>E</w:t>
      </w:r>
      <w:r w:rsidRPr="000016C6">
        <w:rPr>
          <w:rFonts w:ascii="Arial" w:hAnsi="Arial" w:cs="Arial"/>
          <w:sz w:val="20"/>
          <w:szCs w:val="20"/>
          <w:cs/>
          <w:lang w:val="en-US"/>
        </w:rPr>
        <w:t xml:space="preserve">. </w:t>
      </w:r>
      <w:r w:rsidRPr="000016C6">
        <w:rPr>
          <w:rFonts w:ascii="Arial" w:hAnsi="Arial" w:cs="Arial"/>
          <w:sz w:val="20"/>
          <w:szCs w:val="20"/>
          <w:lang w:val="en-US"/>
        </w:rPr>
        <w:t>2535</w:t>
      </w:r>
      <w:r w:rsidRPr="000016C6">
        <w:rPr>
          <w:rFonts w:ascii="Arial" w:hAnsi="Arial" w:cs="Arial"/>
          <w:sz w:val="20"/>
          <w:szCs w:val="20"/>
          <w:cs/>
          <w:lang w:val="en-US"/>
        </w:rPr>
        <w:t xml:space="preserve">. </w:t>
      </w:r>
      <w:r w:rsidRPr="000016C6">
        <w:rPr>
          <w:rFonts w:ascii="Arial" w:hAnsi="Arial" w:cs="Arial"/>
          <w:sz w:val="20"/>
          <w:szCs w:val="20"/>
          <w:lang w:val="en-US"/>
        </w:rPr>
        <w:t xml:space="preserve">The presentation of the interim financial statements </w:t>
      </w:r>
      <w:proofErr w:type="gramStart"/>
      <w:r w:rsidRPr="000016C6">
        <w:rPr>
          <w:rFonts w:ascii="Arial" w:hAnsi="Arial" w:cs="Arial"/>
          <w:sz w:val="20"/>
          <w:szCs w:val="20"/>
          <w:lang w:val="en-US"/>
        </w:rPr>
        <w:t>are</w:t>
      </w:r>
      <w:proofErr w:type="gramEnd"/>
      <w:r w:rsidRPr="000016C6">
        <w:rPr>
          <w:rFonts w:ascii="Arial" w:hAnsi="Arial" w:cs="Arial"/>
          <w:sz w:val="20"/>
          <w:szCs w:val="20"/>
          <w:lang w:val="en-US"/>
        </w:rPr>
        <w:t xml:space="preserve"> prepared in accordance with the Securities and Exchange Commission Announcement </w:t>
      </w:r>
      <w:proofErr w:type="spellStart"/>
      <w:r w:rsidRPr="000016C6">
        <w:rPr>
          <w:rFonts w:ascii="Arial" w:hAnsi="Arial" w:cs="Arial"/>
          <w:sz w:val="20"/>
          <w:szCs w:val="20"/>
          <w:lang w:val="en-US"/>
        </w:rPr>
        <w:t>SorTor</w:t>
      </w:r>
      <w:proofErr w:type="spellEnd"/>
      <w:r w:rsidRPr="000016C6">
        <w:rPr>
          <w:rFonts w:ascii="Arial" w:hAnsi="Arial" w:cs="Arial"/>
          <w:sz w:val="20"/>
          <w:szCs w:val="20"/>
          <w:cs/>
          <w:lang w:val="en-US"/>
        </w:rPr>
        <w:t>.</w:t>
      </w:r>
      <w:r w:rsidRPr="000016C6">
        <w:rPr>
          <w:rFonts w:ascii="Arial" w:hAnsi="Arial" w:cs="Arial"/>
          <w:sz w:val="20"/>
          <w:szCs w:val="20"/>
          <w:lang w:val="en-US"/>
        </w:rPr>
        <w:t xml:space="preserve">6/2562 regarding financial statements presentation for securities company </w:t>
      </w:r>
      <w:r w:rsidRPr="000016C6">
        <w:rPr>
          <w:rFonts w:ascii="Arial" w:hAnsi="Arial" w:cs="Arial"/>
          <w:sz w:val="20"/>
          <w:szCs w:val="20"/>
          <w:cs/>
          <w:lang w:val="en-US"/>
        </w:rPr>
        <w:t>(</w:t>
      </w:r>
      <w:r w:rsidRPr="000016C6">
        <w:rPr>
          <w:rFonts w:ascii="Arial" w:hAnsi="Arial" w:cs="Arial"/>
          <w:sz w:val="20"/>
          <w:szCs w:val="20"/>
          <w:lang w:val="en-US"/>
        </w:rPr>
        <w:t>Version 3</w:t>
      </w:r>
      <w:r w:rsidRPr="000016C6">
        <w:rPr>
          <w:rFonts w:ascii="Arial" w:hAnsi="Arial" w:cs="Arial"/>
          <w:sz w:val="20"/>
          <w:szCs w:val="20"/>
          <w:cs/>
          <w:lang w:val="en-US"/>
        </w:rPr>
        <w:t xml:space="preserve">) </w:t>
      </w:r>
      <w:r w:rsidRPr="000016C6">
        <w:rPr>
          <w:rFonts w:ascii="Arial" w:hAnsi="Arial" w:cs="Arial"/>
          <w:sz w:val="20"/>
          <w:szCs w:val="20"/>
          <w:lang w:val="en-US"/>
        </w:rPr>
        <w:t>dated 8 January 2019</w:t>
      </w:r>
      <w:r w:rsidRPr="000016C6">
        <w:rPr>
          <w:rFonts w:ascii="Arial" w:hAnsi="Arial" w:cs="Arial"/>
          <w:sz w:val="20"/>
          <w:szCs w:val="20"/>
          <w:cs/>
          <w:lang w:val="en-US"/>
        </w:rPr>
        <w:t>.</w:t>
      </w:r>
    </w:p>
    <w:p w14:paraId="54FBE034" w14:textId="77777777" w:rsidR="00E05CF3" w:rsidRPr="000016C6" w:rsidRDefault="00E05CF3" w:rsidP="00CD6843">
      <w:pPr>
        <w:pStyle w:val="a"/>
        <w:ind w:right="0"/>
        <w:jc w:val="both"/>
        <w:rPr>
          <w:rFonts w:ascii="Arial" w:hAnsi="Arial" w:cs="Arial"/>
          <w:sz w:val="20"/>
          <w:szCs w:val="20"/>
          <w:lang w:val="en-GB"/>
        </w:rPr>
      </w:pPr>
    </w:p>
    <w:p w14:paraId="375A01B6" w14:textId="153DF947" w:rsidR="00A57DB4" w:rsidRPr="000016C6" w:rsidRDefault="00A57DB4" w:rsidP="00CD6843">
      <w:pPr>
        <w:pStyle w:val="a"/>
        <w:ind w:right="0"/>
        <w:jc w:val="both"/>
        <w:rPr>
          <w:rFonts w:ascii="Arial" w:hAnsi="Arial" w:cs="Arial"/>
          <w:sz w:val="20"/>
          <w:szCs w:val="20"/>
          <w:lang w:val="en-US"/>
        </w:rPr>
      </w:pPr>
      <w:r w:rsidRPr="000016C6">
        <w:rPr>
          <w:rFonts w:ascii="Arial" w:hAnsi="Arial" w:cs="Arial"/>
          <w:sz w:val="20"/>
          <w:szCs w:val="20"/>
          <w:lang w:val="en-US"/>
        </w:rPr>
        <w:t>The</w:t>
      </w:r>
      <w:r w:rsidR="007A146C" w:rsidRPr="000016C6">
        <w:rPr>
          <w:rFonts w:ascii="Arial" w:hAnsi="Arial" w:cs="Arial"/>
          <w:sz w:val="20"/>
          <w:szCs w:val="20"/>
          <w:lang w:val="en-US"/>
        </w:rPr>
        <w:t xml:space="preserve"> </w:t>
      </w:r>
      <w:r w:rsidR="0000336A" w:rsidRPr="000016C6">
        <w:rPr>
          <w:rFonts w:ascii="Arial" w:hAnsi="Arial" w:cs="Arial"/>
          <w:sz w:val="20"/>
          <w:szCs w:val="20"/>
          <w:lang w:val="en-US"/>
        </w:rPr>
        <w:t xml:space="preserve">interim </w:t>
      </w:r>
      <w:r w:rsidR="00133767" w:rsidRPr="000016C6">
        <w:rPr>
          <w:rFonts w:ascii="Arial" w:hAnsi="Arial" w:cs="Arial"/>
          <w:spacing w:val="-4"/>
          <w:sz w:val="20"/>
          <w:szCs w:val="20"/>
          <w:lang w:val="en-US"/>
        </w:rPr>
        <w:t xml:space="preserve">financial </w:t>
      </w:r>
      <w:r w:rsidR="006C209E" w:rsidRPr="000016C6">
        <w:rPr>
          <w:rFonts w:ascii="Arial" w:hAnsi="Arial" w:cs="Arial"/>
          <w:spacing w:val="-4"/>
          <w:sz w:val="20"/>
          <w:szCs w:val="20"/>
          <w:lang w:val="en-US"/>
        </w:rPr>
        <w:t>statements</w:t>
      </w:r>
      <w:r w:rsidRPr="000016C6">
        <w:rPr>
          <w:rFonts w:ascii="Arial" w:hAnsi="Arial" w:cs="Arial"/>
          <w:sz w:val="20"/>
          <w:szCs w:val="20"/>
          <w:lang w:val="en-US"/>
        </w:rPr>
        <w:t xml:space="preserve"> have been prepared under the historical cost convention</w:t>
      </w:r>
      <w:r w:rsidRPr="000016C6">
        <w:rPr>
          <w:rFonts w:ascii="Arial" w:hAnsi="Arial" w:cs="Arial"/>
          <w:sz w:val="20"/>
          <w:szCs w:val="20"/>
          <w:lang w:val="en-GB"/>
        </w:rPr>
        <w:t xml:space="preserve"> except as disclosed in the accounting policies below</w:t>
      </w:r>
      <w:r w:rsidRPr="000016C6">
        <w:rPr>
          <w:rFonts w:ascii="Arial" w:hAnsi="Arial" w:cs="Arial"/>
          <w:sz w:val="20"/>
          <w:szCs w:val="20"/>
          <w:lang w:val="en-US"/>
        </w:rPr>
        <w:t>.</w:t>
      </w:r>
    </w:p>
    <w:p w14:paraId="130075B1" w14:textId="77777777" w:rsidR="00D211DE" w:rsidRPr="000016C6" w:rsidRDefault="00D211DE" w:rsidP="00CD6843">
      <w:pPr>
        <w:pStyle w:val="a"/>
        <w:ind w:right="0"/>
        <w:jc w:val="both"/>
        <w:rPr>
          <w:rFonts w:ascii="Arial" w:hAnsi="Arial" w:cs="Arial"/>
          <w:sz w:val="20"/>
          <w:szCs w:val="20"/>
          <w:lang w:val="en-US"/>
        </w:rPr>
      </w:pPr>
    </w:p>
    <w:p w14:paraId="13AFC139" w14:textId="14A2C5CC" w:rsidR="00D211DE" w:rsidRPr="000016C6" w:rsidRDefault="00D211DE" w:rsidP="00CD6843">
      <w:pPr>
        <w:pStyle w:val="a"/>
        <w:ind w:right="0"/>
        <w:jc w:val="both"/>
        <w:rPr>
          <w:rFonts w:ascii="Arial" w:hAnsi="Arial" w:cs="Arial"/>
          <w:spacing w:val="-6"/>
          <w:sz w:val="20"/>
          <w:szCs w:val="20"/>
          <w:lang w:val="en-US"/>
        </w:rPr>
      </w:pPr>
      <w:r w:rsidRPr="000016C6">
        <w:rPr>
          <w:rFonts w:ascii="Arial" w:hAnsi="Arial" w:cs="Arial"/>
          <w:spacing w:val="-6"/>
          <w:sz w:val="20"/>
          <w:szCs w:val="20"/>
          <w:lang w:val="en-US"/>
        </w:rPr>
        <w:t>The preparation of</w:t>
      </w:r>
      <w:r w:rsidR="007A146C" w:rsidRPr="000016C6">
        <w:rPr>
          <w:rFonts w:ascii="Arial" w:hAnsi="Arial" w:cs="Arial"/>
          <w:spacing w:val="-6"/>
          <w:sz w:val="20"/>
          <w:szCs w:val="20"/>
          <w:lang w:val="en-US"/>
        </w:rPr>
        <w:t xml:space="preserve"> </w:t>
      </w:r>
      <w:r w:rsidR="0000336A" w:rsidRPr="000016C6">
        <w:rPr>
          <w:rFonts w:ascii="Arial" w:hAnsi="Arial" w:cs="Arial"/>
          <w:sz w:val="20"/>
          <w:szCs w:val="20"/>
          <w:lang w:val="en-US"/>
        </w:rPr>
        <w:t xml:space="preserve">interim </w:t>
      </w:r>
      <w:r w:rsidRPr="000016C6">
        <w:rPr>
          <w:rFonts w:ascii="Arial" w:hAnsi="Arial" w:cs="Arial"/>
          <w:spacing w:val="-6"/>
          <w:sz w:val="20"/>
          <w:szCs w:val="20"/>
          <w:lang w:val="en-US"/>
        </w:rPr>
        <w:t>financial statements in conformity with Thai Financial Reporting Standards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w:t>
      </w:r>
      <w:r w:rsidR="007A146C" w:rsidRPr="000016C6">
        <w:rPr>
          <w:rFonts w:ascii="Arial" w:hAnsi="Arial" w:cs="Arial"/>
          <w:spacing w:val="-6"/>
          <w:sz w:val="20"/>
          <w:szCs w:val="20"/>
          <w:lang w:val="en-US"/>
        </w:rPr>
        <w:t xml:space="preserve"> </w:t>
      </w:r>
      <w:r w:rsidR="0000336A" w:rsidRPr="000016C6">
        <w:rPr>
          <w:rFonts w:ascii="Arial" w:hAnsi="Arial" w:cs="Arial"/>
          <w:sz w:val="20"/>
          <w:szCs w:val="20"/>
          <w:lang w:val="en-US"/>
        </w:rPr>
        <w:t xml:space="preserve">interim </w:t>
      </w:r>
      <w:r w:rsidRPr="000016C6">
        <w:rPr>
          <w:rFonts w:ascii="Arial" w:hAnsi="Arial" w:cs="Arial"/>
          <w:spacing w:val="-6"/>
          <w:sz w:val="20"/>
          <w:szCs w:val="20"/>
          <w:lang w:val="en-US"/>
        </w:rPr>
        <w:t>financial st</w:t>
      </w:r>
      <w:r w:rsidR="00F16414" w:rsidRPr="000016C6">
        <w:rPr>
          <w:rFonts w:ascii="Arial" w:hAnsi="Arial" w:cs="Arial"/>
          <w:spacing w:val="-6"/>
          <w:sz w:val="20"/>
          <w:szCs w:val="20"/>
          <w:lang w:val="en-US"/>
        </w:rPr>
        <w:t xml:space="preserve">atements are disclosed in </w:t>
      </w:r>
      <w:r w:rsidR="00B41703" w:rsidRPr="000016C6">
        <w:rPr>
          <w:rFonts w:ascii="Arial" w:hAnsi="Arial" w:cs="Arial"/>
          <w:spacing w:val="-6"/>
          <w:sz w:val="20"/>
          <w:szCs w:val="20"/>
          <w:lang w:val="en-US"/>
        </w:rPr>
        <w:t>N</w:t>
      </w:r>
      <w:r w:rsidR="00F16414" w:rsidRPr="000016C6">
        <w:rPr>
          <w:rFonts w:ascii="Arial" w:hAnsi="Arial" w:cs="Arial"/>
          <w:spacing w:val="-6"/>
          <w:sz w:val="20"/>
          <w:szCs w:val="20"/>
          <w:lang w:val="en-US"/>
        </w:rPr>
        <w:t xml:space="preserve">ote </w:t>
      </w:r>
      <w:r w:rsidR="00B41703" w:rsidRPr="000016C6">
        <w:rPr>
          <w:rFonts w:ascii="Arial" w:hAnsi="Arial" w:cs="Arial"/>
          <w:spacing w:val="-6"/>
          <w:sz w:val="20"/>
          <w:szCs w:val="25"/>
          <w:lang w:val="en-US"/>
        </w:rPr>
        <w:t>7</w:t>
      </w:r>
      <w:r w:rsidR="00212998" w:rsidRPr="000016C6">
        <w:rPr>
          <w:rFonts w:ascii="Arial" w:hAnsi="Arial" w:cs="Arial"/>
          <w:spacing w:val="-6"/>
          <w:sz w:val="20"/>
          <w:szCs w:val="20"/>
          <w:lang w:val="en-US"/>
        </w:rPr>
        <w:t>.</w:t>
      </w:r>
      <w:r w:rsidRPr="000016C6">
        <w:rPr>
          <w:rFonts w:ascii="Arial" w:hAnsi="Arial" w:cs="Arial"/>
          <w:spacing w:val="-6"/>
          <w:sz w:val="20"/>
          <w:szCs w:val="20"/>
          <w:lang w:val="en-US"/>
        </w:rPr>
        <w:t>1.</w:t>
      </w:r>
    </w:p>
    <w:p w14:paraId="58946AD7" w14:textId="77777777" w:rsidR="0015531C" w:rsidRPr="000016C6" w:rsidRDefault="0015531C" w:rsidP="00CD6843">
      <w:pPr>
        <w:autoSpaceDE w:val="0"/>
        <w:autoSpaceDN w:val="0"/>
        <w:adjustRightInd w:val="0"/>
        <w:jc w:val="both"/>
        <w:rPr>
          <w:rFonts w:ascii="Arial" w:hAnsi="Arial" w:cs="Arial"/>
          <w:spacing w:val="-2"/>
          <w:sz w:val="20"/>
          <w:szCs w:val="20"/>
          <w:lang w:val="en-US"/>
        </w:rPr>
      </w:pPr>
    </w:p>
    <w:p w14:paraId="14A79BD7" w14:textId="77777777" w:rsidR="00415908" w:rsidRPr="000016C6" w:rsidRDefault="00415908" w:rsidP="00CD6843">
      <w:pPr>
        <w:pStyle w:val="a"/>
        <w:ind w:right="0"/>
        <w:jc w:val="both"/>
        <w:rPr>
          <w:rFonts w:ascii="Arial" w:hAnsi="Arial" w:cs="Arial"/>
          <w:spacing w:val="-6"/>
          <w:sz w:val="20"/>
          <w:szCs w:val="20"/>
          <w:lang w:val="en-US"/>
        </w:rPr>
      </w:pPr>
      <w:r w:rsidRPr="000016C6">
        <w:rPr>
          <w:rFonts w:ascii="Arial" w:hAnsi="Arial" w:cs="Arial"/>
          <w:spacing w:val="-6"/>
          <w:sz w:val="20"/>
          <w:szCs w:val="20"/>
          <w:lang w:val="en-US"/>
        </w:rPr>
        <w:t>Costs that are incurred unevenly during the financial year are anticipated or deferred in the interim report only if it would also be appropriate to anticipate or defer such costs at the end of the financial year.</w:t>
      </w:r>
    </w:p>
    <w:p w14:paraId="7D124DE9" w14:textId="77777777" w:rsidR="00415908" w:rsidRPr="000016C6" w:rsidRDefault="00415908" w:rsidP="00CD6843">
      <w:pPr>
        <w:pStyle w:val="a"/>
        <w:ind w:right="0"/>
        <w:jc w:val="both"/>
        <w:rPr>
          <w:rFonts w:ascii="Arial" w:hAnsi="Arial" w:cs="Arial"/>
          <w:spacing w:val="-6"/>
          <w:sz w:val="20"/>
          <w:szCs w:val="20"/>
          <w:lang w:val="en-US"/>
        </w:rPr>
      </w:pPr>
    </w:p>
    <w:p w14:paraId="4243D66F" w14:textId="77777777" w:rsidR="00415908" w:rsidRPr="000016C6" w:rsidRDefault="00415908" w:rsidP="00CD6843">
      <w:pPr>
        <w:pStyle w:val="a"/>
        <w:ind w:right="0"/>
        <w:jc w:val="both"/>
        <w:rPr>
          <w:rFonts w:ascii="Arial" w:hAnsi="Arial" w:cs="Arial"/>
          <w:spacing w:val="-6"/>
          <w:sz w:val="20"/>
          <w:szCs w:val="20"/>
          <w:lang w:val="en-US"/>
        </w:rPr>
      </w:pPr>
      <w:r w:rsidRPr="000016C6">
        <w:rPr>
          <w:rFonts w:ascii="Arial" w:hAnsi="Arial" w:cs="Arial"/>
          <w:spacing w:val="-6"/>
          <w:sz w:val="20"/>
          <w:szCs w:val="20"/>
          <w:lang w:val="en-US"/>
        </w:rPr>
        <w:t>Taxes on income in the interim periods are accrued using the tax rate that would be applicable to expected total annual profit or loss.</w:t>
      </w:r>
    </w:p>
    <w:p w14:paraId="3F8644A7" w14:textId="77777777" w:rsidR="00415908" w:rsidRPr="000016C6" w:rsidRDefault="00415908" w:rsidP="00CD6843">
      <w:pPr>
        <w:pStyle w:val="a"/>
        <w:ind w:right="0"/>
        <w:jc w:val="both"/>
        <w:rPr>
          <w:rFonts w:ascii="Arial" w:hAnsi="Arial" w:cs="Arial"/>
          <w:spacing w:val="-6"/>
          <w:sz w:val="20"/>
          <w:szCs w:val="20"/>
          <w:lang w:val="en-US"/>
        </w:rPr>
      </w:pPr>
    </w:p>
    <w:p w14:paraId="1D049CD4" w14:textId="77777777" w:rsidR="00415908" w:rsidRPr="000016C6" w:rsidRDefault="00415908" w:rsidP="00CD6843">
      <w:pPr>
        <w:pStyle w:val="a"/>
        <w:ind w:right="0"/>
        <w:jc w:val="both"/>
        <w:rPr>
          <w:rFonts w:ascii="Arial" w:hAnsi="Arial" w:cs="Arial"/>
          <w:spacing w:val="-6"/>
          <w:sz w:val="20"/>
          <w:szCs w:val="20"/>
          <w:lang w:val="en-US"/>
        </w:rPr>
      </w:pPr>
      <w:r w:rsidRPr="000016C6">
        <w:rPr>
          <w:rFonts w:ascii="Arial" w:hAnsi="Arial" w:cs="Arial"/>
          <w:spacing w:val="-6"/>
          <w:sz w:val="20"/>
          <w:szCs w:val="20"/>
          <w:lang w:val="en-US"/>
        </w:rPr>
        <w:t>An English version of the interim financial statements has been prepared from the statutory interim financial statements that are in the Thai language</w:t>
      </w:r>
      <w:r w:rsidRPr="000016C6">
        <w:rPr>
          <w:rFonts w:ascii="Arial" w:hAnsi="Arial" w:cs="Arial"/>
          <w:spacing w:val="-6"/>
          <w:sz w:val="20"/>
          <w:szCs w:val="20"/>
          <w:cs/>
          <w:lang w:val="en-US"/>
        </w:rPr>
        <w:t xml:space="preserve">. </w:t>
      </w:r>
      <w:r w:rsidRPr="000016C6">
        <w:rPr>
          <w:rFonts w:ascii="Arial" w:hAnsi="Arial" w:cs="Arial"/>
          <w:spacing w:val="-6"/>
          <w:sz w:val="20"/>
          <w:szCs w:val="20"/>
          <w:lang w:val="en-US"/>
        </w:rPr>
        <w:t>In the event of a conflict or a difference in interpretation between the two languages, the Thai language statutory interim financial statements shall prevail</w:t>
      </w:r>
      <w:r w:rsidRPr="000016C6">
        <w:rPr>
          <w:rFonts w:ascii="Arial" w:hAnsi="Arial" w:cs="Arial"/>
          <w:spacing w:val="-6"/>
          <w:sz w:val="20"/>
          <w:szCs w:val="20"/>
          <w:cs/>
          <w:lang w:val="en-US"/>
        </w:rPr>
        <w:t>.</w:t>
      </w:r>
    </w:p>
    <w:p w14:paraId="055A35E6" w14:textId="77777777" w:rsidR="001E519D" w:rsidRPr="000016C6" w:rsidRDefault="00A57DB4" w:rsidP="00CD6843">
      <w:pPr>
        <w:pStyle w:val="a"/>
        <w:ind w:right="0"/>
        <w:jc w:val="both"/>
        <w:rPr>
          <w:rFonts w:ascii="Arial" w:hAnsi="Arial" w:cs="Arial"/>
          <w:sz w:val="20"/>
          <w:szCs w:val="20"/>
          <w:lang w:val="en-US"/>
        </w:rPr>
      </w:pPr>
      <w:r w:rsidRPr="000016C6">
        <w:rPr>
          <w:rFonts w:ascii="Arial" w:hAnsi="Arial" w:cs="Arial"/>
          <w:sz w:val="20"/>
          <w:szCs w:val="20"/>
          <w:lang w:val="en-US"/>
        </w:rPr>
        <w:br w:type="page"/>
      </w:r>
    </w:p>
    <w:p w14:paraId="70D27D30" w14:textId="72F2FB8A" w:rsidR="008A65BA" w:rsidRPr="000016C6" w:rsidRDefault="008A65BA" w:rsidP="00CD6843">
      <w:pPr>
        <w:tabs>
          <w:tab w:val="left" w:pos="540"/>
        </w:tabs>
        <w:jc w:val="both"/>
        <w:rPr>
          <w:rFonts w:ascii="Arial" w:hAnsi="Arial" w:cs="Arial"/>
          <w:b/>
          <w:bCs/>
          <w:sz w:val="20"/>
          <w:szCs w:val="20"/>
          <w:lang w:val="en-US"/>
        </w:rPr>
      </w:pPr>
    </w:p>
    <w:p w14:paraId="4F68608E" w14:textId="4EA9ADDD" w:rsidR="001C33DF" w:rsidRPr="000016C6" w:rsidRDefault="001C33DF" w:rsidP="00CD6843">
      <w:pPr>
        <w:pStyle w:val="a"/>
        <w:tabs>
          <w:tab w:val="left" w:pos="540"/>
          <w:tab w:val="right" w:pos="7200"/>
        </w:tabs>
        <w:ind w:left="540" w:right="0" w:hanging="540"/>
        <w:jc w:val="both"/>
        <w:rPr>
          <w:rFonts w:ascii="Arial" w:hAnsi="Arial" w:cs="Arial"/>
          <w:b/>
          <w:bCs/>
          <w:sz w:val="20"/>
          <w:szCs w:val="20"/>
          <w:lang w:val="en-US"/>
        </w:rPr>
      </w:pPr>
    </w:p>
    <w:tbl>
      <w:tblPr>
        <w:tblW w:w="0" w:type="auto"/>
        <w:tblLook w:val="04A0" w:firstRow="1" w:lastRow="0" w:firstColumn="1" w:lastColumn="0" w:noHBand="0" w:noVBand="1"/>
      </w:tblPr>
      <w:tblGrid>
        <w:gridCol w:w="9029"/>
      </w:tblGrid>
      <w:tr w:rsidR="00FD1C24" w:rsidRPr="001961CF" w14:paraId="4CC9CE64" w14:textId="77777777" w:rsidTr="00310ACA">
        <w:trPr>
          <w:trHeight w:val="389"/>
        </w:trPr>
        <w:tc>
          <w:tcPr>
            <w:tcW w:w="9029" w:type="dxa"/>
            <w:shd w:val="clear" w:color="auto" w:fill="FFA543"/>
            <w:vAlign w:val="center"/>
          </w:tcPr>
          <w:p w14:paraId="5CE4B392" w14:textId="06EFDADA" w:rsidR="00FD1C24" w:rsidRPr="000016C6"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bookmarkStart w:id="1" w:name="_Hlk48035246"/>
            <w:r w:rsidRPr="000016C6">
              <w:rPr>
                <w:rFonts w:ascii="Arial" w:eastAsia="Arial Unicode MS" w:hAnsi="Arial" w:cs="Arial"/>
                <w:b/>
                <w:bCs/>
                <w:color w:val="F2F2F2"/>
                <w:sz w:val="20"/>
                <w:szCs w:val="20"/>
                <w:lang w:val="en-US"/>
              </w:rPr>
              <w:t>3</w:t>
            </w:r>
            <w:r w:rsidRPr="000016C6">
              <w:rPr>
                <w:rFonts w:ascii="Arial" w:eastAsia="Arial Unicode MS" w:hAnsi="Arial" w:cs="Arial"/>
                <w:b/>
                <w:bCs/>
                <w:color w:val="F2F2F2"/>
                <w:sz w:val="20"/>
                <w:szCs w:val="20"/>
                <w:lang w:val="en-US"/>
              </w:rPr>
              <w:tab/>
              <w:t>New and amended financial reporting standards</w:t>
            </w:r>
          </w:p>
        </w:tc>
      </w:tr>
      <w:bookmarkEnd w:id="1"/>
    </w:tbl>
    <w:p w14:paraId="523DAF61" w14:textId="33D9CB7B" w:rsidR="0055165B" w:rsidRPr="000016C6" w:rsidRDefault="0055165B" w:rsidP="00CD6843">
      <w:pPr>
        <w:tabs>
          <w:tab w:val="left" w:pos="1080"/>
        </w:tabs>
        <w:ind w:left="1080" w:hanging="540"/>
        <w:jc w:val="both"/>
        <w:rPr>
          <w:rFonts w:ascii="Arial" w:eastAsia="MS Mincho" w:hAnsi="Arial" w:cs="Arial"/>
          <w:sz w:val="20"/>
          <w:szCs w:val="20"/>
          <w:lang w:val="en-US"/>
        </w:rPr>
      </w:pPr>
    </w:p>
    <w:p w14:paraId="41EE2B99" w14:textId="2721A485" w:rsidR="00415908"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bookmarkStart w:id="2" w:name="_Hlk31993190"/>
      <w:r w:rsidRPr="000016C6">
        <w:rPr>
          <w:rFonts w:ascii="Arial" w:hAnsi="Arial" w:cs="Arial"/>
          <w:b/>
          <w:bCs/>
          <w:color w:val="CF4A02"/>
          <w:sz w:val="20"/>
          <w:szCs w:val="20"/>
          <w:lang w:val="en-US"/>
        </w:rPr>
        <w:t>3.1</w:t>
      </w:r>
      <w:r w:rsidRPr="000016C6">
        <w:rPr>
          <w:rFonts w:ascii="Arial" w:hAnsi="Arial" w:cs="Arial"/>
          <w:b/>
          <w:bCs/>
          <w:color w:val="CF4A02"/>
          <w:sz w:val="20"/>
          <w:szCs w:val="20"/>
          <w:lang w:val="en-US"/>
        </w:rPr>
        <w:tab/>
        <w:t>New and amended financial reporting standards that are effective for accounting period beginning on or after 1 January 2020</w:t>
      </w:r>
      <w:r w:rsidR="00196745" w:rsidRPr="000016C6">
        <w:rPr>
          <w:rFonts w:ascii="Arial" w:hAnsi="Arial" w:cs="Arial"/>
          <w:b/>
          <w:bCs/>
          <w:color w:val="CF4A02"/>
          <w:sz w:val="20"/>
          <w:szCs w:val="20"/>
          <w:lang w:val="en-US"/>
        </w:rPr>
        <w:t>.</w:t>
      </w:r>
    </w:p>
    <w:p w14:paraId="690B5509" w14:textId="77777777" w:rsidR="00415908" w:rsidRPr="000016C6" w:rsidRDefault="00415908" w:rsidP="00CD6843">
      <w:pPr>
        <w:tabs>
          <w:tab w:val="left" w:pos="1620"/>
        </w:tabs>
        <w:ind w:left="1620" w:hanging="540"/>
        <w:jc w:val="thaiDistribute"/>
        <w:rPr>
          <w:rFonts w:ascii="Arial" w:hAnsi="Arial" w:cs="Arial"/>
          <w:sz w:val="20"/>
          <w:szCs w:val="20"/>
          <w:cs/>
          <w:lang w:val="en-US"/>
        </w:rPr>
      </w:pPr>
    </w:p>
    <w:bookmarkEnd w:id="2"/>
    <w:p w14:paraId="4945ECBE" w14:textId="1F76C8E8" w:rsidR="00415908" w:rsidRPr="000016C6" w:rsidRDefault="00415908" w:rsidP="00CD6843">
      <w:pPr>
        <w:ind w:left="1260" w:hanging="720"/>
        <w:jc w:val="thaiDistribute"/>
        <w:rPr>
          <w:rFonts w:ascii="Arial" w:hAnsi="Arial" w:cs="Arial"/>
          <w:b/>
          <w:bCs/>
          <w:noProof/>
          <w:color w:val="CF4A02"/>
          <w:sz w:val="20"/>
          <w:szCs w:val="20"/>
          <w:lang w:val="en-GB"/>
        </w:rPr>
      </w:pPr>
      <w:r w:rsidRPr="000016C6">
        <w:rPr>
          <w:rFonts w:ascii="Arial" w:hAnsi="Arial" w:cs="Arial"/>
          <w:b/>
          <w:bCs/>
          <w:noProof/>
          <w:color w:val="CF4A02"/>
          <w:sz w:val="20"/>
          <w:szCs w:val="20"/>
          <w:lang w:val="en-GB"/>
        </w:rPr>
        <w:t>3.1.1</w:t>
      </w:r>
      <w:r w:rsidR="00795D16" w:rsidRPr="000016C6">
        <w:rPr>
          <w:rFonts w:ascii="Arial" w:hAnsi="Arial" w:cs="Arial"/>
          <w:b/>
          <w:bCs/>
          <w:noProof/>
          <w:color w:val="CF4A02"/>
          <w:sz w:val="20"/>
          <w:szCs w:val="20"/>
          <w:lang w:val="en-GB"/>
        </w:rPr>
        <w:tab/>
      </w:r>
      <w:r w:rsidRPr="000016C6">
        <w:rPr>
          <w:rFonts w:ascii="Arial" w:hAnsi="Arial" w:cs="Arial"/>
          <w:b/>
          <w:bCs/>
          <w:noProof/>
          <w:color w:val="CF4A02"/>
          <w:sz w:val="20"/>
          <w:szCs w:val="20"/>
          <w:lang w:val="en-GB"/>
        </w:rPr>
        <w:t>The new financial standards related to financial instruments are as follows:</w:t>
      </w:r>
    </w:p>
    <w:p w14:paraId="1A981323" w14:textId="77777777" w:rsidR="00415908" w:rsidRPr="000016C6" w:rsidRDefault="00415908" w:rsidP="00CD6843">
      <w:pPr>
        <w:ind w:left="1620"/>
        <w:rPr>
          <w:rFonts w:ascii="Arial" w:hAnsi="Arial" w:cs="Arial"/>
          <w:sz w:val="20"/>
          <w:szCs w:val="20"/>
          <w:lang w:val="en-GB"/>
        </w:rPr>
      </w:pPr>
    </w:p>
    <w:tbl>
      <w:tblPr>
        <w:tblStyle w:val="TableGrid"/>
        <w:tblW w:w="8026"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5470"/>
      </w:tblGrid>
      <w:tr w:rsidR="00415908" w:rsidRPr="000016C6" w14:paraId="7EE70979" w14:textId="77777777" w:rsidTr="004E5BF2">
        <w:tc>
          <w:tcPr>
            <w:tcW w:w="2556" w:type="dxa"/>
            <w:hideMark/>
          </w:tcPr>
          <w:p w14:paraId="5722DE96" w14:textId="77777777" w:rsidR="00415908" w:rsidRPr="000016C6" w:rsidRDefault="00415908" w:rsidP="00CD6843">
            <w:pPr>
              <w:ind w:left="165"/>
              <w:rPr>
                <w:rFonts w:ascii="Arial" w:hAnsi="Arial" w:cs="Arial"/>
                <w:sz w:val="20"/>
                <w:szCs w:val="20"/>
              </w:rPr>
            </w:pPr>
            <w:r w:rsidRPr="000016C6">
              <w:rPr>
                <w:rFonts w:ascii="Arial" w:hAnsi="Arial" w:cs="Arial"/>
                <w:sz w:val="20"/>
                <w:szCs w:val="20"/>
              </w:rPr>
              <w:t>TAS 32</w:t>
            </w:r>
          </w:p>
        </w:tc>
        <w:tc>
          <w:tcPr>
            <w:tcW w:w="5470" w:type="dxa"/>
            <w:hideMark/>
          </w:tcPr>
          <w:p w14:paraId="6FC1F529" w14:textId="77777777" w:rsidR="00415908" w:rsidRPr="000016C6" w:rsidRDefault="00415908" w:rsidP="00CD6843">
            <w:pPr>
              <w:rPr>
                <w:rFonts w:ascii="Arial" w:hAnsi="Arial" w:cs="Arial"/>
                <w:sz w:val="20"/>
                <w:szCs w:val="20"/>
              </w:rPr>
            </w:pPr>
            <w:r w:rsidRPr="000016C6">
              <w:rPr>
                <w:rFonts w:ascii="Arial" w:hAnsi="Arial" w:cs="Arial"/>
                <w:sz w:val="20"/>
                <w:szCs w:val="20"/>
              </w:rPr>
              <w:t>Financial instruments: Presentation</w:t>
            </w:r>
          </w:p>
        </w:tc>
      </w:tr>
      <w:tr w:rsidR="00415908" w:rsidRPr="000016C6" w14:paraId="7B791E64" w14:textId="77777777" w:rsidTr="004E5BF2">
        <w:tc>
          <w:tcPr>
            <w:tcW w:w="2556" w:type="dxa"/>
            <w:hideMark/>
          </w:tcPr>
          <w:p w14:paraId="0063503C" w14:textId="77777777" w:rsidR="00415908" w:rsidRPr="000016C6" w:rsidRDefault="00415908" w:rsidP="00CD6843">
            <w:pPr>
              <w:ind w:left="165"/>
              <w:rPr>
                <w:rFonts w:ascii="Arial" w:hAnsi="Arial" w:cs="Arial"/>
                <w:sz w:val="20"/>
                <w:szCs w:val="20"/>
              </w:rPr>
            </w:pPr>
            <w:r w:rsidRPr="000016C6">
              <w:rPr>
                <w:rFonts w:ascii="Arial" w:hAnsi="Arial" w:cs="Arial"/>
                <w:sz w:val="20"/>
                <w:szCs w:val="20"/>
              </w:rPr>
              <w:t>TFRS 7</w:t>
            </w:r>
          </w:p>
        </w:tc>
        <w:tc>
          <w:tcPr>
            <w:tcW w:w="5470" w:type="dxa"/>
            <w:hideMark/>
          </w:tcPr>
          <w:p w14:paraId="7D09C936" w14:textId="77777777" w:rsidR="00415908" w:rsidRPr="000016C6" w:rsidRDefault="00415908" w:rsidP="00CD6843">
            <w:pPr>
              <w:rPr>
                <w:rFonts w:ascii="Arial" w:hAnsi="Arial" w:cs="Arial"/>
                <w:sz w:val="20"/>
                <w:szCs w:val="20"/>
              </w:rPr>
            </w:pPr>
            <w:r w:rsidRPr="000016C6">
              <w:rPr>
                <w:rFonts w:ascii="Arial" w:hAnsi="Arial" w:cs="Arial"/>
                <w:sz w:val="20"/>
                <w:szCs w:val="20"/>
              </w:rPr>
              <w:t>Financial instruments: Disclosures</w:t>
            </w:r>
          </w:p>
        </w:tc>
      </w:tr>
      <w:tr w:rsidR="00415908" w:rsidRPr="000016C6" w14:paraId="7139BAE9" w14:textId="77777777" w:rsidTr="004E5BF2">
        <w:tc>
          <w:tcPr>
            <w:tcW w:w="2556" w:type="dxa"/>
            <w:hideMark/>
          </w:tcPr>
          <w:p w14:paraId="708FE1A1" w14:textId="77777777" w:rsidR="00415908" w:rsidRPr="000016C6" w:rsidRDefault="00415908" w:rsidP="00CD6843">
            <w:pPr>
              <w:ind w:left="165"/>
              <w:rPr>
                <w:rFonts w:ascii="Arial" w:hAnsi="Arial" w:cs="Arial"/>
                <w:sz w:val="20"/>
                <w:szCs w:val="20"/>
              </w:rPr>
            </w:pPr>
            <w:r w:rsidRPr="000016C6">
              <w:rPr>
                <w:rFonts w:ascii="Arial" w:hAnsi="Arial" w:cs="Arial"/>
                <w:sz w:val="20"/>
                <w:szCs w:val="20"/>
              </w:rPr>
              <w:t>TFRS 9</w:t>
            </w:r>
          </w:p>
        </w:tc>
        <w:tc>
          <w:tcPr>
            <w:tcW w:w="5470" w:type="dxa"/>
            <w:hideMark/>
          </w:tcPr>
          <w:p w14:paraId="5ACFCEB4" w14:textId="77777777" w:rsidR="00415908" w:rsidRPr="000016C6" w:rsidRDefault="00415908" w:rsidP="00CD6843">
            <w:pPr>
              <w:rPr>
                <w:rFonts w:ascii="Arial" w:hAnsi="Arial" w:cs="Arial"/>
                <w:sz w:val="20"/>
                <w:szCs w:val="20"/>
              </w:rPr>
            </w:pPr>
            <w:r w:rsidRPr="000016C6">
              <w:rPr>
                <w:rFonts w:ascii="Arial" w:hAnsi="Arial" w:cs="Arial"/>
                <w:sz w:val="20"/>
                <w:szCs w:val="20"/>
              </w:rPr>
              <w:t>Financial instruments</w:t>
            </w:r>
          </w:p>
        </w:tc>
      </w:tr>
      <w:tr w:rsidR="00415908" w:rsidRPr="001961CF" w14:paraId="62845158" w14:textId="77777777" w:rsidTr="004E5BF2">
        <w:tc>
          <w:tcPr>
            <w:tcW w:w="2556" w:type="dxa"/>
            <w:hideMark/>
          </w:tcPr>
          <w:p w14:paraId="4EC46F95" w14:textId="77777777" w:rsidR="00415908" w:rsidRPr="000016C6" w:rsidRDefault="00415908" w:rsidP="00CD6843">
            <w:pPr>
              <w:ind w:left="165"/>
              <w:rPr>
                <w:rFonts w:ascii="Arial" w:hAnsi="Arial" w:cs="Arial"/>
                <w:sz w:val="20"/>
                <w:szCs w:val="20"/>
              </w:rPr>
            </w:pPr>
            <w:r w:rsidRPr="000016C6">
              <w:rPr>
                <w:rFonts w:ascii="Arial" w:hAnsi="Arial" w:cs="Arial"/>
                <w:sz w:val="20"/>
                <w:szCs w:val="20"/>
              </w:rPr>
              <w:t>TFRIC 16</w:t>
            </w:r>
          </w:p>
        </w:tc>
        <w:tc>
          <w:tcPr>
            <w:tcW w:w="5470" w:type="dxa"/>
            <w:hideMark/>
          </w:tcPr>
          <w:p w14:paraId="60F9998B" w14:textId="77777777" w:rsidR="00415908" w:rsidRPr="000016C6" w:rsidRDefault="00415908" w:rsidP="00CD6843">
            <w:pPr>
              <w:rPr>
                <w:rFonts w:ascii="Arial" w:hAnsi="Arial" w:cs="Arial"/>
                <w:sz w:val="20"/>
                <w:szCs w:val="20"/>
                <w:lang w:val="en-GB"/>
              </w:rPr>
            </w:pPr>
            <w:r w:rsidRPr="000016C6">
              <w:rPr>
                <w:rFonts w:ascii="Arial" w:hAnsi="Arial" w:cs="Arial"/>
                <w:sz w:val="20"/>
                <w:szCs w:val="20"/>
                <w:lang w:val="en-GB"/>
              </w:rPr>
              <w:t>Hedges of a Net Investment in a Foreign Operation</w:t>
            </w:r>
          </w:p>
        </w:tc>
      </w:tr>
      <w:tr w:rsidR="00415908" w:rsidRPr="001961CF" w14:paraId="07FE5233" w14:textId="77777777" w:rsidTr="004E5BF2">
        <w:tc>
          <w:tcPr>
            <w:tcW w:w="2556" w:type="dxa"/>
            <w:hideMark/>
          </w:tcPr>
          <w:p w14:paraId="093193BC" w14:textId="77777777" w:rsidR="00415908" w:rsidRPr="000016C6" w:rsidRDefault="00415908" w:rsidP="00CD6843">
            <w:pPr>
              <w:ind w:left="165"/>
              <w:rPr>
                <w:rFonts w:ascii="Arial" w:hAnsi="Arial" w:cs="Arial"/>
                <w:sz w:val="20"/>
                <w:szCs w:val="20"/>
              </w:rPr>
            </w:pPr>
            <w:r w:rsidRPr="000016C6">
              <w:rPr>
                <w:rFonts w:ascii="Arial" w:hAnsi="Arial" w:cs="Arial"/>
                <w:sz w:val="20"/>
                <w:szCs w:val="20"/>
              </w:rPr>
              <w:t>TFRIC 19</w:t>
            </w:r>
          </w:p>
        </w:tc>
        <w:tc>
          <w:tcPr>
            <w:tcW w:w="5470" w:type="dxa"/>
            <w:hideMark/>
          </w:tcPr>
          <w:p w14:paraId="4DFD42F3" w14:textId="77777777" w:rsidR="00415908" w:rsidRPr="000016C6" w:rsidRDefault="00415908" w:rsidP="00CD6843">
            <w:pPr>
              <w:rPr>
                <w:rFonts w:ascii="Arial" w:hAnsi="Arial" w:cs="Arial"/>
                <w:sz w:val="20"/>
                <w:szCs w:val="20"/>
                <w:lang w:val="en-GB"/>
              </w:rPr>
            </w:pPr>
            <w:r w:rsidRPr="000016C6">
              <w:rPr>
                <w:rFonts w:ascii="Arial" w:hAnsi="Arial" w:cs="Arial"/>
                <w:sz w:val="20"/>
                <w:szCs w:val="20"/>
                <w:lang w:val="en-GB"/>
              </w:rPr>
              <w:t>Extinguishing Financial Liabilities with Equity Instruments</w:t>
            </w:r>
          </w:p>
        </w:tc>
      </w:tr>
    </w:tbl>
    <w:p w14:paraId="2FDD2D04" w14:textId="77777777" w:rsidR="00795D16" w:rsidRPr="000016C6" w:rsidRDefault="00795D16" w:rsidP="00587AB1">
      <w:pPr>
        <w:ind w:left="1260"/>
        <w:jc w:val="thaiDistribute"/>
        <w:rPr>
          <w:rFonts w:ascii="Arial" w:hAnsi="Arial" w:cs="Arial"/>
          <w:sz w:val="20"/>
          <w:szCs w:val="20"/>
          <w:lang w:val="en-GB"/>
        </w:rPr>
      </w:pPr>
    </w:p>
    <w:p w14:paraId="30685321" w14:textId="6812AF55" w:rsidR="00415908" w:rsidRPr="000016C6" w:rsidRDefault="00415908" w:rsidP="00587AB1">
      <w:pPr>
        <w:ind w:left="1260"/>
        <w:jc w:val="thaiDistribute"/>
        <w:rPr>
          <w:rFonts w:ascii="Arial" w:hAnsi="Arial" w:cs="Arial"/>
          <w:sz w:val="20"/>
          <w:szCs w:val="20"/>
          <w:lang w:val="en-GB"/>
        </w:rPr>
      </w:pPr>
      <w:r w:rsidRPr="000016C6">
        <w:rPr>
          <w:rFonts w:ascii="Arial" w:hAnsi="Arial" w:cs="Arial"/>
          <w:sz w:val="20"/>
          <w:szCs w:val="20"/>
          <w:lang w:val="en-GB"/>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Company to apply hedge accounting to reduce accounting mismatch between hedged item and hedging instrument. In addition, the new rule provides detailed guidance on financial instruments issued by the Company whether it is a liability or an equity. Among other things, they require extensive disclosure on financial instruments and related risks. </w:t>
      </w:r>
    </w:p>
    <w:p w14:paraId="2D49D887" w14:textId="77777777" w:rsidR="00415908" w:rsidRPr="000016C6" w:rsidRDefault="00415908" w:rsidP="00587AB1">
      <w:pPr>
        <w:ind w:left="1260"/>
        <w:jc w:val="thaiDistribute"/>
        <w:rPr>
          <w:rFonts w:ascii="Arial" w:hAnsi="Arial" w:cs="Arial"/>
          <w:sz w:val="20"/>
          <w:szCs w:val="20"/>
          <w:lang w:val="en-GB"/>
        </w:rPr>
      </w:pPr>
    </w:p>
    <w:p w14:paraId="05048E16" w14:textId="77777777" w:rsidR="00415908" w:rsidRPr="000016C6" w:rsidRDefault="00415908" w:rsidP="00587AB1">
      <w:pPr>
        <w:ind w:left="1260"/>
        <w:jc w:val="thaiDistribute"/>
        <w:rPr>
          <w:rFonts w:ascii="Arial" w:hAnsi="Arial" w:cs="Arial"/>
          <w:sz w:val="20"/>
          <w:szCs w:val="20"/>
          <w:lang w:val="en-GB"/>
        </w:rPr>
      </w:pPr>
      <w:r w:rsidRPr="000016C6">
        <w:rPr>
          <w:rFonts w:ascii="Arial" w:hAnsi="Arial" w:cs="Arial"/>
          <w:sz w:val="20"/>
          <w:szCs w:val="20"/>
          <w:lang w:val="en-GB"/>
        </w:rPr>
        <w:t xml:space="preserve">The new classification requirements of financial assets require the Company to assess both </w:t>
      </w:r>
      <w:proofErr w:type="spellStart"/>
      <w:r w:rsidRPr="000016C6">
        <w:rPr>
          <w:rFonts w:ascii="Arial" w:hAnsi="Arial" w:cs="Arial"/>
          <w:sz w:val="20"/>
          <w:szCs w:val="20"/>
          <w:lang w:val="en-GB"/>
        </w:rPr>
        <w:t>i</w:t>
      </w:r>
      <w:proofErr w:type="spellEnd"/>
      <w:r w:rsidRPr="000016C6">
        <w:rPr>
          <w:rFonts w:ascii="Arial" w:hAnsi="Arial" w:cs="Arial"/>
          <w:sz w:val="20"/>
          <w:szCs w:val="20"/>
          <w:lang w:val="en-GB"/>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1ACB89B5" w14:textId="77777777" w:rsidR="00415908" w:rsidRPr="000016C6" w:rsidRDefault="00415908" w:rsidP="00587AB1">
      <w:pPr>
        <w:ind w:left="1260"/>
        <w:jc w:val="thaiDistribute"/>
        <w:rPr>
          <w:rFonts w:ascii="Arial" w:hAnsi="Arial" w:cs="Arial"/>
          <w:sz w:val="20"/>
          <w:szCs w:val="20"/>
          <w:lang w:val="en-GB"/>
        </w:rPr>
      </w:pPr>
    </w:p>
    <w:p w14:paraId="0D6EA293" w14:textId="77777777" w:rsidR="00415908" w:rsidRPr="000016C6" w:rsidRDefault="00415908" w:rsidP="00587AB1">
      <w:pPr>
        <w:ind w:left="1260"/>
        <w:jc w:val="thaiDistribute"/>
        <w:rPr>
          <w:rFonts w:ascii="Arial" w:hAnsi="Arial" w:cs="Arial"/>
          <w:sz w:val="20"/>
          <w:szCs w:val="20"/>
          <w:lang w:val="en-GB"/>
        </w:rPr>
      </w:pPr>
      <w:r w:rsidRPr="000016C6">
        <w:rPr>
          <w:rFonts w:ascii="Arial" w:hAnsi="Arial" w:cs="Arial"/>
          <w:sz w:val="20"/>
          <w:szCs w:val="20"/>
          <w:lang w:val="en-GB"/>
        </w:rPr>
        <w:t xml:space="preserve">On 1 January 2020, the Company has adopted the financial reporting standards related to financial instruments in its financial statements. The impact from the first-time adoption has been disclosed in Note </w:t>
      </w:r>
      <w:bookmarkStart w:id="3" w:name="_75322sg8ww3z"/>
      <w:bookmarkEnd w:id="3"/>
      <w:r w:rsidRPr="000016C6">
        <w:rPr>
          <w:rFonts w:ascii="Arial" w:hAnsi="Arial" w:cs="Arial"/>
          <w:sz w:val="20"/>
          <w:szCs w:val="20"/>
          <w:lang w:val="en-GB"/>
        </w:rPr>
        <w:t>4.</w:t>
      </w:r>
    </w:p>
    <w:p w14:paraId="685F8F42" w14:textId="77777777" w:rsidR="00415908" w:rsidRPr="000016C6" w:rsidRDefault="00415908" w:rsidP="00587AB1">
      <w:pPr>
        <w:ind w:left="1260"/>
        <w:rPr>
          <w:rFonts w:ascii="Arial" w:hAnsi="Arial" w:cs="Arial"/>
          <w:bCs/>
          <w:sz w:val="20"/>
          <w:szCs w:val="20"/>
          <w:lang w:val="en-GB"/>
        </w:rPr>
      </w:pPr>
    </w:p>
    <w:p w14:paraId="3507B71C" w14:textId="47515565" w:rsidR="00415908" w:rsidRPr="000016C6" w:rsidRDefault="00415908" w:rsidP="00CD6843">
      <w:pPr>
        <w:tabs>
          <w:tab w:val="left" w:pos="1260"/>
        </w:tabs>
        <w:ind w:left="540"/>
        <w:jc w:val="thaiDistribute"/>
        <w:rPr>
          <w:rFonts w:ascii="Arial" w:hAnsi="Arial" w:cs="Arial"/>
          <w:b/>
          <w:bCs/>
          <w:noProof/>
          <w:color w:val="CF4A02"/>
          <w:sz w:val="20"/>
          <w:szCs w:val="20"/>
          <w:lang w:val="en-GB"/>
        </w:rPr>
      </w:pPr>
      <w:r w:rsidRPr="000016C6">
        <w:rPr>
          <w:rFonts w:ascii="Arial" w:hAnsi="Arial" w:cs="Arial"/>
          <w:b/>
          <w:bCs/>
          <w:noProof/>
          <w:color w:val="CF4A02"/>
          <w:sz w:val="20"/>
          <w:szCs w:val="20"/>
          <w:lang w:val="en-GB"/>
        </w:rPr>
        <w:t>3.1.2</w:t>
      </w:r>
      <w:r w:rsidR="00795D16" w:rsidRPr="000016C6">
        <w:rPr>
          <w:rFonts w:ascii="Arial" w:hAnsi="Arial" w:cs="Arial"/>
          <w:b/>
          <w:bCs/>
          <w:noProof/>
          <w:color w:val="CF4A02"/>
          <w:sz w:val="20"/>
          <w:szCs w:val="20"/>
          <w:lang w:val="en-GB"/>
        </w:rPr>
        <w:tab/>
      </w:r>
      <w:r w:rsidRPr="000016C6">
        <w:rPr>
          <w:rFonts w:ascii="Arial" w:hAnsi="Arial" w:cs="Arial"/>
          <w:b/>
          <w:bCs/>
          <w:noProof/>
          <w:color w:val="CF4A02"/>
          <w:sz w:val="20"/>
          <w:szCs w:val="20"/>
          <w:lang w:val="en-GB"/>
        </w:rPr>
        <w:t>TFRS 16, Leases</w:t>
      </w:r>
    </w:p>
    <w:p w14:paraId="418788F3" w14:textId="77777777" w:rsidR="00795D16" w:rsidRPr="000016C6" w:rsidRDefault="00795D16" w:rsidP="00CD6843">
      <w:pPr>
        <w:ind w:left="1701"/>
        <w:jc w:val="thaiDistribute"/>
        <w:rPr>
          <w:rFonts w:ascii="Arial" w:hAnsi="Arial" w:cs="Arial"/>
          <w:sz w:val="20"/>
          <w:szCs w:val="20"/>
          <w:lang w:val="en-GB"/>
        </w:rPr>
      </w:pPr>
    </w:p>
    <w:p w14:paraId="56726CC9" w14:textId="30DDA173" w:rsidR="00415908" w:rsidRPr="000016C6" w:rsidRDefault="00415908" w:rsidP="00CD6843">
      <w:pPr>
        <w:ind w:left="1260"/>
        <w:jc w:val="thaiDistribute"/>
        <w:rPr>
          <w:rFonts w:ascii="Arial" w:hAnsi="Arial" w:cs="Arial"/>
          <w:sz w:val="20"/>
          <w:szCs w:val="20"/>
          <w:lang w:val="en-GB"/>
        </w:rPr>
      </w:pPr>
      <w:r w:rsidRPr="000016C6">
        <w:rPr>
          <w:rFonts w:ascii="Arial" w:hAnsi="Arial" w:cs="Arial"/>
          <w:sz w:val="20"/>
          <w:szCs w:val="20"/>
          <w:lang w:val="en-GB"/>
        </w:rPr>
        <w:t>Where the Company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14:paraId="7EC448B6" w14:textId="77777777" w:rsidR="00415908" w:rsidRPr="000016C6" w:rsidRDefault="00415908" w:rsidP="00CD6843">
      <w:pPr>
        <w:ind w:left="1701"/>
        <w:jc w:val="thaiDistribute"/>
        <w:rPr>
          <w:rFonts w:ascii="Arial" w:hAnsi="Arial" w:cs="Arial"/>
          <w:sz w:val="20"/>
          <w:szCs w:val="20"/>
          <w:lang w:val="en-GB"/>
        </w:rPr>
      </w:pPr>
    </w:p>
    <w:p w14:paraId="4B266B52" w14:textId="079DB9C2" w:rsidR="00415908" w:rsidRPr="000016C6" w:rsidRDefault="00415908" w:rsidP="00CD6843">
      <w:pPr>
        <w:ind w:left="1260"/>
        <w:jc w:val="thaiDistribute"/>
        <w:rPr>
          <w:rFonts w:ascii="Arial" w:hAnsi="Arial" w:cs="Arial"/>
          <w:sz w:val="20"/>
          <w:szCs w:val="20"/>
          <w:lang w:val="en-GB"/>
        </w:rPr>
      </w:pPr>
      <w:r w:rsidRPr="000016C6">
        <w:rPr>
          <w:rFonts w:ascii="Arial" w:hAnsi="Arial" w:cs="Arial"/>
          <w:sz w:val="20"/>
          <w:szCs w:val="20"/>
          <w:lang w:val="en-GB"/>
        </w:rPr>
        <w:t>On 1 January 2020, the Company has adopted the new lease standard in its financial statements. The impact from the first-time adoption has been disclosed in Note 4.</w:t>
      </w:r>
    </w:p>
    <w:p w14:paraId="7B0F6F60" w14:textId="77777777" w:rsidR="005A79C6" w:rsidRPr="000016C6" w:rsidRDefault="005A79C6" w:rsidP="00CD6843">
      <w:pPr>
        <w:ind w:left="1701"/>
        <w:jc w:val="thaiDistribute"/>
        <w:rPr>
          <w:rFonts w:ascii="Arial" w:hAnsi="Arial" w:cs="Arial"/>
          <w:sz w:val="20"/>
          <w:szCs w:val="20"/>
          <w:lang w:val="en-GB"/>
        </w:rPr>
      </w:pPr>
    </w:p>
    <w:p w14:paraId="134F0B39" w14:textId="67F882B2" w:rsidR="00415908" w:rsidRPr="000016C6" w:rsidRDefault="00415908" w:rsidP="00CD6843">
      <w:pPr>
        <w:tabs>
          <w:tab w:val="left" w:pos="1260"/>
        </w:tabs>
        <w:ind w:left="540"/>
        <w:jc w:val="thaiDistribute"/>
        <w:rPr>
          <w:rFonts w:ascii="Arial" w:hAnsi="Arial" w:cs="Arial"/>
          <w:b/>
          <w:bCs/>
          <w:noProof/>
          <w:color w:val="CF4A02"/>
          <w:sz w:val="20"/>
          <w:szCs w:val="20"/>
          <w:lang w:val="en-GB"/>
        </w:rPr>
      </w:pPr>
      <w:r w:rsidRPr="000016C6">
        <w:rPr>
          <w:rFonts w:ascii="Arial" w:hAnsi="Arial" w:cs="Arial"/>
          <w:b/>
          <w:bCs/>
          <w:noProof/>
          <w:color w:val="CF4A02"/>
          <w:sz w:val="20"/>
          <w:szCs w:val="20"/>
          <w:lang w:val="en-GB"/>
        </w:rPr>
        <w:t>3.1.</w:t>
      </w:r>
      <w:r w:rsidR="00FF73D8" w:rsidRPr="000016C6">
        <w:rPr>
          <w:rFonts w:ascii="Arial" w:hAnsi="Arial" w:cs="Arial"/>
          <w:b/>
          <w:bCs/>
          <w:noProof/>
          <w:color w:val="CF4A02"/>
          <w:sz w:val="20"/>
          <w:szCs w:val="20"/>
          <w:lang w:val="en-GB"/>
        </w:rPr>
        <w:t>3</w:t>
      </w:r>
      <w:r w:rsidR="00795D16" w:rsidRPr="000016C6">
        <w:rPr>
          <w:rFonts w:ascii="Arial" w:hAnsi="Arial" w:cs="Arial"/>
          <w:b/>
          <w:bCs/>
          <w:noProof/>
          <w:color w:val="CF4A02"/>
          <w:sz w:val="20"/>
          <w:szCs w:val="20"/>
          <w:lang w:val="en-GB"/>
        </w:rPr>
        <w:tab/>
      </w:r>
      <w:r w:rsidRPr="000016C6">
        <w:rPr>
          <w:rFonts w:ascii="Arial" w:hAnsi="Arial" w:cs="Arial"/>
          <w:b/>
          <w:bCs/>
          <w:noProof/>
          <w:color w:val="CF4A02"/>
          <w:sz w:val="20"/>
          <w:szCs w:val="20"/>
          <w:lang w:val="en-GB"/>
        </w:rPr>
        <w:t>TFRIC 23, Uncertainty over income tax treatments</w:t>
      </w:r>
    </w:p>
    <w:p w14:paraId="5A6E35FD" w14:textId="77777777" w:rsidR="00415908" w:rsidRPr="000016C6" w:rsidRDefault="00415908" w:rsidP="00CD6843">
      <w:pPr>
        <w:ind w:left="1620"/>
        <w:rPr>
          <w:rFonts w:ascii="Arial" w:eastAsia="Arial Unicode MS" w:hAnsi="Arial" w:cs="Arial"/>
          <w:b/>
          <w:bCs/>
          <w:sz w:val="20"/>
          <w:szCs w:val="20"/>
          <w:lang w:val="en-GB"/>
        </w:rPr>
      </w:pPr>
    </w:p>
    <w:p w14:paraId="511A1229" w14:textId="77777777" w:rsidR="00415908" w:rsidRPr="000016C6" w:rsidRDefault="00415908" w:rsidP="00CD6843">
      <w:pPr>
        <w:ind w:left="1260"/>
        <w:jc w:val="thaiDistribute"/>
        <w:rPr>
          <w:rFonts w:ascii="Arial" w:hAnsi="Arial" w:cs="Arial"/>
          <w:sz w:val="20"/>
          <w:szCs w:val="20"/>
        </w:rPr>
      </w:pPr>
      <w:r w:rsidRPr="000016C6">
        <w:rPr>
          <w:rFonts w:ascii="Arial" w:hAnsi="Arial" w:cs="Arial"/>
          <w:sz w:val="20"/>
          <w:szCs w:val="20"/>
          <w:lang w:val="en-GB"/>
        </w:rPr>
        <w:t xml:space="preserve">TFRIC 23 explained how to recognise and measure deferred and current income tax </w:t>
      </w:r>
      <w:r w:rsidRPr="000016C6">
        <w:rPr>
          <w:rFonts w:ascii="Arial" w:hAnsi="Arial" w:cs="Arial"/>
          <w:spacing w:val="-4"/>
          <w:sz w:val="20"/>
          <w:szCs w:val="20"/>
          <w:lang w:val="en-GB"/>
        </w:rPr>
        <w:t xml:space="preserve">assets and liabilities where there is uncertainty over a tax treatment. </w:t>
      </w:r>
      <w:r w:rsidRPr="000016C6">
        <w:rPr>
          <w:rFonts w:ascii="Arial" w:hAnsi="Arial" w:cs="Arial"/>
          <w:spacing w:val="-4"/>
          <w:sz w:val="20"/>
          <w:szCs w:val="20"/>
        </w:rPr>
        <w:t>In particular, it discusses:</w:t>
      </w:r>
      <w:r w:rsidRPr="000016C6">
        <w:rPr>
          <w:rFonts w:ascii="Arial" w:hAnsi="Arial" w:cs="Arial"/>
          <w:sz w:val="20"/>
          <w:szCs w:val="20"/>
        </w:rPr>
        <w:t xml:space="preserve"> </w:t>
      </w:r>
    </w:p>
    <w:p w14:paraId="70379445" w14:textId="77777777" w:rsidR="00415908" w:rsidRPr="000016C6" w:rsidRDefault="00415908" w:rsidP="00CD6843">
      <w:pPr>
        <w:ind w:left="1260"/>
        <w:rPr>
          <w:rFonts w:ascii="Arial" w:eastAsia="Arial Unicode MS" w:hAnsi="Arial" w:cs="Arial"/>
          <w:sz w:val="20"/>
          <w:szCs w:val="20"/>
        </w:rPr>
      </w:pPr>
    </w:p>
    <w:p w14:paraId="1F40120E" w14:textId="031885AF" w:rsidR="00415908" w:rsidRPr="000016C6" w:rsidRDefault="00415908" w:rsidP="00CD6843">
      <w:pPr>
        <w:pStyle w:val="ListParagraph"/>
        <w:numPr>
          <w:ilvl w:val="0"/>
          <w:numId w:val="20"/>
        </w:numPr>
        <w:tabs>
          <w:tab w:val="left" w:pos="1620"/>
        </w:tabs>
        <w:spacing w:after="0" w:line="240" w:lineRule="auto"/>
        <w:ind w:left="1620"/>
        <w:jc w:val="both"/>
        <w:rPr>
          <w:rFonts w:ascii="Arial" w:eastAsia="Arial Unicode MS" w:hAnsi="Arial" w:cs="Arial"/>
          <w:sz w:val="20"/>
          <w:szCs w:val="20"/>
        </w:rPr>
      </w:pPr>
      <w:r w:rsidRPr="000016C6">
        <w:rPr>
          <w:rFonts w:ascii="Arial" w:eastAsia="Arial Unicode MS" w:hAnsi="Arial" w:cs="Arial"/>
          <w:spacing w:val="-6"/>
          <w:sz w:val="20"/>
          <w:szCs w:val="20"/>
        </w:rPr>
        <w:t>that the Company should assume a tax authority will examine the uncertain tax treatments</w:t>
      </w:r>
      <w:r w:rsidRPr="000016C6">
        <w:rPr>
          <w:rFonts w:ascii="Arial" w:eastAsia="Arial Unicode MS" w:hAnsi="Arial" w:cs="Arial"/>
          <w:spacing w:val="-2"/>
          <w:sz w:val="20"/>
          <w:szCs w:val="20"/>
        </w:rPr>
        <w:t xml:space="preserve"> and have full knowledge of all related information that detection risk should</w:t>
      </w:r>
      <w:r w:rsidRPr="000016C6">
        <w:rPr>
          <w:rFonts w:ascii="Arial" w:eastAsia="Arial Unicode MS" w:hAnsi="Arial" w:cs="Arial"/>
          <w:sz w:val="20"/>
          <w:szCs w:val="20"/>
        </w:rPr>
        <w:t xml:space="preserve"> be ignored. </w:t>
      </w:r>
    </w:p>
    <w:p w14:paraId="780167A4" w14:textId="77777777" w:rsidR="00415908" w:rsidRPr="000016C6" w:rsidRDefault="00415908" w:rsidP="00CD6843">
      <w:pPr>
        <w:pStyle w:val="ListParagraph"/>
        <w:numPr>
          <w:ilvl w:val="0"/>
          <w:numId w:val="20"/>
        </w:numPr>
        <w:tabs>
          <w:tab w:val="left" w:pos="1620"/>
        </w:tabs>
        <w:spacing w:after="0" w:line="240" w:lineRule="auto"/>
        <w:ind w:left="1620"/>
        <w:jc w:val="both"/>
        <w:rPr>
          <w:rFonts w:ascii="Arial" w:eastAsia="Arial Unicode MS" w:hAnsi="Arial" w:cs="Arial"/>
          <w:sz w:val="20"/>
          <w:szCs w:val="20"/>
        </w:rPr>
      </w:pPr>
      <w:r w:rsidRPr="000016C6">
        <w:rPr>
          <w:rFonts w:ascii="Arial" w:eastAsia="Arial Unicode MS" w:hAnsi="Arial" w:cs="Arial"/>
          <w:sz w:val="20"/>
          <w:szCs w:val="20"/>
        </w:rPr>
        <w:t xml:space="preserve">that the Company should reflect the effect of the uncertainty in its income tax accounting when it is not probable that the tax authorities will accept the treatment. </w:t>
      </w:r>
    </w:p>
    <w:p w14:paraId="68F2067F" w14:textId="77777777" w:rsidR="00415908" w:rsidRPr="000016C6" w:rsidRDefault="00415908" w:rsidP="00CD6843">
      <w:pPr>
        <w:pStyle w:val="ListParagraph"/>
        <w:numPr>
          <w:ilvl w:val="0"/>
          <w:numId w:val="20"/>
        </w:numPr>
        <w:tabs>
          <w:tab w:val="left" w:pos="1620"/>
        </w:tabs>
        <w:spacing w:after="0" w:line="240" w:lineRule="auto"/>
        <w:ind w:left="1620"/>
        <w:jc w:val="both"/>
        <w:rPr>
          <w:rFonts w:ascii="Arial" w:eastAsia="Arial Unicode MS" w:hAnsi="Arial" w:cs="Arial"/>
          <w:sz w:val="20"/>
          <w:szCs w:val="20"/>
        </w:rPr>
      </w:pPr>
      <w:r w:rsidRPr="000016C6">
        <w:rPr>
          <w:rFonts w:ascii="Arial" w:eastAsia="Arial Unicode MS" w:hAnsi="Arial" w:cs="Arial"/>
          <w:spacing w:val="-4"/>
          <w:sz w:val="20"/>
          <w:szCs w:val="20"/>
        </w:rPr>
        <w:t>That the judgements and estimates made must be reassessed whenever circumstances</w:t>
      </w:r>
      <w:r w:rsidRPr="000016C6">
        <w:rPr>
          <w:rFonts w:ascii="Arial" w:eastAsia="Arial Unicode MS" w:hAnsi="Arial" w:cs="Arial"/>
          <w:sz w:val="20"/>
          <w:szCs w:val="20"/>
        </w:rPr>
        <w:t xml:space="preserve"> have changed or there is new information that affects the judgements.</w:t>
      </w:r>
    </w:p>
    <w:p w14:paraId="27F02329" w14:textId="77777777" w:rsidR="00415908" w:rsidRPr="000016C6" w:rsidRDefault="00415908" w:rsidP="00CD6843">
      <w:pPr>
        <w:pStyle w:val="ListParagraph"/>
        <w:spacing w:after="0" w:line="240" w:lineRule="auto"/>
        <w:ind w:left="1620"/>
        <w:jc w:val="both"/>
        <w:rPr>
          <w:rFonts w:ascii="Arial" w:eastAsia="Arial Unicode MS" w:hAnsi="Arial" w:cs="Arial"/>
          <w:sz w:val="20"/>
          <w:szCs w:val="20"/>
          <w:lang w:val="en-GB"/>
        </w:rPr>
      </w:pPr>
    </w:p>
    <w:p w14:paraId="42819A63" w14:textId="2C92F317" w:rsidR="00606B18" w:rsidRPr="000016C6" w:rsidRDefault="00415908" w:rsidP="00CD6843">
      <w:pPr>
        <w:pStyle w:val="Default"/>
        <w:ind w:left="1260"/>
        <w:jc w:val="thaiDistribute"/>
        <w:rPr>
          <w:color w:val="auto"/>
          <w:spacing w:val="-2"/>
          <w:sz w:val="20"/>
          <w:szCs w:val="20"/>
          <w:shd w:val="clear" w:color="auto" w:fill="FFFFFF"/>
        </w:rPr>
      </w:pPr>
      <w:r w:rsidRPr="000016C6">
        <w:rPr>
          <w:color w:val="auto"/>
          <w:spacing w:val="-2"/>
          <w:sz w:val="20"/>
          <w:szCs w:val="20"/>
          <w:shd w:val="clear" w:color="auto" w:fill="FFFFFF"/>
        </w:rPr>
        <w:t>The management assessed that the above revised standards do not have significant impact to the Company.</w:t>
      </w:r>
    </w:p>
    <w:p w14:paraId="1C847CA5" w14:textId="77777777" w:rsidR="00606B18" w:rsidRPr="000016C6" w:rsidRDefault="00606B18">
      <w:pPr>
        <w:rPr>
          <w:rFonts w:ascii="Arial" w:eastAsia="Calibri" w:hAnsi="Arial" w:cs="Arial"/>
          <w:spacing w:val="-2"/>
          <w:sz w:val="20"/>
          <w:szCs w:val="20"/>
          <w:shd w:val="clear" w:color="auto" w:fill="FFFFFF"/>
          <w:lang w:val="en-GB"/>
        </w:rPr>
      </w:pPr>
      <w:r w:rsidRPr="000016C6">
        <w:rPr>
          <w:rFonts w:ascii="Arial" w:hAnsi="Arial" w:cs="Arial"/>
          <w:spacing w:val="-2"/>
          <w:sz w:val="20"/>
          <w:szCs w:val="20"/>
          <w:shd w:val="clear" w:color="auto" w:fill="FFFFFF"/>
          <w:lang w:val="en-GB"/>
        </w:rPr>
        <w:br w:type="page"/>
      </w:r>
    </w:p>
    <w:p w14:paraId="1AEDB705" w14:textId="77777777" w:rsidR="00415908" w:rsidRPr="000016C6" w:rsidRDefault="00415908" w:rsidP="00CD6843">
      <w:pPr>
        <w:pStyle w:val="Default"/>
        <w:ind w:left="1260"/>
        <w:jc w:val="thaiDistribute"/>
        <w:rPr>
          <w:color w:val="auto"/>
          <w:spacing w:val="-2"/>
          <w:sz w:val="20"/>
          <w:szCs w:val="20"/>
          <w:shd w:val="clear" w:color="auto" w:fill="FFFFFF"/>
        </w:rPr>
      </w:pPr>
    </w:p>
    <w:p w14:paraId="2D56B208" w14:textId="4E5209EE" w:rsidR="00415908" w:rsidRPr="000016C6" w:rsidRDefault="00415908" w:rsidP="00CD6843">
      <w:pPr>
        <w:ind w:left="1620"/>
        <w:jc w:val="thaiDistribute"/>
        <w:rPr>
          <w:rFonts w:ascii="Arial" w:hAnsi="Arial" w:cs="Arial"/>
          <w:sz w:val="20"/>
          <w:szCs w:val="20"/>
          <w:lang w:val="en-GB"/>
        </w:rPr>
      </w:pPr>
    </w:p>
    <w:tbl>
      <w:tblPr>
        <w:tblW w:w="0" w:type="auto"/>
        <w:tblLook w:val="04A0" w:firstRow="1" w:lastRow="0" w:firstColumn="1" w:lastColumn="0" w:noHBand="0" w:noVBand="1"/>
      </w:tblPr>
      <w:tblGrid>
        <w:gridCol w:w="9029"/>
      </w:tblGrid>
      <w:tr w:rsidR="00FD1C24" w:rsidRPr="001961CF" w14:paraId="3FCEA9AC" w14:textId="77777777" w:rsidTr="00310ACA">
        <w:trPr>
          <w:trHeight w:val="389"/>
        </w:trPr>
        <w:tc>
          <w:tcPr>
            <w:tcW w:w="9029" w:type="dxa"/>
            <w:shd w:val="clear" w:color="auto" w:fill="FFA543"/>
            <w:vAlign w:val="center"/>
          </w:tcPr>
          <w:p w14:paraId="05EF1393" w14:textId="32E5BEB7" w:rsidR="00FD1C24" w:rsidRPr="000016C6" w:rsidRDefault="00403679"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0016C6">
              <w:rPr>
                <w:rFonts w:ascii="Arial" w:eastAsia="Arial Unicode MS" w:hAnsi="Arial" w:cs="Arial"/>
                <w:b/>
                <w:bCs/>
                <w:color w:val="F2F2F2"/>
                <w:sz w:val="20"/>
                <w:szCs w:val="20"/>
                <w:lang w:val="en-US"/>
              </w:rPr>
              <w:t>4</w:t>
            </w:r>
            <w:r w:rsidRPr="000016C6">
              <w:rPr>
                <w:rFonts w:ascii="Arial" w:eastAsia="Arial Unicode MS" w:hAnsi="Arial" w:cs="Arial"/>
                <w:b/>
                <w:bCs/>
                <w:color w:val="F2F2F2"/>
                <w:sz w:val="20"/>
                <w:szCs w:val="20"/>
                <w:lang w:val="en-US"/>
              </w:rPr>
              <w:tab/>
              <w:t>Impacts from initial application of the new and revised financial reporting standards</w:t>
            </w:r>
          </w:p>
        </w:tc>
      </w:tr>
    </w:tbl>
    <w:p w14:paraId="3E2B2A81" w14:textId="77777777" w:rsidR="00795D16" w:rsidRPr="000016C6" w:rsidRDefault="00795D16" w:rsidP="00CD6843">
      <w:pPr>
        <w:ind w:left="540"/>
        <w:jc w:val="both"/>
        <w:rPr>
          <w:rFonts w:ascii="Arial" w:hAnsi="Arial" w:cs="Arial"/>
          <w:sz w:val="20"/>
          <w:szCs w:val="20"/>
          <w:lang w:val="en-GB"/>
        </w:rPr>
      </w:pPr>
    </w:p>
    <w:p w14:paraId="0353F3B1" w14:textId="77777777" w:rsidR="00415908"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4.1</w:t>
      </w:r>
      <w:r w:rsidRPr="000016C6">
        <w:rPr>
          <w:rFonts w:ascii="Arial" w:hAnsi="Arial" w:cs="Arial"/>
          <w:b/>
          <w:bCs/>
          <w:color w:val="CF4A02"/>
          <w:sz w:val="20"/>
          <w:szCs w:val="20"/>
          <w:lang w:val="en-US"/>
        </w:rPr>
        <w:tab/>
        <w:t>Financial reporting standards relating to financial instruments</w:t>
      </w:r>
    </w:p>
    <w:p w14:paraId="46B877EF" w14:textId="07FBD35E" w:rsidR="00415908" w:rsidRPr="000016C6" w:rsidRDefault="00415908" w:rsidP="00587AB1">
      <w:pPr>
        <w:ind w:left="540"/>
        <w:jc w:val="both"/>
        <w:rPr>
          <w:rFonts w:ascii="Arial" w:hAnsi="Arial" w:cs="Arial"/>
          <w:sz w:val="20"/>
          <w:szCs w:val="20"/>
          <w:lang w:val="en-GB"/>
        </w:rPr>
      </w:pPr>
    </w:p>
    <w:p w14:paraId="0A551A61" w14:textId="2E1E6F05" w:rsidR="00337F40" w:rsidRPr="000016C6" w:rsidRDefault="00EB4154" w:rsidP="00587AB1">
      <w:pPr>
        <w:ind w:left="540"/>
        <w:jc w:val="both"/>
        <w:rPr>
          <w:rFonts w:ascii="Arial" w:hAnsi="Arial" w:cs="Arial"/>
          <w:spacing w:val="-4"/>
          <w:sz w:val="20"/>
          <w:szCs w:val="20"/>
          <w:lang w:val="en-GB"/>
        </w:rPr>
      </w:pPr>
      <w:r w:rsidRPr="000016C6">
        <w:rPr>
          <w:rFonts w:ascii="Arial" w:hAnsi="Arial" w:cs="Arial"/>
          <w:spacing w:val="-4"/>
          <w:sz w:val="20"/>
          <w:szCs w:val="20"/>
          <w:lang w:val="en-GB"/>
        </w:rPr>
        <w:t xml:space="preserve">The Company has adopted TAS 32 Financial Instruments: Presentation, TFRS 7 Financial Instruments: Disclosure, TFRS 9 Financial Instruments from 1 January 2020 by applying the modified retrospective approach. The comparative figures have not been restated. The new accounting policies applied from 1 January 2020 were disclosed in </w:t>
      </w:r>
      <w:r w:rsidR="00337F40" w:rsidRPr="000016C6">
        <w:rPr>
          <w:rFonts w:ascii="Arial" w:hAnsi="Arial" w:cs="Arial"/>
          <w:spacing w:val="-4"/>
          <w:sz w:val="20"/>
          <w:szCs w:val="20"/>
          <w:lang w:val="en-GB"/>
        </w:rPr>
        <w:t>Note</w:t>
      </w:r>
      <w:r w:rsidR="00337F40" w:rsidRPr="000016C6">
        <w:rPr>
          <w:rFonts w:ascii="Arial" w:hAnsi="Arial" w:cs="Arial"/>
          <w:spacing w:val="-4"/>
          <w:sz w:val="20"/>
          <w:szCs w:val="20"/>
          <w:cs/>
          <w:lang w:val="en-GB"/>
        </w:rPr>
        <w:t xml:space="preserve"> </w:t>
      </w:r>
      <w:r w:rsidR="00337F40" w:rsidRPr="000016C6">
        <w:rPr>
          <w:rFonts w:ascii="Arial" w:hAnsi="Arial" w:cs="Arial"/>
          <w:spacing w:val="-4"/>
          <w:sz w:val="20"/>
          <w:szCs w:val="20"/>
          <w:lang w:val="en-GB"/>
        </w:rPr>
        <w:t>5</w:t>
      </w:r>
      <w:r w:rsidR="00DF7535" w:rsidRPr="000016C6">
        <w:rPr>
          <w:rFonts w:ascii="Arial" w:hAnsi="Arial" w:cs="Arial"/>
          <w:spacing w:val="-4"/>
          <w:sz w:val="20"/>
          <w:szCs w:val="20"/>
          <w:lang w:val="en-GB"/>
        </w:rPr>
        <w:t>.1</w:t>
      </w:r>
      <w:r w:rsidR="00337F40" w:rsidRPr="000016C6">
        <w:rPr>
          <w:rFonts w:ascii="Arial" w:hAnsi="Arial" w:cs="Arial"/>
          <w:spacing w:val="-4"/>
          <w:sz w:val="20"/>
          <w:szCs w:val="20"/>
          <w:lang w:val="en-GB"/>
        </w:rPr>
        <w:t>.8.</w:t>
      </w:r>
    </w:p>
    <w:p w14:paraId="62E87172" w14:textId="77777777" w:rsidR="00337F40" w:rsidRPr="000016C6" w:rsidRDefault="00337F40" w:rsidP="00587AB1">
      <w:pPr>
        <w:ind w:left="540"/>
        <w:jc w:val="both"/>
        <w:rPr>
          <w:rFonts w:ascii="Arial" w:hAnsi="Arial" w:cs="Arial"/>
          <w:sz w:val="20"/>
          <w:szCs w:val="20"/>
          <w:lang w:val="en-GB"/>
        </w:rPr>
      </w:pPr>
    </w:p>
    <w:p w14:paraId="54F9C858" w14:textId="77777777" w:rsidR="00EB4154" w:rsidRPr="000016C6" w:rsidRDefault="00EB4154" w:rsidP="00587AB1">
      <w:pPr>
        <w:ind w:left="540"/>
        <w:jc w:val="both"/>
        <w:rPr>
          <w:rFonts w:ascii="Arial" w:hAnsi="Arial" w:cs="Arial"/>
          <w:spacing w:val="-4"/>
          <w:sz w:val="20"/>
          <w:szCs w:val="20"/>
          <w:lang w:val="en-GB"/>
        </w:rPr>
      </w:pPr>
      <w:r w:rsidRPr="008D4BAE">
        <w:rPr>
          <w:rFonts w:ascii="Arial" w:hAnsi="Arial" w:cs="Arial"/>
          <w:spacing w:val="-8"/>
          <w:sz w:val="20"/>
          <w:szCs w:val="20"/>
          <w:lang w:val="en-GB"/>
        </w:rPr>
        <w:t>The reclassifications and the adjustments arising from the changes in accounting policies are recognised</w:t>
      </w:r>
      <w:r w:rsidRPr="000016C6">
        <w:rPr>
          <w:rFonts w:ascii="Arial" w:hAnsi="Arial" w:cs="Arial"/>
          <w:spacing w:val="-4"/>
          <w:sz w:val="20"/>
          <w:szCs w:val="20"/>
          <w:lang w:val="en-GB"/>
        </w:rPr>
        <w:t xml:space="preserve"> in the statement of financial position as of 1 January 2020 are as follows.</w:t>
      </w:r>
    </w:p>
    <w:p w14:paraId="36C8DC07" w14:textId="77777777" w:rsidR="00415908" w:rsidRPr="000016C6" w:rsidRDefault="00415908" w:rsidP="00587AB1">
      <w:pPr>
        <w:ind w:left="540"/>
        <w:jc w:val="both"/>
        <w:rPr>
          <w:rFonts w:ascii="Arial" w:hAnsi="Arial" w:cs="Arial"/>
          <w:sz w:val="20"/>
          <w:szCs w:val="20"/>
          <w:lang w:val="en-GB"/>
        </w:rPr>
      </w:pPr>
    </w:p>
    <w:tbl>
      <w:tblPr>
        <w:tblW w:w="9000" w:type="dxa"/>
        <w:tblLayout w:type="fixed"/>
        <w:tblLook w:val="04A0" w:firstRow="1" w:lastRow="0" w:firstColumn="1" w:lastColumn="0" w:noHBand="0" w:noVBand="1"/>
      </w:tblPr>
      <w:tblGrid>
        <w:gridCol w:w="2410"/>
        <w:gridCol w:w="567"/>
        <w:gridCol w:w="1343"/>
        <w:gridCol w:w="1170"/>
        <w:gridCol w:w="1260"/>
        <w:gridCol w:w="990"/>
        <w:gridCol w:w="1260"/>
      </w:tblGrid>
      <w:tr w:rsidR="00415908" w:rsidRPr="000016C6" w14:paraId="12BB8E08" w14:textId="77777777" w:rsidTr="009150D5">
        <w:trPr>
          <w:trHeight w:val="77"/>
        </w:trPr>
        <w:tc>
          <w:tcPr>
            <w:tcW w:w="2410" w:type="dxa"/>
            <w:vAlign w:val="center"/>
            <w:hideMark/>
          </w:tcPr>
          <w:p w14:paraId="52ADB7DB" w14:textId="77777777" w:rsidR="00415908" w:rsidRPr="000016C6" w:rsidRDefault="00415908" w:rsidP="00CD6843">
            <w:pPr>
              <w:ind w:left="440"/>
              <w:rPr>
                <w:rFonts w:ascii="Arial" w:eastAsia="Arial Unicode MS" w:hAnsi="Arial" w:cs="Arial"/>
                <w:b/>
                <w:bCs/>
                <w:sz w:val="16"/>
                <w:szCs w:val="16"/>
                <w:lang w:val="en-GB"/>
              </w:rPr>
            </w:pPr>
          </w:p>
        </w:tc>
        <w:tc>
          <w:tcPr>
            <w:tcW w:w="567" w:type="dxa"/>
            <w:vAlign w:val="center"/>
          </w:tcPr>
          <w:p w14:paraId="6D73390D" w14:textId="77777777" w:rsidR="00415908" w:rsidRPr="000016C6" w:rsidRDefault="00415908" w:rsidP="00CD6843">
            <w:pPr>
              <w:ind w:left="-84"/>
              <w:jc w:val="center"/>
              <w:rPr>
                <w:rFonts w:ascii="Arial" w:hAnsi="Arial" w:cs="Arial"/>
                <w:b/>
                <w:bCs/>
                <w:sz w:val="16"/>
                <w:szCs w:val="16"/>
                <w:lang w:val="en-GB"/>
              </w:rPr>
            </w:pPr>
          </w:p>
        </w:tc>
        <w:tc>
          <w:tcPr>
            <w:tcW w:w="2513" w:type="dxa"/>
            <w:gridSpan w:val="2"/>
            <w:tcBorders>
              <w:top w:val="single" w:sz="4" w:space="0" w:color="auto"/>
              <w:bottom w:val="single" w:sz="4" w:space="0" w:color="auto"/>
            </w:tcBorders>
            <w:vAlign w:val="center"/>
          </w:tcPr>
          <w:p w14:paraId="7860A885" w14:textId="77777777" w:rsidR="00415908" w:rsidRPr="000016C6" w:rsidRDefault="00415908" w:rsidP="00CD6843">
            <w:pPr>
              <w:jc w:val="center"/>
              <w:rPr>
                <w:rFonts w:ascii="Arial" w:eastAsia="Arial Unicode MS" w:hAnsi="Arial" w:cs="Arial"/>
                <w:b/>
                <w:bCs/>
                <w:spacing w:val="-4"/>
                <w:sz w:val="16"/>
                <w:szCs w:val="16"/>
              </w:rPr>
            </w:pPr>
            <w:r w:rsidRPr="000016C6">
              <w:rPr>
                <w:rFonts w:ascii="Arial" w:hAnsi="Arial" w:cs="Arial"/>
                <w:b/>
                <w:bCs/>
                <w:sz w:val="16"/>
                <w:szCs w:val="16"/>
              </w:rPr>
              <w:t>Measurement categories</w:t>
            </w:r>
          </w:p>
        </w:tc>
        <w:tc>
          <w:tcPr>
            <w:tcW w:w="3510" w:type="dxa"/>
            <w:gridSpan w:val="3"/>
            <w:tcBorders>
              <w:top w:val="single" w:sz="4" w:space="0" w:color="auto"/>
              <w:left w:val="nil"/>
              <w:bottom w:val="single" w:sz="4" w:space="0" w:color="auto"/>
              <w:right w:val="nil"/>
            </w:tcBorders>
            <w:vAlign w:val="center"/>
          </w:tcPr>
          <w:p w14:paraId="2F2DFFD0" w14:textId="77777777" w:rsidR="00415908" w:rsidRPr="000016C6" w:rsidRDefault="00415908" w:rsidP="00CD6843">
            <w:pPr>
              <w:jc w:val="center"/>
              <w:rPr>
                <w:rFonts w:ascii="Arial" w:eastAsia="Arial Unicode MS" w:hAnsi="Arial" w:cs="Arial"/>
                <w:b/>
                <w:bCs/>
                <w:spacing w:val="-4"/>
                <w:sz w:val="16"/>
                <w:szCs w:val="16"/>
              </w:rPr>
            </w:pPr>
            <w:r w:rsidRPr="000016C6">
              <w:rPr>
                <w:rFonts w:ascii="Arial" w:hAnsi="Arial" w:cs="Arial"/>
                <w:b/>
                <w:bCs/>
                <w:sz w:val="16"/>
                <w:szCs w:val="16"/>
              </w:rPr>
              <w:t>Carrying amounts</w:t>
            </w:r>
          </w:p>
        </w:tc>
      </w:tr>
      <w:tr w:rsidR="00415908" w:rsidRPr="001961CF" w14:paraId="327597D9" w14:textId="77777777" w:rsidTr="00D33724">
        <w:trPr>
          <w:trHeight w:val="77"/>
        </w:trPr>
        <w:tc>
          <w:tcPr>
            <w:tcW w:w="2410" w:type="dxa"/>
            <w:vAlign w:val="center"/>
          </w:tcPr>
          <w:p w14:paraId="4044769D" w14:textId="77777777" w:rsidR="00415908" w:rsidRPr="000016C6" w:rsidRDefault="00415908" w:rsidP="00CD6843">
            <w:pPr>
              <w:ind w:left="440"/>
              <w:rPr>
                <w:rFonts w:ascii="Arial" w:eastAsia="Arial Unicode MS" w:hAnsi="Arial" w:cs="Arial"/>
                <w:b/>
                <w:bCs/>
                <w:sz w:val="16"/>
                <w:szCs w:val="16"/>
              </w:rPr>
            </w:pPr>
          </w:p>
        </w:tc>
        <w:tc>
          <w:tcPr>
            <w:tcW w:w="567" w:type="dxa"/>
            <w:vAlign w:val="center"/>
          </w:tcPr>
          <w:p w14:paraId="1D87373C" w14:textId="77777777" w:rsidR="00415908" w:rsidRPr="000016C6" w:rsidRDefault="00415908" w:rsidP="00CD6843">
            <w:pPr>
              <w:ind w:left="-84"/>
              <w:jc w:val="center"/>
              <w:rPr>
                <w:rFonts w:ascii="Arial" w:hAnsi="Arial" w:cs="Arial"/>
                <w:b/>
                <w:bCs/>
                <w:sz w:val="16"/>
                <w:szCs w:val="16"/>
              </w:rPr>
            </w:pPr>
          </w:p>
        </w:tc>
        <w:tc>
          <w:tcPr>
            <w:tcW w:w="1343" w:type="dxa"/>
            <w:tcBorders>
              <w:top w:val="single" w:sz="4" w:space="0" w:color="auto"/>
            </w:tcBorders>
            <w:vAlign w:val="center"/>
          </w:tcPr>
          <w:p w14:paraId="7572C971" w14:textId="06585B4F" w:rsidR="009150D5" w:rsidRPr="000016C6" w:rsidRDefault="009150D5" w:rsidP="00997B27">
            <w:pPr>
              <w:ind w:right="-72"/>
              <w:jc w:val="right"/>
              <w:rPr>
                <w:rFonts w:ascii="Arial" w:eastAsia="Arial Unicode MS" w:hAnsi="Arial" w:cs="Arial"/>
                <w:b/>
                <w:bCs/>
                <w:sz w:val="16"/>
                <w:szCs w:val="16"/>
              </w:rPr>
            </w:pPr>
          </w:p>
          <w:p w14:paraId="06B3888B" w14:textId="77777777" w:rsidR="00997B27" w:rsidRPr="000016C6" w:rsidRDefault="00997B27" w:rsidP="00997B27">
            <w:pPr>
              <w:ind w:right="-72"/>
              <w:jc w:val="right"/>
              <w:rPr>
                <w:rFonts w:ascii="Arial" w:eastAsia="Arial Unicode MS" w:hAnsi="Arial" w:cs="Arial"/>
                <w:b/>
                <w:bCs/>
                <w:sz w:val="16"/>
                <w:szCs w:val="16"/>
              </w:rPr>
            </w:pPr>
          </w:p>
          <w:p w14:paraId="19E1D513" w14:textId="414A068E" w:rsidR="00997B27" w:rsidRPr="000016C6" w:rsidRDefault="00997B27" w:rsidP="00997B27">
            <w:pPr>
              <w:ind w:right="-72"/>
              <w:jc w:val="right"/>
              <w:rPr>
                <w:rFonts w:ascii="Arial" w:eastAsia="Arial Unicode MS" w:hAnsi="Arial" w:cs="Arial"/>
                <w:b/>
                <w:bCs/>
                <w:sz w:val="16"/>
                <w:szCs w:val="16"/>
              </w:rPr>
            </w:pPr>
          </w:p>
          <w:p w14:paraId="4FEA4216" w14:textId="77777777" w:rsidR="00997B27" w:rsidRPr="000016C6" w:rsidRDefault="00997B27" w:rsidP="00997B27">
            <w:pPr>
              <w:ind w:right="-72"/>
              <w:jc w:val="right"/>
              <w:rPr>
                <w:rFonts w:ascii="Arial" w:eastAsia="Arial Unicode MS" w:hAnsi="Arial" w:cs="Arial"/>
                <w:b/>
                <w:bCs/>
                <w:sz w:val="16"/>
                <w:szCs w:val="16"/>
                <w:cs/>
              </w:rPr>
            </w:pPr>
          </w:p>
          <w:p w14:paraId="1528814C" w14:textId="03FA1398" w:rsidR="00415908" w:rsidRPr="000016C6" w:rsidRDefault="00415908" w:rsidP="00997B27">
            <w:pPr>
              <w:ind w:right="-72"/>
              <w:jc w:val="right"/>
              <w:rPr>
                <w:rFonts w:ascii="Arial" w:eastAsia="Arial Unicode MS" w:hAnsi="Arial" w:cs="Arial"/>
                <w:b/>
                <w:bCs/>
                <w:sz w:val="16"/>
                <w:szCs w:val="16"/>
              </w:rPr>
            </w:pPr>
            <w:r w:rsidRPr="000016C6">
              <w:rPr>
                <w:rFonts w:ascii="Arial" w:eastAsia="Arial Unicode MS" w:hAnsi="Arial" w:cs="Arial"/>
                <w:b/>
                <w:bCs/>
                <w:sz w:val="16"/>
                <w:szCs w:val="16"/>
              </w:rPr>
              <w:t xml:space="preserve">Previously </w:t>
            </w:r>
          </w:p>
        </w:tc>
        <w:tc>
          <w:tcPr>
            <w:tcW w:w="1170" w:type="dxa"/>
            <w:tcBorders>
              <w:top w:val="single" w:sz="4" w:space="0" w:color="auto"/>
            </w:tcBorders>
            <w:vAlign w:val="center"/>
          </w:tcPr>
          <w:p w14:paraId="4DF4F3EF" w14:textId="4FA6DDD9" w:rsidR="00415908" w:rsidRPr="000016C6" w:rsidRDefault="00415908" w:rsidP="00997B27">
            <w:pPr>
              <w:ind w:right="-72"/>
              <w:jc w:val="right"/>
              <w:rPr>
                <w:rFonts w:ascii="Arial" w:eastAsia="Arial Unicode MS" w:hAnsi="Arial" w:cs="Arial"/>
                <w:b/>
                <w:bCs/>
                <w:sz w:val="16"/>
                <w:szCs w:val="16"/>
              </w:rPr>
            </w:pPr>
          </w:p>
          <w:p w14:paraId="4F99B9F4" w14:textId="77777777" w:rsidR="009150D5" w:rsidRPr="000016C6" w:rsidRDefault="009150D5" w:rsidP="00997B27">
            <w:pPr>
              <w:ind w:right="-72"/>
              <w:jc w:val="right"/>
              <w:rPr>
                <w:rFonts w:ascii="Arial" w:eastAsia="Arial Unicode MS" w:hAnsi="Arial" w:cs="Arial"/>
                <w:b/>
                <w:bCs/>
                <w:sz w:val="16"/>
                <w:szCs w:val="16"/>
              </w:rPr>
            </w:pPr>
          </w:p>
          <w:p w14:paraId="3E75A680" w14:textId="07B7F40D" w:rsidR="009150D5" w:rsidRPr="000016C6" w:rsidRDefault="009150D5" w:rsidP="00997B27">
            <w:pPr>
              <w:ind w:right="-72"/>
              <w:jc w:val="right"/>
              <w:rPr>
                <w:rFonts w:ascii="Arial" w:eastAsia="Arial Unicode MS" w:hAnsi="Arial" w:cs="Arial"/>
                <w:b/>
                <w:bCs/>
                <w:sz w:val="16"/>
                <w:szCs w:val="16"/>
              </w:rPr>
            </w:pPr>
          </w:p>
          <w:p w14:paraId="371A4867" w14:textId="77777777" w:rsidR="00997B27" w:rsidRPr="000016C6" w:rsidRDefault="00997B27" w:rsidP="00997B27">
            <w:pPr>
              <w:ind w:right="-72"/>
              <w:jc w:val="right"/>
              <w:rPr>
                <w:rFonts w:ascii="Arial" w:eastAsia="Arial Unicode MS" w:hAnsi="Arial" w:cs="Arial"/>
                <w:b/>
                <w:bCs/>
                <w:sz w:val="16"/>
                <w:szCs w:val="16"/>
              </w:rPr>
            </w:pPr>
          </w:p>
          <w:p w14:paraId="11399C5E" w14:textId="0FAED5BA" w:rsidR="00415908" w:rsidRPr="000016C6" w:rsidRDefault="00415908" w:rsidP="00997B27">
            <w:pPr>
              <w:ind w:right="-72"/>
              <w:jc w:val="right"/>
              <w:rPr>
                <w:rFonts w:ascii="Arial" w:eastAsia="Arial Unicode MS" w:hAnsi="Arial" w:cs="Arial"/>
                <w:b/>
                <w:bCs/>
                <w:sz w:val="16"/>
                <w:szCs w:val="16"/>
                <w:cs/>
              </w:rPr>
            </w:pPr>
          </w:p>
        </w:tc>
        <w:tc>
          <w:tcPr>
            <w:tcW w:w="1260" w:type="dxa"/>
            <w:tcBorders>
              <w:top w:val="single" w:sz="4" w:space="0" w:color="auto"/>
              <w:left w:val="nil"/>
              <w:bottom w:val="nil"/>
              <w:right w:val="nil"/>
            </w:tcBorders>
            <w:vAlign w:val="center"/>
          </w:tcPr>
          <w:p w14:paraId="6A308F9F" w14:textId="5EE1FB4F" w:rsidR="00415908" w:rsidRPr="000016C6" w:rsidRDefault="00415908" w:rsidP="00997B27">
            <w:pPr>
              <w:ind w:right="-72"/>
              <w:jc w:val="right"/>
              <w:rPr>
                <w:rFonts w:ascii="Arial" w:eastAsia="Arial Unicode MS" w:hAnsi="Arial" w:cs="Arial"/>
                <w:b/>
                <w:bCs/>
                <w:sz w:val="16"/>
                <w:szCs w:val="16"/>
                <w:lang w:val="en-GB"/>
              </w:rPr>
            </w:pPr>
            <w:r w:rsidRPr="000016C6">
              <w:rPr>
                <w:rFonts w:ascii="Arial" w:eastAsia="Arial Unicode MS" w:hAnsi="Arial" w:cs="Arial"/>
                <w:b/>
                <w:bCs/>
                <w:sz w:val="16"/>
                <w:szCs w:val="16"/>
                <w:lang w:val="en-GB"/>
              </w:rPr>
              <w:t>As at</w:t>
            </w:r>
          </w:p>
          <w:p w14:paraId="6402BFEB" w14:textId="77777777" w:rsidR="00415908" w:rsidRPr="000016C6" w:rsidRDefault="00415908" w:rsidP="00997B27">
            <w:pPr>
              <w:ind w:right="-72"/>
              <w:jc w:val="right"/>
              <w:rPr>
                <w:rFonts w:ascii="Arial" w:eastAsia="Arial Unicode MS" w:hAnsi="Arial" w:cs="Arial"/>
                <w:b/>
                <w:bCs/>
                <w:sz w:val="16"/>
                <w:szCs w:val="16"/>
                <w:lang w:val="en-GB"/>
              </w:rPr>
            </w:pPr>
            <w:r w:rsidRPr="000016C6">
              <w:rPr>
                <w:rFonts w:ascii="Arial" w:eastAsia="Arial Unicode MS" w:hAnsi="Arial" w:cs="Arial"/>
                <w:b/>
                <w:bCs/>
                <w:sz w:val="16"/>
                <w:szCs w:val="16"/>
                <w:lang w:val="en-GB"/>
              </w:rPr>
              <w:t>31 December 2019</w:t>
            </w:r>
          </w:p>
          <w:p w14:paraId="58898F8F" w14:textId="77777777" w:rsidR="00415908" w:rsidRPr="000016C6" w:rsidRDefault="00415908" w:rsidP="00997B27">
            <w:pPr>
              <w:ind w:right="-72"/>
              <w:jc w:val="right"/>
              <w:rPr>
                <w:rFonts w:ascii="Arial" w:eastAsia="Arial Unicode MS" w:hAnsi="Arial" w:cs="Arial"/>
                <w:b/>
                <w:bCs/>
                <w:sz w:val="16"/>
                <w:szCs w:val="16"/>
                <w:lang w:val="en-GB"/>
              </w:rPr>
            </w:pPr>
            <w:r w:rsidRPr="000016C6">
              <w:rPr>
                <w:rFonts w:ascii="Arial" w:eastAsia="Arial Unicode MS" w:hAnsi="Arial" w:cs="Arial"/>
                <w:b/>
                <w:bCs/>
                <w:sz w:val="16"/>
                <w:szCs w:val="16"/>
                <w:lang w:val="en-GB"/>
              </w:rPr>
              <w:t>Previously reported</w:t>
            </w:r>
          </w:p>
        </w:tc>
        <w:tc>
          <w:tcPr>
            <w:tcW w:w="990" w:type="dxa"/>
            <w:tcBorders>
              <w:top w:val="single" w:sz="4" w:space="0" w:color="auto"/>
              <w:left w:val="nil"/>
              <w:bottom w:val="nil"/>
              <w:right w:val="nil"/>
            </w:tcBorders>
            <w:vAlign w:val="center"/>
          </w:tcPr>
          <w:p w14:paraId="59785D5C" w14:textId="77777777" w:rsidR="009150D5" w:rsidRPr="000016C6" w:rsidRDefault="009150D5" w:rsidP="00997B27">
            <w:pPr>
              <w:ind w:left="-40" w:right="-72"/>
              <w:jc w:val="right"/>
              <w:rPr>
                <w:rFonts w:ascii="Arial" w:eastAsia="Arial Unicode MS" w:hAnsi="Arial" w:cs="Arial"/>
                <w:b/>
                <w:bCs/>
                <w:sz w:val="16"/>
                <w:szCs w:val="16"/>
                <w:lang w:val="en-GB"/>
              </w:rPr>
            </w:pPr>
          </w:p>
          <w:p w14:paraId="66BE5C68" w14:textId="77777777" w:rsidR="009150D5" w:rsidRPr="000016C6" w:rsidRDefault="009150D5" w:rsidP="00997B27">
            <w:pPr>
              <w:ind w:left="-40" w:right="-72"/>
              <w:jc w:val="right"/>
              <w:rPr>
                <w:rFonts w:ascii="Arial" w:eastAsia="Arial Unicode MS" w:hAnsi="Arial" w:cs="Arial"/>
                <w:b/>
                <w:bCs/>
                <w:sz w:val="16"/>
                <w:szCs w:val="16"/>
                <w:lang w:val="en-GB"/>
              </w:rPr>
            </w:pPr>
          </w:p>
          <w:p w14:paraId="0A040A05" w14:textId="77777777" w:rsidR="009150D5" w:rsidRPr="000016C6" w:rsidRDefault="009150D5" w:rsidP="00997B27">
            <w:pPr>
              <w:ind w:left="-40" w:right="-72"/>
              <w:jc w:val="right"/>
              <w:rPr>
                <w:rFonts w:ascii="Arial" w:eastAsia="Arial Unicode MS" w:hAnsi="Arial" w:cs="Arial"/>
                <w:b/>
                <w:bCs/>
                <w:sz w:val="16"/>
                <w:szCs w:val="16"/>
                <w:lang w:val="en-GB"/>
              </w:rPr>
            </w:pPr>
          </w:p>
          <w:p w14:paraId="3B308037" w14:textId="77777777" w:rsidR="009150D5" w:rsidRPr="000016C6" w:rsidRDefault="009150D5" w:rsidP="00997B27">
            <w:pPr>
              <w:ind w:left="-40" w:right="-72"/>
              <w:jc w:val="right"/>
              <w:rPr>
                <w:rFonts w:ascii="Arial" w:eastAsia="Arial Unicode MS" w:hAnsi="Arial" w:cs="Arial"/>
                <w:b/>
                <w:bCs/>
                <w:sz w:val="16"/>
                <w:szCs w:val="16"/>
                <w:lang w:val="en-GB"/>
              </w:rPr>
            </w:pPr>
          </w:p>
          <w:p w14:paraId="30553E16" w14:textId="58010BDA" w:rsidR="00415908" w:rsidRPr="000016C6" w:rsidRDefault="00415908" w:rsidP="00997B27">
            <w:pPr>
              <w:ind w:left="-40" w:right="-72"/>
              <w:jc w:val="right"/>
              <w:rPr>
                <w:rFonts w:ascii="Arial" w:eastAsia="Arial Unicode MS" w:hAnsi="Arial" w:cs="Arial"/>
                <w:b/>
                <w:bCs/>
                <w:sz w:val="16"/>
                <w:szCs w:val="16"/>
              </w:rPr>
            </w:pPr>
            <w:r w:rsidRPr="000016C6">
              <w:rPr>
                <w:rFonts w:ascii="Arial" w:eastAsia="Arial Unicode MS" w:hAnsi="Arial" w:cs="Arial"/>
                <w:b/>
                <w:bCs/>
                <w:sz w:val="16"/>
                <w:szCs w:val="16"/>
              </w:rPr>
              <w:t>Impact</w:t>
            </w:r>
          </w:p>
        </w:tc>
        <w:tc>
          <w:tcPr>
            <w:tcW w:w="1260" w:type="dxa"/>
            <w:tcBorders>
              <w:top w:val="single" w:sz="4" w:space="0" w:color="auto"/>
              <w:left w:val="nil"/>
              <w:bottom w:val="nil"/>
              <w:right w:val="nil"/>
            </w:tcBorders>
            <w:vAlign w:val="center"/>
          </w:tcPr>
          <w:p w14:paraId="5816C484" w14:textId="77777777" w:rsidR="009150D5" w:rsidRPr="000016C6" w:rsidRDefault="009150D5" w:rsidP="00997B27">
            <w:pPr>
              <w:ind w:left="-40" w:right="-72"/>
              <w:jc w:val="right"/>
              <w:rPr>
                <w:rFonts w:ascii="Arial" w:eastAsia="Arial Unicode MS" w:hAnsi="Arial" w:cs="Arial"/>
                <w:b/>
                <w:bCs/>
                <w:sz w:val="16"/>
                <w:szCs w:val="16"/>
                <w:lang w:val="en-GB"/>
              </w:rPr>
            </w:pPr>
          </w:p>
          <w:p w14:paraId="513BA35D" w14:textId="1E72F0C6" w:rsidR="00415908" w:rsidRPr="000016C6" w:rsidRDefault="00415908" w:rsidP="00997B27">
            <w:pPr>
              <w:ind w:left="-40" w:right="-72"/>
              <w:jc w:val="right"/>
              <w:rPr>
                <w:rFonts w:ascii="Arial" w:eastAsia="Arial Unicode MS" w:hAnsi="Arial" w:cs="Arial"/>
                <w:b/>
                <w:bCs/>
                <w:sz w:val="16"/>
                <w:szCs w:val="16"/>
                <w:lang w:val="en-GB"/>
              </w:rPr>
            </w:pPr>
            <w:r w:rsidRPr="000016C6">
              <w:rPr>
                <w:rFonts w:ascii="Arial" w:eastAsia="Arial Unicode MS" w:hAnsi="Arial" w:cs="Arial"/>
                <w:b/>
                <w:bCs/>
                <w:sz w:val="16"/>
                <w:szCs w:val="16"/>
                <w:lang w:val="en-GB"/>
              </w:rPr>
              <w:t>As at</w:t>
            </w:r>
          </w:p>
          <w:p w14:paraId="77F70AA9" w14:textId="77777777" w:rsidR="00415908" w:rsidRPr="000016C6" w:rsidRDefault="00415908" w:rsidP="00997B27">
            <w:pPr>
              <w:ind w:left="-40" w:right="-72"/>
              <w:jc w:val="right"/>
              <w:rPr>
                <w:rFonts w:ascii="Arial" w:eastAsia="Arial Unicode MS" w:hAnsi="Arial" w:cs="Arial"/>
                <w:b/>
                <w:bCs/>
                <w:sz w:val="16"/>
                <w:szCs w:val="16"/>
                <w:lang w:val="en-GB"/>
              </w:rPr>
            </w:pPr>
            <w:r w:rsidRPr="000016C6">
              <w:rPr>
                <w:rFonts w:ascii="Arial" w:eastAsia="Arial Unicode MS" w:hAnsi="Arial" w:cs="Arial"/>
                <w:b/>
                <w:bCs/>
                <w:sz w:val="16"/>
                <w:szCs w:val="16"/>
                <w:lang w:val="en-GB"/>
              </w:rPr>
              <w:t>1 January 2020</w:t>
            </w:r>
          </w:p>
          <w:p w14:paraId="5B60FA77" w14:textId="30D4CDF7" w:rsidR="00415908" w:rsidRPr="000016C6" w:rsidRDefault="00997B27" w:rsidP="00997B27">
            <w:pPr>
              <w:ind w:left="-40" w:right="-72"/>
              <w:jc w:val="right"/>
              <w:rPr>
                <w:rFonts w:ascii="Arial" w:eastAsia="Arial Unicode MS" w:hAnsi="Arial" w:cs="Arial"/>
                <w:b/>
                <w:bCs/>
                <w:sz w:val="16"/>
                <w:szCs w:val="16"/>
                <w:cs/>
              </w:rPr>
            </w:pPr>
            <w:r w:rsidRPr="000016C6">
              <w:rPr>
                <w:rFonts w:ascii="Arial" w:eastAsia="Arial Unicode MS" w:hAnsi="Arial" w:cs="Arial"/>
                <w:b/>
                <w:bCs/>
                <w:sz w:val="16"/>
                <w:szCs w:val="16"/>
                <w:cs/>
              </w:rPr>
              <w:t>As reported</w:t>
            </w:r>
          </w:p>
        </w:tc>
      </w:tr>
      <w:tr w:rsidR="00415908" w:rsidRPr="000016C6" w14:paraId="4A6B0349" w14:textId="77777777" w:rsidTr="00D33724">
        <w:trPr>
          <w:trHeight w:val="87"/>
        </w:trPr>
        <w:tc>
          <w:tcPr>
            <w:tcW w:w="2410" w:type="dxa"/>
            <w:vAlign w:val="center"/>
            <w:hideMark/>
          </w:tcPr>
          <w:p w14:paraId="644F39E5" w14:textId="77777777" w:rsidR="00415908" w:rsidRPr="000016C6" w:rsidRDefault="00415908" w:rsidP="00CD6843">
            <w:pPr>
              <w:ind w:left="440"/>
              <w:rPr>
                <w:rFonts w:ascii="Arial" w:eastAsia="Arial Unicode MS" w:hAnsi="Arial" w:cs="Arial"/>
                <w:spacing w:val="-4"/>
                <w:sz w:val="16"/>
                <w:szCs w:val="16"/>
                <w:cs/>
              </w:rPr>
            </w:pPr>
          </w:p>
        </w:tc>
        <w:tc>
          <w:tcPr>
            <w:tcW w:w="567" w:type="dxa"/>
            <w:tcBorders>
              <w:bottom w:val="single" w:sz="4" w:space="0" w:color="auto"/>
            </w:tcBorders>
            <w:vAlign w:val="center"/>
          </w:tcPr>
          <w:p w14:paraId="4E6CECC5" w14:textId="0C181BD5" w:rsidR="00415908" w:rsidRPr="000016C6" w:rsidRDefault="00415908" w:rsidP="00CD6843">
            <w:pPr>
              <w:ind w:left="-84" w:right="-72"/>
              <w:jc w:val="center"/>
              <w:rPr>
                <w:rFonts w:ascii="Arial" w:eastAsia="Arial Unicode MS" w:hAnsi="Arial" w:cs="Arial"/>
                <w:b/>
                <w:bCs/>
                <w:sz w:val="16"/>
                <w:szCs w:val="16"/>
                <w:cs/>
              </w:rPr>
            </w:pPr>
            <w:r w:rsidRPr="000016C6">
              <w:rPr>
                <w:rFonts w:ascii="Arial" w:hAnsi="Arial" w:cs="Arial"/>
                <w:b/>
                <w:bCs/>
                <w:sz w:val="16"/>
                <w:szCs w:val="16"/>
              </w:rPr>
              <w:t>Note</w:t>
            </w:r>
            <w:r w:rsidR="00D33724" w:rsidRPr="000016C6">
              <w:rPr>
                <w:rFonts w:ascii="Arial" w:hAnsi="Arial" w:cs="Arial"/>
                <w:b/>
                <w:bCs/>
                <w:sz w:val="16"/>
                <w:szCs w:val="16"/>
                <w:cs/>
              </w:rPr>
              <w:t>s</w:t>
            </w:r>
          </w:p>
        </w:tc>
        <w:tc>
          <w:tcPr>
            <w:tcW w:w="1343" w:type="dxa"/>
            <w:tcBorders>
              <w:bottom w:val="single" w:sz="4" w:space="0" w:color="auto"/>
            </w:tcBorders>
            <w:vAlign w:val="center"/>
          </w:tcPr>
          <w:p w14:paraId="43C40E98" w14:textId="68A102EC" w:rsidR="00415908" w:rsidRPr="000016C6" w:rsidRDefault="00997B27" w:rsidP="00CD6843">
            <w:pPr>
              <w:ind w:right="-72"/>
              <w:jc w:val="right"/>
              <w:rPr>
                <w:rFonts w:ascii="Arial" w:eastAsia="Arial Unicode MS" w:hAnsi="Arial" w:cs="Arial"/>
                <w:b/>
                <w:bCs/>
                <w:sz w:val="16"/>
                <w:szCs w:val="16"/>
                <w:cs/>
              </w:rPr>
            </w:pPr>
            <w:r w:rsidRPr="000016C6">
              <w:rPr>
                <w:rFonts w:ascii="Arial" w:eastAsia="Arial Unicode MS" w:hAnsi="Arial" w:cs="Arial"/>
                <w:b/>
                <w:bCs/>
                <w:sz w:val="16"/>
                <w:szCs w:val="16"/>
              </w:rPr>
              <w:t>reported</w:t>
            </w:r>
          </w:p>
        </w:tc>
        <w:tc>
          <w:tcPr>
            <w:tcW w:w="1170" w:type="dxa"/>
            <w:tcBorders>
              <w:bottom w:val="single" w:sz="4" w:space="0" w:color="auto"/>
            </w:tcBorders>
            <w:vAlign w:val="center"/>
          </w:tcPr>
          <w:p w14:paraId="5370AC91" w14:textId="036D359F" w:rsidR="00415908" w:rsidRPr="000016C6" w:rsidRDefault="00997B27" w:rsidP="00CD6843">
            <w:pPr>
              <w:ind w:right="-72"/>
              <w:jc w:val="right"/>
              <w:rPr>
                <w:rFonts w:ascii="Arial" w:eastAsia="Arial Unicode MS" w:hAnsi="Arial" w:cs="Arial"/>
                <w:b/>
                <w:bCs/>
                <w:sz w:val="16"/>
                <w:szCs w:val="16"/>
              </w:rPr>
            </w:pPr>
            <w:r w:rsidRPr="000016C6">
              <w:rPr>
                <w:rFonts w:ascii="Arial" w:eastAsia="Arial Unicode MS" w:hAnsi="Arial" w:cs="Arial"/>
                <w:b/>
                <w:bCs/>
                <w:sz w:val="16"/>
                <w:szCs w:val="16"/>
                <w:cs/>
              </w:rPr>
              <w:t>As reported</w:t>
            </w:r>
          </w:p>
        </w:tc>
        <w:tc>
          <w:tcPr>
            <w:tcW w:w="1260" w:type="dxa"/>
            <w:tcBorders>
              <w:top w:val="nil"/>
              <w:left w:val="nil"/>
              <w:bottom w:val="single" w:sz="4" w:space="0" w:color="auto"/>
              <w:right w:val="nil"/>
            </w:tcBorders>
            <w:vAlign w:val="center"/>
            <w:hideMark/>
          </w:tcPr>
          <w:p w14:paraId="24991E3B" w14:textId="77777777" w:rsidR="00415908" w:rsidRPr="000016C6" w:rsidRDefault="00415908" w:rsidP="00CD6843">
            <w:pPr>
              <w:ind w:right="-72"/>
              <w:jc w:val="right"/>
              <w:rPr>
                <w:rFonts w:ascii="Arial" w:eastAsia="Arial Unicode MS" w:hAnsi="Arial" w:cs="Arial"/>
                <w:b/>
                <w:bCs/>
                <w:sz w:val="16"/>
                <w:szCs w:val="16"/>
              </w:rPr>
            </w:pPr>
            <w:r w:rsidRPr="000016C6">
              <w:rPr>
                <w:rFonts w:ascii="Arial" w:eastAsia="Arial Unicode MS" w:hAnsi="Arial" w:cs="Arial"/>
                <w:b/>
                <w:bCs/>
                <w:sz w:val="16"/>
                <w:szCs w:val="16"/>
              </w:rPr>
              <w:t>Baht</w:t>
            </w:r>
          </w:p>
        </w:tc>
        <w:tc>
          <w:tcPr>
            <w:tcW w:w="990" w:type="dxa"/>
            <w:tcBorders>
              <w:top w:val="nil"/>
              <w:left w:val="nil"/>
              <w:bottom w:val="single" w:sz="4" w:space="0" w:color="auto"/>
              <w:right w:val="nil"/>
            </w:tcBorders>
            <w:vAlign w:val="center"/>
            <w:hideMark/>
          </w:tcPr>
          <w:p w14:paraId="212971F6" w14:textId="77777777" w:rsidR="00415908" w:rsidRPr="000016C6" w:rsidRDefault="00415908" w:rsidP="00CD6843">
            <w:pPr>
              <w:ind w:right="-72"/>
              <w:jc w:val="right"/>
              <w:rPr>
                <w:rFonts w:ascii="Arial" w:eastAsia="Arial Unicode MS" w:hAnsi="Arial" w:cs="Arial"/>
                <w:b/>
                <w:bCs/>
                <w:sz w:val="16"/>
                <w:szCs w:val="16"/>
              </w:rPr>
            </w:pPr>
            <w:r w:rsidRPr="000016C6">
              <w:rPr>
                <w:rFonts w:ascii="Arial" w:eastAsia="Arial Unicode MS" w:hAnsi="Arial" w:cs="Arial"/>
                <w:b/>
                <w:bCs/>
                <w:sz w:val="16"/>
                <w:szCs w:val="16"/>
              </w:rPr>
              <w:t>Baht</w:t>
            </w:r>
          </w:p>
        </w:tc>
        <w:tc>
          <w:tcPr>
            <w:tcW w:w="1260" w:type="dxa"/>
            <w:tcBorders>
              <w:top w:val="nil"/>
              <w:left w:val="nil"/>
              <w:bottom w:val="single" w:sz="4" w:space="0" w:color="auto"/>
              <w:right w:val="nil"/>
            </w:tcBorders>
            <w:vAlign w:val="center"/>
            <w:hideMark/>
          </w:tcPr>
          <w:p w14:paraId="4E05AA81" w14:textId="77777777" w:rsidR="00415908" w:rsidRPr="000016C6" w:rsidRDefault="00415908" w:rsidP="00CD6843">
            <w:pPr>
              <w:ind w:right="-72"/>
              <w:jc w:val="right"/>
              <w:rPr>
                <w:rFonts w:ascii="Arial" w:eastAsia="Arial Unicode MS" w:hAnsi="Arial" w:cs="Arial"/>
                <w:b/>
                <w:bCs/>
                <w:sz w:val="16"/>
                <w:szCs w:val="16"/>
              </w:rPr>
            </w:pPr>
            <w:r w:rsidRPr="000016C6">
              <w:rPr>
                <w:rFonts w:ascii="Arial" w:eastAsia="Arial Unicode MS" w:hAnsi="Arial" w:cs="Arial"/>
                <w:b/>
                <w:bCs/>
                <w:sz w:val="16"/>
                <w:szCs w:val="16"/>
              </w:rPr>
              <w:t>Baht</w:t>
            </w:r>
          </w:p>
        </w:tc>
      </w:tr>
      <w:tr w:rsidR="00415908" w:rsidRPr="000016C6" w14:paraId="0AF6A37E" w14:textId="77777777" w:rsidTr="008D4BAE">
        <w:trPr>
          <w:trHeight w:val="77"/>
        </w:trPr>
        <w:tc>
          <w:tcPr>
            <w:tcW w:w="2410" w:type="dxa"/>
            <w:vAlign w:val="center"/>
          </w:tcPr>
          <w:p w14:paraId="0669DAFE" w14:textId="77777777" w:rsidR="00415908" w:rsidRPr="000016C6" w:rsidRDefault="00415908" w:rsidP="00CD6843">
            <w:pPr>
              <w:ind w:left="440"/>
              <w:rPr>
                <w:rFonts w:ascii="Arial" w:eastAsia="Arial Unicode MS" w:hAnsi="Arial" w:cs="Arial"/>
                <w:sz w:val="16"/>
                <w:szCs w:val="16"/>
              </w:rPr>
            </w:pPr>
            <w:r w:rsidRPr="000016C6">
              <w:rPr>
                <w:rFonts w:ascii="Arial" w:eastAsia="Arial Unicode MS" w:hAnsi="Arial" w:cs="Arial"/>
                <w:b/>
                <w:bCs/>
                <w:spacing w:val="-4"/>
                <w:sz w:val="16"/>
                <w:szCs w:val="16"/>
              </w:rPr>
              <w:t>Financial assets</w:t>
            </w:r>
          </w:p>
        </w:tc>
        <w:tc>
          <w:tcPr>
            <w:tcW w:w="567" w:type="dxa"/>
            <w:tcBorders>
              <w:top w:val="single" w:sz="4" w:space="0" w:color="auto"/>
            </w:tcBorders>
            <w:vAlign w:val="center"/>
          </w:tcPr>
          <w:p w14:paraId="26030317" w14:textId="77777777" w:rsidR="00415908" w:rsidRPr="000016C6" w:rsidRDefault="00415908" w:rsidP="00CD6843">
            <w:pPr>
              <w:ind w:left="-84" w:right="-72"/>
              <w:jc w:val="center"/>
              <w:rPr>
                <w:rFonts w:ascii="Arial" w:eastAsia="Arial Unicode MS" w:hAnsi="Arial" w:cs="Arial"/>
                <w:sz w:val="16"/>
                <w:szCs w:val="16"/>
              </w:rPr>
            </w:pPr>
          </w:p>
        </w:tc>
        <w:tc>
          <w:tcPr>
            <w:tcW w:w="1343" w:type="dxa"/>
            <w:tcBorders>
              <w:top w:val="single" w:sz="4" w:space="0" w:color="auto"/>
            </w:tcBorders>
            <w:shd w:val="clear" w:color="auto" w:fill="auto"/>
            <w:vAlign w:val="center"/>
          </w:tcPr>
          <w:p w14:paraId="5C9A4167" w14:textId="77777777" w:rsidR="00415908" w:rsidRPr="000016C6" w:rsidRDefault="00415908" w:rsidP="00CD6843">
            <w:pPr>
              <w:ind w:right="-72"/>
              <w:jc w:val="right"/>
              <w:rPr>
                <w:rFonts w:ascii="Arial" w:eastAsia="Arial Unicode MS" w:hAnsi="Arial" w:cs="Arial"/>
                <w:sz w:val="16"/>
                <w:szCs w:val="16"/>
              </w:rPr>
            </w:pPr>
          </w:p>
        </w:tc>
        <w:tc>
          <w:tcPr>
            <w:tcW w:w="1170" w:type="dxa"/>
            <w:tcBorders>
              <w:top w:val="single" w:sz="4" w:space="0" w:color="auto"/>
            </w:tcBorders>
            <w:vAlign w:val="center"/>
          </w:tcPr>
          <w:p w14:paraId="24CBE12A" w14:textId="77777777" w:rsidR="00415908" w:rsidRPr="000016C6" w:rsidRDefault="00415908" w:rsidP="00CD6843">
            <w:pPr>
              <w:ind w:right="-72"/>
              <w:jc w:val="right"/>
              <w:rPr>
                <w:rFonts w:ascii="Arial" w:eastAsia="Arial Unicode MS" w:hAnsi="Arial" w:cs="Arial"/>
                <w:sz w:val="16"/>
                <w:szCs w:val="16"/>
                <w:lang w:val="en-GB"/>
              </w:rPr>
            </w:pPr>
          </w:p>
        </w:tc>
        <w:tc>
          <w:tcPr>
            <w:tcW w:w="1260" w:type="dxa"/>
            <w:tcBorders>
              <w:top w:val="single" w:sz="4" w:space="0" w:color="auto"/>
              <w:left w:val="nil"/>
              <w:right w:val="nil"/>
            </w:tcBorders>
            <w:shd w:val="clear" w:color="auto" w:fill="auto"/>
            <w:vAlign w:val="center"/>
          </w:tcPr>
          <w:p w14:paraId="3C89CC71" w14:textId="77777777" w:rsidR="00415908" w:rsidRPr="000016C6" w:rsidRDefault="00415908" w:rsidP="00CD6843">
            <w:pPr>
              <w:ind w:right="-72"/>
              <w:jc w:val="right"/>
              <w:rPr>
                <w:rFonts w:ascii="Arial" w:eastAsia="Arial Unicode MS" w:hAnsi="Arial" w:cs="Arial"/>
                <w:sz w:val="16"/>
                <w:szCs w:val="16"/>
              </w:rPr>
            </w:pPr>
          </w:p>
        </w:tc>
        <w:tc>
          <w:tcPr>
            <w:tcW w:w="990" w:type="dxa"/>
            <w:tcBorders>
              <w:top w:val="single" w:sz="4" w:space="0" w:color="auto"/>
              <w:left w:val="nil"/>
              <w:right w:val="nil"/>
            </w:tcBorders>
            <w:shd w:val="clear" w:color="auto" w:fill="FAFAFA"/>
            <w:vAlign w:val="center"/>
          </w:tcPr>
          <w:p w14:paraId="0D74F022" w14:textId="77777777" w:rsidR="00415908" w:rsidRPr="000016C6" w:rsidRDefault="00415908" w:rsidP="00CD6843">
            <w:pPr>
              <w:ind w:right="-72"/>
              <w:jc w:val="right"/>
              <w:rPr>
                <w:rFonts w:ascii="Arial" w:eastAsia="Arial Unicode MS" w:hAnsi="Arial" w:cs="Arial"/>
                <w:sz w:val="16"/>
                <w:szCs w:val="16"/>
              </w:rPr>
            </w:pPr>
          </w:p>
        </w:tc>
        <w:tc>
          <w:tcPr>
            <w:tcW w:w="1260" w:type="dxa"/>
            <w:tcBorders>
              <w:top w:val="single" w:sz="4" w:space="0" w:color="auto"/>
              <w:left w:val="nil"/>
              <w:right w:val="nil"/>
            </w:tcBorders>
            <w:shd w:val="clear" w:color="auto" w:fill="FAFAFA"/>
            <w:vAlign w:val="center"/>
          </w:tcPr>
          <w:p w14:paraId="5A2CFD1A" w14:textId="77777777" w:rsidR="00415908" w:rsidRPr="000016C6" w:rsidRDefault="00415908" w:rsidP="00CD6843">
            <w:pPr>
              <w:ind w:right="-72"/>
              <w:jc w:val="right"/>
              <w:rPr>
                <w:rFonts w:ascii="Arial" w:eastAsia="Arial Unicode MS" w:hAnsi="Arial" w:cs="Arial"/>
                <w:sz w:val="16"/>
                <w:szCs w:val="16"/>
              </w:rPr>
            </w:pPr>
          </w:p>
        </w:tc>
      </w:tr>
      <w:tr w:rsidR="00415908" w:rsidRPr="000016C6" w14:paraId="59905E1B" w14:textId="77777777" w:rsidTr="008D4BAE">
        <w:trPr>
          <w:trHeight w:val="63"/>
        </w:trPr>
        <w:tc>
          <w:tcPr>
            <w:tcW w:w="2410" w:type="dxa"/>
            <w:vAlign w:val="center"/>
          </w:tcPr>
          <w:p w14:paraId="4BB030A9" w14:textId="6F74CC76" w:rsidR="00415908" w:rsidRPr="000016C6" w:rsidRDefault="00415908" w:rsidP="00CD6843">
            <w:pPr>
              <w:ind w:left="440"/>
              <w:rPr>
                <w:rFonts w:ascii="Arial" w:eastAsia="Arial Unicode MS" w:hAnsi="Arial" w:cs="Arial"/>
                <w:sz w:val="16"/>
                <w:szCs w:val="16"/>
                <w:cs/>
              </w:rPr>
            </w:pPr>
          </w:p>
        </w:tc>
        <w:tc>
          <w:tcPr>
            <w:tcW w:w="567" w:type="dxa"/>
            <w:vAlign w:val="center"/>
          </w:tcPr>
          <w:p w14:paraId="4147B2B3" w14:textId="77777777" w:rsidR="00415908" w:rsidRPr="000016C6" w:rsidRDefault="00415908" w:rsidP="00CD6843">
            <w:pPr>
              <w:ind w:left="-84" w:right="-72"/>
              <w:jc w:val="center"/>
              <w:rPr>
                <w:rFonts w:ascii="Arial" w:eastAsia="Arial Unicode MS" w:hAnsi="Arial" w:cs="Arial"/>
                <w:sz w:val="16"/>
                <w:szCs w:val="16"/>
              </w:rPr>
            </w:pPr>
          </w:p>
        </w:tc>
        <w:tc>
          <w:tcPr>
            <w:tcW w:w="1343" w:type="dxa"/>
            <w:shd w:val="clear" w:color="auto" w:fill="auto"/>
            <w:vAlign w:val="center"/>
          </w:tcPr>
          <w:p w14:paraId="769F6360" w14:textId="56A0BCB8" w:rsidR="00415908" w:rsidRPr="000016C6" w:rsidRDefault="00415908" w:rsidP="00CD6843">
            <w:pPr>
              <w:ind w:left="138" w:right="-113" w:hanging="242"/>
              <w:jc w:val="right"/>
              <w:rPr>
                <w:rFonts w:ascii="Arial" w:hAnsi="Arial" w:cs="Arial"/>
                <w:spacing w:val="-4"/>
                <w:sz w:val="16"/>
                <w:szCs w:val="16"/>
              </w:rPr>
            </w:pPr>
          </w:p>
        </w:tc>
        <w:tc>
          <w:tcPr>
            <w:tcW w:w="1170" w:type="dxa"/>
            <w:vAlign w:val="center"/>
          </w:tcPr>
          <w:p w14:paraId="5BB45EB9" w14:textId="7FED88A9" w:rsidR="00415908" w:rsidRPr="000016C6" w:rsidRDefault="00415908" w:rsidP="00CD6843">
            <w:pPr>
              <w:ind w:left="59" w:right="-109" w:hanging="173"/>
              <w:jc w:val="right"/>
              <w:rPr>
                <w:rFonts w:ascii="Arial" w:hAnsi="Arial" w:cs="Arial"/>
                <w:spacing w:val="-4"/>
                <w:sz w:val="16"/>
                <w:szCs w:val="16"/>
              </w:rPr>
            </w:pPr>
          </w:p>
        </w:tc>
        <w:tc>
          <w:tcPr>
            <w:tcW w:w="1260" w:type="dxa"/>
            <w:shd w:val="clear" w:color="auto" w:fill="auto"/>
            <w:vAlign w:val="center"/>
          </w:tcPr>
          <w:p w14:paraId="31A2BAFF" w14:textId="1AB72AB1" w:rsidR="00415908" w:rsidRPr="000016C6" w:rsidRDefault="00415908" w:rsidP="00CD6843">
            <w:pPr>
              <w:ind w:right="-72" w:hanging="130"/>
              <w:jc w:val="right"/>
              <w:rPr>
                <w:rFonts w:ascii="Arial" w:eastAsia="Arial Unicode MS" w:hAnsi="Arial" w:cs="Arial"/>
                <w:sz w:val="16"/>
                <w:szCs w:val="16"/>
                <w:cs/>
              </w:rPr>
            </w:pPr>
          </w:p>
        </w:tc>
        <w:tc>
          <w:tcPr>
            <w:tcW w:w="990" w:type="dxa"/>
            <w:shd w:val="clear" w:color="auto" w:fill="FAFAFA"/>
            <w:vAlign w:val="center"/>
          </w:tcPr>
          <w:p w14:paraId="4AEC8FAB" w14:textId="7239491F" w:rsidR="00415908" w:rsidRPr="000016C6" w:rsidRDefault="00415908" w:rsidP="00CD6843">
            <w:pPr>
              <w:ind w:right="-72" w:hanging="100"/>
              <w:jc w:val="right"/>
              <w:rPr>
                <w:rFonts w:ascii="Arial" w:eastAsia="Arial Unicode MS" w:hAnsi="Arial" w:cs="Arial"/>
                <w:sz w:val="16"/>
                <w:szCs w:val="16"/>
                <w:lang w:val="en-GB"/>
              </w:rPr>
            </w:pPr>
          </w:p>
        </w:tc>
        <w:tc>
          <w:tcPr>
            <w:tcW w:w="1260" w:type="dxa"/>
            <w:shd w:val="clear" w:color="auto" w:fill="FAFAFA"/>
            <w:vAlign w:val="center"/>
          </w:tcPr>
          <w:p w14:paraId="70507473" w14:textId="261AEE6B" w:rsidR="00415908" w:rsidRPr="000016C6" w:rsidRDefault="00415908" w:rsidP="00CD6843">
            <w:pPr>
              <w:ind w:right="-72" w:hanging="100"/>
              <w:jc w:val="right"/>
              <w:rPr>
                <w:rFonts w:ascii="Arial" w:eastAsia="Arial Unicode MS" w:hAnsi="Arial" w:cs="Arial"/>
                <w:sz w:val="16"/>
                <w:szCs w:val="16"/>
                <w:lang w:val="en-GB"/>
              </w:rPr>
            </w:pPr>
          </w:p>
        </w:tc>
      </w:tr>
      <w:tr w:rsidR="001C77C0" w:rsidRPr="000016C6" w14:paraId="33AC8E11" w14:textId="77777777" w:rsidTr="008D4BAE">
        <w:trPr>
          <w:trHeight w:val="303"/>
        </w:trPr>
        <w:tc>
          <w:tcPr>
            <w:tcW w:w="2410" w:type="dxa"/>
            <w:hideMark/>
          </w:tcPr>
          <w:p w14:paraId="41BF1D7C" w14:textId="77777777" w:rsidR="00373F0C" w:rsidRPr="000016C6" w:rsidRDefault="00373F0C" w:rsidP="00CD6843">
            <w:pPr>
              <w:ind w:left="440" w:right="-130"/>
              <w:rPr>
                <w:rFonts w:ascii="Arial" w:eastAsia="Arial Unicode MS" w:hAnsi="Arial" w:cs="Arial"/>
                <w:sz w:val="16"/>
                <w:szCs w:val="16"/>
                <w:lang w:val="en-GB"/>
              </w:rPr>
            </w:pPr>
            <w:r w:rsidRPr="000016C6">
              <w:rPr>
                <w:rFonts w:ascii="Arial" w:eastAsia="Arial Unicode MS" w:hAnsi="Arial" w:cs="Arial"/>
                <w:sz w:val="16"/>
                <w:szCs w:val="16"/>
                <w:lang w:val="en-GB"/>
              </w:rPr>
              <w:t>Investments that are not</w:t>
            </w:r>
          </w:p>
          <w:p w14:paraId="1A4C50DB" w14:textId="5BDAE9A6" w:rsidR="001C77C0" w:rsidRPr="000016C6" w:rsidRDefault="00373F0C" w:rsidP="00CD6843">
            <w:pPr>
              <w:ind w:left="440"/>
              <w:rPr>
                <w:rFonts w:ascii="Arial" w:eastAsia="Arial Unicode MS" w:hAnsi="Arial" w:cs="Arial"/>
                <w:sz w:val="16"/>
                <w:szCs w:val="16"/>
                <w:lang w:val="en-GB"/>
              </w:rPr>
            </w:pPr>
            <w:r w:rsidRPr="000016C6">
              <w:rPr>
                <w:rFonts w:ascii="Arial" w:eastAsia="Arial Unicode MS" w:hAnsi="Arial" w:cs="Arial"/>
                <w:sz w:val="16"/>
                <w:szCs w:val="16"/>
                <w:lang w:val="en-GB"/>
              </w:rPr>
              <w:t xml:space="preserve">   pledged as collateral</w:t>
            </w:r>
          </w:p>
        </w:tc>
        <w:tc>
          <w:tcPr>
            <w:tcW w:w="567" w:type="dxa"/>
          </w:tcPr>
          <w:p w14:paraId="7CC691BC" w14:textId="26DE2DE1" w:rsidR="001C77C0" w:rsidRPr="000016C6" w:rsidRDefault="001C77C0" w:rsidP="00CD6843">
            <w:pPr>
              <w:ind w:left="-113" w:right="-113" w:firstLine="9"/>
              <w:jc w:val="center"/>
              <w:rPr>
                <w:rFonts w:ascii="Arial" w:hAnsi="Arial" w:cs="Arial"/>
                <w:spacing w:val="-4"/>
                <w:sz w:val="16"/>
                <w:szCs w:val="16"/>
                <w:cs/>
                <w:lang w:val="en-GB"/>
              </w:rPr>
            </w:pPr>
            <w:r w:rsidRPr="000016C6">
              <w:rPr>
                <w:rFonts w:ascii="Arial" w:hAnsi="Arial" w:cs="Arial"/>
                <w:spacing w:val="-4"/>
                <w:sz w:val="16"/>
                <w:szCs w:val="16"/>
                <w:cs/>
                <w:lang w:val="en-GB"/>
              </w:rPr>
              <w:t>(</w:t>
            </w:r>
            <w:r w:rsidR="00373F0C" w:rsidRPr="000016C6">
              <w:rPr>
                <w:rFonts w:ascii="Arial" w:hAnsi="Arial" w:cs="Arial"/>
                <w:spacing w:val="-4"/>
                <w:sz w:val="16"/>
                <w:szCs w:val="16"/>
                <w:lang w:val="en-GB"/>
              </w:rPr>
              <w:t>a</w:t>
            </w:r>
            <w:r w:rsidRPr="000016C6">
              <w:rPr>
                <w:rFonts w:ascii="Arial" w:hAnsi="Arial" w:cs="Arial"/>
                <w:spacing w:val="-4"/>
                <w:sz w:val="16"/>
                <w:szCs w:val="16"/>
                <w:cs/>
                <w:lang w:val="en-GB"/>
              </w:rPr>
              <w:t>)</w:t>
            </w:r>
          </w:p>
        </w:tc>
        <w:tc>
          <w:tcPr>
            <w:tcW w:w="1343" w:type="dxa"/>
            <w:shd w:val="clear" w:color="auto" w:fill="auto"/>
          </w:tcPr>
          <w:p w14:paraId="68D1D1A1" w14:textId="77777777" w:rsidR="001C77C0" w:rsidRPr="000016C6" w:rsidRDefault="001C77C0" w:rsidP="00CD6843">
            <w:pPr>
              <w:ind w:left="-113" w:right="-113" w:firstLine="9"/>
              <w:jc w:val="center"/>
              <w:rPr>
                <w:rFonts w:ascii="Arial" w:hAnsi="Arial" w:cs="Arial"/>
                <w:spacing w:val="-4"/>
                <w:sz w:val="16"/>
                <w:szCs w:val="16"/>
                <w:cs/>
              </w:rPr>
            </w:pPr>
            <w:r w:rsidRPr="000016C6">
              <w:rPr>
                <w:rFonts w:ascii="Arial" w:hAnsi="Arial" w:cs="Arial"/>
                <w:spacing w:val="-4"/>
                <w:sz w:val="16"/>
                <w:szCs w:val="16"/>
                <w:lang w:val="en-GB"/>
              </w:rPr>
              <w:t>Cost less impairment (General investments)</w:t>
            </w:r>
          </w:p>
        </w:tc>
        <w:tc>
          <w:tcPr>
            <w:tcW w:w="1170" w:type="dxa"/>
            <w:vAlign w:val="bottom"/>
          </w:tcPr>
          <w:p w14:paraId="546402E6" w14:textId="11DC1D0F" w:rsidR="001C77C0" w:rsidRPr="000016C6" w:rsidRDefault="00007729" w:rsidP="00CD6843">
            <w:pPr>
              <w:ind w:left="138" w:right="-105" w:hanging="242"/>
              <w:jc w:val="center"/>
              <w:rPr>
                <w:rFonts w:ascii="Arial" w:hAnsi="Arial" w:cs="Arial"/>
                <w:spacing w:val="-4"/>
                <w:sz w:val="16"/>
                <w:szCs w:val="20"/>
                <w:lang w:val="en-US"/>
              </w:rPr>
            </w:pPr>
            <w:r w:rsidRPr="000016C6">
              <w:rPr>
                <w:rFonts w:ascii="Arial" w:hAnsi="Arial" w:cs="Arial"/>
                <w:spacing w:val="-4"/>
                <w:sz w:val="16"/>
                <w:szCs w:val="16"/>
                <w:lang w:val="en-GB"/>
              </w:rPr>
              <w:t>F</w:t>
            </w:r>
            <w:r w:rsidR="00373F0C" w:rsidRPr="000016C6">
              <w:rPr>
                <w:rFonts w:ascii="Arial" w:hAnsi="Arial" w:cs="Arial"/>
                <w:spacing w:val="-4"/>
                <w:sz w:val="16"/>
                <w:szCs w:val="20"/>
                <w:lang w:val="en-US"/>
              </w:rPr>
              <w:t>VPL</w:t>
            </w:r>
          </w:p>
        </w:tc>
        <w:tc>
          <w:tcPr>
            <w:tcW w:w="1260" w:type="dxa"/>
            <w:shd w:val="clear" w:color="auto" w:fill="auto"/>
            <w:vAlign w:val="bottom"/>
          </w:tcPr>
          <w:p w14:paraId="1BD02399" w14:textId="70FDFF09" w:rsidR="001C77C0" w:rsidRPr="000016C6" w:rsidRDefault="001C77C0" w:rsidP="00CD6843">
            <w:pPr>
              <w:ind w:right="-72" w:hanging="101"/>
              <w:jc w:val="right"/>
              <w:rPr>
                <w:rFonts w:ascii="Arial" w:eastAsia="Arial Unicode MS" w:hAnsi="Arial" w:cs="Arial"/>
                <w:sz w:val="16"/>
                <w:szCs w:val="16"/>
                <w:cs/>
              </w:rPr>
            </w:pPr>
            <w:r w:rsidRPr="000016C6">
              <w:rPr>
                <w:rFonts w:ascii="Arial" w:eastAsia="Arial Unicode MS" w:hAnsi="Arial" w:cs="Arial"/>
                <w:sz w:val="16"/>
                <w:szCs w:val="16"/>
              </w:rPr>
              <w:t>-</w:t>
            </w:r>
          </w:p>
        </w:tc>
        <w:tc>
          <w:tcPr>
            <w:tcW w:w="990" w:type="dxa"/>
            <w:shd w:val="clear" w:color="auto" w:fill="FAFAFA"/>
            <w:vAlign w:val="bottom"/>
          </w:tcPr>
          <w:p w14:paraId="1AF26998" w14:textId="77777777" w:rsidR="001C77C0" w:rsidRPr="000016C6" w:rsidRDefault="001C77C0" w:rsidP="00CD6843">
            <w:pPr>
              <w:ind w:right="-72" w:hanging="101"/>
              <w:jc w:val="right"/>
              <w:rPr>
                <w:rFonts w:ascii="Arial" w:eastAsia="Arial Unicode MS" w:hAnsi="Arial" w:cs="Arial"/>
                <w:sz w:val="16"/>
                <w:szCs w:val="16"/>
              </w:rPr>
            </w:pPr>
            <w:r w:rsidRPr="000016C6">
              <w:rPr>
                <w:rFonts w:ascii="Arial" w:eastAsia="Arial Unicode MS" w:hAnsi="Arial" w:cs="Arial"/>
                <w:sz w:val="16"/>
                <w:szCs w:val="16"/>
              </w:rPr>
              <w:t>-</w:t>
            </w:r>
          </w:p>
        </w:tc>
        <w:tc>
          <w:tcPr>
            <w:tcW w:w="1260" w:type="dxa"/>
            <w:shd w:val="clear" w:color="auto" w:fill="FAFAFA"/>
            <w:vAlign w:val="bottom"/>
          </w:tcPr>
          <w:p w14:paraId="60C9AADB" w14:textId="37824205" w:rsidR="001C77C0" w:rsidRPr="000016C6" w:rsidRDefault="001C77C0" w:rsidP="00CD6843">
            <w:pPr>
              <w:ind w:right="-72" w:hanging="101"/>
              <w:jc w:val="right"/>
              <w:rPr>
                <w:rFonts w:ascii="Arial" w:eastAsia="Arial Unicode MS" w:hAnsi="Arial" w:cs="Arial"/>
                <w:sz w:val="16"/>
                <w:szCs w:val="16"/>
                <w:cs/>
              </w:rPr>
            </w:pPr>
            <w:r w:rsidRPr="000016C6">
              <w:rPr>
                <w:rFonts w:ascii="Arial" w:eastAsia="Arial Unicode MS" w:hAnsi="Arial" w:cs="Arial"/>
                <w:sz w:val="16"/>
                <w:szCs w:val="16"/>
              </w:rPr>
              <w:t>-</w:t>
            </w:r>
          </w:p>
        </w:tc>
      </w:tr>
      <w:tr w:rsidR="00D33724" w:rsidRPr="000016C6" w14:paraId="30EF4B13" w14:textId="77777777" w:rsidTr="008D4BAE">
        <w:trPr>
          <w:trHeight w:val="303"/>
        </w:trPr>
        <w:tc>
          <w:tcPr>
            <w:tcW w:w="2410" w:type="dxa"/>
          </w:tcPr>
          <w:p w14:paraId="13302F10" w14:textId="77777777" w:rsidR="00D33724" w:rsidRPr="000016C6" w:rsidRDefault="00D33724" w:rsidP="00D33724">
            <w:pPr>
              <w:ind w:left="440" w:right="-130"/>
              <w:rPr>
                <w:rFonts w:ascii="Arial" w:eastAsia="Arial Unicode MS" w:hAnsi="Arial" w:cs="Arial"/>
                <w:sz w:val="16"/>
                <w:szCs w:val="16"/>
                <w:lang w:val="en-GB"/>
              </w:rPr>
            </w:pPr>
          </w:p>
        </w:tc>
        <w:tc>
          <w:tcPr>
            <w:tcW w:w="567" w:type="dxa"/>
          </w:tcPr>
          <w:p w14:paraId="3A8A33DB" w14:textId="338CE6A6" w:rsidR="00D33724" w:rsidRPr="000016C6" w:rsidRDefault="00D33724" w:rsidP="00D33724">
            <w:pPr>
              <w:ind w:left="-113" w:right="-113" w:firstLine="9"/>
              <w:jc w:val="center"/>
              <w:rPr>
                <w:rFonts w:ascii="Arial" w:hAnsi="Arial" w:cs="Arial"/>
                <w:spacing w:val="-4"/>
                <w:sz w:val="16"/>
                <w:szCs w:val="16"/>
                <w:cs/>
                <w:lang w:val="en-GB"/>
              </w:rPr>
            </w:pPr>
            <w:r w:rsidRPr="000016C6">
              <w:rPr>
                <w:rFonts w:ascii="Arial" w:hAnsi="Arial" w:cs="Arial"/>
                <w:spacing w:val="-4"/>
                <w:sz w:val="16"/>
                <w:szCs w:val="16"/>
                <w:lang w:val="en-GB"/>
              </w:rPr>
              <w:t>(b)</w:t>
            </w:r>
          </w:p>
        </w:tc>
        <w:tc>
          <w:tcPr>
            <w:tcW w:w="1343" w:type="dxa"/>
            <w:shd w:val="clear" w:color="auto" w:fill="auto"/>
          </w:tcPr>
          <w:p w14:paraId="526EB4E3" w14:textId="77777777" w:rsidR="00D33724" w:rsidRPr="000016C6" w:rsidRDefault="00D33724" w:rsidP="00D33724">
            <w:pPr>
              <w:ind w:left="-113" w:right="-113" w:firstLine="9"/>
              <w:jc w:val="center"/>
              <w:rPr>
                <w:rFonts w:ascii="Arial" w:hAnsi="Arial" w:cs="Arial"/>
                <w:spacing w:val="-4"/>
                <w:sz w:val="16"/>
                <w:szCs w:val="16"/>
                <w:lang w:val="en-GB"/>
              </w:rPr>
            </w:pPr>
            <w:r w:rsidRPr="000016C6">
              <w:rPr>
                <w:rFonts w:ascii="Arial" w:hAnsi="Arial" w:cs="Arial"/>
                <w:spacing w:val="-4"/>
                <w:sz w:val="16"/>
                <w:szCs w:val="16"/>
                <w:lang w:val="en-GB"/>
              </w:rPr>
              <w:t>Fair value</w:t>
            </w:r>
          </w:p>
          <w:p w14:paraId="62F4377E" w14:textId="7C1E47EC" w:rsidR="00D33724" w:rsidRPr="000016C6" w:rsidRDefault="00D33724" w:rsidP="00D33724">
            <w:pPr>
              <w:ind w:left="-113" w:right="-113" w:firstLine="9"/>
              <w:jc w:val="center"/>
              <w:rPr>
                <w:rFonts w:ascii="Arial" w:hAnsi="Arial" w:cs="Arial"/>
                <w:spacing w:val="-4"/>
                <w:sz w:val="16"/>
                <w:szCs w:val="16"/>
                <w:lang w:val="en-GB"/>
              </w:rPr>
            </w:pPr>
            <w:r w:rsidRPr="000016C6">
              <w:rPr>
                <w:rFonts w:ascii="Arial" w:hAnsi="Arial" w:cs="Arial"/>
                <w:spacing w:val="-4"/>
                <w:sz w:val="16"/>
                <w:szCs w:val="16"/>
                <w:lang w:val="en-GB"/>
              </w:rPr>
              <w:t>(Available-for-sale investment)</w:t>
            </w:r>
          </w:p>
        </w:tc>
        <w:tc>
          <w:tcPr>
            <w:tcW w:w="1170" w:type="dxa"/>
            <w:vAlign w:val="bottom"/>
          </w:tcPr>
          <w:p w14:paraId="4E01BBEF" w14:textId="30BA124F" w:rsidR="00D33724" w:rsidRPr="000016C6" w:rsidRDefault="00D33724" w:rsidP="00D33724">
            <w:pPr>
              <w:ind w:left="-113" w:right="-113" w:firstLine="9"/>
              <w:jc w:val="center"/>
              <w:rPr>
                <w:rFonts w:ascii="Arial" w:hAnsi="Arial" w:cs="Arial"/>
                <w:spacing w:val="-4"/>
                <w:sz w:val="16"/>
                <w:szCs w:val="16"/>
                <w:lang w:val="en-GB"/>
              </w:rPr>
            </w:pPr>
            <w:r w:rsidRPr="000016C6">
              <w:rPr>
                <w:rFonts w:ascii="Arial" w:hAnsi="Arial" w:cs="Arial"/>
                <w:spacing w:val="-4"/>
                <w:sz w:val="16"/>
                <w:szCs w:val="16"/>
                <w:lang w:val="en-GB"/>
              </w:rPr>
              <w:t>FVOCI</w:t>
            </w:r>
          </w:p>
        </w:tc>
        <w:tc>
          <w:tcPr>
            <w:tcW w:w="1260" w:type="dxa"/>
            <w:shd w:val="clear" w:color="auto" w:fill="auto"/>
            <w:vAlign w:val="bottom"/>
          </w:tcPr>
          <w:p w14:paraId="33938D87" w14:textId="6D5D37FD" w:rsidR="00D33724" w:rsidRPr="000016C6" w:rsidRDefault="00D33724" w:rsidP="00D33724">
            <w:pPr>
              <w:ind w:right="-72" w:hanging="101"/>
              <w:jc w:val="right"/>
              <w:rPr>
                <w:rFonts w:ascii="Arial" w:eastAsia="Arial Unicode MS" w:hAnsi="Arial" w:cs="Arial"/>
                <w:sz w:val="16"/>
                <w:szCs w:val="16"/>
                <w:cs/>
              </w:rPr>
            </w:pPr>
            <w:r w:rsidRPr="000016C6">
              <w:rPr>
                <w:rFonts w:ascii="Arial" w:eastAsia="Arial Unicode MS" w:hAnsi="Arial" w:cs="Arial"/>
                <w:sz w:val="16"/>
                <w:szCs w:val="16"/>
                <w:cs/>
              </w:rPr>
              <w:t>-</w:t>
            </w:r>
          </w:p>
        </w:tc>
        <w:tc>
          <w:tcPr>
            <w:tcW w:w="990" w:type="dxa"/>
            <w:shd w:val="clear" w:color="auto" w:fill="FAFAFA"/>
            <w:vAlign w:val="bottom"/>
          </w:tcPr>
          <w:p w14:paraId="3EA93561" w14:textId="41DB54F1" w:rsidR="00D33724" w:rsidRPr="000016C6" w:rsidRDefault="00D33724" w:rsidP="00D33724">
            <w:pPr>
              <w:ind w:right="-72" w:hanging="101"/>
              <w:jc w:val="right"/>
              <w:rPr>
                <w:rFonts w:ascii="Arial" w:eastAsia="Arial Unicode MS" w:hAnsi="Arial" w:cs="Arial"/>
                <w:sz w:val="16"/>
                <w:szCs w:val="16"/>
                <w:cs/>
              </w:rPr>
            </w:pPr>
            <w:r w:rsidRPr="000016C6">
              <w:rPr>
                <w:rFonts w:ascii="Arial" w:eastAsia="Arial Unicode MS" w:hAnsi="Arial" w:cs="Arial"/>
                <w:sz w:val="16"/>
                <w:szCs w:val="16"/>
                <w:cs/>
              </w:rPr>
              <w:t>-</w:t>
            </w:r>
          </w:p>
        </w:tc>
        <w:tc>
          <w:tcPr>
            <w:tcW w:w="1260" w:type="dxa"/>
            <w:shd w:val="clear" w:color="auto" w:fill="FAFAFA"/>
            <w:vAlign w:val="bottom"/>
          </w:tcPr>
          <w:p w14:paraId="7C71B30F" w14:textId="2C39D634" w:rsidR="00D33724" w:rsidRPr="000016C6" w:rsidRDefault="00D33724" w:rsidP="00D33724">
            <w:pPr>
              <w:ind w:right="-72" w:hanging="101"/>
              <w:jc w:val="right"/>
              <w:rPr>
                <w:rFonts w:ascii="Arial" w:eastAsia="Arial Unicode MS" w:hAnsi="Arial" w:cs="Arial"/>
                <w:sz w:val="16"/>
                <w:szCs w:val="16"/>
                <w:cs/>
              </w:rPr>
            </w:pPr>
            <w:r w:rsidRPr="000016C6">
              <w:rPr>
                <w:rFonts w:ascii="Arial" w:eastAsia="Arial Unicode MS" w:hAnsi="Arial" w:cs="Arial"/>
                <w:sz w:val="16"/>
                <w:szCs w:val="16"/>
                <w:cs/>
              </w:rPr>
              <w:t>-</w:t>
            </w:r>
          </w:p>
        </w:tc>
      </w:tr>
    </w:tbl>
    <w:p w14:paraId="5366FEEE" w14:textId="77777777" w:rsidR="00415908" w:rsidRPr="000016C6" w:rsidRDefault="00415908" w:rsidP="00CD6843">
      <w:pPr>
        <w:pStyle w:val="ListParagraph"/>
        <w:spacing w:after="0"/>
        <w:ind w:left="1080"/>
        <w:jc w:val="both"/>
        <w:rPr>
          <w:rFonts w:ascii="Arial" w:hAnsi="Arial" w:cs="Arial"/>
          <w:sz w:val="20"/>
          <w:szCs w:val="20"/>
          <w:cs/>
        </w:rPr>
      </w:pPr>
    </w:p>
    <w:p w14:paraId="35A2A9EE" w14:textId="47052166" w:rsidR="00415908" w:rsidRPr="000016C6" w:rsidRDefault="00D33724" w:rsidP="00C118A2">
      <w:pPr>
        <w:pStyle w:val="ListParagraph"/>
        <w:numPr>
          <w:ilvl w:val="0"/>
          <w:numId w:val="34"/>
        </w:numPr>
        <w:tabs>
          <w:tab w:val="left" w:pos="900"/>
        </w:tabs>
        <w:spacing w:after="0"/>
        <w:ind w:left="900"/>
        <w:jc w:val="both"/>
        <w:rPr>
          <w:rFonts w:ascii="Arial" w:hAnsi="Arial" w:cs="Arial"/>
          <w:spacing w:val="-8"/>
          <w:sz w:val="20"/>
          <w:szCs w:val="20"/>
        </w:rPr>
      </w:pPr>
      <w:r w:rsidRPr="000016C6">
        <w:rPr>
          <w:rFonts w:ascii="Arial" w:hAnsi="Arial" w:cs="Arial"/>
          <w:spacing w:val="-8"/>
          <w:sz w:val="20"/>
          <w:szCs w:val="20"/>
        </w:rPr>
        <w:t>Reclassification from general investments to investment at fair value through profit or loss (FVPL)</w:t>
      </w:r>
    </w:p>
    <w:p w14:paraId="7F343E09" w14:textId="77777777" w:rsidR="00D33724" w:rsidRPr="000016C6" w:rsidRDefault="00D33724" w:rsidP="00DB2037">
      <w:pPr>
        <w:ind w:left="900"/>
        <w:jc w:val="both"/>
        <w:rPr>
          <w:rFonts w:ascii="Arial" w:hAnsi="Arial" w:cs="Arial"/>
          <w:sz w:val="20"/>
          <w:szCs w:val="20"/>
          <w:lang w:val="en-GB"/>
        </w:rPr>
      </w:pPr>
    </w:p>
    <w:p w14:paraId="0D9B312B" w14:textId="339F7A98" w:rsidR="009150D5" w:rsidRPr="000016C6" w:rsidRDefault="00415908" w:rsidP="00DB2037">
      <w:pPr>
        <w:ind w:left="900"/>
        <w:jc w:val="both"/>
        <w:rPr>
          <w:rFonts w:ascii="Arial" w:hAnsi="Arial" w:cs="Arial"/>
          <w:sz w:val="20"/>
          <w:szCs w:val="20"/>
          <w:lang w:val="en-GB"/>
        </w:rPr>
      </w:pPr>
      <w:r w:rsidRPr="000016C6">
        <w:rPr>
          <w:rFonts w:ascii="Arial" w:hAnsi="Arial" w:cs="Arial"/>
          <w:sz w:val="20"/>
          <w:szCs w:val="20"/>
          <w:lang w:val="en-GB"/>
        </w:rPr>
        <w:t xml:space="preserve">As of 1 January 2020, the Company reclassified general investments in equity instruments that previously measured at cost less impairment </w:t>
      </w:r>
      <w:r w:rsidR="006B4D8D" w:rsidRPr="000016C6">
        <w:rPr>
          <w:rFonts w:ascii="Arial" w:hAnsi="Arial" w:cs="Arial"/>
          <w:sz w:val="20"/>
          <w:szCs w:val="20"/>
          <w:lang w:val="en-GB"/>
        </w:rPr>
        <w:t xml:space="preserve">to investment at fair value through profit or loss (FVPL). Cost of this investment is Baht 488,750 and the </w:t>
      </w:r>
      <w:r w:rsidR="00DF7535" w:rsidRPr="000016C6">
        <w:rPr>
          <w:rFonts w:ascii="Arial" w:hAnsi="Arial" w:cs="Arial"/>
          <w:sz w:val="20"/>
          <w:szCs w:val="20"/>
          <w:lang w:val="en-GB"/>
        </w:rPr>
        <w:t>investment was</w:t>
      </w:r>
      <w:r w:rsidR="006B4D8D" w:rsidRPr="000016C6">
        <w:rPr>
          <w:rFonts w:ascii="Arial" w:hAnsi="Arial" w:cs="Arial"/>
          <w:sz w:val="20"/>
          <w:szCs w:val="20"/>
          <w:lang w:val="en-GB"/>
        </w:rPr>
        <w:t xml:space="preserve"> </w:t>
      </w:r>
      <w:r w:rsidR="00DF7535" w:rsidRPr="000016C6">
        <w:rPr>
          <w:rFonts w:ascii="Arial" w:hAnsi="Arial" w:cs="Arial"/>
          <w:sz w:val="20"/>
          <w:szCs w:val="20"/>
          <w:lang w:val="en-GB"/>
        </w:rPr>
        <w:t>fully impaired</w:t>
      </w:r>
      <w:r w:rsidR="00A01877" w:rsidRPr="000016C6">
        <w:rPr>
          <w:rFonts w:ascii="Arial" w:hAnsi="Arial" w:cs="Arial"/>
          <w:sz w:val="20"/>
          <w:szCs w:val="20"/>
          <w:lang w:val="en-GB"/>
        </w:rPr>
        <w:t>.</w:t>
      </w:r>
      <w:r w:rsidR="00DF7535" w:rsidRPr="000016C6">
        <w:rPr>
          <w:rFonts w:ascii="Arial" w:hAnsi="Arial" w:cs="Arial"/>
          <w:sz w:val="20"/>
          <w:szCs w:val="20"/>
          <w:lang w:val="en-GB"/>
        </w:rPr>
        <w:t xml:space="preserve"> </w:t>
      </w:r>
      <w:r w:rsidR="00A01877" w:rsidRPr="000016C6">
        <w:rPr>
          <w:rFonts w:ascii="Arial" w:hAnsi="Arial" w:cs="Arial"/>
          <w:sz w:val="20"/>
          <w:szCs w:val="20"/>
          <w:lang w:val="en-GB"/>
        </w:rPr>
        <w:t>T</w:t>
      </w:r>
      <w:r w:rsidR="00DF7535" w:rsidRPr="000016C6">
        <w:rPr>
          <w:rFonts w:ascii="Arial" w:hAnsi="Arial" w:cs="Arial"/>
          <w:sz w:val="20"/>
          <w:szCs w:val="20"/>
          <w:lang w:val="en-GB"/>
        </w:rPr>
        <w:t>he management assessed that the fair value of this investment is immaterial to retained earnings as at 1 January 2020.</w:t>
      </w:r>
    </w:p>
    <w:p w14:paraId="429EEBED" w14:textId="65CDB465" w:rsidR="00A025DF" w:rsidRPr="000016C6" w:rsidRDefault="00A025DF" w:rsidP="00DB2037">
      <w:pPr>
        <w:ind w:left="900"/>
        <w:jc w:val="both"/>
        <w:rPr>
          <w:rFonts w:ascii="Arial" w:hAnsi="Arial" w:cs="Arial"/>
          <w:sz w:val="20"/>
          <w:szCs w:val="20"/>
          <w:lang w:val="en-GB"/>
        </w:rPr>
      </w:pPr>
    </w:p>
    <w:p w14:paraId="348FEDC7" w14:textId="77777777" w:rsidR="00A025DF" w:rsidRPr="000016C6" w:rsidRDefault="00A025DF" w:rsidP="00C118A2">
      <w:pPr>
        <w:pStyle w:val="ListParagraph"/>
        <w:numPr>
          <w:ilvl w:val="0"/>
          <w:numId w:val="34"/>
        </w:numPr>
        <w:tabs>
          <w:tab w:val="left" w:pos="900"/>
        </w:tabs>
        <w:spacing w:after="0"/>
        <w:ind w:left="900"/>
        <w:jc w:val="both"/>
        <w:rPr>
          <w:rFonts w:ascii="Arial" w:hAnsi="Arial" w:cs="Arial"/>
          <w:sz w:val="20"/>
          <w:szCs w:val="20"/>
        </w:rPr>
      </w:pPr>
      <w:r w:rsidRPr="000016C6">
        <w:rPr>
          <w:rFonts w:ascii="Arial" w:hAnsi="Arial" w:cs="Arial"/>
          <w:spacing w:val="-4"/>
          <w:sz w:val="20"/>
          <w:szCs w:val="20"/>
        </w:rPr>
        <w:t>Reclassification from available-for-sale equity investments to investment at fair value through</w:t>
      </w:r>
      <w:r w:rsidRPr="000016C6">
        <w:rPr>
          <w:rFonts w:ascii="Arial" w:hAnsi="Arial" w:cs="Arial"/>
          <w:sz w:val="20"/>
          <w:szCs w:val="20"/>
        </w:rPr>
        <w:t xml:space="preserve"> other comprehensive income (FVOCI)</w:t>
      </w:r>
    </w:p>
    <w:p w14:paraId="10A1B52D" w14:textId="77777777" w:rsidR="00A025DF" w:rsidRPr="000016C6" w:rsidRDefault="00A025DF" w:rsidP="00DB2037">
      <w:pPr>
        <w:ind w:left="900"/>
        <w:jc w:val="both"/>
        <w:rPr>
          <w:rFonts w:ascii="Arial" w:hAnsi="Arial" w:cs="Arial"/>
          <w:sz w:val="20"/>
          <w:szCs w:val="20"/>
          <w:lang w:val="en-GB"/>
        </w:rPr>
      </w:pPr>
    </w:p>
    <w:p w14:paraId="26B03692" w14:textId="183244B3" w:rsidR="00A025DF" w:rsidRPr="000016C6" w:rsidRDefault="00A025DF" w:rsidP="008D4BAE">
      <w:pPr>
        <w:ind w:left="900"/>
        <w:jc w:val="both"/>
        <w:rPr>
          <w:rFonts w:ascii="Arial" w:hAnsi="Arial" w:cs="Arial"/>
          <w:sz w:val="20"/>
          <w:szCs w:val="20"/>
          <w:lang w:val="en-GB"/>
        </w:rPr>
      </w:pPr>
      <w:r w:rsidRPr="000016C6">
        <w:rPr>
          <w:rFonts w:ascii="Arial" w:hAnsi="Arial" w:cs="Arial"/>
          <w:sz w:val="20"/>
          <w:szCs w:val="20"/>
          <w:lang w:val="en-GB"/>
        </w:rPr>
        <w:t>As of 1 January 2020, the Company reclassified debt investment from available-for-sale debt investments to investment at fair value through other comprehensive income (FVOCI)</w:t>
      </w:r>
      <w:r w:rsidR="006B4D8D" w:rsidRPr="000016C6">
        <w:rPr>
          <w:rFonts w:ascii="Arial" w:hAnsi="Arial" w:cs="Arial"/>
          <w:sz w:val="20"/>
          <w:szCs w:val="20"/>
          <w:lang w:val="en-GB"/>
        </w:rPr>
        <w:t>. Cost of this investment is Baht 851,445 and the Company recognise allowance for expected credit loss Baht 851,445 for this investment.</w:t>
      </w:r>
    </w:p>
    <w:p w14:paraId="6A1DE458" w14:textId="77777777" w:rsidR="009150D5" w:rsidRPr="000016C6" w:rsidRDefault="009150D5" w:rsidP="008D4BAE">
      <w:pPr>
        <w:ind w:left="900"/>
        <w:jc w:val="both"/>
        <w:rPr>
          <w:rFonts w:ascii="Arial" w:hAnsi="Arial" w:cs="Arial"/>
          <w:sz w:val="20"/>
          <w:szCs w:val="20"/>
          <w:cs/>
          <w:lang w:val="en-GB"/>
        </w:rPr>
      </w:pPr>
    </w:p>
    <w:p w14:paraId="10CAF183" w14:textId="744D6B82" w:rsidR="00415908" w:rsidRPr="000016C6" w:rsidRDefault="00415908" w:rsidP="008D4BAE">
      <w:pPr>
        <w:pStyle w:val="Heading4"/>
        <w:tabs>
          <w:tab w:val="clear" w:pos="1134"/>
          <w:tab w:val="clear" w:pos="1276"/>
          <w:tab w:val="clear" w:pos="3402"/>
          <w:tab w:val="clear" w:pos="4536"/>
          <w:tab w:val="clear" w:pos="5670"/>
          <w:tab w:val="clear" w:pos="6804"/>
          <w:tab w:val="clear" w:pos="7655"/>
        </w:tabs>
        <w:ind w:left="900"/>
        <w:jc w:val="left"/>
        <w:rPr>
          <w:rFonts w:ascii="Arial" w:hAnsi="Arial" w:cs="Arial"/>
          <w:color w:val="CF4A02"/>
          <w:sz w:val="20"/>
          <w:szCs w:val="20"/>
        </w:rPr>
      </w:pPr>
      <w:r w:rsidRPr="000016C6">
        <w:rPr>
          <w:rFonts w:ascii="Arial" w:hAnsi="Arial" w:cs="Arial"/>
          <w:color w:val="CF4A02"/>
          <w:sz w:val="20"/>
          <w:szCs w:val="20"/>
        </w:rPr>
        <w:t>Impairment of financial assets</w:t>
      </w:r>
    </w:p>
    <w:p w14:paraId="05E147A8" w14:textId="77777777" w:rsidR="009150D5" w:rsidRPr="000016C6" w:rsidRDefault="009150D5" w:rsidP="008D4BAE">
      <w:pPr>
        <w:shd w:val="clear" w:color="auto" w:fill="FFFFFF"/>
        <w:ind w:left="900"/>
        <w:rPr>
          <w:rFonts w:ascii="Arial" w:hAnsi="Arial" w:cs="Arial"/>
          <w:sz w:val="20"/>
          <w:szCs w:val="20"/>
          <w:lang w:val="en-GB"/>
        </w:rPr>
      </w:pPr>
    </w:p>
    <w:p w14:paraId="148839A9" w14:textId="1544A7AD" w:rsidR="00415908" w:rsidRPr="008D4BAE" w:rsidRDefault="00415908" w:rsidP="008D4BAE">
      <w:pPr>
        <w:shd w:val="clear" w:color="auto" w:fill="FFFFFF"/>
        <w:ind w:left="907"/>
        <w:jc w:val="both"/>
        <w:rPr>
          <w:rFonts w:ascii="Arial" w:hAnsi="Arial" w:cs="Arial"/>
          <w:spacing w:val="-4"/>
          <w:sz w:val="20"/>
          <w:szCs w:val="20"/>
          <w:lang w:val="en-GB"/>
        </w:rPr>
      </w:pPr>
      <w:r w:rsidRPr="008D4BAE">
        <w:rPr>
          <w:rFonts w:ascii="Arial" w:hAnsi="Arial" w:cs="Arial"/>
          <w:spacing w:val="-4"/>
          <w:sz w:val="20"/>
          <w:szCs w:val="20"/>
          <w:lang w:val="en-GB"/>
        </w:rPr>
        <w:t xml:space="preserve">The Company have following financial assets that are subject to the expected credit loss model: </w:t>
      </w:r>
    </w:p>
    <w:p w14:paraId="64398D76" w14:textId="77777777" w:rsidR="009150D5" w:rsidRPr="000016C6" w:rsidRDefault="009150D5" w:rsidP="008D4BAE">
      <w:pPr>
        <w:pStyle w:val="ListParagraph"/>
        <w:spacing w:after="0" w:line="240" w:lineRule="auto"/>
        <w:ind w:left="900"/>
        <w:jc w:val="both"/>
        <w:rPr>
          <w:rFonts w:ascii="Arial" w:eastAsia="Times New Roman" w:hAnsi="Arial" w:cs="Arial"/>
          <w:sz w:val="20"/>
          <w:szCs w:val="20"/>
        </w:rPr>
      </w:pPr>
    </w:p>
    <w:p w14:paraId="4918CEC1" w14:textId="50BC55EF" w:rsidR="00415908" w:rsidRPr="000016C6" w:rsidRDefault="00415908" w:rsidP="008D4BAE">
      <w:pPr>
        <w:pStyle w:val="ListParagraph"/>
        <w:numPr>
          <w:ilvl w:val="0"/>
          <w:numId w:val="27"/>
        </w:numPr>
        <w:spacing w:after="0" w:line="240" w:lineRule="auto"/>
        <w:ind w:left="1260"/>
        <w:jc w:val="both"/>
        <w:rPr>
          <w:rFonts w:ascii="Arial" w:eastAsia="Times New Roman" w:hAnsi="Arial" w:cs="Arial"/>
          <w:sz w:val="20"/>
          <w:szCs w:val="20"/>
        </w:rPr>
      </w:pPr>
      <w:r w:rsidRPr="000016C6">
        <w:rPr>
          <w:rFonts w:ascii="Arial" w:eastAsia="Times New Roman" w:hAnsi="Arial" w:cs="Arial"/>
          <w:sz w:val="20"/>
          <w:szCs w:val="20"/>
        </w:rPr>
        <w:t>Cash and cash equivalents</w:t>
      </w:r>
    </w:p>
    <w:p w14:paraId="57C08B18" w14:textId="307AFC79" w:rsidR="00415908" w:rsidRPr="000016C6" w:rsidRDefault="00415908" w:rsidP="008D4BAE">
      <w:pPr>
        <w:pStyle w:val="ListParagraph"/>
        <w:numPr>
          <w:ilvl w:val="0"/>
          <w:numId w:val="27"/>
        </w:numPr>
        <w:spacing w:after="0" w:line="240" w:lineRule="auto"/>
        <w:ind w:left="1260"/>
        <w:jc w:val="both"/>
        <w:rPr>
          <w:rFonts w:ascii="Arial" w:eastAsia="Times New Roman" w:hAnsi="Arial" w:cs="Arial"/>
          <w:sz w:val="20"/>
          <w:szCs w:val="20"/>
        </w:rPr>
      </w:pPr>
      <w:bookmarkStart w:id="4" w:name="_Hlk47402496"/>
      <w:r w:rsidRPr="000016C6">
        <w:rPr>
          <w:rFonts w:ascii="Arial" w:eastAsia="Times New Roman" w:hAnsi="Arial" w:cs="Arial"/>
          <w:sz w:val="20"/>
          <w:szCs w:val="20"/>
        </w:rPr>
        <w:t xml:space="preserve">Receivables from Clearing House and broker </w:t>
      </w:r>
      <w:r w:rsidR="001961CF">
        <w:rPr>
          <w:rFonts w:ascii="Arial" w:eastAsia="Times New Roman" w:hAnsi="Arial" w:cs="Arial"/>
          <w:sz w:val="20"/>
          <w:szCs w:val="20"/>
        </w:rPr>
        <w:t>-</w:t>
      </w:r>
      <w:r w:rsidRPr="000016C6">
        <w:rPr>
          <w:rFonts w:ascii="Arial" w:eastAsia="Times New Roman" w:hAnsi="Arial" w:cs="Arial"/>
          <w:sz w:val="20"/>
          <w:szCs w:val="20"/>
        </w:rPr>
        <w:t xml:space="preserve"> dealers</w:t>
      </w:r>
      <w:bookmarkEnd w:id="4"/>
    </w:p>
    <w:p w14:paraId="10A4EE6A" w14:textId="27070992" w:rsidR="00415908" w:rsidRPr="000016C6" w:rsidRDefault="00415908" w:rsidP="008D4BAE">
      <w:pPr>
        <w:pStyle w:val="ListParagraph"/>
        <w:numPr>
          <w:ilvl w:val="0"/>
          <w:numId w:val="27"/>
        </w:numPr>
        <w:spacing w:after="0" w:line="240" w:lineRule="auto"/>
        <w:ind w:left="1260"/>
        <w:jc w:val="both"/>
        <w:rPr>
          <w:rFonts w:ascii="Arial" w:eastAsia="Times New Roman" w:hAnsi="Arial" w:cs="Arial"/>
          <w:sz w:val="20"/>
          <w:szCs w:val="20"/>
        </w:rPr>
      </w:pPr>
      <w:r w:rsidRPr="000016C6">
        <w:rPr>
          <w:rFonts w:ascii="Arial" w:eastAsia="Times New Roman" w:hAnsi="Arial" w:cs="Arial"/>
          <w:sz w:val="20"/>
          <w:szCs w:val="20"/>
        </w:rPr>
        <w:t>Securities and derivatives business receivables</w:t>
      </w:r>
    </w:p>
    <w:p w14:paraId="5406E068" w14:textId="7B776DD4" w:rsidR="00D74E0A" w:rsidRPr="000016C6" w:rsidRDefault="00D74E0A" w:rsidP="008D4BAE">
      <w:pPr>
        <w:pStyle w:val="ListParagraph"/>
        <w:numPr>
          <w:ilvl w:val="0"/>
          <w:numId w:val="27"/>
        </w:numPr>
        <w:spacing w:after="0" w:line="240" w:lineRule="auto"/>
        <w:ind w:left="1260"/>
        <w:jc w:val="both"/>
        <w:rPr>
          <w:rFonts w:ascii="Arial" w:eastAsia="Times New Roman" w:hAnsi="Arial" w:cs="Arial"/>
          <w:sz w:val="20"/>
          <w:szCs w:val="20"/>
        </w:rPr>
      </w:pPr>
      <w:r w:rsidRPr="000016C6">
        <w:rPr>
          <w:rFonts w:ascii="Arial" w:eastAsia="Times New Roman" w:hAnsi="Arial" w:cs="Arial"/>
          <w:sz w:val="20"/>
          <w:szCs w:val="20"/>
        </w:rPr>
        <w:t>Accounts receivable - related parties</w:t>
      </w:r>
    </w:p>
    <w:p w14:paraId="2FBD656A" w14:textId="6DC2EE8E" w:rsidR="00D74E0A" w:rsidRPr="000016C6" w:rsidRDefault="00D74E0A" w:rsidP="008D4BAE">
      <w:pPr>
        <w:pStyle w:val="ListParagraph"/>
        <w:numPr>
          <w:ilvl w:val="0"/>
          <w:numId w:val="27"/>
        </w:numPr>
        <w:spacing w:after="0" w:line="240" w:lineRule="auto"/>
        <w:ind w:left="1260"/>
        <w:jc w:val="both"/>
        <w:rPr>
          <w:rFonts w:ascii="Arial" w:eastAsia="Times New Roman" w:hAnsi="Arial" w:cs="Arial"/>
          <w:sz w:val="20"/>
          <w:szCs w:val="20"/>
        </w:rPr>
      </w:pPr>
      <w:r w:rsidRPr="000016C6">
        <w:rPr>
          <w:rFonts w:ascii="Arial" w:eastAsia="Times New Roman" w:hAnsi="Arial" w:cs="Arial"/>
          <w:sz w:val="20"/>
          <w:szCs w:val="20"/>
        </w:rPr>
        <w:t>Accounts receivable from investment banking project</w:t>
      </w:r>
      <w:r w:rsidR="00982F96" w:rsidRPr="000016C6">
        <w:rPr>
          <w:rFonts w:ascii="Arial" w:eastAsia="Times New Roman" w:hAnsi="Arial" w:cs="Arial"/>
          <w:sz w:val="20"/>
          <w:szCs w:val="20"/>
        </w:rPr>
        <w:t xml:space="preserve"> and</w:t>
      </w:r>
    </w:p>
    <w:p w14:paraId="20160D9D" w14:textId="3786F926" w:rsidR="005F6A05" w:rsidRPr="000016C6" w:rsidRDefault="005F6A05" w:rsidP="008D4BAE">
      <w:pPr>
        <w:pStyle w:val="ListParagraph"/>
        <w:numPr>
          <w:ilvl w:val="0"/>
          <w:numId w:val="27"/>
        </w:numPr>
        <w:spacing w:after="0" w:line="240" w:lineRule="auto"/>
        <w:ind w:left="1260"/>
        <w:jc w:val="both"/>
        <w:rPr>
          <w:rFonts w:ascii="Arial" w:eastAsia="Times New Roman" w:hAnsi="Arial" w:cs="Arial"/>
          <w:sz w:val="20"/>
          <w:szCs w:val="20"/>
        </w:rPr>
      </w:pPr>
      <w:r w:rsidRPr="000016C6">
        <w:rPr>
          <w:rFonts w:ascii="Arial" w:eastAsia="Times New Roman" w:hAnsi="Arial" w:cs="Arial"/>
          <w:sz w:val="20"/>
          <w:szCs w:val="25"/>
          <w:lang w:val="en-GB"/>
        </w:rPr>
        <w:t>Contribution funds</w:t>
      </w:r>
    </w:p>
    <w:p w14:paraId="225B120E" w14:textId="5010E871" w:rsidR="00415908" w:rsidRPr="000016C6" w:rsidRDefault="00415908" w:rsidP="008D4BAE">
      <w:pPr>
        <w:pStyle w:val="ListParagraph"/>
        <w:spacing w:after="0" w:line="240" w:lineRule="auto"/>
        <w:ind w:left="900"/>
        <w:jc w:val="both"/>
        <w:rPr>
          <w:rFonts w:ascii="Arial" w:eastAsia="Times New Roman" w:hAnsi="Arial" w:cs="Arial"/>
          <w:sz w:val="20"/>
          <w:szCs w:val="20"/>
        </w:rPr>
      </w:pPr>
    </w:p>
    <w:p w14:paraId="0833FC23" w14:textId="782C0A56" w:rsidR="00587AB1" w:rsidRPr="000016C6" w:rsidRDefault="009E1C9B" w:rsidP="008D4BAE">
      <w:pPr>
        <w:pStyle w:val="ListParagraph"/>
        <w:spacing w:after="0" w:line="240" w:lineRule="auto"/>
        <w:ind w:left="900"/>
        <w:jc w:val="both"/>
        <w:rPr>
          <w:rFonts w:ascii="Arial" w:hAnsi="Arial" w:cs="Arial"/>
          <w:sz w:val="20"/>
          <w:szCs w:val="20"/>
          <w:lang w:val="en-GB"/>
        </w:rPr>
      </w:pPr>
      <w:r w:rsidRPr="000016C6">
        <w:rPr>
          <w:rFonts w:ascii="Arial" w:eastAsia="Times New Roman" w:hAnsi="Arial" w:cs="Arial"/>
          <w:sz w:val="20"/>
          <w:szCs w:val="20"/>
        </w:rPr>
        <w:t>The Company is required to revise impairment model under TFRS 9. The impact of change in impairment model was immaterial to retained earnings as at 1 January 2020.</w:t>
      </w:r>
    </w:p>
    <w:p w14:paraId="5DB00B5F" w14:textId="21EEE8D4" w:rsidR="00C118A2" w:rsidRPr="000016C6" w:rsidRDefault="00C118A2">
      <w:pPr>
        <w:rPr>
          <w:rFonts w:ascii="Arial" w:hAnsi="Arial" w:cs="Arial"/>
          <w:sz w:val="20"/>
          <w:szCs w:val="20"/>
          <w:lang w:val="en-US"/>
        </w:rPr>
      </w:pPr>
      <w:r w:rsidRPr="000016C6">
        <w:rPr>
          <w:rFonts w:ascii="Arial" w:hAnsi="Arial" w:cs="Arial"/>
          <w:sz w:val="20"/>
          <w:szCs w:val="20"/>
          <w:lang w:val="en-GB"/>
        </w:rPr>
        <w:br w:type="page"/>
      </w:r>
    </w:p>
    <w:p w14:paraId="6566E368" w14:textId="77777777" w:rsidR="009150D5" w:rsidRPr="000016C6" w:rsidRDefault="009150D5" w:rsidP="00CD6843">
      <w:pPr>
        <w:pStyle w:val="ListParagraph"/>
        <w:spacing w:after="0" w:line="240" w:lineRule="auto"/>
        <w:ind w:left="540"/>
        <w:jc w:val="both"/>
        <w:rPr>
          <w:rFonts w:ascii="Arial" w:eastAsia="Times New Roman" w:hAnsi="Arial" w:cs="Arial"/>
          <w:sz w:val="20"/>
          <w:szCs w:val="20"/>
        </w:rPr>
      </w:pPr>
    </w:p>
    <w:p w14:paraId="36506693" w14:textId="77777777" w:rsidR="00587AB1" w:rsidRPr="000016C6" w:rsidRDefault="00587AB1" w:rsidP="00CD6843">
      <w:pPr>
        <w:pStyle w:val="ListParagraph"/>
        <w:spacing w:after="0" w:line="240" w:lineRule="auto"/>
        <w:ind w:left="540"/>
        <w:jc w:val="both"/>
        <w:rPr>
          <w:rFonts w:ascii="Arial" w:eastAsia="Times New Roman" w:hAnsi="Arial" w:cs="Arial"/>
          <w:sz w:val="20"/>
          <w:szCs w:val="20"/>
          <w:cs/>
        </w:rPr>
      </w:pPr>
    </w:p>
    <w:p w14:paraId="79136119" w14:textId="77777777" w:rsidR="00415908"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4.2</w:t>
      </w:r>
      <w:r w:rsidRPr="000016C6">
        <w:rPr>
          <w:rFonts w:ascii="Arial" w:hAnsi="Arial" w:cs="Arial"/>
          <w:b/>
          <w:bCs/>
          <w:color w:val="CF4A02"/>
          <w:sz w:val="20"/>
          <w:szCs w:val="20"/>
          <w:lang w:val="en-US"/>
        </w:rPr>
        <w:tab/>
        <w:t>financial reporting standards relating to leases standard</w:t>
      </w:r>
    </w:p>
    <w:p w14:paraId="7780FC95" w14:textId="77777777" w:rsidR="00415908" w:rsidRPr="000016C6" w:rsidRDefault="00415908" w:rsidP="00CD6843">
      <w:pPr>
        <w:pStyle w:val="ListParagraph"/>
        <w:spacing w:after="0" w:line="240" w:lineRule="auto"/>
        <w:ind w:left="540"/>
        <w:jc w:val="both"/>
        <w:rPr>
          <w:rFonts w:ascii="Arial" w:eastAsia="Times New Roman" w:hAnsi="Arial" w:cs="Arial"/>
          <w:sz w:val="20"/>
          <w:szCs w:val="20"/>
        </w:rPr>
      </w:pPr>
    </w:p>
    <w:p w14:paraId="2A66CDC0" w14:textId="0B682477" w:rsidR="00415908" w:rsidRPr="000016C6" w:rsidRDefault="00415908" w:rsidP="00CD6843">
      <w:pPr>
        <w:pStyle w:val="ListParagraph"/>
        <w:spacing w:after="0" w:line="240" w:lineRule="auto"/>
        <w:ind w:left="540"/>
        <w:jc w:val="both"/>
        <w:rPr>
          <w:rFonts w:ascii="Arial" w:eastAsia="Times New Roman" w:hAnsi="Arial" w:cs="Arial"/>
          <w:sz w:val="20"/>
          <w:szCs w:val="20"/>
        </w:rPr>
      </w:pPr>
      <w:r w:rsidRPr="000016C6">
        <w:rPr>
          <w:rFonts w:ascii="Arial" w:eastAsia="Times New Roman" w:hAnsi="Arial" w:cs="Arial"/>
          <w:sz w:val="20"/>
          <w:szCs w:val="20"/>
        </w:rPr>
        <w:t xml:space="preserve">The Company has adopted TFRS 16, Leases retrospectively from 1 January 2020 by applying the modified retrospective approach and the comparative figures have not been restated. The reclassifications and the adjustments arising from the new leasing rules are therefore </w:t>
      </w:r>
      <w:proofErr w:type="spellStart"/>
      <w:r w:rsidRPr="000016C6">
        <w:rPr>
          <w:rFonts w:ascii="Arial" w:eastAsia="Times New Roman" w:hAnsi="Arial" w:cs="Arial"/>
          <w:sz w:val="20"/>
          <w:szCs w:val="20"/>
        </w:rPr>
        <w:t>recognised</w:t>
      </w:r>
      <w:proofErr w:type="spellEnd"/>
      <w:r w:rsidRPr="000016C6">
        <w:rPr>
          <w:rFonts w:ascii="Arial" w:eastAsia="Times New Roman" w:hAnsi="Arial" w:cs="Arial"/>
          <w:sz w:val="20"/>
          <w:szCs w:val="20"/>
        </w:rPr>
        <w:t xml:space="preserve"> in the opening balance</w:t>
      </w:r>
      <w:r w:rsidR="009177FE" w:rsidRPr="000016C6">
        <w:rPr>
          <w:rFonts w:ascii="Arial" w:eastAsia="Times New Roman" w:hAnsi="Arial" w:cs="Arial"/>
          <w:sz w:val="20"/>
          <w:szCs w:val="20"/>
        </w:rPr>
        <w:t>s</w:t>
      </w:r>
      <w:r w:rsidRPr="000016C6">
        <w:rPr>
          <w:rFonts w:ascii="Arial" w:eastAsia="Times New Roman" w:hAnsi="Arial" w:cs="Arial"/>
          <w:sz w:val="20"/>
          <w:szCs w:val="20"/>
        </w:rPr>
        <w:t xml:space="preserve"> on 1 January 2020.</w:t>
      </w:r>
    </w:p>
    <w:p w14:paraId="44F00EB3" w14:textId="77777777" w:rsidR="00415908" w:rsidRPr="000016C6" w:rsidRDefault="00415908" w:rsidP="00CD6843">
      <w:pPr>
        <w:pStyle w:val="ListParagraph"/>
        <w:spacing w:after="0" w:line="240" w:lineRule="auto"/>
        <w:ind w:left="540"/>
        <w:jc w:val="both"/>
        <w:rPr>
          <w:rFonts w:ascii="Arial" w:eastAsia="Times New Roman" w:hAnsi="Arial" w:cs="Arial"/>
          <w:sz w:val="20"/>
          <w:szCs w:val="20"/>
        </w:rPr>
      </w:pPr>
    </w:p>
    <w:tbl>
      <w:tblPr>
        <w:tblW w:w="9000" w:type="dxa"/>
        <w:tblLayout w:type="fixed"/>
        <w:tblLook w:val="0600" w:firstRow="0" w:lastRow="0" w:firstColumn="0" w:lastColumn="0" w:noHBand="1" w:noVBand="1"/>
      </w:tblPr>
      <w:tblGrid>
        <w:gridCol w:w="3960"/>
        <w:gridCol w:w="1842"/>
        <w:gridCol w:w="1560"/>
        <w:gridCol w:w="1638"/>
      </w:tblGrid>
      <w:tr w:rsidR="00415908" w:rsidRPr="000016C6" w14:paraId="075B8FA8" w14:textId="77777777" w:rsidTr="005A2230">
        <w:trPr>
          <w:trHeight w:val="497"/>
        </w:trPr>
        <w:tc>
          <w:tcPr>
            <w:tcW w:w="3960" w:type="dxa"/>
            <w:vMerge w:val="restart"/>
            <w:shd w:val="clear" w:color="auto" w:fill="auto"/>
            <w:vAlign w:val="bottom"/>
          </w:tcPr>
          <w:p w14:paraId="4870BB99" w14:textId="77777777" w:rsidR="00415908" w:rsidRPr="000016C6" w:rsidRDefault="00415908" w:rsidP="00CD6843">
            <w:pPr>
              <w:ind w:left="435"/>
              <w:rPr>
                <w:rFonts w:ascii="Arial" w:eastAsia="Arial Unicode MS" w:hAnsi="Arial" w:cs="Arial"/>
                <w:b/>
                <w:bCs/>
                <w:sz w:val="18"/>
                <w:szCs w:val="18"/>
                <w:lang w:val="en-GB"/>
              </w:rPr>
            </w:pPr>
          </w:p>
        </w:tc>
        <w:tc>
          <w:tcPr>
            <w:tcW w:w="1842" w:type="dxa"/>
            <w:tcBorders>
              <w:top w:val="single" w:sz="4" w:space="0" w:color="auto"/>
            </w:tcBorders>
            <w:shd w:val="clear" w:color="auto" w:fill="auto"/>
            <w:vAlign w:val="bottom"/>
          </w:tcPr>
          <w:p w14:paraId="27D9BCDE" w14:textId="77777777" w:rsidR="00415908" w:rsidRPr="000016C6" w:rsidRDefault="00415908" w:rsidP="00CD6843">
            <w:pPr>
              <w:ind w:left="-29" w:right="-72"/>
              <w:jc w:val="right"/>
              <w:rPr>
                <w:rFonts w:ascii="Arial" w:eastAsia="Arial Unicode MS" w:hAnsi="Arial" w:cs="Arial"/>
                <w:b/>
                <w:bCs/>
                <w:sz w:val="18"/>
                <w:szCs w:val="18"/>
                <w:lang w:val="en-GB"/>
              </w:rPr>
            </w:pPr>
            <w:r w:rsidRPr="000016C6">
              <w:rPr>
                <w:rFonts w:ascii="Arial" w:eastAsia="Arial Unicode MS" w:hAnsi="Arial" w:cs="Arial"/>
                <w:b/>
                <w:bCs/>
                <w:sz w:val="18"/>
                <w:szCs w:val="18"/>
                <w:lang w:val="en-GB"/>
              </w:rPr>
              <w:t xml:space="preserve">As at </w:t>
            </w:r>
          </w:p>
          <w:p w14:paraId="672F53C8" w14:textId="77777777" w:rsidR="00415908" w:rsidRPr="000016C6" w:rsidRDefault="00415908" w:rsidP="00CD6843">
            <w:pPr>
              <w:ind w:left="-161" w:right="-72"/>
              <w:jc w:val="right"/>
              <w:rPr>
                <w:rFonts w:ascii="Arial" w:eastAsia="Arial Unicode MS" w:hAnsi="Arial" w:cs="Arial"/>
                <w:b/>
                <w:bCs/>
                <w:sz w:val="18"/>
                <w:szCs w:val="18"/>
                <w:lang w:val="en-GB"/>
              </w:rPr>
            </w:pPr>
            <w:r w:rsidRPr="000016C6">
              <w:rPr>
                <w:rFonts w:ascii="Arial" w:eastAsia="Arial Unicode MS" w:hAnsi="Arial" w:cs="Arial"/>
                <w:b/>
                <w:bCs/>
                <w:sz w:val="18"/>
                <w:szCs w:val="18"/>
                <w:lang w:val="en-GB"/>
              </w:rPr>
              <w:t>31 December 2019</w:t>
            </w:r>
          </w:p>
          <w:p w14:paraId="1DAE1645" w14:textId="77777777" w:rsidR="00415908" w:rsidRPr="000016C6" w:rsidRDefault="00415908" w:rsidP="00CD6843">
            <w:pPr>
              <w:ind w:left="-171" w:right="-72" w:hanging="27"/>
              <w:jc w:val="right"/>
              <w:rPr>
                <w:rFonts w:ascii="Arial" w:eastAsia="Arial Unicode MS" w:hAnsi="Arial" w:cs="Arial"/>
                <w:b/>
                <w:bCs/>
                <w:sz w:val="18"/>
                <w:szCs w:val="18"/>
                <w:lang w:val="en-GB"/>
              </w:rPr>
            </w:pPr>
            <w:r w:rsidRPr="000016C6">
              <w:rPr>
                <w:rFonts w:ascii="Arial" w:eastAsia="Arial Unicode MS" w:hAnsi="Arial" w:cs="Arial"/>
                <w:b/>
                <w:bCs/>
                <w:sz w:val="18"/>
                <w:szCs w:val="18"/>
                <w:lang w:val="en-GB"/>
              </w:rPr>
              <w:t>Previously reported</w:t>
            </w:r>
          </w:p>
        </w:tc>
        <w:tc>
          <w:tcPr>
            <w:tcW w:w="1560" w:type="dxa"/>
            <w:tcBorders>
              <w:top w:val="single" w:sz="4" w:space="0" w:color="auto"/>
            </w:tcBorders>
            <w:shd w:val="clear" w:color="auto" w:fill="auto"/>
            <w:vAlign w:val="bottom"/>
          </w:tcPr>
          <w:p w14:paraId="3A991D26" w14:textId="77777777" w:rsidR="00415908" w:rsidRPr="000016C6" w:rsidRDefault="00415908" w:rsidP="00CD6843">
            <w:pPr>
              <w:ind w:right="-72"/>
              <w:jc w:val="right"/>
              <w:rPr>
                <w:rFonts w:ascii="Arial" w:eastAsia="Arial Unicode MS" w:hAnsi="Arial" w:cs="Arial"/>
                <w:b/>
                <w:bCs/>
                <w:sz w:val="18"/>
                <w:szCs w:val="18"/>
              </w:rPr>
            </w:pPr>
            <w:r w:rsidRPr="000016C6">
              <w:rPr>
                <w:rFonts w:ascii="Arial" w:eastAsia="Arial Unicode MS" w:hAnsi="Arial" w:cs="Arial"/>
                <w:b/>
                <w:bCs/>
                <w:sz w:val="18"/>
                <w:szCs w:val="18"/>
              </w:rPr>
              <w:t>TFRS 16</w:t>
            </w:r>
          </w:p>
        </w:tc>
        <w:tc>
          <w:tcPr>
            <w:tcW w:w="1638" w:type="dxa"/>
            <w:tcBorders>
              <w:top w:val="single" w:sz="4" w:space="0" w:color="auto"/>
            </w:tcBorders>
            <w:shd w:val="clear" w:color="auto" w:fill="auto"/>
            <w:vAlign w:val="bottom"/>
          </w:tcPr>
          <w:p w14:paraId="1F000A9B" w14:textId="77777777" w:rsidR="00415908" w:rsidRPr="000016C6" w:rsidRDefault="00415908" w:rsidP="00CD6843">
            <w:pPr>
              <w:ind w:left="-29" w:right="-72"/>
              <w:jc w:val="right"/>
              <w:rPr>
                <w:rFonts w:ascii="Arial" w:eastAsia="Arial Unicode MS" w:hAnsi="Arial" w:cs="Arial"/>
                <w:b/>
                <w:bCs/>
                <w:sz w:val="18"/>
                <w:szCs w:val="18"/>
              </w:rPr>
            </w:pPr>
            <w:r w:rsidRPr="000016C6">
              <w:rPr>
                <w:rFonts w:ascii="Arial" w:eastAsia="Arial Unicode MS" w:hAnsi="Arial" w:cs="Arial"/>
                <w:b/>
                <w:bCs/>
                <w:sz w:val="18"/>
                <w:szCs w:val="18"/>
              </w:rPr>
              <w:t xml:space="preserve">As at </w:t>
            </w:r>
          </w:p>
          <w:p w14:paraId="5FA3A0F1" w14:textId="77777777" w:rsidR="00415908" w:rsidRPr="000016C6" w:rsidRDefault="00415908" w:rsidP="00CD6843">
            <w:pPr>
              <w:ind w:left="-29" w:right="-72"/>
              <w:jc w:val="right"/>
              <w:rPr>
                <w:rFonts w:ascii="Arial" w:eastAsia="Arial Unicode MS" w:hAnsi="Arial" w:cs="Arial"/>
                <w:b/>
                <w:bCs/>
                <w:sz w:val="18"/>
                <w:szCs w:val="18"/>
              </w:rPr>
            </w:pPr>
            <w:r w:rsidRPr="000016C6">
              <w:rPr>
                <w:rFonts w:ascii="Arial" w:eastAsia="Arial Unicode MS" w:hAnsi="Arial" w:cs="Arial"/>
                <w:b/>
                <w:bCs/>
                <w:sz w:val="18"/>
                <w:szCs w:val="18"/>
              </w:rPr>
              <w:t>1 January 2020</w:t>
            </w:r>
          </w:p>
          <w:p w14:paraId="23622614" w14:textId="77777777" w:rsidR="00415908" w:rsidRPr="000016C6" w:rsidRDefault="00415908" w:rsidP="00CD6843">
            <w:pPr>
              <w:ind w:left="-69" w:right="-72" w:hanging="35"/>
              <w:jc w:val="right"/>
              <w:rPr>
                <w:rFonts w:ascii="Arial" w:eastAsia="Arial Unicode MS" w:hAnsi="Arial" w:cs="Arial"/>
                <w:b/>
                <w:bCs/>
                <w:sz w:val="18"/>
                <w:szCs w:val="18"/>
              </w:rPr>
            </w:pPr>
            <w:r w:rsidRPr="000016C6">
              <w:rPr>
                <w:rFonts w:ascii="Arial" w:eastAsia="Arial Unicode MS" w:hAnsi="Arial" w:cs="Arial"/>
                <w:b/>
                <w:bCs/>
                <w:sz w:val="18"/>
                <w:szCs w:val="18"/>
              </w:rPr>
              <w:t>Restated</w:t>
            </w:r>
          </w:p>
        </w:tc>
      </w:tr>
      <w:tr w:rsidR="00415908" w:rsidRPr="000016C6" w14:paraId="663FAF48" w14:textId="77777777" w:rsidTr="005A2230">
        <w:trPr>
          <w:trHeight w:val="72"/>
        </w:trPr>
        <w:tc>
          <w:tcPr>
            <w:tcW w:w="3960" w:type="dxa"/>
            <w:vMerge/>
            <w:shd w:val="clear" w:color="auto" w:fill="auto"/>
          </w:tcPr>
          <w:p w14:paraId="5EA2D0F5" w14:textId="77777777" w:rsidR="00415908" w:rsidRPr="000016C6" w:rsidRDefault="00415908" w:rsidP="00CD6843">
            <w:pPr>
              <w:ind w:left="435"/>
              <w:jc w:val="thaiDistribute"/>
              <w:rPr>
                <w:rFonts w:ascii="Arial" w:eastAsia="Arial Unicode MS" w:hAnsi="Arial" w:cs="Arial"/>
                <w:b/>
                <w:bCs/>
                <w:sz w:val="18"/>
                <w:szCs w:val="18"/>
              </w:rPr>
            </w:pPr>
          </w:p>
        </w:tc>
        <w:tc>
          <w:tcPr>
            <w:tcW w:w="1842" w:type="dxa"/>
            <w:tcBorders>
              <w:bottom w:val="single" w:sz="4" w:space="0" w:color="auto"/>
            </w:tcBorders>
            <w:shd w:val="clear" w:color="auto" w:fill="auto"/>
            <w:vAlign w:val="bottom"/>
            <w:hideMark/>
          </w:tcPr>
          <w:p w14:paraId="2737384C" w14:textId="77777777" w:rsidR="00415908" w:rsidRPr="000016C6" w:rsidRDefault="00415908" w:rsidP="00CD6843">
            <w:pPr>
              <w:ind w:right="-72"/>
              <w:jc w:val="right"/>
              <w:rPr>
                <w:rFonts w:ascii="Arial" w:eastAsia="Arial Unicode MS" w:hAnsi="Arial" w:cs="Arial"/>
                <w:b/>
                <w:bCs/>
                <w:sz w:val="18"/>
                <w:szCs w:val="18"/>
              </w:rPr>
            </w:pPr>
            <w:r w:rsidRPr="000016C6">
              <w:rPr>
                <w:rFonts w:ascii="Arial" w:eastAsia="Arial Unicode MS" w:hAnsi="Arial" w:cs="Arial"/>
                <w:b/>
                <w:bCs/>
                <w:sz w:val="18"/>
                <w:szCs w:val="18"/>
              </w:rPr>
              <w:t>Baht</w:t>
            </w:r>
          </w:p>
        </w:tc>
        <w:tc>
          <w:tcPr>
            <w:tcW w:w="1560" w:type="dxa"/>
            <w:tcBorders>
              <w:bottom w:val="single" w:sz="4" w:space="0" w:color="auto"/>
            </w:tcBorders>
            <w:shd w:val="clear" w:color="auto" w:fill="auto"/>
            <w:vAlign w:val="bottom"/>
          </w:tcPr>
          <w:p w14:paraId="0C7787AA" w14:textId="77777777" w:rsidR="00415908" w:rsidRPr="000016C6" w:rsidRDefault="00415908" w:rsidP="00CD6843">
            <w:pPr>
              <w:ind w:right="-72"/>
              <w:jc w:val="right"/>
              <w:rPr>
                <w:rFonts w:ascii="Arial" w:eastAsia="Arial Unicode MS" w:hAnsi="Arial" w:cs="Arial"/>
                <w:b/>
                <w:bCs/>
                <w:sz w:val="18"/>
                <w:szCs w:val="18"/>
              </w:rPr>
            </w:pPr>
            <w:r w:rsidRPr="000016C6">
              <w:rPr>
                <w:rFonts w:ascii="Arial" w:eastAsia="Arial Unicode MS" w:hAnsi="Arial" w:cs="Arial"/>
                <w:b/>
                <w:bCs/>
                <w:sz w:val="18"/>
                <w:szCs w:val="18"/>
              </w:rPr>
              <w:t>Baht</w:t>
            </w:r>
          </w:p>
        </w:tc>
        <w:tc>
          <w:tcPr>
            <w:tcW w:w="1638" w:type="dxa"/>
            <w:tcBorders>
              <w:bottom w:val="single" w:sz="4" w:space="0" w:color="auto"/>
            </w:tcBorders>
            <w:shd w:val="clear" w:color="auto" w:fill="auto"/>
            <w:vAlign w:val="bottom"/>
            <w:hideMark/>
          </w:tcPr>
          <w:p w14:paraId="609C463E" w14:textId="77777777" w:rsidR="00415908" w:rsidRPr="000016C6" w:rsidRDefault="00415908" w:rsidP="00CD6843">
            <w:pPr>
              <w:ind w:right="-72"/>
              <w:jc w:val="right"/>
              <w:rPr>
                <w:rFonts w:ascii="Arial" w:eastAsia="Arial Unicode MS" w:hAnsi="Arial" w:cs="Arial"/>
                <w:b/>
                <w:bCs/>
                <w:sz w:val="18"/>
                <w:szCs w:val="18"/>
              </w:rPr>
            </w:pPr>
            <w:r w:rsidRPr="000016C6">
              <w:rPr>
                <w:rFonts w:ascii="Arial" w:eastAsia="Arial Unicode MS" w:hAnsi="Arial" w:cs="Arial"/>
                <w:b/>
                <w:bCs/>
                <w:sz w:val="18"/>
                <w:szCs w:val="18"/>
              </w:rPr>
              <w:t>Baht</w:t>
            </w:r>
          </w:p>
        </w:tc>
      </w:tr>
      <w:tr w:rsidR="00415908" w:rsidRPr="000016C6" w14:paraId="7819A30F" w14:textId="77777777" w:rsidTr="009C2722">
        <w:trPr>
          <w:trHeight w:val="177"/>
        </w:trPr>
        <w:tc>
          <w:tcPr>
            <w:tcW w:w="3960" w:type="dxa"/>
            <w:shd w:val="clear" w:color="auto" w:fill="auto"/>
          </w:tcPr>
          <w:p w14:paraId="3434598A" w14:textId="77777777" w:rsidR="00415908" w:rsidRPr="000016C6" w:rsidRDefault="00415908" w:rsidP="00CD6843">
            <w:pPr>
              <w:ind w:left="435"/>
              <w:rPr>
                <w:rFonts w:ascii="Arial" w:eastAsia="Arial Unicode MS" w:hAnsi="Arial" w:cs="Arial"/>
                <w:sz w:val="18"/>
                <w:szCs w:val="18"/>
              </w:rPr>
            </w:pPr>
          </w:p>
        </w:tc>
        <w:tc>
          <w:tcPr>
            <w:tcW w:w="1842" w:type="dxa"/>
            <w:tcBorders>
              <w:top w:val="single" w:sz="4" w:space="0" w:color="auto"/>
            </w:tcBorders>
            <w:shd w:val="clear" w:color="auto" w:fill="auto"/>
          </w:tcPr>
          <w:p w14:paraId="575BCAB0" w14:textId="77777777" w:rsidR="00415908" w:rsidRPr="000016C6" w:rsidRDefault="00415908" w:rsidP="00CD6843">
            <w:pPr>
              <w:ind w:right="-72"/>
              <w:jc w:val="right"/>
              <w:rPr>
                <w:rFonts w:ascii="Arial" w:eastAsia="Arial Unicode MS" w:hAnsi="Arial" w:cs="Arial"/>
                <w:sz w:val="18"/>
                <w:szCs w:val="18"/>
              </w:rPr>
            </w:pPr>
          </w:p>
        </w:tc>
        <w:tc>
          <w:tcPr>
            <w:tcW w:w="1560" w:type="dxa"/>
            <w:tcBorders>
              <w:top w:val="single" w:sz="4" w:space="0" w:color="auto"/>
            </w:tcBorders>
            <w:shd w:val="clear" w:color="auto" w:fill="auto"/>
          </w:tcPr>
          <w:p w14:paraId="777BADAE" w14:textId="77777777" w:rsidR="00415908" w:rsidRPr="000016C6" w:rsidRDefault="00415908" w:rsidP="00CD6843">
            <w:pPr>
              <w:ind w:right="-72"/>
              <w:jc w:val="right"/>
              <w:rPr>
                <w:rFonts w:ascii="Arial" w:eastAsia="Arial Unicode MS" w:hAnsi="Arial" w:cs="Arial"/>
                <w:sz w:val="18"/>
                <w:szCs w:val="18"/>
              </w:rPr>
            </w:pPr>
          </w:p>
        </w:tc>
        <w:tc>
          <w:tcPr>
            <w:tcW w:w="1638" w:type="dxa"/>
            <w:tcBorders>
              <w:top w:val="single" w:sz="4" w:space="0" w:color="auto"/>
            </w:tcBorders>
            <w:shd w:val="clear" w:color="auto" w:fill="FAFAFA"/>
          </w:tcPr>
          <w:p w14:paraId="5EC2F40E" w14:textId="77777777" w:rsidR="00415908" w:rsidRPr="000016C6" w:rsidRDefault="00415908" w:rsidP="00CD6843">
            <w:pPr>
              <w:ind w:right="-72"/>
              <w:jc w:val="right"/>
              <w:rPr>
                <w:rFonts w:ascii="Arial" w:eastAsia="Arial Unicode MS" w:hAnsi="Arial" w:cs="Arial"/>
                <w:sz w:val="18"/>
                <w:szCs w:val="18"/>
              </w:rPr>
            </w:pPr>
          </w:p>
        </w:tc>
      </w:tr>
      <w:tr w:rsidR="00415908" w:rsidRPr="000016C6" w14:paraId="6AAF1142" w14:textId="77777777" w:rsidTr="009C2722">
        <w:trPr>
          <w:trHeight w:val="177"/>
        </w:trPr>
        <w:tc>
          <w:tcPr>
            <w:tcW w:w="3960" w:type="dxa"/>
            <w:shd w:val="clear" w:color="auto" w:fill="auto"/>
          </w:tcPr>
          <w:p w14:paraId="0A917ED3" w14:textId="77777777" w:rsidR="00415908" w:rsidRPr="000016C6" w:rsidRDefault="00415908" w:rsidP="00CD6843">
            <w:pPr>
              <w:ind w:left="435"/>
              <w:rPr>
                <w:rFonts w:ascii="Arial" w:eastAsia="Arial Unicode MS" w:hAnsi="Arial" w:cs="Arial"/>
                <w:b/>
                <w:bCs/>
                <w:sz w:val="18"/>
                <w:szCs w:val="18"/>
                <w:cs/>
              </w:rPr>
            </w:pPr>
            <w:r w:rsidRPr="000016C6">
              <w:rPr>
                <w:rFonts w:ascii="Arial" w:eastAsia="Arial Unicode MS" w:hAnsi="Arial" w:cs="Arial"/>
                <w:b/>
                <w:bCs/>
                <w:sz w:val="18"/>
                <w:szCs w:val="18"/>
              </w:rPr>
              <w:t>Assets</w:t>
            </w:r>
          </w:p>
        </w:tc>
        <w:tc>
          <w:tcPr>
            <w:tcW w:w="1842" w:type="dxa"/>
            <w:shd w:val="clear" w:color="auto" w:fill="auto"/>
          </w:tcPr>
          <w:p w14:paraId="0ABB083F" w14:textId="77777777" w:rsidR="00415908" w:rsidRPr="000016C6" w:rsidRDefault="00415908" w:rsidP="00CD6843">
            <w:pPr>
              <w:ind w:right="-72"/>
              <w:jc w:val="right"/>
              <w:rPr>
                <w:rFonts w:ascii="Arial" w:eastAsia="Arial Unicode MS" w:hAnsi="Arial" w:cs="Arial"/>
                <w:b/>
                <w:bCs/>
                <w:sz w:val="18"/>
                <w:szCs w:val="18"/>
              </w:rPr>
            </w:pPr>
          </w:p>
        </w:tc>
        <w:tc>
          <w:tcPr>
            <w:tcW w:w="1560" w:type="dxa"/>
            <w:shd w:val="clear" w:color="auto" w:fill="auto"/>
          </w:tcPr>
          <w:p w14:paraId="44381714" w14:textId="77777777" w:rsidR="00415908" w:rsidRPr="000016C6" w:rsidRDefault="00415908" w:rsidP="00CD6843">
            <w:pPr>
              <w:ind w:right="-72"/>
              <w:jc w:val="right"/>
              <w:rPr>
                <w:rFonts w:ascii="Arial" w:eastAsia="Arial Unicode MS" w:hAnsi="Arial" w:cs="Arial"/>
                <w:b/>
                <w:bCs/>
                <w:sz w:val="18"/>
                <w:szCs w:val="18"/>
              </w:rPr>
            </w:pPr>
          </w:p>
        </w:tc>
        <w:tc>
          <w:tcPr>
            <w:tcW w:w="1638" w:type="dxa"/>
            <w:shd w:val="clear" w:color="auto" w:fill="FAFAFA"/>
          </w:tcPr>
          <w:p w14:paraId="36DA2AF7" w14:textId="77777777" w:rsidR="00415908" w:rsidRPr="000016C6" w:rsidRDefault="00415908" w:rsidP="00CD6843">
            <w:pPr>
              <w:ind w:right="-72"/>
              <w:jc w:val="right"/>
              <w:rPr>
                <w:rFonts w:ascii="Arial" w:eastAsia="Arial Unicode MS" w:hAnsi="Arial" w:cs="Arial"/>
                <w:b/>
                <w:bCs/>
                <w:sz w:val="18"/>
                <w:szCs w:val="18"/>
              </w:rPr>
            </w:pPr>
          </w:p>
        </w:tc>
      </w:tr>
      <w:tr w:rsidR="00415908" w:rsidRPr="000016C6" w14:paraId="3F9B7C0A" w14:textId="77777777" w:rsidTr="009C2722">
        <w:trPr>
          <w:trHeight w:val="177"/>
        </w:trPr>
        <w:tc>
          <w:tcPr>
            <w:tcW w:w="3960" w:type="dxa"/>
            <w:shd w:val="clear" w:color="auto" w:fill="auto"/>
          </w:tcPr>
          <w:p w14:paraId="5935EE69" w14:textId="77777777" w:rsidR="00415908" w:rsidRPr="000016C6" w:rsidRDefault="00415908" w:rsidP="00CD6843">
            <w:pPr>
              <w:ind w:left="435"/>
              <w:rPr>
                <w:rFonts w:ascii="Arial" w:eastAsia="Arial Unicode MS" w:hAnsi="Arial" w:cs="Arial"/>
                <w:b/>
                <w:bCs/>
                <w:sz w:val="18"/>
                <w:szCs w:val="18"/>
                <w:cs/>
              </w:rPr>
            </w:pPr>
          </w:p>
        </w:tc>
        <w:tc>
          <w:tcPr>
            <w:tcW w:w="1842" w:type="dxa"/>
            <w:shd w:val="clear" w:color="auto" w:fill="auto"/>
          </w:tcPr>
          <w:p w14:paraId="05081F65" w14:textId="77777777" w:rsidR="00415908" w:rsidRPr="000016C6" w:rsidRDefault="00415908" w:rsidP="00CD6843">
            <w:pPr>
              <w:ind w:right="-72"/>
              <w:jc w:val="right"/>
              <w:rPr>
                <w:rFonts w:ascii="Arial" w:eastAsia="Arial Unicode MS" w:hAnsi="Arial" w:cs="Arial"/>
                <w:b/>
                <w:bCs/>
                <w:sz w:val="18"/>
                <w:szCs w:val="18"/>
              </w:rPr>
            </w:pPr>
          </w:p>
        </w:tc>
        <w:tc>
          <w:tcPr>
            <w:tcW w:w="1560" w:type="dxa"/>
            <w:shd w:val="clear" w:color="auto" w:fill="auto"/>
          </w:tcPr>
          <w:p w14:paraId="23A912BA" w14:textId="77777777" w:rsidR="00415908" w:rsidRPr="000016C6" w:rsidRDefault="00415908" w:rsidP="00CD6843">
            <w:pPr>
              <w:ind w:right="-72"/>
              <w:jc w:val="right"/>
              <w:rPr>
                <w:rFonts w:ascii="Arial" w:eastAsia="Arial Unicode MS" w:hAnsi="Arial" w:cs="Arial"/>
                <w:b/>
                <w:bCs/>
                <w:sz w:val="18"/>
                <w:szCs w:val="18"/>
              </w:rPr>
            </w:pPr>
          </w:p>
        </w:tc>
        <w:tc>
          <w:tcPr>
            <w:tcW w:w="1638" w:type="dxa"/>
            <w:shd w:val="clear" w:color="auto" w:fill="FAFAFA"/>
          </w:tcPr>
          <w:p w14:paraId="2840236B" w14:textId="77777777" w:rsidR="00415908" w:rsidRPr="000016C6" w:rsidRDefault="00415908" w:rsidP="00CD6843">
            <w:pPr>
              <w:ind w:right="-72"/>
              <w:jc w:val="right"/>
              <w:rPr>
                <w:rFonts w:ascii="Arial" w:eastAsia="Arial Unicode MS" w:hAnsi="Arial" w:cs="Arial"/>
                <w:b/>
                <w:bCs/>
                <w:sz w:val="18"/>
                <w:szCs w:val="18"/>
              </w:rPr>
            </w:pPr>
          </w:p>
        </w:tc>
      </w:tr>
      <w:tr w:rsidR="00C74CC9" w:rsidRPr="000016C6" w14:paraId="36CF6B8C" w14:textId="77777777" w:rsidTr="009C2722">
        <w:trPr>
          <w:trHeight w:val="177"/>
        </w:trPr>
        <w:tc>
          <w:tcPr>
            <w:tcW w:w="3960" w:type="dxa"/>
            <w:shd w:val="clear" w:color="auto" w:fill="auto"/>
          </w:tcPr>
          <w:p w14:paraId="4AF26000" w14:textId="77777777" w:rsidR="00C74CC9" w:rsidRPr="000016C6" w:rsidRDefault="00C74CC9" w:rsidP="00CD6843">
            <w:pPr>
              <w:ind w:left="435"/>
              <w:rPr>
                <w:rFonts w:ascii="Arial" w:eastAsia="Arial Unicode MS" w:hAnsi="Arial" w:cs="Arial"/>
                <w:sz w:val="18"/>
                <w:szCs w:val="18"/>
                <w:cs/>
              </w:rPr>
            </w:pPr>
            <w:r w:rsidRPr="000016C6">
              <w:rPr>
                <w:rFonts w:ascii="Arial" w:eastAsia="Arial Unicode MS" w:hAnsi="Arial" w:cs="Arial"/>
                <w:sz w:val="18"/>
                <w:szCs w:val="18"/>
              </w:rPr>
              <w:t>Right of use assets</w:t>
            </w:r>
          </w:p>
        </w:tc>
        <w:tc>
          <w:tcPr>
            <w:tcW w:w="1842" w:type="dxa"/>
            <w:shd w:val="clear" w:color="auto" w:fill="auto"/>
          </w:tcPr>
          <w:p w14:paraId="4F59CE12" w14:textId="77777777" w:rsidR="00C74CC9" w:rsidRPr="000016C6" w:rsidRDefault="00C74CC9" w:rsidP="00CD6843">
            <w:pPr>
              <w:ind w:right="-72"/>
              <w:jc w:val="right"/>
              <w:rPr>
                <w:rFonts w:ascii="Arial" w:eastAsia="Arial Unicode MS" w:hAnsi="Arial" w:cs="Arial"/>
                <w:b/>
                <w:bCs/>
                <w:sz w:val="18"/>
                <w:szCs w:val="18"/>
                <w:lang w:bidi="ar-SA"/>
              </w:rPr>
            </w:pPr>
            <w:r w:rsidRPr="000016C6">
              <w:rPr>
                <w:rFonts w:ascii="Arial" w:eastAsia="Arial Unicode MS" w:hAnsi="Arial" w:cs="Arial"/>
                <w:sz w:val="18"/>
                <w:szCs w:val="18"/>
                <w:lang w:bidi="ar-SA"/>
              </w:rPr>
              <w:t>-</w:t>
            </w:r>
          </w:p>
        </w:tc>
        <w:tc>
          <w:tcPr>
            <w:tcW w:w="1560" w:type="dxa"/>
            <w:shd w:val="clear" w:color="auto" w:fill="auto"/>
          </w:tcPr>
          <w:p w14:paraId="43435BDC" w14:textId="51CA1FC2" w:rsidR="00C74CC9" w:rsidRPr="000016C6" w:rsidRDefault="00C74CC9" w:rsidP="00CD6843">
            <w:pPr>
              <w:ind w:right="-72"/>
              <w:jc w:val="right"/>
              <w:rPr>
                <w:rFonts w:ascii="Arial" w:eastAsia="Arial Unicode MS" w:hAnsi="Arial" w:cs="Arial"/>
                <w:b/>
                <w:bCs/>
                <w:sz w:val="18"/>
                <w:szCs w:val="18"/>
                <w:rtl/>
                <w:lang w:bidi="ar-SA"/>
              </w:rPr>
            </w:pPr>
            <w:r w:rsidRPr="000016C6">
              <w:rPr>
                <w:rFonts w:ascii="Arial" w:eastAsia="Arial Unicode MS" w:hAnsi="Arial" w:cs="Arial"/>
                <w:sz w:val="18"/>
                <w:szCs w:val="18"/>
                <w:rtl/>
                <w:lang w:bidi="ar-SA"/>
              </w:rPr>
              <w:t>4,557,453</w:t>
            </w:r>
          </w:p>
        </w:tc>
        <w:tc>
          <w:tcPr>
            <w:tcW w:w="1638" w:type="dxa"/>
            <w:shd w:val="clear" w:color="auto" w:fill="FAFAFA"/>
          </w:tcPr>
          <w:p w14:paraId="0A27E02A" w14:textId="08C1DD49" w:rsidR="00C74CC9" w:rsidRPr="000016C6" w:rsidRDefault="00C74CC9" w:rsidP="00CD6843">
            <w:pPr>
              <w:ind w:right="-72"/>
              <w:jc w:val="right"/>
              <w:rPr>
                <w:rFonts w:ascii="Arial" w:eastAsia="Arial Unicode MS" w:hAnsi="Arial" w:cs="Arial"/>
                <w:b/>
                <w:bCs/>
                <w:sz w:val="18"/>
                <w:szCs w:val="18"/>
                <w:lang w:bidi="ar-SA"/>
              </w:rPr>
            </w:pPr>
            <w:r w:rsidRPr="000016C6">
              <w:rPr>
                <w:rFonts w:ascii="Arial" w:eastAsia="Arial Unicode MS" w:hAnsi="Arial" w:cs="Arial"/>
                <w:sz w:val="18"/>
                <w:szCs w:val="18"/>
                <w:rtl/>
                <w:lang w:bidi="ar-SA"/>
              </w:rPr>
              <w:t>4,557,453</w:t>
            </w:r>
          </w:p>
        </w:tc>
      </w:tr>
      <w:tr w:rsidR="00C74CC9" w:rsidRPr="000016C6" w14:paraId="6F86D42C" w14:textId="77777777" w:rsidTr="009C2722">
        <w:trPr>
          <w:trHeight w:val="177"/>
        </w:trPr>
        <w:tc>
          <w:tcPr>
            <w:tcW w:w="3960" w:type="dxa"/>
            <w:shd w:val="clear" w:color="auto" w:fill="auto"/>
          </w:tcPr>
          <w:p w14:paraId="2FDAE3E9" w14:textId="77777777" w:rsidR="00C74CC9" w:rsidRPr="000016C6" w:rsidRDefault="00C74CC9" w:rsidP="00CD6843">
            <w:pPr>
              <w:ind w:left="435"/>
              <w:rPr>
                <w:rFonts w:ascii="Arial" w:eastAsia="Arial Unicode MS" w:hAnsi="Arial" w:cs="Arial"/>
                <w:sz w:val="18"/>
                <w:szCs w:val="18"/>
                <w:cs/>
              </w:rPr>
            </w:pPr>
          </w:p>
        </w:tc>
        <w:tc>
          <w:tcPr>
            <w:tcW w:w="1842" w:type="dxa"/>
            <w:shd w:val="clear" w:color="auto" w:fill="auto"/>
          </w:tcPr>
          <w:p w14:paraId="7B66412D" w14:textId="77777777" w:rsidR="00C74CC9" w:rsidRPr="000016C6" w:rsidRDefault="00C74CC9" w:rsidP="00CD6843">
            <w:pPr>
              <w:ind w:right="-72"/>
              <w:jc w:val="right"/>
              <w:rPr>
                <w:rFonts w:ascii="Arial" w:eastAsia="Arial Unicode MS" w:hAnsi="Arial" w:cs="Arial"/>
                <w:sz w:val="18"/>
                <w:szCs w:val="18"/>
              </w:rPr>
            </w:pPr>
          </w:p>
        </w:tc>
        <w:tc>
          <w:tcPr>
            <w:tcW w:w="1560" w:type="dxa"/>
            <w:shd w:val="clear" w:color="auto" w:fill="auto"/>
          </w:tcPr>
          <w:p w14:paraId="1CDF4BE4" w14:textId="77777777" w:rsidR="00C74CC9" w:rsidRPr="000016C6" w:rsidRDefault="00C74CC9" w:rsidP="00CD6843">
            <w:pPr>
              <w:ind w:right="-72"/>
              <w:jc w:val="right"/>
              <w:rPr>
                <w:rFonts w:ascii="Arial" w:eastAsia="Arial Unicode MS" w:hAnsi="Arial" w:cs="Arial"/>
                <w:sz w:val="18"/>
                <w:szCs w:val="18"/>
              </w:rPr>
            </w:pPr>
          </w:p>
        </w:tc>
        <w:tc>
          <w:tcPr>
            <w:tcW w:w="1638" w:type="dxa"/>
            <w:shd w:val="clear" w:color="auto" w:fill="FAFAFA"/>
          </w:tcPr>
          <w:p w14:paraId="3D6F3D13" w14:textId="77777777" w:rsidR="00C74CC9" w:rsidRPr="000016C6" w:rsidRDefault="00C74CC9" w:rsidP="00CD6843">
            <w:pPr>
              <w:ind w:right="-72"/>
              <w:jc w:val="right"/>
              <w:rPr>
                <w:rFonts w:ascii="Arial" w:eastAsia="Arial Unicode MS" w:hAnsi="Arial" w:cs="Arial"/>
                <w:sz w:val="18"/>
                <w:szCs w:val="18"/>
              </w:rPr>
            </w:pPr>
          </w:p>
        </w:tc>
      </w:tr>
      <w:tr w:rsidR="00C74CC9" w:rsidRPr="000016C6" w14:paraId="32ACD68E" w14:textId="77777777" w:rsidTr="009C2722">
        <w:trPr>
          <w:trHeight w:val="177"/>
        </w:trPr>
        <w:tc>
          <w:tcPr>
            <w:tcW w:w="3960" w:type="dxa"/>
            <w:shd w:val="clear" w:color="auto" w:fill="auto"/>
          </w:tcPr>
          <w:p w14:paraId="228686C2" w14:textId="77777777" w:rsidR="00C74CC9" w:rsidRPr="000016C6" w:rsidRDefault="00C74CC9" w:rsidP="00CD6843">
            <w:pPr>
              <w:ind w:left="435"/>
              <w:rPr>
                <w:rFonts w:ascii="Arial" w:eastAsia="Arial Unicode MS" w:hAnsi="Arial" w:cs="Arial"/>
                <w:b/>
                <w:bCs/>
                <w:sz w:val="18"/>
                <w:szCs w:val="18"/>
                <w:cs/>
              </w:rPr>
            </w:pPr>
          </w:p>
        </w:tc>
        <w:tc>
          <w:tcPr>
            <w:tcW w:w="1842" w:type="dxa"/>
            <w:shd w:val="clear" w:color="auto" w:fill="auto"/>
          </w:tcPr>
          <w:p w14:paraId="1DEC942D" w14:textId="77777777" w:rsidR="00C74CC9" w:rsidRPr="000016C6" w:rsidRDefault="00C74CC9" w:rsidP="00CD6843">
            <w:pPr>
              <w:ind w:right="-72"/>
              <w:jc w:val="right"/>
              <w:rPr>
                <w:rFonts w:ascii="Arial" w:eastAsia="Arial Unicode MS" w:hAnsi="Arial" w:cs="Arial"/>
                <w:b/>
                <w:bCs/>
                <w:sz w:val="18"/>
                <w:szCs w:val="18"/>
              </w:rPr>
            </w:pPr>
          </w:p>
        </w:tc>
        <w:tc>
          <w:tcPr>
            <w:tcW w:w="1560" w:type="dxa"/>
            <w:shd w:val="clear" w:color="auto" w:fill="auto"/>
          </w:tcPr>
          <w:p w14:paraId="17FD31B5" w14:textId="77777777" w:rsidR="00C74CC9" w:rsidRPr="000016C6" w:rsidRDefault="00C74CC9" w:rsidP="00CD6843">
            <w:pPr>
              <w:ind w:right="-72"/>
              <w:jc w:val="right"/>
              <w:rPr>
                <w:rFonts w:ascii="Arial" w:eastAsia="Arial Unicode MS" w:hAnsi="Arial" w:cs="Arial"/>
                <w:b/>
                <w:bCs/>
                <w:sz w:val="18"/>
                <w:szCs w:val="18"/>
              </w:rPr>
            </w:pPr>
          </w:p>
        </w:tc>
        <w:tc>
          <w:tcPr>
            <w:tcW w:w="1638" w:type="dxa"/>
            <w:shd w:val="clear" w:color="auto" w:fill="FAFAFA"/>
          </w:tcPr>
          <w:p w14:paraId="6768986F" w14:textId="77777777" w:rsidR="00C74CC9" w:rsidRPr="000016C6" w:rsidRDefault="00C74CC9" w:rsidP="00CD6843">
            <w:pPr>
              <w:ind w:right="-72"/>
              <w:jc w:val="right"/>
              <w:rPr>
                <w:rFonts w:ascii="Arial" w:eastAsia="Arial Unicode MS" w:hAnsi="Arial" w:cs="Arial"/>
                <w:b/>
                <w:bCs/>
                <w:sz w:val="18"/>
                <w:szCs w:val="18"/>
              </w:rPr>
            </w:pPr>
          </w:p>
        </w:tc>
      </w:tr>
      <w:tr w:rsidR="00C74CC9" w:rsidRPr="000016C6" w14:paraId="09738DF3" w14:textId="77777777" w:rsidTr="009C2722">
        <w:trPr>
          <w:trHeight w:val="177"/>
        </w:trPr>
        <w:tc>
          <w:tcPr>
            <w:tcW w:w="3960" w:type="dxa"/>
            <w:shd w:val="clear" w:color="auto" w:fill="auto"/>
          </w:tcPr>
          <w:p w14:paraId="2BAFE592" w14:textId="2A0479A9" w:rsidR="00C74CC9" w:rsidRPr="000016C6" w:rsidRDefault="00246983" w:rsidP="00CD6843">
            <w:pPr>
              <w:ind w:left="435"/>
              <w:rPr>
                <w:rFonts w:ascii="Arial" w:eastAsia="Arial Unicode MS" w:hAnsi="Arial" w:cs="Arial"/>
                <w:b/>
                <w:bCs/>
                <w:sz w:val="18"/>
                <w:szCs w:val="18"/>
                <w:cs/>
              </w:rPr>
            </w:pPr>
            <w:r w:rsidRPr="000016C6">
              <w:rPr>
                <w:rFonts w:ascii="Arial" w:eastAsia="Arial Unicode MS" w:hAnsi="Arial" w:cs="Arial"/>
                <w:b/>
                <w:bCs/>
                <w:sz w:val="18"/>
                <w:szCs w:val="18"/>
                <w:cs/>
              </w:rPr>
              <w:t>L</w:t>
            </w:r>
            <w:r w:rsidR="00C74CC9" w:rsidRPr="000016C6">
              <w:rPr>
                <w:rFonts w:ascii="Arial" w:eastAsia="Arial Unicode MS" w:hAnsi="Arial" w:cs="Arial"/>
                <w:b/>
                <w:bCs/>
                <w:sz w:val="18"/>
                <w:szCs w:val="18"/>
              </w:rPr>
              <w:t>iabilities</w:t>
            </w:r>
          </w:p>
        </w:tc>
        <w:tc>
          <w:tcPr>
            <w:tcW w:w="1842" w:type="dxa"/>
            <w:shd w:val="clear" w:color="auto" w:fill="auto"/>
          </w:tcPr>
          <w:p w14:paraId="1606DFAB" w14:textId="77777777" w:rsidR="00C74CC9" w:rsidRPr="000016C6" w:rsidRDefault="00C74CC9" w:rsidP="00CD6843">
            <w:pPr>
              <w:ind w:right="-72"/>
              <w:jc w:val="right"/>
              <w:rPr>
                <w:rFonts w:ascii="Arial" w:eastAsia="Arial Unicode MS" w:hAnsi="Arial" w:cs="Arial"/>
                <w:b/>
                <w:bCs/>
                <w:sz w:val="18"/>
                <w:szCs w:val="18"/>
              </w:rPr>
            </w:pPr>
          </w:p>
        </w:tc>
        <w:tc>
          <w:tcPr>
            <w:tcW w:w="1560" w:type="dxa"/>
            <w:shd w:val="clear" w:color="auto" w:fill="auto"/>
          </w:tcPr>
          <w:p w14:paraId="20BF5D7E" w14:textId="77777777" w:rsidR="00C74CC9" w:rsidRPr="000016C6" w:rsidRDefault="00C74CC9" w:rsidP="00CD6843">
            <w:pPr>
              <w:ind w:right="-72"/>
              <w:jc w:val="right"/>
              <w:rPr>
                <w:rFonts w:ascii="Arial" w:eastAsia="Arial Unicode MS" w:hAnsi="Arial" w:cs="Arial"/>
                <w:b/>
                <w:bCs/>
                <w:sz w:val="18"/>
                <w:szCs w:val="18"/>
              </w:rPr>
            </w:pPr>
          </w:p>
        </w:tc>
        <w:tc>
          <w:tcPr>
            <w:tcW w:w="1638" w:type="dxa"/>
            <w:shd w:val="clear" w:color="auto" w:fill="FAFAFA"/>
          </w:tcPr>
          <w:p w14:paraId="6872715B" w14:textId="77777777" w:rsidR="00C74CC9" w:rsidRPr="000016C6" w:rsidRDefault="00C74CC9" w:rsidP="00CD6843">
            <w:pPr>
              <w:ind w:right="-72"/>
              <w:jc w:val="right"/>
              <w:rPr>
                <w:rFonts w:ascii="Arial" w:eastAsia="Arial Unicode MS" w:hAnsi="Arial" w:cs="Arial"/>
                <w:b/>
                <w:bCs/>
                <w:sz w:val="18"/>
                <w:szCs w:val="18"/>
              </w:rPr>
            </w:pPr>
          </w:p>
        </w:tc>
      </w:tr>
      <w:tr w:rsidR="00C74CC9" w:rsidRPr="000016C6" w14:paraId="5C7DA3F5" w14:textId="77777777" w:rsidTr="009C2722">
        <w:trPr>
          <w:trHeight w:val="177"/>
        </w:trPr>
        <w:tc>
          <w:tcPr>
            <w:tcW w:w="3960" w:type="dxa"/>
            <w:shd w:val="clear" w:color="auto" w:fill="auto"/>
          </w:tcPr>
          <w:p w14:paraId="3119473F" w14:textId="77777777" w:rsidR="00C74CC9" w:rsidRPr="000016C6" w:rsidRDefault="00C74CC9" w:rsidP="00CD6843">
            <w:pPr>
              <w:ind w:left="435"/>
              <w:rPr>
                <w:rFonts w:ascii="Arial" w:eastAsia="Arial Unicode MS" w:hAnsi="Arial" w:cs="Arial"/>
                <w:sz w:val="18"/>
                <w:szCs w:val="18"/>
                <w:cs/>
              </w:rPr>
            </w:pPr>
            <w:r w:rsidRPr="000016C6">
              <w:rPr>
                <w:rFonts w:ascii="Arial" w:eastAsia="Arial Unicode MS" w:hAnsi="Arial" w:cs="Arial"/>
                <w:sz w:val="18"/>
                <w:szCs w:val="18"/>
              </w:rPr>
              <w:t>Lease liabilities</w:t>
            </w:r>
          </w:p>
        </w:tc>
        <w:tc>
          <w:tcPr>
            <w:tcW w:w="1842" w:type="dxa"/>
            <w:shd w:val="clear" w:color="auto" w:fill="auto"/>
          </w:tcPr>
          <w:p w14:paraId="31CEF68F" w14:textId="77777777" w:rsidR="00C74CC9" w:rsidRPr="000016C6" w:rsidRDefault="00C74CC9" w:rsidP="00CD6843">
            <w:pPr>
              <w:ind w:right="-72"/>
              <w:jc w:val="right"/>
              <w:rPr>
                <w:rFonts w:ascii="Arial" w:eastAsia="Arial Unicode MS" w:hAnsi="Arial" w:cs="Arial"/>
                <w:sz w:val="18"/>
                <w:szCs w:val="18"/>
                <w:lang w:bidi="ar-SA"/>
              </w:rPr>
            </w:pPr>
            <w:r w:rsidRPr="000016C6">
              <w:rPr>
                <w:rFonts w:ascii="Arial" w:eastAsia="Arial Unicode MS" w:hAnsi="Arial" w:cs="Arial"/>
                <w:sz w:val="18"/>
                <w:szCs w:val="18"/>
                <w:lang w:bidi="ar-SA"/>
              </w:rPr>
              <w:t>-</w:t>
            </w:r>
          </w:p>
        </w:tc>
        <w:tc>
          <w:tcPr>
            <w:tcW w:w="1560" w:type="dxa"/>
            <w:shd w:val="clear" w:color="auto" w:fill="auto"/>
          </w:tcPr>
          <w:p w14:paraId="6BD5880A" w14:textId="45A9BAC2" w:rsidR="00C74CC9" w:rsidRPr="000016C6" w:rsidRDefault="00C74CC9" w:rsidP="00CD6843">
            <w:pPr>
              <w:ind w:right="-72"/>
              <w:jc w:val="right"/>
              <w:rPr>
                <w:rFonts w:ascii="Arial" w:eastAsia="Arial Unicode MS" w:hAnsi="Arial" w:cs="Arial"/>
                <w:sz w:val="18"/>
                <w:szCs w:val="18"/>
                <w:rtl/>
                <w:lang w:bidi="ar-SA"/>
              </w:rPr>
            </w:pPr>
            <w:r w:rsidRPr="000016C6">
              <w:rPr>
                <w:rFonts w:ascii="Arial" w:eastAsia="Arial Unicode MS" w:hAnsi="Arial" w:cs="Arial"/>
                <w:sz w:val="18"/>
                <w:szCs w:val="18"/>
                <w:rtl/>
                <w:lang w:bidi="ar-SA"/>
              </w:rPr>
              <w:t>4,557,453</w:t>
            </w:r>
          </w:p>
        </w:tc>
        <w:tc>
          <w:tcPr>
            <w:tcW w:w="1638" w:type="dxa"/>
            <w:shd w:val="clear" w:color="auto" w:fill="FAFAFA"/>
          </w:tcPr>
          <w:p w14:paraId="79D0DB65" w14:textId="5B1544E2" w:rsidR="00C74CC9" w:rsidRPr="000016C6" w:rsidRDefault="00C74CC9" w:rsidP="00CD6843">
            <w:pPr>
              <w:ind w:right="-72"/>
              <w:jc w:val="right"/>
              <w:rPr>
                <w:rFonts w:ascii="Arial" w:eastAsia="Arial Unicode MS" w:hAnsi="Arial" w:cs="Arial"/>
                <w:sz w:val="18"/>
                <w:szCs w:val="18"/>
                <w:lang w:bidi="ar-SA"/>
              </w:rPr>
            </w:pPr>
            <w:r w:rsidRPr="000016C6">
              <w:rPr>
                <w:rFonts w:ascii="Arial" w:eastAsia="Arial Unicode MS" w:hAnsi="Arial" w:cs="Arial"/>
                <w:sz w:val="18"/>
                <w:szCs w:val="18"/>
                <w:rtl/>
                <w:lang w:bidi="ar-SA"/>
              </w:rPr>
              <w:t>4,557,453</w:t>
            </w:r>
          </w:p>
        </w:tc>
      </w:tr>
    </w:tbl>
    <w:p w14:paraId="742CFC71" w14:textId="77777777" w:rsidR="00415908" w:rsidRPr="000016C6" w:rsidRDefault="00415908" w:rsidP="00CD6843">
      <w:pPr>
        <w:ind w:left="540"/>
        <w:jc w:val="both"/>
        <w:rPr>
          <w:rFonts w:ascii="Arial" w:hAnsi="Arial" w:cs="Arial"/>
          <w:sz w:val="20"/>
          <w:szCs w:val="20"/>
          <w:lang w:val="en-GB"/>
        </w:rPr>
      </w:pPr>
    </w:p>
    <w:p w14:paraId="4A40A7A8" w14:textId="6A89D26E" w:rsidR="00ED3423" w:rsidRPr="000016C6" w:rsidRDefault="00415908" w:rsidP="00CD6843">
      <w:pPr>
        <w:ind w:left="540"/>
        <w:jc w:val="both"/>
        <w:rPr>
          <w:rFonts w:ascii="Arial" w:hAnsi="Arial" w:cs="Arial"/>
          <w:sz w:val="20"/>
          <w:szCs w:val="20"/>
          <w:lang w:val="en-GB"/>
        </w:rPr>
      </w:pPr>
      <w:r w:rsidRPr="000016C6">
        <w:rPr>
          <w:rFonts w:ascii="Arial" w:hAnsi="Arial" w:cs="Arial"/>
          <w:sz w:val="20"/>
          <w:szCs w:val="20"/>
          <w:lang w:val="en-GB"/>
        </w:rPr>
        <w:t xml:space="preserve">On adoption of TFRS 16, the Company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 </w:t>
      </w:r>
      <w:r w:rsidR="00E737DD" w:rsidRPr="000016C6">
        <w:rPr>
          <w:rFonts w:ascii="Arial" w:hAnsi="Arial" w:cs="Arial"/>
          <w:sz w:val="20"/>
          <w:szCs w:val="20"/>
          <w:lang w:val="en-GB"/>
        </w:rPr>
        <w:t>1.24</w:t>
      </w:r>
      <w:r w:rsidRPr="000016C6">
        <w:rPr>
          <w:rFonts w:ascii="Arial" w:hAnsi="Arial" w:cs="Arial"/>
          <w:sz w:val="20"/>
          <w:szCs w:val="20"/>
          <w:lang w:val="en-GB"/>
        </w:rPr>
        <w:t>%</w:t>
      </w:r>
      <w:r w:rsidR="008D4BAE">
        <w:rPr>
          <w:rFonts w:ascii="Arial" w:hAnsi="Arial" w:cs="Arial"/>
          <w:sz w:val="20"/>
          <w:szCs w:val="20"/>
          <w:lang w:val="en-GB"/>
        </w:rPr>
        <w:t>.</w:t>
      </w:r>
    </w:p>
    <w:p w14:paraId="19B0D53E" w14:textId="77777777" w:rsidR="00E737DD" w:rsidRPr="000016C6" w:rsidRDefault="00E737DD" w:rsidP="00CD6843">
      <w:pPr>
        <w:ind w:left="540"/>
        <w:jc w:val="both"/>
        <w:rPr>
          <w:rFonts w:ascii="Arial" w:hAnsi="Arial" w:cs="Arial"/>
          <w:sz w:val="20"/>
          <w:szCs w:val="20"/>
          <w:lang w:val="en-GB"/>
        </w:rPr>
      </w:pPr>
    </w:p>
    <w:tbl>
      <w:tblPr>
        <w:tblW w:w="9054" w:type="dxa"/>
        <w:tblLayout w:type="fixed"/>
        <w:tblLook w:val="0000" w:firstRow="0" w:lastRow="0" w:firstColumn="0" w:lastColumn="0" w:noHBand="0" w:noVBand="0"/>
      </w:tblPr>
      <w:tblGrid>
        <w:gridCol w:w="7470"/>
        <w:gridCol w:w="1584"/>
      </w:tblGrid>
      <w:tr w:rsidR="00415908" w:rsidRPr="000016C6" w14:paraId="6A6C6BDA" w14:textId="77777777" w:rsidTr="009C2722">
        <w:trPr>
          <w:trHeight w:val="95"/>
        </w:trPr>
        <w:tc>
          <w:tcPr>
            <w:tcW w:w="7470" w:type="dxa"/>
          </w:tcPr>
          <w:p w14:paraId="1CF2BD33" w14:textId="77777777" w:rsidR="00415908" w:rsidRPr="000016C6" w:rsidRDefault="00415908" w:rsidP="00587AB1">
            <w:pPr>
              <w:ind w:left="440"/>
              <w:rPr>
                <w:rFonts w:ascii="Arial" w:hAnsi="Arial" w:cs="Arial"/>
                <w:sz w:val="20"/>
                <w:szCs w:val="20"/>
                <w:lang w:val="en-GB"/>
              </w:rPr>
            </w:pPr>
          </w:p>
        </w:tc>
        <w:tc>
          <w:tcPr>
            <w:tcW w:w="1584" w:type="dxa"/>
            <w:tcBorders>
              <w:bottom w:val="single" w:sz="4" w:space="0" w:color="auto"/>
            </w:tcBorders>
            <w:shd w:val="clear" w:color="auto" w:fill="auto"/>
          </w:tcPr>
          <w:p w14:paraId="27510653" w14:textId="77777777" w:rsidR="00415908" w:rsidRPr="000016C6" w:rsidRDefault="00415908" w:rsidP="00CD6843">
            <w:pPr>
              <w:ind w:right="-72"/>
              <w:jc w:val="right"/>
              <w:rPr>
                <w:rFonts w:ascii="Arial" w:hAnsi="Arial" w:cs="Arial"/>
                <w:b/>
                <w:bCs/>
                <w:sz w:val="20"/>
                <w:szCs w:val="20"/>
              </w:rPr>
            </w:pPr>
            <w:r w:rsidRPr="000016C6">
              <w:rPr>
                <w:rFonts w:ascii="Arial" w:hAnsi="Arial" w:cs="Arial"/>
                <w:b/>
                <w:bCs/>
                <w:sz w:val="20"/>
                <w:szCs w:val="20"/>
              </w:rPr>
              <w:t>Baht</w:t>
            </w:r>
          </w:p>
        </w:tc>
      </w:tr>
      <w:tr w:rsidR="00415908" w:rsidRPr="000016C6" w14:paraId="601942B6" w14:textId="77777777" w:rsidTr="009C2722">
        <w:trPr>
          <w:trHeight w:val="95"/>
        </w:trPr>
        <w:tc>
          <w:tcPr>
            <w:tcW w:w="7470" w:type="dxa"/>
          </w:tcPr>
          <w:p w14:paraId="5C7271E5" w14:textId="77777777" w:rsidR="00415908" w:rsidRPr="000016C6" w:rsidRDefault="00415908" w:rsidP="00587AB1">
            <w:pPr>
              <w:ind w:left="440"/>
              <w:rPr>
                <w:rFonts w:ascii="Arial" w:hAnsi="Arial" w:cs="Arial"/>
                <w:sz w:val="20"/>
                <w:szCs w:val="20"/>
              </w:rPr>
            </w:pPr>
          </w:p>
        </w:tc>
        <w:tc>
          <w:tcPr>
            <w:tcW w:w="1584" w:type="dxa"/>
            <w:tcBorders>
              <w:top w:val="single" w:sz="4" w:space="0" w:color="auto"/>
            </w:tcBorders>
            <w:shd w:val="clear" w:color="auto" w:fill="auto"/>
          </w:tcPr>
          <w:p w14:paraId="2D884704" w14:textId="77777777" w:rsidR="00415908" w:rsidRPr="000016C6" w:rsidRDefault="00415908" w:rsidP="00CD6843">
            <w:pPr>
              <w:ind w:right="-72"/>
              <w:jc w:val="right"/>
              <w:rPr>
                <w:rFonts w:ascii="Arial" w:hAnsi="Arial" w:cs="Arial"/>
                <w:sz w:val="20"/>
                <w:szCs w:val="20"/>
              </w:rPr>
            </w:pPr>
          </w:p>
        </w:tc>
      </w:tr>
      <w:tr w:rsidR="00ED3423" w:rsidRPr="000016C6" w14:paraId="0DBD8708" w14:textId="77777777" w:rsidTr="00134706">
        <w:trPr>
          <w:trHeight w:val="95"/>
        </w:trPr>
        <w:tc>
          <w:tcPr>
            <w:tcW w:w="7470" w:type="dxa"/>
          </w:tcPr>
          <w:p w14:paraId="44212D4A" w14:textId="77777777" w:rsidR="00ED3423" w:rsidRPr="000016C6" w:rsidRDefault="00ED3423" w:rsidP="00587AB1">
            <w:pPr>
              <w:ind w:left="440"/>
              <w:rPr>
                <w:rFonts w:ascii="Arial" w:hAnsi="Arial" w:cs="Arial"/>
                <w:sz w:val="20"/>
                <w:szCs w:val="20"/>
                <w:lang w:val="en-GB"/>
              </w:rPr>
            </w:pPr>
            <w:r w:rsidRPr="000016C6">
              <w:rPr>
                <w:rFonts w:ascii="Arial" w:hAnsi="Arial" w:cs="Arial"/>
                <w:sz w:val="20"/>
                <w:szCs w:val="20"/>
                <w:lang w:val="en-GB"/>
              </w:rPr>
              <w:t xml:space="preserve">Operating lease commitments disclosed as at 31 December 2019 </w:t>
            </w:r>
          </w:p>
        </w:tc>
        <w:tc>
          <w:tcPr>
            <w:tcW w:w="1584" w:type="dxa"/>
            <w:shd w:val="clear" w:color="auto" w:fill="auto"/>
          </w:tcPr>
          <w:p w14:paraId="47D33C4F" w14:textId="29F3BE34" w:rsidR="00ED3423" w:rsidRPr="000016C6" w:rsidRDefault="00ED3423" w:rsidP="00CD6843">
            <w:pPr>
              <w:ind w:right="-72"/>
              <w:jc w:val="right"/>
              <w:rPr>
                <w:rFonts w:ascii="Arial" w:eastAsia="Arial Unicode MS" w:hAnsi="Arial" w:cs="Arial"/>
                <w:sz w:val="20"/>
                <w:szCs w:val="20"/>
                <w:cs/>
              </w:rPr>
            </w:pPr>
            <w:r w:rsidRPr="000016C6">
              <w:rPr>
                <w:rFonts w:ascii="Arial" w:eastAsia="Arial Unicode MS" w:hAnsi="Arial" w:cs="Arial"/>
                <w:sz w:val="20"/>
                <w:szCs w:val="20"/>
                <w:lang w:bidi="ar-SA"/>
              </w:rPr>
              <w:t>12,735,703</w:t>
            </w:r>
          </w:p>
        </w:tc>
      </w:tr>
      <w:tr w:rsidR="00ED3423" w:rsidRPr="001961CF" w14:paraId="0FA656B0" w14:textId="77777777" w:rsidTr="008D4BAE">
        <w:trPr>
          <w:trHeight w:val="95"/>
        </w:trPr>
        <w:tc>
          <w:tcPr>
            <w:tcW w:w="7470" w:type="dxa"/>
          </w:tcPr>
          <w:p w14:paraId="3AF1F9B3" w14:textId="77777777" w:rsidR="00ED3423" w:rsidRPr="000016C6" w:rsidRDefault="00ED3423" w:rsidP="00587AB1">
            <w:pPr>
              <w:ind w:left="440"/>
              <w:rPr>
                <w:rFonts w:ascii="Arial" w:hAnsi="Arial" w:cs="Arial"/>
                <w:sz w:val="20"/>
                <w:szCs w:val="20"/>
                <w:lang w:val="en-GB"/>
              </w:rPr>
            </w:pPr>
            <w:r w:rsidRPr="000016C6">
              <w:rPr>
                <w:rFonts w:ascii="Arial" w:hAnsi="Arial" w:cs="Arial"/>
                <w:sz w:val="20"/>
                <w:szCs w:val="20"/>
                <w:lang w:val="en-GB"/>
              </w:rPr>
              <w:t>Less: Discounted using the lessee’s incremental borrowing</w:t>
            </w:r>
          </w:p>
        </w:tc>
        <w:tc>
          <w:tcPr>
            <w:tcW w:w="1584" w:type="dxa"/>
            <w:shd w:val="clear" w:color="auto" w:fill="auto"/>
          </w:tcPr>
          <w:p w14:paraId="70051FEA" w14:textId="77777777" w:rsidR="00ED3423" w:rsidRPr="000016C6" w:rsidRDefault="00ED3423" w:rsidP="00CD6843">
            <w:pPr>
              <w:ind w:right="-72"/>
              <w:jc w:val="right"/>
              <w:rPr>
                <w:rFonts w:ascii="Arial" w:hAnsi="Arial" w:cs="Arial"/>
                <w:sz w:val="20"/>
                <w:szCs w:val="20"/>
                <w:lang w:val="en-GB"/>
              </w:rPr>
            </w:pPr>
          </w:p>
        </w:tc>
      </w:tr>
      <w:tr w:rsidR="00ED3423" w:rsidRPr="000016C6" w14:paraId="738F677E" w14:textId="77777777" w:rsidTr="008D4BAE">
        <w:trPr>
          <w:trHeight w:val="187"/>
        </w:trPr>
        <w:tc>
          <w:tcPr>
            <w:tcW w:w="7470" w:type="dxa"/>
          </w:tcPr>
          <w:p w14:paraId="7B584905" w14:textId="4F088BA6" w:rsidR="00ED3423" w:rsidRPr="000016C6" w:rsidRDefault="00ED3423" w:rsidP="00587AB1">
            <w:pPr>
              <w:ind w:left="440"/>
              <w:rPr>
                <w:rFonts w:ascii="Arial" w:hAnsi="Arial" w:cs="Arial"/>
                <w:sz w:val="20"/>
                <w:szCs w:val="20"/>
                <w:lang w:val="en-GB"/>
              </w:rPr>
            </w:pPr>
            <w:r w:rsidRPr="000016C6">
              <w:rPr>
                <w:rFonts w:ascii="Arial" w:hAnsi="Arial" w:cs="Arial"/>
                <w:sz w:val="20"/>
                <w:szCs w:val="20"/>
                <w:lang w:val="en-GB"/>
              </w:rPr>
              <w:t xml:space="preserve">     </w:t>
            </w:r>
            <w:r w:rsidR="00134706" w:rsidRPr="000016C6">
              <w:rPr>
                <w:rFonts w:ascii="Arial" w:hAnsi="Arial" w:cs="Arial"/>
                <w:sz w:val="20"/>
                <w:szCs w:val="20"/>
                <w:lang w:val="en-GB"/>
              </w:rPr>
              <w:t xml:space="preserve">    </w:t>
            </w:r>
            <w:r w:rsidRPr="000016C6">
              <w:rPr>
                <w:rFonts w:ascii="Arial" w:hAnsi="Arial" w:cs="Arial"/>
                <w:sz w:val="20"/>
                <w:szCs w:val="20"/>
                <w:lang w:val="en-GB"/>
              </w:rPr>
              <w:t xml:space="preserve">     rate of at the date of initial application </w:t>
            </w:r>
          </w:p>
        </w:tc>
        <w:tc>
          <w:tcPr>
            <w:tcW w:w="1584" w:type="dxa"/>
            <w:shd w:val="clear" w:color="auto" w:fill="auto"/>
            <w:vAlign w:val="bottom"/>
          </w:tcPr>
          <w:p w14:paraId="04F62FAB" w14:textId="448ED45B" w:rsidR="00ED3423" w:rsidRPr="000016C6" w:rsidRDefault="00ED3423" w:rsidP="00CD6843">
            <w:pPr>
              <w:ind w:right="-72"/>
              <w:jc w:val="right"/>
              <w:rPr>
                <w:rFonts w:ascii="Arial" w:hAnsi="Arial" w:cs="Arial"/>
                <w:sz w:val="20"/>
                <w:szCs w:val="20"/>
              </w:rPr>
            </w:pPr>
            <w:r w:rsidRPr="000016C6">
              <w:rPr>
                <w:rFonts w:ascii="Arial" w:hAnsi="Arial" w:cs="Arial"/>
                <w:sz w:val="20"/>
                <w:szCs w:val="20"/>
                <w:cs/>
              </w:rPr>
              <w:t>(</w:t>
            </w:r>
            <w:r w:rsidRPr="000016C6">
              <w:rPr>
                <w:rFonts w:ascii="Arial" w:hAnsi="Arial" w:cs="Arial"/>
                <w:sz w:val="20"/>
                <w:szCs w:val="20"/>
              </w:rPr>
              <w:t>201,407</w:t>
            </w:r>
            <w:r w:rsidRPr="000016C6">
              <w:rPr>
                <w:rFonts w:ascii="Arial" w:hAnsi="Arial" w:cs="Arial"/>
                <w:sz w:val="20"/>
                <w:szCs w:val="20"/>
                <w:cs/>
              </w:rPr>
              <w:t>)</w:t>
            </w:r>
          </w:p>
        </w:tc>
      </w:tr>
      <w:tr w:rsidR="00ED3423" w:rsidRPr="000016C6" w14:paraId="54F539DB" w14:textId="77777777" w:rsidTr="008D4BAE">
        <w:trPr>
          <w:trHeight w:val="187"/>
        </w:trPr>
        <w:tc>
          <w:tcPr>
            <w:tcW w:w="7470" w:type="dxa"/>
          </w:tcPr>
          <w:p w14:paraId="0FF50A5E" w14:textId="2983713D" w:rsidR="00ED3423" w:rsidRPr="000016C6" w:rsidRDefault="00BE4DBB" w:rsidP="00587AB1">
            <w:pPr>
              <w:ind w:left="440"/>
              <w:rPr>
                <w:rFonts w:ascii="Arial" w:hAnsi="Arial" w:cs="Arial"/>
                <w:sz w:val="20"/>
                <w:szCs w:val="20"/>
                <w:lang w:val="en-GB"/>
              </w:rPr>
            </w:pPr>
            <w:r w:rsidRPr="000016C6">
              <w:rPr>
                <w:rFonts w:ascii="Arial" w:hAnsi="Arial" w:cs="Arial"/>
                <w:sz w:val="20"/>
                <w:szCs w:val="20"/>
                <w:lang w:val="en-GB"/>
              </w:rPr>
              <w:t>Less: Adjustments as a result of a different treatment of extension options</w:t>
            </w:r>
          </w:p>
        </w:tc>
        <w:tc>
          <w:tcPr>
            <w:tcW w:w="1584" w:type="dxa"/>
            <w:tcBorders>
              <w:bottom w:val="single" w:sz="4" w:space="0" w:color="auto"/>
            </w:tcBorders>
            <w:shd w:val="clear" w:color="auto" w:fill="auto"/>
            <w:vAlign w:val="bottom"/>
          </w:tcPr>
          <w:p w14:paraId="469B7571" w14:textId="1284C830" w:rsidR="00ED3423" w:rsidRPr="000016C6" w:rsidRDefault="00ED3423" w:rsidP="00CD6843">
            <w:pPr>
              <w:ind w:right="-72"/>
              <w:jc w:val="right"/>
              <w:rPr>
                <w:rFonts w:ascii="Arial" w:hAnsi="Arial" w:cs="Arial"/>
                <w:sz w:val="20"/>
                <w:szCs w:val="20"/>
              </w:rPr>
            </w:pPr>
            <w:r w:rsidRPr="000016C6">
              <w:rPr>
                <w:rFonts w:ascii="Arial" w:hAnsi="Arial" w:cs="Arial"/>
                <w:sz w:val="20"/>
                <w:szCs w:val="20"/>
              </w:rPr>
              <w:t>(7,976,843)</w:t>
            </w:r>
          </w:p>
        </w:tc>
      </w:tr>
      <w:tr w:rsidR="00ED3423" w:rsidRPr="000016C6" w14:paraId="03D646C4" w14:textId="77777777" w:rsidTr="008D4BAE">
        <w:trPr>
          <w:trHeight w:val="87"/>
        </w:trPr>
        <w:tc>
          <w:tcPr>
            <w:tcW w:w="7470" w:type="dxa"/>
          </w:tcPr>
          <w:p w14:paraId="5F824BB3" w14:textId="77777777" w:rsidR="00ED3423" w:rsidRPr="000016C6" w:rsidRDefault="00ED3423" w:rsidP="00587AB1">
            <w:pPr>
              <w:ind w:left="440"/>
              <w:rPr>
                <w:rFonts w:ascii="Arial" w:hAnsi="Arial" w:cs="Arial"/>
                <w:sz w:val="20"/>
                <w:szCs w:val="20"/>
              </w:rPr>
            </w:pPr>
          </w:p>
        </w:tc>
        <w:tc>
          <w:tcPr>
            <w:tcW w:w="1584" w:type="dxa"/>
            <w:tcBorders>
              <w:top w:val="single" w:sz="4" w:space="0" w:color="auto"/>
            </w:tcBorders>
            <w:shd w:val="clear" w:color="auto" w:fill="auto"/>
          </w:tcPr>
          <w:p w14:paraId="249F06D8" w14:textId="77777777" w:rsidR="00ED3423" w:rsidRPr="000016C6" w:rsidRDefault="00ED3423" w:rsidP="00CD6843">
            <w:pPr>
              <w:ind w:right="-72"/>
              <w:jc w:val="right"/>
              <w:rPr>
                <w:rFonts w:ascii="Arial" w:hAnsi="Arial" w:cs="Arial"/>
                <w:sz w:val="20"/>
                <w:szCs w:val="20"/>
              </w:rPr>
            </w:pPr>
          </w:p>
        </w:tc>
      </w:tr>
      <w:tr w:rsidR="00ED3423" w:rsidRPr="000016C6" w14:paraId="03E80DC8" w14:textId="77777777" w:rsidTr="008D4BAE">
        <w:trPr>
          <w:trHeight w:val="106"/>
        </w:trPr>
        <w:tc>
          <w:tcPr>
            <w:tcW w:w="7470" w:type="dxa"/>
          </w:tcPr>
          <w:p w14:paraId="4E658CD1" w14:textId="3BEA99F0" w:rsidR="00ED3423" w:rsidRPr="000016C6" w:rsidRDefault="00ED3423" w:rsidP="00587AB1">
            <w:pPr>
              <w:ind w:left="440"/>
              <w:rPr>
                <w:rFonts w:ascii="Arial" w:hAnsi="Arial" w:cs="Arial"/>
                <w:sz w:val="20"/>
                <w:szCs w:val="20"/>
                <w:lang w:val="en-GB"/>
              </w:rPr>
            </w:pPr>
            <w:r w:rsidRPr="000016C6">
              <w:rPr>
                <w:rFonts w:ascii="Arial" w:hAnsi="Arial" w:cs="Arial"/>
                <w:b/>
                <w:bCs/>
                <w:sz w:val="20"/>
                <w:szCs w:val="20"/>
                <w:lang w:val="en-GB"/>
              </w:rPr>
              <w:t>Lease liability recogni</w:t>
            </w:r>
            <w:r w:rsidR="00F32234" w:rsidRPr="000016C6">
              <w:rPr>
                <w:rFonts w:ascii="Arial" w:hAnsi="Arial" w:cs="Arial"/>
                <w:b/>
                <w:bCs/>
                <w:sz w:val="20"/>
                <w:szCs w:val="20"/>
                <w:lang w:val="en-GB"/>
              </w:rPr>
              <w:t>s</w:t>
            </w:r>
            <w:r w:rsidRPr="000016C6">
              <w:rPr>
                <w:rFonts w:ascii="Arial" w:hAnsi="Arial" w:cs="Arial"/>
                <w:b/>
                <w:bCs/>
                <w:sz w:val="20"/>
                <w:szCs w:val="20"/>
                <w:lang w:val="en-GB"/>
              </w:rPr>
              <w:t xml:space="preserve">ed as at 1 January 2020 </w:t>
            </w:r>
          </w:p>
        </w:tc>
        <w:tc>
          <w:tcPr>
            <w:tcW w:w="1584" w:type="dxa"/>
            <w:tcBorders>
              <w:bottom w:val="single" w:sz="4" w:space="0" w:color="auto"/>
            </w:tcBorders>
            <w:shd w:val="clear" w:color="auto" w:fill="auto"/>
          </w:tcPr>
          <w:p w14:paraId="28D80FEF" w14:textId="0071C2AB" w:rsidR="00ED3423" w:rsidRPr="000016C6" w:rsidRDefault="00BE4DBB" w:rsidP="00CD6843">
            <w:pPr>
              <w:ind w:right="-72"/>
              <w:jc w:val="right"/>
              <w:rPr>
                <w:rFonts w:ascii="Arial" w:hAnsi="Arial" w:cs="Arial"/>
                <w:b/>
                <w:bCs/>
                <w:sz w:val="20"/>
                <w:szCs w:val="20"/>
              </w:rPr>
            </w:pPr>
            <w:r w:rsidRPr="000016C6">
              <w:rPr>
                <w:rFonts w:ascii="Arial" w:hAnsi="Arial" w:cs="Arial"/>
                <w:sz w:val="20"/>
                <w:szCs w:val="20"/>
              </w:rPr>
              <w:fldChar w:fldCharType="begin"/>
            </w:r>
            <w:r w:rsidRPr="000016C6">
              <w:rPr>
                <w:rFonts w:ascii="Arial" w:hAnsi="Arial" w:cs="Arial"/>
                <w:sz w:val="20"/>
                <w:szCs w:val="20"/>
                <w:cs/>
              </w:rPr>
              <w:instrText xml:space="preserve"> =</w:instrText>
            </w:r>
            <w:r w:rsidRPr="000016C6">
              <w:rPr>
                <w:rFonts w:ascii="Arial" w:hAnsi="Arial" w:cs="Arial"/>
                <w:sz w:val="20"/>
                <w:szCs w:val="20"/>
              </w:rPr>
              <w:instrText>SUM(ABOVE)</w:instrText>
            </w:r>
            <w:r w:rsidRPr="000016C6">
              <w:rPr>
                <w:rFonts w:ascii="Arial" w:hAnsi="Arial" w:cs="Arial"/>
                <w:sz w:val="20"/>
                <w:szCs w:val="20"/>
                <w:cs/>
              </w:rPr>
              <w:instrText xml:space="preserve"> </w:instrText>
            </w:r>
            <w:r w:rsidRPr="000016C6">
              <w:rPr>
                <w:rFonts w:ascii="Arial" w:hAnsi="Arial" w:cs="Arial"/>
                <w:sz w:val="20"/>
                <w:szCs w:val="20"/>
              </w:rPr>
              <w:fldChar w:fldCharType="separate"/>
            </w:r>
            <w:r w:rsidRPr="000016C6">
              <w:rPr>
                <w:rFonts w:ascii="Arial" w:hAnsi="Arial" w:cs="Arial"/>
                <w:noProof/>
                <w:sz w:val="20"/>
                <w:szCs w:val="20"/>
                <w:cs/>
              </w:rPr>
              <w:t>4</w:t>
            </w:r>
            <w:r w:rsidRPr="000016C6">
              <w:rPr>
                <w:rFonts w:ascii="Arial" w:hAnsi="Arial" w:cs="Arial"/>
                <w:noProof/>
                <w:sz w:val="20"/>
                <w:szCs w:val="20"/>
              </w:rPr>
              <w:t>,</w:t>
            </w:r>
            <w:r w:rsidRPr="000016C6">
              <w:rPr>
                <w:rFonts w:ascii="Arial" w:hAnsi="Arial" w:cs="Arial"/>
                <w:noProof/>
                <w:sz w:val="20"/>
                <w:szCs w:val="20"/>
                <w:cs/>
              </w:rPr>
              <w:t>557</w:t>
            </w:r>
            <w:r w:rsidRPr="000016C6">
              <w:rPr>
                <w:rFonts w:ascii="Arial" w:hAnsi="Arial" w:cs="Arial"/>
                <w:noProof/>
                <w:sz w:val="20"/>
                <w:szCs w:val="20"/>
              </w:rPr>
              <w:t>,</w:t>
            </w:r>
            <w:r w:rsidRPr="000016C6">
              <w:rPr>
                <w:rFonts w:ascii="Arial" w:hAnsi="Arial" w:cs="Arial"/>
                <w:noProof/>
                <w:sz w:val="20"/>
                <w:szCs w:val="20"/>
                <w:cs/>
              </w:rPr>
              <w:t>453</w:t>
            </w:r>
            <w:r w:rsidRPr="000016C6">
              <w:rPr>
                <w:rFonts w:ascii="Arial" w:hAnsi="Arial" w:cs="Arial"/>
                <w:sz w:val="20"/>
                <w:szCs w:val="20"/>
              </w:rPr>
              <w:fldChar w:fldCharType="end"/>
            </w:r>
          </w:p>
        </w:tc>
      </w:tr>
    </w:tbl>
    <w:p w14:paraId="11A7491E" w14:textId="59ACC875" w:rsidR="009150D5" w:rsidRPr="000016C6" w:rsidRDefault="009150D5" w:rsidP="00CD6843">
      <w:pPr>
        <w:pStyle w:val="ListParagraph"/>
        <w:spacing w:after="0" w:line="240" w:lineRule="auto"/>
        <w:ind w:left="540"/>
        <w:jc w:val="both"/>
        <w:rPr>
          <w:rFonts w:ascii="Arial" w:eastAsia="Times New Roman" w:hAnsi="Arial" w:cs="Arial"/>
          <w:sz w:val="20"/>
          <w:szCs w:val="20"/>
        </w:rPr>
      </w:pPr>
    </w:p>
    <w:p w14:paraId="064F8317" w14:textId="77777777" w:rsidR="00415908" w:rsidRPr="000016C6" w:rsidRDefault="00415908" w:rsidP="00CD6843">
      <w:pPr>
        <w:pStyle w:val="ListParagraph"/>
        <w:spacing w:after="0" w:line="240" w:lineRule="auto"/>
        <w:ind w:left="540"/>
        <w:jc w:val="both"/>
        <w:rPr>
          <w:rFonts w:ascii="Arial" w:eastAsia="Times New Roman" w:hAnsi="Arial" w:cs="Arial"/>
          <w:sz w:val="20"/>
          <w:szCs w:val="20"/>
        </w:rPr>
      </w:pPr>
      <w:r w:rsidRPr="000016C6">
        <w:rPr>
          <w:rFonts w:ascii="Arial" w:eastAsia="Times New Roman" w:hAnsi="Arial" w:cs="Arial"/>
          <w:sz w:val="20"/>
          <w:szCs w:val="20"/>
        </w:rPr>
        <w:t xml:space="preserve">Practical expedients applied </w:t>
      </w:r>
    </w:p>
    <w:p w14:paraId="3364CDD7" w14:textId="77777777" w:rsidR="00415908" w:rsidRPr="000016C6" w:rsidRDefault="00415908" w:rsidP="00CD6843">
      <w:pPr>
        <w:pStyle w:val="ListParagraph"/>
        <w:spacing w:after="0" w:line="240" w:lineRule="auto"/>
        <w:ind w:left="540"/>
        <w:jc w:val="both"/>
        <w:rPr>
          <w:rFonts w:ascii="Arial" w:eastAsia="Times New Roman" w:hAnsi="Arial" w:cs="Arial"/>
          <w:sz w:val="20"/>
          <w:szCs w:val="20"/>
        </w:rPr>
      </w:pPr>
    </w:p>
    <w:p w14:paraId="3D398BB2" w14:textId="77777777" w:rsidR="00415908" w:rsidRPr="000016C6" w:rsidRDefault="00415908" w:rsidP="00CD6843">
      <w:pPr>
        <w:pStyle w:val="ListParagraph"/>
        <w:spacing w:after="0" w:line="240" w:lineRule="auto"/>
        <w:ind w:left="540"/>
        <w:jc w:val="both"/>
        <w:rPr>
          <w:rFonts w:ascii="Arial" w:eastAsia="Times New Roman" w:hAnsi="Arial" w:cs="Arial"/>
          <w:sz w:val="20"/>
          <w:szCs w:val="20"/>
        </w:rPr>
      </w:pPr>
      <w:r w:rsidRPr="000016C6">
        <w:rPr>
          <w:rFonts w:ascii="Arial" w:eastAsia="Times New Roman" w:hAnsi="Arial" w:cs="Arial"/>
          <w:sz w:val="20"/>
          <w:szCs w:val="20"/>
        </w:rPr>
        <w:t>In applying TFRS 16 for the first time, The Company has used the following practical expedients permitted by the standard:</w:t>
      </w:r>
    </w:p>
    <w:p w14:paraId="63B0F64A" w14:textId="77777777" w:rsidR="00415908" w:rsidRPr="000016C6" w:rsidRDefault="00415908" w:rsidP="00CD6843">
      <w:pPr>
        <w:pStyle w:val="ListParagraph"/>
        <w:spacing w:after="0" w:line="240" w:lineRule="auto"/>
        <w:ind w:left="540"/>
        <w:jc w:val="both"/>
        <w:rPr>
          <w:rFonts w:ascii="Arial" w:eastAsia="Times New Roman" w:hAnsi="Arial" w:cs="Arial"/>
          <w:sz w:val="20"/>
          <w:szCs w:val="20"/>
        </w:rPr>
      </w:pPr>
    </w:p>
    <w:p w14:paraId="789FC4C4" w14:textId="77777777" w:rsidR="00721B06" w:rsidRPr="000016C6" w:rsidRDefault="00721B06" w:rsidP="00CD6843">
      <w:pPr>
        <w:pStyle w:val="ListParagraph"/>
        <w:numPr>
          <w:ilvl w:val="0"/>
          <w:numId w:val="28"/>
        </w:numPr>
        <w:spacing w:after="0" w:line="240" w:lineRule="auto"/>
        <w:ind w:left="900"/>
        <w:jc w:val="both"/>
        <w:rPr>
          <w:rFonts w:ascii="Arial" w:hAnsi="Arial" w:cs="Arial"/>
          <w:sz w:val="20"/>
          <w:szCs w:val="20"/>
        </w:rPr>
      </w:pPr>
      <w:r w:rsidRPr="000016C6">
        <w:rPr>
          <w:rFonts w:ascii="Arial" w:hAnsi="Arial" w:cs="Arial"/>
          <w:sz w:val="20"/>
          <w:szCs w:val="20"/>
        </w:rPr>
        <w:t>the use of a single discount rate to a portfolio of leases with reasonably similar characteristics</w:t>
      </w:r>
    </w:p>
    <w:p w14:paraId="2A6EFB21" w14:textId="0FA6F70E" w:rsidR="00721B06" w:rsidRPr="000016C6" w:rsidRDefault="00721B06" w:rsidP="00CD6843">
      <w:pPr>
        <w:pStyle w:val="ListParagraph"/>
        <w:numPr>
          <w:ilvl w:val="0"/>
          <w:numId w:val="28"/>
        </w:numPr>
        <w:spacing w:after="0" w:line="240" w:lineRule="auto"/>
        <w:ind w:left="900"/>
        <w:jc w:val="both"/>
        <w:rPr>
          <w:rFonts w:ascii="Arial" w:hAnsi="Arial" w:cs="Arial"/>
          <w:sz w:val="20"/>
          <w:szCs w:val="20"/>
        </w:rPr>
      </w:pPr>
      <w:r w:rsidRPr="000016C6">
        <w:rPr>
          <w:rFonts w:ascii="Arial" w:hAnsi="Arial" w:cs="Arial"/>
          <w:sz w:val="20"/>
          <w:szCs w:val="20"/>
        </w:rPr>
        <w:t>the accounting for operating leases with a remaining lease term of less than 12 months as at 1 January 2020 as short-term leases</w:t>
      </w:r>
    </w:p>
    <w:p w14:paraId="58B2003B" w14:textId="12A985A6" w:rsidR="00721B06" w:rsidRPr="000016C6" w:rsidRDefault="00721B06" w:rsidP="00CD6843">
      <w:pPr>
        <w:pStyle w:val="ListParagraph"/>
        <w:numPr>
          <w:ilvl w:val="0"/>
          <w:numId w:val="28"/>
        </w:numPr>
        <w:spacing w:after="0" w:line="240" w:lineRule="auto"/>
        <w:ind w:left="900"/>
        <w:jc w:val="both"/>
        <w:rPr>
          <w:rFonts w:ascii="Arial" w:hAnsi="Arial" w:cs="Arial"/>
          <w:sz w:val="20"/>
          <w:szCs w:val="20"/>
        </w:rPr>
      </w:pPr>
      <w:r w:rsidRPr="000016C6">
        <w:rPr>
          <w:rFonts w:ascii="Arial" w:hAnsi="Arial" w:cs="Arial"/>
          <w:sz w:val="20"/>
          <w:szCs w:val="20"/>
        </w:rPr>
        <w:t xml:space="preserve">elect not to reassess whether a contract is, or contains a lease as defined under TFRS 16 at </w:t>
      </w:r>
      <w:r w:rsidRPr="008D4BAE">
        <w:rPr>
          <w:rFonts w:ascii="Arial" w:hAnsi="Arial" w:cs="Arial"/>
          <w:spacing w:val="-4"/>
          <w:sz w:val="20"/>
          <w:szCs w:val="20"/>
        </w:rPr>
        <w:t>the date of initial application but relied on its assessment made applying TAS 17 and</w:t>
      </w:r>
      <w:r w:rsidR="0088676A" w:rsidRPr="008D4BAE">
        <w:rPr>
          <w:rFonts w:ascii="Arial" w:hAnsi="Arial" w:cs="Arial"/>
          <w:spacing w:val="-4"/>
          <w:sz w:val="20"/>
          <w:szCs w:val="20"/>
        </w:rPr>
        <w:t xml:space="preserve"> </w:t>
      </w:r>
      <w:r w:rsidRPr="008D4BAE">
        <w:rPr>
          <w:rFonts w:ascii="Arial" w:hAnsi="Arial" w:cs="Arial"/>
          <w:spacing w:val="-4"/>
          <w:sz w:val="20"/>
          <w:szCs w:val="20"/>
        </w:rPr>
        <w:t>TFRIC 4</w:t>
      </w:r>
      <w:r w:rsidR="0088676A" w:rsidRPr="000016C6">
        <w:rPr>
          <w:rFonts w:ascii="Arial" w:hAnsi="Arial" w:cs="Arial"/>
          <w:sz w:val="20"/>
          <w:szCs w:val="20"/>
        </w:rPr>
        <w:t>,</w:t>
      </w:r>
      <w:r w:rsidRPr="000016C6">
        <w:rPr>
          <w:rFonts w:ascii="Arial" w:hAnsi="Arial" w:cs="Arial"/>
          <w:sz w:val="20"/>
          <w:szCs w:val="20"/>
        </w:rPr>
        <w:t xml:space="preserve"> Determining whether an Arrangement contains a Lease.</w:t>
      </w:r>
    </w:p>
    <w:p w14:paraId="6874B216" w14:textId="3E37A28F" w:rsidR="00587AB1" w:rsidRPr="000016C6" w:rsidRDefault="00587AB1">
      <w:pPr>
        <w:rPr>
          <w:rFonts w:ascii="Arial" w:hAnsi="Arial" w:cs="Arial"/>
          <w:sz w:val="20"/>
          <w:szCs w:val="20"/>
          <w:lang w:val="en-GB"/>
        </w:rPr>
      </w:pPr>
      <w:r w:rsidRPr="000016C6">
        <w:rPr>
          <w:rFonts w:ascii="Arial" w:hAnsi="Arial" w:cs="Arial"/>
          <w:sz w:val="20"/>
          <w:szCs w:val="20"/>
          <w:lang w:val="en-GB"/>
        </w:rPr>
        <w:br w:type="page"/>
      </w:r>
    </w:p>
    <w:p w14:paraId="77642C46" w14:textId="590381F3" w:rsidR="00195C84" w:rsidRPr="000016C6" w:rsidRDefault="00195C84" w:rsidP="00CD6843">
      <w:pPr>
        <w:ind w:left="1080"/>
        <w:jc w:val="both"/>
        <w:rPr>
          <w:rFonts w:ascii="Arial" w:hAnsi="Arial" w:cs="Arial"/>
          <w:sz w:val="20"/>
          <w:szCs w:val="20"/>
          <w:lang w:val="en-GB"/>
        </w:rPr>
      </w:pPr>
    </w:p>
    <w:p w14:paraId="769D1F51" w14:textId="77777777" w:rsidR="00587AB1" w:rsidRPr="000016C6" w:rsidRDefault="00587AB1" w:rsidP="00CD6843">
      <w:pPr>
        <w:ind w:left="1080"/>
        <w:jc w:val="both"/>
        <w:rPr>
          <w:rFonts w:ascii="Arial" w:hAnsi="Arial" w:cs="Arial"/>
          <w:sz w:val="20"/>
          <w:szCs w:val="20"/>
          <w:lang w:val="en-GB"/>
        </w:rPr>
      </w:pPr>
    </w:p>
    <w:tbl>
      <w:tblPr>
        <w:tblW w:w="0" w:type="auto"/>
        <w:tblLook w:val="04A0" w:firstRow="1" w:lastRow="0" w:firstColumn="1" w:lastColumn="0" w:noHBand="0" w:noVBand="1"/>
      </w:tblPr>
      <w:tblGrid>
        <w:gridCol w:w="9029"/>
      </w:tblGrid>
      <w:tr w:rsidR="00134706" w:rsidRPr="000016C6" w14:paraId="7901BCF6" w14:textId="77777777" w:rsidTr="00310ACA">
        <w:trPr>
          <w:trHeight w:val="389"/>
        </w:trPr>
        <w:tc>
          <w:tcPr>
            <w:tcW w:w="9029" w:type="dxa"/>
            <w:shd w:val="clear" w:color="auto" w:fill="FFA543"/>
            <w:vAlign w:val="center"/>
          </w:tcPr>
          <w:p w14:paraId="396F2C42" w14:textId="01B4D12A" w:rsidR="00FD1C24" w:rsidRPr="000016C6" w:rsidRDefault="00134706" w:rsidP="00CD6843">
            <w:pPr>
              <w:widowControl w:val="0"/>
              <w:overflowPunct w:val="0"/>
              <w:autoSpaceDE w:val="0"/>
              <w:autoSpaceDN w:val="0"/>
              <w:adjustRightInd w:val="0"/>
              <w:ind w:left="432" w:hanging="432"/>
              <w:textAlignment w:val="baseline"/>
              <w:rPr>
                <w:rFonts w:ascii="Arial" w:eastAsia="Arial Unicode MS" w:hAnsi="Arial" w:cs="Arial"/>
                <w:b/>
                <w:bCs/>
                <w:color w:val="FFFFFF" w:themeColor="background1"/>
                <w:sz w:val="20"/>
                <w:szCs w:val="20"/>
                <w:lang w:val="en-US"/>
              </w:rPr>
            </w:pPr>
            <w:r w:rsidRPr="000016C6">
              <w:rPr>
                <w:rFonts w:ascii="Arial" w:hAnsi="Arial" w:cs="Arial"/>
                <w:b/>
                <w:bCs/>
                <w:color w:val="FFFFFF" w:themeColor="background1"/>
                <w:spacing w:val="-4"/>
                <w:sz w:val="20"/>
                <w:szCs w:val="20"/>
                <w:lang w:val="en-US"/>
              </w:rPr>
              <w:t>5</w:t>
            </w:r>
            <w:r w:rsidRPr="000016C6">
              <w:rPr>
                <w:rFonts w:ascii="Arial" w:hAnsi="Arial" w:cs="Arial"/>
                <w:b/>
                <w:bCs/>
                <w:color w:val="FFFFFF" w:themeColor="background1"/>
                <w:spacing w:val="-4"/>
                <w:sz w:val="20"/>
                <w:szCs w:val="20"/>
                <w:lang w:val="en-US"/>
              </w:rPr>
              <w:tab/>
              <w:t>Accounting policies</w:t>
            </w:r>
            <w:r w:rsidR="000E14CA" w:rsidRPr="000016C6">
              <w:rPr>
                <w:rFonts w:ascii="Arial" w:hAnsi="Arial" w:cs="Arial"/>
                <w:b/>
                <w:bCs/>
                <w:color w:val="FFFFFF" w:themeColor="background1"/>
                <w:spacing w:val="-4"/>
                <w:sz w:val="20"/>
                <w:szCs w:val="20"/>
                <w:lang w:val="en-US"/>
              </w:rPr>
              <w:t xml:space="preserve"> </w:t>
            </w:r>
          </w:p>
        </w:tc>
      </w:tr>
    </w:tbl>
    <w:p w14:paraId="3687575A" w14:textId="77777777" w:rsidR="00195C84" w:rsidRPr="000016C6" w:rsidRDefault="00195C84" w:rsidP="00CD6843">
      <w:pPr>
        <w:pStyle w:val="Heading2"/>
        <w:tabs>
          <w:tab w:val="left" w:pos="1080"/>
        </w:tabs>
        <w:spacing w:before="0"/>
        <w:ind w:left="1080" w:hanging="533"/>
        <w:jc w:val="both"/>
        <w:rPr>
          <w:rFonts w:ascii="Arial" w:hAnsi="Arial" w:cs="Arial"/>
          <w:sz w:val="20"/>
          <w:szCs w:val="20"/>
          <w:lang w:val="en-US"/>
        </w:rPr>
      </w:pPr>
    </w:p>
    <w:p w14:paraId="079DD640" w14:textId="269F3D05" w:rsidR="000E14CA" w:rsidRPr="000016C6" w:rsidRDefault="000E14CA"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 xml:space="preserve">5.1 </w:t>
      </w:r>
      <w:r w:rsidRPr="000016C6">
        <w:rPr>
          <w:rFonts w:ascii="Arial" w:hAnsi="Arial" w:cs="Arial"/>
          <w:b/>
          <w:bCs/>
          <w:color w:val="CF4A02"/>
          <w:sz w:val="20"/>
          <w:szCs w:val="20"/>
          <w:lang w:val="en-US"/>
        </w:rPr>
        <w:tab/>
        <w:t>Accounting policies for the six-month period ended 30 June 2020</w:t>
      </w:r>
    </w:p>
    <w:p w14:paraId="6D2B791C" w14:textId="77777777" w:rsidR="000E14CA" w:rsidRPr="000016C6" w:rsidRDefault="000E14CA"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p>
    <w:p w14:paraId="1E563792" w14:textId="54C93328" w:rsidR="00532892"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805369" w:rsidRPr="000016C6">
        <w:rPr>
          <w:rFonts w:ascii="Arial" w:hAnsi="Arial" w:cs="Arial"/>
          <w:b/>
          <w:bCs/>
          <w:color w:val="CF4A02"/>
          <w:sz w:val="20"/>
          <w:szCs w:val="20"/>
          <w:lang w:val="en-US"/>
        </w:rPr>
        <w:t>.</w:t>
      </w:r>
      <w:r w:rsidRPr="000016C6">
        <w:rPr>
          <w:rFonts w:ascii="Arial" w:hAnsi="Arial" w:cs="Arial"/>
          <w:b/>
          <w:bCs/>
          <w:color w:val="CF4A02"/>
          <w:sz w:val="20"/>
          <w:szCs w:val="20"/>
          <w:lang w:val="en-US"/>
        </w:rPr>
        <w:t>1</w:t>
      </w:r>
      <w:r w:rsidR="000E14CA" w:rsidRPr="000016C6">
        <w:rPr>
          <w:rFonts w:ascii="Arial" w:hAnsi="Arial" w:cs="Arial"/>
          <w:b/>
          <w:bCs/>
          <w:color w:val="CF4A02"/>
          <w:sz w:val="20"/>
          <w:szCs w:val="20"/>
          <w:lang w:val="en-US"/>
        </w:rPr>
        <w:t>.1</w:t>
      </w:r>
      <w:r w:rsidR="00532892" w:rsidRPr="000016C6">
        <w:rPr>
          <w:rFonts w:ascii="Arial" w:hAnsi="Arial" w:cs="Arial"/>
          <w:b/>
          <w:bCs/>
          <w:color w:val="CF4A02"/>
          <w:sz w:val="20"/>
          <w:szCs w:val="20"/>
          <w:lang w:val="en-US"/>
        </w:rPr>
        <w:tab/>
        <w:t>Foreign currency translation</w:t>
      </w:r>
    </w:p>
    <w:p w14:paraId="6C9E93A2" w14:textId="77777777" w:rsidR="00532892" w:rsidRPr="000016C6" w:rsidRDefault="00532892" w:rsidP="00CD6843">
      <w:pPr>
        <w:pStyle w:val="Header"/>
        <w:tabs>
          <w:tab w:val="center" w:pos="3402"/>
          <w:tab w:val="center" w:pos="4536"/>
          <w:tab w:val="center" w:pos="5670"/>
          <w:tab w:val="center" w:pos="6804"/>
          <w:tab w:val="right" w:pos="7655"/>
        </w:tabs>
        <w:ind w:left="1080"/>
        <w:jc w:val="both"/>
        <w:rPr>
          <w:rFonts w:ascii="Arial" w:hAnsi="Arial" w:cs="Arial"/>
          <w:spacing w:val="-2"/>
          <w:sz w:val="20"/>
          <w:szCs w:val="20"/>
          <w:cs/>
        </w:rPr>
      </w:pPr>
    </w:p>
    <w:p w14:paraId="1A92A584" w14:textId="77777777" w:rsidR="00532892" w:rsidRPr="000016C6" w:rsidRDefault="00532892" w:rsidP="00CD6843">
      <w:pPr>
        <w:pStyle w:val="Header"/>
        <w:numPr>
          <w:ilvl w:val="0"/>
          <w:numId w:val="8"/>
        </w:numPr>
        <w:tabs>
          <w:tab w:val="clear" w:pos="4320"/>
          <w:tab w:val="clear" w:pos="8640"/>
        </w:tabs>
        <w:ind w:left="1080" w:hanging="540"/>
        <w:jc w:val="both"/>
        <w:rPr>
          <w:rFonts w:ascii="Arial" w:hAnsi="Arial" w:cs="Arial"/>
          <w:color w:val="CF4A02"/>
          <w:sz w:val="20"/>
          <w:szCs w:val="20"/>
          <w:shd w:val="clear" w:color="auto" w:fill="FFFFFF"/>
          <w:cs/>
        </w:rPr>
      </w:pPr>
      <w:r w:rsidRPr="000016C6">
        <w:rPr>
          <w:rFonts w:ascii="Arial" w:hAnsi="Arial" w:cs="Arial"/>
          <w:color w:val="CF4A02"/>
          <w:sz w:val="20"/>
          <w:szCs w:val="20"/>
          <w:shd w:val="clear" w:color="auto" w:fill="FFFFFF"/>
          <w:cs/>
        </w:rPr>
        <w:t>Functional and presentation currency</w:t>
      </w:r>
    </w:p>
    <w:p w14:paraId="06E46F94" w14:textId="77777777" w:rsidR="00532892" w:rsidRPr="000016C6" w:rsidRDefault="00532892" w:rsidP="00CD6843">
      <w:pPr>
        <w:pStyle w:val="Header"/>
        <w:tabs>
          <w:tab w:val="center" w:pos="3402"/>
          <w:tab w:val="center" w:pos="4536"/>
          <w:tab w:val="center" w:pos="5670"/>
          <w:tab w:val="center" w:pos="6804"/>
          <w:tab w:val="right" w:pos="7655"/>
        </w:tabs>
        <w:ind w:left="1080"/>
        <w:jc w:val="both"/>
        <w:rPr>
          <w:rFonts w:ascii="Arial" w:hAnsi="Arial" w:cs="Arial"/>
          <w:spacing w:val="-2"/>
          <w:sz w:val="20"/>
          <w:szCs w:val="20"/>
          <w:cs/>
        </w:rPr>
      </w:pPr>
    </w:p>
    <w:p w14:paraId="04994434" w14:textId="38602AB5" w:rsidR="00532892" w:rsidRPr="000016C6" w:rsidRDefault="00532892" w:rsidP="00CD6843">
      <w:pPr>
        <w:tabs>
          <w:tab w:val="left" w:pos="-720"/>
        </w:tabs>
        <w:autoSpaceDE w:val="0"/>
        <w:autoSpaceDN w:val="0"/>
        <w:adjustRightInd w:val="0"/>
        <w:ind w:left="1080"/>
        <w:jc w:val="both"/>
        <w:rPr>
          <w:rFonts w:ascii="Arial" w:hAnsi="Arial" w:cs="Arial"/>
          <w:sz w:val="20"/>
          <w:szCs w:val="20"/>
          <w:lang w:val="en-US"/>
        </w:rPr>
      </w:pPr>
      <w:r w:rsidRPr="000016C6">
        <w:rPr>
          <w:rFonts w:ascii="Arial" w:hAnsi="Arial" w:cs="Arial"/>
          <w:spacing w:val="-4"/>
          <w:sz w:val="20"/>
          <w:szCs w:val="20"/>
          <w:lang w:val="en-US"/>
        </w:rPr>
        <w:t>Items included in the</w:t>
      </w:r>
      <w:r w:rsidR="007A146C" w:rsidRPr="000016C6">
        <w:rPr>
          <w:rFonts w:ascii="Arial" w:hAnsi="Arial" w:cs="Arial"/>
          <w:spacing w:val="-4"/>
          <w:sz w:val="20"/>
          <w:szCs w:val="20"/>
          <w:lang w:val="en-US"/>
        </w:rPr>
        <w:t xml:space="preserve"> </w:t>
      </w:r>
      <w:r w:rsidR="0000336A" w:rsidRPr="000016C6">
        <w:rPr>
          <w:rFonts w:ascii="Arial" w:hAnsi="Arial" w:cs="Arial"/>
          <w:spacing w:val="-4"/>
          <w:sz w:val="20"/>
          <w:szCs w:val="20"/>
          <w:lang w:val="en-US"/>
        </w:rPr>
        <w:t xml:space="preserve">interim </w:t>
      </w:r>
      <w:r w:rsidRPr="000016C6">
        <w:rPr>
          <w:rFonts w:ascii="Arial" w:hAnsi="Arial" w:cs="Arial"/>
          <w:spacing w:val="-4"/>
          <w:sz w:val="20"/>
          <w:szCs w:val="20"/>
          <w:lang w:val="en-US"/>
        </w:rPr>
        <w:t xml:space="preserve">financial statements of the </w:t>
      </w:r>
      <w:r w:rsidR="00BA5C71" w:rsidRPr="000016C6">
        <w:rPr>
          <w:rFonts w:ascii="Arial" w:hAnsi="Arial" w:cs="Arial"/>
          <w:spacing w:val="-4"/>
          <w:sz w:val="20"/>
          <w:szCs w:val="20"/>
          <w:lang w:val="en-US"/>
        </w:rPr>
        <w:t>C</w:t>
      </w:r>
      <w:r w:rsidRPr="000016C6">
        <w:rPr>
          <w:rFonts w:ascii="Arial" w:hAnsi="Arial" w:cs="Arial"/>
          <w:spacing w:val="-4"/>
          <w:sz w:val="20"/>
          <w:szCs w:val="20"/>
          <w:lang w:val="en-US"/>
        </w:rPr>
        <w:t>ompany are measured using</w:t>
      </w:r>
      <w:r w:rsidRPr="000016C6">
        <w:rPr>
          <w:rFonts w:ascii="Arial" w:hAnsi="Arial" w:cs="Arial"/>
          <w:spacing w:val="-2"/>
          <w:sz w:val="20"/>
          <w:szCs w:val="20"/>
          <w:lang w:val="en-US"/>
        </w:rPr>
        <w:t xml:space="preserve"> the currency of the primary economic environment in which the entity </w:t>
      </w:r>
      <w:r w:rsidRPr="000016C6">
        <w:rPr>
          <w:rFonts w:ascii="Arial" w:hAnsi="Arial" w:cs="Arial"/>
          <w:spacing w:val="-6"/>
          <w:sz w:val="20"/>
          <w:szCs w:val="20"/>
          <w:lang w:val="en-US"/>
        </w:rPr>
        <w:t>operates (‘the functional currency’). The</w:t>
      </w:r>
      <w:r w:rsidR="007A146C" w:rsidRPr="000016C6">
        <w:rPr>
          <w:rFonts w:ascii="Arial" w:hAnsi="Arial" w:cs="Arial"/>
          <w:spacing w:val="-6"/>
          <w:sz w:val="20"/>
          <w:szCs w:val="20"/>
          <w:lang w:val="en-US"/>
        </w:rPr>
        <w:t xml:space="preserve"> </w:t>
      </w:r>
      <w:r w:rsidR="0000336A" w:rsidRPr="000016C6">
        <w:rPr>
          <w:rFonts w:ascii="Arial" w:hAnsi="Arial" w:cs="Arial"/>
          <w:sz w:val="20"/>
          <w:szCs w:val="20"/>
          <w:lang w:val="en-US"/>
        </w:rPr>
        <w:t xml:space="preserve">interim </w:t>
      </w:r>
      <w:r w:rsidRPr="000016C6">
        <w:rPr>
          <w:rFonts w:ascii="Arial" w:hAnsi="Arial" w:cs="Arial"/>
          <w:spacing w:val="-6"/>
          <w:sz w:val="20"/>
          <w:szCs w:val="20"/>
          <w:lang w:val="en-US"/>
        </w:rPr>
        <w:t>financial statements are presented</w:t>
      </w:r>
      <w:r w:rsidRPr="000016C6">
        <w:rPr>
          <w:rFonts w:ascii="Arial" w:hAnsi="Arial" w:cs="Arial"/>
          <w:spacing w:val="-2"/>
          <w:sz w:val="20"/>
          <w:szCs w:val="20"/>
          <w:lang w:val="en-US"/>
        </w:rPr>
        <w:t xml:space="preserve"> in Thai Baht, which is the </w:t>
      </w:r>
      <w:r w:rsidR="00BA5C71" w:rsidRPr="000016C6">
        <w:rPr>
          <w:rFonts w:ascii="Arial" w:hAnsi="Arial" w:cs="Arial"/>
          <w:spacing w:val="-2"/>
          <w:sz w:val="20"/>
          <w:szCs w:val="20"/>
          <w:lang w:val="en-US"/>
        </w:rPr>
        <w:t>C</w:t>
      </w:r>
      <w:r w:rsidRPr="000016C6">
        <w:rPr>
          <w:rFonts w:ascii="Arial" w:hAnsi="Arial" w:cs="Arial"/>
          <w:spacing w:val="-2"/>
          <w:sz w:val="20"/>
          <w:szCs w:val="20"/>
          <w:lang w:val="en-US"/>
        </w:rPr>
        <w:t>ompany’s functional</w:t>
      </w:r>
      <w:r w:rsidR="00BA5C71" w:rsidRPr="000016C6">
        <w:rPr>
          <w:rFonts w:ascii="Arial" w:hAnsi="Arial" w:cs="Arial"/>
          <w:spacing w:val="-2"/>
          <w:sz w:val="20"/>
          <w:szCs w:val="20"/>
          <w:lang w:val="en-US"/>
        </w:rPr>
        <w:t xml:space="preserve"> </w:t>
      </w:r>
      <w:r w:rsidRPr="000016C6">
        <w:rPr>
          <w:rFonts w:ascii="Arial" w:hAnsi="Arial" w:cs="Arial"/>
          <w:spacing w:val="-2"/>
          <w:sz w:val="20"/>
          <w:szCs w:val="20"/>
          <w:lang w:val="en-US"/>
        </w:rPr>
        <w:t>currency</w:t>
      </w:r>
      <w:r w:rsidR="00BA5C71" w:rsidRPr="000016C6">
        <w:rPr>
          <w:rFonts w:ascii="Arial" w:hAnsi="Arial" w:cs="Arial"/>
          <w:spacing w:val="-2"/>
          <w:sz w:val="20"/>
          <w:szCs w:val="20"/>
          <w:lang w:val="en-US"/>
        </w:rPr>
        <w:t>.</w:t>
      </w:r>
    </w:p>
    <w:p w14:paraId="06DA44A7" w14:textId="77777777" w:rsidR="00532892" w:rsidRPr="000016C6" w:rsidRDefault="00532892" w:rsidP="00CD6843">
      <w:pPr>
        <w:tabs>
          <w:tab w:val="left" w:pos="-720"/>
        </w:tabs>
        <w:autoSpaceDE w:val="0"/>
        <w:autoSpaceDN w:val="0"/>
        <w:adjustRightInd w:val="0"/>
        <w:ind w:left="1080"/>
        <w:jc w:val="both"/>
        <w:rPr>
          <w:rFonts w:ascii="Arial" w:hAnsi="Arial" w:cs="Arial"/>
          <w:sz w:val="20"/>
          <w:szCs w:val="20"/>
          <w:lang w:val="en-US"/>
        </w:rPr>
      </w:pPr>
    </w:p>
    <w:p w14:paraId="7E887243" w14:textId="747ABDBB" w:rsidR="00532892" w:rsidRPr="000016C6" w:rsidRDefault="00532892" w:rsidP="00CD6843">
      <w:pPr>
        <w:pStyle w:val="Header"/>
        <w:numPr>
          <w:ilvl w:val="0"/>
          <w:numId w:val="8"/>
        </w:numPr>
        <w:tabs>
          <w:tab w:val="clear" w:pos="4320"/>
          <w:tab w:val="clear" w:pos="8640"/>
        </w:tabs>
        <w:ind w:left="1080" w:hanging="540"/>
        <w:jc w:val="both"/>
        <w:rPr>
          <w:rFonts w:ascii="Arial" w:hAnsi="Arial" w:cs="Arial"/>
          <w:color w:val="CF4A02"/>
          <w:sz w:val="20"/>
          <w:szCs w:val="20"/>
          <w:shd w:val="clear" w:color="auto" w:fill="FFFFFF"/>
          <w:cs/>
        </w:rPr>
      </w:pPr>
      <w:r w:rsidRPr="000016C6">
        <w:rPr>
          <w:rFonts w:ascii="Arial" w:hAnsi="Arial" w:cs="Arial"/>
          <w:color w:val="CF4A02"/>
          <w:sz w:val="20"/>
          <w:szCs w:val="20"/>
          <w:shd w:val="clear" w:color="auto" w:fill="FFFFFF"/>
          <w:cs/>
        </w:rPr>
        <w:t>Transactions and balances</w:t>
      </w:r>
    </w:p>
    <w:p w14:paraId="53946C00" w14:textId="77777777" w:rsidR="00532892" w:rsidRPr="000016C6" w:rsidRDefault="00532892" w:rsidP="00CD6843">
      <w:pPr>
        <w:tabs>
          <w:tab w:val="left" w:pos="-720"/>
        </w:tabs>
        <w:autoSpaceDE w:val="0"/>
        <w:autoSpaceDN w:val="0"/>
        <w:adjustRightInd w:val="0"/>
        <w:ind w:left="1080"/>
        <w:jc w:val="both"/>
        <w:rPr>
          <w:rFonts w:ascii="Arial" w:hAnsi="Arial" w:cs="Arial"/>
          <w:spacing w:val="-2"/>
          <w:sz w:val="20"/>
          <w:szCs w:val="20"/>
          <w:cs/>
          <w:lang w:val="en-US"/>
        </w:rPr>
      </w:pPr>
    </w:p>
    <w:p w14:paraId="000018FE" w14:textId="31029FC9" w:rsidR="006361A1" w:rsidRPr="000016C6" w:rsidRDefault="00532892" w:rsidP="00CD6843">
      <w:pPr>
        <w:tabs>
          <w:tab w:val="left" w:pos="-720"/>
        </w:tabs>
        <w:autoSpaceDE w:val="0"/>
        <w:autoSpaceDN w:val="0"/>
        <w:adjustRightInd w:val="0"/>
        <w:ind w:left="1080"/>
        <w:jc w:val="both"/>
        <w:rPr>
          <w:rFonts w:ascii="Arial" w:hAnsi="Arial" w:cs="Arial"/>
          <w:spacing w:val="-2"/>
          <w:sz w:val="20"/>
          <w:szCs w:val="20"/>
          <w:lang w:val="en-US"/>
        </w:rPr>
      </w:pPr>
      <w:r w:rsidRPr="000016C6">
        <w:rPr>
          <w:rFonts w:ascii="Arial" w:hAnsi="Arial" w:cs="Arial"/>
          <w:spacing w:val="-2"/>
          <w:sz w:val="20"/>
          <w:szCs w:val="20"/>
          <w:lang w:val="en-US"/>
        </w:rPr>
        <w:t>Foreign currency transactions are translated into the functional currency using the exchange rates prevailing at the dates of the transactions or items are re-measured</w:t>
      </w:r>
      <w:r w:rsidR="00BA5C71" w:rsidRPr="000016C6">
        <w:rPr>
          <w:rFonts w:ascii="Arial" w:hAnsi="Arial" w:cs="Arial"/>
          <w:spacing w:val="-2"/>
          <w:sz w:val="20"/>
          <w:szCs w:val="20"/>
          <w:lang w:val="en-US"/>
        </w:rPr>
        <w:t xml:space="preserve"> at the statement of financial position date</w:t>
      </w:r>
      <w:r w:rsidRPr="000016C6">
        <w:rPr>
          <w:rFonts w:ascii="Arial" w:hAnsi="Arial" w:cs="Arial"/>
          <w:spacing w:val="-2"/>
          <w:sz w:val="20"/>
          <w:szCs w:val="20"/>
          <w:lang w:val="en-US"/>
        </w:rPr>
        <w:t xml:space="preserve">. Foreign exchange gains and losses resulting from the settlement of such transactions and from the translation of monetary assets and liabilities denominated in foreign currencies are </w:t>
      </w:r>
      <w:proofErr w:type="spellStart"/>
      <w:r w:rsidRPr="000016C6">
        <w:rPr>
          <w:rFonts w:ascii="Arial" w:hAnsi="Arial" w:cs="Arial"/>
          <w:spacing w:val="-2"/>
          <w:sz w:val="20"/>
          <w:szCs w:val="20"/>
          <w:lang w:val="en-US"/>
        </w:rPr>
        <w:t>recognised</w:t>
      </w:r>
      <w:proofErr w:type="spellEnd"/>
      <w:r w:rsidRPr="000016C6">
        <w:rPr>
          <w:rFonts w:ascii="Arial" w:hAnsi="Arial" w:cs="Arial"/>
          <w:spacing w:val="-2"/>
          <w:sz w:val="20"/>
          <w:szCs w:val="20"/>
          <w:lang w:val="en-US"/>
        </w:rPr>
        <w:t xml:space="preserve"> in the </w:t>
      </w:r>
      <w:r w:rsidR="00BA5C71" w:rsidRPr="000016C6">
        <w:rPr>
          <w:rFonts w:ascii="Arial" w:hAnsi="Arial" w:cs="Arial"/>
          <w:spacing w:val="-2"/>
          <w:sz w:val="20"/>
          <w:szCs w:val="20"/>
          <w:lang w:val="en-US"/>
        </w:rPr>
        <w:t>statement of comprehensive income</w:t>
      </w:r>
      <w:r w:rsidRPr="000016C6">
        <w:rPr>
          <w:rFonts w:ascii="Arial" w:hAnsi="Arial" w:cs="Arial"/>
          <w:spacing w:val="-2"/>
          <w:sz w:val="20"/>
          <w:szCs w:val="20"/>
          <w:lang w:val="en-US"/>
        </w:rPr>
        <w:t>.</w:t>
      </w:r>
    </w:p>
    <w:p w14:paraId="1E1F61A3" w14:textId="77777777" w:rsidR="00195C84" w:rsidRPr="000016C6" w:rsidRDefault="00195C84" w:rsidP="00CD6843">
      <w:pPr>
        <w:ind w:left="1080"/>
        <w:jc w:val="both"/>
        <w:rPr>
          <w:rFonts w:ascii="Arial" w:hAnsi="Arial" w:cs="Arial"/>
          <w:b/>
          <w:bCs/>
          <w:sz w:val="20"/>
          <w:szCs w:val="20"/>
          <w:lang w:val="en-GB"/>
        </w:rPr>
      </w:pPr>
    </w:p>
    <w:p w14:paraId="1481F22F" w14:textId="69C2AD3B" w:rsidR="00D13545"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805369" w:rsidRPr="000016C6">
        <w:rPr>
          <w:rFonts w:ascii="Arial" w:hAnsi="Arial" w:cs="Arial"/>
          <w:b/>
          <w:bCs/>
          <w:color w:val="CF4A02"/>
          <w:sz w:val="20"/>
          <w:szCs w:val="20"/>
          <w:lang w:val="en-US"/>
        </w:rPr>
        <w:t>.</w:t>
      </w:r>
      <w:r w:rsidR="000E14CA"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2</w:t>
      </w:r>
      <w:r w:rsidR="00D13545" w:rsidRPr="000016C6">
        <w:rPr>
          <w:rFonts w:ascii="Arial" w:hAnsi="Arial" w:cs="Arial"/>
          <w:b/>
          <w:bCs/>
          <w:color w:val="CF4A02"/>
          <w:sz w:val="20"/>
          <w:szCs w:val="20"/>
          <w:lang w:val="en-US"/>
        </w:rPr>
        <w:tab/>
        <w:t>Revenues and expenses recognition</w:t>
      </w:r>
    </w:p>
    <w:p w14:paraId="5834C0E7" w14:textId="77777777" w:rsidR="00D13545" w:rsidRPr="000016C6" w:rsidRDefault="00D13545" w:rsidP="00CD6843">
      <w:pPr>
        <w:pStyle w:val="a"/>
        <w:ind w:left="1080" w:right="0"/>
        <w:jc w:val="both"/>
        <w:rPr>
          <w:rFonts w:ascii="Arial" w:hAnsi="Arial" w:cs="Arial"/>
          <w:sz w:val="20"/>
          <w:szCs w:val="20"/>
          <w:lang w:val="en-US"/>
        </w:rPr>
      </w:pPr>
    </w:p>
    <w:p w14:paraId="6AFB8067" w14:textId="4072A267" w:rsidR="00D13545" w:rsidRPr="000016C6" w:rsidRDefault="00415908" w:rsidP="00DB2037">
      <w:pPr>
        <w:pStyle w:val="a"/>
        <w:tabs>
          <w:tab w:val="left" w:pos="1170"/>
          <w:tab w:val="right" w:pos="7200"/>
        </w:tabs>
        <w:ind w:left="1170" w:right="0" w:hanging="630"/>
        <w:jc w:val="both"/>
        <w:rPr>
          <w:rFonts w:ascii="Arial" w:hAnsi="Arial" w:cs="Arial"/>
          <w:b/>
          <w:bCs/>
          <w:color w:val="CF4A02"/>
          <w:sz w:val="20"/>
          <w:szCs w:val="20"/>
          <w:lang w:val="en-US"/>
        </w:rPr>
      </w:pPr>
      <w:r w:rsidRPr="000016C6">
        <w:rPr>
          <w:rFonts w:ascii="Arial" w:hAnsi="Arial" w:cs="Arial"/>
          <w:b/>
          <w:bCs/>
          <w:color w:val="CF4A02"/>
          <w:sz w:val="20"/>
          <w:szCs w:val="20"/>
          <w:lang w:val="en-US"/>
        </w:rPr>
        <w:t>5</w:t>
      </w:r>
      <w:r w:rsidR="00D13545" w:rsidRPr="000016C6">
        <w:rPr>
          <w:rFonts w:ascii="Arial" w:hAnsi="Arial" w:cs="Arial"/>
          <w:b/>
          <w:bCs/>
          <w:color w:val="CF4A02"/>
          <w:sz w:val="20"/>
          <w:szCs w:val="20"/>
          <w:lang w:val="en-US"/>
        </w:rPr>
        <w:t>.</w:t>
      </w:r>
      <w:r w:rsidR="000E14CA"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2.</w:t>
      </w:r>
      <w:r w:rsidR="00D13545" w:rsidRPr="000016C6">
        <w:rPr>
          <w:rFonts w:ascii="Arial" w:hAnsi="Arial" w:cs="Arial"/>
          <w:b/>
          <w:bCs/>
          <w:color w:val="CF4A02"/>
          <w:sz w:val="20"/>
          <w:szCs w:val="20"/>
          <w:lang w:val="en-US"/>
        </w:rPr>
        <w:t>1</w:t>
      </w:r>
      <w:r w:rsidR="00DB2037" w:rsidRPr="000016C6">
        <w:rPr>
          <w:rFonts w:ascii="Arial" w:hAnsi="Arial" w:cs="Arial"/>
          <w:b/>
          <w:bCs/>
          <w:color w:val="CF4A02"/>
          <w:sz w:val="20"/>
          <w:szCs w:val="20"/>
          <w:lang w:val="en-US"/>
        </w:rPr>
        <w:tab/>
      </w:r>
      <w:r w:rsidR="00D13545" w:rsidRPr="000016C6">
        <w:rPr>
          <w:rFonts w:ascii="Arial" w:hAnsi="Arial" w:cs="Arial"/>
          <w:b/>
          <w:bCs/>
          <w:color w:val="CF4A02"/>
          <w:sz w:val="20"/>
          <w:szCs w:val="20"/>
          <w:lang w:val="en-US"/>
        </w:rPr>
        <w:t>Brokerage fees</w:t>
      </w:r>
    </w:p>
    <w:p w14:paraId="4D79CF8D" w14:textId="77777777" w:rsidR="00D13545" w:rsidRPr="000016C6" w:rsidRDefault="00D13545" w:rsidP="00DB2037">
      <w:pPr>
        <w:pStyle w:val="a"/>
        <w:ind w:left="1170" w:right="0"/>
        <w:jc w:val="both"/>
        <w:rPr>
          <w:rFonts w:ascii="Arial" w:hAnsi="Arial" w:cs="Arial"/>
          <w:sz w:val="20"/>
          <w:szCs w:val="20"/>
          <w:lang w:val="en-US"/>
        </w:rPr>
      </w:pPr>
    </w:p>
    <w:p w14:paraId="36223EC8" w14:textId="77777777" w:rsidR="00077711" w:rsidRPr="000016C6" w:rsidRDefault="00077711" w:rsidP="00DB2037">
      <w:pPr>
        <w:ind w:left="1170"/>
        <w:jc w:val="thaiDistribute"/>
        <w:rPr>
          <w:rFonts w:ascii="Arial" w:hAnsi="Arial" w:cs="Arial"/>
          <w:spacing w:val="-6"/>
          <w:sz w:val="20"/>
          <w:szCs w:val="20"/>
          <w:lang w:val="en-GB"/>
        </w:rPr>
      </w:pPr>
      <w:r w:rsidRPr="000016C6">
        <w:rPr>
          <w:rFonts w:ascii="Arial" w:hAnsi="Arial" w:cs="Arial"/>
          <w:spacing w:val="-6"/>
          <w:sz w:val="20"/>
          <w:szCs w:val="20"/>
          <w:lang w:val="en-US"/>
        </w:rPr>
        <w:t xml:space="preserve">Brokerage fees on securities and derivatives trading </w:t>
      </w:r>
      <w:r w:rsidRPr="000016C6">
        <w:rPr>
          <w:rFonts w:ascii="Arial" w:hAnsi="Arial" w:cs="Arial"/>
          <w:spacing w:val="-6"/>
          <w:sz w:val="20"/>
          <w:szCs w:val="20"/>
          <w:lang w:val="en-GB"/>
        </w:rPr>
        <w:t xml:space="preserve">are recognised as revenue at a point in time. </w:t>
      </w:r>
    </w:p>
    <w:p w14:paraId="3564EA62" w14:textId="77777777" w:rsidR="00D13545" w:rsidRPr="000016C6" w:rsidRDefault="00D13545" w:rsidP="00DB2037">
      <w:pPr>
        <w:pStyle w:val="a"/>
        <w:ind w:left="1170" w:right="0"/>
        <w:jc w:val="both"/>
        <w:rPr>
          <w:rFonts w:ascii="Arial" w:hAnsi="Arial" w:cs="Arial"/>
          <w:sz w:val="20"/>
          <w:szCs w:val="20"/>
          <w:lang w:val="en-GB"/>
        </w:rPr>
      </w:pPr>
    </w:p>
    <w:p w14:paraId="7B8074CF" w14:textId="73242D93" w:rsidR="00D13545" w:rsidRPr="000016C6" w:rsidRDefault="00415908" w:rsidP="00DB2037">
      <w:pPr>
        <w:pStyle w:val="a"/>
        <w:tabs>
          <w:tab w:val="left" w:pos="1170"/>
          <w:tab w:val="right" w:pos="7200"/>
        </w:tabs>
        <w:ind w:left="1170" w:right="0" w:hanging="630"/>
        <w:jc w:val="both"/>
        <w:rPr>
          <w:rFonts w:ascii="Arial" w:hAnsi="Arial" w:cs="Arial"/>
          <w:b/>
          <w:bCs/>
          <w:color w:val="CF4A02"/>
          <w:sz w:val="20"/>
          <w:szCs w:val="20"/>
          <w:lang w:val="en-US"/>
        </w:rPr>
      </w:pPr>
      <w:r w:rsidRPr="000016C6">
        <w:rPr>
          <w:rFonts w:ascii="Arial" w:hAnsi="Arial" w:cs="Arial"/>
          <w:b/>
          <w:bCs/>
          <w:color w:val="CF4A02"/>
          <w:sz w:val="20"/>
          <w:szCs w:val="20"/>
          <w:lang w:val="en-US"/>
        </w:rPr>
        <w:t>5</w:t>
      </w:r>
      <w:r w:rsidR="00805369" w:rsidRPr="000016C6">
        <w:rPr>
          <w:rFonts w:ascii="Arial" w:hAnsi="Arial" w:cs="Arial"/>
          <w:b/>
          <w:bCs/>
          <w:color w:val="CF4A02"/>
          <w:sz w:val="20"/>
          <w:szCs w:val="20"/>
          <w:lang w:val="en-US"/>
        </w:rPr>
        <w:t>.</w:t>
      </w:r>
      <w:r w:rsidR="000E14CA"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2</w:t>
      </w:r>
      <w:r w:rsidR="00D13545" w:rsidRPr="000016C6">
        <w:rPr>
          <w:rFonts w:ascii="Arial" w:hAnsi="Arial" w:cs="Arial"/>
          <w:b/>
          <w:bCs/>
          <w:color w:val="CF4A02"/>
          <w:sz w:val="20"/>
          <w:szCs w:val="20"/>
          <w:lang w:val="en-US"/>
        </w:rPr>
        <w:t>.2</w:t>
      </w:r>
      <w:r w:rsidR="00DB2037" w:rsidRPr="000016C6">
        <w:rPr>
          <w:rFonts w:ascii="Arial" w:hAnsi="Arial" w:cs="Arial"/>
          <w:b/>
          <w:bCs/>
          <w:color w:val="CF4A02"/>
          <w:sz w:val="20"/>
          <w:szCs w:val="20"/>
          <w:cs/>
          <w:lang w:val="en-US"/>
        </w:rPr>
        <w:tab/>
      </w:r>
      <w:r w:rsidR="00D13545" w:rsidRPr="000016C6">
        <w:rPr>
          <w:rFonts w:ascii="Arial" w:hAnsi="Arial" w:cs="Arial"/>
          <w:b/>
          <w:bCs/>
          <w:color w:val="CF4A02"/>
          <w:sz w:val="20"/>
          <w:szCs w:val="20"/>
          <w:lang w:val="en-US"/>
        </w:rPr>
        <w:t>Fee and service income</w:t>
      </w:r>
    </w:p>
    <w:p w14:paraId="0A0E26C8" w14:textId="77777777" w:rsidR="00D13545" w:rsidRPr="000016C6" w:rsidRDefault="00D13545" w:rsidP="00DB2037">
      <w:pPr>
        <w:pStyle w:val="a"/>
        <w:ind w:left="1170" w:right="0"/>
        <w:jc w:val="both"/>
        <w:rPr>
          <w:rFonts w:ascii="Arial" w:hAnsi="Arial" w:cs="Arial"/>
          <w:sz w:val="20"/>
          <w:szCs w:val="20"/>
          <w:lang w:val="en-US"/>
        </w:rPr>
      </w:pPr>
    </w:p>
    <w:p w14:paraId="6CEC6528" w14:textId="77777777" w:rsidR="00077711" w:rsidRPr="000016C6" w:rsidRDefault="00077711" w:rsidP="00DB2037">
      <w:pPr>
        <w:pStyle w:val="a"/>
        <w:ind w:left="1170" w:right="0"/>
        <w:jc w:val="both"/>
        <w:rPr>
          <w:rFonts w:ascii="Arial" w:hAnsi="Arial" w:cs="Arial"/>
          <w:sz w:val="20"/>
          <w:szCs w:val="20"/>
          <w:lang w:val="en-US"/>
        </w:rPr>
      </w:pPr>
      <w:r w:rsidRPr="000016C6">
        <w:rPr>
          <w:rFonts w:ascii="Arial" w:hAnsi="Arial" w:cs="Arial"/>
          <w:sz w:val="20"/>
          <w:szCs w:val="20"/>
          <w:lang w:val="en-US"/>
        </w:rPr>
        <w:t>Fee and service income relating to local transactions and relating to cross</w:t>
      </w:r>
      <w:r w:rsidRPr="000016C6">
        <w:rPr>
          <w:rFonts w:ascii="Arial" w:hAnsi="Arial" w:cs="Arial"/>
          <w:sz w:val="20"/>
          <w:szCs w:val="20"/>
          <w:cs/>
          <w:lang w:val="en-US"/>
        </w:rPr>
        <w:t>-</w:t>
      </w:r>
      <w:r w:rsidRPr="000016C6">
        <w:rPr>
          <w:rFonts w:ascii="Arial" w:hAnsi="Arial" w:cs="Arial"/>
          <w:sz w:val="20"/>
          <w:szCs w:val="20"/>
          <w:lang w:val="en-US"/>
        </w:rPr>
        <w:t xml:space="preserve">border transactions, for which the Company receives a percentage allocation of total fees, are </w:t>
      </w:r>
      <w:proofErr w:type="spellStart"/>
      <w:r w:rsidRPr="000016C6">
        <w:rPr>
          <w:rFonts w:ascii="Arial" w:hAnsi="Arial" w:cs="Arial"/>
          <w:sz w:val="20"/>
          <w:szCs w:val="20"/>
          <w:lang w:val="en-US"/>
        </w:rPr>
        <w:t>recognised</w:t>
      </w:r>
      <w:proofErr w:type="spellEnd"/>
      <w:r w:rsidRPr="000016C6">
        <w:rPr>
          <w:rFonts w:ascii="Arial" w:hAnsi="Arial" w:cs="Arial"/>
          <w:sz w:val="20"/>
          <w:szCs w:val="20"/>
          <w:lang w:val="en-US"/>
        </w:rPr>
        <w:t xml:space="preserve"> only when a performance obligation is satisfied which is at a point in time. </w:t>
      </w:r>
    </w:p>
    <w:p w14:paraId="06F7BB42" w14:textId="77777777" w:rsidR="00D13545" w:rsidRPr="000016C6" w:rsidRDefault="00D13545" w:rsidP="00DB2037">
      <w:pPr>
        <w:pStyle w:val="a"/>
        <w:ind w:left="1170" w:right="0"/>
        <w:jc w:val="both"/>
        <w:rPr>
          <w:rFonts w:ascii="Arial" w:hAnsi="Arial" w:cs="Arial"/>
          <w:sz w:val="20"/>
          <w:szCs w:val="20"/>
          <w:cs/>
          <w:lang w:val="en-US"/>
        </w:rPr>
      </w:pPr>
    </w:p>
    <w:p w14:paraId="68D77764" w14:textId="5959EE20" w:rsidR="00D13545" w:rsidRPr="000016C6" w:rsidRDefault="00415908" w:rsidP="00DB2037">
      <w:pPr>
        <w:pStyle w:val="a"/>
        <w:tabs>
          <w:tab w:val="left" w:pos="1170"/>
          <w:tab w:val="right" w:pos="7200"/>
        </w:tabs>
        <w:ind w:left="1170" w:right="0" w:hanging="630"/>
        <w:jc w:val="both"/>
        <w:rPr>
          <w:rFonts w:ascii="Arial" w:hAnsi="Arial" w:cs="Arial"/>
          <w:b/>
          <w:bCs/>
          <w:color w:val="CF4A02"/>
          <w:sz w:val="20"/>
          <w:szCs w:val="20"/>
          <w:lang w:val="en-US"/>
        </w:rPr>
      </w:pPr>
      <w:r w:rsidRPr="000016C6">
        <w:rPr>
          <w:rFonts w:ascii="Arial" w:hAnsi="Arial" w:cs="Arial"/>
          <w:b/>
          <w:bCs/>
          <w:color w:val="CF4A02"/>
          <w:sz w:val="20"/>
          <w:szCs w:val="20"/>
          <w:lang w:val="en-US"/>
        </w:rPr>
        <w:t>5</w:t>
      </w:r>
      <w:r w:rsidR="00D13545" w:rsidRPr="000016C6">
        <w:rPr>
          <w:rFonts w:ascii="Arial" w:hAnsi="Arial" w:cs="Arial"/>
          <w:b/>
          <w:bCs/>
          <w:color w:val="CF4A02"/>
          <w:sz w:val="20"/>
          <w:szCs w:val="20"/>
          <w:lang w:val="en-US"/>
        </w:rPr>
        <w:t>.</w:t>
      </w:r>
      <w:r w:rsidR="000E14CA"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2</w:t>
      </w:r>
      <w:r w:rsidR="00D13545" w:rsidRPr="000016C6">
        <w:rPr>
          <w:rFonts w:ascii="Arial" w:hAnsi="Arial" w:cs="Arial"/>
          <w:b/>
          <w:bCs/>
          <w:color w:val="CF4A02"/>
          <w:sz w:val="20"/>
          <w:szCs w:val="20"/>
          <w:lang w:val="en-US"/>
        </w:rPr>
        <w:t>.</w:t>
      </w:r>
      <w:r w:rsidR="00675338" w:rsidRPr="000016C6">
        <w:rPr>
          <w:rFonts w:ascii="Arial" w:hAnsi="Arial" w:cs="Arial"/>
          <w:b/>
          <w:bCs/>
          <w:color w:val="CF4A02"/>
          <w:sz w:val="20"/>
          <w:szCs w:val="20"/>
          <w:lang w:val="en-US"/>
        </w:rPr>
        <w:t>3</w:t>
      </w:r>
      <w:r w:rsidR="00DB2037" w:rsidRPr="000016C6">
        <w:rPr>
          <w:rFonts w:ascii="Arial" w:hAnsi="Arial" w:cs="Arial"/>
          <w:b/>
          <w:bCs/>
          <w:color w:val="CF4A02"/>
          <w:sz w:val="20"/>
          <w:szCs w:val="20"/>
          <w:cs/>
          <w:lang w:val="en-US"/>
        </w:rPr>
        <w:tab/>
      </w:r>
      <w:r w:rsidR="00D13545" w:rsidRPr="000016C6">
        <w:rPr>
          <w:rFonts w:ascii="Arial" w:hAnsi="Arial" w:cs="Arial"/>
          <w:b/>
          <w:bCs/>
          <w:color w:val="CF4A02"/>
          <w:sz w:val="20"/>
          <w:szCs w:val="20"/>
          <w:lang w:val="en-US"/>
        </w:rPr>
        <w:t>Fees and services expenses and other expenses</w:t>
      </w:r>
    </w:p>
    <w:p w14:paraId="2D0C1BCF" w14:textId="77777777" w:rsidR="00D13545" w:rsidRPr="000016C6" w:rsidRDefault="00D13545" w:rsidP="00DB2037">
      <w:pPr>
        <w:pStyle w:val="a"/>
        <w:ind w:left="1170" w:right="0"/>
        <w:jc w:val="both"/>
        <w:rPr>
          <w:rFonts w:ascii="Arial" w:hAnsi="Arial" w:cs="Arial"/>
          <w:sz w:val="20"/>
          <w:szCs w:val="20"/>
          <w:lang w:val="en-US"/>
        </w:rPr>
      </w:pPr>
    </w:p>
    <w:p w14:paraId="44939DEE" w14:textId="77777777" w:rsidR="00D13545" w:rsidRPr="000016C6" w:rsidRDefault="00D13545" w:rsidP="00DB2037">
      <w:pPr>
        <w:pStyle w:val="a"/>
        <w:ind w:left="1170" w:right="0"/>
        <w:jc w:val="both"/>
        <w:rPr>
          <w:rFonts w:ascii="Arial" w:hAnsi="Arial" w:cs="Arial"/>
          <w:sz w:val="20"/>
          <w:szCs w:val="20"/>
          <w:lang w:val="en-US"/>
        </w:rPr>
      </w:pPr>
      <w:r w:rsidRPr="000016C6">
        <w:rPr>
          <w:rFonts w:ascii="Arial" w:hAnsi="Arial" w:cs="Arial"/>
          <w:sz w:val="20"/>
          <w:szCs w:val="20"/>
          <w:lang w:val="en-US"/>
        </w:rPr>
        <w:t xml:space="preserve">Fees and service expenses and other expenses are </w:t>
      </w:r>
      <w:proofErr w:type="spellStart"/>
      <w:r w:rsidRPr="000016C6">
        <w:rPr>
          <w:rFonts w:ascii="Arial" w:hAnsi="Arial" w:cs="Arial"/>
          <w:sz w:val="20"/>
          <w:szCs w:val="20"/>
          <w:lang w:val="en-US"/>
        </w:rPr>
        <w:t>recognised</w:t>
      </w:r>
      <w:proofErr w:type="spellEnd"/>
      <w:r w:rsidRPr="000016C6">
        <w:rPr>
          <w:rFonts w:ascii="Arial" w:hAnsi="Arial" w:cs="Arial"/>
          <w:sz w:val="20"/>
          <w:szCs w:val="20"/>
          <w:lang w:val="en-US"/>
        </w:rPr>
        <w:t xml:space="preserve"> on an accrual basis</w:t>
      </w:r>
      <w:r w:rsidRPr="000016C6">
        <w:rPr>
          <w:rFonts w:ascii="Arial" w:hAnsi="Arial" w:cs="Arial"/>
          <w:sz w:val="20"/>
          <w:szCs w:val="20"/>
          <w:cs/>
          <w:lang w:val="en-US"/>
        </w:rPr>
        <w:t>.</w:t>
      </w:r>
    </w:p>
    <w:p w14:paraId="68862323" w14:textId="77777777" w:rsidR="00587AB1" w:rsidRPr="000016C6" w:rsidRDefault="00587AB1" w:rsidP="00CD6843">
      <w:pPr>
        <w:ind w:left="1080"/>
        <w:rPr>
          <w:rFonts w:ascii="Arial" w:hAnsi="Arial" w:cs="Arial"/>
          <w:b/>
          <w:bCs/>
          <w:sz w:val="20"/>
          <w:szCs w:val="20"/>
          <w:lang w:val="en-US"/>
        </w:rPr>
      </w:pPr>
    </w:p>
    <w:p w14:paraId="459EE3E8" w14:textId="2CE9D70B" w:rsidR="005B252D"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5B252D"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3</w:t>
      </w:r>
      <w:r w:rsidR="005B252D" w:rsidRPr="000016C6">
        <w:rPr>
          <w:rFonts w:ascii="Arial" w:hAnsi="Arial" w:cs="Arial"/>
          <w:b/>
          <w:bCs/>
          <w:color w:val="CF4A02"/>
          <w:sz w:val="20"/>
          <w:szCs w:val="20"/>
          <w:lang w:val="en-US"/>
        </w:rPr>
        <w:tab/>
        <w:t>Cash and cash equivalents</w:t>
      </w:r>
    </w:p>
    <w:p w14:paraId="7B9A2201" w14:textId="77777777" w:rsidR="005B252D" w:rsidRPr="000016C6" w:rsidRDefault="005B252D" w:rsidP="00CD6843">
      <w:pPr>
        <w:ind w:left="540"/>
        <w:jc w:val="both"/>
        <w:rPr>
          <w:rFonts w:ascii="Arial" w:hAnsi="Arial" w:cs="Arial"/>
          <w:spacing w:val="-2"/>
          <w:sz w:val="20"/>
          <w:szCs w:val="20"/>
          <w:lang w:val="en-GB"/>
        </w:rPr>
      </w:pPr>
    </w:p>
    <w:p w14:paraId="44038381" w14:textId="77777777" w:rsidR="00077711" w:rsidRPr="000016C6" w:rsidRDefault="00077711" w:rsidP="00CD6843">
      <w:pPr>
        <w:tabs>
          <w:tab w:val="left" w:pos="10008"/>
        </w:tabs>
        <w:suppressAutoHyphens/>
        <w:ind w:left="540"/>
        <w:jc w:val="both"/>
        <w:rPr>
          <w:rFonts w:ascii="Arial" w:hAnsi="Arial" w:cs="Arial"/>
          <w:spacing w:val="-2"/>
          <w:sz w:val="20"/>
          <w:szCs w:val="20"/>
          <w:lang w:val="en-GB"/>
        </w:rPr>
      </w:pPr>
      <w:r w:rsidRPr="000016C6">
        <w:rPr>
          <w:rFonts w:ascii="Arial" w:hAnsi="Arial" w:cs="Arial"/>
          <w:spacing w:val="-2"/>
          <w:sz w:val="20"/>
          <w:szCs w:val="20"/>
          <w:lang w:val="en-US"/>
        </w:rPr>
        <w:t xml:space="preserve">Cash and cash equivalents comprise of cash on hand, deposits held at call with financial institutions, other short-term highly liquid investments with maturities less than </w:t>
      </w:r>
      <w:r w:rsidRPr="000016C6">
        <w:rPr>
          <w:rFonts w:ascii="Arial" w:hAnsi="Arial" w:cs="Arial"/>
          <w:spacing w:val="-2"/>
          <w:sz w:val="20"/>
          <w:szCs w:val="20"/>
          <w:lang w:val="en-GB"/>
        </w:rPr>
        <w:t>three months from an acquisition date, excluding deposits and short-term promissory notes on behalf of customers and fixed deposits used as collateral.</w:t>
      </w:r>
    </w:p>
    <w:p w14:paraId="17D72A8F" w14:textId="77777777" w:rsidR="00812FD3" w:rsidRPr="000016C6" w:rsidRDefault="00812FD3" w:rsidP="00CD6843">
      <w:pPr>
        <w:tabs>
          <w:tab w:val="left" w:pos="10008"/>
        </w:tabs>
        <w:suppressAutoHyphens/>
        <w:ind w:left="540"/>
        <w:jc w:val="both"/>
        <w:rPr>
          <w:rFonts w:ascii="Arial" w:hAnsi="Arial" w:cs="Arial"/>
          <w:spacing w:val="-2"/>
          <w:sz w:val="20"/>
          <w:szCs w:val="20"/>
          <w:lang w:val="en-GB"/>
        </w:rPr>
      </w:pPr>
    </w:p>
    <w:p w14:paraId="739C8D41" w14:textId="64B16BA8" w:rsidR="00812FD3"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805369"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4</w:t>
      </w:r>
      <w:r w:rsidR="00812FD3" w:rsidRPr="000016C6">
        <w:rPr>
          <w:rFonts w:ascii="Arial" w:hAnsi="Arial" w:cs="Arial"/>
          <w:b/>
          <w:bCs/>
          <w:color w:val="CF4A02"/>
          <w:sz w:val="20"/>
          <w:szCs w:val="20"/>
          <w:lang w:val="en-US"/>
        </w:rPr>
        <w:tab/>
        <w:t xml:space="preserve">Recognition and </w:t>
      </w:r>
      <w:r w:rsidR="00926046" w:rsidRPr="000016C6">
        <w:rPr>
          <w:rFonts w:ascii="Arial" w:hAnsi="Arial" w:cs="Arial"/>
          <w:b/>
          <w:bCs/>
          <w:color w:val="CF4A02"/>
          <w:sz w:val="20"/>
          <w:szCs w:val="20"/>
          <w:lang w:val="en-US"/>
        </w:rPr>
        <w:t>derecogni</w:t>
      </w:r>
      <w:r w:rsidR="00812FD3" w:rsidRPr="000016C6">
        <w:rPr>
          <w:rFonts w:ascii="Arial" w:hAnsi="Arial" w:cs="Arial"/>
          <w:b/>
          <w:bCs/>
          <w:color w:val="CF4A02"/>
          <w:sz w:val="20"/>
          <w:szCs w:val="20"/>
          <w:lang w:val="en-US"/>
        </w:rPr>
        <w:t>tion of the Company’s deposits on behalf of customers</w:t>
      </w:r>
    </w:p>
    <w:p w14:paraId="57E3DB04" w14:textId="77777777" w:rsidR="00812FD3" w:rsidRPr="000016C6" w:rsidRDefault="00812FD3" w:rsidP="00CD6843">
      <w:pPr>
        <w:tabs>
          <w:tab w:val="left" w:pos="10008"/>
        </w:tabs>
        <w:suppressAutoHyphens/>
        <w:ind w:left="540"/>
        <w:jc w:val="both"/>
        <w:rPr>
          <w:rFonts w:ascii="Arial" w:hAnsi="Arial" w:cs="Arial"/>
          <w:spacing w:val="-2"/>
          <w:sz w:val="20"/>
          <w:szCs w:val="20"/>
          <w:lang w:val="en-US"/>
        </w:rPr>
      </w:pPr>
    </w:p>
    <w:p w14:paraId="5B561194" w14:textId="39C31214" w:rsidR="004D7BD2" w:rsidRPr="000016C6" w:rsidRDefault="00812FD3" w:rsidP="00CD6843">
      <w:pPr>
        <w:tabs>
          <w:tab w:val="left" w:pos="10008"/>
        </w:tabs>
        <w:suppressAutoHyphens/>
        <w:ind w:left="540"/>
        <w:jc w:val="both"/>
        <w:rPr>
          <w:rFonts w:ascii="Arial" w:hAnsi="Arial" w:cs="Arial"/>
          <w:spacing w:val="-2"/>
          <w:sz w:val="20"/>
          <w:szCs w:val="20"/>
          <w:lang w:val="en-US"/>
        </w:rPr>
      </w:pPr>
      <w:r w:rsidRPr="000016C6">
        <w:rPr>
          <w:rFonts w:ascii="Arial" w:hAnsi="Arial" w:cs="Arial"/>
          <w:spacing w:val="-2"/>
          <w:sz w:val="20"/>
          <w:szCs w:val="20"/>
          <w:lang w:val="en-US"/>
        </w:rPr>
        <w:t xml:space="preserve">Cash collateral received from customers for trading in securities of cash balance accounts and placed as margin for derivatives trading are recorded as assets and liabilities of the Company for internal control purposes. As at the end of reporting </w:t>
      </w:r>
      <w:r w:rsidR="00106A75" w:rsidRPr="000016C6">
        <w:rPr>
          <w:rFonts w:ascii="Arial" w:hAnsi="Arial" w:cs="Arial"/>
          <w:spacing w:val="-2"/>
          <w:sz w:val="20"/>
          <w:szCs w:val="20"/>
          <w:lang w:val="en-US"/>
        </w:rPr>
        <w:t>year</w:t>
      </w:r>
      <w:r w:rsidRPr="000016C6">
        <w:rPr>
          <w:rFonts w:ascii="Arial" w:hAnsi="Arial" w:cs="Arial"/>
          <w:spacing w:val="-2"/>
          <w:sz w:val="20"/>
          <w:szCs w:val="20"/>
          <w:lang w:val="en-US"/>
        </w:rPr>
        <w:t xml:space="preserve">, the Company excludes these amounts from both the assets and liabilities and presents only the assets </w:t>
      </w:r>
      <w:r w:rsidR="00823A10" w:rsidRPr="000016C6">
        <w:rPr>
          <w:rFonts w:ascii="Arial" w:hAnsi="Arial" w:cs="Arial"/>
          <w:spacing w:val="-2"/>
          <w:sz w:val="20"/>
          <w:szCs w:val="20"/>
          <w:lang w:val="en-US"/>
        </w:rPr>
        <w:t xml:space="preserve">or liabilities </w:t>
      </w:r>
      <w:r w:rsidRPr="000016C6">
        <w:rPr>
          <w:rFonts w:ascii="Arial" w:hAnsi="Arial" w:cs="Arial"/>
          <w:spacing w:val="-2"/>
          <w:sz w:val="20"/>
          <w:szCs w:val="20"/>
          <w:lang w:val="en-US"/>
        </w:rPr>
        <w:t>which belong to the Company.</w:t>
      </w:r>
    </w:p>
    <w:p w14:paraId="0B9951BA" w14:textId="65F5423F" w:rsidR="008D36B6" w:rsidRPr="000016C6" w:rsidRDefault="008D36B6" w:rsidP="00CD6843">
      <w:pPr>
        <w:tabs>
          <w:tab w:val="left" w:pos="10008"/>
        </w:tabs>
        <w:suppressAutoHyphens/>
        <w:ind w:left="540"/>
        <w:jc w:val="both"/>
        <w:rPr>
          <w:rFonts w:ascii="Arial" w:hAnsi="Arial" w:cs="Arial"/>
          <w:spacing w:val="-2"/>
          <w:sz w:val="20"/>
          <w:szCs w:val="20"/>
          <w:lang w:val="en-US"/>
        </w:rPr>
      </w:pPr>
    </w:p>
    <w:p w14:paraId="0009B0A8" w14:textId="7FDA8EE7" w:rsidR="008D36B6"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805369"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5</w:t>
      </w:r>
      <w:r w:rsidR="008D36B6" w:rsidRPr="000016C6">
        <w:rPr>
          <w:rFonts w:ascii="Arial" w:hAnsi="Arial" w:cs="Arial"/>
          <w:b/>
          <w:bCs/>
          <w:color w:val="CF4A02"/>
          <w:sz w:val="20"/>
          <w:szCs w:val="20"/>
          <w:lang w:val="en-US"/>
        </w:rPr>
        <w:tab/>
        <w:t>Receivables from Clearing House and brokers - dealers</w:t>
      </w:r>
    </w:p>
    <w:p w14:paraId="0ECACA37" w14:textId="77777777" w:rsidR="008D36B6" w:rsidRPr="000016C6" w:rsidRDefault="008D36B6" w:rsidP="00CD6843">
      <w:pPr>
        <w:tabs>
          <w:tab w:val="left" w:pos="10008"/>
        </w:tabs>
        <w:suppressAutoHyphens/>
        <w:ind w:left="540"/>
        <w:jc w:val="both"/>
        <w:rPr>
          <w:rFonts w:ascii="Arial" w:hAnsi="Arial" w:cs="Arial"/>
          <w:spacing w:val="-2"/>
          <w:sz w:val="20"/>
          <w:szCs w:val="20"/>
          <w:lang w:val="en-US"/>
        </w:rPr>
      </w:pPr>
    </w:p>
    <w:p w14:paraId="14BC67C4" w14:textId="77777777" w:rsidR="008D36B6" w:rsidRPr="000016C6" w:rsidRDefault="008D36B6" w:rsidP="00CD6843">
      <w:pPr>
        <w:tabs>
          <w:tab w:val="left" w:pos="10008"/>
        </w:tabs>
        <w:suppressAutoHyphens/>
        <w:ind w:left="540"/>
        <w:jc w:val="both"/>
        <w:rPr>
          <w:rFonts w:ascii="Arial" w:hAnsi="Arial" w:cs="Arial"/>
          <w:spacing w:val="-2"/>
          <w:sz w:val="20"/>
          <w:szCs w:val="20"/>
          <w:lang w:val="en-US"/>
        </w:rPr>
      </w:pPr>
      <w:r w:rsidRPr="000016C6">
        <w:rPr>
          <w:rFonts w:ascii="Arial" w:hAnsi="Arial" w:cs="Arial"/>
          <w:spacing w:val="-2"/>
          <w:sz w:val="20"/>
          <w:szCs w:val="20"/>
          <w:lang w:val="en-US"/>
        </w:rPr>
        <w:t>Receivables from Clearing House and brokers - dealers comprise the net receivable from Thailand Clearing House (TCH), foreign securities company and domestic securities company for settlement of equity securities traded, net receivable for TCH, foreign securities company and domestic securities company from derivatives trades, included cash collateral pledged with TCH, foreign securities company and domestic securities company for derivatives trades.</w:t>
      </w:r>
    </w:p>
    <w:p w14:paraId="5F854EEB" w14:textId="3E1767DC" w:rsidR="00DB2037" w:rsidRPr="000016C6" w:rsidRDefault="00DB2037">
      <w:pPr>
        <w:rPr>
          <w:rFonts w:ascii="Arial" w:hAnsi="Arial" w:cs="Arial"/>
          <w:spacing w:val="-2"/>
          <w:sz w:val="20"/>
          <w:szCs w:val="20"/>
          <w:cs/>
          <w:lang w:val="en-US"/>
        </w:rPr>
      </w:pPr>
      <w:r w:rsidRPr="000016C6">
        <w:rPr>
          <w:rFonts w:ascii="Arial" w:hAnsi="Arial" w:cs="Arial"/>
          <w:spacing w:val="-2"/>
          <w:sz w:val="20"/>
          <w:szCs w:val="20"/>
          <w:cs/>
          <w:lang w:val="en-US"/>
        </w:rPr>
        <w:br w:type="page"/>
      </w:r>
    </w:p>
    <w:p w14:paraId="22F84468" w14:textId="29650952" w:rsidR="00195C84" w:rsidRPr="000016C6" w:rsidRDefault="00195C84" w:rsidP="00CD6843">
      <w:pPr>
        <w:tabs>
          <w:tab w:val="left" w:pos="10008"/>
        </w:tabs>
        <w:suppressAutoHyphens/>
        <w:ind w:left="540"/>
        <w:jc w:val="both"/>
        <w:rPr>
          <w:rFonts w:ascii="Arial" w:hAnsi="Arial" w:cs="Arial"/>
          <w:spacing w:val="-2"/>
          <w:sz w:val="20"/>
          <w:szCs w:val="20"/>
          <w:lang w:val="en-US"/>
        </w:rPr>
      </w:pPr>
    </w:p>
    <w:p w14:paraId="242369D4" w14:textId="77777777" w:rsidR="00DB2037" w:rsidRPr="000016C6" w:rsidRDefault="00DB2037" w:rsidP="00CD6843">
      <w:pPr>
        <w:tabs>
          <w:tab w:val="left" w:pos="10008"/>
        </w:tabs>
        <w:suppressAutoHyphens/>
        <w:ind w:left="540"/>
        <w:jc w:val="both"/>
        <w:rPr>
          <w:rFonts w:ascii="Arial" w:hAnsi="Arial" w:cs="Arial"/>
          <w:spacing w:val="-2"/>
          <w:sz w:val="20"/>
          <w:szCs w:val="20"/>
          <w:lang w:val="en-US"/>
        </w:rPr>
      </w:pPr>
    </w:p>
    <w:p w14:paraId="721FE246" w14:textId="38EE814A" w:rsidR="008D36B6" w:rsidRPr="000016C6" w:rsidRDefault="00415908" w:rsidP="00161C1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8D36B6"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6</w:t>
      </w:r>
      <w:r w:rsidR="008D36B6" w:rsidRPr="000016C6">
        <w:rPr>
          <w:rFonts w:ascii="Arial" w:hAnsi="Arial" w:cs="Arial"/>
          <w:b/>
          <w:bCs/>
          <w:color w:val="CF4A02"/>
          <w:sz w:val="20"/>
          <w:szCs w:val="20"/>
          <w:lang w:val="en-US"/>
        </w:rPr>
        <w:tab/>
        <w:t xml:space="preserve">Securities and derivatives business receivables </w:t>
      </w:r>
      <w:r w:rsidR="00161C16" w:rsidRPr="000016C6">
        <w:rPr>
          <w:rFonts w:ascii="Arial" w:hAnsi="Arial" w:cs="Arial"/>
          <w:b/>
          <w:bCs/>
          <w:color w:val="CF4A02"/>
          <w:sz w:val="20"/>
          <w:szCs w:val="20"/>
          <w:lang w:val="en-US"/>
        </w:rPr>
        <w:t>and expected credit loss</w:t>
      </w:r>
    </w:p>
    <w:p w14:paraId="73662E88" w14:textId="77777777" w:rsidR="00DB2037" w:rsidRPr="000016C6" w:rsidRDefault="00DB2037" w:rsidP="00161C16">
      <w:pPr>
        <w:pStyle w:val="a"/>
        <w:ind w:left="540" w:right="0"/>
        <w:jc w:val="both"/>
        <w:rPr>
          <w:rFonts w:ascii="Arial" w:hAnsi="Arial" w:cs="Arial"/>
          <w:spacing w:val="-8"/>
          <w:sz w:val="20"/>
          <w:szCs w:val="20"/>
          <w:lang w:val="en-US"/>
        </w:rPr>
      </w:pPr>
    </w:p>
    <w:p w14:paraId="096E42D5" w14:textId="7D9FB816" w:rsidR="00161C16" w:rsidRPr="000016C6" w:rsidRDefault="00161C16" w:rsidP="00161C16">
      <w:pPr>
        <w:pStyle w:val="a"/>
        <w:ind w:left="540" w:right="0"/>
        <w:jc w:val="both"/>
        <w:rPr>
          <w:rFonts w:ascii="Arial" w:hAnsi="Arial" w:cs="Arial"/>
          <w:spacing w:val="-6"/>
          <w:sz w:val="20"/>
          <w:szCs w:val="20"/>
          <w:lang w:val="en-US"/>
        </w:rPr>
      </w:pPr>
      <w:r w:rsidRPr="000016C6">
        <w:rPr>
          <w:rFonts w:ascii="Arial" w:hAnsi="Arial" w:cs="Arial"/>
          <w:spacing w:val="-8"/>
          <w:sz w:val="20"/>
          <w:szCs w:val="20"/>
          <w:lang w:val="en-US"/>
        </w:rPr>
        <w:t>Securities and derivatives business receivables are the net securities business receivables and derivatives</w:t>
      </w:r>
      <w:r w:rsidRPr="000016C6">
        <w:rPr>
          <w:rFonts w:ascii="Arial" w:hAnsi="Arial" w:cs="Arial"/>
          <w:spacing w:val="-6"/>
          <w:sz w:val="20"/>
          <w:szCs w:val="20"/>
          <w:lang w:val="en-US"/>
        </w:rPr>
        <w:t xml:space="preserve"> business receivables after deducting allowance for expected credit loss and adding related accrued interest receivables</w:t>
      </w:r>
      <w:r w:rsidRPr="000016C6">
        <w:rPr>
          <w:rFonts w:ascii="Arial" w:hAnsi="Arial" w:cs="Arial"/>
          <w:spacing w:val="-6"/>
          <w:sz w:val="20"/>
          <w:szCs w:val="20"/>
          <w:cs/>
          <w:lang w:val="en-US"/>
        </w:rPr>
        <w:t xml:space="preserve">. </w:t>
      </w:r>
    </w:p>
    <w:p w14:paraId="6606933C" w14:textId="77777777" w:rsidR="00161C16" w:rsidRPr="000016C6" w:rsidRDefault="00161C16" w:rsidP="00161C16">
      <w:pPr>
        <w:pStyle w:val="a"/>
        <w:ind w:left="540" w:right="0"/>
        <w:jc w:val="both"/>
        <w:rPr>
          <w:rFonts w:ascii="Arial" w:hAnsi="Arial" w:cs="Arial"/>
          <w:spacing w:val="-6"/>
          <w:sz w:val="20"/>
          <w:szCs w:val="20"/>
          <w:lang w:val="en-US"/>
        </w:rPr>
      </w:pPr>
    </w:p>
    <w:p w14:paraId="254B44EF" w14:textId="4BEEC292" w:rsidR="00161C16" w:rsidRPr="000016C6" w:rsidRDefault="00161C16" w:rsidP="00161C16">
      <w:pPr>
        <w:pStyle w:val="a"/>
        <w:ind w:left="540" w:right="0"/>
        <w:jc w:val="both"/>
        <w:rPr>
          <w:rFonts w:ascii="Arial" w:hAnsi="Arial" w:cs="Arial"/>
          <w:spacing w:val="-6"/>
          <w:sz w:val="20"/>
          <w:szCs w:val="20"/>
          <w:lang w:val="en-US"/>
        </w:rPr>
      </w:pPr>
      <w:r w:rsidRPr="000016C6">
        <w:rPr>
          <w:rFonts w:ascii="Arial" w:hAnsi="Arial" w:cs="Arial"/>
          <w:spacing w:val="-6"/>
          <w:sz w:val="20"/>
          <w:szCs w:val="20"/>
          <w:lang w:val="en-US"/>
        </w:rPr>
        <w:t>In addition, securities business receivables comprise net receivable balances of cash accounts and receivables which are subject to legal proceedings</w:t>
      </w:r>
      <w:r w:rsidR="00093645" w:rsidRPr="000016C6">
        <w:rPr>
          <w:rFonts w:ascii="Arial" w:hAnsi="Arial" w:cs="Arial"/>
          <w:spacing w:val="-6"/>
          <w:sz w:val="20"/>
          <w:szCs w:val="20"/>
          <w:lang w:val="en-US"/>
        </w:rPr>
        <w:t>.</w:t>
      </w:r>
    </w:p>
    <w:p w14:paraId="4705D6FD" w14:textId="77777777" w:rsidR="00DB2037" w:rsidRPr="000016C6" w:rsidRDefault="00DB2037" w:rsidP="00161C16">
      <w:pPr>
        <w:pStyle w:val="a"/>
        <w:ind w:left="540" w:right="0"/>
        <w:jc w:val="both"/>
        <w:rPr>
          <w:rFonts w:ascii="Arial" w:hAnsi="Arial" w:cs="Arial"/>
          <w:spacing w:val="-6"/>
          <w:sz w:val="20"/>
          <w:szCs w:val="20"/>
          <w:lang w:val="en-US"/>
        </w:rPr>
      </w:pPr>
    </w:p>
    <w:p w14:paraId="242A5F36" w14:textId="32141211" w:rsidR="00161C16" w:rsidRPr="000016C6" w:rsidRDefault="00161C16" w:rsidP="00161C16">
      <w:pPr>
        <w:pStyle w:val="a"/>
        <w:ind w:left="540" w:right="0"/>
        <w:jc w:val="both"/>
        <w:rPr>
          <w:rFonts w:ascii="Arial" w:hAnsi="Arial" w:cs="Arial"/>
          <w:spacing w:val="-6"/>
          <w:sz w:val="20"/>
          <w:szCs w:val="20"/>
          <w:lang w:val="en-US"/>
        </w:rPr>
      </w:pPr>
      <w:r w:rsidRPr="000016C6">
        <w:rPr>
          <w:rFonts w:ascii="Arial" w:hAnsi="Arial" w:cs="Arial"/>
          <w:spacing w:val="-6"/>
          <w:sz w:val="20"/>
          <w:szCs w:val="20"/>
          <w:lang w:val="en-US"/>
        </w:rPr>
        <w:t>In the case that the Company receives money from its receivables which are written off, the Company will credit against expected credit losses in profit or loss</w:t>
      </w:r>
      <w:r w:rsidRPr="000016C6">
        <w:rPr>
          <w:rFonts w:ascii="Arial" w:hAnsi="Arial" w:cs="Arial"/>
          <w:spacing w:val="-6"/>
          <w:sz w:val="20"/>
          <w:szCs w:val="20"/>
          <w:cs/>
          <w:lang w:val="en-US"/>
        </w:rPr>
        <w:t xml:space="preserve">. </w:t>
      </w:r>
    </w:p>
    <w:p w14:paraId="65865ED1" w14:textId="415E7CCB" w:rsidR="00F56896" w:rsidRPr="000016C6" w:rsidRDefault="00F56896" w:rsidP="00161C16">
      <w:pPr>
        <w:pStyle w:val="a"/>
        <w:ind w:left="540" w:right="0"/>
        <w:jc w:val="both"/>
        <w:rPr>
          <w:rFonts w:ascii="Arial" w:hAnsi="Arial" w:cs="Arial"/>
          <w:spacing w:val="-6"/>
          <w:sz w:val="20"/>
          <w:szCs w:val="20"/>
          <w:lang w:val="en-US"/>
        </w:rPr>
      </w:pPr>
    </w:p>
    <w:p w14:paraId="565E0C52" w14:textId="07CD05F4" w:rsidR="008D36B6"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805369"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7</w:t>
      </w:r>
      <w:r w:rsidR="008D36B6" w:rsidRPr="000016C6">
        <w:rPr>
          <w:rFonts w:ascii="Arial" w:hAnsi="Arial" w:cs="Arial"/>
          <w:b/>
          <w:bCs/>
          <w:color w:val="CF4A02"/>
          <w:sz w:val="20"/>
          <w:szCs w:val="20"/>
          <w:lang w:val="en-US"/>
        </w:rPr>
        <w:tab/>
        <w:t xml:space="preserve">Derivative financial instruments </w:t>
      </w:r>
    </w:p>
    <w:p w14:paraId="710B7D3A" w14:textId="77777777" w:rsidR="008D36B6" w:rsidRPr="000016C6" w:rsidRDefault="008D36B6" w:rsidP="00CD6843">
      <w:pPr>
        <w:pStyle w:val="a"/>
        <w:ind w:left="540" w:right="0"/>
        <w:jc w:val="both"/>
        <w:rPr>
          <w:rFonts w:ascii="Arial" w:hAnsi="Arial" w:cs="Arial"/>
          <w:sz w:val="20"/>
          <w:szCs w:val="20"/>
          <w:lang w:val="en-GB"/>
        </w:rPr>
      </w:pPr>
    </w:p>
    <w:p w14:paraId="60D0194C" w14:textId="2F841A05" w:rsidR="008D36B6" w:rsidRPr="000016C6" w:rsidRDefault="008D36B6" w:rsidP="00CD6843">
      <w:pPr>
        <w:pStyle w:val="a"/>
        <w:ind w:left="540" w:right="0"/>
        <w:jc w:val="both"/>
        <w:rPr>
          <w:rFonts w:ascii="Arial" w:hAnsi="Arial" w:cs="Arial"/>
          <w:sz w:val="20"/>
          <w:szCs w:val="20"/>
          <w:lang w:val="en-US"/>
        </w:rPr>
      </w:pPr>
      <w:r w:rsidRPr="000016C6">
        <w:rPr>
          <w:rFonts w:ascii="Arial" w:hAnsi="Arial" w:cs="Arial"/>
          <w:spacing w:val="-6"/>
          <w:sz w:val="20"/>
          <w:szCs w:val="20"/>
          <w:lang w:val="en-US"/>
        </w:rPr>
        <w:t>The Company is a party to derivative financial instruments, which comprise of foreign currency</w:t>
      </w:r>
      <w:r w:rsidRPr="000016C6">
        <w:rPr>
          <w:rFonts w:ascii="Arial" w:hAnsi="Arial" w:cs="Arial"/>
          <w:sz w:val="20"/>
          <w:szCs w:val="20"/>
          <w:lang w:val="en-US"/>
        </w:rPr>
        <w:t xml:space="preserve"> forward contracts</w:t>
      </w:r>
      <w:r w:rsidR="002D44E5" w:rsidRPr="000016C6">
        <w:rPr>
          <w:rFonts w:ascii="Arial" w:hAnsi="Arial" w:cs="Arial"/>
          <w:sz w:val="20"/>
          <w:szCs w:val="20"/>
          <w:lang w:val="en-US"/>
        </w:rPr>
        <w:t xml:space="preserve"> and derivative warrants</w:t>
      </w:r>
      <w:r w:rsidRPr="000016C6">
        <w:rPr>
          <w:rFonts w:ascii="Arial" w:hAnsi="Arial" w:cs="Arial"/>
          <w:sz w:val="20"/>
          <w:szCs w:val="20"/>
          <w:lang w:val="en-US"/>
        </w:rPr>
        <w:t xml:space="preserve">. Such instruments are </w:t>
      </w:r>
      <w:proofErr w:type="spellStart"/>
      <w:r w:rsidRPr="000016C6">
        <w:rPr>
          <w:rFonts w:ascii="Arial" w:hAnsi="Arial" w:cs="Arial"/>
          <w:sz w:val="20"/>
          <w:szCs w:val="20"/>
          <w:lang w:val="en-US"/>
        </w:rPr>
        <w:t>recognised</w:t>
      </w:r>
      <w:proofErr w:type="spellEnd"/>
      <w:r w:rsidRPr="000016C6">
        <w:rPr>
          <w:rFonts w:ascii="Arial" w:hAnsi="Arial" w:cs="Arial"/>
          <w:sz w:val="20"/>
          <w:szCs w:val="20"/>
          <w:lang w:val="en-US"/>
        </w:rPr>
        <w:t xml:space="preserve"> in the </w:t>
      </w:r>
      <w:r w:rsidR="0000336A" w:rsidRPr="000016C6">
        <w:rPr>
          <w:rFonts w:ascii="Arial" w:hAnsi="Arial" w:cs="Arial"/>
          <w:sz w:val="20"/>
          <w:szCs w:val="20"/>
          <w:lang w:val="en-US"/>
        </w:rPr>
        <w:t xml:space="preserve">interim </w:t>
      </w:r>
      <w:r w:rsidRPr="000016C6">
        <w:rPr>
          <w:rFonts w:ascii="Arial" w:hAnsi="Arial" w:cs="Arial"/>
          <w:sz w:val="20"/>
          <w:szCs w:val="20"/>
          <w:lang w:val="en-US"/>
        </w:rPr>
        <w:t>financial statements at the inception.</w:t>
      </w:r>
    </w:p>
    <w:p w14:paraId="2A6762EF" w14:textId="77777777" w:rsidR="008D36B6" w:rsidRPr="000016C6" w:rsidRDefault="008D36B6" w:rsidP="00CD6843">
      <w:pPr>
        <w:pStyle w:val="a"/>
        <w:ind w:left="540" w:right="0"/>
        <w:jc w:val="both"/>
        <w:rPr>
          <w:rFonts w:ascii="Arial" w:hAnsi="Arial" w:cs="Arial"/>
          <w:sz w:val="20"/>
          <w:szCs w:val="20"/>
          <w:lang w:val="en-GB"/>
        </w:rPr>
      </w:pPr>
    </w:p>
    <w:p w14:paraId="497F3531" w14:textId="6EC69184" w:rsidR="002D44E5" w:rsidRPr="000016C6" w:rsidRDefault="002D44E5" w:rsidP="00CD6843">
      <w:pPr>
        <w:pStyle w:val="a"/>
        <w:ind w:left="540" w:right="0"/>
        <w:jc w:val="both"/>
        <w:rPr>
          <w:rFonts w:ascii="Arial" w:hAnsi="Arial" w:cs="Arial"/>
          <w:b/>
          <w:bCs/>
          <w:color w:val="CF4A02"/>
          <w:spacing w:val="-4"/>
          <w:sz w:val="20"/>
          <w:szCs w:val="20"/>
          <w:lang w:val="en-US"/>
        </w:rPr>
      </w:pPr>
      <w:r w:rsidRPr="000016C6">
        <w:rPr>
          <w:rFonts w:ascii="Arial" w:hAnsi="Arial" w:cs="Arial"/>
          <w:b/>
          <w:bCs/>
          <w:color w:val="CF4A02"/>
          <w:spacing w:val="-4"/>
          <w:sz w:val="20"/>
          <w:szCs w:val="20"/>
          <w:lang w:val="en-US"/>
        </w:rPr>
        <w:t>Forward contracts</w:t>
      </w:r>
    </w:p>
    <w:p w14:paraId="53A5D301" w14:textId="77777777" w:rsidR="002D44E5" w:rsidRPr="000016C6" w:rsidRDefault="002D44E5" w:rsidP="00CD6843">
      <w:pPr>
        <w:pStyle w:val="a"/>
        <w:ind w:left="540" w:right="0"/>
        <w:jc w:val="both"/>
        <w:rPr>
          <w:rFonts w:ascii="Arial" w:hAnsi="Arial" w:cs="Arial"/>
          <w:spacing w:val="-4"/>
          <w:sz w:val="20"/>
          <w:szCs w:val="20"/>
          <w:lang w:val="en-US"/>
        </w:rPr>
      </w:pPr>
    </w:p>
    <w:p w14:paraId="5B4B3AFF" w14:textId="10C72B26" w:rsidR="008D36B6" w:rsidRPr="000016C6" w:rsidRDefault="008D36B6" w:rsidP="00CD6843">
      <w:pPr>
        <w:pStyle w:val="a"/>
        <w:ind w:left="540" w:right="0"/>
        <w:jc w:val="both"/>
        <w:rPr>
          <w:rFonts w:ascii="Arial" w:hAnsi="Arial" w:cs="Arial"/>
          <w:sz w:val="20"/>
          <w:szCs w:val="20"/>
          <w:lang w:val="en-US"/>
        </w:rPr>
      </w:pPr>
      <w:r w:rsidRPr="000016C6">
        <w:rPr>
          <w:rFonts w:ascii="Arial" w:hAnsi="Arial" w:cs="Arial"/>
          <w:spacing w:val="-4"/>
          <w:sz w:val="20"/>
          <w:szCs w:val="20"/>
          <w:lang w:val="en-US"/>
        </w:rPr>
        <w:t>Foreign currency forward contracts protect the Company from movements in</w:t>
      </w:r>
      <w:r w:rsidRPr="000016C6">
        <w:rPr>
          <w:rFonts w:ascii="Arial" w:hAnsi="Arial" w:cs="Arial"/>
          <w:sz w:val="20"/>
          <w:szCs w:val="20"/>
          <w:lang w:val="en-US"/>
        </w:rPr>
        <w:t xml:space="preserve"> exchange rates by establishing the rate at which a foreign currency asset will be </w:t>
      </w:r>
      <w:proofErr w:type="spellStart"/>
      <w:r w:rsidRPr="000016C6">
        <w:rPr>
          <w:rFonts w:ascii="Arial" w:hAnsi="Arial" w:cs="Arial"/>
          <w:sz w:val="20"/>
          <w:szCs w:val="20"/>
          <w:lang w:val="en-US"/>
        </w:rPr>
        <w:t>realised</w:t>
      </w:r>
      <w:proofErr w:type="spellEnd"/>
      <w:r w:rsidRPr="000016C6">
        <w:rPr>
          <w:rFonts w:ascii="Arial" w:hAnsi="Arial" w:cs="Arial"/>
          <w:sz w:val="20"/>
          <w:szCs w:val="20"/>
          <w:lang w:val="en-US"/>
        </w:rPr>
        <w:t xml:space="preserve"> or a foreign currency liability settled. Movement in the value of the forward exchange contract is presented as derivative financial instruments assets or liabilities. The gains and losses on the derivative instruments are </w:t>
      </w:r>
      <w:proofErr w:type="spellStart"/>
      <w:r w:rsidRPr="000016C6">
        <w:rPr>
          <w:rFonts w:ascii="Arial" w:hAnsi="Arial" w:cs="Arial"/>
          <w:sz w:val="20"/>
          <w:szCs w:val="20"/>
          <w:lang w:val="en-US"/>
        </w:rPr>
        <w:t>recognised</w:t>
      </w:r>
      <w:proofErr w:type="spellEnd"/>
      <w:r w:rsidRPr="000016C6">
        <w:rPr>
          <w:rFonts w:ascii="Arial" w:hAnsi="Arial" w:cs="Arial"/>
          <w:sz w:val="20"/>
          <w:szCs w:val="20"/>
          <w:lang w:val="en-US"/>
        </w:rPr>
        <w:t xml:space="preserve"> in the </w:t>
      </w:r>
      <w:r w:rsidR="0000336A" w:rsidRPr="000016C6">
        <w:rPr>
          <w:rFonts w:ascii="Arial" w:hAnsi="Arial" w:cs="Arial"/>
          <w:sz w:val="20"/>
          <w:szCs w:val="20"/>
          <w:lang w:val="en-US"/>
        </w:rPr>
        <w:t xml:space="preserve">interim </w:t>
      </w:r>
      <w:r w:rsidRPr="000016C6">
        <w:rPr>
          <w:rFonts w:ascii="Arial" w:hAnsi="Arial" w:cs="Arial"/>
          <w:sz w:val="20"/>
          <w:szCs w:val="20"/>
          <w:lang w:val="en-US"/>
        </w:rPr>
        <w:t>financial statements.</w:t>
      </w:r>
    </w:p>
    <w:p w14:paraId="00B23F61" w14:textId="3C26EEC7" w:rsidR="002D44E5" w:rsidRPr="000016C6" w:rsidRDefault="002D44E5" w:rsidP="00CD6843">
      <w:pPr>
        <w:pStyle w:val="a"/>
        <w:ind w:left="540" w:right="0"/>
        <w:jc w:val="both"/>
        <w:rPr>
          <w:rFonts w:ascii="Arial" w:hAnsi="Arial" w:cs="Arial"/>
          <w:sz w:val="20"/>
          <w:szCs w:val="20"/>
          <w:lang w:val="en-US"/>
        </w:rPr>
      </w:pPr>
    </w:p>
    <w:p w14:paraId="3CA31FCF" w14:textId="771C1EA6" w:rsidR="002D44E5" w:rsidRPr="000016C6" w:rsidRDefault="002D44E5" w:rsidP="00CD6843">
      <w:pPr>
        <w:pStyle w:val="a"/>
        <w:ind w:left="540" w:right="0"/>
        <w:jc w:val="both"/>
        <w:rPr>
          <w:rFonts w:ascii="Arial" w:hAnsi="Arial" w:cs="Arial"/>
          <w:b/>
          <w:bCs/>
          <w:color w:val="CF4A02"/>
          <w:spacing w:val="-4"/>
          <w:sz w:val="20"/>
          <w:szCs w:val="20"/>
          <w:lang w:val="en-US"/>
        </w:rPr>
      </w:pPr>
      <w:r w:rsidRPr="000016C6">
        <w:rPr>
          <w:rFonts w:ascii="Arial" w:hAnsi="Arial" w:cs="Arial"/>
          <w:b/>
          <w:bCs/>
          <w:color w:val="CF4A02"/>
          <w:spacing w:val="-4"/>
          <w:sz w:val="20"/>
          <w:szCs w:val="20"/>
          <w:lang w:val="en-US"/>
        </w:rPr>
        <w:t>Derivative warrants</w:t>
      </w:r>
    </w:p>
    <w:p w14:paraId="0CD0C370" w14:textId="3B1AFAC3" w:rsidR="002D44E5" w:rsidRPr="000016C6" w:rsidRDefault="002D44E5" w:rsidP="00CD6843">
      <w:pPr>
        <w:pStyle w:val="a"/>
        <w:ind w:left="540" w:right="0"/>
        <w:jc w:val="both"/>
        <w:rPr>
          <w:rFonts w:ascii="Arial" w:hAnsi="Arial" w:cs="Arial"/>
          <w:b/>
          <w:bCs/>
          <w:spacing w:val="-4"/>
          <w:sz w:val="20"/>
          <w:szCs w:val="20"/>
          <w:lang w:val="en-US"/>
        </w:rPr>
      </w:pPr>
    </w:p>
    <w:p w14:paraId="1512E2E3" w14:textId="1527E8E8" w:rsidR="002D44E5" w:rsidRPr="000016C6" w:rsidRDefault="002D44E5" w:rsidP="00CD6843">
      <w:pPr>
        <w:pStyle w:val="a"/>
        <w:ind w:left="540" w:right="0"/>
        <w:jc w:val="both"/>
        <w:rPr>
          <w:rFonts w:ascii="Arial" w:hAnsi="Arial" w:cs="Arial"/>
          <w:spacing w:val="-4"/>
          <w:sz w:val="20"/>
          <w:szCs w:val="20"/>
          <w:lang w:val="en-US"/>
        </w:rPr>
      </w:pPr>
      <w:r w:rsidRPr="000016C6">
        <w:rPr>
          <w:rFonts w:ascii="Arial" w:hAnsi="Arial" w:cs="Arial"/>
          <w:spacing w:val="-4"/>
          <w:sz w:val="20"/>
          <w:szCs w:val="20"/>
          <w:lang w:val="en-US"/>
        </w:rPr>
        <w:t>The Company issues derivatives warrants listed on the Stock Exchange of Thailand.</w:t>
      </w:r>
    </w:p>
    <w:p w14:paraId="371ED39D" w14:textId="0717DDEE" w:rsidR="002D44E5" w:rsidRPr="000016C6" w:rsidRDefault="002D44E5" w:rsidP="00CD6843">
      <w:pPr>
        <w:pStyle w:val="a"/>
        <w:ind w:left="540" w:right="0"/>
        <w:jc w:val="both"/>
        <w:rPr>
          <w:rFonts w:ascii="Arial" w:hAnsi="Arial" w:cs="Arial"/>
          <w:spacing w:val="-4"/>
          <w:sz w:val="20"/>
          <w:szCs w:val="20"/>
          <w:lang w:val="en-US"/>
        </w:rPr>
      </w:pPr>
    </w:p>
    <w:p w14:paraId="7169D075" w14:textId="7BBF299D" w:rsidR="00A632DD" w:rsidRPr="000016C6" w:rsidRDefault="00A632DD" w:rsidP="00CD6843">
      <w:pPr>
        <w:tabs>
          <w:tab w:val="left" w:pos="1080"/>
          <w:tab w:val="left" w:pos="9198"/>
        </w:tabs>
        <w:suppressAutoHyphens/>
        <w:ind w:left="540"/>
        <w:jc w:val="both"/>
        <w:rPr>
          <w:rFonts w:ascii="Arial" w:hAnsi="Arial" w:cs="Arial"/>
          <w:sz w:val="20"/>
          <w:szCs w:val="20"/>
          <w:lang w:val="en-US"/>
        </w:rPr>
      </w:pPr>
      <w:r w:rsidRPr="000016C6">
        <w:rPr>
          <w:rFonts w:ascii="Arial" w:hAnsi="Arial" w:cs="Arial"/>
          <w:spacing w:val="-6"/>
          <w:sz w:val="20"/>
          <w:szCs w:val="20"/>
          <w:lang w:val="en-US"/>
        </w:rPr>
        <w:t xml:space="preserve">Upon the day of issuance, the Company sells derivative warrants and buys </w:t>
      </w:r>
      <w:hyperlink r:id="rId8" w:history="1">
        <w:r w:rsidRPr="000016C6">
          <w:rPr>
            <w:rFonts w:ascii="Arial" w:hAnsi="Arial" w:cs="Arial"/>
            <w:spacing w:val="-6"/>
            <w:sz w:val="20"/>
            <w:szCs w:val="20"/>
            <w:lang w:val="en-US"/>
          </w:rPr>
          <w:t>over-the-counter</w:t>
        </w:r>
      </w:hyperlink>
      <w:r w:rsidRPr="000016C6">
        <w:rPr>
          <w:rFonts w:ascii="Arial" w:hAnsi="Arial" w:cs="Arial"/>
          <w:sz w:val="20"/>
          <w:szCs w:val="20"/>
          <w:cs/>
          <w:lang w:val="en-US"/>
        </w:rPr>
        <w:t xml:space="preserve"> </w:t>
      </w:r>
      <w:r w:rsidRPr="000016C6">
        <w:rPr>
          <w:rFonts w:ascii="Arial" w:hAnsi="Arial" w:cs="Arial"/>
          <w:spacing w:val="-6"/>
          <w:sz w:val="20"/>
          <w:szCs w:val="20"/>
          <w:lang w:val="en-US"/>
        </w:rPr>
        <w:t>from related party with identical economic terms and at the same price. Derivative warrants</w:t>
      </w:r>
      <w:r w:rsidRPr="000016C6">
        <w:rPr>
          <w:rFonts w:ascii="Arial" w:hAnsi="Arial" w:cs="Arial"/>
          <w:sz w:val="20"/>
          <w:szCs w:val="20"/>
          <w:lang w:val="en-US"/>
        </w:rPr>
        <w:t xml:space="preserve"> are </w:t>
      </w:r>
      <w:r w:rsidRPr="000016C6">
        <w:rPr>
          <w:rFonts w:ascii="Arial" w:hAnsi="Arial" w:cs="Arial"/>
          <w:spacing w:val="-8"/>
          <w:sz w:val="20"/>
          <w:szCs w:val="20"/>
          <w:lang w:val="en-US"/>
        </w:rPr>
        <w:t xml:space="preserve">initially </w:t>
      </w:r>
      <w:proofErr w:type="spellStart"/>
      <w:r w:rsidRPr="000016C6">
        <w:rPr>
          <w:rFonts w:ascii="Arial" w:hAnsi="Arial" w:cs="Arial"/>
          <w:spacing w:val="-8"/>
          <w:sz w:val="20"/>
          <w:szCs w:val="20"/>
          <w:lang w:val="en-US"/>
        </w:rPr>
        <w:t>recognised</w:t>
      </w:r>
      <w:proofErr w:type="spellEnd"/>
      <w:r w:rsidRPr="000016C6">
        <w:rPr>
          <w:rFonts w:ascii="Arial" w:hAnsi="Arial" w:cs="Arial"/>
          <w:spacing w:val="-8"/>
          <w:sz w:val="20"/>
          <w:szCs w:val="20"/>
          <w:lang w:val="en-US"/>
        </w:rPr>
        <w:t xml:space="preserve"> at fair value.</w:t>
      </w:r>
      <w:r w:rsidRPr="000016C6">
        <w:rPr>
          <w:rFonts w:ascii="Arial" w:hAnsi="Arial" w:cs="Arial"/>
          <w:spacing w:val="-8"/>
          <w:sz w:val="20"/>
          <w:szCs w:val="20"/>
          <w:cs/>
          <w:lang w:val="en-US"/>
        </w:rPr>
        <w:t xml:space="preserve"> </w:t>
      </w:r>
      <w:r w:rsidRPr="000016C6">
        <w:rPr>
          <w:rFonts w:ascii="Arial" w:hAnsi="Arial" w:cs="Arial"/>
          <w:spacing w:val="-8"/>
          <w:sz w:val="20"/>
          <w:szCs w:val="20"/>
          <w:lang w:val="en-US"/>
        </w:rPr>
        <w:t>The Company subsequently measures the derivative warrants</w:t>
      </w:r>
      <w:r w:rsidRPr="000016C6">
        <w:rPr>
          <w:rFonts w:ascii="Arial" w:hAnsi="Arial" w:cs="Arial"/>
          <w:sz w:val="20"/>
          <w:szCs w:val="20"/>
          <w:lang w:val="en-US"/>
        </w:rPr>
        <w:t xml:space="preserve"> </w:t>
      </w:r>
      <w:r w:rsidRPr="000016C6">
        <w:rPr>
          <w:rFonts w:ascii="Arial" w:hAnsi="Arial" w:cs="Arial"/>
          <w:spacing w:val="-8"/>
          <w:sz w:val="20"/>
          <w:szCs w:val="20"/>
          <w:lang w:val="en-US"/>
        </w:rPr>
        <w:t>based on the last offer price quoted on the Stock Exchange of Thailand of the last business</w:t>
      </w:r>
      <w:r w:rsidRPr="000016C6">
        <w:rPr>
          <w:rFonts w:ascii="Arial" w:hAnsi="Arial" w:cs="Arial"/>
          <w:sz w:val="20"/>
          <w:szCs w:val="20"/>
          <w:lang w:val="en-US"/>
        </w:rPr>
        <w:t xml:space="preserve"> day </w:t>
      </w:r>
      <w:r w:rsidRPr="000016C6">
        <w:rPr>
          <w:rFonts w:ascii="Arial" w:hAnsi="Arial" w:cs="Arial"/>
          <w:spacing w:val="-8"/>
          <w:sz w:val="20"/>
          <w:szCs w:val="20"/>
          <w:lang w:val="en-US"/>
        </w:rPr>
        <w:t xml:space="preserve">on the statement of financial position date. </w:t>
      </w:r>
      <w:proofErr w:type="spellStart"/>
      <w:r w:rsidRPr="000016C6">
        <w:rPr>
          <w:rFonts w:ascii="Arial" w:hAnsi="Arial" w:cs="Arial"/>
          <w:spacing w:val="-8"/>
          <w:sz w:val="20"/>
          <w:szCs w:val="20"/>
          <w:lang w:val="en-US"/>
        </w:rPr>
        <w:t>Unrealised</w:t>
      </w:r>
      <w:proofErr w:type="spellEnd"/>
      <w:r w:rsidRPr="000016C6">
        <w:rPr>
          <w:rFonts w:ascii="Arial" w:hAnsi="Arial" w:cs="Arial"/>
          <w:spacing w:val="-8"/>
          <w:sz w:val="20"/>
          <w:szCs w:val="20"/>
          <w:lang w:val="en-US"/>
        </w:rPr>
        <w:t xml:space="preserve"> gains or losses resulting from changes</w:t>
      </w:r>
      <w:r w:rsidRPr="000016C6">
        <w:rPr>
          <w:rFonts w:ascii="Arial" w:hAnsi="Arial" w:cs="Arial"/>
          <w:sz w:val="20"/>
          <w:szCs w:val="20"/>
          <w:lang w:val="en-US"/>
        </w:rPr>
        <w:t xml:space="preserve"> in fair value of derivative warrants are included in the statement of comprehensive income. </w:t>
      </w:r>
    </w:p>
    <w:p w14:paraId="37CC0690" w14:textId="77777777" w:rsidR="00A979BF" w:rsidRPr="000016C6" w:rsidRDefault="00A979BF" w:rsidP="00CD6843">
      <w:pPr>
        <w:tabs>
          <w:tab w:val="left" w:pos="1080"/>
          <w:tab w:val="left" w:pos="9198"/>
        </w:tabs>
        <w:suppressAutoHyphens/>
        <w:ind w:left="540"/>
        <w:jc w:val="both"/>
        <w:rPr>
          <w:rFonts w:ascii="Arial" w:hAnsi="Arial" w:cs="Arial"/>
          <w:sz w:val="20"/>
          <w:szCs w:val="20"/>
          <w:lang w:val="en-US"/>
        </w:rPr>
      </w:pPr>
    </w:p>
    <w:p w14:paraId="620FCCC9" w14:textId="0209C4F9" w:rsidR="00077711"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D45115"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8</w:t>
      </w:r>
      <w:r w:rsidR="00A57DB4" w:rsidRPr="000016C6">
        <w:rPr>
          <w:rFonts w:ascii="Arial" w:hAnsi="Arial" w:cs="Arial"/>
          <w:b/>
          <w:bCs/>
          <w:color w:val="CF4A02"/>
          <w:sz w:val="20"/>
          <w:szCs w:val="20"/>
          <w:lang w:val="en-US"/>
        </w:rPr>
        <w:tab/>
      </w:r>
      <w:r w:rsidR="00077711" w:rsidRPr="000016C6">
        <w:rPr>
          <w:rFonts w:ascii="Arial" w:hAnsi="Arial" w:cs="Arial"/>
          <w:b/>
          <w:bCs/>
          <w:color w:val="CF4A02"/>
          <w:sz w:val="20"/>
          <w:szCs w:val="20"/>
          <w:lang w:val="en-US"/>
        </w:rPr>
        <w:t>Financial asset</w:t>
      </w:r>
    </w:p>
    <w:p w14:paraId="65A40E74" w14:textId="61CB74F8" w:rsidR="00724680" w:rsidRPr="000016C6" w:rsidRDefault="00724680" w:rsidP="00CD6843">
      <w:pPr>
        <w:ind w:left="540"/>
        <w:rPr>
          <w:rFonts w:ascii="Arial" w:hAnsi="Arial" w:cs="Arial"/>
          <w:spacing w:val="-6"/>
          <w:sz w:val="20"/>
          <w:szCs w:val="20"/>
          <w:u w:val="single"/>
          <w:lang w:val="en-GB"/>
        </w:rPr>
      </w:pPr>
    </w:p>
    <w:p w14:paraId="7D5D8700" w14:textId="77777777" w:rsidR="00BD0888" w:rsidRPr="000016C6" w:rsidRDefault="00BD0888" w:rsidP="00BD0888">
      <w:pPr>
        <w:pStyle w:val="NoSpacing"/>
        <w:numPr>
          <w:ilvl w:val="0"/>
          <w:numId w:val="32"/>
        </w:numPr>
        <w:rPr>
          <w:rFonts w:ascii="Arial" w:hAnsi="Arial" w:cs="Arial"/>
          <w:color w:val="CF4A02"/>
        </w:rPr>
      </w:pPr>
      <w:r w:rsidRPr="000016C6">
        <w:rPr>
          <w:rFonts w:ascii="Arial" w:hAnsi="Arial" w:cs="Arial"/>
          <w:color w:val="CF4A02"/>
        </w:rPr>
        <w:t>Classification</w:t>
      </w:r>
    </w:p>
    <w:p w14:paraId="1D558CFE" w14:textId="77777777" w:rsidR="00BD0888" w:rsidRPr="000016C6" w:rsidRDefault="00BD0888" w:rsidP="00BD0888">
      <w:pPr>
        <w:tabs>
          <w:tab w:val="left" w:pos="1440"/>
        </w:tabs>
        <w:ind w:left="900"/>
        <w:jc w:val="thaiDistribute"/>
        <w:outlineLvl w:val="0"/>
        <w:rPr>
          <w:rFonts w:ascii="Arial" w:hAnsi="Arial" w:cs="Arial"/>
          <w:spacing w:val="-6"/>
          <w:sz w:val="20"/>
          <w:szCs w:val="20"/>
          <w:lang w:val="en-GB"/>
        </w:rPr>
      </w:pPr>
    </w:p>
    <w:p w14:paraId="760EA00C" w14:textId="270F329B" w:rsidR="00BD0888" w:rsidRPr="000016C6" w:rsidRDefault="00BD0888" w:rsidP="00BD0888">
      <w:pPr>
        <w:tabs>
          <w:tab w:val="left" w:pos="1440"/>
        </w:tabs>
        <w:ind w:left="900"/>
        <w:jc w:val="thaiDistribute"/>
        <w:outlineLvl w:val="0"/>
        <w:rPr>
          <w:rFonts w:ascii="Arial" w:hAnsi="Arial" w:cs="Arial"/>
          <w:spacing w:val="-6"/>
          <w:sz w:val="20"/>
          <w:szCs w:val="20"/>
          <w:lang w:val="en-GB"/>
        </w:rPr>
      </w:pPr>
      <w:r w:rsidRPr="000016C6">
        <w:rPr>
          <w:rFonts w:ascii="Arial" w:hAnsi="Arial" w:cs="Arial"/>
          <w:spacing w:val="-6"/>
          <w:sz w:val="20"/>
          <w:szCs w:val="20"/>
          <w:lang w:val="en-GB"/>
        </w:rPr>
        <w:t xml:space="preserve">From 1 January 2020, the Company classifies its debt instrument financial assets in the following measurement categories depending on </w:t>
      </w:r>
      <w:proofErr w:type="spellStart"/>
      <w:r w:rsidRPr="000016C6">
        <w:rPr>
          <w:rFonts w:ascii="Arial" w:hAnsi="Arial" w:cs="Arial"/>
          <w:spacing w:val="-6"/>
          <w:sz w:val="20"/>
          <w:szCs w:val="20"/>
          <w:lang w:val="en-GB"/>
        </w:rPr>
        <w:t>i</w:t>
      </w:r>
      <w:proofErr w:type="spellEnd"/>
      <w:r w:rsidRPr="000016C6">
        <w:rPr>
          <w:rFonts w:ascii="Arial" w:hAnsi="Arial" w:cs="Arial"/>
          <w:spacing w:val="-6"/>
          <w:sz w:val="20"/>
          <w:szCs w:val="20"/>
          <w:lang w:val="en-GB"/>
        </w:rPr>
        <w:t xml:space="preserve">) business model for managing the asset and ii) the cash flow characteristics of the asset whether they represent solely payments of principal and interest (SPPI). </w:t>
      </w:r>
    </w:p>
    <w:p w14:paraId="2A1ED9E8" w14:textId="77777777" w:rsidR="00BD0888" w:rsidRPr="000016C6" w:rsidRDefault="00BD0888" w:rsidP="00BD0888">
      <w:pPr>
        <w:tabs>
          <w:tab w:val="left" w:pos="1440"/>
        </w:tabs>
        <w:ind w:left="900"/>
        <w:jc w:val="thaiDistribute"/>
        <w:outlineLvl w:val="0"/>
        <w:rPr>
          <w:rFonts w:ascii="Arial" w:hAnsi="Arial" w:cs="Arial"/>
          <w:spacing w:val="-6"/>
          <w:sz w:val="20"/>
          <w:szCs w:val="20"/>
          <w:lang w:val="en-GB"/>
        </w:rPr>
      </w:pPr>
    </w:p>
    <w:p w14:paraId="7C9A6255" w14:textId="77777777" w:rsidR="00BD0888" w:rsidRPr="000016C6" w:rsidRDefault="00BD0888" w:rsidP="00C118A2">
      <w:pPr>
        <w:widowControl w:val="0"/>
        <w:numPr>
          <w:ilvl w:val="0"/>
          <w:numId w:val="41"/>
        </w:numPr>
        <w:tabs>
          <w:tab w:val="left" w:pos="1560"/>
        </w:tabs>
        <w:overflowPunct w:val="0"/>
        <w:autoSpaceDE w:val="0"/>
        <w:autoSpaceDN w:val="0"/>
        <w:adjustRightInd w:val="0"/>
        <w:ind w:left="1260"/>
        <w:jc w:val="both"/>
        <w:textAlignment w:val="baseline"/>
        <w:rPr>
          <w:rFonts w:ascii="Arial" w:hAnsi="Arial" w:cs="Arial"/>
          <w:spacing w:val="-2"/>
          <w:sz w:val="20"/>
          <w:szCs w:val="20"/>
          <w:lang w:val="en-GB"/>
        </w:rPr>
      </w:pPr>
      <w:r w:rsidRPr="000016C6">
        <w:rPr>
          <w:rFonts w:ascii="Arial" w:hAnsi="Arial" w:cs="Arial"/>
          <w:spacing w:val="-2"/>
          <w:sz w:val="20"/>
          <w:szCs w:val="20"/>
          <w:lang w:val="en-GB"/>
        </w:rPr>
        <w:t>those to be measured subsequently at fair value (either through other comprehensive income or through profit or loss); and</w:t>
      </w:r>
    </w:p>
    <w:p w14:paraId="49BB5AE7" w14:textId="77777777" w:rsidR="00BD0888" w:rsidRPr="000016C6" w:rsidRDefault="00BD0888" w:rsidP="00C118A2">
      <w:pPr>
        <w:widowControl w:val="0"/>
        <w:numPr>
          <w:ilvl w:val="0"/>
          <w:numId w:val="41"/>
        </w:numPr>
        <w:tabs>
          <w:tab w:val="left" w:pos="1418"/>
        </w:tabs>
        <w:overflowPunct w:val="0"/>
        <w:autoSpaceDE w:val="0"/>
        <w:autoSpaceDN w:val="0"/>
        <w:adjustRightInd w:val="0"/>
        <w:ind w:left="1260"/>
        <w:jc w:val="both"/>
        <w:textAlignment w:val="baseline"/>
        <w:rPr>
          <w:rFonts w:ascii="Arial" w:hAnsi="Arial" w:cs="Arial"/>
          <w:spacing w:val="-2"/>
          <w:sz w:val="20"/>
          <w:szCs w:val="20"/>
          <w:lang w:val="en-GB"/>
        </w:rPr>
      </w:pPr>
      <w:r w:rsidRPr="000016C6">
        <w:rPr>
          <w:rFonts w:ascii="Arial" w:hAnsi="Arial" w:cs="Arial"/>
          <w:spacing w:val="-2"/>
          <w:sz w:val="20"/>
          <w:szCs w:val="20"/>
          <w:lang w:val="en-GB"/>
        </w:rPr>
        <w:t>those to be measured at amortised cost.</w:t>
      </w:r>
    </w:p>
    <w:p w14:paraId="044748B7" w14:textId="77777777" w:rsidR="00C118A2" w:rsidRPr="000016C6" w:rsidRDefault="00C118A2" w:rsidP="00C118A2">
      <w:pPr>
        <w:tabs>
          <w:tab w:val="left" w:pos="1440"/>
        </w:tabs>
        <w:ind w:left="900"/>
        <w:jc w:val="thaiDistribute"/>
        <w:outlineLvl w:val="0"/>
        <w:rPr>
          <w:rFonts w:ascii="Arial" w:hAnsi="Arial" w:cs="Arial"/>
          <w:spacing w:val="-6"/>
          <w:sz w:val="20"/>
          <w:szCs w:val="20"/>
          <w:lang w:val="en-GB"/>
        </w:rPr>
      </w:pPr>
    </w:p>
    <w:p w14:paraId="62EE4587" w14:textId="0063808D" w:rsidR="00BD0888" w:rsidRPr="000016C6" w:rsidRDefault="00BD0888" w:rsidP="00C118A2">
      <w:pPr>
        <w:tabs>
          <w:tab w:val="left" w:pos="1440"/>
        </w:tabs>
        <w:ind w:left="900"/>
        <w:jc w:val="thaiDistribute"/>
        <w:outlineLvl w:val="0"/>
        <w:rPr>
          <w:rFonts w:ascii="Arial" w:hAnsi="Arial" w:cs="Arial"/>
          <w:spacing w:val="-6"/>
          <w:sz w:val="20"/>
          <w:szCs w:val="20"/>
          <w:lang w:val="en-GB"/>
        </w:rPr>
      </w:pPr>
      <w:r w:rsidRPr="000016C6">
        <w:rPr>
          <w:rFonts w:ascii="Arial" w:hAnsi="Arial" w:cs="Arial"/>
          <w:spacing w:val="-6"/>
          <w:sz w:val="20"/>
          <w:szCs w:val="20"/>
          <w:lang w:val="en-GB"/>
        </w:rPr>
        <w:t xml:space="preserve">The Company reclassifies debt investments when and only when its business model for managing those assets changes. </w:t>
      </w:r>
    </w:p>
    <w:p w14:paraId="69EE2521" w14:textId="77777777" w:rsidR="00BD0888" w:rsidRPr="000016C6" w:rsidRDefault="00BD0888" w:rsidP="00C118A2">
      <w:pPr>
        <w:tabs>
          <w:tab w:val="left" w:pos="1440"/>
        </w:tabs>
        <w:ind w:left="900"/>
        <w:jc w:val="thaiDistribute"/>
        <w:outlineLvl w:val="0"/>
        <w:rPr>
          <w:rFonts w:ascii="Arial" w:hAnsi="Arial" w:cs="Arial"/>
          <w:spacing w:val="-6"/>
          <w:sz w:val="20"/>
          <w:szCs w:val="20"/>
          <w:lang w:val="en-GB"/>
        </w:rPr>
      </w:pPr>
    </w:p>
    <w:p w14:paraId="7DA8A6E7" w14:textId="77777777" w:rsidR="00C80908" w:rsidRPr="000016C6" w:rsidRDefault="00BD0888" w:rsidP="00C118A2">
      <w:pPr>
        <w:tabs>
          <w:tab w:val="left" w:pos="1440"/>
        </w:tabs>
        <w:ind w:left="900"/>
        <w:jc w:val="thaiDistribute"/>
        <w:outlineLvl w:val="0"/>
        <w:rPr>
          <w:rFonts w:ascii="Arial" w:hAnsi="Arial" w:cs="Arial"/>
          <w:spacing w:val="-6"/>
          <w:sz w:val="20"/>
          <w:szCs w:val="20"/>
          <w:lang w:val="en-GB"/>
        </w:rPr>
      </w:pPr>
      <w:r w:rsidRPr="000016C6">
        <w:rPr>
          <w:rFonts w:ascii="Arial" w:hAnsi="Arial" w:cs="Arial"/>
          <w:spacing w:val="-6"/>
          <w:sz w:val="20"/>
          <w:szCs w:val="20"/>
          <w:lang w:val="en-GB"/>
        </w:rPr>
        <w:t xml:space="preserve">For investments in equity instruments, the Company has an irrevocable election at the time of initial recognition to account for the equity investment at fair value through profit or loss (FVPL) or at fair </w:t>
      </w:r>
    </w:p>
    <w:p w14:paraId="6B0AB4BB" w14:textId="77777777" w:rsidR="00C80908" w:rsidRPr="000016C6" w:rsidRDefault="00C80908" w:rsidP="00BD0888">
      <w:pPr>
        <w:tabs>
          <w:tab w:val="left" w:pos="1440"/>
        </w:tabs>
        <w:ind w:left="993"/>
        <w:jc w:val="thaiDistribute"/>
        <w:outlineLvl w:val="0"/>
        <w:rPr>
          <w:rFonts w:ascii="Arial" w:hAnsi="Arial" w:cs="Arial"/>
          <w:spacing w:val="-6"/>
          <w:sz w:val="20"/>
          <w:szCs w:val="20"/>
          <w:lang w:val="en-GB"/>
        </w:rPr>
      </w:pPr>
    </w:p>
    <w:p w14:paraId="70136210" w14:textId="6E3B1111" w:rsidR="00BD0888" w:rsidRPr="000016C6" w:rsidRDefault="00BD0888" w:rsidP="00C118A2">
      <w:pPr>
        <w:tabs>
          <w:tab w:val="left" w:pos="1440"/>
        </w:tabs>
        <w:ind w:left="900"/>
        <w:jc w:val="thaiDistribute"/>
        <w:outlineLvl w:val="0"/>
        <w:rPr>
          <w:rFonts w:ascii="Arial" w:hAnsi="Arial" w:cs="Arial"/>
          <w:spacing w:val="-6"/>
          <w:sz w:val="20"/>
          <w:szCs w:val="20"/>
          <w:lang w:val="en-GB"/>
        </w:rPr>
      </w:pPr>
      <w:r w:rsidRPr="000016C6">
        <w:rPr>
          <w:rFonts w:ascii="Arial" w:hAnsi="Arial" w:cs="Arial"/>
          <w:spacing w:val="-6"/>
          <w:sz w:val="20"/>
          <w:szCs w:val="20"/>
          <w:lang w:val="en-GB"/>
        </w:rPr>
        <w:t>value through other comprehensive income (FVOCI) except those that are held for trading, they are measured at FVPL.</w:t>
      </w:r>
    </w:p>
    <w:p w14:paraId="32A6026A" w14:textId="3F7A4677" w:rsidR="00DB2037" w:rsidRPr="000016C6" w:rsidRDefault="00DB2037">
      <w:pPr>
        <w:rPr>
          <w:rFonts w:ascii="Arial" w:hAnsi="Arial" w:cs="Arial"/>
          <w:spacing w:val="-6"/>
          <w:sz w:val="20"/>
          <w:szCs w:val="20"/>
          <w:cs/>
          <w:lang w:val="en-GB"/>
        </w:rPr>
      </w:pPr>
      <w:r w:rsidRPr="000016C6">
        <w:rPr>
          <w:rFonts w:ascii="Arial" w:hAnsi="Arial" w:cs="Arial"/>
          <w:spacing w:val="-6"/>
          <w:sz w:val="20"/>
          <w:szCs w:val="20"/>
          <w:cs/>
          <w:lang w:val="en-GB"/>
        </w:rPr>
        <w:br w:type="page"/>
      </w:r>
    </w:p>
    <w:p w14:paraId="50EE1FD7" w14:textId="5A48686D" w:rsidR="00BD0888" w:rsidRPr="000016C6" w:rsidRDefault="00BD0888" w:rsidP="00BD0888">
      <w:pPr>
        <w:tabs>
          <w:tab w:val="left" w:pos="1440"/>
        </w:tabs>
        <w:ind w:left="993"/>
        <w:jc w:val="thaiDistribute"/>
        <w:outlineLvl w:val="0"/>
        <w:rPr>
          <w:rFonts w:ascii="Arial" w:hAnsi="Arial" w:cs="Arial"/>
          <w:spacing w:val="-6"/>
          <w:sz w:val="20"/>
          <w:szCs w:val="20"/>
          <w:lang w:val="en-GB"/>
        </w:rPr>
      </w:pPr>
    </w:p>
    <w:p w14:paraId="26DAF7F7" w14:textId="77777777" w:rsidR="00DB2037" w:rsidRPr="000016C6" w:rsidRDefault="00DB2037" w:rsidP="00BD0888">
      <w:pPr>
        <w:tabs>
          <w:tab w:val="left" w:pos="1440"/>
        </w:tabs>
        <w:ind w:left="993"/>
        <w:jc w:val="thaiDistribute"/>
        <w:outlineLvl w:val="0"/>
        <w:rPr>
          <w:rFonts w:ascii="Arial" w:hAnsi="Arial" w:cs="Arial"/>
          <w:spacing w:val="-6"/>
          <w:sz w:val="20"/>
          <w:szCs w:val="20"/>
          <w:lang w:val="en-GB"/>
        </w:rPr>
      </w:pPr>
    </w:p>
    <w:p w14:paraId="25B76710" w14:textId="77777777" w:rsidR="00BD0888" w:rsidRPr="000016C6" w:rsidRDefault="00BD0888" w:rsidP="00BD0888">
      <w:pPr>
        <w:pStyle w:val="NoSpacing"/>
        <w:numPr>
          <w:ilvl w:val="0"/>
          <w:numId w:val="32"/>
        </w:numPr>
        <w:rPr>
          <w:rFonts w:ascii="Arial" w:hAnsi="Arial" w:cs="Arial"/>
          <w:color w:val="CF4A02"/>
          <w:lang w:val="en-GB"/>
        </w:rPr>
      </w:pPr>
      <w:r w:rsidRPr="000016C6">
        <w:rPr>
          <w:rFonts w:ascii="Arial" w:hAnsi="Arial" w:cs="Arial"/>
          <w:color w:val="CF4A02"/>
          <w:lang w:val="en-GB"/>
        </w:rPr>
        <w:t>Recognition and derecognition</w:t>
      </w:r>
    </w:p>
    <w:p w14:paraId="07F9A064" w14:textId="77777777" w:rsidR="00BD0888" w:rsidRPr="000016C6" w:rsidRDefault="00BD0888" w:rsidP="00BD0888">
      <w:pPr>
        <w:pStyle w:val="NoSpacing"/>
        <w:ind w:left="1080" w:hanging="540"/>
        <w:rPr>
          <w:rFonts w:ascii="Arial" w:hAnsi="Arial" w:cs="Arial"/>
          <w:color w:val="CF4A02"/>
          <w:lang w:val="en-GB"/>
        </w:rPr>
      </w:pPr>
    </w:p>
    <w:p w14:paraId="0E8ACC10" w14:textId="77777777" w:rsidR="00BD0888" w:rsidRPr="000016C6" w:rsidRDefault="00BD0888" w:rsidP="00C118A2">
      <w:pPr>
        <w:tabs>
          <w:tab w:val="left" w:pos="1440"/>
        </w:tabs>
        <w:ind w:left="900"/>
        <w:jc w:val="thaiDistribute"/>
        <w:outlineLvl w:val="0"/>
        <w:rPr>
          <w:rFonts w:ascii="Arial" w:hAnsi="Arial" w:cs="Arial"/>
          <w:sz w:val="20"/>
          <w:szCs w:val="20"/>
          <w:lang w:val="en-GB"/>
        </w:rPr>
      </w:pPr>
      <w:proofErr w:type="gramStart"/>
      <w:r w:rsidRPr="000016C6">
        <w:rPr>
          <w:rFonts w:ascii="Arial" w:hAnsi="Arial" w:cs="Arial"/>
          <w:spacing w:val="-6"/>
          <w:sz w:val="20"/>
          <w:szCs w:val="20"/>
          <w:lang w:val="en-GB"/>
        </w:rPr>
        <w:t>Regular</w:t>
      </w:r>
      <w:r w:rsidRPr="000016C6">
        <w:rPr>
          <w:rFonts w:ascii="Arial" w:hAnsi="Arial" w:cs="Arial"/>
          <w:sz w:val="20"/>
          <w:szCs w:val="20"/>
          <w:lang w:val="en-GB"/>
        </w:rPr>
        <w:t xml:space="preserve"> way purchases,</w:t>
      </w:r>
      <w:proofErr w:type="gramEnd"/>
      <w:r w:rsidRPr="000016C6">
        <w:rPr>
          <w:rFonts w:ascii="Arial" w:hAnsi="Arial" w:cs="Arial"/>
          <w:sz w:val="20"/>
          <w:szCs w:val="20"/>
          <w:lang w:val="en-GB"/>
        </w:rPr>
        <w:t xml:space="preserve">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w:t>
      </w:r>
    </w:p>
    <w:p w14:paraId="7DC329F8" w14:textId="77777777" w:rsidR="00BD0888" w:rsidRPr="000016C6" w:rsidRDefault="00BD0888" w:rsidP="00BD0888">
      <w:pPr>
        <w:tabs>
          <w:tab w:val="left" w:pos="600"/>
          <w:tab w:val="left" w:pos="1440"/>
        </w:tabs>
        <w:ind w:left="540"/>
        <w:jc w:val="thaiDistribute"/>
        <w:outlineLvl w:val="0"/>
        <w:rPr>
          <w:rFonts w:ascii="Arial" w:hAnsi="Arial" w:cs="Arial"/>
          <w:spacing w:val="-6"/>
          <w:sz w:val="20"/>
          <w:szCs w:val="20"/>
          <w:lang w:val="en-GB"/>
        </w:rPr>
      </w:pPr>
    </w:p>
    <w:p w14:paraId="432E1D15" w14:textId="77777777" w:rsidR="00BD0888" w:rsidRPr="000016C6" w:rsidRDefault="00BD0888" w:rsidP="00BD0888">
      <w:pPr>
        <w:pStyle w:val="NoSpacing"/>
        <w:numPr>
          <w:ilvl w:val="0"/>
          <w:numId w:val="32"/>
        </w:numPr>
        <w:rPr>
          <w:rFonts w:ascii="Arial" w:hAnsi="Arial" w:cs="Arial"/>
          <w:color w:val="CF4A02"/>
          <w:lang w:val="en-GB"/>
        </w:rPr>
      </w:pPr>
      <w:r w:rsidRPr="000016C6">
        <w:rPr>
          <w:rFonts w:ascii="Arial" w:hAnsi="Arial" w:cs="Arial"/>
          <w:color w:val="CF4A02"/>
          <w:lang w:val="en-GB"/>
        </w:rPr>
        <w:t>Measurement</w:t>
      </w:r>
    </w:p>
    <w:p w14:paraId="470C44B8" w14:textId="77777777" w:rsidR="00DB2037" w:rsidRPr="000016C6" w:rsidRDefault="00DB2037" w:rsidP="00C118A2">
      <w:pPr>
        <w:tabs>
          <w:tab w:val="left" w:pos="1440"/>
        </w:tabs>
        <w:ind w:left="900"/>
        <w:jc w:val="thaiDistribute"/>
        <w:outlineLvl w:val="0"/>
        <w:rPr>
          <w:rFonts w:ascii="Arial" w:hAnsi="Arial" w:cs="Arial"/>
          <w:sz w:val="20"/>
          <w:szCs w:val="20"/>
          <w:lang w:val="en-GB"/>
        </w:rPr>
      </w:pPr>
    </w:p>
    <w:p w14:paraId="3E9CA74C" w14:textId="7229C234" w:rsidR="00BD0888" w:rsidRPr="000016C6" w:rsidRDefault="00BD0888" w:rsidP="00C118A2">
      <w:pPr>
        <w:tabs>
          <w:tab w:val="left" w:pos="1440"/>
        </w:tabs>
        <w:ind w:left="900"/>
        <w:jc w:val="thaiDistribute"/>
        <w:outlineLvl w:val="0"/>
        <w:rPr>
          <w:rFonts w:ascii="Arial" w:hAnsi="Arial" w:cs="Arial"/>
          <w:sz w:val="20"/>
          <w:szCs w:val="20"/>
          <w:lang w:val="en-GB"/>
        </w:rPr>
      </w:pPr>
      <w:r w:rsidRPr="000016C6">
        <w:rPr>
          <w:rFonts w:ascii="Arial" w:hAnsi="Arial" w:cs="Arial"/>
          <w:sz w:val="20"/>
          <w:szCs w:val="20"/>
          <w:lang w:val="en-GB"/>
        </w:rPr>
        <w:t>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50EB690C" w14:textId="77777777" w:rsidR="00DB2037" w:rsidRPr="000016C6" w:rsidRDefault="00DB2037" w:rsidP="00C118A2">
      <w:pPr>
        <w:tabs>
          <w:tab w:val="left" w:pos="1440"/>
        </w:tabs>
        <w:ind w:left="900"/>
        <w:jc w:val="thaiDistribute"/>
        <w:outlineLvl w:val="0"/>
        <w:rPr>
          <w:rFonts w:ascii="Arial" w:hAnsi="Arial" w:cs="Arial"/>
          <w:sz w:val="20"/>
          <w:szCs w:val="20"/>
          <w:lang w:val="en-GB"/>
        </w:rPr>
      </w:pPr>
    </w:p>
    <w:p w14:paraId="2404DC85" w14:textId="39677474" w:rsidR="00BD0888" w:rsidRPr="000016C6" w:rsidRDefault="00BD0888" w:rsidP="00C118A2">
      <w:pPr>
        <w:tabs>
          <w:tab w:val="left" w:pos="1440"/>
        </w:tabs>
        <w:ind w:left="900"/>
        <w:jc w:val="thaiDistribute"/>
        <w:outlineLvl w:val="0"/>
        <w:rPr>
          <w:rFonts w:ascii="Arial" w:hAnsi="Arial" w:cs="Arial"/>
          <w:sz w:val="20"/>
          <w:szCs w:val="20"/>
          <w:lang w:val="en-GB"/>
        </w:rPr>
      </w:pPr>
      <w:r w:rsidRPr="000016C6">
        <w:rPr>
          <w:rFonts w:ascii="Arial" w:hAnsi="Arial" w:cs="Arial"/>
          <w:sz w:val="20"/>
          <w:szCs w:val="20"/>
          <w:lang w:val="en-GB"/>
        </w:rPr>
        <w:t>Financial assets with embedded derivatives are considered in their entirety when determining whether the cash flows are solely payment of principal and interest (SPPI).</w:t>
      </w:r>
    </w:p>
    <w:p w14:paraId="698CA611" w14:textId="77777777" w:rsidR="00BD0888" w:rsidRPr="000016C6" w:rsidRDefault="00BD0888" w:rsidP="008D4BAE">
      <w:pPr>
        <w:tabs>
          <w:tab w:val="left" w:pos="1440"/>
        </w:tabs>
        <w:ind w:left="900"/>
        <w:jc w:val="thaiDistribute"/>
        <w:outlineLvl w:val="0"/>
        <w:rPr>
          <w:rFonts w:ascii="Arial" w:hAnsi="Arial" w:cs="Arial"/>
          <w:sz w:val="20"/>
          <w:szCs w:val="20"/>
          <w:lang w:val="en-GB"/>
        </w:rPr>
      </w:pPr>
    </w:p>
    <w:p w14:paraId="53CBCC84" w14:textId="77777777" w:rsidR="00BD0888" w:rsidRPr="000016C6" w:rsidRDefault="00BD0888" w:rsidP="008D4BAE">
      <w:pPr>
        <w:pStyle w:val="NoSpacing"/>
        <w:ind w:left="900"/>
        <w:rPr>
          <w:rFonts w:ascii="Arial" w:hAnsi="Arial" w:cs="Arial"/>
          <w:b/>
          <w:bCs/>
          <w:color w:val="CF4A02"/>
        </w:rPr>
      </w:pPr>
      <w:r w:rsidRPr="000016C6">
        <w:rPr>
          <w:rFonts w:ascii="Arial" w:hAnsi="Arial" w:cs="Arial"/>
          <w:b/>
          <w:bCs/>
          <w:color w:val="CF4A02"/>
        </w:rPr>
        <w:t>Debt instruments</w:t>
      </w:r>
    </w:p>
    <w:p w14:paraId="4C71C4D6" w14:textId="77777777" w:rsidR="00BD0888" w:rsidRPr="000016C6" w:rsidRDefault="00BD0888" w:rsidP="008D4BAE">
      <w:pPr>
        <w:pStyle w:val="NoSpacing"/>
        <w:ind w:left="900"/>
        <w:rPr>
          <w:rFonts w:ascii="Arial" w:hAnsi="Arial" w:cs="Arial"/>
          <w:color w:val="CF4A02"/>
        </w:rPr>
      </w:pPr>
    </w:p>
    <w:p w14:paraId="43991A43" w14:textId="77777777" w:rsidR="00BD0888" w:rsidRPr="000016C6" w:rsidRDefault="00BD0888" w:rsidP="008D4BAE">
      <w:pPr>
        <w:ind w:left="900"/>
        <w:jc w:val="both"/>
        <w:rPr>
          <w:rFonts w:ascii="Arial" w:hAnsi="Arial" w:cs="Arial"/>
          <w:sz w:val="20"/>
          <w:szCs w:val="20"/>
          <w:lang w:val="en-GB"/>
        </w:rPr>
      </w:pPr>
      <w:r w:rsidRPr="000016C6">
        <w:rPr>
          <w:rFonts w:ascii="Arial" w:hAnsi="Arial" w:cs="Arial"/>
          <w:sz w:val="20"/>
          <w:szCs w:val="20"/>
          <w:lang w:val="en-GB"/>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639151FB" w14:textId="77777777" w:rsidR="00BD0888" w:rsidRPr="000016C6" w:rsidRDefault="00BD0888" w:rsidP="008D4BAE">
      <w:pPr>
        <w:ind w:left="900"/>
        <w:rPr>
          <w:rFonts w:ascii="Arial" w:hAnsi="Arial" w:cs="Arial"/>
          <w:sz w:val="20"/>
          <w:szCs w:val="20"/>
          <w:lang w:val="en-GB"/>
        </w:rPr>
      </w:pPr>
    </w:p>
    <w:p w14:paraId="5902FBA0" w14:textId="77777777" w:rsidR="00BD0888" w:rsidRPr="000016C6" w:rsidRDefault="00BD0888" w:rsidP="008D4BAE">
      <w:pPr>
        <w:pStyle w:val="ListParagraph"/>
        <w:numPr>
          <w:ilvl w:val="0"/>
          <w:numId w:val="30"/>
        </w:numPr>
        <w:spacing w:after="0" w:line="240" w:lineRule="auto"/>
        <w:ind w:left="1260"/>
        <w:jc w:val="both"/>
        <w:rPr>
          <w:rFonts w:ascii="Arial" w:hAnsi="Arial" w:cs="Arial"/>
          <w:sz w:val="20"/>
          <w:szCs w:val="20"/>
        </w:rPr>
      </w:pPr>
      <w:proofErr w:type="spellStart"/>
      <w:r w:rsidRPr="000016C6">
        <w:rPr>
          <w:rFonts w:ascii="Arial" w:hAnsi="Arial" w:cs="Arial"/>
          <w:sz w:val="20"/>
          <w:szCs w:val="20"/>
        </w:rPr>
        <w:t>Amortised</w:t>
      </w:r>
      <w:proofErr w:type="spellEnd"/>
      <w:r w:rsidRPr="000016C6">
        <w:rPr>
          <w:rFonts w:ascii="Arial" w:hAnsi="Arial" w:cs="Arial"/>
          <w:sz w:val="20"/>
          <w:szCs w:val="20"/>
        </w:rPr>
        <w:t xml:space="preserve"> cost: Assets that are held for collection of contractual cash flows where those cash flows represent solely payments of principal and interest are measured at </w:t>
      </w:r>
      <w:proofErr w:type="spellStart"/>
      <w:r w:rsidRPr="000016C6">
        <w:rPr>
          <w:rFonts w:ascii="Arial" w:hAnsi="Arial" w:cs="Arial"/>
          <w:sz w:val="20"/>
          <w:szCs w:val="20"/>
        </w:rPr>
        <w:t>amortised</w:t>
      </w:r>
      <w:proofErr w:type="spellEnd"/>
      <w:r w:rsidRPr="000016C6">
        <w:rPr>
          <w:rFonts w:ascii="Arial" w:hAnsi="Arial" w:cs="Arial"/>
          <w:sz w:val="20"/>
          <w:szCs w:val="20"/>
        </w:rPr>
        <w:t xml:space="preserve"> cost. Interest income from these financial assets is included in finance income using the effective interest rate method. Any gain or loss arising on derecognition is </w:t>
      </w:r>
      <w:proofErr w:type="spellStart"/>
      <w:r w:rsidRPr="000016C6">
        <w:rPr>
          <w:rFonts w:ascii="Arial" w:hAnsi="Arial" w:cs="Arial"/>
          <w:sz w:val="20"/>
          <w:szCs w:val="20"/>
        </w:rPr>
        <w:t>recognised</w:t>
      </w:r>
      <w:proofErr w:type="spellEnd"/>
      <w:r w:rsidRPr="000016C6">
        <w:rPr>
          <w:rFonts w:ascii="Arial" w:hAnsi="Arial" w:cs="Arial"/>
          <w:sz w:val="20"/>
          <w:szCs w:val="20"/>
        </w:rPr>
        <w:t xml:space="preserve"> directly in profit or loss and presented in other gains</w:t>
      </w:r>
      <w:r w:rsidRPr="000016C6">
        <w:rPr>
          <w:rFonts w:ascii="Arial" w:hAnsi="Arial" w:cs="Arial"/>
          <w:sz w:val="20"/>
          <w:szCs w:val="20"/>
          <w:cs/>
        </w:rPr>
        <w:t xml:space="preserve"> </w:t>
      </w:r>
      <w:r w:rsidRPr="000016C6">
        <w:rPr>
          <w:rFonts w:ascii="Arial" w:hAnsi="Arial" w:cs="Arial"/>
          <w:sz w:val="20"/>
          <w:szCs w:val="20"/>
        </w:rPr>
        <w:t>(losses) together with foreign exchange gains and losses. Impairment losses are presented as a separate line item in the statement of comprehensive income.</w:t>
      </w:r>
    </w:p>
    <w:p w14:paraId="627C031D" w14:textId="77777777" w:rsidR="00BD0888" w:rsidRPr="000016C6" w:rsidRDefault="00BD0888" w:rsidP="008D4BAE">
      <w:pPr>
        <w:ind w:left="1260" w:hanging="360"/>
        <w:rPr>
          <w:rFonts w:ascii="Arial" w:hAnsi="Arial" w:cs="Arial"/>
          <w:sz w:val="20"/>
          <w:szCs w:val="20"/>
          <w:lang w:val="en-GB"/>
        </w:rPr>
      </w:pPr>
    </w:p>
    <w:p w14:paraId="4A904F25" w14:textId="77777777" w:rsidR="00BD0888" w:rsidRPr="000016C6" w:rsidRDefault="00BD0888" w:rsidP="008D4BAE">
      <w:pPr>
        <w:pStyle w:val="ListParagraph"/>
        <w:numPr>
          <w:ilvl w:val="0"/>
          <w:numId w:val="30"/>
        </w:numPr>
        <w:spacing w:after="0" w:line="240" w:lineRule="auto"/>
        <w:ind w:left="1260"/>
        <w:jc w:val="both"/>
        <w:rPr>
          <w:rFonts w:ascii="Arial" w:hAnsi="Arial" w:cs="Arial"/>
          <w:sz w:val="20"/>
          <w:szCs w:val="20"/>
        </w:rPr>
      </w:pPr>
      <w:r w:rsidRPr="000016C6">
        <w:rPr>
          <w:rFonts w:ascii="Arial" w:hAnsi="Arial" w:cs="Arial"/>
          <w:sz w:val="20"/>
          <w:szCs w:val="20"/>
        </w:rPr>
        <w:t xml:space="preserve">FVOCI: Assets that are held for collection of contractual cash flows and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w:t>
      </w:r>
      <w:r w:rsidRPr="008D4BAE">
        <w:rPr>
          <w:rFonts w:ascii="Arial" w:hAnsi="Arial" w:cs="Arial"/>
          <w:spacing w:val="-6"/>
          <w:sz w:val="20"/>
          <w:szCs w:val="20"/>
        </w:rPr>
        <w:t xml:space="preserve">and losses which are </w:t>
      </w:r>
      <w:proofErr w:type="spellStart"/>
      <w:r w:rsidRPr="008D4BAE">
        <w:rPr>
          <w:rFonts w:ascii="Arial" w:hAnsi="Arial" w:cs="Arial"/>
          <w:spacing w:val="-6"/>
          <w:sz w:val="20"/>
          <w:szCs w:val="20"/>
        </w:rPr>
        <w:t>recognised</w:t>
      </w:r>
      <w:proofErr w:type="spellEnd"/>
      <w:r w:rsidRPr="008D4BAE">
        <w:rPr>
          <w:rFonts w:ascii="Arial" w:hAnsi="Arial" w:cs="Arial"/>
          <w:spacing w:val="-6"/>
          <w:sz w:val="20"/>
          <w:szCs w:val="20"/>
        </w:rPr>
        <w:t xml:space="preserve"> in profit or loss. When the financial assets </w:t>
      </w:r>
      <w:proofErr w:type="gramStart"/>
      <w:r w:rsidRPr="008D4BAE">
        <w:rPr>
          <w:rFonts w:ascii="Arial" w:hAnsi="Arial" w:cs="Arial"/>
          <w:spacing w:val="-6"/>
          <w:sz w:val="20"/>
          <w:szCs w:val="20"/>
        </w:rPr>
        <w:t>is</w:t>
      </w:r>
      <w:proofErr w:type="gramEnd"/>
      <w:r w:rsidRPr="008D4BAE">
        <w:rPr>
          <w:rFonts w:ascii="Arial" w:hAnsi="Arial" w:cs="Arial"/>
          <w:spacing w:val="-6"/>
          <w:sz w:val="20"/>
          <w:szCs w:val="20"/>
        </w:rPr>
        <w:t xml:space="preserve"> </w:t>
      </w:r>
      <w:proofErr w:type="spellStart"/>
      <w:r w:rsidRPr="008D4BAE">
        <w:rPr>
          <w:rFonts w:ascii="Arial" w:hAnsi="Arial" w:cs="Arial"/>
          <w:spacing w:val="-6"/>
          <w:sz w:val="20"/>
          <w:szCs w:val="20"/>
        </w:rPr>
        <w:t>derecognised</w:t>
      </w:r>
      <w:proofErr w:type="spellEnd"/>
      <w:r w:rsidRPr="000016C6">
        <w:rPr>
          <w:rFonts w:ascii="Arial" w:hAnsi="Arial" w:cs="Arial"/>
          <w:sz w:val="20"/>
          <w:szCs w:val="20"/>
        </w:rPr>
        <w:t xml:space="preserve">, the cumulative gain or loss previously </w:t>
      </w:r>
      <w:proofErr w:type="spellStart"/>
      <w:r w:rsidRPr="000016C6">
        <w:rPr>
          <w:rFonts w:ascii="Arial" w:hAnsi="Arial" w:cs="Arial"/>
          <w:sz w:val="20"/>
          <w:szCs w:val="20"/>
        </w:rPr>
        <w:t>recognised</w:t>
      </w:r>
      <w:proofErr w:type="spellEnd"/>
      <w:r w:rsidRPr="000016C6">
        <w:rPr>
          <w:rFonts w:ascii="Arial" w:hAnsi="Arial" w:cs="Arial"/>
          <w:sz w:val="20"/>
          <w:szCs w:val="20"/>
        </w:rPr>
        <w:t xml:space="preserve"> in OCI is reclassified from equity to </w:t>
      </w:r>
      <w:r w:rsidRPr="008D4BAE">
        <w:rPr>
          <w:rFonts w:ascii="Arial" w:hAnsi="Arial" w:cs="Arial"/>
          <w:spacing w:val="-8"/>
          <w:sz w:val="20"/>
          <w:szCs w:val="20"/>
        </w:rPr>
        <w:t xml:space="preserve">profit or loss and </w:t>
      </w:r>
      <w:proofErr w:type="spellStart"/>
      <w:r w:rsidRPr="008D4BAE">
        <w:rPr>
          <w:rFonts w:ascii="Arial" w:hAnsi="Arial" w:cs="Arial"/>
          <w:spacing w:val="-8"/>
          <w:sz w:val="20"/>
          <w:szCs w:val="20"/>
        </w:rPr>
        <w:t>recognised</w:t>
      </w:r>
      <w:proofErr w:type="spellEnd"/>
      <w:r w:rsidRPr="008D4BAE">
        <w:rPr>
          <w:rFonts w:ascii="Arial" w:hAnsi="Arial" w:cs="Arial"/>
          <w:spacing w:val="-8"/>
          <w:sz w:val="20"/>
          <w:szCs w:val="20"/>
        </w:rPr>
        <w:t xml:space="preserve"> in other gains</w:t>
      </w:r>
      <w:r w:rsidRPr="008D4BAE">
        <w:rPr>
          <w:rFonts w:ascii="Arial" w:hAnsi="Arial" w:cs="Arial"/>
          <w:spacing w:val="-8"/>
          <w:sz w:val="20"/>
          <w:szCs w:val="20"/>
          <w:cs/>
        </w:rPr>
        <w:t xml:space="preserve"> </w:t>
      </w:r>
      <w:r w:rsidRPr="008D4BAE">
        <w:rPr>
          <w:rFonts w:ascii="Arial" w:hAnsi="Arial" w:cs="Arial"/>
          <w:spacing w:val="-8"/>
          <w:sz w:val="20"/>
          <w:szCs w:val="20"/>
        </w:rPr>
        <w:t>(losses). Interest income is included in finance income.</w:t>
      </w:r>
      <w:r w:rsidRPr="000016C6">
        <w:rPr>
          <w:rFonts w:ascii="Arial" w:hAnsi="Arial" w:cs="Arial"/>
          <w:sz w:val="20"/>
          <w:szCs w:val="20"/>
        </w:rPr>
        <w:t xml:space="preserve"> </w:t>
      </w:r>
      <w:r w:rsidRPr="008D4BAE">
        <w:rPr>
          <w:rFonts w:ascii="Arial" w:hAnsi="Arial" w:cs="Arial"/>
          <w:spacing w:val="-6"/>
          <w:sz w:val="20"/>
          <w:szCs w:val="20"/>
        </w:rPr>
        <w:t>Impairment expenses are presented separately in the statement of comprehensive income</w:t>
      </w:r>
      <w:r w:rsidRPr="000016C6">
        <w:rPr>
          <w:rFonts w:ascii="Arial" w:hAnsi="Arial" w:cs="Arial"/>
          <w:sz w:val="20"/>
          <w:szCs w:val="20"/>
        </w:rPr>
        <w:t>.</w:t>
      </w:r>
    </w:p>
    <w:p w14:paraId="08F781DC" w14:textId="77777777" w:rsidR="004A4D48" w:rsidRPr="000016C6" w:rsidRDefault="004A4D48" w:rsidP="008D4BAE">
      <w:pPr>
        <w:ind w:left="1260" w:hanging="360"/>
        <w:rPr>
          <w:rFonts w:ascii="Arial" w:hAnsi="Arial" w:cs="Arial"/>
          <w:sz w:val="20"/>
          <w:szCs w:val="20"/>
          <w:lang w:val="en-GB"/>
        </w:rPr>
      </w:pPr>
    </w:p>
    <w:p w14:paraId="3117E2D5" w14:textId="01A74A08" w:rsidR="00BD0888" w:rsidRPr="000016C6" w:rsidRDefault="00BD0888" w:rsidP="008D4BAE">
      <w:pPr>
        <w:pStyle w:val="ListParagraph"/>
        <w:numPr>
          <w:ilvl w:val="0"/>
          <w:numId w:val="30"/>
        </w:numPr>
        <w:spacing w:after="0" w:line="240" w:lineRule="auto"/>
        <w:ind w:left="1260"/>
        <w:jc w:val="both"/>
        <w:rPr>
          <w:rFonts w:ascii="Arial" w:hAnsi="Arial" w:cs="Arial"/>
          <w:sz w:val="20"/>
          <w:szCs w:val="20"/>
        </w:rPr>
      </w:pPr>
      <w:r w:rsidRPr="000016C6">
        <w:rPr>
          <w:rFonts w:ascii="Arial" w:hAnsi="Arial" w:cs="Arial"/>
          <w:sz w:val="20"/>
          <w:szCs w:val="20"/>
        </w:rPr>
        <w:t xml:space="preserve">FVPL: Assets that do not meet the criteria for </w:t>
      </w:r>
      <w:proofErr w:type="spellStart"/>
      <w:r w:rsidRPr="000016C6">
        <w:rPr>
          <w:rFonts w:ascii="Arial" w:hAnsi="Arial" w:cs="Arial"/>
          <w:sz w:val="20"/>
          <w:szCs w:val="20"/>
        </w:rPr>
        <w:t>amortised</w:t>
      </w:r>
      <w:proofErr w:type="spellEnd"/>
      <w:r w:rsidRPr="000016C6">
        <w:rPr>
          <w:rFonts w:ascii="Arial" w:hAnsi="Arial" w:cs="Arial"/>
          <w:sz w:val="20"/>
          <w:szCs w:val="20"/>
        </w:rPr>
        <w:t xml:space="preserve"> cost or FVOCI are measured at FVPL. A gain or loss on a debt investment that is subsequently measured at FVPL is </w:t>
      </w:r>
      <w:proofErr w:type="spellStart"/>
      <w:r w:rsidRPr="000016C6">
        <w:rPr>
          <w:rFonts w:ascii="Arial" w:hAnsi="Arial" w:cs="Arial"/>
          <w:sz w:val="20"/>
          <w:szCs w:val="20"/>
        </w:rPr>
        <w:t>recognised</w:t>
      </w:r>
      <w:proofErr w:type="spellEnd"/>
      <w:r w:rsidRPr="000016C6">
        <w:rPr>
          <w:rFonts w:ascii="Arial" w:hAnsi="Arial" w:cs="Arial"/>
          <w:sz w:val="20"/>
          <w:szCs w:val="20"/>
        </w:rPr>
        <w:t xml:space="preserve"> in profit or loss and presented net within other gains</w:t>
      </w:r>
      <w:r w:rsidRPr="000016C6">
        <w:rPr>
          <w:rFonts w:ascii="Arial" w:hAnsi="Arial" w:cs="Arial"/>
          <w:sz w:val="20"/>
          <w:szCs w:val="20"/>
          <w:cs/>
        </w:rPr>
        <w:t xml:space="preserve"> </w:t>
      </w:r>
      <w:r w:rsidRPr="000016C6">
        <w:rPr>
          <w:rFonts w:ascii="Arial" w:hAnsi="Arial" w:cs="Arial"/>
          <w:sz w:val="20"/>
          <w:szCs w:val="20"/>
        </w:rPr>
        <w:t>(losses) in the period in which it arises.</w:t>
      </w:r>
    </w:p>
    <w:p w14:paraId="7845DAA9" w14:textId="2E3C97D6" w:rsidR="00CF2ED5" w:rsidRPr="000016C6" w:rsidRDefault="00CF2ED5" w:rsidP="008D4BAE">
      <w:pPr>
        <w:ind w:left="900"/>
        <w:rPr>
          <w:rFonts w:ascii="Arial" w:hAnsi="Arial" w:cs="Arial"/>
          <w:sz w:val="20"/>
          <w:szCs w:val="20"/>
          <w:lang w:val="en-GB"/>
        </w:rPr>
      </w:pPr>
    </w:p>
    <w:p w14:paraId="68069D7C" w14:textId="77777777" w:rsidR="00BD0888" w:rsidRPr="000016C6" w:rsidRDefault="00BD0888" w:rsidP="008D4BAE">
      <w:pPr>
        <w:pStyle w:val="NoSpacing"/>
        <w:ind w:left="900"/>
        <w:rPr>
          <w:rFonts w:ascii="Arial" w:hAnsi="Arial" w:cs="Arial"/>
          <w:b/>
          <w:bCs/>
          <w:color w:val="CF4A02"/>
        </w:rPr>
      </w:pPr>
      <w:r w:rsidRPr="000016C6">
        <w:rPr>
          <w:rFonts w:ascii="Arial" w:hAnsi="Arial" w:cs="Arial"/>
          <w:b/>
          <w:bCs/>
          <w:color w:val="CF4A02"/>
        </w:rPr>
        <w:t>Equity instruments</w:t>
      </w:r>
    </w:p>
    <w:p w14:paraId="43060CA1" w14:textId="77777777" w:rsidR="00DB2037" w:rsidRPr="000016C6" w:rsidRDefault="00DB2037" w:rsidP="008D4BAE">
      <w:pPr>
        <w:tabs>
          <w:tab w:val="left" w:pos="1440"/>
        </w:tabs>
        <w:ind w:left="900"/>
        <w:jc w:val="thaiDistribute"/>
        <w:outlineLvl w:val="0"/>
        <w:rPr>
          <w:rFonts w:ascii="Arial" w:hAnsi="Arial" w:cs="Arial"/>
          <w:spacing w:val="-6"/>
          <w:sz w:val="20"/>
          <w:szCs w:val="20"/>
          <w:lang w:val="en-GB"/>
        </w:rPr>
      </w:pPr>
    </w:p>
    <w:p w14:paraId="53A5FE83" w14:textId="5807EC6E" w:rsidR="00BD0888" w:rsidRPr="000016C6" w:rsidRDefault="00BD0888" w:rsidP="008D4BAE">
      <w:pPr>
        <w:tabs>
          <w:tab w:val="left" w:pos="1440"/>
        </w:tabs>
        <w:ind w:left="900"/>
        <w:jc w:val="thaiDistribute"/>
        <w:outlineLvl w:val="0"/>
        <w:rPr>
          <w:rFonts w:ascii="Arial" w:hAnsi="Arial" w:cs="Arial"/>
          <w:spacing w:val="-6"/>
          <w:sz w:val="20"/>
          <w:szCs w:val="20"/>
          <w:lang w:val="en-GB"/>
        </w:rPr>
      </w:pPr>
      <w:r w:rsidRPr="000016C6">
        <w:rPr>
          <w:rFonts w:ascii="Arial" w:hAnsi="Arial" w:cs="Arial"/>
          <w:spacing w:val="-6"/>
          <w:sz w:val="20"/>
          <w:szCs w:val="20"/>
          <w:lang w:val="en-GB"/>
        </w:rPr>
        <w:t xml:space="preserve">The Company measures all equity investments at fair value. Where the Company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2221D55D" w14:textId="77777777" w:rsidR="00BD0888" w:rsidRPr="000016C6" w:rsidRDefault="00BD0888" w:rsidP="008D4BAE">
      <w:pPr>
        <w:ind w:left="900"/>
        <w:rPr>
          <w:rFonts w:ascii="Arial" w:hAnsi="Arial" w:cs="Arial"/>
          <w:sz w:val="20"/>
          <w:szCs w:val="20"/>
          <w:lang w:val="en-GB"/>
        </w:rPr>
      </w:pPr>
    </w:p>
    <w:p w14:paraId="0703083C" w14:textId="77777777" w:rsidR="00BD0888" w:rsidRPr="000016C6" w:rsidRDefault="00BD0888" w:rsidP="008D4BAE">
      <w:pPr>
        <w:tabs>
          <w:tab w:val="left" w:pos="1440"/>
        </w:tabs>
        <w:ind w:left="900"/>
        <w:jc w:val="thaiDistribute"/>
        <w:outlineLvl w:val="0"/>
        <w:rPr>
          <w:rFonts w:ascii="Arial" w:hAnsi="Arial" w:cs="Arial"/>
          <w:spacing w:val="-6"/>
          <w:sz w:val="20"/>
          <w:szCs w:val="20"/>
          <w:lang w:val="en-GB"/>
        </w:rPr>
      </w:pPr>
      <w:r w:rsidRPr="000016C6">
        <w:rPr>
          <w:rFonts w:ascii="Arial" w:hAnsi="Arial" w:cs="Arial"/>
          <w:spacing w:val="-6"/>
          <w:sz w:val="20"/>
          <w:szCs w:val="20"/>
          <w:lang w:val="en-GB"/>
        </w:rPr>
        <w:t>Changes in the fair value of financial assets at FVPL are recognised in gains and return on financial instruments in the statement of comprehensive income.</w:t>
      </w:r>
    </w:p>
    <w:p w14:paraId="1A5FA929" w14:textId="5A1F6011" w:rsidR="00DB2037" w:rsidRPr="000016C6" w:rsidRDefault="00DB2037">
      <w:pPr>
        <w:rPr>
          <w:rFonts w:ascii="Arial" w:hAnsi="Arial" w:cs="Arial"/>
          <w:sz w:val="20"/>
          <w:szCs w:val="20"/>
          <w:cs/>
          <w:lang w:val="en-GB"/>
        </w:rPr>
      </w:pPr>
      <w:r w:rsidRPr="000016C6">
        <w:rPr>
          <w:rFonts w:ascii="Arial" w:hAnsi="Arial" w:cs="Arial"/>
          <w:sz w:val="20"/>
          <w:szCs w:val="20"/>
          <w:cs/>
          <w:lang w:val="en-GB"/>
        </w:rPr>
        <w:br w:type="page"/>
      </w:r>
    </w:p>
    <w:p w14:paraId="00B55561" w14:textId="635D1942" w:rsidR="00BD0888" w:rsidRPr="000016C6" w:rsidRDefault="00BD0888" w:rsidP="00C118A2">
      <w:pPr>
        <w:ind w:left="993"/>
        <w:rPr>
          <w:rFonts w:ascii="Arial" w:hAnsi="Arial" w:cs="Arial"/>
          <w:sz w:val="20"/>
          <w:szCs w:val="20"/>
          <w:lang w:val="en-GB"/>
        </w:rPr>
      </w:pPr>
    </w:p>
    <w:p w14:paraId="059EDD16" w14:textId="77777777" w:rsidR="00DB2037" w:rsidRPr="000016C6" w:rsidRDefault="00DB2037" w:rsidP="00C118A2">
      <w:pPr>
        <w:ind w:left="993"/>
        <w:rPr>
          <w:rFonts w:ascii="Arial" w:hAnsi="Arial" w:cs="Arial"/>
          <w:sz w:val="20"/>
          <w:szCs w:val="20"/>
          <w:lang w:val="en-GB"/>
        </w:rPr>
      </w:pPr>
    </w:p>
    <w:p w14:paraId="62E948AF" w14:textId="77777777" w:rsidR="00BD0888" w:rsidRPr="000016C6" w:rsidRDefault="00BD0888" w:rsidP="00DB2037">
      <w:pPr>
        <w:pStyle w:val="NoSpacing"/>
        <w:numPr>
          <w:ilvl w:val="0"/>
          <w:numId w:val="32"/>
        </w:numPr>
        <w:rPr>
          <w:rFonts w:ascii="Arial" w:hAnsi="Arial" w:cs="Arial"/>
          <w:color w:val="CF4A02"/>
          <w:lang w:val="en-GB"/>
        </w:rPr>
      </w:pPr>
      <w:r w:rsidRPr="000016C6">
        <w:rPr>
          <w:rFonts w:ascii="Arial" w:hAnsi="Arial" w:cs="Arial"/>
          <w:color w:val="CF4A02"/>
          <w:lang w:val="en-GB"/>
        </w:rPr>
        <w:t>Impairment</w:t>
      </w:r>
    </w:p>
    <w:p w14:paraId="6EE35DB9" w14:textId="238F851C" w:rsidR="00CD65EC" w:rsidRPr="000016C6" w:rsidRDefault="00CD65EC" w:rsidP="00DB2037">
      <w:pPr>
        <w:ind w:left="900"/>
        <w:jc w:val="both"/>
        <w:rPr>
          <w:rFonts w:ascii="Arial" w:hAnsi="Arial" w:cs="Arial"/>
          <w:sz w:val="20"/>
          <w:szCs w:val="20"/>
          <w:u w:val="single"/>
          <w:lang w:val="en-US"/>
        </w:rPr>
      </w:pPr>
    </w:p>
    <w:p w14:paraId="53F2433C" w14:textId="26F55E1B" w:rsidR="00CD65EC" w:rsidRPr="000016C6" w:rsidRDefault="00CD65EC" w:rsidP="00DB2037">
      <w:pPr>
        <w:ind w:left="900"/>
        <w:jc w:val="both"/>
        <w:rPr>
          <w:rFonts w:ascii="Arial" w:hAnsi="Arial" w:cs="Arial"/>
          <w:i/>
          <w:color w:val="CF4A02"/>
          <w:sz w:val="20"/>
          <w:szCs w:val="20"/>
          <w:lang w:val="en-GB"/>
        </w:rPr>
      </w:pPr>
      <w:r w:rsidRPr="000016C6">
        <w:rPr>
          <w:rFonts w:ascii="Arial" w:hAnsi="Arial" w:cs="Arial"/>
          <w:i/>
          <w:color w:val="CF4A02"/>
          <w:sz w:val="20"/>
          <w:szCs w:val="20"/>
          <w:lang w:val="en-GB"/>
        </w:rPr>
        <w:t>Non-collateralised investments</w:t>
      </w:r>
    </w:p>
    <w:p w14:paraId="2E5D0C37" w14:textId="77777777" w:rsidR="00CD65EC" w:rsidRPr="000016C6" w:rsidRDefault="00CD65EC" w:rsidP="00DB2037">
      <w:pPr>
        <w:ind w:left="900"/>
        <w:jc w:val="both"/>
        <w:rPr>
          <w:rFonts w:ascii="Arial" w:hAnsi="Arial" w:cs="Arial"/>
          <w:sz w:val="20"/>
          <w:szCs w:val="20"/>
          <w:u w:val="single"/>
          <w:lang w:val="en-US"/>
        </w:rPr>
      </w:pPr>
    </w:p>
    <w:p w14:paraId="61AE54F4" w14:textId="09327B68" w:rsidR="00BD0888" w:rsidRPr="000016C6" w:rsidRDefault="00CD65EC" w:rsidP="00DB2037">
      <w:pPr>
        <w:ind w:left="900"/>
        <w:jc w:val="both"/>
        <w:rPr>
          <w:rFonts w:ascii="Arial" w:hAnsi="Arial" w:cs="Arial"/>
          <w:sz w:val="20"/>
          <w:szCs w:val="20"/>
          <w:lang w:val="en-GB"/>
        </w:rPr>
      </w:pPr>
      <w:r w:rsidRPr="000016C6">
        <w:rPr>
          <w:rFonts w:ascii="Arial" w:hAnsi="Arial" w:cs="Arial"/>
          <w:sz w:val="20"/>
          <w:szCs w:val="25"/>
          <w:lang w:val="en-GB"/>
        </w:rPr>
        <w:t>The</w:t>
      </w:r>
      <w:r w:rsidR="00BD0888" w:rsidRPr="000016C6">
        <w:rPr>
          <w:rFonts w:ascii="Arial" w:hAnsi="Arial" w:cs="Arial"/>
          <w:sz w:val="20"/>
          <w:szCs w:val="20"/>
          <w:lang w:val="en-GB"/>
        </w:rPr>
        <w:t xml:space="preserve"> </w:t>
      </w:r>
      <w:proofErr w:type="spellStart"/>
      <w:r w:rsidR="00BD0888" w:rsidRPr="000016C6">
        <w:rPr>
          <w:rFonts w:ascii="Arial" w:hAnsi="Arial" w:cs="Arial"/>
          <w:sz w:val="20"/>
          <w:szCs w:val="20"/>
          <w:lang w:val="en-GB"/>
        </w:rPr>
        <w:t>Compay</w:t>
      </w:r>
      <w:proofErr w:type="spellEnd"/>
      <w:r w:rsidR="00BD0888" w:rsidRPr="000016C6">
        <w:rPr>
          <w:rFonts w:ascii="Arial" w:hAnsi="Arial" w:cs="Arial"/>
          <w:sz w:val="20"/>
          <w:szCs w:val="20"/>
          <w:lang w:val="en-GB"/>
        </w:rPr>
        <w:t xml:space="preserve"> assesses on a </w:t>
      </w:r>
      <w:proofErr w:type="gramStart"/>
      <w:r w:rsidR="00BD0888" w:rsidRPr="000016C6">
        <w:rPr>
          <w:rFonts w:ascii="Arial" w:hAnsi="Arial" w:cs="Arial"/>
          <w:sz w:val="20"/>
          <w:szCs w:val="20"/>
          <w:lang w:val="en-GB"/>
        </w:rPr>
        <w:t>forward looking</w:t>
      </w:r>
      <w:proofErr w:type="gramEnd"/>
      <w:r w:rsidR="00BD0888" w:rsidRPr="000016C6">
        <w:rPr>
          <w:rFonts w:ascii="Arial" w:hAnsi="Arial" w:cs="Arial"/>
          <w:sz w:val="20"/>
          <w:szCs w:val="20"/>
          <w:lang w:val="en-GB"/>
        </w:rPr>
        <w:t xml:space="preserve"> basis the expected credit loss associated with its debt instruments carried at amortised cost and FVOCI. The impairment methodology applied depends on whether there has been a significant increase in credit risk.</w:t>
      </w:r>
    </w:p>
    <w:p w14:paraId="104FCFE8" w14:textId="1D13F630" w:rsidR="00CD65EC" w:rsidRPr="000016C6" w:rsidRDefault="00CD65EC" w:rsidP="00DB2037">
      <w:pPr>
        <w:ind w:left="900"/>
        <w:jc w:val="both"/>
        <w:rPr>
          <w:rFonts w:ascii="Arial" w:hAnsi="Arial" w:cs="Arial"/>
          <w:sz w:val="20"/>
          <w:szCs w:val="20"/>
          <w:lang w:val="en-GB"/>
        </w:rPr>
      </w:pPr>
    </w:p>
    <w:p w14:paraId="77FDF512" w14:textId="3FF6D1A1" w:rsidR="00BD0888" w:rsidRPr="000016C6" w:rsidRDefault="00CD65EC" w:rsidP="00DB2037">
      <w:pPr>
        <w:ind w:left="900"/>
        <w:jc w:val="both"/>
        <w:rPr>
          <w:rFonts w:ascii="Arial" w:hAnsi="Arial" w:cs="Arial"/>
          <w:i/>
          <w:color w:val="CF4A02"/>
          <w:sz w:val="20"/>
          <w:szCs w:val="20"/>
          <w:lang w:val="en-GB"/>
        </w:rPr>
      </w:pPr>
      <w:r w:rsidRPr="000016C6">
        <w:rPr>
          <w:rFonts w:ascii="Arial" w:hAnsi="Arial" w:cs="Arial"/>
          <w:i/>
          <w:color w:val="CF4A02"/>
          <w:sz w:val="20"/>
          <w:szCs w:val="20"/>
          <w:lang w:val="en-GB"/>
        </w:rPr>
        <w:t>Securities and derivatives business receivables</w:t>
      </w:r>
    </w:p>
    <w:p w14:paraId="7AD4F0D7" w14:textId="77777777" w:rsidR="00CD65EC" w:rsidRPr="000016C6" w:rsidRDefault="00CD65EC" w:rsidP="00DB2037">
      <w:pPr>
        <w:ind w:left="900"/>
        <w:jc w:val="both"/>
        <w:rPr>
          <w:rFonts w:ascii="Arial" w:hAnsi="Arial" w:cs="Arial"/>
          <w:i/>
          <w:color w:val="CF4A02"/>
          <w:sz w:val="20"/>
          <w:szCs w:val="20"/>
          <w:lang w:val="en-GB"/>
        </w:rPr>
      </w:pPr>
    </w:p>
    <w:p w14:paraId="202A27C3" w14:textId="209FC182" w:rsidR="00560CF3" w:rsidRPr="000016C6" w:rsidRDefault="00560CF3" w:rsidP="00DB2037">
      <w:pPr>
        <w:ind w:left="900"/>
        <w:jc w:val="both"/>
        <w:rPr>
          <w:rFonts w:ascii="Arial" w:hAnsi="Arial" w:cs="Arial"/>
          <w:sz w:val="20"/>
          <w:szCs w:val="20"/>
          <w:lang w:val="en-GB"/>
        </w:rPr>
      </w:pPr>
      <w:r w:rsidRPr="000016C6">
        <w:rPr>
          <w:rFonts w:ascii="Arial" w:hAnsi="Arial" w:cs="Arial"/>
          <w:sz w:val="20"/>
          <w:szCs w:val="20"/>
          <w:lang w:val="en-GB"/>
        </w:rPr>
        <w:t>For Securities and derivatives business receivables, the Company applies the simplified approach, which requires expected lifetime losses to be recognised from initial recognition.</w:t>
      </w:r>
    </w:p>
    <w:p w14:paraId="6C82CDCF" w14:textId="4C63E5D4" w:rsidR="00C06FBE" w:rsidRPr="000016C6" w:rsidRDefault="00C06FBE" w:rsidP="00DB2037">
      <w:pPr>
        <w:ind w:left="900"/>
        <w:rPr>
          <w:rFonts w:ascii="Arial" w:hAnsi="Arial" w:cs="Arial"/>
          <w:sz w:val="20"/>
          <w:szCs w:val="20"/>
          <w:lang w:val="en-GB"/>
        </w:rPr>
      </w:pPr>
    </w:p>
    <w:p w14:paraId="30B86653" w14:textId="36F76CD0" w:rsidR="001E60A4" w:rsidRPr="000016C6" w:rsidRDefault="001E60A4" w:rsidP="00DB2037">
      <w:pPr>
        <w:ind w:left="900"/>
        <w:jc w:val="both"/>
        <w:rPr>
          <w:rFonts w:ascii="Arial" w:hAnsi="Arial" w:cs="Arial"/>
          <w:sz w:val="20"/>
          <w:szCs w:val="20"/>
          <w:lang w:val="en-GB"/>
        </w:rPr>
      </w:pPr>
      <w:r w:rsidRPr="000016C6">
        <w:rPr>
          <w:rFonts w:ascii="Arial" w:hAnsi="Arial" w:cs="Arial"/>
          <w:sz w:val="20"/>
          <w:szCs w:val="20"/>
          <w:lang w:val="en-GB"/>
        </w:rPr>
        <w:t xml:space="preserve">To measure the expected credit losses, securities and derivatives business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4D16333D" w14:textId="67B89688" w:rsidR="001E60A4" w:rsidRPr="000016C6" w:rsidRDefault="001E60A4" w:rsidP="00DB2037">
      <w:pPr>
        <w:ind w:left="900"/>
        <w:jc w:val="both"/>
        <w:rPr>
          <w:rFonts w:ascii="Arial" w:hAnsi="Arial" w:cs="Arial"/>
          <w:sz w:val="20"/>
          <w:szCs w:val="20"/>
          <w:lang w:val="en-GB"/>
        </w:rPr>
      </w:pPr>
    </w:p>
    <w:p w14:paraId="2F73C469" w14:textId="789E3FBB" w:rsidR="001E60A4" w:rsidRPr="000016C6" w:rsidRDefault="001E60A4" w:rsidP="00DB2037">
      <w:pPr>
        <w:ind w:left="900"/>
        <w:jc w:val="both"/>
        <w:rPr>
          <w:rFonts w:ascii="Arial" w:hAnsi="Arial" w:cs="Arial"/>
          <w:sz w:val="20"/>
          <w:szCs w:val="20"/>
          <w:lang w:val="en-GB"/>
        </w:rPr>
      </w:pPr>
      <w:r w:rsidRPr="000016C6">
        <w:rPr>
          <w:rFonts w:ascii="Arial" w:hAnsi="Arial" w:cs="Arial"/>
          <w:sz w:val="20"/>
          <w:szCs w:val="20"/>
          <w:lang w:val="en-GB"/>
        </w:rPr>
        <w:t>Impairment and reversal of impairment losses are recognised in profit or loss.</w:t>
      </w:r>
    </w:p>
    <w:p w14:paraId="72BE282E" w14:textId="04185132" w:rsidR="000E14CA" w:rsidRPr="000016C6" w:rsidRDefault="000E14CA" w:rsidP="00DB2037">
      <w:pPr>
        <w:widowControl w:val="0"/>
        <w:tabs>
          <w:tab w:val="left" w:pos="540"/>
        </w:tabs>
        <w:overflowPunct w:val="0"/>
        <w:autoSpaceDE w:val="0"/>
        <w:autoSpaceDN w:val="0"/>
        <w:adjustRightInd w:val="0"/>
        <w:ind w:left="900"/>
        <w:jc w:val="thaiDistribute"/>
        <w:textAlignment w:val="baseline"/>
        <w:outlineLvl w:val="0"/>
        <w:rPr>
          <w:rFonts w:ascii="Arial" w:hAnsi="Arial" w:cs="Arial"/>
          <w:sz w:val="20"/>
          <w:szCs w:val="20"/>
          <w:lang w:val="en-GB"/>
        </w:rPr>
      </w:pPr>
    </w:p>
    <w:p w14:paraId="5852204E" w14:textId="74C216C5" w:rsidR="00A979BF"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805369"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9</w:t>
      </w:r>
      <w:r w:rsidR="00A979BF" w:rsidRPr="000016C6">
        <w:rPr>
          <w:rFonts w:ascii="Arial" w:hAnsi="Arial" w:cs="Arial"/>
          <w:b/>
          <w:bCs/>
          <w:color w:val="CF4A02"/>
          <w:sz w:val="20"/>
          <w:szCs w:val="20"/>
          <w:lang w:val="en-US"/>
        </w:rPr>
        <w:tab/>
        <w:t>Offsetting financial instruments</w:t>
      </w:r>
    </w:p>
    <w:p w14:paraId="61AE3809" w14:textId="77777777" w:rsidR="00A979BF" w:rsidRPr="000016C6" w:rsidRDefault="00A979BF" w:rsidP="00CD6843">
      <w:pPr>
        <w:numPr>
          <w:ilvl w:val="12"/>
          <w:numId w:val="0"/>
        </w:numPr>
        <w:tabs>
          <w:tab w:val="left" w:pos="4374"/>
        </w:tabs>
        <w:suppressAutoHyphens/>
        <w:ind w:left="540"/>
        <w:rPr>
          <w:rFonts w:ascii="Arial" w:hAnsi="Arial" w:cs="Arial"/>
          <w:snapToGrid w:val="0"/>
          <w:spacing w:val="-4"/>
          <w:sz w:val="20"/>
          <w:szCs w:val="20"/>
          <w:lang w:val="en-GB"/>
        </w:rPr>
      </w:pPr>
    </w:p>
    <w:p w14:paraId="73A89A17" w14:textId="77777777" w:rsidR="00A979BF" w:rsidRPr="000016C6" w:rsidRDefault="00A979BF" w:rsidP="00CD6843">
      <w:pPr>
        <w:pStyle w:val="a"/>
        <w:ind w:left="540" w:right="0"/>
        <w:jc w:val="both"/>
        <w:rPr>
          <w:rFonts w:ascii="Arial" w:hAnsi="Arial" w:cs="Arial"/>
          <w:sz w:val="20"/>
          <w:szCs w:val="20"/>
          <w:lang w:val="en-GB"/>
        </w:rPr>
      </w:pPr>
      <w:r w:rsidRPr="000016C6">
        <w:rPr>
          <w:rFonts w:ascii="Arial" w:hAnsi="Arial" w:cs="Arial"/>
          <w:sz w:val="20"/>
          <w:szCs w:val="20"/>
          <w:lang w:val="en-GB"/>
        </w:rPr>
        <w:t xml:space="preserve">Financial assets and liabilities are offset and the net amount reported in the statement of </w:t>
      </w:r>
      <w:r w:rsidRPr="000016C6">
        <w:rPr>
          <w:rFonts w:ascii="Arial" w:hAnsi="Arial" w:cs="Arial"/>
          <w:spacing w:val="-4"/>
          <w:sz w:val="20"/>
          <w:szCs w:val="20"/>
          <w:lang w:val="en-GB"/>
        </w:rPr>
        <w:t>financial position when there is a legally enforceable right to offset the recognised amounts</w:t>
      </w:r>
      <w:r w:rsidRPr="000016C6">
        <w:rPr>
          <w:rFonts w:ascii="Arial" w:hAnsi="Arial" w:cs="Arial"/>
          <w:sz w:val="20"/>
          <w:szCs w:val="20"/>
          <w:lang w:val="en-GB"/>
        </w:rPr>
        <w:t xml:space="preserve"> and there is an intention to settle on a net basis, or realise the asset and settle the liability simultaneously.</w:t>
      </w:r>
    </w:p>
    <w:p w14:paraId="25D2F6B0" w14:textId="77777777" w:rsidR="00834F9A" w:rsidRPr="000016C6" w:rsidRDefault="00834F9A" w:rsidP="00CD6843">
      <w:pPr>
        <w:pStyle w:val="a"/>
        <w:ind w:left="540" w:right="0"/>
        <w:jc w:val="both"/>
        <w:rPr>
          <w:rFonts w:ascii="Arial" w:hAnsi="Arial" w:cs="Arial"/>
          <w:sz w:val="20"/>
          <w:szCs w:val="20"/>
          <w:lang w:val="en-GB"/>
        </w:rPr>
      </w:pPr>
    </w:p>
    <w:p w14:paraId="3D91BE1B" w14:textId="5132C836" w:rsidR="00F530B4" w:rsidRPr="000016C6" w:rsidRDefault="00415908" w:rsidP="00DB2037">
      <w:pPr>
        <w:widowControl w:val="0"/>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4A2B0B"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4A2B0B"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0</w:t>
      </w:r>
      <w:r w:rsidR="00F530B4" w:rsidRPr="000016C6">
        <w:rPr>
          <w:rFonts w:ascii="Arial" w:hAnsi="Arial" w:cs="Arial"/>
          <w:b/>
          <w:bCs/>
          <w:color w:val="CF4A02"/>
          <w:sz w:val="20"/>
          <w:szCs w:val="20"/>
          <w:lang w:val="en-US"/>
        </w:rPr>
        <w:tab/>
        <w:t>Equipment and depreciation</w:t>
      </w:r>
    </w:p>
    <w:p w14:paraId="1B36F6BD" w14:textId="77777777" w:rsidR="00F530B4" w:rsidRPr="000016C6" w:rsidRDefault="00F530B4" w:rsidP="00CD6843">
      <w:pPr>
        <w:pStyle w:val="a"/>
        <w:ind w:left="540" w:right="0"/>
        <w:jc w:val="both"/>
        <w:rPr>
          <w:rFonts w:ascii="Arial" w:hAnsi="Arial" w:cs="Arial"/>
          <w:sz w:val="20"/>
          <w:szCs w:val="20"/>
          <w:lang w:val="en-GB"/>
        </w:rPr>
      </w:pPr>
    </w:p>
    <w:p w14:paraId="26A47DD7" w14:textId="77777777" w:rsidR="00F530B4" w:rsidRPr="000016C6" w:rsidRDefault="00F530B4" w:rsidP="00CD6843">
      <w:pPr>
        <w:pStyle w:val="a"/>
        <w:ind w:left="540" w:right="0"/>
        <w:jc w:val="both"/>
        <w:rPr>
          <w:rFonts w:ascii="Arial" w:hAnsi="Arial" w:cs="Arial"/>
          <w:sz w:val="20"/>
          <w:szCs w:val="20"/>
          <w:lang w:val="en-GB"/>
        </w:rPr>
      </w:pPr>
      <w:r w:rsidRPr="000016C6">
        <w:rPr>
          <w:rFonts w:ascii="Arial" w:hAnsi="Arial" w:cs="Arial"/>
          <w:sz w:val="20"/>
          <w:szCs w:val="20"/>
          <w:lang w:val="en-GB"/>
        </w:rPr>
        <w:t>Equipment is initially recorded at cost and is subsequently shown at cost less accumulated depreciation.</w:t>
      </w:r>
    </w:p>
    <w:p w14:paraId="0F7C5808" w14:textId="77777777" w:rsidR="00F530B4" w:rsidRPr="000016C6" w:rsidRDefault="00F530B4" w:rsidP="00CD6843">
      <w:pPr>
        <w:pStyle w:val="a"/>
        <w:ind w:left="540" w:right="0"/>
        <w:jc w:val="both"/>
        <w:rPr>
          <w:rFonts w:ascii="Arial" w:hAnsi="Arial" w:cs="Arial"/>
          <w:sz w:val="20"/>
          <w:szCs w:val="20"/>
          <w:lang w:val="en-GB"/>
        </w:rPr>
      </w:pPr>
    </w:p>
    <w:p w14:paraId="3049E3DA" w14:textId="77777777" w:rsidR="00F530B4" w:rsidRPr="000016C6" w:rsidRDefault="00F530B4" w:rsidP="00CD6843">
      <w:pPr>
        <w:pStyle w:val="a"/>
        <w:ind w:left="540" w:right="0"/>
        <w:jc w:val="both"/>
        <w:rPr>
          <w:rFonts w:ascii="Arial" w:hAnsi="Arial" w:cs="Arial"/>
          <w:sz w:val="20"/>
          <w:szCs w:val="20"/>
          <w:lang w:val="en-GB"/>
        </w:rPr>
      </w:pPr>
      <w:r w:rsidRPr="000016C6">
        <w:rPr>
          <w:rFonts w:ascii="Arial" w:hAnsi="Arial" w:cs="Arial"/>
          <w:sz w:val="20"/>
          <w:szCs w:val="20"/>
          <w:lang w:val="en-GB"/>
        </w:rPr>
        <w:t>Depreciation is calculated on a straight-line basis to write off the cost of each asset over its estimated useful life as follows:</w:t>
      </w:r>
    </w:p>
    <w:p w14:paraId="1DB6FDD6" w14:textId="77777777" w:rsidR="00F530B4" w:rsidRPr="000016C6" w:rsidRDefault="00F530B4" w:rsidP="00CD6843">
      <w:pPr>
        <w:pStyle w:val="a"/>
        <w:ind w:left="540" w:right="0"/>
        <w:jc w:val="both"/>
        <w:rPr>
          <w:rFonts w:ascii="Arial" w:hAnsi="Arial" w:cs="Arial"/>
          <w:sz w:val="20"/>
          <w:szCs w:val="20"/>
          <w:lang w:val="en-GB"/>
        </w:rPr>
      </w:pPr>
    </w:p>
    <w:tbl>
      <w:tblPr>
        <w:tblW w:w="9000" w:type="dxa"/>
        <w:tblLayout w:type="fixed"/>
        <w:tblLook w:val="0000" w:firstRow="0" w:lastRow="0" w:firstColumn="0" w:lastColumn="0" w:noHBand="0" w:noVBand="0"/>
      </w:tblPr>
      <w:tblGrid>
        <w:gridCol w:w="6282"/>
        <w:gridCol w:w="2718"/>
      </w:tblGrid>
      <w:tr w:rsidR="00F530B4" w:rsidRPr="000016C6" w14:paraId="5639B4A4" w14:textId="77777777" w:rsidTr="00195C84">
        <w:tc>
          <w:tcPr>
            <w:tcW w:w="6282" w:type="dxa"/>
          </w:tcPr>
          <w:p w14:paraId="1034B3D7" w14:textId="77777777" w:rsidR="00F530B4" w:rsidRPr="000016C6" w:rsidRDefault="0071519A" w:rsidP="00CD6843">
            <w:pPr>
              <w:pStyle w:val="a"/>
              <w:tabs>
                <w:tab w:val="right" w:pos="7200"/>
              </w:tabs>
              <w:ind w:left="435" w:right="0"/>
              <w:jc w:val="both"/>
              <w:rPr>
                <w:rFonts w:ascii="Arial" w:hAnsi="Arial" w:cs="Arial"/>
                <w:sz w:val="20"/>
                <w:szCs w:val="20"/>
                <w:lang w:val="en-US"/>
              </w:rPr>
            </w:pPr>
            <w:r w:rsidRPr="000016C6">
              <w:rPr>
                <w:rFonts w:ascii="Arial" w:hAnsi="Arial" w:cs="Arial"/>
                <w:sz w:val="20"/>
                <w:szCs w:val="20"/>
                <w:lang w:val="en-US"/>
              </w:rPr>
              <w:t>Computer and o</w:t>
            </w:r>
            <w:r w:rsidR="00F530B4" w:rsidRPr="000016C6">
              <w:rPr>
                <w:rFonts w:ascii="Arial" w:hAnsi="Arial" w:cs="Arial"/>
                <w:sz w:val="20"/>
                <w:szCs w:val="20"/>
                <w:lang w:val="en-US"/>
              </w:rPr>
              <w:t>ffice equipment</w:t>
            </w:r>
          </w:p>
        </w:tc>
        <w:tc>
          <w:tcPr>
            <w:tcW w:w="2718" w:type="dxa"/>
          </w:tcPr>
          <w:p w14:paraId="50E40251" w14:textId="77777777" w:rsidR="00F530B4" w:rsidRPr="000016C6" w:rsidRDefault="00F530B4" w:rsidP="00CD6843">
            <w:pPr>
              <w:pStyle w:val="a"/>
              <w:tabs>
                <w:tab w:val="right" w:pos="7200"/>
              </w:tabs>
              <w:ind w:right="-72"/>
              <w:jc w:val="right"/>
              <w:rPr>
                <w:rFonts w:ascii="Arial" w:hAnsi="Arial" w:cs="Arial"/>
                <w:sz w:val="20"/>
                <w:szCs w:val="20"/>
                <w:lang w:val="en-US"/>
              </w:rPr>
            </w:pPr>
            <w:r w:rsidRPr="000016C6">
              <w:rPr>
                <w:rFonts w:ascii="Arial" w:hAnsi="Arial" w:cs="Arial"/>
                <w:sz w:val="20"/>
                <w:szCs w:val="20"/>
                <w:lang w:val="en-GB"/>
              </w:rPr>
              <w:t xml:space="preserve">3 to </w:t>
            </w:r>
            <w:r w:rsidRPr="000016C6">
              <w:rPr>
                <w:rFonts w:ascii="Arial" w:hAnsi="Arial" w:cs="Arial"/>
                <w:sz w:val="20"/>
                <w:szCs w:val="20"/>
                <w:cs/>
                <w:lang w:val="en-US"/>
              </w:rPr>
              <w:t>5</w:t>
            </w:r>
            <w:r w:rsidRPr="000016C6">
              <w:rPr>
                <w:rFonts w:ascii="Arial" w:hAnsi="Arial" w:cs="Arial"/>
                <w:sz w:val="20"/>
                <w:szCs w:val="20"/>
                <w:lang w:val="en-US"/>
              </w:rPr>
              <w:t xml:space="preserve"> years</w:t>
            </w:r>
          </w:p>
        </w:tc>
      </w:tr>
      <w:tr w:rsidR="00F530B4" w:rsidRPr="000016C6" w14:paraId="6617F8FB" w14:textId="77777777" w:rsidTr="00195C84">
        <w:tc>
          <w:tcPr>
            <w:tcW w:w="6282" w:type="dxa"/>
          </w:tcPr>
          <w:p w14:paraId="7ED3E1E6" w14:textId="77777777" w:rsidR="00F530B4" w:rsidRPr="000016C6" w:rsidRDefault="00F530B4" w:rsidP="00CD6843">
            <w:pPr>
              <w:pStyle w:val="a"/>
              <w:tabs>
                <w:tab w:val="right" w:pos="7200"/>
              </w:tabs>
              <w:ind w:left="435" w:right="0"/>
              <w:jc w:val="both"/>
              <w:rPr>
                <w:rFonts w:ascii="Arial" w:hAnsi="Arial" w:cs="Arial"/>
                <w:sz w:val="20"/>
                <w:szCs w:val="20"/>
                <w:lang w:val="en-US"/>
              </w:rPr>
            </w:pPr>
            <w:r w:rsidRPr="000016C6">
              <w:rPr>
                <w:rFonts w:ascii="Arial" w:hAnsi="Arial" w:cs="Arial"/>
                <w:sz w:val="20"/>
                <w:szCs w:val="20"/>
                <w:lang w:val="en-US"/>
              </w:rPr>
              <w:t>Furniture and fixtures</w:t>
            </w:r>
          </w:p>
        </w:tc>
        <w:tc>
          <w:tcPr>
            <w:tcW w:w="2718" w:type="dxa"/>
          </w:tcPr>
          <w:p w14:paraId="218E2B18" w14:textId="77777777" w:rsidR="00F530B4" w:rsidRPr="000016C6" w:rsidRDefault="00F530B4" w:rsidP="00CD6843">
            <w:pPr>
              <w:pStyle w:val="a"/>
              <w:tabs>
                <w:tab w:val="right" w:pos="7200"/>
              </w:tabs>
              <w:ind w:right="-72"/>
              <w:jc w:val="right"/>
              <w:rPr>
                <w:rFonts w:ascii="Arial" w:hAnsi="Arial" w:cs="Arial"/>
                <w:sz w:val="20"/>
                <w:szCs w:val="20"/>
                <w:lang w:val="en-US"/>
              </w:rPr>
            </w:pPr>
            <w:r w:rsidRPr="000016C6">
              <w:rPr>
                <w:rFonts w:ascii="Arial" w:hAnsi="Arial" w:cs="Arial"/>
                <w:sz w:val="20"/>
                <w:szCs w:val="20"/>
                <w:cs/>
                <w:lang w:val="en-US"/>
              </w:rPr>
              <w:t>5</w:t>
            </w:r>
            <w:r w:rsidRPr="000016C6">
              <w:rPr>
                <w:rFonts w:ascii="Arial" w:hAnsi="Arial" w:cs="Arial"/>
                <w:sz w:val="20"/>
                <w:szCs w:val="20"/>
                <w:lang w:val="en-US"/>
              </w:rPr>
              <w:t xml:space="preserve"> years</w:t>
            </w:r>
          </w:p>
        </w:tc>
      </w:tr>
      <w:tr w:rsidR="00F530B4" w:rsidRPr="000016C6" w14:paraId="157388E3" w14:textId="77777777" w:rsidTr="00195C84">
        <w:tc>
          <w:tcPr>
            <w:tcW w:w="6282" w:type="dxa"/>
          </w:tcPr>
          <w:p w14:paraId="40B7970A" w14:textId="77777777" w:rsidR="00F530B4" w:rsidRPr="000016C6" w:rsidRDefault="00F530B4" w:rsidP="00CD6843">
            <w:pPr>
              <w:pStyle w:val="a"/>
              <w:tabs>
                <w:tab w:val="right" w:pos="7200"/>
              </w:tabs>
              <w:ind w:left="435" w:right="0"/>
              <w:jc w:val="both"/>
              <w:rPr>
                <w:rFonts w:ascii="Arial" w:hAnsi="Arial" w:cs="Arial"/>
                <w:sz w:val="20"/>
                <w:szCs w:val="20"/>
                <w:lang w:val="en-US"/>
              </w:rPr>
            </w:pPr>
            <w:r w:rsidRPr="000016C6">
              <w:rPr>
                <w:rFonts w:ascii="Arial" w:hAnsi="Arial" w:cs="Arial"/>
                <w:sz w:val="20"/>
                <w:szCs w:val="20"/>
                <w:lang w:val="en-US"/>
              </w:rPr>
              <w:t>Motor vehicles</w:t>
            </w:r>
          </w:p>
        </w:tc>
        <w:tc>
          <w:tcPr>
            <w:tcW w:w="2718" w:type="dxa"/>
          </w:tcPr>
          <w:p w14:paraId="5E2A3D03" w14:textId="77777777" w:rsidR="00F530B4" w:rsidRPr="000016C6" w:rsidRDefault="00F530B4" w:rsidP="00CD6843">
            <w:pPr>
              <w:pStyle w:val="a"/>
              <w:tabs>
                <w:tab w:val="right" w:pos="7200"/>
              </w:tabs>
              <w:ind w:right="-72"/>
              <w:jc w:val="right"/>
              <w:rPr>
                <w:rFonts w:ascii="Arial" w:hAnsi="Arial" w:cs="Arial"/>
                <w:sz w:val="20"/>
                <w:szCs w:val="20"/>
                <w:lang w:val="en-US"/>
              </w:rPr>
            </w:pPr>
            <w:r w:rsidRPr="000016C6">
              <w:rPr>
                <w:rFonts w:ascii="Arial" w:hAnsi="Arial" w:cs="Arial"/>
                <w:sz w:val="20"/>
                <w:szCs w:val="20"/>
                <w:cs/>
                <w:lang w:val="en-US"/>
              </w:rPr>
              <w:t>5</w:t>
            </w:r>
            <w:r w:rsidRPr="000016C6">
              <w:rPr>
                <w:rFonts w:ascii="Arial" w:hAnsi="Arial" w:cs="Arial"/>
                <w:sz w:val="20"/>
                <w:szCs w:val="20"/>
                <w:lang w:val="en-US"/>
              </w:rPr>
              <w:t xml:space="preserve"> years</w:t>
            </w:r>
          </w:p>
        </w:tc>
      </w:tr>
    </w:tbl>
    <w:p w14:paraId="0C573C6B" w14:textId="77777777" w:rsidR="00F530B4" w:rsidRPr="000016C6" w:rsidRDefault="00F530B4" w:rsidP="00CD6843">
      <w:pPr>
        <w:pStyle w:val="a"/>
        <w:ind w:left="540" w:right="0"/>
        <w:jc w:val="both"/>
        <w:rPr>
          <w:rFonts w:ascii="Arial" w:hAnsi="Arial" w:cs="Arial"/>
          <w:sz w:val="20"/>
          <w:szCs w:val="20"/>
          <w:lang w:val="en-GB"/>
        </w:rPr>
      </w:pPr>
    </w:p>
    <w:p w14:paraId="09B58115" w14:textId="77777777" w:rsidR="00F530B4" w:rsidRPr="000016C6" w:rsidRDefault="00F530B4" w:rsidP="00CD6843">
      <w:pPr>
        <w:pStyle w:val="a"/>
        <w:ind w:left="540" w:right="0"/>
        <w:jc w:val="both"/>
        <w:rPr>
          <w:rFonts w:ascii="Arial" w:hAnsi="Arial" w:cs="Arial"/>
          <w:sz w:val="20"/>
          <w:szCs w:val="20"/>
          <w:lang w:val="en-GB"/>
        </w:rPr>
      </w:pPr>
      <w:r w:rsidRPr="000016C6">
        <w:rPr>
          <w:rFonts w:ascii="Arial" w:hAnsi="Arial" w:cs="Arial"/>
          <w:sz w:val="20"/>
          <w:szCs w:val="20"/>
          <w:lang w:val="en-GB"/>
        </w:rPr>
        <w:t>Where the carrying amount of an asset is greater than its estimated recoverable amount, it is written down immediat</w:t>
      </w:r>
      <w:r w:rsidR="00C61EF5" w:rsidRPr="000016C6">
        <w:rPr>
          <w:rFonts w:ascii="Arial" w:hAnsi="Arial" w:cs="Arial"/>
          <w:sz w:val="20"/>
          <w:szCs w:val="20"/>
          <w:lang w:val="en-GB"/>
        </w:rPr>
        <w:t xml:space="preserve">ely to its recoverable amount. </w:t>
      </w:r>
      <w:r w:rsidRPr="000016C6">
        <w:rPr>
          <w:rFonts w:ascii="Arial" w:hAnsi="Arial" w:cs="Arial"/>
          <w:sz w:val="20"/>
          <w:szCs w:val="20"/>
          <w:lang w:val="en-GB"/>
        </w:rPr>
        <w:t>Estimated recoverable amount is the higher of the anticipated discounted cash flows from the continuing use of the asset and the proceeds from the sale of the asset less any costs of disposal.</w:t>
      </w:r>
    </w:p>
    <w:p w14:paraId="1325BC8D" w14:textId="77777777" w:rsidR="00434558" w:rsidRPr="000016C6" w:rsidRDefault="00434558" w:rsidP="00CD6843">
      <w:pPr>
        <w:pStyle w:val="a"/>
        <w:ind w:left="540" w:right="0"/>
        <w:jc w:val="both"/>
        <w:rPr>
          <w:rFonts w:ascii="Arial" w:hAnsi="Arial" w:cs="Arial"/>
          <w:sz w:val="20"/>
          <w:szCs w:val="20"/>
          <w:lang w:val="en-GB"/>
        </w:rPr>
      </w:pPr>
    </w:p>
    <w:p w14:paraId="29BF305C" w14:textId="77777777" w:rsidR="00434558" w:rsidRPr="000016C6" w:rsidRDefault="00434558" w:rsidP="00CD6843">
      <w:pPr>
        <w:pStyle w:val="a"/>
        <w:ind w:left="540" w:right="0"/>
        <w:jc w:val="both"/>
        <w:rPr>
          <w:rFonts w:ascii="Arial" w:hAnsi="Arial" w:cs="Arial"/>
          <w:sz w:val="20"/>
          <w:szCs w:val="20"/>
          <w:lang w:val="en-GB"/>
        </w:rPr>
      </w:pPr>
      <w:r w:rsidRPr="000016C6">
        <w:rPr>
          <w:rFonts w:ascii="Arial" w:hAnsi="Arial" w:cs="Arial"/>
          <w:sz w:val="20"/>
          <w:szCs w:val="20"/>
          <w:lang w:val="en-GB"/>
        </w:rPr>
        <w:t>Gains and losses on the disposal are determined by comparing proceeds with carrying amount and are included in the statement of comprehensive income.</w:t>
      </w:r>
    </w:p>
    <w:p w14:paraId="26AF09AC" w14:textId="77777777" w:rsidR="00434558" w:rsidRPr="000016C6" w:rsidRDefault="00434558" w:rsidP="00CD6843">
      <w:pPr>
        <w:pStyle w:val="a"/>
        <w:ind w:left="540" w:right="0"/>
        <w:jc w:val="both"/>
        <w:rPr>
          <w:rFonts w:ascii="Arial" w:hAnsi="Arial" w:cs="Arial"/>
          <w:sz w:val="20"/>
          <w:szCs w:val="20"/>
          <w:lang w:val="en-GB"/>
        </w:rPr>
      </w:pPr>
    </w:p>
    <w:p w14:paraId="2412D391" w14:textId="77777777" w:rsidR="00434558" w:rsidRPr="000016C6" w:rsidRDefault="00434558" w:rsidP="00CD6843">
      <w:pPr>
        <w:pStyle w:val="a"/>
        <w:ind w:left="540" w:right="0"/>
        <w:jc w:val="both"/>
        <w:rPr>
          <w:rFonts w:ascii="Arial" w:hAnsi="Arial" w:cs="Arial"/>
          <w:sz w:val="20"/>
          <w:szCs w:val="20"/>
          <w:lang w:val="en-GB"/>
        </w:rPr>
      </w:pPr>
      <w:r w:rsidRPr="000016C6">
        <w:rPr>
          <w:rFonts w:ascii="Arial" w:hAnsi="Arial" w:cs="Arial"/>
          <w:sz w:val="20"/>
          <w:szCs w:val="20"/>
          <w:lang w:val="en-GB"/>
        </w:rPr>
        <w:t>Residual value and the estimated useful life of the assets are reviewed and revised in every financial position date.</w:t>
      </w:r>
    </w:p>
    <w:p w14:paraId="014B317B" w14:textId="77777777" w:rsidR="004A2B0B" w:rsidRPr="000016C6" w:rsidRDefault="004A2B0B" w:rsidP="00CD6843">
      <w:pPr>
        <w:pStyle w:val="a"/>
        <w:ind w:left="540" w:right="0"/>
        <w:jc w:val="both"/>
        <w:rPr>
          <w:rFonts w:ascii="Arial" w:hAnsi="Arial" w:cs="Arial"/>
          <w:sz w:val="20"/>
          <w:szCs w:val="20"/>
          <w:lang w:val="en-GB"/>
        </w:rPr>
      </w:pPr>
    </w:p>
    <w:p w14:paraId="3CB5D9F5" w14:textId="77777777" w:rsidR="004A2B0B" w:rsidRPr="000016C6" w:rsidRDefault="004A2B0B" w:rsidP="00CD6843">
      <w:pPr>
        <w:pStyle w:val="a"/>
        <w:ind w:left="540" w:right="0"/>
        <w:jc w:val="both"/>
        <w:rPr>
          <w:rFonts w:ascii="Arial" w:hAnsi="Arial" w:cs="Arial"/>
          <w:sz w:val="20"/>
          <w:szCs w:val="20"/>
          <w:lang w:val="en-GB"/>
        </w:rPr>
      </w:pPr>
      <w:r w:rsidRPr="000016C6">
        <w:rPr>
          <w:rFonts w:ascii="Arial" w:hAnsi="Arial" w:cs="Arial"/>
          <w:sz w:val="20"/>
          <w:szCs w:val="20"/>
          <w:lang w:val="en-GB"/>
        </w:rPr>
        <w:t xml:space="preserve">Repairs and maintenance are charged to the statement of comprehensive income during the accounting </w:t>
      </w:r>
      <w:r w:rsidR="00106A75" w:rsidRPr="000016C6">
        <w:rPr>
          <w:rFonts w:ascii="Arial" w:hAnsi="Arial" w:cs="Arial"/>
          <w:sz w:val="20"/>
          <w:szCs w:val="20"/>
          <w:lang w:val="en-GB"/>
        </w:rPr>
        <w:t>year</w:t>
      </w:r>
      <w:r w:rsidRPr="000016C6">
        <w:rPr>
          <w:rFonts w:ascii="Arial" w:hAnsi="Arial" w:cs="Arial"/>
          <w:sz w:val="20"/>
          <w:szCs w:val="20"/>
          <w:lang w:val="en-GB"/>
        </w:rPr>
        <w:t xml:space="preserve"> </w:t>
      </w:r>
      <w:r w:rsidR="00C61EF5" w:rsidRPr="000016C6">
        <w:rPr>
          <w:rFonts w:ascii="Arial" w:hAnsi="Arial" w:cs="Arial"/>
          <w:sz w:val="20"/>
          <w:szCs w:val="20"/>
          <w:lang w:val="en-GB"/>
        </w:rPr>
        <w:t>in which they are incurred.</w:t>
      </w:r>
      <w:r w:rsidRPr="000016C6">
        <w:rPr>
          <w:rFonts w:ascii="Arial" w:hAnsi="Arial" w:cs="Arial"/>
          <w:sz w:val="20"/>
          <w:szCs w:val="20"/>
          <w:lang w:val="en-GB"/>
        </w:rPr>
        <w:t xml:space="preserve"> The cost of major renovations is included in the carrying amount of the asset when it is probable that future economic benefits in excess of the originally assessed standard of performance of the existing </w:t>
      </w:r>
      <w:r w:rsidR="00C61EF5" w:rsidRPr="000016C6">
        <w:rPr>
          <w:rFonts w:ascii="Arial" w:hAnsi="Arial" w:cs="Arial"/>
          <w:sz w:val="20"/>
          <w:szCs w:val="20"/>
          <w:lang w:val="en-GB"/>
        </w:rPr>
        <w:t>asset will flow to the Company.</w:t>
      </w:r>
      <w:r w:rsidRPr="000016C6">
        <w:rPr>
          <w:rFonts w:ascii="Arial" w:hAnsi="Arial" w:cs="Arial"/>
          <w:sz w:val="20"/>
          <w:szCs w:val="20"/>
          <w:lang w:val="en-GB"/>
        </w:rPr>
        <w:t xml:space="preserve"> Major renovations are depreciated over the remaining useful life of the related asset.</w:t>
      </w:r>
    </w:p>
    <w:p w14:paraId="26FE9579" w14:textId="3A943BE1" w:rsidR="00DB2037" w:rsidRPr="000016C6" w:rsidRDefault="00DB2037">
      <w:pPr>
        <w:rPr>
          <w:rFonts w:ascii="Arial" w:hAnsi="Arial" w:cs="Arial"/>
          <w:sz w:val="20"/>
          <w:szCs w:val="20"/>
          <w:cs/>
          <w:lang w:val="en-GB"/>
        </w:rPr>
      </w:pPr>
      <w:r w:rsidRPr="000016C6">
        <w:rPr>
          <w:rFonts w:ascii="Arial" w:hAnsi="Arial" w:cs="Arial"/>
          <w:sz w:val="20"/>
          <w:szCs w:val="20"/>
          <w:cs/>
          <w:lang w:val="en-GB"/>
        </w:rPr>
        <w:br w:type="page"/>
      </w:r>
    </w:p>
    <w:p w14:paraId="63CA0AFE" w14:textId="59148D76" w:rsidR="00E762E0" w:rsidRPr="000016C6" w:rsidRDefault="00E762E0" w:rsidP="00CD6843">
      <w:pPr>
        <w:pStyle w:val="a"/>
        <w:ind w:left="540" w:right="0"/>
        <w:jc w:val="both"/>
        <w:rPr>
          <w:rFonts w:ascii="Arial" w:hAnsi="Arial" w:cs="Arial"/>
          <w:sz w:val="20"/>
          <w:szCs w:val="20"/>
          <w:lang w:val="en-GB"/>
        </w:rPr>
      </w:pPr>
    </w:p>
    <w:p w14:paraId="0483C3E2" w14:textId="77777777" w:rsidR="00DB2037" w:rsidRPr="000016C6" w:rsidRDefault="00DB2037" w:rsidP="00CD6843">
      <w:pPr>
        <w:pStyle w:val="a"/>
        <w:ind w:left="540" w:right="0"/>
        <w:jc w:val="both"/>
        <w:rPr>
          <w:rFonts w:ascii="Arial" w:hAnsi="Arial" w:cs="Arial"/>
          <w:sz w:val="20"/>
          <w:szCs w:val="20"/>
          <w:lang w:val="en-GB"/>
        </w:rPr>
      </w:pPr>
    </w:p>
    <w:p w14:paraId="0FB9123C" w14:textId="407D06A7" w:rsidR="00E762E0"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805369"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805369"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1</w:t>
      </w:r>
      <w:r w:rsidR="00E762E0" w:rsidRPr="000016C6">
        <w:rPr>
          <w:rFonts w:ascii="Arial" w:hAnsi="Arial" w:cs="Arial"/>
          <w:b/>
          <w:bCs/>
          <w:color w:val="CF4A02"/>
          <w:sz w:val="20"/>
          <w:szCs w:val="20"/>
          <w:lang w:val="en-US"/>
        </w:rPr>
        <w:tab/>
        <w:t>Intangible assets</w:t>
      </w:r>
    </w:p>
    <w:p w14:paraId="49FD4204" w14:textId="77777777" w:rsidR="00E762E0" w:rsidRPr="000016C6" w:rsidRDefault="00E762E0" w:rsidP="00CD6843">
      <w:pPr>
        <w:pStyle w:val="a"/>
        <w:ind w:left="540" w:right="0"/>
        <w:jc w:val="both"/>
        <w:rPr>
          <w:rFonts w:ascii="Arial" w:hAnsi="Arial" w:cs="Arial"/>
          <w:sz w:val="20"/>
          <w:szCs w:val="20"/>
          <w:lang w:val="en-GB"/>
        </w:rPr>
      </w:pPr>
    </w:p>
    <w:p w14:paraId="13DA7277" w14:textId="77777777" w:rsidR="00E762E0" w:rsidRPr="000016C6" w:rsidRDefault="00E762E0" w:rsidP="00CD6843">
      <w:pPr>
        <w:pStyle w:val="a"/>
        <w:ind w:left="540" w:right="0"/>
        <w:jc w:val="both"/>
        <w:rPr>
          <w:rFonts w:ascii="Arial" w:hAnsi="Arial" w:cs="Arial"/>
          <w:sz w:val="20"/>
          <w:szCs w:val="20"/>
          <w:lang w:val="en-GB"/>
        </w:rPr>
      </w:pPr>
      <w:r w:rsidRPr="000016C6">
        <w:rPr>
          <w:rFonts w:ascii="Arial" w:hAnsi="Arial" w:cs="Arial"/>
          <w:sz w:val="20"/>
          <w:szCs w:val="20"/>
          <w:lang w:val="en-GB"/>
        </w:rPr>
        <w:t xml:space="preserve">Acquired intangible assets are capitalised and amortised using the straight-line basis over their useful lives, generally over 4 years. Intangible assets are not </w:t>
      </w:r>
      <w:proofErr w:type="gramStart"/>
      <w:r w:rsidRPr="000016C6">
        <w:rPr>
          <w:rFonts w:ascii="Arial" w:hAnsi="Arial" w:cs="Arial"/>
          <w:sz w:val="20"/>
          <w:szCs w:val="20"/>
          <w:lang w:val="en-GB"/>
        </w:rPr>
        <w:t>revalued, but</w:t>
      </w:r>
      <w:proofErr w:type="gramEnd"/>
      <w:r w:rsidRPr="000016C6">
        <w:rPr>
          <w:rFonts w:ascii="Arial" w:hAnsi="Arial" w:cs="Arial"/>
          <w:sz w:val="20"/>
          <w:szCs w:val="20"/>
          <w:lang w:val="en-GB"/>
        </w:rPr>
        <w:t xml:space="preserve"> are presented at cost less accumulated amortisation. The carrying amount of each intangible asset is reviewed annually and adjusted for impairment where it is considered necessary.</w:t>
      </w:r>
    </w:p>
    <w:p w14:paraId="3E65FEFF" w14:textId="77777777" w:rsidR="00E762E0" w:rsidRPr="000016C6" w:rsidRDefault="00E762E0" w:rsidP="00CD6843">
      <w:pPr>
        <w:pStyle w:val="a"/>
        <w:ind w:left="540" w:right="0"/>
        <w:jc w:val="both"/>
        <w:rPr>
          <w:rFonts w:ascii="Arial" w:hAnsi="Arial" w:cs="Arial"/>
          <w:sz w:val="20"/>
          <w:szCs w:val="20"/>
          <w:lang w:val="en-GB"/>
        </w:rPr>
      </w:pPr>
    </w:p>
    <w:p w14:paraId="69F44637" w14:textId="4109C788" w:rsidR="00E762E0" w:rsidRPr="000016C6" w:rsidRDefault="00E762E0" w:rsidP="00CD6843">
      <w:pPr>
        <w:pStyle w:val="a"/>
        <w:ind w:left="540" w:right="0"/>
        <w:jc w:val="both"/>
        <w:rPr>
          <w:rFonts w:ascii="Arial" w:hAnsi="Arial" w:cs="Arial"/>
          <w:sz w:val="20"/>
          <w:szCs w:val="20"/>
          <w:lang w:val="en-GB"/>
        </w:rPr>
      </w:pPr>
      <w:r w:rsidRPr="000016C6">
        <w:rPr>
          <w:rFonts w:ascii="Arial" w:hAnsi="Arial" w:cs="Arial"/>
          <w:sz w:val="20"/>
          <w:szCs w:val="20"/>
          <w:lang w:val="en-GB"/>
        </w:rPr>
        <w:t>The estimated useful life is reviewed and revised as necessary in every financial position date.</w:t>
      </w:r>
    </w:p>
    <w:p w14:paraId="57DAC263" w14:textId="77777777" w:rsidR="006361A1" w:rsidRPr="000016C6" w:rsidRDefault="006361A1" w:rsidP="00CD6843">
      <w:pPr>
        <w:pStyle w:val="a"/>
        <w:tabs>
          <w:tab w:val="left" w:pos="1080"/>
          <w:tab w:val="right" w:pos="7200"/>
        </w:tabs>
        <w:ind w:left="540" w:right="0"/>
        <w:jc w:val="both"/>
        <w:rPr>
          <w:rFonts w:ascii="Arial" w:hAnsi="Arial" w:cs="Arial"/>
          <w:sz w:val="20"/>
          <w:szCs w:val="20"/>
          <w:lang w:val="en-GB"/>
        </w:rPr>
      </w:pPr>
    </w:p>
    <w:p w14:paraId="74EE2AE1" w14:textId="7E16E149" w:rsidR="00F530B4"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4A2B0B"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4A2B0B"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2</w:t>
      </w:r>
      <w:r w:rsidR="00F530B4" w:rsidRPr="000016C6">
        <w:rPr>
          <w:rFonts w:ascii="Arial" w:hAnsi="Arial" w:cs="Arial"/>
          <w:b/>
          <w:bCs/>
          <w:color w:val="CF4A02"/>
          <w:sz w:val="20"/>
          <w:szCs w:val="20"/>
          <w:lang w:val="en-US"/>
        </w:rPr>
        <w:tab/>
        <w:t>Current and deferred income taxes</w:t>
      </w:r>
    </w:p>
    <w:p w14:paraId="6FEFED6D" w14:textId="77777777" w:rsidR="00F530B4" w:rsidRPr="000016C6" w:rsidRDefault="00F530B4" w:rsidP="00CD6843">
      <w:pPr>
        <w:pStyle w:val="a"/>
        <w:tabs>
          <w:tab w:val="right" w:pos="7200"/>
        </w:tabs>
        <w:ind w:left="540" w:right="0"/>
        <w:jc w:val="both"/>
        <w:rPr>
          <w:rFonts w:ascii="Arial" w:hAnsi="Arial" w:cs="Arial"/>
          <w:sz w:val="20"/>
          <w:szCs w:val="20"/>
          <w:lang w:val="en-GB"/>
        </w:rPr>
      </w:pPr>
    </w:p>
    <w:p w14:paraId="627459D1" w14:textId="77777777" w:rsidR="00B05097" w:rsidRPr="000016C6" w:rsidRDefault="00B05097" w:rsidP="00CD6843">
      <w:pPr>
        <w:ind w:left="540"/>
        <w:jc w:val="both"/>
        <w:rPr>
          <w:rFonts w:ascii="Arial" w:eastAsia="Malgun Gothic" w:hAnsi="Arial" w:cs="Arial"/>
          <w:sz w:val="20"/>
          <w:szCs w:val="20"/>
          <w:lang w:val="en-US"/>
        </w:rPr>
      </w:pPr>
      <w:r w:rsidRPr="000016C6">
        <w:rPr>
          <w:rFonts w:ascii="Arial" w:eastAsia="Malgun Gothic" w:hAnsi="Arial" w:cs="Arial"/>
          <w:sz w:val="20"/>
          <w:szCs w:val="20"/>
          <w:lang w:val="en-US"/>
        </w:rPr>
        <w:t xml:space="preserve">Income tax comprises of current and deferred taxes. Income tax is </w:t>
      </w:r>
      <w:proofErr w:type="spellStart"/>
      <w:r w:rsidRPr="000016C6">
        <w:rPr>
          <w:rFonts w:ascii="Arial" w:eastAsia="Malgun Gothic" w:hAnsi="Arial" w:cs="Arial"/>
          <w:sz w:val="20"/>
          <w:szCs w:val="20"/>
          <w:lang w:val="en-US"/>
        </w:rPr>
        <w:t>recognised</w:t>
      </w:r>
      <w:proofErr w:type="spellEnd"/>
      <w:r w:rsidRPr="000016C6">
        <w:rPr>
          <w:rFonts w:ascii="Arial" w:eastAsia="Malgun Gothic" w:hAnsi="Arial" w:cs="Arial"/>
          <w:sz w:val="20"/>
          <w:szCs w:val="20"/>
          <w:lang w:val="en-US"/>
        </w:rPr>
        <w:t xml:space="preserve"> in profit or </w:t>
      </w:r>
      <w:r w:rsidRPr="000016C6">
        <w:rPr>
          <w:rFonts w:ascii="Arial" w:eastAsia="Malgun Gothic" w:hAnsi="Arial" w:cs="Arial"/>
          <w:spacing w:val="-4"/>
          <w:sz w:val="20"/>
          <w:szCs w:val="20"/>
          <w:lang w:val="en-US"/>
        </w:rPr>
        <w:t xml:space="preserve">loss except to the extent that it relates to items </w:t>
      </w:r>
      <w:proofErr w:type="spellStart"/>
      <w:r w:rsidRPr="000016C6">
        <w:rPr>
          <w:rFonts w:ascii="Arial" w:eastAsia="Malgun Gothic" w:hAnsi="Arial" w:cs="Arial"/>
          <w:spacing w:val="-4"/>
          <w:sz w:val="20"/>
          <w:szCs w:val="20"/>
          <w:lang w:val="en-US"/>
        </w:rPr>
        <w:t>recognised</w:t>
      </w:r>
      <w:proofErr w:type="spellEnd"/>
      <w:r w:rsidRPr="000016C6">
        <w:rPr>
          <w:rFonts w:ascii="Arial" w:eastAsia="Malgun Gothic" w:hAnsi="Arial" w:cs="Arial"/>
          <w:spacing w:val="-4"/>
          <w:sz w:val="20"/>
          <w:szCs w:val="20"/>
          <w:lang w:val="en-US"/>
        </w:rPr>
        <w:t xml:space="preserve"> in other comprehensive income</w:t>
      </w:r>
      <w:r w:rsidRPr="000016C6">
        <w:rPr>
          <w:rFonts w:ascii="Arial" w:eastAsia="Malgun Gothic" w:hAnsi="Arial" w:cs="Arial"/>
          <w:sz w:val="20"/>
          <w:szCs w:val="20"/>
          <w:lang w:val="en-US"/>
        </w:rPr>
        <w:t xml:space="preserve"> or directly in equity. In this case the tax is also </w:t>
      </w:r>
      <w:proofErr w:type="spellStart"/>
      <w:r w:rsidRPr="000016C6">
        <w:rPr>
          <w:rFonts w:ascii="Arial" w:eastAsia="Malgun Gothic" w:hAnsi="Arial" w:cs="Arial"/>
          <w:sz w:val="20"/>
          <w:szCs w:val="20"/>
          <w:lang w:val="en-US"/>
        </w:rPr>
        <w:t>recognised</w:t>
      </w:r>
      <w:proofErr w:type="spellEnd"/>
      <w:r w:rsidRPr="000016C6">
        <w:rPr>
          <w:rFonts w:ascii="Arial" w:eastAsia="Malgun Gothic" w:hAnsi="Arial" w:cs="Arial"/>
          <w:sz w:val="20"/>
          <w:szCs w:val="20"/>
          <w:lang w:val="en-US"/>
        </w:rPr>
        <w:t xml:space="preserve"> in other comprehensive income or directly in equity, respectively.</w:t>
      </w:r>
    </w:p>
    <w:p w14:paraId="24A6A46F" w14:textId="77777777" w:rsidR="00B05097" w:rsidRPr="000016C6" w:rsidRDefault="00B05097" w:rsidP="00CD6843">
      <w:pPr>
        <w:tabs>
          <w:tab w:val="right" w:pos="7200"/>
        </w:tabs>
        <w:ind w:left="540"/>
        <w:jc w:val="both"/>
        <w:rPr>
          <w:rFonts w:ascii="Arial" w:eastAsia="Malgun Gothic" w:hAnsi="Arial" w:cs="Arial"/>
          <w:sz w:val="20"/>
          <w:szCs w:val="20"/>
          <w:lang w:val="en-GB"/>
        </w:rPr>
      </w:pPr>
    </w:p>
    <w:p w14:paraId="27FEF351" w14:textId="77777777" w:rsidR="00B05097" w:rsidRPr="000016C6" w:rsidRDefault="00B05097" w:rsidP="00CD6843">
      <w:pPr>
        <w:ind w:left="540"/>
        <w:jc w:val="both"/>
        <w:rPr>
          <w:rFonts w:ascii="Arial" w:eastAsia="Malgun Gothic" w:hAnsi="Arial" w:cs="Arial"/>
          <w:spacing w:val="-2"/>
          <w:sz w:val="20"/>
          <w:szCs w:val="20"/>
          <w:lang w:val="en-US"/>
        </w:rPr>
      </w:pPr>
      <w:r w:rsidRPr="000016C6">
        <w:rPr>
          <w:rFonts w:ascii="Arial" w:eastAsia="Malgun Gothic" w:hAnsi="Arial" w:cs="Arial"/>
          <w:spacing w:val="-6"/>
          <w:sz w:val="20"/>
          <w:szCs w:val="20"/>
          <w:lang w:val="en-US"/>
        </w:rPr>
        <w:t xml:space="preserve">The current income tax charge is calculated </w:t>
      </w:r>
      <w:proofErr w:type="gramStart"/>
      <w:r w:rsidRPr="000016C6">
        <w:rPr>
          <w:rFonts w:ascii="Arial" w:eastAsia="Malgun Gothic" w:hAnsi="Arial" w:cs="Arial"/>
          <w:spacing w:val="-6"/>
          <w:sz w:val="20"/>
          <w:szCs w:val="20"/>
          <w:lang w:val="en-US"/>
        </w:rPr>
        <w:t>on the basis of</w:t>
      </w:r>
      <w:proofErr w:type="gramEnd"/>
      <w:r w:rsidRPr="000016C6">
        <w:rPr>
          <w:rFonts w:ascii="Arial" w:eastAsia="Malgun Gothic" w:hAnsi="Arial" w:cs="Arial"/>
          <w:spacing w:val="-6"/>
          <w:sz w:val="20"/>
          <w:szCs w:val="20"/>
          <w:lang w:val="en-US"/>
        </w:rPr>
        <w:t xml:space="preserve"> the tax laws enacted or substantially</w:t>
      </w:r>
      <w:r w:rsidRPr="000016C6">
        <w:rPr>
          <w:rFonts w:ascii="Arial" w:eastAsia="Malgun Gothic" w:hAnsi="Arial" w:cs="Arial"/>
          <w:spacing w:val="-2"/>
          <w:sz w:val="20"/>
          <w:szCs w:val="20"/>
          <w:lang w:val="en-US"/>
        </w:rPr>
        <w:t xml:space="preserve"> enacted at the end of reporting </w:t>
      </w:r>
      <w:r w:rsidR="00106A75" w:rsidRPr="000016C6">
        <w:rPr>
          <w:rFonts w:ascii="Arial" w:eastAsia="Malgun Gothic" w:hAnsi="Arial" w:cs="Arial"/>
          <w:spacing w:val="-2"/>
          <w:sz w:val="20"/>
          <w:szCs w:val="20"/>
          <w:lang w:val="en-US"/>
        </w:rPr>
        <w:t>year</w:t>
      </w:r>
      <w:r w:rsidRPr="000016C6">
        <w:rPr>
          <w:rFonts w:ascii="Arial" w:eastAsia="Malgun Gothic" w:hAnsi="Arial" w:cs="Arial"/>
          <w:spacing w:val="-2"/>
          <w:sz w:val="20"/>
          <w:szCs w:val="20"/>
          <w:lang w:val="en-US"/>
        </w:rPr>
        <w:t xml:space="preserve">. Management periodically evaluates positions taken in </w:t>
      </w:r>
      <w:r w:rsidRPr="000016C6">
        <w:rPr>
          <w:rFonts w:ascii="Arial" w:eastAsia="Malgun Gothic" w:hAnsi="Arial" w:cs="Arial"/>
          <w:spacing w:val="-8"/>
          <w:sz w:val="20"/>
          <w:szCs w:val="20"/>
          <w:lang w:val="en-US"/>
        </w:rPr>
        <w:t>tax returns with respect to situations in which applicable tax regulation is subject to interpretation</w:t>
      </w:r>
      <w:r w:rsidRPr="000016C6">
        <w:rPr>
          <w:rFonts w:ascii="Arial" w:eastAsia="Malgun Gothic" w:hAnsi="Arial" w:cs="Arial"/>
          <w:spacing w:val="-2"/>
          <w:sz w:val="20"/>
          <w:szCs w:val="20"/>
          <w:lang w:val="en-US"/>
        </w:rPr>
        <w:t xml:space="preserve">. It establishes provisions where appropriate </w:t>
      </w:r>
      <w:proofErr w:type="gramStart"/>
      <w:r w:rsidRPr="000016C6">
        <w:rPr>
          <w:rFonts w:ascii="Arial" w:eastAsia="Malgun Gothic" w:hAnsi="Arial" w:cs="Arial"/>
          <w:spacing w:val="-2"/>
          <w:sz w:val="20"/>
          <w:szCs w:val="20"/>
          <w:lang w:val="en-US"/>
        </w:rPr>
        <w:t>on the basis of</w:t>
      </w:r>
      <w:proofErr w:type="gramEnd"/>
      <w:r w:rsidRPr="000016C6">
        <w:rPr>
          <w:rFonts w:ascii="Arial" w:eastAsia="Malgun Gothic" w:hAnsi="Arial" w:cs="Arial"/>
          <w:spacing w:val="-2"/>
          <w:sz w:val="20"/>
          <w:szCs w:val="20"/>
          <w:lang w:val="en-US"/>
        </w:rPr>
        <w:t xml:space="preserve"> amounts expected to be paid to the tax authorities.</w:t>
      </w:r>
    </w:p>
    <w:p w14:paraId="7AC93EB8" w14:textId="77777777" w:rsidR="00B05097" w:rsidRPr="000016C6" w:rsidRDefault="00B05097" w:rsidP="00CD6843">
      <w:pPr>
        <w:tabs>
          <w:tab w:val="right" w:pos="7200"/>
        </w:tabs>
        <w:ind w:left="540"/>
        <w:jc w:val="both"/>
        <w:rPr>
          <w:rFonts w:ascii="Arial" w:eastAsia="Malgun Gothic" w:hAnsi="Arial" w:cs="Arial"/>
          <w:sz w:val="20"/>
          <w:szCs w:val="20"/>
          <w:lang w:val="en-GB"/>
        </w:rPr>
      </w:pPr>
    </w:p>
    <w:p w14:paraId="1577FFF3" w14:textId="3DCF863E" w:rsidR="00B05097" w:rsidRPr="000016C6" w:rsidRDefault="00B05097" w:rsidP="00CD6843">
      <w:pPr>
        <w:ind w:left="540"/>
        <w:jc w:val="both"/>
        <w:rPr>
          <w:rFonts w:ascii="Arial" w:eastAsia="Malgun Gothic" w:hAnsi="Arial" w:cs="Arial"/>
          <w:sz w:val="20"/>
          <w:szCs w:val="20"/>
          <w:lang w:val="en-US"/>
        </w:rPr>
      </w:pPr>
      <w:r w:rsidRPr="000016C6">
        <w:rPr>
          <w:rFonts w:ascii="Arial" w:eastAsia="Malgun Gothic" w:hAnsi="Arial" w:cs="Arial"/>
          <w:spacing w:val="-8"/>
          <w:sz w:val="20"/>
          <w:szCs w:val="20"/>
          <w:lang w:val="en-US"/>
        </w:rPr>
        <w:t xml:space="preserve">Deferred income tax is </w:t>
      </w:r>
      <w:proofErr w:type="spellStart"/>
      <w:r w:rsidRPr="000016C6">
        <w:rPr>
          <w:rFonts w:ascii="Arial" w:eastAsia="Malgun Gothic" w:hAnsi="Arial" w:cs="Arial"/>
          <w:spacing w:val="-8"/>
          <w:sz w:val="20"/>
          <w:szCs w:val="20"/>
          <w:lang w:val="en-US"/>
        </w:rPr>
        <w:t>recognised</w:t>
      </w:r>
      <w:proofErr w:type="spellEnd"/>
      <w:r w:rsidRPr="000016C6">
        <w:rPr>
          <w:rFonts w:ascii="Arial" w:eastAsia="Malgun Gothic" w:hAnsi="Arial" w:cs="Arial"/>
          <w:spacing w:val="-8"/>
          <w:sz w:val="20"/>
          <w:szCs w:val="20"/>
          <w:lang w:val="en-US"/>
        </w:rPr>
        <w:t>, using the liability method, on the temporary differences</w:t>
      </w:r>
      <w:r w:rsidRPr="000016C6">
        <w:rPr>
          <w:rFonts w:ascii="Arial" w:eastAsia="Malgun Gothic" w:hAnsi="Arial" w:cs="Arial"/>
          <w:sz w:val="20"/>
          <w:szCs w:val="20"/>
          <w:lang w:val="en-US"/>
        </w:rPr>
        <w:t xml:space="preserve"> arising from differences between the tax base of assets and liabilities and their carrying amounts in the </w:t>
      </w:r>
      <w:r w:rsidR="0000336A" w:rsidRPr="000016C6">
        <w:rPr>
          <w:rFonts w:ascii="Arial" w:hAnsi="Arial" w:cs="Arial"/>
          <w:sz w:val="20"/>
          <w:szCs w:val="20"/>
          <w:lang w:val="en-US"/>
        </w:rPr>
        <w:t xml:space="preserve">interim </w:t>
      </w:r>
      <w:r w:rsidRPr="000016C6">
        <w:rPr>
          <w:rFonts w:ascii="Arial" w:eastAsia="Malgun Gothic" w:hAnsi="Arial" w:cs="Arial"/>
          <w:sz w:val="20"/>
          <w:szCs w:val="20"/>
          <w:lang w:val="en-US"/>
        </w:rPr>
        <w:t>financial statements.</w:t>
      </w:r>
    </w:p>
    <w:p w14:paraId="37A2BE5B" w14:textId="77777777" w:rsidR="00B05097" w:rsidRPr="000016C6" w:rsidRDefault="00B05097" w:rsidP="00CD6843">
      <w:pPr>
        <w:tabs>
          <w:tab w:val="right" w:pos="7200"/>
        </w:tabs>
        <w:ind w:left="540"/>
        <w:jc w:val="both"/>
        <w:rPr>
          <w:rFonts w:ascii="Arial" w:eastAsia="Malgun Gothic" w:hAnsi="Arial" w:cs="Arial"/>
          <w:sz w:val="20"/>
          <w:szCs w:val="20"/>
          <w:lang w:val="en-GB"/>
        </w:rPr>
      </w:pPr>
    </w:p>
    <w:p w14:paraId="796D81EC" w14:textId="77777777" w:rsidR="00B05097" w:rsidRPr="000016C6" w:rsidRDefault="00B05097" w:rsidP="00CD6843">
      <w:pPr>
        <w:ind w:left="540"/>
        <w:jc w:val="both"/>
        <w:rPr>
          <w:rFonts w:ascii="Arial" w:eastAsia="Malgun Gothic" w:hAnsi="Arial" w:cs="Arial"/>
          <w:sz w:val="20"/>
          <w:szCs w:val="20"/>
          <w:lang w:val="en-US"/>
        </w:rPr>
      </w:pPr>
      <w:r w:rsidRPr="000016C6">
        <w:rPr>
          <w:rFonts w:ascii="Arial" w:eastAsia="Malgun Gothic" w:hAnsi="Arial" w:cs="Arial"/>
          <w:sz w:val="20"/>
          <w:szCs w:val="20"/>
          <w:lang w:val="en-US"/>
        </w:rPr>
        <w:t xml:space="preserve">Deferred tax assets are </w:t>
      </w:r>
      <w:proofErr w:type="spellStart"/>
      <w:r w:rsidRPr="000016C6">
        <w:rPr>
          <w:rFonts w:ascii="Arial" w:eastAsia="Malgun Gothic" w:hAnsi="Arial" w:cs="Arial"/>
          <w:sz w:val="20"/>
          <w:szCs w:val="20"/>
          <w:lang w:val="en-US"/>
        </w:rPr>
        <w:t>recognised</w:t>
      </w:r>
      <w:proofErr w:type="spellEnd"/>
      <w:r w:rsidRPr="000016C6">
        <w:rPr>
          <w:rFonts w:ascii="Arial" w:eastAsia="Malgun Gothic" w:hAnsi="Arial" w:cs="Arial"/>
          <w:sz w:val="20"/>
          <w:szCs w:val="20"/>
          <w:lang w:val="en-US"/>
        </w:rPr>
        <w:t xml:space="preserve"> only to the extent that it is probable that the future taxable profit will be available against which the temporary differences can be </w:t>
      </w:r>
      <w:proofErr w:type="spellStart"/>
      <w:r w:rsidRPr="000016C6">
        <w:rPr>
          <w:rFonts w:ascii="Arial" w:eastAsia="Malgun Gothic" w:hAnsi="Arial" w:cs="Arial"/>
          <w:sz w:val="20"/>
          <w:szCs w:val="20"/>
          <w:lang w:val="en-US"/>
        </w:rPr>
        <w:t>utilised</w:t>
      </w:r>
      <w:proofErr w:type="spellEnd"/>
      <w:r w:rsidRPr="000016C6">
        <w:rPr>
          <w:rFonts w:ascii="Arial" w:eastAsia="Malgun Gothic" w:hAnsi="Arial" w:cs="Arial"/>
          <w:sz w:val="20"/>
          <w:szCs w:val="20"/>
          <w:lang w:val="en-US"/>
        </w:rPr>
        <w:t>.</w:t>
      </w:r>
    </w:p>
    <w:p w14:paraId="791E24E8" w14:textId="77777777" w:rsidR="00B05097" w:rsidRPr="000016C6" w:rsidRDefault="00B05097" w:rsidP="00CD6843">
      <w:pPr>
        <w:tabs>
          <w:tab w:val="right" w:pos="7200"/>
        </w:tabs>
        <w:ind w:left="540"/>
        <w:jc w:val="both"/>
        <w:rPr>
          <w:rFonts w:ascii="Arial" w:eastAsia="Malgun Gothic" w:hAnsi="Arial" w:cs="Arial"/>
          <w:sz w:val="20"/>
          <w:szCs w:val="20"/>
          <w:lang w:val="en-GB"/>
        </w:rPr>
      </w:pPr>
    </w:p>
    <w:p w14:paraId="147AC0F6" w14:textId="77777777" w:rsidR="00B05097" w:rsidRPr="000016C6" w:rsidRDefault="00B05097" w:rsidP="00CD6843">
      <w:pPr>
        <w:ind w:left="540"/>
        <w:jc w:val="both"/>
        <w:rPr>
          <w:rFonts w:ascii="Arial" w:eastAsia="Malgun Gothic" w:hAnsi="Arial" w:cs="Arial"/>
          <w:sz w:val="20"/>
          <w:szCs w:val="20"/>
          <w:lang w:val="en-US"/>
        </w:rPr>
      </w:pPr>
      <w:r w:rsidRPr="000016C6">
        <w:rPr>
          <w:rFonts w:ascii="Arial" w:eastAsia="Malgun Gothic" w:hAnsi="Arial" w:cs="Arial"/>
          <w:sz w:val="20"/>
          <w:szCs w:val="20"/>
          <w:lang w:val="en-US"/>
        </w:rPr>
        <w:t xml:space="preserve">Deferred income tax assets and liabilities are offset when there is a legally enforceable </w:t>
      </w:r>
      <w:r w:rsidRPr="000016C6">
        <w:rPr>
          <w:rFonts w:ascii="Arial" w:eastAsia="Malgun Gothic" w:hAnsi="Arial" w:cs="Arial"/>
          <w:spacing w:val="-8"/>
          <w:sz w:val="20"/>
          <w:szCs w:val="20"/>
          <w:lang w:val="en-US"/>
        </w:rPr>
        <w:t>right to offset current tax assets against current tax liabilities and when the deferred income</w:t>
      </w:r>
      <w:r w:rsidRPr="000016C6">
        <w:rPr>
          <w:rFonts w:ascii="Arial" w:eastAsia="Malgun Gothic" w:hAnsi="Arial" w:cs="Arial"/>
          <w:sz w:val="20"/>
          <w:szCs w:val="20"/>
          <w:lang w:val="en-US"/>
        </w:rPr>
        <w:t xml:space="preserve"> tax assets and liabilities relate to income taxes levied by the same taxation authority on either the same taxable entity or different taxable entities where there is an intention to settle the balances on a net basis.</w:t>
      </w:r>
    </w:p>
    <w:p w14:paraId="44494767" w14:textId="344F43D1" w:rsidR="00C61EF5" w:rsidRPr="000016C6" w:rsidRDefault="00C61EF5" w:rsidP="00CD6843">
      <w:pPr>
        <w:pStyle w:val="a"/>
        <w:ind w:left="540" w:right="0"/>
        <w:jc w:val="both"/>
        <w:rPr>
          <w:rFonts w:ascii="Arial" w:hAnsi="Arial" w:cs="Arial"/>
          <w:sz w:val="20"/>
          <w:szCs w:val="20"/>
          <w:lang w:val="en-US"/>
        </w:rPr>
      </w:pPr>
    </w:p>
    <w:p w14:paraId="5694603E" w14:textId="44E474A4" w:rsidR="00C61EF5"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805369"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805369"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3</w:t>
      </w:r>
      <w:r w:rsidR="00C61EF5" w:rsidRPr="000016C6">
        <w:rPr>
          <w:rFonts w:ascii="Arial" w:hAnsi="Arial" w:cs="Arial"/>
          <w:b/>
          <w:bCs/>
          <w:color w:val="CF4A02"/>
          <w:sz w:val="20"/>
          <w:szCs w:val="20"/>
          <w:lang w:val="en-US"/>
        </w:rPr>
        <w:tab/>
        <w:t>Contribution funds</w:t>
      </w:r>
    </w:p>
    <w:p w14:paraId="153D1646" w14:textId="77777777" w:rsidR="00C61EF5" w:rsidRPr="000016C6" w:rsidRDefault="00C61EF5" w:rsidP="00CD6843">
      <w:pPr>
        <w:ind w:left="540"/>
        <w:jc w:val="both"/>
        <w:rPr>
          <w:rFonts w:ascii="Arial" w:eastAsia="Malgun Gothic" w:hAnsi="Arial" w:cs="Arial"/>
          <w:spacing w:val="-8"/>
          <w:sz w:val="20"/>
          <w:szCs w:val="20"/>
          <w:lang w:val="en-US"/>
        </w:rPr>
      </w:pPr>
    </w:p>
    <w:p w14:paraId="638C368C" w14:textId="77777777" w:rsidR="007F7405" w:rsidRPr="000016C6" w:rsidRDefault="00C61EF5" w:rsidP="00CD6843">
      <w:pPr>
        <w:ind w:left="540"/>
        <w:jc w:val="both"/>
        <w:rPr>
          <w:rFonts w:ascii="Arial" w:eastAsia="Malgun Gothic" w:hAnsi="Arial" w:cs="Arial"/>
          <w:spacing w:val="-8"/>
          <w:sz w:val="20"/>
          <w:szCs w:val="20"/>
          <w:lang w:val="en-US"/>
        </w:rPr>
      </w:pPr>
      <w:r w:rsidRPr="000016C6">
        <w:rPr>
          <w:rFonts w:ascii="Arial" w:eastAsia="Malgun Gothic" w:hAnsi="Arial" w:cs="Arial"/>
          <w:spacing w:val="-8"/>
          <w:sz w:val="20"/>
          <w:szCs w:val="20"/>
          <w:lang w:val="en-US"/>
        </w:rPr>
        <w:t xml:space="preserve">As a member of Thailand Clearing House Co., Ltd. (TCH), the Company requires to pay an initial contribution and a monthly contribution determined by TCH. The initial contribution is required for “Clearing Fund in the Securities Market”, “Securities Deposit” and “Clearing Fund in the Derivative Market”. The monthly contribution is required for Clearing Fund in the Securities Market and Clearing Fund in the Derivative Market. The monthly contribution for Clearing Fund in the Securities Market is based on the net settlement value at the end of each day at the rate determined by TCH. </w:t>
      </w:r>
    </w:p>
    <w:p w14:paraId="15157EC4" w14:textId="77777777" w:rsidR="007F7405" w:rsidRPr="000016C6" w:rsidRDefault="007F7405" w:rsidP="00CD6843">
      <w:pPr>
        <w:ind w:left="540"/>
        <w:jc w:val="both"/>
        <w:rPr>
          <w:rFonts w:ascii="Arial" w:eastAsia="Malgun Gothic" w:hAnsi="Arial" w:cs="Arial"/>
          <w:spacing w:val="-8"/>
          <w:sz w:val="20"/>
          <w:szCs w:val="20"/>
          <w:lang w:val="en-US"/>
        </w:rPr>
      </w:pPr>
    </w:p>
    <w:p w14:paraId="74ACD9E0" w14:textId="77777777" w:rsidR="00C61EF5" w:rsidRPr="000016C6" w:rsidRDefault="00C61EF5" w:rsidP="00CD6843">
      <w:pPr>
        <w:ind w:left="540"/>
        <w:jc w:val="both"/>
        <w:rPr>
          <w:rFonts w:ascii="Arial" w:eastAsia="Malgun Gothic" w:hAnsi="Arial" w:cs="Arial"/>
          <w:spacing w:val="-8"/>
          <w:sz w:val="20"/>
          <w:szCs w:val="20"/>
          <w:lang w:val="en-US"/>
        </w:rPr>
      </w:pPr>
      <w:r w:rsidRPr="000016C6">
        <w:rPr>
          <w:rFonts w:ascii="Arial" w:eastAsia="Malgun Gothic" w:hAnsi="Arial" w:cs="Arial"/>
          <w:spacing w:val="-8"/>
          <w:sz w:val="20"/>
          <w:szCs w:val="20"/>
          <w:lang w:val="en-US"/>
        </w:rPr>
        <w:t xml:space="preserve">The monthly contribution for Clearing Fund in the Derivative Market is based on the maintenance margin at the end of each day at the rate determined by TCH. The Company records the initial contribution and monthly contribution as other assets in the </w:t>
      </w:r>
      <w:r w:rsidR="00106A75" w:rsidRPr="000016C6">
        <w:rPr>
          <w:rFonts w:ascii="Arial" w:eastAsia="Malgun Gothic" w:hAnsi="Arial" w:cs="Arial"/>
          <w:spacing w:val="-8"/>
          <w:sz w:val="20"/>
          <w:szCs w:val="20"/>
          <w:lang w:val="en-US"/>
        </w:rPr>
        <w:t>year</w:t>
      </w:r>
      <w:r w:rsidRPr="000016C6">
        <w:rPr>
          <w:rFonts w:ascii="Arial" w:eastAsia="Malgun Gothic" w:hAnsi="Arial" w:cs="Arial"/>
          <w:spacing w:val="-8"/>
          <w:sz w:val="20"/>
          <w:szCs w:val="20"/>
          <w:lang w:val="en-US"/>
        </w:rPr>
        <w:t xml:space="preserve"> of contribution. The contributions will be refunded when the Company liquidates the business or terminates the membership.</w:t>
      </w:r>
    </w:p>
    <w:p w14:paraId="262F5AD1" w14:textId="77777777" w:rsidR="00E762E0" w:rsidRPr="000016C6" w:rsidRDefault="00E762E0" w:rsidP="00CD6843">
      <w:pPr>
        <w:ind w:left="540"/>
        <w:jc w:val="both"/>
        <w:rPr>
          <w:rFonts w:ascii="Arial" w:eastAsia="Malgun Gothic" w:hAnsi="Arial" w:cs="Arial"/>
          <w:spacing w:val="-8"/>
          <w:sz w:val="20"/>
          <w:szCs w:val="20"/>
          <w:lang w:val="en-US"/>
        </w:rPr>
      </w:pPr>
    </w:p>
    <w:p w14:paraId="1B0A29FD" w14:textId="506B4420" w:rsidR="00B05097"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805369"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805369"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4</w:t>
      </w:r>
      <w:r w:rsidR="00B05097" w:rsidRPr="000016C6">
        <w:rPr>
          <w:rFonts w:ascii="Arial" w:hAnsi="Arial" w:cs="Arial"/>
          <w:b/>
          <w:bCs/>
          <w:color w:val="CF4A02"/>
          <w:sz w:val="20"/>
          <w:szCs w:val="20"/>
          <w:lang w:val="en-US"/>
        </w:rPr>
        <w:tab/>
        <w:t>Impairment of assets</w:t>
      </w:r>
    </w:p>
    <w:p w14:paraId="6FF98070" w14:textId="77777777" w:rsidR="00B05097" w:rsidRPr="000016C6" w:rsidRDefault="00B05097" w:rsidP="00CD6843">
      <w:pPr>
        <w:ind w:left="540"/>
        <w:jc w:val="both"/>
        <w:rPr>
          <w:rFonts w:ascii="Arial" w:eastAsia="Malgun Gothic" w:hAnsi="Arial" w:cs="Arial"/>
          <w:spacing w:val="-8"/>
          <w:sz w:val="20"/>
          <w:szCs w:val="20"/>
          <w:lang w:val="en-US"/>
        </w:rPr>
      </w:pPr>
    </w:p>
    <w:p w14:paraId="51C13C00" w14:textId="77777777" w:rsidR="00B05097" w:rsidRPr="000016C6" w:rsidRDefault="00B05097" w:rsidP="00CD6843">
      <w:pPr>
        <w:ind w:left="540"/>
        <w:jc w:val="both"/>
        <w:rPr>
          <w:rFonts w:ascii="Arial" w:eastAsia="Malgun Gothic" w:hAnsi="Arial" w:cs="Arial"/>
          <w:spacing w:val="-8"/>
          <w:sz w:val="20"/>
          <w:szCs w:val="20"/>
          <w:lang w:val="en-US"/>
        </w:rPr>
      </w:pPr>
      <w:r w:rsidRPr="000016C6">
        <w:rPr>
          <w:rFonts w:ascii="Arial" w:eastAsia="Malgun Gothic" w:hAnsi="Arial" w:cs="Arial"/>
          <w:spacing w:val="-8"/>
          <w:sz w:val="20"/>
          <w:szCs w:val="20"/>
          <w:lang w:val="en-US"/>
        </w:rPr>
        <w:t xml:space="preserve">Assets that have an indefinite useful life are not subject to </w:t>
      </w:r>
      <w:proofErr w:type="spellStart"/>
      <w:r w:rsidRPr="000016C6">
        <w:rPr>
          <w:rFonts w:ascii="Arial" w:eastAsia="Malgun Gothic" w:hAnsi="Arial" w:cs="Arial"/>
          <w:spacing w:val="-8"/>
          <w:sz w:val="20"/>
          <w:szCs w:val="20"/>
          <w:lang w:val="en-US"/>
        </w:rPr>
        <w:t>amortisation</w:t>
      </w:r>
      <w:proofErr w:type="spellEnd"/>
      <w:r w:rsidRPr="000016C6">
        <w:rPr>
          <w:rFonts w:ascii="Arial" w:eastAsia="Malgun Gothic" w:hAnsi="Arial" w:cs="Arial"/>
          <w:spacing w:val="-8"/>
          <w:sz w:val="20"/>
          <w:szCs w:val="20"/>
          <w:lang w:val="en-US"/>
        </w:rPr>
        <w:t xml:space="preserve"> and are tested annually for impairment. Assets that are subject to </w:t>
      </w:r>
      <w:proofErr w:type="spellStart"/>
      <w:r w:rsidRPr="000016C6">
        <w:rPr>
          <w:rFonts w:ascii="Arial" w:eastAsia="Malgun Gothic" w:hAnsi="Arial" w:cs="Arial"/>
          <w:spacing w:val="-8"/>
          <w:sz w:val="20"/>
          <w:szCs w:val="20"/>
          <w:lang w:val="en-US"/>
        </w:rPr>
        <w:t>amortisation</w:t>
      </w:r>
      <w:proofErr w:type="spellEnd"/>
      <w:r w:rsidRPr="000016C6">
        <w:rPr>
          <w:rFonts w:ascii="Arial" w:eastAsia="Malgun Gothic" w:hAnsi="Arial" w:cs="Arial"/>
          <w:spacing w:val="-8"/>
          <w:sz w:val="20"/>
          <w:szCs w:val="20"/>
          <w:lang w:val="en-US"/>
        </w:rPr>
        <w:t xml:space="preserve"> are reviewed for impairment whenever events or changes in circumstances indicate that the carrying amount may not be recoverable. An impairment loss is </w:t>
      </w:r>
      <w:proofErr w:type="spellStart"/>
      <w:r w:rsidRPr="000016C6">
        <w:rPr>
          <w:rFonts w:ascii="Arial" w:eastAsia="Malgun Gothic" w:hAnsi="Arial" w:cs="Arial"/>
          <w:spacing w:val="-8"/>
          <w:sz w:val="20"/>
          <w:szCs w:val="20"/>
          <w:lang w:val="en-US"/>
        </w:rPr>
        <w:t>recognised</w:t>
      </w:r>
      <w:proofErr w:type="spellEnd"/>
      <w:r w:rsidRPr="000016C6">
        <w:rPr>
          <w:rFonts w:ascii="Arial" w:eastAsia="Malgun Gothic" w:hAnsi="Arial" w:cs="Arial"/>
          <w:spacing w:val="-8"/>
          <w:sz w:val="20"/>
          <w:szCs w:val="20"/>
          <w:lang w:val="en-US"/>
        </w:rPr>
        <w:t xml:space="preserve"> for the amount by which the carrying amount of the assets exceeds its net recoverable amount. The net recoverable amount is the higher of an asset’s fair value less costs to sell and value in use. For the purposes of assessing impairment, assets are grouped at the lowest level for which there are sepa</w:t>
      </w:r>
      <w:r w:rsidR="00947397" w:rsidRPr="000016C6">
        <w:rPr>
          <w:rFonts w:ascii="Arial" w:eastAsia="Malgun Gothic" w:hAnsi="Arial" w:cs="Arial"/>
          <w:spacing w:val="-8"/>
          <w:sz w:val="20"/>
          <w:szCs w:val="20"/>
          <w:lang w:val="en-US"/>
        </w:rPr>
        <w:t>rately identifiable cash flows.</w:t>
      </w:r>
      <w:r w:rsidRPr="000016C6">
        <w:rPr>
          <w:rFonts w:ascii="Arial" w:eastAsia="Malgun Gothic" w:hAnsi="Arial" w:cs="Arial"/>
          <w:spacing w:val="-8"/>
          <w:sz w:val="20"/>
          <w:szCs w:val="20"/>
          <w:lang w:val="en-US"/>
        </w:rPr>
        <w:t xml:space="preserve"> Non-financial assets are reviewed for possible reversal of the impairment at each reporting date.</w:t>
      </w:r>
    </w:p>
    <w:p w14:paraId="7836D690" w14:textId="77777777" w:rsidR="00E762E0" w:rsidRPr="000016C6" w:rsidRDefault="00E762E0" w:rsidP="00CD6843">
      <w:pPr>
        <w:ind w:left="540"/>
        <w:jc w:val="both"/>
        <w:rPr>
          <w:rFonts w:ascii="Arial" w:eastAsia="Malgun Gothic" w:hAnsi="Arial" w:cs="Arial"/>
          <w:spacing w:val="-8"/>
          <w:sz w:val="20"/>
          <w:szCs w:val="20"/>
          <w:lang w:val="en-US"/>
        </w:rPr>
      </w:pPr>
      <w:r w:rsidRPr="000016C6">
        <w:rPr>
          <w:rFonts w:ascii="Arial" w:eastAsia="Malgun Gothic" w:hAnsi="Arial" w:cs="Arial"/>
          <w:spacing w:val="-8"/>
          <w:sz w:val="20"/>
          <w:szCs w:val="20"/>
          <w:lang w:val="en-US"/>
        </w:rPr>
        <w:br w:type="page"/>
      </w:r>
    </w:p>
    <w:p w14:paraId="6AD24F37" w14:textId="77777777" w:rsidR="00F530B4" w:rsidRPr="000016C6" w:rsidRDefault="00F530B4" w:rsidP="00CD6843">
      <w:pPr>
        <w:pStyle w:val="a"/>
        <w:tabs>
          <w:tab w:val="left" w:pos="1080"/>
          <w:tab w:val="right" w:pos="7200"/>
        </w:tabs>
        <w:ind w:left="540" w:right="0"/>
        <w:jc w:val="both"/>
        <w:rPr>
          <w:rFonts w:ascii="Arial" w:hAnsi="Arial" w:cs="Arial"/>
          <w:sz w:val="20"/>
          <w:szCs w:val="20"/>
          <w:lang w:val="en-GB"/>
        </w:rPr>
      </w:pPr>
    </w:p>
    <w:p w14:paraId="4CB77904" w14:textId="77777777" w:rsidR="00E762E0" w:rsidRPr="000016C6" w:rsidRDefault="00E762E0" w:rsidP="00CD6843">
      <w:pPr>
        <w:pStyle w:val="a"/>
        <w:tabs>
          <w:tab w:val="left" w:pos="1080"/>
          <w:tab w:val="right" w:pos="7200"/>
        </w:tabs>
        <w:ind w:left="540" w:right="0"/>
        <w:jc w:val="both"/>
        <w:rPr>
          <w:rFonts w:ascii="Arial" w:hAnsi="Arial" w:cs="Arial"/>
          <w:sz w:val="20"/>
          <w:szCs w:val="20"/>
          <w:lang w:val="en-GB"/>
        </w:rPr>
      </w:pPr>
    </w:p>
    <w:p w14:paraId="68BCF0E5" w14:textId="1EE26DE2" w:rsidR="00366D1E"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366D1E" w:rsidRPr="000016C6">
        <w:rPr>
          <w:rFonts w:ascii="Arial" w:hAnsi="Arial" w:cs="Arial"/>
          <w:b/>
          <w:bCs/>
          <w:color w:val="CF4A02"/>
          <w:sz w:val="20"/>
          <w:szCs w:val="20"/>
          <w:cs/>
          <w:lang w:val="en-US"/>
        </w:rPr>
        <w:t>.</w:t>
      </w:r>
      <w:r w:rsidR="00AF07CD" w:rsidRPr="000016C6">
        <w:rPr>
          <w:rFonts w:ascii="Arial" w:hAnsi="Arial" w:cs="Arial"/>
          <w:b/>
          <w:bCs/>
          <w:color w:val="CF4A02"/>
          <w:sz w:val="20"/>
          <w:szCs w:val="20"/>
          <w:lang w:val="en-US"/>
        </w:rPr>
        <w:t>1.</w:t>
      </w:r>
      <w:r w:rsidR="00805369"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5</w:t>
      </w:r>
      <w:r w:rsidR="00366D1E" w:rsidRPr="000016C6">
        <w:rPr>
          <w:rFonts w:ascii="Arial" w:hAnsi="Arial" w:cs="Arial"/>
          <w:b/>
          <w:bCs/>
          <w:color w:val="CF4A02"/>
          <w:sz w:val="20"/>
          <w:szCs w:val="20"/>
          <w:lang w:val="en-US"/>
        </w:rPr>
        <w:tab/>
        <w:t>Payables to Clearing House</w:t>
      </w:r>
      <w:r w:rsidR="00B05097" w:rsidRPr="000016C6">
        <w:rPr>
          <w:rFonts w:ascii="Arial" w:hAnsi="Arial" w:cs="Arial"/>
          <w:b/>
          <w:bCs/>
          <w:color w:val="CF4A02"/>
          <w:sz w:val="20"/>
          <w:szCs w:val="20"/>
          <w:lang w:val="en-US"/>
        </w:rPr>
        <w:t xml:space="preserve"> and brokers - dealers</w:t>
      </w:r>
    </w:p>
    <w:p w14:paraId="33726A9E" w14:textId="77777777" w:rsidR="00366D1E" w:rsidRPr="000016C6" w:rsidRDefault="00366D1E" w:rsidP="00CD6843">
      <w:pPr>
        <w:ind w:left="540"/>
        <w:jc w:val="both"/>
        <w:rPr>
          <w:rFonts w:ascii="Arial" w:eastAsia="Malgun Gothic" w:hAnsi="Arial" w:cs="Arial"/>
          <w:spacing w:val="-8"/>
          <w:sz w:val="20"/>
          <w:szCs w:val="20"/>
          <w:lang w:val="en-US"/>
        </w:rPr>
      </w:pPr>
    </w:p>
    <w:p w14:paraId="4770F8AE" w14:textId="77777777" w:rsidR="00366D1E" w:rsidRPr="000016C6" w:rsidRDefault="00366D1E" w:rsidP="00CD6843">
      <w:pPr>
        <w:ind w:left="540"/>
        <w:jc w:val="both"/>
        <w:rPr>
          <w:rFonts w:ascii="Arial" w:eastAsia="Malgun Gothic" w:hAnsi="Arial" w:cs="Arial"/>
          <w:spacing w:val="-8"/>
          <w:sz w:val="20"/>
          <w:szCs w:val="20"/>
          <w:lang w:val="en-US"/>
        </w:rPr>
      </w:pPr>
      <w:r w:rsidRPr="000016C6">
        <w:rPr>
          <w:rFonts w:ascii="Arial" w:eastAsia="Malgun Gothic" w:hAnsi="Arial" w:cs="Arial"/>
          <w:spacing w:val="-8"/>
          <w:sz w:val="20"/>
          <w:szCs w:val="20"/>
          <w:lang w:val="en-US"/>
        </w:rPr>
        <w:t xml:space="preserve">Payables to Clearing House </w:t>
      </w:r>
      <w:r w:rsidR="00B05097" w:rsidRPr="000016C6">
        <w:rPr>
          <w:rFonts w:ascii="Arial" w:eastAsia="Malgun Gothic" w:hAnsi="Arial" w:cs="Arial"/>
          <w:spacing w:val="-8"/>
          <w:sz w:val="20"/>
          <w:szCs w:val="20"/>
          <w:lang w:val="en-US"/>
        </w:rPr>
        <w:t xml:space="preserve">and brokers - dealers </w:t>
      </w:r>
      <w:r w:rsidRPr="000016C6">
        <w:rPr>
          <w:rFonts w:ascii="Arial" w:eastAsia="Malgun Gothic" w:hAnsi="Arial" w:cs="Arial"/>
          <w:spacing w:val="-8"/>
          <w:sz w:val="20"/>
          <w:szCs w:val="20"/>
          <w:lang w:val="en-US"/>
        </w:rPr>
        <w:t>comprise the net payable to Thailand Clearing House (TCH)</w:t>
      </w:r>
      <w:r w:rsidR="00B05097" w:rsidRPr="000016C6">
        <w:rPr>
          <w:rFonts w:ascii="Arial" w:eastAsia="Malgun Gothic" w:hAnsi="Arial" w:cs="Arial"/>
          <w:spacing w:val="-8"/>
          <w:sz w:val="20"/>
          <w:szCs w:val="20"/>
          <w:lang w:val="en-US"/>
        </w:rPr>
        <w:t>, foreign securities company and domestic securities company</w:t>
      </w:r>
      <w:r w:rsidRPr="000016C6">
        <w:rPr>
          <w:rFonts w:ascii="Arial" w:eastAsia="Malgun Gothic" w:hAnsi="Arial" w:cs="Arial"/>
          <w:spacing w:val="-8"/>
          <w:sz w:val="20"/>
          <w:szCs w:val="20"/>
          <w:lang w:val="en-US"/>
        </w:rPr>
        <w:t xml:space="preserve"> for settlement of equity securities trading and net payable to TCH</w:t>
      </w:r>
      <w:r w:rsidR="00B05097" w:rsidRPr="000016C6">
        <w:rPr>
          <w:rFonts w:ascii="Arial" w:eastAsia="Malgun Gothic" w:hAnsi="Arial" w:cs="Arial"/>
          <w:spacing w:val="-8"/>
          <w:sz w:val="20"/>
          <w:szCs w:val="20"/>
          <w:lang w:val="en-US"/>
        </w:rPr>
        <w:t xml:space="preserve">, foreign securities company and domestic securities company </w:t>
      </w:r>
      <w:r w:rsidRPr="000016C6">
        <w:rPr>
          <w:rFonts w:ascii="Arial" w:eastAsia="Malgun Gothic" w:hAnsi="Arial" w:cs="Arial"/>
          <w:spacing w:val="-8"/>
          <w:sz w:val="20"/>
          <w:szCs w:val="20"/>
          <w:lang w:val="en-US"/>
        </w:rPr>
        <w:t>which is margin required by TCH</w:t>
      </w:r>
      <w:r w:rsidR="00B05097" w:rsidRPr="000016C6">
        <w:rPr>
          <w:rFonts w:ascii="Arial" w:eastAsia="Malgun Gothic" w:hAnsi="Arial" w:cs="Arial"/>
          <w:spacing w:val="-8"/>
          <w:sz w:val="20"/>
          <w:szCs w:val="20"/>
          <w:lang w:val="en-US"/>
        </w:rPr>
        <w:t>, foreign securities company and domestic securities company</w:t>
      </w:r>
      <w:r w:rsidRPr="000016C6">
        <w:rPr>
          <w:rFonts w:ascii="Arial" w:eastAsia="Malgun Gothic" w:hAnsi="Arial" w:cs="Arial"/>
          <w:spacing w:val="-8"/>
          <w:sz w:val="20"/>
          <w:szCs w:val="20"/>
          <w:lang w:val="en-US"/>
        </w:rPr>
        <w:t xml:space="preserve"> for derivatives business.</w:t>
      </w:r>
    </w:p>
    <w:p w14:paraId="44206CEF" w14:textId="77777777" w:rsidR="003A4D91" w:rsidRPr="000016C6" w:rsidRDefault="003A4D91" w:rsidP="00CD6843">
      <w:pPr>
        <w:ind w:left="540"/>
        <w:jc w:val="both"/>
        <w:rPr>
          <w:rFonts w:ascii="Arial" w:eastAsia="Malgun Gothic" w:hAnsi="Arial" w:cs="Arial"/>
          <w:spacing w:val="-8"/>
          <w:sz w:val="20"/>
          <w:szCs w:val="20"/>
          <w:lang w:val="en-US"/>
        </w:rPr>
      </w:pPr>
    </w:p>
    <w:p w14:paraId="2AFFD4FB" w14:textId="215E66BE" w:rsidR="003A4D91"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4A2B0B"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4A2B0B"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6</w:t>
      </w:r>
      <w:r w:rsidR="003A4D91" w:rsidRPr="000016C6">
        <w:rPr>
          <w:rFonts w:ascii="Arial" w:hAnsi="Arial" w:cs="Arial"/>
          <w:b/>
          <w:bCs/>
          <w:color w:val="CF4A02"/>
          <w:sz w:val="20"/>
          <w:szCs w:val="20"/>
          <w:lang w:val="en-US"/>
        </w:rPr>
        <w:tab/>
        <w:t>Employee benefits</w:t>
      </w:r>
    </w:p>
    <w:p w14:paraId="339A77F4" w14:textId="77777777" w:rsidR="003A4D91" w:rsidRPr="000016C6" w:rsidRDefault="003A4D91" w:rsidP="00CD6843">
      <w:pPr>
        <w:ind w:left="540"/>
        <w:jc w:val="both"/>
        <w:rPr>
          <w:rFonts w:ascii="Arial" w:eastAsia="Malgun Gothic" w:hAnsi="Arial" w:cs="Arial"/>
          <w:spacing w:val="-8"/>
          <w:sz w:val="20"/>
          <w:szCs w:val="20"/>
          <w:lang w:val="en-US"/>
        </w:rPr>
      </w:pPr>
    </w:p>
    <w:p w14:paraId="47F88C27" w14:textId="77777777" w:rsidR="00A31E57" w:rsidRPr="000016C6" w:rsidRDefault="00A31E57" w:rsidP="00CD6843">
      <w:pPr>
        <w:ind w:left="540"/>
        <w:jc w:val="both"/>
        <w:rPr>
          <w:rFonts w:ascii="Arial" w:eastAsia="Malgun Gothic" w:hAnsi="Arial" w:cs="Arial"/>
          <w:spacing w:val="-8"/>
          <w:sz w:val="20"/>
          <w:szCs w:val="20"/>
          <w:lang w:val="en-US"/>
        </w:rPr>
      </w:pPr>
      <w:r w:rsidRPr="000016C6">
        <w:rPr>
          <w:rFonts w:ascii="Arial" w:eastAsia="Malgun Gothic" w:hAnsi="Arial" w:cs="Arial"/>
          <w:spacing w:val="-8"/>
          <w:sz w:val="20"/>
          <w:szCs w:val="20"/>
          <w:lang w:val="en-US"/>
        </w:rPr>
        <w:t>The Company has</w:t>
      </w:r>
      <w:r w:rsidRPr="000016C6">
        <w:rPr>
          <w:rFonts w:ascii="Arial" w:eastAsia="Malgun Gothic" w:hAnsi="Arial" w:cs="Arial"/>
          <w:spacing w:val="-8"/>
          <w:sz w:val="20"/>
          <w:szCs w:val="20"/>
          <w:cs/>
          <w:lang w:val="en-US"/>
        </w:rPr>
        <w:t xml:space="preserve"> </w:t>
      </w:r>
      <w:r w:rsidRPr="000016C6">
        <w:rPr>
          <w:rFonts w:ascii="Arial" w:eastAsia="Malgun Gothic" w:hAnsi="Arial" w:cs="Arial"/>
          <w:spacing w:val="-8"/>
          <w:sz w:val="20"/>
          <w:szCs w:val="20"/>
          <w:lang w:val="en-US"/>
        </w:rPr>
        <w:t>post-employment benefits</w:t>
      </w:r>
      <w:r w:rsidR="009A072E" w:rsidRPr="000016C6">
        <w:rPr>
          <w:rFonts w:ascii="Arial" w:eastAsia="Malgun Gothic" w:hAnsi="Arial" w:cs="Arial"/>
          <w:spacing w:val="-8"/>
          <w:sz w:val="20"/>
          <w:szCs w:val="20"/>
          <w:lang w:val="en-US"/>
        </w:rPr>
        <w:t>,</w:t>
      </w:r>
      <w:r w:rsidRPr="000016C6">
        <w:rPr>
          <w:rFonts w:ascii="Arial" w:eastAsia="Malgun Gothic" w:hAnsi="Arial" w:cs="Arial"/>
          <w:spacing w:val="-8"/>
          <w:sz w:val="20"/>
          <w:szCs w:val="20"/>
          <w:lang w:val="en-US"/>
        </w:rPr>
        <w:t xml:space="preserve"> both defined contribution plan and defined benefit plan.</w:t>
      </w:r>
    </w:p>
    <w:p w14:paraId="25259D12" w14:textId="77777777" w:rsidR="00A31E57" w:rsidRPr="000016C6" w:rsidRDefault="00A31E57" w:rsidP="00CD6843">
      <w:pPr>
        <w:ind w:left="540"/>
        <w:jc w:val="both"/>
        <w:rPr>
          <w:rFonts w:ascii="Arial" w:eastAsia="Malgun Gothic" w:hAnsi="Arial" w:cs="Arial"/>
          <w:spacing w:val="-8"/>
          <w:sz w:val="20"/>
          <w:szCs w:val="20"/>
          <w:lang w:val="en-US"/>
        </w:rPr>
      </w:pPr>
    </w:p>
    <w:p w14:paraId="2F077A68" w14:textId="77777777" w:rsidR="00A31E57" w:rsidRPr="000016C6" w:rsidRDefault="00A31E57" w:rsidP="00CD6843">
      <w:pPr>
        <w:autoSpaceDE w:val="0"/>
        <w:autoSpaceDN w:val="0"/>
        <w:adjustRightInd w:val="0"/>
        <w:ind w:left="540"/>
        <w:jc w:val="both"/>
        <w:rPr>
          <w:rFonts w:ascii="Arial" w:hAnsi="Arial" w:cs="Arial"/>
          <w:b/>
          <w:bCs/>
          <w:color w:val="CF4A02"/>
          <w:spacing w:val="-2"/>
          <w:sz w:val="20"/>
          <w:szCs w:val="20"/>
          <w:lang w:val="en-US"/>
        </w:rPr>
      </w:pPr>
      <w:r w:rsidRPr="000016C6">
        <w:rPr>
          <w:rFonts w:ascii="Arial" w:hAnsi="Arial" w:cs="Arial"/>
          <w:b/>
          <w:bCs/>
          <w:color w:val="CF4A02"/>
          <w:sz w:val="20"/>
          <w:szCs w:val="20"/>
          <w:lang w:val="en-US"/>
        </w:rPr>
        <w:t xml:space="preserve">Defined Contribution Plan or </w:t>
      </w:r>
      <w:r w:rsidRPr="000016C6">
        <w:rPr>
          <w:rFonts w:ascii="Arial" w:hAnsi="Arial" w:cs="Arial"/>
          <w:b/>
          <w:bCs/>
          <w:color w:val="CF4A02"/>
          <w:spacing w:val="-2"/>
          <w:sz w:val="20"/>
          <w:szCs w:val="20"/>
          <w:lang w:val="en-US"/>
        </w:rPr>
        <w:t>Provident Fund</w:t>
      </w:r>
    </w:p>
    <w:p w14:paraId="4CEFAA78" w14:textId="77777777" w:rsidR="00A31E57" w:rsidRPr="000016C6" w:rsidRDefault="00A31E57" w:rsidP="00CD6843">
      <w:pPr>
        <w:autoSpaceDE w:val="0"/>
        <w:autoSpaceDN w:val="0"/>
        <w:adjustRightInd w:val="0"/>
        <w:ind w:left="540"/>
        <w:jc w:val="both"/>
        <w:rPr>
          <w:rFonts w:ascii="Arial" w:hAnsi="Arial" w:cs="Arial"/>
          <w:sz w:val="20"/>
          <w:szCs w:val="20"/>
          <w:lang w:val="en-US"/>
        </w:rPr>
      </w:pPr>
    </w:p>
    <w:p w14:paraId="216B8A66" w14:textId="77777777" w:rsidR="00A31E57" w:rsidRPr="000016C6" w:rsidRDefault="00A31E57" w:rsidP="00CD6843">
      <w:pPr>
        <w:autoSpaceDE w:val="0"/>
        <w:autoSpaceDN w:val="0"/>
        <w:adjustRightInd w:val="0"/>
        <w:ind w:left="540"/>
        <w:jc w:val="both"/>
        <w:rPr>
          <w:rFonts w:ascii="Arial" w:hAnsi="Arial" w:cs="Arial"/>
          <w:b/>
          <w:bCs/>
          <w:spacing w:val="-4"/>
          <w:sz w:val="20"/>
          <w:szCs w:val="20"/>
          <w:lang w:val="en-US"/>
        </w:rPr>
      </w:pPr>
      <w:r w:rsidRPr="000016C6">
        <w:rPr>
          <w:rFonts w:ascii="Arial" w:hAnsi="Arial" w:cs="Arial"/>
          <w:spacing w:val="-4"/>
          <w:sz w:val="20"/>
          <w:szCs w:val="20"/>
          <w:lang w:val="en-US"/>
        </w:rPr>
        <w:t>The Company operates a provident fund, being a defined contribution plan, the assets for which are held in a separate trustee-administered fund</w:t>
      </w:r>
      <w:r w:rsidR="00947397" w:rsidRPr="000016C6">
        <w:rPr>
          <w:rFonts w:ascii="Arial" w:hAnsi="Arial" w:cs="Arial"/>
          <w:spacing w:val="-4"/>
          <w:sz w:val="20"/>
          <w:szCs w:val="20"/>
          <w:lang w:val="en-US"/>
        </w:rPr>
        <w:t xml:space="preserve">. </w:t>
      </w:r>
      <w:r w:rsidR="00564881" w:rsidRPr="000016C6">
        <w:rPr>
          <w:rFonts w:ascii="Arial" w:hAnsi="Arial" w:cs="Arial"/>
          <w:spacing w:val="-4"/>
          <w:sz w:val="20"/>
          <w:szCs w:val="20"/>
          <w:lang w:val="en-US"/>
        </w:rPr>
        <w:t xml:space="preserve">Such fund </w:t>
      </w:r>
      <w:r w:rsidR="00434558" w:rsidRPr="000016C6">
        <w:rPr>
          <w:rFonts w:ascii="Arial" w:hAnsi="Arial" w:cs="Arial"/>
          <w:spacing w:val="-4"/>
          <w:sz w:val="20"/>
          <w:szCs w:val="20"/>
          <w:lang w:val="en-US"/>
        </w:rPr>
        <w:t xml:space="preserve">is managed by an external fund manager in accordance with the </w:t>
      </w:r>
      <w:r w:rsidR="00E70372" w:rsidRPr="000016C6">
        <w:rPr>
          <w:rFonts w:ascii="Arial" w:hAnsi="Arial" w:cs="Arial"/>
          <w:spacing w:val="-4"/>
          <w:sz w:val="20"/>
          <w:szCs w:val="20"/>
          <w:lang w:val="en-US"/>
        </w:rPr>
        <w:t>P</w:t>
      </w:r>
      <w:r w:rsidR="00434558" w:rsidRPr="000016C6">
        <w:rPr>
          <w:rFonts w:ascii="Arial" w:hAnsi="Arial" w:cs="Arial"/>
          <w:spacing w:val="-4"/>
          <w:sz w:val="20"/>
          <w:szCs w:val="20"/>
          <w:lang w:val="en-US"/>
        </w:rPr>
        <w:t xml:space="preserve">rovident </w:t>
      </w:r>
      <w:r w:rsidR="00E70372" w:rsidRPr="000016C6">
        <w:rPr>
          <w:rFonts w:ascii="Arial" w:hAnsi="Arial" w:cs="Arial"/>
          <w:spacing w:val="-4"/>
          <w:sz w:val="20"/>
          <w:szCs w:val="20"/>
          <w:lang w:val="en-US"/>
        </w:rPr>
        <w:t>F</w:t>
      </w:r>
      <w:r w:rsidR="00434558" w:rsidRPr="000016C6">
        <w:rPr>
          <w:rFonts w:ascii="Arial" w:hAnsi="Arial" w:cs="Arial"/>
          <w:spacing w:val="-4"/>
          <w:sz w:val="20"/>
          <w:szCs w:val="20"/>
          <w:lang w:val="en-US"/>
        </w:rPr>
        <w:t>und Act. B.E. 2530</w:t>
      </w:r>
      <w:r w:rsidR="00C61EF5" w:rsidRPr="000016C6">
        <w:rPr>
          <w:rFonts w:ascii="Arial" w:hAnsi="Arial" w:cs="Arial"/>
          <w:spacing w:val="-4"/>
          <w:sz w:val="20"/>
          <w:szCs w:val="20"/>
          <w:lang w:val="en-US"/>
        </w:rPr>
        <w:t xml:space="preserve">. </w:t>
      </w:r>
      <w:r w:rsidRPr="000016C6">
        <w:rPr>
          <w:rFonts w:ascii="Arial" w:hAnsi="Arial" w:cs="Arial"/>
          <w:spacing w:val="-4"/>
          <w:sz w:val="20"/>
          <w:szCs w:val="20"/>
          <w:lang w:val="en-US"/>
        </w:rPr>
        <w:t xml:space="preserve">The </w:t>
      </w:r>
      <w:r w:rsidR="00E70372" w:rsidRPr="000016C6">
        <w:rPr>
          <w:rFonts w:ascii="Arial" w:hAnsi="Arial" w:cs="Arial"/>
          <w:spacing w:val="-4"/>
          <w:sz w:val="20"/>
          <w:szCs w:val="20"/>
          <w:lang w:val="en-US"/>
        </w:rPr>
        <w:t>p</w:t>
      </w:r>
      <w:r w:rsidRPr="000016C6">
        <w:rPr>
          <w:rFonts w:ascii="Arial" w:hAnsi="Arial" w:cs="Arial"/>
          <w:spacing w:val="-4"/>
          <w:sz w:val="20"/>
          <w:szCs w:val="20"/>
          <w:lang w:val="en-US"/>
        </w:rPr>
        <w:t xml:space="preserve">rovident </w:t>
      </w:r>
      <w:r w:rsidR="00E70372" w:rsidRPr="000016C6">
        <w:rPr>
          <w:rFonts w:ascii="Arial" w:hAnsi="Arial" w:cs="Arial"/>
          <w:spacing w:val="-4"/>
          <w:sz w:val="20"/>
          <w:szCs w:val="20"/>
          <w:lang w:val="en-US"/>
        </w:rPr>
        <w:t>f</w:t>
      </w:r>
      <w:r w:rsidRPr="000016C6">
        <w:rPr>
          <w:rFonts w:ascii="Arial" w:hAnsi="Arial" w:cs="Arial"/>
          <w:spacing w:val="-4"/>
          <w:sz w:val="20"/>
          <w:szCs w:val="20"/>
          <w:lang w:val="en-US"/>
        </w:rPr>
        <w:t>und is funded by payments from employees and contributions by the Company.</w:t>
      </w:r>
      <w:r w:rsidR="00C61EF5" w:rsidRPr="000016C6">
        <w:rPr>
          <w:rFonts w:ascii="Arial" w:hAnsi="Arial" w:cs="Arial"/>
          <w:spacing w:val="-4"/>
          <w:sz w:val="20"/>
          <w:szCs w:val="20"/>
          <w:lang w:val="en-US"/>
        </w:rPr>
        <w:t xml:space="preserve"> </w:t>
      </w:r>
      <w:r w:rsidRPr="000016C6">
        <w:rPr>
          <w:rFonts w:ascii="Arial" w:hAnsi="Arial" w:cs="Arial"/>
          <w:spacing w:val="-4"/>
          <w:sz w:val="20"/>
          <w:szCs w:val="20"/>
          <w:lang w:val="en-US"/>
        </w:rPr>
        <w:t xml:space="preserve">The Company has </w:t>
      </w:r>
      <w:r w:rsidRPr="000016C6">
        <w:rPr>
          <w:rFonts w:ascii="Arial" w:hAnsi="Arial" w:cs="Arial"/>
          <w:spacing w:val="-6"/>
          <w:sz w:val="20"/>
          <w:szCs w:val="20"/>
          <w:lang w:val="en-US"/>
        </w:rPr>
        <w:t xml:space="preserve">no legal or constructive obligations to pay further contributions if the fund does not hold </w:t>
      </w:r>
      <w:proofErr w:type="gramStart"/>
      <w:r w:rsidRPr="000016C6">
        <w:rPr>
          <w:rFonts w:ascii="Arial" w:hAnsi="Arial" w:cs="Arial"/>
          <w:spacing w:val="-6"/>
          <w:sz w:val="20"/>
          <w:szCs w:val="20"/>
          <w:lang w:val="en-US"/>
        </w:rPr>
        <w:t>sufficient</w:t>
      </w:r>
      <w:proofErr w:type="gramEnd"/>
      <w:r w:rsidRPr="000016C6">
        <w:rPr>
          <w:rFonts w:ascii="Arial" w:hAnsi="Arial" w:cs="Arial"/>
          <w:spacing w:val="-4"/>
          <w:sz w:val="20"/>
          <w:szCs w:val="20"/>
          <w:lang w:val="en-US"/>
        </w:rPr>
        <w:t xml:space="preserve"> assets to pay all employees the benefits relating to employee service</w:t>
      </w:r>
      <w:r w:rsidRPr="000016C6">
        <w:rPr>
          <w:rFonts w:ascii="Arial" w:hAnsi="Arial" w:cs="Arial"/>
          <w:b/>
          <w:bCs/>
          <w:spacing w:val="-4"/>
          <w:sz w:val="20"/>
          <w:szCs w:val="20"/>
          <w:lang w:val="en-US"/>
        </w:rPr>
        <w:t xml:space="preserve"> </w:t>
      </w:r>
      <w:r w:rsidRPr="000016C6">
        <w:rPr>
          <w:rFonts w:ascii="Arial" w:hAnsi="Arial" w:cs="Arial"/>
          <w:spacing w:val="-4"/>
          <w:sz w:val="20"/>
          <w:szCs w:val="20"/>
          <w:lang w:val="en-US"/>
        </w:rPr>
        <w:t xml:space="preserve">in the current and prior </w:t>
      </w:r>
      <w:r w:rsidR="00106A75" w:rsidRPr="000016C6">
        <w:rPr>
          <w:rFonts w:ascii="Arial" w:hAnsi="Arial" w:cs="Arial"/>
          <w:spacing w:val="-4"/>
          <w:sz w:val="20"/>
          <w:szCs w:val="20"/>
          <w:lang w:val="en-US"/>
        </w:rPr>
        <w:t>year</w:t>
      </w:r>
      <w:r w:rsidR="00C30D31" w:rsidRPr="000016C6">
        <w:rPr>
          <w:rFonts w:ascii="Arial" w:hAnsi="Arial" w:cs="Arial"/>
          <w:spacing w:val="-4"/>
          <w:sz w:val="20"/>
          <w:szCs w:val="20"/>
          <w:lang w:val="en-US"/>
        </w:rPr>
        <w:t>s</w:t>
      </w:r>
      <w:r w:rsidRPr="000016C6">
        <w:rPr>
          <w:rFonts w:ascii="Arial" w:hAnsi="Arial" w:cs="Arial"/>
          <w:spacing w:val="-4"/>
          <w:sz w:val="20"/>
          <w:szCs w:val="20"/>
          <w:lang w:val="en-US"/>
        </w:rPr>
        <w:t>.</w:t>
      </w:r>
    </w:p>
    <w:p w14:paraId="35A92580" w14:textId="77777777" w:rsidR="00A31E57" w:rsidRPr="000016C6" w:rsidRDefault="00A31E57" w:rsidP="00CD6843">
      <w:pPr>
        <w:autoSpaceDE w:val="0"/>
        <w:autoSpaceDN w:val="0"/>
        <w:adjustRightInd w:val="0"/>
        <w:ind w:left="540"/>
        <w:jc w:val="both"/>
        <w:rPr>
          <w:rFonts w:ascii="Arial" w:hAnsi="Arial" w:cs="Arial"/>
          <w:sz w:val="20"/>
          <w:szCs w:val="20"/>
          <w:lang w:val="en-US"/>
        </w:rPr>
      </w:pPr>
    </w:p>
    <w:p w14:paraId="35106D0D" w14:textId="77777777" w:rsidR="003D30BD" w:rsidRPr="000016C6" w:rsidRDefault="00564881" w:rsidP="00CD6843">
      <w:pPr>
        <w:autoSpaceDE w:val="0"/>
        <w:autoSpaceDN w:val="0"/>
        <w:adjustRightInd w:val="0"/>
        <w:ind w:left="540"/>
        <w:jc w:val="both"/>
        <w:rPr>
          <w:rFonts w:ascii="Arial" w:hAnsi="Arial" w:cs="Arial"/>
          <w:sz w:val="20"/>
          <w:szCs w:val="20"/>
          <w:lang w:val="en-US"/>
        </w:rPr>
      </w:pPr>
      <w:r w:rsidRPr="000016C6">
        <w:rPr>
          <w:rFonts w:ascii="Arial" w:hAnsi="Arial" w:cs="Arial"/>
          <w:spacing w:val="-10"/>
          <w:sz w:val="20"/>
          <w:szCs w:val="20"/>
          <w:lang w:val="en-US"/>
        </w:rPr>
        <w:t>The Company’s contributions to the provident fund are charged to the statements of comprehensive</w:t>
      </w:r>
      <w:r w:rsidRPr="000016C6">
        <w:rPr>
          <w:rFonts w:ascii="Arial" w:hAnsi="Arial" w:cs="Arial"/>
          <w:sz w:val="20"/>
          <w:szCs w:val="20"/>
          <w:lang w:val="en-US"/>
        </w:rPr>
        <w:t xml:space="preserve"> income.</w:t>
      </w:r>
    </w:p>
    <w:p w14:paraId="5234657C" w14:textId="77777777" w:rsidR="003D30BD" w:rsidRPr="000016C6" w:rsidRDefault="003D30BD" w:rsidP="00CD6843">
      <w:pPr>
        <w:autoSpaceDE w:val="0"/>
        <w:autoSpaceDN w:val="0"/>
        <w:adjustRightInd w:val="0"/>
        <w:ind w:left="540"/>
        <w:jc w:val="both"/>
        <w:rPr>
          <w:rFonts w:ascii="Arial" w:hAnsi="Arial" w:cs="Arial"/>
          <w:sz w:val="20"/>
          <w:szCs w:val="20"/>
          <w:lang w:val="en-US"/>
        </w:rPr>
      </w:pPr>
    </w:p>
    <w:p w14:paraId="3F26371D" w14:textId="77777777" w:rsidR="00C61EF5" w:rsidRPr="000016C6" w:rsidRDefault="00C61EF5" w:rsidP="00CD6843">
      <w:pPr>
        <w:autoSpaceDE w:val="0"/>
        <w:autoSpaceDN w:val="0"/>
        <w:adjustRightInd w:val="0"/>
        <w:ind w:left="540"/>
        <w:jc w:val="both"/>
        <w:rPr>
          <w:rFonts w:ascii="Arial" w:hAnsi="Arial" w:cs="Arial"/>
          <w:b/>
          <w:bCs/>
          <w:color w:val="CF4A02"/>
          <w:sz w:val="20"/>
          <w:szCs w:val="20"/>
          <w:lang w:val="en-US"/>
        </w:rPr>
      </w:pPr>
      <w:r w:rsidRPr="000016C6">
        <w:rPr>
          <w:rFonts w:ascii="Arial" w:hAnsi="Arial" w:cs="Arial"/>
          <w:b/>
          <w:bCs/>
          <w:color w:val="CF4A02"/>
          <w:sz w:val="20"/>
          <w:szCs w:val="20"/>
          <w:lang w:val="en-US"/>
        </w:rPr>
        <w:t>Defined Benefit Plan</w:t>
      </w:r>
    </w:p>
    <w:p w14:paraId="381D310C" w14:textId="77777777" w:rsidR="00C61EF5" w:rsidRPr="000016C6" w:rsidRDefault="00C61EF5" w:rsidP="00CD6843">
      <w:pPr>
        <w:tabs>
          <w:tab w:val="left" w:pos="1481"/>
        </w:tabs>
        <w:autoSpaceDE w:val="0"/>
        <w:autoSpaceDN w:val="0"/>
        <w:adjustRightInd w:val="0"/>
        <w:ind w:left="540"/>
        <w:jc w:val="both"/>
        <w:rPr>
          <w:rFonts w:ascii="Arial" w:hAnsi="Arial" w:cs="Arial"/>
          <w:sz w:val="20"/>
          <w:szCs w:val="20"/>
          <w:lang w:val="en-US"/>
        </w:rPr>
      </w:pPr>
    </w:p>
    <w:p w14:paraId="52EF6736" w14:textId="77777777" w:rsidR="00C61EF5" w:rsidRPr="000016C6" w:rsidRDefault="00C61EF5" w:rsidP="00CD6843">
      <w:pPr>
        <w:autoSpaceDE w:val="0"/>
        <w:autoSpaceDN w:val="0"/>
        <w:adjustRightInd w:val="0"/>
        <w:ind w:left="540"/>
        <w:jc w:val="both"/>
        <w:rPr>
          <w:rFonts w:ascii="Arial" w:hAnsi="Arial" w:cs="Arial"/>
          <w:sz w:val="20"/>
          <w:szCs w:val="20"/>
          <w:lang w:val="en-US"/>
        </w:rPr>
      </w:pPr>
      <w:r w:rsidRPr="000016C6">
        <w:rPr>
          <w:rFonts w:ascii="Arial" w:hAnsi="Arial" w:cs="Arial"/>
          <w:spacing w:val="-10"/>
          <w:sz w:val="20"/>
          <w:szCs w:val="20"/>
          <w:lang w:val="en-US"/>
        </w:rPr>
        <w:t xml:space="preserve">A defined benefit plan is a plan that is not a defined contribution plan. </w:t>
      </w:r>
      <w:proofErr w:type="gramStart"/>
      <w:r w:rsidRPr="000016C6">
        <w:rPr>
          <w:rFonts w:ascii="Arial" w:hAnsi="Arial" w:cs="Arial"/>
          <w:spacing w:val="-10"/>
          <w:sz w:val="20"/>
          <w:szCs w:val="20"/>
          <w:lang w:val="en-US"/>
        </w:rPr>
        <w:t>Typically</w:t>
      </w:r>
      <w:proofErr w:type="gramEnd"/>
      <w:r w:rsidRPr="000016C6">
        <w:rPr>
          <w:rFonts w:ascii="Arial" w:hAnsi="Arial" w:cs="Arial"/>
          <w:spacing w:val="-10"/>
          <w:sz w:val="20"/>
          <w:szCs w:val="20"/>
          <w:lang w:val="en-US"/>
        </w:rPr>
        <w:t xml:space="preserve"> defined benefit</w:t>
      </w:r>
      <w:r w:rsidRPr="000016C6">
        <w:rPr>
          <w:rFonts w:ascii="Arial" w:hAnsi="Arial" w:cs="Arial"/>
          <w:spacing w:val="-4"/>
          <w:sz w:val="20"/>
          <w:szCs w:val="20"/>
          <w:lang w:val="en-US"/>
        </w:rPr>
        <w:t xml:space="preserve"> plan defines an amount of benefit that an</w:t>
      </w:r>
      <w:r w:rsidRPr="000016C6">
        <w:rPr>
          <w:rFonts w:ascii="Arial" w:hAnsi="Arial" w:cs="Arial"/>
          <w:sz w:val="20"/>
          <w:szCs w:val="20"/>
          <w:lang w:val="en-US"/>
        </w:rPr>
        <w:t xml:space="preserve"> employee will receive on retirement or retrenchment without cause, usually dependent on one or more factors such as age, years of service and compensation.</w:t>
      </w:r>
    </w:p>
    <w:p w14:paraId="455751E4" w14:textId="77777777" w:rsidR="00C61EF5" w:rsidRPr="000016C6" w:rsidRDefault="00C61EF5" w:rsidP="00CD6843">
      <w:pPr>
        <w:autoSpaceDE w:val="0"/>
        <w:autoSpaceDN w:val="0"/>
        <w:adjustRightInd w:val="0"/>
        <w:ind w:left="540"/>
        <w:jc w:val="both"/>
        <w:rPr>
          <w:rFonts w:ascii="Arial" w:hAnsi="Arial" w:cs="Arial"/>
          <w:sz w:val="20"/>
          <w:szCs w:val="20"/>
          <w:lang w:val="en-US"/>
        </w:rPr>
      </w:pPr>
    </w:p>
    <w:p w14:paraId="41ED7869" w14:textId="77777777" w:rsidR="00C61EF5" w:rsidRPr="000016C6" w:rsidRDefault="00C61EF5" w:rsidP="00CD6843">
      <w:pPr>
        <w:autoSpaceDE w:val="0"/>
        <w:autoSpaceDN w:val="0"/>
        <w:adjustRightInd w:val="0"/>
        <w:ind w:left="540"/>
        <w:jc w:val="both"/>
        <w:rPr>
          <w:rFonts w:ascii="Arial" w:hAnsi="Arial" w:cs="Arial"/>
          <w:sz w:val="20"/>
          <w:szCs w:val="20"/>
          <w:lang w:val="en-US"/>
        </w:rPr>
      </w:pPr>
      <w:r w:rsidRPr="000016C6">
        <w:rPr>
          <w:rFonts w:ascii="Arial" w:hAnsi="Arial" w:cs="Arial"/>
          <w:sz w:val="20"/>
          <w:szCs w:val="20"/>
          <w:lang w:val="en-US"/>
        </w:rPr>
        <w:t xml:space="preserve">The liability </w:t>
      </w:r>
      <w:proofErr w:type="spellStart"/>
      <w:r w:rsidRPr="000016C6">
        <w:rPr>
          <w:rFonts w:ascii="Arial" w:hAnsi="Arial" w:cs="Arial"/>
          <w:sz w:val="20"/>
          <w:szCs w:val="20"/>
          <w:lang w:val="en-US"/>
        </w:rPr>
        <w:t>recognised</w:t>
      </w:r>
      <w:proofErr w:type="spellEnd"/>
      <w:r w:rsidRPr="000016C6">
        <w:rPr>
          <w:rFonts w:ascii="Arial" w:hAnsi="Arial" w:cs="Arial"/>
          <w:sz w:val="20"/>
          <w:szCs w:val="20"/>
          <w:lang w:val="en-US"/>
        </w:rPr>
        <w:t xml:space="preserve"> in the statement of financial position in respect of defined benefit </w:t>
      </w:r>
      <w:r w:rsidRPr="000016C6">
        <w:rPr>
          <w:rFonts w:ascii="Arial" w:hAnsi="Arial" w:cs="Arial"/>
          <w:spacing w:val="-4"/>
          <w:sz w:val="20"/>
          <w:szCs w:val="20"/>
          <w:lang w:val="en-US"/>
        </w:rPr>
        <w:t xml:space="preserve">plans is the present value of the defined benefit obligations at the end of the reporting </w:t>
      </w:r>
      <w:r w:rsidR="00106A75" w:rsidRPr="000016C6">
        <w:rPr>
          <w:rFonts w:ascii="Arial" w:hAnsi="Arial" w:cs="Arial"/>
          <w:spacing w:val="-4"/>
          <w:sz w:val="20"/>
          <w:szCs w:val="20"/>
          <w:lang w:val="en-US"/>
        </w:rPr>
        <w:t>year</w:t>
      </w:r>
      <w:r w:rsidRPr="000016C6">
        <w:rPr>
          <w:rFonts w:ascii="Arial" w:hAnsi="Arial" w:cs="Arial"/>
          <w:spacing w:val="-4"/>
          <w:sz w:val="20"/>
          <w:szCs w:val="20"/>
          <w:lang w:val="en-US"/>
        </w:rPr>
        <w:t xml:space="preserve">, together with adjustments for </w:t>
      </w:r>
      <w:proofErr w:type="spellStart"/>
      <w:r w:rsidRPr="000016C6">
        <w:rPr>
          <w:rFonts w:ascii="Arial" w:hAnsi="Arial" w:cs="Arial"/>
          <w:spacing w:val="-4"/>
          <w:sz w:val="20"/>
          <w:szCs w:val="20"/>
          <w:lang w:val="en-US"/>
        </w:rPr>
        <w:t>unrecognised</w:t>
      </w:r>
      <w:proofErr w:type="spellEnd"/>
      <w:r w:rsidRPr="000016C6">
        <w:rPr>
          <w:rFonts w:ascii="Arial" w:hAnsi="Arial" w:cs="Arial"/>
          <w:spacing w:val="-4"/>
          <w:sz w:val="20"/>
          <w:szCs w:val="20"/>
          <w:lang w:val="en-US"/>
        </w:rPr>
        <w:t xml:space="preserve"> past-service costs. The defined benefit obligation</w:t>
      </w:r>
      <w:r w:rsidRPr="000016C6">
        <w:rPr>
          <w:rFonts w:ascii="Arial" w:hAnsi="Arial" w:cs="Arial"/>
          <w:sz w:val="20"/>
          <w:szCs w:val="20"/>
          <w:lang w:val="en-US"/>
        </w:rPr>
        <w:t xml:space="preserve"> is calculated by independent actuaries using </w:t>
      </w:r>
      <w:r w:rsidRPr="000016C6">
        <w:rPr>
          <w:rFonts w:ascii="Arial" w:hAnsi="Arial" w:cs="Arial"/>
          <w:spacing w:val="-4"/>
          <w:sz w:val="20"/>
          <w:szCs w:val="20"/>
          <w:lang w:val="en-US"/>
        </w:rPr>
        <w:t>the projected unit credit method. The present value of the defined benefit obligation is determined by discounting the estimated future cash</w:t>
      </w:r>
      <w:r w:rsidRPr="000016C6">
        <w:rPr>
          <w:rFonts w:ascii="Arial" w:hAnsi="Arial" w:cs="Arial"/>
          <w:sz w:val="20"/>
          <w:szCs w:val="20"/>
          <w:lang w:val="en-US"/>
        </w:rPr>
        <w:t xml:space="preserve"> </w:t>
      </w:r>
      <w:r w:rsidRPr="000016C6">
        <w:rPr>
          <w:rFonts w:ascii="Arial" w:hAnsi="Arial" w:cs="Arial"/>
          <w:spacing w:val="-4"/>
          <w:sz w:val="20"/>
          <w:szCs w:val="20"/>
          <w:lang w:val="en-US"/>
        </w:rPr>
        <w:t>outflows using weighted average discount rate of government bonds that are denominated</w:t>
      </w:r>
      <w:r w:rsidRPr="000016C6">
        <w:rPr>
          <w:rFonts w:ascii="Arial" w:hAnsi="Arial" w:cs="Arial"/>
          <w:sz w:val="20"/>
          <w:szCs w:val="20"/>
          <w:lang w:val="en-US"/>
        </w:rPr>
        <w:t xml:space="preserve"> in </w:t>
      </w:r>
      <w:r w:rsidRPr="000016C6">
        <w:rPr>
          <w:rFonts w:ascii="Arial" w:hAnsi="Arial" w:cs="Arial"/>
          <w:spacing w:val="-4"/>
          <w:sz w:val="20"/>
          <w:szCs w:val="20"/>
          <w:lang w:val="en-US"/>
        </w:rPr>
        <w:t>the currency in which the benefits will be paid, and that have terms to maturity approximating</w:t>
      </w:r>
      <w:r w:rsidRPr="000016C6">
        <w:rPr>
          <w:rFonts w:ascii="Arial" w:hAnsi="Arial" w:cs="Arial"/>
          <w:sz w:val="20"/>
          <w:szCs w:val="20"/>
          <w:lang w:val="en-US"/>
        </w:rPr>
        <w:t xml:space="preserve"> to the terms of the related pension liability.</w:t>
      </w:r>
    </w:p>
    <w:p w14:paraId="4E313327" w14:textId="77777777" w:rsidR="00C61EF5" w:rsidRPr="000016C6" w:rsidRDefault="00C61EF5" w:rsidP="00CD6843">
      <w:pPr>
        <w:autoSpaceDE w:val="0"/>
        <w:autoSpaceDN w:val="0"/>
        <w:adjustRightInd w:val="0"/>
        <w:ind w:left="540"/>
        <w:jc w:val="both"/>
        <w:rPr>
          <w:rFonts w:ascii="Arial" w:hAnsi="Arial" w:cs="Arial"/>
          <w:sz w:val="20"/>
          <w:szCs w:val="20"/>
          <w:lang w:val="en-US"/>
        </w:rPr>
      </w:pPr>
    </w:p>
    <w:p w14:paraId="5084454B" w14:textId="77777777" w:rsidR="00C61EF5" w:rsidRPr="000016C6" w:rsidRDefault="00C61EF5" w:rsidP="00CD6843">
      <w:pPr>
        <w:autoSpaceDE w:val="0"/>
        <w:autoSpaceDN w:val="0"/>
        <w:adjustRightInd w:val="0"/>
        <w:ind w:left="540"/>
        <w:jc w:val="both"/>
        <w:rPr>
          <w:rFonts w:ascii="Arial" w:hAnsi="Arial" w:cs="Arial"/>
          <w:sz w:val="20"/>
          <w:szCs w:val="20"/>
          <w:lang w:val="en-US"/>
        </w:rPr>
      </w:pPr>
      <w:r w:rsidRPr="000016C6">
        <w:rPr>
          <w:rFonts w:ascii="Arial" w:hAnsi="Arial" w:cs="Arial"/>
          <w:spacing w:val="-4"/>
          <w:sz w:val="20"/>
          <w:szCs w:val="20"/>
          <w:lang w:val="en-US"/>
        </w:rPr>
        <w:t>Remeasurements of defined benefit plans arising from experience adjustments and changes</w:t>
      </w:r>
      <w:r w:rsidRPr="000016C6">
        <w:rPr>
          <w:rFonts w:ascii="Arial" w:hAnsi="Arial" w:cs="Arial"/>
          <w:sz w:val="20"/>
          <w:szCs w:val="20"/>
          <w:lang w:val="en-US"/>
        </w:rPr>
        <w:t xml:space="preserve"> </w:t>
      </w:r>
      <w:r w:rsidRPr="000016C6">
        <w:rPr>
          <w:rFonts w:ascii="Arial" w:hAnsi="Arial" w:cs="Arial"/>
          <w:spacing w:val="-4"/>
          <w:sz w:val="20"/>
          <w:szCs w:val="20"/>
          <w:lang w:val="en-US"/>
        </w:rPr>
        <w:t xml:space="preserve">in actuarial assumptions are </w:t>
      </w:r>
      <w:proofErr w:type="spellStart"/>
      <w:r w:rsidRPr="000016C6">
        <w:rPr>
          <w:rFonts w:ascii="Arial" w:hAnsi="Arial" w:cs="Arial"/>
          <w:spacing w:val="-4"/>
          <w:sz w:val="20"/>
          <w:szCs w:val="20"/>
          <w:lang w:val="en-US"/>
        </w:rPr>
        <w:t>recognised</w:t>
      </w:r>
      <w:proofErr w:type="spellEnd"/>
      <w:r w:rsidRPr="000016C6">
        <w:rPr>
          <w:rFonts w:ascii="Arial" w:hAnsi="Arial" w:cs="Arial"/>
          <w:spacing w:val="-4"/>
          <w:sz w:val="20"/>
          <w:szCs w:val="20"/>
          <w:lang w:val="en-US"/>
        </w:rPr>
        <w:t xml:space="preserve"> in other comprehensive income in the </w:t>
      </w:r>
      <w:r w:rsidR="00106A75" w:rsidRPr="000016C6">
        <w:rPr>
          <w:rFonts w:ascii="Arial" w:hAnsi="Arial" w:cs="Arial"/>
          <w:spacing w:val="-4"/>
          <w:sz w:val="20"/>
          <w:szCs w:val="20"/>
          <w:lang w:val="en-US"/>
        </w:rPr>
        <w:t>year</w:t>
      </w:r>
      <w:r w:rsidRPr="000016C6">
        <w:rPr>
          <w:rFonts w:ascii="Arial" w:hAnsi="Arial" w:cs="Arial"/>
          <w:spacing w:val="-4"/>
          <w:sz w:val="20"/>
          <w:szCs w:val="20"/>
          <w:lang w:val="en-US"/>
        </w:rPr>
        <w:t xml:space="preserve"> in which</w:t>
      </w:r>
      <w:r w:rsidRPr="000016C6">
        <w:rPr>
          <w:rFonts w:ascii="Arial" w:hAnsi="Arial" w:cs="Arial"/>
          <w:sz w:val="20"/>
          <w:szCs w:val="20"/>
          <w:lang w:val="en-US"/>
        </w:rPr>
        <w:t xml:space="preserve"> they arise.</w:t>
      </w:r>
    </w:p>
    <w:p w14:paraId="7D633E2F" w14:textId="77777777" w:rsidR="00C61EF5" w:rsidRPr="000016C6" w:rsidRDefault="00C61EF5" w:rsidP="00CD6843">
      <w:pPr>
        <w:tabs>
          <w:tab w:val="left" w:pos="1080"/>
          <w:tab w:val="right" w:pos="7200"/>
        </w:tabs>
        <w:ind w:left="540"/>
        <w:jc w:val="both"/>
        <w:rPr>
          <w:rFonts w:ascii="Arial" w:hAnsi="Arial" w:cs="Arial"/>
          <w:sz w:val="20"/>
          <w:szCs w:val="20"/>
          <w:lang w:val="en-GB"/>
        </w:rPr>
      </w:pPr>
    </w:p>
    <w:p w14:paraId="63559F83" w14:textId="77777777" w:rsidR="00C61EF5" w:rsidRPr="000016C6" w:rsidRDefault="00C61EF5" w:rsidP="00CD6843">
      <w:pPr>
        <w:autoSpaceDE w:val="0"/>
        <w:autoSpaceDN w:val="0"/>
        <w:adjustRightInd w:val="0"/>
        <w:ind w:left="540"/>
        <w:jc w:val="both"/>
        <w:rPr>
          <w:rFonts w:ascii="Arial" w:hAnsi="Arial" w:cs="Arial"/>
          <w:spacing w:val="-2"/>
          <w:sz w:val="20"/>
          <w:szCs w:val="20"/>
          <w:lang w:val="en-US"/>
        </w:rPr>
      </w:pPr>
      <w:r w:rsidRPr="000016C6">
        <w:rPr>
          <w:rFonts w:ascii="Arial" w:hAnsi="Arial" w:cs="Arial"/>
          <w:spacing w:val="-2"/>
          <w:sz w:val="20"/>
          <w:szCs w:val="20"/>
          <w:lang w:val="en-US"/>
        </w:rPr>
        <w:t xml:space="preserve">Past-service costs are </w:t>
      </w:r>
      <w:proofErr w:type="spellStart"/>
      <w:r w:rsidRPr="000016C6">
        <w:rPr>
          <w:rFonts w:ascii="Arial" w:hAnsi="Arial" w:cs="Arial"/>
          <w:spacing w:val="-2"/>
          <w:sz w:val="20"/>
          <w:szCs w:val="20"/>
          <w:lang w:val="en-US"/>
        </w:rPr>
        <w:t>recognised</w:t>
      </w:r>
      <w:proofErr w:type="spellEnd"/>
      <w:r w:rsidRPr="000016C6">
        <w:rPr>
          <w:rFonts w:ascii="Arial" w:hAnsi="Arial" w:cs="Arial"/>
          <w:spacing w:val="-2"/>
          <w:sz w:val="20"/>
          <w:szCs w:val="20"/>
          <w:lang w:val="en-US"/>
        </w:rPr>
        <w:t xml:space="preserve"> immediately in the statement of comprehensive income.</w:t>
      </w:r>
    </w:p>
    <w:p w14:paraId="66D549F7" w14:textId="77777777" w:rsidR="00C61EF5" w:rsidRPr="000016C6" w:rsidRDefault="00C61EF5" w:rsidP="00CD6843">
      <w:pPr>
        <w:tabs>
          <w:tab w:val="left" w:pos="1080"/>
          <w:tab w:val="right" w:pos="7200"/>
        </w:tabs>
        <w:ind w:left="540"/>
        <w:jc w:val="both"/>
        <w:rPr>
          <w:rFonts w:ascii="Arial" w:hAnsi="Arial" w:cs="Arial"/>
          <w:sz w:val="20"/>
          <w:szCs w:val="20"/>
          <w:lang w:val="en-US"/>
        </w:rPr>
      </w:pPr>
    </w:p>
    <w:p w14:paraId="343328B8" w14:textId="77777777" w:rsidR="00B1480B" w:rsidRPr="000016C6" w:rsidRDefault="00C61EF5" w:rsidP="00CD6843">
      <w:pPr>
        <w:ind w:left="540"/>
        <w:jc w:val="both"/>
        <w:rPr>
          <w:rFonts w:ascii="Arial" w:eastAsia="Arial Unicode MS" w:hAnsi="Arial" w:cs="Arial"/>
          <w:sz w:val="20"/>
          <w:szCs w:val="20"/>
          <w:lang w:val="en-GB"/>
        </w:rPr>
      </w:pPr>
      <w:r w:rsidRPr="000016C6">
        <w:rPr>
          <w:rFonts w:ascii="Arial" w:hAnsi="Arial" w:cs="Arial"/>
          <w:spacing w:val="-8"/>
          <w:sz w:val="20"/>
          <w:szCs w:val="20"/>
          <w:lang w:val="en-US"/>
        </w:rPr>
        <w:t xml:space="preserve">Under </w:t>
      </w:r>
      <w:proofErr w:type="spellStart"/>
      <w:r w:rsidRPr="000016C6">
        <w:rPr>
          <w:rFonts w:ascii="Arial" w:hAnsi="Arial" w:cs="Arial"/>
          <w:spacing w:val="-8"/>
          <w:sz w:val="20"/>
          <w:szCs w:val="20"/>
          <w:lang w:val="en-US"/>
        </w:rPr>
        <w:t>Labour</w:t>
      </w:r>
      <w:proofErr w:type="spellEnd"/>
      <w:r w:rsidRPr="000016C6">
        <w:rPr>
          <w:rFonts w:ascii="Arial" w:hAnsi="Arial" w:cs="Arial"/>
          <w:spacing w:val="-8"/>
          <w:sz w:val="20"/>
          <w:szCs w:val="20"/>
          <w:lang w:val="en-US"/>
        </w:rPr>
        <w:t xml:space="preserve"> Laws applicable in Thailand and the Company’s employment policy, all employees</w:t>
      </w:r>
      <w:r w:rsidRPr="000016C6">
        <w:rPr>
          <w:rFonts w:ascii="Arial" w:hAnsi="Arial" w:cs="Arial"/>
          <w:spacing w:val="-4"/>
          <w:sz w:val="20"/>
          <w:szCs w:val="20"/>
          <w:lang w:val="en-US"/>
        </w:rPr>
        <w:t xml:space="preserve"> </w:t>
      </w:r>
      <w:r w:rsidRPr="000016C6">
        <w:rPr>
          <w:rFonts w:ascii="Arial" w:hAnsi="Arial" w:cs="Arial"/>
          <w:spacing w:val="-8"/>
          <w:sz w:val="20"/>
          <w:szCs w:val="20"/>
          <w:lang w:val="en-US"/>
        </w:rPr>
        <w:t>completing 120 days of service are entitled to severance pay on termination or retrenchment</w:t>
      </w:r>
      <w:r w:rsidRPr="000016C6">
        <w:rPr>
          <w:rFonts w:ascii="Arial" w:hAnsi="Arial" w:cs="Arial"/>
          <w:sz w:val="20"/>
          <w:szCs w:val="20"/>
          <w:lang w:val="en-US"/>
        </w:rPr>
        <w:t xml:space="preserve"> </w:t>
      </w:r>
      <w:r w:rsidRPr="000016C6">
        <w:rPr>
          <w:rFonts w:ascii="Arial" w:hAnsi="Arial" w:cs="Arial"/>
          <w:spacing w:val="-8"/>
          <w:sz w:val="20"/>
          <w:szCs w:val="20"/>
          <w:lang w:val="en-US"/>
        </w:rPr>
        <w:t>without cause or upon retirement age of 60. The severance pay will be at the rate</w:t>
      </w:r>
      <w:r w:rsidRPr="000016C6">
        <w:rPr>
          <w:rFonts w:ascii="Arial" w:hAnsi="Arial" w:cs="Arial"/>
          <w:sz w:val="20"/>
          <w:szCs w:val="20"/>
          <w:lang w:val="en-US"/>
        </w:rPr>
        <w:t xml:space="preserve"> according to number of years of service as stipulated in the Labor Law which is </w:t>
      </w:r>
      <w:r w:rsidR="00B1480B" w:rsidRPr="000016C6">
        <w:rPr>
          <w:rFonts w:ascii="Arial" w:eastAsia="Arial Unicode MS" w:hAnsi="Arial" w:cs="Arial"/>
          <w:sz w:val="20"/>
          <w:szCs w:val="20"/>
          <w:lang w:val="en-GB"/>
        </w:rPr>
        <w:t>in accordance with the rules and conditions stipulated</w:t>
      </w:r>
      <w:r w:rsidR="00B1480B" w:rsidRPr="000016C6">
        <w:rPr>
          <w:rFonts w:ascii="Arial" w:eastAsia="Arial Unicode MS" w:hAnsi="Arial" w:cs="Arial"/>
          <w:spacing w:val="-4"/>
          <w:sz w:val="20"/>
          <w:szCs w:val="20"/>
          <w:lang w:val="en-GB"/>
        </w:rPr>
        <w:t xml:space="preserve"> under the labour laws applicable in Thailand</w:t>
      </w:r>
      <w:r w:rsidR="00B1480B" w:rsidRPr="000016C6">
        <w:rPr>
          <w:rFonts w:ascii="Arial" w:eastAsia="Arial Unicode MS" w:hAnsi="Arial" w:cs="Arial"/>
          <w:sz w:val="20"/>
          <w:szCs w:val="20"/>
          <w:lang w:val="en-GB"/>
        </w:rPr>
        <w:t xml:space="preserve">. </w:t>
      </w:r>
    </w:p>
    <w:p w14:paraId="320C1754" w14:textId="77777777" w:rsidR="00E10939" w:rsidRPr="000016C6" w:rsidRDefault="00E10939" w:rsidP="00CD6843">
      <w:pPr>
        <w:autoSpaceDE w:val="0"/>
        <w:autoSpaceDN w:val="0"/>
        <w:adjustRightInd w:val="0"/>
        <w:jc w:val="both"/>
        <w:rPr>
          <w:rFonts w:ascii="Arial" w:hAnsi="Arial" w:cs="Arial"/>
          <w:sz w:val="20"/>
          <w:szCs w:val="20"/>
          <w:lang w:val="en-US"/>
        </w:rPr>
      </w:pPr>
    </w:p>
    <w:p w14:paraId="34F41478" w14:textId="164DB80D" w:rsidR="00532892"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805369"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805369"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7</w:t>
      </w:r>
      <w:r w:rsidR="00532892" w:rsidRPr="000016C6">
        <w:rPr>
          <w:rFonts w:ascii="Arial" w:hAnsi="Arial" w:cs="Arial"/>
          <w:b/>
          <w:bCs/>
          <w:color w:val="CF4A02"/>
          <w:sz w:val="20"/>
          <w:szCs w:val="20"/>
          <w:lang w:val="en-US"/>
        </w:rPr>
        <w:tab/>
        <w:t>Provision</w:t>
      </w:r>
      <w:r w:rsidR="00C778A7" w:rsidRPr="000016C6">
        <w:rPr>
          <w:rFonts w:ascii="Arial" w:hAnsi="Arial" w:cs="Arial"/>
          <w:b/>
          <w:bCs/>
          <w:color w:val="CF4A02"/>
          <w:sz w:val="20"/>
          <w:szCs w:val="20"/>
          <w:lang w:val="en-US"/>
        </w:rPr>
        <w:t>s</w:t>
      </w:r>
    </w:p>
    <w:p w14:paraId="12C2219A" w14:textId="77777777" w:rsidR="00532892" w:rsidRPr="000016C6" w:rsidRDefault="00532892" w:rsidP="00CD6843">
      <w:pPr>
        <w:pStyle w:val="a"/>
        <w:tabs>
          <w:tab w:val="right" w:pos="7200"/>
        </w:tabs>
        <w:ind w:left="540" w:right="0"/>
        <w:jc w:val="both"/>
        <w:rPr>
          <w:rFonts w:ascii="Arial" w:hAnsi="Arial" w:cs="Arial"/>
          <w:sz w:val="20"/>
          <w:szCs w:val="20"/>
          <w:lang w:val="en-GB"/>
        </w:rPr>
      </w:pPr>
    </w:p>
    <w:p w14:paraId="3C8FDAE6" w14:textId="77777777" w:rsidR="00532892" w:rsidRPr="000016C6" w:rsidRDefault="00532892" w:rsidP="00CD6843">
      <w:pPr>
        <w:pStyle w:val="a"/>
        <w:ind w:left="540" w:right="0"/>
        <w:jc w:val="both"/>
        <w:rPr>
          <w:rFonts w:ascii="Arial" w:hAnsi="Arial" w:cs="Arial"/>
          <w:spacing w:val="-4"/>
          <w:sz w:val="20"/>
          <w:szCs w:val="20"/>
          <w:lang w:val="en-US"/>
        </w:rPr>
      </w:pPr>
      <w:r w:rsidRPr="000016C6">
        <w:rPr>
          <w:rFonts w:ascii="Arial" w:hAnsi="Arial" w:cs="Arial"/>
          <w:spacing w:val="-4"/>
          <w:sz w:val="20"/>
          <w:szCs w:val="20"/>
          <w:lang w:val="en-US"/>
        </w:rPr>
        <w:t xml:space="preserve">Provisions are </w:t>
      </w:r>
      <w:proofErr w:type="spellStart"/>
      <w:r w:rsidRPr="000016C6">
        <w:rPr>
          <w:rFonts w:ascii="Arial" w:hAnsi="Arial" w:cs="Arial"/>
          <w:spacing w:val="-4"/>
          <w:sz w:val="20"/>
          <w:szCs w:val="20"/>
          <w:lang w:val="en-US"/>
        </w:rPr>
        <w:t>recognised</w:t>
      </w:r>
      <w:proofErr w:type="spellEnd"/>
      <w:r w:rsidRPr="000016C6">
        <w:rPr>
          <w:rFonts w:ascii="Arial" w:hAnsi="Arial" w:cs="Arial"/>
          <w:spacing w:val="-4"/>
          <w:sz w:val="20"/>
          <w:szCs w:val="20"/>
          <w:lang w:val="en-US"/>
        </w:rPr>
        <w:t xml:space="preserve"> when the Company has a present legal or constructive obligation as a result of past events, it is probable that an outflow of resources will be required to settle </w:t>
      </w:r>
      <w:r w:rsidRPr="000016C6">
        <w:rPr>
          <w:rFonts w:ascii="Arial" w:hAnsi="Arial" w:cs="Arial"/>
          <w:spacing w:val="-6"/>
          <w:sz w:val="20"/>
          <w:szCs w:val="20"/>
          <w:lang w:val="en-US"/>
        </w:rPr>
        <w:t>the obligation, and a reliable estimate of the amount can be made. Where the Company expects</w:t>
      </w:r>
      <w:r w:rsidRPr="000016C6">
        <w:rPr>
          <w:rFonts w:ascii="Arial" w:hAnsi="Arial" w:cs="Arial"/>
          <w:spacing w:val="-4"/>
          <w:sz w:val="20"/>
          <w:szCs w:val="20"/>
          <w:lang w:val="en-US"/>
        </w:rPr>
        <w:t xml:space="preserve"> a provision to be reimbursed, the reimbursement is </w:t>
      </w:r>
      <w:proofErr w:type="spellStart"/>
      <w:r w:rsidRPr="000016C6">
        <w:rPr>
          <w:rFonts w:ascii="Arial" w:hAnsi="Arial" w:cs="Arial"/>
          <w:spacing w:val="-4"/>
          <w:sz w:val="20"/>
          <w:szCs w:val="20"/>
          <w:lang w:val="en-US"/>
        </w:rPr>
        <w:t>recognised</w:t>
      </w:r>
      <w:proofErr w:type="spellEnd"/>
      <w:r w:rsidRPr="000016C6">
        <w:rPr>
          <w:rFonts w:ascii="Arial" w:hAnsi="Arial" w:cs="Arial"/>
          <w:spacing w:val="-4"/>
          <w:sz w:val="20"/>
          <w:szCs w:val="20"/>
          <w:lang w:val="en-US"/>
        </w:rPr>
        <w:t xml:space="preserve"> as a separate asset but only when it is virtually certain after provision has been settled.</w:t>
      </w:r>
    </w:p>
    <w:p w14:paraId="69D198DE" w14:textId="1F32C9DC" w:rsidR="00DB2037" w:rsidRPr="000016C6" w:rsidRDefault="00DB2037">
      <w:pPr>
        <w:rPr>
          <w:rFonts w:ascii="Arial" w:hAnsi="Arial" w:cs="Arial"/>
          <w:spacing w:val="-4"/>
          <w:sz w:val="20"/>
          <w:szCs w:val="20"/>
          <w:cs/>
          <w:lang w:val="en-US"/>
        </w:rPr>
      </w:pPr>
      <w:r w:rsidRPr="000016C6">
        <w:rPr>
          <w:rFonts w:ascii="Arial" w:hAnsi="Arial" w:cs="Arial"/>
          <w:spacing w:val="-4"/>
          <w:sz w:val="20"/>
          <w:szCs w:val="20"/>
          <w:cs/>
          <w:lang w:val="en-US"/>
        </w:rPr>
        <w:br w:type="page"/>
      </w:r>
    </w:p>
    <w:p w14:paraId="7A76C766" w14:textId="39CC8306" w:rsidR="001F513D" w:rsidRPr="000016C6" w:rsidRDefault="001F513D" w:rsidP="00CD6843">
      <w:pPr>
        <w:pStyle w:val="a"/>
        <w:ind w:left="540" w:right="0"/>
        <w:jc w:val="both"/>
        <w:rPr>
          <w:rFonts w:ascii="Arial" w:hAnsi="Arial" w:cs="Arial"/>
          <w:spacing w:val="-4"/>
          <w:sz w:val="20"/>
          <w:szCs w:val="20"/>
          <w:lang w:val="en-US"/>
        </w:rPr>
      </w:pPr>
    </w:p>
    <w:p w14:paraId="75CB5777" w14:textId="77777777" w:rsidR="00DB2037" w:rsidRPr="000016C6" w:rsidRDefault="00DB2037" w:rsidP="00CD6843">
      <w:pPr>
        <w:pStyle w:val="a"/>
        <w:ind w:left="540" w:right="0"/>
        <w:jc w:val="both"/>
        <w:rPr>
          <w:rFonts w:ascii="Arial" w:hAnsi="Arial" w:cs="Arial"/>
          <w:spacing w:val="-4"/>
          <w:sz w:val="20"/>
          <w:szCs w:val="20"/>
          <w:lang w:val="en-US"/>
        </w:rPr>
      </w:pPr>
    </w:p>
    <w:p w14:paraId="28E26E9E" w14:textId="4991A90F" w:rsidR="00650586"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366D1E"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18</w:t>
      </w:r>
      <w:r w:rsidR="00650586" w:rsidRPr="000016C6">
        <w:rPr>
          <w:rFonts w:ascii="Arial" w:hAnsi="Arial" w:cs="Arial"/>
          <w:b/>
          <w:bCs/>
          <w:color w:val="CF4A02"/>
          <w:sz w:val="20"/>
          <w:szCs w:val="20"/>
          <w:lang w:val="en-US"/>
        </w:rPr>
        <w:tab/>
        <w:t>Provision for share based payment</w:t>
      </w:r>
    </w:p>
    <w:p w14:paraId="11BA6171" w14:textId="77777777" w:rsidR="00650586" w:rsidRPr="000016C6" w:rsidRDefault="00650586" w:rsidP="00587AB1">
      <w:pPr>
        <w:pStyle w:val="a"/>
        <w:tabs>
          <w:tab w:val="right" w:pos="7200"/>
        </w:tabs>
        <w:ind w:left="540" w:right="0"/>
        <w:jc w:val="both"/>
        <w:rPr>
          <w:rFonts w:ascii="Arial" w:hAnsi="Arial" w:cs="Arial"/>
          <w:sz w:val="20"/>
          <w:szCs w:val="20"/>
          <w:lang w:val="en-GB"/>
        </w:rPr>
      </w:pPr>
    </w:p>
    <w:p w14:paraId="3638EED0" w14:textId="77777777" w:rsidR="00650586" w:rsidRPr="000016C6" w:rsidRDefault="00650586" w:rsidP="00587AB1">
      <w:pPr>
        <w:pStyle w:val="a"/>
        <w:ind w:left="540" w:right="0"/>
        <w:jc w:val="both"/>
        <w:rPr>
          <w:rFonts w:ascii="Arial" w:hAnsi="Arial" w:cs="Arial"/>
          <w:b/>
          <w:bCs/>
          <w:color w:val="CF4A02"/>
          <w:spacing w:val="-4"/>
          <w:sz w:val="20"/>
          <w:szCs w:val="20"/>
          <w:lang w:val="en-US"/>
        </w:rPr>
      </w:pPr>
      <w:r w:rsidRPr="000016C6">
        <w:rPr>
          <w:rFonts w:ascii="Arial" w:hAnsi="Arial" w:cs="Arial"/>
          <w:b/>
          <w:bCs/>
          <w:color w:val="CF4A02"/>
          <w:spacing w:val="-4"/>
          <w:sz w:val="20"/>
          <w:szCs w:val="20"/>
          <w:lang w:val="en-US"/>
        </w:rPr>
        <w:t>Restricted stock units</w:t>
      </w:r>
    </w:p>
    <w:p w14:paraId="412E7555" w14:textId="77777777" w:rsidR="00650586" w:rsidRPr="000016C6" w:rsidRDefault="00650586" w:rsidP="00587AB1">
      <w:pPr>
        <w:pStyle w:val="a"/>
        <w:ind w:left="540" w:right="0"/>
        <w:jc w:val="both"/>
        <w:rPr>
          <w:rFonts w:ascii="Arial" w:hAnsi="Arial" w:cs="Arial"/>
          <w:spacing w:val="-6"/>
          <w:sz w:val="20"/>
          <w:szCs w:val="20"/>
          <w:lang w:val="en-US"/>
        </w:rPr>
      </w:pPr>
    </w:p>
    <w:p w14:paraId="2E581A91" w14:textId="77777777" w:rsidR="00650586" w:rsidRPr="000016C6" w:rsidRDefault="00650586" w:rsidP="00587AB1">
      <w:pPr>
        <w:pStyle w:val="a"/>
        <w:ind w:left="540" w:right="0"/>
        <w:jc w:val="both"/>
        <w:rPr>
          <w:rFonts w:ascii="Arial" w:hAnsi="Arial" w:cs="Arial"/>
          <w:spacing w:val="-6"/>
          <w:sz w:val="20"/>
          <w:szCs w:val="20"/>
          <w:lang w:val="en-US"/>
        </w:rPr>
      </w:pPr>
      <w:r w:rsidRPr="000016C6">
        <w:rPr>
          <w:rFonts w:ascii="Arial" w:hAnsi="Arial" w:cs="Arial"/>
          <w:spacing w:val="-6"/>
          <w:sz w:val="20"/>
          <w:szCs w:val="20"/>
          <w:lang w:val="en-US"/>
        </w:rPr>
        <w:t xml:space="preserve">The Company operates a number of equity-settled </w:t>
      </w:r>
      <w:proofErr w:type="gramStart"/>
      <w:r w:rsidRPr="000016C6">
        <w:rPr>
          <w:rFonts w:ascii="Arial" w:hAnsi="Arial" w:cs="Arial"/>
          <w:spacing w:val="-6"/>
          <w:sz w:val="20"/>
          <w:szCs w:val="20"/>
          <w:lang w:val="en-US"/>
        </w:rPr>
        <w:t>share based</w:t>
      </w:r>
      <w:proofErr w:type="gramEnd"/>
      <w:r w:rsidRPr="000016C6">
        <w:rPr>
          <w:rFonts w:ascii="Arial" w:hAnsi="Arial" w:cs="Arial"/>
          <w:spacing w:val="-6"/>
          <w:sz w:val="20"/>
          <w:szCs w:val="20"/>
          <w:lang w:val="en-US"/>
        </w:rPr>
        <w:t xml:space="preserve"> compensation plan, under which the Company receives services from employees as consideration of shares </w:t>
      </w:r>
      <w:r w:rsidR="00C61EF5" w:rsidRPr="000016C6">
        <w:rPr>
          <w:rFonts w:ascii="Arial" w:hAnsi="Arial" w:cs="Arial"/>
          <w:spacing w:val="-6"/>
          <w:sz w:val="20"/>
          <w:szCs w:val="20"/>
          <w:lang w:val="en-US"/>
        </w:rPr>
        <w:t>of the ultimate parent company.</w:t>
      </w:r>
      <w:r w:rsidRPr="000016C6">
        <w:rPr>
          <w:rFonts w:ascii="Arial" w:hAnsi="Arial" w:cs="Arial"/>
          <w:spacing w:val="-6"/>
          <w:sz w:val="20"/>
          <w:szCs w:val="20"/>
          <w:lang w:val="en-US"/>
        </w:rPr>
        <w:t xml:space="preserve"> The fair value of the granted shares is </w:t>
      </w:r>
      <w:proofErr w:type="spellStart"/>
      <w:r w:rsidRPr="000016C6">
        <w:rPr>
          <w:rFonts w:ascii="Arial" w:hAnsi="Arial" w:cs="Arial"/>
          <w:spacing w:val="-6"/>
          <w:sz w:val="20"/>
          <w:szCs w:val="20"/>
          <w:lang w:val="en-US"/>
        </w:rPr>
        <w:t>recognised</w:t>
      </w:r>
      <w:proofErr w:type="spellEnd"/>
      <w:r w:rsidRPr="000016C6">
        <w:rPr>
          <w:rFonts w:ascii="Arial" w:hAnsi="Arial" w:cs="Arial"/>
          <w:spacing w:val="-6"/>
          <w:sz w:val="20"/>
          <w:szCs w:val="20"/>
          <w:lang w:val="en-US"/>
        </w:rPr>
        <w:t xml:space="preserve"> as an expense in the statement of comprehensive income against its equity during the gr</w:t>
      </w:r>
      <w:r w:rsidR="00C61EF5" w:rsidRPr="000016C6">
        <w:rPr>
          <w:rFonts w:ascii="Arial" w:hAnsi="Arial" w:cs="Arial"/>
          <w:spacing w:val="-6"/>
          <w:sz w:val="20"/>
          <w:szCs w:val="20"/>
          <w:lang w:val="en-US"/>
        </w:rPr>
        <w:t xml:space="preserve">ant date and the vesting date. </w:t>
      </w:r>
      <w:r w:rsidRPr="000016C6">
        <w:rPr>
          <w:rFonts w:ascii="Arial" w:hAnsi="Arial" w:cs="Arial"/>
          <w:spacing w:val="-6"/>
          <w:sz w:val="20"/>
          <w:szCs w:val="20"/>
          <w:lang w:val="en-US"/>
        </w:rPr>
        <w:t>The equity is reversed when the Company pays back to the ultimate parent company.</w:t>
      </w:r>
    </w:p>
    <w:p w14:paraId="04FFFA9B" w14:textId="77777777" w:rsidR="00650586" w:rsidRPr="000016C6" w:rsidRDefault="00650586" w:rsidP="00587AB1">
      <w:pPr>
        <w:pStyle w:val="a"/>
        <w:ind w:left="540" w:right="0"/>
        <w:jc w:val="both"/>
        <w:rPr>
          <w:rFonts w:ascii="Arial" w:hAnsi="Arial" w:cs="Arial"/>
          <w:spacing w:val="-6"/>
          <w:sz w:val="20"/>
          <w:szCs w:val="20"/>
          <w:lang w:val="en-US"/>
        </w:rPr>
      </w:pPr>
    </w:p>
    <w:p w14:paraId="6B3DBC2F" w14:textId="77777777" w:rsidR="00650586" w:rsidRPr="000016C6" w:rsidRDefault="00650586" w:rsidP="00587AB1">
      <w:pPr>
        <w:pStyle w:val="a"/>
        <w:ind w:left="540" w:right="0"/>
        <w:jc w:val="both"/>
        <w:rPr>
          <w:rFonts w:ascii="Arial" w:hAnsi="Arial" w:cs="Arial"/>
          <w:b/>
          <w:bCs/>
          <w:color w:val="CF4A02"/>
          <w:spacing w:val="-4"/>
          <w:sz w:val="20"/>
          <w:szCs w:val="20"/>
          <w:lang w:val="en-US"/>
        </w:rPr>
      </w:pPr>
      <w:r w:rsidRPr="000016C6">
        <w:rPr>
          <w:rFonts w:ascii="Arial" w:hAnsi="Arial" w:cs="Arial"/>
          <w:b/>
          <w:bCs/>
          <w:color w:val="CF4A02"/>
          <w:spacing w:val="-4"/>
          <w:sz w:val="20"/>
          <w:szCs w:val="20"/>
          <w:lang w:val="en-US"/>
        </w:rPr>
        <w:t>Stock options</w:t>
      </w:r>
    </w:p>
    <w:p w14:paraId="3A6959E6" w14:textId="77777777" w:rsidR="00650586" w:rsidRPr="000016C6" w:rsidRDefault="00650586" w:rsidP="00587AB1">
      <w:pPr>
        <w:pStyle w:val="a"/>
        <w:ind w:left="540" w:right="0"/>
        <w:jc w:val="both"/>
        <w:rPr>
          <w:rFonts w:ascii="Arial" w:hAnsi="Arial" w:cs="Arial"/>
          <w:spacing w:val="-6"/>
          <w:sz w:val="20"/>
          <w:szCs w:val="20"/>
          <w:lang w:val="en-US"/>
        </w:rPr>
      </w:pPr>
    </w:p>
    <w:p w14:paraId="76AAAC16" w14:textId="77777777" w:rsidR="00650586" w:rsidRPr="000016C6" w:rsidRDefault="00650586" w:rsidP="00587AB1">
      <w:pPr>
        <w:pStyle w:val="a"/>
        <w:ind w:left="540" w:right="0"/>
        <w:jc w:val="both"/>
        <w:rPr>
          <w:rFonts w:ascii="Arial" w:hAnsi="Arial" w:cs="Arial"/>
          <w:spacing w:val="-6"/>
          <w:sz w:val="20"/>
          <w:szCs w:val="20"/>
          <w:lang w:val="en-US"/>
        </w:rPr>
      </w:pPr>
      <w:r w:rsidRPr="000016C6">
        <w:rPr>
          <w:rFonts w:ascii="Arial" w:hAnsi="Arial" w:cs="Arial"/>
          <w:spacing w:val="-6"/>
          <w:sz w:val="20"/>
          <w:szCs w:val="20"/>
          <w:lang w:val="en-US"/>
        </w:rPr>
        <w:t xml:space="preserve">The Company operates </w:t>
      </w:r>
      <w:proofErr w:type="gramStart"/>
      <w:r w:rsidRPr="000016C6">
        <w:rPr>
          <w:rFonts w:ascii="Arial" w:hAnsi="Arial" w:cs="Arial"/>
          <w:spacing w:val="-6"/>
          <w:sz w:val="20"/>
          <w:szCs w:val="20"/>
          <w:lang w:val="en-US"/>
        </w:rPr>
        <w:t>a number of</w:t>
      </w:r>
      <w:proofErr w:type="gramEnd"/>
      <w:r w:rsidRPr="000016C6">
        <w:rPr>
          <w:rFonts w:ascii="Arial" w:hAnsi="Arial" w:cs="Arial"/>
          <w:spacing w:val="-6"/>
          <w:sz w:val="20"/>
          <w:szCs w:val="20"/>
          <w:lang w:val="en-US"/>
        </w:rPr>
        <w:t xml:space="preserve"> equity-settled stock option plan and awards the stock options of the ultimate parent company to certain </w:t>
      </w:r>
      <w:r w:rsidR="00DF2974" w:rsidRPr="000016C6">
        <w:rPr>
          <w:rFonts w:ascii="Arial" w:hAnsi="Arial" w:cs="Arial"/>
          <w:spacing w:val="-6"/>
          <w:sz w:val="20"/>
          <w:szCs w:val="20"/>
          <w:lang w:val="en-US"/>
        </w:rPr>
        <w:t>senior management</w:t>
      </w:r>
      <w:r w:rsidRPr="000016C6">
        <w:rPr>
          <w:rFonts w:ascii="Arial" w:hAnsi="Arial" w:cs="Arial"/>
          <w:spacing w:val="-6"/>
          <w:sz w:val="20"/>
          <w:szCs w:val="20"/>
          <w:cs/>
          <w:lang w:val="en-US"/>
        </w:rPr>
        <w:t xml:space="preserve"> </w:t>
      </w:r>
      <w:r w:rsidRPr="000016C6">
        <w:rPr>
          <w:rFonts w:ascii="Arial" w:hAnsi="Arial" w:cs="Arial"/>
          <w:spacing w:val="-6"/>
          <w:sz w:val="20"/>
          <w:szCs w:val="20"/>
          <w:lang w:val="en-US"/>
        </w:rPr>
        <w:t xml:space="preserve">at no cost. The fair value of rights is </w:t>
      </w:r>
      <w:proofErr w:type="spellStart"/>
      <w:r w:rsidRPr="000016C6">
        <w:rPr>
          <w:rFonts w:ascii="Arial" w:hAnsi="Arial" w:cs="Arial"/>
          <w:spacing w:val="-6"/>
          <w:sz w:val="20"/>
          <w:szCs w:val="20"/>
          <w:lang w:val="en-US"/>
        </w:rPr>
        <w:t>recognised</w:t>
      </w:r>
      <w:proofErr w:type="spellEnd"/>
      <w:r w:rsidRPr="000016C6">
        <w:rPr>
          <w:rFonts w:ascii="Arial" w:hAnsi="Arial" w:cs="Arial"/>
          <w:spacing w:val="-6"/>
          <w:sz w:val="20"/>
          <w:szCs w:val="20"/>
          <w:lang w:val="en-US"/>
        </w:rPr>
        <w:t xml:space="preserve"> as an expense evenly over the vesting </w:t>
      </w:r>
      <w:r w:rsidR="00106A75" w:rsidRPr="000016C6">
        <w:rPr>
          <w:rFonts w:ascii="Arial" w:hAnsi="Arial" w:cs="Arial"/>
          <w:spacing w:val="-6"/>
          <w:sz w:val="20"/>
          <w:szCs w:val="20"/>
          <w:lang w:val="en-US"/>
        </w:rPr>
        <w:t>year</w:t>
      </w:r>
      <w:r w:rsidR="00C30D31" w:rsidRPr="000016C6">
        <w:rPr>
          <w:rFonts w:ascii="Arial" w:hAnsi="Arial" w:cs="Arial"/>
          <w:spacing w:val="-6"/>
          <w:sz w:val="20"/>
          <w:szCs w:val="20"/>
          <w:lang w:val="en-US"/>
        </w:rPr>
        <w:t xml:space="preserve">s </w:t>
      </w:r>
      <w:r w:rsidRPr="000016C6">
        <w:rPr>
          <w:rFonts w:ascii="Arial" w:hAnsi="Arial" w:cs="Arial"/>
          <w:spacing w:val="-6"/>
          <w:sz w:val="20"/>
          <w:szCs w:val="20"/>
          <w:lang w:val="en-US"/>
        </w:rPr>
        <w:t xml:space="preserve">and the equity provided is treated as a capital contribution. Stock options are granted with an exercise price equal to the ultimate parent company’s common </w:t>
      </w:r>
      <w:r w:rsidR="00C61EF5" w:rsidRPr="000016C6">
        <w:rPr>
          <w:rFonts w:ascii="Arial" w:hAnsi="Arial" w:cs="Arial"/>
          <w:spacing w:val="-6"/>
          <w:sz w:val="20"/>
          <w:szCs w:val="20"/>
          <w:lang w:val="en-US"/>
        </w:rPr>
        <w:t xml:space="preserve">stock price on the grant date. </w:t>
      </w:r>
      <w:r w:rsidRPr="000016C6">
        <w:rPr>
          <w:rFonts w:ascii="Arial" w:hAnsi="Arial" w:cs="Arial"/>
          <w:spacing w:val="-6"/>
          <w:sz w:val="20"/>
          <w:szCs w:val="20"/>
          <w:lang w:val="en-US"/>
        </w:rPr>
        <w:t xml:space="preserve">Generally, options cannot be exercised until at least one year after the grant date and become exercisable over various </w:t>
      </w:r>
      <w:r w:rsidR="00106A75" w:rsidRPr="000016C6">
        <w:rPr>
          <w:rFonts w:ascii="Arial" w:hAnsi="Arial" w:cs="Arial"/>
          <w:spacing w:val="-6"/>
          <w:sz w:val="20"/>
          <w:szCs w:val="20"/>
          <w:lang w:val="en-US"/>
        </w:rPr>
        <w:t>year</w:t>
      </w:r>
      <w:r w:rsidR="00C30D31" w:rsidRPr="000016C6">
        <w:rPr>
          <w:rFonts w:ascii="Arial" w:hAnsi="Arial" w:cs="Arial"/>
          <w:spacing w:val="-6"/>
          <w:sz w:val="20"/>
          <w:szCs w:val="20"/>
          <w:lang w:val="en-US"/>
        </w:rPr>
        <w:t xml:space="preserve">s </w:t>
      </w:r>
      <w:r w:rsidRPr="000016C6">
        <w:rPr>
          <w:rFonts w:ascii="Arial" w:hAnsi="Arial" w:cs="Arial"/>
          <w:spacing w:val="-6"/>
          <w:sz w:val="20"/>
          <w:szCs w:val="20"/>
          <w:lang w:val="en-US"/>
        </w:rPr>
        <w:t>as deter</w:t>
      </w:r>
      <w:r w:rsidR="00C61EF5" w:rsidRPr="000016C6">
        <w:rPr>
          <w:rFonts w:ascii="Arial" w:hAnsi="Arial" w:cs="Arial"/>
          <w:spacing w:val="-6"/>
          <w:sz w:val="20"/>
          <w:szCs w:val="20"/>
          <w:lang w:val="en-US"/>
        </w:rPr>
        <w:t>mined at the time of the grant.</w:t>
      </w:r>
      <w:r w:rsidRPr="000016C6">
        <w:rPr>
          <w:rFonts w:ascii="Arial" w:hAnsi="Arial" w:cs="Arial"/>
          <w:spacing w:val="-6"/>
          <w:sz w:val="20"/>
          <w:szCs w:val="20"/>
          <w:lang w:val="en-US"/>
        </w:rPr>
        <w:t xml:space="preserve"> These awards generally expire in </w:t>
      </w:r>
      <w:r w:rsidR="00203F28" w:rsidRPr="000016C6">
        <w:rPr>
          <w:rFonts w:ascii="Arial" w:hAnsi="Arial" w:cs="Arial"/>
          <w:spacing w:val="-6"/>
          <w:sz w:val="20"/>
          <w:szCs w:val="20"/>
          <w:lang w:val="en-US"/>
        </w:rPr>
        <w:t xml:space="preserve">10 years after the grant date. </w:t>
      </w:r>
    </w:p>
    <w:p w14:paraId="0C98B88A" w14:textId="77777777" w:rsidR="00650586" w:rsidRPr="000016C6" w:rsidRDefault="00650586" w:rsidP="00587AB1">
      <w:pPr>
        <w:pStyle w:val="a"/>
        <w:ind w:left="540" w:right="0"/>
        <w:jc w:val="both"/>
        <w:rPr>
          <w:rFonts w:ascii="Arial" w:hAnsi="Arial" w:cs="Arial"/>
          <w:spacing w:val="-6"/>
          <w:sz w:val="20"/>
          <w:szCs w:val="20"/>
          <w:lang w:val="en-US"/>
        </w:rPr>
      </w:pPr>
    </w:p>
    <w:p w14:paraId="7486F2DC" w14:textId="11F0E89C" w:rsidR="00077711"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2849E7"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19</w:t>
      </w:r>
      <w:r w:rsidR="0095126F" w:rsidRPr="000016C6">
        <w:rPr>
          <w:rFonts w:ascii="Arial" w:hAnsi="Arial" w:cs="Arial"/>
          <w:b/>
          <w:bCs/>
          <w:color w:val="CF4A02"/>
          <w:sz w:val="20"/>
          <w:szCs w:val="20"/>
          <w:lang w:val="en-US"/>
        </w:rPr>
        <w:tab/>
      </w:r>
      <w:r w:rsidR="00077711" w:rsidRPr="000016C6">
        <w:rPr>
          <w:rFonts w:ascii="Arial" w:hAnsi="Arial" w:cs="Arial"/>
          <w:b/>
          <w:bCs/>
          <w:color w:val="CF4A02"/>
          <w:sz w:val="20"/>
          <w:szCs w:val="20"/>
          <w:lang w:val="en-US"/>
        </w:rPr>
        <w:t xml:space="preserve">Accounting for leases </w:t>
      </w:r>
      <w:r w:rsidR="00077711" w:rsidRPr="000016C6">
        <w:rPr>
          <w:rFonts w:ascii="Arial" w:hAnsi="Arial" w:cs="Arial"/>
          <w:b/>
          <w:bCs/>
          <w:color w:val="CF4A02"/>
          <w:sz w:val="20"/>
          <w:szCs w:val="20"/>
          <w:cs/>
          <w:lang w:val="en-US"/>
        </w:rPr>
        <w:t xml:space="preserve">- </w:t>
      </w:r>
      <w:r w:rsidR="00077711" w:rsidRPr="000016C6">
        <w:rPr>
          <w:rFonts w:ascii="Arial" w:hAnsi="Arial" w:cs="Arial"/>
          <w:b/>
          <w:bCs/>
          <w:color w:val="CF4A02"/>
          <w:sz w:val="20"/>
          <w:szCs w:val="20"/>
          <w:lang w:val="en-US"/>
        </w:rPr>
        <w:t>when the Company is the lessee</w:t>
      </w:r>
    </w:p>
    <w:p w14:paraId="781FE98A" w14:textId="77777777" w:rsidR="00077711" w:rsidRPr="000016C6" w:rsidRDefault="00077711" w:rsidP="00CD6843">
      <w:pPr>
        <w:pStyle w:val="a"/>
        <w:tabs>
          <w:tab w:val="right" w:pos="7200"/>
        </w:tabs>
        <w:ind w:left="540" w:right="0"/>
        <w:jc w:val="both"/>
        <w:rPr>
          <w:rFonts w:ascii="Arial" w:hAnsi="Arial" w:cs="Arial"/>
          <w:sz w:val="20"/>
          <w:szCs w:val="20"/>
          <w:lang w:val="en-GB"/>
        </w:rPr>
      </w:pPr>
    </w:p>
    <w:p w14:paraId="1AE85E07" w14:textId="770308A6" w:rsidR="00077711" w:rsidRPr="000016C6" w:rsidRDefault="00077711" w:rsidP="00CD6843">
      <w:pPr>
        <w:pStyle w:val="a"/>
        <w:ind w:left="540" w:right="0"/>
        <w:jc w:val="both"/>
        <w:rPr>
          <w:rFonts w:ascii="Arial" w:hAnsi="Arial" w:cs="Arial"/>
          <w:spacing w:val="-6"/>
          <w:sz w:val="20"/>
          <w:szCs w:val="20"/>
          <w:lang w:val="en-US"/>
        </w:rPr>
      </w:pPr>
      <w:r w:rsidRPr="000016C6">
        <w:rPr>
          <w:rFonts w:ascii="Arial" w:hAnsi="Arial" w:cs="Arial"/>
          <w:spacing w:val="-6"/>
          <w:sz w:val="20"/>
          <w:szCs w:val="20"/>
          <w:lang w:val="en-US"/>
        </w:rPr>
        <w:t xml:space="preserve">Leases are </w:t>
      </w:r>
      <w:proofErr w:type="spellStart"/>
      <w:r w:rsidRPr="000016C6">
        <w:rPr>
          <w:rFonts w:ascii="Arial" w:hAnsi="Arial" w:cs="Arial"/>
          <w:spacing w:val="-6"/>
          <w:sz w:val="20"/>
          <w:szCs w:val="20"/>
          <w:lang w:val="en-US"/>
        </w:rPr>
        <w:t>recognised</w:t>
      </w:r>
      <w:proofErr w:type="spellEnd"/>
      <w:r w:rsidRPr="000016C6">
        <w:rPr>
          <w:rFonts w:ascii="Arial" w:hAnsi="Arial" w:cs="Arial"/>
          <w:spacing w:val="-6"/>
          <w:sz w:val="20"/>
          <w:szCs w:val="20"/>
          <w:lang w:val="en-US"/>
        </w:rPr>
        <w:t xml:space="preserve"> as a right-of-use asset and a corresponding liability at the date at which the leased asset is available for use by the Company. Each lease payment is allocated between the liability and </w:t>
      </w:r>
      <w:r w:rsidR="00D1744A" w:rsidRPr="000016C6">
        <w:rPr>
          <w:rFonts w:ascii="Arial" w:hAnsi="Arial" w:cs="Arial"/>
          <w:spacing w:val="-6"/>
          <w:sz w:val="20"/>
          <w:szCs w:val="20"/>
          <w:lang w:val="en-US"/>
        </w:rPr>
        <w:t>finance cost</w:t>
      </w:r>
      <w:r w:rsidRPr="000016C6">
        <w:rPr>
          <w:rFonts w:ascii="Arial" w:hAnsi="Arial" w:cs="Arial"/>
          <w:spacing w:val="-6"/>
          <w:sz w:val="20"/>
          <w:szCs w:val="20"/>
          <w:lang w:val="en-US"/>
        </w:rPr>
        <w:t xml:space="preserve">. The </w:t>
      </w:r>
      <w:r w:rsidR="00D1744A" w:rsidRPr="000016C6">
        <w:rPr>
          <w:rFonts w:ascii="Arial" w:hAnsi="Arial" w:cs="Arial"/>
          <w:spacing w:val="-6"/>
          <w:sz w:val="20"/>
          <w:szCs w:val="20"/>
          <w:lang w:val="en-US"/>
        </w:rPr>
        <w:t>finance cost</w:t>
      </w:r>
      <w:r w:rsidRPr="000016C6">
        <w:rPr>
          <w:rFonts w:ascii="Arial" w:hAnsi="Arial" w:cs="Arial"/>
          <w:spacing w:val="-6"/>
          <w:sz w:val="20"/>
          <w:szCs w:val="20"/>
          <w:lang w:val="en-US"/>
        </w:rPr>
        <w:t xml:space="preserve"> is charged to profit or loss over the lease period </w:t>
      </w:r>
      <w:proofErr w:type="gramStart"/>
      <w:r w:rsidRPr="000016C6">
        <w:rPr>
          <w:rFonts w:ascii="Arial" w:hAnsi="Arial" w:cs="Arial"/>
          <w:spacing w:val="-6"/>
          <w:sz w:val="20"/>
          <w:szCs w:val="20"/>
          <w:lang w:val="en-US"/>
        </w:rPr>
        <w:t>so as to</w:t>
      </w:r>
      <w:proofErr w:type="gramEnd"/>
      <w:r w:rsidRPr="000016C6">
        <w:rPr>
          <w:rFonts w:ascii="Arial" w:hAnsi="Arial" w:cs="Arial"/>
          <w:spacing w:val="-6"/>
          <w:sz w:val="20"/>
          <w:szCs w:val="20"/>
          <w:lang w:val="en-US"/>
        </w:rPr>
        <w:t xml:space="preserve"> produce a constant periodic rate of interest on the remaining balance of the liability for each period. The right-of-use asset is depreciated over the shorter of the asset's useful life and the lease term on a straight-line basis. </w:t>
      </w:r>
    </w:p>
    <w:p w14:paraId="5F6BFE85" w14:textId="77777777" w:rsidR="00077711" w:rsidRPr="000016C6" w:rsidRDefault="00077711" w:rsidP="00CD6843">
      <w:pPr>
        <w:pStyle w:val="a"/>
        <w:ind w:left="540" w:right="0"/>
        <w:jc w:val="both"/>
        <w:rPr>
          <w:rFonts w:ascii="Arial" w:hAnsi="Arial" w:cs="Arial"/>
          <w:spacing w:val="-6"/>
          <w:sz w:val="20"/>
          <w:szCs w:val="20"/>
          <w:lang w:val="en-US"/>
        </w:rPr>
      </w:pPr>
    </w:p>
    <w:p w14:paraId="4D101533" w14:textId="163038A0" w:rsidR="00077711" w:rsidRPr="000016C6" w:rsidRDefault="00077711" w:rsidP="00C118A2">
      <w:pPr>
        <w:pStyle w:val="a"/>
        <w:ind w:left="540" w:right="0"/>
        <w:jc w:val="both"/>
        <w:rPr>
          <w:rFonts w:ascii="Arial" w:hAnsi="Arial" w:cs="Arial"/>
          <w:spacing w:val="-6"/>
          <w:sz w:val="20"/>
          <w:szCs w:val="20"/>
          <w:lang w:val="en-US"/>
        </w:rPr>
      </w:pPr>
      <w:r w:rsidRPr="000016C6">
        <w:rPr>
          <w:rFonts w:ascii="Arial" w:hAnsi="Arial" w:cs="Arial"/>
          <w:spacing w:val="-6"/>
          <w:sz w:val="20"/>
          <w:szCs w:val="20"/>
          <w:lang w:val="en-US"/>
        </w:rPr>
        <w:t>Assets and liabilities arising from a lease are initially measured on a present value basis. Lease liabilities include the net present value of the following lease payments:</w:t>
      </w:r>
    </w:p>
    <w:p w14:paraId="52F9078C" w14:textId="36A37341" w:rsidR="00724680" w:rsidRPr="000016C6" w:rsidRDefault="00724680" w:rsidP="00C118A2">
      <w:pPr>
        <w:pStyle w:val="a"/>
        <w:ind w:left="540" w:right="0"/>
        <w:jc w:val="both"/>
        <w:rPr>
          <w:rFonts w:ascii="Arial" w:hAnsi="Arial" w:cs="Arial"/>
          <w:spacing w:val="-6"/>
          <w:sz w:val="20"/>
          <w:szCs w:val="20"/>
          <w:lang w:val="en-US"/>
        </w:rPr>
      </w:pPr>
    </w:p>
    <w:p w14:paraId="7D0A1A0B" w14:textId="77777777" w:rsidR="00077711" w:rsidRPr="000016C6" w:rsidRDefault="00077711" w:rsidP="00C118A2">
      <w:pPr>
        <w:tabs>
          <w:tab w:val="left" w:pos="1440"/>
        </w:tabs>
        <w:ind w:left="900" w:hanging="360"/>
        <w:jc w:val="thaiDistribute"/>
        <w:rPr>
          <w:rFonts w:ascii="Arial" w:hAnsi="Arial" w:cs="Arial"/>
          <w:sz w:val="20"/>
          <w:szCs w:val="20"/>
          <w:lang w:val="en-GB"/>
        </w:rPr>
      </w:pPr>
      <w:r w:rsidRPr="000016C6">
        <w:rPr>
          <w:rFonts w:ascii="Arial" w:hAnsi="Arial" w:cs="Arial"/>
          <w:sz w:val="20"/>
          <w:szCs w:val="20"/>
          <w:lang w:val="en-GB"/>
        </w:rPr>
        <w:t>-</w:t>
      </w:r>
      <w:r w:rsidRPr="000016C6">
        <w:rPr>
          <w:rFonts w:ascii="Arial" w:hAnsi="Arial" w:cs="Arial"/>
          <w:spacing w:val="-4"/>
          <w:sz w:val="20"/>
          <w:szCs w:val="20"/>
          <w:lang w:val="en-GB"/>
        </w:rPr>
        <w:tab/>
      </w:r>
      <w:r w:rsidRPr="000016C6">
        <w:rPr>
          <w:rFonts w:ascii="Arial" w:hAnsi="Arial" w:cs="Arial"/>
          <w:spacing w:val="-6"/>
          <w:sz w:val="20"/>
          <w:szCs w:val="20"/>
          <w:lang w:val="en-GB"/>
        </w:rPr>
        <w:t>fixed payments (including in-substance fixed payments), less any lease incentive receivable;</w:t>
      </w:r>
    </w:p>
    <w:p w14:paraId="07961402" w14:textId="77777777" w:rsidR="00077711" w:rsidRPr="000016C6" w:rsidRDefault="00077711" w:rsidP="00C118A2">
      <w:pPr>
        <w:tabs>
          <w:tab w:val="left" w:pos="1440"/>
        </w:tabs>
        <w:ind w:left="900" w:hanging="360"/>
        <w:jc w:val="thaiDistribute"/>
        <w:rPr>
          <w:rFonts w:ascii="Arial" w:hAnsi="Arial" w:cs="Arial"/>
          <w:sz w:val="20"/>
          <w:szCs w:val="20"/>
          <w:lang w:val="en-GB"/>
        </w:rPr>
      </w:pPr>
      <w:r w:rsidRPr="000016C6">
        <w:rPr>
          <w:rFonts w:ascii="Arial" w:hAnsi="Arial" w:cs="Arial"/>
          <w:sz w:val="20"/>
          <w:szCs w:val="20"/>
          <w:lang w:val="en-GB"/>
        </w:rPr>
        <w:t>-</w:t>
      </w:r>
      <w:r w:rsidRPr="000016C6">
        <w:rPr>
          <w:rFonts w:ascii="Arial" w:hAnsi="Arial" w:cs="Arial"/>
          <w:sz w:val="20"/>
          <w:szCs w:val="20"/>
          <w:lang w:val="en-GB"/>
        </w:rPr>
        <w:tab/>
        <w:t>variable lease payment that are based on an index or a rate;</w:t>
      </w:r>
    </w:p>
    <w:p w14:paraId="238A3585" w14:textId="77777777" w:rsidR="00077711" w:rsidRPr="000016C6" w:rsidRDefault="00077711" w:rsidP="00C118A2">
      <w:pPr>
        <w:tabs>
          <w:tab w:val="left" w:pos="1440"/>
        </w:tabs>
        <w:ind w:left="900" w:hanging="360"/>
        <w:jc w:val="thaiDistribute"/>
        <w:rPr>
          <w:rFonts w:ascii="Arial" w:hAnsi="Arial" w:cs="Arial"/>
          <w:sz w:val="20"/>
          <w:szCs w:val="20"/>
          <w:lang w:val="en-GB"/>
        </w:rPr>
      </w:pPr>
      <w:r w:rsidRPr="000016C6">
        <w:rPr>
          <w:rFonts w:ascii="Arial" w:hAnsi="Arial" w:cs="Arial"/>
          <w:sz w:val="20"/>
          <w:szCs w:val="20"/>
          <w:lang w:val="en-GB"/>
        </w:rPr>
        <w:t>-</w:t>
      </w:r>
      <w:r w:rsidRPr="000016C6">
        <w:rPr>
          <w:rFonts w:ascii="Arial" w:hAnsi="Arial" w:cs="Arial"/>
          <w:sz w:val="20"/>
          <w:szCs w:val="20"/>
          <w:lang w:val="en-GB"/>
        </w:rPr>
        <w:tab/>
        <w:t>amounts expected to be payable by the Company under residual value guarantees;</w:t>
      </w:r>
    </w:p>
    <w:p w14:paraId="0833E9EA" w14:textId="77777777" w:rsidR="00077711" w:rsidRPr="000016C6" w:rsidRDefault="00077711" w:rsidP="00C118A2">
      <w:pPr>
        <w:tabs>
          <w:tab w:val="left" w:pos="1440"/>
        </w:tabs>
        <w:ind w:left="900" w:hanging="360"/>
        <w:rPr>
          <w:rFonts w:ascii="Arial" w:hAnsi="Arial" w:cs="Arial"/>
          <w:sz w:val="20"/>
          <w:szCs w:val="20"/>
          <w:lang w:val="en-GB"/>
        </w:rPr>
      </w:pPr>
      <w:r w:rsidRPr="000016C6">
        <w:rPr>
          <w:rFonts w:ascii="Arial" w:hAnsi="Arial" w:cs="Arial"/>
          <w:sz w:val="20"/>
          <w:szCs w:val="20"/>
          <w:lang w:val="en-GB"/>
        </w:rPr>
        <w:t>-</w:t>
      </w:r>
      <w:r w:rsidRPr="000016C6">
        <w:rPr>
          <w:rFonts w:ascii="Arial" w:hAnsi="Arial" w:cs="Arial"/>
          <w:sz w:val="20"/>
          <w:szCs w:val="20"/>
          <w:lang w:val="en-GB"/>
        </w:rPr>
        <w:tab/>
        <w:t>the exercise price of a purchase and extension options if the Company are reasonably certain to exercise that option; and</w:t>
      </w:r>
    </w:p>
    <w:p w14:paraId="4AA16B22" w14:textId="77777777" w:rsidR="00077711" w:rsidRPr="000016C6" w:rsidRDefault="00077711" w:rsidP="00C118A2">
      <w:pPr>
        <w:tabs>
          <w:tab w:val="left" w:pos="1440"/>
        </w:tabs>
        <w:ind w:left="900" w:hanging="360"/>
        <w:jc w:val="both"/>
        <w:rPr>
          <w:rFonts w:ascii="Arial" w:hAnsi="Arial" w:cs="Arial"/>
          <w:sz w:val="20"/>
          <w:szCs w:val="20"/>
          <w:lang w:val="en-GB"/>
        </w:rPr>
      </w:pPr>
      <w:r w:rsidRPr="000016C6">
        <w:rPr>
          <w:rFonts w:ascii="Arial" w:hAnsi="Arial" w:cs="Arial"/>
          <w:sz w:val="20"/>
          <w:szCs w:val="20"/>
          <w:lang w:val="en-GB"/>
        </w:rPr>
        <w:t>-</w:t>
      </w:r>
      <w:r w:rsidRPr="000016C6">
        <w:rPr>
          <w:rFonts w:ascii="Arial" w:hAnsi="Arial" w:cs="Arial"/>
          <w:sz w:val="20"/>
          <w:szCs w:val="20"/>
          <w:lang w:val="en-GB"/>
        </w:rPr>
        <w:tab/>
        <w:t>payments of penalties for terminating the lease, if the lease term reflects the Company exercising that option.</w:t>
      </w:r>
    </w:p>
    <w:p w14:paraId="7B5017D3" w14:textId="77777777" w:rsidR="00724680" w:rsidRPr="000016C6" w:rsidRDefault="00724680" w:rsidP="00CD6843">
      <w:pPr>
        <w:rPr>
          <w:rFonts w:ascii="Arial" w:hAnsi="Arial" w:cs="Arial"/>
          <w:szCs w:val="20"/>
          <w:lang w:val="en-GB"/>
        </w:rPr>
      </w:pPr>
      <w:r w:rsidRPr="000016C6">
        <w:rPr>
          <w:rFonts w:ascii="Arial" w:hAnsi="Arial" w:cs="Arial"/>
          <w:szCs w:val="20"/>
          <w:lang w:val="en-GB"/>
        </w:rPr>
        <w:br w:type="page"/>
      </w:r>
    </w:p>
    <w:p w14:paraId="540584FA" w14:textId="77777777" w:rsidR="00724680" w:rsidRPr="000016C6" w:rsidRDefault="00724680" w:rsidP="00587AB1">
      <w:pPr>
        <w:tabs>
          <w:tab w:val="left" w:pos="540"/>
        </w:tabs>
        <w:ind w:left="540"/>
        <w:jc w:val="both"/>
        <w:rPr>
          <w:rFonts w:ascii="Arial" w:hAnsi="Arial" w:cs="Arial"/>
          <w:b/>
          <w:bCs/>
          <w:sz w:val="20"/>
          <w:szCs w:val="20"/>
          <w:lang w:val="en-US"/>
        </w:rPr>
      </w:pPr>
    </w:p>
    <w:p w14:paraId="7CB0E692" w14:textId="77777777" w:rsidR="00724680" w:rsidRPr="000016C6" w:rsidRDefault="00724680" w:rsidP="00587AB1">
      <w:pPr>
        <w:tabs>
          <w:tab w:val="left" w:pos="540"/>
        </w:tabs>
        <w:ind w:left="540"/>
        <w:jc w:val="both"/>
        <w:rPr>
          <w:rFonts w:ascii="Arial" w:hAnsi="Arial" w:cs="Arial"/>
          <w:b/>
          <w:bCs/>
          <w:sz w:val="20"/>
          <w:szCs w:val="20"/>
          <w:lang w:val="en-US"/>
        </w:rPr>
      </w:pPr>
    </w:p>
    <w:p w14:paraId="330204D4" w14:textId="6B2D1991" w:rsidR="00077711" w:rsidRPr="000016C6" w:rsidRDefault="00077711" w:rsidP="00587AB1">
      <w:pPr>
        <w:pStyle w:val="a"/>
        <w:ind w:left="540" w:right="0"/>
        <w:jc w:val="both"/>
        <w:rPr>
          <w:rFonts w:ascii="Arial" w:hAnsi="Arial" w:cs="Arial"/>
          <w:spacing w:val="-6"/>
          <w:sz w:val="20"/>
          <w:szCs w:val="20"/>
          <w:lang w:val="en-US"/>
        </w:rPr>
      </w:pPr>
      <w:r w:rsidRPr="000016C6">
        <w:rPr>
          <w:rFonts w:ascii="Arial" w:hAnsi="Arial" w:cs="Arial"/>
          <w:spacing w:val="-6"/>
          <w:sz w:val="20"/>
          <w:szCs w:val="20"/>
          <w:lang w:val="en-US"/>
        </w:rPr>
        <w:t>Lease payments to be made under reasonably certain extension options are also included in the measurement of the liability</w:t>
      </w:r>
    </w:p>
    <w:p w14:paraId="6F800F7B" w14:textId="77777777" w:rsidR="00077711" w:rsidRPr="000016C6" w:rsidRDefault="00077711" w:rsidP="00587AB1">
      <w:pPr>
        <w:pStyle w:val="a"/>
        <w:ind w:left="540" w:right="0"/>
        <w:jc w:val="both"/>
        <w:rPr>
          <w:rFonts w:ascii="Arial" w:hAnsi="Arial" w:cs="Arial"/>
          <w:spacing w:val="-6"/>
          <w:sz w:val="20"/>
          <w:szCs w:val="20"/>
          <w:lang w:val="en-US"/>
        </w:rPr>
      </w:pPr>
    </w:p>
    <w:p w14:paraId="1EDED30D" w14:textId="77777777" w:rsidR="00077711" w:rsidRPr="000016C6" w:rsidRDefault="00077711" w:rsidP="00587AB1">
      <w:pPr>
        <w:pStyle w:val="a"/>
        <w:ind w:left="540" w:right="0"/>
        <w:jc w:val="both"/>
        <w:rPr>
          <w:rFonts w:ascii="Arial" w:hAnsi="Arial" w:cs="Arial"/>
          <w:spacing w:val="-6"/>
          <w:sz w:val="20"/>
          <w:szCs w:val="20"/>
          <w:lang w:val="en-US"/>
        </w:rPr>
      </w:pPr>
      <w:r w:rsidRPr="000016C6">
        <w:rPr>
          <w:rFonts w:ascii="Arial" w:hAnsi="Arial" w:cs="Arial"/>
          <w:spacing w:val="-6"/>
          <w:sz w:val="20"/>
          <w:szCs w:val="20"/>
          <w:lang w:val="en-US"/>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65536CD1" w14:textId="77777777" w:rsidR="00077711" w:rsidRPr="000016C6" w:rsidRDefault="00077711" w:rsidP="00587AB1">
      <w:pPr>
        <w:pStyle w:val="a"/>
        <w:ind w:left="540" w:right="0"/>
        <w:jc w:val="both"/>
        <w:rPr>
          <w:rFonts w:ascii="Arial" w:hAnsi="Arial" w:cs="Arial"/>
          <w:spacing w:val="-6"/>
          <w:sz w:val="20"/>
          <w:szCs w:val="20"/>
          <w:lang w:val="en-US"/>
        </w:rPr>
      </w:pPr>
    </w:p>
    <w:p w14:paraId="4C8278A0" w14:textId="77777777" w:rsidR="00077711" w:rsidRPr="000016C6" w:rsidRDefault="00077711" w:rsidP="00587AB1">
      <w:pPr>
        <w:pStyle w:val="a"/>
        <w:ind w:left="540" w:right="0"/>
        <w:jc w:val="both"/>
        <w:rPr>
          <w:rFonts w:ascii="Arial" w:hAnsi="Arial" w:cs="Arial"/>
          <w:spacing w:val="-6"/>
          <w:sz w:val="20"/>
          <w:szCs w:val="20"/>
          <w:lang w:val="en-US"/>
        </w:rPr>
      </w:pPr>
      <w:r w:rsidRPr="000016C6">
        <w:rPr>
          <w:rFonts w:ascii="Arial" w:hAnsi="Arial" w:cs="Arial"/>
          <w:spacing w:val="-6"/>
          <w:sz w:val="20"/>
          <w:szCs w:val="20"/>
          <w:lang w:val="en-US"/>
        </w:rPr>
        <w:t>Right-of-use assets are measured at cost comprising the following:</w:t>
      </w:r>
    </w:p>
    <w:p w14:paraId="445A5EC7" w14:textId="77777777" w:rsidR="00077711" w:rsidRPr="000016C6" w:rsidRDefault="00077711" w:rsidP="00587AB1">
      <w:pPr>
        <w:pStyle w:val="a"/>
        <w:ind w:left="540" w:right="0"/>
        <w:jc w:val="both"/>
        <w:rPr>
          <w:rFonts w:ascii="Arial" w:hAnsi="Arial" w:cs="Arial"/>
          <w:spacing w:val="-6"/>
          <w:sz w:val="20"/>
          <w:szCs w:val="20"/>
          <w:lang w:val="en-US"/>
        </w:rPr>
      </w:pPr>
    </w:p>
    <w:p w14:paraId="59F2CB2A" w14:textId="77777777" w:rsidR="00077711" w:rsidRPr="000016C6" w:rsidRDefault="00077711" w:rsidP="00C118A2">
      <w:pPr>
        <w:tabs>
          <w:tab w:val="left" w:pos="1440"/>
        </w:tabs>
        <w:ind w:left="900" w:hanging="360"/>
        <w:jc w:val="both"/>
        <w:rPr>
          <w:rFonts w:ascii="Arial" w:hAnsi="Arial" w:cs="Arial"/>
          <w:sz w:val="20"/>
          <w:szCs w:val="20"/>
          <w:lang w:val="en-GB"/>
        </w:rPr>
      </w:pPr>
      <w:r w:rsidRPr="000016C6">
        <w:rPr>
          <w:rFonts w:ascii="Arial" w:hAnsi="Arial" w:cs="Arial"/>
          <w:sz w:val="20"/>
          <w:szCs w:val="20"/>
          <w:lang w:val="en-GB"/>
        </w:rPr>
        <w:t>-</w:t>
      </w:r>
      <w:r w:rsidRPr="000016C6">
        <w:rPr>
          <w:rFonts w:ascii="Arial" w:hAnsi="Arial" w:cs="Arial"/>
          <w:sz w:val="20"/>
          <w:szCs w:val="20"/>
          <w:lang w:val="en-GB"/>
        </w:rPr>
        <w:tab/>
        <w:t>the amount of the initial measurement of lease liability</w:t>
      </w:r>
    </w:p>
    <w:p w14:paraId="5268E00D" w14:textId="77777777" w:rsidR="00077711" w:rsidRPr="000016C6" w:rsidRDefault="00077711" w:rsidP="00C118A2">
      <w:pPr>
        <w:tabs>
          <w:tab w:val="left" w:pos="1440"/>
        </w:tabs>
        <w:ind w:left="900" w:hanging="360"/>
        <w:jc w:val="both"/>
        <w:rPr>
          <w:rFonts w:ascii="Arial" w:hAnsi="Arial" w:cs="Arial"/>
          <w:sz w:val="20"/>
          <w:szCs w:val="20"/>
          <w:lang w:val="en-GB"/>
        </w:rPr>
      </w:pPr>
      <w:r w:rsidRPr="000016C6">
        <w:rPr>
          <w:rFonts w:ascii="Arial" w:hAnsi="Arial" w:cs="Arial"/>
          <w:sz w:val="20"/>
          <w:szCs w:val="20"/>
          <w:lang w:val="en-GB"/>
        </w:rPr>
        <w:t>-</w:t>
      </w:r>
      <w:r w:rsidRPr="000016C6">
        <w:rPr>
          <w:rFonts w:ascii="Arial" w:hAnsi="Arial" w:cs="Arial"/>
          <w:sz w:val="20"/>
          <w:szCs w:val="20"/>
          <w:lang w:val="en-GB"/>
        </w:rPr>
        <w:tab/>
        <w:t>any lease payments made at or before the commencement date less any lease incentives received</w:t>
      </w:r>
    </w:p>
    <w:p w14:paraId="1C682BBD" w14:textId="77777777" w:rsidR="00077711" w:rsidRPr="000016C6" w:rsidRDefault="00077711" w:rsidP="00C118A2">
      <w:pPr>
        <w:tabs>
          <w:tab w:val="left" w:pos="1440"/>
        </w:tabs>
        <w:ind w:left="900" w:hanging="360"/>
        <w:jc w:val="both"/>
        <w:rPr>
          <w:rFonts w:ascii="Arial" w:hAnsi="Arial" w:cs="Arial"/>
          <w:sz w:val="20"/>
          <w:szCs w:val="20"/>
          <w:lang w:val="en-GB"/>
        </w:rPr>
      </w:pPr>
      <w:r w:rsidRPr="000016C6">
        <w:rPr>
          <w:rFonts w:ascii="Arial" w:hAnsi="Arial" w:cs="Arial"/>
          <w:sz w:val="20"/>
          <w:szCs w:val="20"/>
          <w:lang w:val="en-GB"/>
        </w:rPr>
        <w:t>-</w:t>
      </w:r>
      <w:r w:rsidRPr="000016C6">
        <w:rPr>
          <w:rFonts w:ascii="Arial" w:hAnsi="Arial" w:cs="Arial"/>
          <w:sz w:val="20"/>
          <w:szCs w:val="20"/>
          <w:lang w:val="en-GB"/>
        </w:rPr>
        <w:tab/>
        <w:t>any initial direct costs, and</w:t>
      </w:r>
    </w:p>
    <w:p w14:paraId="6362C368" w14:textId="77777777" w:rsidR="00077711" w:rsidRPr="000016C6" w:rsidRDefault="00077711" w:rsidP="00C118A2">
      <w:pPr>
        <w:tabs>
          <w:tab w:val="left" w:pos="1440"/>
        </w:tabs>
        <w:ind w:left="900" w:hanging="360"/>
        <w:jc w:val="both"/>
        <w:rPr>
          <w:rFonts w:ascii="Arial" w:hAnsi="Arial" w:cs="Arial"/>
          <w:sz w:val="20"/>
          <w:szCs w:val="20"/>
          <w:lang w:val="en-GB"/>
        </w:rPr>
      </w:pPr>
      <w:r w:rsidRPr="000016C6">
        <w:rPr>
          <w:rFonts w:ascii="Arial" w:hAnsi="Arial" w:cs="Arial"/>
          <w:sz w:val="20"/>
          <w:szCs w:val="20"/>
          <w:lang w:val="en-GB"/>
        </w:rPr>
        <w:t>-</w:t>
      </w:r>
      <w:r w:rsidRPr="000016C6">
        <w:rPr>
          <w:rFonts w:ascii="Arial" w:hAnsi="Arial" w:cs="Arial"/>
          <w:sz w:val="20"/>
          <w:szCs w:val="20"/>
          <w:lang w:val="en-GB"/>
        </w:rPr>
        <w:tab/>
        <w:t>restoration costs.</w:t>
      </w:r>
    </w:p>
    <w:p w14:paraId="5EEF4D23" w14:textId="77777777" w:rsidR="00077711" w:rsidRPr="000016C6" w:rsidRDefault="00077711" w:rsidP="00CD6843">
      <w:pPr>
        <w:pStyle w:val="a"/>
        <w:ind w:left="540" w:right="0"/>
        <w:jc w:val="both"/>
        <w:rPr>
          <w:rFonts w:ascii="Arial" w:hAnsi="Arial" w:cs="Arial"/>
          <w:spacing w:val="-6"/>
          <w:sz w:val="20"/>
          <w:szCs w:val="20"/>
          <w:lang w:val="en-US"/>
        </w:rPr>
      </w:pPr>
    </w:p>
    <w:p w14:paraId="3320209C" w14:textId="79298346" w:rsidR="00077711" w:rsidRPr="000016C6" w:rsidRDefault="00077711" w:rsidP="000E14CA">
      <w:pPr>
        <w:pStyle w:val="a"/>
        <w:ind w:left="540" w:right="0"/>
        <w:jc w:val="both"/>
        <w:rPr>
          <w:rFonts w:ascii="Arial" w:hAnsi="Arial" w:cs="Arial"/>
          <w:spacing w:val="-6"/>
          <w:sz w:val="20"/>
          <w:szCs w:val="20"/>
          <w:lang w:val="en-US"/>
        </w:rPr>
      </w:pPr>
      <w:r w:rsidRPr="000016C6">
        <w:rPr>
          <w:rFonts w:ascii="Arial" w:hAnsi="Arial" w:cs="Arial"/>
          <w:spacing w:val="-6"/>
          <w:sz w:val="20"/>
          <w:szCs w:val="20"/>
          <w:lang w:val="en-US"/>
        </w:rPr>
        <w:t xml:space="preserve">Payments associated with short-term leases and leases of low-value assets are </w:t>
      </w:r>
      <w:proofErr w:type="spellStart"/>
      <w:r w:rsidRPr="000016C6">
        <w:rPr>
          <w:rFonts w:ascii="Arial" w:hAnsi="Arial" w:cs="Arial"/>
          <w:spacing w:val="-6"/>
          <w:sz w:val="20"/>
          <w:szCs w:val="20"/>
          <w:lang w:val="en-US"/>
        </w:rPr>
        <w:t>recognised</w:t>
      </w:r>
      <w:proofErr w:type="spellEnd"/>
      <w:r w:rsidRPr="000016C6">
        <w:rPr>
          <w:rFonts w:ascii="Arial" w:hAnsi="Arial" w:cs="Arial"/>
          <w:spacing w:val="-6"/>
          <w:sz w:val="20"/>
          <w:szCs w:val="20"/>
          <w:lang w:val="en-US"/>
        </w:rPr>
        <w:t xml:space="preserve"> on a straight-line basis as an expense in profit or loss. Short-term leases are leases with a lease term of </w:t>
      </w:r>
      <w:r w:rsidR="009E18F8" w:rsidRPr="000016C6">
        <w:rPr>
          <w:rFonts w:ascii="Arial" w:hAnsi="Arial" w:cs="Arial"/>
          <w:spacing w:val="-6"/>
          <w:sz w:val="20"/>
          <w:szCs w:val="20"/>
          <w:lang w:val="en-US"/>
        </w:rPr>
        <w:br/>
      </w:r>
      <w:r w:rsidRPr="000016C6">
        <w:rPr>
          <w:rFonts w:ascii="Arial" w:hAnsi="Arial" w:cs="Arial"/>
          <w:spacing w:val="-6"/>
          <w:sz w:val="20"/>
          <w:szCs w:val="20"/>
          <w:lang w:val="en-US"/>
        </w:rPr>
        <w:t>12 months or less, low-value assets.</w:t>
      </w:r>
    </w:p>
    <w:p w14:paraId="1CBA59CA" w14:textId="2EFF4E3A" w:rsidR="001F513D" w:rsidRPr="000016C6" w:rsidRDefault="001F513D" w:rsidP="00CD6843">
      <w:pPr>
        <w:pStyle w:val="a"/>
        <w:ind w:left="540" w:right="0"/>
        <w:jc w:val="both"/>
        <w:rPr>
          <w:rFonts w:ascii="Arial" w:hAnsi="Arial" w:cs="Arial"/>
          <w:spacing w:val="-6"/>
          <w:sz w:val="20"/>
          <w:szCs w:val="20"/>
          <w:lang w:val="en-US"/>
        </w:rPr>
      </w:pPr>
    </w:p>
    <w:p w14:paraId="38F962C9" w14:textId="5BD8EC5F" w:rsidR="00F513CB" w:rsidRPr="000016C6" w:rsidRDefault="00F513CB" w:rsidP="00F513CB">
      <w:pPr>
        <w:ind w:left="540" w:right="-36" w:hanging="540"/>
        <w:outlineLvl w:val="0"/>
        <w:rPr>
          <w:rFonts w:ascii="Arial" w:hAnsi="Arial" w:cs="Arial"/>
          <w:b/>
          <w:bCs/>
          <w:color w:val="CF4A02"/>
          <w:sz w:val="20"/>
          <w:szCs w:val="20"/>
          <w:lang w:val="en-GB"/>
        </w:rPr>
      </w:pPr>
      <w:r w:rsidRPr="000016C6">
        <w:rPr>
          <w:rFonts w:ascii="Arial" w:hAnsi="Arial" w:cs="Arial"/>
          <w:b/>
          <w:bCs/>
          <w:color w:val="CF4A02"/>
          <w:sz w:val="20"/>
          <w:szCs w:val="20"/>
          <w:lang w:val="en-GB"/>
        </w:rPr>
        <w:t>5.</w:t>
      </w:r>
      <w:r w:rsidR="00AF07CD" w:rsidRPr="000016C6">
        <w:rPr>
          <w:rFonts w:ascii="Arial" w:hAnsi="Arial" w:cs="Arial"/>
          <w:b/>
          <w:bCs/>
          <w:color w:val="CF4A02"/>
          <w:sz w:val="20"/>
          <w:szCs w:val="20"/>
          <w:lang w:val="en-GB"/>
        </w:rPr>
        <w:t>1.</w:t>
      </w:r>
      <w:r w:rsidR="0056666A" w:rsidRPr="000016C6">
        <w:rPr>
          <w:rFonts w:ascii="Arial" w:hAnsi="Arial" w:cs="Arial"/>
          <w:b/>
          <w:bCs/>
          <w:color w:val="CF4A02"/>
          <w:sz w:val="20"/>
          <w:szCs w:val="20"/>
          <w:lang w:val="en-GB"/>
        </w:rPr>
        <w:t>20</w:t>
      </w:r>
      <w:r w:rsidRPr="000016C6">
        <w:rPr>
          <w:rFonts w:ascii="Arial" w:hAnsi="Arial" w:cs="Arial"/>
          <w:b/>
          <w:bCs/>
          <w:color w:val="CF4A02"/>
          <w:sz w:val="20"/>
          <w:szCs w:val="20"/>
          <w:lang w:val="en-GB"/>
        </w:rPr>
        <w:tab/>
        <w:t>Financial liabilities</w:t>
      </w:r>
    </w:p>
    <w:p w14:paraId="524F7A48" w14:textId="77777777" w:rsidR="00F513CB" w:rsidRPr="000016C6" w:rsidRDefault="00F513CB" w:rsidP="00F513CB">
      <w:pPr>
        <w:pStyle w:val="ListParagraph"/>
        <w:spacing w:after="0" w:line="240" w:lineRule="auto"/>
        <w:ind w:left="547"/>
        <w:jc w:val="both"/>
        <w:rPr>
          <w:rFonts w:ascii="Arial" w:hAnsi="Arial" w:cs="Arial"/>
          <w:sz w:val="20"/>
          <w:szCs w:val="20"/>
          <w:u w:val="single"/>
        </w:rPr>
      </w:pPr>
    </w:p>
    <w:p w14:paraId="3E043764" w14:textId="77777777" w:rsidR="00F513CB" w:rsidRPr="000016C6" w:rsidRDefault="00F513CB" w:rsidP="00F513CB">
      <w:pPr>
        <w:pStyle w:val="NoSpacing"/>
        <w:numPr>
          <w:ilvl w:val="0"/>
          <w:numId w:val="36"/>
        </w:numPr>
        <w:rPr>
          <w:rFonts w:ascii="Arial" w:hAnsi="Arial" w:cs="Arial"/>
          <w:color w:val="CF4A02"/>
        </w:rPr>
      </w:pPr>
      <w:r w:rsidRPr="000016C6">
        <w:rPr>
          <w:rFonts w:ascii="Arial" w:hAnsi="Arial" w:cs="Arial"/>
          <w:color w:val="CF4A02"/>
        </w:rPr>
        <w:t>Classification</w:t>
      </w:r>
    </w:p>
    <w:p w14:paraId="42CDC747" w14:textId="77777777" w:rsidR="00F513CB" w:rsidRPr="000016C6" w:rsidRDefault="00F513CB" w:rsidP="00F513CB">
      <w:pPr>
        <w:pStyle w:val="NoSpacing"/>
        <w:ind w:left="900"/>
        <w:rPr>
          <w:rFonts w:ascii="Arial" w:hAnsi="Arial" w:cs="Arial"/>
          <w:color w:val="auto"/>
        </w:rPr>
      </w:pPr>
    </w:p>
    <w:p w14:paraId="6B62C15D" w14:textId="77777777" w:rsidR="00F513CB" w:rsidRPr="000016C6" w:rsidRDefault="00F513CB" w:rsidP="00F513CB">
      <w:pPr>
        <w:pStyle w:val="NoSpacing"/>
        <w:ind w:left="900"/>
        <w:rPr>
          <w:rFonts w:ascii="Arial" w:hAnsi="Arial" w:cs="Arial"/>
          <w:color w:val="auto"/>
        </w:rPr>
      </w:pPr>
      <w:r w:rsidRPr="000016C6">
        <w:rPr>
          <w:rFonts w:ascii="Arial" w:hAnsi="Arial" w:cs="Arial"/>
          <w:color w:val="auto"/>
        </w:rPr>
        <w:t>Financial instruments issued by the Company are classified as either financial liabilities or equity securities by considering contractual obligations.</w:t>
      </w:r>
    </w:p>
    <w:p w14:paraId="46A0ED11" w14:textId="77777777" w:rsidR="00F513CB" w:rsidRPr="000016C6" w:rsidRDefault="00F513CB" w:rsidP="00F513CB">
      <w:pPr>
        <w:pStyle w:val="NoSpacing"/>
        <w:ind w:left="900"/>
        <w:rPr>
          <w:rFonts w:ascii="Arial" w:hAnsi="Arial" w:cs="Arial"/>
          <w:color w:val="auto"/>
        </w:rPr>
      </w:pPr>
    </w:p>
    <w:p w14:paraId="26B38EC0" w14:textId="77777777" w:rsidR="00F513CB" w:rsidRPr="000016C6" w:rsidRDefault="00F513CB" w:rsidP="00F513CB">
      <w:pPr>
        <w:widowControl w:val="0"/>
        <w:numPr>
          <w:ilvl w:val="0"/>
          <w:numId w:val="37"/>
        </w:numPr>
        <w:overflowPunct w:val="0"/>
        <w:autoSpaceDE w:val="0"/>
        <w:autoSpaceDN w:val="0"/>
        <w:adjustRightInd w:val="0"/>
        <w:ind w:left="1170" w:hanging="270"/>
        <w:jc w:val="both"/>
        <w:textAlignment w:val="baseline"/>
        <w:rPr>
          <w:rFonts w:ascii="Arial" w:hAnsi="Arial" w:cs="Arial"/>
          <w:spacing w:val="-2"/>
          <w:sz w:val="20"/>
          <w:szCs w:val="20"/>
          <w:lang w:val="en-GB"/>
        </w:rPr>
      </w:pPr>
      <w:r w:rsidRPr="000016C6">
        <w:rPr>
          <w:rFonts w:ascii="Arial" w:hAnsi="Arial" w:cs="Arial"/>
          <w:spacing w:val="-2"/>
          <w:sz w:val="20"/>
          <w:szCs w:val="20"/>
          <w:lang w:val="en-GB"/>
        </w:rPr>
        <w:t xml:space="preserve">Where the Company has an unconditional contractual obligation to deliver cash or another </w:t>
      </w:r>
      <w:r w:rsidRPr="000016C6">
        <w:rPr>
          <w:rFonts w:ascii="Arial" w:hAnsi="Arial" w:cs="Arial"/>
          <w:spacing w:val="-6"/>
          <w:sz w:val="20"/>
          <w:szCs w:val="20"/>
          <w:lang w:val="en-GB"/>
        </w:rPr>
        <w:t>financial asset to another entity, it is considered a financial liability unless there is a predetermined</w:t>
      </w:r>
      <w:r w:rsidRPr="000016C6">
        <w:rPr>
          <w:rFonts w:ascii="Arial" w:hAnsi="Arial" w:cs="Arial"/>
          <w:spacing w:val="-2"/>
          <w:sz w:val="20"/>
          <w:szCs w:val="20"/>
          <w:lang w:val="en-GB"/>
        </w:rPr>
        <w:t xml:space="preserve"> or possible settlement for a fixed amount of cash in exchange of a fixed number of the Company’s own equity instruments.</w:t>
      </w:r>
    </w:p>
    <w:p w14:paraId="517832F7" w14:textId="77777777" w:rsidR="00F513CB" w:rsidRPr="000016C6" w:rsidRDefault="00F513CB" w:rsidP="00F513CB">
      <w:pPr>
        <w:ind w:left="1170" w:hanging="270"/>
        <w:jc w:val="thaiDistribute"/>
        <w:rPr>
          <w:rFonts w:ascii="Arial" w:hAnsi="Arial" w:cs="Arial"/>
          <w:sz w:val="20"/>
          <w:szCs w:val="20"/>
          <w:lang w:val="en-GB"/>
        </w:rPr>
      </w:pPr>
    </w:p>
    <w:p w14:paraId="0B48180F" w14:textId="77777777" w:rsidR="00F513CB" w:rsidRPr="000016C6" w:rsidRDefault="00F513CB" w:rsidP="00F513CB">
      <w:pPr>
        <w:widowControl w:val="0"/>
        <w:numPr>
          <w:ilvl w:val="0"/>
          <w:numId w:val="37"/>
        </w:numPr>
        <w:overflowPunct w:val="0"/>
        <w:autoSpaceDE w:val="0"/>
        <w:autoSpaceDN w:val="0"/>
        <w:adjustRightInd w:val="0"/>
        <w:ind w:left="1170" w:hanging="270"/>
        <w:jc w:val="both"/>
        <w:textAlignment w:val="baseline"/>
        <w:rPr>
          <w:rFonts w:ascii="Arial" w:hAnsi="Arial" w:cs="Arial"/>
          <w:spacing w:val="-2"/>
          <w:sz w:val="20"/>
          <w:szCs w:val="20"/>
          <w:lang w:val="en-GB"/>
        </w:rPr>
      </w:pPr>
      <w:r w:rsidRPr="000016C6">
        <w:rPr>
          <w:rFonts w:ascii="Arial" w:hAnsi="Arial" w:cs="Arial"/>
          <w:spacing w:val="-2"/>
          <w:sz w:val="20"/>
          <w:szCs w:val="20"/>
          <w:lang w:val="en-GB"/>
        </w:rPr>
        <w:t>Where the Company has no contractual obligation or has an unconditional right to avoid delivering cash or another financial asset in settlement of the obligation, it is considered an equity instrument.</w:t>
      </w:r>
    </w:p>
    <w:p w14:paraId="67CFA142" w14:textId="21CC2FDB" w:rsidR="00F513CB" w:rsidRPr="000016C6" w:rsidRDefault="00F513CB" w:rsidP="00F513CB">
      <w:pPr>
        <w:ind w:left="927"/>
        <w:jc w:val="thaiDistribute"/>
        <w:rPr>
          <w:rFonts w:ascii="Arial" w:hAnsi="Arial" w:cs="Arial"/>
          <w:sz w:val="20"/>
          <w:szCs w:val="20"/>
          <w:lang w:val="en-GB"/>
        </w:rPr>
      </w:pPr>
    </w:p>
    <w:p w14:paraId="236A4874" w14:textId="77777777" w:rsidR="00F513CB" w:rsidRPr="000016C6" w:rsidRDefault="00F513CB" w:rsidP="00F513CB">
      <w:pPr>
        <w:pStyle w:val="NoSpacing"/>
        <w:numPr>
          <w:ilvl w:val="0"/>
          <w:numId w:val="36"/>
        </w:numPr>
        <w:rPr>
          <w:rFonts w:ascii="Arial" w:hAnsi="Arial" w:cs="Arial"/>
          <w:color w:val="CF4A02"/>
        </w:rPr>
      </w:pPr>
      <w:r w:rsidRPr="000016C6">
        <w:rPr>
          <w:rFonts w:ascii="Arial" w:hAnsi="Arial" w:cs="Arial"/>
          <w:color w:val="CF4A02"/>
        </w:rPr>
        <w:t>Measurement</w:t>
      </w:r>
    </w:p>
    <w:p w14:paraId="3F6A5E10" w14:textId="77777777" w:rsidR="00F513CB" w:rsidRPr="000016C6" w:rsidRDefault="00F513CB" w:rsidP="00F513CB">
      <w:pPr>
        <w:pStyle w:val="NoSpacing"/>
        <w:ind w:left="900"/>
        <w:rPr>
          <w:rFonts w:ascii="Arial" w:hAnsi="Arial" w:cs="Arial"/>
          <w:color w:val="auto"/>
        </w:rPr>
      </w:pPr>
    </w:p>
    <w:p w14:paraId="6EA75012" w14:textId="43DD3844" w:rsidR="00F513CB" w:rsidRPr="000016C6" w:rsidRDefault="00F513CB" w:rsidP="00F513CB">
      <w:pPr>
        <w:pStyle w:val="NoSpacing"/>
        <w:ind w:left="900"/>
        <w:jc w:val="thaiDistribute"/>
        <w:rPr>
          <w:rFonts w:ascii="Arial" w:hAnsi="Arial" w:cs="Arial"/>
          <w:color w:val="auto"/>
        </w:rPr>
      </w:pPr>
      <w:r w:rsidRPr="000016C6">
        <w:rPr>
          <w:rFonts w:ascii="Arial" w:hAnsi="Arial" w:cs="Arial"/>
          <w:color w:val="auto"/>
        </w:rPr>
        <w:t xml:space="preserve">Financial liabilities are initially </w:t>
      </w:r>
      <w:proofErr w:type="spellStart"/>
      <w:r w:rsidRPr="000016C6">
        <w:rPr>
          <w:rFonts w:ascii="Arial" w:hAnsi="Arial" w:cs="Arial"/>
          <w:color w:val="auto"/>
        </w:rPr>
        <w:t>recognised</w:t>
      </w:r>
      <w:proofErr w:type="spellEnd"/>
      <w:r w:rsidRPr="000016C6">
        <w:rPr>
          <w:rFonts w:ascii="Arial" w:hAnsi="Arial" w:cs="Arial"/>
          <w:color w:val="auto"/>
        </w:rPr>
        <w:t xml:space="preserve"> at fair value and are subsequently measured at </w:t>
      </w:r>
      <w:proofErr w:type="spellStart"/>
      <w:r w:rsidRPr="000016C6">
        <w:rPr>
          <w:rFonts w:ascii="Arial" w:hAnsi="Arial" w:cs="Arial"/>
          <w:color w:val="auto"/>
        </w:rPr>
        <w:t>amortised</w:t>
      </w:r>
      <w:proofErr w:type="spellEnd"/>
      <w:r w:rsidRPr="000016C6">
        <w:rPr>
          <w:rFonts w:ascii="Arial" w:hAnsi="Arial" w:cs="Arial"/>
          <w:color w:val="auto"/>
        </w:rPr>
        <w:t xml:space="preserve"> cost</w:t>
      </w:r>
      <w:r w:rsidR="000023B2" w:rsidRPr="000016C6">
        <w:rPr>
          <w:rFonts w:ascii="Arial" w:hAnsi="Arial" w:cs="Arial"/>
          <w:color w:val="auto"/>
        </w:rPr>
        <w:t xml:space="preserve"> except derivative liabilities that are measured at fair value through profit or loss (FVPL).</w:t>
      </w:r>
      <w:r w:rsidRPr="000016C6">
        <w:rPr>
          <w:rFonts w:ascii="Arial" w:hAnsi="Arial" w:cs="Arial"/>
          <w:color w:val="auto"/>
        </w:rPr>
        <w:t xml:space="preserve"> </w:t>
      </w:r>
    </w:p>
    <w:p w14:paraId="23B7AE96" w14:textId="0825F0FF" w:rsidR="00C118A2" w:rsidRPr="000016C6" w:rsidRDefault="00C118A2">
      <w:pPr>
        <w:rPr>
          <w:rFonts w:ascii="Arial" w:eastAsia="Ink Free" w:hAnsi="Arial" w:cs="Arial"/>
          <w:sz w:val="20"/>
          <w:szCs w:val="20"/>
          <w:lang w:val="en-US" w:eastAsia="en-GB"/>
        </w:rPr>
      </w:pPr>
      <w:r w:rsidRPr="000016C6">
        <w:rPr>
          <w:rFonts w:ascii="Arial" w:hAnsi="Arial" w:cs="Arial"/>
          <w:lang w:val="en-GB"/>
        </w:rPr>
        <w:br w:type="page"/>
      </w:r>
    </w:p>
    <w:p w14:paraId="329B0C8D" w14:textId="013D539E" w:rsidR="00F513CB" w:rsidRPr="000016C6" w:rsidRDefault="00F513CB" w:rsidP="00F513CB">
      <w:pPr>
        <w:pStyle w:val="NoSpacing"/>
        <w:ind w:left="900"/>
        <w:rPr>
          <w:rFonts w:ascii="Arial" w:hAnsi="Arial" w:cs="Arial"/>
          <w:color w:val="auto"/>
        </w:rPr>
      </w:pPr>
    </w:p>
    <w:p w14:paraId="28BD986F" w14:textId="77777777" w:rsidR="00C118A2" w:rsidRPr="000016C6" w:rsidRDefault="00C118A2" w:rsidP="00F513CB">
      <w:pPr>
        <w:pStyle w:val="NoSpacing"/>
        <w:ind w:left="900"/>
        <w:rPr>
          <w:rFonts w:ascii="Arial" w:hAnsi="Arial" w:cs="Arial"/>
          <w:color w:val="auto"/>
        </w:rPr>
      </w:pPr>
    </w:p>
    <w:p w14:paraId="58B187A2" w14:textId="77777777" w:rsidR="00F513CB" w:rsidRPr="000016C6" w:rsidRDefault="00F513CB" w:rsidP="00F513CB">
      <w:pPr>
        <w:pStyle w:val="NoSpacing"/>
        <w:numPr>
          <w:ilvl w:val="0"/>
          <w:numId w:val="36"/>
        </w:numPr>
        <w:rPr>
          <w:rFonts w:ascii="Arial" w:hAnsi="Arial" w:cs="Arial"/>
          <w:color w:val="CF4A02"/>
        </w:rPr>
      </w:pPr>
      <w:r w:rsidRPr="000016C6">
        <w:rPr>
          <w:rFonts w:ascii="Arial" w:hAnsi="Arial" w:cs="Arial"/>
          <w:color w:val="CF4A02"/>
        </w:rPr>
        <w:t>Derecognition</w:t>
      </w:r>
      <w:r w:rsidRPr="000016C6">
        <w:rPr>
          <w:rFonts w:ascii="Arial" w:hAnsi="Arial" w:cs="Arial"/>
          <w:color w:val="CF4A02"/>
          <w:cs/>
        </w:rPr>
        <w:t xml:space="preserve"> </w:t>
      </w:r>
      <w:r w:rsidRPr="000016C6">
        <w:rPr>
          <w:rFonts w:ascii="Arial" w:hAnsi="Arial" w:cs="Arial"/>
          <w:color w:val="CF4A02"/>
        </w:rPr>
        <w:t xml:space="preserve">and modification </w:t>
      </w:r>
    </w:p>
    <w:p w14:paraId="2DAD3535" w14:textId="77777777" w:rsidR="00F513CB" w:rsidRPr="000016C6" w:rsidRDefault="00F513CB" w:rsidP="00F513CB">
      <w:pPr>
        <w:pStyle w:val="NoSpacing"/>
        <w:ind w:left="900"/>
        <w:jc w:val="thaiDistribute"/>
        <w:rPr>
          <w:rFonts w:ascii="Arial" w:hAnsi="Arial" w:cs="Arial"/>
          <w:color w:val="auto"/>
          <w:spacing w:val="-4"/>
        </w:rPr>
      </w:pPr>
    </w:p>
    <w:p w14:paraId="68DF068C" w14:textId="77777777" w:rsidR="00F513CB" w:rsidRPr="000016C6" w:rsidRDefault="00F513CB" w:rsidP="00F513CB">
      <w:pPr>
        <w:pStyle w:val="NoSpacing"/>
        <w:ind w:left="900"/>
        <w:jc w:val="thaiDistribute"/>
        <w:rPr>
          <w:rFonts w:ascii="Arial" w:hAnsi="Arial" w:cs="Arial"/>
          <w:color w:val="auto"/>
          <w:spacing w:val="-4"/>
        </w:rPr>
      </w:pPr>
      <w:r w:rsidRPr="000016C6">
        <w:rPr>
          <w:rFonts w:ascii="Arial" w:hAnsi="Arial" w:cs="Arial"/>
          <w:color w:val="auto"/>
          <w:spacing w:val="-4"/>
        </w:rPr>
        <w:t xml:space="preserve">Financial liabilities are </w:t>
      </w:r>
      <w:proofErr w:type="spellStart"/>
      <w:r w:rsidRPr="000016C6">
        <w:rPr>
          <w:rFonts w:ascii="Arial" w:hAnsi="Arial" w:cs="Arial"/>
          <w:color w:val="auto"/>
          <w:spacing w:val="-4"/>
        </w:rPr>
        <w:t>derecognised</w:t>
      </w:r>
      <w:proofErr w:type="spellEnd"/>
      <w:r w:rsidRPr="000016C6">
        <w:rPr>
          <w:rFonts w:ascii="Arial" w:hAnsi="Arial" w:cs="Arial"/>
          <w:color w:val="auto"/>
          <w:spacing w:val="-4"/>
        </w:rPr>
        <w:t xml:space="preserve"> when the obligation specified in the contract is discharged, cancelled, or expired. </w:t>
      </w:r>
    </w:p>
    <w:p w14:paraId="4F0B0FF6" w14:textId="77777777" w:rsidR="00F513CB" w:rsidRPr="000016C6" w:rsidRDefault="00F513CB" w:rsidP="00F513CB">
      <w:pPr>
        <w:pStyle w:val="NoSpacing"/>
        <w:ind w:left="900"/>
        <w:jc w:val="thaiDistribute"/>
        <w:rPr>
          <w:rFonts w:ascii="Arial" w:hAnsi="Arial" w:cs="Arial"/>
          <w:color w:val="auto"/>
          <w:spacing w:val="-4"/>
        </w:rPr>
      </w:pPr>
    </w:p>
    <w:p w14:paraId="767027CE" w14:textId="77777777" w:rsidR="00F513CB" w:rsidRPr="000016C6" w:rsidRDefault="00F513CB" w:rsidP="00F513CB">
      <w:pPr>
        <w:pStyle w:val="NoSpacing"/>
        <w:ind w:left="900"/>
        <w:jc w:val="thaiDistribute"/>
        <w:rPr>
          <w:rFonts w:ascii="Arial" w:hAnsi="Arial" w:cs="Arial"/>
          <w:color w:val="auto"/>
          <w:spacing w:val="-4"/>
        </w:rPr>
      </w:pPr>
      <w:r w:rsidRPr="000016C6">
        <w:rPr>
          <w:rFonts w:ascii="Arial" w:hAnsi="Arial" w:cs="Arial"/>
          <w:color w:val="auto"/>
          <w:spacing w:val="-4"/>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w:t>
      </w:r>
      <w:proofErr w:type="spellStart"/>
      <w:r w:rsidRPr="000016C6">
        <w:rPr>
          <w:rFonts w:ascii="Arial" w:hAnsi="Arial" w:cs="Arial"/>
          <w:color w:val="auto"/>
          <w:spacing w:val="-4"/>
        </w:rPr>
        <w:t>recognised</w:t>
      </w:r>
      <w:proofErr w:type="spellEnd"/>
      <w:r w:rsidRPr="000016C6">
        <w:rPr>
          <w:rFonts w:ascii="Arial" w:hAnsi="Arial" w:cs="Arial"/>
          <w:color w:val="auto"/>
          <w:spacing w:val="-4"/>
        </w:rPr>
        <w:t xml:space="preserve"> based on fair value of its obligation. The remaining carrying amount of financial liability is </w:t>
      </w:r>
      <w:proofErr w:type="spellStart"/>
      <w:r w:rsidRPr="000016C6">
        <w:rPr>
          <w:rFonts w:ascii="Arial" w:hAnsi="Arial" w:cs="Arial"/>
          <w:color w:val="auto"/>
          <w:spacing w:val="-4"/>
        </w:rPr>
        <w:t>derecognised</w:t>
      </w:r>
      <w:proofErr w:type="spellEnd"/>
      <w:r w:rsidRPr="000016C6">
        <w:rPr>
          <w:rFonts w:ascii="Arial" w:hAnsi="Arial" w:cs="Arial"/>
          <w:color w:val="auto"/>
          <w:spacing w:val="-4"/>
        </w:rPr>
        <w:t xml:space="preserve">. The difference as well as proceed paid is </w:t>
      </w:r>
      <w:proofErr w:type="spellStart"/>
      <w:r w:rsidRPr="000016C6">
        <w:rPr>
          <w:rFonts w:ascii="Arial" w:hAnsi="Arial" w:cs="Arial"/>
          <w:color w:val="auto"/>
          <w:spacing w:val="-4"/>
        </w:rPr>
        <w:t>recognised</w:t>
      </w:r>
      <w:proofErr w:type="spellEnd"/>
      <w:r w:rsidRPr="000016C6">
        <w:rPr>
          <w:rFonts w:ascii="Arial" w:hAnsi="Arial" w:cs="Arial"/>
          <w:color w:val="auto"/>
          <w:spacing w:val="-4"/>
        </w:rPr>
        <w:t xml:space="preserve"> as other gains/(losses) in profit or loss. </w:t>
      </w:r>
    </w:p>
    <w:p w14:paraId="47B40910" w14:textId="77777777" w:rsidR="00F513CB" w:rsidRPr="000016C6" w:rsidRDefault="00F513CB" w:rsidP="00F513CB">
      <w:pPr>
        <w:pStyle w:val="NoSpacing"/>
        <w:ind w:left="900"/>
        <w:jc w:val="thaiDistribute"/>
        <w:rPr>
          <w:rFonts w:ascii="Arial" w:hAnsi="Arial" w:cs="Arial"/>
          <w:color w:val="auto"/>
          <w:spacing w:val="-4"/>
        </w:rPr>
      </w:pPr>
    </w:p>
    <w:p w14:paraId="60CC9522" w14:textId="77777777" w:rsidR="00F513CB" w:rsidRPr="000016C6" w:rsidRDefault="00F513CB" w:rsidP="00F513CB">
      <w:pPr>
        <w:pStyle w:val="NoSpacing"/>
        <w:ind w:left="900"/>
        <w:jc w:val="thaiDistribute"/>
        <w:rPr>
          <w:rFonts w:ascii="Arial" w:hAnsi="Arial" w:cs="Arial"/>
          <w:color w:val="auto"/>
          <w:spacing w:val="-4"/>
        </w:rPr>
      </w:pPr>
      <w:r w:rsidRPr="000016C6">
        <w:rPr>
          <w:rFonts w:ascii="Arial" w:hAnsi="Arial" w:cs="Arial"/>
          <w:color w:val="auto"/>
          <w:spacing w:val="-4"/>
        </w:rPr>
        <w:t xml:space="preserve">Where the modification does not result in the derecognition of the financial liability, the carrying amount of the financial liability is recalculated as the present value of the renegotiated flows discounted at its original effective interest rate. The difference is </w:t>
      </w:r>
      <w:proofErr w:type="spellStart"/>
      <w:r w:rsidRPr="000016C6">
        <w:rPr>
          <w:rFonts w:ascii="Arial" w:hAnsi="Arial" w:cs="Arial"/>
          <w:color w:val="auto"/>
          <w:spacing w:val="-4"/>
        </w:rPr>
        <w:t>recognised</w:t>
      </w:r>
      <w:proofErr w:type="spellEnd"/>
      <w:r w:rsidRPr="000016C6">
        <w:rPr>
          <w:rFonts w:ascii="Arial" w:hAnsi="Arial" w:cs="Arial"/>
          <w:color w:val="auto"/>
          <w:spacing w:val="-4"/>
        </w:rPr>
        <w:t xml:space="preserve"> in other gains/(losses) in profit or loss.</w:t>
      </w:r>
    </w:p>
    <w:p w14:paraId="1368DD2A" w14:textId="77777777" w:rsidR="00F513CB" w:rsidRPr="000016C6" w:rsidRDefault="00F513CB" w:rsidP="00CD6843">
      <w:pPr>
        <w:pStyle w:val="a"/>
        <w:ind w:left="540" w:right="0"/>
        <w:jc w:val="both"/>
        <w:rPr>
          <w:rFonts w:ascii="Arial" w:hAnsi="Arial" w:cs="Arial"/>
          <w:spacing w:val="-6"/>
          <w:sz w:val="20"/>
          <w:szCs w:val="20"/>
          <w:lang w:val="en-US"/>
        </w:rPr>
      </w:pPr>
    </w:p>
    <w:p w14:paraId="341354FA" w14:textId="531E3D35" w:rsidR="002849E7"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805369"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805369" w:rsidRPr="000016C6">
        <w:rPr>
          <w:rFonts w:ascii="Arial" w:hAnsi="Arial" w:cs="Arial"/>
          <w:b/>
          <w:bCs/>
          <w:color w:val="CF4A02"/>
          <w:sz w:val="20"/>
          <w:szCs w:val="20"/>
          <w:lang w:val="en-US"/>
        </w:rPr>
        <w:t>2</w:t>
      </w:r>
      <w:r w:rsidR="0056666A" w:rsidRPr="000016C6">
        <w:rPr>
          <w:rFonts w:ascii="Arial" w:hAnsi="Arial" w:cs="Arial"/>
          <w:b/>
          <w:bCs/>
          <w:color w:val="CF4A02"/>
          <w:sz w:val="20"/>
          <w:szCs w:val="20"/>
          <w:lang w:val="en-US"/>
        </w:rPr>
        <w:t>1</w:t>
      </w:r>
      <w:r w:rsidR="00A203AE" w:rsidRPr="000016C6">
        <w:rPr>
          <w:rFonts w:ascii="Arial" w:hAnsi="Arial" w:cs="Arial"/>
          <w:b/>
          <w:bCs/>
          <w:color w:val="CF4A02"/>
          <w:sz w:val="20"/>
          <w:szCs w:val="20"/>
          <w:lang w:val="en-US"/>
        </w:rPr>
        <w:tab/>
      </w:r>
      <w:r w:rsidR="002849E7" w:rsidRPr="000016C6">
        <w:rPr>
          <w:rFonts w:ascii="Arial" w:hAnsi="Arial" w:cs="Arial"/>
          <w:b/>
          <w:bCs/>
          <w:color w:val="CF4A02"/>
          <w:sz w:val="20"/>
          <w:szCs w:val="20"/>
          <w:lang w:val="en-US"/>
        </w:rPr>
        <w:t>Earnings</w:t>
      </w:r>
      <w:r w:rsidR="003A4D91" w:rsidRPr="000016C6">
        <w:rPr>
          <w:rFonts w:ascii="Arial" w:hAnsi="Arial" w:cs="Arial"/>
          <w:b/>
          <w:bCs/>
          <w:color w:val="CF4A02"/>
          <w:sz w:val="20"/>
          <w:szCs w:val="20"/>
          <w:lang w:val="en-US"/>
        </w:rPr>
        <w:t xml:space="preserve"> </w:t>
      </w:r>
      <w:r w:rsidR="002849E7" w:rsidRPr="000016C6">
        <w:rPr>
          <w:rFonts w:ascii="Arial" w:hAnsi="Arial" w:cs="Arial"/>
          <w:b/>
          <w:bCs/>
          <w:color w:val="CF4A02"/>
          <w:sz w:val="20"/>
          <w:szCs w:val="20"/>
          <w:lang w:val="en-US"/>
        </w:rPr>
        <w:t>per share</w:t>
      </w:r>
    </w:p>
    <w:p w14:paraId="64AFD64E" w14:textId="77777777" w:rsidR="002849E7" w:rsidRPr="000016C6" w:rsidRDefault="002849E7" w:rsidP="00CD6843">
      <w:pPr>
        <w:pStyle w:val="a"/>
        <w:ind w:left="540" w:right="0"/>
        <w:jc w:val="both"/>
        <w:rPr>
          <w:rFonts w:ascii="Arial" w:hAnsi="Arial" w:cs="Arial"/>
          <w:spacing w:val="-6"/>
          <w:sz w:val="20"/>
          <w:szCs w:val="20"/>
          <w:lang w:val="en-US"/>
        </w:rPr>
      </w:pPr>
    </w:p>
    <w:p w14:paraId="48BD6639" w14:textId="38C55526" w:rsidR="00366D1E" w:rsidRPr="000016C6" w:rsidRDefault="002849E7" w:rsidP="00CD6843">
      <w:pPr>
        <w:pStyle w:val="a"/>
        <w:ind w:left="540" w:right="0"/>
        <w:jc w:val="both"/>
        <w:rPr>
          <w:rFonts w:ascii="Arial" w:hAnsi="Arial" w:cs="Arial"/>
          <w:spacing w:val="-6"/>
          <w:sz w:val="20"/>
          <w:szCs w:val="20"/>
          <w:lang w:val="en-US"/>
        </w:rPr>
      </w:pPr>
      <w:r w:rsidRPr="000016C6">
        <w:rPr>
          <w:rFonts w:ascii="Arial" w:hAnsi="Arial" w:cs="Arial"/>
          <w:spacing w:val="-6"/>
          <w:sz w:val="20"/>
          <w:szCs w:val="20"/>
          <w:lang w:val="en-US"/>
        </w:rPr>
        <w:t>Basic</w:t>
      </w:r>
      <w:r w:rsidR="00BA5C71" w:rsidRPr="000016C6">
        <w:rPr>
          <w:rFonts w:ascii="Arial" w:hAnsi="Arial" w:cs="Arial"/>
          <w:spacing w:val="-6"/>
          <w:sz w:val="20"/>
          <w:szCs w:val="20"/>
          <w:lang w:val="en-US"/>
        </w:rPr>
        <w:t xml:space="preserve"> </w:t>
      </w:r>
      <w:r w:rsidR="002008E1" w:rsidRPr="000016C6">
        <w:rPr>
          <w:rFonts w:ascii="Arial" w:hAnsi="Arial" w:cs="Arial"/>
          <w:spacing w:val="-6"/>
          <w:sz w:val="20"/>
          <w:szCs w:val="20"/>
          <w:lang w:val="en-US"/>
        </w:rPr>
        <w:t>earnings</w:t>
      </w:r>
      <w:r w:rsidR="005E56A4" w:rsidRPr="000016C6">
        <w:rPr>
          <w:rFonts w:ascii="Arial" w:hAnsi="Arial" w:cs="Arial"/>
          <w:spacing w:val="-6"/>
          <w:sz w:val="20"/>
          <w:szCs w:val="20"/>
          <w:lang w:val="en-US"/>
        </w:rPr>
        <w:t xml:space="preserve"> </w:t>
      </w:r>
      <w:r w:rsidRPr="000016C6">
        <w:rPr>
          <w:rFonts w:ascii="Arial" w:hAnsi="Arial" w:cs="Arial"/>
          <w:spacing w:val="-6"/>
          <w:sz w:val="20"/>
          <w:szCs w:val="20"/>
          <w:lang w:val="en-US"/>
        </w:rPr>
        <w:t>per</w:t>
      </w:r>
      <w:r w:rsidR="003A4D91" w:rsidRPr="000016C6">
        <w:rPr>
          <w:rFonts w:ascii="Arial" w:hAnsi="Arial" w:cs="Arial"/>
          <w:spacing w:val="-6"/>
          <w:sz w:val="20"/>
          <w:szCs w:val="20"/>
          <w:lang w:val="en-US"/>
        </w:rPr>
        <w:t xml:space="preserve"> </w:t>
      </w:r>
      <w:r w:rsidRPr="000016C6">
        <w:rPr>
          <w:rFonts w:ascii="Arial" w:hAnsi="Arial" w:cs="Arial"/>
          <w:spacing w:val="-6"/>
          <w:sz w:val="20"/>
          <w:szCs w:val="20"/>
          <w:lang w:val="en-US"/>
        </w:rPr>
        <w:t>share is</w:t>
      </w:r>
      <w:r w:rsidR="004C7798" w:rsidRPr="000016C6">
        <w:rPr>
          <w:rFonts w:ascii="Arial" w:hAnsi="Arial" w:cs="Arial"/>
          <w:spacing w:val="-6"/>
          <w:sz w:val="20"/>
          <w:szCs w:val="20"/>
          <w:lang w:val="en-US"/>
        </w:rPr>
        <w:t xml:space="preserve"> computed by dividing net profit</w:t>
      </w:r>
      <w:r w:rsidR="005E56A4" w:rsidRPr="000016C6">
        <w:rPr>
          <w:rFonts w:ascii="Arial" w:hAnsi="Arial" w:cs="Arial"/>
          <w:spacing w:val="-6"/>
          <w:sz w:val="20"/>
          <w:szCs w:val="20"/>
          <w:lang w:val="en-US"/>
        </w:rPr>
        <w:t xml:space="preserve"> </w:t>
      </w:r>
      <w:r w:rsidRPr="000016C6">
        <w:rPr>
          <w:rFonts w:ascii="Arial" w:hAnsi="Arial" w:cs="Arial"/>
          <w:spacing w:val="-6"/>
          <w:sz w:val="20"/>
          <w:szCs w:val="20"/>
          <w:lang w:val="en-US"/>
        </w:rPr>
        <w:t xml:space="preserve">for the </w:t>
      </w:r>
      <w:r w:rsidR="00470637" w:rsidRPr="000016C6">
        <w:rPr>
          <w:rFonts w:ascii="Arial" w:hAnsi="Arial" w:cs="Arial"/>
          <w:spacing w:val="-6"/>
          <w:sz w:val="20"/>
          <w:szCs w:val="20"/>
          <w:lang w:val="en-US"/>
        </w:rPr>
        <w:t>period</w:t>
      </w:r>
      <w:r w:rsidR="00C30D31" w:rsidRPr="000016C6">
        <w:rPr>
          <w:rFonts w:ascii="Arial" w:hAnsi="Arial" w:cs="Arial"/>
          <w:spacing w:val="-6"/>
          <w:sz w:val="20"/>
          <w:szCs w:val="20"/>
          <w:lang w:val="en-US"/>
        </w:rPr>
        <w:t xml:space="preserve"> </w:t>
      </w:r>
      <w:r w:rsidRPr="000016C6">
        <w:rPr>
          <w:rFonts w:ascii="Arial" w:hAnsi="Arial" w:cs="Arial"/>
          <w:spacing w:val="-6"/>
          <w:sz w:val="20"/>
          <w:szCs w:val="20"/>
          <w:lang w:val="en-US"/>
        </w:rPr>
        <w:t xml:space="preserve">by weighted-average number of paid-up ordinary shares in issue during the </w:t>
      </w:r>
      <w:r w:rsidR="004A32FD" w:rsidRPr="000016C6">
        <w:rPr>
          <w:rFonts w:ascii="Arial" w:hAnsi="Arial" w:cs="Arial"/>
          <w:spacing w:val="-6"/>
          <w:sz w:val="20"/>
          <w:szCs w:val="20"/>
          <w:lang w:val="en-US"/>
        </w:rPr>
        <w:t>period</w:t>
      </w:r>
      <w:r w:rsidRPr="000016C6">
        <w:rPr>
          <w:rFonts w:ascii="Arial" w:hAnsi="Arial" w:cs="Arial"/>
          <w:spacing w:val="-6"/>
          <w:sz w:val="20"/>
          <w:szCs w:val="20"/>
          <w:lang w:val="en-US"/>
        </w:rPr>
        <w:t>.</w:t>
      </w:r>
    </w:p>
    <w:p w14:paraId="21604338" w14:textId="77777777" w:rsidR="00724680" w:rsidRPr="000016C6" w:rsidRDefault="00724680" w:rsidP="00CD6843">
      <w:pPr>
        <w:pStyle w:val="a"/>
        <w:ind w:left="540" w:right="0"/>
        <w:jc w:val="both"/>
        <w:rPr>
          <w:rFonts w:ascii="Arial" w:hAnsi="Arial" w:cs="Arial"/>
          <w:spacing w:val="-6"/>
          <w:sz w:val="20"/>
          <w:szCs w:val="20"/>
          <w:lang w:val="en-US"/>
        </w:rPr>
      </w:pPr>
    </w:p>
    <w:p w14:paraId="0C0DC693" w14:textId="22FF71F1" w:rsidR="00724680" w:rsidRPr="000016C6" w:rsidRDefault="00724680"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AF07CD" w:rsidRPr="000016C6">
        <w:rPr>
          <w:rFonts w:ascii="Arial" w:hAnsi="Arial" w:cs="Arial"/>
          <w:b/>
          <w:bCs/>
          <w:color w:val="CF4A02"/>
          <w:sz w:val="20"/>
          <w:szCs w:val="20"/>
          <w:lang w:val="en-US"/>
        </w:rPr>
        <w:t>1.</w:t>
      </w:r>
      <w:r w:rsidRPr="000016C6">
        <w:rPr>
          <w:rFonts w:ascii="Arial" w:hAnsi="Arial" w:cs="Arial"/>
          <w:b/>
          <w:bCs/>
          <w:color w:val="CF4A02"/>
          <w:sz w:val="20"/>
          <w:szCs w:val="20"/>
          <w:lang w:val="en-US"/>
        </w:rPr>
        <w:t>2</w:t>
      </w:r>
      <w:r w:rsidR="0056666A" w:rsidRPr="000016C6">
        <w:rPr>
          <w:rFonts w:ascii="Arial" w:hAnsi="Arial" w:cs="Arial"/>
          <w:b/>
          <w:bCs/>
          <w:color w:val="CF4A02"/>
          <w:sz w:val="20"/>
          <w:szCs w:val="20"/>
          <w:lang w:val="en-US"/>
        </w:rPr>
        <w:t>2</w:t>
      </w:r>
      <w:r w:rsidRPr="000016C6">
        <w:rPr>
          <w:rFonts w:ascii="Arial" w:hAnsi="Arial" w:cs="Arial"/>
          <w:b/>
          <w:bCs/>
          <w:color w:val="CF4A02"/>
          <w:sz w:val="20"/>
          <w:szCs w:val="20"/>
          <w:lang w:val="en-US"/>
        </w:rPr>
        <w:tab/>
        <w:t>Segment reporting</w:t>
      </w:r>
    </w:p>
    <w:p w14:paraId="0787A97B" w14:textId="77777777" w:rsidR="00724680" w:rsidRPr="000016C6" w:rsidRDefault="00724680" w:rsidP="00CD6843">
      <w:pPr>
        <w:pStyle w:val="a"/>
        <w:ind w:left="540" w:right="0"/>
        <w:jc w:val="both"/>
        <w:rPr>
          <w:rFonts w:ascii="Arial" w:hAnsi="Arial" w:cs="Arial"/>
          <w:spacing w:val="-6"/>
          <w:sz w:val="20"/>
          <w:szCs w:val="20"/>
          <w:lang w:val="en-US"/>
        </w:rPr>
      </w:pPr>
    </w:p>
    <w:p w14:paraId="7A7D905F" w14:textId="4D3A8D88" w:rsidR="00724680" w:rsidRPr="000016C6" w:rsidRDefault="00724680" w:rsidP="00F524D6">
      <w:pPr>
        <w:pStyle w:val="a"/>
        <w:ind w:left="540" w:right="0"/>
        <w:jc w:val="both"/>
        <w:rPr>
          <w:rFonts w:ascii="Arial" w:hAnsi="Arial" w:cs="Arial"/>
          <w:spacing w:val="-6"/>
          <w:sz w:val="20"/>
          <w:szCs w:val="20"/>
          <w:lang w:val="en-US"/>
        </w:rPr>
      </w:pPr>
      <w:r w:rsidRPr="000016C6">
        <w:rPr>
          <w:rFonts w:ascii="Arial" w:hAnsi="Arial" w:cs="Arial"/>
          <w:spacing w:val="-6"/>
          <w:sz w:val="20"/>
          <w:szCs w:val="20"/>
          <w:lang w:val="en-US"/>
        </w:rPr>
        <w:t xml:space="preserve">Operating segments are reported in a manner consistent with the internal reporting provided to the chief </w:t>
      </w:r>
      <w:r w:rsidRPr="000016C6">
        <w:rPr>
          <w:rFonts w:ascii="Arial" w:hAnsi="Arial" w:cs="Arial"/>
          <w:sz w:val="20"/>
          <w:szCs w:val="20"/>
          <w:lang w:val="en-US"/>
        </w:rPr>
        <w:t>operating decision-maker. The chief operating decision-maker, who is responsible for allocating resources</w:t>
      </w:r>
      <w:r w:rsidRPr="000016C6">
        <w:rPr>
          <w:rFonts w:ascii="Arial" w:hAnsi="Arial" w:cs="Arial"/>
          <w:spacing w:val="-6"/>
          <w:sz w:val="20"/>
          <w:szCs w:val="20"/>
          <w:lang w:val="en-US"/>
        </w:rPr>
        <w:t xml:space="preserve"> and assessing performance of the operating segments, has been identified as the Board of Directors that makes strategic decisions.</w:t>
      </w:r>
    </w:p>
    <w:p w14:paraId="5A54785D" w14:textId="77777777" w:rsidR="000E14CA" w:rsidRPr="000016C6" w:rsidRDefault="000E14CA" w:rsidP="00F524D6">
      <w:pPr>
        <w:pStyle w:val="a"/>
        <w:ind w:left="540" w:right="0"/>
        <w:jc w:val="both"/>
        <w:rPr>
          <w:rFonts w:ascii="Arial" w:hAnsi="Arial" w:cs="Arial"/>
          <w:spacing w:val="-6"/>
          <w:sz w:val="20"/>
          <w:szCs w:val="20"/>
          <w:lang w:val="en-US"/>
        </w:rPr>
      </w:pPr>
    </w:p>
    <w:p w14:paraId="524C1E7D" w14:textId="6EB4FE3B" w:rsidR="000E14CA" w:rsidRPr="000016C6" w:rsidRDefault="00AF07CD" w:rsidP="000E14CA">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 xml:space="preserve">5.2 </w:t>
      </w:r>
      <w:r w:rsidRPr="000016C6">
        <w:rPr>
          <w:rFonts w:ascii="Arial" w:hAnsi="Arial" w:cs="Arial"/>
          <w:b/>
          <w:bCs/>
          <w:color w:val="CF4A02"/>
          <w:sz w:val="20"/>
          <w:szCs w:val="20"/>
          <w:lang w:val="en-US"/>
        </w:rPr>
        <w:tab/>
      </w:r>
      <w:r w:rsidR="000E14CA" w:rsidRPr="000016C6">
        <w:rPr>
          <w:rFonts w:ascii="Arial" w:hAnsi="Arial" w:cs="Arial"/>
          <w:b/>
          <w:bCs/>
          <w:color w:val="CF4A02"/>
          <w:sz w:val="20"/>
          <w:szCs w:val="20"/>
          <w:lang w:val="en-US"/>
        </w:rPr>
        <w:t>Accounting policies for the year ended 31 December 2019</w:t>
      </w:r>
    </w:p>
    <w:p w14:paraId="578E6D96" w14:textId="0E0EE504" w:rsidR="000E14CA" w:rsidRPr="000016C6" w:rsidRDefault="000E14CA" w:rsidP="000E14CA">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p>
    <w:p w14:paraId="626DEB16" w14:textId="1FB11CAD" w:rsidR="000E14CA" w:rsidRPr="000016C6" w:rsidRDefault="00AF07CD" w:rsidP="000E14CA">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 xml:space="preserve">5.2.1 </w:t>
      </w:r>
      <w:r w:rsidRPr="000016C6">
        <w:rPr>
          <w:rFonts w:ascii="Arial" w:hAnsi="Arial" w:cs="Arial"/>
          <w:b/>
          <w:bCs/>
          <w:color w:val="CF4A02"/>
          <w:sz w:val="20"/>
          <w:szCs w:val="20"/>
          <w:lang w:val="en-US"/>
        </w:rPr>
        <w:tab/>
      </w:r>
      <w:r w:rsidR="000E14CA" w:rsidRPr="000016C6">
        <w:rPr>
          <w:rFonts w:ascii="Arial" w:hAnsi="Arial" w:cs="Arial"/>
          <w:b/>
          <w:bCs/>
          <w:color w:val="CF4A02"/>
          <w:sz w:val="20"/>
          <w:szCs w:val="20"/>
          <w:lang w:val="en-US"/>
        </w:rPr>
        <w:t>Allowance for doubtful accounts</w:t>
      </w:r>
    </w:p>
    <w:p w14:paraId="4B00FFB3" w14:textId="77777777" w:rsidR="000E14CA" w:rsidRPr="000016C6" w:rsidRDefault="000E14CA" w:rsidP="000E14CA">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p>
    <w:p w14:paraId="212A99AE" w14:textId="77777777" w:rsidR="000E14CA" w:rsidRPr="000016C6" w:rsidRDefault="000E14CA" w:rsidP="000E14CA">
      <w:pPr>
        <w:pStyle w:val="a"/>
        <w:ind w:left="540" w:right="0"/>
        <w:jc w:val="both"/>
        <w:rPr>
          <w:rFonts w:ascii="Arial" w:hAnsi="Arial" w:cs="Arial"/>
          <w:spacing w:val="-6"/>
          <w:sz w:val="20"/>
          <w:szCs w:val="20"/>
          <w:lang w:val="en-US"/>
        </w:rPr>
      </w:pPr>
      <w:r w:rsidRPr="000016C6">
        <w:rPr>
          <w:rFonts w:ascii="Arial" w:hAnsi="Arial" w:cs="Arial"/>
          <w:spacing w:val="-6"/>
          <w:sz w:val="20"/>
          <w:szCs w:val="20"/>
          <w:lang w:val="en-US"/>
        </w:rPr>
        <w:t xml:space="preserve">Allowance for doubtful accounts is determined based on the Office of the Securities and Exchange Commission’s Notification dated 15 February 2001 regarding the accounting for sub-standard accounts receivable of securities companies. The announcement requires the Company to </w:t>
      </w:r>
      <w:proofErr w:type="spellStart"/>
      <w:r w:rsidRPr="000016C6">
        <w:rPr>
          <w:rFonts w:ascii="Arial" w:hAnsi="Arial" w:cs="Arial"/>
          <w:spacing w:val="-6"/>
          <w:sz w:val="20"/>
          <w:szCs w:val="20"/>
          <w:lang w:val="en-US"/>
        </w:rPr>
        <w:t>categorise</w:t>
      </w:r>
      <w:proofErr w:type="spellEnd"/>
      <w:r w:rsidRPr="000016C6">
        <w:rPr>
          <w:rFonts w:ascii="Arial" w:hAnsi="Arial" w:cs="Arial"/>
          <w:spacing w:val="-6"/>
          <w:sz w:val="20"/>
          <w:szCs w:val="20"/>
          <w:lang w:val="en-US"/>
        </w:rPr>
        <w:t xml:space="preserve"> its loan portfolio into 3 categories subject to different levels of provisioning. The announcement also imposes policies regarding the collateral valuation for the purpose of setting allowance for doubtful accounts. Moreover, the considerations of the financial position of each debtor based on the based on the opinion and experience of the management are also performed. The Company, therefore, has set up an additional allowance for doubtful accounts determined by the experience of the management.</w:t>
      </w:r>
    </w:p>
    <w:p w14:paraId="7A566978" w14:textId="77777777" w:rsidR="000E14CA" w:rsidRPr="000016C6" w:rsidRDefault="000E14CA" w:rsidP="000E14CA">
      <w:pPr>
        <w:pStyle w:val="a"/>
        <w:ind w:left="540" w:right="0"/>
        <w:jc w:val="both"/>
        <w:rPr>
          <w:rFonts w:ascii="Arial" w:hAnsi="Arial" w:cs="Arial"/>
          <w:spacing w:val="-6"/>
          <w:sz w:val="20"/>
          <w:szCs w:val="20"/>
          <w:lang w:val="en-US"/>
        </w:rPr>
      </w:pPr>
    </w:p>
    <w:p w14:paraId="601928D0" w14:textId="50628DAA" w:rsidR="000E14CA" w:rsidRPr="000016C6" w:rsidRDefault="000E14CA" w:rsidP="000E14CA">
      <w:pPr>
        <w:pStyle w:val="a"/>
        <w:ind w:left="540" w:right="0"/>
        <w:jc w:val="both"/>
        <w:rPr>
          <w:rFonts w:ascii="Arial" w:hAnsi="Arial" w:cs="Arial"/>
          <w:spacing w:val="-6"/>
          <w:sz w:val="20"/>
          <w:szCs w:val="20"/>
          <w:lang w:val="en-US"/>
        </w:rPr>
      </w:pPr>
      <w:r w:rsidRPr="000016C6">
        <w:rPr>
          <w:rFonts w:ascii="Arial" w:hAnsi="Arial" w:cs="Arial"/>
          <w:spacing w:val="-6"/>
          <w:sz w:val="20"/>
          <w:szCs w:val="20"/>
          <w:lang w:val="en-US"/>
        </w:rPr>
        <w:t>Bad debts written off or bad debts recovered are recorded as a decrease or an increase in the allowance for doubtful accounts.</w:t>
      </w:r>
    </w:p>
    <w:p w14:paraId="6FE186D3" w14:textId="43126741" w:rsidR="000E14CA" w:rsidRPr="000016C6" w:rsidRDefault="000E14CA" w:rsidP="000E14CA">
      <w:pPr>
        <w:pStyle w:val="a"/>
        <w:ind w:left="540" w:right="0"/>
        <w:jc w:val="both"/>
        <w:rPr>
          <w:rFonts w:ascii="Arial" w:hAnsi="Arial" w:cs="Arial"/>
          <w:spacing w:val="-6"/>
          <w:sz w:val="20"/>
          <w:szCs w:val="20"/>
          <w:lang w:val="en-US"/>
        </w:rPr>
      </w:pPr>
    </w:p>
    <w:p w14:paraId="6F2F4748" w14:textId="3A5640E8" w:rsidR="000E14CA" w:rsidRPr="000016C6" w:rsidRDefault="00AF07CD" w:rsidP="009332EC">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5.2.2</w:t>
      </w:r>
      <w:r w:rsidRPr="000016C6">
        <w:rPr>
          <w:rFonts w:ascii="Arial" w:hAnsi="Arial" w:cs="Arial"/>
          <w:b/>
          <w:bCs/>
          <w:color w:val="CF4A02"/>
          <w:sz w:val="20"/>
          <w:szCs w:val="20"/>
          <w:lang w:val="en-US"/>
        </w:rPr>
        <w:tab/>
      </w:r>
      <w:r w:rsidR="000E14CA" w:rsidRPr="000016C6">
        <w:rPr>
          <w:rFonts w:ascii="Arial" w:hAnsi="Arial" w:cs="Arial"/>
          <w:b/>
          <w:bCs/>
          <w:color w:val="CF4A02"/>
          <w:sz w:val="20"/>
          <w:szCs w:val="20"/>
          <w:lang w:val="en-US"/>
        </w:rPr>
        <w:t>Investments in debt and equity securities</w:t>
      </w:r>
    </w:p>
    <w:p w14:paraId="03CE9177" w14:textId="77777777" w:rsidR="000E14CA" w:rsidRPr="000016C6" w:rsidRDefault="000E14CA" w:rsidP="009332EC">
      <w:pPr>
        <w:ind w:left="540"/>
        <w:jc w:val="both"/>
        <w:outlineLvl w:val="0"/>
        <w:rPr>
          <w:rFonts w:ascii="Arial" w:hAnsi="Arial" w:cs="Arial"/>
          <w:sz w:val="20"/>
          <w:szCs w:val="20"/>
          <w:lang w:val="en-GB"/>
        </w:rPr>
      </w:pPr>
    </w:p>
    <w:p w14:paraId="26AF42E5" w14:textId="77777777" w:rsidR="000E14CA" w:rsidRPr="000016C6" w:rsidRDefault="000E14CA" w:rsidP="009332EC">
      <w:pPr>
        <w:ind w:left="540"/>
        <w:jc w:val="both"/>
        <w:rPr>
          <w:rFonts w:ascii="Arial" w:hAnsi="Arial" w:cs="Arial"/>
          <w:sz w:val="20"/>
          <w:szCs w:val="20"/>
          <w:lang w:val="en-GB"/>
        </w:rPr>
      </w:pPr>
      <w:r w:rsidRPr="000016C6">
        <w:rPr>
          <w:rFonts w:ascii="Arial" w:hAnsi="Arial" w:cs="Arial"/>
          <w:sz w:val="20"/>
          <w:szCs w:val="20"/>
          <w:lang w:val="en-GB"/>
        </w:rPr>
        <w:t>Investments other than investments in subsidiaries, associates and joint ventures are initially recognised at fair value of consideration paid plus direct transaction cost.</w:t>
      </w:r>
    </w:p>
    <w:p w14:paraId="2CA61BAA" w14:textId="77777777" w:rsidR="000E14CA" w:rsidRPr="000016C6" w:rsidRDefault="000E14CA" w:rsidP="009332EC">
      <w:pPr>
        <w:ind w:left="540"/>
        <w:jc w:val="both"/>
        <w:rPr>
          <w:rFonts w:ascii="Arial" w:hAnsi="Arial" w:cs="Arial"/>
          <w:sz w:val="20"/>
          <w:szCs w:val="20"/>
          <w:lang w:val="en-GB"/>
        </w:rPr>
      </w:pPr>
    </w:p>
    <w:p w14:paraId="7B8025BE" w14:textId="77777777" w:rsidR="000E14CA" w:rsidRPr="000016C6" w:rsidRDefault="000E14CA" w:rsidP="009332EC">
      <w:pPr>
        <w:ind w:left="540"/>
        <w:jc w:val="both"/>
        <w:rPr>
          <w:rFonts w:ascii="Arial" w:hAnsi="Arial" w:cs="Arial"/>
          <w:i/>
          <w:color w:val="CF4A02"/>
          <w:sz w:val="20"/>
          <w:szCs w:val="20"/>
          <w:lang w:val="en-GB"/>
        </w:rPr>
      </w:pPr>
      <w:r w:rsidRPr="000016C6">
        <w:rPr>
          <w:rFonts w:ascii="Arial" w:hAnsi="Arial" w:cs="Arial"/>
          <w:i/>
          <w:color w:val="CF4A02"/>
          <w:sz w:val="20"/>
          <w:szCs w:val="20"/>
          <w:lang w:val="en-GB"/>
        </w:rPr>
        <w:t>Trading and available-for-sale investments</w:t>
      </w:r>
    </w:p>
    <w:p w14:paraId="7E34D3D2" w14:textId="77777777" w:rsidR="000E14CA" w:rsidRPr="000016C6" w:rsidRDefault="000E14CA" w:rsidP="009332EC">
      <w:pPr>
        <w:ind w:left="540"/>
        <w:jc w:val="both"/>
        <w:rPr>
          <w:rFonts w:ascii="Arial" w:hAnsi="Arial" w:cs="Arial"/>
          <w:sz w:val="20"/>
          <w:szCs w:val="20"/>
          <w:lang w:val="en-GB"/>
        </w:rPr>
      </w:pPr>
    </w:p>
    <w:p w14:paraId="4BAF0B69" w14:textId="77777777" w:rsidR="000E14CA" w:rsidRPr="000016C6" w:rsidRDefault="000E14CA" w:rsidP="009332EC">
      <w:pPr>
        <w:ind w:left="540"/>
        <w:jc w:val="both"/>
        <w:rPr>
          <w:rFonts w:ascii="Arial" w:hAnsi="Arial" w:cs="Arial"/>
          <w:sz w:val="20"/>
          <w:szCs w:val="20"/>
          <w:lang w:val="en-GB"/>
        </w:rPr>
      </w:pPr>
      <w:r w:rsidRPr="000016C6">
        <w:rPr>
          <w:rFonts w:ascii="Arial" w:hAnsi="Arial" w:cs="Arial"/>
          <w:sz w:val="20"/>
          <w:szCs w:val="20"/>
          <w:lang w:val="en-GB"/>
        </w:rPr>
        <w:t xml:space="preserve">Trading investments and available-for-sale investments are subsequently measured at fair value. The unrealised gains and losses of trading investments are recognised in profit or loss. The unrealised gains and losses of available for sale investments are recognised in other </w:t>
      </w:r>
      <w:r w:rsidRPr="000016C6">
        <w:rPr>
          <w:rFonts w:ascii="Arial" w:hAnsi="Arial" w:cs="Arial"/>
          <w:spacing w:val="-2"/>
          <w:sz w:val="20"/>
          <w:szCs w:val="20"/>
          <w:lang w:val="en-GB"/>
        </w:rPr>
        <w:t>comprehensive income and are subsequently reclassified to profit or loss when the investment</w:t>
      </w:r>
      <w:r w:rsidRPr="000016C6">
        <w:rPr>
          <w:rFonts w:ascii="Arial" w:hAnsi="Arial" w:cs="Arial"/>
          <w:sz w:val="20"/>
          <w:szCs w:val="20"/>
          <w:lang w:val="en-GB"/>
        </w:rPr>
        <w:t xml:space="preserve"> is disposed.</w:t>
      </w:r>
    </w:p>
    <w:p w14:paraId="1555992F" w14:textId="74E1933A" w:rsidR="009332EC" w:rsidRPr="000016C6" w:rsidRDefault="009332EC">
      <w:pPr>
        <w:rPr>
          <w:rFonts w:ascii="Arial" w:hAnsi="Arial" w:cs="Arial"/>
          <w:sz w:val="20"/>
          <w:szCs w:val="20"/>
          <w:cs/>
          <w:lang w:val="en-GB"/>
        </w:rPr>
      </w:pPr>
      <w:r w:rsidRPr="000016C6">
        <w:rPr>
          <w:rFonts w:ascii="Arial" w:hAnsi="Arial" w:cs="Arial"/>
          <w:sz w:val="20"/>
          <w:szCs w:val="20"/>
          <w:cs/>
          <w:lang w:val="en-GB"/>
        </w:rPr>
        <w:br w:type="page"/>
      </w:r>
    </w:p>
    <w:p w14:paraId="0CDA06E5" w14:textId="2347252F" w:rsidR="000E14CA" w:rsidRPr="000016C6" w:rsidRDefault="000E14CA" w:rsidP="009332EC">
      <w:pPr>
        <w:ind w:left="540"/>
        <w:jc w:val="both"/>
        <w:rPr>
          <w:rFonts w:ascii="Arial" w:hAnsi="Arial" w:cs="Arial"/>
          <w:sz w:val="20"/>
          <w:szCs w:val="20"/>
          <w:lang w:val="en-GB"/>
        </w:rPr>
      </w:pPr>
    </w:p>
    <w:p w14:paraId="7B6A3311" w14:textId="77777777" w:rsidR="009332EC" w:rsidRPr="000016C6" w:rsidRDefault="009332EC" w:rsidP="009332EC">
      <w:pPr>
        <w:ind w:left="540"/>
        <w:jc w:val="both"/>
        <w:rPr>
          <w:rFonts w:ascii="Arial" w:hAnsi="Arial" w:cs="Arial"/>
          <w:sz w:val="20"/>
          <w:szCs w:val="20"/>
          <w:lang w:val="en-GB"/>
        </w:rPr>
      </w:pPr>
    </w:p>
    <w:p w14:paraId="0FE251FB" w14:textId="77777777" w:rsidR="000E14CA" w:rsidRPr="000016C6" w:rsidRDefault="000E14CA" w:rsidP="009332EC">
      <w:pPr>
        <w:ind w:left="540"/>
        <w:jc w:val="both"/>
        <w:rPr>
          <w:rFonts w:ascii="Arial" w:hAnsi="Arial" w:cs="Arial"/>
          <w:i/>
          <w:color w:val="CF4A02"/>
          <w:sz w:val="20"/>
          <w:szCs w:val="20"/>
          <w:lang w:val="en-GB"/>
        </w:rPr>
      </w:pPr>
      <w:r w:rsidRPr="000016C6">
        <w:rPr>
          <w:rFonts w:ascii="Arial" w:hAnsi="Arial" w:cs="Arial"/>
          <w:i/>
          <w:color w:val="CF4A02"/>
          <w:sz w:val="20"/>
          <w:szCs w:val="20"/>
          <w:lang w:val="en-GB"/>
        </w:rPr>
        <w:t>Held-to-maturity investments</w:t>
      </w:r>
    </w:p>
    <w:p w14:paraId="786FBC9B" w14:textId="77777777" w:rsidR="000E14CA" w:rsidRPr="000016C6" w:rsidRDefault="000E14CA" w:rsidP="009332EC">
      <w:pPr>
        <w:ind w:left="540"/>
        <w:jc w:val="both"/>
        <w:rPr>
          <w:rFonts w:ascii="Arial" w:hAnsi="Arial" w:cs="Arial"/>
          <w:sz w:val="20"/>
          <w:szCs w:val="20"/>
          <w:lang w:val="en-GB"/>
        </w:rPr>
      </w:pPr>
    </w:p>
    <w:p w14:paraId="71A38FE0" w14:textId="77777777" w:rsidR="000E14CA" w:rsidRPr="000016C6" w:rsidRDefault="000E14CA" w:rsidP="009332EC">
      <w:pPr>
        <w:ind w:left="540"/>
        <w:jc w:val="both"/>
        <w:rPr>
          <w:rFonts w:ascii="Arial" w:hAnsi="Arial" w:cs="Arial"/>
          <w:sz w:val="20"/>
          <w:szCs w:val="20"/>
          <w:lang w:val="en-GB"/>
        </w:rPr>
      </w:pPr>
      <w:r w:rsidRPr="000016C6">
        <w:rPr>
          <w:rFonts w:ascii="Arial" w:hAnsi="Arial" w:cs="Arial"/>
          <w:sz w:val="20"/>
          <w:szCs w:val="20"/>
          <w:lang w:val="en-GB"/>
        </w:rPr>
        <w:t>Held-to-maturity investments are carried at amortised cost using the effective interest method less impairment.</w:t>
      </w:r>
    </w:p>
    <w:p w14:paraId="2AD37119" w14:textId="77777777" w:rsidR="000E14CA" w:rsidRPr="000016C6" w:rsidRDefault="000E14CA" w:rsidP="009332EC">
      <w:pPr>
        <w:ind w:left="540"/>
        <w:jc w:val="both"/>
        <w:rPr>
          <w:rFonts w:ascii="Arial" w:hAnsi="Arial" w:cs="Arial"/>
          <w:sz w:val="20"/>
          <w:szCs w:val="20"/>
          <w:lang w:val="en-GB"/>
        </w:rPr>
      </w:pPr>
    </w:p>
    <w:p w14:paraId="0CA69524" w14:textId="77777777" w:rsidR="000E14CA" w:rsidRPr="000016C6" w:rsidRDefault="000E14CA" w:rsidP="009332EC">
      <w:pPr>
        <w:ind w:left="540"/>
        <w:jc w:val="both"/>
        <w:rPr>
          <w:rFonts w:ascii="Arial" w:hAnsi="Arial" w:cs="Arial"/>
          <w:i/>
          <w:color w:val="CF4A02"/>
          <w:sz w:val="20"/>
          <w:szCs w:val="20"/>
          <w:lang w:val="en-GB"/>
        </w:rPr>
      </w:pPr>
      <w:r w:rsidRPr="000016C6">
        <w:rPr>
          <w:rFonts w:ascii="Arial" w:hAnsi="Arial" w:cs="Arial"/>
          <w:i/>
          <w:color w:val="CF4A02"/>
          <w:sz w:val="20"/>
          <w:szCs w:val="20"/>
          <w:lang w:val="en-GB"/>
        </w:rPr>
        <w:t>General investments</w:t>
      </w:r>
    </w:p>
    <w:p w14:paraId="6DB43D5F" w14:textId="77777777" w:rsidR="000E14CA" w:rsidRPr="000016C6" w:rsidRDefault="000E14CA" w:rsidP="009332EC">
      <w:pPr>
        <w:ind w:left="540"/>
        <w:jc w:val="both"/>
        <w:rPr>
          <w:rFonts w:ascii="Arial" w:hAnsi="Arial" w:cs="Arial"/>
          <w:sz w:val="20"/>
          <w:szCs w:val="20"/>
          <w:lang w:val="en-GB"/>
        </w:rPr>
      </w:pPr>
    </w:p>
    <w:p w14:paraId="36A367AA" w14:textId="77777777" w:rsidR="000E14CA" w:rsidRPr="000016C6" w:rsidRDefault="000E14CA" w:rsidP="009332EC">
      <w:pPr>
        <w:ind w:left="540"/>
        <w:jc w:val="both"/>
        <w:rPr>
          <w:rFonts w:ascii="Arial" w:hAnsi="Arial" w:cs="Arial"/>
          <w:sz w:val="20"/>
          <w:szCs w:val="20"/>
          <w:lang w:val="en-GB"/>
        </w:rPr>
      </w:pPr>
      <w:r w:rsidRPr="000016C6">
        <w:rPr>
          <w:rFonts w:ascii="Arial" w:hAnsi="Arial" w:cs="Arial"/>
          <w:sz w:val="20"/>
          <w:szCs w:val="20"/>
          <w:lang w:val="en-GB"/>
        </w:rPr>
        <w:t>General investments are carried at cost less impairment.</w:t>
      </w:r>
    </w:p>
    <w:p w14:paraId="35CCABDE" w14:textId="77777777" w:rsidR="000E14CA" w:rsidRPr="000016C6" w:rsidRDefault="000E14CA" w:rsidP="009332EC">
      <w:pPr>
        <w:ind w:left="540"/>
        <w:jc w:val="both"/>
        <w:rPr>
          <w:rFonts w:ascii="Arial" w:hAnsi="Arial" w:cs="Arial"/>
          <w:sz w:val="20"/>
          <w:szCs w:val="20"/>
          <w:lang w:val="en-GB"/>
        </w:rPr>
      </w:pPr>
    </w:p>
    <w:p w14:paraId="07EA2597" w14:textId="77777777" w:rsidR="000E14CA" w:rsidRPr="000016C6" w:rsidRDefault="000E14CA" w:rsidP="009332EC">
      <w:pPr>
        <w:ind w:left="540"/>
        <w:jc w:val="both"/>
        <w:rPr>
          <w:rFonts w:ascii="Arial" w:hAnsi="Arial" w:cs="Arial"/>
          <w:i/>
          <w:color w:val="CF4A02"/>
          <w:sz w:val="20"/>
          <w:szCs w:val="20"/>
          <w:lang w:val="en-GB"/>
        </w:rPr>
      </w:pPr>
      <w:r w:rsidRPr="000016C6">
        <w:rPr>
          <w:rFonts w:ascii="Arial" w:hAnsi="Arial" w:cs="Arial"/>
          <w:i/>
          <w:color w:val="CF4A02"/>
          <w:sz w:val="20"/>
          <w:szCs w:val="20"/>
          <w:lang w:val="en-GB"/>
        </w:rPr>
        <w:t>Disposal of investments</w:t>
      </w:r>
    </w:p>
    <w:p w14:paraId="3CB0BF56" w14:textId="77777777" w:rsidR="000E14CA" w:rsidRPr="000016C6" w:rsidRDefault="000E14CA" w:rsidP="009332EC">
      <w:pPr>
        <w:ind w:left="540"/>
        <w:jc w:val="both"/>
        <w:rPr>
          <w:rFonts w:ascii="Arial" w:hAnsi="Arial" w:cs="Arial"/>
          <w:sz w:val="20"/>
          <w:szCs w:val="20"/>
          <w:lang w:val="en-GB"/>
        </w:rPr>
      </w:pPr>
    </w:p>
    <w:p w14:paraId="63A929E5" w14:textId="77777777" w:rsidR="000E14CA" w:rsidRPr="000016C6" w:rsidRDefault="000E14CA" w:rsidP="009332EC">
      <w:pPr>
        <w:ind w:left="540"/>
        <w:jc w:val="both"/>
        <w:rPr>
          <w:rFonts w:ascii="Arial" w:hAnsi="Arial" w:cs="Arial"/>
          <w:sz w:val="20"/>
          <w:szCs w:val="20"/>
          <w:lang w:val="en-GB"/>
        </w:rPr>
      </w:pPr>
      <w:r w:rsidRPr="000016C6">
        <w:rPr>
          <w:rFonts w:ascii="Arial" w:hAnsi="Arial" w:cs="Arial"/>
          <w:sz w:val="20"/>
          <w:szCs w:val="20"/>
          <w:lang w:val="en-GB"/>
        </w:rPr>
        <w:t>On a disposal of an investment, the difference between the net disposal proceeds and the carrying amount (including cumulative changes in fair value recognised in equity) is recognised to the profit or loss. When the Company disposes an investment partially, the carrying amount of the disposed part is determined by the weighted average method.</w:t>
      </w:r>
    </w:p>
    <w:p w14:paraId="5DA98DA4" w14:textId="4CABB747" w:rsidR="000E14CA" w:rsidRPr="000016C6" w:rsidRDefault="000E14CA" w:rsidP="000E14CA">
      <w:pPr>
        <w:pStyle w:val="a"/>
        <w:ind w:left="540" w:right="0"/>
        <w:jc w:val="both"/>
        <w:rPr>
          <w:rFonts w:ascii="Arial" w:hAnsi="Arial" w:cs="Arial"/>
          <w:spacing w:val="-6"/>
          <w:sz w:val="20"/>
          <w:szCs w:val="20"/>
          <w:lang w:val="en-US"/>
        </w:rPr>
      </w:pPr>
    </w:p>
    <w:p w14:paraId="72A2EB71" w14:textId="77777777" w:rsidR="000E14CA" w:rsidRPr="000016C6" w:rsidRDefault="000E14CA" w:rsidP="000E14CA">
      <w:pPr>
        <w:pStyle w:val="a"/>
        <w:ind w:left="540" w:right="0"/>
        <w:jc w:val="both"/>
        <w:rPr>
          <w:rFonts w:ascii="Arial" w:hAnsi="Arial" w:cs="Arial"/>
          <w:spacing w:val="-6"/>
          <w:sz w:val="20"/>
          <w:szCs w:val="20"/>
          <w:lang w:val="en-US"/>
        </w:rPr>
      </w:pPr>
    </w:p>
    <w:p w14:paraId="6AB20C7F" w14:textId="5D6A3898" w:rsidR="000E14CA" w:rsidRPr="000016C6" w:rsidRDefault="00AF07CD" w:rsidP="000E14CA">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5.2.3</w:t>
      </w:r>
      <w:r w:rsidRPr="000016C6">
        <w:rPr>
          <w:rFonts w:ascii="Arial" w:hAnsi="Arial" w:cs="Arial"/>
          <w:b/>
          <w:bCs/>
          <w:color w:val="CF4A02"/>
          <w:sz w:val="20"/>
          <w:szCs w:val="20"/>
          <w:lang w:val="en-US"/>
        </w:rPr>
        <w:tab/>
      </w:r>
      <w:r w:rsidR="000E14CA" w:rsidRPr="000016C6">
        <w:rPr>
          <w:rFonts w:ascii="Arial" w:hAnsi="Arial" w:cs="Arial"/>
          <w:b/>
          <w:bCs/>
          <w:color w:val="CF4A02"/>
          <w:sz w:val="20"/>
          <w:szCs w:val="20"/>
          <w:lang w:val="en-US"/>
        </w:rPr>
        <w:t>Accounting for lease</w:t>
      </w:r>
    </w:p>
    <w:p w14:paraId="6C7495E7" w14:textId="77777777" w:rsidR="000E14CA" w:rsidRPr="000016C6" w:rsidRDefault="000E14CA" w:rsidP="000E14CA">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p>
    <w:p w14:paraId="489E014D" w14:textId="77777777" w:rsidR="000E14CA" w:rsidRPr="000016C6" w:rsidRDefault="000E14CA" w:rsidP="000E14CA">
      <w:pPr>
        <w:pStyle w:val="a"/>
        <w:ind w:left="540" w:right="0"/>
        <w:jc w:val="both"/>
        <w:rPr>
          <w:rFonts w:ascii="Arial" w:hAnsi="Arial" w:cs="Arial"/>
          <w:spacing w:val="-6"/>
          <w:sz w:val="20"/>
          <w:szCs w:val="20"/>
          <w:lang w:val="en-US"/>
        </w:rPr>
      </w:pPr>
      <w:r w:rsidRPr="000016C6">
        <w:rPr>
          <w:rFonts w:ascii="Arial" w:hAnsi="Arial" w:cs="Arial"/>
          <w:spacing w:val="-6"/>
          <w:sz w:val="20"/>
          <w:szCs w:val="20"/>
          <w:lang w:val="en-US"/>
        </w:rPr>
        <w:t>Payments made under operating leases (net of any incentives received from the lessor) are charged to profit or loss on a straight-line basis over the period of the lease.</w:t>
      </w:r>
    </w:p>
    <w:p w14:paraId="70A4BDF6" w14:textId="77777777" w:rsidR="000E14CA" w:rsidRPr="000016C6" w:rsidRDefault="000E14CA" w:rsidP="000E14CA">
      <w:pPr>
        <w:pStyle w:val="a"/>
        <w:ind w:left="540" w:right="0"/>
        <w:jc w:val="both"/>
        <w:rPr>
          <w:rFonts w:ascii="Arial" w:hAnsi="Arial" w:cs="Arial"/>
          <w:spacing w:val="-6"/>
          <w:sz w:val="20"/>
          <w:szCs w:val="20"/>
          <w:lang w:val="en-US"/>
        </w:rPr>
      </w:pPr>
    </w:p>
    <w:p w14:paraId="7B188225" w14:textId="77777777" w:rsidR="000E14CA" w:rsidRPr="000016C6" w:rsidRDefault="000E14CA" w:rsidP="000E14CA">
      <w:pPr>
        <w:pStyle w:val="a"/>
        <w:ind w:left="540" w:right="0"/>
        <w:jc w:val="both"/>
        <w:rPr>
          <w:rFonts w:ascii="Arial" w:hAnsi="Arial" w:cs="Arial"/>
          <w:spacing w:val="-6"/>
          <w:sz w:val="20"/>
          <w:szCs w:val="20"/>
          <w:lang w:val="en-US"/>
        </w:rPr>
      </w:pPr>
      <w:r w:rsidRPr="000016C6">
        <w:rPr>
          <w:rFonts w:ascii="Arial" w:hAnsi="Arial" w:cs="Arial"/>
          <w:spacing w:val="-6"/>
          <w:sz w:val="20"/>
          <w:szCs w:val="20"/>
          <w:lang w:val="en-US"/>
        </w:rPr>
        <w:t xml:space="preserve">At the inception of finance lease, the lower of the fair value of the leased property and the present value of the minimum lease payments is </w:t>
      </w:r>
      <w:proofErr w:type="spellStart"/>
      <w:r w:rsidRPr="000016C6">
        <w:rPr>
          <w:rFonts w:ascii="Arial" w:hAnsi="Arial" w:cs="Arial"/>
          <w:spacing w:val="-6"/>
          <w:sz w:val="20"/>
          <w:szCs w:val="20"/>
          <w:lang w:val="en-US"/>
        </w:rPr>
        <w:t>capitalised</w:t>
      </w:r>
      <w:proofErr w:type="spellEnd"/>
      <w:r w:rsidRPr="000016C6">
        <w:rPr>
          <w:rFonts w:ascii="Arial" w:hAnsi="Arial" w:cs="Arial"/>
          <w:spacing w:val="-6"/>
          <w:sz w:val="20"/>
          <w:szCs w:val="20"/>
          <w:lang w:val="en-US"/>
        </w:rPr>
        <w:t>. Each lease payment is allocated between the liability and finance charges to achieve a constant rate on the liabilities balance outstanding. The corresponding rental obligations is presented net of finance charges. Interest expense is charged to profit or loss over the lease period.</w:t>
      </w:r>
    </w:p>
    <w:p w14:paraId="3F0775C7" w14:textId="77777777" w:rsidR="00724680" w:rsidRPr="000016C6" w:rsidRDefault="00724680" w:rsidP="00CD6843">
      <w:pPr>
        <w:pStyle w:val="a"/>
        <w:tabs>
          <w:tab w:val="left" w:pos="540"/>
        </w:tabs>
        <w:ind w:right="0"/>
        <w:jc w:val="both"/>
        <w:rPr>
          <w:rFonts w:ascii="Arial" w:hAnsi="Arial" w:cs="Arial"/>
          <w:b/>
          <w:bCs/>
          <w:sz w:val="20"/>
          <w:szCs w:val="20"/>
          <w:lang w:val="en-US"/>
        </w:rPr>
      </w:pPr>
    </w:p>
    <w:p w14:paraId="37D5A294" w14:textId="1D6DE21E" w:rsidR="00366D1E" w:rsidRPr="000016C6" w:rsidRDefault="00366D1E" w:rsidP="00CD6843">
      <w:pPr>
        <w:pStyle w:val="a"/>
        <w:tabs>
          <w:tab w:val="left" w:pos="540"/>
        </w:tabs>
        <w:ind w:right="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0016C6" w14:paraId="6DDB1E60" w14:textId="77777777" w:rsidTr="00310ACA">
        <w:trPr>
          <w:trHeight w:val="389"/>
        </w:trPr>
        <w:tc>
          <w:tcPr>
            <w:tcW w:w="9029" w:type="dxa"/>
            <w:shd w:val="clear" w:color="auto" w:fill="FFA543"/>
            <w:vAlign w:val="center"/>
          </w:tcPr>
          <w:p w14:paraId="52BB132A" w14:textId="003B9E17" w:rsidR="00FD1C24" w:rsidRPr="000016C6" w:rsidRDefault="009F528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0016C6">
              <w:rPr>
                <w:rFonts w:ascii="Arial" w:eastAsia="Arial Unicode MS" w:hAnsi="Arial" w:cs="Arial"/>
                <w:b/>
                <w:bCs/>
                <w:color w:val="F2F2F2"/>
                <w:sz w:val="20"/>
                <w:szCs w:val="20"/>
                <w:lang w:val="en-US"/>
              </w:rPr>
              <w:t>6</w:t>
            </w:r>
            <w:r w:rsidRPr="000016C6">
              <w:rPr>
                <w:rFonts w:ascii="Arial" w:eastAsia="Arial Unicode MS" w:hAnsi="Arial" w:cs="Arial"/>
                <w:b/>
                <w:bCs/>
                <w:color w:val="F2F2F2"/>
                <w:sz w:val="20"/>
                <w:szCs w:val="20"/>
                <w:lang w:val="en-US"/>
              </w:rPr>
              <w:tab/>
              <w:t>Financial instruments</w:t>
            </w:r>
          </w:p>
        </w:tc>
      </w:tr>
    </w:tbl>
    <w:p w14:paraId="4AEF07C2" w14:textId="7A5D593E" w:rsidR="00366D1E" w:rsidRPr="000016C6" w:rsidRDefault="00366D1E" w:rsidP="00587AB1">
      <w:pPr>
        <w:pStyle w:val="a"/>
        <w:ind w:right="0"/>
        <w:jc w:val="both"/>
        <w:rPr>
          <w:rFonts w:ascii="Arial" w:hAnsi="Arial" w:cs="Arial"/>
          <w:sz w:val="20"/>
          <w:szCs w:val="20"/>
          <w:lang w:val="en-US"/>
        </w:rPr>
      </w:pPr>
    </w:p>
    <w:p w14:paraId="75D39018" w14:textId="05A7C016" w:rsidR="003B618E" w:rsidRPr="000016C6" w:rsidRDefault="003B618E" w:rsidP="00587AB1">
      <w:pPr>
        <w:pStyle w:val="a"/>
        <w:ind w:right="0"/>
        <w:jc w:val="both"/>
        <w:rPr>
          <w:rFonts w:ascii="Arial" w:hAnsi="Arial" w:cs="Arial"/>
          <w:sz w:val="20"/>
          <w:szCs w:val="20"/>
          <w:lang w:val="en-US"/>
        </w:rPr>
      </w:pPr>
      <w:r w:rsidRPr="000016C6">
        <w:rPr>
          <w:rFonts w:ascii="Arial" w:hAnsi="Arial" w:cs="Arial"/>
          <w:sz w:val="20"/>
          <w:szCs w:val="20"/>
          <w:lang w:val="en-US"/>
        </w:rPr>
        <w:t xml:space="preserve">The Company sells derivative warrants to </w:t>
      </w:r>
      <w:r w:rsidR="00863587" w:rsidRPr="000016C6">
        <w:rPr>
          <w:rFonts w:ascii="Arial" w:hAnsi="Arial" w:cs="Arial"/>
          <w:sz w:val="20"/>
          <w:szCs w:val="20"/>
          <w:lang w:val="en-US"/>
        </w:rPr>
        <w:t>customer</w:t>
      </w:r>
      <w:r w:rsidRPr="000016C6">
        <w:rPr>
          <w:rFonts w:ascii="Arial" w:hAnsi="Arial" w:cs="Arial"/>
          <w:sz w:val="20"/>
          <w:szCs w:val="20"/>
          <w:lang w:val="en-US"/>
        </w:rPr>
        <w:t xml:space="preserve"> and buy </w:t>
      </w:r>
      <w:hyperlink r:id="rId9" w:history="1">
        <w:r w:rsidRPr="000016C6">
          <w:rPr>
            <w:rFonts w:ascii="Arial" w:hAnsi="Arial" w:cs="Arial"/>
            <w:sz w:val="20"/>
            <w:szCs w:val="20"/>
            <w:lang w:val="en-US"/>
          </w:rPr>
          <w:t>over-the-counter</w:t>
        </w:r>
      </w:hyperlink>
      <w:r w:rsidRPr="000016C6">
        <w:rPr>
          <w:rFonts w:ascii="Arial" w:hAnsi="Arial" w:cs="Arial"/>
          <w:sz w:val="20"/>
          <w:szCs w:val="20"/>
          <w:lang w:val="en-US"/>
        </w:rPr>
        <w:t xml:space="preserve"> from related party on a matched basis in order to manage the risk throughout the term of the derivative warrants, and therefore, there is no net long or short position. The Company does not hold other financial instruments which are not </w:t>
      </w:r>
      <w:proofErr w:type="spellStart"/>
      <w:r w:rsidRPr="000016C6">
        <w:rPr>
          <w:rFonts w:ascii="Arial" w:hAnsi="Arial" w:cs="Arial"/>
          <w:sz w:val="20"/>
          <w:szCs w:val="20"/>
          <w:lang w:val="en-US"/>
        </w:rPr>
        <w:t>recognised</w:t>
      </w:r>
      <w:proofErr w:type="spellEnd"/>
      <w:r w:rsidRPr="000016C6">
        <w:rPr>
          <w:rFonts w:ascii="Arial" w:hAnsi="Arial" w:cs="Arial"/>
          <w:sz w:val="20"/>
          <w:szCs w:val="20"/>
          <w:lang w:val="en-US"/>
        </w:rPr>
        <w:t xml:space="preserve"> in the</w:t>
      </w:r>
      <w:r w:rsidR="00006A99" w:rsidRPr="000016C6">
        <w:rPr>
          <w:rFonts w:ascii="Arial" w:hAnsi="Arial" w:cs="Arial"/>
          <w:sz w:val="20"/>
          <w:szCs w:val="20"/>
          <w:lang w:val="en-US"/>
        </w:rPr>
        <w:t xml:space="preserve"> interim</w:t>
      </w:r>
      <w:r w:rsidRPr="000016C6">
        <w:rPr>
          <w:rFonts w:ascii="Arial" w:hAnsi="Arial" w:cs="Arial"/>
          <w:sz w:val="20"/>
          <w:szCs w:val="20"/>
          <w:lang w:val="en-US"/>
        </w:rPr>
        <w:t xml:space="preserve"> financial statements.</w:t>
      </w:r>
    </w:p>
    <w:p w14:paraId="601FAB0A" w14:textId="77777777" w:rsidR="003B618E" w:rsidRPr="000016C6" w:rsidRDefault="003B618E" w:rsidP="00587AB1">
      <w:pPr>
        <w:pStyle w:val="a"/>
        <w:tabs>
          <w:tab w:val="right" w:pos="9990"/>
          <w:tab w:val="right" w:pos="10890"/>
        </w:tabs>
        <w:ind w:right="0"/>
        <w:jc w:val="both"/>
        <w:rPr>
          <w:rFonts w:ascii="Arial" w:hAnsi="Arial" w:cs="Arial"/>
          <w:sz w:val="20"/>
          <w:szCs w:val="20"/>
          <w:lang w:val="en-GB"/>
        </w:rPr>
      </w:pPr>
    </w:p>
    <w:p w14:paraId="4F096914" w14:textId="77777777" w:rsidR="00366D1E" w:rsidRPr="000016C6" w:rsidRDefault="00366D1E" w:rsidP="00587AB1">
      <w:pPr>
        <w:pStyle w:val="a"/>
        <w:ind w:right="0"/>
        <w:jc w:val="both"/>
        <w:rPr>
          <w:rFonts w:ascii="Arial" w:hAnsi="Arial" w:cs="Arial"/>
          <w:sz w:val="20"/>
          <w:szCs w:val="20"/>
          <w:lang w:val="en-GB"/>
        </w:rPr>
      </w:pPr>
      <w:r w:rsidRPr="000016C6">
        <w:rPr>
          <w:rFonts w:ascii="Arial" w:hAnsi="Arial" w:cs="Arial"/>
          <w:sz w:val="20"/>
          <w:szCs w:val="20"/>
          <w:lang w:val="en-GB"/>
        </w:rPr>
        <w:t>The Company does not have the policy to trade or speculate in any financial instruments.</w:t>
      </w:r>
    </w:p>
    <w:p w14:paraId="37111422" w14:textId="77777777" w:rsidR="00366D1E" w:rsidRPr="000016C6" w:rsidRDefault="00366D1E" w:rsidP="00587AB1">
      <w:pPr>
        <w:pStyle w:val="a"/>
        <w:tabs>
          <w:tab w:val="right" w:pos="9990"/>
          <w:tab w:val="right" w:pos="10890"/>
        </w:tabs>
        <w:ind w:right="0"/>
        <w:jc w:val="both"/>
        <w:rPr>
          <w:rFonts w:ascii="Arial" w:hAnsi="Arial" w:cs="Arial"/>
          <w:sz w:val="20"/>
          <w:szCs w:val="20"/>
          <w:lang w:val="en-GB"/>
        </w:rPr>
      </w:pPr>
    </w:p>
    <w:p w14:paraId="253E3D76" w14:textId="0605BEBA" w:rsidR="00366D1E" w:rsidRPr="000016C6" w:rsidRDefault="00366D1E" w:rsidP="00587AB1">
      <w:pPr>
        <w:pStyle w:val="a"/>
        <w:ind w:right="0"/>
        <w:jc w:val="both"/>
        <w:rPr>
          <w:rFonts w:ascii="Arial" w:hAnsi="Arial" w:cs="Arial"/>
          <w:sz w:val="20"/>
          <w:szCs w:val="20"/>
          <w:lang w:val="en-GB"/>
        </w:rPr>
      </w:pPr>
      <w:r w:rsidRPr="000016C6">
        <w:rPr>
          <w:rFonts w:ascii="Arial" w:hAnsi="Arial" w:cs="Arial"/>
          <w:sz w:val="20"/>
          <w:szCs w:val="20"/>
          <w:lang w:val="en-GB"/>
        </w:rPr>
        <w:t xml:space="preserve">The principal financial risks faced by the Company as at </w:t>
      </w:r>
      <w:r w:rsidR="00CC49D1" w:rsidRPr="000016C6">
        <w:rPr>
          <w:rFonts w:ascii="Arial" w:hAnsi="Arial" w:cs="Arial"/>
          <w:sz w:val="20"/>
          <w:szCs w:val="20"/>
          <w:lang w:val="en-GB"/>
        </w:rPr>
        <w:t>30 June 20</w:t>
      </w:r>
      <w:r w:rsidR="001806F5" w:rsidRPr="000016C6">
        <w:rPr>
          <w:rFonts w:ascii="Arial" w:hAnsi="Arial" w:cs="Arial"/>
          <w:sz w:val="20"/>
          <w:szCs w:val="20"/>
          <w:lang w:val="en-GB"/>
        </w:rPr>
        <w:t>20</w:t>
      </w:r>
      <w:r w:rsidR="00CC49D1" w:rsidRPr="000016C6">
        <w:rPr>
          <w:rFonts w:ascii="Arial" w:hAnsi="Arial" w:cs="Arial"/>
          <w:sz w:val="20"/>
          <w:szCs w:val="20"/>
          <w:lang w:val="en-GB"/>
        </w:rPr>
        <w:t xml:space="preserve"> and 31 December </w:t>
      </w:r>
      <w:r w:rsidR="004E003D" w:rsidRPr="000016C6">
        <w:rPr>
          <w:rFonts w:ascii="Arial" w:hAnsi="Arial" w:cs="Arial"/>
          <w:sz w:val="20"/>
          <w:szCs w:val="20"/>
          <w:lang w:val="en-GB"/>
        </w:rPr>
        <w:t>201</w:t>
      </w:r>
      <w:r w:rsidR="001806F5" w:rsidRPr="000016C6">
        <w:rPr>
          <w:rFonts w:ascii="Arial" w:hAnsi="Arial" w:cs="Arial"/>
          <w:sz w:val="20"/>
          <w:szCs w:val="20"/>
          <w:lang w:val="en-GB"/>
        </w:rPr>
        <w:t xml:space="preserve">9 </w:t>
      </w:r>
      <w:r w:rsidRPr="000016C6">
        <w:rPr>
          <w:rFonts w:ascii="Arial" w:hAnsi="Arial" w:cs="Arial"/>
          <w:sz w:val="20"/>
          <w:szCs w:val="20"/>
          <w:lang w:val="en-GB"/>
        </w:rPr>
        <w:t>are foreign currency risk, interest rate risk, credit risk, liquidity risk and price risk.</w:t>
      </w:r>
    </w:p>
    <w:p w14:paraId="5FC89AED" w14:textId="77777777" w:rsidR="00366D1E" w:rsidRPr="000016C6" w:rsidRDefault="00366D1E" w:rsidP="00587AB1">
      <w:pPr>
        <w:pStyle w:val="a"/>
        <w:tabs>
          <w:tab w:val="right" w:pos="9990"/>
          <w:tab w:val="right" w:pos="10890"/>
        </w:tabs>
        <w:ind w:right="0"/>
        <w:jc w:val="both"/>
        <w:rPr>
          <w:rFonts w:ascii="Arial" w:hAnsi="Arial" w:cs="Arial"/>
          <w:sz w:val="20"/>
          <w:szCs w:val="20"/>
          <w:lang w:val="en-GB"/>
        </w:rPr>
      </w:pPr>
    </w:p>
    <w:p w14:paraId="2DEC65BE" w14:textId="77777777" w:rsidR="00366D1E" w:rsidRPr="000016C6" w:rsidRDefault="00366D1E" w:rsidP="00587AB1">
      <w:pPr>
        <w:pStyle w:val="a"/>
        <w:tabs>
          <w:tab w:val="right" w:pos="3960"/>
          <w:tab w:val="right" w:pos="7200"/>
        </w:tabs>
        <w:ind w:right="0"/>
        <w:jc w:val="both"/>
        <w:rPr>
          <w:rFonts w:ascii="Arial" w:hAnsi="Arial" w:cs="Arial"/>
          <w:b/>
          <w:bCs/>
          <w:color w:val="CF4A02"/>
          <w:spacing w:val="-4"/>
          <w:sz w:val="20"/>
          <w:szCs w:val="20"/>
          <w:lang w:val="en-US"/>
        </w:rPr>
      </w:pPr>
      <w:r w:rsidRPr="000016C6">
        <w:rPr>
          <w:rFonts w:ascii="Arial" w:hAnsi="Arial" w:cs="Arial"/>
          <w:b/>
          <w:bCs/>
          <w:color w:val="CF4A02"/>
          <w:spacing w:val="-4"/>
          <w:sz w:val="20"/>
          <w:szCs w:val="20"/>
          <w:lang w:val="en-US"/>
        </w:rPr>
        <w:t>Foreign currency risk</w:t>
      </w:r>
    </w:p>
    <w:p w14:paraId="6107F639" w14:textId="77777777" w:rsidR="00366D1E" w:rsidRPr="000016C6" w:rsidRDefault="00366D1E" w:rsidP="00587AB1">
      <w:pPr>
        <w:pStyle w:val="a"/>
        <w:tabs>
          <w:tab w:val="right" w:pos="9990"/>
          <w:tab w:val="right" w:pos="10890"/>
        </w:tabs>
        <w:ind w:right="0"/>
        <w:jc w:val="both"/>
        <w:rPr>
          <w:rFonts w:ascii="Arial" w:hAnsi="Arial" w:cs="Arial"/>
          <w:sz w:val="20"/>
          <w:szCs w:val="20"/>
          <w:lang w:val="en-GB"/>
        </w:rPr>
      </w:pPr>
    </w:p>
    <w:p w14:paraId="06D102EA" w14:textId="6F685351" w:rsidR="00856BFE" w:rsidRPr="000016C6" w:rsidRDefault="00366D1E" w:rsidP="00587AB1">
      <w:pPr>
        <w:pStyle w:val="a"/>
        <w:ind w:right="0"/>
        <w:jc w:val="both"/>
        <w:rPr>
          <w:rFonts w:ascii="Arial" w:hAnsi="Arial" w:cs="Arial"/>
          <w:sz w:val="20"/>
          <w:szCs w:val="20"/>
          <w:lang w:val="en-GB"/>
        </w:rPr>
      </w:pPr>
      <w:r w:rsidRPr="000016C6">
        <w:rPr>
          <w:rFonts w:ascii="Arial" w:hAnsi="Arial" w:cs="Arial"/>
          <w:sz w:val="20"/>
          <w:szCs w:val="20"/>
          <w:lang w:val="en-GB"/>
        </w:rPr>
        <w:t>The Company is a party to financial instruments that reduce exposure to fluctuation in foreign currency exchange, which</w:t>
      </w:r>
      <w:r w:rsidR="00A632DD" w:rsidRPr="000016C6">
        <w:rPr>
          <w:rFonts w:ascii="Arial" w:hAnsi="Arial" w:cs="Arial"/>
          <w:sz w:val="20"/>
          <w:szCs w:val="20"/>
          <w:lang w:val="en-GB"/>
        </w:rPr>
        <w:t xml:space="preserve"> mainly came from securities and derivatives business receivables, accounts receivable - related parties, securities and derivatives business payables and accounts payable - related parties. The Company does the f</w:t>
      </w:r>
      <w:r w:rsidRPr="000016C6">
        <w:rPr>
          <w:rFonts w:ascii="Arial" w:hAnsi="Arial" w:cs="Arial"/>
          <w:sz w:val="20"/>
          <w:szCs w:val="20"/>
          <w:lang w:val="en-GB"/>
        </w:rPr>
        <w:t xml:space="preserve">oreign currency forward contracts </w:t>
      </w:r>
      <w:r w:rsidR="00A632DD" w:rsidRPr="000016C6">
        <w:rPr>
          <w:rFonts w:ascii="Arial" w:hAnsi="Arial" w:cs="Arial"/>
          <w:sz w:val="20"/>
          <w:szCs w:val="20"/>
          <w:lang w:val="en-GB"/>
        </w:rPr>
        <w:t xml:space="preserve">to </w:t>
      </w:r>
      <w:r w:rsidRPr="000016C6">
        <w:rPr>
          <w:rFonts w:ascii="Arial" w:hAnsi="Arial" w:cs="Arial"/>
          <w:sz w:val="20"/>
          <w:szCs w:val="20"/>
          <w:lang w:val="en-GB"/>
        </w:rPr>
        <w:t>protect the Company from movements in exchange rates</w:t>
      </w:r>
      <w:r w:rsidR="00F83EA2" w:rsidRPr="000016C6">
        <w:rPr>
          <w:rFonts w:ascii="Arial" w:hAnsi="Arial" w:cs="Arial"/>
          <w:sz w:val="20"/>
          <w:szCs w:val="20"/>
          <w:lang w:val="en-GB"/>
        </w:rPr>
        <w:t xml:space="preserve">. </w:t>
      </w:r>
      <w:r w:rsidR="00856BFE" w:rsidRPr="000016C6">
        <w:rPr>
          <w:rFonts w:ascii="Arial" w:hAnsi="Arial" w:cs="Arial"/>
          <w:sz w:val="20"/>
          <w:szCs w:val="20"/>
          <w:lang w:val="en-GB"/>
        </w:rPr>
        <w:t>The management assessed that the impact of foreign currency risk does not have significant impact to the Company.</w:t>
      </w:r>
    </w:p>
    <w:p w14:paraId="563C5B42" w14:textId="77777777" w:rsidR="00366D1E" w:rsidRPr="000016C6" w:rsidRDefault="00366D1E" w:rsidP="00587AB1">
      <w:pPr>
        <w:jc w:val="both"/>
        <w:rPr>
          <w:rFonts w:ascii="Arial" w:hAnsi="Arial" w:cs="Arial"/>
          <w:spacing w:val="-4"/>
          <w:sz w:val="20"/>
          <w:szCs w:val="20"/>
          <w:lang w:val="en-US"/>
        </w:rPr>
      </w:pPr>
    </w:p>
    <w:p w14:paraId="6485D940" w14:textId="77777777" w:rsidR="00366D1E" w:rsidRPr="000016C6" w:rsidRDefault="00366D1E" w:rsidP="00CD6843">
      <w:pPr>
        <w:ind w:left="540"/>
        <w:jc w:val="both"/>
        <w:rPr>
          <w:rFonts w:ascii="Arial" w:hAnsi="Arial" w:cs="Arial"/>
          <w:spacing w:val="-4"/>
          <w:sz w:val="20"/>
          <w:szCs w:val="20"/>
          <w:lang w:val="en-US"/>
        </w:rPr>
        <w:sectPr w:rsidR="00366D1E" w:rsidRPr="000016C6" w:rsidSect="00C753F4">
          <w:headerReference w:type="default" r:id="rId10"/>
          <w:footerReference w:type="default" r:id="rId11"/>
          <w:footerReference w:type="first" r:id="rId12"/>
          <w:pgSz w:w="11909" w:h="16834" w:code="9"/>
          <w:pgMar w:top="1440" w:right="1152" w:bottom="720" w:left="1728" w:header="706" w:footer="706" w:gutter="0"/>
          <w:pgNumType w:start="9"/>
          <w:cols w:space="720"/>
        </w:sectPr>
      </w:pPr>
    </w:p>
    <w:p w14:paraId="7DEC6A20" w14:textId="77777777" w:rsidR="00366D1E" w:rsidRPr="000016C6" w:rsidRDefault="00366D1E" w:rsidP="00CD6843">
      <w:pPr>
        <w:pStyle w:val="a"/>
        <w:tabs>
          <w:tab w:val="right" w:pos="10890"/>
        </w:tabs>
        <w:ind w:left="540" w:right="0" w:hanging="540"/>
        <w:jc w:val="thaiDistribute"/>
        <w:rPr>
          <w:rFonts w:ascii="Arial" w:hAnsi="Arial" w:cs="Arial"/>
          <w:sz w:val="20"/>
          <w:szCs w:val="20"/>
          <w:lang w:val="en-US"/>
        </w:rPr>
      </w:pPr>
    </w:p>
    <w:p w14:paraId="36C112C0" w14:textId="77777777" w:rsidR="008D4BAE" w:rsidRPr="000016C6" w:rsidRDefault="008D4BAE" w:rsidP="008D4BAE">
      <w:pPr>
        <w:pStyle w:val="a"/>
        <w:tabs>
          <w:tab w:val="right" w:pos="3960"/>
          <w:tab w:val="right" w:pos="7200"/>
        </w:tabs>
        <w:ind w:right="0"/>
        <w:jc w:val="both"/>
        <w:rPr>
          <w:rFonts w:ascii="Arial" w:hAnsi="Arial" w:cs="Arial"/>
          <w:spacing w:val="-4"/>
          <w:sz w:val="20"/>
          <w:szCs w:val="20"/>
          <w:lang w:val="en-GB"/>
        </w:rPr>
      </w:pPr>
    </w:p>
    <w:p w14:paraId="27F91908" w14:textId="77777777" w:rsidR="008D4BAE" w:rsidRPr="000016C6" w:rsidRDefault="008D4BAE" w:rsidP="008D4BAE">
      <w:pPr>
        <w:pStyle w:val="Heading1"/>
        <w:spacing w:before="0"/>
        <w:jc w:val="thaiDistribute"/>
        <w:rPr>
          <w:rFonts w:ascii="Arial" w:hAnsi="Arial" w:cs="Arial"/>
          <w:color w:val="CF4A02"/>
          <w:sz w:val="20"/>
          <w:szCs w:val="20"/>
          <w:u w:val="none"/>
          <w:lang w:val="en-GB"/>
        </w:rPr>
      </w:pPr>
      <w:r w:rsidRPr="000016C6">
        <w:rPr>
          <w:rFonts w:ascii="Arial" w:hAnsi="Arial" w:cs="Arial"/>
          <w:color w:val="CF4A02"/>
          <w:sz w:val="20"/>
          <w:szCs w:val="20"/>
          <w:u w:val="none"/>
          <w:lang w:val="en-US"/>
        </w:rPr>
        <w:t>Interest rate risk</w:t>
      </w:r>
    </w:p>
    <w:p w14:paraId="1A42141C" w14:textId="77777777" w:rsidR="008D4BAE" w:rsidRPr="000016C6" w:rsidRDefault="008D4BAE" w:rsidP="008D4BAE">
      <w:pPr>
        <w:pStyle w:val="Header"/>
        <w:jc w:val="thaiDistribute"/>
        <w:rPr>
          <w:rFonts w:ascii="Arial" w:hAnsi="Arial" w:cs="Arial"/>
          <w:spacing w:val="-4"/>
          <w:sz w:val="20"/>
          <w:szCs w:val="20"/>
          <w:lang w:val="en-GB"/>
        </w:rPr>
      </w:pPr>
    </w:p>
    <w:p w14:paraId="740A4598" w14:textId="491CC6BD" w:rsidR="008D4BAE" w:rsidRDefault="008D4BAE" w:rsidP="008D4BAE">
      <w:pPr>
        <w:pStyle w:val="Header"/>
        <w:jc w:val="thaiDistribute"/>
        <w:rPr>
          <w:rFonts w:ascii="Arial" w:hAnsi="Arial" w:cs="Arial"/>
          <w:sz w:val="20"/>
          <w:szCs w:val="20"/>
          <w:lang w:val="en-GB"/>
        </w:rPr>
      </w:pPr>
      <w:r w:rsidRPr="000016C6">
        <w:rPr>
          <w:rFonts w:ascii="Arial" w:hAnsi="Arial" w:cs="Arial"/>
          <w:spacing w:val="-8"/>
          <w:sz w:val="20"/>
          <w:szCs w:val="20"/>
          <w:lang w:val="en-GB"/>
        </w:rPr>
        <w:t>Interest rate risk is the exposure to the risk associated with the effects of fluctuations in prevailing</w:t>
      </w:r>
      <w:r w:rsidRPr="000016C6">
        <w:rPr>
          <w:rFonts w:ascii="Arial" w:hAnsi="Arial" w:cs="Arial"/>
          <w:sz w:val="20"/>
          <w:szCs w:val="20"/>
          <w:lang w:val="en-GB"/>
        </w:rPr>
        <w:t xml:space="preserve"> levels of market interest rates on the Company’s financial instruments. The main financial assets and liabilities that potentially subject the Company to interest rate risk include cash and cash equivalents and contribution funds. The Company does not have policy to manage interest rate risk by using derivatives, because the balances are short term in nature. As at 30 June 2020 and 31 December 2019, the outstanding balances of financial statements classified by type of interest rate are as follows:</w:t>
      </w:r>
    </w:p>
    <w:p w14:paraId="70011780" w14:textId="77777777" w:rsidR="008D4BAE" w:rsidRPr="000016C6" w:rsidRDefault="008D4BAE" w:rsidP="008D4BAE">
      <w:pPr>
        <w:pStyle w:val="Header"/>
        <w:jc w:val="thaiDistribute"/>
        <w:rPr>
          <w:rFonts w:ascii="Arial" w:hAnsi="Arial" w:cs="Arial"/>
          <w:sz w:val="20"/>
          <w:szCs w:val="20"/>
          <w:lang w:val="en-GB"/>
        </w:rPr>
      </w:pPr>
    </w:p>
    <w:tbl>
      <w:tblPr>
        <w:tblW w:w="15096" w:type="dxa"/>
        <w:tblLayout w:type="fixed"/>
        <w:tblLook w:val="0000" w:firstRow="0" w:lastRow="0" w:firstColumn="0" w:lastColumn="0" w:noHBand="0" w:noVBand="0"/>
      </w:tblPr>
      <w:tblGrid>
        <w:gridCol w:w="4320"/>
        <w:gridCol w:w="1447"/>
        <w:gridCol w:w="1440"/>
        <w:gridCol w:w="1260"/>
        <w:gridCol w:w="1350"/>
        <w:gridCol w:w="1541"/>
        <w:gridCol w:w="1530"/>
        <w:gridCol w:w="1170"/>
        <w:gridCol w:w="1038"/>
      </w:tblGrid>
      <w:tr w:rsidR="00366D1E" w:rsidRPr="000016C6" w14:paraId="0F6DC612" w14:textId="77777777" w:rsidTr="005A2230">
        <w:tc>
          <w:tcPr>
            <w:tcW w:w="4320" w:type="dxa"/>
            <w:vAlign w:val="bottom"/>
          </w:tcPr>
          <w:p w14:paraId="067ADC5E" w14:textId="77777777" w:rsidR="00366D1E" w:rsidRPr="000016C6" w:rsidRDefault="00366D1E" w:rsidP="00C118A2">
            <w:pPr>
              <w:ind w:left="-111"/>
              <w:rPr>
                <w:rFonts w:ascii="Arial" w:hAnsi="Arial" w:cs="Arial"/>
                <w:b/>
                <w:bCs/>
                <w:sz w:val="20"/>
                <w:szCs w:val="20"/>
                <w:lang w:val="en-US"/>
              </w:rPr>
            </w:pPr>
          </w:p>
        </w:tc>
        <w:tc>
          <w:tcPr>
            <w:tcW w:w="8568" w:type="dxa"/>
            <w:gridSpan w:val="6"/>
            <w:tcBorders>
              <w:top w:val="single" w:sz="4" w:space="0" w:color="auto"/>
              <w:bottom w:val="single" w:sz="4" w:space="0" w:color="auto"/>
            </w:tcBorders>
            <w:vAlign w:val="bottom"/>
          </w:tcPr>
          <w:p w14:paraId="3264A930" w14:textId="361D6AB7" w:rsidR="00366D1E" w:rsidRPr="000016C6" w:rsidRDefault="00E454D5" w:rsidP="00CD6843">
            <w:pPr>
              <w:pStyle w:val="BodyText"/>
              <w:tabs>
                <w:tab w:val="left" w:pos="-72"/>
              </w:tabs>
              <w:ind w:right="-72"/>
              <w:jc w:val="center"/>
              <w:rPr>
                <w:rFonts w:ascii="Arial" w:hAnsi="Arial" w:cs="Arial"/>
                <w:b/>
                <w:bCs/>
                <w:sz w:val="20"/>
                <w:szCs w:val="20"/>
              </w:rPr>
            </w:pPr>
            <w:r w:rsidRPr="000016C6">
              <w:rPr>
                <w:rFonts w:ascii="Arial" w:hAnsi="Arial" w:cs="Arial"/>
                <w:b/>
                <w:bCs/>
                <w:sz w:val="20"/>
                <w:szCs w:val="20"/>
              </w:rPr>
              <w:t xml:space="preserve">As at 30 June </w:t>
            </w:r>
            <w:r w:rsidR="008E6EF0" w:rsidRPr="000016C6">
              <w:rPr>
                <w:rFonts w:ascii="Arial" w:hAnsi="Arial" w:cs="Arial"/>
                <w:b/>
                <w:bCs/>
                <w:sz w:val="20"/>
                <w:szCs w:val="20"/>
                <w:lang w:val="en-GB"/>
              </w:rPr>
              <w:t>2020</w:t>
            </w:r>
          </w:p>
        </w:tc>
        <w:tc>
          <w:tcPr>
            <w:tcW w:w="1170" w:type="dxa"/>
            <w:tcBorders>
              <w:top w:val="single" w:sz="4" w:space="0" w:color="auto"/>
            </w:tcBorders>
            <w:vAlign w:val="bottom"/>
          </w:tcPr>
          <w:p w14:paraId="5ABB6243" w14:textId="77777777" w:rsidR="00366D1E" w:rsidRPr="000016C6" w:rsidRDefault="00366D1E" w:rsidP="00CD6843">
            <w:pPr>
              <w:pStyle w:val="BodyText"/>
              <w:tabs>
                <w:tab w:val="left" w:pos="-72"/>
              </w:tabs>
              <w:ind w:right="-72"/>
              <w:jc w:val="right"/>
              <w:rPr>
                <w:rFonts w:ascii="Arial" w:hAnsi="Arial" w:cs="Arial"/>
                <w:b/>
                <w:bCs/>
                <w:sz w:val="20"/>
                <w:szCs w:val="20"/>
              </w:rPr>
            </w:pPr>
          </w:p>
        </w:tc>
        <w:tc>
          <w:tcPr>
            <w:tcW w:w="1038" w:type="dxa"/>
            <w:tcBorders>
              <w:top w:val="single" w:sz="4" w:space="0" w:color="auto"/>
            </w:tcBorders>
            <w:vAlign w:val="bottom"/>
          </w:tcPr>
          <w:p w14:paraId="61B59DA6" w14:textId="77777777" w:rsidR="00366D1E" w:rsidRPr="000016C6" w:rsidRDefault="00366D1E" w:rsidP="00CD6843">
            <w:pPr>
              <w:pStyle w:val="BodyText"/>
              <w:tabs>
                <w:tab w:val="left" w:pos="-72"/>
              </w:tabs>
              <w:ind w:right="-72"/>
              <w:jc w:val="right"/>
              <w:rPr>
                <w:rFonts w:ascii="Arial" w:hAnsi="Arial" w:cs="Arial"/>
                <w:b/>
                <w:bCs/>
                <w:sz w:val="20"/>
                <w:szCs w:val="20"/>
              </w:rPr>
            </w:pPr>
          </w:p>
        </w:tc>
      </w:tr>
      <w:tr w:rsidR="00366D1E" w:rsidRPr="000016C6" w14:paraId="02D5040E" w14:textId="77777777" w:rsidTr="005A2230">
        <w:tc>
          <w:tcPr>
            <w:tcW w:w="4320" w:type="dxa"/>
            <w:vAlign w:val="bottom"/>
          </w:tcPr>
          <w:p w14:paraId="01544F13" w14:textId="77777777" w:rsidR="00366D1E" w:rsidRPr="000016C6" w:rsidRDefault="00366D1E" w:rsidP="00C118A2">
            <w:pPr>
              <w:pStyle w:val="BodyText"/>
              <w:ind w:left="-111" w:right="-72"/>
              <w:jc w:val="left"/>
              <w:rPr>
                <w:rFonts w:ascii="Arial" w:hAnsi="Arial" w:cs="Arial"/>
                <w:b/>
                <w:bCs/>
                <w:sz w:val="20"/>
                <w:szCs w:val="20"/>
              </w:rPr>
            </w:pPr>
          </w:p>
        </w:tc>
        <w:tc>
          <w:tcPr>
            <w:tcW w:w="1447" w:type="dxa"/>
            <w:tcBorders>
              <w:top w:val="single" w:sz="4" w:space="0" w:color="auto"/>
            </w:tcBorders>
            <w:vAlign w:val="bottom"/>
          </w:tcPr>
          <w:p w14:paraId="1A6A37AA" w14:textId="77777777" w:rsidR="00366D1E" w:rsidRPr="000016C6" w:rsidRDefault="00366D1E" w:rsidP="00CD6843">
            <w:pPr>
              <w:pStyle w:val="BodyText"/>
              <w:ind w:right="-72"/>
              <w:jc w:val="right"/>
              <w:rPr>
                <w:rFonts w:ascii="Arial" w:hAnsi="Arial" w:cs="Arial"/>
                <w:b/>
                <w:bCs/>
                <w:sz w:val="20"/>
                <w:szCs w:val="20"/>
              </w:rPr>
            </w:pPr>
          </w:p>
        </w:tc>
        <w:tc>
          <w:tcPr>
            <w:tcW w:w="4050" w:type="dxa"/>
            <w:gridSpan w:val="3"/>
            <w:tcBorders>
              <w:top w:val="single" w:sz="4" w:space="0" w:color="auto"/>
            </w:tcBorders>
            <w:vAlign w:val="bottom"/>
          </w:tcPr>
          <w:p w14:paraId="77E62B3B" w14:textId="77777777" w:rsidR="00366D1E" w:rsidRPr="000016C6" w:rsidRDefault="00366D1E" w:rsidP="00CD6843">
            <w:pPr>
              <w:pStyle w:val="BodyText"/>
              <w:tabs>
                <w:tab w:val="left" w:pos="-72"/>
              </w:tabs>
              <w:ind w:right="-72"/>
              <w:jc w:val="center"/>
              <w:rPr>
                <w:rFonts w:ascii="Arial" w:hAnsi="Arial" w:cs="Arial"/>
                <w:b/>
                <w:bCs/>
                <w:sz w:val="20"/>
                <w:szCs w:val="20"/>
              </w:rPr>
            </w:pPr>
            <w:r w:rsidRPr="000016C6">
              <w:rPr>
                <w:rFonts w:ascii="Arial" w:hAnsi="Arial" w:cs="Arial"/>
                <w:b/>
                <w:bCs/>
                <w:sz w:val="20"/>
                <w:szCs w:val="20"/>
              </w:rPr>
              <w:t>Fixed interest rate</w:t>
            </w:r>
          </w:p>
        </w:tc>
        <w:tc>
          <w:tcPr>
            <w:tcW w:w="1541" w:type="dxa"/>
            <w:tcBorders>
              <w:top w:val="single" w:sz="4" w:space="0" w:color="auto"/>
            </w:tcBorders>
            <w:vAlign w:val="bottom"/>
          </w:tcPr>
          <w:p w14:paraId="54155DCC" w14:textId="77777777" w:rsidR="00366D1E" w:rsidRPr="000016C6" w:rsidRDefault="00366D1E" w:rsidP="00CD6843">
            <w:pPr>
              <w:pStyle w:val="BodyText"/>
              <w:tabs>
                <w:tab w:val="left" w:pos="-72"/>
              </w:tabs>
              <w:ind w:right="-72"/>
              <w:jc w:val="right"/>
              <w:rPr>
                <w:rFonts w:ascii="Arial" w:hAnsi="Arial" w:cs="Arial"/>
                <w:b/>
                <w:bCs/>
                <w:sz w:val="20"/>
                <w:szCs w:val="20"/>
              </w:rPr>
            </w:pPr>
          </w:p>
        </w:tc>
        <w:tc>
          <w:tcPr>
            <w:tcW w:w="1530" w:type="dxa"/>
            <w:tcBorders>
              <w:top w:val="single" w:sz="4" w:space="0" w:color="auto"/>
            </w:tcBorders>
            <w:vAlign w:val="bottom"/>
          </w:tcPr>
          <w:p w14:paraId="52BC37CB" w14:textId="77777777" w:rsidR="00366D1E" w:rsidRPr="000016C6" w:rsidRDefault="00366D1E" w:rsidP="00CD6843">
            <w:pPr>
              <w:pStyle w:val="BodyText"/>
              <w:tabs>
                <w:tab w:val="left" w:pos="-72"/>
              </w:tabs>
              <w:ind w:right="-72"/>
              <w:jc w:val="right"/>
              <w:rPr>
                <w:rFonts w:ascii="Arial" w:hAnsi="Arial" w:cs="Arial"/>
                <w:b/>
                <w:bCs/>
                <w:sz w:val="20"/>
                <w:szCs w:val="20"/>
              </w:rPr>
            </w:pPr>
          </w:p>
        </w:tc>
        <w:tc>
          <w:tcPr>
            <w:tcW w:w="1170" w:type="dxa"/>
            <w:vAlign w:val="bottom"/>
          </w:tcPr>
          <w:p w14:paraId="19B55B0A" w14:textId="77777777" w:rsidR="00366D1E" w:rsidRPr="000016C6" w:rsidRDefault="00366D1E" w:rsidP="00CD6843">
            <w:pPr>
              <w:pStyle w:val="BodyText"/>
              <w:tabs>
                <w:tab w:val="left" w:pos="-72"/>
              </w:tabs>
              <w:ind w:right="-72"/>
              <w:jc w:val="right"/>
              <w:rPr>
                <w:rFonts w:ascii="Arial" w:hAnsi="Arial" w:cs="Arial"/>
                <w:b/>
                <w:bCs/>
                <w:sz w:val="20"/>
                <w:szCs w:val="20"/>
              </w:rPr>
            </w:pPr>
          </w:p>
        </w:tc>
        <w:tc>
          <w:tcPr>
            <w:tcW w:w="1038" w:type="dxa"/>
            <w:vAlign w:val="bottom"/>
          </w:tcPr>
          <w:p w14:paraId="5D723E83" w14:textId="77777777" w:rsidR="00366D1E" w:rsidRPr="000016C6" w:rsidRDefault="00366D1E" w:rsidP="00CD6843">
            <w:pPr>
              <w:pStyle w:val="BodyText"/>
              <w:tabs>
                <w:tab w:val="left" w:pos="-72"/>
              </w:tabs>
              <w:ind w:right="-72"/>
              <w:jc w:val="right"/>
              <w:rPr>
                <w:rFonts w:ascii="Arial" w:hAnsi="Arial" w:cs="Arial"/>
                <w:b/>
                <w:bCs/>
                <w:sz w:val="20"/>
                <w:szCs w:val="20"/>
              </w:rPr>
            </w:pPr>
          </w:p>
        </w:tc>
      </w:tr>
      <w:tr w:rsidR="00366D1E" w:rsidRPr="000016C6" w14:paraId="67CC01AD" w14:textId="77777777" w:rsidTr="005A2230">
        <w:tc>
          <w:tcPr>
            <w:tcW w:w="4320" w:type="dxa"/>
            <w:vAlign w:val="bottom"/>
          </w:tcPr>
          <w:p w14:paraId="4109461B" w14:textId="77777777" w:rsidR="00366D1E" w:rsidRPr="000016C6" w:rsidRDefault="00366D1E" w:rsidP="00C118A2">
            <w:pPr>
              <w:pStyle w:val="BodyText"/>
              <w:ind w:left="-111" w:right="-72"/>
              <w:jc w:val="left"/>
              <w:rPr>
                <w:rFonts w:ascii="Arial" w:hAnsi="Arial" w:cs="Arial"/>
                <w:b/>
                <w:bCs/>
                <w:sz w:val="20"/>
                <w:szCs w:val="20"/>
              </w:rPr>
            </w:pPr>
          </w:p>
        </w:tc>
        <w:tc>
          <w:tcPr>
            <w:tcW w:w="1447" w:type="dxa"/>
            <w:vAlign w:val="bottom"/>
          </w:tcPr>
          <w:p w14:paraId="1BD35C6B" w14:textId="77777777" w:rsidR="00366D1E" w:rsidRPr="000016C6" w:rsidRDefault="00366D1E" w:rsidP="00CD6843">
            <w:pPr>
              <w:pStyle w:val="BodyText"/>
              <w:ind w:right="-72"/>
              <w:jc w:val="right"/>
              <w:rPr>
                <w:rFonts w:ascii="Arial" w:hAnsi="Arial" w:cs="Arial"/>
                <w:b/>
                <w:bCs/>
                <w:sz w:val="20"/>
                <w:szCs w:val="20"/>
              </w:rPr>
            </w:pPr>
          </w:p>
        </w:tc>
        <w:tc>
          <w:tcPr>
            <w:tcW w:w="4050" w:type="dxa"/>
            <w:gridSpan w:val="3"/>
            <w:vAlign w:val="bottom"/>
          </w:tcPr>
          <w:p w14:paraId="168D40DA" w14:textId="77777777" w:rsidR="00366D1E" w:rsidRPr="000016C6" w:rsidRDefault="00366D1E" w:rsidP="00CD6843">
            <w:pPr>
              <w:pStyle w:val="BodyText"/>
              <w:tabs>
                <w:tab w:val="left" w:pos="-72"/>
              </w:tabs>
              <w:ind w:right="-72"/>
              <w:jc w:val="center"/>
              <w:rPr>
                <w:rFonts w:ascii="Arial" w:hAnsi="Arial" w:cs="Arial"/>
                <w:b/>
                <w:bCs/>
                <w:sz w:val="20"/>
                <w:szCs w:val="20"/>
              </w:rPr>
            </w:pPr>
            <w:r w:rsidRPr="000016C6">
              <w:rPr>
                <w:rFonts w:ascii="Arial" w:hAnsi="Arial" w:cs="Arial"/>
                <w:b/>
                <w:bCs/>
                <w:sz w:val="20"/>
                <w:szCs w:val="20"/>
              </w:rPr>
              <w:t xml:space="preserve">Remaining </w:t>
            </w:r>
            <w:r w:rsidR="00106A75" w:rsidRPr="000016C6">
              <w:rPr>
                <w:rFonts w:ascii="Arial" w:hAnsi="Arial" w:cs="Arial"/>
                <w:b/>
                <w:bCs/>
                <w:sz w:val="20"/>
                <w:szCs w:val="20"/>
              </w:rPr>
              <w:t>year</w:t>
            </w:r>
            <w:r w:rsidRPr="000016C6">
              <w:rPr>
                <w:rFonts w:ascii="Arial" w:hAnsi="Arial" w:cs="Arial"/>
                <w:b/>
                <w:bCs/>
                <w:sz w:val="20"/>
                <w:szCs w:val="20"/>
              </w:rPr>
              <w:t xml:space="preserve"> before maturity</w:t>
            </w:r>
          </w:p>
        </w:tc>
        <w:tc>
          <w:tcPr>
            <w:tcW w:w="1541" w:type="dxa"/>
            <w:vAlign w:val="bottom"/>
          </w:tcPr>
          <w:p w14:paraId="43FDA5B7" w14:textId="77777777" w:rsidR="00366D1E" w:rsidRPr="000016C6" w:rsidRDefault="00366D1E" w:rsidP="00CD6843">
            <w:pPr>
              <w:pStyle w:val="BodyText"/>
              <w:tabs>
                <w:tab w:val="left" w:pos="-72"/>
              </w:tabs>
              <w:ind w:right="-72"/>
              <w:jc w:val="right"/>
              <w:rPr>
                <w:rFonts w:ascii="Arial" w:hAnsi="Arial" w:cs="Arial"/>
                <w:b/>
                <w:bCs/>
                <w:sz w:val="20"/>
                <w:szCs w:val="20"/>
              </w:rPr>
            </w:pPr>
          </w:p>
        </w:tc>
        <w:tc>
          <w:tcPr>
            <w:tcW w:w="1530" w:type="dxa"/>
            <w:vAlign w:val="bottom"/>
          </w:tcPr>
          <w:p w14:paraId="74CB31FF" w14:textId="77777777" w:rsidR="00366D1E" w:rsidRPr="000016C6" w:rsidRDefault="00366D1E" w:rsidP="00CD6843">
            <w:pPr>
              <w:pStyle w:val="BodyText"/>
              <w:tabs>
                <w:tab w:val="left" w:pos="-72"/>
              </w:tabs>
              <w:ind w:right="-72"/>
              <w:jc w:val="right"/>
              <w:rPr>
                <w:rFonts w:ascii="Arial" w:hAnsi="Arial" w:cs="Arial"/>
                <w:b/>
                <w:bCs/>
                <w:sz w:val="20"/>
                <w:szCs w:val="20"/>
              </w:rPr>
            </w:pPr>
          </w:p>
        </w:tc>
        <w:tc>
          <w:tcPr>
            <w:tcW w:w="1170" w:type="dxa"/>
            <w:vAlign w:val="bottom"/>
          </w:tcPr>
          <w:p w14:paraId="3249FFA5" w14:textId="77777777" w:rsidR="00366D1E" w:rsidRPr="000016C6" w:rsidRDefault="00366D1E" w:rsidP="00CD6843">
            <w:pPr>
              <w:pStyle w:val="BodyText"/>
              <w:tabs>
                <w:tab w:val="left" w:pos="-72"/>
              </w:tabs>
              <w:ind w:right="-72"/>
              <w:jc w:val="right"/>
              <w:rPr>
                <w:rFonts w:ascii="Arial" w:hAnsi="Arial" w:cs="Arial"/>
                <w:b/>
                <w:bCs/>
                <w:sz w:val="20"/>
                <w:szCs w:val="20"/>
              </w:rPr>
            </w:pPr>
          </w:p>
        </w:tc>
        <w:tc>
          <w:tcPr>
            <w:tcW w:w="1038" w:type="dxa"/>
            <w:vAlign w:val="bottom"/>
          </w:tcPr>
          <w:p w14:paraId="5BE12818" w14:textId="77777777" w:rsidR="00366D1E" w:rsidRPr="000016C6" w:rsidRDefault="00366D1E" w:rsidP="00CD6843">
            <w:pPr>
              <w:pStyle w:val="BodyText"/>
              <w:tabs>
                <w:tab w:val="left" w:pos="-72"/>
              </w:tabs>
              <w:ind w:right="-72"/>
              <w:jc w:val="right"/>
              <w:rPr>
                <w:rFonts w:ascii="Arial" w:hAnsi="Arial" w:cs="Arial"/>
                <w:b/>
                <w:bCs/>
                <w:sz w:val="20"/>
                <w:szCs w:val="20"/>
              </w:rPr>
            </w:pPr>
          </w:p>
        </w:tc>
      </w:tr>
      <w:tr w:rsidR="00366D1E" w:rsidRPr="000016C6" w14:paraId="594F07D4" w14:textId="77777777" w:rsidTr="005A2230">
        <w:tc>
          <w:tcPr>
            <w:tcW w:w="4320" w:type="dxa"/>
            <w:vAlign w:val="bottom"/>
          </w:tcPr>
          <w:p w14:paraId="18692556" w14:textId="77777777" w:rsidR="00366D1E" w:rsidRPr="000016C6" w:rsidRDefault="00366D1E" w:rsidP="00C118A2">
            <w:pPr>
              <w:pStyle w:val="BodyText"/>
              <w:ind w:left="-111" w:right="-72"/>
              <w:jc w:val="left"/>
              <w:rPr>
                <w:rFonts w:ascii="Arial" w:hAnsi="Arial" w:cs="Arial"/>
                <w:b/>
                <w:bCs/>
                <w:sz w:val="20"/>
                <w:szCs w:val="20"/>
              </w:rPr>
            </w:pPr>
          </w:p>
        </w:tc>
        <w:tc>
          <w:tcPr>
            <w:tcW w:w="1447" w:type="dxa"/>
            <w:vAlign w:val="bottom"/>
          </w:tcPr>
          <w:p w14:paraId="14CA25C4" w14:textId="77777777" w:rsidR="00366D1E" w:rsidRPr="000016C6" w:rsidRDefault="00366D1E" w:rsidP="00CD6843">
            <w:pPr>
              <w:pStyle w:val="BodyText"/>
              <w:ind w:right="-108"/>
              <w:jc w:val="right"/>
              <w:rPr>
                <w:rFonts w:ascii="Arial" w:hAnsi="Arial" w:cs="Arial"/>
                <w:b/>
                <w:bCs/>
                <w:sz w:val="20"/>
                <w:szCs w:val="20"/>
              </w:rPr>
            </w:pPr>
          </w:p>
        </w:tc>
        <w:tc>
          <w:tcPr>
            <w:tcW w:w="4050" w:type="dxa"/>
            <w:gridSpan w:val="3"/>
            <w:tcBorders>
              <w:bottom w:val="single" w:sz="4" w:space="0" w:color="auto"/>
            </w:tcBorders>
            <w:vAlign w:val="bottom"/>
          </w:tcPr>
          <w:p w14:paraId="2A179BA8" w14:textId="77777777" w:rsidR="00366D1E" w:rsidRPr="000016C6" w:rsidRDefault="00366D1E" w:rsidP="00CD6843">
            <w:pPr>
              <w:pStyle w:val="BodyText"/>
              <w:tabs>
                <w:tab w:val="left" w:pos="-72"/>
              </w:tabs>
              <w:ind w:right="-72"/>
              <w:jc w:val="center"/>
              <w:rPr>
                <w:rFonts w:ascii="Arial" w:hAnsi="Arial" w:cs="Arial"/>
                <w:b/>
                <w:bCs/>
                <w:sz w:val="20"/>
                <w:szCs w:val="20"/>
              </w:rPr>
            </w:pPr>
            <w:r w:rsidRPr="000016C6">
              <w:rPr>
                <w:rFonts w:ascii="Arial" w:hAnsi="Arial" w:cs="Arial"/>
                <w:b/>
                <w:bCs/>
                <w:sz w:val="20"/>
                <w:szCs w:val="20"/>
              </w:rPr>
              <w:t>date or repricing date</w:t>
            </w:r>
          </w:p>
        </w:tc>
        <w:tc>
          <w:tcPr>
            <w:tcW w:w="1541" w:type="dxa"/>
            <w:vAlign w:val="bottom"/>
          </w:tcPr>
          <w:p w14:paraId="66BB527F" w14:textId="77777777" w:rsidR="00366D1E" w:rsidRPr="000016C6" w:rsidRDefault="00366D1E" w:rsidP="00CD6843">
            <w:pPr>
              <w:pStyle w:val="BodyText"/>
              <w:tabs>
                <w:tab w:val="left" w:pos="-72"/>
              </w:tabs>
              <w:ind w:right="-72"/>
              <w:jc w:val="right"/>
              <w:rPr>
                <w:rFonts w:ascii="Arial" w:hAnsi="Arial" w:cs="Arial"/>
                <w:b/>
                <w:bCs/>
                <w:sz w:val="20"/>
                <w:szCs w:val="20"/>
              </w:rPr>
            </w:pPr>
          </w:p>
        </w:tc>
        <w:tc>
          <w:tcPr>
            <w:tcW w:w="1530" w:type="dxa"/>
            <w:vAlign w:val="bottom"/>
          </w:tcPr>
          <w:p w14:paraId="3B58C381" w14:textId="77777777" w:rsidR="00366D1E" w:rsidRPr="000016C6" w:rsidRDefault="00366D1E" w:rsidP="00CD6843">
            <w:pPr>
              <w:pStyle w:val="BodyText"/>
              <w:tabs>
                <w:tab w:val="left" w:pos="-72"/>
              </w:tabs>
              <w:ind w:right="-72"/>
              <w:jc w:val="right"/>
              <w:rPr>
                <w:rFonts w:ascii="Arial" w:hAnsi="Arial" w:cs="Arial"/>
                <w:b/>
                <w:bCs/>
                <w:sz w:val="20"/>
                <w:szCs w:val="20"/>
              </w:rPr>
            </w:pPr>
          </w:p>
        </w:tc>
        <w:tc>
          <w:tcPr>
            <w:tcW w:w="2208" w:type="dxa"/>
            <w:gridSpan w:val="2"/>
            <w:tcBorders>
              <w:bottom w:val="single" w:sz="4" w:space="0" w:color="auto"/>
            </w:tcBorders>
            <w:vAlign w:val="bottom"/>
          </w:tcPr>
          <w:p w14:paraId="5750FEE2" w14:textId="77777777" w:rsidR="00366D1E" w:rsidRPr="000016C6" w:rsidRDefault="00366D1E" w:rsidP="00CD6843">
            <w:pPr>
              <w:pStyle w:val="BodyText"/>
              <w:tabs>
                <w:tab w:val="left" w:pos="-72"/>
              </w:tabs>
              <w:ind w:right="-72"/>
              <w:jc w:val="center"/>
              <w:rPr>
                <w:rFonts w:ascii="Arial" w:hAnsi="Arial" w:cs="Arial"/>
                <w:b/>
                <w:bCs/>
                <w:sz w:val="20"/>
                <w:szCs w:val="20"/>
              </w:rPr>
            </w:pPr>
            <w:r w:rsidRPr="000016C6">
              <w:rPr>
                <w:rFonts w:ascii="Arial" w:hAnsi="Arial" w:cs="Arial"/>
                <w:b/>
                <w:bCs/>
                <w:sz w:val="20"/>
                <w:szCs w:val="20"/>
              </w:rPr>
              <w:t>Interest rate (%)</w:t>
            </w:r>
          </w:p>
        </w:tc>
      </w:tr>
      <w:tr w:rsidR="00366D1E" w:rsidRPr="000016C6" w14:paraId="3DA71A7F" w14:textId="77777777" w:rsidTr="005A2230">
        <w:tc>
          <w:tcPr>
            <w:tcW w:w="4320" w:type="dxa"/>
            <w:vAlign w:val="bottom"/>
          </w:tcPr>
          <w:p w14:paraId="47EC4727" w14:textId="77777777" w:rsidR="00366D1E" w:rsidRPr="000016C6" w:rsidRDefault="00366D1E" w:rsidP="00C118A2">
            <w:pPr>
              <w:pStyle w:val="BodyText"/>
              <w:ind w:left="-111" w:right="-72"/>
              <w:jc w:val="left"/>
              <w:rPr>
                <w:rFonts w:ascii="Arial" w:hAnsi="Arial" w:cs="Arial"/>
                <w:b/>
                <w:bCs/>
                <w:sz w:val="20"/>
                <w:szCs w:val="20"/>
              </w:rPr>
            </w:pPr>
          </w:p>
        </w:tc>
        <w:tc>
          <w:tcPr>
            <w:tcW w:w="1447" w:type="dxa"/>
            <w:vAlign w:val="bottom"/>
          </w:tcPr>
          <w:p w14:paraId="4E7275AA" w14:textId="77777777" w:rsidR="00366D1E" w:rsidRPr="000016C6" w:rsidRDefault="00366D1E" w:rsidP="00CD6843">
            <w:pPr>
              <w:pStyle w:val="BodyText"/>
              <w:ind w:right="-108"/>
              <w:jc w:val="right"/>
              <w:rPr>
                <w:rFonts w:ascii="Arial" w:hAnsi="Arial" w:cs="Arial"/>
                <w:b/>
                <w:bCs/>
                <w:sz w:val="20"/>
                <w:szCs w:val="20"/>
              </w:rPr>
            </w:pPr>
            <w:r w:rsidRPr="000016C6">
              <w:rPr>
                <w:rFonts w:ascii="Arial" w:hAnsi="Arial" w:cs="Arial"/>
                <w:b/>
                <w:bCs/>
                <w:sz w:val="20"/>
                <w:szCs w:val="20"/>
              </w:rPr>
              <w:t>Floating</w:t>
            </w:r>
          </w:p>
        </w:tc>
        <w:tc>
          <w:tcPr>
            <w:tcW w:w="1440" w:type="dxa"/>
            <w:tcBorders>
              <w:top w:val="single" w:sz="4" w:space="0" w:color="auto"/>
            </w:tcBorders>
            <w:vAlign w:val="bottom"/>
          </w:tcPr>
          <w:p w14:paraId="1818D413" w14:textId="77777777" w:rsidR="00366D1E" w:rsidRPr="000016C6" w:rsidRDefault="00366D1E"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Less than</w:t>
            </w:r>
          </w:p>
        </w:tc>
        <w:tc>
          <w:tcPr>
            <w:tcW w:w="1260" w:type="dxa"/>
            <w:tcBorders>
              <w:top w:val="single" w:sz="4" w:space="0" w:color="auto"/>
            </w:tcBorders>
            <w:vAlign w:val="bottom"/>
          </w:tcPr>
          <w:p w14:paraId="0B8CA42A" w14:textId="77777777" w:rsidR="00366D1E" w:rsidRPr="000016C6" w:rsidRDefault="00366D1E" w:rsidP="00CD6843">
            <w:pPr>
              <w:pStyle w:val="BodyText"/>
              <w:tabs>
                <w:tab w:val="left" w:pos="-72"/>
              </w:tabs>
              <w:ind w:right="-72"/>
              <w:jc w:val="right"/>
              <w:rPr>
                <w:rFonts w:ascii="Arial" w:hAnsi="Arial" w:cs="Arial"/>
                <w:b/>
                <w:bCs/>
                <w:sz w:val="20"/>
                <w:szCs w:val="20"/>
              </w:rPr>
            </w:pPr>
          </w:p>
        </w:tc>
        <w:tc>
          <w:tcPr>
            <w:tcW w:w="1350" w:type="dxa"/>
            <w:tcBorders>
              <w:top w:val="single" w:sz="4" w:space="0" w:color="auto"/>
            </w:tcBorders>
            <w:vAlign w:val="bottom"/>
          </w:tcPr>
          <w:p w14:paraId="2D8288C5" w14:textId="77777777" w:rsidR="00366D1E" w:rsidRPr="000016C6" w:rsidRDefault="00366D1E"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Over</w:t>
            </w:r>
          </w:p>
        </w:tc>
        <w:tc>
          <w:tcPr>
            <w:tcW w:w="1541" w:type="dxa"/>
            <w:vAlign w:val="bottom"/>
          </w:tcPr>
          <w:p w14:paraId="03C5B92C" w14:textId="77777777" w:rsidR="00366D1E" w:rsidRPr="000016C6" w:rsidRDefault="00366D1E"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Without</w:t>
            </w:r>
          </w:p>
        </w:tc>
        <w:tc>
          <w:tcPr>
            <w:tcW w:w="1530" w:type="dxa"/>
            <w:vAlign w:val="bottom"/>
          </w:tcPr>
          <w:p w14:paraId="535D8B06" w14:textId="77777777" w:rsidR="00366D1E" w:rsidRPr="000016C6" w:rsidRDefault="00366D1E" w:rsidP="00CD6843">
            <w:pPr>
              <w:pStyle w:val="BodyText"/>
              <w:tabs>
                <w:tab w:val="left" w:pos="-72"/>
              </w:tabs>
              <w:ind w:right="-72"/>
              <w:jc w:val="right"/>
              <w:rPr>
                <w:rFonts w:ascii="Arial" w:hAnsi="Arial" w:cs="Arial"/>
                <w:b/>
                <w:bCs/>
                <w:sz w:val="20"/>
                <w:szCs w:val="20"/>
              </w:rPr>
            </w:pPr>
          </w:p>
        </w:tc>
        <w:tc>
          <w:tcPr>
            <w:tcW w:w="1170" w:type="dxa"/>
            <w:tcBorders>
              <w:top w:val="single" w:sz="4" w:space="0" w:color="auto"/>
            </w:tcBorders>
            <w:vAlign w:val="bottom"/>
          </w:tcPr>
          <w:p w14:paraId="46AB4E4E" w14:textId="77777777" w:rsidR="00366D1E" w:rsidRPr="000016C6" w:rsidRDefault="00366D1E" w:rsidP="00CD6843">
            <w:pPr>
              <w:pStyle w:val="BodyText"/>
              <w:tabs>
                <w:tab w:val="left" w:pos="-72"/>
              </w:tabs>
              <w:ind w:right="-72"/>
              <w:jc w:val="right"/>
              <w:rPr>
                <w:rFonts w:ascii="Arial" w:hAnsi="Arial" w:cs="Arial"/>
                <w:b/>
                <w:bCs/>
                <w:sz w:val="20"/>
                <w:szCs w:val="20"/>
              </w:rPr>
            </w:pPr>
          </w:p>
        </w:tc>
        <w:tc>
          <w:tcPr>
            <w:tcW w:w="1038" w:type="dxa"/>
            <w:tcBorders>
              <w:top w:val="single" w:sz="4" w:space="0" w:color="auto"/>
            </w:tcBorders>
            <w:vAlign w:val="bottom"/>
          </w:tcPr>
          <w:p w14:paraId="34E7DA1B" w14:textId="77777777" w:rsidR="00366D1E" w:rsidRPr="000016C6" w:rsidRDefault="00366D1E" w:rsidP="00CD6843">
            <w:pPr>
              <w:pStyle w:val="BodyText"/>
              <w:tabs>
                <w:tab w:val="left" w:pos="-72"/>
              </w:tabs>
              <w:ind w:right="-72"/>
              <w:jc w:val="right"/>
              <w:rPr>
                <w:rFonts w:ascii="Arial" w:hAnsi="Arial" w:cs="Arial"/>
                <w:b/>
                <w:bCs/>
                <w:sz w:val="20"/>
                <w:szCs w:val="20"/>
              </w:rPr>
            </w:pPr>
          </w:p>
        </w:tc>
      </w:tr>
      <w:tr w:rsidR="00366D1E" w:rsidRPr="000016C6" w14:paraId="47CDC628" w14:textId="77777777" w:rsidTr="005A2230">
        <w:tc>
          <w:tcPr>
            <w:tcW w:w="4320" w:type="dxa"/>
            <w:vAlign w:val="bottom"/>
          </w:tcPr>
          <w:p w14:paraId="4EB04810" w14:textId="77777777" w:rsidR="00366D1E" w:rsidRPr="000016C6" w:rsidRDefault="00366D1E" w:rsidP="00C118A2">
            <w:pPr>
              <w:pStyle w:val="BodyText"/>
              <w:ind w:left="-111" w:right="-72"/>
              <w:jc w:val="left"/>
              <w:rPr>
                <w:rFonts w:ascii="Arial" w:hAnsi="Arial" w:cs="Arial"/>
                <w:b/>
                <w:bCs/>
                <w:spacing w:val="-6"/>
                <w:sz w:val="20"/>
                <w:szCs w:val="20"/>
              </w:rPr>
            </w:pPr>
          </w:p>
        </w:tc>
        <w:tc>
          <w:tcPr>
            <w:tcW w:w="1447" w:type="dxa"/>
            <w:vAlign w:val="bottom"/>
          </w:tcPr>
          <w:p w14:paraId="5BC9640E" w14:textId="77777777" w:rsidR="00366D1E" w:rsidRPr="000016C6" w:rsidRDefault="00366D1E" w:rsidP="00CD6843">
            <w:pPr>
              <w:pStyle w:val="BodyText"/>
              <w:ind w:right="-108"/>
              <w:jc w:val="right"/>
              <w:rPr>
                <w:rFonts w:ascii="Arial" w:hAnsi="Arial" w:cs="Arial"/>
                <w:b/>
                <w:bCs/>
                <w:spacing w:val="-6"/>
                <w:sz w:val="20"/>
                <w:szCs w:val="20"/>
              </w:rPr>
            </w:pPr>
            <w:r w:rsidRPr="000016C6">
              <w:rPr>
                <w:rFonts w:ascii="Arial" w:hAnsi="Arial" w:cs="Arial"/>
                <w:b/>
                <w:bCs/>
                <w:spacing w:val="-6"/>
                <w:sz w:val="20"/>
                <w:szCs w:val="20"/>
              </w:rPr>
              <w:t>interest rates</w:t>
            </w:r>
          </w:p>
        </w:tc>
        <w:tc>
          <w:tcPr>
            <w:tcW w:w="1440" w:type="dxa"/>
            <w:vAlign w:val="bottom"/>
          </w:tcPr>
          <w:p w14:paraId="5810498C" w14:textId="77777777" w:rsidR="00366D1E" w:rsidRPr="000016C6" w:rsidRDefault="00366D1E"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1 year</w:t>
            </w:r>
          </w:p>
        </w:tc>
        <w:tc>
          <w:tcPr>
            <w:tcW w:w="1260" w:type="dxa"/>
            <w:vAlign w:val="bottom"/>
          </w:tcPr>
          <w:p w14:paraId="03E25F3F" w14:textId="77777777" w:rsidR="00366D1E" w:rsidRPr="000016C6" w:rsidRDefault="00366D1E"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1 - 5 years</w:t>
            </w:r>
          </w:p>
        </w:tc>
        <w:tc>
          <w:tcPr>
            <w:tcW w:w="1350" w:type="dxa"/>
            <w:vAlign w:val="bottom"/>
          </w:tcPr>
          <w:p w14:paraId="1E6CB022" w14:textId="77777777" w:rsidR="00366D1E" w:rsidRPr="000016C6" w:rsidRDefault="00366D1E"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5 years</w:t>
            </w:r>
          </w:p>
        </w:tc>
        <w:tc>
          <w:tcPr>
            <w:tcW w:w="1541" w:type="dxa"/>
            <w:vAlign w:val="bottom"/>
          </w:tcPr>
          <w:p w14:paraId="4AADBD53" w14:textId="77777777" w:rsidR="00366D1E" w:rsidRPr="000016C6" w:rsidRDefault="00366D1E"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Interest</w:t>
            </w:r>
          </w:p>
        </w:tc>
        <w:tc>
          <w:tcPr>
            <w:tcW w:w="1530" w:type="dxa"/>
            <w:vAlign w:val="bottom"/>
          </w:tcPr>
          <w:p w14:paraId="0645031B" w14:textId="77777777" w:rsidR="00366D1E" w:rsidRPr="000016C6" w:rsidRDefault="00366D1E"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Total</w:t>
            </w:r>
          </w:p>
        </w:tc>
        <w:tc>
          <w:tcPr>
            <w:tcW w:w="1170" w:type="dxa"/>
            <w:vAlign w:val="bottom"/>
          </w:tcPr>
          <w:p w14:paraId="2094D024" w14:textId="77777777" w:rsidR="00366D1E" w:rsidRPr="000016C6" w:rsidRDefault="00366D1E"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Floating</w:t>
            </w:r>
          </w:p>
        </w:tc>
        <w:tc>
          <w:tcPr>
            <w:tcW w:w="1038" w:type="dxa"/>
            <w:vAlign w:val="bottom"/>
          </w:tcPr>
          <w:p w14:paraId="0801CACD" w14:textId="77777777" w:rsidR="00366D1E" w:rsidRPr="000016C6" w:rsidRDefault="00366D1E"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Fixed</w:t>
            </w:r>
          </w:p>
        </w:tc>
      </w:tr>
      <w:tr w:rsidR="00366D1E" w:rsidRPr="000016C6" w14:paraId="3AF643DE" w14:textId="77777777" w:rsidTr="005A2230">
        <w:tc>
          <w:tcPr>
            <w:tcW w:w="4320" w:type="dxa"/>
            <w:vAlign w:val="bottom"/>
          </w:tcPr>
          <w:p w14:paraId="3C37C266" w14:textId="77777777" w:rsidR="00366D1E" w:rsidRPr="000016C6" w:rsidRDefault="00366D1E" w:rsidP="00C118A2">
            <w:pPr>
              <w:pStyle w:val="BodyText"/>
              <w:ind w:left="-111" w:right="-72"/>
              <w:jc w:val="left"/>
              <w:rPr>
                <w:rFonts w:ascii="Arial" w:hAnsi="Arial" w:cs="Arial"/>
                <w:b/>
                <w:bCs/>
                <w:spacing w:val="-6"/>
                <w:sz w:val="20"/>
                <w:szCs w:val="20"/>
              </w:rPr>
            </w:pPr>
          </w:p>
        </w:tc>
        <w:tc>
          <w:tcPr>
            <w:tcW w:w="1447" w:type="dxa"/>
            <w:tcBorders>
              <w:bottom w:val="single" w:sz="4" w:space="0" w:color="auto"/>
            </w:tcBorders>
            <w:vAlign w:val="bottom"/>
          </w:tcPr>
          <w:p w14:paraId="4229A30A" w14:textId="77777777" w:rsidR="00366D1E" w:rsidRPr="000016C6" w:rsidRDefault="00366D1E" w:rsidP="00CD6843">
            <w:pPr>
              <w:tabs>
                <w:tab w:val="left" w:pos="-72"/>
              </w:tabs>
              <w:ind w:right="-72"/>
              <w:jc w:val="right"/>
              <w:rPr>
                <w:rFonts w:ascii="Arial" w:hAnsi="Arial" w:cs="Arial"/>
                <w:b/>
                <w:bCs/>
                <w:sz w:val="20"/>
                <w:szCs w:val="20"/>
                <w:lang w:val="en-GB"/>
              </w:rPr>
            </w:pPr>
            <w:r w:rsidRPr="000016C6">
              <w:rPr>
                <w:rFonts w:ascii="Arial" w:hAnsi="Arial" w:cs="Arial"/>
                <w:b/>
                <w:bCs/>
                <w:sz w:val="20"/>
                <w:szCs w:val="20"/>
                <w:lang w:val="en-GB"/>
              </w:rPr>
              <w:t>Baht</w:t>
            </w:r>
          </w:p>
        </w:tc>
        <w:tc>
          <w:tcPr>
            <w:tcW w:w="1440" w:type="dxa"/>
            <w:tcBorders>
              <w:bottom w:val="single" w:sz="4" w:space="0" w:color="auto"/>
            </w:tcBorders>
            <w:vAlign w:val="bottom"/>
          </w:tcPr>
          <w:p w14:paraId="52608442" w14:textId="77777777" w:rsidR="00366D1E" w:rsidRPr="000016C6" w:rsidRDefault="00366D1E" w:rsidP="00CD6843">
            <w:pPr>
              <w:pStyle w:val="BodyText"/>
              <w:tabs>
                <w:tab w:val="left" w:pos="-72"/>
              </w:tabs>
              <w:ind w:right="-72"/>
              <w:jc w:val="right"/>
              <w:rPr>
                <w:rFonts w:ascii="Arial" w:hAnsi="Arial" w:cs="Arial"/>
                <w:b/>
                <w:bCs/>
                <w:sz w:val="20"/>
                <w:szCs w:val="20"/>
              </w:rPr>
            </w:pPr>
            <w:r w:rsidRPr="000016C6">
              <w:rPr>
                <w:rFonts w:ascii="Arial" w:hAnsi="Arial" w:cs="Arial"/>
                <w:b/>
                <w:bCs/>
                <w:spacing w:val="-6"/>
                <w:sz w:val="20"/>
                <w:szCs w:val="20"/>
              </w:rPr>
              <w:t>Baht</w:t>
            </w:r>
          </w:p>
        </w:tc>
        <w:tc>
          <w:tcPr>
            <w:tcW w:w="1260" w:type="dxa"/>
            <w:tcBorders>
              <w:bottom w:val="single" w:sz="4" w:space="0" w:color="auto"/>
            </w:tcBorders>
            <w:vAlign w:val="bottom"/>
          </w:tcPr>
          <w:p w14:paraId="5BBEB8B5" w14:textId="77777777" w:rsidR="00366D1E" w:rsidRPr="000016C6" w:rsidRDefault="00366D1E" w:rsidP="00CD6843">
            <w:pPr>
              <w:pStyle w:val="BodyText"/>
              <w:tabs>
                <w:tab w:val="left" w:pos="-72"/>
              </w:tabs>
              <w:ind w:right="-72"/>
              <w:jc w:val="right"/>
              <w:rPr>
                <w:rFonts w:ascii="Arial" w:hAnsi="Arial" w:cs="Arial"/>
                <w:b/>
                <w:bCs/>
                <w:sz w:val="20"/>
                <w:szCs w:val="20"/>
              </w:rPr>
            </w:pPr>
            <w:r w:rsidRPr="000016C6">
              <w:rPr>
                <w:rFonts w:ascii="Arial" w:hAnsi="Arial" w:cs="Arial"/>
                <w:b/>
                <w:bCs/>
                <w:spacing w:val="-6"/>
                <w:sz w:val="20"/>
                <w:szCs w:val="20"/>
              </w:rPr>
              <w:t>Baht</w:t>
            </w:r>
          </w:p>
        </w:tc>
        <w:tc>
          <w:tcPr>
            <w:tcW w:w="1350" w:type="dxa"/>
            <w:tcBorders>
              <w:bottom w:val="single" w:sz="4" w:space="0" w:color="auto"/>
            </w:tcBorders>
            <w:vAlign w:val="bottom"/>
          </w:tcPr>
          <w:p w14:paraId="3EC0E4B3" w14:textId="77777777" w:rsidR="00366D1E" w:rsidRPr="000016C6" w:rsidRDefault="00366D1E" w:rsidP="00CD6843">
            <w:pPr>
              <w:pStyle w:val="BodyText"/>
              <w:tabs>
                <w:tab w:val="left" w:pos="-72"/>
              </w:tabs>
              <w:ind w:right="-72"/>
              <w:jc w:val="right"/>
              <w:rPr>
                <w:rFonts w:ascii="Arial" w:hAnsi="Arial" w:cs="Arial"/>
                <w:b/>
                <w:bCs/>
                <w:sz w:val="20"/>
                <w:szCs w:val="20"/>
              </w:rPr>
            </w:pPr>
            <w:r w:rsidRPr="000016C6">
              <w:rPr>
                <w:rFonts w:ascii="Arial" w:hAnsi="Arial" w:cs="Arial"/>
                <w:b/>
                <w:bCs/>
                <w:spacing w:val="-6"/>
                <w:sz w:val="20"/>
                <w:szCs w:val="20"/>
              </w:rPr>
              <w:t>Baht</w:t>
            </w:r>
          </w:p>
        </w:tc>
        <w:tc>
          <w:tcPr>
            <w:tcW w:w="1541" w:type="dxa"/>
            <w:tcBorders>
              <w:bottom w:val="single" w:sz="4" w:space="0" w:color="auto"/>
            </w:tcBorders>
            <w:vAlign w:val="bottom"/>
          </w:tcPr>
          <w:p w14:paraId="091284EB" w14:textId="77777777" w:rsidR="00366D1E" w:rsidRPr="000016C6" w:rsidRDefault="00366D1E" w:rsidP="00CD6843">
            <w:pPr>
              <w:pStyle w:val="BodyText"/>
              <w:tabs>
                <w:tab w:val="left" w:pos="-72"/>
              </w:tabs>
              <w:ind w:right="-72"/>
              <w:jc w:val="right"/>
              <w:rPr>
                <w:rFonts w:ascii="Arial" w:hAnsi="Arial" w:cs="Arial"/>
                <w:b/>
                <w:bCs/>
                <w:sz w:val="20"/>
                <w:szCs w:val="20"/>
              </w:rPr>
            </w:pPr>
            <w:r w:rsidRPr="000016C6">
              <w:rPr>
                <w:rFonts w:ascii="Arial" w:hAnsi="Arial" w:cs="Arial"/>
                <w:b/>
                <w:bCs/>
                <w:spacing w:val="-6"/>
                <w:sz w:val="20"/>
                <w:szCs w:val="20"/>
              </w:rPr>
              <w:t>Baht</w:t>
            </w:r>
          </w:p>
        </w:tc>
        <w:tc>
          <w:tcPr>
            <w:tcW w:w="1530" w:type="dxa"/>
            <w:tcBorders>
              <w:bottom w:val="single" w:sz="4" w:space="0" w:color="auto"/>
            </w:tcBorders>
            <w:vAlign w:val="bottom"/>
          </w:tcPr>
          <w:p w14:paraId="2681CF57" w14:textId="77777777" w:rsidR="00366D1E" w:rsidRPr="000016C6" w:rsidRDefault="00366D1E" w:rsidP="00CD6843">
            <w:pPr>
              <w:pStyle w:val="BodyText"/>
              <w:tabs>
                <w:tab w:val="left" w:pos="-72"/>
              </w:tabs>
              <w:ind w:right="-72"/>
              <w:jc w:val="right"/>
              <w:rPr>
                <w:rFonts w:ascii="Arial" w:hAnsi="Arial" w:cs="Arial"/>
                <w:b/>
                <w:bCs/>
                <w:sz w:val="20"/>
                <w:szCs w:val="20"/>
              </w:rPr>
            </w:pPr>
            <w:r w:rsidRPr="000016C6">
              <w:rPr>
                <w:rFonts w:ascii="Arial" w:hAnsi="Arial" w:cs="Arial"/>
                <w:b/>
                <w:bCs/>
                <w:spacing w:val="-6"/>
                <w:sz w:val="20"/>
                <w:szCs w:val="20"/>
              </w:rPr>
              <w:t>Baht</w:t>
            </w:r>
          </w:p>
        </w:tc>
        <w:tc>
          <w:tcPr>
            <w:tcW w:w="1170" w:type="dxa"/>
            <w:tcBorders>
              <w:bottom w:val="single" w:sz="4" w:space="0" w:color="auto"/>
            </w:tcBorders>
            <w:vAlign w:val="bottom"/>
          </w:tcPr>
          <w:p w14:paraId="5CFBF746" w14:textId="77777777" w:rsidR="00366D1E" w:rsidRPr="000016C6" w:rsidRDefault="00366D1E"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rate</w:t>
            </w:r>
          </w:p>
        </w:tc>
        <w:tc>
          <w:tcPr>
            <w:tcW w:w="1038" w:type="dxa"/>
            <w:tcBorders>
              <w:bottom w:val="single" w:sz="4" w:space="0" w:color="auto"/>
            </w:tcBorders>
            <w:vAlign w:val="bottom"/>
          </w:tcPr>
          <w:p w14:paraId="494A1AE3" w14:textId="77777777" w:rsidR="00366D1E" w:rsidRPr="000016C6" w:rsidRDefault="00366D1E"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rate</w:t>
            </w:r>
          </w:p>
        </w:tc>
      </w:tr>
      <w:tr w:rsidR="008D3BEF" w:rsidRPr="000016C6" w14:paraId="5EE88DCF" w14:textId="77777777" w:rsidTr="00CD6843">
        <w:tc>
          <w:tcPr>
            <w:tcW w:w="4320" w:type="dxa"/>
            <w:vAlign w:val="bottom"/>
          </w:tcPr>
          <w:p w14:paraId="1496677B" w14:textId="77777777" w:rsidR="008D3BEF" w:rsidRPr="000016C6" w:rsidRDefault="008D3BEF" w:rsidP="00C118A2">
            <w:pPr>
              <w:ind w:left="-111" w:right="-72"/>
              <w:rPr>
                <w:rFonts w:ascii="Arial" w:hAnsi="Arial" w:cs="Arial"/>
                <w:sz w:val="20"/>
                <w:szCs w:val="20"/>
                <w:u w:val="single"/>
                <w:cs/>
              </w:rPr>
            </w:pPr>
          </w:p>
        </w:tc>
        <w:tc>
          <w:tcPr>
            <w:tcW w:w="1447" w:type="dxa"/>
            <w:tcBorders>
              <w:top w:val="single" w:sz="4" w:space="0" w:color="auto"/>
            </w:tcBorders>
            <w:shd w:val="clear" w:color="auto" w:fill="FAFAFA"/>
            <w:vAlign w:val="bottom"/>
          </w:tcPr>
          <w:p w14:paraId="690C8644" w14:textId="77777777" w:rsidR="008D3BEF" w:rsidRPr="000016C6" w:rsidRDefault="008D3BEF" w:rsidP="00CD6843">
            <w:pPr>
              <w:tabs>
                <w:tab w:val="left" w:pos="-72"/>
              </w:tabs>
              <w:ind w:right="-108"/>
              <w:jc w:val="right"/>
              <w:rPr>
                <w:rFonts w:ascii="Arial" w:hAnsi="Arial" w:cs="Arial"/>
                <w:sz w:val="20"/>
                <w:szCs w:val="20"/>
                <w:lang w:val="en-GB"/>
              </w:rPr>
            </w:pPr>
          </w:p>
        </w:tc>
        <w:tc>
          <w:tcPr>
            <w:tcW w:w="1440" w:type="dxa"/>
            <w:tcBorders>
              <w:top w:val="single" w:sz="4" w:space="0" w:color="auto"/>
            </w:tcBorders>
            <w:shd w:val="clear" w:color="auto" w:fill="FAFAFA"/>
            <w:vAlign w:val="bottom"/>
          </w:tcPr>
          <w:p w14:paraId="2087BB77" w14:textId="77777777" w:rsidR="008D3BEF" w:rsidRPr="000016C6" w:rsidRDefault="008D3BEF" w:rsidP="00CD6843">
            <w:pPr>
              <w:ind w:right="-72"/>
              <w:jc w:val="right"/>
              <w:rPr>
                <w:rFonts w:ascii="Arial" w:hAnsi="Arial" w:cs="Arial"/>
                <w:sz w:val="20"/>
                <w:szCs w:val="20"/>
                <w:lang w:val="en-GB"/>
              </w:rPr>
            </w:pPr>
          </w:p>
        </w:tc>
        <w:tc>
          <w:tcPr>
            <w:tcW w:w="1260" w:type="dxa"/>
            <w:tcBorders>
              <w:top w:val="single" w:sz="4" w:space="0" w:color="auto"/>
            </w:tcBorders>
            <w:shd w:val="clear" w:color="auto" w:fill="FAFAFA"/>
            <w:vAlign w:val="bottom"/>
          </w:tcPr>
          <w:p w14:paraId="122F9921" w14:textId="77777777" w:rsidR="008D3BEF" w:rsidRPr="000016C6" w:rsidRDefault="008D3BEF" w:rsidP="00CD6843">
            <w:pPr>
              <w:tabs>
                <w:tab w:val="left" w:pos="-72"/>
              </w:tabs>
              <w:ind w:right="-72"/>
              <w:jc w:val="right"/>
              <w:rPr>
                <w:rFonts w:ascii="Arial" w:hAnsi="Arial" w:cs="Arial"/>
                <w:sz w:val="20"/>
                <w:szCs w:val="20"/>
                <w:lang w:val="en-GB"/>
              </w:rPr>
            </w:pPr>
          </w:p>
        </w:tc>
        <w:tc>
          <w:tcPr>
            <w:tcW w:w="1350" w:type="dxa"/>
            <w:tcBorders>
              <w:top w:val="single" w:sz="4" w:space="0" w:color="auto"/>
            </w:tcBorders>
            <w:shd w:val="clear" w:color="auto" w:fill="FAFAFA"/>
            <w:vAlign w:val="bottom"/>
          </w:tcPr>
          <w:p w14:paraId="471232BF" w14:textId="77777777" w:rsidR="008D3BEF" w:rsidRPr="000016C6" w:rsidRDefault="008D3BEF" w:rsidP="00CD6843">
            <w:pPr>
              <w:tabs>
                <w:tab w:val="left" w:pos="-72"/>
              </w:tabs>
              <w:ind w:right="-72"/>
              <w:jc w:val="right"/>
              <w:rPr>
                <w:rFonts w:ascii="Arial" w:hAnsi="Arial" w:cs="Arial"/>
                <w:sz w:val="20"/>
                <w:szCs w:val="20"/>
                <w:lang w:val="en-GB"/>
              </w:rPr>
            </w:pPr>
          </w:p>
        </w:tc>
        <w:tc>
          <w:tcPr>
            <w:tcW w:w="1541" w:type="dxa"/>
            <w:tcBorders>
              <w:top w:val="single" w:sz="4" w:space="0" w:color="auto"/>
            </w:tcBorders>
            <w:shd w:val="clear" w:color="auto" w:fill="FAFAFA"/>
            <w:vAlign w:val="bottom"/>
          </w:tcPr>
          <w:p w14:paraId="2031A63A" w14:textId="77777777" w:rsidR="008D3BEF" w:rsidRPr="000016C6" w:rsidRDefault="008D3BEF" w:rsidP="00CD6843">
            <w:pPr>
              <w:tabs>
                <w:tab w:val="left" w:pos="-72"/>
              </w:tabs>
              <w:ind w:right="-72"/>
              <w:jc w:val="right"/>
              <w:rPr>
                <w:rFonts w:ascii="Arial" w:hAnsi="Arial" w:cs="Arial"/>
                <w:sz w:val="20"/>
                <w:szCs w:val="20"/>
                <w:lang w:val="en-GB"/>
              </w:rPr>
            </w:pPr>
          </w:p>
        </w:tc>
        <w:tc>
          <w:tcPr>
            <w:tcW w:w="1530" w:type="dxa"/>
            <w:tcBorders>
              <w:top w:val="single" w:sz="4" w:space="0" w:color="auto"/>
            </w:tcBorders>
            <w:shd w:val="clear" w:color="auto" w:fill="FAFAFA"/>
            <w:vAlign w:val="bottom"/>
          </w:tcPr>
          <w:p w14:paraId="2BC2B492" w14:textId="77777777" w:rsidR="008D3BEF" w:rsidRPr="000016C6" w:rsidRDefault="008D3BEF" w:rsidP="00CD6843">
            <w:pPr>
              <w:tabs>
                <w:tab w:val="left" w:pos="-72"/>
              </w:tabs>
              <w:ind w:right="-72"/>
              <w:jc w:val="right"/>
              <w:rPr>
                <w:rFonts w:ascii="Arial" w:hAnsi="Arial" w:cs="Arial"/>
                <w:spacing w:val="-6"/>
                <w:sz w:val="20"/>
                <w:szCs w:val="20"/>
                <w:lang w:val="en-GB"/>
              </w:rPr>
            </w:pPr>
          </w:p>
        </w:tc>
        <w:tc>
          <w:tcPr>
            <w:tcW w:w="1170" w:type="dxa"/>
            <w:tcBorders>
              <w:top w:val="single" w:sz="4" w:space="0" w:color="auto"/>
            </w:tcBorders>
            <w:shd w:val="clear" w:color="auto" w:fill="FAFAFA"/>
            <w:vAlign w:val="bottom"/>
          </w:tcPr>
          <w:p w14:paraId="6796130A" w14:textId="77777777" w:rsidR="008D3BEF" w:rsidRPr="000016C6" w:rsidRDefault="008D3BEF" w:rsidP="00CD6843">
            <w:pPr>
              <w:tabs>
                <w:tab w:val="left" w:pos="-72"/>
              </w:tabs>
              <w:ind w:right="-72"/>
              <w:jc w:val="right"/>
              <w:rPr>
                <w:rFonts w:ascii="Arial" w:hAnsi="Arial" w:cs="Arial"/>
                <w:spacing w:val="-6"/>
                <w:sz w:val="20"/>
                <w:szCs w:val="20"/>
                <w:lang w:val="en-GB"/>
              </w:rPr>
            </w:pPr>
          </w:p>
        </w:tc>
        <w:tc>
          <w:tcPr>
            <w:tcW w:w="1038" w:type="dxa"/>
            <w:tcBorders>
              <w:top w:val="single" w:sz="4" w:space="0" w:color="auto"/>
            </w:tcBorders>
            <w:shd w:val="clear" w:color="auto" w:fill="FAFAFA"/>
            <w:vAlign w:val="bottom"/>
          </w:tcPr>
          <w:p w14:paraId="036543D9" w14:textId="77777777" w:rsidR="008D3BEF" w:rsidRPr="000016C6" w:rsidRDefault="008D3BEF" w:rsidP="00CD6843">
            <w:pPr>
              <w:tabs>
                <w:tab w:val="left" w:pos="-72"/>
              </w:tabs>
              <w:ind w:right="-72"/>
              <w:jc w:val="right"/>
              <w:rPr>
                <w:rFonts w:ascii="Arial" w:hAnsi="Arial" w:cs="Arial"/>
                <w:sz w:val="20"/>
                <w:szCs w:val="20"/>
                <w:lang w:val="en-GB"/>
              </w:rPr>
            </w:pPr>
          </w:p>
        </w:tc>
      </w:tr>
      <w:tr w:rsidR="00366D1E" w:rsidRPr="000016C6" w14:paraId="52595E06" w14:textId="77777777" w:rsidTr="00CD6843">
        <w:tc>
          <w:tcPr>
            <w:tcW w:w="4320" w:type="dxa"/>
            <w:vAlign w:val="bottom"/>
          </w:tcPr>
          <w:p w14:paraId="1A951DF6" w14:textId="77777777" w:rsidR="00366D1E" w:rsidRPr="000016C6" w:rsidRDefault="00366D1E" w:rsidP="00C118A2">
            <w:pPr>
              <w:ind w:left="-111" w:right="-72"/>
              <w:rPr>
                <w:rFonts w:ascii="Arial" w:hAnsi="Arial" w:cs="Arial"/>
                <w:sz w:val="20"/>
                <w:szCs w:val="20"/>
                <w:lang w:val="en-US"/>
              </w:rPr>
            </w:pPr>
            <w:r w:rsidRPr="000016C6">
              <w:rPr>
                <w:rFonts w:ascii="Arial" w:hAnsi="Arial" w:cs="Arial"/>
                <w:sz w:val="20"/>
                <w:szCs w:val="20"/>
                <w:u w:val="single"/>
                <w:cs/>
              </w:rPr>
              <w:t>Financial assets</w:t>
            </w:r>
          </w:p>
        </w:tc>
        <w:tc>
          <w:tcPr>
            <w:tcW w:w="1447" w:type="dxa"/>
            <w:shd w:val="clear" w:color="auto" w:fill="FAFAFA"/>
            <w:vAlign w:val="bottom"/>
          </w:tcPr>
          <w:p w14:paraId="65AB1F16" w14:textId="77777777" w:rsidR="00366D1E" w:rsidRPr="000016C6" w:rsidRDefault="00366D1E" w:rsidP="00CD6843">
            <w:pPr>
              <w:tabs>
                <w:tab w:val="left" w:pos="-72"/>
              </w:tabs>
              <w:ind w:right="-108"/>
              <w:jc w:val="right"/>
              <w:rPr>
                <w:rFonts w:ascii="Arial" w:hAnsi="Arial" w:cs="Arial"/>
                <w:sz w:val="20"/>
                <w:szCs w:val="20"/>
                <w:lang w:val="en-GB"/>
              </w:rPr>
            </w:pPr>
          </w:p>
        </w:tc>
        <w:tc>
          <w:tcPr>
            <w:tcW w:w="1440" w:type="dxa"/>
            <w:shd w:val="clear" w:color="auto" w:fill="FAFAFA"/>
            <w:vAlign w:val="bottom"/>
          </w:tcPr>
          <w:p w14:paraId="70D47C16" w14:textId="77777777" w:rsidR="00366D1E" w:rsidRPr="000016C6" w:rsidRDefault="00366D1E" w:rsidP="00CD6843">
            <w:pPr>
              <w:ind w:right="-72"/>
              <w:jc w:val="right"/>
              <w:rPr>
                <w:rFonts w:ascii="Arial" w:hAnsi="Arial" w:cs="Arial"/>
                <w:sz w:val="20"/>
                <w:szCs w:val="20"/>
                <w:lang w:val="en-GB"/>
              </w:rPr>
            </w:pPr>
          </w:p>
        </w:tc>
        <w:tc>
          <w:tcPr>
            <w:tcW w:w="1260" w:type="dxa"/>
            <w:shd w:val="clear" w:color="auto" w:fill="FAFAFA"/>
            <w:vAlign w:val="bottom"/>
          </w:tcPr>
          <w:p w14:paraId="22A943D1" w14:textId="77777777" w:rsidR="00366D1E" w:rsidRPr="000016C6" w:rsidRDefault="00366D1E" w:rsidP="00CD6843">
            <w:pPr>
              <w:tabs>
                <w:tab w:val="left" w:pos="-72"/>
              </w:tabs>
              <w:ind w:right="-72"/>
              <w:jc w:val="right"/>
              <w:rPr>
                <w:rFonts w:ascii="Arial" w:hAnsi="Arial" w:cs="Arial"/>
                <w:sz w:val="20"/>
                <w:szCs w:val="20"/>
                <w:lang w:val="en-GB"/>
              </w:rPr>
            </w:pPr>
          </w:p>
        </w:tc>
        <w:tc>
          <w:tcPr>
            <w:tcW w:w="1350" w:type="dxa"/>
            <w:shd w:val="clear" w:color="auto" w:fill="FAFAFA"/>
            <w:vAlign w:val="bottom"/>
          </w:tcPr>
          <w:p w14:paraId="529B6B16" w14:textId="77777777" w:rsidR="00366D1E" w:rsidRPr="000016C6" w:rsidRDefault="00366D1E" w:rsidP="00CD6843">
            <w:pPr>
              <w:tabs>
                <w:tab w:val="left" w:pos="-72"/>
              </w:tabs>
              <w:ind w:right="-72"/>
              <w:jc w:val="right"/>
              <w:rPr>
                <w:rFonts w:ascii="Arial" w:hAnsi="Arial" w:cs="Arial"/>
                <w:sz w:val="20"/>
                <w:szCs w:val="20"/>
                <w:lang w:val="en-GB"/>
              </w:rPr>
            </w:pPr>
          </w:p>
        </w:tc>
        <w:tc>
          <w:tcPr>
            <w:tcW w:w="1541" w:type="dxa"/>
            <w:shd w:val="clear" w:color="auto" w:fill="FAFAFA"/>
            <w:vAlign w:val="bottom"/>
          </w:tcPr>
          <w:p w14:paraId="2F6813BE" w14:textId="77777777" w:rsidR="00366D1E" w:rsidRPr="000016C6" w:rsidRDefault="00366D1E" w:rsidP="00CD6843">
            <w:pPr>
              <w:tabs>
                <w:tab w:val="left" w:pos="-72"/>
              </w:tabs>
              <w:ind w:right="-72"/>
              <w:jc w:val="right"/>
              <w:rPr>
                <w:rFonts w:ascii="Arial" w:hAnsi="Arial" w:cs="Arial"/>
                <w:sz w:val="20"/>
                <w:szCs w:val="20"/>
                <w:lang w:val="en-GB"/>
              </w:rPr>
            </w:pPr>
          </w:p>
        </w:tc>
        <w:tc>
          <w:tcPr>
            <w:tcW w:w="1530" w:type="dxa"/>
            <w:shd w:val="clear" w:color="auto" w:fill="FAFAFA"/>
            <w:vAlign w:val="bottom"/>
          </w:tcPr>
          <w:p w14:paraId="46CA3751" w14:textId="77777777" w:rsidR="00366D1E" w:rsidRPr="000016C6" w:rsidRDefault="00366D1E" w:rsidP="00CD6843">
            <w:pPr>
              <w:tabs>
                <w:tab w:val="left" w:pos="-72"/>
              </w:tabs>
              <w:ind w:right="-72"/>
              <w:jc w:val="right"/>
              <w:rPr>
                <w:rFonts w:ascii="Arial" w:hAnsi="Arial" w:cs="Arial"/>
                <w:spacing w:val="-6"/>
                <w:sz w:val="20"/>
                <w:szCs w:val="20"/>
                <w:lang w:val="en-GB"/>
              </w:rPr>
            </w:pPr>
          </w:p>
        </w:tc>
        <w:tc>
          <w:tcPr>
            <w:tcW w:w="1170" w:type="dxa"/>
            <w:shd w:val="clear" w:color="auto" w:fill="FAFAFA"/>
            <w:vAlign w:val="bottom"/>
          </w:tcPr>
          <w:p w14:paraId="56B8E95A" w14:textId="77777777" w:rsidR="00366D1E" w:rsidRPr="000016C6" w:rsidRDefault="00366D1E" w:rsidP="00CD6843">
            <w:pPr>
              <w:tabs>
                <w:tab w:val="left" w:pos="-72"/>
              </w:tabs>
              <w:ind w:right="-72"/>
              <w:jc w:val="right"/>
              <w:rPr>
                <w:rFonts w:ascii="Arial" w:hAnsi="Arial" w:cs="Arial"/>
                <w:spacing w:val="-6"/>
                <w:sz w:val="20"/>
                <w:szCs w:val="20"/>
                <w:lang w:val="en-GB"/>
              </w:rPr>
            </w:pPr>
          </w:p>
        </w:tc>
        <w:tc>
          <w:tcPr>
            <w:tcW w:w="1038" w:type="dxa"/>
            <w:shd w:val="clear" w:color="auto" w:fill="FAFAFA"/>
            <w:vAlign w:val="bottom"/>
          </w:tcPr>
          <w:p w14:paraId="0EDD141D" w14:textId="77777777" w:rsidR="00366D1E" w:rsidRPr="000016C6" w:rsidRDefault="00366D1E" w:rsidP="00CD6843">
            <w:pPr>
              <w:tabs>
                <w:tab w:val="left" w:pos="-72"/>
              </w:tabs>
              <w:ind w:right="-72"/>
              <w:jc w:val="right"/>
              <w:rPr>
                <w:rFonts w:ascii="Arial" w:hAnsi="Arial" w:cs="Arial"/>
                <w:sz w:val="20"/>
                <w:szCs w:val="20"/>
                <w:lang w:val="en-GB"/>
              </w:rPr>
            </w:pPr>
          </w:p>
        </w:tc>
      </w:tr>
      <w:tr w:rsidR="006E5510" w:rsidRPr="000016C6" w14:paraId="3A25B088" w14:textId="77777777" w:rsidTr="00CD6843">
        <w:tc>
          <w:tcPr>
            <w:tcW w:w="4320" w:type="dxa"/>
            <w:vAlign w:val="bottom"/>
          </w:tcPr>
          <w:p w14:paraId="4978DC94" w14:textId="77777777" w:rsidR="006E5510" w:rsidRPr="000016C6" w:rsidRDefault="006E5510" w:rsidP="00C118A2">
            <w:pPr>
              <w:ind w:left="-111" w:right="-72"/>
              <w:rPr>
                <w:rFonts w:ascii="Arial" w:hAnsi="Arial" w:cs="Arial"/>
                <w:sz w:val="20"/>
                <w:szCs w:val="20"/>
                <w:lang w:val="en-US"/>
              </w:rPr>
            </w:pPr>
            <w:r w:rsidRPr="000016C6">
              <w:rPr>
                <w:rFonts w:ascii="Arial" w:hAnsi="Arial" w:cs="Arial"/>
                <w:sz w:val="20"/>
                <w:szCs w:val="20"/>
                <w:lang w:val="en-US"/>
              </w:rPr>
              <w:t>Cash and cash</w:t>
            </w:r>
            <w:r w:rsidRPr="000016C6">
              <w:rPr>
                <w:rFonts w:ascii="Arial" w:hAnsi="Arial" w:cs="Arial"/>
                <w:sz w:val="20"/>
                <w:szCs w:val="20"/>
                <w:lang w:val="en-GB"/>
              </w:rPr>
              <w:t xml:space="preserve"> </w:t>
            </w:r>
            <w:r w:rsidRPr="000016C6">
              <w:rPr>
                <w:rFonts w:ascii="Arial" w:hAnsi="Arial" w:cs="Arial"/>
                <w:sz w:val="20"/>
                <w:szCs w:val="20"/>
                <w:lang w:val="en-US"/>
              </w:rPr>
              <w:t>equivalents</w:t>
            </w:r>
          </w:p>
        </w:tc>
        <w:tc>
          <w:tcPr>
            <w:tcW w:w="1447" w:type="dxa"/>
            <w:shd w:val="clear" w:color="auto" w:fill="FAFAFA"/>
            <w:vAlign w:val="center"/>
          </w:tcPr>
          <w:p w14:paraId="3CB2EFC9" w14:textId="56E33321"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1,600,197,355</w:t>
            </w:r>
          </w:p>
        </w:tc>
        <w:tc>
          <w:tcPr>
            <w:tcW w:w="1440" w:type="dxa"/>
            <w:shd w:val="clear" w:color="auto" w:fill="FAFAFA"/>
            <w:vAlign w:val="center"/>
          </w:tcPr>
          <w:p w14:paraId="37A5B994" w14:textId="652D5D2A"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1,300,000,000</w:t>
            </w:r>
          </w:p>
        </w:tc>
        <w:tc>
          <w:tcPr>
            <w:tcW w:w="1260" w:type="dxa"/>
            <w:shd w:val="clear" w:color="auto" w:fill="FAFAFA"/>
            <w:vAlign w:val="center"/>
          </w:tcPr>
          <w:p w14:paraId="6BCD2826" w14:textId="185C0ED8"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shd w:val="clear" w:color="auto" w:fill="FAFAFA"/>
            <w:vAlign w:val="center"/>
          </w:tcPr>
          <w:p w14:paraId="388A1B4A" w14:textId="1EB22E3E"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shd w:val="clear" w:color="auto" w:fill="FAFAFA"/>
            <w:vAlign w:val="center"/>
          </w:tcPr>
          <w:p w14:paraId="2545A580" w14:textId="34A4B5B9"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30" w:type="dxa"/>
            <w:shd w:val="clear" w:color="auto" w:fill="FAFAFA"/>
            <w:vAlign w:val="center"/>
          </w:tcPr>
          <w:p w14:paraId="7BEADB24" w14:textId="2DDC52B3"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2,900,197,355</w:t>
            </w:r>
          </w:p>
        </w:tc>
        <w:tc>
          <w:tcPr>
            <w:tcW w:w="1170" w:type="dxa"/>
            <w:shd w:val="clear" w:color="auto" w:fill="FAFAFA"/>
            <w:vAlign w:val="center"/>
          </w:tcPr>
          <w:p w14:paraId="7BE5E464" w14:textId="25685EA8" w:rsidR="006E5510" w:rsidRPr="000016C6" w:rsidRDefault="00EC2BF5"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0.05</w:t>
            </w:r>
            <w:r w:rsidR="00A96AFD" w:rsidRPr="000016C6">
              <w:rPr>
                <w:rFonts w:ascii="Arial" w:hAnsi="Arial" w:cs="Arial"/>
                <w:sz w:val="20"/>
                <w:szCs w:val="20"/>
                <w:lang w:val="en-GB"/>
              </w:rPr>
              <w:t xml:space="preserve"> </w:t>
            </w:r>
            <w:r w:rsidRPr="000016C6">
              <w:rPr>
                <w:rFonts w:ascii="Arial" w:hAnsi="Arial" w:cs="Arial"/>
                <w:sz w:val="20"/>
                <w:szCs w:val="20"/>
                <w:lang w:val="en-GB"/>
              </w:rPr>
              <w:t>-</w:t>
            </w:r>
            <w:r w:rsidR="00A96AFD" w:rsidRPr="000016C6">
              <w:rPr>
                <w:rFonts w:ascii="Arial" w:hAnsi="Arial" w:cs="Arial"/>
                <w:sz w:val="20"/>
                <w:szCs w:val="20"/>
                <w:lang w:val="en-GB"/>
              </w:rPr>
              <w:t xml:space="preserve"> </w:t>
            </w:r>
            <w:r w:rsidRPr="000016C6">
              <w:rPr>
                <w:rFonts w:ascii="Arial" w:hAnsi="Arial" w:cs="Arial"/>
                <w:sz w:val="20"/>
                <w:szCs w:val="20"/>
                <w:lang w:val="en-GB"/>
              </w:rPr>
              <w:t>0.30</w:t>
            </w:r>
          </w:p>
        </w:tc>
        <w:tc>
          <w:tcPr>
            <w:tcW w:w="1038" w:type="dxa"/>
            <w:shd w:val="clear" w:color="auto" w:fill="FAFAFA"/>
            <w:vAlign w:val="center"/>
          </w:tcPr>
          <w:p w14:paraId="3D77DB52" w14:textId="5AE8D069" w:rsidR="006E5510" w:rsidRPr="000016C6" w:rsidRDefault="00EC2BF5" w:rsidP="00CD6843">
            <w:pPr>
              <w:tabs>
                <w:tab w:val="left" w:pos="-72"/>
              </w:tabs>
              <w:ind w:right="-72"/>
              <w:jc w:val="right"/>
              <w:rPr>
                <w:rFonts w:ascii="Arial" w:hAnsi="Arial" w:cs="Arial"/>
                <w:sz w:val="20"/>
                <w:szCs w:val="20"/>
                <w:lang w:val="en-US"/>
              </w:rPr>
            </w:pPr>
            <w:r w:rsidRPr="000016C6">
              <w:rPr>
                <w:rFonts w:ascii="Arial" w:hAnsi="Arial" w:cs="Arial"/>
                <w:sz w:val="20"/>
                <w:szCs w:val="20"/>
                <w:lang w:val="en-US"/>
              </w:rPr>
              <w:t>0.42</w:t>
            </w:r>
          </w:p>
        </w:tc>
      </w:tr>
      <w:tr w:rsidR="006E5510" w:rsidRPr="001961CF" w14:paraId="5BA2A5B3" w14:textId="77777777" w:rsidTr="00CD6843">
        <w:tc>
          <w:tcPr>
            <w:tcW w:w="4320" w:type="dxa"/>
            <w:vAlign w:val="bottom"/>
          </w:tcPr>
          <w:p w14:paraId="52F21FC8" w14:textId="77777777" w:rsidR="006E5510" w:rsidRPr="000016C6" w:rsidRDefault="006E5510" w:rsidP="00C118A2">
            <w:pPr>
              <w:ind w:left="-111" w:right="-72"/>
              <w:rPr>
                <w:rFonts w:ascii="Arial" w:hAnsi="Arial" w:cs="Arial"/>
                <w:sz w:val="20"/>
                <w:szCs w:val="20"/>
                <w:lang w:val="en-US"/>
              </w:rPr>
            </w:pPr>
            <w:r w:rsidRPr="000016C6">
              <w:rPr>
                <w:rFonts w:ascii="Arial" w:hAnsi="Arial" w:cs="Arial"/>
                <w:sz w:val="20"/>
                <w:szCs w:val="20"/>
                <w:lang w:val="en-US"/>
              </w:rPr>
              <w:t xml:space="preserve">Receivables from Clearing House and </w:t>
            </w:r>
          </w:p>
        </w:tc>
        <w:tc>
          <w:tcPr>
            <w:tcW w:w="1447" w:type="dxa"/>
            <w:shd w:val="clear" w:color="auto" w:fill="FAFAFA"/>
            <w:vAlign w:val="center"/>
          </w:tcPr>
          <w:p w14:paraId="2DBA1559" w14:textId="77777777" w:rsidR="006E5510" w:rsidRPr="000016C6" w:rsidRDefault="006E5510" w:rsidP="00CD6843">
            <w:pPr>
              <w:tabs>
                <w:tab w:val="left" w:pos="-72"/>
              </w:tabs>
              <w:ind w:right="-72"/>
              <w:jc w:val="right"/>
              <w:rPr>
                <w:rFonts w:ascii="Arial" w:hAnsi="Arial" w:cs="Arial"/>
                <w:sz w:val="20"/>
                <w:szCs w:val="20"/>
                <w:lang w:val="en-GB"/>
              </w:rPr>
            </w:pPr>
          </w:p>
        </w:tc>
        <w:tc>
          <w:tcPr>
            <w:tcW w:w="1440" w:type="dxa"/>
            <w:shd w:val="clear" w:color="auto" w:fill="FAFAFA"/>
            <w:vAlign w:val="center"/>
          </w:tcPr>
          <w:p w14:paraId="56D1BB11" w14:textId="77777777" w:rsidR="006E5510" w:rsidRPr="000016C6" w:rsidRDefault="006E5510" w:rsidP="00CD6843">
            <w:pPr>
              <w:tabs>
                <w:tab w:val="left" w:pos="-72"/>
              </w:tabs>
              <w:ind w:right="-72"/>
              <w:jc w:val="right"/>
              <w:rPr>
                <w:rFonts w:ascii="Arial" w:hAnsi="Arial" w:cs="Arial"/>
                <w:sz w:val="20"/>
                <w:szCs w:val="20"/>
                <w:lang w:val="en-GB"/>
              </w:rPr>
            </w:pPr>
          </w:p>
        </w:tc>
        <w:tc>
          <w:tcPr>
            <w:tcW w:w="1260" w:type="dxa"/>
            <w:shd w:val="clear" w:color="auto" w:fill="FAFAFA"/>
            <w:vAlign w:val="center"/>
          </w:tcPr>
          <w:p w14:paraId="47025CCF" w14:textId="77777777" w:rsidR="006E5510" w:rsidRPr="000016C6" w:rsidRDefault="006E5510" w:rsidP="00CD6843">
            <w:pPr>
              <w:tabs>
                <w:tab w:val="left" w:pos="-72"/>
              </w:tabs>
              <w:ind w:right="-72"/>
              <w:jc w:val="right"/>
              <w:rPr>
                <w:rFonts w:ascii="Arial" w:hAnsi="Arial" w:cs="Arial"/>
                <w:sz w:val="20"/>
                <w:szCs w:val="20"/>
                <w:lang w:val="en-GB"/>
              </w:rPr>
            </w:pPr>
          </w:p>
        </w:tc>
        <w:tc>
          <w:tcPr>
            <w:tcW w:w="1350" w:type="dxa"/>
            <w:shd w:val="clear" w:color="auto" w:fill="FAFAFA"/>
            <w:vAlign w:val="center"/>
          </w:tcPr>
          <w:p w14:paraId="40AF3EAD" w14:textId="77777777" w:rsidR="006E5510" w:rsidRPr="000016C6" w:rsidRDefault="006E5510" w:rsidP="00CD6843">
            <w:pPr>
              <w:tabs>
                <w:tab w:val="left" w:pos="-72"/>
              </w:tabs>
              <w:ind w:right="-72"/>
              <w:jc w:val="right"/>
              <w:rPr>
                <w:rFonts w:ascii="Arial" w:hAnsi="Arial" w:cs="Arial"/>
                <w:sz w:val="20"/>
                <w:szCs w:val="20"/>
                <w:lang w:val="en-GB"/>
              </w:rPr>
            </w:pPr>
          </w:p>
        </w:tc>
        <w:tc>
          <w:tcPr>
            <w:tcW w:w="1541" w:type="dxa"/>
            <w:shd w:val="clear" w:color="auto" w:fill="FAFAFA"/>
            <w:vAlign w:val="center"/>
          </w:tcPr>
          <w:p w14:paraId="1E0445A5" w14:textId="77777777" w:rsidR="006E5510" w:rsidRPr="000016C6" w:rsidRDefault="006E5510" w:rsidP="00CD6843">
            <w:pPr>
              <w:tabs>
                <w:tab w:val="left" w:pos="-72"/>
              </w:tabs>
              <w:ind w:right="-72"/>
              <w:jc w:val="right"/>
              <w:rPr>
                <w:rFonts w:ascii="Arial" w:hAnsi="Arial" w:cs="Arial"/>
                <w:sz w:val="20"/>
                <w:szCs w:val="20"/>
                <w:lang w:val="en-GB"/>
              </w:rPr>
            </w:pPr>
          </w:p>
        </w:tc>
        <w:tc>
          <w:tcPr>
            <w:tcW w:w="1530" w:type="dxa"/>
            <w:shd w:val="clear" w:color="auto" w:fill="FAFAFA"/>
            <w:vAlign w:val="center"/>
          </w:tcPr>
          <w:p w14:paraId="24F099C5" w14:textId="77777777" w:rsidR="006E5510" w:rsidRPr="000016C6" w:rsidRDefault="006E5510" w:rsidP="00CD6843">
            <w:pPr>
              <w:tabs>
                <w:tab w:val="left" w:pos="-72"/>
              </w:tabs>
              <w:ind w:right="-72"/>
              <w:jc w:val="right"/>
              <w:rPr>
                <w:rFonts w:ascii="Arial" w:hAnsi="Arial" w:cs="Arial"/>
                <w:sz w:val="20"/>
                <w:szCs w:val="20"/>
                <w:lang w:val="en-GB"/>
              </w:rPr>
            </w:pPr>
          </w:p>
        </w:tc>
        <w:tc>
          <w:tcPr>
            <w:tcW w:w="1170" w:type="dxa"/>
            <w:shd w:val="clear" w:color="auto" w:fill="FAFAFA"/>
            <w:vAlign w:val="center"/>
          </w:tcPr>
          <w:p w14:paraId="3D47D157" w14:textId="77777777" w:rsidR="006E5510" w:rsidRPr="000016C6" w:rsidRDefault="006E5510" w:rsidP="00CD6843">
            <w:pPr>
              <w:tabs>
                <w:tab w:val="left" w:pos="-72"/>
              </w:tabs>
              <w:ind w:right="-72"/>
              <w:jc w:val="right"/>
              <w:rPr>
                <w:rFonts w:ascii="Arial" w:hAnsi="Arial" w:cs="Arial"/>
                <w:sz w:val="20"/>
                <w:szCs w:val="20"/>
                <w:lang w:val="en-GB"/>
              </w:rPr>
            </w:pPr>
          </w:p>
        </w:tc>
        <w:tc>
          <w:tcPr>
            <w:tcW w:w="1038" w:type="dxa"/>
            <w:shd w:val="clear" w:color="auto" w:fill="FAFAFA"/>
            <w:vAlign w:val="center"/>
          </w:tcPr>
          <w:p w14:paraId="0736C7FB" w14:textId="77777777" w:rsidR="006E5510" w:rsidRPr="000016C6" w:rsidRDefault="006E5510" w:rsidP="00CD6843">
            <w:pPr>
              <w:tabs>
                <w:tab w:val="left" w:pos="-72"/>
              </w:tabs>
              <w:ind w:right="-72"/>
              <w:jc w:val="right"/>
              <w:rPr>
                <w:rFonts w:ascii="Arial" w:hAnsi="Arial" w:cs="Arial"/>
                <w:sz w:val="20"/>
                <w:szCs w:val="20"/>
                <w:lang w:val="en-US"/>
              </w:rPr>
            </w:pPr>
          </w:p>
        </w:tc>
      </w:tr>
      <w:tr w:rsidR="006E5510" w:rsidRPr="000016C6" w14:paraId="0FBA5407" w14:textId="77777777" w:rsidTr="00CD6843">
        <w:tc>
          <w:tcPr>
            <w:tcW w:w="4320" w:type="dxa"/>
            <w:vAlign w:val="bottom"/>
          </w:tcPr>
          <w:p w14:paraId="09BBA2BE" w14:textId="77777777" w:rsidR="006E5510" w:rsidRPr="000016C6" w:rsidRDefault="006E5510" w:rsidP="00C118A2">
            <w:pPr>
              <w:ind w:left="-111" w:right="-72"/>
              <w:rPr>
                <w:rFonts w:ascii="Arial" w:hAnsi="Arial" w:cs="Arial"/>
                <w:sz w:val="20"/>
                <w:szCs w:val="20"/>
                <w:lang w:val="en-GB"/>
              </w:rPr>
            </w:pPr>
            <w:r w:rsidRPr="000016C6">
              <w:rPr>
                <w:rFonts w:ascii="Arial" w:hAnsi="Arial" w:cs="Arial"/>
                <w:sz w:val="20"/>
                <w:szCs w:val="20"/>
                <w:lang w:val="en-US"/>
              </w:rPr>
              <w:t xml:space="preserve">   broker - dealers</w:t>
            </w:r>
          </w:p>
        </w:tc>
        <w:tc>
          <w:tcPr>
            <w:tcW w:w="1447" w:type="dxa"/>
            <w:shd w:val="clear" w:color="auto" w:fill="FAFAFA"/>
            <w:vAlign w:val="center"/>
          </w:tcPr>
          <w:p w14:paraId="7E5EF6E9" w14:textId="785D645B"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18,770,417</w:t>
            </w:r>
          </w:p>
        </w:tc>
        <w:tc>
          <w:tcPr>
            <w:tcW w:w="1440" w:type="dxa"/>
            <w:shd w:val="clear" w:color="auto" w:fill="FAFAFA"/>
            <w:vAlign w:val="center"/>
          </w:tcPr>
          <w:p w14:paraId="1C334913" w14:textId="31DFF444"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60" w:type="dxa"/>
            <w:shd w:val="clear" w:color="auto" w:fill="FAFAFA"/>
            <w:vAlign w:val="center"/>
          </w:tcPr>
          <w:p w14:paraId="76871E43" w14:textId="77AA9C42"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shd w:val="clear" w:color="auto" w:fill="FAFAFA"/>
            <w:vAlign w:val="center"/>
          </w:tcPr>
          <w:p w14:paraId="38A0F1AB" w14:textId="67397BB9"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shd w:val="clear" w:color="auto" w:fill="FAFAFA"/>
            <w:vAlign w:val="center"/>
          </w:tcPr>
          <w:p w14:paraId="1163F462" w14:textId="234C49D7"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996,489,178</w:t>
            </w:r>
          </w:p>
        </w:tc>
        <w:tc>
          <w:tcPr>
            <w:tcW w:w="1530" w:type="dxa"/>
            <w:shd w:val="clear" w:color="auto" w:fill="FAFAFA"/>
            <w:vAlign w:val="center"/>
          </w:tcPr>
          <w:p w14:paraId="42A2FD1D" w14:textId="40B98A95" w:rsidR="006E5510" w:rsidRPr="000016C6" w:rsidRDefault="006B10AA" w:rsidP="00CD6843">
            <w:pPr>
              <w:tabs>
                <w:tab w:val="left" w:pos="-72"/>
              </w:tabs>
              <w:ind w:right="-72"/>
              <w:jc w:val="right"/>
              <w:rPr>
                <w:rFonts w:ascii="Arial" w:hAnsi="Arial" w:cs="Arial"/>
                <w:sz w:val="20"/>
                <w:szCs w:val="20"/>
                <w:cs/>
                <w:lang w:val="en-GB"/>
              </w:rPr>
            </w:pPr>
            <w:r w:rsidRPr="000016C6">
              <w:rPr>
                <w:rFonts w:ascii="Arial" w:hAnsi="Arial" w:cs="Arial"/>
                <w:sz w:val="20"/>
                <w:szCs w:val="20"/>
                <w:lang w:val="en-GB"/>
              </w:rPr>
              <w:t>1,015,259,595</w:t>
            </w:r>
          </w:p>
        </w:tc>
        <w:tc>
          <w:tcPr>
            <w:tcW w:w="1170" w:type="dxa"/>
            <w:shd w:val="clear" w:color="auto" w:fill="FAFAFA"/>
            <w:vAlign w:val="center"/>
          </w:tcPr>
          <w:p w14:paraId="01D50D24" w14:textId="309026A9" w:rsidR="006E5510" w:rsidRPr="000016C6" w:rsidRDefault="00EC2BF5"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2.35</w:t>
            </w:r>
          </w:p>
        </w:tc>
        <w:tc>
          <w:tcPr>
            <w:tcW w:w="1038" w:type="dxa"/>
            <w:shd w:val="clear" w:color="auto" w:fill="FAFAFA"/>
            <w:vAlign w:val="center"/>
          </w:tcPr>
          <w:p w14:paraId="6565DC1E" w14:textId="068B24C1" w:rsidR="006E5510" w:rsidRPr="000016C6" w:rsidRDefault="00EC2BF5"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6E5510" w:rsidRPr="000016C6" w14:paraId="4802068F" w14:textId="77777777" w:rsidTr="00CD6843">
        <w:tc>
          <w:tcPr>
            <w:tcW w:w="4320" w:type="dxa"/>
            <w:vAlign w:val="bottom"/>
          </w:tcPr>
          <w:p w14:paraId="7A3654F3" w14:textId="53E8C763" w:rsidR="006E5510" w:rsidRPr="000016C6" w:rsidRDefault="00006A99" w:rsidP="00C118A2">
            <w:pPr>
              <w:ind w:left="-111" w:right="-72"/>
              <w:rPr>
                <w:rFonts w:ascii="Arial" w:hAnsi="Arial" w:cs="Arial"/>
                <w:sz w:val="20"/>
                <w:szCs w:val="20"/>
                <w:lang w:val="en-US"/>
              </w:rPr>
            </w:pPr>
            <w:r w:rsidRPr="000016C6">
              <w:rPr>
                <w:rFonts w:ascii="Arial" w:hAnsi="Arial" w:cs="Arial"/>
                <w:sz w:val="20"/>
                <w:szCs w:val="20"/>
                <w:lang w:val="en-US"/>
              </w:rPr>
              <w:t>Securities and d</w:t>
            </w:r>
            <w:r w:rsidR="006E5510" w:rsidRPr="000016C6">
              <w:rPr>
                <w:rFonts w:ascii="Arial" w:hAnsi="Arial" w:cs="Arial"/>
                <w:sz w:val="20"/>
                <w:szCs w:val="20"/>
                <w:lang w:val="en-US"/>
              </w:rPr>
              <w:t xml:space="preserve">erivatives </w:t>
            </w:r>
          </w:p>
        </w:tc>
        <w:tc>
          <w:tcPr>
            <w:tcW w:w="1447" w:type="dxa"/>
            <w:shd w:val="clear" w:color="auto" w:fill="FAFAFA"/>
            <w:vAlign w:val="center"/>
          </w:tcPr>
          <w:p w14:paraId="1165E844" w14:textId="77777777" w:rsidR="006E5510" w:rsidRPr="000016C6" w:rsidRDefault="006E5510" w:rsidP="00CD6843">
            <w:pPr>
              <w:tabs>
                <w:tab w:val="left" w:pos="-72"/>
              </w:tabs>
              <w:ind w:right="-72"/>
              <w:jc w:val="right"/>
              <w:rPr>
                <w:rFonts w:ascii="Arial" w:hAnsi="Arial" w:cs="Arial"/>
                <w:sz w:val="20"/>
                <w:szCs w:val="20"/>
                <w:lang w:val="en-GB"/>
              </w:rPr>
            </w:pPr>
          </w:p>
        </w:tc>
        <w:tc>
          <w:tcPr>
            <w:tcW w:w="1440" w:type="dxa"/>
            <w:shd w:val="clear" w:color="auto" w:fill="FAFAFA"/>
            <w:vAlign w:val="center"/>
          </w:tcPr>
          <w:p w14:paraId="0D8C2118" w14:textId="77777777" w:rsidR="006E5510" w:rsidRPr="000016C6" w:rsidRDefault="006E5510" w:rsidP="00CD6843">
            <w:pPr>
              <w:tabs>
                <w:tab w:val="left" w:pos="-72"/>
              </w:tabs>
              <w:ind w:right="-72"/>
              <w:jc w:val="right"/>
              <w:rPr>
                <w:rFonts w:ascii="Arial" w:hAnsi="Arial" w:cs="Arial"/>
                <w:sz w:val="20"/>
                <w:szCs w:val="20"/>
                <w:lang w:val="en-GB"/>
              </w:rPr>
            </w:pPr>
          </w:p>
        </w:tc>
        <w:tc>
          <w:tcPr>
            <w:tcW w:w="1260" w:type="dxa"/>
            <w:shd w:val="clear" w:color="auto" w:fill="FAFAFA"/>
            <w:vAlign w:val="center"/>
          </w:tcPr>
          <w:p w14:paraId="53DE4586" w14:textId="77777777" w:rsidR="006E5510" w:rsidRPr="000016C6" w:rsidRDefault="006E5510" w:rsidP="00CD6843">
            <w:pPr>
              <w:tabs>
                <w:tab w:val="left" w:pos="-72"/>
              </w:tabs>
              <w:ind w:right="-72"/>
              <w:jc w:val="right"/>
              <w:rPr>
                <w:rFonts w:ascii="Arial" w:hAnsi="Arial" w:cs="Arial"/>
                <w:sz w:val="20"/>
                <w:szCs w:val="20"/>
                <w:lang w:val="en-GB"/>
              </w:rPr>
            </w:pPr>
          </w:p>
        </w:tc>
        <w:tc>
          <w:tcPr>
            <w:tcW w:w="1350" w:type="dxa"/>
            <w:shd w:val="clear" w:color="auto" w:fill="FAFAFA"/>
            <w:vAlign w:val="center"/>
          </w:tcPr>
          <w:p w14:paraId="111DFB2D" w14:textId="77777777" w:rsidR="006E5510" w:rsidRPr="000016C6" w:rsidRDefault="006E5510" w:rsidP="00CD6843">
            <w:pPr>
              <w:tabs>
                <w:tab w:val="left" w:pos="-72"/>
              </w:tabs>
              <w:ind w:right="-72"/>
              <w:jc w:val="right"/>
              <w:rPr>
                <w:rFonts w:ascii="Arial" w:hAnsi="Arial" w:cs="Arial"/>
                <w:sz w:val="20"/>
                <w:szCs w:val="20"/>
                <w:lang w:val="en-GB"/>
              </w:rPr>
            </w:pPr>
          </w:p>
        </w:tc>
        <w:tc>
          <w:tcPr>
            <w:tcW w:w="1541" w:type="dxa"/>
            <w:shd w:val="clear" w:color="auto" w:fill="FAFAFA"/>
            <w:vAlign w:val="center"/>
          </w:tcPr>
          <w:p w14:paraId="4639AA7D" w14:textId="77777777" w:rsidR="006E5510" w:rsidRPr="000016C6" w:rsidRDefault="006E5510" w:rsidP="00CD6843">
            <w:pPr>
              <w:tabs>
                <w:tab w:val="left" w:pos="-72"/>
              </w:tabs>
              <w:ind w:right="-72"/>
              <w:jc w:val="right"/>
              <w:rPr>
                <w:rFonts w:ascii="Arial" w:hAnsi="Arial" w:cs="Arial"/>
                <w:sz w:val="20"/>
                <w:szCs w:val="20"/>
                <w:lang w:val="en-GB"/>
              </w:rPr>
            </w:pPr>
          </w:p>
        </w:tc>
        <w:tc>
          <w:tcPr>
            <w:tcW w:w="1530" w:type="dxa"/>
            <w:shd w:val="clear" w:color="auto" w:fill="FAFAFA"/>
            <w:vAlign w:val="center"/>
          </w:tcPr>
          <w:p w14:paraId="2D4E5FA5" w14:textId="77777777" w:rsidR="006E5510" w:rsidRPr="000016C6" w:rsidRDefault="006E5510" w:rsidP="00CD6843">
            <w:pPr>
              <w:tabs>
                <w:tab w:val="left" w:pos="-72"/>
              </w:tabs>
              <w:ind w:right="-72"/>
              <w:jc w:val="right"/>
              <w:rPr>
                <w:rFonts w:ascii="Arial" w:hAnsi="Arial" w:cs="Arial"/>
                <w:sz w:val="20"/>
                <w:szCs w:val="20"/>
                <w:lang w:val="en-GB"/>
              </w:rPr>
            </w:pPr>
          </w:p>
        </w:tc>
        <w:tc>
          <w:tcPr>
            <w:tcW w:w="1170" w:type="dxa"/>
            <w:shd w:val="clear" w:color="auto" w:fill="FAFAFA"/>
            <w:vAlign w:val="center"/>
          </w:tcPr>
          <w:p w14:paraId="32B7F570" w14:textId="77777777" w:rsidR="006E5510" w:rsidRPr="000016C6" w:rsidRDefault="006E5510" w:rsidP="00CD6843">
            <w:pPr>
              <w:tabs>
                <w:tab w:val="left" w:pos="-72"/>
              </w:tabs>
              <w:ind w:right="-72"/>
              <w:jc w:val="right"/>
              <w:rPr>
                <w:rFonts w:ascii="Arial" w:hAnsi="Arial" w:cs="Arial"/>
                <w:sz w:val="20"/>
                <w:szCs w:val="20"/>
                <w:lang w:val="en-GB"/>
              </w:rPr>
            </w:pPr>
          </w:p>
        </w:tc>
        <w:tc>
          <w:tcPr>
            <w:tcW w:w="1038" w:type="dxa"/>
            <w:shd w:val="clear" w:color="auto" w:fill="FAFAFA"/>
            <w:vAlign w:val="center"/>
          </w:tcPr>
          <w:p w14:paraId="564FA1E1" w14:textId="7040D769" w:rsidR="006E5510" w:rsidRPr="000016C6" w:rsidRDefault="006E5510" w:rsidP="00CD6843">
            <w:pPr>
              <w:tabs>
                <w:tab w:val="left" w:pos="-72"/>
              </w:tabs>
              <w:ind w:right="-72"/>
              <w:jc w:val="right"/>
              <w:rPr>
                <w:rFonts w:ascii="Arial" w:hAnsi="Arial" w:cs="Arial"/>
                <w:sz w:val="20"/>
                <w:szCs w:val="20"/>
                <w:lang w:val="en-GB"/>
              </w:rPr>
            </w:pPr>
          </w:p>
        </w:tc>
      </w:tr>
      <w:tr w:rsidR="006E5510" w:rsidRPr="000016C6" w14:paraId="4DE95009" w14:textId="77777777" w:rsidTr="00CD6843">
        <w:tc>
          <w:tcPr>
            <w:tcW w:w="4320" w:type="dxa"/>
            <w:vAlign w:val="bottom"/>
          </w:tcPr>
          <w:p w14:paraId="10C28347" w14:textId="77777777" w:rsidR="006E5510" w:rsidRPr="000016C6" w:rsidRDefault="006E5510" w:rsidP="00C118A2">
            <w:pPr>
              <w:ind w:left="-111" w:right="-72"/>
              <w:rPr>
                <w:rFonts w:ascii="Arial" w:hAnsi="Arial" w:cs="Arial"/>
                <w:sz w:val="20"/>
                <w:szCs w:val="20"/>
                <w:cs/>
              </w:rPr>
            </w:pPr>
            <w:r w:rsidRPr="000016C6">
              <w:rPr>
                <w:rFonts w:ascii="Arial" w:hAnsi="Arial" w:cs="Arial"/>
                <w:sz w:val="20"/>
                <w:szCs w:val="20"/>
                <w:lang w:val="en-US"/>
              </w:rPr>
              <w:t xml:space="preserve">   business receivables</w:t>
            </w:r>
          </w:p>
        </w:tc>
        <w:tc>
          <w:tcPr>
            <w:tcW w:w="1447" w:type="dxa"/>
            <w:shd w:val="clear" w:color="auto" w:fill="FAFAFA"/>
            <w:vAlign w:val="center"/>
          </w:tcPr>
          <w:p w14:paraId="113300C7" w14:textId="290648ED"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40" w:type="dxa"/>
            <w:shd w:val="clear" w:color="auto" w:fill="FAFAFA"/>
            <w:vAlign w:val="center"/>
          </w:tcPr>
          <w:p w14:paraId="6CB19ECB" w14:textId="71287AEB"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60" w:type="dxa"/>
            <w:shd w:val="clear" w:color="auto" w:fill="FAFAFA"/>
            <w:vAlign w:val="center"/>
          </w:tcPr>
          <w:p w14:paraId="7525BD0A" w14:textId="39008CDF"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shd w:val="clear" w:color="auto" w:fill="FAFAFA"/>
            <w:vAlign w:val="center"/>
          </w:tcPr>
          <w:p w14:paraId="43D22D08" w14:textId="65291875"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shd w:val="clear" w:color="auto" w:fill="FAFAFA"/>
            <w:vAlign w:val="center"/>
          </w:tcPr>
          <w:p w14:paraId="7116643E" w14:textId="749C2B59"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475,559,351</w:t>
            </w:r>
          </w:p>
        </w:tc>
        <w:tc>
          <w:tcPr>
            <w:tcW w:w="1530" w:type="dxa"/>
            <w:shd w:val="clear" w:color="auto" w:fill="FAFAFA"/>
            <w:vAlign w:val="center"/>
          </w:tcPr>
          <w:p w14:paraId="0310A4A6" w14:textId="2637F649"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475,559,351</w:t>
            </w:r>
          </w:p>
        </w:tc>
        <w:tc>
          <w:tcPr>
            <w:tcW w:w="1170" w:type="dxa"/>
            <w:shd w:val="clear" w:color="auto" w:fill="FAFAFA"/>
            <w:vAlign w:val="center"/>
          </w:tcPr>
          <w:p w14:paraId="30892D2D" w14:textId="2527E50F" w:rsidR="006E5510" w:rsidRPr="000016C6" w:rsidRDefault="00EC2BF5"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038" w:type="dxa"/>
            <w:shd w:val="clear" w:color="auto" w:fill="FAFAFA"/>
            <w:vAlign w:val="center"/>
          </w:tcPr>
          <w:p w14:paraId="1996EC06" w14:textId="230DAB59" w:rsidR="006E5510" w:rsidRPr="000016C6" w:rsidRDefault="00EC2BF5"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6E5510" w:rsidRPr="000016C6" w14:paraId="4BFE8885" w14:textId="77777777" w:rsidTr="00CD6843">
        <w:tc>
          <w:tcPr>
            <w:tcW w:w="4320" w:type="dxa"/>
            <w:vAlign w:val="bottom"/>
          </w:tcPr>
          <w:p w14:paraId="0AB04968" w14:textId="77777777" w:rsidR="006E5510" w:rsidRPr="000016C6" w:rsidRDefault="006E5510" w:rsidP="00C118A2">
            <w:pPr>
              <w:ind w:left="-111" w:right="-72"/>
              <w:rPr>
                <w:rFonts w:ascii="Arial" w:hAnsi="Arial" w:cs="Arial"/>
                <w:sz w:val="20"/>
                <w:szCs w:val="20"/>
                <w:lang w:val="en-GB"/>
              </w:rPr>
            </w:pPr>
            <w:r w:rsidRPr="000016C6">
              <w:rPr>
                <w:rFonts w:ascii="Arial" w:hAnsi="Arial" w:cs="Arial"/>
                <w:sz w:val="20"/>
                <w:szCs w:val="20"/>
                <w:lang w:val="en-GB"/>
              </w:rPr>
              <w:t>Accounts receivable - related parties</w:t>
            </w:r>
          </w:p>
        </w:tc>
        <w:tc>
          <w:tcPr>
            <w:tcW w:w="1447" w:type="dxa"/>
            <w:shd w:val="clear" w:color="auto" w:fill="FAFAFA"/>
            <w:vAlign w:val="center"/>
          </w:tcPr>
          <w:p w14:paraId="27FCCFFB" w14:textId="4BF01939"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40" w:type="dxa"/>
            <w:shd w:val="clear" w:color="auto" w:fill="FAFAFA"/>
            <w:vAlign w:val="center"/>
          </w:tcPr>
          <w:p w14:paraId="28C3A8AD" w14:textId="55047D37"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60" w:type="dxa"/>
            <w:shd w:val="clear" w:color="auto" w:fill="FAFAFA"/>
            <w:vAlign w:val="center"/>
          </w:tcPr>
          <w:p w14:paraId="752ABC2D" w14:textId="28449B32"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shd w:val="clear" w:color="auto" w:fill="FAFAFA"/>
            <w:vAlign w:val="center"/>
          </w:tcPr>
          <w:p w14:paraId="0382078F" w14:textId="6B029C70"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tcBorders>
              <w:top w:val="nil"/>
              <w:left w:val="nil"/>
              <w:bottom w:val="nil"/>
              <w:right w:val="nil"/>
            </w:tcBorders>
            <w:shd w:val="clear" w:color="auto" w:fill="FAFAFA"/>
            <w:vAlign w:val="center"/>
          </w:tcPr>
          <w:p w14:paraId="2E689A25" w14:textId="5E385545"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52,134,991</w:t>
            </w:r>
          </w:p>
        </w:tc>
        <w:tc>
          <w:tcPr>
            <w:tcW w:w="1530" w:type="dxa"/>
            <w:shd w:val="clear" w:color="auto" w:fill="FAFAFA"/>
            <w:vAlign w:val="center"/>
          </w:tcPr>
          <w:p w14:paraId="7DEE42D2" w14:textId="322C1727"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52,134,991</w:t>
            </w:r>
          </w:p>
        </w:tc>
        <w:tc>
          <w:tcPr>
            <w:tcW w:w="1170" w:type="dxa"/>
            <w:shd w:val="clear" w:color="auto" w:fill="FAFAFA"/>
            <w:vAlign w:val="center"/>
          </w:tcPr>
          <w:p w14:paraId="38867A23" w14:textId="5E7347C0" w:rsidR="006E5510" w:rsidRPr="000016C6" w:rsidRDefault="00EC2BF5"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038" w:type="dxa"/>
            <w:shd w:val="clear" w:color="auto" w:fill="FAFAFA"/>
            <w:vAlign w:val="center"/>
          </w:tcPr>
          <w:p w14:paraId="1A085055" w14:textId="686A3F3E" w:rsidR="006E5510" w:rsidRPr="000016C6" w:rsidRDefault="00EC2BF5"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6E5510" w:rsidRPr="000016C6" w14:paraId="295308FA" w14:textId="77777777" w:rsidTr="00CD6843">
        <w:tc>
          <w:tcPr>
            <w:tcW w:w="4320" w:type="dxa"/>
            <w:vAlign w:val="bottom"/>
          </w:tcPr>
          <w:p w14:paraId="7EC846A1" w14:textId="77777777" w:rsidR="006E5510" w:rsidRPr="000016C6" w:rsidRDefault="006E5510" w:rsidP="00C118A2">
            <w:pPr>
              <w:ind w:left="-111" w:right="-72"/>
              <w:rPr>
                <w:rFonts w:ascii="Arial" w:hAnsi="Arial" w:cs="Arial"/>
                <w:sz w:val="20"/>
                <w:szCs w:val="20"/>
                <w:lang w:val="en-GB"/>
              </w:rPr>
            </w:pPr>
            <w:r w:rsidRPr="000016C6">
              <w:rPr>
                <w:rFonts w:ascii="Arial" w:hAnsi="Arial" w:cs="Arial"/>
                <w:sz w:val="20"/>
                <w:szCs w:val="20"/>
                <w:lang w:val="en-GB"/>
              </w:rPr>
              <w:t>Derivative financial instruments assets</w:t>
            </w:r>
          </w:p>
        </w:tc>
        <w:tc>
          <w:tcPr>
            <w:tcW w:w="1447" w:type="dxa"/>
            <w:shd w:val="clear" w:color="auto" w:fill="FAFAFA"/>
            <w:vAlign w:val="center"/>
          </w:tcPr>
          <w:p w14:paraId="644A9967" w14:textId="335D860E"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40" w:type="dxa"/>
            <w:shd w:val="clear" w:color="auto" w:fill="FAFAFA"/>
            <w:vAlign w:val="center"/>
          </w:tcPr>
          <w:p w14:paraId="1CEBFBA2" w14:textId="25EC9D2E" w:rsidR="006E5510" w:rsidRPr="000016C6" w:rsidRDefault="006B10AA" w:rsidP="00CD6843">
            <w:pPr>
              <w:ind w:right="-72"/>
              <w:jc w:val="right"/>
              <w:rPr>
                <w:rFonts w:ascii="Arial" w:hAnsi="Arial" w:cs="Arial"/>
                <w:sz w:val="20"/>
                <w:szCs w:val="20"/>
                <w:lang w:val="en-GB"/>
              </w:rPr>
            </w:pPr>
            <w:r w:rsidRPr="000016C6">
              <w:rPr>
                <w:rFonts w:ascii="Arial" w:hAnsi="Arial" w:cs="Arial"/>
                <w:sz w:val="20"/>
                <w:szCs w:val="20"/>
                <w:lang w:val="en-GB"/>
              </w:rPr>
              <w:t>-</w:t>
            </w:r>
          </w:p>
        </w:tc>
        <w:tc>
          <w:tcPr>
            <w:tcW w:w="1260" w:type="dxa"/>
            <w:shd w:val="clear" w:color="auto" w:fill="FAFAFA"/>
            <w:vAlign w:val="center"/>
          </w:tcPr>
          <w:p w14:paraId="242128F4" w14:textId="0156BC3D"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shd w:val="clear" w:color="auto" w:fill="FAFAFA"/>
            <w:vAlign w:val="center"/>
          </w:tcPr>
          <w:p w14:paraId="272CEDD6" w14:textId="7780316B"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tcBorders>
              <w:top w:val="nil"/>
              <w:left w:val="nil"/>
              <w:right w:val="nil"/>
            </w:tcBorders>
            <w:shd w:val="clear" w:color="auto" w:fill="FAFAFA"/>
            <w:vAlign w:val="center"/>
          </w:tcPr>
          <w:p w14:paraId="01ACF261" w14:textId="0BF4DE18" w:rsidR="006E5510" w:rsidRPr="000016C6" w:rsidRDefault="006B10AA" w:rsidP="00CD6843">
            <w:pPr>
              <w:tabs>
                <w:tab w:val="left" w:pos="-72"/>
              </w:tabs>
              <w:ind w:right="-72"/>
              <w:jc w:val="right"/>
              <w:rPr>
                <w:rFonts w:ascii="Arial" w:hAnsi="Arial" w:cs="Arial"/>
                <w:sz w:val="20"/>
                <w:szCs w:val="20"/>
                <w:cs/>
                <w:lang w:val="en-GB"/>
              </w:rPr>
            </w:pPr>
            <w:r w:rsidRPr="000016C6">
              <w:rPr>
                <w:rFonts w:ascii="Arial" w:hAnsi="Arial" w:cs="Arial"/>
                <w:sz w:val="20"/>
                <w:szCs w:val="20"/>
                <w:lang w:val="en-GB"/>
              </w:rPr>
              <w:t>60,070,409</w:t>
            </w:r>
          </w:p>
        </w:tc>
        <w:tc>
          <w:tcPr>
            <w:tcW w:w="1530" w:type="dxa"/>
            <w:shd w:val="clear" w:color="auto" w:fill="FAFAFA"/>
            <w:vAlign w:val="center"/>
          </w:tcPr>
          <w:p w14:paraId="62DB193A" w14:textId="4BF90646"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60,070,409</w:t>
            </w:r>
          </w:p>
        </w:tc>
        <w:tc>
          <w:tcPr>
            <w:tcW w:w="1170" w:type="dxa"/>
            <w:shd w:val="clear" w:color="auto" w:fill="FAFAFA"/>
            <w:vAlign w:val="center"/>
          </w:tcPr>
          <w:p w14:paraId="0A63A370" w14:textId="07948977" w:rsidR="006E5510" w:rsidRPr="000016C6" w:rsidRDefault="00EC2BF5"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038" w:type="dxa"/>
            <w:shd w:val="clear" w:color="auto" w:fill="FAFAFA"/>
            <w:vAlign w:val="center"/>
          </w:tcPr>
          <w:p w14:paraId="2B81B03E" w14:textId="4F092363" w:rsidR="006E5510" w:rsidRPr="000016C6" w:rsidRDefault="00EC2BF5"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6E5510" w:rsidRPr="000016C6" w14:paraId="42D5BFF9" w14:textId="77777777" w:rsidTr="00CD6843">
        <w:tc>
          <w:tcPr>
            <w:tcW w:w="4320" w:type="dxa"/>
            <w:vAlign w:val="bottom"/>
          </w:tcPr>
          <w:p w14:paraId="718C191D" w14:textId="77777777" w:rsidR="006E5510" w:rsidRPr="000016C6" w:rsidRDefault="006E5510" w:rsidP="00C118A2">
            <w:pPr>
              <w:ind w:left="-111" w:right="-72"/>
              <w:rPr>
                <w:rFonts w:ascii="Arial" w:hAnsi="Arial" w:cs="Arial"/>
                <w:sz w:val="20"/>
                <w:szCs w:val="20"/>
                <w:cs/>
              </w:rPr>
            </w:pPr>
            <w:r w:rsidRPr="000016C6">
              <w:rPr>
                <w:rFonts w:ascii="Arial" w:hAnsi="Arial" w:cs="Arial"/>
                <w:sz w:val="20"/>
                <w:szCs w:val="20"/>
                <w:lang w:val="en-GB"/>
              </w:rPr>
              <w:t>Contribution funds</w:t>
            </w:r>
          </w:p>
        </w:tc>
        <w:tc>
          <w:tcPr>
            <w:tcW w:w="1447" w:type="dxa"/>
            <w:tcBorders>
              <w:bottom w:val="single" w:sz="4" w:space="0" w:color="auto"/>
            </w:tcBorders>
            <w:shd w:val="clear" w:color="auto" w:fill="FAFAFA"/>
            <w:vAlign w:val="center"/>
          </w:tcPr>
          <w:p w14:paraId="26AC5384" w14:textId="6080F9E6"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342,759,531</w:t>
            </w:r>
          </w:p>
        </w:tc>
        <w:tc>
          <w:tcPr>
            <w:tcW w:w="1440" w:type="dxa"/>
            <w:tcBorders>
              <w:bottom w:val="single" w:sz="4" w:space="0" w:color="auto"/>
            </w:tcBorders>
            <w:shd w:val="clear" w:color="auto" w:fill="FAFAFA"/>
            <w:vAlign w:val="center"/>
          </w:tcPr>
          <w:p w14:paraId="3C0CAAAC" w14:textId="4EFFD860" w:rsidR="006E5510" w:rsidRPr="000016C6" w:rsidRDefault="006B10AA" w:rsidP="00CD6843">
            <w:pPr>
              <w:ind w:right="-72"/>
              <w:jc w:val="right"/>
              <w:rPr>
                <w:rFonts w:ascii="Arial" w:hAnsi="Arial" w:cs="Arial"/>
                <w:sz w:val="20"/>
                <w:szCs w:val="20"/>
                <w:lang w:val="en-GB"/>
              </w:rPr>
            </w:pPr>
            <w:r w:rsidRPr="000016C6">
              <w:rPr>
                <w:rFonts w:ascii="Arial" w:hAnsi="Arial" w:cs="Arial"/>
                <w:sz w:val="20"/>
                <w:szCs w:val="20"/>
                <w:lang w:val="en-GB"/>
              </w:rPr>
              <w:t>-</w:t>
            </w:r>
          </w:p>
        </w:tc>
        <w:tc>
          <w:tcPr>
            <w:tcW w:w="1260" w:type="dxa"/>
            <w:tcBorders>
              <w:bottom w:val="single" w:sz="4" w:space="0" w:color="auto"/>
            </w:tcBorders>
            <w:shd w:val="clear" w:color="auto" w:fill="FAFAFA"/>
            <w:vAlign w:val="center"/>
          </w:tcPr>
          <w:p w14:paraId="4CFC5968" w14:textId="481CC353"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tcBorders>
              <w:bottom w:val="single" w:sz="4" w:space="0" w:color="auto"/>
            </w:tcBorders>
            <w:shd w:val="clear" w:color="auto" w:fill="FAFAFA"/>
            <w:vAlign w:val="center"/>
          </w:tcPr>
          <w:p w14:paraId="07FECB38" w14:textId="127E28F0"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tcBorders>
              <w:bottom w:val="single" w:sz="4" w:space="0" w:color="auto"/>
            </w:tcBorders>
            <w:shd w:val="clear" w:color="auto" w:fill="FAFAFA"/>
            <w:vAlign w:val="center"/>
          </w:tcPr>
          <w:p w14:paraId="54C6CE0D" w14:textId="0CF5343D"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30" w:type="dxa"/>
            <w:tcBorders>
              <w:bottom w:val="single" w:sz="4" w:space="0" w:color="auto"/>
            </w:tcBorders>
            <w:shd w:val="clear" w:color="auto" w:fill="FAFAFA"/>
            <w:vAlign w:val="center"/>
          </w:tcPr>
          <w:p w14:paraId="69DBB717" w14:textId="35E1D2B7"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342,759,531</w:t>
            </w:r>
          </w:p>
        </w:tc>
        <w:tc>
          <w:tcPr>
            <w:tcW w:w="1170" w:type="dxa"/>
            <w:shd w:val="clear" w:color="auto" w:fill="FAFAFA"/>
            <w:vAlign w:val="center"/>
          </w:tcPr>
          <w:p w14:paraId="2D0BDC8D" w14:textId="6FD3C3DB" w:rsidR="006E5510" w:rsidRPr="000016C6" w:rsidRDefault="00EC2BF5"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2.16</w:t>
            </w:r>
          </w:p>
        </w:tc>
        <w:tc>
          <w:tcPr>
            <w:tcW w:w="1038" w:type="dxa"/>
            <w:shd w:val="clear" w:color="auto" w:fill="FAFAFA"/>
            <w:vAlign w:val="center"/>
          </w:tcPr>
          <w:p w14:paraId="3B18D5FB" w14:textId="2C9F5C17" w:rsidR="006E5510" w:rsidRPr="000016C6" w:rsidRDefault="00EC2BF5"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6E5510" w:rsidRPr="000016C6" w14:paraId="2F34D3B2" w14:textId="77777777" w:rsidTr="00CD6843">
        <w:tc>
          <w:tcPr>
            <w:tcW w:w="4320" w:type="dxa"/>
            <w:vAlign w:val="bottom"/>
          </w:tcPr>
          <w:p w14:paraId="1D32795E" w14:textId="77777777" w:rsidR="006E5510" w:rsidRPr="000016C6" w:rsidRDefault="006E5510" w:rsidP="00C118A2">
            <w:pPr>
              <w:ind w:left="-111" w:right="-72"/>
              <w:rPr>
                <w:rFonts w:ascii="Arial" w:hAnsi="Arial" w:cs="Arial"/>
                <w:sz w:val="20"/>
                <w:szCs w:val="20"/>
                <w:cs/>
              </w:rPr>
            </w:pPr>
          </w:p>
        </w:tc>
        <w:tc>
          <w:tcPr>
            <w:tcW w:w="1447" w:type="dxa"/>
            <w:tcBorders>
              <w:top w:val="single" w:sz="4" w:space="0" w:color="auto"/>
            </w:tcBorders>
            <w:shd w:val="clear" w:color="auto" w:fill="FAFAFA"/>
            <w:vAlign w:val="center"/>
          </w:tcPr>
          <w:p w14:paraId="3466D0AF" w14:textId="77777777" w:rsidR="006E5510" w:rsidRPr="000016C6" w:rsidRDefault="006E5510" w:rsidP="00CD6843">
            <w:pPr>
              <w:tabs>
                <w:tab w:val="left" w:pos="-72"/>
              </w:tabs>
              <w:ind w:right="-72"/>
              <w:jc w:val="right"/>
              <w:rPr>
                <w:rFonts w:ascii="Arial" w:hAnsi="Arial" w:cs="Arial"/>
                <w:sz w:val="20"/>
                <w:szCs w:val="20"/>
                <w:lang w:val="en-GB"/>
              </w:rPr>
            </w:pPr>
          </w:p>
        </w:tc>
        <w:tc>
          <w:tcPr>
            <w:tcW w:w="1440" w:type="dxa"/>
            <w:tcBorders>
              <w:top w:val="single" w:sz="4" w:space="0" w:color="auto"/>
            </w:tcBorders>
            <w:shd w:val="clear" w:color="auto" w:fill="FAFAFA"/>
            <w:vAlign w:val="center"/>
          </w:tcPr>
          <w:p w14:paraId="676092A1" w14:textId="77777777" w:rsidR="006E5510" w:rsidRPr="000016C6" w:rsidRDefault="006E5510" w:rsidP="00CD6843">
            <w:pPr>
              <w:ind w:right="-72"/>
              <w:jc w:val="right"/>
              <w:rPr>
                <w:rFonts w:ascii="Arial" w:hAnsi="Arial" w:cs="Arial"/>
                <w:sz w:val="20"/>
                <w:szCs w:val="20"/>
                <w:lang w:val="en-GB"/>
              </w:rPr>
            </w:pPr>
          </w:p>
        </w:tc>
        <w:tc>
          <w:tcPr>
            <w:tcW w:w="1260" w:type="dxa"/>
            <w:tcBorders>
              <w:top w:val="single" w:sz="4" w:space="0" w:color="auto"/>
            </w:tcBorders>
            <w:shd w:val="clear" w:color="auto" w:fill="FAFAFA"/>
            <w:vAlign w:val="center"/>
          </w:tcPr>
          <w:p w14:paraId="7EE60825" w14:textId="77777777" w:rsidR="006E5510" w:rsidRPr="000016C6" w:rsidRDefault="006E5510" w:rsidP="00CD6843">
            <w:pPr>
              <w:tabs>
                <w:tab w:val="left" w:pos="-72"/>
              </w:tabs>
              <w:ind w:right="-72"/>
              <w:jc w:val="right"/>
              <w:rPr>
                <w:rFonts w:ascii="Arial" w:hAnsi="Arial" w:cs="Arial"/>
                <w:sz w:val="20"/>
                <w:szCs w:val="20"/>
                <w:lang w:val="en-GB"/>
              </w:rPr>
            </w:pPr>
          </w:p>
        </w:tc>
        <w:tc>
          <w:tcPr>
            <w:tcW w:w="1350" w:type="dxa"/>
            <w:tcBorders>
              <w:top w:val="single" w:sz="4" w:space="0" w:color="auto"/>
            </w:tcBorders>
            <w:shd w:val="clear" w:color="auto" w:fill="FAFAFA"/>
            <w:vAlign w:val="center"/>
          </w:tcPr>
          <w:p w14:paraId="59D37597" w14:textId="77777777" w:rsidR="006E5510" w:rsidRPr="000016C6" w:rsidRDefault="006E5510" w:rsidP="00CD6843">
            <w:pPr>
              <w:tabs>
                <w:tab w:val="left" w:pos="-72"/>
              </w:tabs>
              <w:ind w:right="-72"/>
              <w:jc w:val="right"/>
              <w:rPr>
                <w:rFonts w:ascii="Arial" w:hAnsi="Arial" w:cs="Arial"/>
                <w:sz w:val="20"/>
                <w:szCs w:val="20"/>
                <w:lang w:val="en-GB"/>
              </w:rPr>
            </w:pPr>
          </w:p>
        </w:tc>
        <w:tc>
          <w:tcPr>
            <w:tcW w:w="1541" w:type="dxa"/>
            <w:tcBorders>
              <w:top w:val="single" w:sz="4" w:space="0" w:color="auto"/>
            </w:tcBorders>
            <w:shd w:val="clear" w:color="auto" w:fill="FAFAFA"/>
            <w:vAlign w:val="center"/>
          </w:tcPr>
          <w:p w14:paraId="20530F54" w14:textId="77777777" w:rsidR="006E5510" w:rsidRPr="000016C6" w:rsidRDefault="006E5510" w:rsidP="00CD6843">
            <w:pPr>
              <w:tabs>
                <w:tab w:val="left" w:pos="-72"/>
              </w:tabs>
              <w:ind w:right="-72"/>
              <w:jc w:val="right"/>
              <w:rPr>
                <w:rFonts w:ascii="Arial" w:hAnsi="Arial" w:cs="Arial"/>
                <w:sz w:val="20"/>
                <w:szCs w:val="20"/>
                <w:lang w:val="en-GB"/>
              </w:rPr>
            </w:pPr>
          </w:p>
        </w:tc>
        <w:tc>
          <w:tcPr>
            <w:tcW w:w="1530" w:type="dxa"/>
            <w:tcBorders>
              <w:top w:val="single" w:sz="4" w:space="0" w:color="auto"/>
            </w:tcBorders>
            <w:shd w:val="clear" w:color="auto" w:fill="FAFAFA"/>
            <w:vAlign w:val="center"/>
          </w:tcPr>
          <w:p w14:paraId="2D7FCB74" w14:textId="77777777" w:rsidR="006E5510" w:rsidRPr="000016C6" w:rsidRDefault="006E5510" w:rsidP="00CD6843">
            <w:pPr>
              <w:tabs>
                <w:tab w:val="left" w:pos="-72"/>
              </w:tabs>
              <w:ind w:right="-72"/>
              <w:jc w:val="right"/>
              <w:rPr>
                <w:rFonts w:ascii="Arial" w:hAnsi="Arial" w:cs="Arial"/>
                <w:sz w:val="20"/>
                <w:szCs w:val="20"/>
                <w:lang w:val="en-GB"/>
              </w:rPr>
            </w:pPr>
          </w:p>
        </w:tc>
        <w:tc>
          <w:tcPr>
            <w:tcW w:w="1170" w:type="dxa"/>
            <w:shd w:val="clear" w:color="auto" w:fill="FAFAFA"/>
            <w:vAlign w:val="center"/>
          </w:tcPr>
          <w:p w14:paraId="1AACF4FD" w14:textId="77777777" w:rsidR="006E5510" w:rsidRPr="000016C6" w:rsidRDefault="006E5510" w:rsidP="00CD6843">
            <w:pPr>
              <w:tabs>
                <w:tab w:val="left" w:pos="-72"/>
              </w:tabs>
              <w:ind w:right="-72"/>
              <w:jc w:val="right"/>
              <w:rPr>
                <w:rFonts w:ascii="Arial" w:hAnsi="Arial" w:cs="Arial"/>
                <w:sz w:val="20"/>
                <w:szCs w:val="20"/>
                <w:lang w:val="en-GB"/>
              </w:rPr>
            </w:pPr>
          </w:p>
        </w:tc>
        <w:tc>
          <w:tcPr>
            <w:tcW w:w="1038" w:type="dxa"/>
            <w:shd w:val="clear" w:color="auto" w:fill="FAFAFA"/>
            <w:vAlign w:val="center"/>
          </w:tcPr>
          <w:p w14:paraId="783F4B33" w14:textId="77777777" w:rsidR="006E5510" w:rsidRPr="000016C6" w:rsidRDefault="006E5510" w:rsidP="00CD6843">
            <w:pPr>
              <w:tabs>
                <w:tab w:val="left" w:pos="-72"/>
              </w:tabs>
              <w:ind w:right="-72"/>
              <w:jc w:val="right"/>
              <w:rPr>
                <w:rFonts w:ascii="Arial" w:hAnsi="Arial" w:cs="Arial"/>
                <w:sz w:val="20"/>
                <w:szCs w:val="20"/>
                <w:lang w:val="en-GB"/>
              </w:rPr>
            </w:pPr>
          </w:p>
        </w:tc>
      </w:tr>
      <w:tr w:rsidR="006E5510" w:rsidRPr="000016C6" w14:paraId="1EBD02BD" w14:textId="77777777" w:rsidTr="00CD6843">
        <w:tc>
          <w:tcPr>
            <w:tcW w:w="4320" w:type="dxa"/>
            <w:vAlign w:val="bottom"/>
          </w:tcPr>
          <w:p w14:paraId="18AA2A5C" w14:textId="77777777" w:rsidR="006E5510" w:rsidRPr="000016C6" w:rsidRDefault="006E5510" w:rsidP="00C118A2">
            <w:pPr>
              <w:ind w:left="-111" w:right="-72"/>
              <w:rPr>
                <w:rFonts w:ascii="Arial" w:hAnsi="Arial" w:cs="Arial"/>
                <w:sz w:val="20"/>
                <w:szCs w:val="20"/>
                <w:cs/>
              </w:rPr>
            </w:pPr>
          </w:p>
        </w:tc>
        <w:tc>
          <w:tcPr>
            <w:tcW w:w="1447" w:type="dxa"/>
            <w:tcBorders>
              <w:bottom w:val="single" w:sz="4" w:space="0" w:color="auto"/>
            </w:tcBorders>
            <w:shd w:val="clear" w:color="auto" w:fill="FAFAFA"/>
            <w:vAlign w:val="center"/>
          </w:tcPr>
          <w:p w14:paraId="5327C4F7" w14:textId="0497D7B1"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1,961,727,303</w:t>
            </w:r>
          </w:p>
        </w:tc>
        <w:tc>
          <w:tcPr>
            <w:tcW w:w="1440" w:type="dxa"/>
            <w:tcBorders>
              <w:bottom w:val="single" w:sz="4" w:space="0" w:color="auto"/>
            </w:tcBorders>
            <w:shd w:val="clear" w:color="auto" w:fill="FAFAFA"/>
            <w:vAlign w:val="center"/>
          </w:tcPr>
          <w:p w14:paraId="37BC24C1" w14:textId="661E7AD4" w:rsidR="006E5510" w:rsidRPr="000016C6" w:rsidRDefault="006B10AA" w:rsidP="00CD6843">
            <w:pPr>
              <w:ind w:right="-72"/>
              <w:jc w:val="right"/>
              <w:rPr>
                <w:rFonts w:ascii="Arial" w:hAnsi="Arial" w:cs="Arial"/>
                <w:sz w:val="20"/>
                <w:szCs w:val="20"/>
                <w:lang w:val="en-GB"/>
              </w:rPr>
            </w:pPr>
            <w:r w:rsidRPr="000016C6">
              <w:rPr>
                <w:rFonts w:ascii="Arial" w:hAnsi="Arial" w:cs="Arial"/>
                <w:sz w:val="20"/>
                <w:szCs w:val="20"/>
                <w:lang w:val="en-GB"/>
              </w:rPr>
              <w:t>1,300,000,000</w:t>
            </w:r>
          </w:p>
        </w:tc>
        <w:tc>
          <w:tcPr>
            <w:tcW w:w="1260" w:type="dxa"/>
            <w:tcBorders>
              <w:bottom w:val="single" w:sz="4" w:space="0" w:color="auto"/>
            </w:tcBorders>
            <w:shd w:val="clear" w:color="auto" w:fill="FAFAFA"/>
            <w:vAlign w:val="center"/>
          </w:tcPr>
          <w:p w14:paraId="47DABE9A" w14:textId="3A5AFCEB"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tcBorders>
              <w:bottom w:val="single" w:sz="4" w:space="0" w:color="auto"/>
            </w:tcBorders>
            <w:shd w:val="clear" w:color="auto" w:fill="FAFAFA"/>
            <w:vAlign w:val="center"/>
          </w:tcPr>
          <w:p w14:paraId="2DCF0685" w14:textId="4FA59E69"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tcBorders>
              <w:bottom w:val="single" w:sz="4" w:space="0" w:color="auto"/>
            </w:tcBorders>
            <w:shd w:val="clear" w:color="auto" w:fill="FAFAFA"/>
            <w:vAlign w:val="center"/>
          </w:tcPr>
          <w:p w14:paraId="7A39D75B" w14:textId="1FBAF039"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1,584,253,929</w:t>
            </w:r>
          </w:p>
        </w:tc>
        <w:tc>
          <w:tcPr>
            <w:tcW w:w="1530" w:type="dxa"/>
            <w:tcBorders>
              <w:bottom w:val="single" w:sz="4" w:space="0" w:color="auto"/>
            </w:tcBorders>
            <w:shd w:val="clear" w:color="auto" w:fill="FAFAFA"/>
            <w:vAlign w:val="center"/>
          </w:tcPr>
          <w:p w14:paraId="1807C35C" w14:textId="691544FD"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4,845,981,232</w:t>
            </w:r>
          </w:p>
        </w:tc>
        <w:tc>
          <w:tcPr>
            <w:tcW w:w="1170" w:type="dxa"/>
            <w:shd w:val="clear" w:color="auto" w:fill="FAFAFA"/>
            <w:vAlign w:val="center"/>
          </w:tcPr>
          <w:p w14:paraId="7CDE594A" w14:textId="10E2F4FF" w:rsidR="006E5510" w:rsidRPr="000016C6" w:rsidRDefault="006E5510" w:rsidP="00CD6843">
            <w:pPr>
              <w:ind w:right="-72"/>
              <w:jc w:val="right"/>
              <w:rPr>
                <w:rFonts w:ascii="Arial" w:hAnsi="Arial" w:cs="Arial"/>
                <w:sz w:val="20"/>
                <w:szCs w:val="20"/>
                <w:cs/>
                <w:lang w:val="en-GB"/>
              </w:rPr>
            </w:pPr>
          </w:p>
        </w:tc>
        <w:tc>
          <w:tcPr>
            <w:tcW w:w="1038" w:type="dxa"/>
            <w:shd w:val="clear" w:color="auto" w:fill="FAFAFA"/>
            <w:vAlign w:val="center"/>
          </w:tcPr>
          <w:p w14:paraId="791466E9" w14:textId="420F80C6" w:rsidR="006E5510" w:rsidRPr="000016C6" w:rsidRDefault="006E5510" w:rsidP="00CD6843">
            <w:pPr>
              <w:tabs>
                <w:tab w:val="left" w:pos="-72"/>
              </w:tabs>
              <w:ind w:right="-72"/>
              <w:jc w:val="right"/>
              <w:rPr>
                <w:rFonts w:ascii="Arial" w:hAnsi="Arial" w:cs="Arial"/>
                <w:sz w:val="20"/>
                <w:szCs w:val="20"/>
                <w:lang w:val="en-GB"/>
              </w:rPr>
            </w:pPr>
          </w:p>
        </w:tc>
      </w:tr>
      <w:tr w:rsidR="006E5510" w:rsidRPr="000016C6" w14:paraId="12890821" w14:textId="77777777" w:rsidTr="00CD6843">
        <w:tc>
          <w:tcPr>
            <w:tcW w:w="4320" w:type="dxa"/>
            <w:vAlign w:val="bottom"/>
          </w:tcPr>
          <w:p w14:paraId="541EDD82" w14:textId="77777777" w:rsidR="006E5510" w:rsidRPr="000016C6" w:rsidRDefault="006E5510" w:rsidP="00C118A2">
            <w:pPr>
              <w:ind w:left="-111" w:right="-72"/>
              <w:rPr>
                <w:rFonts w:ascii="Arial" w:hAnsi="Arial" w:cs="Arial"/>
                <w:sz w:val="20"/>
                <w:szCs w:val="20"/>
                <w:cs/>
              </w:rPr>
            </w:pPr>
          </w:p>
        </w:tc>
        <w:tc>
          <w:tcPr>
            <w:tcW w:w="1447" w:type="dxa"/>
            <w:tcBorders>
              <w:top w:val="single" w:sz="4" w:space="0" w:color="auto"/>
            </w:tcBorders>
            <w:shd w:val="clear" w:color="auto" w:fill="FAFAFA"/>
            <w:vAlign w:val="center"/>
          </w:tcPr>
          <w:p w14:paraId="3F249DB1" w14:textId="77777777" w:rsidR="006E5510" w:rsidRPr="000016C6" w:rsidRDefault="006E5510" w:rsidP="00CD6843">
            <w:pPr>
              <w:tabs>
                <w:tab w:val="left" w:pos="-72"/>
              </w:tabs>
              <w:ind w:right="-108"/>
              <w:jc w:val="right"/>
              <w:rPr>
                <w:rFonts w:ascii="Arial" w:hAnsi="Arial" w:cs="Arial"/>
                <w:sz w:val="20"/>
                <w:szCs w:val="20"/>
                <w:lang w:val="en-GB"/>
              </w:rPr>
            </w:pPr>
          </w:p>
        </w:tc>
        <w:tc>
          <w:tcPr>
            <w:tcW w:w="1440" w:type="dxa"/>
            <w:tcBorders>
              <w:top w:val="single" w:sz="4" w:space="0" w:color="auto"/>
            </w:tcBorders>
            <w:shd w:val="clear" w:color="auto" w:fill="FAFAFA"/>
            <w:vAlign w:val="center"/>
          </w:tcPr>
          <w:p w14:paraId="7AC2647E" w14:textId="77777777" w:rsidR="006E5510" w:rsidRPr="000016C6" w:rsidRDefault="006E5510" w:rsidP="00CD6843">
            <w:pPr>
              <w:ind w:right="-72"/>
              <w:jc w:val="right"/>
              <w:rPr>
                <w:rFonts w:ascii="Arial" w:hAnsi="Arial" w:cs="Arial"/>
                <w:sz w:val="20"/>
                <w:szCs w:val="20"/>
                <w:lang w:val="en-GB"/>
              </w:rPr>
            </w:pPr>
          </w:p>
        </w:tc>
        <w:tc>
          <w:tcPr>
            <w:tcW w:w="1260" w:type="dxa"/>
            <w:tcBorders>
              <w:top w:val="single" w:sz="4" w:space="0" w:color="auto"/>
            </w:tcBorders>
            <w:shd w:val="clear" w:color="auto" w:fill="FAFAFA"/>
            <w:vAlign w:val="center"/>
          </w:tcPr>
          <w:p w14:paraId="0E9623C6" w14:textId="77777777" w:rsidR="006E5510" w:rsidRPr="000016C6" w:rsidRDefault="006E5510" w:rsidP="00CD6843">
            <w:pPr>
              <w:tabs>
                <w:tab w:val="left" w:pos="-72"/>
              </w:tabs>
              <w:ind w:right="-72"/>
              <w:jc w:val="right"/>
              <w:rPr>
                <w:rFonts w:ascii="Arial" w:hAnsi="Arial" w:cs="Arial"/>
                <w:sz w:val="20"/>
                <w:szCs w:val="20"/>
                <w:lang w:val="en-GB"/>
              </w:rPr>
            </w:pPr>
          </w:p>
        </w:tc>
        <w:tc>
          <w:tcPr>
            <w:tcW w:w="1350" w:type="dxa"/>
            <w:tcBorders>
              <w:top w:val="single" w:sz="4" w:space="0" w:color="auto"/>
            </w:tcBorders>
            <w:shd w:val="clear" w:color="auto" w:fill="FAFAFA"/>
            <w:vAlign w:val="center"/>
          </w:tcPr>
          <w:p w14:paraId="30E708EB" w14:textId="77777777" w:rsidR="006E5510" w:rsidRPr="000016C6" w:rsidRDefault="006E5510" w:rsidP="00CD6843">
            <w:pPr>
              <w:tabs>
                <w:tab w:val="left" w:pos="-72"/>
              </w:tabs>
              <w:ind w:right="-72"/>
              <w:jc w:val="right"/>
              <w:rPr>
                <w:rFonts w:ascii="Arial" w:hAnsi="Arial" w:cs="Arial"/>
                <w:sz w:val="20"/>
                <w:szCs w:val="20"/>
                <w:lang w:val="en-GB"/>
              </w:rPr>
            </w:pPr>
          </w:p>
        </w:tc>
        <w:tc>
          <w:tcPr>
            <w:tcW w:w="1541" w:type="dxa"/>
            <w:tcBorders>
              <w:top w:val="single" w:sz="4" w:space="0" w:color="auto"/>
            </w:tcBorders>
            <w:shd w:val="clear" w:color="auto" w:fill="FAFAFA"/>
            <w:vAlign w:val="center"/>
          </w:tcPr>
          <w:p w14:paraId="2A4DFCBC" w14:textId="77777777" w:rsidR="006E5510" w:rsidRPr="000016C6" w:rsidRDefault="006E5510" w:rsidP="00CD6843">
            <w:pPr>
              <w:tabs>
                <w:tab w:val="left" w:pos="-72"/>
              </w:tabs>
              <w:ind w:right="-72"/>
              <w:jc w:val="right"/>
              <w:rPr>
                <w:rFonts w:ascii="Arial" w:hAnsi="Arial" w:cs="Arial"/>
                <w:sz w:val="20"/>
                <w:szCs w:val="20"/>
                <w:lang w:val="en-GB"/>
              </w:rPr>
            </w:pPr>
          </w:p>
        </w:tc>
        <w:tc>
          <w:tcPr>
            <w:tcW w:w="1530" w:type="dxa"/>
            <w:tcBorders>
              <w:top w:val="single" w:sz="4" w:space="0" w:color="auto"/>
            </w:tcBorders>
            <w:shd w:val="clear" w:color="auto" w:fill="FAFAFA"/>
            <w:vAlign w:val="center"/>
          </w:tcPr>
          <w:p w14:paraId="0CE57837" w14:textId="77777777" w:rsidR="006E5510" w:rsidRPr="000016C6" w:rsidRDefault="006E5510" w:rsidP="00CD6843">
            <w:pPr>
              <w:tabs>
                <w:tab w:val="left" w:pos="-72"/>
              </w:tabs>
              <w:ind w:right="-72"/>
              <w:jc w:val="right"/>
              <w:rPr>
                <w:rFonts w:ascii="Arial" w:hAnsi="Arial" w:cs="Arial"/>
                <w:sz w:val="20"/>
                <w:szCs w:val="20"/>
                <w:lang w:val="en-GB"/>
              </w:rPr>
            </w:pPr>
          </w:p>
        </w:tc>
        <w:tc>
          <w:tcPr>
            <w:tcW w:w="1170" w:type="dxa"/>
            <w:shd w:val="clear" w:color="auto" w:fill="FAFAFA"/>
            <w:vAlign w:val="center"/>
          </w:tcPr>
          <w:p w14:paraId="5A418722" w14:textId="77777777" w:rsidR="006E5510" w:rsidRPr="000016C6" w:rsidRDefault="006E5510" w:rsidP="00CD6843">
            <w:pPr>
              <w:tabs>
                <w:tab w:val="left" w:pos="-72"/>
              </w:tabs>
              <w:ind w:right="-72"/>
              <w:jc w:val="right"/>
              <w:rPr>
                <w:rFonts w:ascii="Arial" w:hAnsi="Arial" w:cs="Arial"/>
                <w:sz w:val="20"/>
                <w:szCs w:val="20"/>
                <w:lang w:val="en-GB"/>
              </w:rPr>
            </w:pPr>
          </w:p>
        </w:tc>
        <w:tc>
          <w:tcPr>
            <w:tcW w:w="1038" w:type="dxa"/>
            <w:shd w:val="clear" w:color="auto" w:fill="FAFAFA"/>
            <w:vAlign w:val="center"/>
          </w:tcPr>
          <w:p w14:paraId="1EEA0330" w14:textId="77777777" w:rsidR="006E5510" w:rsidRPr="000016C6" w:rsidRDefault="006E5510" w:rsidP="00CD6843">
            <w:pPr>
              <w:tabs>
                <w:tab w:val="left" w:pos="-72"/>
              </w:tabs>
              <w:ind w:right="-72"/>
              <w:jc w:val="right"/>
              <w:rPr>
                <w:rFonts w:ascii="Arial" w:hAnsi="Arial" w:cs="Arial"/>
                <w:sz w:val="20"/>
                <w:szCs w:val="20"/>
                <w:lang w:val="en-GB"/>
              </w:rPr>
            </w:pPr>
          </w:p>
        </w:tc>
      </w:tr>
      <w:tr w:rsidR="006E5510" w:rsidRPr="000016C6" w14:paraId="408D98C7" w14:textId="77777777" w:rsidTr="00CD6843">
        <w:tc>
          <w:tcPr>
            <w:tcW w:w="4320" w:type="dxa"/>
            <w:vAlign w:val="bottom"/>
          </w:tcPr>
          <w:p w14:paraId="2E099C9A" w14:textId="77777777" w:rsidR="006E5510" w:rsidRPr="000016C6" w:rsidRDefault="006E5510" w:rsidP="00C118A2">
            <w:pPr>
              <w:ind w:left="-111" w:right="-72"/>
              <w:rPr>
                <w:rFonts w:ascii="Arial" w:hAnsi="Arial" w:cs="Arial"/>
                <w:sz w:val="20"/>
                <w:szCs w:val="20"/>
                <w:cs/>
              </w:rPr>
            </w:pPr>
            <w:r w:rsidRPr="000016C6">
              <w:rPr>
                <w:rFonts w:ascii="Arial" w:hAnsi="Arial" w:cs="Arial"/>
                <w:sz w:val="20"/>
                <w:szCs w:val="20"/>
                <w:u w:val="single"/>
                <w:cs/>
              </w:rPr>
              <w:t>Financial liabilities</w:t>
            </w:r>
          </w:p>
        </w:tc>
        <w:tc>
          <w:tcPr>
            <w:tcW w:w="1447" w:type="dxa"/>
            <w:shd w:val="clear" w:color="auto" w:fill="FAFAFA"/>
            <w:vAlign w:val="center"/>
          </w:tcPr>
          <w:p w14:paraId="41C985C7" w14:textId="77777777" w:rsidR="006E5510" w:rsidRPr="000016C6" w:rsidRDefault="006E5510" w:rsidP="00CD6843">
            <w:pPr>
              <w:tabs>
                <w:tab w:val="left" w:pos="-72"/>
              </w:tabs>
              <w:ind w:right="-108"/>
              <w:jc w:val="right"/>
              <w:rPr>
                <w:rFonts w:ascii="Arial" w:hAnsi="Arial" w:cs="Arial"/>
                <w:sz w:val="20"/>
                <w:szCs w:val="20"/>
                <w:lang w:val="en-GB"/>
              </w:rPr>
            </w:pPr>
          </w:p>
        </w:tc>
        <w:tc>
          <w:tcPr>
            <w:tcW w:w="1440" w:type="dxa"/>
            <w:shd w:val="clear" w:color="auto" w:fill="FAFAFA"/>
            <w:vAlign w:val="center"/>
          </w:tcPr>
          <w:p w14:paraId="6B1E0838" w14:textId="77777777" w:rsidR="006E5510" w:rsidRPr="000016C6" w:rsidRDefault="006E5510" w:rsidP="00CD6843">
            <w:pPr>
              <w:ind w:right="-72"/>
              <w:jc w:val="right"/>
              <w:rPr>
                <w:rFonts w:ascii="Arial" w:hAnsi="Arial" w:cs="Arial"/>
                <w:sz w:val="20"/>
                <w:szCs w:val="20"/>
                <w:lang w:val="en-GB"/>
              </w:rPr>
            </w:pPr>
          </w:p>
        </w:tc>
        <w:tc>
          <w:tcPr>
            <w:tcW w:w="1260" w:type="dxa"/>
            <w:shd w:val="clear" w:color="auto" w:fill="FAFAFA"/>
            <w:vAlign w:val="center"/>
          </w:tcPr>
          <w:p w14:paraId="7A2E3FE1" w14:textId="77777777" w:rsidR="006E5510" w:rsidRPr="000016C6" w:rsidRDefault="006E5510" w:rsidP="00CD6843">
            <w:pPr>
              <w:tabs>
                <w:tab w:val="left" w:pos="-72"/>
              </w:tabs>
              <w:ind w:right="-72"/>
              <w:jc w:val="right"/>
              <w:rPr>
                <w:rFonts w:ascii="Arial" w:hAnsi="Arial" w:cs="Arial"/>
                <w:sz w:val="20"/>
                <w:szCs w:val="20"/>
                <w:lang w:val="en-GB"/>
              </w:rPr>
            </w:pPr>
          </w:p>
        </w:tc>
        <w:tc>
          <w:tcPr>
            <w:tcW w:w="1350" w:type="dxa"/>
            <w:shd w:val="clear" w:color="auto" w:fill="FAFAFA"/>
            <w:vAlign w:val="center"/>
          </w:tcPr>
          <w:p w14:paraId="5B559E89" w14:textId="77777777" w:rsidR="006E5510" w:rsidRPr="000016C6" w:rsidRDefault="006E5510" w:rsidP="00CD6843">
            <w:pPr>
              <w:tabs>
                <w:tab w:val="left" w:pos="-72"/>
              </w:tabs>
              <w:ind w:right="-72"/>
              <w:jc w:val="right"/>
              <w:rPr>
                <w:rFonts w:ascii="Arial" w:hAnsi="Arial" w:cs="Arial"/>
                <w:sz w:val="20"/>
                <w:szCs w:val="20"/>
                <w:lang w:val="en-GB"/>
              </w:rPr>
            </w:pPr>
          </w:p>
        </w:tc>
        <w:tc>
          <w:tcPr>
            <w:tcW w:w="1541" w:type="dxa"/>
            <w:shd w:val="clear" w:color="auto" w:fill="FAFAFA"/>
            <w:vAlign w:val="center"/>
          </w:tcPr>
          <w:p w14:paraId="7EAFDB16" w14:textId="77777777" w:rsidR="006E5510" w:rsidRPr="000016C6" w:rsidRDefault="006E5510" w:rsidP="00CD6843">
            <w:pPr>
              <w:tabs>
                <w:tab w:val="left" w:pos="-72"/>
              </w:tabs>
              <w:ind w:right="-72"/>
              <w:jc w:val="right"/>
              <w:rPr>
                <w:rFonts w:ascii="Arial" w:hAnsi="Arial" w:cs="Arial"/>
                <w:sz w:val="20"/>
                <w:szCs w:val="20"/>
                <w:lang w:val="en-GB"/>
              </w:rPr>
            </w:pPr>
          </w:p>
        </w:tc>
        <w:tc>
          <w:tcPr>
            <w:tcW w:w="1530" w:type="dxa"/>
            <w:shd w:val="clear" w:color="auto" w:fill="FAFAFA"/>
            <w:vAlign w:val="center"/>
          </w:tcPr>
          <w:p w14:paraId="3B74DBB8" w14:textId="77777777" w:rsidR="006E5510" w:rsidRPr="000016C6" w:rsidRDefault="006E5510" w:rsidP="00CD6843">
            <w:pPr>
              <w:tabs>
                <w:tab w:val="left" w:pos="-72"/>
              </w:tabs>
              <w:ind w:right="-72"/>
              <w:jc w:val="right"/>
              <w:rPr>
                <w:rFonts w:ascii="Arial" w:hAnsi="Arial" w:cs="Arial"/>
                <w:sz w:val="20"/>
                <w:szCs w:val="20"/>
                <w:lang w:val="en-GB"/>
              </w:rPr>
            </w:pPr>
          </w:p>
        </w:tc>
        <w:tc>
          <w:tcPr>
            <w:tcW w:w="1170" w:type="dxa"/>
            <w:shd w:val="clear" w:color="auto" w:fill="FAFAFA"/>
            <w:vAlign w:val="center"/>
          </w:tcPr>
          <w:p w14:paraId="0D1DFE15" w14:textId="77777777" w:rsidR="006E5510" w:rsidRPr="000016C6" w:rsidRDefault="006E5510" w:rsidP="00CD6843">
            <w:pPr>
              <w:tabs>
                <w:tab w:val="left" w:pos="-72"/>
              </w:tabs>
              <w:ind w:right="-72"/>
              <w:jc w:val="right"/>
              <w:rPr>
                <w:rFonts w:ascii="Arial" w:hAnsi="Arial" w:cs="Arial"/>
                <w:sz w:val="20"/>
                <w:szCs w:val="20"/>
                <w:lang w:val="en-GB"/>
              </w:rPr>
            </w:pPr>
          </w:p>
        </w:tc>
        <w:tc>
          <w:tcPr>
            <w:tcW w:w="1038" w:type="dxa"/>
            <w:shd w:val="clear" w:color="auto" w:fill="FAFAFA"/>
            <w:vAlign w:val="center"/>
          </w:tcPr>
          <w:p w14:paraId="52A9361B" w14:textId="77777777" w:rsidR="006E5510" w:rsidRPr="000016C6" w:rsidRDefault="006E5510" w:rsidP="00CD6843">
            <w:pPr>
              <w:tabs>
                <w:tab w:val="left" w:pos="-72"/>
              </w:tabs>
              <w:ind w:right="-72"/>
              <w:jc w:val="right"/>
              <w:rPr>
                <w:rFonts w:ascii="Arial" w:hAnsi="Arial" w:cs="Arial"/>
                <w:sz w:val="20"/>
                <w:szCs w:val="20"/>
                <w:lang w:val="en-GB"/>
              </w:rPr>
            </w:pPr>
          </w:p>
        </w:tc>
      </w:tr>
      <w:tr w:rsidR="006E5510" w:rsidRPr="001961CF" w14:paraId="273AB82B" w14:textId="77777777" w:rsidTr="00CD6843">
        <w:tc>
          <w:tcPr>
            <w:tcW w:w="4320" w:type="dxa"/>
            <w:vAlign w:val="bottom"/>
          </w:tcPr>
          <w:p w14:paraId="132AE482" w14:textId="77777777" w:rsidR="006E5510" w:rsidRPr="000016C6" w:rsidRDefault="006E5510" w:rsidP="00C118A2">
            <w:pPr>
              <w:ind w:left="-111" w:right="-72"/>
              <w:rPr>
                <w:rFonts w:ascii="Arial" w:hAnsi="Arial" w:cs="Arial"/>
                <w:sz w:val="20"/>
                <w:szCs w:val="20"/>
                <w:u w:val="single"/>
                <w:cs/>
              </w:rPr>
            </w:pPr>
            <w:r w:rsidRPr="000016C6">
              <w:rPr>
                <w:rFonts w:ascii="Arial" w:hAnsi="Arial" w:cs="Arial"/>
                <w:sz w:val="20"/>
                <w:szCs w:val="20"/>
                <w:lang w:val="en-US"/>
              </w:rPr>
              <w:t xml:space="preserve">Payables to Clearing House and </w:t>
            </w:r>
          </w:p>
        </w:tc>
        <w:tc>
          <w:tcPr>
            <w:tcW w:w="1447" w:type="dxa"/>
            <w:shd w:val="clear" w:color="auto" w:fill="FAFAFA"/>
            <w:vAlign w:val="center"/>
          </w:tcPr>
          <w:p w14:paraId="6F8D1D60" w14:textId="77777777" w:rsidR="006E5510" w:rsidRPr="000016C6" w:rsidRDefault="006E5510" w:rsidP="00CD6843">
            <w:pPr>
              <w:tabs>
                <w:tab w:val="left" w:pos="-72"/>
              </w:tabs>
              <w:ind w:right="-108"/>
              <w:jc w:val="right"/>
              <w:rPr>
                <w:rFonts w:ascii="Arial" w:hAnsi="Arial" w:cs="Arial"/>
                <w:sz w:val="20"/>
                <w:szCs w:val="20"/>
                <w:lang w:val="en-GB"/>
              </w:rPr>
            </w:pPr>
          </w:p>
        </w:tc>
        <w:tc>
          <w:tcPr>
            <w:tcW w:w="1440" w:type="dxa"/>
            <w:shd w:val="clear" w:color="auto" w:fill="FAFAFA"/>
            <w:vAlign w:val="center"/>
          </w:tcPr>
          <w:p w14:paraId="13ACD707" w14:textId="77777777" w:rsidR="006E5510" w:rsidRPr="000016C6" w:rsidRDefault="006E5510" w:rsidP="00CD6843">
            <w:pPr>
              <w:ind w:right="-72"/>
              <w:jc w:val="right"/>
              <w:rPr>
                <w:rFonts w:ascii="Arial" w:hAnsi="Arial" w:cs="Arial"/>
                <w:sz w:val="20"/>
                <w:szCs w:val="20"/>
                <w:lang w:val="en-GB"/>
              </w:rPr>
            </w:pPr>
          </w:p>
        </w:tc>
        <w:tc>
          <w:tcPr>
            <w:tcW w:w="1260" w:type="dxa"/>
            <w:shd w:val="clear" w:color="auto" w:fill="FAFAFA"/>
            <w:vAlign w:val="center"/>
          </w:tcPr>
          <w:p w14:paraId="68C1D16D" w14:textId="77777777" w:rsidR="006E5510" w:rsidRPr="000016C6" w:rsidRDefault="006E5510" w:rsidP="00CD6843">
            <w:pPr>
              <w:tabs>
                <w:tab w:val="left" w:pos="-72"/>
              </w:tabs>
              <w:ind w:right="-72"/>
              <w:jc w:val="right"/>
              <w:rPr>
                <w:rFonts w:ascii="Arial" w:hAnsi="Arial" w:cs="Arial"/>
                <w:sz w:val="20"/>
                <w:szCs w:val="20"/>
                <w:lang w:val="en-GB"/>
              </w:rPr>
            </w:pPr>
          </w:p>
        </w:tc>
        <w:tc>
          <w:tcPr>
            <w:tcW w:w="1350" w:type="dxa"/>
            <w:shd w:val="clear" w:color="auto" w:fill="FAFAFA"/>
            <w:vAlign w:val="center"/>
          </w:tcPr>
          <w:p w14:paraId="6E8C310A" w14:textId="77777777" w:rsidR="006E5510" w:rsidRPr="000016C6" w:rsidRDefault="006E5510" w:rsidP="00CD6843">
            <w:pPr>
              <w:tabs>
                <w:tab w:val="left" w:pos="-72"/>
              </w:tabs>
              <w:ind w:right="-72"/>
              <w:jc w:val="right"/>
              <w:rPr>
                <w:rFonts w:ascii="Arial" w:hAnsi="Arial" w:cs="Arial"/>
                <w:sz w:val="20"/>
                <w:szCs w:val="20"/>
                <w:lang w:val="en-GB"/>
              </w:rPr>
            </w:pPr>
          </w:p>
        </w:tc>
        <w:tc>
          <w:tcPr>
            <w:tcW w:w="1541" w:type="dxa"/>
            <w:shd w:val="clear" w:color="auto" w:fill="FAFAFA"/>
            <w:vAlign w:val="center"/>
          </w:tcPr>
          <w:p w14:paraId="134242CC" w14:textId="77777777" w:rsidR="006E5510" w:rsidRPr="000016C6" w:rsidRDefault="006E5510" w:rsidP="00CD6843">
            <w:pPr>
              <w:tabs>
                <w:tab w:val="left" w:pos="-72"/>
              </w:tabs>
              <w:ind w:right="-72"/>
              <w:jc w:val="right"/>
              <w:rPr>
                <w:rFonts w:ascii="Arial" w:hAnsi="Arial" w:cs="Arial"/>
                <w:sz w:val="20"/>
                <w:szCs w:val="20"/>
                <w:lang w:val="en-GB"/>
              </w:rPr>
            </w:pPr>
          </w:p>
        </w:tc>
        <w:tc>
          <w:tcPr>
            <w:tcW w:w="1530" w:type="dxa"/>
            <w:shd w:val="clear" w:color="auto" w:fill="FAFAFA"/>
            <w:vAlign w:val="center"/>
          </w:tcPr>
          <w:p w14:paraId="700950D1" w14:textId="77777777" w:rsidR="006E5510" w:rsidRPr="000016C6" w:rsidRDefault="006E5510" w:rsidP="00CD6843">
            <w:pPr>
              <w:tabs>
                <w:tab w:val="left" w:pos="-72"/>
              </w:tabs>
              <w:ind w:right="-72"/>
              <w:jc w:val="right"/>
              <w:rPr>
                <w:rFonts w:ascii="Arial" w:hAnsi="Arial" w:cs="Arial"/>
                <w:sz w:val="20"/>
                <w:szCs w:val="20"/>
                <w:lang w:val="en-GB"/>
              </w:rPr>
            </w:pPr>
          </w:p>
        </w:tc>
        <w:tc>
          <w:tcPr>
            <w:tcW w:w="1170" w:type="dxa"/>
            <w:shd w:val="clear" w:color="auto" w:fill="FAFAFA"/>
            <w:vAlign w:val="center"/>
          </w:tcPr>
          <w:p w14:paraId="306E516C" w14:textId="77777777" w:rsidR="006E5510" w:rsidRPr="000016C6" w:rsidRDefault="006E5510" w:rsidP="00CD6843">
            <w:pPr>
              <w:tabs>
                <w:tab w:val="left" w:pos="-72"/>
              </w:tabs>
              <w:ind w:right="-72"/>
              <w:jc w:val="right"/>
              <w:rPr>
                <w:rFonts w:ascii="Arial" w:hAnsi="Arial" w:cs="Arial"/>
                <w:sz w:val="20"/>
                <w:szCs w:val="20"/>
                <w:lang w:val="en-GB"/>
              </w:rPr>
            </w:pPr>
          </w:p>
        </w:tc>
        <w:tc>
          <w:tcPr>
            <w:tcW w:w="1038" w:type="dxa"/>
            <w:shd w:val="clear" w:color="auto" w:fill="FAFAFA"/>
            <w:vAlign w:val="center"/>
          </w:tcPr>
          <w:p w14:paraId="13365A81" w14:textId="77777777" w:rsidR="006E5510" w:rsidRPr="000016C6" w:rsidRDefault="006E5510" w:rsidP="00CD6843">
            <w:pPr>
              <w:tabs>
                <w:tab w:val="left" w:pos="-72"/>
              </w:tabs>
              <w:ind w:right="-72"/>
              <w:jc w:val="right"/>
              <w:rPr>
                <w:rFonts w:ascii="Arial" w:hAnsi="Arial" w:cs="Arial"/>
                <w:sz w:val="20"/>
                <w:szCs w:val="20"/>
                <w:lang w:val="en-GB"/>
              </w:rPr>
            </w:pPr>
          </w:p>
        </w:tc>
      </w:tr>
      <w:tr w:rsidR="006E5510" w:rsidRPr="000016C6" w14:paraId="16713858" w14:textId="77777777" w:rsidTr="00CD6843">
        <w:tc>
          <w:tcPr>
            <w:tcW w:w="4320" w:type="dxa"/>
            <w:vAlign w:val="bottom"/>
          </w:tcPr>
          <w:p w14:paraId="12B81108" w14:textId="77777777" w:rsidR="006E5510" w:rsidRPr="000016C6" w:rsidRDefault="006E5510" w:rsidP="00C118A2">
            <w:pPr>
              <w:ind w:left="-111" w:right="-72"/>
              <w:rPr>
                <w:rFonts w:ascii="Arial" w:hAnsi="Arial" w:cs="Arial"/>
                <w:sz w:val="20"/>
                <w:szCs w:val="20"/>
                <w:lang w:val="en-US"/>
              </w:rPr>
            </w:pPr>
            <w:r w:rsidRPr="000016C6">
              <w:rPr>
                <w:rFonts w:ascii="Arial" w:hAnsi="Arial" w:cs="Arial"/>
                <w:sz w:val="20"/>
                <w:szCs w:val="20"/>
                <w:lang w:val="en-GB"/>
              </w:rPr>
              <w:t xml:space="preserve">   </w:t>
            </w:r>
            <w:r w:rsidRPr="000016C6">
              <w:rPr>
                <w:rFonts w:ascii="Arial" w:hAnsi="Arial" w:cs="Arial"/>
                <w:sz w:val="20"/>
                <w:szCs w:val="20"/>
                <w:lang w:val="en-US"/>
              </w:rPr>
              <w:t>broker - dealers</w:t>
            </w:r>
          </w:p>
        </w:tc>
        <w:tc>
          <w:tcPr>
            <w:tcW w:w="1447" w:type="dxa"/>
            <w:shd w:val="clear" w:color="auto" w:fill="FAFAFA"/>
            <w:vAlign w:val="center"/>
          </w:tcPr>
          <w:p w14:paraId="3A72175B" w14:textId="3FCB4D27"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40" w:type="dxa"/>
            <w:shd w:val="clear" w:color="auto" w:fill="FAFAFA"/>
            <w:vAlign w:val="center"/>
          </w:tcPr>
          <w:p w14:paraId="45F6C16B" w14:textId="755BAE9A"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60" w:type="dxa"/>
            <w:shd w:val="clear" w:color="auto" w:fill="FAFAFA"/>
            <w:vAlign w:val="center"/>
          </w:tcPr>
          <w:p w14:paraId="26670B07" w14:textId="59463731"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shd w:val="clear" w:color="auto" w:fill="FAFAFA"/>
            <w:vAlign w:val="center"/>
          </w:tcPr>
          <w:p w14:paraId="5A1EC742" w14:textId="75C02658"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shd w:val="clear" w:color="auto" w:fill="FAFAFA"/>
            <w:vAlign w:val="center"/>
          </w:tcPr>
          <w:p w14:paraId="69CF2643" w14:textId="678BEC1C" w:rsidR="006E5510" w:rsidRPr="000016C6" w:rsidRDefault="006B10AA" w:rsidP="00CD6843">
            <w:pPr>
              <w:tabs>
                <w:tab w:val="left" w:pos="-72"/>
              </w:tabs>
              <w:ind w:right="-72"/>
              <w:jc w:val="right"/>
              <w:rPr>
                <w:rFonts w:ascii="Arial" w:hAnsi="Arial" w:cs="Arial"/>
                <w:sz w:val="20"/>
                <w:szCs w:val="20"/>
                <w:cs/>
                <w:lang w:val="en-GB"/>
              </w:rPr>
            </w:pPr>
            <w:r w:rsidRPr="000016C6">
              <w:rPr>
                <w:rFonts w:ascii="Arial" w:hAnsi="Arial" w:cs="Arial"/>
                <w:sz w:val="20"/>
                <w:szCs w:val="20"/>
                <w:lang w:val="en-GB"/>
              </w:rPr>
              <w:t>460,147,590</w:t>
            </w:r>
          </w:p>
        </w:tc>
        <w:tc>
          <w:tcPr>
            <w:tcW w:w="1530" w:type="dxa"/>
            <w:shd w:val="clear" w:color="auto" w:fill="FAFAFA"/>
            <w:vAlign w:val="center"/>
          </w:tcPr>
          <w:p w14:paraId="4AFBB8C6" w14:textId="419624D7" w:rsidR="006E5510" w:rsidRPr="000016C6" w:rsidRDefault="00EC2BF5" w:rsidP="00CD6843">
            <w:pPr>
              <w:tabs>
                <w:tab w:val="left" w:pos="-72"/>
              </w:tabs>
              <w:ind w:right="-72"/>
              <w:jc w:val="right"/>
              <w:rPr>
                <w:rFonts w:ascii="Arial" w:hAnsi="Arial" w:cs="Arial"/>
                <w:sz w:val="20"/>
                <w:szCs w:val="20"/>
                <w:cs/>
                <w:lang w:val="en-GB"/>
              </w:rPr>
            </w:pPr>
            <w:r w:rsidRPr="000016C6">
              <w:rPr>
                <w:rFonts w:ascii="Arial" w:hAnsi="Arial" w:cs="Arial"/>
                <w:sz w:val="20"/>
                <w:szCs w:val="20"/>
                <w:lang w:val="en-GB"/>
              </w:rPr>
              <w:t>460,147,590</w:t>
            </w:r>
          </w:p>
        </w:tc>
        <w:tc>
          <w:tcPr>
            <w:tcW w:w="1170" w:type="dxa"/>
            <w:shd w:val="clear" w:color="auto" w:fill="FAFAFA"/>
            <w:vAlign w:val="center"/>
          </w:tcPr>
          <w:p w14:paraId="35EC5501" w14:textId="789CB100" w:rsidR="006E5510" w:rsidRPr="000016C6" w:rsidRDefault="00EC2BF5"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038" w:type="dxa"/>
            <w:shd w:val="clear" w:color="auto" w:fill="FAFAFA"/>
            <w:vAlign w:val="center"/>
          </w:tcPr>
          <w:p w14:paraId="4685CF5F" w14:textId="2E3F3441" w:rsidR="006E5510" w:rsidRPr="000016C6" w:rsidRDefault="00EC2BF5"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6E5510" w:rsidRPr="000016C6" w14:paraId="4143B9BA" w14:textId="77777777" w:rsidTr="00CD6843">
        <w:tc>
          <w:tcPr>
            <w:tcW w:w="4320" w:type="dxa"/>
            <w:vAlign w:val="bottom"/>
          </w:tcPr>
          <w:p w14:paraId="108B50BA" w14:textId="4A4E7D36" w:rsidR="006E5510" w:rsidRPr="000016C6" w:rsidRDefault="00006A99" w:rsidP="00C118A2">
            <w:pPr>
              <w:ind w:left="-111" w:right="-72"/>
              <w:rPr>
                <w:rFonts w:ascii="Arial" w:hAnsi="Arial" w:cs="Arial"/>
                <w:sz w:val="20"/>
                <w:szCs w:val="20"/>
                <w:lang w:val="en-US"/>
              </w:rPr>
            </w:pPr>
            <w:r w:rsidRPr="000016C6">
              <w:rPr>
                <w:rFonts w:ascii="Arial" w:hAnsi="Arial" w:cs="Arial"/>
                <w:sz w:val="20"/>
                <w:szCs w:val="20"/>
                <w:lang w:val="en-US"/>
              </w:rPr>
              <w:t>Securities and d</w:t>
            </w:r>
            <w:r w:rsidR="006E5510" w:rsidRPr="000016C6">
              <w:rPr>
                <w:rFonts w:ascii="Arial" w:hAnsi="Arial" w:cs="Arial"/>
                <w:sz w:val="20"/>
                <w:szCs w:val="20"/>
                <w:lang w:val="en-US"/>
              </w:rPr>
              <w:t>erivatives</w:t>
            </w:r>
          </w:p>
        </w:tc>
        <w:tc>
          <w:tcPr>
            <w:tcW w:w="1447" w:type="dxa"/>
            <w:shd w:val="clear" w:color="auto" w:fill="FAFAFA"/>
            <w:vAlign w:val="center"/>
          </w:tcPr>
          <w:p w14:paraId="4BA4B15B" w14:textId="77777777" w:rsidR="006E5510" w:rsidRPr="000016C6" w:rsidRDefault="006E5510" w:rsidP="00CD6843">
            <w:pPr>
              <w:tabs>
                <w:tab w:val="left" w:pos="-72"/>
              </w:tabs>
              <w:ind w:right="-72"/>
              <w:jc w:val="right"/>
              <w:rPr>
                <w:rFonts w:ascii="Arial" w:hAnsi="Arial" w:cs="Arial"/>
                <w:sz w:val="20"/>
                <w:szCs w:val="20"/>
                <w:lang w:val="en-GB"/>
              </w:rPr>
            </w:pPr>
          </w:p>
        </w:tc>
        <w:tc>
          <w:tcPr>
            <w:tcW w:w="1440" w:type="dxa"/>
            <w:shd w:val="clear" w:color="auto" w:fill="FAFAFA"/>
            <w:vAlign w:val="center"/>
          </w:tcPr>
          <w:p w14:paraId="0834DC55" w14:textId="77777777" w:rsidR="006E5510" w:rsidRPr="000016C6" w:rsidRDefault="006E5510" w:rsidP="00CD6843">
            <w:pPr>
              <w:tabs>
                <w:tab w:val="left" w:pos="-72"/>
              </w:tabs>
              <w:ind w:right="-72"/>
              <w:jc w:val="right"/>
              <w:rPr>
                <w:rFonts w:ascii="Arial" w:hAnsi="Arial" w:cs="Arial"/>
                <w:sz w:val="20"/>
                <w:szCs w:val="20"/>
                <w:lang w:val="en-GB"/>
              </w:rPr>
            </w:pPr>
          </w:p>
        </w:tc>
        <w:tc>
          <w:tcPr>
            <w:tcW w:w="1260" w:type="dxa"/>
            <w:shd w:val="clear" w:color="auto" w:fill="FAFAFA"/>
            <w:vAlign w:val="center"/>
          </w:tcPr>
          <w:p w14:paraId="6EF56E69" w14:textId="77777777" w:rsidR="006E5510" w:rsidRPr="000016C6" w:rsidRDefault="006E5510" w:rsidP="00CD6843">
            <w:pPr>
              <w:tabs>
                <w:tab w:val="left" w:pos="-72"/>
              </w:tabs>
              <w:ind w:right="-72"/>
              <w:jc w:val="right"/>
              <w:rPr>
                <w:rFonts w:ascii="Arial" w:hAnsi="Arial" w:cs="Arial"/>
                <w:sz w:val="20"/>
                <w:szCs w:val="20"/>
                <w:lang w:val="en-GB"/>
              </w:rPr>
            </w:pPr>
          </w:p>
        </w:tc>
        <w:tc>
          <w:tcPr>
            <w:tcW w:w="1350" w:type="dxa"/>
            <w:shd w:val="clear" w:color="auto" w:fill="FAFAFA"/>
            <w:vAlign w:val="center"/>
          </w:tcPr>
          <w:p w14:paraId="5899A190" w14:textId="77777777" w:rsidR="006E5510" w:rsidRPr="000016C6" w:rsidRDefault="006E5510" w:rsidP="00CD6843">
            <w:pPr>
              <w:tabs>
                <w:tab w:val="left" w:pos="-72"/>
              </w:tabs>
              <w:ind w:right="-72"/>
              <w:jc w:val="right"/>
              <w:rPr>
                <w:rFonts w:ascii="Arial" w:hAnsi="Arial" w:cs="Arial"/>
                <w:sz w:val="20"/>
                <w:szCs w:val="20"/>
                <w:lang w:val="en-GB"/>
              </w:rPr>
            </w:pPr>
          </w:p>
        </w:tc>
        <w:tc>
          <w:tcPr>
            <w:tcW w:w="1541" w:type="dxa"/>
            <w:shd w:val="clear" w:color="auto" w:fill="FAFAFA"/>
            <w:vAlign w:val="center"/>
          </w:tcPr>
          <w:p w14:paraId="18D7EF0D" w14:textId="77777777" w:rsidR="006E5510" w:rsidRPr="000016C6" w:rsidRDefault="006E5510" w:rsidP="00CD6843">
            <w:pPr>
              <w:tabs>
                <w:tab w:val="left" w:pos="-72"/>
              </w:tabs>
              <w:ind w:right="-72"/>
              <w:jc w:val="right"/>
              <w:rPr>
                <w:rFonts w:ascii="Arial" w:hAnsi="Arial" w:cs="Arial"/>
                <w:sz w:val="20"/>
                <w:szCs w:val="20"/>
                <w:lang w:val="en-US"/>
              </w:rPr>
            </w:pPr>
          </w:p>
        </w:tc>
        <w:tc>
          <w:tcPr>
            <w:tcW w:w="1530" w:type="dxa"/>
            <w:shd w:val="clear" w:color="auto" w:fill="FAFAFA"/>
            <w:vAlign w:val="center"/>
          </w:tcPr>
          <w:p w14:paraId="2EFA821E" w14:textId="77777777" w:rsidR="006E5510" w:rsidRPr="000016C6" w:rsidRDefault="006E5510" w:rsidP="00CD6843">
            <w:pPr>
              <w:tabs>
                <w:tab w:val="left" w:pos="-72"/>
              </w:tabs>
              <w:ind w:right="-72"/>
              <w:jc w:val="right"/>
              <w:rPr>
                <w:rFonts w:ascii="Arial" w:hAnsi="Arial" w:cs="Arial"/>
                <w:sz w:val="20"/>
                <w:szCs w:val="20"/>
                <w:lang w:val="en-GB"/>
              </w:rPr>
            </w:pPr>
          </w:p>
        </w:tc>
        <w:tc>
          <w:tcPr>
            <w:tcW w:w="1170" w:type="dxa"/>
            <w:shd w:val="clear" w:color="auto" w:fill="FAFAFA"/>
            <w:vAlign w:val="center"/>
          </w:tcPr>
          <w:p w14:paraId="5B5E7BCF" w14:textId="77777777" w:rsidR="006E5510" w:rsidRPr="000016C6" w:rsidRDefault="006E5510" w:rsidP="00CD6843">
            <w:pPr>
              <w:tabs>
                <w:tab w:val="left" w:pos="-72"/>
              </w:tabs>
              <w:ind w:right="-72"/>
              <w:jc w:val="right"/>
              <w:rPr>
                <w:rFonts w:ascii="Arial" w:hAnsi="Arial" w:cs="Arial"/>
                <w:sz w:val="20"/>
                <w:szCs w:val="20"/>
                <w:lang w:val="en-GB"/>
              </w:rPr>
            </w:pPr>
          </w:p>
        </w:tc>
        <w:tc>
          <w:tcPr>
            <w:tcW w:w="1038" w:type="dxa"/>
            <w:shd w:val="clear" w:color="auto" w:fill="FAFAFA"/>
            <w:vAlign w:val="center"/>
          </w:tcPr>
          <w:p w14:paraId="52C095E8" w14:textId="77777777" w:rsidR="006E5510" w:rsidRPr="000016C6" w:rsidRDefault="006E5510" w:rsidP="00CD6843">
            <w:pPr>
              <w:tabs>
                <w:tab w:val="left" w:pos="-72"/>
              </w:tabs>
              <w:ind w:right="-72"/>
              <w:jc w:val="right"/>
              <w:rPr>
                <w:rFonts w:ascii="Arial" w:hAnsi="Arial" w:cs="Arial"/>
                <w:sz w:val="20"/>
                <w:szCs w:val="20"/>
                <w:lang w:val="en-GB"/>
              </w:rPr>
            </w:pPr>
          </w:p>
        </w:tc>
      </w:tr>
      <w:tr w:rsidR="006E5510" w:rsidRPr="000016C6" w14:paraId="7E60CD33" w14:textId="77777777" w:rsidTr="00CD6843">
        <w:tc>
          <w:tcPr>
            <w:tcW w:w="4320" w:type="dxa"/>
            <w:vAlign w:val="bottom"/>
          </w:tcPr>
          <w:p w14:paraId="5E38E33E" w14:textId="77777777" w:rsidR="006E5510" w:rsidRPr="000016C6" w:rsidRDefault="006E5510" w:rsidP="00C118A2">
            <w:pPr>
              <w:ind w:left="-111" w:right="-72"/>
              <w:rPr>
                <w:rFonts w:ascii="Arial" w:hAnsi="Arial" w:cs="Arial"/>
                <w:sz w:val="20"/>
                <w:szCs w:val="20"/>
                <w:lang w:val="en-US"/>
              </w:rPr>
            </w:pPr>
            <w:r w:rsidRPr="000016C6">
              <w:rPr>
                <w:rFonts w:ascii="Arial" w:hAnsi="Arial" w:cs="Arial"/>
                <w:sz w:val="20"/>
                <w:szCs w:val="20"/>
                <w:lang w:val="en-US"/>
              </w:rPr>
              <w:t xml:space="preserve">   business payables</w:t>
            </w:r>
          </w:p>
        </w:tc>
        <w:tc>
          <w:tcPr>
            <w:tcW w:w="1447" w:type="dxa"/>
            <w:shd w:val="clear" w:color="auto" w:fill="FAFAFA"/>
            <w:vAlign w:val="center"/>
          </w:tcPr>
          <w:p w14:paraId="4772B716" w14:textId="616436E9" w:rsidR="006E5510" w:rsidRPr="000016C6" w:rsidRDefault="006B10AA" w:rsidP="00CD6843">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440" w:type="dxa"/>
            <w:shd w:val="clear" w:color="auto" w:fill="FAFAFA"/>
            <w:vAlign w:val="center"/>
          </w:tcPr>
          <w:p w14:paraId="16E6A09C" w14:textId="5C9B6AA6" w:rsidR="006E5510" w:rsidRPr="000016C6" w:rsidRDefault="006B10AA" w:rsidP="00CD6843">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260" w:type="dxa"/>
            <w:shd w:val="clear" w:color="auto" w:fill="FAFAFA"/>
            <w:vAlign w:val="center"/>
          </w:tcPr>
          <w:p w14:paraId="28AC3D71" w14:textId="5157529F" w:rsidR="006E5510" w:rsidRPr="000016C6" w:rsidRDefault="006B10AA" w:rsidP="00CD6843">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350" w:type="dxa"/>
            <w:shd w:val="clear" w:color="auto" w:fill="FAFAFA"/>
            <w:vAlign w:val="center"/>
          </w:tcPr>
          <w:p w14:paraId="72BDD770" w14:textId="1E098251" w:rsidR="006E5510" w:rsidRPr="000016C6" w:rsidRDefault="006B10AA" w:rsidP="00CD6843">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541" w:type="dxa"/>
            <w:shd w:val="clear" w:color="auto" w:fill="FAFAFA"/>
            <w:vAlign w:val="center"/>
          </w:tcPr>
          <w:p w14:paraId="77FED726" w14:textId="6DD92E1F" w:rsidR="006E5510"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1,007,631,319</w:t>
            </w:r>
          </w:p>
        </w:tc>
        <w:tc>
          <w:tcPr>
            <w:tcW w:w="1530" w:type="dxa"/>
            <w:shd w:val="clear" w:color="auto" w:fill="FAFAFA"/>
            <w:vAlign w:val="center"/>
          </w:tcPr>
          <w:p w14:paraId="0690C990" w14:textId="381019CF" w:rsidR="006E5510" w:rsidRPr="000016C6" w:rsidRDefault="00EC2BF5"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1,007,631,319</w:t>
            </w:r>
          </w:p>
        </w:tc>
        <w:tc>
          <w:tcPr>
            <w:tcW w:w="1170" w:type="dxa"/>
            <w:shd w:val="clear" w:color="auto" w:fill="FAFAFA"/>
            <w:vAlign w:val="center"/>
          </w:tcPr>
          <w:p w14:paraId="7B915D6B" w14:textId="49C460C7" w:rsidR="006E5510" w:rsidRPr="000016C6" w:rsidRDefault="00EC2BF5"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038" w:type="dxa"/>
            <w:shd w:val="clear" w:color="auto" w:fill="FAFAFA"/>
            <w:vAlign w:val="center"/>
          </w:tcPr>
          <w:p w14:paraId="12B9D659" w14:textId="0DC190DB" w:rsidR="006E5510" w:rsidRPr="000016C6" w:rsidRDefault="00EC2BF5"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D8766F" w:rsidRPr="000016C6" w14:paraId="1EAB4DF9" w14:textId="77777777" w:rsidTr="00CD6843">
        <w:tc>
          <w:tcPr>
            <w:tcW w:w="4320" w:type="dxa"/>
            <w:vAlign w:val="bottom"/>
          </w:tcPr>
          <w:p w14:paraId="3C69CDEB" w14:textId="139BAB26" w:rsidR="00D8766F" w:rsidRPr="000016C6" w:rsidRDefault="00D8766F" w:rsidP="00C118A2">
            <w:pPr>
              <w:ind w:left="-111" w:right="-72"/>
              <w:rPr>
                <w:rFonts w:ascii="Arial" w:hAnsi="Arial" w:cs="Arial"/>
                <w:sz w:val="20"/>
                <w:szCs w:val="20"/>
                <w:lang w:val="en-US"/>
              </w:rPr>
            </w:pPr>
            <w:r w:rsidRPr="000016C6">
              <w:rPr>
                <w:rFonts w:ascii="Arial" w:hAnsi="Arial" w:cs="Arial"/>
                <w:sz w:val="20"/>
                <w:szCs w:val="20"/>
                <w:lang w:val="en-GB"/>
              </w:rPr>
              <w:t>Accounts payable - related parties</w:t>
            </w:r>
          </w:p>
        </w:tc>
        <w:tc>
          <w:tcPr>
            <w:tcW w:w="1447" w:type="dxa"/>
            <w:shd w:val="clear" w:color="auto" w:fill="FAFAFA"/>
            <w:vAlign w:val="center"/>
          </w:tcPr>
          <w:p w14:paraId="420D789A" w14:textId="70048B9A" w:rsidR="00D8766F" w:rsidRPr="000016C6" w:rsidRDefault="006B10AA" w:rsidP="00CD6843">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440" w:type="dxa"/>
            <w:shd w:val="clear" w:color="auto" w:fill="FAFAFA"/>
            <w:vAlign w:val="center"/>
          </w:tcPr>
          <w:p w14:paraId="19D889AF" w14:textId="796C9026" w:rsidR="00D8766F" w:rsidRPr="000016C6" w:rsidRDefault="006B10AA" w:rsidP="00CD6843">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260" w:type="dxa"/>
            <w:shd w:val="clear" w:color="auto" w:fill="FAFAFA"/>
            <w:vAlign w:val="center"/>
          </w:tcPr>
          <w:p w14:paraId="2326BAF8" w14:textId="54E2EFB9" w:rsidR="00D8766F" w:rsidRPr="000016C6" w:rsidRDefault="006B10AA" w:rsidP="00CD6843">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350" w:type="dxa"/>
            <w:shd w:val="clear" w:color="auto" w:fill="FAFAFA"/>
            <w:vAlign w:val="center"/>
          </w:tcPr>
          <w:p w14:paraId="1FDF7F02" w14:textId="21137808" w:rsidR="00D8766F" w:rsidRPr="000016C6" w:rsidRDefault="006B10AA" w:rsidP="00CD6843">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541" w:type="dxa"/>
            <w:shd w:val="clear" w:color="auto" w:fill="FAFAFA"/>
            <w:vAlign w:val="center"/>
          </w:tcPr>
          <w:p w14:paraId="5C182B12" w14:textId="66B6CA80" w:rsidR="00D8766F"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13,238,602</w:t>
            </w:r>
          </w:p>
        </w:tc>
        <w:tc>
          <w:tcPr>
            <w:tcW w:w="1530" w:type="dxa"/>
            <w:shd w:val="clear" w:color="auto" w:fill="FAFAFA"/>
            <w:vAlign w:val="center"/>
          </w:tcPr>
          <w:p w14:paraId="263925FC" w14:textId="5CBADB89" w:rsidR="00D8766F" w:rsidRPr="000016C6" w:rsidRDefault="00EC2BF5"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13,238,602</w:t>
            </w:r>
          </w:p>
        </w:tc>
        <w:tc>
          <w:tcPr>
            <w:tcW w:w="1170" w:type="dxa"/>
            <w:shd w:val="clear" w:color="auto" w:fill="FAFAFA"/>
            <w:vAlign w:val="center"/>
          </w:tcPr>
          <w:p w14:paraId="79730338" w14:textId="55DEDDE0" w:rsidR="00D8766F" w:rsidRPr="000016C6" w:rsidRDefault="00EC2BF5"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038" w:type="dxa"/>
            <w:shd w:val="clear" w:color="auto" w:fill="FAFAFA"/>
            <w:vAlign w:val="center"/>
          </w:tcPr>
          <w:p w14:paraId="4C4F70E8" w14:textId="383D450A" w:rsidR="00D8766F" w:rsidRPr="000016C6" w:rsidRDefault="00EC2BF5"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D8766F" w:rsidRPr="000016C6" w14:paraId="461184B6" w14:textId="77777777" w:rsidTr="00CD6843">
        <w:tc>
          <w:tcPr>
            <w:tcW w:w="4320" w:type="dxa"/>
            <w:vAlign w:val="bottom"/>
          </w:tcPr>
          <w:p w14:paraId="33C59910" w14:textId="77777777" w:rsidR="00D8766F" w:rsidRPr="000016C6" w:rsidRDefault="00D8766F" w:rsidP="00C118A2">
            <w:pPr>
              <w:ind w:left="-111" w:right="-72"/>
              <w:rPr>
                <w:rFonts w:ascii="Arial" w:hAnsi="Arial" w:cs="Arial"/>
                <w:sz w:val="20"/>
                <w:szCs w:val="20"/>
                <w:lang w:val="en-US"/>
              </w:rPr>
            </w:pPr>
            <w:r w:rsidRPr="000016C6">
              <w:rPr>
                <w:rFonts w:ascii="Arial" w:hAnsi="Arial" w:cs="Arial"/>
                <w:sz w:val="20"/>
                <w:szCs w:val="20"/>
                <w:lang w:val="en-GB"/>
              </w:rPr>
              <w:t xml:space="preserve">Derivative financial </w:t>
            </w:r>
            <w:r w:rsidRPr="000016C6">
              <w:rPr>
                <w:rFonts w:ascii="Arial" w:hAnsi="Arial" w:cs="Arial"/>
                <w:sz w:val="20"/>
                <w:szCs w:val="20"/>
                <w:lang w:val="en-US"/>
              </w:rPr>
              <w:t>instrument</w:t>
            </w:r>
            <w:r w:rsidRPr="000016C6">
              <w:rPr>
                <w:rFonts w:ascii="Arial" w:hAnsi="Arial" w:cs="Arial"/>
                <w:sz w:val="20"/>
                <w:szCs w:val="20"/>
                <w:lang w:val="en-GB"/>
              </w:rPr>
              <w:t>s liabilities</w:t>
            </w:r>
          </w:p>
        </w:tc>
        <w:tc>
          <w:tcPr>
            <w:tcW w:w="1447" w:type="dxa"/>
            <w:tcBorders>
              <w:bottom w:val="single" w:sz="4" w:space="0" w:color="auto"/>
            </w:tcBorders>
            <w:shd w:val="clear" w:color="auto" w:fill="FAFAFA"/>
            <w:vAlign w:val="center"/>
          </w:tcPr>
          <w:p w14:paraId="3E8DD780" w14:textId="0D83720F" w:rsidR="00D8766F"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40" w:type="dxa"/>
            <w:tcBorders>
              <w:bottom w:val="single" w:sz="4" w:space="0" w:color="auto"/>
            </w:tcBorders>
            <w:shd w:val="clear" w:color="auto" w:fill="FAFAFA"/>
            <w:vAlign w:val="center"/>
          </w:tcPr>
          <w:p w14:paraId="6291176C" w14:textId="06BB6FF6" w:rsidR="00D8766F"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60" w:type="dxa"/>
            <w:tcBorders>
              <w:bottom w:val="single" w:sz="4" w:space="0" w:color="auto"/>
            </w:tcBorders>
            <w:shd w:val="clear" w:color="auto" w:fill="FAFAFA"/>
            <w:vAlign w:val="center"/>
          </w:tcPr>
          <w:p w14:paraId="733C86D6" w14:textId="5FC2E0EB" w:rsidR="00D8766F"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tcBorders>
              <w:bottom w:val="single" w:sz="4" w:space="0" w:color="auto"/>
            </w:tcBorders>
            <w:shd w:val="clear" w:color="auto" w:fill="FAFAFA"/>
            <w:vAlign w:val="center"/>
          </w:tcPr>
          <w:p w14:paraId="740DC290" w14:textId="523B8C2F" w:rsidR="00D8766F"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tcBorders>
              <w:bottom w:val="single" w:sz="4" w:space="0" w:color="auto"/>
            </w:tcBorders>
            <w:shd w:val="clear" w:color="auto" w:fill="FAFAFA"/>
            <w:vAlign w:val="center"/>
          </w:tcPr>
          <w:p w14:paraId="4EEE1435" w14:textId="517DC7BB" w:rsidR="00D8766F" w:rsidRPr="000016C6" w:rsidRDefault="006B10A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60,121,749</w:t>
            </w:r>
          </w:p>
        </w:tc>
        <w:tc>
          <w:tcPr>
            <w:tcW w:w="1530" w:type="dxa"/>
            <w:tcBorders>
              <w:bottom w:val="single" w:sz="4" w:space="0" w:color="auto"/>
            </w:tcBorders>
            <w:shd w:val="clear" w:color="auto" w:fill="FAFAFA"/>
            <w:vAlign w:val="center"/>
          </w:tcPr>
          <w:p w14:paraId="1E8A25E0" w14:textId="0784FF99" w:rsidR="00D8766F" w:rsidRPr="000016C6" w:rsidRDefault="00EC2BF5"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60,121,749</w:t>
            </w:r>
          </w:p>
        </w:tc>
        <w:tc>
          <w:tcPr>
            <w:tcW w:w="1170" w:type="dxa"/>
            <w:shd w:val="clear" w:color="auto" w:fill="FAFAFA"/>
            <w:vAlign w:val="center"/>
          </w:tcPr>
          <w:p w14:paraId="34DBB614" w14:textId="61F2BCAE" w:rsidR="00D8766F" w:rsidRPr="000016C6" w:rsidRDefault="00EC2BF5"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038" w:type="dxa"/>
            <w:shd w:val="clear" w:color="auto" w:fill="FAFAFA"/>
            <w:vAlign w:val="center"/>
          </w:tcPr>
          <w:p w14:paraId="6BE4DD7A" w14:textId="218E64B4" w:rsidR="00D8766F" w:rsidRPr="000016C6" w:rsidRDefault="00EC2BF5" w:rsidP="00CD6843">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r>
      <w:tr w:rsidR="00D8766F" w:rsidRPr="000016C6" w14:paraId="2C6B63E6" w14:textId="77777777" w:rsidTr="00CD6843">
        <w:tc>
          <w:tcPr>
            <w:tcW w:w="4320" w:type="dxa"/>
            <w:vAlign w:val="bottom"/>
          </w:tcPr>
          <w:p w14:paraId="291D0978" w14:textId="77777777" w:rsidR="00D8766F" w:rsidRPr="000016C6" w:rsidRDefault="00D8766F" w:rsidP="00C118A2">
            <w:pPr>
              <w:ind w:left="-111" w:right="-72"/>
              <w:rPr>
                <w:rFonts w:ascii="Arial" w:hAnsi="Arial" w:cs="Arial"/>
                <w:sz w:val="20"/>
                <w:szCs w:val="20"/>
                <w:lang w:val="en-GB"/>
              </w:rPr>
            </w:pPr>
          </w:p>
        </w:tc>
        <w:tc>
          <w:tcPr>
            <w:tcW w:w="1447" w:type="dxa"/>
            <w:tcBorders>
              <w:top w:val="single" w:sz="4" w:space="0" w:color="auto"/>
            </w:tcBorders>
            <w:shd w:val="clear" w:color="auto" w:fill="FAFAFA"/>
            <w:vAlign w:val="center"/>
          </w:tcPr>
          <w:p w14:paraId="5A0101C8" w14:textId="77777777" w:rsidR="00D8766F" w:rsidRPr="000016C6" w:rsidRDefault="00D8766F" w:rsidP="00CD6843">
            <w:pPr>
              <w:tabs>
                <w:tab w:val="left" w:pos="-72"/>
              </w:tabs>
              <w:ind w:right="-108"/>
              <w:jc w:val="right"/>
              <w:rPr>
                <w:rFonts w:ascii="Arial" w:hAnsi="Arial" w:cs="Arial"/>
                <w:sz w:val="20"/>
                <w:szCs w:val="20"/>
                <w:cs/>
                <w:lang w:val="en-GB"/>
              </w:rPr>
            </w:pPr>
          </w:p>
        </w:tc>
        <w:tc>
          <w:tcPr>
            <w:tcW w:w="1440" w:type="dxa"/>
            <w:tcBorders>
              <w:top w:val="single" w:sz="4" w:space="0" w:color="auto"/>
            </w:tcBorders>
            <w:shd w:val="clear" w:color="auto" w:fill="FAFAFA"/>
            <w:vAlign w:val="center"/>
          </w:tcPr>
          <w:p w14:paraId="73AE308B" w14:textId="77777777" w:rsidR="00D8766F" w:rsidRPr="000016C6" w:rsidRDefault="00D8766F" w:rsidP="00CD6843">
            <w:pPr>
              <w:tabs>
                <w:tab w:val="left" w:pos="-72"/>
              </w:tabs>
              <w:ind w:right="-108"/>
              <w:jc w:val="right"/>
              <w:rPr>
                <w:rFonts w:ascii="Arial" w:hAnsi="Arial" w:cs="Arial"/>
                <w:sz w:val="20"/>
                <w:szCs w:val="20"/>
                <w:cs/>
                <w:lang w:val="en-GB"/>
              </w:rPr>
            </w:pPr>
          </w:p>
        </w:tc>
        <w:tc>
          <w:tcPr>
            <w:tcW w:w="1260" w:type="dxa"/>
            <w:tcBorders>
              <w:top w:val="single" w:sz="4" w:space="0" w:color="auto"/>
            </w:tcBorders>
            <w:shd w:val="clear" w:color="auto" w:fill="FAFAFA"/>
            <w:vAlign w:val="center"/>
          </w:tcPr>
          <w:p w14:paraId="7C892AFF" w14:textId="77777777" w:rsidR="00D8766F" w:rsidRPr="000016C6" w:rsidRDefault="00D8766F" w:rsidP="00CD6843">
            <w:pPr>
              <w:tabs>
                <w:tab w:val="left" w:pos="-72"/>
              </w:tabs>
              <w:ind w:right="-108"/>
              <w:jc w:val="right"/>
              <w:rPr>
                <w:rFonts w:ascii="Arial" w:hAnsi="Arial" w:cs="Arial"/>
                <w:sz w:val="20"/>
                <w:szCs w:val="20"/>
                <w:cs/>
                <w:lang w:val="en-GB"/>
              </w:rPr>
            </w:pPr>
          </w:p>
        </w:tc>
        <w:tc>
          <w:tcPr>
            <w:tcW w:w="1350" w:type="dxa"/>
            <w:tcBorders>
              <w:top w:val="single" w:sz="4" w:space="0" w:color="auto"/>
            </w:tcBorders>
            <w:shd w:val="clear" w:color="auto" w:fill="FAFAFA"/>
            <w:vAlign w:val="center"/>
          </w:tcPr>
          <w:p w14:paraId="3543650F" w14:textId="77777777" w:rsidR="00D8766F" w:rsidRPr="000016C6" w:rsidRDefault="00D8766F" w:rsidP="00CD6843">
            <w:pPr>
              <w:tabs>
                <w:tab w:val="left" w:pos="-72"/>
              </w:tabs>
              <w:ind w:right="-108"/>
              <w:jc w:val="right"/>
              <w:rPr>
                <w:rFonts w:ascii="Arial" w:hAnsi="Arial" w:cs="Arial"/>
                <w:sz w:val="20"/>
                <w:szCs w:val="20"/>
                <w:cs/>
                <w:lang w:val="en-GB"/>
              </w:rPr>
            </w:pPr>
          </w:p>
        </w:tc>
        <w:tc>
          <w:tcPr>
            <w:tcW w:w="1541" w:type="dxa"/>
            <w:tcBorders>
              <w:top w:val="single" w:sz="4" w:space="0" w:color="auto"/>
            </w:tcBorders>
            <w:shd w:val="clear" w:color="auto" w:fill="FAFAFA"/>
            <w:vAlign w:val="center"/>
          </w:tcPr>
          <w:p w14:paraId="7588C3FE" w14:textId="77777777" w:rsidR="00D8766F" w:rsidRPr="000016C6" w:rsidRDefault="00D8766F" w:rsidP="00CD6843">
            <w:pPr>
              <w:tabs>
                <w:tab w:val="left" w:pos="-72"/>
              </w:tabs>
              <w:ind w:right="-72"/>
              <w:jc w:val="right"/>
              <w:rPr>
                <w:rFonts w:ascii="Arial" w:hAnsi="Arial" w:cs="Arial"/>
                <w:sz w:val="20"/>
                <w:szCs w:val="20"/>
                <w:lang w:val="en-GB"/>
              </w:rPr>
            </w:pPr>
          </w:p>
        </w:tc>
        <w:tc>
          <w:tcPr>
            <w:tcW w:w="1530" w:type="dxa"/>
            <w:tcBorders>
              <w:top w:val="single" w:sz="4" w:space="0" w:color="auto"/>
            </w:tcBorders>
            <w:shd w:val="clear" w:color="auto" w:fill="FAFAFA"/>
            <w:vAlign w:val="center"/>
          </w:tcPr>
          <w:p w14:paraId="1AD3D56C" w14:textId="77777777" w:rsidR="00D8766F" w:rsidRPr="000016C6" w:rsidRDefault="00D8766F" w:rsidP="00CD6843">
            <w:pPr>
              <w:tabs>
                <w:tab w:val="left" w:pos="-72"/>
              </w:tabs>
              <w:ind w:right="-72"/>
              <w:jc w:val="right"/>
              <w:rPr>
                <w:rFonts w:ascii="Arial" w:hAnsi="Arial" w:cs="Arial"/>
                <w:sz w:val="20"/>
                <w:szCs w:val="20"/>
                <w:lang w:val="en-GB"/>
              </w:rPr>
            </w:pPr>
          </w:p>
        </w:tc>
        <w:tc>
          <w:tcPr>
            <w:tcW w:w="1170" w:type="dxa"/>
            <w:shd w:val="clear" w:color="auto" w:fill="FAFAFA"/>
            <w:vAlign w:val="center"/>
          </w:tcPr>
          <w:p w14:paraId="4BAF444F" w14:textId="77777777" w:rsidR="00D8766F" w:rsidRPr="000016C6" w:rsidRDefault="00D8766F" w:rsidP="00CD6843">
            <w:pPr>
              <w:tabs>
                <w:tab w:val="left" w:pos="-72"/>
              </w:tabs>
              <w:ind w:right="-72"/>
              <w:jc w:val="right"/>
              <w:rPr>
                <w:rFonts w:ascii="Arial" w:hAnsi="Arial" w:cs="Arial"/>
                <w:sz w:val="20"/>
                <w:szCs w:val="20"/>
                <w:lang w:val="en-GB"/>
              </w:rPr>
            </w:pPr>
          </w:p>
        </w:tc>
        <w:tc>
          <w:tcPr>
            <w:tcW w:w="1038" w:type="dxa"/>
            <w:shd w:val="clear" w:color="auto" w:fill="FAFAFA"/>
            <w:vAlign w:val="center"/>
          </w:tcPr>
          <w:p w14:paraId="1DDC6DC2" w14:textId="77777777" w:rsidR="00D8766F" w:rsidRPr="000016C6" w:rsidRDefault="00D8766F" w:rsidP="00CD6843">
            <w:pPr>
              <w:tabs>
                <w:tab w:val="left" w:pos="-72"/>
              </w:tabs>
              <w:ind w:right="-72"/>
              <w:jc w:val="right"/>
              <w:rPr>
                <w:rFonts w:ascii="Arial" w:hAnsi="Arial" w:cs="Arial"/>
                <w:sz w:val="20"/>
                <w:szCs w:val="20"/>
                <w:lang w:val="en-GB"/>
              </w:rPr>
            </w:pPr>
          </w:p>
        </w:tc>
      </w:tr>
      <w:tr w:rsidR="00D8766F" w:rsidRPr="000016C6" w14:paraId="6B381B85" w14:textId="77777777" w:rsidTr="00CD6843">
        <w:tc>
          <w:tcPr>
            <w:tcW w:w="4320" w:type="dxa"/>
            <w:vAlign w:val="bottom"/>
          </w:tcPr>
          <w:p w14:paraId="2EE43FC7" w14:textId="77777777" w:rsidR="00D8766F" w:rsidRPr="000016C6" w:rsidRDefault="00D8766F" w:rsidP="00C118A2">
            <w:pPr>
              <w:ind w:left="-111" w:right="-72"/>
              <w:rPr>
                <w:rFonts w:ascii="Arial" w:hAnsi="Arial" w:cs="Arial"/>
                <w:sz w:val="20"/>
                <w:szCs w:val="20"/>
                <w:lang w:val="en-GB"/>
              </w:rPr>
            </w:pPr>
          </w:p>
        </w:tc>
        <w:tc>
          <w:tcPr>
            <w:tcW w:w="1447" w:type="dxa"/>
            <w:tcBorders>
              <w:bottom w:val="single" w:sz="4" w:space="0" w:color="auto"/>
            </w:tcBorders>
            <w:shd w:val="clear" w:color="auto" w:fill="FAFAFA"/>
            <w:vAlign w:val="center"/>
          </w:tcPr>
          <w:p w14:paraId="056F8B3D" w14:textId="00CFC02F" w:rsidR="00D8766F" w:rsidRPr="000016C6" w:rsidRDefault="00A96AFD"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40" w:type="dxa"/>
            <w:tcBorders>
              <w:bottom w:val="single" w:sz="4" w:space="0" w:color="auto"/>
            </w:tcBorders>
            <w:shd w:val="clear" w:color="auto" w:fill="FAFAFA"/>
            <w:vAlign w:val="center"/>
          </w:tcPr>
          <w:p w14:paraId="233D63C0" w14:textId="3D0C799B" w:rsidR="00D8766F" w:rsidRPr="000016C6" w:rsidRDefault="00A96AFD"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60" w:type="dxa"/>
            <w:tcBorders>
              <w:bottom w:val="single" w:sz="4" w:space="0" w:color="auto"/>
            </w:tcBorders>
            <w:shd w:val="clear" w:color="auto" w:fill="FAFAFA"/>
            <w:vAlign w:val="center"/>
          </w:tcPr>
          <w:p w14:paraId="05288642" w14:textId="22A2016F" w:rsidR="00D8766F" w:rsidRPr="000016C6" w:rsidRDefault="00A96AFD"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tcBorders>
              <w:bottom w:val="single" w:sz="4" w:space="0" w:color="auto"/>
            </w:tcBorders>
            <w:shd w:val="clear" w:color="auto" w:fill="FAFAFA"/>
            <w:vAlign w:val="center"/>
          </w:tcPr>
          <w:p w14:paraId="7EB34CB8" w14:textId="3C1DC143" w:rsidR="00D8766F" w:rsidRPr="000016C6" w:rsidRDefault="00A96AFD"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tcBorders>
              <w:bottom w:val="single" w:sz="4" w:space="0" w:color="auto"/>
            </w:tcBorders>
            <w:shd w:val="clear" w:color="auto" w:fill="FAFAFA"/>
            <w:vAlign w:val="center"/>
          </w:tcPr>
          <w:p w14:paraId="3F931845" w14:textId="144E487B" w:rsidR="00D8766F" w:rsidRPr="000016C6" w:rsidRDefault="00EC2BF5"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1,541,139,260</w:t>
            </w:r>
          </w:p>
        </w:tc>
        <w:tc>
          <w:tcPr>
            <w:tcW w:w="1530" w:type="dxa"/>
            <w:tcBorders>
              <w:bottom w:val="single" w:sz="4" w:space="0" w:color="auto"/>
            </w:tcBorders>
            <w:shd w:val="clear" w:color="auto" w:fill="FAFAFA"/>
            <w:vAlign w:val="center"/>
          </w:tcPr>
          <w:p w14:paraId="0916D86D" w14:textId="1A3F5D7E" w:rsidR="00D8766F" w:rsidRPr="000016C6" w:rsidRDefault="00EC2BF5" w:rsidP="00CD6843">
            <w:pPr>
              <w:tabs>
                <w:tab w:val="left" w:pos="-72"/>
              </w:tabs>
              <w:ind w:right="-72"/>
              <w:jc w:val="right"/>
              <w:rPr>
                <w:rFonts w:ascii="Arial" w:hAnsi="Arial" w:cs="Arial"/>
                <w:sz w:val="20"/>
                <w:szCs w:val="20"/>
                <w:cs/>
                <w:lang w:val="en-GB"/>
              </w:rPr>
            </w:pPr>
            <w:r w:rsidRPr="000016C6">
              <w:rPr>
                <w:rFonts w:ascii="Arial" w:hAnsi="Arial" w:cs="Arial"/>
                <w:sz w:val="20"/>
                <w:szCs w:val="20"/>
                <w:lang w:val="en-GB"/>
              </w:rPr>
              <w:t>1,541,139,260</w:t>
            </w:r>
          </w:p>
        </w:tc>
        <w:tc>
          <w:tcPr>
            <w:tcW w:w="1170" w:type="dxa"/>
            <w:shd w:val="clear" w:color="auto" w:fill="FAFAFA"/>
            <w:vAlign w:val="center"/>
          </w:tcPr>
          <w:p w14:paraId="4C797A68" w14:textId="77777777" w:rsidR="00D8766F" w:rsidRPr="000016C6" w:rsidRDefault="00D8766F" w:rsidP="00CD6843">
            <w:pPr>
              <w:tabs>
                <w:tab w:val="left" w:pos="-72"/>
              </w:tabs>
              <w:ind w:right="-72"/>
              <w:jc w:val="right"/>
              <w:rPr>
                <w:rFonts w:ascii="Arial" w:hAnsi="Arial" w:cs="Arial"/>
                <w:sz w:val="20"/>
                <w:szCs w:val="20"/>
                <w:lang w:val="en-GB"/>
              </w:rPr>
            </w:pPr>
          </w:p>
        </w:tc>
        <w:tc>
          <w:tcPr>
            <w:tcW w:w="1038" w:type="dxa"/>
            <w:shd w:val="clear" w:color="auto" w:fill="FAFAFA"/>
            <w:vAlign w:val="center"/>
          </w:tcPr>
          <w:p w14:paraId="6B59B315" w14:textId="77777777" w:rsidR="00D8766F" w:rsidRPr="000016C6" w:rsidRDefault="00D8766F" w:rsidP="00CD6843">
            <w:pPr>
              <w:tabs>
                <w:tab w:val="left" w:pos="-72"/>
              </w:tabs>
              <w:ind w:right="-72"/>
              <w:jc w:val="right"/>
              <w:rPr>
                <w:rFonts w:ascii="Arial" w:hAnsi="Arial" w:cs="Arial"/>
                <w:sz w:val="20"/>
                <w:szCs w:val="20"/>
                <w:lang w:val="en-GB"/>
              </w:rPr>
            </w:pPr>
          </w:p>
        </w:tc>
      </w:tr>
    </w:tbl>
    <w:p w14:paraId="6284B6EC" w14:textId="77777777" w:rsidR="00366D1E" w:rsidRPr="000016C6" w:rsidRDefault="00366D1E" w:rsidP="00CD6843">
      <w:pPr>
        <w:pStyle w:val="a"/>
        <w:tabs>
          <w:tab w:val="right" w:pos="10890"/>
        </w:tabs>
        <w:ind w:left="540" w:right="0" w:hanging="540"/>
        <w:jc w:val="thaiDistribute"/>
        <w:rPr>
          <w:rFonts w:ascii="Arial" w:hAnsi="Arial" w:cs="Arial"/>
          <w:b/>
          <w:bCs/>
          <w:sz w:val="20"/>
          <w:szCs w:val="20"/>
          <w:lang w:val="en-US"/>
        </w:rPr>
      </w:pPr>
      <w:r w:rsidRPr="000016C6">
        <w:rPr>
          <w:rFonts w:ascii="Arial" w:hAnsi="Arial" w:cs="Arial"/>
          <w:b/>
          <w:bCs/>
          <w:sz w:val="20"/>
          <w:szCs w:val="20"/>
          <w:lang w:val="en-US"/>
        </w:rPr>
        <w:br w:type="page"/>
      </w:r>
    </w:p>
    <w:p w14:paraId="186A7472" w14:textId="77777777" w:rsidR="00366D1E" w:rsidRPr="000016C6" w:rsidRDefault="00366D1E" w:rsidP="00CD6843">
      <w:pPr>
        <w:pStyle w:val="a"/>
        <w:tabs>
          <w:tab w:val="right" w:pos="10890"/>
        </w:tabs>
        <w:ind w:left="540" w:right="0" w:hanging="540"/>
        <w:jc w:val="thaiDistribute"/>
        <w:rPr>
          <w:rFonts w:ascii="Arial" w:hAnsi="Arial" w:cs="Arial"/>
          <w:b/>
          <w:bCs/>
          <w:sz w:val="20"/>
          <w:szCs w:val="20"/>
          <w:lang w:val="en-US"/>
        </w:rPr>
      </w:pPr>
    </w:p>
    <w:p w14:paraId="470204CB" w14:textId="77777777" w:rsidR="00366D1E" w:rsidRPr="000016C6" w:rsidRDefault="00366D1E" w:rsidP="00CD6843">
      <w:pPr>
        <w:pStyle w:val="a"/>
        <w:tabs>
          <w:tab w:val="right" w:pos="10890"/>
        </w:tabs>
        <w:ind w:left="540" w:right="0" w:hanging="540"/>
        <w:jc w:val="thaiDistribute"/>
        <w:rPr>
          <w:rFonts w:ascii="Arial" w:hAnsi="Arial" w:cs="Arial"/>
          <w:b/>
          <w:bCs/>
          <w:sz w:val="20"/>
          <w:szCs w:val="20"/>
          <w:lang w:val="en-US"/>
        </w:rPr>
      </w:pPr>
    </w:p>
    <w:tbl>
      <w:tblPr>
        <w:tblW w:w="15096" w:type="dxa"/>
        <w:tblLayout w:type="fixed"/>
        <w:tblLook w:val="0000" w:firstRow="0" w:lastRow="0" w:firstColumn="0" w:lastColumn="0" w:noHBand="0" w:noVBand="0"/>
      </w:tblPr>
      <w:tblGrid>
        <w:gridCol w:w="4320"/>
        <w:gridCol w:w="1447"/>
        <w:gridCol w:w="1440"/>
        <w:gridCol w:w="1260"/>
        <w:gridCol w:w="1350"/>
        <w:gridCol w:w="1541"/>
        <w:gridCol w:w="1530"/>
        <w:gridCol w:w="1170"/>
        <w:gridCol w:w="1038"/>
      </w:tblGrid>
      <w:tr w:rsidR="00E454D5" w:rsidRPr="000016C6" w14:paraId="35C77976" w14:textId="77777777" w:rsidTr="005A79C6">
        <w:tc>
          <w:tcPr>
            <w:tcW w:w="4320" w:type="dxa"/>
            <w:vAlign w:val="bottom"/>
          </w:tcPr>
          <w:p w14:paraId="4F11F07A" w14:textId="77777777" w:rsidR="00E454D5" w:rsidRPr="000016C6" w:rsidRDefault="00E454D5" w:rsidP="00C118A2">
            <w:pPr>
              <w:ind w:left="-111"/>
              <w:rPr>
                <w:rFonts w:ascii="Arial" w:hAnsi="Arial" w:cs="Arial"/>
                <w:b/>
                <w:bCs/>
                <w:sz w:val="20"/>
                <w:szCs w:val="20"/>
                <w:lang w:val="en-US"/>
              </w:rPr>
            </w:pPr>
          </w:p>
        </w:tc>
        <w:tc>
          <w:tcPr>
            <w:tcW w:w="8568" w:type="dxa"/>
            <w:gridSpan w:val="6"/>
            <w:tcBorders>
              <w:bottom w:val="single" w:sz="4" w:space="0" w:color="auto"/>
            </w:tcBorders>
            <w:vAlign w:val="bottom"/>
          </w:tcPr>
          <w:p w14:paraId="7E434A70" w14:textId="36A214A9" w:rsidR="00E454D5" w:rsidRPr="000016C6" w:rsidRDefault="00E454D5" w:rsidP="00CD6843">
            <w:pPr>
              <w:pStyle w:val="BodyText"/>
              <w:tabs>
                <w:tab w:val="left" w:pos="-72"/>
              </w:tabs>
              <w:ind w:right="-72"/>
              <w:jc w:val="center"/>
              <w:rPr>
                <w:rFonts w:ascii="Arial" w:hAnsi="Arial" w:cs="Arial"/>
                <w:b/>
                <w:bCs/>
                <w:sz w:val="20"/>
                <w:szCs w:val="20"/>
              </w:rPr>
            </w:pPr>
            <w:r w:rsidRPr="000016C6">
              <w:rPr>
                <w:rFonts w:ascii="Arial" w:hAnsi="Arial" w:cs="Arial"/>
                <w:b/>
                <w:bCs/>
                <w:sz w:val="20"/>
                <w:szCs w:val="20"/>
              </w:rPr>
              <w:t xml:space="preserve">As at 31 December </w:t>
            </w:r>
            <w:r w:rsidR="008E6EF0" w:rsidRPr="000016C6">
              <w:rPr>
                <w:rFonts w:ascii="Arial" w:hAnsi="Arial" w:cs="Arial"/>
                <w:b/>
                <w:bCs/>
                <w:sz w:val="20"/>
                <w:szCs w:val="20"/>
                <w:lang w:val="en-GB"/>
              </w:rPr>
              <w:t>2019</w:t>
            </w:r>
          </w:p>
        </w:tc>
        <w:tc>
          <w:tcPr>
            <w:tcW w:w="1170" w:type="dxa"/>
            <w:vAlign w:val="bottom"/>
          </w:tcPr>
          <w:p w14:paraId="768BADE2"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1038" w:type="dxa"/>
            <w:vAlign w:val="bottom"/>
          </w:tcPr>
          <w:p w14:paraId="679AB966" w14:textId="77777777" w:rsidR="00E454D5" w:rsidRPr="000016C6" w:rsidRDefault="00E454D5" w:rsidP="00CD6843">
            <w:pPr>
              <w:pStyle w:val="BodyText"/>
              <w:tabs>
                <w:tab w:val="left" w:pos="-72"/>
              </w:tabs>
              <w:ind w:right="-72"/>
              <w:jc w:val="right"/>
              <w:rPr>
                <w:rFonts w:ascii="Arial" w:hAnsi="Arial" w:cs="Arial"/>
                <w:b/>
                <w:bCs/>
                <w:sz w:val="20"/>
                <w:szCs w:val="20"/>
              </w:rPr>
            </w:pPr>
          </w:p>
        </w:tc>
      </w:tr>
      <w:tr w:rsidR="00E454D5" w:rsidRPr="000016C6" w14:paraId="5EC168DF" w14:textId="77777777" w:rsidTr="005A2230">
        <w:tc>
          <w:tcPr>
            <w:tcW w:w="4320" w:type="dxa"/>
            <w:vAlign w:val="bottom"/>
          </w:tcPr>
          <w:p w14:paraId="408B83ED" w14:textId="77777777" w:rsidR="00E454D5" w:rsidRPr="000016C6" w:rsidRDefault="00E454D5" w:rsidP="00C118A2">
            <w:pPr>
              <w:pStyle w:val="BodyText"/>
              <w:ind w:left="-111" w:right="-72"/>
              <w:jc w:val="left"/>
              <w:rPr>
                <w:rFonts w:ascii="Arial" w:hAnsi="Arial" w:cs="Arial"/>
                <w:b/>
                <w:bCs/>
                <w:sz w:val="20"/>
                <w:szCs w:val="20"/>
              </w:rPr>
            </w:pPr>
          </w:p>
        </w:tc>
        <w:tc>
          <w:tcPr>
            <w:tcW w:w="1447" w:type="dxa"/>
            <w:tcBorders>
              <w:top w:val="single" w:sz="4" w:space="0" w:color="auto"/>
            </w:tcBorders>
            <w:vAlign w:val="bottom"/>
          </w:tcPr>
          <w:p w14:paraId="4350EFB1" w14:textId="77777777" w:rsidR="00E454D5" w:rsidRPr="000016C6" w:rsidRDefault="00E454D5" w:rsidP="00CD6843">
            <w:pPr>
              <w:pStyle w:val="BodyText"/>
              <w:ind w:right="-72"/>
              <w:jc w:val="right"/>
              <w:rPr>
                <w:rFonts w:ascii="Arial" w:hAnsi="Arial" w:cs="Arial"/>
                <w:b/>
                <w:bCs/>
                <w:sz w:val="20"/>
                <w:szCs w:val="20"/>
              </w:rPr>
            </w:pPr>
          </w:p>
        </w:tc>
        <w:tc>
          <w:tcPr>
            <w:tcW w:w="4050" w:type="dxa"/>
            <w:gridSpan w:val="3"/>
            <w:tcBorders>
              <w:top w:val="single" w:sz="4" w:space="0" w:color="auto"/>
              <w:bottom w:val="single" w:sz="4" w:space="0" w:color="auto"/>
            </w:tcBorders>
            <w:vAlign w:val="bottom"/>
          </w:tcPr>
          <w:p w14:paraId="130835EA" w14:textId="77777777" w:rsidR="00E454D5" w:rsidRPr="000016C6" w:rsidRDefault="00E454D5" w:rsidP="00CD6843">
            <w:pPr>
              <w:pStyle w:val="BodyText"/>
              <w:tabs>
                <w:tab w:val="left" w:pos="-72"/>
              </w:tabs>
              <w:ind w:right="-72"/>
              <w:jc w:val="center"/>
              <w:rPr>
                <w:rFonts w:ascii="Arial" w:hAnsi="Arial" w:cs="Arial"/>
                <w:b/>
                <w:bCs/>
                <w:sz w:val="20"/>
                <w:szCs w:val="20"/>
              </w:rPr>
            </w:pPr>
            <w:r w:rsidRPr="000016C6">
              <w:rPr>
                <w:rFonts w:ascii="Arial" w:hAnsi="Arial" w:cs="Arial"/>
                <w:b/>
                <w:bCs/>
                <w:sz w:val="20"/>
                <w:szCs w:val="20"/>
              </w:rPr>
              <w:t>Fixed interest rate</w:t>
            </w:r>
          </w:p>
        </w:tc>
        <w:tc>
          <w:tcPr>
            <w:tcW w:w="1541" w:type="dxa"/>
            <w:tcBorders>
              <w:top w:val="single" w:sz="4" w:space="0" w:color="auto"/>
            </w:tcBorders>
            <w:vAlign w:val="bottom"/>
          </w:tcPr>
          <w:p w14:paraId="3D0918F7"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1530" w:type="dxa"/>
            <w:tcBorders>
              <w:top w:val="single" w:sz="4" w:space="0" w:color="auto"/>
            </w:tcBorders>
            <w:vAlign w:val="bottom"/>
          </w:tcPr>
          <w:p w14:paraId="210F9619"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1170" w:type="dxa"/>
            <w:vAlign w:val="bottom"/>
          </w:tcPr>
          <w:p w14:paraId="6DFDF2CE"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1038" w:type="dxa"/>
            <w:vAlign w:val="bottom"/>
          </w:tcPr>
          <w:p w14:paraId="4258ABBE" w14:textId="77777777" w:rsidR="00E454D5" w:rsidRPr="000016C6" w:rsidRDefault="00E454D5" w:rsidP="00CD6843">
            <w:pPr>
              <w:pStyle w:val="BodyText"/>
              <w:tabs>
                <w:tab w:val="left" w:pos="-72"/>
              </w:tabs>
              <w:ind w:right="-72"/>
              <w:jc w:val="right"/>
              <w:rPr>
                <w:rFonts w:ascii="Arial" w:hAnsi="Arial" w:cs="Arial"/>
                <w:b/>
                <w:bCs/>
                <w:sz w:val="20"/>
                <w:szCs w:val="20"/>
              </w:rPr>
            </w:pPr>
          </w:p>
        </w:tc>
      </w:tr>
      <w:tr w:rsidR="00E454D5" w:rsidRPr="000016C6" w14:paraId="2E5B70E1" w14:textId="77777777" w:rsidTr="005A79C6">
        <w:tc>
          <w:tcPr>
            <w:tcW w:w="4320" w:type="dxa"/>
            <w:vAlign w:val="bottom"/>
          </w:tcPr>
          <w:p w14:paraId="3CE10C7A" w14:textId="77777777" w:rsidR="00E454D5" w:rsidRPr="000016C6" w:rsidRDefault="00E454D5" w:rsidP="00C118A2">
            <w:pPr>
              <w:pStyle w:val="BodyText"/>
              <w:ind w:left="-111" w:right="-72"/>
              <w:jc w:val="left"/>
              <w:rPr>
                <w:rFonts w:ascii="Arial" w:hAnsi="Arial" w:cs="Arial"/>
                <w:b/>
                <w:bCs/>
                <w:sz w:val="20"/>
                <w:szCs w:val="20"/>
              </w:rPr>
            </w:pPr>
          </w:p>
        </w:tc>
        <w:tc>
          <w:tcPr>
            <w:tcW w:w="1447" w:type="dxa"/>
            <w:tcBorders>
              <w:top w:val="single" w:sz="4" w:space="0" w:color="auto"/>
            </w:tcBorders>
            <w:vAlign w:val="bottom"/>
          </w:tcPr>
          <w:p w14:paraId="20A87984" w14:textId="77777777" w:rsidR="00E454D5" w:rsidRPr="000016C6" w:rsidRDefault="00E454D5" w:rsidP="00CD6843">
            <w:pPr>
              <w:pStyle w:val="BodyText"/>
              <w:ind w:right="-72"/>
              <w:jc w:val="right"/>
              <w:rPr>
                <w:rFonts w:ascii="Arial" w:hAnsi="Arial" w:cs="Arial"/>
                <w:b/>
                <w:bCs/>
                <w:sz w:val="20"/>
                <w:szCs w:val="20"/>
              </w:rPr>
            </w:pPr>
          </w:p>
        </w:tc>
        <w:tc>
          <w:tcPr>
            <w:tcW w:w="4050" w:type="dxa"/>
            <w:gridSpan w:val="3"/>
            <w:tcBorders>
              <w:top w:val="single" w:sz="4" w:space="0" w:color="auto"/>
            </w:tcBorders>
            <w:vAlign w:val="bottom"/>
          </w:tcPr>
          <w:p w14:paraId="7A4A8495" w14:textId="77777777" w:rsidR="00E454D5" w:rsidRPr="000016C6" w:rsidRDefault="00E454D5" w:rsidP="00CD6843">
            <w:pPr>
              <w:pStyle w:val="BodyText"/>
              <w:tabs>
                <w:tab w:val="left" w:pos="-72"/>
              </w:tabs>
              <w:ind w:right="-72"/>
              <w:jc w:val="center"/>
              <w:rPr>
                <w:rFonts w:ascii="Arial" w:hAnsi="Arial" w:cs="Arial"/>
                <w:b/>
                <w:bCs/>
                <w:sz w:val="20"/>
                <w:szCs w:val="20"/>
              </w:rPr>
            </w:pPr>
            <w:r w:rsidRPr="000016C6">
              <w:rPr>
                <w:rFonts w:ascii="Arial" w:hAnsi="Arial" w:cs="Arial"/>
                <w:b/>
                <w:bCs/>
                <w:sz w:val="20"/>
                <w:szCs w:val="20"/>
              </w:rPr>
              <w:t>Remaining year before maturity</w:t>
            </w:r>
          </w:p>
        </w:tc>
        <w:tc>
          <w:tcPr>
            <w:tcW w:w="1541" w:type="dxa"/>
            <w:vAlign w:val="bottom"/>
          </w:tcPr>
          <w:p w14:paraId="17CD3AD9"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1530" w:type="dxa"/>
            <w:vAlign w:val="bottom"/>
          </w:tcPr>
          <w:p w14:paraId="37574DE8"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1170" w:type="dxa"/>
            <w:vAlign w:val="bottom"/>
          </w:tcPr>
          <w:p w14:paraId="2B54842A"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1038" w:type="dxa"/>
            <w:vAlign w:val="bottom"/>
          </w:tcPr>
          <w:p w14:paraId="645F12A7" w14:textId="77777777" w:rsidR="00E454D5" w:rsidRPr="000016C6" w:rsidRDefault="00E454D5" w:rsidP="00CD6843">
            <w:pPr>
              <w:pStyle w:val="BodyText"/>
              <w:tabs>
                <w:tab w:val="left" w:pos="-72"/>
              </w:tabs>
              <w:ind w:right="-72"/>
              <w:jc w:val="right"/>
              <w:rPr>
                <w:rFonts w:ascii="Arial" w:hAnsi="Arial" w:cs="Arial"/>
                <w:b/>
                <w:bCs/>
                <w:sz w:val="20"/>
                <w:szCs w:val="20"/>
              </w:rPr>
            </w:pPr>
          </w:p>
        </w:tc>
      </w:tr>
      <w:tr w:rsidR="00E454D5" w:rsidRPr="000016C6" w14:paraId="5C827288" w14:textId="77777777" w:rsidTr="005A2230">
        <w:tc>
          <w:tcPr>
            <w:tcW w:w="4320" w:type="dxa"/>
            <w:vAlign w:val="bottom"/>
          </w:tcPr>
          <w:p w14:paraId="050623E9" w14:textId="77777777" w:rsidR="00E454D5" w:rsidRPr="000016C6" w:rsidRDefault="00E454D5" w:rsidP="00C118A2">
            <w:pPr>
              <w:pStyle w:val="BodyText"/>
              <w:ind w:left="-111" w:right="-72"/>
              <w:jc w:val="left"/>
              <w:rPr>
                <w:rFonts w:ascii="Arial" w:hAnsi="Arial" w:cs="Arial"/>
                <w:b/>
                <w:bCs/>
                <w:sz w:val="20"/>
                <w:szCs w:val="20"/>
              </w:rPr>
            </w:pPr>
          </w:p>
        </w:tc>
        <w:tc>
          <w:tcPr>
            <w:tcW w:w="1447" w:type="dxa"/>
            <w:vAlign w:val="bottom"/>
          </w:tcPr>
          <w:p w14:paraId="579C4FA6" w14:textId="77777777" w:rsidR="00E454D5" w:rsidRPr="000016C6" w:rsidRDefault="00E454D5" w:rsidP="00CD6843">
            <w:pPr>
              <w:pStyle w:val="BodyText"/>
              <w:ind w:right="-108"/>
              <w:jc w:val="right"/>
              <w:rPr>
                <w:rFonts w:ascii="Arial" w:hAnsi="Arial" w:cs="Arial"/>
                <w:b/>
                <w:bCs/>
                <w:sz w:val="20"/>
                <w:szCs w:val="20"/>
              </w:rPr>
            </w:pPr>
          </w:p>
        </w:tc>
        <w:tc>
          <w:tcPr>
            <w:tcW w:w="4050" w:type="dxa"/>
            <w:gridSpan w:val="3"/>
            <w:tcBorders>
              <w:bottom w:val="single" w:sz="4" w:space="0" w:color="auto"/>
            </w:tcBorders>
            <w:vAlign w:val="bottom"/>
          </w:tcPr>
          <w:p w14:paraId="22A88160" w14:textId="77777777" w:rsidR="00E454D5" w:rsidRPr="000016C6" w:rsidRDefault="00E454D5" w:rsidP="00CD6843">
            <w:pPr>
              <w:pStyle w:val="BodyText"/>
              <w:tabs>
                <w:tab w:val="left" w:pos="-72"/>
              </w:tabs>
              <w:ind w:right="-72"/>
              <w:jc w:val="center"/>
              <w:rPr>
                <w:rFonts w:ascii="Arial" w:hAnsi="Arial" w:cs="Arial"/>
                <w:b/>
                <w:bCs/>
                <w:sz w:val="20"/>
                <w:szCs w:val="20"/>
              </w:rPr>
            </w:pPr>
            <w:r w:rsidRPr="000016C6">
              <w:rPr>
                <w:rFonts w:ascii="Arial" w:hAnsi="Arial" w:cs="Arial"/>
                <w:b/>
                <w:bCs/>
                <w:sz w:val="20"/>
                <w:szCs w:val="20"/>
              </w:rPr>
              <w:t>date or repricing date</w:t>
            </w:r>
          </w:p>
        </w:tc>
        <w:tc>
          <w:tcPr>
            <w:tcW w:w="1541" w:type="dxa"/>
            <w:vAlign w:val="bottom"/>
          </w:tcPr>
          <w:p w14:paraId="35781332"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1530" w:type="dxa"/>
            <w:vAlign w:val="bottom"/>
          </w:tcPr>
          <w:p w14:paraId="5A853E67"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2208" w:type="dxa"/>
            <w:gridSpan w:val="2"/>
            <w:tcBorders>
              <w:bottom w:val="single" w:sz="4" w:space="0" w:color="auto"/>
            </w:tcBorders>
            <w:vAlign w:val="bottom"/>
          </w:tcPr>
          <w:p w14:paraId="44B7DC12" w14:textId="77777777" w:rsidR="00E454D5" w:rsidRPr="000016C6" w:rsidRDefault="00E454D5" w:rsidP="00CD6843">
            <w:pPr>
              <w:pStyle w:val="BodyText"/>
              <w:tabs>
                <w:tab w:val="left" w:pos="-72"/>
              </w:tabs>
              <w:ind w:right="-72"/>
              <w:jc w:val="center"/>
              <w:rPr>
                <w:rFonts w:ascii="Arial" w:hAnsi="Arial" w:cs="Arial"/>
                <w:b/>
                <w:bCs/>
                <w:sz w:val="20"/>
                <w:szCs w:val="20"/>
              </w:rPr>
            </w:pPr>
            <w:r w:rsidRPr="000016C6">
              <w:rPr>
                <w:rFonts w:ascii="Arial" w:hAnsi="Arial" w:cs="Arial"/>
                <w:b/>
                <w:bCs/>
                <w:sz w:val="20"/>
                <w:szCs w:val="20"/>
              </w:rPr>
              <w:t>Interest rate (%)</w:t>
            </w:r>
          </w:p>
        </w:tc>
      </w:tr>
      <w:tr w:rsidR="00E454D5" w:rsidRPr="000016C6" w14:paraId="055D9F26" w14:textId="77777777" w:rsidTr="005A2230">
        <w:tc>
          <w:tcPr>
            <w:tcW w:w="4320" w:type="dxa"/>
            <w:vAlign w:val="bottom"/>
          </w:tcPr>
          <w:p w14:paraId="1370BD00" w14:textId="77777777" w:rsidR="00E454D5" w:rsidRPr="000016C6" w:rsidRDefault="00E454D5" w:rsidP="00C118A2">
            <w:pPr>
              <w:pStyle w:val="BodyText"/>
              <w:ind w:left="-111" w:right="-72"/>
              <w:jc w:val="left"/>
              <w:rPr>
                <w:rFonts w:ascii="Arial" w:hAnsi="Arial" w:cs="Arial"/>
                <w:b/>
                <w:bCs/>
                <w:sz w:val="20"/>
                <w:szCs w:val="20"/>
              </w:rPr>
            </w:pPr>
          </w:p>
        </w:tc>
        <w:tc>
          <w:tcPr>
            <w:tcW w:w="1447" w:type="dxa"/>
            <w:vAlign w:val="bottom"/>
          </w:tcPr>
          <w:p w14:paraId="670F6A8F" w14:textId="77777777" w:rsidR="00E454D5" w:rsidRPr="000016C6" w:rsidRDefault="00E454D5" w:rsidP="00CD6843">
            <w:pPr>
              <w:pStyle w:val="BodyText"/>
              <w:ind w:right="-108"/>
              <w:jc w:val="right"/>
              <w:rPr>
                <w:rFonts w:ascii="Arial" w:hAnsi="Arial" w:cs="Arial"/>
                <w:b/>
                <w:bCs/>
                <w:sz w:val="20"/>
                <w:szCs w:val="20"/>
              </w:rPr>
            </w:pPr>
            <w:r w:rsidRPr="000016C6">
              <w:rPr>
                <w:rFonts w:ascii="Arial" w:hAnsi="Arial" w:cs="Arial"/>
                <w:b/>
                <w:bCs/>
                <w:sz w:val="20"/>
                <w:szCs w:val="20"/>
              </w:rPr>
              <w:t>Floating</w:t>
            </w:r>
          </w:p>
        </w:tc>
        <w:tc>
          <w:tcPr>
            <w:tcW w:w="1440" w:type="dxa"/>
            <w:tcBorders>
              <w:top w:val="single" w:sz="4" w:space="0" w:color="auto"/>
            </w:tcBorders>
            <w:vAlign w:val="bottom"/>
          </w:tcPr>
          <w:p w14:paraId="5577EDAE"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Less than</w:t>
            </w:r>
          </w:p>
        </w:tc>
        <w:tc>
          <w:tcPr>
            <w:tcW w:w="1260" w:type="dxa"/>
            <w:tcBorders>
              <w:top w:val="single" w:sz="4" w:space="0" w:color="auto"/>
            </w:tcBorders>
            <w:vAlign w:val="bottom"/>
          </w:tcPr>
          <w:p w14:paraId="74E5FE1B"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1350" w:type="dxa"/>
            <w:tcBorders>
              <w:top w:val="single" w:sz="4" w:space="0" w:color="auto"/>
            </w:tcBorders>
            <w:vAlign w:val="bottom"/>
          </w:tcPr>
          <w:p w14:paraId="3652401B"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Over</w:t>
            </w:r>
          </w:p>
        </w:tc>
        <w:tc>
          <w:tcPr>
            <w:tcW w:w="1541" w:type="dxa"/>
            <w:vAlign w:val="bottom"/>
          </w:tcPr>
          <w:p w14:paraId="0C720DAD"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Without</w:t>
            </w:r>
          </w:p>
        </w:tc>
        <w:tc>
          <w:tcPr>
            <w:tcW w:w="1530" w:type="dxa"/>
            <w:vAlign w:val="bottom"/>
          </w:tcPr>
          <w:p w14:paraId="0E834C5D"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1170" w:type="dxa"/>
            <w:tcBorders>
              <w:top w:val="single" w:sz="4" w:space="0" w:color="auto"/>
            </w:tcBorders>
            <w:vAlign w:val="bottom"/>
          </w:tcPr>
          <w:p w14:paraId="5E154D32"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1038" w:type="dxa"/>
            <w:tcBorders>
              <w:top w:val="single" w:sz="4" w:space="0" w:color="auto"/>
            </w:tcBorders>
            <w:vAlign w:val="bottom"/>
          </w:tcPr>
          <w:p w14:paraId="723F66F4" w14:textId="77777777" w:rsidR="00E454D5" w:rsidRPr="000016C6" w:rsidRDefault="00E454D5" w:rsidP="00CD6843">
            <w:pPr>
              <w:pStyle w:val="BodyText"/>
              <w:tabs>
                <w:tab w:val="left" w:pos="-72"/>
              </w:tabs>
              <w:ind w:right="-72"/>
              <w:jc w:val="right"/>
              <w:rPr>
                <w:rFonts w:ascii="Arial" w:hAnsi="Arial" w:cs="Arial"/>
                <w:b/>
                <w:bCs/>
                <w:sz w:val="20"/>
                <w:szCs w:val="20"/>
              </w:rPr>
            </w:pPr>
          </w:p>
        </w:tc>
      </w:tr>
      <w:tr w:rsidR="00E454D5" w:rsidRPr="000016C6" w14:paraId="7CD903C6" w14:textId="77777777" w:rsidTr="005A2230">
        <w:tc>
          <w:tcPr>
            <w:tcW w:w="4320" w:type="dxa"/>
            <w:vAlign w:val="bottom"/>
          </w:tcPr>
          <w:p w14:paraId="73AF15B2" w14:textId="77777777" w:rsidR="00E454D5" w:rsidRPr="000016C6" w:rsidRDefault="00E454D5" w:rsidP="00C118A2">
            <w:pPr>
              <w:pStyle w:val="BodyText"/>
              <w:ind w:left="-111" w:right="-72"/>
              <w:jc w:val="left"/>
              <w:rPr>
                <w:rFonts w:ascii="Arial" w:hAnsi="Arial" w:cs="Arial"/>
                <w:b/>
                <w:bCs/>
                <w:spacing w:val="-6"/>
                <w:sz w:val="20"/>
                <w:szCs w:val="20"/>
              </w:rPr>
            </w:pPr>
          </w:p>
        </w:tc>
        <w:tc>
          <w:tcPr>
            <w:tcW w:w="1447" w:type="dxa"/>
            <w:vAlign w:val="bottom"/>
          </w:tcPr>
          <w:p w14:paraId="1EE043E7" w14:textId="77777777" w:rsidR="00E454D5" w:rsidRPr="000016C6" w:rsidRDefault="00E454D5" w:rsidP="00CD6843">
            <w:pPr>
              <w:pStyle w:val="BodyText"/>
              <w:ind w:right="-108"/>
              <w:jc w:val="right"/>
              <w:rPr>
                <w:rFonts w:ascii="Arial" w:hAnsi="Arial" w:cs="Arial"/>
                <w:b/>
                <w:bCs/>
                <w:spacing w:val="-6"/>
                <w:sz w:val="20"/>
                <w:szCs w:val="20"/>
              </w:rPr>
            </w:pPr>
            <w:r w:rsidRPr="000016C6">
              <w:rPr>
                <w:rFonts w:ascii="Arial" w:hAnsi="Arial" w:cs="Arial"/>
                <w:b/>
                <w:bCs/>
                <w:spacing w:val="-6"/>
                <w:sz w:val="20"/>
                <w:szCs w:val="20"/>
              </w:rPr>
              <w:t>interest rates</w:t>
            </w:r>
          </w:p>
        </w:tc>
        <w:tc>
          <w:tcPr>
            <w:tcW w:w="1440" w:type="dxa"/>
            <w:vAlign w:val="bottom"/>
          </w:tcPr>
          <w:p w14:paraId="1C99C0AC"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1 year</w:t>
            </w:r>
          </w:p>
        </w:tc>
        <w:tc>
          <w:tcPr>
            <w:tcW w:w="1260" w:type="dxa"/>
            <w:vAlign w:val="bottom"/>
          </w:tcPr>
          <w:p w14:paraId="51815276"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1 - 5 years</w:t>
            </w:r>
          </w:p>
        </w:tc>
        <w:tc>
          <w:tcPr>
            <w:tcW w:w="1350" w:type="dxa"/>
            <w:vAlign w:val="bottom"/>
          </w:tcPr>
          <w:p w14:paraId="694559BF"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5 years</w:t>
            </w:r>
          </w:p>
        </w:tc>
        <w:tc>
          <w:tcPr>
            <w:tcW w:w="1541" w:type="dxa"/>
            <w:vAlign w:val="bottom"/>
          </w:tcPr>
          <w:p w14:paraId="2490EF45"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Interest</w:t>
            </w:r>
          </w:p>
        </w:tc>
        <w:tc>
          <w:tcPr>
            <w:tcW w:w="1530" w:type="dxa"/>
            <w:vAlign w:val="bottom"/>
          </w:tcPr>
          <w:p w14:paraId="6737FFB5"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Total</w:t>
            </w:r>
          </w:p>
        </w:tc>
        <w:tc>
          <w:tcPr>
            <w:tcW w:w="1170" w:type="dxa"/>
            <w:vAlign w:val="bottom"/>
          </w:tcPr>
          <w:p w14:paraId="6A59B431"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Floating</w:t>
            </w:r>
          </w:p>
        </w:tc>
        <w:tc>
          <w:tcPr>
            <w:tcW w:w="1038" w:type="dxa"/>
            <w:vAlign w:val="bottom"/>
          </w:tcPr>
          <w:p w14:paraId="0E62BC28"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Fixed</w:t>
            </w:r>
          </w:p>
        </w:tc>
      </w:tr>
      <w:tr w:rsidR="00E454D5" w:rsidRPr="000016C6" w14:paraId="2CBE0AEE" w14:textId="77777777" w:rsidTr="005A2230">
        <w:tc>
          <w:tcPr>
            <w:tcW w:w="4320" w:type="dxa"/>
            <w:vAlign w:val="bottom"/>
          </w:tcPr>
          <w:p w14:paraId="2C72BA71" w14:textId="77777777" w:rsidR="00E454D5" w:rsidRPr="000016C6" w:rsidRDefault="00E454D5" w:rsidP="00C118A2">
            <w:pPr>
              <w:pStyle w:val="BodyText"/>
              <w:ind w:left="-111" w:right="-72"/>
              <w:jc w:val="left"/>
              <w:rPr>
                <w:rFonts w:ascii="Arial" w:hAnsi="Arial" w:cs="Arial"/>
                <w:b/>
                <w:bCs/>
                <w:spacing w:val="-6"/>
                <w:sz w:val="20"/>
                <w:szCs w:val="20"/>
              </w:rPr>
            </w:pPr>
          </w:p>
        </w:tc>
        <w:tc>
          <w:tcPr>
            <w:tcW w:w="1447" w:type="dxa"/>
            <w:tcBorders>
              <w:bottom w:val="single" w:sz="4" w:space="0" w:color="auto"/>
            </w:tcBorders>
            <w:vAlign w:val="bottom"/>
          </w:tcPr>
          <w:p w14:paraId="4867501A" w14:textId="77777777" w:rsidR="00E454D5" w:rsidRPr="000016C6" w:rsidRDefault="00E454D5" w:rsidP="00CD6843">
            <w:pPr>
              <w:tabs>
                <w:tab w:val="left" w:pos="-72"/>
              </w:tabs>
              <w:ind w:right="-72"/>
              <w:jc w:val="right"/>
              <w:rPr>
                <w:rFonts w:ascii="Arial" w:hAnsi="Arial" w:cs="Arial"/>
                <w:b/>
                <w:bCs/>
                <w:sz w:val="20"/>
                <w:szCs w:val="20"/>
                <w:lang w:val="en-GB"/>
              </w:rPr>
            </w:pPr>
            <w:r w:rsidRPr="000016C6">
              <w:rPr>
                <w:rFonts w:ascii="Arial" w:hAnsi="Arial" w:cs="Arial"/>
                <w:b/>
                <w:bCs/>
                <w:sz w:val="20"/>
                <w:szCs w:val="20"/>
                <w:lang w:val="en-GB"/>
              </w:rPr>
              <w:t>Baht</w:t>
            </w:r>
          </w:p>
        </w:tc>
        <w:tc>
          <w:tcPr>
            <w:tcW w:w="1440" w:type="dxa"/>
            <w:tcBorders>
              <w:bottom w:val="single" w:sz="4" w:space="0" w:color="auto"/>
            </w:tcBorders>
            <w:vAlign w:val="bottom"/>
          </w:tcPr>
          <w:p w14:paraId="3E78C120"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pacing w:val="-6"/>
                <w:sz w:val="20"/>
                <w:szCs w:val="20"/>
              </w:rPr>
              <w:t>Baht</w:t>
            </w:r>
          </w:p>
        </w:tc>
        <w:tc>
          <w:tcPr>
            <w:tcW w:w="1260" w:type="dxa"/>
            <w:tcBorders>
              <w:bottom w:val="single" w:sz="4" w:space="0" w:color="auto"/>
            </w:tcBorders>
            <w:vAlign w:val="bottom"/>
          </w:tcPr>
          <w:p w14:paraId="3995ADA2"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pacing w:val="-6"/>
                <w:sz w:val="20"/>
                <w:szCs w:val="20"/>
              </w:rPr>
              <w:t>Baht</w:t>
            </w:r>
          </w:p>
        </w:tc>
        <w:tc>
          <w:tcPr>
            <w:tcW w:w="1350" w:type="dxa"/>
            <w:tcBorders>
              <w:bottom w:val="single" w:sz="4" w:space="0" w:color="auto"/>
            </w:tcBorders>
            <w:vAlign w:val="bottom"/>
          </w:tcPr>
          <w:p w14:paraId="3E3304DB"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pacing w:val="-6"/>
                <w:sz w:val="20"/>
                <w:szCs w:val="20"/>
              </w:rPr>
              <w:t>Baht</w:t>
            </w:r>
          </w:p>
        </w:tc>
        <w:tc>
          <w:tcPr>
            <w:tcW w:w="1541" w:type="dxa"/>
            <w:tcBorders>
              <w:bottom w:val="single" w:sz="4" w:space="0" w:color="auto"/>
            </w:tcBorders>
            <w:vAlign w:val="bottom"/>
          </w:tcPr>
          <w:p w14:paraId="464E19B4"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pacing w:val="-6"/>
                <w:sz w:val="20"/>
                <w:szCs w:val="20"/>
              </w:rPr>
              <w:t>Baht</w:t>
            </w:r>
          </w:p>
        </w:tc>
        <w:tc>
          <w:tcPr>
            <w:tcW w:w="1530" w:type="dxa"/>
            <w:tcBorders>
              <w:bottom w:val="single" w:sz="4" w:space="0" w:color="auto"/>
            </w:tcBorders>
            <w:vAlign w:val="bottom"/>
          </w:tcPr>
          <w:p w14:paraId="3D3CE78E"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pacing w:val="-6"/>
                <w:sz w:val="20"/>
                <w:szCs w:val="20"/>
              </w:rPr>
              <w:t>Baht</w:t>
            </w:r>
          </w:p>
        </w:tc>
        <w:tc>
          <w:tcPr>
            <w:tcW w:w="1170" w:type="dxa"/>
            <w:tcBorders>
              <w:bottom w:val="single" w:sz="4" w:space="0" w:color="auto"/>
            </w:tcBorders>
            <w:vAlign w:val="bottom"/>
          </w:tcPr>
          <w:p w14:paraId="648C1244"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rate</w:t>
            </w:r>
          </w:p>
        </w:tc>
        <w:tc>
          <w:tcPr>
            <w:tcW w:w="1038" w:type="dxa"/>
            <w:tcBorders>
              <w:bottom w:val="single" w:sz="4" w:space="0" w:color="auto"/>
            </w:tcBorders>
            <w:vAlign w:val="bottom"/>
          </w:tcPr>
          <w:p w14:paraId="6CA5B92E"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rate</w:t>
            </w:r>
          </w:p>
        </w:tc>
      </w:tr>
      <w:tr w:rsidR="00E454D5" w:rsidRPr="000016C6" w14:paraId="55E34D0F" w14:textId="77777777" w:rsidTr="005A2230">
        <w:tc>
          <w:tcPr>
            <w:tcW w:w="4320" w:type="dxa"/>
            <w:vAlign w:val="bottom"/>
          </w:tcPr>
          <w:p w14:paraId="11B6119F" w14:textId="77777777" w:rsidR="00E454D5" w:rsidRPr="000016C6" w:rsidRDefault="00E454D5" w:rsidP="00C118A2">
            <w:pPr>
              <w:ind w:left="-111" w:right="-72"/>
              <w:rPr>
                <w:rFonts w:ascii="Arial" w:hAnsi="Arial" w:cs="Arial"/>
                <w:sz w:val="20"/>
                <w:szCs w:val="20"/>
                <w:u w:val="single"/>
                <w:cs/>
              </w:rPr>
            </w:pPr>
          </w:p>
        </w:tc>
        <w:tc>
          <w:tcPr>
            <w:tcW w:w="1447" w:type="dxa"/>
            <w:tcBorders>
              <w:top w:val="single" w:sz="4" w:space="0" w:color="auto"/>
            </w:tcBorders>
            <w:vAlign w:val="bottom"/>
          </w:tcPr>
          <w:p w14:paraId="10CECD57" w14:textId="77777777" w:rsidR="00E454D5" w:rsidRPr="000016C6" w:rsidRDefault="00E454D5" w:rsidP="00CD6843">
            <w:pPr>
              <w:tabs>
                <w:tab w:val="left" w:pos="-72"/>
              </w:tabs>
              <w:ind w:right="-108"/>
              <w:jc w:val="right"/>
              <w:rPr>
                <w:rFonts w:ascii="Arial" w:hAnsi="Arial" w:cs="Arial"/>
                <w:sz w:val="20"/>
                <w:szCs w:val="20"/>
                <w:lang w:val="en-GB"/>
              </w:rPr>
            </w:pPr>
          </w:p>
        </w:tc>
        <w:tc>
          <w:tcPr>
            <w:tcW w:w="1440" w:type="dxa"/>
            <w:tcBorders>
              <w:top w:val="single" w:sz="4" w:space="0" w:color="auto"/>
            </w:tcBorders>
            <w:vAlign w:val="bottom"/>
          </w:tcPr>
          <w:p w14:paraId="68A84E81" w14:textId="77777777" w:rsidR="00E454D5" w:rsidRPr="000016C6" w:rsidRDefault="00E454D5" w:rsidP="00CD6843">
            <w:pPr>
              <w:ind w:right="-72"/>
              <w:jc w:val="right"/>
              <w:rPr>
                <w:rFonts w:ascii="Arial" w:hAnsi="Arial" w:cs="Arial"/>
                <w:sz w:val="20"/>
                <w:szCs w:val="20"/>
                <w:lang w:val="en-GB"/>
              </w:rPr>
            </w:pPr>
          </w:p>
        </w:tc>
        <w:tc>
          <w:tcPr>
            <w:tcW w:w="1260" w:type="dxa"/>
            <w:tcBorders>
              <w:top w:val="single" w:sz="4" w:space="0" w:color="auto"/>
            </w:tcBorders>
            <w:vAlign w:val="bottom"/>
          </w:tcPr>
          <w:p w14:paraId="1BD8AB25" w14:textId="77777777" w:rsidR="00E454D5" w:rsidRPr="000016C6" w:rsidRDefault="00E454D5" w:rsidP="00CD6843">
            <w:pPr>
              <w:tabs>
                <w:tab w:val="left" w:pos="-72"/>
              </w:tabs>
              <w:ind w:right="-72"/>
              <w:jc w:val="right"/>
              <w:rPr>
                <w:rFonts w:ascii="Arial" w:hAnsi="Arial" w:cs="Arial"/>
                <w:sz w:val="20"/>
                <w:szCs w:val="20"/>
                <w:lang w:val="en-GB"/>
              </w:rPr>
            </w:pPr>
          </w:p>
        </w:tc>
        <w:tc>
          <w:tcPr>
            <w:tcW w:w="1350" w:type="dxa"/>
            <w:tcBorders>
              <w:top w:val="single" w:sz="4" w:space="0" w:color="auto"/>
            </w:tcBorders>
            <w:vAlign w:val="bottom"/>
          </w:tcPr>
          <w:p w14:paraId="622A5CB7" w14:textId="77777777" w:rsidR="00E454D5" w:rsidRPr="000016C6" w:rsidRDefault="00E454D5" w:rsidP="00CD6843">
            <w:pPr>
              <w:tabs>
                <w:tab w:val="left" w:pos="-72"/>
              </w:tabs>
              <w:ind w:right="-72"/>
              <w:jc w:val="right"/>
              <w:rPr>
                <w:rFonts w:ascii="Arial" w:hAnsi="Arial" w:cs="Arial"/>
                <w:sz w:val="20"/>
                <w:szCs w:val="20"/>
                <w:lang w:val="en-GB"/>
              </w:rPr>
            </w:pPr>
          </w:p>
        </w:tc>
        <w:tc>
          <w:tcPr>
            <w:tcW w:w="1541" w:type="dxa"/>
            <w:tcBorders>
              <w:top w:val="single" w:sz="4" w:space="0" w:color="auto"/>
            </w:tcBorders>
            <w:vAlign w:val="bottom"/>
          </w:tcPr>
          <w:p w14:paraId="0E33D41E" w14:textId="77777777" w:rsidR="00E454D5" w:rsidRPr="000016C6" w:rsidRDefault="00E454D5" w:rsidP="00CD6843">
            <w:pPr>
              <w:tabs>
                <w:tab w:val="left" w:pos="-72"/>
              </w:tabs>
              <w:ind w:right="-72"/>
              <w:jc w:val="right"/>
              <w:rPr>
                <w:rFonts w:ascii="Arial" w:hAnsi="Arial" w:cs="Arial"/>
                <w:sz w:val="20"/>
                <w:szCs w:val="20"/>
                <w:lang w:val="en-GB"/>
              </w:rPr>
            </w:pPr>
          </w:p>
        </w:tc>
        <w:tc>
          <w:tcPr>
            <w:tcW w:w="1530" w:type="dxa"/>
            <w:tcBorders>
              <w:top w:val="single" w:sz="4" w:space="0" w:color="auto"/>
            </w:tcBorders>
            <w:vAlign w:val="bottom"/>
          </w:tcPr>
          <w:p w14:paraId="755D2B22" w14:textId="77777777" w:rsidR="00E454D5" w:rsidRPr="000016C6" w:rsidRDefault="00E454D5" w:rsidP="00CD6843">
            <w:pPr>
              <w:tabs>
                <w:tab w:val="left" w:pos="-72"/>
              </w:tabs>
              <w:ind w:right="-72"/>
              <w:jc w:val="right"/>
              <w:rPr>
                <w:rFonts w:ascii="Arial" w:hAnsi="Arial" w:cs="Arial"/>
                <w:spacing w:val="-6"/>
                <w:sz w:val="20"/>
                <w:szCs w:val="20"/>
                <w:lang w:val="en-GB"/>
              </w:rPr>
            </w:pPr>
          </w:p>
        </w:tc>
        <w:tc>
          <w:tcPr>
            <w:tcW w:w="1170" w:type="dxa"/>
            <w:tcBorders>
              <w:top w:val="single" w:sz="4" w:space="0" w:color="auto"/>
            </w:tcBorders>
            <w:vAlign w:val="bottom"/>
          </w:tcPr>
          <w:p w14:paraId="124CA5F3" w14:textId="77777777" w:rsidR="00E454D5" w:rsidRPr="000016C6" w:rsidRDefault="00E454D5" w:rsidP="00CD6843">
            <w:pPr>
              <w:tabs>
                <w:tab w:val="left" w:pos="-72"/>
              </w:tabs>
              <w:ind w:right="-72"/>
              <w:jc w:val="right"/>
              <w:rPr>
                <w:rFonts w:ascii="Arial" w:hAnsi="Arial" w:cs="Arial"/>
                <w:spacing w:val="-6"/>
                <w:sz w:val="20"/>
                <w:szCs w:val="20"/>
                <w:lang w:val="en-GB"/>
              </w:rPr>
            </w:pPr>
          </w:p>
        </w:tc>
        <w:tc>
          <w:tcPr>
            <w:tcW w:w="1038" w:type="dxa"/>
            <w:tcBorders>
              <w:top w:val="single" w:sz="4" w:space="0" w:color="auto"/>
            </w:tcBorders>
            <w:vAlign w:val="bottom"/>
          </w:tcPr>
          <w:p w14:paraId="218712A7" w14:textId="77777777" w:rsidR="00E454D5" w:rsidRPr="000016C6" w:rsidRDefault="00E454D5" w:rsidP="00CD6843">
            <w:pPr>
              <w:tabs>
                <w:tab w:val="left" w:pos="-72"/>
              </w:tabs>
              <w:ind w:right="-72"/>
              <w:jc w:val="right"/>
              <w:rPr>
                <w:rFonts w:ascii="Arial" w:hAnsi="Arial" w:cs="Arial"/>
                <w:sz w:val="20"/>
                <w:szCs w:val="20"/>
                <w:lang w:val="en-GB"/>
              </w:rPr>
            </w:pPr>
          </w:p>
        </w:tc>
      </w:tr>
      <w:tr w:rsidR="00485FA2" w:rsidRPr="000016C6" w14:paraId="230AF616" w14:textId="77777777" w:rsidTr="00AE142A">
        <w:tc>
          <w:tcPr>
            <w:tcW w:w="4320" w:type="dxa"/>
            <w:vAlign w:val="bottom"/>
          </w:tcPr>
          <w:p w14:paraId="1ADF919D" w14:textId="130C9A67" w:rsidR="00485FA2" w:rsidRPr="000016C6" w:rsidRDefault="00485FA2" w:rsidP="00C118A2">
            <w:pPr>
              <w:ind w:left="-111" w:right="-72"/>
              <w:rPr>
                <w:rFonts w:ascii="Arial" w:hAnsi="Arial" w:cs="Arial"/>
                <w:sz w:val="20"/>
                <w:szCs w:val="20"/>
                <w:lang w:val="en-US"/>
              </w:rPr>
            </w:pPr>
            <w:r w:rsidRPr="000016C6">
              <w:rPr>
                <w:rFonts w:ascii="Arial" w:hAnsi="Arial" w:cs="Arial"/>
                <w:sz w:val="20"/>
                <w:szCs w:val="20"/>
                <w:u w:val="single"/>
                <w:cs/>
              </w:rPr>
              <w:t>Financial assets</w:t>
            </w:r>
          </w:p>
        </w:tc>
        <w:tc>
          <w:tcPr>
            <w:tcW w:w="1447" w:type="dxa"/>
            <w:vAlign w:val="bottom"/>
          </w:tcPr>
          <w:p w14:paraId="0DE1EBDC" w14:textId="77777777" w:rsidR="00485FA2" w:rsidRPr="000016C6" w:rsidRDefault="00485FA2" w:rsidP="00CD6843">
            <w:pPr>
              <w:tabs>
                <w:tab w:val="left" w:pos="-72"/>
              </w:tabs>
              <w:ind w:right="-108"/>
              <w:jc w:val="right"/>
              <w:rPr>
                <w:rFonts w:ascii="Arial" w:hAnsi="Arial" w:cs="Arial"/>
                <w:sz w:val="20"/>
                <w:szCs w:val="20"/>
                <w:lang w:val="en-GB"/>
              </w:rPr>
            </w:pPr>
          </w:p>
        </w:tc>
        <w:tc>
          <w:tcPr>
            <w:tcW w:w="1440" w:type="dxa"/>
            <w:vAlign w:val="bottom"/>
          </w:tcPr>
          <w:p w14:paraId="2F2216C3" w14:textId="77777777" w:rsidR="00485FA2" w:rsidRPr="000016C6" w:rsidRDefault="00485FA2" w:rsidP="00CD6843">
            <w:pPr>
              <w:ind w:right="-72"/>
              <w:jc w:val="right"/>
              <w:rPr>
                <w:rFonts w:ascii="Arial" w:hAnsi="Arial" w:cs="Arial"/>
                <w:sz w:val="20"/>
                <w:szCs w:val="20"/>
                <w:lang w:val="en-GB"/>
              </w:rPr>
            </w:pPr>
          </w:p>
        </w:tc>
        <w:tc>
          <w:tcPr>
            <w:tcW w:w="1260" w:type="dxa"/>
            <w:vAlign w:val="bottom"/>
          </w:tcPr>
          <w:p w14:paraId="49D00763" w14:textId="77777777" w:rsidR="00485FA2" w:rsidRPr="000016C6" w:rsidRDefault="00485FA2" w:rsidP="00CD6843">
            <w:pPr>
              <w:tabs>
                <w:tab w:val="left" w:pos="-72"/>
              </w:tabs>
              <w:ind w:right="-72"/>
              <w:jc w:val="right"/>
              <w:rPr>
                <w:rFonts w:ascii="Arial" w:hAnsi="Arial" w:cs="Arial"/>
                <w:sz w:val="20"/>
                <w:szCs w:val="20"/>
                <w:lang w:val="en-GB"/>
              </w:rPr>
            </w:pPr>
          </w:p>
        </w:tc>
        <w:tc>
          <w:tcPr>
            <w:tcW w:w="1350" w:type="dxa"/>
            <w:vAlign w:val="bottom"/>
          </w:tcPr>
          <w:p w14:paraId="4CB844EB" w14:textId="77777777" w:rsidR="00485FA2" w:rsidRPr="000016C6" w:rsidRDefault="00485FA2" w:rsidP="00CD6843">
            <w:pPr>
              <w:tabs>
                <w:tab w:val="left" w:pos="-72"/>
              </w:tabs>
              <w:ind w:right="-72"/>
              <w:jc w:val="right"/>
              <w:rPr>
                <w:rFonts w:ascii="Arial" w:hAnsi="Arial" w:cs="Arial"/>
                <w:sz w:val="20"/>
                <w:szCs w:val="20"/>
                <w:lang w:val="en-GB"/>
              </w:rPr>
            </w:pPr>
          </w:p>
        </w:tc>
        <w:tc>
          <w:tcPr>
            <w:tcW w:w="1541" w:type="dxa"/>
            <w:vAlign w:val="bottom"/>
          </w:tcPr>
          <w:p w14:paraId="5438D10C" w14:textId="77777777" w:rsidR="00485FA2" w:rsidRPr="000016C6" w:rsidRDefault="00485FA2" w:rsidP="00CD6843">
            <w:pPr>
              <w:tabs>
                <w:tab w:val="left" w:pos="-72"/>
              </w:tabs>
              <w:ind w:right="-72"/>
              <w:jc w:val="right"/>
              <w:rPr>
                <w:rFonts w:ascii="Arial" w:hAnsi="Arial" w:cs="Arial"/>
                <w:sz w:val="20"/>
                <w:szCs w:val="20"/>
                <w:lang w:val="en-GB"/>
              </w:rPr>
            </w:pPr>
          </w:p>
        </w:tc>
        <w:tc>
          <w:tcPr>
            <w:tcW w:w="1530" w:type="dxa"/>
            <w:vAlign w:val="bottom"/>
          </w:tcPr>
          <w:p w14:paraId="22B8A5DC" w14:textId="77777777" w:rsidR="00485FA2" w:rsidRPr="000016C6" w:rsidRDefault="00485FA2" w:rsidP="00CD6843">
            <w:pPr>
              <w:tabs>
                <w:tab w:val="left" w:pos="-72"/>
              </w:tabs>
              <w:ind w:right="-72"/>
              <w:jc w:val="right"/>
              <w:rPr>
                <w:rFonts w:ascii="Arial" w:hAnsi="Arial" w:cs="Arial"/>
                <w:spacing w:val="-6"/>
                <w:sz w:val="20"/>
                <w:szCs w:val="20"/>
                <w:lang w:val="en-GB"/>
              </w:rPr>
            </w:pPr>
          </w:p>
        </w:tc>
        <w:tc>
          <w:tcPr>
            <w:tcW w:w="1170" w:type="dxa"/>
            <w:vAlign w:val="bottom"/>
          </w:tcPr>
          <w:p w14:paraId="20BF9D00" w14:textId="77777777" w:rsidR="00485FA2" w:rsidRPr="000016C6" w:rsidRDefault="00485FA2" w:rsidP="00CD6843">
            <w:pPr>
              <w:tabs>
                <w:tab w:val="left" w:pos="-72"/>
              </w:tabs>
              <w:ind w:right="-72"/>
              <w:jc w:val="right"/>
              <w:rPr>
                <w:rFonts w:ascii="Arial" w:hAnsi="Arial" w:cs="Arial"/>
                <w:spacing w:val="-6"/>
                <w:sz w:val="20"/>
                <w:szCs w:val="20"/>
                <w:lang w:val="en-GB"/>
              </w:rPr>
            </w:pPr>
          </w:p>
        </w:tc>
        <w:tc>
          <w:tcPr>
            <w:tcW w:w="1038" w:type="dxa"/>
            <w:vAlign w:val="bottom"/>
          </w:tcPr>
          <w:p w14:paraId="71F6C5B0" w14:textId="77777777" w:rsidR="00485FA2" w:rsidRPr="000016C6" w:rsidRDefault="00485FA2" w:rsidP="00CD6843">
            <w:pPr>
              <w:tabs>
                <w:tab w:val="left" w:pos="-72"/>
              </w:tabs>
              <w:ind w:right="-72"/>
              <w:jc w:val="right"/>
              <w:rPr>
                <w:rFonts w:ascii="Arial" w:hAnsi="Arial" w:cs="Arial"/>
                <w:sz w:val="20"/>
                <w:szCs w:val="20"/>
                <w:lang w:val="en-GB"/>
              </w:rPr>
            </w:pPr>
          </w:p>
        </w:tc>
      </w:tr>
      <w:tr w:rsidR="00485FA2" w:rsidRPr="000016C6" w14:paraId="516059FA" w14:textId="77777777" w:rsidTr="00AE142A">
        <w:tc>
          <w:tcPr>
            <w:tcW w:w="4320" w:type="dxa"/>
            <w:vAlign w:val="bottom"/>
          </w:tcPr>
          <w:p w14:paraId="2F7BA772" w14:textId="7868A309" w:rsidR="00485FA2" w:rsidRPr="000016C6" w:rsidRDefault="00485FA2" w:rsidP="00C118A2">
            <w:pPr>
              <w:ind w:left="-111" w:right="-72"/>
              <w:rPr>
                <w:rFonts w:ascii="Arial" w:hAnsi="Arial" w:cs="Arial"/>
                <w:sz w:val="20"/>
                <w:szCs w:val="20"/>
                <w:u w:val="single"/>
                <w:cs/>
              </w:rPr>
            </w:pPr>
            <w:r w:rsidRPr="000016C6">
              <w:rPr>
                <w:rFonts w:ascii="Arial" w:hAnsi="Arial" w:cs="Arial"/>
                <w:sz w:val="20"/>
                <w:szCs w:val="20"/>
                <w:lang w:val="en-US"/>
              </w:rPr>
              <w:t>Cash and cash</w:t>
            </w:r>
            <w:r w:rsidRPr="000016C6">
              <w:rPr>
                <w:rFonts w:ascii="Arial" w:hAnsi="Arial" w:cs="Arial"/>
                <w:sz w:val="20"/>
                <w:szCs w:val="20"/>
                <w:lang w:val="en-GB"/>
              </w:rPr>
              <w:t xml:space="preserve"> </w:t>
            </w:r>
            <w:r w:rsidRPr="000016C6">
              <w:rPr>
                <w:rFonts w:ascii="Arial" w:hAnsi="Arial" w:cs="Arial"/>
                <w:sz w:val="20"/>
                <w:szCs w:val="20"/>
                <w:lang w:val="en-US"/>
              </w:rPr>
              <w:t>equivalents</w:t>
            </w:r>
          </w:p>
        </w:tc>
        <w:tc>
          <w:tcPr>
            <w:tcW w:w="1447" w:type="dxa"/>
            <w:vAlign w:val="bottom"/>
          </w:tcPr>
          <w:p w14:paraId="35D38307" w14:textId="61437A97" w:rsidR="00485FA2" w:rsidRPr="000016C6" w:rsidRDefault="00485FA2" w:rsidP="00CD6843">
            <w:pPr>
              <w:tabs>
                <w:tab w:val="left" w:pos="-72"/>
              </w:tabs>
              <w:ind w:right="-108"/>
              <w:jc w:val="right"/>
              <w:rPr>
                <w:rFonts w:ascii="Arial" w:hAnsi="Arial" w:cs="Arial"/>
                <w:sz w:val="20"/>
                <w:szCs w:val="20"/>
                <w:lang w:val="en-GB"/>
              </w:rPr>
            </w:pPr>
            <w:r w:rsidRPr="000016C6">
              <w:rPr>
                <w:rFonts w:ascii="Arial" w:hAnsi="Arial" w:cs="Arial"/>
                <w:sz w:val="20"/>
                <w:szCs w:val="20"/>
                <w:lang w:val="en-GB"/>
              </w:rPr>
              <w:t>1,371,009,536</w:t>
            </w:r>
          </w:p>
        </w:tc>
        <w:tc>
          <w:tcPr>
            <w:tcW w:w="1440" w:type="dxa"/>
            <w:vAlign w:val="bottom"/>
          </w:tcPr>
          <w:p w14:paraId="0E566961" w14:textId="74C2E977" w:rsidR="00485FA2" w:rsidRPr="000016C6" w:rsidRDefault="00485FA2" w:rsidP="00CD6843">
            <w:pPr>
              <w:ind w:right="-72"/>
              <w:jc w:val="right"/>
              <w:rPr>
                <w:rFonts w:ascii="Arial" w:hAnsi="Arial" w:cs="Arial"/>
                <w:sz w:val="20"/>
                <w:szCs w:val="20"/>
                <w:lang w:val="en-GB"/>
              </w:rPr>
            </w:pPr>
            <w:r w:rsidRPr="000016C6">
              <w:rPr>
                <w:rFonts w:ascii="Arial" w:hAnsi="Arial" w:cs="Arial"/>
                <w:sz w:val="20"/>
                <w:szCs w:val="20"/>
                <w:lang w:val="en-GB"/>
              </w:rPr>
              <w:t>1,300,000,000</w:t>
            </w:r>
          </w:p>
        </w:tc>
        <w:tc>
          <w:tcPr>
            <w:tcW w:w="1260" w:type="dxa"/>
            <w:vAlign w:val="bottom"/>
          </w:tcPr>
          <w:p w14:paraId="24156CCE" w14:textId="748368AC"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vAlign w:val="bottom"/>
          </w:tcPr>
          <w:p w14:paraId="64FBE803" w14:textId="705384CB"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vAlign w:val="bottom"/>
          </w:tcPr>
          <w:p w14:paraId="2F009860" w14:textId="4F1A58C1"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30" w:type="dxa"/>
            <w:vAlign w:val="bottom"/>
          </w:tcPr>
          <w:p w14:paraId="44E27A2F" w14:textId="40CBCB71" w:rsidR="00485FA2" w:rsidRPr="000016C6" w:rsidRDefault="00485FA2" w:rsidP="00CD6843">
            <w:pPr>
              <w:tabs>
                <w:tab w:val="left" w:pos="-72"/>
              </w:tabs>
              <w:ind w:right="-72"/>
              <w:jc w:val="right"/>
              <w:rPr>
                <w:rFonts w:ascii="Arial" w:hAnsi="Arial" w:cs="Arial"/>
                <w:spacing w:val="-6"/>
                <w:sz w:val="20"/>
                <w:szCs w:val="20"/>
                <w:lang w:val="en-GB"/>
              </w:rPr>
            </w:pPr>
            <w:r w:rsidRPr="000016C6">
              <w:rPr>
                <w:rFonts w:ascii="Arial" w:hAnsi="Arial" w:cs="Arial"/>
                <w:sz w:val="20"/>
                <w:szCs w:val="20"/>
                <w:lang w:val="en-GB"/>
              </w:rPr>
              <w:t>2,671,009,536</w:t>
            </w:r>
          </w:p>
        </w:tc>
        <w:tc>
          <w:tcPr>
            <w:tcW w:w="1170" w:type="dxa"/>
            <w:vAlign w:val="bottom"/>
          </w:tcPr>
          <w:p w14:paraId="3F7638B6" w14:textId="65487408" w:rsidR="00485FA2" w:rsidRPr="000016C6" w:rsidRDefault="00485FA2" w:rsidP="00CD6843">
            <w:pPr>
              <w:tabs>
                <w:tab w:val="left" w:pos="-72"/>
              </w:tabs>
              <w:ind w:right="-72"/>
              <w:jc w:val="right"/>
              <w:rPr>
                <w:rFonts w:ascii="Arial" w:hAnsi="Arial" w:cs="Arial"/>
                <w:spacing w:val="-6"/>
                <w:sz w:val="20"/>
                <w:szCs w:val="20"/>
                <w:lang w:val="en-GB"/>
              </w:rPr>
            </w:pPr>
            <w:r w:rsidRPr="000016C6">
              <w:rPr>
                <w:rFonts w:ascii="Arial" w:hAnsi="Arial" w:cs="Arial"/>
                <w:sz w:val="20"/>
                <w:szCs w:val="20"/>
                <w:lang w:val="en-GB"/>
              </w:rPr>
              <w:t>0.15-0.85</w:t>
            </w:r>
          </w:p>
        </w:tc>
        <w:tc>
          <w:tcPr>
            <w:tcW w:w="1038" w:type="dxa"/>
            <w:vAlign w:val="bottom"/>
          </w:tcPr>
          <w:p w14:paraId="356A7D94" w14:textId="279849C6"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US"/>
              </w:rPr>
              <w:t>1.24</w:t>
            </w:r>
          </w:p>
        </w:tc>
      </w:tr>
      <w:tr w:rsidR="00485FA2" w:rsidRPr="001961CF" w14:paraId="19C2EBC3" w14:textId="77777777" w:rsidTr="00AE142A">
        <w:tc>
          <w:tcPr>
            <w:tcW w:w="4320" w:type="dxa"/>
            <w:vAlign w:val="bottom"/>
          </w:tcPr>
          <w:p w14:paraId="7820F922" w14:textId="65DB5A13" w:rsidR="00485FA2" w:rsidRPr="000016C6" w:rsidRDefault="00485FA2" w:rsidP="00C118A2">
            <w:pPr>
              <w:ind w:left="-111" w:right="-72"/>
              <w:rPr>
                <w:rFonts w:ascii="Arial" w:hAnsi="Arial" w:cs="Arial"/>
                <w:sz w:val="20"/>
                <w:szCs w:val="20"/>
                <w:lang w:val="en-US"/>
              </w:rPr>
            </w:pPr>
            <w:r w:rsidRPr="000016C6">
              <w:rPr>
                <w:rFonts w:ascii="Arial" w:hAnsi="Arial" w:cs="Arial"/>
                <w:sz w:val="20"/>
                <w:szCs w:val="20"/>
                <w:lang w:val="en-US"/>
              </w:rPr>
              <w:t xml:space="preserve">Receivables from Clearing House and </w:t>
            </w:r>
          </w:p>
        </w:tc>
        <w:tc>
          <w:tcPr>
            <w:tcW w:w="1447" w:type="dxa"/>
            <w:vAlign w:val="bottom"/>
          </w:tcPr>
          <w:p w14:paraId="24027415" w14:textId="77777777" w:rsidR="00485FA2" w:rsidRPr="000016C6" w:rsidRDefault="00485FA2" w:rsidP="00CD6843">
            <w:pPr>
              <w:tabs>
                <w:tab w:val="left" w:pos="-72"/>
              </w:tabs>
              <w:ind w:right="-108"/>
              <w:jc w:val="right"/>
              <w:rPr>
                <w:rFonts w:ascii="Arial" w:hAnsi="Arial" w:cs="Arial"/>
                <w:sz w:val="20"/>
                <w:szCs w:val="20"/>
                <w:lang w:val="en-GB"/>
              </w:rPr>
            </w:pPr>
          </w:p>
        </w:tc>
        <w:tc>
          <w:tcPr>
            <w:tcW w:w="1440" w:type="dxa"/>
            <w:vAlign w:val="bottom"/>
          </w:tcPr>
          <w:p w14:paraId="0D2BFE4F" w14:textId="77777777" w:rsidR="00485FA2" w:rsidRPr="000016C6" w:rsidRDefault="00485FA2" w:rsidP="00CD6843">
            <w:pPr>
              <w:ind w:right="-72"/>
              <w:jc w:val="right"/>
              <w:rPr>
                <w:rFonts w:ascii="Arial" w:hAnsi="Arial" w:cs="Arial"/>
                <w:sz w:val="20"/>
                <w:szCs w:val="20"/>
                <w:lang w:val="en-GB"/>
              </w:rPr>
            </w:pPr>
          </w:p>
        </w:tc>
        <w:tc>
          <w:tcPr>
            <w:tcW w:w="1260" w:type="dxa"/>
            <w:vAlign w:val="bottom"/>
          </w:tcPr>
          <w:p w14:paraId="6BC7C469" w14:textId="77777777" w:rsidR="00485FA2" w:rsidRPr="000016C6" w:rsidRDefault="00485FA2" w:rsidP="00CD6843">
            <w:pPr>
              <w:tabs>
                <w:tab w:val="left" w:pos="-72"/>
              </w:tabs>
              <w:ind w:right="-72"/>
              <w:jc w:val="right"/>
              <w:rPr>
                <w:rFonts w:ascii="Arial" w:hAnsi="Arial" w:cs="Arial"/>
                <w:sz w:val="20"/>
                <w:szCs w:val="20"/>
                <w:lang w:val="en-GB"/>
              </w:rPr>
            </w:pPr>
          </w:p>
        </w:tc>
        <w:tc>
          <w:tcPr>
            <w:tcW w:w="1350" w:type="dxa"/>
            <w:vAlign w:val="bottom"/>
          </w:tcPr>
          <w:p w14:paraId="69C6D452" w14:textId="77777777" w:rsidR="00485FA2" w:rsidRPr="000016C6" w:rsidRDefault="00485FA2" w:rsidP="00CD6843">
            <w:pPr>
              <w:tabs>
                <w:tab w:val="left" w:pos="-72"/>
              </w:tabs>
              <w:ind w:right="-72"/>
              <w:jc w:val="right"/>
              <w:rPr>
                <w:rFonts w:ascii="Arial" w:hAnsi="Arial" w:cs="Arial"/>
                <w:sz w:val="20"/>
                <w:szCs w:val="20"/>
                <w:lang w:val="en-GB"/>
              </w:rPr>
            </w:pPr>
          </w:p>
        </w:tc>
        <w:tc>
          <w:tcPr>
            <w:tcW w:w="1541" w:type="dxa"/>
            <w:vAlign w:val="bottom"/>
          </w:tcPr>
          <w:p w14:paraId="0BCC4873" w14:textId="77777777" w:rsidR="00485FA2" w:rsidRPr="000016C6" w:rsidRDefault="00485FA2" w:rsidP="00CD6843">
            <w:pPr>
              <w:tabs>
                <w:tab w:val="left" w:pos="-72"/>
              </w:tabs>
              <w:ind w:right="-72"/>
              <w:jc w:val="right"/>
              <w:rPr>
                <w:rFonts w:ascii="Arial" w:hAnsi="Arial" w:cs="Arial"/>
                <w:sz w:val="20"/>
                <w:szCs w:val="20"/>
                <w:lang w:val="en-GB"/>
              </w:rPr>
            </w:pPr>
          </w:p>
        </w:tc>
        <w:tc>
          <w:tcPr>
            <w:tcW w:w="1530" w:type="dxa"/>
            <w:vAlign w:val="bottom"/>
          </w:tcPr>
          <w:p w14:paraId="37042484" w14:textId="77777777" w:rsidR="00485FA2" w:rsidRPr="000016C6" w:rsidRDefault="00485FA2" w:rsidP="00CD6843">
            <w:pPr>
              <w:tabs>
                <w:tab w:val="left" w:pos="-72"/>
              </w:tabs>
              <w:ind w:right="-72"/>
              <w:jc w:val="right"/>
              <w:rPr>
                <w:rFonts w:ascii="Arial" w:hAnsi="Arial" w:cs="Arial"/>
                <w:sz w:val="20"/>
                <w:szCs w:val="20"/>
                <w:lang w:val="en-GB"/>
              </w:rPr>
            </w:pPr>
          </w:p>
        </w:tc>
        <w:tc>
          <w:tcPr>
            <w:tcW w:w="1170" w:type="dxa"/>
            <w:vAlign w:val="bottom"/>
          </w:tcPr>
          <w:p w14:paraId="34F9B365" w14:textId="77777777" w:rsidR="00485FA2" w:rsidRPr="000016C6" w:rsidRDefault="00485FA2" w:rsidP="00CD6843">
            <w:pPr>
              <w:tabs>
                <w:tab w:val="left" w:pos="-72"/>
              </w:tabs>
              <w:ind w:right="-72"/>
              <w:jc w:val="right"/>
              <w:rPr>
                <w:rFonts w:ascii="Arial" w:hAnsi="Arial" w:cs="Arial"/>
                <w:sz w:val="20"/>
                <w:szCs w:val="20"/>
                <w:lang w:val="en-GB"/>
              </w:rPr>
            </w:pPr>
          </w:p>
        </w:tc>
        <w:tc>
          <w:tcPr>
            <w:tcW w:w="1038" w:type="dxa"/>
            <w:vAlign w:val="bottom"/>
          </w:tcPr>
          <w:p w14:paraId="6A64028E" w14:textId="77777777" w:rsidR="00485FA2" w:rsidRPr="000016C6" w:rsidRDefault="00485FA2" w:rsidP="00CD6843">
            <w:pPr>
              <w:tabs>
                <w:tab w:val="left" w:pos="-72"/>
              </w:tabs>
              <w:ind w:right="-72"/>
              <w:jc w:val="right"/>
              <w:rPr>
                <w:rFonts w:ascii="Arial" w:hAnsi="Arial" w:cs="Arial"/>
                <w:sz w:val="20"/>
                <w:szCs w:val="20"/>
                <w:lang w:val="en-US"/>
              </w:rPr>
            </w:pPr>
          </w:p>
        </w:tc>
      </w:tr>
      <w:tr w:rsidR="00485FA2" w:rsidRPr="000016C6" w14:paraId="38F651A7" w14:textId="77777777" w:rsidTr="00AE142A">
        <w:tc>
          <w:tcPr>
            <w:tcW w:w="4320" w:type="dxa"/>
            <w:vAlign w:val="bottom"/>
          </w:tcPr>
          <w:p w14:paraId="15AE9046" w14:textId="5CA74B55" w:rsidR="00485FA2" w:rsidRPr="000016C6" w:rsidRDefault="00485FA2" w:rsidP="00C118A2">
            <w:pPr>
              <w:ind w:left="-111" w:right="-72"/>
              <w:rPr>
                <w:rFonts w:ascii="Arial" w:hAnsi="Arial" w:cs="Arial"/>
                <w:sz w:val="20"/>
                <w:szCs w:val="20"/>
                <w:lang w:val="en-US"/>
              </w:rPr>
            </w:pPr>
            <w:r w:rsidRPr="000016C6">
              <w:rPr>
                <w:rFonts w:ascii="Arial" w:hAnsi="Arial" w:cs="Arial"/>
                <w:sz w:val="20"/>
                <w:szCs w:val="20"/>
                <w:lang w:val="en-US"/>
              </w:rPr>
              <w:t xml:space="preserve">   broker - dealers</w:t>
            </w:r>
          </w:p>
        </w:tc>
        <w:tc>
          <w:tcPr>
            <w:tcW w:w="1447" w:type="dxa"/>
            <w:vAlign w:val="bottom"/>
          </w:tcPr>
          <w:p w14:paraId="64E17CB5" w14:textId="1901E9A7" w:rsidR="00485FA2" w:rsidRPr="000016C6" w:rsidRDefault="00485FA2" w:rsidP="00CD6843">
            <w:pPr>
              <w:tabs>
                <w:tab w:val="left" w:pos="-72"/>
              </w:tabs>
              <w:ind w:right="-108"/>
              <w:jc w:val="right"/>
              <w:rPr>
                <w:rFonts w:ascii="Arial" w:hAnsi="Arial" w:cs="Arial"/>
                <w:sz w:val="20"/>
                <w:szCs w:val="20"/>
                <w:lang w:val="en-GB"/>
              </w:rPr>
            </w:pPr>
            <w:r w:rsidRPr="000016C6">
              <w:rPr>
                <w:rFonts w:ascii="Arial" w:hAnsi="Arial" w:cs="Arial"/>
                <w:sz w:val="20"/>
                <w:szCs w:val="20"/>
                <w:lang w:val="en-GB"/>
              </w:rPr>
              <w:t>18,770,418</w:t>
            </w:r>
          </w:p>
        </w:tc>
        <w:tc>
          <w:tcPr>
            <w:tcW w:w="1440" w:type="dxa"/>
            <w:vAlign w:val="bottom"/>
          </w:tcPr>
          <w:p w14:paraId="397A1D32" w14:textId="796D631D" w:rsidR="00485FA2" w:rsidRPr="000016C6" w:rsidRDefault="00485FA2" w:rsidP="00CD6843">
            <w:pPr>
              <w:ind w:right="-72"/>
              <w:jc w:val="right"/>
              <w:rPr>
                <w:rFonts w:ascii="Arial" w:hAnsi="Arial" w:cs="Arial"/>
                <w:sz w:val="20"/>
                <w:szCs w:val="20"/>
                <w:lang w:val="en-GB"/>
              </w:rPr>
            </w:pPr>
            <w:r w:rsidRPr="000016C6">
              <w:rPr>
                <w:rFonts w:ascii="Arial" w:hAnsi="Arial" w:cs="Arial"/>
                <w:sz w:val="20"/>
                <w:szCs w:val="20"/>
                <w:lang w:val="en-GB"/>
              </w:rPr>
              <w:t>-</w:t>
            </w:r>
          </w:p>
        </w:tc>
        <w:tc>
          <w:tcPr>
            <w:tcW w:w="1260" w:type="dxa"/>
            <w:vAlign w:val="bottom"/>
          </w:tcPr>
          <w:p w14:paraId="1CBEE128" w14:textId="74803942"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vAlign w:val="bottom"/>
          </w:tcPr>
          <w:p w14:paraId="61D074C6" w14:textId="76217E34"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vAlign w:val="bottom"/>
          </w:tcPr>
          <w:p w14:paraId="151CC771" w14:textId="7DF37A03"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259,286,092</w:t>
            </w:r>
          </w:p>
        </w:tc>
        <w:tc>
          <w:tcPr>
            <w:tcW w:w="1530" w:type="dxa"/>
            <w:vAlign w:val="bottom"/>
          </w:tcPr>
          <w:p w14:paraId="0C1C0907" w14:textId="009CBF4D"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278,056,510</w:t>
            </w:r>
          </w:p>
        </w:tc>
        <w:tc>
          <w:tcPr>
            <w:tcW w:w="1170" w:type="dxa"/>
            <w:vAlign w:val="bottom"/>
          </w:tcPr>
          <w:p w14:paraId="2A931641" w14:textId="1863AA57"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1.99</w:t>
            </w:r>
          </w:p>
        </w:tc>
        <w:tc>
          <w:tcPr>
            <w:tcW w:w="1038" w:type="dxa"/>
            <w:vAlign w:val="bottom"/>
          </w:tcPr>
          <w:p w14:paraId="67C984BE" w14:textId="428A9C61" w:rsidR="00485FA2" w:rsidRPr="000016C6" w:rsidRDefault="00485FA2" w:rsidP="00CD6843">
            <w:pPr>
              <w:tabs>
                <w:tab w:val="left" w:pos="-72"/>
              </w:tabs>
              <w:ind w:right="-72"/>
              <w:jc w:val="right"/>
              <w:rPr>
                <w:rFonts w:ascii="Arial" w:hAnsi="Arial" w:cs="Arial"/>
                <w:sz w:val="20"/>
                <w:szCs w:val="20"/>
                <w:lang w:val="en-US"/>
              </w:rPr>
            </w:pPr>
            <w:r w:rsidRPr="000016C6">
              <w:rPr>
                <w:rFonts w:ascii="Arial" w:hAnsi="Arial" w:cs="Arial"/>
                <w:sz w:val="20"/>
                <w:szCs w:val="20"/>
                <w:lang w:val="en-GB"/>
              </w:rPr>
              <w:t>-</w:t>
            </w:r>
          </w:p>
        </w:tc>
      </w:tr>
      <w:tr w:rsidR="00485FA2" w:rsidRPr="000016C6" w14:paraId="1418C4A2" w14:textId="77777777" w:rsidTr="00AE142A">
        <w:tc>
          <w:tcPr>
            <w:tcW w:w="4320" w:type="dxa"/>
            <w:vAlign w:val="bottom"/>
          </w:tcPr>
          <w:p w14:paraId="3C8598E1" w14:textId="153C43C2" w:rsidR="00485FA2" w:rsidRPr="000016C6" w:rsidRDefault="00485FA2" w:rsidP="00C118A2">
            <w:pPr>
              <w:ind w:left="-111" w:right="-72"/>
              <w:rPr>
                <w:rFonts w:ascii="Arial" w:hAnsi="Arial" w:cs="Arial"/>
                <w:sz w:val="20"/>
                <w:szCs w:val="20"/>
                <w:lang w:val="en-US"/>
              </w:rPr>
            </w:pPr>
            <w:r w:rsidRPr="000016C6">
              <w:rPr>
                <w:rFonts w:ascii="Arial" w:hAnsi="Arial" w:cs="Arial"/>
                <w:sz w:val="20"/>
                <w:szCs w:val="20"/>
                <w:lang w:val="en-US"/>
              </w:rPr>
              <w:t xml:space="preserve">Securities and derivatives </w:t>
            </w:r>
          </w:p>
        </w:tc>
        <w:tc>
          <w:tcPr>
            <w:tcW w:w="1447" w:type="dxa"/>
            <w:vAlign w:val="bottom"/>
          </w:tcPr>
          <w:p w14:paraId="6C46D50A" w14:textId="77777777" w:rsidR="00485FA2" w:rsidRPr="000016C6" w:rsidRDefault="00485FA2" w:rsidP="00CD6843">
            <w:pPr>
              <w:tabs>
                <w:tab w:val="left" w:pos="-72"/>
              </w:tabs>
              <w:ind w:right="-108"/>
              <w:jc w:val="right"/>
              <w:rPr>
                <w:rFonts w:ascii="Arial" w:hAnsi="Arial" w:cs="Arial"/>
                <w:sz w:val="20"/>
                <w:szCs w:val="20"/>
                <w:lang w:val="en-GB"/>
              </w:rPr>
            </w:pPr>
          </w:p>
        </w:tc>
        <w:tc>
          <w:tcPr>
            <w:tcW w:w="1440" w:type="dxa"/>
            <w:vAlign w:val="bottom"/>
          </w:tcPr>
          <w:p w14:paraId="7467D0A6" w14:textId="77777777" w:rsidR="00485FA2" w:rsidRPr="000016C6" w:rsidRDefault="00485FA2" w:rsidP="00CD6843">
            <w:pPr>
              <w:ind w:right="-72"/>
              <w:jc w:val="right"/>
              <w:rPr>
                <w:rFonts w:ascii="Arial" w:hAnsi="Arial" w:cs="Arial"/>
                <w:sz w:val="20"/>
                <w:szCs w:val="20"/>
                <w:lang w:val="en-GB"/>
              </w:rPr>
            </w:pPr>
          </w:p>
        </w:tc>
        <w:tc>
          <w:tcPr>
            <w:tcW w:w="1260" w:type="dxa"/>
            <w:vAlign w:val="bottom"/>
          </w:tcPr>
          <w:p w14:paraId="4DBC5F6C" w14:textId="77777777" w:rsidR="00485FA2" w:rsidRPr="000016C6" w:rsidRDefault="00485FA2" w:rsidP="00CD6843">
            <w:pPr>
              <w:tabs>
                <w:tab w:val="left" w:pos="-72"/>
              </w:tabs>
              <w:ind w:right="-72"/>
              <w:jc w:val="right"/>
              <w:rPr>
                <w:rFonts w:ascii="Arial" w:hAnsi="Arial" w:cs="Arial"/>
                <w:sz w:val="20"/>
                <w:szCs w:val="20"/>
                <w:lang w:val="en-GB"/>
              </w:rPr>
            </w:pPr>
          </w:p>
        </w:tc>
        <w:tc>
          <w:tcPr>
            <w:tcW w:w="1350" w:type="dxa"/>
            <w:vAlign w:val="bottom"/>
          </w:tcPr>
          <w:p w14:paraId="4EA59A76" w14:textId="77777777" w:rsidR="00485FA2" w:rsidRPr="000016C6" w:rsidRDefault="00485FA2" w:rsidP="00CD6843">
            <w:pPr>
              <w:tabs>
                <w:tab w:val="left" w:pos="-72"/>
              </w:tabs>
              <w:ind w:right="-72"/>
              <w:jc w:val="right"/>
              <w:rPr>
                <w:rFonts w:ascii="Arial" w:hAnsi="Arial" w:cs="Arial"/>
                <w:sz w:val="20"/>
                <w:szCs w:val="20"/>
                <w:lang w:val="en-GB"/>
              </w:rPr>
            </w:pPr>
          </w:p>
        </w:tc>
        <w:tc>
          <w:tcPr>
            <w:tcW w:w="1541" w:type="dxa"/>
            <w:vAlign w:val="bottom"/>
          </w:tcPr>
          <w:p w14:paraId="42236DBE" w14:textId="77777777" w:rsidR="00485FA2" w:rsidRPr="000016C6" w:rsidRDefault="00485FA2" w:rsidP="00CD6843">
            <w:pPr>
              <w:tabs>
                <w:tab w:val="left" w:pos="-72"/>
              </w:tabs>
              <w:ind w:right="-72"/>
              <w:jc w:val="right"/>
              <w:rPr>
                <w:rFonts w:ascii="Arial" w:hAnsi="Arial" w:cs="Arial"/>
                <w:sz w:val="20"/>
                <w:szCs w:val="20"/>
                <w:lang w:val="en-GB"/>
              </w:rPr>
            </w:pPr>
          </w:p>
        </w:tc>
        <w:tc>
          <w:tcPr>
            <w:tcW w:w="1530" w:type="dxa"/>
            <w:vAlign w:val="bottom"/>
          </w:tcPr>
          <w:p w14:paraId="6435F9CC" w14:textId="77777777" w:rsidR="00485FA2" w:rsidRPr="000016C6" w:rsidRDefault="00485FA2" w:rsidP="00CD6843">
            <w:pPr>
              <w:tabs>
                <w:tab w:val="left" w:pos="-72"/>
              </w:tabs>
              <w:ind w:right="-72"/>
              <w:jc w:val="right"/>
              <w:rPr>
                <w:rFonts w:ascii="Arial" w:hAnsi="Arial" w:cs="Arial"/>
                <w:sz w:val="20"/>
                <w:szCs w:val="20"/>
                <w:lang w:val="en-GB"/>
              </w:rPr>
            </w:pPr>
          </w:p>
        </w:tc>
        <w:tc>
          <w:tcPr>
            <w:tcW w:w="1170" w:type="dxa"/>
            <w:vAlign w:val="bottom"/>
          </w:tcPr>
          <w:p w14:paraId="05BCF6E8" w14:textId="77777777" w:rsidR="00485FA2" w:rsidRPr="000016C6" w:rsidRDefault="00485FA2" w:rsidP="00CD6843">
            <w:pPr>
              <w:tabs>
                <w:tab w:val="left" w:pos="-72"/>
              </w:tabs>
              <w:ind w:right="-72"/>
              <w:jc w:val="right"/>
              <w:rPr>
                <w:rFonts w:ascii="Arial" w:hAnsi="Arial" w:cs="Arial"/>
                <w:sz w:val="20"/>
                <w:szCs w:val="20"/>
                <w:lang w:val="en-GB"/>
              </w:rPr>
            </w:pPr>
          </w:p>
        </w:tc>
        <w:tc>
          <w:tcPr>
            <w:tcW w:w="1038" w:type="dxa"/>
            <w:vAlign w:val="bottom"/>
          </w:tcPr>
          <w:p w14:paraId="3D58D60F" w14:textId="77777777" w:rsidR="00485FA2" w:rsidRPr="000016C6" w:rsidRDefault="00485FA2" w:rsidP="00CD6843">
            <w:pPr>
              <w:tabs>
                <w:tab w:val="left" w:pos="-72"/>
              </w:tabs>
              <w:ind w:right="-72"/>
              <w:jc w:val="right"/>
              <w:rPr>
                <w:rFonts w:ascii="Arial" w:hAnsi="Arial" w:cs="Arial"/>
                <w:sz w:val="20"/>
                <w:szCs w:val="20"/>
                <w:lang w:val="en-GB"/>
              </w:rPr>
            </w:pPr>
          </w:p>
        </w:tc>
      </w:tr>
      <w:tr w:rsidR="00485FA2" w:rsidRPr="000016C6" w14:paraId="0A196356" w14:textId="77777777" w:rsidTr="00AE142A">
        <w:tc>
          <w:tcPr>
            <w:tcW w:w="4320" w:type="dxa"/>
            <w:vAlign w:val="bottom"/>
          </w:tcPr>
          <w:p w14:paraId="0ED5C741" w14:textId="0B0497D6" w:rsidR="00485FA2" w:rsidRPr="000016C6" w:rsidRDefault="00485FA2" w:rsidP="00C118A2">
            <w:pPr>
              <w:ind w:left="-111" w:right="-72"/>
              <w:rPr>
                <w:rFonts w:ascii="Arial" w:hAnsi="Arial" w:cs="Arial"/>
                <w:sz w:val="20"/>
                <w:szCs w:val="20"/>
                <w:lang w:val="en-US"/>
              </w:rPr>
            </w:pPr>
            <w:r w:rsidRPr="000016C6">
              <w:rPr>
                <w:rFonts w:ascii="Arial" w:hAnsi="Arial" w:cs="Arial"/>
                <w:sz w:val="20"/>
                <w:szCs w:val="20"/>
                <w:lang w:val="en-US"/>
              </w:rPr>
              <w:t xml:space="preserve">   business receivables</w:t>
            </w:r>
          </w:p>
        </w:tc>
        <w:tc>
          <w:tcPr>
            <w:tcW w:w="1447" w:type="dxa"/>
            <w:vAlign w:val="bottom"/>
          </w:tcPr>
          <w:p w14:paraId="3A49B19A" w14:textId="4A41AC0E" w:rsidR="00485FA2" w:rsidRPr="000016C6" w:rsidRDefault="00485FA2" w:rsidP="00CD6843">
            <w:pPr>
              <w:tabs>
                <w:tab w:val="left" w:pos="-72"/>
              </w:tabs>
              <w:ind w:right="-108"/>
              <w:jc w:val="right"/>
              <w:rPr>
                <w:rFonts w:ascii="Arial" w:hAnsi="Arial" w:cs="Arial"/>
                <w:sz w:val="20"/>
                <w:szCs w:val="20"/>
                <w:lang w:val="en-GB"/>
              </w:rPr>
            </w:pPr>
            <w:r w:rsidRPr="000016C6">
              <w:rPr>
                <w:rFonts w:ascii="Arial" w:hAnsi="Arial" w:cs="Arial"/>
                <w:sz w:val="20"/>
                <w:szCs w:val="20"/>
                <w:lang w:val="en-GB"/>
              </w:rPr>
              <w:t>-</w:t>
            </w:r>
          </w:p>
        </w:tc>
        <w:tc>
          <w:tcPr>
            <w:tcW w:w="1440" w:type="dxa"/>
            <w:vAlign w:val="bottom"/>
          </w:tcPr>
          <w:p w14:paraId="382F2222" w14:textId="54728195" w:rsidR="00485FA2" w:rsidRPr="000016C6" w:rsidRDefault="00485FA2" w:rsidP="00CD6843">
            <w:pPr>
              <w:ind w:right="-72"/>
              <w:jc w:val="right"/>
              <w:rPr>
                <w:rFonts w:ascii="Arial" w:hAnsi="Arial" w:cs="Arial"/>
                <w:sz w:val="20"/>
                <w:szCs w:val="20"/>
                <w:lang w:val="en-GB"/>
              </w:rPr>
            </w:pPr>
            <w:r w:rsidRPr="000016C6">
              <w:rPr>
                <w:rFonts w:ascii="Arial" w:hAnsi="Arial" w:cs="Arial"/>
                <w:sz w:val="20"/>
                <w:szCs w:val="20"/>
                <w:lang w:val="en-GB"/>
              </w:rPr>
              <w:t>-</w:t>
            </w:r>
          </w:p>
        </w:tc>
        <w:tc>
          <w:tcPr>
            <w:tcW w:w="1260" w:type="dxa"/>
            <w:vAlign w:val="bottom"/>
          </w:tcPr>
          <w:p w14:paraId="033D4D3E" w14:textId="47E20B91"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vAlign w:val="bottom"/>
          </w:tcPr>
          <w:p w14:paraId="61C903A9" w14:textId="45E29CBB"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vAlign w:val="bottom"/>
          </w:tcPr>
          <w:p w14:paraId="779E56D1" w14:textId="21A390B8"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1,040,717,405</w:t>
            </w:r>
          </w:p>
        </w:tc>
        <w:tc>
          <w:tcPr>
            <w:tcW w:w="1530" w:type="dxa"/>
            <w:vAlign w:val="bottom"/>
          </w:tcPr>
          <w:p w14:paraId="10757A67" w14:textId="1AF3B412"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1,040,717,405</w:t>
            </w:r>
          </w:p>
        </w:tc>
        <w:tc>
          <w:tcPr>
            <w:tcW w:w="1170" w:type="dxa"/>
            <w:vAlign w:val="bottom"/>
          </w:tcPr>
          <w:p w14:paraId="05E5793E" w14:textId="124FC61F"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038" w:type="dxa"/>
            <w:vAlign w:val="bottom"/>
          </w:tcPr>
          <w:p w14:paraId="4F68FF5D" w14:textId="197053DA"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485FA2" w:rsidRPr="000016C6" w14:paraId="366D2A13" w14:textId="77777777" w:rsidTr="00AE142A">
        <w:tc>
          <w:tcPr>
            <w:tcW w:w="4320" w:type="dxa"/>
            <w:vAlign w:val="bottom"/>
          </w:tcPr>
          <w:p w14:paraId="5D8CB3A6" w14:textId="14F3F917" w:rsidR="00485FA2" w:rsidRPr="000016C6" w:rsidRDefault="00485FA2" w:rsidP="00C118A2">
            <w:pPr>
              <w:ind w:left="-111" w:right="-72"/>
              <w:rPr>
                <w:rFonts w:ascii="Arial" w:hAnsi="Arial" w:cs="Arial"/>
                <w:sz w:val="20"/>
                <w:szCs w:val="20"/>
                <w:lang w:val="en-US"/>
              </w:rPr>
            </w:pPr>
            <w:r w:rsidRPr="000016C6">
              <w:rPr>
                <w:rFonts w:ascii="Arial" w:hAnsi="Arial" w:cs="Arial"/>
                <w:sz w:val="20"/>
                <w:szCs w:val="20"/>
                <w:lang w:val="en-GB"/>
              </w:rPr>
              <w:t>Accounts receivable - related parties</w:t>
            </w:r>
          </w:p>
        </w:tc>
        <w:tc>
          <w:tcPr>
            <w:tcW w:w="1447" w:type="dxa"/>
            <w:vAlign w:val="bottom"/>
          </w:tcPr>
          <w:p w14:paraId="79D4C93C" w14:textId="6EA7A731" w:rsidR="00485FA2" w:rsidRPr="000016C6" w:rsidRDefault="00485FA2" w:rsidP="00CD6843">
            <w:pPr>
              <w:tabs>
                <w:tab w:val="left" w:pos="-72"/>
              </w:tabs>
              <w:ind w:right="-108"/>
              <w:jc w:val="right"/>
              <w:rPr>
                <w:rFonts w:ascii="Arial" w:hAnsi="Arial" w:cs="Arial"/>
                <w:sz w:val="20"/>
                <w:szCs w:val="20"/>
                <w:lang w:val="en-GB"/>
              </w:rPr>
            </w:pPr>
            <w:r w:rsidRPr="000016C6">
              <w:rPr>
                <w:rFonts w:ascii="Arial" w:hAnsi="Arial" w:cs="Arial"/>
                <w:sz w:val="20"/>
                <w:szCs w:val="20"/>
                <w:lang w:val="en-GB"/>
              </w:rPr>
              <w:t>-</w:t>
            </w:r>
          </w:p>
        </w:tc>
        <w:tc>
          <w:tcPr>
            <w:tcW w:w="1440" w:type="dxa"/>
            <w:vAlign w:val="bottom"/>
          </w:tcPr>
          <w:p w14:paraId="7338EC25" w14:textId="30C5F9B7" w:rsidR="00485FA2" w:rsidRPr="000016C6" w:rsidRDefault="00485FA2" w:rsidP="00CD6843">
            <w:pPr>
              <w:ind w:right="-72"/>
              <w:jc w:val="right"/>
              <w:rPr>
                <w:rFonts w:ascii="Arial" w:hAnsi="Arial" w:cs="Arial"/>
                <w:sz w:val="20"/>
                <w:szCs w:val="20"/>
                <w:lang w:val="en-GB"/>
              </w:rPr>
            </w:pPr>
            <w:r w:rsidRPr="000016C6">
              <w:rPr>
                <w:rFonts w:ascii="Arial" w:hAnsi="Arial" w:cs="Arial"/>
                <w:sz w:val="20"/>
                <w:szCs w:val="20"/>
                <w:lang w:val="en-GB"/>
              </w:rPr>
              <w:t>-</w:t>
            </w:r>
          </w:p>
        </w:tc>
        <w:tc>
          <w:tcPr>
            <w:tcW w:w="1260" w:type="dxa"/>
            <w:vAlign w:val="bottom"/>
          </w:tcPr>
          <w:p w14:paraId="69C83044" w14:textId="36099F26"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vAlign w:val="bottom"/>
          </w:tcPr>
          <w:p w14:paraId="3FF07F0A" w14:textId="2A2B3B17"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vAlign w:val="bottom"/>
          </w:tcPr>
          <w:p w14:paraId="08467069" w14:textId="5786A35E"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62,714,070</w:t>
            </w:r>
          </w:p>
        </w:tc>
        <w:tc>
          <w:tcPr>
            <w:tcW w:w="1530" w:type="dxa"/>
            <w:vAlign w:val="bottom"/>
          </w:tcPr>
          <w:p w14:paraId="11533474" w14:textId="633627F6"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62,714,070</w:t>
            </w:r>
          </w:p>
        </w:tc>
        <w:tc>
          <w:tcPr>
            <w:tcW w:w="1170" w:type="dxa"/>
            <w:vAlign w:val="bottom"/>
          </w:tcPr>
          <w:p w14:paraId="4010047B" w14:textId="2FA7E7E7"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038" w:type="dxa"/>
            <w:vAlign w:val="bottom"/>
          </w:tcPr>
          <w:p w14:paraId="4188C151" w14:textId="57785319"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485FA2" w:rsidRPr="000016C6" w14:paraId="0AC89A4F" w14:textId="77777777" w:rsidTr="00AE142A">
        <w:tc>
          <w:tcPr>
            <w:tcW w:w="4320" w:type="dxa"/>
            <w:vAlign w:val="bottom"/>
          </w:tcPr>
          <w:p w14:paraId="59A71F7E" w14:textId="4CD48AA3" w:rsidR="00485FA2" w:rsidRPr="000016C6" w:rsidRDefault="00485FA2" w:rsidP="00C118A2">
            <w:pPr>
              <w:ind w:left="-111" w:right="-72"/>
              <w:rPr>
                <w:rFonts w:ascii="Arial" w:hAnsi="Arial" w:cs="Arial"/>
                <w:sz w:val="20"/>
                <w:szCs w:val="20"/>
                <w:lang w:val="en-GB"/>
              </w:rPr>
            </w:pPr>
            <w:r w:rsidRPr="000016C6">
              <w:rPr>
                <w:rFonts w:ascii="Arial" w:hAnsi="Arial" w:cs="Arial"/>
                <w:sz w:val="20"/>
                <w:szCs w:val="20"/>
                <w:lang w:val="en-GB"/>
              </w:rPr>
              <w:t>Accounts receivable from investment</w:t>
            </w:r>
          </w:p>
        </w:tc>
        <w:tc>
          <w:tcPr>
            <w:tcW w:w="1447" w:type="dxa"/>
            <w:vAlign w:val="bottom"/>
          </w:tcPr>
          <w:p w14:paraId="7B6FFEFC" w14:textId="77777777" w:rsidR="00485FA2" w:rsidRPr="000016C6" w:rsidRDefault="00485FA2" w:rsidP="00CD6843">
            <w:pPr>
              <w:tabs>
                <w:tab w:val="left" w:pos="-72"/>
              </w:tabs>
              <w:ind w:right="-108"/>
              <w:jc w:val="right"/>
              <w:rPr>
                <w:rFonts w:ascii="Arial" w:hAnsi="Arial" w:cs="Arial"/>
                <w:sz w:val="20"/>
                <w:szCs w:val="20"/>
                <w:lang w:val="en-GB"/>
              </w:rPr>
            </w:pPr>
          </w:p>
        </w:tc>
        <w:tc>
          <w:tcPr>
            <w:tcW w:w="1440" w:type="dxa"/>
            <w:vAlign w:val="bottom"/>
          </w:tcPr>
          <w:p w14:paraId="1295FE10" w14:textId="77777777" w:rsidR="00485FA2" w:rsidRPr="000016C6" w:rsidRDefault="00485FA2" w:rsidP="00CD6843">
            <w:pPr>
              <w:ind w:right="-72"/>
              <w:jc w:val="right"/>
              <w:rPr>
                <w:rFonts w:ascii="Arial" w:hAnsi="Arial" w:cs="Arial"/>
                <w:sz w:val="20"/>
                <w:szCs w:val="20"/>
                <w:lang w:val="en-GB"/>
              </w:rPr>
            </w:pPr>
          </w:p>
        </w:tc>
        <w:tc>
          <w:tcPr>
            <w:tcW w:w="1260" w:type="dxa"/>
            <w:vAlign w:val="bottom"/>
          </w:tcPr>
          <w:p w14:paraId="1F4070AD" w14:textId="77777777" w:rsidR="00485FA2" w:rsidRPr="000016C6" w:rsidRDefault="00485FA2" w:rsidP="00CD6843">
            <w:pPr>
              <w:tabs>
                <w:tab w:val="left" w:pos="-72"/>
              </w:tabs>
              <w:ind w:right="-72"/>
              <w:jc w:val="right"/>
              <w:rPr>
                <w:rFonts w:ascii="Arial" w:hAnsi="Arial" w:cs="Arial"/>
                <w:sz w:val="20"/>
                <w:szCs w:val="20"/>
                <w:lang w:val="en-GB"/>
              </w:rPr>
            </w:pPr>
          </w:p>
        </w:tc>
        <w:tc>
          <w:tcPr>
            <w:tcW w:w="1350" w:type="dxa"/>
            <w:vAlign w:val="bottom"/>
          </w:tcPr>
          <w:p w14:paraId="062F4D8E" w14:textId="77777777" w:rsidR="00485FA2" w:rsidRPr="000016C6" w:rsidRDefault="00485FA2" w:rsidP="00CD6843">
            <w:pPr>
              <w:tabs>
                <w:tab w:val="left" w:pos="-72"/>
              </w:tabs>
              <w:ind w:right="-72"/>
              <w:jc w:val="right"/>
              <w:rPr>
                <w:rFonts w:ascii="Arial" w:hAnsi="Arial" w:cs="Arial"/>
                <w:sz w:val="20"/>
                <w:szCs w:val="20"/>
                <w:lang w:val="en-GB"/>
              </w:rPr>
            </w:pPr>
          </w:p>
        </w:tc>
        <w:tc>
          <w:tcPr>
            <w:tcW w:w="1541" w:type="dxa"/>
            <w:vAlign w:val="bottom"/>
          </w:tcPr>
          <w:p w14:paraId="5FBEF69C" w14:textId="77777777" w:rsidR="00485FA2" w:rsidRPr="000016C6" w:rsidRDefault="00485FA2" w:rsidP="00CD6843">
            <w:pPr>
              <w:tabs>
                <w:tab w:val="left" w:pos="-72"/>
              </w:tabs>
              <w:ind w:right="-72"/>
              <w:jc w:val="right"/>
              <w:rPr>
                <w:rFonts w:ascii="Arial" w:hAnsi="Arial" w:cs="Arial"/>
                <w:sz w:val="20"/>
                <w:szCs w:val="20"/>
                <w:lang w:val="en-GB"/>
              </w:rPr>
            </w:pPr>
          </w:p>
        </w:tc>
        <w:tc>
          <w:tcPr>
            <w:tcW w:w="1530" w:type="dxa"/>
            <w:vAlign w:val="bottom"/>
          </w:tcPr>
          <w:p w14:paraId="3C079716" w14:textId="77777777" w:rsidR="00485FA2" w:rsidRPr="000016C6" w:rsidRDefault="00485FA2" w:rsidP="00CD6843">
            <w:pPr>
              <w:tabs>
                <w:tab w:val="left" w:pos="-72"/>
              </w:tabs>
              <w:ind w:right="-72"/>
              <w:jc w:val="right"/>
              <w:rPr>
                <w:rFonts w:ascii="Arial" w:hAnsi="Arial" w:cs="Arial"/>
                <w:sz w:val="20"/>
                <w:szCs w:val="20"/>
                <w:lang w:val="en-GB"/>
              </w:rPr>
            </w:pPr>
          </w:p>
        </w:tc>
        <w:tc>
          <w:tcPr>
            <w:tcW w:w="1170" w:type="dxa"/>
            <w:vAlign w:val="bottom"/>
          </w:tcPr>
          <w:p w14:paraId="0A3C0DB9" w14:textId="77777777" w:rsidR="00485FA2" w:rsidRPr="000016C6" w:rsidRDefault="00485FA2" w:rsidP="00CD6843">
            <w:pPr>
              <w:tabs>
                <w:tab w:val="left" w:pos="-72"/>
              </w:tabs>
              <w:ind w:right="-72"/>
              <w:jc w:val="right"/>
              <w:rPr>
                <w:rFonts w:ascii="Arial" w:hAnsi="Arial" w:cs="Arial"/>
                <w:sz w:val="20"/>
                <w:szCs w:val="20"/>
                <w:lang w:val="en-GB"/>
              </w:rPr>
            </w:pPr>
          </w:p>
        </w:tc>
        <w:tc>
          <w:tcPr>
            <w:tcW w:w="1038" w:type="dxa"/>
            <w:vAlign w:val="bottom"/>
          </w:tcPr>
          <w:p w14:paraId="3CE726CF" w14:textId="77777777" w:rsidR="00485FA2" w:rsidRPr="000016C6" w:rsidRDefault="00485FA2" w:rsidP="00CD6843">
            <w:pPr>
              <w:tabs>
                <w:tab w:val="left" w:pos="-72"/>
              </w:tabs>
              <w:ind w:right="-72"/>
              <w:jc w:val="right"/>
              <w:rPr>
                <w:rFonts w:ascii="Arial" w:hAnsi="Arial" w:cs="Arial"/>
                <w:sz w:val="20"/>
                <w:szCs w:val="20"/>
                <w:lang w:val="en-GB"/>
              </w:rPr>
            </w:pPr>
          </w:p>
        </w:tc>
      </w:tr>
      <w:tr w:rsidR="00485FA2" w:rsidRPr="000016C6" w14:paraId="6B4BBBCD" w14:textId="77777777" w:rsidTr="00AE142A">
        <w:tc>
          <w:tcPr>
            <w:tcW w:w="4320" w:type="dxa"/>
            <w:vAlign w:val="bottom"/>
          </w:tcPr>
          <w:p w14:paraId="79F614C6" w14:textId="5370A953" w:rsidR="00485FA2" w:rsidRPr="000016C6" w:rsidRDefault="00485FA2" w:rsidP="00C118A2">
            <w:pPr>
              <w:ind w:left="-111" w:right="-72"/>
              <w:rPr>
                <w:rFonts w:ascii="Arial" w:hAnsi="Arial" w:cs="Arial"/>
                <w:sz w:val="20"/>
                <w:szCs w:val="20"/>
                <w:lang w:val="en-GB"/>
              </w:rPr>
            </w:pPr>
            <w:r w:rsidRPr="000016C6">
              <w:rPr>
                <w:rFonts w:ascii="Arial" w:hAnsi="Arial" w:cs="Arial"/>
                <w:sz w:val="20"/>
                <w:szCs w:val="20"/>
                <w:lang w:val="en-GB"/>
              </w:rPr>
              <w:t xml:space="preserve">   banking project</w:t>
            </w:r>
          </w:p>
        </w:tc>
        <w:tc>
          <w:tcPr>
            <w:tcW w:w="1447" w:type="dxa"/>
            <w:vAlign w:val="bottom"/>
          </w:tcPr>
          <w:p w14:paraId="7087DA07" w14:textId="241CA6C0" w:rsidR="00485FA2" w:rsidRPr="000016C6" w:rsidRDefault="00485FA2" w:rsidP="00CD6843">
            <w:pPr>
              <w:tabs>
                <w:tab w:val="left" w:pos="-72"/>
              </w:tabs>
              <w:ind w:right="-108"/>
              <w:jc w:val="right"/>
              <w:rPr>
                <w:rFonts w:ascii="Arial" w:hAnsi="Arial" w:cs="Arial"/>
                <w:sz w:val="20"/>
                <w:szCs w:val="20"/>
                <w:lang w:val="en-GB"/>
              </w:rPr>
            </w:pPr>
            <w:r w:rsidRPr="000016C6">
              <w:rPr>
                <w:rFonts w:ascii="Arial" w:hAnsi="Arial" w:cs="Arial"/>
                <w:sz w:val="20"/>
                <w:szCs w:val="20"/>
                <w:lang w:val="en-GB"/>
              </w:rPr>
              <w:t>-</w:t>
            </w:r>
          </w:p>
        </w:tc>
        <w:tc>
          <w:tcPr>
            <w:tcW w:w="1440" w:type="dxa"/>
            <w:vAlign w:val="bottom"/>
          </w:tcPr>
          <w:p w14:paraId="26C4202D" w14:textId="7A35E62B" w:rsidR="00485FA2" w:rsidRPr="000016C6" w:rsidRDefault="00485FA2" w:rsidP="00CD6843">
            <w:pPr>
              <w:ind w:right="-72"/>
              <w:jc w:val="right"/>
              <w:rPr>
                <w:rFonts w:ascii="Arial" w:hAnsi="Arial" w:cs="Arial"/>
                <w:sz w:val="20"/>
                <w:szCs w:val="20"/>
                <w:lang w:val="en-GB"/>
              </w:rPr>
            </w:pPr>
            <w:r w:rsidRPr="000016C6">
              <w:rPr>
                <w:rFonts w:ascii="Arial" w:hAnsi="Arial" w:cs="Arial"/>
                <w:sz w:val="20"/>
                <w:szCs w:val="20"/>
                <w:lang w:val="en-GB"/>
              </w:rPr>
              <w:t>-</w:t>
            </w:r>
          </w:p>
        </w:tc>
        <w:tc>
          <w:tcPr>
            <w:tcW w:w="1260" w:type="dxa"/>
            <w:vAlign w:val="bottom"/>
          </w:tcPr>
          <w:p w14:paraId="4D132BE6" w14:textId="00CBF856"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vAlign w:val="bottom"/>
          </w:tcPr>
          <w:p w14:paraId="7387F051" w14:textId="2C02A055"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vAlign w:val="bottom"/>
          </w:tcPr>
          <w:p w14:paraId="411B447E" w14:textId="7BCDB358"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32,560,421</w:t>
            </w:r>
          </w:p>
        </w:tc>
        <w:tc>
          <w:tcPr>
            <w:tcW w:w="1530" w:type="dxa"/>
            <w:vAlign w:val="bottom"/>
          </w:tcPr>
          <w:p w14:paraId="4E1F735C" w14:textId="1D6633D7"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32,560,421</w:t>
            </w:r>
          </w:p>
        </w:tc>
        <w:tc>
          <w:tcPr>
            <w:tcW w:w="1170" w:type="dxa"/>
            <w:vAlign w:val="bottom"/>
          </w:tcPr>
          <w:p w14:paraId="2799653E" w14:textId="74DF7A85"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038" w:type="dxa"/>
            <w:vAlign w:val="bottom"/>
          </w:tcPr>
          <w:p w14:paraId="42CDC6AD" w14:textId="3C6C4218"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485FA2" w:rsidRPr="000016C6" w14:paraId="6532673F" w14:textId="77777777" w:rsidTr="005A2230">
        <w:tc>
          <w:tcPr>
            <w:tcW w:w="4320" w:type="dxa"/>
            <w:vAlign w:val="bottom"/>
          </w:tcPr>
          <w:p w14:paraId="7A8DED8A" w14:textId="59AFC8C2" w:rsidR="00485FA2" w:rsidRPr="000016C6" w:rsidRDefault="00485FA2" w:rsidP="00C118A2">
            <w:pPr>
              <w:ind w:left="-111" w:right="-72"/>
              <w:rPr>
                <w:rFonts w:ascii="Arial" w:hAnsi="Arial" w:cs="Arial"/>
                <w:sz w:val="20"/>
                <w:szCs w:val="20"/>
                <w:lang w:val="en-GB"/>
              </w:rPr>
            </w:pPr>
            <w:r w:rsidRPr="000016C6">
              <w:rPr>
                <w:rFonts w:ascii="Arial" w:hAnsi="Arial" w:cs="Arial"/>
                <w:sz w:val="20"/>
                <w:szCs w:val="20"/>
                <w:lang w:val="en-GB"/>
              </w:rPr>
              <w:t>Derivative financial instruments assets</w:t>
            </w:r>
          </w:p>
        </w:tc>
        <w:tc>
          <w:tcPr>
            <w:tcW w:w="1447" w:type="dxa"/>
            <w:vAlign w:val="bottom"/>
          </w:tcPr>
          <w:p w14:paraId="31DEB80D" w14:textId="47B59165" w:rsidR="00485FA2" w:rsidRPr="000016C6" w:rsidRDefault="00485FA2" w:rsidP="00CD6843">
            <w:pPr>
              <w:tabs>
                <w:tab w:val="left" w:pos="-72"/>
              </w:tabs>
              <w:ind w:right="-108"/>
              <w:jc w:val="right"/>
              <w:rPr>
                <w:rFonts w:ascii="Arial" w:hAnsi="Arial" w:cs="Arial"/>
                <w:sz w:val="20"/>
                <w:szCs w:val="20"/>
                <w:lang w:val="en-GB"/>
              </w:rPr>
            </w:pPr>
            <w:r w:rsidRPr="000016C6">
              <w:rPr>
                <w:rFonts w:ascii="Arial" w:hAnsi="Arial" w:cs="Arial"/>
                <w:sz w:val="20"/>
                <w:szCs w:val="20"/>
                <w:lang w:val="en-GB"/>
              </w:rPr>
              <w:t>-</w:t>
            </w:r>
          </w:p>
        </w:tc>
        <w:tc>
          <w:tcPr>
            <w:tcW w:w="1440" w:type="dxa"/>
            <w:vAlign w:val="bottom"/>
          </w:tcPr>
          <w:p w14:paraId="48479A5F" w14:textId="1B979E25" w:rsidR="00485FA2" w:rsidRPr="000016C6" w:rsidRDefault="00485FA2" w:rsidP="00CD6843">
            <w:pPr>
              <w:ind w:right="-72"/>
              <w:jc w:val="right"/>
              <w:rPr>
                <w:rFonts w:ascii="Arial" w:hAnsi="Arial" w:cs="Arial"/>
                <w:sz w:val="20"/>
                <w:szCs w:val="20"/>
                <w:lang w:val="en-GB"/>
              </w:rPr>
            </w:pPr>
            <w:r w:rsidRPr="000016C6">
              <w:rPr>
                <w:rFonts w:ascii="Arial" w:hAnsi="Arial" w:cs="Arial"/>
                <w:sz w:val="20"/>
                <w:szCs w:val="20"/>
                <w:lang w:val="en-GB"/>
              </w:rPr>
              <w:t>-</w:t>
            </w:r>
          </w:p>
        </w:tc>
        <w:tc>
          <w:tcPr>
            <w:tcW w:w="1260" w:type="dxa"/>
            <w:vAlign w:val="bottom"/>
          </w:tcPr>
          <w:p w14:paraId="7DFA0B92" w14:textId="229AABBD"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vAlign w:val="bottom"/>
          </w:tcPr>
          <w:p w14:paraId="7C9AD0CE" w14:textId="22BB3147"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vAlign w:val="bottom"/>
          </w:tcPr>
          <w:p w14:paraId="5A4956E9" w14:textId="025E2C71"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8,703,268</w:t>
            </w:r>
          </w:p>
        </w:tc>
        <w:tc>
          <w:tcPr>
            <w:tcW w:w="1530" w:type="dxa"/>
            <w:vAlign w:val="bottom"/>
          </w:tcPr>
          <w:p w14:paraId="4A980E06" w14:textId="71DB8EA4"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8,703,268</w:t>
            </w:r>
          </w:p>
        </w:tc>
        <w:tc>
          <w:tcPr>
            <w:tcW w:w="1170" w:type="dxa"/>
            <w:vAlign w:val="bottom"/>
          </w:tcPr>
          <w:p w14:paraId="465ECCCD" w14:textId="0EFC0E23"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038" w:type="dxa"/>
            <w:vAlign w:val="bottom"/>
          </w:tcPr>
          <w:p w14:paraId="3DE3BF65" w14:textId="76B71620"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485FA2" w:rsidRPr="000016C6" w14:paraId="3CA55309" w14:textId="77777777" w:rsidTr="005A2230">
        <w:tc>
          <w:tcPr>
            <w:tcW w:w="4320" w:type="dxa"/>
            <w:vAlign w:val="bottom"/>
          </w:tcPr>
          <w:p w14:paraId="29E2D514" w14:textId="2D6F5B16" w:rsidR="00485FA2" w:rsidRPr="000016C6" w:rsidRDefault="00485FA2" w:rsidP="00C118A2">
            <w:pPr>
              <w:ind w:left="-111" w:right="-72"/>
              <w:rPr>
                <w:rFonts w:ascii="Arial" w:hAnsi="Arial" w:cs="Arial"/>
                <w:sz w:val="20"/>
                <w:szCs w:val="20"/>
                <w:lang w:val="en-GB"/>
              </w:rPr>
            </w:pPr>
            <w:r w:rsidRPr="000016C6">
              <w:rPr>
                <w:rFonts w:ascii="Arial" w:hAnsi="Arial" w:cs="Arial"/>
                <w:sz w:val="20"/>
                <w:szCs w:val="20"/>
                <w:lang w:val="en-GB"/>
              </w:rPr>
              <w:t>Contribution funds</w:t>
            </w:r>
          </w:p>
        </w:tc>
        <w:tc>
          <w:tcPr>
            <w:tcW w:w="1447" w:type="dxa"/>
            <w:tcBorders>
              <w:bottom w:val="single" w:sz="4" w:space="0" w:color="auto"/>
            </w:tcBorders>
            <w:vAlign w:val="bottom"/>
          </w:tcPr>
          <w:p w14:paraId="7E1535E8" w14:textId="2406142A" w:rsidR="00485FA2" w:rsidRPr="000016C6" w:rsidRDefault="00485FA2" w:rsidP="00CD6843">
            <w:pPr>
              <w:tabs>
                <w:tab w:val="left" w:pos="-72"/>
              </w:tabs>
              <w:ind w:right="-108"/>
              <w:jc w:val="right"/>
              <w:rPr>
                <w:rFonts w:ascii="Arial" w:hAnsi="Arial" w:cs="Arial"/>
                <w:sz w:val="20"/>
                <w:szCs w:val="20"/>
                <w:lang w:val="en-GB"/>
              </w:rPr>
            </w:pPr>
            <w:r w:rsidRPr="000016C6">
              <w:rPr>
                <w:rFonts w:ascii="Arial" w:hAnsi="Arial" w:cs="Arial"/>
                <w:sz w:val="20"/>
                <w:szCs w:val="20"/>
                <w:lang w:val="en-GB"/>
              </w:rPr>
              <w:t>319,536,656</w:t>
            </w:r>
          </w:p>
        </w:tc>
        <w:tc>
          <w:tcPr>
            <w:tcW w:w="1440" w:type="dxa"/>
            <w:tcBorders>
              <w:bottom w:val="single" w:sz="4" w:space="0" w:color="auto"/>
            </w:tcBorders>
            <w:vAlign w:val="bottom"/>
          </w:tcPr>
          <w:p w14:paraId="0EC1F6BA" w14:textId="18405971" w:rsidR="00485FA2" w:rsidRPr="000016C6" w:rsidRDefault="00485FA2" w:rsidP="00CD6843">
            <w:pPr>
              <w:ind w:right="-72"/>
              <w:jc w:val="right"/>
              <w:rPr>
                <w:rFonts w:ascii="Arial" w:hAnsi="Arial" w:cs="Arial"/>
                <w:sz w:val="20"/>
                <w:szCs w:val="20"/>
                <w:lang w:val="en-GB"/>
              </w:rPr>
            </w:pPr>
            <w:r w:rsidRPr="000016C6">
              <w:rPr>
                <w:rFonts w:ascii="Arial" w:hAnsi="Arial" w:cs="Arial"/>
                <w:sz w:val="20"/>
                <w:szCs w:val="20"/>
                <w:lang w:val="en-GB"/>
              </w:rPr>
              <w:t>-</w:t>
            </w:r>
          </w:p>
        </w:tc>
        <w:tc>
          <w:tcPr>
            <w:tcW w:w="1260" w:type="dxa"/>
            <w:tcBorders>
              <w:bottom w:val="single" w:sz="4" w:space="0" w:color="auto"/>
            </w:tcBorders>
            <w:vAlign w:val="bottom"/>
          </w:tcPr>
          <w:p w14:paraId="4222F159" w14:textId="77B3F0C8"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tcBorders>
              <w:bottom w:val="single" w:sz="4" w:space="0" w:color="auto"/>
            </w:tcBorders>
            <w:vAlign w:val="bottom"/>
          </w:tcPr>
          <w:p w14:paraId="5191AA83" w14:textId="4D29135B"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tcBorders>
              <w:bottom w:val="single" w:sz="4" w:space="0" w:color="auto"/>
            </w:tcBorders>
            <w:vAlign w:val="bottom"/>
          </w:tcPr>
          <w:p w14:paraId="5C4752DB" w14:textId="3BD856B6"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30" w:type="dxa"/>
            <w:tcBorders>
              <w:bottom w:val="single" w:sz="4" w:space="0" w:color="auto"/>
            </w:tcBorders>
            <w:vAlign w:val="bottom"/>
          </w:tcPr>
          <w:p w14:paraId="374291A5" w14:textId="758356FC"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319,536,656</w:t>
            </w:r>
          </w:p>
        </w:tc>
        <w:tc>
          <w:tcPr>
            <w:tcW w:w="1170" w:type="dxa"/>
            <w:vAlign w:val="bottom"/>
          </w:tcPr>
          <w:p w14:paraId="0FDA4AF9" w14:textId="4AACFDB4"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1.83</w:t>
            </w:r>
          </w:p>
        </w:tc>
        <w:tc>
          <w:tcPr>
            <w:tcW w:w="1038" w:type="dxa"/>
            <w:vAlign w:val="bottom"/>
          </w:tcPr>
          <w:p w14:paraId="447AF8BD" w14:textId="698DBB7A"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485FA2" w:rsidRPr="000016C6" w14:paraId="6F4F466D" w14:textId="77777777" w:rsidTr="005A2230">
        <w:tc>
          <w:tcPr>
            <w:tcW w:w="4320" w:type="dxa"/>
            <w:vAlign w:val="bottom"/>
          </w:tcPr>
          <w:p w14:paraId="6487B2E5" w14:textId="77777777" w:rsidR="00485FA2" w:rsidRPr="000016C6" w:rsidRDefault="00485FA2" w:rsidP="00C118A2">
            <w:pPr>
              <w:ind w:left="-111" w:right="-72"/>
              <w:rPr>
                <w:rFonts w:ascii="Arial" w:hAnsi="Arial" w:cs="Arial"/>
                <w:sz w:val="20"/>
                <w:szCs w:val="20"/>
              </w:rPr>
            </w:pPr>
          </w:p>
        </w:tc>
        <w:tc>
          <w:tcPr>
            <w:tcW w:w="1447" w:type="dxa"/>
            <w:tcBorders>
              <w:top w:val="single" w:sz="4" w:space="0" w:color="auto"/>
            </w:tcBorders>
            <w:vAlign w:val="bottom"/>
          </w:tcPr>
          <w:p w14:paraId="44E6F181" w14:textId="77777777" w:rsidR="00485FA2" w:rsidRPr="000016C6" w:rsidRDefault="00485FA2" w:rsidP="00CD6843">
            <w:pPr>
              <w:tabs>
                <w:tab w:val="left" w:pos="-72"/>
              </w:tabs>
              <w:ind w:right="-108"/>
              <w:jc w:val="right"/>
              <w:rPr>
                <w:rFonts w:ascii="Arial" w:hAnsi="Arial" w:cs="Arial"/>
                <w:sz w:val="20"/>
                <w:szCs w:val="20"/>
              </w:rPr>
            </w:pPr>
          </w:p>
        </w:tc>
        <w:tc>
          <w:tcPr>
            <w:tcW w:w="1440" w:type="dxa"/>
            <w:tcBorders>
              <w:top w:val="single" w:sz="4" w:space="0" w:color="auto"/>
            </w:tcBorders>
            <w:vAlign w:val="bottom"/>
          </w:tcPr>
          <w:p w14:paraId="6ACBB46F" w14:textId="77777777" w:rsidR="00485FA2" w:rsidRPr="000016C6" w:rsidRDefault="00485FA2" w:rsidP="00CD6843">
            <w:pPr>
              <w:ind w:right="-72"/>
              <w:jc w:val="right"/>
              <w:rPr>
                <w:rFonts w:ascii="Arial" w:hAnsi="Arial" w:cs="Arial"/>
                <w:sz w:val="20"/>
                <w:szCs w:val="20"/>
              </w:rPr>
            </w:pPr>
          </w:p>
        </w:tc>
        <w:tc>
          <w:tcPr>
            <w:tcW w:w="1260" w:type="dxa"/>
            <w:tcBorders>
              <w:top w:val="single" w:sz="4" w:space="0" w:color="auto"/>
            </w:tcBorders>
            <w:vAlign w:val="bottom"/>
          </w:tcPr>
          <w:p w14:paraId="23D5E69C" w14:textId="77777777" w:rsidR="00485FA2" w:rsidRPr="000016C6" w:rsidRDefault="00485FA2" w:rsidP="00CD6843">
            <w:pPr>
              <w:tabs>
                <w:tab w:val="left" w:pos="-72"/>
              </w:tabs>
              <w:ind w:right="-72"/>
              <w:jc w:val="right"/>
              <w:rPr>
                <w:rFonts w:ascii="Arial" w:hAnsi="Arial" w:cs="Arial"/>
                <w:sz w:val="20"/>
                <w:szCs w:val="20"/>
              </w:rPr>
            </w:pPr>
          </w:p>
        </w:tc>
        <w:tc>
          <w:tcPr>
            <w:tcW w:w="1350" w:type="dxa"/>
            <w:tcBorders>
              <w:top w:val="single" w:sz="4" w:space="0" w:color="auto"/>
            </w:tcBorders>
            <w:vAlign w:val="bottom"/>
          </w:tcPr>
          <w:p w14:paraId="5FFCB1E2" w14:textId="77777777" w:rsidR="00485FA2" w:rsidRPr="000016C6" w:rsidRDefault="00485FA2" w:rsidP="00CD6843">
            <w:pPr>
              <w:tabs>
                <w:tab w:val="left" w:pos="-72"/>
              </w:tabs>
              <w:ind w:right="-72"/>
              <w:jc w:val="right"/>
              <w:rPr>
                <w:rFonts w:ascii="Arial" w:hAnsi="Arial" w:cs="Arial"/>
                <w:sz w:val="20"/>
                <w:szCs w:val="20"/>
              </w:rPr>
            </w:pPr>
          </w:p>
        </w:tc>
        <w:tc>
          <w:tcPr>
            <w:tcW w:w="1541" w:type="dxa"/>
            <w:tcBorders>
              <w:top w:val="single" w:sz="4" w:space="0" w:color="auto"/>
            </w:tcBorders>
            <w:vAlign w:val="bottom"/>
          </w:tcPr>
          <w:p w14:paraId="7C410251" w14:textId="77777777" w:rsidR="00485FA2" w:rsidRPr="000016C6" w:rsidRDefault="00485FA2" w:rsidP="00CD6843">
            <w:pPr>
              <w:tabs>
                <w:tab w:val="left" w:pos="-72"/>
              </w:tabs>
              <w:ind w:right="-72"/>
              <w:jc w:val="right"/>
              <w:rPr>
                <w:rFonts w:ascii="Arial" w:hAnsi="Arial" w:cs="Arial"/>
                <w:sz w:val="20"/>
                <w:szCs w:val="20"/>
              </w:rPr>
            </w:pPr>
          </w:p>
        </w:tc>
        <w:tc>
          <w:tcPr>
            <w:tcW w:w="1530" w:type="dxa"/>
            <w:tcBorders>
              <w:top w:val="single" w:sz="4" w:space="0" w:color="auto"/>
            </w:tcBorders>
            <w:vAlign w:val="bottom"/>
          </w:tcPr>
          <w:p w14:paraId="6502C7BF" w14:textId="77777777" w:rsidR="00485FA2" w:rsidRPr="000016C6" w:rsidRDefault="00485FA2" w:rsidP="00CD6843">
            <w:pPr>
              <w:tabs>
                <w:tab w:val="left" w:pos="-72"/>
              </w:tabs>
              <w:ind w:right="-72"/>
              <w:jc w:val="right"/>
              <w:rPr>
                <w:rFonts w:ascii="Arial" w:hAnsi="Arial" w:cs="Arial"/>
                <w:sz w:val="20"/>
                <w:szCs w:val="20"/>
              </w:rPr>
            </w:pPr>
          </w:p>
        </w:tc>
        <w:tc>
          <w:tcPr>
            <w:tcW w:w="1170" w:type="dxa"/>
            <w:vAlign w:val="bottom"/>
          </w:tcPr>
          <w:p w14:paraId="36B5E100" w14:textId="77777777" w:rsidR="00485FA2" w:rsidRPr="000016C6" w:rsidRDefault="00485FA2" w:rsidP="00CD6843">
            <w:pPr>
              <w:tabs>
                <w:tab w:val="left" w:pos="-72"/>
              </w:tabs>
              <w:ind w:right="-72"/>
              <w:jc w:val="right"/>
              <w:rPr>
                <w:rFonts w:ascii="Arial" w:hAnsi="Arial" w:cs="Arial"/>
                <w:sz w:val="20"/>
                <w:szCs w:val="20"/>
              </w:rPr>
            </w:pPr>
          </w:p>
        </w:tc>
        <w:tc>
          <w:tcPr>
            <w:tcW w:w="1038" w:type="dxa"/>
            <w:vAlign w:val="bottom"/>
          </w:tcPr>
          <w:p w14:paraId="7A858514" w14:textId="77777777" w:rsidR="00485FA2" w:rsidRPr="000016C6" w:rsidRDefault="00485FA2" w:rsidP="00CD6843">
            <w:pPr>
              <w:tabs>
                <w:tab w:val="left" w:pos="-72"/>
              </w:tabs>
              <w:ind w:right="-72"/>
              <w:jc w:val="right"/>
              <w:rPr>
                <w:rFonts w:ascii="Arial" w:hAnsi="Arial" w:cs="Arial"/>
                <w:sz w:val="20"/>
                <w:szCs w:val="20"/>
              </w:rPr>
            </w:pPr>
          </w:p>
        </w:tc>
      </w:tr>
      <w:tr w:rsidR="00485FA2" w:rsidRPr="000016C6" w14:paraId="69757B6E" w14:textId="77777777" w:rsidTr="005A2230">
        <w:tc>
          <w:tcPr>
            <w:tcW w:w="4320" w:type="dxa"/>
            <w:vAlign w:val="bottom"/>
          </w:tcPr>
          <w:p w14:paraId="24B34E73" w14:textId="77777777" w:rsidR="00485FA2" w:rsidRPr="000016C6" w:rsidRDefault="00485FA2" w:rsidP="00C118A2">
            <w:pPr>
              <w:ind w:left="-111" w:right="-72"/>
              <w:rPr>
                <w:rFonts w:ascii="Arial" w:hAnsi="Arial" w:cs="Arial"/>
                <w:sz w:val="20"/>
                <w:szCs w:val="20"/>
                <w:lang w:val="en-GB"/>
              </w:rPr>
            </w:pPr>
          </w:p>
        </w:tc>
        <w:tc>
          <w:tcPr>
            <w:tcW w:w="1447" w:type="dxa"/>
            <w:tcBorders>
              <w:bottom w:val="single" w:sz="4" w:space="0" w:color="auto"/>
            </w:tcBorders>
            <w:vAlign w:val="bottom"/>
          </w:tcPr>
          <w:p w14:paraId="0DD54ED9" w14:textId="5B0D2132" w:rsidR="00485FA2" w:rsidRPr="000016C6" w:rsidRDefault="00485FA2" w:rsidP="00CD6843">
            <w:pPr>
              <w:tabs>
                <w:tab w:val="left" w:pos="-72"/>
              </w:tabs>
              <w:ind w:right="-108"/>
              <w:jc w:val="right"/>
              <w:rPr>
                <w:rFonts w:ascii="Arial" w:hAnsi="Arial" w:cs="Arial"/>
                <w:sz w:val="20"/>
                <w:szCs w:val="20"/>
                <w:lang w:val="en-GB"/>
              </w:rPr>
            </w:pPr>
            <w:r w:rsidRPr="000016C6">
              <w:rPr>
                <w:rFonts w:ascii="Arial" w:hAnsi="Arial" w:cs="Arial"/>
                <w:sz w:val="20"/>
                <w:szCs w:val="20"/>
                <w:lang w:val="en-GB"/>
              </w:rPr>
              <w:t>1,709,316,610</w:t>
            </w:r>
          </w:p>
        </w:tc>
        <w:tc>
          <w:tcPr>
            <w:tcW w:w="1440" w:type="dxa"/>
            <w:tcBorders>
              <w:bottom w:val="single" w:sz="4" w:space="0" w:color="auto"/>
            </w:tcBorders>
            <w:vAlign w:val="bottom"/>
          </w:tcPr>
          <w:p w14:paraId="4B3E8FBB" w14:textId="21BF6D22" w:rsidR="00485FA2" w:rsidRPr="000016C6" w:rsidRDefault="00485FA2" w:rsidP="00CD6843">
            <w:pPr>
              <w:ind w:right="-72"/>
              <w:jc w:val="right"/>
              <w:rPr>
                <w:rFonts w:ascii="Arial" w:hAnsi="Arial" w:cs="Arial"/>
                <w:sz w:val="20"/>
                <w:szCs w:val="20"/>
                <w:lang w:val="en-GB"/>
              </w:rPr>
            </w:pPr>
            <w:r w:rsidRPr="000016C6">
              <w:rPr>
                <w:rFonts w:ascii="Arial" w:hAnsi="Arial" w:cs="Arial"/>
                <w:sz w:val="20"/>
                <w:szCs w:val="20"/>
                <w:lang w:val="en-GB"/>
              </w:rPr>
              <w:t>1,300,000,000</w:t>
            </w:r>
          </w:p>
        </w:tc>
        <w:tc>
          <w:tcPr>
            <w:tcW w:w="1260" w:type="dxa"/>
            <w:tcBorders>
              <w:bottom w:val="single" w:sz="4" w:space="0" w:color="auto"/>
            </w:tcBorders>
            <w:vAlign w:val="bottom"/>
          </w:tcPr>
          <w:p w14:paraId="3A1CDBEA" w14:textId="47CA6F64"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tcBorders>
              <w:bottom w:val="single" w:sz="4" w:space="0" w:color="auto"/>
            </w:tcBorders>
            <w:vAlign w:val="bottom"/>
          </w:tcPr>
          <w:p w14:paraId="002D77D4" w14:textId="3C203874"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tcBorders>
              <w:bottom w:val="single" w:sz="4" w:space="0" w:color="auto"/>
            </w:tcBorders>
            <w:vAlign w:val="bottom"/>
          </w:tcPr>
          <w:p w14:paraId="6B5AAEFE" w14:textId="3B228DE9"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1,403,981,256</w:t>
            </w:r>
          </w:p>
        </w:tc>
        <w:tc>
          <w:tcPr>
            <w:tcW w:w="1530" w:type="dxa"/>
            <w:tcBorders>
              <w:bottom w:val="single" w:sz="4" w:space="0" w:color="auto"/>
            </w:tcBorders>
            <w:vAlign w:val="bottom"/>
          </w:tcPr>
          <w:p w14:paraId="10F84236" w14:textId="37AB0055"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4,413,297,866</w:t>
            </w:r>
          </w:p>
        </w:tc>
        <w:tc>
          <w:tcPr>
            <w:tcW w:w="1170" w:type="dxa"/>
            <w:vAlign w:val="bottom"/>
          </w:tcPr>
          <w:p w14:paraId="1F10BDC1" w14:textId="77777777" w:rsidR="00485FA2" w:rsidRPr="000016C6" w:rsidRDefault="00485FA2" w:rsidP="00CD6843">
            <w:pPr>
              <w:tabs>
                <w:tab w:val="left" w:pos="-72"/>
              </w:tabs>
              <w:ind w:right="-72"/>
              <w:jc w:val="right"/>
              <w:rPr>
                <w:rFonts w:ascii="Arial" w:hAnsi="Arial" w:cs="Arial"/>
                <w:sz w:val="20"/>
                <w:szCs w:val="20"/>
                <w:lang w:val="en-GB"/>
              </w:rPr>
            </w:pPr>
          </w:p>
        </w:tc>
        <w:tc>
          <w:tcPr>
            <w:tcW w:w="1038" w:type="dxa"/>
            <w:vAlign w:val="bottom"/>
          </w:tcPr>
          <w:p w14:paraId="604C4810" w14:textId="77777777" w:rsidR="00485FA2" w:rsidRPr="000016C6" w:rsidRDefault="00485FA2" w:rsidP="00CD6843">
            <w:pPr>
              <w:tabs>
                <w:tab w:val="left" w:pos="-72"/>
              </w:tabs>
              <w:ind w:right="-72"/>
              <w:jc w:val="right"/>
              <w:rPr>
                <w:rFonts w:ascii="Arial" w:hAnsi="Arial" w:cs="Arial"/>
                <w:sz w:val="20"/>
                <w:szCs w:val="20"/>
                <w:lang w:val="en-GB"/>
              </w:rPr>
            </w:pPr>
          </w:p>
        </w:tc>
      </w:tr>
      <w:tr w:rsidR="00485FA2" w:rsidRPr="000016C6" w14:paraId="54B2AB6E" w14:textId="77777777" w:rsidTr="005A2230">
        <w:tc>
          <w:tcPr>
            <w:tcW w:w="4320" w:type="dxa"/>
            <w:vAlign w:val="bottom"/>
          </w:tcPr>
          <w:p w14:paraId="7AF33CF2" w14:textId="77777777" w:rsidR="00485FA2" w:rsidRPr="000016C6" w:rsidRDefault="00485FA2" w:rsidP="00C118A2">
            <w:pPr>
              <w:ind w:left="-111" w:right="-72"/>
              <w:rPr>
                <w:rFonts w:ascii="Arial" w:hAnsi="Arial" w:cs="Arial"/>
                <w:sz w:val="20"/>
                <w:szCs w:val="20"/>
                <w:lang w:val="en-GB"/>
              </w:rPr>
            </w:pPr>
          </w:p>
        </w:tc>
        <w:tc>
          <w:tcPr>
            <w:tcW w:w="1447" w:type="dxa"/>
            <w:tcBorders>
              <w:top w:val="single" w:sz="4" w:space="0" w:color="auto"/>
            </w:tcBorders>
            <w:vAlign w:val="bottom"/>
          </w:tcPr>
          <w:p w14:paraId="60760759" w14:textId="77777777" w:rsidR="00485FA2" w:rsidRPr="000016C6" w:rsidRDefault="00485FA2" w:rsidP="00CD6843">
            <w:pPr>
              <w:tabs>
                <w:tab w:val="left" w:pos="-72"/>
              </w:tabs>
              <w:ind w:right="-108"/>
              <w:jc w:val="right"/>
              <w:rPr>
                <w:rFonts w:ascii="Arial" w:hAnsi="Arial" w:cs="Arial"/>
                <w:sz w:val="20"/>
                <w:szCs w:val="20"/>
                <w:lang w:val="en-GB"/>
              </w:rPr>
            </w:pPr>
          </w:p>
        </w:tc>
        <w:tc>
          <w:tcPr>
            <w:tcW w:w="1440" w:type="dxa"/>
            <w:tcBorders>
              <w:top w:val="single" w:sz="4" w:space="0" w:color="auto"/>
            </w:tcBorders>
            <w:vAlign w:val="bottom"/>
          </w:tcPr>
          <w:p w14:paraId="2B04CFDA" w14:textId="77777777" w:rsidR="00485FA2" w:rsidRPr="000016C6" w:rsidRDefault="00485FA2" w:rsidP="00CD6843">
            <w:pPr>
              <w:ind w:right="-72"/>
              <w:jc w:val="right"/>
              <w:rPr>
                <w:rFonts w:ascii="Arial" w:hAnsi="Arial" w:cs="Arial"/>
                <w:sz w:val="20"/>
                <w:szCs w:val="20"/>
                <w:lang w:val="en-GB"/>
              </w:rPr>
            </w:pPr>
          </w:p>
        </w:tc>
        <w:tc>
          <w:tcPr>
            <w:tcW w:w="1260" w:type="dxa"/>
            <w:tcBorders>
              <w:top w:val="single" w:sz="4" w:space="0" w:color="auto"/>
            </w:tcBorders>
            <w:vAlign w:val="bottom"/>
          </w:tcPr>
          <w:p w14:paraId="72A6B4F6" w14:textId="77777777" w:rsidR="00485FA2" w:rsidRPr="000016C6" w:rsidRDefault="00485FA2" w:rsidP="00CD6843">
            <w:pPr>
              <w:tabs>
                <w:tab w:val="left" w:pos="-72"/>
              </w:tabs>
              <w:ind w:right="-72"/>
              <w:jc w:val="right"/>
              <w:rPr>
                <w:rFonts w:ascii="Arial" w:hAnsi="Arial" w:cs="Arial"/>
                <w:sz w:val="20"/>
                <w:szCs w:val="20"/>
                <w:lang w:val="en-GB"/>
              </w:rPr>
            </w:pPr>
          </w:p>
        </w:tc>
        <w:tc>
          <w:tcPr>
            <w:tcW w:w="1350" w:type="dxa"/>
            <w:tcBorders>
              <w:top w:val="single" w:sz="4" w:space="0" w:color="auto"/>
            </w:tcBorders>
            <w:vAlign w:val="bottom"/>
          </w:tcPr>
          <w:p w14:paraId="0079283F" w14:textId="77777777" w:rsidR="00485FA2" w:rsidRPr="000016C6" w:rsidRDefault="00485FA2" w:rsidP="00CD6843">
            <w:pPr>
              <w:tabs>
                <w:tab w:val="left" w:pos="-72"/>
              </w:tabs>
              <w:ind w:right="-72"/>
              <w:jc w:val="right"/>
              <w:rPr>
                <w:rFonts w:ascii="Arial" w:hAnsi="Arial" w:cs="Arial"/>
                <w:sz w:val="20"/>
                <w:szCs w:val="20"/>
                <w:lang w:val="en-GB"/>
              </w:rPr>
            </w:pPr>
          </w:p>
        </w:tc>
        <w:tc>
          <w:tcPr>
            <w:tcW w:w="1541" w:type="dxa"/>
            <w:tcBorders>
              <w:top w:val="single" w:sz="4" w:space="0" w:color="auto"/>
            </w:tcBorders>
            <w:vAlign w:val="bottom"/>
          </w:tcPr>
          <w:p w14:paraId="4309BB80" w14:textId="77777777" w:rsidR="00485FA2" w:rsidRPr="000016C6" w:rsidRDefault="00485FA2" w:rsidP="00CD6843">
            <w:pPr>
              <w:tabs>
                <w:tab w:val="left" w:pos="-72"/>
              </w:tabs>
              <w:ind w:right="-72"/>
              <w:jc w:val="right"/>
              <w:rPr>
                <w:rFonts w:ascii="Arial" w:hAnsi="Arial" w:cs="Arial"/>
                <w:sz w:val="20"/>
                <w:szCs w:val="20"/>
                <w:lang w:val="en-GB"/>
              </w:rPr>
            </w:pPr>
          </w:p>
        </w:tc>
        <w:tc>
          <w:tcPr>
            <w:tcW w:w="1530" w:type="dxa"/>
            <w:tcBorders>
              <w:top w:val="single" w:sz="4" w:space="0" w:color="auto"/>
            </w:tcBorders>
            <w:vAlign w:val="bottom"/>
          </w:tcPr>
          <w:p w14:paraId="676AE355" w14:textId="77777777" w:rsidR="00485FA2" w:rsidRPr="000016C6" w:rsidRDefault="00485FA2" w:rsidP="00CD6843">
            <w:pPr>
              <w:tabs>
                <w:tab w:val="left" w:pos="-72"/>
              </w:tabs>
              <w:ind w:right="-72"/>
              <w:jc w:val="right"/>
              <w:rPr>
                <w:rFonts w:ascii="Arial" w:hAnsi="Arial" w:cs="Arial"/>
                <w:sz w:val="20"/>
                <w:szCs w:val="20"/>
                <w:lang w:val="en-GB"/>
              </w:rPr>
            </w:pPr>
          </w:p>
        </w:tc>
        <w:tc>
          <w:tcPr>
            <w:tcW w:w="1170" w:type="dxa"/>
            <w:vAlign w:val="bottom"/>
          </w:tcPr>
          <w:p w14:paraId="0AA02446" w14:textId="77777777" w:rsidR="00485FA2" w:rsidRPr="000016C6" w:rsidRDefault="00485FA2" w:rsidP="00CD6843">
            <w:pPr>
              <w:tabs>
                <w:tab w:val="left" w:pos="-72"/>
              </w:tabs>
              <w:ind w:right="-72"/>
              <w:jc w:val="right"/>
              <w:rPr>
                <w:rFonts w:ascii="Arial" w:hAnsi="Arial" w:cs="Arial"/>
                <w:sz w:val="20"/>
                <w:szCs w:val="20"/>
                <w:lang w:val="en-GB"/>
              </w:rPr>
            </w:pPr>
          </w:p>
        </w:tc>
        <w:tc>
          <w:tcPr>
            <w:tcW w:w="1038" w:type="dxa"/>
            <w:vAlign w:val="bottom"/>
          </w:tcPr>
          <w:p w14:paraId="3C9C5697" w14:textId="77777777" w:rsidR="00485FA2" w:rsidRPr="000016C6" w:rsidRDefault="00485FA2" w:rsidP="00CD6843">
            <w:pPr>
              <w:tabs>
                <w:tab w:val="left" w:pos="-72"/>
              </w:tabs>
              <w:ind w:right="-72"/>
              <w:jc w:val="right"/>
              <w:rPr>
                <w:rFonts w:ascii="Arial" w:hAnsi="Arial" w:cs="Arial"/>
                <w:sz w:val="20"/>
                <w:szCs w:val="20"/>
                <w:lang w:val="en-GB"/>
              </w:rPr>
            </w:pPr>
          </w:p>
        </w:tc>
      </w:tr>
      <w:tr w:rsidR="00485FA2" w:rsidRPr="000016C6" w14:paraId="559BB42C" w14:textId="77777777" w:rsidTr="00AE142A">
        <w:tc>
          <w:tcPr>
            <w:tcW w:w="4320" w:type="dxa"/>
            <w:vAlign w:val="bottom"/>
          </w:tcPr>
          <w:p w14:paraId="0C7177C3" w14:textId="515BD406" w:rsidR="00485FA2" w:rsidRPr="000016C6" w:rsidRDefault="00485FA2" w:rsidP="00C118A2">
            <w:pPr>
              <w:ind w:left="-111" w:right="-72"/>
              <w:rPr>
                <w:rFonts w:ascii="Arial" w:hAnsi="Arial" w:cs="Arial"/>
                <w:sz w:val="20"/>
                <w:szCs w:val="20"/>
                <w:lang w:val="en-GB"/>
              </w:rPr>
            </w:pPr>
            <w:r w:rsidRPr="000016C6">
              <w:rPr>
                <w:rFonts w:ascii="Arial" w:hAnsi="Arial" w:cs="Arial"/>
                <w:sz w:val="20"/>
                <w:szCs w:val="20"/>
                <w:u w:val="single"/>
                <w:cs/>
              </w:rPr>
              <w:t>Financial liabilities</w:t>
            </w:r>
          </w:p>
        </w:tc>
        <w:tc>
          <w:tcPr>
            <w:tcW w:w="1447" w:type="dxa"/>
            <w:vAlign w:val="bottom"/>
          </w:tcPr>
          <w:p w14:paraId="780C21EB" w14:textId="77777777" w:rsidR="00485FA2" w:rsidRPr="000016C6" w:rsidRDefault="00485FA2" w:rsidP="00CD6843">
            <w:pPr>
              <w:tabs>
                <w:tab w:val="left" w:pos="-72"/>
              </w:tabs>
              <w:ind w:right="-108"/>
              <w:jc w:val="right"/>
              <w:rPr>
                <w:rFonts w:ascii="Arial" w:hAnsi="Arial" w:cs="Arial"/>
                <w:sz w:val="20"/>
                <w:szCs w:val="20"/>
                <w:lang w:val="en-GB"/>
              </w:rPr>
            </w:pPr>
          </w:p>
        </w:tc>
        <w:tc>
          <w:tcPr>
            <w:tcW w:w="1440" w:type="dxa"/>
            <w:vAlign w:val="bottom"/>
          </w:tcPr>
          <w:p w14:paraId="047E296A" w14:textId="77777777" w:rsidR="00485FA2" w:rsidRPr="000016C6" w:rsidRDefault="00485FA2" w:rsidP="00CD6843">
            <w:pPr>
              <w:ind w:right="-72"/>
              <w:jc w:val="right"/>
              <w:rPr>
                <w:rFonts w:ascii="Arial" w:hAnsi="Arial" w:cs="Arial"/>
                <w:sz w:val="20"/>
                <w:szCs w:val="20"/>
                <w:lang w:val="en-GB"/>
              </w:rPr>
            </w:pPr>
          </w:p>
        </w:tc>
        <w:tc>
          <w:tcPr>
            <w:tcW w:w="1260" w:type="dxa"/>
            <w:vAlign w:val="bottom"/>
          </w:tcPr>
          <w:p w14:paraId="7707707E" w14:textId="77777777" w:rsidR="00485FA2" w:rsidRPr="000016C6" w:rsidRDefault="00485FA2" w:rsidP="00CD6843">
            <w:pPr>
              <w:tabs>
                <w:tab w:val="left" w:pos="-72"/>
              </w:tabs>
              <w:ind w:right="-72"/>
              <w:jc w:val="right"/>
              <w:rPr>
                <w:rFonts w:ascii="Arial" w:hAnsi="Arial" w:cs="Arial"/>
                <w:sz w:val="20"/>
                <w:szCs w:val="20"/>
                <w:lang w:val="en-GB"/>
              </w:rPr>
            </w:pPr>
          </w:p>
        </w:tc>
        <w:tc>
          <w:tcPr>
            <w:tcW w:w="1350" w:type="dxa"/>
            <w:vAlign w:val="bottom"/>
          </w:tcPr>
          <w:p w14:paraId="73737952" w14:textId="77777777" w:rsidR="00485FA2" w:rsidRPr="000016C6" w:rsidRDefault="00485FA2" w:rsidP="00CD6843">
            <w:pPr>
              <w:tabs>
                <w:tab w:val="left" w:pos="-72"/>
              </w:tabs>
              <w:ind w:right="-72"/>
              <w:jc w:val="right"/>
              <w:rPr>
                <w:rFonts w:ascii="Arial" w:hAnsi="Arial" w:cs="Arial"/>
                <w:sz w:val="20"/>
                <w:szCs w:val="20"/>
                <w:lang w:val="en-GB"/>
              </w:rPr>
            </w:pPr>
          </w:p>
        </w:tc>
        <w:tc>
          <w:tcPr>
            <w:tcW w:w="1541" w:type="dxa"/>
            <w:vAlign w:val="bottom"/>
          </w:tcPr>
          <w:p w14:paraId="30024031" w14:textId="77777777" w:rsidR="00485FA2" w:rsidRPr="000016C6" w:rsidRDefault="00485FA2" w:rsidP="00CD6843">
            <w:pPr>
              <w:tabs>
                <w:tab w:val="left" w:pos="-72"/>
              </w:tabs>
              <w:ind w:right="-72"/>
              <w:jc w:val="right"/>
              <w:rPr>
                <w:rFonts w:ascii="Arial" w:hAnsi="Arial" w:cs="Arial"/>
                <w:sz w:val="20"/>
                <w:szCs w:val="20"/>
                <w:lang w:val="en-GB"/>
              </w:rPr>
            </w:pPr>
          </w:p>
        </w:tc>
        <w:tc>
          <w:tcPr>
            <w:tcW w:w="1530" w:type="dxa"/>
            <w:vAlign w:val="bottom"/>
          </w:tcPr>
          <w:p w14:paraId="616565F3" w14:textId="77777777" w:rsidR="00485FA2" w:rsidRPr="000016C6" w:rsidRDefault="00485FA2" w:rsidP="00CD6843">
            <w:pPr>
              <w:tabs>
                <w:tab w:val="left" w:pos="-72"/>
              </w:tabs>
              <w:ind w:right="-72"/>
              <w:jc w:val="right"/>
              <w:rPr>
                <w:rFonts w:ascii="Arial" w:hAnsi="Arial" w:cs="Arial"/>
                <w:sz w:val="20"/>
                <w:szCs w:val="20"/>
                <w:lang w:val="en-GB"/>
              </w:rPr>
            </w:pPr>
          </w:p>
        </w:tc>
        <w:tc>
          <w:tcPr>
            <w:tcW w:w="1170" w:type="dxa"/>
            <w:vAlign w:val="bottom"/>
          </w:tcPr>
          <w:p w14:paraId="0A05066E" w14:textId="77777777" w:rsidR="00485FA2" w:rsidRPr="000016C6" w:rsidRDefault="00485FA2" w:rsidP="00CD6843">
            <w:pPr>
              <w:tabs>
                <w:tab w:val="left" w:pos="-72"/>
              </w:tabs>
              <w:ind w:right="-72"/>
              <w:jc w:val="right"/>
              <w:rPr>
                <w:rFonts w:ascii="Arial" w:hAnsi="Arial" w:cs="Arial"/>
                <w:sz w:val="20"/>
                <w:szCs w:val="20"/>
                <w:lang w:val="en-GB"/>
              </w:rPr>
            </w:pPr>
          </w:p>
        </w:tc>
        <w:tc>
          <w:tcPr>
            <w:tcW w:w="1038" w:type="dxa"/>
            <w:vAlign w:val="bottom"/>
          </w:tcPr>
          <w:p w14:paraId="7DD453B1" w14:textId="77777777" w:rsidR="00485FA2" w:rsidRPr="000016C6" w:rsidRDefault="00485FA2" w:rsidP="00CD6843">
            <w:pPr>
              <w:tabs>
                <w:tab w:val="left" w:pos="-72"/>
              </w:tabs>
              <w:ind w:right="-72"/>
              <w:jc w:val="right"/>
              <w:rPr>
                <w:rFonts w:ascii="Arial" w:hAnsi="Arial" w:cs="Arial"/>
                <w:sz w:val="20"/>
                <w:szCs w:val="20"/>
                <w:lang w:val="en-GB"/>
              </w:rPr>
            </w:pPr>
          </w:p>
        </w:tc>
      </w:tr>
      <w:tr w:rsidR="00485FA2" w:rsidRPr="001961CF" w14:paraId="54CFFDEF" w14:textId="77777777" w:rsidTr="00AE142A">
        <w:tc>
          <w:tcPr>
            <w:tcW w:w="4320" w:type="dxa"/>
            <w:vAlign w:val="bottom"/>
          </w:tcPr>
          <w:p w14:paraId="3B6C7BE7" w14:textId="4A4DA75E" w:rsidR="00485FA2" w:rsidRPr="000016C6" w:rsidRDefault="00485FA2" w:rsidP="00C118A2">
            <w:pPr>
              <w:ind w:left="-111" w:right="-72"/>
              <w:rPr>
                <w:rFonts w:ascii="Arial" w:hAnsi="Arial" w:cs="Arial"/>
                <w:sz w:val="20"/>
                <w:szCs w:val="20"/>
                <w:u w:val="single"/>
                <w:cs/>
              </w:rPr>
            </w:pPr>
            <w:r w:rsidRPr="000016C6">
              <w:rPr>
                <w:rFonts w:ascii="Arial" w:hAnsi="Arial" w:cs="Arial"/>
                <w:sz w:val="20"/>
                <w:szCs w:val="20"/>
                <w:lang w:val="en-US"/>
              </w:rPr>
              <w:t xml:space="preserve">Payables to Clearing House and </w:t>
            </w:r>
          </w:p>
        </w:tc>
        <w:tc>
          <w:tcPr>
            <w:tcW w:w="1447" w:type="dxa"/>
            <w:vAlign w:val="bottom"/>
          </w:tcPr>
          <w:p w14:paraId="4BDA0E7B" w14:textId="77777777" w:rsidR="00485FA2" w:rsidRPr="000016C6" w:rsidRDefault="00485FA2" w:rsidP="00CD6843">
            <w:pPr>
              <w:tabs>
                <w:tab w:val="left" w:pos="-72"/>
              </w:tabs>
              <w:ind w:right="-108"/>
              <w:jc w:val="right"/>
              <w:rPr>
                <w:rFonts w:ascii="Arial" w:hAnsi="Arial" w:cs="Arial"/>
                <w:sz w:val="20"/>
                <w:szCs w:val="20"/>
                <w:lang w:val="en-GB"/>
              </w:rPr>
            </w:pPr>
          </w:p>
        </w:tc>
        <w:tc>
          <w:tcPr>
            <w:tcW w:w="1440" w:type="dxa"/>
            <w:vAlign w:val="bottom"/>
          </w:tcPr>
          <w:p w14:paraId="076A5C0E" w14:textId="77777777" w:rsidR="00485FA2" w:rsidRPr="000016C6" w:rsidRDefault="00485FA2" w:rsidP="00CD6843">
            <w:pPr>
              <w:ind w:right="-72"/>
              <w:jc w:val="right"/>
              <w:rPr>
                <w:rFonts w:ascii="Arial" w:hAnsi="Arial" w:cs="Arial"/>
                <w:sz w:val="20"/>
                <w:szCs w:val="20"/>
                <w:lang w:val="en-GB"/>
              </w:rPr>
            </w:pPr>
          </w:p>
        </w:tc>
        <w:tc>
          <w:tcPr>
            <w:tcW w:w="1260" w:type="dxa"/>
            <w:vAlign w:val="bottom"/>
          </w:tcPr>
          <w:p w14:paraId="165A309F" w14:textId="77777777" w:rsidR="00485FA2" w:rsidRPr="000016C6" w:rsidRDefault="00485FA2" w:rsidP="00CD6843">
            <w:pPr>
              <w:tabs>
                <w:tab w:val="left" w:pos="-72"/>
              </w:tabs>
              <w:ind w:right="-72"/>
              <w:jc w:val="right"/>
              <w:rPr>
                <w:rFonts w:ascii="Arial" w:hAnsi="Arial" w:cs="Arial"/>
                <w:sz w:val="20"/>
                <w:szCs w:val="20"/>
                <w:lang w:val="en-GB"/>
              </w:rPr>
            </w:pPr>
          </w:p>
        </w:tc>
        <w:tc>
          <w:tcPr>
            <w:tcW w:w="1350" w:type="dxa"/>
            <w:vAlign w:val="bottom"/>
          </w:tcPr>
          <w:p w14:paraId="1D080BB2" w14:textId="77777777" w:rsidR="00485FA2" w:rsidRPr="000016C6" w:rsidRDefault="00485FA2" w:rsidP="00CD6843">
            <w:pPr>
              <w:tabs>
                <w:tab w:val="left" w:pos="-72"/>
              </w:tabs>
              <w:ind w:right="-72"/>
              <w:jc w:val="right"/>
              <w:rPr>
                <w:rFonts w:ascii="Arial" w:hAnsi="Arial" w:cs="Arial"/>
                <w:sz w:val="20"/>
                <w:szCs w:val="20"/>
                <w:lang w:val="en-GB"/>
              </w:rPr>
            </w:pPr>
          </w:p>
        </w:tc>
        <w:tc>
          <w:tcPr>
            <w:tcW w:w="1541" w:type="dxa"/>
            <w:vAlign w:val="bottom"/>
          </w:tcPr>
          <w:p w14:paraId="58B56D86" w14:textId="77777777" w:rsidR="00485FA2" w:rsidRPr="000016C6" w:rsidRDefault="00485FA2" w:rsidP="00CD6843">
            <w:pPr>
              <w:tabs>
                <w:tab w:val="left" w:pos="-72"/>
              </w:tabs>
              <w:ind w:right="-72"/>
              <w:jc w:val="right"/>
              <w:rPr>
                <w:rFonts w:ascii="Arial" w:hAnsi="Arial" w:cs="Arial"/>
                <w:sz w:val="20"/>
                <w:szCs w:val="20"/>
                <w:lang w:val="en-GB"/>
              </w:rPr>
            </w:pPr>
          </w:p>
        </w:tc>
        <w:tc>
          <w:tcPr>
            <w:tcW w:w="1530" w:type="dxa"/>
            <w:vAlign w:val="bottom"/>
          </w:tcPr>
          <w:p w14:paraId="4337A0EB" w14:textId="77777777" w:rsidR="00485FA2" w:rsidRPr="000016C6" w:rsidRDefault="00485FA2" w:rsidP="00CD6843">
            <w:pPr>
              <w:tabs>
                <w:tab w:val="left" w:pos="-72"/>
              </w:tabs>
              <w:ind w:right="-72"/>
              <w:jc w:val="right"/>
              <w:rPr>
                <w:rFonts w:ascii="Arial" w:hAnsi="Arial" w:cs="Arial"/>
                <w:sz w:val="20"/>
                <w:szCs w:val="20"/>
                <w:lang w:val="en-GB"/>
              </w:rPr>
            </w:pPr>
          </w:p>
        </w:tc>
        <w:tc>
          <w:tcPr>
            <w:tcW w:w="1170" w:type="dxa"/>
            <w:vAlign w:val="bottom"/>
          </w:tcPr>
          <w:p w14:paraId="48253F26" w14:textId="77777777" w:rsidR="00485FA2" w:rsidRPr="000016C6" w:rsidRDefault="00485FA2" w:rsidP="00CD6843">
            <w:pPr>
              <w:tabs>
                <w:tab w:val="left" w:pos="-72"/>
              </w:tabs>
              <w:ind w:right="-72"/>
              <w:jc w:val="right"/>
              <w:rPr>
                <w:rFonts w:ascii="Arial" w:hAnsi="Arial" w:cs="Arial"/>
                <w:sz w:val="20"/>
                <w:szCs w:val="20"/>
                <w:lang w:val="en-GB"/>
              </w:rPr>
            </w:pPr>
          </w:p>
        </w:tc>
        <w:tc>
          <w:tcPr>
            <w:tcW w:w="1038" w:type="dxa"/>
            <w:vAlign w:val="bottom"/>
          </w:tcPr>
          <w:p w14:paraId="57F45E3C" w14:textId="77777777" w:rsidR="00485FA2" w:rsidRPr="000016C6" w:rsidRDefault="00485FA2" w:rsidP="00CD6843">
            <w:pPr>
              <w:tabs>
                <w:tab w:val="left" w:pos="-72"/>
              </w:tabs>
              <w:ind w:right="-72"/>
              <w:jc w:val="right"/>
              <w:rPr>
                <w:rFonts w:ascii="Arial" w:hAnsi="Arial" w:cs="Arial"/>
                <w:sz w:val="20"/>
                <w:szCs w:val="20"/>
                <w:lang w:val="en-GB"/>
              </w:rPr>
            </w:pPr>
          </w:p>
        </w:tc>
      </w:tr>
      <w:tr w:rsidR="00485FA2" w:rsidRPr="000016C6" w14:paraId="029680B7" w14:textId="77777777" w:rsidTr="00AE142A">
        <w:tc>
          <w:tcPr>
            <w:tcW w:w="4320" w:type="dxa"/>
            <w:vAlign w:val="bottom"/>
          </w:tcPr>
          <w:p w14:paraId="031C2FFF" w14:textId="62D48C40" w:rsidR="00485FA2" w:rsidRPr="000016C6" w:rsidRDefault="00485FA2" w:rsidP="00C118A2">
            <w:pPr>
              <w:ind w:left="-111" w:right="-72"/>
              <w:rPr>
                <w:rFonts w:ascii="Arial" w:hAnsi="Arial" w:cs="Arial"/>
                <w:sz w:val="20"/>
                <w:szCs w:val="20"/>
                <w:lang w:val="en-US"/>
              </w:rPr>
            </w:pPr>
            <w:r w:rsidRPr="000016C6">
              <w:rPr>
                <w:rFonts w:ascii="Arial" w:hAnsi="Arial" w:cs="Arial"/>
                <w:sz w:val="20"/>
                <w:szCs w:val="20"/>
                <w:lang w:val="en-GB"/>
              </w:rPr>
              <w:t xml:space="preserve">   </w:t>
            </w:r>
            <w:r w:rsidRPr="000016C6">
              <w:rPr>
                <w:rFonts w:ascii="Arial" w:hAnsi="Arial" w:cs="Arial"/>
                <w:sz w:val="20"/>
                <w:szCs w:val="20"/>
                <w:lang w:val="en-US"/>
              </w:rPr>
              <w:t>broker - dealers</w:t>
            </w:r>
          </w:p>
        </w:tc>
        <w:tc>
          <w:tcPr>
            <w:tcW w:w="1447" w:type="dxa"/>
            <w:vAlign w:val="bottom"/>
          </w:tcPr>
          <w:p w14:paraId="6B69F3AB" w14:textId="0F154DB2" w:rsidR="00485FA2" w:rsidRPr="000016C6" w:rsidRDefault="00485FA2" w:rsidP="00CD6843">
            <w:pPr>
              <w:tabs>
                <w:tab w:val="left" w:pos="-72"/>
              </w:tabs>
              <w:ind w:right="-108"/>
              <w:jc w:val="right"/>
              <w:rPr>
                <w:rFonts w:ascii="Arial" w:hAnsi="Arial" w:cs="Arial"/>
                <w:sz w:val="20"/>
                <w:szCs w:val="20"/>
                <w:lang w:val="en-GB"/>
              </w:rPr>
            </w:pPr>
            <w:r w:rsidRPr="000016C6">
              <w:rPr>
                <w:rFonts w:ascii="Arial" w:hAnsi="Arial" w:cs="Arial"/>
                <w:sz w:val="20"/>
                <w:szCs w:val="20"/>
                <w:lang w:val="en-GB"/>
              </w:rPr>
              <w:t>-</w:t>
            </w:r>
          </w:p>
        </w:tc>
        <w:tc>
          <w:tcPr>
            <w:tcW w:w="1440" w:type="dxa"/>
            <w:vAlign w:val="bottom"/>
          </w:tcPr>
          <w:p w14:paraId="5AB5E381" w14:textId="3F5252FF" w:rsidR="00485FA2" w:rsidRPr="000016C6" w:rsidRDefault="00485FA2" w:rsidP="00CD6843">
            <w:pPr>
              <w:ind w:right="-72"/>
              <w:jc w:val="right"/>
              <w:rPr>
                <w:rFonts w:ascii="Arial" w:hAnsi="Arial" w:cs="Arial"/>
                <w:sz w:val="20"/>
                <w:szCs w:val="20"/>
                <w:lang w:val="en-GB"/>
              </w:rPr>
            </w:pPr>
            <w:r w:rsidRPr="000016C6">
              <w:rPr>
                <w:rFonts w:ascii="Arial" w:hAnsi="Arial" w:cs="Arial"/>
                <w:sz w:val="20"/>
                <w:szCs w:val="20"/>
                <w:lang w:val="en-GB"/>
              </w:rPr>
              <w:t>-</w:t>
            </w:r>
          </w:p>
        </w:tc>
        <w:tc>
          <w:tcPr>
            <w:tcW w:w="1260" w:type="dxa"/>
            <w:vAlign w:val="bottom"/>
          </w:tcPr>
          <w:p w14:paraId="0EE5AA80" w14:textId="5446D65B"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vAlign w:val="bottom"/>
          </w:tcPr>
          <w:p w14:paraId="1BCAB3CA" w14:textId="3C9A331B"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vAlign w:val="bottom"/>
          </w:tcPr>
          <w:p w14:paraId="4A600434" w14:textId="02A768AE"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1,039,354,682</w:t>
            </w:r>
          </w:p>
        </w:tc>
        <w:tc>
          <w:tcPr>
            <w:tcW w:w="1530" w:type="dxa"/>
            <w:vAlign w:val="bottom"/>
          </w:tcPr>
          <w:p w14:paraId="608E2517" w14:textId="6B6794D4"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1,039,354,682</w:t>
            </w:r>
          </w:p>
        </w:tc>
        <w:tc>
          <w:tcPr>
            <w:tcW w:w="1170" w:type="dxa"/>
            <w:vAlign w:val="bottom"/>
          </w:tcPr>
          <w:p w14:paraId="4831DA44" w14:textId="7FC57D01"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038" w:type="dxa"/>
            <w:vAlign w:val="bottom"/>
          </w:tcPr>
          <w:p w14:paraId="3B8F46A8" w14:textId="5659872C"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485FA2" w:rsidRPr="000016C6" w14:paraId="6B15EAB4" w14:textId="77777777" w:rsidTr="00AE142A">
        <w:tc>
          <w:tcPr>
            <w:tcW w:w="4320" w:type="dxa"/>
            <w:vAlign w:val="bottom"/>
          </w:tcPr>
          <w:p w14:paraId="28376C41" w14:textId="42D9FB85" w:rsidR="00485FA2" w:rsidRPr="000016C6" w:rsidRDefault="00485FA2" w:rsidP="00C118A2">
            <w:pPr>
              <w:ind w:left="-111" w:right="-72"/>
              <w:rPr>
                <w:rFonts w:ascii="Arial" w:hAnsi="Arial" w:cs="Arial"/>
                <w:sz w:val="20"/>
                <w:szCs w:val="20"/>
                <w:lang w:val="en-GB"/>
              </w:rPr>
            </w:pPr>
            <w:r w:rsidRPr="000016C6">
              <w:rPr>
                <w:rFonts w:ascii="Arial" w:hAnsi="Arial" w:cs="Arial"/>
                <w:sz w:val="20"/>
                <w:szCs w:val="20"/>
                <w:lang w:val="en-US"/>
              </w:rPr>
              <w:t>Securities and derivatives</w:t>
            </w:r>
          </w:p>
        </w:tc>
        <w:tc>
          <w:tcPr>
            <w:tcW w:w="1447" w:type="dxa"/>
            <w:vAlign w:val="bottom"/>
          </w:tcPr>
          <w:p w14:paraId="7140B8B3" w14:textId="77777777" w:rsidR="00485FA2" w:rsidRPr="000016C6" w:rsidRDefault="00485FA2" w:rsidP="00CD6843">
            <w:pPr>
              <w:tabs>
                <w:tab w:val="left" w:pos="-72"/>
              </w:tabs>
              <w:ind w:right="-108"/>
              <w:jc w:val="right"/>
              <w:rPr>
                <w:rFonts w:ascii="Arial" w:hAnsi="Arial" w:cs="Arial"/>
                <w:sz w:val="20"/>
                <w:szCs w:val="20"/>
                <w:lang w:val="en-GB"/>
              </w:rPr>
            </w:pPr>
          </w:p>
        </w:tc>
        <w:tc>
          <w:tcPr>
            <w:tcW w:w="1440" w:type="dxa"/>
            <w:vAlign w:val="bottom"/>
          </w:tcPr>
          <w:p w14:paraId="5AFAA8FB" w14:textId="77777777" w:rsidR="00485FA2" w:rsidRPr="000016C6" w:rsidRDefault="00485FA2" w:rsidP="00CD6843">
            <w:pPr>
              <w:ind w:right="-72"/>
              <w:jc w:val="right"/>
              <w:rPr>
                <w:rFonts w:ascii="Arial" w:hAnsi="Arial" w:cs="Arial"/>
                <w:sz w:val="20"/>
                <w:szCs w:val="20"/>
                <w:lang w:val="en-GB"/>
              </w:rPr>
            </w:pPr>
          </w:p>
        </w:tc>
        <w:tc>
          <w:tcPr>
            <w:tcW w:w="1260" w:type="dxa"/>
            <w:vAlign w:val="bottom"/>
          </w:tcPr>
          <w:p w14:paraId="5D318C0F" w14:textId="77777777" w:rsidR="00485FA2" w:rsidRPr="000016C6" w:rsidRDefault="00485FA2" w:rsidP="00CD6843">
            <w:pPr>
              <w:tabs>
                <w:tab w:val="left" w:pos="-72"/>
              </w:tabs>
              <w:ind w:right="-72"/>
              <w:jc w:val="right"/>
              <w:rPr>
                <w:rFonts w:ascii="Arial" w:hAnsi="Arial" w:cs="Arial"/>
                <w:sz w:val="20"/>
                <w:szCs w:val="20"/>
                <w:lang w:val="en-GB"/>
              </w:rPr>
            </w:pPr>
          </w:p>
        </w:tc>
        <w:tc>
          <w:tcPr>
            <w:tcW w:w="1350" w:type="dxa"/>
            <w:vAlign w:val="bottom"/>
          </w:tcPr>
          <w:p w14:paraId="50D70459" w14:textId="77777777" w:rsidR="00485FA2" w:rsidRPr="000016C6" w:rsidRDefault="00485FA2" w:rsidP="00CD6843">
            <w:pPr>
              <w:tabs>
                <w:tab w:val="left" w:pos="-72"/>
              </w:tabs>
              <w:ind w:right="-72"/>
              <w:jc w:val="right"/>
              <w:rPr>
                <w:rFonts w:ascii="Arial" w:hAnsi="Arial" w:cs="Arial"/>
                <w:sz w:val="20"/>
                <w:szCs w:val="20"/>
                <w:lang w:val="en-GB"/>
              </w:rPr>
            </w:pPr>
          </w:p>
        </w:tc>
        <w:tc>
          <w:tcPr>
            <w:tcW w:w="1541" w:type="dxa"/>
            <w:vAlign w:val="bottom"/>
          </w:tcPr>
          <w:p w14:paraId="63CEAF8F" w14:textId="77777777" w:rsidR="00485FA2" w:rsidRPr="000016C6" w:rsidRDefault="00485FA2" w:rsidP="00CD6843">
            <w:pPr>
              <w:tabs>
                <w:tab w:val="left" w:pos="-72"/>
              </w:tabs>
              <w:ind w:right="-72"/>
              <w:jc w:val="right"/>
              <w:rPr>
                <w:rFonts w:ascii="Arial" w:hAnsi="Arial" w:cs="Arial"/>
                <w:sz w:val="20"/>
                <w:szCs w:val="20"/>
                <w:lang w:val="en-GB"/>
              </w:rPr>
            </w:pPr>
          </w:p>
        </w:tc>
        <w:tc>
          <w:tcPr>
            <w:tcW w:w="1530" w:type="dxa"/>
            <w:vAlign w:val="bottom"/>
          </w:tcPr>
          <w:p w14:paraId="0B31EA01" w14:textId="77777777" w:rsidR="00485FA2" w:rsidRPr="000016C6" w:rsidRDefault="00485FA2" w:rsidP="00CD6843">
            <w:pPr>
              <w:tabs>
                <w:tab w:val="left" w:pos="-72"/>
              </w:tabs>
              <w:ind w:right="-72"/>
              <w:jc w:val="right"/>
              <w:rPr>
                <w:rFonts w:ascii="Arial" w:hAnsi="Arial" w:cs="Arial"/>
                <w:sz w:val="20"/>
                <w:szCs w:val="20"/>
                <w:lang w:val="en-GB"/>
              </w:rPr>
            </w:pPr>
          </w:p>
        </w:tc>
        <w:tc>
          <w:tcPr>
            <w:tcW w:w="1170" w:type="dxa"/>
            <w:vAlign w:val="bottom"/>
          </w:tcPr>
          <w:p w14:paraId="14EACECE" w14:textId="77777777" w:rsidR="00485FA2" w:rsidRPr="000016C6" w:rsidRDefault="00485FA2" w:rsidP="00CD6843">
            <w:pPr>
              <w:tabs>
                <w:tab w:val="left" w:pos="-72"/>
              </w:tabs>
              <w:ind w:right="-72"/>
              <w:jc w:val="right"/>
              <w:rPr>
                <w:rFonts w:ascii="Arial" w:hAnsi="Arial" w:cs="Arial"/>
                <w:sz w:val="20"/>
                <w:szCs w:val="20"/>
                <w:lang w:val="en-GB"/>
              </w:rPr>
            </w:pPr>
          </w:p>
        </w:tc>
        <w:tc>
          <w:tcPr>
            <w:tcW w:w="1038" w:type="dxa"/>
            <w:vAlign w:val="bottom"/>
          </w:tcPr>
          <w:p w14:paraId="0F0C6F49" w14:textId="77777777" w:rsidR="00485FA2" w:rsidRPr="000016C6" w:rsidRDefault="00485FA2" w:rsidP="00CD6843">
            <w:pPr>
              <w:tabs>
                <w:tab w:val="left" w:pos="-72"/>
              </w:tabs>
              <w:ind w:right="-72"/>
              <w:jc w:val="right"/>
              <w:rPr>
                <w:rFonts w:ascii="Arial" w:hAnsi="Arial" w:cs="Arial"/>
                <w:sz w:val="20"/>
                <w:szCs w:val="20"/>
                <w:lang w:val="en-GB"/>
              </w:rPr>
            </w:pPr>
          </w:p>
        </w:tc>
      </w:tr>
      <w:tr w:rsidR="00485FA2" w:rsidRPr="000016C6" w14:paraId="7CA2789D" w14:textId="77777777" w:rsidTr="00AE142A">
        <w:tc>
          <w:tcPr>
            <w:tcW w:w="4320" w:type="dxa"/>
            <w:vAlign w:val="bottom"/>
          </w:tcPr>
          <w:p w14:paraId="2F434067" w14:textId="7FFA2B39" w:rsidR="00485FA2" w:rsidRPr="000016C6" w:rsidRDefault="00485FA2" w:rsidP="00C118A2">
            <w:pPr>
              <w:ind w:left="-111" w:right="-72"/>
              <w:rPr>
                <w:rFonts w:ascii="Arial" w:hAnsi="Arial" w:cs="Arial"/>
                <w:sz w:val="20"/>
                <w:szCs w:val="20"/>
                <w:lang w:val="en-US"/>
              </w:rPr>
            </w:pPr>
            <w:r w:rsidRPr="000016C6">
              <w:rPr>
                <w:rFonts w:ascii="Arial" w:hAnsi="Arial" w:cs="Arial"/>
                <w:sz w:val="20"/>
                <w:szCs w:val="20"/>
                <w:lang w:val="en-US"/>
              </w:rPr>
              <w:t xml:space="preserve">   business payables</w:t>
            </w:r>
          </w:p>
        </w:tc>
        <w:tc>
          <w:tcPr>
            <w:tcW w:w="1447" w:type="dxa"/>
            <w:vAlign w:val="bottom"/>
          </w:tcPr>
          <w:p w14:paraId="420A886F" w14:textId="3B592437" w:rsidR="00485FA2" w:rsidRPr="000016C6" w:rsidRDefault="00485FA2" w:rsidP="00CD6843">
            <w:pPr>
              <w:tabs>
                <w:tab w:val="left" w:pos="-72"/>
              </w:tabs>
              <w:ind w:right="-108"/>
              <w:jc w:val="right"/>
              <w:rPr>
                <w:rFonts w:ascii="Arial" w:hAnsi="Arial" w:cs="Arial"/>
                <w:sz w:val="20"/>
                <w:szCs w:val="20"/>
                <w:lang w:val="en-GB"/>
              </w:rPr>
            </w:pPr>
            <w:r w:rsidRPr="000016C6">
              <w:rPr>
                <w:rFonts w:ascii="Arial" w:hAnsi="Arial" w:cs="Arial"/>
                <w:sz w:val="20"/>
                <w:szCs w:val="20"/>
                <w:lang w:val="en-US"/>
              </w:rPr>
              <w:t>-</w:t>
            </w:r>
          </w:p>
        </w:tc>
        <w:tc>
          <w:tcPr>
            <w:tcW w:w="1440" w:type="dxa"/>
            <w:vAlign w:val="bottom"/>
          </w:tcPr>
          <w:p w14:paraId="2920DC13" w14:textId="65CF2B38" w:rsidR="00485FA2" w:rsidRPr="000016C6" w:rsidRDefault="00485FA2" w:rsidP="00CD6843">
            <w:pPr>
              <w:ind w:right="-72"/>
              <w:jc w:val="right"/>
              <w:rPr>
                <w:rFonts w:ascii="Arial" w:hAnsi="Arial" w:cs="Arial"/>
                <w:sz w:val="20"/>
                <w:szCs w:val="20"/>
                <w:lang w:val="en-GB"/>
              </w:rPr>
            </w:pPr>
            <w:r w:rsidRPr="000016C6">
              <w:rPr>
                <w:rFonts w:ascii="Arial" w:hAnsi="Arial" w:cs="Arial"/>
                <w:sz w:val="20"/>
                <w:szCs w:val="20"/>
                <w:lang w:val="en-US"/>
              </w:rPr>
              <w:t>-</w:t>
            </w:r>
          </w:p>
        </w:tc>
        <w:tc>
          <w:tcPr>
            <w:tcW w:w="1260" w:type="dxa"/>
            <w:vAlign w:val="bottom"/>
          </w:tcPr>
          <w:p w14:paraId="6CA77EE5" w14:textId="57B9E9FF"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US"/>
              </w:rPr>
              <w:t>-</w:t>
            </w:r>
          </w:p>
        </w:tc>
        <w:tc>
          <w:tcPr>
            <w:tcW w:w="1350" w:type="dxa"/>
            <w:vAlign w:val="bottom"/>
          </w:tcPr>
          <w:p w14:paraId="70BC07A8" w14:textId="1252AFA2"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US"/>
              </w:rPr>
              <w:t>-</w:t>
            </w:r>
          </w:p>
        </w:tc>
        <w:tc>
          <w:tcPr>
            <w:tcW w:w="1541" w:type="dxa"/>
            <w:vAlign w:val="bottom"/>
          </w:tcPr>
          <w:p w14:paraId="787EAA98" w14:textId="0928A515"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258,308,513</w:t>
            </w:r>
          </w:p>
        </w:tc>
        <w:tc>
          <w:tcPr>
            <w:tcW w:w="1530" w:type="dxa"/>
            <w:vAlign w:val="bottom"/>
          </w:tcPr>
          <w:p w14:paraId="2E637F15" w14:textId="7751D830"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258,308,513</w:t>
            </w:r>
          </w:p>
        </w:tc>
        <w:tc>
          <w:tcPr>
            <w:tcW w:w="1170" w:type="dxa"/>
            <w:vAlign w:val="bottom"/>
          </w:tcPr>
          <w:p w14:paraId="3A0F17D4" w14:textId="19DFA72B"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038" w:type="dxa"/>
            <w:vAlign w:val="bottom"/>
          </w:tcPr>
          <w:p w14:paraId="7011F9A1" w14:textId="341CEEAB"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485FA2" w:rsidRPr="000016C6" w14:paraId="6B004E0E" w14:textId="77777777" w:rsidTr="005A2230">
        <w:tc>
          <w:tcPr>
            <w:tcW w:w="4320" w:type="dxa"/>
            <w:vAlign w:val="bottom"/>
          </w:tcPr>
          <w:p w14:paraId="00F68ACE" w14:textId="05BF6B3F" w:rsidR="00485FA2" w:rsidRPr="000016C6" w:rsidRDefault="00485FA2" w:rsidP="00C118A2">
            <w:pPr>
              <w:ind w:left="-111" w:right="-72"/>
              <w:rPr>
                <w:rFonts w:ascii="Arial" w:hAnsi="Arial" w:cs="Arial"/>
                <w:sz w:val="20"/>
                <w:szCs w:val="20"/>
                <w:lang w:val="en-US"/>
              </w:rPr>
            </w:pPr>
            <w:r w:rsidRPr="000016C6">
              <w:rPr>
                <w:rFonts w:ascii="Arial" w:hAnsi="Arial" w:cs="Arial"/>
                <w:sz w:val="20"/>
                <w:szCs w:val="20"/>
                <w:lang w:val="en-GB"/>
              </w:rPr>
              <w:t>Accounts payable - related parties</w:t>
            </w:r>
          </w:p>
        </w:tc>
        <w:tc>
          <w:tcPr>
            <w:tcW w:w="1447" w:type="dxa"/>
            <w:vAlign w:val="bottom"/>
          </w:tcPr>
          <w:p w14:paraId="0D37A2C8" w14:textId="1B82029E" w:rsidR="00485FA2" w:rsidRPr="000016C6" w:rsidRDefault="00485FA2" w:rsidP="00CD6843">
            <w:pPr>
              <w:tabs>
                <w:tab w:val="left" w:pos="-72"/>
              </w:tabs>
              <w:ind w:right="-108"/>
              <w:jc w:val="right"/>
              <w:rPr>
                <w:rFonts w:ascii="Arial" w:hAnsi="Arial" w:cs="Arial"/>
                <w:sz w:val="20"/>
                <w:szCs w:val="20"/>
                <w:lang w:val="en-US"/>
              </w:rPr>
            </w:pPr>
            <w:r w:rsidRPr="000016C6">
              <w:rPr>
                <w:rFonts w:ascii="Arial" w:hAnsi="Arial" w:cs="Arial"/>
                <w:sz w:val="20"/>
                <w:szCs w:val="20"/>
                <w:lang w:val="en-US"/>
              </w:rPr>
              <w:t>-</w:t>
            </w:r>
          </w:p>
        </w:tc>
        <w:tc>
          <w:tcPr>
            <w:tcW w:w="1440" w:type="dxa"/>
            <w:vAlign w:val="bottom"/>
          </w:tcPr>
          <w:p w14:paraId="2A6C9100" w14:textId="65AB19C0" w:rsidR="00485FA2" w:rsidRPr="000016C6" w:rsidRDefault="00485FA2" w:rsidP="00CD6843">
            <w:pPr>
              <w:ind w:right="-72"/>
              <w:jc w:val="right"/>
              <w:rPr>
                <w:rFonts w:ascii="Arial" w:hAnsi="Arial" w:cs="Arial"/>
                <w:sz w:val="20"/>
                <w:szCs w:val="20"/>
                <w:lang w:val="en-US"/>
              </w:rPr>
            </w:pPr>
            <w:r w:rsidRPr="000016C6">
              <w:rPr>
                <w:rFonts w:ascii="Arial" w:hAnsi="Arial" w:cs="Arial"/>
                <w:sz w:val="20"/>
                <w:szCs w:val="20"/>
                <w:lang w:val="en-US"/>
              </w:rPr>
              <w:t>-</w:t>
            </w:r>
          </w:p>
        </w:tc>
        <w:tc>
          <w:tcPr>
            <w:tcW w:w="1260" w:type="dxa"/>
            <w:vAlign w:val="bottom"/>
          </w:tcPr>
          <w:p w14:paraId="220370C6" w14:textId="7007B6FC" w:rsidR="00485FA2" w:rsidRPr="000016C6" w:rsidRDefault="00485FA2" w:rsidP="00CD6843">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350" w:type="dxa"/>
            <w:vAlign w:val="bottom"/>
          </w:tcPr>
          <w:p w14:paraId="790A2DDC" w14:textId="7303D263" w:rsidR="00485FA2" w:rsidRPr="000016C6" w:rsidRDefault="00485FA2" w:rsidP="00CD6843">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541" w:type="dxa"/>
            <w:vAlign w:val="bottom"/>
          </w:tcPr>
          <w:p w14:paraId="168E55E3" w14:textId="74AB0F15"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44,138,086</w:t>
            </w:r>
          </w:p>
        </w:tc>
        <w:tc>
          <w:tcPr>
            <w:tcW w:w="1530" w:type="dxa"/>
            <w:vAlign w:val="bottom"/>
          </w:tcPr>
          <w:p w14:paraId="6D819232" w14:textId="616E80DA"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44,138,086</w:t>
            </w:r>
          </w:p>
        </w:tc>
        <w:tc>
          <w:tcPr>
            <w:tcW w:w="1170" w:type="dxa"/>
            <w:vAlign w:val="bottom"/>
          </w:tcPr>
          <w:p w14:paraId="1ED272DD" w14:textId="67521E82"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038" w:type="dxa"/>
            <w:vAlign w:val="bottom"/>
          </w:tcPr>
          <w:p w14:paraId="0A8D54F1" w14:textId="54694FF8"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485FA2" w:rsidRPr="000016C6" w14:paraId="7129661B" w14:textId="77777777" w:rsidTr="005A2230">
        <w:tc>
          <w:tcPr>
            <w:tcW w:w="4320" w:type="dxa"/>
            <w:vAlign w:val="bottom"/>
          </w:tcPr>
          <w:p w14:paraId="50EBA899" w14:textId="5C3F0F68" w:rsidR="00485FA2" w:rsidRPr="000016C6" w:rsidRDefault="00485FA2" w:rsidP="00C118A2">
            <w:pPr>
              <w:ind w:left="-111" w:right="-72"/>
              <w:rPr>
                <w:rFonts w:ascii="Arial" w:hAnsi="Arial" w:cs="Arial"/>
                <w:sz w:val="20"/>
                <w:szCs w:val="20"/>
                <w:lang w:val="en-GB"/>
              </w:rPr>
            </w:pPr>
            <w:r w:rsidRPr="000016C6">
              <w:rPr>
                <w:rFonts w:ascii="Arial" w:hAnsi="Arial" w:cs="Arial"/>
                <w:sz w:val="20"/>
                <w:szCs w:val="20"/>
                <w:lang w:val="en-GB"/>
              </w:rPr>
              <w:t xml:space="preserve">Derivative financial </w:t>
            </w:r>
            <w:r w:rsidRPr="000016C6">
              <w:rPr>
                <w:rFonts w:ascii="Arial" w:hAnsi="Arial" w:cs="Arial"/>
                <w:sz w:val="20"/>
                <w:szCs w:val="20"/>
                <w:lang w:val="en-US"/>
              </w:rPr>
              <w:t>instrument</w:t>
            </w:r>
            <w:r w:rsidRPr="000016C6">
              <w:rPr>
                <w:rFonts w:ascii="Arial" w:hAnsi="Arial" w:cs="Arial"/>
                <w:sz w:val="20"/>
                <w:szCs w:val="20"/>
                <w:lang w:val="en-GB"/>
              </w:rPr>
              <w:t>s liabilities</w:t>
            </w:r>
          </w:p>
        </w:tc>
        <w:tc>
          <w:tcPr>
            <w:tcW w:w="1447" w:type="dxa"/>
            <w:tcBorders>
              <w:bottom w:val="single" w:sz="4" w:space="0" w:color="auto"/>
            </w:tcBorders>
            <w:vAlign w:val="bottom"/>
          </w:tcPr>
          <w:p w14:paraId="7BAFCF31" w14:textId="7A3EF918" w:rsidR="00485FA2" w:rsidRPr="000016C6" w:rsidRDefault="00485FA2" w:rsidP="00CD6843">
            <w:pPr>
              <w:tabs>
                <w:tab w:val="left" w:pos="-72"/>
              </w:tabs>
              <w:ind w:right="-108"/>
              <w:jc w:val="right"/>
              <w:rPr>
                <w:rFonts w:ascii="Arial" w:hAnsi="Arial" w:cs="Arial"/>
                <w:sz w:val="20"/>
                <w:szCs w:val="20"/>
                <w:lang w:val="en-US"/>
              </w:rPr>
            </w:pPr>
            <w:r w:rsidRPr="000016C6">
              <w:rPr>
                <w:rFonts w:ascii="Arial" w:hAnsi="Arial" w:cs="Arial"/>
                <w:sz w:val="20"/>
                <w:szCs w:val="20"/>
                <w:lang w:val="en-US"/>
              </w:rPr>
              <w:t>-</w:t>
            </w:r>
          </w:p>
        </w:tc>
        <w:tc>
          <w:tcPr>
            <w:tcW w:w="1440" w:type="dxa"/>
            <w:tcBorders>
              <w:bottom w:val="single" w:sz="4" w:space="0" w:color="auto"/>
            </w:tcBorders>
            <w:vAlign w:val="bottom"/>
          </w:tcPr>
          <w:p w14:paraId="22AC944C" w14:textId="5CE718A2" w:rsidR="00485FA2" w:rsidRPr="000016C6" w:rsidRDefault="00485FA2" w:rsidP="00CD6843">
            <w:pPr>
              <w:ind w:right="-72"/>
              <w:jc w:val="right"/>
              <w:rPr>
                <w:rFonts w:ascii="Arial" w:hAnsi="Arial" w:cs="Arial"/>
                <w:sz w:val="20"/>
                <w:szCs w:val="20"/>
                <w:lang w:val="en-US"/>
              </w:rPr>
            </w:pPr>
            <w:r w:rsidRPr="000016C6">
              <w:rPr>
                <w:rFonts w:ascii="Arial" w:hAnsi="Arial" w:cs="Arial"/>
                <w:sz w:val="20"/>
                <w:szCs w:val="20"/>
                <w:lang w:val="en-US"/>
              </w:rPr>
              <w:t>-</w:t>
            </w:r>
          </w:p>
        </w:tc>
        <w:tc>
          <w:tcPr>
            <w:tcW w:w="1260" w:type="dxa"/>
            <w:tcBorders>
              <w:bottom w:val="single" w:sz="4" w:space="0" w:color="auto"/>
            </w:tcBorders>
            <w:vAlign w:val="bottom"/>
          </w:tcPr>
          <w:p w14:paraId="51C1E713" w14:textId="28A8F610" w:rsidR="00485FA2" w:rsidRPr="000016C6" w:rsidRDefault="00485FA2" w:rsidP="00CD6843">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350" w:type="dxa"/>
            <w:tcBorders>
              <w:bottom w:val="single" w:sz="4" w:space="0" w:color="auto"/>
            </w:tcBorders>
            <w:vAlign w:val="bottom"/>
          </w:tcPr>
          <w:p w14:paraId="16CA97FA" w14:textId="74F49D46" w:rsidR="00485FA2" w:rsidRPr="000016C6" w:rsidRDefault="00485FA2" w:rsidP="00CD6843">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541" w:type="dxa"/>
            <w:tcBorders>
              <w:bottom w:val="single" w:sz="4" w:space="0" w:color="auto"/>
            </w:tcBorders>
            <w:vAlign w:val="bottom"/>
          </w:tcPr>
          <w:p w14:paraId="7534FDA7" w14:textId="674281FC"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9,389,718</w:t>
            </w:r>
          </w:p>
        </w:tc>
        <w:tc>
          <w:tcPr>
            <w:tcW w:w="1530" w:type="dxa"/>
            <w:tcBorders>
              <w:bottom w:val="single" w:sz="4" w:space="0" w:color="auto"/>
            </w:tcBorders>
            <w:vAlign w:val="bottom"/>
          </w:tcPr>
          <w:p w14:paraId="0CF3D37A" w14:textId="7D818E9D"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9,389,718</w:t>
            </w:r>
          </w:p>
        </w:tc>
        <w:tc>
          <w:tcPr>
            <w:tcW w:w="1170" w:type="dxa"/>
            <w:vAlign w:val="bottom"/>
          </w:tcPr>
          <w:p w14:paraId="0104A0B4" w14:textId="6E4916B7"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038" w:type="dxa"/>
            <w:vAlign w:val="bottom"/>
          </w:tcPr>
          <w:p w14:paraId="2995C167" w14:textId="04F96A16"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US"/>
              </w:rPr>
              <w:t>-</w:t>
            </w:r>
          </w:p>
        </w:tc>
      </w:tr>
      <w:tr w:rsidR="00485FA2" w:rsidRPr="000016C6" w14:paraId="071DA6BD" w14:textId="77777777" w:rsidTr="005A2230">
        <w:tc>
          <w:tcPr>
            <w:tcW w:w="4320" w:type="dxa"/>
            <w:vAlign w:val="bottom"/>
          </w:tcPr>
          <w:p w14:paraId="20D2F6C8" w14:textId="77777777" w:rsidR="00485FA2" w:rsidRPr="000016C6" w:rsidRDefault="00485FA2" w:rsidP="00C118A2">
            <w:pPr>
              <w:ind w:left="-111" w:right="-72"/>
              <w:rPr>
                <w:rFonts w:ascii="Arial" w:hAnsi="Arial" w:cs="Arial"/>
                <w:sz w:val="20"/>
                <w:szCs w:val="20"/>
              </w:rPr>
            </w:pPr>
          </w:p>
        </w:tc>
        <w:tc>
          <w:tcPr>
            <w:tcW w:w="1447" w:type="dxa"/>
            <w:tcBorders>
              <w:top w:val="single" w:sz="4" w:space="0" w:color="auto"/>
            </w:tcBorders>
            <w:vAlign w:val="bottom"/>
          </w:tcPr>
          <w:p w14:paraId="58521872" w14:textId="77777777" w:rsidR="00485FA2" w:rsidRPr="000016C6" w:rsidRDefault="00485FA2" w:rsidP="00CD6843">
            <w:pPr>
              <w:tabs>
                <w:tab w:val="left" w:pos="-72"/>
              </w:tabs>
              <w:ind w:right="-108"/>
              <w:jc w:val="right"/>
              <w:rPr>
                <w:rFonts w:ascii="Arial" w:hAnsi="Arial" w:cs="Arial"/>
                <w:sz w:val="20"/>
                <w:szCs w:val="20"/>
              </w:rPr>
            </w:pPr>
          </w:p>
        </w:tc>
        <w:tc>
          <w:tcPr>
            <w:tcW w:w="1440" w:type="dxa"/>
            <w:tcBorders>
              <w:top w:val="single" w:sz="4" w:space="0" w:color="auto"/>
            </w:tcBorders>
            <w:vAlign w:val="bottom"/>
          </w:tcPr>
          <w:p w14:paraId="6080AA53" w14:textId="77777777" w:rsidR="00485FA2" w:rsidRPr="000016C6" w:rsidRDefault="00485FA2" w:rsidP="00CD6843">
            <w:pPr>
              <w:ind w:right="-72"/>
              <w:jc w:val="right"/>
              <w:rPr>
                <w:rFonts w:ascii="Arial" w:hAnsi="Arial" w:cs="Arial"/>
                <w:sz w:val="20"/>
                <w:szCs w:val="20"/>
              </w:rPr>
            </w:pPr>
          </w:p>
        </w:tc>
        <w:tc>
          <w:tcPr>
            <w:tcW w:w="1260" w:type="dxa"/>
            <w:tcBorders>
              <w:top w:val="single" w:sz="4" w:space="0" w:color="auto"/>
            </w:tcBorders>
            <w:vAlign w:val="bottom"/>
          </w:tcPr>
          <w:p w14:paraId="431314FC" w14:textId="77777777" w:rsidR="00485FA2" w:rsidRPr="000016C6" w:rsidRDefault="00485FA2" w:rsidP="00CD6843">
            <w:pPr>
              <w:tabs>
                <w:tab w:val="left" w:pos="-72"/>
              </w:tabs>
              <w:ind w:right="-72"/>
              <w:jc w:val="right"/>
              <w:rPr>
                <w:rFonts w:ascii="Arial" w:hAnsi="Arial" w:cs="Arial"/>
                <w:sz w:val="20"/>
                <w:szCs w:val="20"/>
              </w:rPr>
            </w:pPr>
          </w:p>
        </w:tc>
        <w:tc>
          <w:tcPr>
            <w:tcW w:w="1350" w:type="dxa"/>
            <w:tcBorders>
              <w:top w:val="single" w:sz="4" w:space="0" w:color="auto"/>
            </w:tcBorders>
            <w:vAlign w:val="bottom"/>
          </w:tcPr>
          <w:p w14:paraId="4E18D16D" w14:textId="77777777" w:rsidR="00485FA2" w:rsidRPr="000016C6" w:rsidRDefault="00485FA2" w:rsidP="00CD6843">
            <w:pPr>
              <w:tabs>
                <w:tab w:val="left" w:pos="-72"/>
              </w:tabs>
              <w:ind w:right="-72"/>
              <w:jc w:val="right"/>
              <w:rPr>
                <w:rFonts w:ascii="Arial" w:hAnsi="Arial" w:cs="Arial"/>
                <w:sz w:val="20"/>
                <w:szCs w:val="20"/>
              </w:rPr>
            </w:pPr>
          </w:p>
        </w:tc>
        <w:tc>
          <w:tcPr>
            <w:tcW w:w="1541" w:type="dxa"/>
            <w:tcBorders>
              <w:top w:val="single" w:sz="4" w:space="0" w:color="auto"/>
            </w:tcBorders>
            <w:vAlign w:val="bottom"/>
          </w:tcPr>
          <w:p w14:paraId="2927202F" w14:textId="77777777" w:rsidR="00485FA2" w:rsidRPr="000016C6" w:rsidRDefault="00485FA2" w:rsidP="00CD6843">
            <w:pPr>
              <w:tabs>
                <w:tab w:val="left" w:pos="-72"/>
              </w:tabs>
              <w:ind w:right="-72"/>
              <w:jc w:val="right"/>
              <w:rPr>
                <w:rFonts w:ascii="Arial" w:hAnsi="Arial" w:cs="Arial"/>
                <w:sz w:val="20"/>
                <w:szCs w:val="20"/>
              </w:rPr>
            </w:pPr>
          </w:p>
        </w:tc>
        <w:tc>
          <w:tcPr>
            <w:tcW w:w="1530" w:type="dxa"/>
            <w:tcBorders>
              <w:top w:val="single" w:sz="4" w:space="0" w:color="auto"/>
            </w:tcBorders>
            <w:vAlign w:val="bottom"/>
          </w:tcPr>
          <w:p w14:paraId="5D0A7FE4" w14:textId="77777777" w:rsidR="00485FA2" w:rsidRPr="000016C6" w:rsidRDefault="00485FA2" w:rsidP="00CD6843">
            <w:pPr>
              <w:tabs>
                <w:tab w:val="left" w:pos="-72"/>
              </w:tabs>
              <w:ind w:right="-72"/>
              <w:jc w:val="right"/>
              <w:rPr>
                <w:rFonts w:ascii="Arial" w:hAnsi="Arial" w:cs="Arial"/>
                <w:sz w:val="20"/>
                <w:szCs w:val="20"/>
              </w:rPr>
            </w:pPr>
          </w:p>
        </w:tc>
        <w:tc>
          <w:tcPr>
            <w:tcW w:w="1170" w:type="dxa"/>
            <w:vAlign w:val="bottom"/>
          </w:tcPr>
          <w:p w14:paraId="76D93F57" w14:textId="77777777" w:rsidR="00485FA2" w:rsidRPr="000016C6" w:rsidRDefault="00485FA2" w:rsidP="00CD6843">
            <w:pPr>
              <w:tabs>
                <w:tab w:val="left" w:pos="-72"/>
              </w:tabs>
              <w:ind w:right="-72"/>
              <w:jc w:val="right"/>
              <w:rPr>
                <w:rFonts w:ascii="Arial" w:hAnsi="Arial" w:cs="Arial"/>
                <w:sz w:val="20"/>
                <w:szCs w:val="20"/>
              </w:rPr>
            </w:pPr>
          </w:p>
        </w:tc>
        <w:tc>
          <w:tcPr>
            <w:tcW w:w="1038" w:type="dxa"/>
            <w:vAlign w:val="bottom"/>
          </w:tcPr>
          <w:p w14:paraId="075FF3EE" w14:textId="77777777" w:rsidR="00485FA2" w:rsidRPr="000016C6" w:rsidRDefault="00485FA2" w:rsidP="00CD6843">
            <w:pPr>
              <w:tabs>
                <w:tab w:val="left" w:pos="-72"/>
              </w:tabs>
              <w:ind w:right="-72"/>
              <w:jc w:val="right"/>
              <w:rPr>
                <w:rFonts w:ascii="Arial" w:hAnsi="Arial" w:cs="Arial"/>
                <w:sz w:val="20"/>
                <w:szCs w:val="20"/>
              </w:rPr>
            </w:pPr>
          </w:p>
        </w:tc>
      </w:tr>
      <w:tr w:rsidR="00485FA2" w:rsidRPr="000016C6" w14:paraId="6607C04D" w14:textId="77777777" w:rsidTr="005A2230">
        <w:tc>
          <w:tcPr>
            <w:tcW w:w="4320" w:type="dxa"/>
            <w:vAlign w:val="bottom"/>
          </w:tcPr>
          <w:p w14:paraId="16AC196D" w14:textId="77777777" w:rsidR="00485FA2" w:rsidRPr="000016C6" w:rsidRDefault="00485FA2" w:rsidP="00C118A2">
            <w:pPr>
              <w:ind w:left="-111" w:right="-72"/>
              <w:rPr>
                <w:rFonts w:ascii="Arial" w:hAnsi="Arial" w:cs="Arial"/>
                <w:sz w:val="20"/>
                <w:szCs w:val="20"/>
                <w:lang w:val="en-GB"/>
              </w:rPr>
            </w:pPr>
          </w:p>
        </w:tc>
        <w:tc>
          <w:tcPr>
            <w:tcW w:w="1447" w:type="dxa"/>
            <w:tcBorders>
              <w:bottom w:val="single" w:sz="4" w:space="0" w:color="auto"/>
            </w:tcBorders>
            <w:vAlign w:val="bottom"/>
          </w:tcPr>
          <w:p w14:paraId="635819A7" w14:textId="52692BE7" w:rsidR="00485FA2" w:rsidRPr="000016C6" w:rsidRDefault="00485FA2" w:rsidP="00CD6843">
            <w:pPr>
              <w:tabs>
                <w:tab w:val="left" w:pos="-72"/>
              </w:tabs>
              <w:ind w:right="-108"/>
              <w:jc w:val="right"/>
              <w:rPr>
                <w:rFonts w:ascii="Arial" w:hAnsi="Arial" w:cs="Arial"/>
                <w:sz w:val="20"/>
                <w:szCs w:val="20"/>
                <w:lang w:val="en-US"/>
              </w:rPr>
            </w:pPr>
            <w:r w:rsidRPr="000016C6">
              <w:rPr>
                <w:rFonts w:ascii="Arial" w:hAnsi="Arial" w:cs="Arial"/>
                <w:sz w:val="20"/>
                <w:szCs w:val="20"/>
                <w:lang w:val="en-GB"/>
              </w:rPr>
              <w:t>-</w:t>
            </w:r>
          </w:p>
        </w:tc>
        <w:tc>
          <w:tcPr>
            <w:tcW w:w="1440" w:type="dxa"/>
            <w:tcBorders>
              <w:bottom w:val="single" w:sz="4" w:space="0" w:color="auto"/>
            </w:tcBorders>
            <w:vAlign w:val="bottom"/>
          </w:tcPr>
          <w:p w14:paraId="45DCF834" w14:textId="27C62645" w:rsidR="00485FA2" w:rsidRPr="000016C6" w:rsidRDefault="00485FA2" w:rsidP="00CD6843">
            <w:pPr>
              <w:ind w:right="-72"/>
              <w:jc w:val="right"/>
              <w:rPr>
                <w:rFonts w:ascii="Arial" w:hAnsi="Arial" w:cs="Arial"/>
                <w:sz w:val="20"/>
                <w:szCs w:val="20"/>
                <w:lang w:val="en-US"/>
              </w:rPr>
            </w:pPr>
            <w:r w:rsidRPr="000016C6">
              <w:rPr>
                <w:rFonts w:ascii="Arial" w:hAnsi="Arial" w:cs="Arial"/>
                <w:sz w:val="20"/>
                <w:szCs w:val="20"/>
                <w:lang w:val="en-GB"/>
              </w:rPr>
              <w:t>-</w:t>
            </w:r>
          </w:p>
        </w:tc>
        <w:tc>
          <w:tcPr>
            <w:tcW w:w="1260" w:type="dxa"/>
            <w:tcBorders>
              <w:bottom w:val="single" w:sz="4" w:space="0" w:color="auto"/>
            </w:tcBorders>
            <w:vAlign w:val="bottom"/>
          </w:tcPr>
          <w:p w14:paraId="492AC93E" w14:textId="77B6E760" w:rsidR="00485FA2" w:rsidRPr="000016C6" w:rsidRDefault="00485FA2" w:rsidP="00CD6843">
            <w:pPr>
              <w:tabs>
                <w:tab w:val="left" w:pos="-72"/>
              </w:tabs>
              <w:ind w:right="-72"/>
              <w:jc w:val="right"/>
              <w:rPr>
                <w:rFonts w:ascii="Arial" w:hAnsi="Arial" w:cs="Arial"/>
                <w:sz w:val="20"/>
                <w:szCs w:val="20"/>
                <w:lang w:val="en-US"/>
              </w:rPr>
            </w:pPr>
            <w:r w:rsidRPr="000016C6">
              <w:rPr>
                <w:rFonts w:ascii="Arial" w:hAnsi="Arial" w:cs="Arial"/>
                <w:sz w:val="20"/>
                <w:szCs w:val="20"/>
                <w:lang w:val="en-GB"/>
              </w:rPr>
              <w:t>-</w:t>
            </w:r>
          </w:p>
        </w:tc>
        <w:tc>
          <w:tcPr>
            <w:tcW w:w="1350" w:type="dxa"/>
            <w:tcBorders>
              <w:bottom w:val="single" w:sz="4" w:space="0" w:color="auto"/>
            </w:tcBorders>
            <w:vAlign w:val="bottom"/>
          </w:tcPr>
          <w:p w14:paraId="09772E03" w14:textId="3ED74490" w:rsidR="00485FA2" w:rsidRPr="000016C6" w:rsidRDefault="00485FA2" w:rsidP="00CD6843">
            <w:pPr>
              <w:tabs>
                <w:tab w:val="left" w:pos="-72"/>
              </w:tabs>
              <w:ind w:right="-72"/>
              <w:jc w:val="right"/>
              <w:rPr>
                <w:rFonts w:ascii="Arial" w:hAnsi="Arial" w:cs="Arial"/>
                <w:sz w:val="20"/>
                <w:szCs w:val="20"/>
                <w:lang w:val="en-US"/>
              </w:rPr>
            </w:pPr>
            <w:r w:rsidRPr="000016C6">
              <w:rPr>
                <w:rFonts w:ascii="Arial" w:hAnsi="Arial" w:cs="Arial"/>
                <w:sz w:val="20"/>
                <w:szCs w:val="20"/>
                <w:lang w:val="en-GB"/>
              </w:rPr>
              <w:t>-</w:t>
            </w:r>
          </w:p>
        </w:tc>
        <w:tc>
          <w:tcPr>
            <w:tcW w:w="1541" w:type="dxa"/>
            <w:tcBorders>
              <w:bottom w:val="single" w:sz="4" w:space="0" w:color="auto"/>
            </w:tcBorders>
            <w:vAlign w:val="bottom"/>
          </w:tcPr>
          <w:p w14:paraId="3C2CDE70" w14:textId="636E175C"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1,351,190,999</w:t>
            </w:r>
          </w:p>
        </w:tc>
        <w:tc>
          <w:tcPr>
            <w:tcW w:w="1530" w:type="dxa"/>
            <w:tcBorders>
              <w:bottom w:val="single" w:sz="4" w:space="0" w:color="auto"/>
            </w:tcBorders>
            <w:vAlign w:val="bottom"/>
          </w:tcPr>
          <w:p w14:paraId="205E551E" w14:textId="11831677"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1,351,190,999</w:t>
            </w:r>
          </w:p>
        </w:tc>
        <w:tc>
          <w:tcPr>
            <w:tcW w:w="1170" w:type="dxa"/>
            <w:vAlign w:val="bottom"/>
          </w:tcPr>
          <w:p w14:paraId="5DF41EFD" w14:textId="77777777" w:rsidR="00485FA2" w:rsidRPr="000016C6" w:rsidRDefault="00485FA2" w:rsidP="00CD6843">
            <w:pPr>
              <w:tabs>
                <w:tab w:val="left" w:pos="-72"/>
              </w:tabs>
              <w:ind w:right="-72"/>
              <w:jc w:val="right"/>
              <w:rPr>
                <w:rFonts w:ascii="Arial" w:hAnsi="Arial" w:cs="Arial"/>
                <w:sz w:val="20"/>
                <w:szCs w:val="20"/>
                <w:lang w:val="en-GB"/>
              </w:rPr>
            </w:pPr>
          </w:p>
        </w:tc>
        <w:tc>
          <w:tcPr>
            <w:tcW w:w="1038" w:type="dxa"/>
            <w:vAlign w:val="bottom"/>
          </w:tcPr>
          <w:p w14:paraId="7955A780" w14:textId="77777777" w:rsidR="00485FA2" w:rsidRPr="000016C6" w:rsidRDefault="00485FA2" w:rsidP="00CD6843">
            <w:pPr>
              <w:tabs>
                <w:tab w:val="left" w:pos="-72"/>
              </w:tabs>
              <w:ind w:right="-72"/>
              <w:jc w:val="right"/>
              <w:rPr>
                <w:rFonts w:ascii="Arial" w:hAnsi="Arial" w:cs="Arial"/>
                <w:sz w:val="20"/>
                <w:szCs w:val="20"/>
                <w:lang w:val="en-US"/>
              </w:rPr>
            </w:pPr>
          </w:p>
        </w:tc>
      </w:tr>
    </w:tbl>
    <w:p w14:paraId="31222490" w14:textId="77777777" w:rsidR="00366D1E" w:rsidRPr="000016C6" w:rsidRDefault="00366D1E" w:rsidP="00CD6843">
      <w:pPr>
        <w:ind w:left="1080"/>
        <w:jc w:val="both"/>
        <w:rPr>
          <w:rFonts w:ascii="Arial" w:hAnsi="Arial" w:cs="Arial"/>
          <w:sz w:val="20"/>
          <w:szCs w:val="20"/>
          <w:lang w:val="en-US"/>
        </w:rPr>
      </w:pPr>
    </w:p>
    <w:p w14:paraId="05E17006" w14:textId="77777777" w:rsidR="00366D1E" w:rsidRPr="000016C6" w:rsidRDefault="00366D1E" w:rsidP="00CD6843">
      <w:pPr>
        <w:ind w:left="1080"/>
        <w:jc w:val="both"/>
        <w:rPr>
          <w:rFonts w:ascii="Arial" w:hAnsi="Arial" w:cs="Arial"/>
          <w:sz w:val="20"/>
          <w:szCs w:val="20"/>
          <w:lang w:val="en-US"/>
        </w:rPr>
        <w:sectPr w:rsidR="00366D1E" w:rsidRPr="000016C6" w:rsidSect="00C753F4">
          <w:pgSz w:w="16834" w:h="11909" w:orient="landscape" w:code="9"/>
          <w:pgMar w:top="1440" w:right="864" w:bottom="720" w:left="864" w:header="706" w:footer="706" w:gutter="0"/>
          <w:cols w:space="720"/>
        </w:sectPr>
      </w:pPr>
    </w:p>
    <w:p w14:paraId="34934323" w14:textId="77777777" w:rsidR="00366D1E" w:rsidRPr="000016C6" w:rsidRDefault="00366D1E" w:rsidP="00587AB1">
      <w:pPr>
        <w:jc w:val="both"/>
        <w:rPr>
          <w:rFonts w:ascii="Arial" w:hAnsi="Arial" w:cs="Arial"/>
          <w:sz w:val="20"/>
          <w:szCs w:val="20"/>
          <w:lang w:val="en-US"/>
        </w:rPr>
      </w:pPr>
    </w:p>
    <w:p w14:paraId="10836EF5" w14:textId="6F1C715E" w:rsidR="002D61C8" w:rsidRPr="000016C6" w:rsidRDefault="002D61C8" w:rsidP="00587AB1">
      <w:pPr>
        <w:jc w:val="both"/>
        <w:rPr>
          <w:rFonts w:ascii="Arial" w:hAnsi="Arial" w:cs="Arial"/>
          <w:sz w:val="20"/>
          <w:szCs w:val="20"/>
          <w:lang w:val="en-US"/>
        </w:rPr>
      </w:pPr>
    </w:p>
    <w:p w14:paraId="5A580ADF" w14:textId="77777777" w:rsidR="0060494F" w:rsidRPr="000016C6" w:rsidRDefault="0060494F" w:rsidP="00C118A2">
      <w:pPr>
        <w:pStyle w:val="Heading1"/>
        <w:spacing w:before="0"/>
        <w:jc w:val="thaiDistribute"/>
        <w:rPr>
          <w:rFonts w:ascii="Arial" w:hAnsi="Arial" w:cs="Arial"/>
          <w:color w:val="CF4A02"/>
          <w:sz w:val="20"/>
          <w:szCs w:val="20"/>
          <w:u w:val="none"/>
          <w:lang w:val="en-US"/>
        </w:rPr>
      </w:pPr>
      <w:r w:rsidRPr="000016C6">
        <w:rPr>
          <w:rFonts w:ascii="Arial" w:hAnsi="Arial" w:cs="Arial"/>
          <w:color w:val="CC4A02"/>
          <w:sz w:val="20"/>
          <w:szCs w:val="20"/>
          <w:u w:val="none"/>
          <w:lang w:val="en-GB"/>
        </w:rPr>
        <w:t>Interest rate risk sensitivity analysis</w:t>
      </w:r>
    </w:p>
    <w:p w14:paraId="7EA5E43A" w14:textId="77777777" w:rsidR="0060494F" w:rsidRPr="000016C6" w:rsidRDefault="0060494F" w:rsidP="00C118A2">
      <w:pPr>
        <w:pStyle w:val="BodyTextIndent3"/>
        <w:ind w:left="0"/>
        <w:rPr>
          <w:rFonts w:ascii="Arial" w:hAnsi="Arial" w:cs="Arial"/>
          <w:color w:val="000000" w:themeColor="text1"/>
          <w:sz w:val="20"/>
          <w:szCs w:val="20"/>
        </w:rPr>
      </w:pPr>
    </w:p>
    <w:p w14:paraId="3D316F65" w14:textId="27A50B4C" w:rsidR="0060494F" w:rsidRPr="000016C6" w:rsidRDefault="0060494F" w:rsidP="00C118A2">
      <w:pPr>
        <w:pStyle w:val="BodyTextIndent3"/>
        <w:ind w:left="0"/>
        <w:rPr>
          <w:rFonts w:ascii="Arial" w:hAnsi="Arial" w:cs="Arial"/>
          <w:color w:val="000000" w:themeColor="text1"/>
          <w:sz w:val="20"/>
          <w:szCs w:val="20"/>
        </w:rPr>
      </w:pPr>
      <w:r w:rsidRPr="000016C6">
        <w:rPr>
          <w:rFonts w:ascii="Arial" w:hAnsi="Arial" w:cs="Arial"/>
          <w:color w:val="000000" w:themeColor="text1"/>
          <w:sz w:val="20"/>
          <w:szCs w:val="20"/>
        </w:rPr>
        <w:t xml:space="preserve">The interest rate sensitivity results </w:t>
      </w:r>
      <w:proofErr w:type="gramStart"/>
      <w:r w:rsidRPr="000016C6">
        <w:rPr>
          <w:rFonts w:ascii="Arial" w:hAnsi="Arial" w:cs="Arial"/>
          <w:color w:val="000000" w:themeColor="text1"/>
          <w:sz w:val="20"/>
          <w:szCs w:val="20"/>
        </w:rPr>
        <w:t>shows</w:t>
      </w:r>
      <w:proofErr w:type="gramEnd"/>
      <w:r w:rsidRPr="000016C6">
        <w:rPr>
          <w:rFonts w:ascii="Arial" w:hAnsi="Arial" w:cs="Arial"/>
          <w:color w:val="000000" w:themeColor="text1"/>
          <w:sz w:val="20"/>
          <w:szCs w:val="20"/>
        </w:rPr>
        <w:t xml:space="preserve"> the impact on</w:t>
      </w:r>
      <w:r w:rsidRPr="000016C6">
        <w:rPr>
          <w:rFonts w:ascii="Arial" w:hAnsi="Arial" w:cs="Arial"/>
          <w:color w:val="000000" w:themeColor="text1"/>
          <w:sz w:val="20"/>
          <w:szCs w:val="20"/>
          <w:cs/>
        </w:rPr>
        <w:t xml:space="preserve"> </w:t>
      </w:r>
      <w:r w:rsidRPr="000016C6">
        <w:rPr>
          <w:rFonts w:ascii="Arial" w:hAnsi="Arial" w:cs="Arial"/>
          <w:color w:val="000000" w:themeColor="text1"/>
          <w:sz w:val="20"/>
          <w:szCs w:val="20"/>
        </w:rPr>
        <w:t xml:space="preserve">net </w:t>
      </w:r>
      <w:r w:rsidR="007C392A" w:rsidRPr="000016C6">
        <w:rPr>
          <w:rFonts w:ascii="Arial" w:hAnsi="Arial" w:cs="Arial"/>
          <w:color w:val="000000" w:themeColor="text1"/>
          <w:sz w:val="20"/>
          <w:szCs w:val="20"/>
        </w:rPr>
        <w:t>profit</w:t>
      </w:r>
      <w:r w:rsidRPr="000016C6">
        <w:rPr>
          <w:rFonts w:ascii="Arial" w:hAnsi="Arial" w:cs="Arial"/>
          <w:color w:val="000000" w:themeColor="text1"/>
          <w:sz w:val="20"/>
          <w:szCs w:val="20"/>
        </w:rPr>
        <w:t xml:space="preserve"> after tax and equity of financial assets and financial liabilities bearing floating interest rates and fixed rate financial assets and financial liabilities:</w:t>
      </w:r>
    </w:p>
    <w:p w14:paraId="2C8B45F1" w14:textId="77777777" w:rsidR="0060494F" w:rsidRPr="000016C6" w:rsidRDefault="0060494F" w:rsidP="00C118A2">
      <w:pPr>
        <w:pStyle w:val="BodyTextIndent3"/>
        <w:ind w:left="0"/>
        <w:rPr>
          <w:rFonts w:ascii="Arial" w:hAnsi="Arial" w:cs="Arial"/>
          <w:color w:val="000000" w:themeColor="text1"/>
          <w:sz w:val="20"/>
          <w:szCs w:val="20"/>
        </w:rPr>
      </w:pPr>
    </w:p>
    <w:tbl>
      <w:tblPr>
        <w:tblW w:w="9497" w:type="dxa"/>
        <w:tblInd w:w="-450" w:type="dxa"/>
        <w:tblLook w:val="04A0" w:firstRow="1" w:lastRow="0" w:firstColumn="1" w:lastColumn="0" w:noHBand="0" w:noVBand="1"/>
      </w:tblPr>
      <w:tblGrid>
        <w:gridCol w:w="5670"/>
        <w:gridCol w:w="1985"/>
        <w:gridCol w:w="1842"/>
      </w:tblGrid>
      <w:tr w:rsidR="007C392A" w:rsidRPr="00097BC2" w14:paraId="2FA7255F" w14:textId="77777777" w:rsidTr="007C392A">
        <w:tc>
          <w:tcPr>
            <w:tcW w:w="5670" w:type="dxa"/>
            <w:shd w:val="clear" w:color="auto" w:fill="auto"/>
          </w:tcPr>
          <w:p w14:paraId="7606F6A1" w14:textId="77777777" w:rsidR="007C392A" w:rsidRPr="000016C6" w:rsidRDefault="007C392A" w:rsidP="007C392A">
            <w:pPr>
              <w:pStyle w:val="a"/>
              <w:ind w:left="343"/>
              <w:rPr>
                <w:rFonts w:ascii="Arial" w:hAnsi="Arial" w:cs="Arial"/>
                <w:spacing w:val="-6"/>
                <w:sz w:val="20"/>
                <w:szCs w:val="20"/>
                <w:lang w:val="en-GB"/>
              </w:rPr>
            </w:pPr>
          </w:p>
        </w:tc>
        <w:tc>
          <w:tcPr>
            <w:tcW w:w="1985" w:type="dxa"/>
          </w:tcPr>
          <w:p w14:paraId="043074A7" w14:textId="63C06B15" w:rsidR="007C392A" w:rsidRPr="000016C6" w:rsidRDefault="007C392A" w:rsidP="007C392A">
            <w:pPr>
              <w:pStyle w:val="a"/>
              <w:ind w:right="8"/>
              <w:jc w:val="right"/>
              <w:rPr>
                <w:rFonts w:ascii="Arial" w:hAnsi="Arial" w:cs="Arial"/>
                <w:b/>
                <w:bCs/>
                <w:spacing w:val="-6"/>
                <w:sz w:val="20"/>
                <w:szCs w:val="20"/>
                <w:lang w:val="en-GB"/>
              </w:rPr>
            </w:pPr>
          </w:p>
        </w:tc>
        <w:tc>
          <w:tcPr>
            <w:tcW w:w="1842" w:type="dxa"/>
            <w:tcBorders>
              <w:top w:val="single" w:sz="4" w:space="0" w:color="auto"/>
            </w:tcBorders>
            <w:shd w:val="clear" w:color="auto" w:fill="auto"/>
          </w:tcPr>
          <w:p w14:paraId="2568CA4B" w14:textId="77777777" w:rsidR="00097BC2" w:rsidRDefault="007C392A" w:rsidP="007C392A">
            <w:pPr>
              <w:pStyle w:val="a"/>
              <w:ind w:right="8"/>
              <w:jc w:val="right"/>
              <w:rPr>
                <w:rFonts w:ascii="Arial" w:hAnsi="Arial" w:cs="Arial"/>
                <w:b/>
                <w:bCs/>
                <w:sz w:val="20"/>
                <w:szCs w:val="20"/>
                <w:lang w:val="en-GB"/>
              </w:rPr>
            </w:pPr>
            <w:r w:rsidRPr="00097BC2">
              <w:rPr>
                <w:rFonts w:ascii="Arial" w:hAnsi="Arial" w:cs="Arial"/>
                <w:b/>
                <w:bCs/>
                <w:sz w:val="20"/>
                <w:szCs w:val="20"/>
                <w:lang w:val="en-GB"/>
              </w:rPr>
              <w:t>Impact to net</w:t>
            </w:r>
          </w:p>
          <w:p w14:paraId="5C0B3DC0" w14:textId="76C02863" w:rsidR="00097BC2" w:rsidRPr="00097BC2" w:rsidRDefault="007C392A" w:rsidP="007C392A">
            <w:pPr>
              <w:pStyle w:val="a"/>
              <w:ind w:right="8"/>
              <w:jc w:val="right"/>
              <w:rPr>
                <w:rFonts w:ascii="Arial" w:hAnsi="Arial" w:cs="Arial"/>
                <w:b/>
                <w:bCs/>
                <w:sz w:val="20"/>
                <w:szCs w:val="20"/>
                <w:lang w:val="en-GB"/>
              </w:rPr>
            </w:pPr>
            <w:r w:rsidRPr="00097BC2">
              <w:rPr>
                <w:rFonts w:ascii="Arial" w:hAnsi="Arial" w:cs="Arial"/>
                <w:b/>
                <w:bCs/>
                <w:sz w:val="20"/>
                <w:szCs w:val="20"/>
                <w:lang w:val="en-GB"/>
              </w:rPr>
              <w:t>profit</w:t>
            </w:r>
            <w:r w:rsidR="00097BC2" w:rsidRPr="00097BC2">
              <w:rPr>
                <w:rFonts w:ascii="Arial" w:hAnsi="Arial" w:cs="Arial"/>
                <w:b/>
                <w:bCs/>
                <w:sz w:val="20"/>
                <w:szCs w:val="20"/>
                <w:lang w:val="en-GB"/>
              </w:rPr>
              <w:t xml:space="preserve"> and equity</w:t>
            </w:r>
          </w:p>
          <w:p w14:paraId="51F7EF60" w14:textId="166C83DC" w:rsidR="007C392A" w:rsidRPr="00097BC2" w:rsidRDefault="007C392A" w:rsidP="007C392A">
            <w:pPr>
              <w:pStyle w:val="a"/>
              <w:ind w:right="8"/>
              <w:jc w:val="right"/>
              <w:rPr>
                <w:rFonts w:ascii="Arial" w:hAnsi="Arial" w:cs="Arial"/>
                <w:b/>
                <w:bCs/>
                <w:sz w:val="20"/>
                <w:szCs w:val="20"/>
                <w:lang w:val="en-GB"/>
              </w:rPr>
            </w:pPr>
            <w:r w:rsidRPr="00097BC2">
              <w:rPr>
                <w:rFonts w:ascii="Arial" w:hAnsi="Arial" w:cs="Arial"/>
                <w:b/>
                <w:bCs/>
                <w:sz w:val="20"/>
                <w:szCs w:val="20"/>
                <w:lang w:val="en-GB"/>
              </w:rPr>
              <w:t>for the period</w:t>
            </w:r>
          </w:p>
        </w:tc>
      </w:tr>
      <w:tr w:rsidR="007C392A" w:rsidRPr="000016C6" w14:paraId="34FDE5BE" w14:textId="77777777" w:rsidTr="007C392A">
        <w:tc>
          <w:tcPr>
            <w:tcW w:w="5670" w:type="dxa"/>
            <w:shd w:val="clear" w:color="auto" w:fill="auto"/>
          </w:tcPr>
          <w:p w14:paraId="3A516BC7" w14:textId="77777777" w:rsidR="007C392A" w:rsidRPr="000016C6" w:rsidRDefault="007C392A" w:rsidP="007C392A">
            <w:pPr>
              <w:pStyle w:val="a"/>
              <w:ind w:left="343"/>
              <w:rPr>
                <w:rFonts w:ascii="Arial" w:hAnsi="Arial" w:cs="Arial"/>
                <w:spacing w:val="-6"/>
                <w:sz w:val="20"/>
                <w:szCs w:val="20"/>
                <w:lang w:val="en-GB"/>
              </w:rPr>
            </w:pPr>
          </w:p>
        </w:tc>
        <w:tc>
          <w:tcPr>
            <w:tcW w:w="1985" w:type="dxa"/>
          </w:tcPr>
          <w:p w14:paraId="60A088F5" w14:textId="67D8F11F" w:rsidR="007C392A" w:rsidRPr="000016C6" w:rsidRDefault="007C392A" w:rsidP="007C392A">
            <w:pPr>
              <w:pStyle w:val="a"/>
              <w:ind w:right="8"/>
              <w:jc w:val="right"/>
              <w:rPr>
                <w:rFonts w:ascii="Arial" w:hAnsi="Arial" w:cs="Arial"/>
                <w:b/>
                <w:bCs/>
                <w:spacing w:val="-6"/>
                <w:sz w:val="20"/>
                <w:szCs w:val="20"/>
                <w:lang w:val="en-GB"/>
              </w:rPr>
            </w:pPr>
          </w:p>
        </w:tc>
        <w:tc>
          <w:tcPr>
            <w:tcW w:w="1842" w:type="dxa"/>
            <w:tcBorders>
              <w:bottom w:val="single" w:sz="4" w:space="0" w:color="auto"/>
            </w:tcBorders>
            <w:shd w:val="clear" w:color="auto" w:fill="auto"/>
          </w:tcPr>
          <w:p w14:paraId="09B30CC7" w14:textId="06617489" w:rsidR="007C392A" w:rsidRPr="00097BC2" w:rsidRDefault="007C392A" w:rsidP="007C392A">
            <w:pPr>
              <w:pStyle w:val="a"/>
              <w:ind w:right="8"/>
              <w:jc w:val="right"/>
              <w:rPr>
                <w:rFonts w:ascii="Arial" w:hAnsi="Arial" w:cs="Arial"/>
                <w:b/>
                <w:bCs/>
                <w:sz w:val="20"/>
                <w:szCs w:val="20"/>
                <w:cs/>
              </w:rPr>
            </w:pPr>
            <w:r w:rsidRPr="00097BC2">
              <w:rPr>
                <w:rFonts w:ascii="Arial" w:hAnsi="Arial" w:cs="Arial"/>
                <w:b/>
                <w:bCs/>
                <w:sz w:val="20"/>
                <w:szCs w:val="20"/>
                <w:lang w:val="en-GB"/>
              </w:rPr>
              <w:t>Baht</w:t>
            </w:r>
          </w:p>
        </w:tc>
      </w:tr>
      <w:tr w:rsidR="007C392A" w:rsidRPr="000016C6" w14:paraId="7BDC7A16" w14:textId="77777777" w:rsidTr="00C075A4">
        <w:tc>
          <w:tcPr>
            <w:tcW w:w="5670" w:type="dxa"/>
            <w:shd w:val="clear" w:color="auto" w:fill="auto"/>
          </w:tcPr>
          <w:p w14:paraId="0B636D63" w14:textId="77777777" w:rsidR="007C392A" w:rsidRPr="000016C6" w:rsidRDefault="007C392A" w:rsidP="007C392A">
            <w:pPr>
              <w:pStyle w:val="a"/>
              <w:ind w:left="343"/>
              <w:rPr>
                <w:rFonts w:ascii="Arial" w:hAnsi="Arial" w:cs="Arial"/>
                <w:b/>
                <w:bCs/>
                <w:spacing w:val="-6"/>
                <w:sz w:val="20"/>
                <w:szCs w:val="20"/>
                <w:lang w:val="en-GB"/>
              </w:rPr>
            </w:pPr>
            <w:r w:rsidRPr="000016C6">
              <w:rPr>
                <w:rFonts w:ascii="Arial" w:hAnsi="Arial" w:cs="Arial"/>
                <w:b/>
                <w:bCs/>
                <w:spacing w:val="-6"/>
                <w:sz w:val="20"/>
                <w:szCs w:val="20"/>
                <w:lang w:val="en-GB"/>
              </w:rPr>
              <w:t>30 June 2020</w:t>
            </w:r>
          </w:p>
        </w:tc>
        <w:tc>
          <w:tcPr>
            <w:tcW w:w="1985" w:type="dxa"/>
            <w:shd w:val="clear" w:color="auto" w:fill="auto"/>
          </w:tcPr>
          <w:p w14:paraId="00682DC2" w14:textId="77777777" w:rsidR="007C392A" w:rsidRPr="000016C6" w:rsidRDefault="007C392A" w:rsidP="007C392A">
            <w:pPr>
              <w:pStyle w:val="a"/>
              <w:rPr>
                <w:rFonts w:ascii="Arial" w:hAnsi="Arial" w:cs="Arial"/>
                <w:spacing w:val="-6"/>
                <w:sz w:val="20"/>
                <w:szCs w:val="20"/>
                <w:lang w:val="en-GB"/>
              </w:rPr>
            </w:pPr>
          </w:p>
        </w:tc>
        <w:tc>
          <w:tcPr>
            <w:tcW w:w="1842" w:type="dxa"/>
            <w:tcBorders>
              <w:top w:val="single" w:sz="4" w:space="0" w:color="auto"/>
            </w:tcBorders>
            <w:shd w:val="clear" w:color="auto" w:fill="FAFAFA"/>
          </w:tcPr>
          <w:p w14:paraId="37B02732" w14:textId="77777777" w:rsidR="007C392A" w:rsidRPr="00097BC2" w:rsidRDefault="007C392A" w:rsidP="007C392A">
            <w:pPr>
              <w:pStyle w:val="a"/>
              <w:rPr>
                <w:rFonts w:ascii="Arial" w:hAnsi="Arial" w:cs="Arial"/>
                <w:sz w:val="20"/>
                <w:szCs w:val="20"/>
                <w:lang w:val="en-GB"/>
              </w:rPr>
            </w:pPr>
          </w:p>
        </w:tc>
      </w:tr>
      <w:tr w:rsidR="007C392A" w:rsidRPr="000016C6" w14:paraId="436F1D6D" w14:textId="77777777" w:rsidTr="00C075A4">
        <w:tc>
          <w:tcPr>
            <w:tcW w:w="5670" w:type="dxa"/>
            <w:shd w:val="clear" w:color="auto" w:fill="auto"/>
          </w:tcPr>
          <w:p w14:paraId="54448CCF" w14:textId="77777777" w:rsidR="007C392A" w:rsidRPr="000016C6" w:rsidRDefault="007C392A" w:rsidP="007C392A">
            <w:pPr>
              <w:pStyle w:val="a"/>
              <w:ind w:left="343"/>
              <w:rPr>
                <w:rFonts w:ascii="Arial" w:hAnsi="Arial" w:cs="Arial"/>
                <w:b/>
                <w:bCs/>
                <w:spacing w:val="-6"/>
                <w:sz w:val="20"/>
                <w:szCs w:val="20"/>
                <w:lang w:val="en-GB"/>
              </w:rPr>
            </w:pPr>
            <w:r w:rsidRPr="000016C6">
              <w:rPr>
                <w:rFonts w:ascii="Arial" w:hAnsi="Arial" w:cs="Arial"/>
                <w:spacing w:val="-6"/>
                <w:sz w:val="20"/>
                <w:szCs w:val="20"/>
                <w:lang w:val="en-GB"/>
              </w:rPr>
              <w:t>+100 basis points</w:t>
            </w:r>
          </w:p>
        </w:tc>
        <w:tc>
          <w:tcPr>
            <w:tcW w:w="1985" w:type="dxa"/>
            <w:shd w:val="clear" w:color="auto" w:fill="auto"/>
          </w:tcPr>
          <w:p w14:paraId="64DAD3EA" w14:textId="53BF9740" w:rsidR="007C392A" w:rsidRPr="000016C6" w:rsidRDefault="007C392A" w:rsidP="007C392A">
            <w:pPr>
              <w:pStyle w:val="a"/>
              <w:ind w:right="0"/>
              <w:jc w:val="right"/>
              <w:rPr>
                <w:rFonts w:ascii="Arial" w:hAnsi="Arial" w:cs="Arial"/>
                <w:spacing w:val="-6"/>
                <w:sz w:val="20"/>
                <w:szCs w:val="20"/>
                <w:lang w:val="en-GB"/>
              </w:rPr>
            </w:pPr>
          </w:p>
        </w:tc>
        <w:tc>
          <w:tcPr>
            <w:tcW w:w="1842" w:type="dxa"/>
            <w:shd w:val="clear" w:color="auto" w:fill="FAFAFA"/>
          </w:tcPr>
          <w:p w14:paraId="3A00955F" w14:textId="0594B623" w:rsidR="007C392A" w:rsidRPr="00097BC2" w:rsidRDefault="007C392A" w:rsidP="007C392A">
            <w:pPr>
              <w:pStyle w:val="a"/>
              <w:ind w:right="-3"/>
              <w:jc w:val="right"/>
              <w:rPr>
                <w:rFonts w:ascii="Arial" w:hAnsi="Arial" w:cs="Arial"/>
                <w:sz w:val="20"/>
                <w:szCs w:val="20"/>
                <w:lang w:val="en-GB"/>
              </w:rPr>
            </w:pPr>
            <w:r w:rsidRPr="00097BC2">
              <w:rPr>
                <w:rFonts w:ascii="Arial" w:hAnsi="Arial" w:cs="Arial"/>
                <w:sz w:val="20"/>
                <w:szCs w:val="20"/>
                <w:lang w:val="en-GB"/>
              </w:rPr>
              <w:t>(16,466,265)</w:t>
            </w:r>
          </w:p>
        </w:tc>
      </w:tr>
      <w:tr w:rsidR="007C392A" w:rsidRPr="000016C6" w14:paraId="00429F82" w14:textId="77777777" w:rsidTr="00C075A4">
        <w:tc>
          <w:tcPr>
            <w:tcW w:w="5670" w:type="dxa"/>
            <w:shd w:val="clear" w:color="auto" w:fill="auto"/>
          </w:tcPr>
          <w:p w14:paraId="18C8B61E" w14:textId="77777777" w:rsidR="007C392A" w:rsidRPr="000016C6" w:rsidRDefault="007C392A" w:rsidP="007C392A">
            <w:pPr>
              <w:pStyle w:val="a"/>
              <w:ind w:left="343"/>
              <w:rPr>
                <w:rFonts w:ascii="Arial" w:hAnsi="Arial" w:cs="Arial"/>
                <w:spacing w:val="-6"/>
                <w:sz w:val="20"/>
                <w:szCs w:val="20"/>
                <w:cs/>
                <w:lang w:val="en-GB"/>
              </w:rPr>
            </w:pPr>
            <w:r w:rsidRPr="000016C6">
              <w:rPr>
                <w:rFonts w:ascii="Arial" w:hAnsi="Arial" w:cs="Arial"/>
                <w:spacing w:val="-6"/>
                <w:sz w:val="20"/>
                <w:szCs w:val="20"/>
                <w:lang w:val="en-GB"/>
              </w:rPr>
              <w:t>-100 basis points</w:t>
            </w:r>
          </w:p>
        </w:tc>
        <w:tc>
          <w:tcPr>
            <w:tcW w:w="1985" w:type="dxa"/>
            <w:shd w:val="clear" w:color="auto" w:fill="auto"/>
          </w:tcPr>
          <w:p w14:paraId="66FF565E" w14:textId="781A6244" w:rsidR="007C392A" w:rsidRPr="000016C6" w:rsidRDefault="007C392A" w:rsidP="007C392A">
            <w:pPr>
              <w:pStyle w:val="a"/>
              <w:ind w:right="0"/>
              <w:jc w:val="right"/>
              <w:rPr>
                <w:rFonts w:ascii="Arial" w:hAnsi="Arial" w:cs="Arial"/>
                <w:spacing w:val="-6"/>
                <w:sz w:val="20"/>
                <w:szCs w:val="20"/>
                <w:lang w:val="en-GB"/>
              </w:rPr>
            </w:pPr>
          </w:p>
        </w:tc>
        <w:tc>
          <w:tcPr>
            <w:tcW w:w="1842" w:type="dxa"/>
            <w:shd w:val="clear" w:color="auto" w:fill="FAFAFA"/>
          </w:tcPr>
          <w:p w14:paraId="6CA13A33" w14:textId="0F10ABB6" w:rsidR="007C392A" w:rsidRPr="00097BC2" w:rsidRDefault="007C392A" w:rsidP="007C392A">
            <w:pPr>
              <w:pStyle w:val="a"/>
              <w:ind w:right="-3"/>
              <w:jc w:val="right"/>
              <w:rPr>
                <w:rFonts w:ascii="Arial" w:hAnsi="Arial" w:cs="Arial"/>
                <w:sz w:val="20"/>
                <w:szCs w:val="20"/>
                <w:lang w:val="en-GB"/>
              </w:rPr>
            </w:pPr>
            <w:r w:rsidRPr="00097BC2">
              <w:rPr>
                <w:rFonts w:ascii="Arial" w:hAnsi="Arial" w:cs="Arial"/>
                <w:sz w:val="20"/>
                <w:szCs w:val="20"/>
                <w:lang w:val="en-GB"/>
              </w:rPr>
              <w:t>16,466,265</w:t>
            </w:r>
          </w:p>
        </w:tc>
      </w:tr>
    </w:tbl>
    <w:p w14:paraId="6EABDA8E" w14:textId="088F270B" w:rsidR="0060494F" w:rsidRPr="00097BC2" w:rsidRDefault="0060494F" w:rsidP="00097BC2">
      <w:pPr>
        <w:pStyle w:val="BodyTextIndent3"/>
        <w:ind w:left="0"/>
        <w:rPr>
          <w:rFonts w:ascii="Arial" w:hAnsi="Arial" w:cs="Arial"/>
          <w:color w:val="000000" w:themeColor="text1"/>
          <w:sz w:val="20"/>
          <w:szCs w:val="20"/>
          <w:cs/>
        </w:rPr>
      </w:pPr>
    </w:p>
    <w:p w14:paraId="51EC6DF3" w14:textId="31F143EE" w:rsidR="0060494F" w:rsidRPr="000016C6" w:rsidRDefault="0060494F" w:rsidP="00C118A2">
      <w:pPr>
        <w:pStyle w:val="BodyTextIndent3"/>
        <w:ind w:left="0"/>
        <w:rPr>
          <w:rFonts w:ascii="Arial" w:hAnsi="Arial" w:cs="Arial"/>
          <w:color w:val="000000" w:themeColor="text1"/>
          <w:sz w:val="20"/>
          <w:szCs w:val="20"/>
        </w:rPr>
      </w:pPr>
      <w:r w:rsidRPr="000016C6">
        <w:rPr>
          <w:rFonts w:ascii="Arial" w:hAnsi="Arial" w:cs="Arial"/>
          <w:color w:val="000000" w:themeColor="text1"/>
          <w:sz w:val="20"/>
          <w:szCs w:val="20"/>
        </w:rPr>
        <w:t xml:space="preserve">The results above represent the impact of interest rate sensitivity on financial assets and liabilities which affect net loss for the period. The Company uses the sum of risk weights method for the period of interest rate changes to simulate the effect of changes in interest rates rising </w:t>
      </w:r>
      <w:r w:rsidR="00BA0FF1" w:rsidRPr="000016C6">
        <w:rPr>
          <w:rFonts w:ascii="Arial" w:hAnsi="Arial" w:cs="Arial"/>
          <w:color w:val="000000" w:themeColor="text1"/>
          <w:sz w:val="20"/>
          <w:szCs w:val="20"/>
        </w:rPr>
        <w:t>or</w:t>
      </w:r>
      <w:r w:rsidRPr="000016C6">
        <w:rPr>
          <w:rFonts w:ascii="Arial" w:hAnsi="Arial" w:cs="Arial"/>
          <w:color w:val="000000" w:themeColor="text1"/>
          <w:sz w:val="20"/>
          <w:szCs w:val="20"/>
        </w:rPr>
        <w:t xml:space="preserve"> falling at 100 basis points.</w:t>
      </w:r>
    </w:p>
    <w:p w14:paraId="40BD26AA" w14:textId="77777777" w:rsidR="0060494F" w:rsidRPr="000016C6" w:rsidRDefault="0060494F" w:rsidP="00587AB1">
      <w:pPr>
        <w:pStyle w:val="Heading1"/>
        <w:spacing w:before="0"/>
        <w:jc w:val="both"/>
        <w:rPr>
          <w:rFonts w:ascii="Arial" w:hAnsi="Arial" w:cs="Arial"/>
          <w:color w:val="CF4A02"/>
          <w:sz w:val="20"/>
          <w:szCs w:val="20"/>
          <w:u w:val="none"/>
          <w:lang w:val="en-US"/>
        </w:rPr>
      </w:pPr>
    </w:p>
    <w:p w14:paraId="4A486C37" w14:textId="5F9A6262" w:rsidR="00366D1E" w:rsidRPr="000016C6" w:rsidRDefault="00366D1E" w:rsidP="00587AB1">
      <w:pPr>
        <w:pStyle w:val="Heading1"/>
        <w:spacing w:before="0"/>
        <w:jc w:val="both"/>
        <w:rPr>
          <w:rFonts w:ascii="Arial" w:hAnsi="Arial" w:cs="Arial"/>
          <w:color w:val="CF4A02"/>
          <w:sz w:val="20"/>
          <w:szCs w:val="20"/>
          <w:u w:val="none"/>
          <w:lang w:val="en-US"/>
        </w:rPr>
      </w:pPr>
      <w:r w:rsidRPr="000016C6">
        <w:rPr>
          <w:rFonts w:ascii="Arial" w:hAnsi="Arial" w:cs="Arial"/>
          <w:color w:val="CF4A02"/>
          <w:sz w:val="20"/>
          <w:szCs w:val="20"/>
          <w:u w:val="none"/>
          <w:lang w:val="en-US"/>
        </w:rPr>
        <w:t>Credit risk</w:t>
      </w:r>
    </w:p>
    <w:p w14:paraId="576C4BE0" w14:textId="77777777" w:rsidR="00366D1E" w:rsidRPr="000016C6" w:rsidRDefault="00366D1E" w:rsidP="00587AB1">
      <w:pPr>
        <w:jc w:val="both"/>
        <w:rPr>
          <w:rFonts w:ascii="Arial" w:hAnsi="Arial" w:cs="Arial"/>
          <w:sz w:val="20"/>
          <w:szCs w:val="20"/>
          <w:lang w:val="en-US"/>
        </w:rPr>
      </w:pPr>
    </w:p>
    <w:p w14:paraId="6D5C2279" w14:textId="77777777" w:rsidR="008C32B6" w:rsidRPr="000016C6" w:rsidRDefault="008C32B6" w:rsidP="00587AB1">
      <w:pPr>
        <w:jc w:val="both"/>
        <w:rPr>
          <w:rFonts w:ascii="Arial" w:eastAsia="Calibri" w:hAnsi="Arial" w:cs="Arial"/>
          <w:color w:val="000000" w:themeColor="text1"/>
          <w:spacing w:val="-4"/>
          <w:sz w:val="20"/>
          <w:szCs w:val="20"/>
          <w:lang w:val="en-GB"/>
        </w:rPr>
      </w:pPr>
      <w:proofErr w:type="gramStart"/>
      <w:r w:rsidRPr="000016C6">
        <w:rPr>
          <w:rFonts w:ascii="Arial" w:eastAsia="Calibri" w:hAnsi="Arial" w:cs="Arial"/>
          <w:color w:val="000000" w:themeColor="text1"/>
          <w:spacing w:val="-4"/>
          <w:sz w:val="20"/>
          <w:szCs w:val="20"/>
          <w:lang w:val="en-GB"/>
        </w:rPr>
        <w:t>The majority of</w:t>
      </w:r>
      <w:proofErr w:type="gramEnd"/>
      <w:r w:rsidRPr="000016C6">
        <w:rPr>
          <w:rFonts w:ascii="Arial" w:eastAsia="Calibri" w:hAnsi="Arial" w:cs="Arial"/>
          <w:color w:val="000000" w:themeColor="text1"/>
          <w:spacing w:val="-4"/>
          <w:sz w:val="20"/>
          <w:szCs w:val="20"/>
          <w:lang w:val="en-GB"/>
        </w:rPr>
        <w:t xml:space="preserve"> credit risk of the Company arise from</w:t>
      </w:r>
      <w:r w:rsidRPr="000016C6">
        <w:rPr>
          <w:rFonts w:ascii="Arial" w:eastAsia="Calibri" w:hAnsi="Arial" w:cs="Arial"/>
          <w:color w:val="000000" w:themeColor="text1"/>
          <w:spacing w:val="-4"/>
          <w:sz w:val="20"/>
          <w:szCs w:val="20"/>
          <w:cs/>
        </w:rPr>
        <w:t xml:space="preserve"> </w:t>
      </w:r>
      <w:r w:rsidRPr="000016C6">
        <w:rPr>
          <w:rFonts w:ascii="Arial" w:eastAsia="Calibri" w:hAnsi="Arial" w:cs="Arial"/>
          <w:color w:val="000000" w:themeColor="text1"/>
          <w:spacing w:val="-4"/>
          <w:sz w:val="20"/>
          <w:szCs w:val="20"/>
          <w:lang w:val="en-GB"/>
        </w:rPr>
        <w:t>securities and derivatives business receivables.</w:t>
      </w:r>
    </w:p>
    <w:p w14:paraId="02A37F16" w14:textId="77777777" w:rsidR="008C32B6" w:rsidRPr="000016C6" w:rsidRDefault="008C32B6" w:rsidP="00587AB1">
      <w:pPr>
        <w:jc w:val="both"/>
        <w:rPr>
          <w:rFonts w:ascii="Arial" w:eastAsia="Calibri" w:hAnsi="Arial" w:cs="Arial"/>
          <w:color w:val="000000" w:themeColor="text1"/>
          <w:spacing w:val="-4"/>
          <w:sz w:val="20"/>
          <w:szCs w:val="20"/>
          <w:lang w:val="en-GB"/>
        </w:rPr>
      </w:pPr>
    </w:p>
    <w:p w14:paraId="554F1DAC" w14:textId="77777777" w:rsidR="008C32B6" w:rsidRPr="000016C6" w:rsidRDefault="008C32B6" w:rsidP="00587AB1">
      <w:pPr>
        <w:pStyle w:val="ListParagraph"/>
        <w:numPr>
          <w:ilvl w:val="0"/>
          <w:numId w:val="38"/>
        </w:numPr>
        <w:spacing w:after="0" w:line="240" w:lineRule="auto"/>
        <w:ind w:left="360"/>
        <w:jc w:val="both"/>
        <w:outlineLvl w:val="0"/>
        <w:rPr>
          <w:rFonts w:ascii="Arial" w:hAnsi="Arial" w:cs="Arial"/>
          <w:i/>
          <w:iCs/>
          <w:color w:val="D04C02"/>
          <w:spacing w:val="-4"/>
          <w:sz w:val="20"/>
          <w:szCs w:val="20"/>
        </w:rPr>
      </w:pPr>
      <w:r w:rsidRPr="000016C6">
        <w:rPr>
          <w:rFonts w:ascii="Arial" w:hAnsi="Arial" w:cs="Arial"/>
          <w:i/>
          <w:iCs/>
          <w:color w:val="D04C02"/>
          <w:spacing w:val="-4"/>
          <w:sz w:val="20"/>
          <w:szCs w:val="20"/>
        </w:rPr>
        <w:t>Risk management</w:t>
      </w:r>
    </w:p>
    <w:p w14:paraId="57322F8B" w14:textId="77777777" w:rsidR="008C32B6" w:rsidRPr="000016C6" w:rsidRDefault="008C32B6" w:rsidP="00587AB1">
      <w:pPr>
        <w:ind w:left="360"/>
        <w:jc w:val="both"/>
        <w:rPr>
          <w:rFonts w:ascii="Arial" w:eastAsia="Calibri" w:hAnsi="Arial" w:cs="Arial"/>
          <w:color w:val="000000" w:themeColor="text1"/>
          <w:spacing w:val="-4"/>
          <w:sz w:val="20"/>
          <w:szCs w:val="20"/>
        </w:rPr>
      </w:pPr>
    </w:p>
    <w:p w14:paraId="3B56D318" w14:textId="4E1CA4BE" w:rsidR="008C32B6" w:rsidRPr="000016C6" w:rsidRDefault="008C32B6" w:rsidP="00587AB1">
      <w:pPr>
        <w:ind w:left="360"/>
        <w:jc w:val="both"/>
        <w:rPr>
          <w:rFonts w:ascii="Arial" w:eastAsia="Calibri" w:hAnsi="Arial" w:cs="Arial"/>
          <w:color w:val="000000" w:themeColor="text1"/>
          <w:spacing w:val="-4"/>
          <w:sz w:val="20"/>
          <w:szCs w:val="20"/>
          <w:lang w:val="en-GB"/>
        </w:rPr>
      </w:pPr>
      <w:r w:rsidRPr="000016C6">
        <w:rPr>
          <w:rFonts w:ascii="Arial" w:eastAsia="Calibri" w:hAnsi="Arial" w:cs="Arial"/>
          <w:color w:val="000000" w:themeColor="text1"/>
          <w:spacing w:val="-4"/>
          <w:sz w:val="20"/>
          <w:szCs w:val="20"/>
          <w:lang w:val="en-GB"/>
        </w:rPr>
        <w:t xml:space="preserve">The Company is exposed to credit risk primarily with respect to securities and derivatives business receivables. The Company manages the risk by prudence in releasing credit and controls the quality of collateral to be liquid assets such as cash or marketable </w:t>
      </w:r>
      <w:proofErr w:type="spellStart"/>
      <w:proofErr w:type="gramStart"/>
      <w:r w:rsidRPr="000016C6">
        <w:rPr>
          <w:rFonts w:ascii="Arial" w:eastAsia="Calibri" w:hAnsi="Arial" w:cs="Arial"/>
          <w:color w:val="000000" w:themeColor="text1"/>
          <w:spacing w:val="-4"/>
          <w:sz w:val="20"/>
          <w:szCs w:val="20"/>
          <w:lang w:val="en-GB"/>
        </w:rPr>
        <w:t>securities.Therefore</w:t>
      </w:r>
      <w:proofErr w:type="spellEnd"/>
      <w:proofErr w:type="gramEnd"/>
      <w:r w:rsidRPr="000016C6">
        <w:rPr>
          <w:rFonts w:ascii="Arial" w:eastAsia="Calibri" w:hAnsi="Arial" w:cs="Arial"/>
          <w:color w:val="000000" w:themeColor="text1"/>
          <w:spacing w:val="-4"/>
          <w:sz w:val="20"/>
          <w:szCs w:val="20"/>
          <w:lang w:val="en-GB"/>
        </w:rPr>
        <w:t>, the Company does not expect to incur material financial losses.</w:t>
      </w:r>
    </w:p>
    <w:p w14:paraId="0CED1344" w14:textId="77777777" w:rsidR="008C32B6" w:rsidRPr="000016C6" w:rsidRDefault="008C32B6" w:rsidP="00587AB1">
      <w:pPr>
        <w:ind w:left="360"/>
        <w:jc w:val="both"/>
        <w:rPr>
          <w:rFonts w:ascii="Arial" w:eastAsia="Calibri" w:hAnsi="Arial" w:cs="Arial"/>
          <w:color w:val="000000" w:themeColor="text1"/>
          <w:spacing w:val="-4"/>
          <w:sz w:val="20"/>
          <w:szCs w:val="20"/>
          <w:lang w:val="en-GB"/>
        </w:rPr>
      </w:pPr>
    </w:p>
    <w:p w14:paraId="02992271" w14:textId="77777777" w:rsidR="008C32B6" w:rsidRPr="000016C6" w:rsidRDefault="008C32B6" w:rsidP="00587AB1">
      <w:pPr>
        <w:pStyle w:val="ListParagraph"/>
        <w:numPr>
          <w:ilvl w:val="0"/>
          <w:numId w:val="38"/>
        </w:numPr>
        <w:spacing w:after="0" w:line="240" w:lineRule="auto"/>
        <w:ind w:left="360"/>
        <w:jc w:val="both"/>
        <w:outlineLvl w:val="0"/>
        <w:rPr>
          <w:rFonts w:ascii="Arial" w:hAnsi="Arial" w:cs="Arial"/>
          <w:i/>
          <w:iCs/>
          <w:color w:val="D04C02"/>
          <w:spacing w:val="-4"/>
          <w:sz w:val="20"/>
          <w:szCs w:val="20"/>
        </w:rPr>
      </w:pPr>
      <w:r w:rsidRPr="000016C6">
        <w:rPr>
          <w:rFonts w:ascii="Arial" w:hAnsi="Arial" w:cs="Arial"/>
          <w:i/>
          <w:iCs/>
          <w:color w:val="D04C02"/>
          <w:spacing w:val="-4"/>
          <w:sz w:val="20"/>
          <w:szCs w:val="20"/>
        </w:rPr>
        <w:t>Impairment of financial assets</w:t>
      </w:r>
    </w:p>
    <w:p w14:paraId="47CAEA52" w14:textId="77777777" w:rsidR="008C32B6" w:rsidRPr="000016C6" w:rsidRDefault="008C32B6" w:rsidP="00587AB1">
      <w:pPr>
        <w:shd w:val="clear" w:color="auto" w:fill="FFFFFF"/>
        <w:ind w:left="360"/>
        <w:jc w:val="both"/>
        <w:rPr>
          <w:rFonts w:ascii="Arial" w:hAnsi="Arial" w:cs="Arial"/>
          <w:sz w:val="20"/>
          <w:szCs w:val="20"/>
        </w:rPr>
      </w:pPr>
    </w:p>
    <w:p w14:paraId="4E8C1825" w14:textId="001D887F" w:rsidR="008C32B6" w:rsidRPr="000016C6" w:rsidRDefault="008C32B6" w:rsidP="00587AB1">
      <w:pPr>
        <w:shd w:val="clear" w:color="auto" w:fill="FFFFFF"/>
        <w:ind w:left="360"/>
        <w:jc w:val="both"/>
        <w:rPr>
          <w:rFonts w:ascii="Arial" w:hAnsi="Arial" w:cs="Arial"/>
          <w:spacing w:val="-6"/>
          <w:sz w:val="20"/>
          <w:szCs w:val="20"/>
          <w:lang w:val="en-GB"/>
        </w:rPr>
      </w:pPr>
      <w:r w:rsidRPr="000016C6">
        <w:rPr>
          <w:rFonts w:ascii="Arial" w:hAnsi="Arial" w:cs="Arial"/>
          <w:spacing w:val="-6"/>
          <w:sz w:val="20"/>
          <w:szCs w:val="20"/>
          <w:lang w:val="en-GB"/>
        </w:rPr>
        <w:t xml:space="preserve">The Company have following significant financial assets that are subject to the expected credit loss model: </w:t>
      </w:r>
    </w:p>
    <w:p w14:paraId="080A2E2E" w14:textId="77777777" w:rsidR="009B1C79" w:rsidRPr="000016C6" w:rsidRDefault="009B1C79" w:rsidP="00587AB1">
      <w:pPr>
        <w:shd w:val="clear" w:color="auto" w:fill="FFFFFF"/>
        <w:ind w:left="360"/>
        <w:jc w:val="both"/>
        <w:rPr>
          <w:rFonts w:ascii="Arial" w:hAnsi="Arial" w:cs="Arial"/>
          <w:spacing w:val="-6"/>
          <w:sz w:val="20"/>
          <w:szCs w:val="20"/>
          <w:lang w:val="en-GB"/>
        </w:rPr>
      </w:pPr>
    </w:p>
    <w:p w14:paraId="6F871170" w14:textId="77777777" w:rsidR="008C32B6" w:rsidRPr="000016C6"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0016C6">
        <w:rPr>
          <w:rFonts w:ascii="Arial" w:eastAsia="Times New Roman" w:hAnsi="Arial" w:cs="Arial"/>
          <w:sz w:val="20"/>
          <w:szCs w:val="20"/>
        </w:rPr>
        <w:t>Cash and cash equivalents</w:t>
      </w:r>
    </w:p>
    <w:p w14:paraId="2BB4F943" w14:textId="02BB225F" w:rsidR="008C32B6" w:rsidRPr="000016C6"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0016C6">
        <w:rPr>
          <w:rFonts w:ascii="Arial" w:eastAsia="Times New Roman" w:hAnsi="Arial" w:cs="Arial"/>
          <w:sz w:val="20"/>
          <w:szCs w:val="20"/>
        </w:rPr>
        <w:t xml:space="preserve">Receivables from Clearing House and broker </w:t>
      </w:r>
      <w:r w:rsidR="00097BC2">
        <w:rPr>
          <w:rFonts w:ascii="Arial" w:eastAsia="Times New Roman" w:hAnsi="Arial" w:cs="Arial"/>
          <w:sz w:val="20"/>
          <w:szCs w:val="20"/>
        </w:rPr>
        <w:t>-</w:t>
      </w:r>
      <w:r w:rsidRPr="000016C6">
        <w:rPr>
          <w:rFonts w:ascii="Arial" w:eastAsia="Times New Roman" w:hAnsi="Arial" w:cs="Arial"/>
          <w:sz w:val="20"/>
          <w:szCs w:val="20"/>
        </w:rPr>
        <w:t xml:space="preserve"> dealers</w:t>
      </w:r>
    </w:p>
    <w:p w14:paraId="58CB57AE" w14:textId="7FC63673" w:rsidR="008C32B6" w:rsidRPr="000016C6"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0016C6">
        <w:rPr>
          <w:rFonts w:ascii="Arial" w:eastAsia="Times New Roman" w:hAnsi="Arial" w:cs="Arial"/>
          <w:sz w:val="20"/>
          <w:szCs w:val="20"/>
        </w:rPr>
        <w:t>Securities and derivatives business receivables</w:t>
      </w:r>
    </w:p>
    <w:p w14:paraId="7223E9A3" w14:textId="7CAA752B" w:rsidR="009311B2" w:rsidRPr="000016C6" w:rsidRDefault="009311B2"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0016C6">
        <w:rPr>
          <w:rFonts w:ascii="Arial" w:eastAsia="Times New Roman" w:hAnsi="Arial" w:cs="Arial"/>
          <w:sz w:val="20"/>
          <w:szCs w:val="20"/>
        </w:rPr>
        <w:t>Accounts receivable - related parties</w:t>
      </w:r>
    </w:p>
    <w:p w14:paraId="656F741C" w14:textId="4D641003" w:rsidR="009311B2" w:rsidRPr="000016C6" w:rsidRDefault="009311B2"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0016C6">
        <w:rPr>
          <w:rFonts w:ascii="Arial" w:eastAsia="Times New Roman" w:hAnsi="Arial" w:cs="Arial"/>
          <w:sz w:val="20"/>
          <w:szCs w:val="20"/>
        </w:rPr>
        <w:t>Accounts receivable from investment banking project</w:t>
      </w:r>
      <w:r w:rsidRPr="000016C6">
        <w:rPr>
          <w:rFonts w:ascii="Arial" w:eastAsia="Times New Roman" w:hAnsi="Arial" w:cs="Arial"/>
          <w:sz w:val="20"/>
          <w:szCs w:val="20"/>
          <w:cs/>
        </w:rPr>
        <w:t xml:space="preserve"> </w:t>
      </w:r>
      <w:r w:rsidRPr="000016C6">
        <w:rPr>
          <w:rFonts w:ascii="Arial" w:eastAsia="Times New Roman" w:hAnsi="Arial" w:cs="Arial"/>
          <w:sz w:val="20"/>
          <w:szCs w:val="20"/>
        </w:rPr>
        <w:t>and</w:t>
      </w:r>
    </w:p>
    <w:p w14:paraId="43D718CF" w14:textId="5507BC66" w:rsidR="007A4835" w:rsidRPr="000016C6" w:rsidRDefault="007A4835"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0016C6">
        <w:rPr>
          <w:rFonts w:ascii="Arial" w:eastAsia="Times New Roman" w:hAnsi="Arial" w:cs="Arial"/>
          <w:sz w:val="20"/>
          <w:szCs w:val="20"/>
        </w:rPr>
        <w:t>Contribution funds</w:t>
      </w:r>
    </w:p>
    <w:p w14:paraId="0026422F" w14:textId="77777777" w:rsidR="008C32B6" w:rsidRPr="000016C6" w:rsidRDefault="008C32B6" w:rsidP="00587AB1">
      <w:pPr>
        <w:ind w:left="360"/>
        <w:jc w:val="both"/>
        <w:rPr>
          <w:rFonts w:ascii="Arial" w:hAnsi="Arial" w:cs="Arial"/>
          <w:sz w:val="20"/>
          <w:szCs w:val="20"/>
        </w:rPr>
      </w:pPr>
    </w:p>
    <w:p w14:paraId="56C5A571" w14:textId="77777777" w:rsidR="008C32B6" w:rsidRPr="000016C6" w:rsidRDefault="008C32B6" w:rsidP="00587AB1">
      <w:pPr>
        <w:ind w:left="360"/>
        <w:jc w:val="both"/>
        <w:rPr>
          <w:rFonts w:ascii="Arial" w:hAnsi="Arial" w:cs="Arial"/>
          <w:sz w:val="20"/>
          <w:szCs w:val="20"/>
          <w:lang w:val="en-GB"/>
        </w:rPr>
      </w:pPr>
      <w:r w:rsidRPr="000016C6">
        <w:rPr>
          <w:rFonts w:ascii="Arial" w:hAnsi="Arial" w:cs="Arial"/>
          <w:sz w:val="20"/>
          <w:szCs w:val="20"/>
          <w:lang w:val="en-GB"/>
        </w:rPr>
        <w:t>Even if the company has Receivables from Clearing House and broker and other assets which meets the criteria for consideration of expected credit loss under TFRS 9, but the Company considers that the expected credit loss of identified financial assets was immaterial.</w:t>
      </w:r>
    </w:p>
    <w:p w14:paraId="719301F7" w14:textId="77777777" w:rsidR="008C32B6" w:rsidRPr="000016C6" w:rsidRDefault="008C32B6" w:rsidP="00C06FBE">
      <w:pPr>
        <w:jc w:val="both"/>
        <w:rPr>
          <w:rFonts w:ascii="Arial" w:hAnsi="Arial" w:cs="Arial"/>
          <w:sz w:val="20"/>
          <w:szCs w:val="20"/>
          <w:lang w:val="en-GB"/>
        </w:rPr>
      </w:pPr>
    </w:p>
    <w:p w14:paraId="2FBF5878" w14:textId="77777777" w:rsidR="008C32B6" w:rsidRPr="000016C6" w:rsidRDefault="008C32B6" w:rsidP="00587AB1">
      <w:pPr>
        <w:ind w:left="360"/>
        <w:jc w:val="both"/>
        <w:rPr>
          <w:rFonts w:ascii="Arial" w:hAnsi="Arial" w:cs="Arial"/>
          <w:sz w:val="20"/>
          <w:szCs w:val="20"/>
          <w:lang w:val="en-GB"/>
        </w:rPr>
      </w:pPr>
      <w:r w:rsidRPr="000016C6">
        <w:rPr>
          <w:rFonts w:ascii="Arial" w:hAnsi="Arial" w:cs="Arial"/>
          <w:sz w:val="20"/>
          <w:szCs w:val="20"/>
          <w:lang w:val="en-GB"/>
        </w:rPr>
        <w:t>To measure the expected credit losses, financial assets have been grouped based on shared credit risk characteristics and the days past due.</w:t>
      </w:r>
    </w:p>
    <w:p w14:paraId="2D48DF82" w14:textId="69CBDDC8" w:rsidR="0014067E" w:rsidRPr="000016C6" w:rsidRDefault="0014067E">
      <w:pPr>
        <w:rPr>
          <w:rFonts w:ascii="Arial" w:hAnsi="Arial" w:cs="Arial"/>
          <w:sz w:val="20"/>
          <w:szCs w:val="20"/>
          <w:cs/>
          <w:lang w:val="en-US" w:eastAsia="x-none"/>
        </w:rPr>
      </w:pPr>
      <w:r w:rsidRPr="000016C6">
        <w:rPr>
          <w:rFonts w:ascii="Arial" w:hAnsi="Arial" w:cs="Arial"/>
          <w:sz w:val="20"/>
          <w:szCs w:val="20"/>
          <w:cs/>
          <w:lang w:val="en-US" w:eastAsia="x-none"/>
        </w:rPr>
        <w:br w:type="page"/>
      </w:r>
    </w:p>
    <w:p w14:paraId="4D08339F" w14:textId="4EB13F2A" w:rsidR="00C06FBE" w:rsidRPr="000016C6" w:rsidRDefault="00C06FBE" w:rsidP="00C06FBE">
      <w:pPr>
        <w:rPr>
          <w:rFonts w:ascii="Arial" w:hAnsi="Arial" w:cs="Arial"/>
          <w:sz w:val="20"/>
          <w:szCs w:val="20"/>
          <w:lang w:val="en-US" w:eastAsia="x-none"/>
        </w:rPr>
      </w:pPr>
    </w:p>
    <w:p w14:paraId="00D11763" w14:textId="77777777" w:rsidR="0014067E" w:rsidRPr="000016C6" w:rsidRDefault="0014067E" w:rsidP="00C06FBE">
      <w:pPr>
        <w:rPr>
          <w:rFonts w:ascii="Arial" w:hAnsi="Arial" w:cs="Arial"/>
          <w:sz w:val="20"/>
          <w:szCs w:val="20"/>
          <w:lang w:val="en-US" w:eastAsia="x-none"/>
        </w:rPr>
      </w:pPr>
    </w:p>
    <w:p w14:paraId="3D43B949" w14:textId="4B40A450" w:rsidR="00366D1E" w:rsidRPr="000016C6" w:rsidRDefault="00366D1E" w:rsidP="00587AB1">
      <w:pPr>
        <w:pStyle w:val="Heading1"/>
        <w:spacing w:before="0"/>
        <w:jc w:val="both"/>
        <w:rPr>
          <w:rFonts w:ascii="Arial" w:hAnsi="Arial" w:cs="Arial"/>
          <w:color w:val="CF4A02"/>
          <w:sz w:val="20"/>
          <w:szCs w:val="20"/>
          <w:u w:val="none"/>
          <w:lang w:val="en-US"/>
        </w:rPr>
      </w:pPr>
      <w:r w:rsidRPr="000016C6">
        <w:rPr>
          <w:rFonts w:ascii="Arial" w:hAnsi="Arial" w:cs="Arial"/>
          <w:color w:val="CF4A02"/>
          <w:sz w:val="20"/>
          <w:szCs w:val="20"/>
          <w:u w:val="none"/>
          <w:lang w:val="en-US"/>
        </w:rPr>
        <w:t>Liquidity risk</w:t>
      </w:r>
    </w:p>
    <w:p w14:paraId="6A27EDF9" w14:textId="77777777" w:rsidR="00366D1E" w:rsidRPr="000016C6" w:rsidRDefault="00366D1E" w:rsidP="00587AB1">
      <w:pPr>
        <w:jc w:val="both"/>
        <w:rPr>
          <w:rFonts w:ascii="Arial" w:hAnsi="Arial" w:cs="Arial"/>
          <w:sz w:val="20"/>
          <w:szCs w:val="20"/>
          <w:lang w:val="en-US"/>
        </w:rPr>
      </w:pPr>
    </w:p>
    <w:p w14:paraId="18E15C1A" w14:textId="77777777" w:rsidR="00366D1E" w:rsidRPr="000016C6" w:rsidRDefault="00366D1E" w:rsidP="00587AB1">
      <w:pPr>
        <w:jc w:val="both"/>
        <w:rPr>
          <w:rFonts w:ascii="Arial" w:hAnsi="Arial" w:cs="Arial"/>
          <w:sz w:val="20"/>
          <w:szCs w:val="20"/>
          <w:lang w:val="en-US"/>
        </w:rPr>
      </w:pPr>
      <w:r w:rsidRPr="000016C6">
        <w:rPr>
          <w:rFonts w:ascii="Arial" w:hAnsi="Arial" w:cs="Arial"/>
          <w:spacing w:val="-4"/>
          <w:sz w:val="20"/>
          <w:szCs w:val="20"/>
          <w:lang w:val="en-US"/>
        </w:rPr>
        <w:t>The Company’s management has been monitoring liquidity risk by daily</w:t>
      </w:r>
      <w:r w:rsidRPr="000016C6">
        <w:rPr>
          <w:rFonts w:ascii="Arial" w:hAnsi="Arial" w:cs="Arial"/>
          <w:sz w:val="20"/>
          <w:szCs w:val="20"/>
          <w:lang w:val="en-US"/>
        </w:rPr>
        <w:t xml:space="preserve"> reviewing net capital ratio and reviewing sufficiency of cash balance </w:t>
      </w:r>
      <w:proofErr w:type="gramStart"/>
      <w:r w:rsidRPr="000016C6">
        <w:rPr>
          <w:rFonts w:ascii="Arial" w:hAnsi="Arial" w:cs="Arial"/>
          <w:sz w:val="20"/>
          <w:szCs w:val="20"/>
          <w:lang w:val="en-US"/>
        </w:rPr>
        <w:t>in light of</w:t>
      </w:r>
      <w:proofErr w:type="gramEnd"/>
      <w:r w:rsidRPr="000016C6">
        <w:rPr>
          <w:rFonts w:ascii="Arial" w:hAnsi="Arial" w:cs="Arial"/>
          <w:sz w:val="20"/>
          <w:szCs w:val="20"/>
          <w:lang w:val="en-US"/>
        </w:rPr>
        <w:t xml:space="preserve"> an adequacy level of such ratio. </w:t>
      </w:r>
    </w:p>
    <w:p w14:paraId="1897017A" w14:textId="77777777" w:rsidR="00366D1E" w:rsidRPr="000016C6" w:rsidRDefault="00366D1E" w:rsidP="00587AB1">
      <w:pPr>
        <w:jc w:val="both"/>
        <w:rPr>
          <w:rFonts w:ascii="Arial" w:hAnsi="Arial" w:cs="Arial"/>
          <w:sz w:val="20"/>
          <w:szCs w:val="20"/>
          <w:lang w:val="en-US"/>
        </w:rPr>
      </w:pPr>
    </w:p>
    <w:p w14:paraId="7420695A" w14:textId="1C576018" w:rsidR="00366D1E" w:rsidRPr="000016C6" w:rsidRDefault="00366D1E" w:rsidP="00587AB1">
      <w:pPr>
        <w:jc w:val="both"/>
        <w:rPr>
          <w:rFonts w:ascii="Arial" w:hAnsi="Arial" w:cs="Arial"/>
          <w:sz w:val="20"/>
          <w:szCs w:val="20"/>
          <w:lang w:val="en-US"/>
        </w:rPr>
      </w:pPr>
      <w:r w:rsidRPr="000016C6">
        <w:rPr>
          <w:rFonts w:ascii="Arial" w:hAnsi="Arial" w:cs="Arial"/>
          <w:spacing w:val="-4"/>
          <w:sz w:val="20"/>
          <w:szCs w:val="20"/>
          <w:lang w:val="en-US"/>
        </w:rPr>
        <w:t>The maturity dates of financial instruments held as at</w:t>
      </w:r>
      <w:r w:rsidR="00E454D5" w:rsidRPr="000016C6">
        <w:rPr>
          <w:rFonts w:ascii="Arial" w:hAnsi="Arial" w:cs="Arial"/>
          <w:spacing w:val="-4"/>
          <w:sz w:val="20"/>
          <w:szCs w:val="20"/>
          <w:lang w:val="en-US"/>
        </w:rPr>
        <w:t xml:space="preserve"> 30 June </w:t>
      </w:r>
      <w:r w:rsidR="008E6EF0" w:rsidRPr="000016C6">
        <w:rPr>
          <w:rFonts w:ascii="Arial" w:hAnsi="Arial" w:cs="Arial"/>
          <w:spacing w:val="-4"/>
          <w:sz w:val="20"/>
          <w:szCs w:val="20"/>
          <w:lang w:val="en-GB"/>
        </w:rPr>
        <w:t>2020</w:t>
      </w:r>
      <w:r w:rsidR="00E454D5" w:rsidRPr="000016C6">
        <w:rPr>
          <w:rFonts w:ascii="Arial" w:hAnsi="Arial" w:cs="Arial"/>
          <w:spacing w:val="-4"/>
          <w:sz w:val="20"/>
          <w:szCs w:val="20"/>
          <w:lang w:val="en-US"/>
        </w:rPr>
        <w:t xml:space="preserve"> and</w:t>
      </w:r>
      <w:r w:rsidRPr="000016C6">
        <w:rPr>
          <w:rFonts w:ascii="Arial" w:hAnsi="Arial" w:cs="Arial"/>
          <w:spacing w:val="-4"/>
          <w:sz w:val="20"/>
          <w:szCs w:val="20"/>
          <w:lang w:val="en-US"/>
        </w:rPr>
        <w:t xml:space="preserve"> </w:t>
      </w:r>
      <w:r w:rsidR="00A27479" w:rsidRPr="000016C6">
        <w:rPr>
          <w:rFonts w:ascii="Arial" w:hAnsi="Arial" w:cs="Arial"/>
          <w:spacing w:val="-4"/>
          <w:sz w:val="20"/>
          <w:szCs w:val="20"/>
          <w:lang w:val="en-US"/>
        </w:rPr>
        <w:t>31</w:t>
      </w:r>
      <w:r w:rsidR="00A27479" w:rsidRPr="000016C6">
        <w:rPr>
          <w:rFonts w:ascii="Arial" w:hAnsi="Arial" w:cs="Arial"/>
          <w:sz w:val="20"/>
          <w:szCs w:val="20"/>
          <w:lang w:val="en-US"/>
        </w:rPr>
        <w:t xml:space="preserve"> December </w:t>
      </w:r>
      <w:r w:rsidR="008E6EF0" w:rsidRPr="000016C6">
        <w:rPr>
          <w:rFonts w:ascii="Arial" w:hAnsi="Arial" w:cs="Arial"/>
          <w:spacing w:val="-4"/>
          <w:sz w:val="20"/>
          <w:szCs w:val="20"/>
          <w:lang w:val="en-GB"/>
        </w:rPr>
        <w:t>2019</w:t>
      </w:r>
      <w:r w:rsidRPr="000016C6">
        <w:rPr>
          <w:rFonts w:ascii="Arial" w:hAnsi="Arial" w:cs="Arial"/>
          <w:sz w:val="20"/>
          <w:szCs w:val="20"/>
          <w:lang w:val="en-US"/>
        </w:rPr>
        <w:t>, counting from the statement of financial position date, are as follows:</w:t>
      </w:r>
    </w:p>
    <w:p w14:paraId="1A769F34" w14:textId="77777777" w:rsidR="00366D1E" w:rsidRPr="000016C6" w:rsidRDefault="00366D1E" w:rsidP="00587AB1">
      <w:pPr>
        <w:jc w:val="both"/>
        <w:rPr>
          <w:rFonts w:ascii="Arial" w:hAnsi="Arial" w:cs="Arial"/>
          <w:sz w:val="20"/>
          <w:szCs w:val="20"/>
          <w:lang w:val="en-US"/>
        </w:rPr>
      </w:pPr>
    </w:p>
    <w:tbl>
      <w:tblPr>
        <w:tblW w:w="9090" w:type="dxa"/>
        <w:tblInd w:w="-90" w:type="dxa"/>
        <w:tblLayout w:type="fixed"/>
        <w:tblLook w:val="0000" w:firstRow="0" w:lastRow="0" w:firstColumn="0" w:lastColumn="0" w:noHBand="0" w:noVBand="0"/>
      </w:tblPr>
      <w:tblGrid>
        <w:gridCol w:w="3240"/>
        <w:gridCol w:w="1170"/>
        <w:gridCol w:w="1260"/>
        <w:gridCol w:w="990"/>
        <w:gridCol w:w="1215"/>
        <w:gridCol w:w="1215"/>
      </w:tblGrid>
      <w:tr w:rsidR="00366D1E" w:rsidRPr="000016C6" w14:paraId="391737AF" w14:textId="77777777" w:rsidTr="005A79C6">
        <w:trPr>
          <w:cantSplit/>
        </w:trPr>
        <w:tc>
          <w:tcPr>
            <w:tcW w:w="3240" w:type="dxa"/>
            <w:vAlign w:val="bottom"/>
          </w:tcPr>
          <w:p w14:paraId="53C64AF5" w14:textId="77777777" w:rsidR="00366D1E" w:rsidRPr="000016C6" w:rsidRDefault="00366D1E" w:rsidP="00CD6843">
            <w:pPr>
              <w:pStyle w:val="BodyText"/>
              <w:ind w:left="-15"/>
              <w:jc w:val="left"/>
              <w:rPr>
                <w:rFonts w:ascii="Arial" w:hAnsi="Arial" w:cs="Arial"/>
                <w:sz w:val="16"/>
                <w:szCs w:val="16"/>
              </w:rPr>
            </w:pPr>
          </w:p>
        </w:tc>
        <w:tc>
          <w:tcPr>
            <w:tcW w:w="5850" w:type="dxa"/>
            <w:gridSpan w:val="5"/>
            <w:tcBorders>
              <w:top w:val="single" w:sz="4" w:space="0" w:color="auto"/>
              <w:bottom w:val="single" w:sz="4" w:space="0" w:color="auto"/>
            </w:tcBorders>
            <w:vAlign w:val="bottom"/>
          </w:tcPr>
          <w:p w14:paraId="79367443" w14:textId="15494147" w:rsidR="00366D1E" w:rsidRPr="000016C6" w:rsidRDefault="00E454D5" w:rsidP="00CD6843">
            <w:pPr>
              <w:pStyle w:val="BodyText"/>
              <w:tabs>
                <w:tab w:val="left" w:pos="-72"/>
              </w:tabs>
              <w:ind w:right="-72"/>
              <w:jc w:val="center"/>
              <w:rPr>
                <w:rFonts w:ascii="Arial" w:hAnsi="Arial" w:cs="Arial"/>
                <w:b/>
                <w:bCs/>
                <w:sz w:val="16"/>
                <w:szCs w:val="16"/>
              </w:rPr>
            </w:pPr>
            <w:r w:rsidRPr="000016C6">
              <w:rPr>
                <w:rFonts w:ascii="Arial" w:hAnsi="Arial" w:cs="Arial"/>
                <w:b/>
                <w:bCs/>
                <w:sz w:val="16"/>
                <w:szCs w:val="16"/>
              </w:rPr>
              <w:t xml:space="preserve">As at 30 June </w:t>
            </w:r>
            <w:r w:rsidR="008E6EF0" w:rsidRPr="000016C6">
              <w:rPr>
                <w:rFonts w:ascii="Arial" w:hAnsi="Arial" w:cs="Arial"/>
                <w:b/>
                <w:bCs/>
                <w:sz w:val="16"/>
                <w:szCs w:val="16"/>
                <w:lang w:val="en-GB"/>
              </w:rPr>
              <w:t>2020</w:t>
            </w:r>
          </w:p>
        </w:tc>
      </w:tr>
      <w:tr w:rsidR="00366D1E" w:rsidRPr="000016C6" w14:paraId="55CDE05D" w14:textId="77777777" w:rsidTr="005A2230">
        <w:trPr>
          <w:cantSplit/>
        </w:trPr>
        <w:tc>
          <w:tcPr>
            <w:tcW w:w="3240" w:type="dxa"/>
            <w:vAlign w:val="bottom"/>
          </w:tcPr>
          <w:p w14:paraId="4AC00C77" w14:textId="77777777" w:rsidR="00366D1E" w:rsidRPr="000016C6" w:rsidRDefault="00366D1E" w:rsidP="00CD6843">
            <w:pPr>
              <w:pStyle w:val="BodyText"/>
              <w:ind w:left="-15"/>
              <w:jc w:val="left"/>
              <w:rPr>
                <w:rFonts w:ascii="Arial" w:hAnsi="Arial" w:cs="Arial"/>
                <w:sz w:val="16"/>
                <w:szCs w:val="16"/>
              </w:rPr>
            </w:pPr>
          </w:p>
        </w:tc>
        <w:tc>
          <w:tcPr>
            <w:tcW w:w="1170" w:type="dxa"/>
            <w:tcBorders>
              <w:top w:val="single" w:sz="4" w:space="0" w:color="auto"/>
            </w:tcBorders>
            <w:vAlign w:val="bottom"/>
          </w:tcPr>
          <w:p w14:paraId="44AB0D8B" w14:textId="77777777" w:rsidR="00366D1E" w:rsidRPr="000016C6" w:rsidRDefault="00366D1E" w:rsidP="00CD6843">
            <w:pPr>
              <w:pStyle w:val="BodyText"/>
              <w:tabs>
                <w:tab w:val="left" w:pos="-72"/>
              </w:tabs>
              <w:ind w:right="-72"/>
              <w:jc w:val="right"/>
              <w:rPr>
                <w:rFonts w:ascii="Arial" w:hAnsi="Arial" w:cs="Arial"/>
                <w:b/>
                <w:bCs/>
                <w:sz w:val="16"/>
                <w:szCs w:val="16"/>
              </w:rPr>
            </w:pPr>
          </w:p>
        </w:tc>
        <w:tc>
          <w:tcPr>
            <w:tcW w:w="1260" w:type="dxa"/>
            <w:tcBorders>
              <w:top w:val="single" w:sz="4" w:space="0" w:color="auto"/>
            </w:tcBorders>
            <w:vAlign w:val="bottom"/>
          </w:tcPr>
          <w:p w14:paraId="71335EF1" w14:textId="77777777" w:rsidR="00366D1E" w:rsidRPr="000016C6" w:rsidRDefault="00366D1E"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 xml:space="preserve">Within </w:t>
            </w:r>
          </w:p>
        </w:tc>
        <w:tc>
          <w:tcPr>
            <w:tcW w:w="990" w:type="dxa"/>
            <w:tcBorders>
              <w:top w:val="single" w:sz="4" w:space="0" w:color="auto"/>
            </w:tcBorders>
            <w:vAlign w:val="bottom"/>
          </w:tcPr>
          <w:p w14:paraId="5ACE2E66" w14:textId="77777777" w:rsidR="00366D1E" w:rsidRPr="000016C6" w:rsidRDefault="00366D1E" w:rsidP="00CD6843">
            <w:pPr>
              <w:pStyle w:val="BodyText"/>
              <w:tabs>
                <w:tab w:val="left" w:pos="-72"/>
              </w:tabs>
              <w:ind w:right="-72"/>
              <w:jc w:val="right"/>
              <w:rPr>
                <w:rFonts w:ascii="Arial" w:hAnsi="Arial" w:cs="Arial"/>
                <w:b/>
                <w:bCs/>
                <w:sz w:val="16"/>
                <w:szCs w:val="16"/>
              </w:rPr>
            </w:pPr>
            <w:r w:rsidRPr="000016C6">
              <w:rPr>
                <w:rFonts w:ascii="Arial" w:hAnsi="Arial" w:cs="Arial"/>
                <w:b/>
                <w:bCs/>
                <w:spacing w:val="-2"/>
                <w:sz w:val="16"/>
                <w:szCs w:val="16"/>
              </w:rPr>
              <w:t>1 - 5</w:t>
            </w:r>
          </w:p>
        </w:tc>
        <w:tc>
          <w:tcPr>
            <w:tcW w:w="1215" w:type="dxa"/>
            <w:tcBorders>
              <w:top w:val="single" w:sz="4" w:space="0" w:color="auto"/>
            </w:tcBorders>
            <w:vAlign w:val="bottom"/>
          </w:tcPr>
          <w:p w14:paraId="32D6D9CB" w14:textId="77777777" w:rsidR="00366D1E" w:rsidRPr="000016C6" w:rsidRDefault="00366D1E"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Over</w:t>
            </w:r>
          </w:p>
        </w:tc>
        <w:tc>
          <w:tcPr>
            <w:tcW w:w="1215" w:type="dxa"/>
            <w:tcBorders>
              <w:top w:val="single" w:sz="4" w:space="0" w:color="auto"/>
            </w:tcBorders>
            <w:vAlign w:val="bottom"/>
          </w:tcPr>
          <w:p w14:paraId="776E194F" w14:textId="77777777" w:rsidR="00366D1E" w:rsidRPr="000016C6" w:rsidRDefault="00366D1E" w:rsidP="00CD6843">
            <w:pPr>
              <w:pStyle w:val="BodyText"/>
              <w:tabs>
                <w:tab w:val="left" w:pos="-72"/>
              </w:tabs>
              <w:ind w:right="-72"/>
              <w:jc w:val="right"/>
              <w:rPr>
                <w:rFonts w:ascii="Arial" w:hAnsi="Arial" w:cs="Arial"/>
                <w:b/>
                <w:bCs/>
                <w:sz w:val="16"/>
                <w:szCs w:val="16"/>
              </w:rPr>
            </w:pPr>
          </w:p>
        </w:tc>
      </w:tr>
      <w:tr w:rsidR="00366D1E" w:rsidRPr="000016C6" w14:paraId="35C78A5A" w14:textId="77777777" w:rsidTr="005A2230">
        <w:trPr>
          <w:cantSplit/>
        </w:trPr>
        <w:tc>
          <w:tcPr>
            <w:tcW w:w="3240" w:type="dxa"/>
            <w:vAlign w:val="bottom"/>
          </w:tcPr>
          <w:p w14:paraId="56252294" w14:textId="77777777" w:rsidR="00366D1E" w:rsidRPr="000016C6" w:rsidRDefault="00366D1E" w:rsidP="00CD6843">
            <w:pPr>
              <w:pStyle w:val="BodyText"/>
              <w:ind w:left="-15"/>
              <w:jc w:val="left"/>
              <w:rPr>
                <w:rFonts w:ascii="Arial" w:hAnsi="Arial" w:cs="Arial"/>
                <w:sz w:val="16"/>
                <w:szCs w:val="16"/>
              </w:rPr>
            </w:pPr>
          </w:p>
        </w:tc>
        <w:tc>
          <w:tcPr>
            <w:tcW w:w="1170" w:type="dxa"/>
            <w:vAlign w:val="bottom"/>
          </w:tcPr>
          <w:p w14:paraId="69AC7CF4" w14:textId="77777777" w:rsidR="00366D1E" w:rsidRPr="000016C6" w:rsidRDefault="00366D1E"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At call</w:t>
            </w:r>
          </w:p>
        </w:tc>
        <w:tc>
          <w:tcPr>
            <w:tcW w:w="1260" w:type="dxa"/>
            <w:vAlign w:val="bottom"/>
          </w:tcPr>
          <w:p w14:paraId="194279C7" w14:textId="77777777" w:rsidR="00366D1E" w:rsidRPr="000016C6" w:rsidRDefault="00366D1E"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1 year</w:t>
            </w:r>
          </w:p>
        </w:tc>
        <w:tc>
          <w:tcPr>
            <w:tcW w:w="990" w:type="dxa"/>
            <w:vAlign w:val="bottom"/>
          </w:tcPr>
          <w:p w14:paraId="264698AB" w14:textId="77777777" w:rsidR="00366D1E" w:rsidRPr="000016C6" w:rsidRDefault="00366D1E" w:rsidP="00CD6843">
            <w:pPr>
              <w:pStyle w:val="BodyText"/>
              <w:tabs>
                <w:tab w:val="left" w:pos="-72"/>
              </w:tabs>
              <w:ind w:right="-72"/>
              <w:jc w:val="right"/>
              <w:rPr>
                <w:rFonts w:ascii="Arial" w:hAnsi="Arial" w:cs="Arial"/>
                <w:b/>
                <w:bCs/>
                <w:spacing w:val="-2"/>
                <w:sz w:val="16"/>
                <w:szCs w:val="16"/>
              </w:rPr>
            </w:pPr>
            <w:r w:rsidRPr="000016C6">
              <w:rPr>
                <w:rFonts w:ascii="Arial" w:hAnsi="Arial" w:cs="Arial"/>
                <w:b/>
                <w:bCs/>
                <w:spacing w:val="-2"/>
                <w:sz w:val="16"/>
                <w:szCs w:val="16"/>
              </w:rPr>
              <w:t>years</w:t>
            </w:r>
          </w:p>
        </w:tc>
        <w:tc>
          <w:tcPr>
            <w:tcW w:w="1215" w:type="dxa"/>
            <w:vAlign w:val="bottom"/>
          </w:tcPr>
          <w:p w14:paraId="7D5B95A2" w14:textId="77777777" w:rsidR="00366D1E" w:rsidRPr="000016C6" w:rsidRDefault="00366D1E"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5 years</w:t>
            </w:r>
          </w:p>
        </w:tc>
        <w:tc>
          <w:tcPr>
            <w:tcW w:w="1215" w:type="dxa"/>
            <w:vAlign w:val="bottom"/>
          </w:tcPr>
          <w:p w14:paraId="3D886CED" w14:textId="77777777" w:rsidR="00366D1E" w:rsidRPr="000016C6" w:rsidRDefault="00366D1E"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Total</w:t>
            </w:r>
          </w:p>
        </w:tc>
      </w:tr>
      <w:tr w:rsidR="00366D1E" w:rsidRPr="000016C6" w14:paraId="47145E2A" w14:textId="77777777" w:rsidTr="005A2230">
        <w:trPr>
          <w:cantSplit/>
        </w:trPr>
        <w:tc>
          <w:tcPr>
            <w:tcW w:w="3240" w:type="dxa"/>
            <w:vAlign w:val="bottom"/>
          </w:tcPr>
          <w:p w14:paraId="431378C2" w14:textId="77777777" w:rsidR="00366D1E" w:rsidRPr="000016C6" w:rsidRDefault="00366D1E" w:rsidP="00CD6843">
            <w:pPr>
              <w:pStyle w:val="BodyText"/>
              <w:ind w:left="-15"/>
              <w:jc w:val="left"/>
              <w:rPr>
                <w:rFonts w:ascii="Arial" w:hAnsi="Arial" w:cs="Arial"/>
                <w:sz w:val="16"/>
                <w:szCs w:val="16"/>
              </w:rPr>
            </w:pPr>
          </w:p>
        </w:tc>
        <w:tc>
          <w:tcPr>
            <w:tcW w:w="1170" w:type="dxa"/>
            <w:tcBorders>
              <w:bottom w:val="single" w:sz="4" w:space="0" w:color="auto"/>
            </w:tcBorders>
            <w:vAlign w:val="bottom"/>
          </w:tcPr>
          <w:p w14:paraId="5D0C910D" w14:textId="77777777" w:rsidR="00366D1E" w:rsidRPr="000016C6" w:rsidRDefault="00366D1E"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Baht</w:t>
            </w:r>
          </w:p>
        </w:tc>
        <w:tc>
          <w:tcPr>
            <w:tcW w:w="1260" w:type="dxa"/>
            <w:tcBorders>
              <w:bottom w:val="single" w:sz="4" w:space="0" w:color="auto"/>
            </w:tcBorders>
            <w:vAlign w:val="bottom"/>
          </w:tcPr>
          <w:p w14:paraId="4625931D" w14:textId="77777777" w:rsidR="00366D1E" w:rsidRPr="000016C6" w:rsidRDefault="00366D1E"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Baht</w:t>
            </w:r>
          </w:p>
        </w:tc>
        <w:tc>
          <w:tcPr>
            <w:tcW w:w="990" w:type="dxa"/>
            <w:tcBorders>
              <w:bottom w:val="single" w:sz="4" w:space="0" w:color="auto"/>
            </w:tcBorders>
            <w:vAlign w:val="bottom"/>
          </w:tcPr>
          <w:p w14:paraId="2A898EE3" w14:textId="77777777" w:rsidR="00366D1E" w:rsidRPr="000016C6" w:rsidRDefault="00366D1E" w:rsidP="00CD6843">
            <w:pPr>
              <w:pStyle w:val="BodyText"/>
              <w:tabs>
                <w:tab w:val="left" w:pos="-72"/>
              </w:tabs>
              <w:ind w:right="-72"/>
              <w:jc w:val="right"/>
              <w:rPr>
                <w:rFonts w:ascii="Arial" w:hAnsi="Arial" w:cs="Arial"/>
                <w:b/>
                <w:bCs/>
                <w:spacing w:val="-2"/>
                <w:sz w:val="16"/>
                <w:szCs w:val="16"/>
              </w:rPr>
            </w:pPr>
            <w:r w:rsidRPr="000016C6">
              <w:rPr>
                <w:rFonts w:ascii="Arial" w:hAnsi="Arial" w:cs="Arial"/>
                <w:b/>
                <w:bCs/>
                <w:sz w:val="16"/>
                <w:szCs w:val="16"/>
              </w:rPr>
              <w:t>Baht</w:t>
            </w:r>
          </w:p>
        </w:tc>
        <w:tc>
          <w:tcPr>
            <w:tcW w:w="1215" w:type="dxa"/>
            <w:tcBorders>
              <w:bottom w:val="single" w:sz="4" w:space="0" w:color="auto"/>
            </w:tcBorders>
            <w:vAlign w:val="bottom"/>
          </w:tcPr>
          <w:p w14:paraId="7A3B5BA6" w14:textId="77777777" w:rsidR="00366D1E" w:rsidRPr="000016C6" w:rsidRDefault="00366D1E"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Baht</w:t>
            </w:r>
          </w:p>
        </w:tc>
        <w:tc>
          <w:tcPr>
            <w:tcW w:w="1215" w:type="dxa"/>
            <w:tcBorders>
              <w:bottom w:val="single" w:sz="4" w:space="0" w:color="auto"/>
            </w:tcBorders>
            <w:vAlign w:val="bottom"/>
          </w:tcPr>
          <w:p w14:paraId="5237F08E" w14:textId="77777777" w:rsidR="00366D1E" w:rsidRPr="000016C6" w:rsidRDefault="00366D1E"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Baht</w:t>
            </w:r>
          </w:p>
        </w:tc>
      </w:tr>
      <w:tr w:rsidR="00366D1E" w:rsidRPr="000016C6" w14:paraId="01B7A2F2" w14:textId="77777777" w:rsidTr="00CD6843">
        <w:trPr>
          <w:cantSplit/>
        </w:trPr>
        <w:tc>
          <w:tcPr>
            <w:tcW w:w="3240" w:type="dxa"/>
            <w:vAlign w:val="bottom"/>
          </w:tcPr>
          <w:p w14:paraId="736D3E48" w14:textId="77777777" w:rsidR="00366D1E" w:rsidRPr="000016C6" w:rsidRDefault="00366D1E" w:rsidP="00CD6843">
            <w:pPr>
              <w:pStyle w:val="BodyText"/>
              <w:ind w:left="-15"/>
              <w:jc w:val="left"/>
              <w:rPr>
                <w:rFonts w:ascii="Arial" w:hAnsi="Arial" w:cs="Arial"/>
                <w:sz w:val="16"/>
                <w:szCs w:val="16"/>
                <w:u w:val="single"/>
              </w:rPr>
            </w:pPr>
            <w:r w:rsidRPr="000016C6">
              <w:rPr>
                <w:rFonts w:ascii="Arial" w:hAnsi="Arial" w:cs="Arial"/>
                <w:sz w:val="16"/>
                <w:szCs w:val="16"/>
                <w:u w:val="single"/>
              </w:rPr>
              <w:t>Financial assets</w:t>
            </w:r>
          </w:p>
        </w:tc>
        <w:tc>
          <w:tcPr>
            <w:tcW w:w="1170" w:type="dxa"/>
            <w:tcBorders>
              <w:top w:val="single" w:sz="4" w:space="0" w:color="auto"/>
            </w:tcBorders>
            <w:shd w:val="clear" w:color="auto" w:fill="FAFAFA"/>
            <w:vAlign w:val="bottom"/>
          </w:tcPr>
          <w:p w14:paraId="40FB45DE" w14:textId="77777777" w:rsidR="00366D1E" w:rsidRPr="000016C6" w:rsidRDefault="00366D1E" w:rsidP="00CD6843">
            <w:pPr>
              <w:pStyle w:val="BodyText"/>
              <w:tabs>
                <w:tab w:val="left" w:pos="-72"/>
              </w:tabs>
              <w:ind w:right="-72"/>
              <w:jc w:val="right"/>
              <w:rPr>
                <w:rFonts w:ascii="Arial" w:hAnsi="Arial" w:cs="Arial"/>
                <w:sz w:val="16"/>
                <w:szCs w:val="16"/>
              </w:rPr>
            </w:pPr>
          </w:p>
        </w:tc>
        <w:tc>
          <w:tcPr>
            <w:tcW w:w="1260" w:type="dxa"/>
            <w:tcBorders>
              <w:top w:val="single" w:sz="4" w:space="0" w:color="auto"/>
            </w:tcBorders>
            <w:shd w:val="clear" w:color="auto" w:fill="FAFAFA"/>
            <w:vAlign w:val="bottom"/>
          </w:tcPr>
          <w:p w14:paraId="02B43D47" w14:textId="77777777" w:rsidR="00366D1E" w:rsidRPr="000016C6" w:rsidRDefault="00366D1E" w:rsidP="00CD6843">
            <w:pPr>
              <w:pStyle w:val="BodyText"/>
              <w:tabs>
                <w:tab w:val="left" w:pos="-72"/>
              </w:tabs>
              <w:ind w:right="-72"/>
              <w:jc w:val="right"/>
              <w:rPr>
                <w:rFonts w:ascii="Arial" w:hAnsi="Arial" w:cs="Arial"/>
                <w:sz w:val="16"/>
                <w:szCs w:val="16"/>
              </w:rPr>
            </w:pPr>
          </w:p>
        </w:tc>
        <w:tc>
          <w:tcPr>
            <w:tcW w:w="990" w:type="dxa"/>
            <w:tcBorders>
              <w:top w:val="single" w:sz="4" w:space="0" w:color="auto"/>
            </w:tcBorders>
            <w:shd w:val="clear" w:color="auto" w:fill="FAFAFA"/>
            <w:vAlign w:val="bottom"/>
          </w:tcPr>
          <w:p w14:paraId="579F8849" w14:textId="77777777" w:rsidR="00366D1E" w:rsidRPr="000016C6" w:rsidRDefault="00366D1E" w:rsidP="00CD6843">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FAFAFA"/>
            <w:vAlign w:val="bottom"/>
          </w:tcPr>
          <w:p w14:paraId="1E3C3AE8" w14:textId="77777777" w:rsidR="00366D1E" w:rsidRPr="000016C6" w:rsidRDefault="00366D1E" w:rsidP="00CD6843">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FAFAFA"/>
            <w:vAlign w:val="bottom"/>
          </w:tcPr>
          <w:p w14:paraId="07AC8D5B" w14:textId="77777777" w:rsidR="00366D1E" w:rsidRPr="000016C6" w:rsidRDefault="00366D1E" w:rsidP="00CD6843">
            <w:pPr>
              <w:pStyle w:val="BodyText"/>
              <w:tabs>
                <w:tab w:val="left" w:pos="-72"/>
              </w:tabs>
              <w:ind w:right="-72"/>
              <w:jc w:val="right"/>
              <w:rPr>
                <w:rFonts w:ascii="Arial" w:hAnsi="Arial" w:cs="Arial"/>
                <w:sz w:val="16"/>
                <w:szCs w:val="16"/>
              </w:rPr>
            </w:pPr>
          </w:p>
        </w:tc>
      </w:tr>
      <w:tr w:rsidR="003B4B5E" w:rsidRPr="000016C6" w14:paraId="43294B61" w14:textId="77777777" w:rsidTr="00CD6843">
        <w:trPr>
          <w:cantSplit/>
        </w:trPr>
        <w:tc>
          <w:tcPr>
            <w:tcW w:w="3240" w:type="dxa"/>
            <w:vAlign w:val="bottom"/>
          </w:tcPr>
          <w:p w14:paraId="7CF2CAF1" w14:textId="77777777" w:rsidR="003B4B5E" w:rsidRPr="000016C6" w:rsidRDefault="003B4B5E" w:rsidP="00CD6843">
            <w:pPr>
              <w:ind w:left="-15" w:right="-178"/>
              <w:rPr>
                <w:rFonts w:ascii="Arial" w:hAnsi="Arial" w:cs="Arial"/>
                <w:spacing w:val="-4"/>
                <w:sz w:val="16"/>
                <w:szCs w:val="16"/>
                <w:cs/>
              </w:rPr>
            </w:pPr>
            <w:r w:rsidRPr="000016C6">
              <w:rPr>
                <w:rFonts w:ascii="Arial" w:hAnsi="Arial" w:cs="Arial"/>
                <w:spacing w:val="-4"/>
                <w:sz w:val="16"/>
                <w:szCs w:val="16"/>
                <w:cs/>
              </w:rPr>
              <w:t>Cash and cash equivalents</w:t>
            </w:r>
          </w:p>
        </w:tc>
        <w:tc>
          <w:tcPr>
            <w:tcW w:w="1170" w:type="dxa"/>
            <w:shd w:val="clear" w:color="auto" w:fill="FAFAFA"/>
            <w:vAlign w:val="bottom"/>
          </w:tcPr>
          <w:p w14:paraId="09608621" w14:textId="6EBA1F96" w:rsidR="003B4B5E"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1,600,197,355</w:t>
            </w:r>
          </w:p>
        </w:tc>
        <w:tc>
          <w:tcPr>
            <w:tcW w:w="1260" w:type="dxa"/>
            <w:shd w:val="clear" w:color="auto" w:fill="FAFAFA"/>
            <w:vAlign w:val="bottom"/>
          </w:tcPr>
          <w:p w14:paraId="57064CDF" w14:textId="755AA14B" w:rsidR="003B4B5E" w:rsidRPr="000016C6" w:rsidRDefault="00EC2BF5" w:rsidP="00CD6843">
            <w:pPr>
              <w:ind w:right="-72"/>
              <w:jc w:val="right"/>
              <w:rPr>
                <w:rFonts w:ascii="Arial" w:hAnsi="Arial" w:cs="Arial"/>
                <w:sz w:val="16"/>
                <w:szCs w:val="16"/>
                <w:lang w:val="en-GB"/>
              </w:rPr>
            </w:pPr>
            <w:r w:rsidRPr="000016C6">
              <w:rPr>
                <w:rFonts w:ascii="Arial" w:hAnsi="Arial" w:cs="Arial"/>
                <w:sz w:val="16"/>
                <w:szCs w:val="16"/>
                <w:lang w:val="en-GB"/>
              </w:rPr>
              <w:t>1,300,000,000</w:t>
            </w:r>
          </w:p>
        </w:tc>
        <w:tc>
          <w:tcPr>
            <w:tcW w:w="990" w:type="dxa"/>
            <w:shd w:val="clear" w:color="auto" w:fill="FAFAFA"/>
            <w:vAlign w:val="bottom"/>
          </w:tcPr>
          <w:p w14:paraId="27BFD949" w14:textId="30EAB85A" w:rsidR="003B4B5E"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05FF89EF" w14:textId="37AF2325" w:rsidR="003B4B5E"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375B4315" w14:textId="54E42319" w:rsidR="003B4B5E"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2,900,197,355</w:t>
            </w:r>
          </w:p>
        </w:tc>
      </w:tr>
      <w:tr w:rsidR="00816AF9" w:rsidRPr="000016C6" w14:paraId="1B39BE86" w14:textId="77777777" w:rsidTr="00CD6843">
        <w:trPr>
          <w:cantSplit/>
          <w:trHeight w:val="72"/>
        </w:trPr>
        <w:tc>
          <w:tcPr>
            <w:tcW w:w="3240" w:type="dxa"/>
            <w:vAlign w:val="bottom"/>
          </w:tcPr>
          <w:p w14:paraId="223D9E68" w14:textId="77777777" w:rsidR="00816AF9" w:rsidRPr="000016C6" w:rsidRDefault="00816AF9" w:rsidP="00CD6843">
            <w:pPr>
              <w:pStyle w:val="BodyText"/>
              <w:ind w:left="-15" w:right="-178"/>
              <w:jc w:val="left"/>
              <w:rPr>
                <w:rFonts w:ascii="Arial" w:hAnsi="Arial" w:cs="Arial"/>
                <w:spacing w:val="-4"/>
                <w:sz w:val="16"/>
                <w:szCs w:val="16"/>
                <w:cs/>
              </w:rPr>
            </w:pPr>
            <w:r w:rsidRPr="000016C6">
              <w:rPr>
                <w:rFonts w:ascii="Arial" w:hAnsi="Arial" w:cs="Arial"/>
                <w:spacing w:val="-4"/>
                <w:sz w:val="16"/>
                <w:szCs w:val="16"/>
              </w:rPr>
              <w:t xml:space="preserve">Receivables from Clearing House </w:t>
            </w:r>
          </w:p>
        </w:tc>
        <w:tc>
          <w:tcPr>
            <w:tcW w:w="1170" w:type="dxa"/>
            <w:shd w:val="clear" w:color="auto" w:fill="FAFAFA"/>
            <w:vAlign w:val="bottom"/>
          </w:tcPr>
          <w:p w14:paraId="30F2D147" w14:textId="77777777" w:rsidR="00816AF9" w:rsidRPr="000016C6" w:rsidRDefault="00816AF9" w:rsidP="00CD6843">
            <w:pPr>
              <w:tabs>
                <w:tab w:val="left" w:pos="-72"/>
              </w:tabs>
              <w:ind w:right="-72"/>
              <w:jc w:val="right"/>
              <w:rPr>
                <w:rFonts w:ascii="Arial" w:hAnsi="Arial" w:cs="Arial"/>
                <w:sz w:val="16"/>
                <w:szCs w:val="16"/>
                <w:lang w:val="en-GB"/>
              </w:rPr>
            </w:pPr>
          </w:p>
        </w:tc>
        <w:tc>
          <w:tcPr>
            <w:tcW w:w="1260" w:type="dxa"/>
            <w:shd w:val="clear" w:color="auto" w:fill="FAFAFA"/>
            <w:vAlign w:val="bottom"/>
          </w:tcPr>
          <w:p w14:paraId="6E534DEF" w14:textId="77777777" w:rsidR="00816AF9" w:rsidRPr="000016C6" w:rsidRDefault="00816AF9" w:rsidP="00CD6843">
            <w:pPr>
              <w:ind w:right="-72"/>
              <w:jc w:val="right"/>
              <w:rPr>
                <w:rFonts w:ascii="Arial" w:hAnsi="Arial" w:cs="Arial"/>
                <w:sz w:val="16"/>
                <w:szCs w:val="16"/>
                <w:lang w:val="en-GB"/>
              </w:rPr>
            </w:pPr>
          </w:p>
        </w:tc>
        <w:tc>
          <w:tcPr>
            <w:tcW w:w="990" w:type="dxa"/>
            <w:shd w:val="clear" w:color="auto" w:fill="FAFAFA"/>
            <w:vAlign w:val="bottom"/>
          </w:tcPr>
          <w:p w14:paraId="0CE1AC0F" w14:textId="77777777" w:rsidR="00816AF9" w:rsidRPr="000016C6" w:rsidRDefault="00816AF9" w:rsidP="00CD6843">
            <w:pPr>
              <w:tabs>
                <w:tab w:val="left" w:pos="-72"/>
              </w:tabs>
              <w:ind w:right="-72"/>
              <w:jc w:val="right"/>
              <w:rPr>
                <w:rFonts w:ascii="Arial" w:hAnsi="Arial" w:cs="Arial"/>
                <w:sz w:val="16"/>
                <w:szCs w:val="16"/>
                <w:lang w:val="en-GB"/>
              </w:rPr>
            </w:pPr>
          </w:p>
        </w:tc>
        <w:tc>
          <w:tcPr>
            <w:tcW w:w="1215" w:type="dxa"/>
            <w:shd w:val="clear" w:color="auto" w:fill="FAFAFA"/>
            <w:vAlign w:val="bottom"/>
          </w:tcPr>
          <w:p w14:paraId="48927405" w14:textId="77777777" w:rsidR="00816AF9" w:rsidRPr="000016C6" w:rsidRDefault="00816AF9" w:rsidP="00CD6843">
            <w:pPr>
              <w:tabs>
                <w:tab w:val="left" w:pos="-72"/>
              </w:tabs>
              <w:ind w:right="-72"/>
              <w:jc w:val="right"/>
              <w:rPr>
                <w:rFonts w:ascii="Arial" w:hAnsi="Arial" w:cs="Arial"/>
                <w:sz w:val="16"/>
                <w:szCs w:val="16"/>
                <w:lang w:val="en-GB"/>
              </w:rPr>
            </w:pPr>
          </w:p>
        </w:tc>
        <w:tc>
          <w:tcPr>
            <w:tcW w:w="1215" w:type="dxa"/>
            <w:shd w:val="clear" w:color="auto" w:fill="FAFAFA"/>
            <w:vAlign w:val="bottom"/>
          </w:tcPr>
          <w:p w14:paraId="3579C2FA" w14:textId="77777777" w:rsidR="00816AF9" w:rsidRPr="000016C6" w:rsidRDefault="00816AF9" w:rsidP="00CD6843">
            <w:pPr>
              <w:tabs>
                <w:tab w:val="left" w:pos="-72"/>
              </w:tabs>
              <w:ind w:right="-72"/>
              <w:jc w:val="right"/>
              <w:rPr>
                <w:rFonts w:ascii="Arial" w:hAnsi="Arial" w:cs="Arial"/>
                <w:sz w:val="16"/>
                <w:szCs w:val="16"/>
                <w:lang w:val="en-GB"/>
              </w:rPr>
            </w:pPr>
          </w:p>
        </w:tc>
      </w:tr>
      <w:tr w:rsidR="003B4B5E" w:rsidRPr="000016C6" w14:paraId="50CC86BA" w14:textId="77777777" w:rsidTr="00CD6843">
        <w:trPr>
          <w:cantSplit/>
        </w:trPr>
        <w:tc>
          <w:tcPr>
            <w:tcW w:w="3240" w:type="dxa"/>
            <w:vAlign w:val="bottom"/>
          </w:tcPr>
          <w:p w14:paraId="114EDC05" w14:textId="77777777" w:rsidR="003B4B5E" w:rsidRPr="000016C6" w:rsidRDefault="00DA53B1" w:rsidP="00CD6843">
            <w:pPr>
              <w:pStyle w:val="BodyText"/>
              <w:ind w:left="-15" w:right="-178"/>
              <w:jc w:val="left"/>
              <w:rPr>
                <w:rFonts w:ascii="Arial" w:hAnsi="Arial" w:cs="Arial"/>
                <w:spacing w:val="-4"/>
                <w:sz w:val="16"/>
                <w:szCs w:val="16"/>
              </w:rPr>
            </w:pPr>
            <w:r w:rsidRPr="000016C6">
              <w:rPr>
                <w:rFonts w:ascii="Arial" w:hAnsi="Arial" w:cs="Arial"/>
                <w:spacing w:val="-4"/>
                <w:sz w:val="16"/>
                <w:szCs w:val="16"/>
              </w:rPr>
              <w:t xml:space="preserve">   </w:t>
            </w:r>
            <w:r w:rsidR="008E09FF" w:rsidRPr="000016C6">
              <w:rPr>
                <w:rFonts w:ascii="Arial" w:hAnsi="Arial" w:cs="Arial"/>
                <w:spacing w:val="-4"/>
                <w:sz w:val="16"/>
                <w:szCs w:val="16"/>
              </w:rPr>
              <w:t>and broker - dealers</w:t>
            </w:r>
          </w:p>
        </w:tc>
        <w:tc>
          <w:tcPr>
            <w:tcW w:w="1170" w:type="dxa"/>
            <w:shd w:val="clear" w:color="auto" w:fill="FAFAFA"/>
            <w:vAlign w:val="bottom"/>
          </w:tcPr>
          <w:p w14:paraId="195B6E48" w14:textId="4F235C0F" w:rsidR="003B4B5E"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shd w:val="clear" w:color="auto" w:fill="FAFAFA"/>
            <w:vAlign w:val="bottom"/>
          </w:tcPr>
          <w:p w14:paraId="63A2780D" w14:textId="1A8F8D75" w:rsidR="003B4B5E"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1,015,259,595</w:t>
            </w:r>
          </w:p>
        </w:tc>
        <w:tc>
          <w:tcPr>
            <w:tcW w:w="990" w:type="dxa"/>
            <w:shd w:val="clear" w:color="auto" w:fill="FAFAFA"/>
            <w:vAlign w:val="bottom"/>
          </w:tcPr>
          <w:p w14:paraId="6AE477E4" w14:textId="10328B76" w:rsidR="003B4B5E"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59D8589E" w14:textId="7E1CEC0E" w:rsidR="003B4B5E"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5BCC89BA" w14:textId="3698CC26" w:rsidR="003B4B5E"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1,015,259,595</w:t>
            </w:r>
          </w:p>
        </w:tc>
      </w:tr>
      <w:tr w:rsidR="003B4B5E" w:rsidRPr="000016C6" w14:paraId="2A513DB0" w14:textId="77777777" w:rsidTr="00CD6843">
        <w:trPr>
          <w:cantSplit/>
        </w:trPr>
        <w:tc>
          <w:tcPr>
            <w:tcW w:w="3240" w:type="dxa"/>
            <w:vAlign w:val="bottom"/>
          </w:tcPr>
          <w:p w14:paraId="51596576" w14:textId="17D9A041" w:rsidR="003B4B5E" w:rsidRPr="000016C6" w:rsidRDefault="00006A99" w:rsidP="00CD6843">
            <w:pPr>
              <w:ind w:left="-15" w:right="-178"/>
              <w:rPr>
                <w:rFonts w:ascii="Arial" w:eastAsia="Cordia New" w:hAnsi="Arial" w:cs="Arial"/>
                <w:spacing w:val="-4"/>
                <w:sz w:val="16"/>
                <w:szCs w:val="16"/>
                <w:cs/>
                <w:lang w:val="en-US"/>
              </w:rPr>
            </w:pPr>
            <w:r w:rsidRPr="000016C6">
              <w:rPr>
                <w:rFonts w:ascii="Arial" w:eastAsia="Cordia New" w:hAnsi="Arial" w:cs="Arial"/>
                <w:spacing w:val="-4"/>
                <w:sz w:val="16"/>
                <w:szCs w:val="16"/>
                <w:cs/>
                <w:lang w:val="en-US"/>
              </w:rPr>
              <w:t xml:space="preserve">Securities and </w:t>
            </w:r>
            <w:r w:rsidRPr="000016C6">
              <w:rPr>
                <w:rFonts w:ascii="Arial" w:eastAsia="Cordia New" w:hAnsi="Arial" w:cs="Arial"/>
                <w:spacing w:val="-4"/>
                <w:sz w:val="16"/>
                <w:szCs w:val="16"/>
                <w:lang w:val="en-US"/>
              </w:rPr>
              <w:t>d</w:t>
            </w:r>
            <w:r w:rsidR="003B4B5E" w:rsidRPr="000016C6">
              <w:rPr>
                <w:rFonts w:ascii="Arial" w:eastAsia="Cordia New" w:hAnsi="Arial" w:cs="Arial"/>
                <w:spacing w:val="-4"/>
                <w:sz w:val="16"/>
                <w:szCs w:val="16"/>
                <w:cs/>
                <w:lang w:val="en-US"/>
              </w:rPr>
              <w:t xml:space="preserve">erivatives </w:t>
            </w:r>
          </w:p>
        </w:tc>
        <w:tc>
          <w:tcPr>
            <w:tcW w:w="1170" w:type="dxa"/>
            <w:shd w:val="clear" w:color="auto" w:fill="FAFAFA"/>
            <w:vAlign w:val="bottom"/>
          </w:tcPr>
          <w:p w14:paraId="6D963C2D" w14:textId="77777777" w:rsidR="003B4B5E" w:rsidRPr="000016C6" w:rsidRDefault="003B4B5E" w:rsidP="00CD6843">
            <w:pPr>
              <w:tabs>
                <w:tab w:val="left" w:pos="-72"/>
              </w:tabs>
              <w:ind w:right="-72"/>
              <w:jc w:val="right"/>
              <w:rPr>
                <w:rFonts w:ascii="Arial" w:hAnsi="Arial" w:cs="Arial"/>
                <w:sz w:val="16"/>
                <w:szCs w:val="16"/>
                <w:lang w:val="en-GB"/>
              </w:rPr>
            </w:pPr>
          </w:p>
        </w:tc>
        <w:tc>
          <w:tcPr>
            <w:tcW w:w="1260" w:type="dxa"/>
            <w:shd w:val="clear" w:color="auto" w:fill="FAFAFA"/>
            <w:vAlign w:val="bottom"/>
          </w:tcPr>
          <w:p w14:paraId="378F8229" w14:textId="77777777" w:rsidR="003B4B5E" w:rsidRPr="000016C6" w:rsidRDefault="003B4B5E" w:rsidP="00CD6843">
            <w:pPr>
              <w:tabs>
                <w:tab w:val="left" w:pos="-72"/>
              </w:tabs>
              <w:ind w:right="-72"/>
              <w:jc w:val="right"/>
              <w:rPr>
                <w:rFonts w:ascii="Arial" w:hAnsi="Arial" w:cs="Arial"/>
                <w:sz w:val="16"/>
                <w:szCs w:val="16"/>
                <w:lang w:val="en-GB"/>
              </w:rPr>
            </w:pPr>
          </w:p>
        </w:tc>
        <w:tc>
          <w:tcPr>
            <w:tcW w:w="990" w:type="dxa"/>
            <w:shd w:val="clear" w:color="auto" w:fill="FAFAFA"/>
            <w:vAlign w:val="bottom"/>
          </w:tcPr>
          <w:p w14:paraId="17812375" w14:textId="77777777" w:rsidR="003B4B5E" w:rsidRPr="000016C6" w:rsidRDefault="003B4B5E" w:rsidP="00CD6843">
            <w:pPr>
              <w:tabs>
                <w:tab w:val="left" w:pos="-72"/>
              </w:tabs>
              <w:ind w:right="-72"/>
              <w:jc w:val="right"/>
              <w:rPr>
                <w:rFonts w:ascii="Arial" w:hAnsi="Arial" w:cs="Arial"/>
                <w:sz w:val="16"/>
                <w:szCs w:val="16"/>
                <w:lang w:val="en-GB"/>
              </w:rPr>
            </w:pPr>
          </w:p>
        </w:tc>
        <w:tc>
          <w:tcPr>
            <w:tcW w:w="1215" w:type="dxa"/>
            <w:shd w:val="clear" w:color="auto" w:fill="FAFAFA"/>
            <w:vAlign w:val="bottom"/>
          </w:tcPr>
          <w:p w14:paraId="5039FAB2" w14:textId="77777777" w:rsidR="003B4B5E" w:rsidRPr="000016C6" w:rsidRDefault="003B4B5E" w:rsidP="00CD6843">
            <w:pPr>
              <w:tabs>
                <w:tab w:val="left" w:pos="-72"/>
              </w:tabs>
              <w:ind w:right="-72"/>
              <w:jc w:val="right"/>
              <w:rPr>
                <w:rFonts w:ascii="Arial" w:hAnsi="Arial" w:cs="Arial"/>
                <w:sz w:val="16"/>
                <w:szCs w:val="16"/>
                <w:lang w:val="en-GB"/>
              </w:rPr>
            </w:pPr>
          </w:p>
        </w:tc>
        <w:tc>
          <w:tcPr>
            <w:tcW w:w="1215" w:type="dxa"/>
            <w:shd w:val="clear" w:color="auto" w:fill="FAFAFA"/>
            <w:vAlign w:val="bottom"/>
          </w:tcPr>
          <w:p w14:paraId="5B536B89" w14:textId="77777777" w:rsidR="003B4B5E" w:rsidRPr="000016C6" w:rsidRDefault="003B4B5E" w:rsidP="00CD6843">
            <w:pPr>
              <w:tabs>
                <w:tab w:val="left" w:pos="-72"/>
              </w:tabs>
              <w:ind w:right="-72"/>
              <w:jc w:val="right"/>
              <w:rPr>
                <w:rFonts w:ascii="Arial" w:hAnsi="Arial" w:cs="Arial"/>
                <w:sz w:val="16"/>
                <w:szCs w:val="16"/>
                <w:lang w:val="en-GB"/>
              </w:rPr>
            </w:pPr>
          </w:p>
        </w:tc>
      </w:tr>
      <w:tr w:rsidR="00D116BD" w:rsidRPr="000016C6" w14:paraId="43739668" w14:textId="77777777" w:rsidTr="00CD6843">
        <w:trPr>
          <w:cantSplit/>
        </w:trPr>
        <w:tc>
          <w:tcPr>
            <w:tcW w:w="3240" w:type="dxa"/>
            <w:vAlign w:val="bottom"/>
          </w:tcPr>
          <w:p w14:paraId="09B85764" w14:textId="77777777" w:rsidR="00D116BD" w:rsidRPr="000016C6" w:rsidRDefault="00D116BD" w:rsidP="00CD6843">
            <w:pPr>
              <w:ind w:left="-15" w:right="-178"/>
              <w:rPr>
                <w:rFonts w:ascii="Arial" w:eastAsia="Cordia New" w:hAnsi="Arial" w:cs="Arial"/>
                <w:spacing w:val="-4"/>
                <w:sz w:val="16"/>
                <w:szCs w:val="16"/>
                <w:cs/>
                <w:lang w:val="en-US"/>
              </w:rPr>
            </w:pPr>
            <w:r w:rsidRPr="000016C6">
              <w:rPr>
                <w:rFonts w:ascii="Arial" w:eastAsia="Cordia New" w:hAnsi="Arial" w:cs="Arial"/>
                <w:spacing w:val="-4"/>
                <w:sz w:val="16"/>
                <w:szCs w:val="16"/>
                <w:lang w:val="en-US"/>
              </w:rPr>
              <w:t xml:space="preserve">   </w:t>
            </w:r>
            <w:r w:rsidRPr="000016C6">
              <w:rPr>
                <w:rFonts w:ascii="Arial" w:eastAsia="Cordia New" w:hAnsi="Arial" w:cs="Arial"/>
                <w:spacing w:val="-4"/>
                <w:sz w:val="16"/>
                <w:szCs w:val="16"/>
                <w:cs/>
                <w:lang w:val="en-US"/>
              </w:rPr>
              <w:t>bussiness receivable</w:t>
            </w:r>
          </w:p>
        </w:tc>
        <w:tc>
          <w:tcPr>
            <w:tcW w:w="1170" w:type="dxa"/>
            <w:shd w:val="clear" w:color="auto" w:fill="FAFAFA"/>
            <w:vAlign w:val="bottom"/>
          </w:tcPr>
          <w:p w14:paraId="7FFD519E" w14:textId="1EDC9969" w:rsidR="00D116BD"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shd w:val="clear" w:color="auto" w:fill="FAFAFA"/>
            <w:vAlign w:val="bottom"/>
          </w:tcPr>
          <w:p w14:paraId="343126BD" w14:textId="0FF60F30" w:rsidR="00D116BD"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475,559,351</w:t>
            </w:r>
          </w:p>
        </w:tc>
        <w:tc>
          <w:tcPr>
            <w:tcW w:w="990" w:type="dxa"/>
            <w:shd w:val="clear" w:color="auto" w:fill="FAFAFA"/>
            <w:vAlign w:val="bottom"/>
          </w:tcPr>
          <w:p w14:paraId="5CA802BD" w14:textId="6DB16732" w:rsidR="00D116BD"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347E03F2" w14:textId="49D0E34C" w:rsidR="00D116BD"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616A3B58" w14:textId="6DACB771" w:rsidR="00D116BD"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475,559,351</w:t>
            </w:r>
          </w:p>
        </w:tc>
      </w:tr>
      <w:tr w:rsidR="00FC4CB2" w:rsidRPr="000016C6" w14:paraId="63B272BB" w14:textId="77777777" w:rsidTr="00CD6843">
        <w:trPr>
          <w:cantSplit/>
        </w:trPr>
        <w:tc>
          <w:tcPr>
            <w:tcW w:w="3240" w:type="dxa"/>
            <w:vAlign w:val="bottom"/>
          </w:tcPr>
          <w:p w14:paraId="6FE5F8BF" w14:textId="1C11CE1E" w:rsidR="00FC4CB2" w:rsidRPr="000016C6" w:rsidRDefault="00020090" w:rsidP="00CD6843">
            <w:pPr>
              <w:pStyle w:val="BodyText"/>
              <w:ind w:left="-15" w:right="-178"/>
              <w:jc w:val="left"/>
              <w:rPr>
                <w:rFonts w:ascii="Arial" w:hAnsi="Arial" w:cs="Arial"/>
                <w:spacing w:val="-4"/>
                <w:sz w:val="16"/>
                <w:szCs w:val="16"/>
              </w:rPr>
            </w:pPr>
            <w:r w:rsidRPr="000016C6">
              <w:rPr>
                <w:rFonts w:ascii="Arial" w:hAnsi="Arial" w:cs="Arial"/>
                <w:spacing w:val="-4"/>
                <w:sz w:val="16"/>
                <w:szCs w:val="16"/>
                <w:cs/>
              </w:rPr>
              <w:t>Accounts receivable</w:t>
            </w:r>
            <w:r w:rsidR="00FC4CB2" w:rsidRPr="000016C6">
              <w:rPr>
                <w:rFonts w:ascii="Arial" w:hAnsi="Arial" w:cs="Arial"/>
                <w:spacing w:val="-4"/>
                <w:sz w:val="16"/>
                <w:szCs w:val="16"/>
              </w:rPr>
              <w:t xml:space="preserve"> - related parties</w:t>
            </w:r>
          </w:p>
        </w:tc>
        <w:tc>
          <w:tcPr>
            <w:tcW w:w="1170" w:type="dxa"/>
            <w:shd w:val="clear" w:color="auto" w:fill="FAFAFA"/>
            <w:vAlign w:val="bottom"/>
          </w:tcPr>
          <w:p w14:paraId="6484B989" w14:textId="16066C47" w:rsidR="00FC4CB2"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shd w:val="clear" w:color="auto" w:fill="FAFAFA"/>
            <w:vAlign w:val="bottom"/>
          </w:tcPr>
          <w:p w14:paraId="52CEAA3D" w14:textId="0F74ADF2" w:rsidR="00FC4CB2"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52,134,991</w:t>
            </w:r>
          </w:p>
        </w:tc>
        <w:tc>
          <w:tcPr>
            <w:tcW w:w="990" w:type="dxa"/>
            <w:shd w:val="clear" w:color="auto" w:fill="FAFAFA"/>
            <w:vAlign w:val="bottom"/>
          </w:tcPr>
          <w:p w14:paraId="5D65CE75" w14:textId="0A41E1B4" w:rsidR="00FC4CB2"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25AE58B7" w14:textId="1C7C6021" w:rsidR="00FC4CB2"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2C8E21C6" w14:textId="6A808C21" w:rsidR="00FC4CB2"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52,134,991</w:t>
            </w:r>
          </w:p>
        </w:tc>
      </w:tr>
      <w:tr w:rsidR="00FC4CB2" w:rsidRPr="000016C6" w14:paraId="1F8DDC57" w14:textId="77777777" w:rsidTr="00CD6843">
        <w:trPr>
          <w:cantSplit/>
        </w:trPr>
        <w:tc>
          <w:tcPr>
            <w:tcW w:w="3240" w:type="dxa"/>
            <w:vAlign w:val="bottom"/>
          </w:tcPr>
          <w:p w14:paraId="4FAED299" w14:textId="6FB591B9" w:rsidR="00FC4CB2" w:rsidRPr="000016C6" w:rsidRDefault="00020090" w:rsidP="00CD6843">
            <w:pPr>
              <w:ind w:left="-15" w:right="-178"/>
              <w:rPr>
                <w:rFonts w:ascii="Arial" w:eastAsia="Cordia New" w:hAnsi="Arial" w:cs="Arial"/>
                <w:spacing w:val="-6"/>
                <w:sz w:val="16"/>
                <w:szCs w:val="16"/>
                <w:lang w:val="en-US"/>
              </w:rPr>
            </w:pPr>
            <w:r w:rsidRPr="000016C6">
              <w:rPr>
                <w:rFonts w:ascii="Arial" w:eastAsia="Cordia New" w:hAnsi="Arial" w:cs="Arial"/>
                <w:spacing w:val="-6"/>
                <w:sz w:val="16"/>
                <w:szCs w:val="16"/>
                <w:lang w:val="en-US"/>
              </w:rPr>
              <w:t>Derivative financial</w:t>
            </w:r>
            <w:r w:rsidR="00FC4CB2" w:rsidRPr="000016C6">
              <w:rPr>
                <w:rFonts w:ascii="Arial" w:eastAsia="Cordia New" w:hAnsi="Arial" w:cs="Arial"/>
                <w:spacing w:val="-6"/>
                <w:sz w:val="16"/>
                <w:szCs w:val="16"/>
                <w:lang w:val="en-US"/>
              </w:rPr>
              <w:t xml:space="preserve"> instruments assets</w:t>
            </w:r>
          </w:p>
        </w:tc>
        <w:tc>
          <w:tcPr>
            <w:tcW w:w="1170" w:type="dxa"/>
            <w:shd w:val="clear" w:color="auto" w:fill="FAFAFA"/>
            <w:vAlign w:val="bottom"/>
          </w:tcPr>
          <w:p w14:paraId="00D2207C" w14:textId="608CCC64" w:rsidR="00FC4CB2"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shd w:val="clear" w:color="auto" w:fill="FAFAFA"/>
            <w:vAlign w:val="bottom"/>
          </w:tcPr>
          <w:p w14:paraId="1834F3EA" w14:textId="148A0294" w:rsidR="00FC4CB2" w:rsidRPr="000016C6" w:rsidRDefault="00EC2BF5" w:rsidP="00CD6843">
            <w:pPr>
              <w:tabs>
                <w:tab w:val="left" w:pos="-72"/>
              </w:tabs>
              <w:ind w:right="-72"/>
              <w:jc w:val="right"/>
              <w:rPr>
                <w:rFonts w:ascii="Arial" w:hAnsi="Arial" w:cs="Arial"/>
                <w:sz w:val="16"/>
                <w:szCs w:val="16"/>
                <w:lang w:val="en-US"/>
              </w:rPr>
            </w:pPr>
            <w:r w:rsidRPr="000016C6">
              <w:rPr>
                <w:rFonts w:ascii="Arial" w:hAnsi="Arial" w:cs="Arial"/>
                <w:sz w:val="16"/>
                <w:szCs w:val="16"/>
                <w:lang w:val="en-US"/>
              </w:rPr>
              <w:t>60,070,409</w:t>
            </w:r>
          </w:p>
        </w:tc>
        <w:tc>
          <w:tcPr>
            <w:tcW w:w="990" w:type="dxa"/>
            <w:shd w:val="clear" w:color="auto" w:fill="FAFAFA"/>
            <w:vAlign w:val="bottom"/>
          </w:tcPr>
          <w:p w14:paraId="427E1AB2" w14:textId="0D91B0F9" w:rsidR="00FC4CB2"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7AD2F6F7" w14:textId="293F05B1" w:rsidR="00FC4CB2"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0A59513A" w14:textId="71CA2AD8" w:rsidR="00FC4CB2"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60,070,409</w:t>
            </w:r>
          </w:p>
        </w:tc>
      </w:tr>
      <w:tr w:rsidR="00FC4CB2" w:rsidRPr="000016C6" w14:paraId="1F0DD6E5" w14:textId="77777777" w:rsidTr="00CD6843">
        <w:trPr>
          <w:cantSplit/>
        </w:trPr>
        <w:tc>
          <w:tcPr>
            <w:tcW w:w="3240" w:type="dxa"/>
            <w:vAlign w:val="bottom"/>
          </w:tcPr>
          <w:p w14:paraId="204AA6E9" w14:textId="77777777" w:rsidR="00FC4CB2" w:rsidRPr="000016C6" w:rsidRDefault="00FC4CB2" w:rsidP="00CD6843">
            <w:pPr>
              <w:ind w:left="-15" w:right="-178"/>
              <w:rPr>
                <w:rFonts w:ascii="Arial" w:hAnsi="Arial" w:cs="Arial"/>
                <w:spacing w:val="-4"/>
                <w:sz w:val="16"/>
                <w:szCs w:val="16"/>
                <w:lang w:val="en-US"/>
              </w:rPr>
            </w:pPr>
            <w:r w:rsidRPr="000016C6">
              <w:rPr>
                <w:rFonts w:ascii="Arial" w:hAnsi="Arial" w:cs="Arial"/>
                <w:spacing w:val="-4"/>
                <w:sz w:val="16"/>
                <w:szCs w:val="16"/>
                <w:lang w:val="en-US"/>
              </w:rPr>
              <w:t>Contribution funds</w:t>
            </w:r>
          </w:p>
        </w:tc>
        <w:tc>
          <w:tcPr>
            <w:tcW w:w="1170" w:type="dxa"/>
            <w:tcBorders>
              <w:bottom w:val="single" w:sz="4" w:space="0" w:color="auto"/>
            </w:tcBorders>
            <w:shd w:val="clear" w:color="auto" w:fill="FAFAFA"/>
            <w:vAlign w:val="bottom"/>
          </w:tcPr>
          <w:p w14:paraId="6AF2000D" w14:textId="73DA8E9C" w:rsidR="00FC4CB2"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tcBorders>
              <w:bottom w:val="single" w:sz="4" w:space="0" w:color="auto"/>
            </w:tcBorders>
            <w:shd w:val="clear" w:color="auto" w:fill="FAFAFA"/>
            <w:vAlign w:val="bottom"/>
          </w:tcPr>
          <w:p w14:paraId="60F8D088" w14:textId="229DF77A" w:rsidR="00FC4CB2"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990" w:type="dxa"/>
            <w:tcBorders>
              <w:bottom w:val="single" w:sz="4" w:space="0" w:color="auto"/>
            </w:tcBorders>
            <w:shd w:val="clear" w:color="auto" w:fill="FAFAFA"/>
            <w:vAlign w:val="bottom"/>
          </w:tcPr>
          <w:p w14:paraId="4464DB21" w14:textId="212BC017" w:rsidR="00FC4CB2"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tcBorders>
              <w:bottom w:val="single" w:sz="4" w:space="0" w:color="auto"/>
            </w:tcBorders>
            <w:shd w:val="clear" w:color="auto" w:fill="FAFAFA"/>
            <w:vAlign w:val="bottom"/>
          </w:tcPr>
          <w:p w14:paraId="6C376624" w14:textId="2674F1BF" w:rsidR="00FC4CB2" w:rsidRPr="000016C6" w:rsidRDefault="00EC2BF5" w:rsidP="00CD6843">
            <w:pPr>
              <w:tabs>
                <w:tab w:val="left" w:pos="-72"/>
              </w:tabs>
              <w:ind w:right="-72"/>
              <w:jc w:val="right"/>
              <w:rPr>
                <w:rFonts w:ascii="Arial" w:hAnsi="Arial" w:cs="Arial"/>
                <w:sz w:val="16"/>
                <w:szCs w:val="16"/>
                <w:cs/>
                <w:lang w:val="en-US"/>
              </w:rPr>
            </w:pPr>
            <w:r w:rsidRPr="000016C6">
              <w:rPr>
                <w:rFonts w:ascii="Arial" w:hAnsi="Arial" w:cs="Arial"/>
                <w:sz w:val="16"/>
                <w:szCs w:val="16"/>
                <w:lang w:val="en-US"/>
              </w:rPr>
              <w:t>342,759,531</w:t>
            </w:r>
          </w:p>
        </w:tc>
        <w:tc>
          <w:tcPr>
            <w:tcW w:w="1215" w:type="dxa"/>
            <w:tcBorders>
              <w:bottom w:val="single" w:sz="4" w:space="0" w:color="auto"/>
            </w:tcBorders>
            <w:shd w:val="clear" w:color="auto" w:fill="FAFAFA"/>
            <w:vAlign w:val="bottom"/>
          </w:tcPr>
          <w:p w14:paraId="24565529" w14:textId="6F6AF97C" w:rsidR="00FC4CB2"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342,759,531</w:t>
            </w:r>
          </w:p>
        </w:tc>
      </w:tr>
      <w:tr w:rsidR="00FC4CB2" w:rsidRPr="000016C6" w14:paraId="721561EB" w14:textId="77777777" w:rsidTr="00CD6843">
        <w:trPr>
          <w:cantSplit/>
        </w:trPr>
        <w:tc>
          <w:tcPr>
            <w:tcW w:w="3240" w:type="dxa"/>
            <w:vAlign w:val="bottom"/>
          </w:tcPr>
          <w:p w14:paraId="70F9D03A" w14:textId="77777777" w:rsidR="00FC4CB2" w:rsidRPr="000016C6" w:rsidRDefault="00FC4CB2" w:rsidP="00CD6843">
            <w:pPr>
              <w:ind w:left="-15" w:right="-178"/>
              <w:rPr>
                <w:rFonts w:ascii="Arial" w:hAnsi="Arial" w:cs="Arial"/>
                <w:spacing w:val="-4"/>
                <w:sz w:val="16"/>
                <w:szCs w:val="16"/>
                <w:lang w:val="en-US"/>
              </w:rPr>
            </w:pPr>
          </w:p>
        </w:tc>
        <w:tc>
          <w:tcPr>
            <w:tcW w:w="1170" w:type="dxa"/>
            <w:tcBorders>
              <w:top w:val="single" w:sz="4" w:space="0" w:color="auto"/>
            </w:tcBorders>
            <w:shd w:val="clear" w:color="auto" w:fill="FAFAFA"/>
            <w:vAlign w:val="bottom"/>
          </w:tcPr>
          <w:p w14:paraId="3AB63463" w14:textId="77777777" w:rsidR="00FC4CB2" w:rsidRPr="000016C6" w:rsidRDefault="00FC4CB2" w:rsidP="00CD6843">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FAFAFA"/>
            <w:vAlign w:val="bottom"/>
          </w:tcPr>
          <w:p w14:paraId="7B04826B" w14:textId="77777777" w:rsidR="00FC4CB2" w:rsidRPr="000016C6" w:rsidRDefault="00FC4CB2" w:rsidP="00CD6843">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FAFAFA"/>
            <w:vAlign w:val="bottom"/>
          </w:tcPr>
          <w:p w14:paraId="770C3582" w14:textId="77777777" w:rsidR="00FC4CB2" w:rsidRPr="000016C6" w:rsidRDefault="00FC4CB2" w:rsidP="00CD684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2A6DB922" w14:textId="77777777" w:rsidR="00FC4CB2" w:rsidRPr="000016C6" w:rsidRDefault="00FC4CB2" w:rsidP="00CD6843">
            <w:pPr>
              <w:tabs>
                <w:tab w:val="left" w:pos="-72"/>
              </w:tabs>
              <w:ind w:right="-72"/>
              <w:jc w:val="right"/>
              <w:rPr>
                <w:rFonts w:ascii="Arial" w:hAnsi="Arial" w:cs="Arial"/>
                <w:sz w:val="16"/>
                <w:szCs w:val="16"/>
                <w:cs/>
              </w:rPr>
            </w:pPr>
          </w:p>
        </w:tc>
        <w:tc>
          <w:tcPr>
            <w:tcW w:w="1215" w:type="dxa"/>
            <w:tcBorders>
              <w:top w:val="single" w:sz="4" w:space="0" w:color="auto"/>
            </w:tcBorders>
            <w:shd w:val="clear" w:color="auto" w:fill="FAFAFA"/>
            <w:vAlign w:val="bottom"/>
          </w:tcPr>
          <w:p w14:paraId="4E641F66" w14:textId="77777777" w:rsidR="00FC4CB2" w:rsidRPr="000016C6" w:rsidRDefault="00FC4CB2" w:rsidP="00CD6843">
            <w:pPr>
              <w:tabs>
                <w:tab w:val="left" w:pos="-72"/>
              </w:tabs>
              <w:ind w:right="-72"/>
              <w:jc w:val="right"/>
              <w:rPr>
                <w:rFonts w:ascii="Arial" w:hAnsi="Arial" w:cs="Arial"/>
                <w:sz w:val="16"/>
                <w:szCs w:val="16"/>
                <w:lang w:val="en-GB"/>
              </w:rPr>
            </w:pPr>
          </w:p>
        </w:tc>
      </w:tr>
      <w:tr w:rsidR="00D8766F" w:rsidRPr="000016C6" w14:paraId="2DCAAA2D" w14:textId="77777777" w:rsidTr="00CD6843">
        <w:trPr>
          <w:cantSplit/>
        </w:trPr>
        <w:tc>
          <w:tcPr>
            <w:tcW w:w="3240" w:type="dxa"/>
            <w:vAlign w:val="bottom"/>
          </w:tcPr>
          <w:p w14:paraId="395A7AB8" w14:textId="77777777" w:rsidR="00D8766F" w:rsidRPr="000016C6" w:rsidRDefault="00D8766F" w:rsidP="00CD6843">
            <w:pPr>
              <w:pStyle w:val="BodyText"/>
              <w:ind w:left="-15" w:right="-178"/>
              <w:jc w:val="left"/>
              <w:rPr>
                <w:rFonts w:ascii="Arial" w:hAnsi="Arial" w:cs="Arial"/>
                <w:spacing w:val="-4"/>
                <w:sz w:val="16"/>
                <w:szCs w:val="16"/>
              </w:rPr>
            </w:pPr>
          </w:p>
        </w:tc>
        <w:tc>
          <w:tcPr>
            <w:tcW w:w="1170" w:type="dxa"/>
            <w:tcBorders>
              <w:bottom w:val="single" w:sz="4" w:space="0" w:color="auto"/>
            </w:tcBorders>
            <w:shd w:val="clear" w:color="auto" w:fill="FAFAFA"/>
            <w:vAlign w:val="bottom"/>
          </w:tcPr>
          <w:p w14:paraId="5F22B28B" w14:textId="75F206B9" w:rsidR="00D8766F"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1,600,197,355</w:t>
            </w:r>
          </w:p>
        </w:tc>
        <w:tc>
          <w:tcPr>
            <w:tcW w:w="1260" w:type="dxa"/>
            <w:tcBorders>
              <w:bottom w:val="single" w:sz="4" w:space="0" w:color="auto"/>
            </w:tcBorders>
            <w:shd w:val="clear" w:color="auto" w:fill="FAFAFA"/>
            <w:vAlign w:val="bottom"/>
          </w:tcPr>
          <w:p w14:paraId="51286632" w14:textId="60F8F100" w:rsidR="00D8766F"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2,903,024,346</w:t>
            </w:r>
          </w:p>
        </w:tc>
        <w:tc>
          <w:tcPr>
            <w:tcW w:w="990" w:type="dxa"/>
            <w:tcBorders>
              <w:bottom w:val="single" w:sz="4" w:space="0" w:color="auto"/>
            </w:tcBorders>
            <w:shd w:val="clear" w:color="auto" w:fill="FAFAFA"/>
            <w:vAlign w:val="bottom"/>
          </w:tcPr>
          <w:p w14:paraId="15E574FE" w14:textId="49426856" w:rsidR="00D8766F"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tcBorders>
              <w:bottom w:val="single" w:sz="4" w:space="0" w:color="auto"/>
            </w:tcBorders>
            <w:shd w:val="clear" w:color="auto" w:fill="FAFAFA"/>
            <w:vAlign w:val="bottom"/>
          </w:tcPr>
          <w:p w14:paraId="1EC5EC2C" w14:textId="13A99532" w:rsidR="00D8766F"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342,759,531</w:t>
            </w:r>
          </w:p>
        </w:tc>
        <w:tc>
          <w:tcPr>
            <w:tcW w:w="1215" w:type="dxa"/>
            <w:tcBorders>
              <w:bottom w:val="single" w:sz="4" w:space="0" w:color="auto"/>
            </w:tcBorders>
            <w:shd w:val="clear" w:color="auto" w:fill="FAFAFA"/>
            <w:vAlign w:val="bottom"/>
          </w:tcPr>
          <w:p w14:paraId="2A021ACB" w14:textId="3893CD99" w:rsidR="00D8766F" w:rsidRPr="000016C6" w:rsidRDefault="00EC2BF5"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4,845,981,232</w:t>
            </w:r>
          </w:p>
        </w:tc>
      </w:tr>
      <w:tr w:rsidR="00FC4CB2" w:rsidRPr="000016C6" w14:paraId="6E612FE4" w14:textId="77777777" w:rsidTr="00CD6843">
        <w:trPr>
          <w:cantSplit/>
        </w:trPr>
        <w:tc>
          <w:tcPr>
            <w:tcW w:w="3240" w:type="dxa"/>
            <w:vAlign w:val="bottom"/>
          </w:tcPr>
          <w:p w14:paraId="39A01BF3" w14:textId="77777777" w:rsidR="00FC4CB2" w:rsidRPr="000016C6" w:rsidRDefault="00FC4CB2" w:rsidP="00CD6843">
            <w:pPr>
              <w:pStyle w:val="BodyText"/>
              <w:ind w:left="-15" w:right="-178"/>
              <w:jc w:val="left"/>
              <w:rPr>
                <w:rFonts w:ascii="Arial" w:hAnsi="Arial" w:cs="Arial"/>
                <w:spacing w:val="-4"/>
                <w:sz w:val="16"/>
                <w:szCs w:val="16"/>
                <w:u w:val="single"/>
              </w:rPr>
            </w:pPr>
            <w:r w:rsidRPr="000016C6">
              <w:rPr>
                <w:rFonts w:ascii="Arial" w:hAnsi="Arial" w:cs="Arial"/>
                <w:spacing w:val="-4"/>
                <w:sz w:val="16"/>
                <w:szCs w:val="16"/>
                <w:u w:val="single"/>
              </w:rPr>
              <w:t>Financial liabilities</w:t>
            </w:r>
          </w:p>
        </w:tc>
        <w:tc>
          <w:tcPr>
            <w:tcW w:w="1170" w:type="dxa"/>
            <w:shd w:val="clear" w:color="auto" w:fill="FAFAFA"/>
            <w:vAlign w:val="bottom"/>
          </w:tcPr>
          <w:p w14:paraId="4E5D0FD2" w14:textId="77777777" w:rsidR="00FC4CB2" w:rsidRPr="000016C6" w:rsidRDefault="00FC4CB2" w:rsidP="00CD6843">
            <w:pPr>
              <w:pStyle w:val="BodyText"/>
              <w:tabs>
                <w:tab w:val="left" w:pos="-72"/>
              </w:tabs>
              <w:ind w:right="-72"/>
              <w:jc w:val="right"/>
              <w:rPr>
                <w:rFonts w:ascii="Arial" w:hAnsi="Arial" w:cs="Arial"/>
                <w:sz w:val="16"/>
                <w:szCs w:val="16"/>
              </w:rPr>
            </w:pPr>
          </w:p>
        </w:tc>
        <w:tc>
          <w:tcPr>
            <w:tcW w:w="1260" w:type="dxa"/>
            <w:shd w:val="clear" w:color="auto" w:fill="FAFAFA"/>
            <w:vAlign w:val="bottom"/>
          </w:tcPr>
          <w:p w14:paraId="6334BD42" w14:textId="77777777" w:rsidR="00FC4CB2" w:rsidRPr="000016C6" w:rsidRDefault="00FC4CB2" w:rsidP="00CD6843">
            <w:pPr>
              <w:pStyle w:val="BodyText"/>
              <w:tabs>
                <w:tab w:val="left" w:pos="-72"/>
              </w:tabs>
              <w:ind w:right="-72"/>
              <w:jc w:val="right"/>
              <w:rPr>
                <w:rFonts w:ascii="Arial" w:hAnsi="Arial" w:cs="Arial"/>
                <w:sz w:val="16"/>
                <w:szCs w:val="16"/>
              </w:rPr>
            </w:pPr>
          </w:p>
        </w:tc>
        <w:tc>
          <w:tcPr>
            <w:tcW w:w="990" w:type="dxa"/>
            <w:shd w:val="clear" w:color="auto" w:fill="FAFAFA"/>
            <w:vAlign w:val="bottom"/>
          </w:tcPr>
          <w:p w14:paraId="794D823C" w14:textId="77777777" w:rsidR="00FC4CB2" w:rsidRPr="000016C6" w:rsidRDefault="00FC4CB2" w:rsidP="00CD684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2D8A4244" w14:textId="77777777" w:rsidR="00FC4CB2" w:rsidRPr="000016C6" w:rsidRDefault="00FC4CB2" w:rsidP="00CD684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2C1CF7F5" w14:textId="77777777" w:rsidR="00FC4CB2" w:rsidRPr="000016C6" w:rsidRDefault="00FC4CB2" w:rsidP="00CD6843">
            <w:pPr>
              <w:pStyle w:val="BodyText"/>
              <w:tabs>
                <w:tab w:val="left" w:pos="-72"/>
              </w:tabs>
              <w:ind w:right="-72"/>
              <w:jc w:val="right"/>
              <w:rPr>
                <w:rFonts w:ascii="Arial" w:hAnsi="Arial" w:cs="Arial"/>
                <w:sz w:val="16"/>
                <w:szCs w:val="16"/>
              </w:rPr>
            </w:pPr>
          </w:p>
        </w:tc>
      </w:tr>
      <w:tr w:rsidR="00FC4CB2" w:rsidRPr="000016C6" w14:paraId="5CE25CC9" w14:textId="77777777" w:rsidTr="00CD6843">
        <w:trPr>
          <w:cantSplit/>
        </w:trPr>
        <w:tc>
          <w:tcPr>
            <w:tcW w:w="3240" w:type="dxa"/>
            <w:vAlign w:val="bottom"/>
          </w:tcPr>
          <w:p w14:paraId="21773F62" w14:textId="77777777" w:rsidR="00FC4CB2" w:rsidRPr="000016C6" w:rsidRDefault="00FC4CB2" w:rsidP="00CD6843">
            <w:pPr>
              <w:pStyle w:val="BodyText"/>
              <w:ind w:left="-15" w:right="-178"/>
              <w:jc w:val="left"/>
              <w:rPr>
                <w:rFonts w:ascii="Arial" w:hAnsi="Arial" w:cs="Arial"/>
                <w:spacing w:val="-4"/>
                <w:sz w:val="16"/>
                <w:szCs w:val="16"/>
                <w:u w:val="single"/>
              </w:rPr>
            </w:pPr>
            <w:r w:rsidRPr="000016C6">
              <w:rPr>
                <w:rFonts w:ascii="Arial" w:hAnsi="Arial" w:cs="Arial"/>
                <w:spacing w:val="-4"/>
                <w:sz w:val="16"/>
                <w:szCs w:val="16"/>
              </w:rPr>
              <w:t xml:space="preserve">Payables to Clearing House </w:t>
            </w:r>
          </w:p>
        </w:tc>
        <w:tc>
          <w:tcPr>
            <w:tcW w:w="1170" w:type="dxa"/>
            <w:shd w:val="clear" w:color="auto" w:fill="FAFAFA"/>
            <w:vAlign w:val="bottom"/>
          </w:tcPr>
          <w:p w14:paraId="76C74852" w14:textId="77777777" w:rsidR="00FC4CB2" w:rsidRPr="000016C6" w:rsidRDefault="00FC4CB2" w:rsidP="00CD6843">
            <w:pPr>
              <w:pStyle w:val="BodyText"/>
              <w:tabs>
                <w:tab w:val="left" w:pos="-72"/>
              </w:tabs>
              <w:ind w:right="-72"/>
              <w:jc w:val="right"/>
              <w:rPr>
                <w:rFonts w:ascii="Arial" w:hAnsi="Arial" w:cs="Arial"/>
                <w:sz w:val="16"/>
                <w:szCs w:val="16"/>
              </w:rPr>
            </w:pPr>
          </w:p>
        </w:tc>
        <w:tc>
          <w:tcPr>
            <w:tcW w:w="1260" w:type="dxa"/>
            <w:shd w:val="clear" w:color="auto" w:fill="FAFAFA"/>
            <w:vAlign w:val="bottom"/>
          </w:tcPr>
          <w:p w14:paraId="562E7B0F" w14:textId="77777777" w:rsidR="00FC4CB2" w:rsidRPr="000016C6" w:rsidRDefault="00FC4CB2" w:rsidP="00CD6843">
            <w:pPr>
              <w:pStyle w:val="BodyText"/>
              <w:tabs>
                <w:tab w:val="left" w:pos="-72"/>
              </w:tabs>
              <w:ind w:right="-72"/>
              <w:jc w:val="right"/>
              <w:rPr>
                <w:rFonts w:ascii="Arial" w:hAnsi="Arial" w:cs="Arial"/>
                <w:sz w:val="16"/>
                <w:szCs w:val="16"/>
              </w:rPr>
            </w:pPr>
          </w:p>
        </w:tc>
        <w:tc>
          <w:tcPr>
            <w:tcW w:w="990" w:type="dxa"/>
            <w:shd w:val="clear" w:color="auto" w:fill="FAFAFA"/>
            <w:vAlign w:val="bottom"/>
          </w:tcPr>
          <w:p w14:paraId="5033BF4C" w14:textId="77777777" w:rsidR="00FC4CB2" w:rsidRPr="000016C6" w:rsidRDefault="00FC4CB2" w:rsidP="00CD684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6C3EA012" w14:textId="77777777" w:rsidR="00FC4CB2" w:rsidRPr="000016C6" w:rsidRDefault="00FC4CB2" w:rsidP="00CD684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398FCE19" w14:textId="77777777" w:rsidR="00FC4CB2" w:rsidRPr="000016C6" w:rsidRDefault="00FC4CB2" w:rsidP="00CD6843">
            <w:pPr>
              <w:pStyle w:val="BodyText"/>
              <w:tabs>
                <w:tab w:val="left" w:pos="-72"/>
              </w:tabs>
              <w:ind w:right="-72"/>
              <w:jc w:val="right"/>
              <w:rPr>
                <w:rFonts w:ascii="Arial" w:hAnsi="Arial" w:cs="Arial"/>
                <w:sz w:val="16"/>
                <w:szCs w:val="16"/>
              </w:rPr>
            </w:pPr>
          </w:p>
        </w:tc>
      </w:tr>
      <w:tr w:rsidR="00574465" w:rsidRPr="000016C6" w14:paraId="091A4EAE" w14:textId="77777777" w:rsidTr="00CD6843">
        <w:trPr>
          <w:cantSplit/>
        </w:trPr>
        <w:tc>
          <w:tcPr>
            <w:tcW w:w="3240" w:type="dxa"/>
            <w:vAlign w:val="bottom"/>
          </w:tcPr>
          <w:p w14:paraId="730E84B3" w14:textId="77777777" w:rsidR="00574465" w:rsidRPr="000016C6" w:rsidRDefault="00574465" w:rsidP="00CD6843">
            <w:pPr>
              <w:pStyle w:val="BodyText"/>
              <w:ind w:left="-15" w:right="-178"/>
              <w:jc w:val="left"/>
              <w:rPr>
                <w:rFonts w:ascii="Arial" w:hAnsi="Arial" w:cs="Arial"/>
                <w:spacing w:val="-4"/>
                <w:sz w:val="16"/>
                <w:szCs w:val="16"/>
              </w:rPr>
            </w:pPr>
            <w:r w:rsidRPr="000016C6">
              <w:rPr>
                <w:rFonts w:ascii="Arial" w:hAnsi="Arial" w:cs="Arial"/>
                <w:spacing w:val="-4"/>
                <w:sz w:val="16"/>
                <w:szCs w:val="16"/>
              </w:rPr>
              <w:t xml:space="preserve">   and broker - dealers</w:t>
            </w:r>
          </w:p>
        </w:tc>
        <w:tc>
          <w:tcPr>
            <w:tcW w:w="1170" w:type="dxa"/>
            <w:shd w:val="clear" w:color="auto" w:fill="FAFAFA"/>
            <w:vAlign w:val="bottom"/>
          </w:tcPr>
          <w:p w14:paraId="0F05C6A2" w14:textId="4A158FC5" w:rsidR="00574465" w:rsidRPr="000016C6" w:rsidRDefault="00424127" w:rsidP="00CD6843">
            <w:pPr>
              <w:pStyle w:val="BodyText"/>
              <w:tabs>
                <w:tab w:val="left" w:pos="-72"/>
              </w:tabs>
              <w:ind w:right="-72"/>
              <w:jc w:val="right"/>
              <w:rPr>
                <w:rFonts w:ascii="Arial" w:hAnsi="Arial" w:cs="Arial"/>
                <w:sz w:val="16"/>
                <w:szCs w:val="16"/>
              </w:rPr>
            </w:pPr>
            <w:r w:rsidRPr="000016C6">
              <w:rPr>
                <w:rFonts w:ascii="Arial" w:hAnsi="Arial" w:cs="Arial"/>
                <w:sz w:val="16"/>
                <w:szCs w:val="16"/>
              </w:rPr>
              <w:t>-</w:t>
            </w:r>
          </w:p>
        </w:tc>
        <w:tc>
          <w:tcPr>
            <w:tcW w:w="1260" w:type="dxa"/>
            <w:shd w:val="clear" w:color="auto" w:fill="FAFAFA"/>
            <w:vAlign w:val="bottom"/>
          </w:tcPr>
          <w:p w14:paraId="6BA1F536" w14:textId="38395999" w:rsidR="00574465" w:rsidRPr="000016C6" w:rsidRDefault="00424127" w:rsidP="00CD6843">
            <w:pPr>
              <w:pStyle w:val="BodyText"/>
              <w:tabs>
                <w:tab w:val="left" w:pos="-72"/>
              </w:tabs>
              <w:ind w:right="-72"/>
              <w:jc w:val="right"/>
              <w:rPr>
                <w:rFonts w:ascii="Arial" w:hAnsi="Arial" w:cs="Arial"/>
                <w:sz w:val="16"/>
                <w:szCs w:val="16"/>
              </w:rPr>
            </w:pPr>
            <w:r w:rsidRPr="000016C6">
              <w:rPr>
                <w:rFonts w:ascii="Arial" w:hAnsi="Arial" w:cs="Arial"/>
                <w:sz w:val="16"/>
                <w:szCs w:val="16"/>
              </w:rPr>
              <w:t>460,147,590</w:t>
            </w:r>
          </w:p>
        </w:tc>
        <w:tc>
          <w:tcPr>
            <w:tcW w:w="990" w:type="dxa"/>
            <w:shd w:val="clear" w:color="auto" w:fill="FAFAFA"/>
            <w:vAlign w:val="bottom"/>
          </w:tcPr>
          <w:p w14:paraId="3F4919F2" w14:textId="0B2F250B" w:rsidR="00574465" w:rsidRPr="000016C6" w:rsidRDefault="00424127" w:rsidP="00CD6843">
            <w:pPr>
              <w:pStyle w:val="BodyText"/>
              <w:tabs>
                <w:tab w:val="left" w:pos="-72"/>
              </w:tabs>
              <w:ind w:right="-72"/>
              <w:jc w:val="right"/>
              <w:rPr>
                <w:rFonts w:ascii="Arial" w:hAnsi="Arial" w:cs="Arial"/>
                <w:sz w:val="16"/>
                <w:szCs w:val="16"/>
              </w:rPr>
            </w:pPr>
            <w:r w:rsidRPr="000016C6">
              <w:rPr>
                <w:rFonts w:ascii="Arial" w:hAnsi="Arial" w:cs="Arial"/>
                <w:sz w:val="16"/>
                <w:szCs w:val="16"/>
              </w:rPr>
              <w:t>-</w:t>
            </w:r>
          </w:p>
        </w:tc>
        <w:tc>
          <w:tcPr>
            <w:tcW w:w="1215" w:type="dxa"/>
            <w:shd w:val="clear" w:color="auto" w:fill="FAFAFA"/>
            <w:vAlign w:val="bottom"/>
          </w:tcPr>
          <w:p w14:paraId="7275202B" w14:textId="2AACBE09" w:rsidR="00574465" w:rsidRPr="000016C6" w:rsidRDefault="00424127" w:rsidP="00CD6843">
            <w:pPr>
              <w:pStyle w:val="BodyText"/>
              <w:tabs>
                <w:tab w:val="left" w:pos="-72"/>
              </w:tabs>
              <w:ind w:right="-72"/>
              <w:jc w:val="right"/>
              <w:rPr>
                <w:rFonts w:ascii="Arial" w:hAnsi="Arial" w:cs="Arial"/>
                <w:sz w:val="16"/>
                <w:szCs w:val="16"/>
              </w:rPr>
            </w:pPr>
            <w:r w:rsidRPr="000016C6">
              <w:rPr>
                <w:rFonts w:ascii="Arial" w:hAnsi="Arial" w:cs="Arial"/>
                <w:sz w:val="16"/>
                <w:szCs w:val="16"/>
              </w:rPr>
              <w:t>-</w:t>
            </w:r>
          </w:p>
        </w:tc>
        <w:tc>
          <w:tcPr>
            <w:tcW w:w="1215" w:type="dxa"/>
            <w:shd w:val="clear" w:color="auto" w:fill="FAFAFA"/>
            <w:vAlign w:val="bottom"/>
          </w:tcPr>
          <w:p w14:paraId="126007DC" w14:textId="40032B19" w:rsidR="00574465" w:rsidRPr="000016C6" w:rsidRDefault="00424127" w:rsidP="00CD6843">
            <w:pPr>
              <w:pStyle w:val="BodyText"/>
              <w:tabs>
                <w:tab w:val="left" w:pos="-72"/>
              </w:tabs>
              <w:ind w:right="-72"/>
              <w:jc w:val="right"/>
              <w:rPr>
                <w:rFonts w:ascii="Arial" w:hAnsi="Arial" w:cs="Arial"/>
                <w:sz w:val="16"/>
                <w:szCs w:val="16"/>
              </w:rPr>
            </w:pPr>
            <w:r w:rsidRPr="000016C6">
              <w:rPr>
                <w:rFonts w:ascii="Arial" w:hAnsi="Arial" w:cs="Arial"/>
                <w:sz w:val="16"/>
                <w:szCs w:val="16"/>
              </w:rPr>
              <w:t>460,147,590</w:t>
            </w:r>
          </w:p>
        </w:tc>
      </w:tr>
      <w:tr w:rsidR="00574465" w:rsidRPr="000016C6" w14:paraId="38B6F8DC" w14:textId="77777777" w:rsidTr="00CD6843">
        <w:trPr>
          <w:cantSplit/>
        </w:trPr>
        <w:tc>
          <w:tcPr>
            <w:tcW w:w="3240" w:type="dxa"/>
            <w:vAlign w:val="bottom"/>
          </w:tcPr>
          <w:p w14:paraId="51490ED3" w14:textId="76369FF9" w:rsidR="00574465" w:rsidRPr="000016C6" w:rsidRDefault="00006A99" w:rsidP="00CD6843">
            <w:pPr>
              <w:pStyle w:val="BodyText"/>
              <w:ind w:left="-15" w:right="-178"/>
              <w:jc w:val="left"/>
              <w:rPr>
                <w:rFonts w:ascii="Arial" w:hAnsi="Arial" w:cs="Arial"/>
                <w:spacing w:val="-4"/>
                <w:sz w:val="16"/>
                <w:szCs w:val="16"/>
              </w:rPr>
            </w:pPr>
            <w:r w:rsidRPr="000016C6">
              <w:rPr>
                <w:rFonts w:ascii="Arial" w:hAnsi="Arial" w:cs="Arial"/>
                <w:spacing w:val="-4"/>
                <w:sz w:val="16"/>
                <w:szCs w:val="16"/>
              </w:rPr>
              <w:t>Securities and d</w:t>
            </w:r>
            <w:r w:rsidR="00574465" w:rsidRPr="000016C6">
              <w:rPr>
                <w:rFonts w:ascii="Arial" w:hAnsi="Arial" w:cs="Arial"/>
                <w:spacing w:val="-4"/>
                <w:sz w:val="16"/>
                <w:szCs w:val="16"/>
              </w:rPr>
              <w:t xml:space="preserve">erivatives </w:t>
            </w:r>
          </w:p>
        </w:tc>
        <w:tc>
          <w:tcPr>
            <w:tcW w:w="1170" w:type="dxa"/>
            <w:shd w:val="clear" w:color="auto" w:fill="FAFAFA"/>
            <w:vAlign w:val="bottom"/>
          </w:tcPr>
          <w:p w14:paraId="7ACA9588" w14:textId="77777777" w:rsidR="00574465" w:rsidRPr="000016C6" w:rsidRDefault="00574465" w:rsidP="00CD6843">
            <w:pPr>
              <w:tabs>
                <w:tab w:val="left" w:pos="-72"/>
              </w:tabs>
              <w:ind w:right="-72"/>
              <w:jc w:val="right"/>
              <w:rPr>
                <w:rFonts w:ascii="Arial" w:hAnsi="Arial" w:cs="Arial"/>
                <w:sz w:val="16"/>
                <w:szCs w:val="16"/>
                <w:lang w:val="en-GB"/>
              </w:rPr>
            </w:pPr>
          </w:p>
        </w:tc>
        <w:tc>
          <w:tcPr>
            <w:tcW w:w="1260" w:type="dxa"/>
            <w:shd w:val="clear" w:color="auto" w:fill="FAFAFA"/>
            <w:vAlign w:val="bottom"/>
          </w:tcPr>
          <w:p w14:paraId="48D77D4A" w14:textId="77777777" w:rsidR="00574465" w:rsidRPr="000016C6" w:rsidRDefault="00574465" w:rsidP="00CD6843">
            <w:pPr>
              <w:ind w:right="-72"/>
              <w:jc w:val="right"/>
              <w:rPr>
                <w:rFonts w:ascii="Arial" w:hAnsi="Arial" w:cs="Arial"/>
                <w:sz w:val="16"/>
                <w:szCs w:val="16"/>
                <w:lang w:val="en-GB"/>
              </w:rPr>
            </w:pPr>
          </w:p>
        </w:tc>
        <w:tc>
          <w:tcPr>
            <w:tcW w:w="990" w:type="dxa"/>
            <w:shd w:val="clear" w:color="auto" w:fill="FAFAFA"/>
            <w:vAlign w:val="bottom"/>
          </w:tcPr>
          <w:p w14:paraId="0DEE5587" w14:textId="77777777" w:rsidR="00574465" w:rsidRPr="000016C6" w:rsidRDefault="00574465" w:rsidP="00CD6843">
            <w:pPr>
              <w:tabs>
                <w:tab w:val="left" w:pos="-72"/>
              </w:tabs>
              <w:ind w:right="-72"/>
              <w:jc w:val="right"/>
              <w:rPr>
                <w:rFonts w:ascii="Arial" w:hAnsi="Arial" w:cs="Arial"/>
                <w:sz w:val="16"/>
                <w:szCs w:val="16"/>
                <w:lang w:val="en-GB"/>
              </w:rPr>
            </w:pPr>
          </w:p>
        </w:tc>
        <w:tc>
          <w:tcPr>
            <w:tcW w:w="1215" w:type="dxa"/>
            <w:shd w:val="clear" w:color="auto" w:fill="FAFAFA"/>
            <w:vAlign w:val="bottom"/>
          </w:tcPr>
          <w:p w14:paraId="0B53E720" w14:textId="77777777" w:rsidR="00574465" w:rsidRPr="000016C6" w:rsidRDefault="00574465" w:rsidP="00CD6843">
            <w:pPr>
              <w:tabs>
                <w:tab w:val="left" w:pos="-72"/>
              </w:tabs>
              <w:ind w:right="-72"/>
              <w:jc w:val="right"/>
              <w:rPr>
                <w:rFonts w:ascii="Arial" w:hAnsi="Arial" w:cs="Arial"/>
                <w:sz w:val="16"/>
                <w:szCs w:val="16"/>
                <w:lang w:val="en-GB"/>
              </w:rPr>
            </w:pPr>
          </w:p>
        </w:tc>
        <w:tc>
          <w:tcPr>
            <w:tcW w:w="1215" w:type="dxa"/>
            <w:shd w:val="clear" w:color="auto" w:fill="FAFAFA"/>
            <w:vAlign w:val="bottom"/>
          </w:tcPr>
          <w:p w14:paraId="2CD66A41" w14:textId="77777777" w:rsidR="00574465" w:rsidRPr="000016C6" w:rsidRDefault="00574465" w:rsidP="00CD6843">
            <w:pPr>
              <w:ind w:right="-72"/>
              <w:jc w:val="right"/>
              <w:rPr>
                <w:rFonts w:ascii="Arial" w:hAnsi="Arial" w:cs="Arial"/>
                <w:sz w:val="16"/>
                <w:szCs w:val="16"/>
                <w:lang w:val="en-GB"/>
              </w:rPr>
            </w:pPr>
          </w:p>
        </w:tc>
      </w:tr>
      <w:tr w:rsidR="00574465" w:rsidRPr="000016C6" w14:paraId="47798A93" w14:textId="77777777" w:rsidTr="00CD6843">
        <w:trPr>
          <w:cantSplit/>
        </w:trPr>
        <w:tc>
          <w:tcPr>
            <w:tcW w:w="3240" w:type="dxa"/>
            <w:vAlign w:val="bottom"/>
          </w:tcPr>
          <w:p w14:paraId="5E75E111" w14:textId="77777777" w:rsidR="00574465" w:rsidRPr="000016C6" w:rsidRDefault="00574465" w:rsidP="00CD6843">
            <w:pPr>
              <w:ind w:left="-15" w:right="-178"/>
              <w:rPr>
                <w:rFonts w:ascii="Arial" w:hAnsi="Arial" w:cs="Arial"/>
                <w:spacing w:val="-4"/>
                <w:sz w:val="16"/>
                <w:szCs w:val="16"/>
                <w:lang w:val="en-US"/>
              </w:rPr>
            </w:pPr>
            <w:r w:rsidRPr="000016C6">
              <w:rPr>
                <w:rFonts w:ascii="Arial" w:hAnsi="Arial" w:cs="Arial"/>
                <w:spacing w:val="-4"/>
                <w:sz w:val="16"/>
                <w:szCs w:val="16"/>
                <w:cs/>
              </w:rPr>
              <w:t xml:space="preserve">   </w:t>
            </w:r>
            <w:r w:rsidRPr="000016C6">
              <w:rPr>
                <w:rFonts w:ascii="Arial" w:hAnsi="Arial" w:cs="Arial"/>
                <w:spacing w:val="-4"/>
                <w:sz w:val="16"/>
                <w:szCs w:val="16"/>
                <w:lang w:val="en-US"/>
              </w:rPr>
              <w:t>business payables</w:t>
            </w:r>
          </w:p>
        </w:tc>
        <w:tc>
          <w:tcPr>
            <w:tcW w:w="1170" w:type="dxa"/>
            <w:shd w:val="clear" w:color="auto" w:fill="FAFAFA"/>
            <w:vAlign w:val="bottom"/>
          </w:tcPr>
          <w:p w14:paraId="6B483E83" w14:textId="54993107" w:rsidR="00574465" w:rsidRPr="000016C6" w:rsidRDefault="00424127"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shd w:val="clear" w:color="auto" w:fill="FAFAFA"/>
            <w:vAlign w:val="bottom"/>
          </w:tcPr>
          <w:p w14:paraId="4D9312A9" w14:textId="13FAB64F" w:rsidR="00574465" w:rsidRPr="000016C6" w:rsidRDefault="00424127" w:rsidP="00CD6843">
            <w:pPr>
              <w:ind w:right="-72"/>
              <w:jc w:val="right"/>
              <w:rPr>
                <w:rFonts w:ascii="Arial" w:hAnsi="Arial" w:cs="Arial"/>
                <w:sz w:val="16"/>
                <w:szCs w:val="16"/>
                <w:lang w:val="en-GB"/>
              </w:rPr>
            </w:pPr>
            <w:r w:rsidRPr="000016C6">
              <w:rPr>
                <w:rFonts w:ascii="Arial" w:hAnsi="Arial" w:cs="Arial"/>
                <w:sz w:val="16"/>
                <w:szCs w:val="16"/>
                <w:lang w:val="en-GB"/>
              </w:rPr>
              <w:t>1,007,631,319</w:t>
            </w:r>
          </w:p>
        </w:tc>
        <w:tc>
          <w:tcPr>
            <w:tcW w:w="990" w:type="dxa"/>
            <w:shd w:val="clear" w:color="auto" w:fill="FAFAFA"/>
            <w:vAlign w:val="bottom"/>
          </w:tcPr>
          <w:p w14:paraId="1E3FCCF7" w14:textId="1430A33C" w:rsidR="00574465" w:rsidRPr="000016C6" w:rsidRDefault="00424127"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10A6E4F8" w14:textId="28F2E08F" w:rsidR="00574465" w:rsidRPr="000016C6" w:rsidRDefault="00424127"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6DAAAB46" w14:textId="089D846D" w:rsidR="00574465" w:rsidRPr="000016C6" w:rsidRDefault="00424127" w:rsidP="00CD6843">
            <w:pPr>
              <w:ind w:right="-72"/>
              <w:jc w:val="right"/>
              <w:rPr>
                <w:rFonts w:ascii="Arial" w:hAnsi="Arial" w:cs="Arial"/>
                <w:sz w:val="16"/>
                <w:szCs w:val="16"/>
                <w:lang w:val="en-GB"/>
              </w:rPr>
            </w:pPr>
            <w:r w:rsidRPr="000016C6">
              <w:rPr>
                <w:rFonts w:ascii="Arial" w:hAnsi="Arial" w:cs="Arial"/>
                <w:sz w:val="16"/>
                <w:szCs w:val="16"/>
                <w:lang w:val="en-GB"/>
              </w:rPr>
              <w:t>1,007,631,319</w:t>
            </w:r>
          </w:p>
        </w:tc>
      </w:tr>
      <w:tr w:rsidR="00D8766F" w:rsidRPr="000016C6" w14:paraId="50C8875D" w14:textId="77777777" w:rsidTr="00CD6843">
        <w:trPr>
          <w:cantSplit/>
        </w:trPr>
        <w:tc>
          <w:tcPr>
            <w:tcW w:w="3240" w:type="dxa"/>
            <w:vAlign w:val="bottom"/>
          </w:tcPr>
          <w:p w14:paraId="19AF08FB" w14:textId="2D284609" w:rsidR="00D8766F" w:rsidRPr="000016C6" w:rsidRDefault="00D8766F" w:rsidP="00CD6843">
            <w:pPr>
              <w:ind w:left="-15" w:right="-178"/>
              <w:rPr>
                <w:rFonts w:ascii="Arial" w:hAnsi="Arial" w:cs="Arial"/>
                <w:spacing w:val="-4"/>
                <w:sz w:val="16"/>
                <w:szCs w:val="16"/>
                <w:cs/>
              </w:rPr>
            </w:pPr>
            <w:r w:rsidRPr="000016C6">
              <w:rPr>
                <w:rFonts w:ascii="Arial" w:hAnsi="Arial" w:cs="Arial"/>
                <w:spacing w:val="-4"/>
                <w:sz w:val="16"/>
                <w:szCs w:val="16"/>
                <w:cs/>
              </w:rPr>
              <w:t>Accounts payable - related parties</w:t>
            </w:r>
          </w:p>
        </w:tc>
        <w:tc>
          <w:tcPr>
            <w:tcW w:w="1170" w:type="dxa"/>
            <w:shd w:val="clear" w:color="auto" w:fill="FAFAFA"/>
            <w:vAlign w:val="bottom"/>
          </w:tcPr>
          <w:p w14:paraId="6AF831B0" w14:textId="2A27A69D" w:rsidR="00D8766F" w:rsidRPr="000016C6" w:rsidRDefault="00424127"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shd w:val="clear" w:color="auto" w:fill="FAFAFA"/>
            <w:vAlign w:val="bottom"/>
          </w:tcPr>
          <w:p w14:paraId="4E972918" w14:textId="36B3C8B5" w:rsidR="00D8766F" w:rsidRPr="000016C6" w:rsidRDefault="00424127" w:rsidP="00CD6843">
            <w:pPr>
              <w:ind w:right="-72"/>
              <w:jc w:val="right"/>
              <w:rPr>
                <w:rFonts w:ascii="Arial" w:hAnsi="Arial" w:cs="Arial"/>
                <w:sz w:val="16"/>
                <w:szCs w:val="16"/>
                <w:lang w:val="en-GB"/>
              </w:rPr>
            </w:pPr>
            <w:r w:rsidRPr="000016C6">
              <w:rPr>
                <w:rFonts w:ascii="Arial" w:hAnsi="Arial" w:cs="Arial"/>
                <w:sz w:val="16"/>
                <w:szCs w:val="16"/>
                <w:lang w:val="en-GB"/>
              </w:rPr>
              <w:t>13,238,602</w:t>
            </w:r>
          </w:p>
        </w:tc>
        <w:tc>
          <w:tcPr>
            <w:tcW w:w="990" w:type="dxa"/>
            <w:shd w:val="clear" w:color="auto" w:fill="FAFAFA"/>
            <w:vAlign w:val="bottom"/>
          </w:tcPr>
          <w:p w14:paraId="181056D0" w14:textId="4E2FAD3A" w:rsidR="00D8766F" w:rsidRPr="000016C6" w:rsidRDefault="00424127"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45DF1BEA" w14:textId="16155BE5" w:rsidR="00D8766F" w:rsidRPr="000016C6" w:rsidRDefault="00424127"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1B3EBC3F" w14:textId="4C732127" w:rsidR="00D8766F" w:rsidRPr="000016C6" w:rsidRDefault="00424127" w:rsidP="00CD6843">
            <w:pPr>
              <w:ind w:right="-72"/>
              <w:jc w:val="right"/>
              <w:rPr>
                <w:rFonts w:ascii="Arial" w:hAnsi="Arial" w:cs="Arial"/>
                <w:sz w:val="16"/>
                <w:szCs w:val="16"/>
                <w:lang w:val="en-GB"/>
              </w:rPr>
            </w:pPr>
            <w:r w:rsidRPr="000016C6">
              <w:rPr>
                <w:rFonts w:ascii="Arial" w:hAnsi="Arial" w:cs="Arial"/>
                <w:sz w:val="16"/>
                <w:szCs w:val="16"/>
                <w:lang w:val="en-GB"/>
              </w:rPr>
              <w:t>13,238,602</w:t>
            </w:r>
          </w:p>
        </w:tc>
      </w:tr>
      <w:tr w:rsidR="00D8766F" w:rsidRPr="000016C6" w14:paraId="43236281" w14:textId="77777777" w:rsidTr="00CD6843">
        <w:trPr>
          <w:cantSplit/>
        </w:trPr>
        <w:tc>
          <w:tcPr>
            <w:tcW w:w="3240" w:type="dxa"/>
            <w:vAlign w:val="bottom"/>
          </w:tcPr>
          <w:p w14:paraId="7E06640F" w14:textId="77777777" w:rsidR="00D8766F" w:rsidRPr="000016C6" w:rsidRDefault="00D8766F" w:rsidP="00CD6843">
            <w:pPr>
              <w:pStyle w:val="BodyText"/>
              <w:ind w:left="-15" w:right="-178"/>
              <w:jc w:val="left"/>
              <w:rPr>
                <w:rFonts w:ascii="Arial" w:hAnsi="Arial" w:cs="Arial"/>
                <w:spacing w:val="-4"/>
                <w:sz w:val="16"/>
                <w:szCs w:val="16"/>
              </w:rPr>
            </w:pPr>
            <w:r w:rsidRPr="000016C6">
              <w:rPr>
                <w:rFonts w:ascii="Arial" w:hAnsi="Arial" w:cs="Arial"/>
                <w:spacing w:val="-4"/>
                <w:sz w:val="16"/>
                <w:szCs w:val="16"/>
              </w:rPr>
              <w:t>Derivative financial</w:t>
            </w:r>
            <w:r w:rsidRPr="000016C6">
              <w:rPr>
                <w:rFonts w:ascii="Arial" w:hAnsi="Arial" w:cs="Arial"/>
                <w:spacing w:val="-4"/>
                <w:sz w:val="16"/>
                <w:szCs w:val="16"/>
                <w:lang w:val="en-GB"/>
              </w:rPr>
              <w:t xml:space="preserve"> </w:t>
            </w:r>
          </w:p>
        </w:tc>
        <w:tc>
          <w:tcPr>
            <w:tcW w:w="1170" w:type="dxa"/>
            <w:shd w:val="clear" w:color="auto" w:fill="FAFAFA"/>
            <w:vAlign w:val="bottom"/>
          </w:tcPr>
          <w:p w14:paraId="563984D1" w14:textId="159CA142" w:rsidR="00D8766F" w:rsidRPr="000016C6" w:rsidRDefault="00D8766F" w:rsidP="00CD6843">
            <w:pPr>
              <w:tabs>
                <w:tab w:val="left" w:pos="-72"/>
              </w:tabs>
              <w:ind w:right="-72"/>
              <w:jc w:val="right"/>
              <w:rPr>
                <w:rFonts w:ascii="Arial" w:hAnsi="Arial" w:cs="Arial"/>
                <w:sz w:val="16"/>
                <w:szCs w:val="16"/>
                <w:lang w:val="en-GB"/>
              </w:rPr>
            </w:pPr>
          </w:p>
        </w:tc>
        <w:tc>
          <w:tcPr>
            <w:tcW w:w="1260" w:type="dxa"/>
            <w:shd w:val="clear" w:color="auto" w:fill="FAFAFA"/>
            <w:vAlign w:val="bottom"/>
          </w:tcPr>
          <w:p w14:paraId="77A91905" w14:textId="219CC0C9" w:rsidR="00D8766F" w:rsidRPr="000016C6" w:rsidRDefault="00D8766F" w:rsidP="00CD6843">
            <w:pPr>
              <w:ind w:right="-72"/>
              <w:jc w:val="right"/>
              <w:rPr>
                <w:rFonts w:ascii="Arial" w:hAnsi="Arial" w:cs="Arial"/>
                <w:sz w:val="16"/>
                <w:szCs w:val="16"/>
                <w:lang w:val="en-GB"/>
              </w:rPr>
            </w:pPr>
          </w:p>
        </w:tc>
        <w:tc>
          <w:tcPr>
            <w:tcW w:w="990" w:type="dxa"/>
            <w:shd w:val="clear" w:color="auto" w:fill="FAFAFA"/>
            <w:vAlign w:val="bottom"/>
          </w:tcPr>
          <w:p w14:paraId="2D31BF84" w14:textId="27090F4D" w:rsidR="00D8766F" w:rsidRPr="000016C6" w:rsidRDefault="00D8766F" w:rsidP="00CD6843">
            <w:pPr>
              <w:tabs>
                <w:tab w:val="left" w:pos="-72"/>
              </w:tabs>
              <w:ind w:right="-72"/>
              <w:jc w:val="right"/>
              <w:rPr>
                <w:rFonts w:ascii="Arial" w:hAnsi="Arial" w:cs="Arial"/>
                <w:sz w:val="16"/>
                <w:szCs w:val="16"/>
                <w:lang w:val="en-GB"/>
              </w:rPr>
            </w:pPr>
          </w:p>
        </w:tc>
        <w:tc>
          <w:tcPr>
            <w:tcW w:w="1215" w:type="dxa"/>
            <w:shd w:val="clear" w:color="auto" w:fill="FAFAFA"/>
            <w:vAlign w:val="bottom"/>
          </w:tcPr>
          <w:p w14:paraId="688CF79A" w14:textId="07ECEB3C" w:rsidR="00D8766F" w:rsidRPr="000016C6" w:rsidRDefault="00D8766F" w:rsidP="00CD6843">
            <w:pPr>
              <w:tabs>
                <w:tab w:val="left" w:pos="-72"/>
              </w:tabs>
              <w:ind w:right="-72"/>
              <w:jc w:val="right"/>
              <w:rPr>
                <w:rFonts w:ascii="Arial" w:hAnsi="Arial" w:cs="Arial"/>
                <w:sz w:val="16"/>
                <w:szCs w:val="16"/>
                <w:lang w:val="en-GB"/>
              </w:rPr>
            </w:pPr>
          </w:p>
        </w:tc>
        <w:tc>
          <w:tcPr>
            <w:tcW w:w="1215" w:type="dxa"/>
            <w:shd w:val="clear" w:color="auto" w:fill="FAFAFA"/>
            <w:vAlign w:val="bottom"/>
          </w:tcPr>
          <w:p w14:paraId="0303C82F" w14:textId="06125253" w:rsidR="00D8766F" w:rsidRPr="000016C6" w:rsidRDefault="00D8766F" w:rsidP="00CD6843">
            <w:pPr>
              <w:ind w:right="-72"/>
              <w:jc w:val="right"/>
              <w:rPr>
                <w:rFonts w:ascii="Arial" w:hAnsi="Arial" w:cs="Arial"/>
                <w:sz w:val="16"/>
                <w:szCs w:val="16"/>
                <w:lang w:val="en-GB"/>
              </w:rPr>
            </w:pPr>
          </w:p>
        </w:tc>
      </w:tr>
      <w:tr w:rsidR="00424127" w:rsidRPr="000016C6" w14:paraId="2150DC67" w14:textId="77777777" w:rsidTr="00CD6843">
        <w:trPr>
          <w:cantSplit/>
        </w:trPr>
        <w:tc>
          <w:tcPr>
            <w:tcW w:w="3240" w:type="dxa"/>
            <w:vAlign w:val="bottom"/>
          </w:tcPr>
          <w:p w14:paraId="3F86C7E1" w14:textId="77777777" w:rsidR="00424127" w:rsidRPr="000016C6" w:rsidRDefault="00424127" w:rsidP="00CD6843">
            <w:pPr>
              <w:ind w:left="-15" w:right="-178"/>
              <w:rPr>
                <w:rFonts w:ascii="Arial" w:hAnsi="Arial" w:cs="Arial"/>
                <w:spacing w:val="-4"/>
                <w:sz w:val="16"/>
                <w:szCs w:val="16"/>
                <w:lang w:val="en-US"/>
              </w:rPr>
            </w:pPr>
            <w:r w:rsidRPr="000016C6">
              <w:rPr>
                <w:rFonts w:ascii="Arial" w:hAnsi="Arial" w:cs="Arial"/>
                <w:spacing w:val="-4"/>
                <w:sz w:val="16"/>
                <w:szCs w:val="16"/>
                <w:lang w:val="en-US"/>
              </w:rPr>
              <w:t xml:space="preserve">   </w:t>
            </w:r>
            <w:r w:rsidRPr="000016C6">
              <w:rPr>
                <w:rFonts w:ascii="Arial" w:hAnsi="Arial" w:cs="Arial"/>
                <w:spacing w:val="-4"/>
                <w:sz w:val="16"/>
                <w:szCs w:val="16"/>
                <w:lang w:val="en-GB"/>
              </w:rPr>
              <w:t xml:space="preserve">instruments </w:t>
            </w:r>
            <w:r w:rsidRPr="000016C6">
              <w:rPr>
                <w:rFonts w:ascii="Arial" w:hAnsi="Arial" w:cs="Arial"/>
                <w:spacing w:val="-4"/>
                <w:sz w:val="16"/>
                <w:szCs w:val="16"/>
                <w:lang w:val="en-US"/>
              </w:rPr>
              <w:t>liabilities</w:t>
            </w:r>
          </w:p>
        </w:tc>
        <w:tc>
          <w:tcPr>
            <w:tcW w:w="1170" w:type="dxa"/>
            <w:tcBorders>
              <w:bottom w:val="single" w:sz="4" w:space="0" w:color="auto"/>
            </w:tcBorders>
            <w:shd w:val="clear" w:color="auto" w:fill="FAFAFA"/>
            <w:vAlign w:val="bottom"/>
          </w:tcPr>
          <w:p w14:paraId="30AEEB7D" w14:textId="62E85525" w:rsidR="00424127" w:rsidRPr="000016C6" w:rsidRDefault="00424127"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tcBorders>
              <w:bottom w:val="single" w:sz="4" w:space="0" w:color="auto"/>
            </w:tcBorders>
            <w:shd w:val="clear" w:color="auto" w:fill="FAFAFA"/>
            <w:vAlign w:val="bottom"/>
          </w:tcPr>
          <w:p w14:paraId="418CF1B4" w14:textId="06176514" w:rsidR="00424127" w:rsidRPr="000016C6" w:rsidRDefault="00424127" w:rsidP="00CD6843">
            <w:pPr>
              <w:ind w:right="-72"/>
              <w:jc w:val="right"/>
              <w:rPr>
                <w:rFonts w:ascii="Arial" w:hAnsi="Arial" w:cs="Arial"/>
                <w:sz w:val="16"/>
                <w:szCs w:val="16"/>
                <w:lang w:val="en-GB"/>
              </w:rPr>
            </w:pPr>
            <w:r w:rsidRPr="000016C6">
              <w:rPr>
                <w:rFonts w:ascii="Arial" w:hAnsi="Arial" w:cs="Arial"/>
                <w:sz w:val="16"/>
                <w:szCs w:val="16"/>
                <w:lang w:val="en-GB"/>
              </w:rPr>
              <w:t>60,121,749</w:t>
            </w:r>
          </w:p>
        </w:tc>
        <w:tc>
          <w:tcPr>
            <w:tcW w:w="990" w:type="dxa"/>
            <w:tcBorders>
              <w:bottom w:val="single" w:sz="4" w:space="0" w:color="auto"/>
            </w:tcBorders>
            <w:shd w:val="clear" w:color="auto" w:fill="FAFAFA"/>
            <w:vAlign w:val="bottom"/>
          </w:tcPr>
          <w:p w14:paraId="57215151" w14:textId="4A8D74AD" w:rsidR="00424127" w:rsidRPr="000016C6" w:rsidRDefault="00424127"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tcBorders>
              <w:bottom w:val="single" w:sz="4" w:space="0" w:color="auto"/>
            </w:tcBorders>
            <w:shd w:val="clear" w:color="auto" w:fill="FAFAFA"/>
            <w:vAlign w:val="bottom"/>
          </w:tcPr>
          <w:p w14:paraId="343982D8" w14:textId="2FC1E478" w:rsidR="00424127" w:rsidRPr="000016C6" w:rsidRDefault="00424127"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tcBorders>
              <w:bottom w:val="single" w:sz="4" w:space="0" w:color="auto"/>
            </w:tcBorders>
            <w:shd w:val="clear" w:color="auto" w:fill="FAFAFA"/>
            <w:vAlign w:val="bottom"/>
          </w:tcPr>
          <w:p w14:paraId="1D5D59F5" w14:textId="3C669E58" w:rsidR="00424127" w:rsidRPr="000016C6" w:rsidRDefault="00424127" w:rsidP="00CD6843">
            <w:pPr>
              <w:ind w:right="-72"/>
              <w:jc w:val="right"/>
              <w:rPr>
                <w:rFonts w:ascii="Arial" w:hAnsi="Arial" w:cs="Arial"/>
                <w:sz w:val="16"/>
                <w:szCs w:val="16"/>
                <w:cs/>
                <w:lang w:val="en-GB"/>
              </w:rPr>
            </w:pPr>
            <w:r w:rsidRPr="000016C6">
              <w:rPr>
                <w:rFonts w:ascii="Arial" w:hAnsi="Arial" w:cs="Arial"/>
                <w:sz w:val="16"/>
                <w:szCs w:val="16"/>
                <w:lang w:val="en-GB"/>
              </w:rPr>
              <w:t>60,121,749</w:t>
            </w:r>
          </w:p>
        </w:tc>
      </w:tr>
      <w:tr w:rsidR="00424127" w:rsidRPr="000016C6" w14:paraId="1EC993D1" w14:textId="77777777" w:rsidTr="00CD6843">
        <w:trPr>
          <w:cantSplit/>
        </w:trPr>
        <w:tc>
          <w:tcPr>
            <w:tcW w:w="3240" w:type="dxa"/>
            <w:vAlign w:val="bottom"/>
          </w:tcPr>
          <w:p w14:paraId="36243170" w14:textId="77777777" w:rsidR="00424127" w:rsidRPr="000016C6" w:rsidRDefault="00424127" w:rsidP="00CD6843">
            <w:pPr>
              <w:ind w:left="-15"/>
              <w:rPr>
                <w:rFonts w:ascii="Arial" w:hAnsi="Arial" w:cs="Arial"/>
                <w:sz w:val="16"/>
                <w:szCs w:val="16"/>
                <w:lang w:val="en-US"/>
              </w:rPr>
            </w:pPr>
          </w:p>
        </w:tc>
        <w:tc>
          <w:tcPr>
            <w:tcW w:w="1170" w:type="dxa"/>
            <w:tcBorders>
              <w:top w:val="single" w:sz="4" w:space="0" w:color="auto"/>
            </w:tcBorders>
            <w:shd w:val="clear" w:color="auto" w:fill="FAFAFA"/>
            <w:vAlign w:val="bottom"/>
          </w:tcPr>
          <w:p w14:paraId="25895D3F" w14:textId="77777777" w:rsidR="00424127" w:rsidRPr="000016C6" w:rsidRDefault="00424127" w:rsidP="00CD6843">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FAFAFA"/>
            <w:vAlign w:val="bottom"/>
          </w:tcPr>
          <w:p w14:paraId="21CAFF46" w14:textId="77777777" w:rsidR="00424127" w:rsidRPr="000016C6" w:rsidRDefault="00424127" w:rsidP="00CD6843">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FAFAFA"/>
            <w:vAlign w:val="bottom"/>
          </w:tcPr>
          <w:p w14:paraId="03AFDB8D" w14:textId="77777777" w:rsidR="00424127" w:rsidRPr="000016C6" w:rsidRDefault="00424127" w:rsidP="00CD684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0C866FC4" w14:textId="77777777" w:rsidR="00424127" w:rsidRPr="000016C6" w:rsidRDefault="00424127" w:rsidP="00CD684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1C7A66E1" w14:textId="77777777" w:rsidR="00424127" w:rsidRPr="000016C6" w:rsidRDefault="00424127" w:rsidP="00CD6843">
            <w:pPr>
              <w:tabs>
                <w:tab w:val="left" w:pos="-72"/>
              </w:tabs>
              <w:ind w:right="-72"/>
              <w:jc w:val="right"/>
              <w:rPr>
                <w:rFonts w:ascii="Arial" w:hAnsi="Arial" w:cs="Arial"/>
                <w:sz w:val="16"/>
                <w:szCs w:val="16"/>
                <w:lang w:val="en-GB"/>
              </w:rPr>
            </w:pPr>
          </w:p>
        </w:tc>
      </w:tr>
      <w:tr w:rsidR="00424127" w:rsidRPr="000016C6" w14:paraId="0E1EC37E" w14:textId="77777777" w:rsidTr="00CD6843">
        <w:trPr>
          <w:cantSplit/>
        </w:trPr>
        <w:tc>
          <w:tcPr>
            <w:tcW w:w="3240" w:type="dxa"/>
            <w:vAlign w:val="bottom"/>
          </w:tcPr>
          <w:p w14:paraId="363876BE" w14:textId="77777777" w:rsidR="00424127" w:rsidRPr="000016C6" w:rsidRDefault="00424127" w:rsidP="00CD6843">
            <w:pPr>
              <w:ind w:left="-15"/>
              <w:rPr>
                <w:rFonts w:ascii="Arial" w:hAnsi="Arial" w:cs="Arial"/>
                <w:sz w:val="16"/>
                <w:szCs w:val="16"/>
                <w:lang w:val="en-US"/>
              </w:rPr>
            </w:pPr>
          </w:p>
        </w:tc>
        <w:tc>
          <w:tcPr>
            <w:tcW w:w="1170" w:type="dxa"/>
            <w:tcBorders>
              <w:bottom w:val="single" w:sz="4" w:space="0" w:color="auto"/>
            </w:tcBorders>
            <w:shd w:val="clear" w:color="auto" w:fill="FAFAFA"/>
            <w:vAlign w:val="bottom"/>
          </w:tcPr>
          <w:p w14:paraId="2F302B3F" w14:textId="77CBC183" w:rsidR="00424127" w:rsidRPr="000016C6" w:rsidRDefault="00424127"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tcBorders>
              <w:bottom w:val="single" w:sz="4" w:space="0" w:color="auto"/>
            </w:tcBorders>
            <w:shd w:val="clear" w:color="auto" w:fill="FAFAFA"/>
            <w:vAlign w:val="bottom"/>
          </w:tcPr>
          <w:p w14:paraId="65F7C9A8" w14:textId="5ECBB174" w:rsidR="00424127" w:rsidRPr="000016C6" w:rsidRDefault="00424127"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1,541,139,260</w:t>
            </w:r>
          </w:p>
        </w:tc>
        <w:tc>
          <w:tcPr>
            <w:tcW w:w="990" w:type="dxa"/>
            <w:tcBorders>
              <w:bottom w:val="single" w:sz="4" w:space="0" w:color="auto"/>
            </w:tcBorders>
            <w:shd w:val="clear" w:color="auto" w:fill="FAFAFA"/>
            <w:vAlign w:val="bottom"/>
          </w:tcPr>
          <w:p w14:paraId="6E000D97" w14:textId="47639A83" w:rsidR="00424127" w:rsidRPr="000016C6" w:rsidRDefault="00424127"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tcBorders>
              <w:bottom w:val="single" w:sz="4" w:space="0" w:color="auto"/>
            </w:tcBorders>
            <w:shd w:val="clear" w:color="auto" w:fill="FAFAFA"/>
            <w:vAlign w:val="bottom"/>
          </w:tcPr>
          <w:p w14:paraId="131658B6" w14:textId="532B7898" w:rsidR="00424127" w:rsidRPr="000016C6" w:rsidRDefault="00424127"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tcBorders>
              <w:bottom w:val="single" w:sz="4" w:space="0" w:color="auto"/>
            </w:tcBorders>
            <w:shd w:val="clear" w:color="auto" w:fill="FAFAFA"/>
            <w:vAlign w:val="center"/>
          </w:tcPr>
          <w:p w14:paraId="5B560586" w14:textId="45BE335D" w:rsidR="00424127" w:rsidRPr="000016C6" w:rsidRDefault="00424127"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1,541,139,260</w:t>
            </w:r>
          </w:p>
        </w:tc>
      </w:tr>
    </w:tbl>
    <w:p w14:paraId="19CDDE1A" w14:textId="09CE46DE" w:rsidR="00195C84" w:rsidRPr="000016C6" w:rsidRDefault="00195C84" w:rsidP="00587AB1">
      <w:pPr>
        <w:jc w:val="both"/>
        <w:rPr>
          <w:rFonts w:ascii="Arial" w:hAnsi="Arial" w:cs="Arial"/>
          <w:sz w:val="20"/>
          <w:szCs w:val="20"/>
          <w:lang w:val="en-US"/>
        </w:rPr>
      </w:pPr>
    </w:p>
    <w:tbl>
      <w:tblPr>
        <w:tblW w:w="9136" w:type="dxa"/>
        <w:tblInd w:w="-90" w:type="dxa"/>
        <w:tblLayout w:type="fixed"/>
        <w:tblLook w:val="0000" w:firstRow="0" w:lastRow="0" w:firstColumn="0" w:lastColumn="0" w:noHBand="0" w:noVBand="0"/>
      </w:tblPr>
      <w:tblGrid>
        <w:gridCol w:w="3276"/>
        <w:gridCol w:w="1260"/>
        <w:gridCol w:w="1260"/>
        <w:gridCol w:w="900"/>
        <w:gridCol w:w="1134"/>
        <w:gridCol w:w="1306"/>
      </w:tblGrid>
      <w:tr w:rsidR="00E454D5" w:rsidRPr="000016C6" w14:paraId="3750477E" w14:textId="77777777" w:rsidTr="005A79C6">
        <w:trPr>
          <w:cantSplit/>
        </w:trPr>
        <w:tc>
          <w:tcPr>
            <w:tcW w:w="3276" w:type="dxa"/>
            <w:vAlign w:val="bottom"/>
          </w:tcPr>
          <w:p w14:paraId="7C673DDC" w14:textId="77777777" w:rsidR="00E454D5" w:rsidRPr="000016C6" w:rsidRDefault="00E454D5" w:rsidP="00EE1D21">
            <w:pPr>
              <w:pStyle w:val="BodyText"/>
              <w:jc w:val="left"/>
              <w:rPr>
                <w:rFonts w:ascii="Arial" w:hAnsi="Arial" w:cs="Arial"/>
                <w:sz w:val="16"/>
                <w:szCs w:val="16"/>
              </w:rPr>
            </w:pPr>
          </w:p>
        </w:tc>
        <w:tc>
          <w:tcPr>
            <w:tcW w:w="5860" w:type="dxa"/>
            <w:gridSpan w:val="5"/>
            <w:tcBorders>
              <w:top w:val="single" w:sz="4" w:space="0" w:color="auto"/>
              <w:bottom w:val="single" w:sz="4" w:space="0" w:color="auto"/>
            </w:tcBorders>
            <w:vAlign w:val="bottom"/>
          </w:tcPr>
          <w:p w14:paraId="1FBD2C11" w14:textId="3DBCA319" w:rsidR="00E454D5" w:rsidRPr="000016C6" w:rsidRDefault="00E454D5" w:rsidP="00CD6843">
            <w:pPr>
              <w:pStyle w:val="BodyText"/>
              <w:tabs>
                <w:tab w:val="left" w:pos="-72"/>
              </w:tabs>
              <w:ind w:right="-72"/>
              <w:jc w:val="center"/>
              <w:rPr>
                <w:rFonts w:ascii="Arial" w:hAnsi="Arial" w:cs="Arial"/>
                <w:b/>
                <w:bCs/>
                <w:sz w:val="16"/>
                <w:szCs w:val="16"/>
              </w:rPr>
            </w:pPr>
            <w:r w:rsidRPr="000016C6">
              <w:rPr>
                <w:rFonts w:ascii="Arial" w:hAnsi="Arial" w:cs="Arial"/>
                <w:b/>
                <w:bCs/>
                <w:sz w:val="16"/>
                <w:szCs w:val="16"/>
              </w:rPr>
              <w:t xml:space="preserve">As at 31 December </w:t>
            </w:r>
            <w:r w:rsidR="008E6EF0" w:rsidRPr="000016C6">
              <w:rPr>
                <w:rFonts w:ascii="Arial" w:hAnsi="Arial" w:cs="Arial"/>
                <w:b/>
                <w:bCs/>
                <w:sz w:val="16"/>
                <w:szCs w:val="16"/>
                <w:lang w:val="en-GB"/>
              </w:rPr>
              <w:t>2019</w:t>
            </w:r>
          </w:p>
        </w:tc>
      </w:tr>
      <w:tr w:rsidR="00E454D5" w:rsidRPr="000016C6" w14:paraId="0C1A54F5" w14:textId="77777777" w:rsidTr="005A2230">
        <w:trPr>
          <w:cantSplit/>
        </w:trPr>
        <w:tc>
          <w:tcPr>
            <w:tcW w:w="3276" w:type="dxa"/>
            <w:vAlign w:val="bottom"/>
          </w:tcPr>
          <w:p w14:paraId="1DD372E9" w14:textId="77777777" w:rsidR="00E454D5" w:rsidRPr="000016C6" w:rsidRDefault="00E454D5" w:rsidP="00EE1D21">
            <w:pPr>
              <w:pStyle w:val="BodyText"/>
              <w:jc w:val="left"/>
              <w:rPr>
                <w:rFonts w:ascii="Arial" w:hAnsi="Arial" w:cs="Arial"/>
                <w:sz w:val="16"/>
                <w:szCs w:val="16"/>
              </w:rPr>
            </w:pPr>
          </w:p>
        </w:tc>
        <w:tc>
          <w:tcPr>
            <w:tcW w:w="1260" w:type="dxa"/>
            <w:tcBorders>
              <w:top w:val="single" w:sz="4" w:space="0" w:color="auto"/>
            </w:tcBorders>
            <w:vAlign w:val="bottom"/>
          </w:tcPr>
          <w:p w14:paraId="53EC08B8" w14:textId="77777777" w:rsidR="00E454D5" w:rsidRPr="000016C6" w:rsidRDefault="00E454D5" w:rsidP="00CD6843">
            <w:pPr>
              <w:pStyle w:val="BodyText"/>
              <w:tabs>
                <w:tab w:val="left" w:pos="-72"/>
              </w:tabs>
              <w:ind w:right="-72"/>
              <w:jc w:val="right"/>
              <w:rPr>
                <w:rFonts w:ascii="Arial" w:hAnsi="Arial" w:cs="Arial"/>
                <w:b/>
                <w:bCs/>
                <w:sz w:val="16"/>
                <w:szCs w:val="16"/>
              </w:rPr>
            </w:pPr>
          </w:p>
        </w:tc>
        <w:tc>
          <w:tcPr>
            <w:tcW w:w="1260" w:type="dxa"/>
            <w:tcBorders>
              <w:top w:val="single" w:sz="4" w:space="0" w:color="auto"/>
            </w:tcBorders>
            <w:vAlign w:val="bottom"/>
          </w:tcPr>
          <w:p w14:paraId="21175DE7" w14:textId="77777777" w:rsidR="00E454D5" w:rsidRPr="000016C6" w:rsidRDefault="00E454D5"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 xml:space="preserve">Within </w:t>
            </w:r>
          </w:p>
        </w:tc>
        <w:tc>
          <w:tcPr>
            <w:tcW w:w="900" w:type="dxa"/>
            <w:tcBorders>
              <w:top w:val="single" w:sz="4" w:space="0" w:color="auto"/>
            </w:tcBorders>
            <w:vAlign w:val="bottom"/>
          </w:tcPr>
          <w:p w14:paraId="187A1F57" w14:textId="77777777" w:rsidR="00E454D5" w:rsidRPr="000016C6" w:rsidRDefault="00E454D5" w:rsidP="00CD6843">
            <w:pPr>
              <w:pStyle w:val="BodyText"/>
              <w:tabs>
                <w:tab w:val="left" w:pos="-72"/>
              </w:tabs>
              <w:ind w:right="-72"/>
              <w:jc w:val="right"/>
              <w:rPr>
                <w:rFonts w:ascii="Arial" w:hAnsi="Arial" w:cs="Arial"/>
                <w:b/>
                <w:bCs/>
                <w:sz w:val="16"/>
                <w:szCs w:val="16"/>
              </w:rPr>
            </w:pPr>
            <w:r w:rsidRPr="000016C6">
              <w:rPr>
                <w:rFonts w:ascii="Arial" w:hAnsi="Arial" w:cs="Arial"/>
                <w:b/>
                <w:bCs/>
                <w:spacing w:val="-2"/>
                <w:sz w:val="16"/>
                <w:szCs w:val="16"/>
              </w:rPr>
              <w:t>1 - 5</w:t>
            </w:r>
          </w:p>
        </w:tc>
        <w:tc>
          <w:tcPr>
            <w:tcW w:w="1134" w:type="dxa"/>
            <w:tcBorders>
              <w:top w:val="single" w:sz="4" w:space="0" w:color="auto"/>
            </w:tcBorders>
            <w:vAlign w:val="bottom"/>
          </w:tcPr>
          <w:p w14:paraId="20111DD4" w14:textId="77777777" w:rsidR="00E454D5" w:rsidRPr="000016C6" w:rsidRDefault="00E454D5"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Over</w:t>
            </w:r>
          </w:p>
        </w:tc>
        <w:tc>
          <w:tcPr>
            <w:tcW w:w="1306" w:type="dxa"/>
            <w:tcBorders>
              <w:top w:val="single" w:sz="4" w:space="0" w:color="auto"/>
            </w:tcBorders>
            <w:vAlign w:val="bottom"/>
          </w:tcPr>
          <w:p w14:paraId="4BB223F5" w14:textId="77777777" w:rsidR="00E454D5" w:rsidRPr="000016C6" w:rsidRDefault="00E454D5" w:rsidP="00CD6843">
            <w:pPr>
              <w:pStyle w:val="BodyText"/>
              <w:tabs>
                <w:tab w:val="left" w:pos="-72"/>
              </w:tabs>
              <w:ind w:right="-72"/>
              <w:jc w:val="right"/>
              <w:rPr>
                <w:rFonts w:ascii="Arial" w:hAnsi="Arial" w:cs="Arial"/>
                <w:b/>
                <w:bCs/>
                <w:sz w:val="16"/>
                <w:szCs w:val="16"/>
              </w:rPr>
            </w:pPr>
          </w:p>
        </w:tc>
      </w:tr>
      <w:tr w:rsidR="00E454D5" w:rsidRPr="000016C6" w14:paraId="4B473FDF" w14:textId="77777777" w:rsidTr="005A2230">
        <w:trPr>
          <w:cantSplit/>
        </w:trPr>
        <w:tc>
          <w:tcPr>
            <w:tcW w:w="3276" w:type="dxa"/>
            <w:vAlign w:val="bottom"/>
          </w:tcPr>
          <w:p w14:paraId="693A0482" w14:textId="77777777" w:rsidR="00E454D5" w:rsidRPr="000016C6" w:rsidRDefault="00E454D5" w:rsidP="00EE1D21">
            <w:pPr>
              <w:pStyle w:val="BodyText"/>
              <w:jc w:val="left"/>
              <w:rPr>
                <w:rFonts w:ascii="Arial" w:hAnsi="Arial" w:cs="Arial"/>
                <w:sz w:val="16"/>
                <w:szCs w:val="16"/>
              </w:rPr>
            </w:pPr>
          </w:p>
        </w:tc>
        <w:tc>
          <w:tcPr>
            <w:tcW w:w="1260" w:type="dxa"/>
            <w:vAlign w:val="bottom"/>
          </w:tcPr>
          <w:p w14:paraId="71CBD055" w14:textId="77777777" w:rsidR="00E454D5" w:rsidRPr="000016C6" w:rsidRDefault="00E454D5"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At call</w:t>
            </w:r>
          </w:p>
        </w:tc>
        <w:tc>
          <w:tcPr>
            <w:tcW w:w="1260" w:type="dxa"/>
            <w:vAlign w:val="bottom"/>
          </w:tcPr>
          <w:p w14:paraId="3304364E" w14:textId="77777777" w:rsidR="00E454D5" w:rsidRPr="000016C6" w:rsidRDefault="00E454D5"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1 year</w:t>
            </w:r>
          </w:p>
        </w:tc>
        <w:tc>
          <w:tcPr>
            <w:tcW w:w="900" w:type="dxa"/>
            <w:vAlign w:val="bottom"/>
          </w:tcPr>
          <w:p w14:paraId="43A417B1" w14:textId="77777777" w:rsidR="00E454D5" w:rsidRPr="000016C6" w:rsidRDefault="00E454D5" w:rsidP="00CD6843">
            <w:pPr>
              <w:pStyle w:val="BodyText"/>
              <w:tabs>
                <w:tab w:val="left" w:pos="-72"/>
              </w:tabs>
              <w:ind w:right="-72"/>
              <w:jc w:val="right"/>
              <w:rPr>
                <w:rFonts w:ascii="Arial" w:hAnsi="Arial" w:cs="Arial"/>
                <w:b/>
                <w:bCs/>
                <w:spacing w:val="-2"/>
                <w:sz w:val="16"/>
                <w:szCs w:val="16"/>
              </w:rPr>
            </w:pPr>
            <w:r w:rsidRPr="000016C6">
              <w:rPr>
                <w:rFonts w:ascii="Arial" w:hAnsi="Arial" w:cs="Arial"/>
                <w:b/>
                <w:bCs/>
                <w:spacing w:val="-2"/>
                <w:sz w:val="16"/>
                <w:szCs w:val="16"/>
              </w:rPr>
              <w:t>years</w:t>
            </w:r>
          </w:p>
        </w:tc>
        <w:tc>
          <w:tcPr>
            <w:tcW w:w="1134" w:type="dxa"/>
            <w:vAlign w:val="bottom"/>
          </w:tcPr>
          <w:p w14:paraId="092DB47A" w14:textId="77777777" w:rsidR="00E454D5" w:rsidRPr="000016C6" w:rsidRDefault="00E454D5"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5 years</w:t>
            </w:r>
          </w:p>
        </w:tc>
        <w:tc>
          <w:tcPr>
            <w:tcW w:w="1306" w:type="dxa"/>
            <w:vAlign w:val="bottom"/>
          </w:tcPr>
          <w:p w14:paraId="39715143" w14:textId="77777777" w:rsidR="00E454D5" w:rsidRPr="000016C6" w:rsidRDefault="00E454D5"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Total</w:t>
            </w:r>
          </w:p>
        </w:tc>
      </w:tr>
      <w:tr w:rsidR="00E454D5" w:rsidRPr="000016C6" w14:paraId="42B1FF18" w14:textId="77777777" w:rsidTr="005A2230">
        <w:trPr>
          <w:cantSplit/>
        </w:trPr>
        <w:tc>
          <w:tcPr>
            <w:tcW w:w="3276" w:type="dxa"/>
            <w:vAlign w:val="bottom"/>
          </w:tcPr>
          <w:p w14:paraId="076A2143" w14:textId="77777777" w:rsidR="00E454D5" w:rsidRPr="000016C6" w:rsidRDefault="00E454D5" w:rsidP="00EE1D21">
            <w:pPr>
              <w:pStyle w:val="BodyText"/>
              <w:jc w:val="left"/>
              <w:rPr>
                <w:rFonts w:ascii="Arial" w:hAnsi="Arial" w:cs="Arial"/>
                <w:sz w:val="16"/>
                <w:szCs w:val="16"/>
              </w:rPr>
            </w:pPr>
          </w:p>
        </w:tc>
        <w:tc>
          <w:tcPr>
            <w:tcW w:w="1260" w:type="dxa"/>
            <w:tcBorders>
              <w:bottom w:val="single" w:sz="4" w:space="0" w:color="auto"/>
            </w:tcBorders>
            <w:vAlign w:val="bottom"/>
          </w:tcPr>
          <w:p w14:paraId="0D8AB340" w14:textId="77777777" w:rsidR="00E454D5" w:rsidRPr="000016C6" w:rsidRDefault="00E454D5"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Baht</w:t>
            </w:r>
          </w:p>
        </w:tc>
        <w:tc>
          <w:tcPr>
            <w:tcW w:w="1260" w:type="dxa"/>
            <w:tcBorders>
              <w:bottom w:val="single" w:sz="4" w:space="0" w:color="auto"/>
            </w:tcBorders>
            <w:vAlign w:val="bottom"/>
          </w:tcPr>
          <w:p w14:paraId="1D0B62A9" w14:textId="77777777" w:rsidR="00E454D5" w:rsidRPr="000016C6" w:rsidRDefault="00E454D5"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Baht</w:t>
            </w:r>
          </w:p>
        </w:tc>
        <w:tc>
          <w:tcPr>
            <w:tcW w:w="900" w:type="dxa"/>
            <w:tcBorders>
              <w:bottom w:val="single" w:sz="4" w:space="0" w:color="auto"/>
            </w:tcBorders>
            <w:vAlign w:val="bottom"/>
          </w:tcPr>
          <w:p w14:paraId="58D4C103" w14:textId="77777777" w:rsidR="00E454D5" w:rsidRPr="000016C6" w:rsidRDefault="00E454D5" w:rsidP="00CD6843">
            <w:pPr>
              <w:pStyle w:val="BodyText"/>
              <w:tabs>
                <w:tab w:val="left" w:pos="-72"/>
              </w:tabs>
              <w:ind w:right="-72"/>
              <w:jc w:val="right"/>
              <w:rPr>
                <w:rFonts w:ascii="Arial" w:hAnsi="Arial" w:cs="Arial"/>
                <w:b/>
                <w:bCs/>
                <w:spacing w:val="-2"/>
                <w:sz w:val="16"/>
                <w:szCs w:val="16"/>
              </w:rPr>
            </w:pPr>
            <w:r w:rsidRPr="000016C6">
              <w:rPr>
                <w:rFonts w:ascii="Arial" w:hAnsi="Arial" w:cs="Arial"/>
                <w:b/>
                <w:bCs/>
                <w:sz w:val="16"/>
                <w:szCs w:val="16"/>
              </w:rPr>
              <w:t>Baht</w:t>
            </w:r>
          </w:p>
        </w:tc>
        <w:tc>
          <w:tcPr>
            <w:tcW w:w="1134" w:type="dxa"/>
            <w:tcBorders>
              <w:bottom w:val="single" w:sz="4" w:space="0" w:color="auto"/>
            </w:tcBorders>
            <w:vAlign w:val="bottom"/>
          </w:tcPr>
          <w:p w14:paraId="74FD8533" w14:textId="77777777" w:rsidR="00E454D5" w:rsidRPr="000016C6" w:rsidRDefault="00E454D5"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Baht</w:t>
            </w:r>
          </w:p>
        </w:tc>
        <w:tc>
          <w:tcPr>
            <w:tcW w:w="1306" w:type="dxa"/>
            <w:tcBorders>
              <w:bottom w:val="single" w:sz="4" w:space="0" w:color="auto"/>
            </w:tcBorders>
            <w:vAlign w:val="bottom"/>
          </w:tcPr>
          <w:p w14:paraId="3CEBF20F" w14:textId="77777777" w:rsidR="00E454D5" w:rsidRPr="000016C6" w:rsidRDefault="00E454D5"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Baht</w:t>
            </w:r>
          </w:p>
        </w:tc>
      </w:tr>
      <w:tr w:rsidR="00485FA2" w:rsidRPr="000016C6" w14:paraId="79C18B4F" w14:textId="77777777" w:rsidTr="005A2230">
        <w:trPr>
          <w:cantSplit/>
        </w:trPr>
        <w:tc>
          <w:tcPr>
            <w:tcW w:w="3276" w:type="dxa"/>
            <w:vAlign w:val="bottom"/>
          </w:tcPr>
          <w:p w14:paraId="575150B2" w14:textId="2D22D02A" w:rsidR="00485FA2" w:rsidRPr="000016C6" w:rsidRDefault="00485FA2" w:rsidP="00EE1D21">
            <w:pPr>
              <w:ind w:right="-178"/>
              <w:rPr>
                <w:rFonts w:ascii="Arial" w:hAnsi="Arial" w:cs="Arial"/>
                <w:spacing w:val="-4"/>
                <w:sz w:val="16"/>
                <w:szCs w:val="16"/>
                <w:cs/>
              </w:rPr>
            </w:pPr>
            <w:r w:rsidRPr="000016C6">
              <w:rPr>
                <w:rFonts w:ascii="Arial" w:hAnsi="Arial" w:cs="Arial"/>
                <w:sz w:val="16"/>
                <w:szCs w:val="16"/>
                <w:u w:val="single"/>
                <w:cs/>
              </w:rPr>
              <w:t>Financial assets</w:t>
            </w:r>
          </w:p>
        </w:tc>
        <w:tc>
          <w:tcPr>
            <w:tcW w:w="1260" w:type="dxa"/>
            <w:tcBorders>
              <w:top w:val="single" w:sz="4" w:space="0" w:color="auto"/>
            </w:tcBorders>
            <w:vAlign w:val="bottom"/>
          </w:tcPr>
          <w:p w14:paraId="6591B107" w14:textId="77777777" w:rsidR="00485FA2" w:rsidRPr="000016C6" w:rsidRDefault="00485FA2" w:rsidP="00CD6843">
            <w:pPr>
              <w:tabs>
                <w:tab w:val="left" w:pos="-72"/>
              </w:tabs>
              <w:ind w:right="-72"/>
              <w:jc w:val="right"/>
              <w:rPr>
                <w:rFonts w:ascii="Arial" w:hAnsi="Arial" w:cs="Arial"/>
                <w:sz w:val="16"/>
                <w:szCs w:val="16"/>
                <w:lang w:val="en-GB"/>
              </w:rPr>
            </w:pPr>
          </w:p>
        </w:tc>
        <w:tc>
          <w:tcPr>
            <w:tcW w:w="1260" w:type="dxa"/>
            <w:tcBorders>
              <w:top w:val="single" w:sz="4" w:space="0" w:color="auto"/>
            </w:tcBorders>
            <w:vAlign w:val="bottom"/>
          </w:tcPr>
          <w:p w14:paraId="214136C2" w14:textId="77777777" w:rsidR="00485FA2" w:rsidRPr="000016C6" w:rsidRDefault="00485FA2" w:rsidP="00CD6843">
            <w:pPr>
              <w:ind w:right="-72"/>
              <w:jc w:val="right"/>
              <w:rPr>
                <w:rFonts w:ascii="Arial" w:hAnsi="Arial" w:cs="Arial"/>
                <w:sz w:val="16"/>
                <w:szCs w:val="16"/>
                <w:lang w:val="en-GB"/>
              </w:rPr>
            </w:pPr>
          </w:p>
        </w:tc>
        <w:tc>
          <w:tcPr>
            <w:tcW w:w="900" w:type="dxa"/>
            <w:tcBorders>
              <w:top w:val="single" w:sz="4" w:space="0" w:color="auto"/>
            </w:tcBorders>
            <w:vAlign w:val="bottom"/>
          </w:tcPr>
          <w:p w14:paraId="5DDE6274" w14:textId="77777777" w:rsidR="00485FA2" w:rsidRPr="000016C6" w:rsidRDefault="00485FA2" w:rsidP="00CD6843">
            <w:pPr>
              <w:tabs>
                <w:tab w:val="left" w:pos="-72"/>
              </w:tabs>
              <w:ind w:right="-72"/>
              <w:jc w:val="right"/>
              <w:rPr>
                <w:rFonts w:ascii="Arial" w:hAnsi="Arial" w:cs="Arial"/>
                <w:sz w:val="16"/>
                <w:szCs w:val="16"/>
                <w:lang w:val="en-GB"/>
              </w:rPr>
            </w:pPr>
          </w:p>
        </w:tc>
        <w:tc>
          <w:tcPr>
            <w:tcW w:w="1134" w:type="dxa"/>
            <w:tcBorders>
              <w:top w:val="single" w:sz="4" w:space="0" w:color="auto"/>
            </w:tcBorders>
            <w:vAlign w:val="bottom"/>
          </w:tcPr>
          <w:p w14:paraId="3773DBE6" w14:textId="77777777" w:rsidR="00485FA2" w:rsidRPr="000016C6" w:rsidRDefault="00485FA2" w:rsidP="00CD6843">
            <w:pPr>
              <w:tabs>
                <w:tab w:val="left" w:pos="-72"/>
              </w:tabs>
              <w:ind w:right="-72"/>
              <w:jc w:val="right"/>
              <w:rPr>
                <w:rFonts w:ascii="Arial" w:hAnsi="Arial" w:cs="Arial"/>
                <w:sz w:val="16"/>
                <w:szCs w:val="16"/>
                <w:lang w:val="en-GB"/>
              </w:rPr>
            </w:pPr>
          </w:p>
        </w:tc>
        <w:tc>
          <w:tcPr>
            <w:tcW w:w="1306" w:type="dxa"/>
            <w:tcBorders>
              <w:top w:val="single" w:sz="4" w:space="0" w:color="auto"/>
            </w:tcBorders>
            <w:vAlign w:val="bottom"/>
          </w:tcPr>
          <w:p w14:paraId="72C7E5A3" w14:textId="77777777" w:rsidR="00485FA2" w:rsidRPr="000016C6" w:rsidRDefault="00485FA2" w:rsidP="00CD6843">
            <w:pPr>
              <w:tabs>
                <w:tab w:val="left" w:pos="-72"/>
              </w:tabs>
              <w:ind w:right="-72"/>
              <w:jc w:val="right"/>
              <w:rPr>
                <w:rFonts w:ascii="Arial" w:hAnsi="Arial" w:cs="Arial"/>
                <w:sz w:val="16"/>
                <w:szCs w:val="16"/>
                <w:lang w:val="en-GB"/>
              </w:rPr>
            </w:pPr>
          </w:p>
        </w:tc>
      </w:tr>
      <w:tr w:rsidR="00485FA2" w:rsidRPr="000016C6" w14:paraId="5A6BA395" w14:textId="77777777" w:rsidTr="009E18F8">
        <w:trPr>
          <w:cantSplit/>
        </w:trPr>
        <w:tc>
          <w:tcPr>
            <w:tcW w:w="3276" w:type="dxa"/>
            <w:vAlign w:val="bottom"/>
          </w:tcPr>
          <w:p w14:paraId="168B0712" w14:textId="6E6F8017" w:rsidR="00485FA2" w:rsidRPr="000016C6" w:rsidRDefault="00485FA2" w:rsidP="00EE1D21">
            <w:pPr>
              <w:ind w:right="-178"/>
              <w:rPr>
                <w:rFonts w:ascii="Arial" w:hAnsi="Arial" w:cs="Arial"/>
                <w:sz w:val="16"/>
                <w:szCs w:val="16"/>
                <w:u w:val="single"/>
                <w:cs/>
              </w:rPr>
            </w:pPr>
            <w:r w:rsidRPr="000016C6">
              <w:rPr>
                <w:rFonts w:ascii="Arial" w:hAnsi="Arial" w:cs="Arial"/>
                <w:spacing w:val="-4"/>
                <w:sz w:val="16"/>
                <w:szCs w:val="16"/>
                <w:cs/>
              </w:rPr>
              <w:t>Cash and cash equivalents</w:t>
            </w:r>
          </w:p>
        </w:tc>
        <w:tc>
          <w:tcPr>
            <w:tcW w:w="1260" w:type="dxa"/>
            <w:vAlign w:val="bottom"/>
          </w:tcPr>
          <w:p w14:paraId="6E9B0BC3" w14:textId="4691E0F3"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1,371,009,536</w:t>
            </w:r>
          </w:p>
        </w:tc>
        <w:tc>
          <w:tcPr>
            <w:tcW w:w="1260" w:type="dxa"/>
            <w:vAlign w:val="bottom"/>
          </w:tcPr>
          <w:p w14:paraId="4D1F29F5" w14:textId="656FA803" w:rsidR="00485FA2" w:rsidRPr="000016C6" w:rsidRDefault="00485FA2" w:rsidP="00CD6843">
            <w:pPr>
              <w:ind w:right="-72"/>
              <w:jc w:val="right"/>
              <w:rPr>
                <w:rFonts w:ascii="Arial" w:hAnsi="Arial" w:cs="Arial"/>
                <w:sz w:val="16"/>
                <w:szCs w:val="16"/>
                <w:lang w:val="en-GB"/>
              </w:rPr>
            </w:pPr>
            <w:r w:rsidRPr="000016C6">
              <w:rPr>
                <w:rFonts w:ascii="Arial" w:hAnsi="Arial" w:cs="Arial"/>
                <w:sz w:val="16"/>
                <w:szCs w:val="16"/>
                <w:lang w:val="en-GB"/>
              </w:rPr>
              <w:t>1,300,000,000</w:t>
            </w:r>
          </w:p>
        </w:tc>
        <w:tc>
          <w:tcPr>
            <w:tcW w:w="900" w:type="dxa"/>
            <w:vAlign w:val="bottom"/>
          </w:tcPr>
          <w:p w14:paraId="3F99680E" w14:textId="078D5DD9"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134" w:type="dxa"/>
            <w:vAlign w:val="bottom"/>
          </w:tcPr>
          <w:p w14:paraId="7B39C8EF" w14:textId="555610BE"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306" w:type="dxa"/>
            <w:vAlign w:val="bottom"/>
          </w:tcPr>
          <w:p w14:paraId="72DE6F95" w14:textId="61CD2ABA"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2,671,009,536</w:t>
            </w:r>
          </w:p>
        </w:tc>
      </w:tr>
      <w:tr w:rsidR="00485FA2" w:rsidRPr="000016C6" w14:paraId="6DF008E9" w14:textId="77777777" w:rsidTr="009E18F8">
        <w:trPr>
          <w:cantSplit/>
        </w:trPr>
        <w:tc>
          <w:tcPr>
            <w:tcW w:w="3276" w:type="dxa"/>
            <w:vAlign w:val="bottom"/>
          </w:tcPr>
          <w:p w14:paraId="4A742976" w14:textId="2C92D16D" w:rsidR="00485FA2" w:rsidRPr="000016C6" w:rsidRDefault="00485FA2" w:rsidP="00EE1D21">
            <w:pPr>
              <w:ind w:right="-178"/>
              <w:rPr>
                <w:rFonts w:ascii="Arial" w:hAnsi="Arial" w:cs="Arial"/>
                <w:spacing w:val="-4"/>
                <w:sz w:val="16"/>
                <w:szCs w:val="16"/>
                <w:cs/>
              </w:rPr>
            </w:pPr>
            <w:r w:rsidRPr="000016C6">
              <w:rPr>
                <w:rFonts w:ascii="Arial" w:hAnsi="Arial" w:cs="Arial"/>
                <w:spacing w:val="-4"/>
                <w:sz w:val="16"/>
                <w:szCs w:val="16"/>
                <w:cs/>
              </w:rPr>
              <w:t xml:space="preserve">Receivables from Clearing House </w:t>
            </w:r>
          </w:p>
        </w:tc>
        <w:tc>
          <w:tcPr>
            <w:tcW w:w="1260" w:type="dxa"/>
            <w:vAlign w:val="bottom"/>
          </w:tcPr>
          <w:p w14:paraId="65676A2F" w14:textId="77777777" w:rsidR="00485FA2" w:rsidRPr="000016C6" w:rsidRDefault="00485FA2" w:rsidP="00CD6843">
            <w:pPr>
              <w:tabs>
                <w:tab w:val="left" w:pos="-72"/>
              </w:tabs>
              <w:ind w:right="-72"/>
              <w:jc w:val="right"/>
              <w:rPr>
                <w:rFonts w:ascii="Arial" w:hAnsi="Arial" w:cs="Arial"/>
                <w:sz w:val="16"/>
                <w:szCs w:val="16"/>
                <w:lang w:val="en-GB"/>
              </w:rPr>
            </w:pPr>
          </w:p>
        </w:tc>
        <w:tc>
          <w:tcPr>
            <w:tcW w:w="1260" w:type="dxa"/>
            <w:vAlign w:val="bottom"/>
          </w:tcPr>
          <w:p w14:paraId="4B617081" w14:textId="77777777" w:rsidR="00485FA2" w:rsidRPr="000016C6" w:rsidRDefault="00485FA2" w:rsidP="00CD6843">
            <w:pPr>
              <w:ind w:right="-72"/>
              <w:jc w:val="right"/>
              <w:rPr>
                <w:rFonts w:ascii="Arial" w:hAnsi="Arial" w:cs="Arial"/>
                <w:sz w:val="16"/>
                <w:szCs w:val="16"/>
                <w:lang w:val="en-GB"/>
              </w:rPr>
            </w:pPr>
          </w:p>
        </w:tc>
        <w:tc>
          <w:tcPr>
            <w:tcW w:w="900" w:type="dxa"/>
            <w:vAlign w:val="bottom"/>
          </w:tcPr>
          <w:p w14:paraId="7425E020" w14:textId="77777777" w:rsidR="00485FA2" w:rsidRPr="000016C6" w:rsidRDefault="00485FA2" w:rsidP="00CD6843">
            <w:pPr>
              <w:tabs>
                <w:tab w:val="left" w:pos="-72"/>
              </w:tabs>
              <w:ind w:right="-72"/>
              <w:jc w:val="right"/>
              <w:rPr>
                <w:rFonts w:ascii="Arial" w:hAnsi="Arial" w:cs="Arial"/>
                <w:sz w:val="16"/>
                <w:szCs w:val="16"/>
                <w:lang w:val="en-GB"/>
              </w:rPr>
            </w:pPr>
          </w:p>
        </w:tc>
        <w:tc>
          <w:tcPr>
            <w:tcW w:w="1134" w:type="dxa"/>
            <w:vAlign w:val="bottom"/>
          </w:tcPr>
          <w:p w14:paraId="6C140E9A" w14:textId="77777777" w:rsidR="00485FA2" w:rsidRPr="000016C6" w:rsidRDefault="00485FA2" w:rsidP="00CD6843">
            <w:pPr>
              <w:tabs>
                <w:tab w:val="left" w:pos="-72"/>
              </w:tabs>
              <w:ind w:right="-72"/>
              <w:jc w:val="right"/>
              <w:rPr>
                <w:rFonts w:ascii="Arial" w:hAnsi="Arial" w:cs="Arial"/>
                <w:sz w:val="16"/>
                <w:szCs w:val="16"/>
                <w:lang w:val="en-GB"/>
              </w:rPr>
            </w:pPr>
          </w:p>
        </w:tc>
        <w:tc>
          <w:tcPr>
            <w:tcW w:w="1306" w:type="dxa"/>
            <w:vAlign w:val="bottom"/>
          </w:tcPr>
          <w:p w14:paraId="58812833" w14:textId="77777777" w:rsidR="00485FA2" w:rsidRPr="000016C6" w:rsidRDefault="00485FA2" w:rsidP="00CD6843">
            <w:pPr>
              <w:tabs>
                <w:tab w:val="left" w:pos="-72"/>
              </w:tabs>
              <w:ind w:right="-72"/>
              <w:jc w:val="right"/>
              <w:rPr>
                <w:rFonts w:ascii="Arial" w:hAnsi="Arial" w:cs="Arial"/>
                <w:sz w:val="16"/>
                <w:szCs w:val="16"/>
                <w:lang w:val="en-GB"/>
              </w:rPr>
            </w:pPr>
          </w:p>
        </w:tc>
      </w:tr>
      <w:tr w:rsidR="00485FA2" w:rsidRPr="000016C6" w14:paraId="2BC161B0" w14:textId="77777777" w:rsidTr="009E18F8">
        <w:trPr>
          <w:cantSplit/>
        </w:trPr>
        <w:tc>
          <w:tcPr>
            <w:tcW w:w="3276" w:type="dxa"/>
            <w:vAlign w:val="bottom"/>
          </w:tcPr>
          <w:p w14:paraId="6C629AD1" w14:textId="34CD762E" w:rsidR="00485FA2" w:rsidRPr="000016C6" w:rsidRDefault="00485FA2" w:rsidP="00EE1D21">
            <w:pPr>
              <w:ind w:right="-178"/>
              <w:rPr>
                <w:rFonts w:ascii="Arial" w:hAnsi="Arial" w:cs="Arial"/>
                <w:spacing w:val="-4"/>
                <w:sz w:val="16"/>
                <w:szCs w:val="16"/>
                <w:cs/>
              </w:rPr>
            </w:pPr>
            <w:r w:rsidRPr="000016C6">
              <w:rPr>
                <w:rFonts w:ascii="Arial" w:hAnsi="Arial" w:cs="Arial"/>
                <w:spacing w:val="-4"/>
                <w:sz w:val="16"/>
                <w:szCs w:val="16"/>
                <w:cs/>
              </w:rPr>
              <w:t xml:space="preserve">   and broker - dealers</w:t>
            </w:r>
          </w:p>
        </w:tc>
        <w:tc>
          <w:tcPr>
            <w:tcW w:w="1260" w:type="dxa"/>
            <w:vAlign w:val="bottom"/>
          </w:tcPr>
          <w:p w14:paraId="1DDA287B" w14:textId="493B8300"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vAlign w:val="bottom"/>
          </w:tcPr>
          <w:p w14:paraId="554FC788" w14:textId="0B1D6B00" w:rsidR="00485FA2" w:rsidRPr="000016C6" w:rsidRDefault="00485FA2" w:rsidP="00CD6843">
            <w:pPr>
              <w:ind w:right="-72"/>
              <w:jc w:val="right"/>
              <w:rPr>
                <w:rFonts w:ascii="Arial" w:hAnsi="Arial" w:cs="Arial"/>
                <w:sz w:val="16"/>
                <w:szCs w:val="16"/>
                <w:lang w:val="en-GB"/>
              </w:rPr>
            </w:pPr>
            <w:bookmarkStart w:id="5" w:name="OLE_LINK3"/>
            <w:r w:rsidRPr="000016C6">
              <w:rPr>
                <w:rFonts w:ascii="Arial" w:hAnsi="Arial" w:cs="Arial"/>
                <w:sz w:val="16"/>
                <w:szCs w:val="16"/>
                <w:lang w:val="en-GB"/>
              </w:rPr>
              <w:t>278,056,510</w:t>
            </w:r>
            <w:bookmarkEnd w:id="5"/>
          </w:p>
        </w:tc>
        <w:tc>
          <w:tcPr>
            <w:tcW w:w="900" w:type="dxa"/>
            <w:vAlign w:val="bottom"/>
          </w:tcPr>
          <w:p w14:paraId="70A685DE" w14:textId="029E83DE"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134" w:type="dxa"/>
            <w:vAlign w:val="bottom"/>
          </w:tcPr>
          <w:p w14:paraId="3F6A9135" w14:textId="16359D37"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306" w:type="dxa"/>
            <w:vAlign w:val="bottom"/>
          </w:tcPr>
          <w:p w14:paraId="765165F5" w14:textId="21DCF7FD"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278,056,510</w:t>
            </w:r>
          </w:p>
        </w:tc>
      </w:tr>
      <w:tr w:rsidR="00485FA2" w:rsidRPr="000016C6" w14:paraId="10B9E9F9" w14:textId="77777777" w:rsidTr="009E18F8">
        <w:trPr>
          <w:cantSplit/>
        </w:trPr>
        <w:tc>
          <w:tcPr>
            <w:tcW w:w="3276" w:type="dxa"/>
            <w:vAlign w:val="bottom"/>
          </w:tcPr>
          <w:p w14:paraId="36B7F8F6" w14:textId="4751B539" w:rsidR="00485FA2" w:rsidRPr="000016C6" w:rsidRDefault="00485FA2" w:rsidP="00EE1D21">
            <w:pPr>
              <w:ind w:right="-178"/>
              <w:rPr>
                <w:rFonts w:ascii="Arial" w:hAnsi="Arial" w:cs="Arial"/>
                <w:spacing w:val="-4"/>
                <w:sz w:val="16"/>
                <w:szCs w:val="16"/>
                <w:cs/>
              </w:rPr>
            </w:pPr>
            <w:r w:rsidRPr="000016C6">
              <w:rPr>
                <w:rFonts w:ascii="Arial" w:eastAsia="Cordia New" w:hAnsi="Arial" w:cs="Arial"/>
                <w:spacing w:val="-4"/>
                <w:sz w:val="16"/>
                <w:szCs w:val="16"/>
                <w:cs/>
                <w:lang w:val="en-US"/>
              </w:rPr>
              <w:t xml:space="preserve">Securities and </w:t>
            </w:r>
            <w:r w:rsidRPr="000016C6">
              <w:rPr>
                <w:rFonts w:ascii="Arial" w:eastAsia="Cordia New" w:hAnsi="Arial" w:cs="Arial"/>
                <w:spacing w:val="-4"/>
                <w:sz w:val="16"/>
                <w:szCs w:val="16"/>
                <w:lang w:val="en-US"/>
              </w:rPr>
              <w:t>d</w:t>
            </w:r>
            <w:r w:rsidRPr="000016C6">
              <w:rPr>
                <w:rFonts w:ascii="Arial" w:eastAsia="Cordia New" w:hAnsi="Arial" w:cs="Arial"/>
                <w:spacing w:val="-4"/>
                <w:sz w:val="16"/>
                <w:szCs w:val="16"/>
                <w:cs/>
                <w:lang w:val="en-US"/>
              </w:rPr>
              <w:t xml:space="preserve">erivatives </w:t>
            </w:r>
          </w:p>
        </w:tc>
        <w:tc>
          <w:tcPr>
            <w:tcW w:w="1260" w:type="dxa"/>
            <w:vAlign w:val="bottom"/>
          </w:tcPr>
          <w:p w14:paraId="4AD6C012" w14:textId="77777777" w:rsidR="00485FA2" w:rsidRPr="000016C6" w:rsidRDefault="00485FA2" w:rsidP="00CD6843">
            <w:pPr>
              <w:tabs>
                <w:tab w:val="left" w:pos="-72"/>
              </w:tabs>
              <w:ind w:right="-72"/>
              <w:jc w:val="right"/>
              <w:rPr>
                <w:rFonts w:ascii="Arial" w:hAnsi="Arial" w:cs="Arial"/>
                <w:sz w:val="16"/>
                <w:szCs w:val="16"/>
                <w:lang w:val="en-GB"/>
              </w:rPr>
            </w:pPr>
          </w:p>
        </w:tc>
        <w:tc>
          <w:tcPr>
            <w:tcW w:w="1260" w:type="dxa"/>
            <w:vAlign w:val="bottom"/>
          </w:tcPr>
          <w:p w14:paraId="2B93500D" w14:textId="77777777" w:rsidR="00485FA2" w:rsidRPr="000016C6" w:rsidRDefault="00485FA2" w:rsidP="00CD6843">
            <w:pPr>
              <w:ind w:right="-72"/>
              <w:jc w:val="right"/>
              <w:rPr>
                <w:rFonts w:ascii="Arial" w:hAnsi="Arial" w:cs="Arial"/>
                <w:sz w:val="16"/>
                <w:szCs w:val="16"/>
                <w:lang w:val="en-GB"/>
              </w:rPr>
            </w:pPr>
          </w:p>
        </w:tc>
        <w:tc>
          <w:tcPr>
            <w:tcW w:w="900" w:type="dxa"/>
            <w:vAlign w:val="bottom"/>
          </w:tcPr>
          <w:p w14:paraId="4D72D093" w14:textId="77777777" w:rsidR="00485FA2" w:rsidRPr="000016C6" w:rsidRDefault="00485FA2" w:rsidP="00CD6843">
            <w:pPr>
              <w:tabs>
                <w:tab w:val="left" w:pos="-72"/>
              </w:tabs>
              <w:ind w:right="-72"/>
              <w:jc w:val="right"/>
              <w:rPr>
                <w:rFonts w:ascii="Arial" w:hAnsi="Arial" w:cs="Arial"/>
                <w:sz w:val="16"/>
                <w:szCs w:val="16"/>
                <w:lang w:val="en-GB"/>
              </w:rPr>
            </w:pPr>
          </w:p>
        </w:tc>
        <w:tc>
          <w:tcPr>
            <w:tcW w:w="1134" w:type="dxa"/>
            <w:vAlign w:val="bottom"/>
          </w:tcPr>
          <w:p w14:paraId="48B866AD" w14:textId="77777777" w:rsidR="00485FA2" w:rsidRPr="000016C6" w:rsidRDefault="00485FA2" w:rsidP="00CD6843">
            <w:pPr>
              <w:tabs>
                <w:tab w:val="left" w:pos="-72"/>
              </w:tabs>
              <w:ind w:right="-72"/>
              <w:jc w:val="right"/>
              <w:rPr>
                <w:rFonts w:ascii="Arial" w:hAnsi="Arial" w:cs="Arial"/>
                <w:sz w:val="16"/>
                <w:szCs w:val="16"/>
                <w:lang w:val="en-GB"/>
              </w:rPr>
            </w:pPr>
          </w:p>
        </w:tc>
        <w:tc>
          <w:tcPr>
            <w:tcW w:w="1306" w:type="dxa"/>
            <w:vAlign w:val="bottom"/>
          </w:tcPr>
          <w:p w14:paraId="6547DB6E" w14:textId="77777777" w:rsidR="00485FA2" w:rsidRPr="000016C6" w:rsidRDefault="00485FA2" w:rsidP="00CD6843">
            <w:pPr>
              <w:tabs>
                <w:tab w:val="left" w:pos="-72"/>
              </w:tabs>
              <w:ind w:right="-72"/>
              <w:jc w:val="right"/>
              <w:rPr>
                <w:rFonts w:ascii="Arial" w:hAnsi="Arial" w:cs="Arial"/>
                <w:sz w:val="16"/>
                <w:szCs w:val="16"/>
                <w:lang w:val="en-GB"/>
              </w:rPr>
            </w:pPr>
          </w:p>
        </w:tc>
      </w:tr>
      <w:tr w:rsidR="00485FA2" w:rsidRPr="000016C6" w14:paraId="16AE5F85" w14:textId="77777777" w:rsidTr="009E18F8">
        <w:trPr>
          <w:cantSplit/>
        </w:trPr>
        <w:tc>
          <w:tcPr>
            <w:tcW w:w="3276" w:type="dxa"/>
            <w:vAlign w:val="bottom"/>
          </w:tcPr>
          <w:p w14:paraId="3B555124" w14:textId="3A934071" w:rsidR="00485FA2" w:rsidRPr="000016C6" w:rsidRDefault="00485FA2" w:rsidP="00EE1D21">
            <w:pPr>
              <w:ind w:right="-178"/>
              <w:rPr>
                <w:rFonts w:ascii="Arial" w:eastAsia="Cordia New" w:hAnsi="Arial" w:cs="Arial"/>
                <w:spacing w:val="-4"/>
                <w:sz w:val="16"/>
                <w:szCs w:val="16"/>
                <w:cs/>
                <w:lang w:val="en-US"/>
              </w:rPr>
            </w:pPr>
            <w:r w:rsidRPr="000016C6">
              <w:rPr>
                <w:rFonts w:ascii="Arial" w:eastAsia="Cordia New" w:hAnsi="Arial" w:cs="Arial"/>
                <w:spacing w:val="-4"/>
                <w:sz w:val="16"/>
                <w:szCs w:val="16"/>
                <w:lang w:val="en-US"/>
              </w:rPr>
              <w:t xml:space="preserve">   </w:t>
            </w:r>
            <w:r w:rsidRPr="000016C6">
              <w:rPr>
                <w:rFonts w:ascii="Arial" w:eastAsia="Cordia New" w:hAnsi="Arial" w:cs="Arial"/>
                <w:spacing w:val="-4"/>
                <w:sz w:val="16"/>
                <w:szCs w:val="16"/>
                <w:cs/>
                <w:lang w:val="en-US"/>
              </w:rPr>
              <w:t>bussiness receivable</w:t>
            </w:r>
          </w:p>
        </w:tc>
        <w:tc>
          <w:tcPr>
            <w:tcW w:w="1260" w:type="dxa"/>
            <w:vAlign w:val="bottom"/>
          </w:tcPr>
          <w:p w14:paraId="5316B55B" w14:textId="3E1C01B2"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vAlign w:val="bottom"/>
          </w:tcPr>
          <w:p w14:paraId="293857C0" w14:textId="5379F0EA" w:rsidR="00485FA2" w:rsidRPr="000016C6" w:rsidRDefault="00485FA2" w:rsidP="00CD6843">
            <w:pPr>
              <w:ind w:right="-72"/>
              <w:jc w:val="right"/>
              <w:rPr>
                <w:rFonts w:ascii="Arial" w:hAnsi="Arial" w:cs="Arial"/>
                <w:sz w:val="16"/>
                <w:szCs w:val="16"/>
                <w:lang w:val="en-GB"/>
              </w:rPr>
            </w:pPr>
            <w:r w:rsidRPr="000016C6">
              <w:rPr>
                <w:rFonts w:ascii="Arial" w:hAnsi="Arial" w:cs="Arial"/>
                <w:sz w:val="16"/>
                <w:szCs w:val="16"/>
                <w:lang w:val="en-GB"/>
              </w:rPr>
              <w:t>1,040,717,405</w:t>
            </w:r>
          </w:p>
        </w:tc>
        <w:tc>
          <w:tcPr>
            <w:tcW w:w="900" w:type="dxa"/>
            <w:vAlign w:val="bottom"/>
          </w:tcPr>
          <w:p w14:paraId="718B259B" w14:textId="081C2664"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134" w:type="dxa"/>
            <w:vAlign w:val="bottom"/>
          </w:tcPr>
          <w:p w14:paraId="022EA8BE" w14:textId="3AF97497"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306" w:type="dxa"/>
            <w:vAlign w:val="bottom"/>
          </w:tcPr>
          <w:p w14:paraId="530C3732" w14:textId="0EFA896B"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1,040,717,405</w:t>
            </w:r>
          </w:p>
        </w:tc>
      </w:tr>
      <w:tr w:rsidR="00485FA2" w:rsidRPr="000016C6" w14:paraId="241A8A95" w14:textId="77777777" w:rsidTr="009E18F8">
        <w:trPr>
          <w:cantSplit/>
        </w:trPr>
        <w:tc>
          <w:tcPr>
            <w:tcW w:w="3276" w:type="dxa"/>
            <w:vAlign w:val="bottom"/>
          </w:tcPr>
          <w:p w14:paraId="011449DA" w14:textId="29433838" w:rsidR="00485FA2" w:rsidRPr="000016C6" w:rsidRDefault="00485FA2" w:rsidP="00EE1D21">
            <w:pPr>
              <w:ind w:right="-178"/>
              <w:rPr>
                <w:rFonts w:ascii="Arial" w:eastAsia="Cordia New" w:hAnsi="Arial" w:cs="Arial"/>
                <w:spacing w:val="-4"/>
                <w:sz w:val="16"/>
                <w:szCs w:val="16"/>
                <w:lang w:val="en-US"/>
              </w:rPr>
            </w:pPr>
            <w:r w:rsidRPr="000016C6">
              <w:rPr>
                <w:rFonts w:ascii="Arial" w:hAnsi="Arial" w:cs="Arial"/>
                <w:spacing w:val="-4"/>
                <w:sz w:val="16"/>
                <w:szCs w:val="16"/>
                <w:cs/>
              </w:rPr>
              <w:t>Accounts receivable - related parties</w:t>
            </w:r>
          </w:p>
        </w:tc>
        <w:tc>
          <w:tcPr>
            <w:tcW w:w="1260" w:type="dxa"/>
            <w:vAlign w:val="bottom"/>
          </w:tcPr>
          <w:p w14:paraId="0261D3CB" w14:textId="12D077C4"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vAlign w:val="bottom"/>
          </w:tcPr>
          <w:p w14:paraId="7E06C191" w14:textId="628F4F40" w:rsidR="00485FA2" w:rsidRPr="000016C6" w:rsidRDefault="00485FA2" w:rsidP="00CD6843">
            <w:pPr>
              <w:ind w:right="-72"/>
              <w:jc w:val="right"/>
              <w:rPr>
                <w:rFonts w:ascii="Arial" w:hAnsi="Arial" w:cs="Arial"/>
                <w:sz w:val="16"/>
                <w:szCs w:val="16"/>
                <w:lang w:val="en-GB"/>
              </w:rPr>
            </w:pPr>
            <w:r w:rsidRPr="000016C6">
              <w:rPr>
                <w:rFonts w:ascii="Arial" w:hAnsi="Arial" w:cs="Arial"/>
                <w:sz w:val="16"/>
                <w:szCs w:val="16"/>
                <w:lang w:val="en-GB"/>
              </w:rPr>
              <w:t>62,431,413</w:t>
            </w:r>
          </w:p>
        </w:tc>
        <w:tc>
          <w:tcPr>
            <w:tcW w:w="900" w:type="dxa"/>
            <w:vAlign w:val="bottom"/>
          </w:tcPr>
          <w:p w14:paraId="643CD8E9" w14:textId="2EE03B2B"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282,657</w:t>
            </w:r>
          </w:p>
        </w:tc>
        <w:tc>
          <w:tcPr>
            <w:tcW w:w="1134" w:type="dxa"/>
            <w:vAlign w:val="bottom"/>
          </w:tcPr>
          <w:p w14:paraId="0D5A41BB" w14:textId="6B4AB031"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306" w:type="dxa"/>
            <w:vAlign w:val="bottom"/>
          </w:tcPr>
          <w:p w14:paraId="5A9869AA" w14:textId="2B564442"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62,714,070</w:t>
            </w:r>
          </w:p>
        </w:tc>
      </w:tr>
      <w:tr w:rsidR="00485FA2" w:rsidRPr="000016C6" w14:paraId="4020EADD" w14:textId="77777777" w:rsidTr="009E18F8">
        <w:trPr>
          <w:cantSplit/>
        </w:trPr>
        <w:tc>
          <w:tcPr>
            <w:tcW w:w="3276" w:type="dxa"/>
            <w:vAlign w:val="bottom"/>
          </w:tcPr>
          <w:p w14:paraId="03C15E7E" w14:textId="49DEF4BB" w:rsidR="00485FA2" w:rsidRPr="000016C6" w:rsidRDefault="00485FA2" w:rsidP="00EE1D21">
            <w:pPr>
              <w:ind w:right="-178"/>
              <w:rPr>
                <w:rFonts w:ascii="Arial" w:hAnsi="Arial" w:cs="Arial"/>
                <w:spacing w:val="-4"/>
                <w:sz w:val="16"/>
                <w:szCs w:val="16"/>
                <w:cs/>
              </w:rPr>
            </w:pPr>
            <w:r w:rsidRPr="000016C6">
              <w:rPr>
                <w:rFonts w:ascii="Arial" w:hAnsi="Arial" w:cs="Arial"/>
                <w:spacing w:val="-4"/>
                <w:sz w:val="16"/>
                <w:szCs w:val="16"/>
                <w:cs/>
              </w:rPr>
              <w:t>Accounts receivable from investment</w:t>
            </w:r>
          </w:p>
        </w:tc>
        <w:tc>
          <w:tcPr>
            <w:tcW w:w="1260" w:type="dxa"/>
            <w:vAlign w:val="bottom"/>
          </w:tcPr>
          <w:p w14:paraId="2C52B029" w14:textId="77777777" w:rsidR="00485FA2" w:rsidRPr="000016C6" w:rsidRDefault="00485FA2" w:rsidP="00CD6843">
            <w:pPr>
              <w:tabs>
                <w:tab w:val="left" w:pos="-72"/>
              </w:tabs>
              <w:ind w:right="-72"/>
              <w:jc w:val="right"/>
              <w:rPr>
                <w:rFonts w:ascii="Arial" w:hAnsi="Arial" w:cs="Arial"/>
                <w:sz w:val="16"/>
                <w:szCs w:val="16"/>
                <w:lang w:val="en-GB"/>
              </w:rPr>
            </w:pPr>
          </w:p>
        </w:tc>
        <w:tc>
          <w:tcPr>
            <w:tcW w:w="1260" w:type="dxa"/>
            <w:vAlign w:val="bottom"/>
          </w:tcPr>
          <w:p w14:paraId="7B3CEB0F" w14:textId="77777777" w:rsidR="00485FA2" w:rsidRPr="000016C6" w:rsidRDefault="00485FA2" w:rsidP="00CD6843">
            <w:pPr>
              <w:ind w:right="-72"/>
              <w:jc w:val="right"/>
              <w:rPr>
                <w:rFonts w:ascii="Arial" w:hAnsi="Arial" w:cs="Arial"/>
                <w:sz w:val="16"/>
                <w:szCs w:val="16"/>
                <w:lang w:val="en-GB"/>
              </w:rPr>
            </w:pPr>
          </w:p>
        </w:tc>
        <w:tc>
          <w:tcPr>
            <w:tcW w:w="900" w:type="dxa"/>
            <w:vAlign w:val="bottom"/>
          </w:tcPr>
          <w:p w14:paraId="6B129A4E" w14:textId="77777777" w:rsidR="00485FA2" w:rsidRPr="000016C6" w:rsidRDefault="00485FA2" w:rsidP="00CD6843">
            <w:pPr>
              <w:tabs>
                <w:tab w:val="left" w:pos="-72"/>
              </w:tabs>
              <w:ind w:right="-72"/>
              <w:jc w:val="right"/>
              <w:rPr>
                <w:rFonts w:ascii="Arial" w:hAnsi="Arial" w:cs="Arial"/>
                <w:sz w:val="16"/>
                <w:szCs w:val="16"/>
                <w:lang w:val="en-GB"/>
              </w:rPr>
            </w:pPr>
          </w:p>
        </w:tc>
        <w:tc>
          <w:tcPr>
            <w:tcW w:w="1134" w:type="dxa"/>
            <w:vAlign w:val="bottom"/>
          </w:tcPr>
          <w:p w14:paraId="43B685EA" w14:textId="77777777" w:rsidR="00485FA2" w:rsidRPr="000016C6" w:rsidRDefault="00485FA2" w:rsidP="00CD6843">
            <w:pPr>
              <w:tabs>
                <w:tab w:val="left" w:pos="-72"/>
              </w:tabs>
              <w:ind w:right="-72"/>
              <w:jc w:val="right"/>
              <w:rPr>
                <w:rFonts w:ascii="Arial" w:hAnsi="Arial" w:cs="Arial"/>
                <w:sz w:val="16"/>
                <w:szCs w:val="16"/>
                <w:lang w:val="en-GB"/>
              </w:rPr>
            </w:pPr>
          </w:p>
        </w:tc>
        <w:tc>
          <w:tcPr>
            <w:tcW w:w="1306" w:type="dxa"/>
            <w:vAlign w:val="bottom"/>
          </w:tcPr>
          <w:p w14:paraId="4C3C4B48" w14:textId="77777777" w:rsidR="00485FA2" w:rsidRPr="000016C6" w:rsidRDefault="00485FA2" w:rsidP="00CD6843">
            <w:pPr>
              <w:tabs>
                <w:tab w:val="left" w:pos="-72"/>
              </w:tabs>
              <w:ind w:right="-72"/>
              <w:jc w:val="right"/>
              <w:rPr>
                <w:rFonts w:ascii="Arial" w:hAnsi="Arial" w:cs="Arial"/>
                <w:sz w:val="16"/>
                <w:szCs w:val="16"/>
                <w:lang w:val="en-GB"/>
              </w:rPr>
            </w:pPr>
          </w:p>
        </w:tc>
      </w:tr>
      <w:tr w:rsidR="00485FA2" w:rsidRPr="000016C6" w14:paraId="4BFDBBE4" w14:textId="77777777" w:rsidTr="009E18F8">
        <w:trPr>
          <w:cantSplit/>
        </w:trPr>
        <w:tc>
          <w:tcPr>
            <w:tcW w:w="3276" w:type="dxa"/>
            <w:vAlign w:val="bottom"/>
          </w:tcPr>
          <w:p w14:paraId="4C01EF91" w14:textId="601E063F" w:rsidR="00485FA2" w:rsidRPr="000016C6" w:rsidRDefault="00485FA2" w:rsidP="00EE1D21">
            <w:pPr>
              <w:ind w:right="-178"/>
              <w:rPr>
                <w:rFonts w:ascii="Arial" w:hAnsi="Arial" w:cs="Arial"/>
                <w:spacing w:val="-4"/>
                <w:sz w:val="16"/>
                <w:szCs w:val="16"/>
                <w:cs/>
              </w:rPr>
            </w:pPr>
            <w:r w:rsidRPr="000016C6">
              <w:rPr>
                <w:rFonts w:ascii="Arial" w:eastAsia="Cordia New" w:hAnsi="Arial" w:cs="Arial"/>
                <w:spacing w:val="-6"/>
                <w:sz w:val="16"/>
                <w:szCs w:val="16"/>
                <w:lang w:val="en-US"/>
              </w:rPr>
              <w:t xml:space="preserve">   banking project</w:t>
            </w:r>
          </w:p>
        </w:tc>
        <w:tc>
          <w:tcPr>
            <w:tcW w:w="1260" w:type="dxa"/>
            <w:vAlign w:val="bottom"/>
          </w:tcPr>
          <w:p w14:paraId="0150711C" w14:textId="7AE298B8"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vAlign w:val="bottom"/>
          </w:tcPr>
          <w:p w14:paraId="060FF413" w14:textId="6209B205" w:rsidR="00485FA2" w:rsidRPr="000016C6" w:rsidRDefault="00485FA2" w:rsidP="00CD6843">
            <w:pPr>
              <w:ind w:right="-72"/>
              <w:jc w:val="right"/>
              <w:rPr>
                <w:rFonts w:ascii="Arial" w:hAnsi="Arial" w:cs="Arial"/>
                <w:sz w:val="16"/>
                <w:szCs w:val="16"/>
                <w:lang w:val="en-GB"/>
              </w:rPr>
            </w:pPr>
            <w:r w:rsidRPr="000016C6">
              <w:rPr>
                <w:rFonts w:ascii="Arial" w:hAnsi="Arial" w:cs="Arial"/>
                <w:sz w:val="16"/>
                <w:szCs w:val="16"/>
                <w:lang w:val="en-US"/>
              </w:rPr>
              <w:t>32,560,421</w:t>
            </w:r>
          </w:p>
        </w:tc>
        <w:tc>
          <w:tcPr>
            <w:tcW w:w="900" w:type="dxa"/>
            <w:vAlign w:val="bottom"/>
          </w:tcPr>
          <w:p w14:paraId="2D133986" w14:textId="28FF484D"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134" w:type="dxa"/>
            <w:vAlign w:val="bottom"/>
          </w:tcPr>
          <w:p w14:paraId="559286A1" w14:textId="64858DAF"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306" w:type="dxa"/>
            <w:vAlign w:val="bottom"/>
          </w:tcPr>
          <w:p w14:paraId="7143AAD6" w14:textId="72995900"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32,560,421</w:t>
            </w:r>
          </w:p>
        </w:tc>
      </w:tr>
      <w:tr w:rsidR="00485FA2" w:rsidRPr="000016C6" w14:paraId="7C8C0FE4" w14:textId="77777777" w:rsidTr="005A2230">
        <w:trPr>
          <w:cantSplit/>
        </w:trPr>
        <w:tc>
          <w:tcPr>
            <w:tcW w:w="3276" w:type="dxa"/>
            <w:vAlign w:val="bottom"/>
          </w:tcPr>
          <w:p w14:paraId="0961BA76" w14:textId="244A9E55" w:rsidR="00485FA2" w:rsidRPr="000016C6" w:rsidRDefault="00485FA2" w:rsidP="00EE1D21">
            <w:pPr>
              <w:ind w:right="-178"/>
              <w:rPr>
                <w:rFonts w:ascii="Arial" w:eastAsia="Cordia New" w:hAnsi="Arial" w:cs="Arial"/>
                <w:spacing w:val="-6"/>
                <w:sz w:val="16"/>
                <w:szCs w:val="16"/>
                <w:lang w:val="en-US"/>
              </w:rPr>
            </w:pPr>
            <w:r w:rsidRPr="000016C6">
              <w:rPr>
                <w:rFonts w:ascii="Arial" w:eastAsia="Cordia New" w:hAnsi="Arial" w:cs="Arial"/>
                <w:spacing w:val="-6"/>
                <w:sz w:val="16"/>
                <w:szCs w:val="16"/>
                <w:lang w:val="en-US"/>
              </w:rPr>
              <w:t>Derivative financial instruments assets</w:t>
            </w:r>
          </w:p>
        </w:tc>
        <w:tc>
          <w:tcPr>
            <w:tcW w:w="1260" w:type="dxa"/>
            <w:vAlign w:val="bottom"/>
          </w:tcPr>
          <w:p w14:paraId="053AFBEA" w14:textId="5DA8EA22"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vAlign w:val="bottom"/>
          </w:tcPr>
          <w:p w14:paraId="42DEF894" w14:textId="342B1097" w:rsidR="00485FA2" w:rsidRPr="000016C6" w:rsidRDefault="00485FA2" w:rsidP="00CD6843">
            <w:pPr>
              <w:ind w:right="-72"/>
              <w:jc w:val="right"/>
              <w:rPr>
                <w:rFonts w:ascii="Arial" w:hAnsi="Arial" w:cs="Arial"/>
                <w:sz w:val="16"/>
                <w:szCs w:val="16"/>
                <w:lang w:val="en-US"/>
              </w:rPr>
            </w:pPr>
            <w:r w:rsidRPr="000016C6">
              <w:rPr>
                <w:rFonts w:ascii="Arial" w:hAnsi="Arial" w:cs="Arial"/>
                <w:sz w:val="16"/>
                <w:szCs w:val="16"/>
                <w:lang w:val="en-US"/>
              </w:rPr>
              <w:t>8,703,268</w:t>
            </w:r>
          </w:p>
        </w:tc>
        <w:tc>
          <w:tcPr>
            <w:tcW w:w="900" w:type="dxa"/>
            <w:vAlign w:val="bottom"/>
          </w:tcPr>
          <w:p w14:paraId="7EF324EC" w14:textId="73283C75"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134" w:type="dxa"/>
            <w:vAlign w:val="bottom"/>
          </w:tcPr>
          <w:p w14:paraId="50DC65CC" w14:textId="69A438E8"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306" w:type="dxa"/>
            <w:vAlign w:val="bottom"/>
          </w:tcPr>
          <w:p w14:paraId="323A2AE3" w14:textId="5C280567"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8,703,268</w:t>
            </w:r>
          </w:p>
        </w:tc>
      </w:tr>
      <w:tr w:rsidR="00485FA2" w:rsidRPr="000016C6" w14:paraId="1469D292" w14:textId="77777777" w:rsidTr="005A2230">
        <w:trPr>
          <w:cantSplit/>
        </w:trPr>
        <w:tc>
          <w:tcPr>
            <w:tcW w:w="3276" w:type="dxa"/>
            <w:vAlign w:val="bottom"/>
          </w:tcPr>
          <w:p w14:paraId="152E7B02" w14:textId="3ABFD66C" w:rsidR="00485FA2" w:rsidRPr="000016C6" w:rsidRDefault="00485FA2" w:rsidP="00EE1D21">
            <w:pPr>
              <w:ind w:right="-178"/>
              <w:rPr>
                <w:rFonts w:ascii="Arial" w:eastAsia="Cordia New" w:hAnsi="Arial" w:cs="Arial"/>
                <w:spacing w:val="-6"/>
                <w:sz w:val="16"/>
                <w:szCs w:val="16"/>
                <w:lang w:val="en-US"/>
              </w:rPr>
            </w:pPr>
            <w:r w:rsidRPr="000016C6">
              <w:rPr>
                <w:rFonts w:ascii="Arial" w:hAnsi="Arial" w:cs="Arial"/>
                <w:spacing w:val="-4"/>
                <w:sz w:val="16"/>
                <w:szCs w:val="16"/>
                <w:lang w:val="en-US"/>
              </w:rPr>
              <w:t>Contribution funds</w:t>
            </w:r>
          </w:p>
        </w:tc>
        <w:tc>
          <w:tcPr>
            <w:tcW w:w="1260" w:type="dxa"/>
            <w:tcBorders>
              <w:bottom w:val="single" w:sz="4" w:space="0" w:color="auto"/>
            </w:tcBorders>
            <w:vAlign w:val="bottom"/>
          </w:tcPr>
          <w:p w14:paraId="3331A876" w14:textId="6C91CD97"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tcBorders>
              <w:bottom w:val="single" w:sz="4" w:space="0" w:color="auto"/>
            </w:tcBorders>
            <w:vAlign w:val="bottom"/>
          </w:tcPr>
          <w:p w14:paraId="13187B34" w14:textId="30890A53" w:rsidR="00485FA2" w:rsidRPr="000016C6" w:rsidRDefault="00485FA2" w:rsidP="00CD6843">
            <w:pPr>
              <w:ind w:right="-72"/>
              <w:jc w:val="right"/>
              <w:rPr>
                <w:rFonts w:ascii="Arial" w:hAnsi="Arial" w:cs="Arial"/>
                <w:sz w:val="16"/>
                <w:szCs w:val="16"/>
                <w:lang w:val="en-US"/>
              </w:rPr>
            </w:pPr>
            <w:r w:rsidRPr="000016C6">
              <w:rPr>
                <w:rFonts w:ascii="Arial" w:hAnsi="Arial" w:cs="Arial"/>
                <w:sz w:val="16"/>
                <w:szCs w:val="16"/>
                <w:lang w:val="en-GB"/>
              </w:rPr>
              <w:t>-</w:t>
            </w:r>
          </w:p>
        </w:tc>
        <w:tc>
          <w:tcPr>
            <w:tcW w:w="900" w:type="dxa"/>
            <w:tcBorders>
              <w:bottom w:val="single" w:sz="4" w:space="0" w:color="auto"/>
            </w:tcBorders>
            <w:vAlign w:val="bottom"/>
          </w:tcPr>
          <w:p w14:paraId="2D3B468B" w14:textId="145DDE5B"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134" w:type="dxa"/>
            <w:tcBorders>
              <w:bottom w:val="single" w:sz="4" w:space="0" w:color="auto"/>
            </w:tcBorders>
            <w:vAlign w:val="bottom"/>
          </w:tcPr>
          <w:p w14:paraId="560E155E" w14:textId="7028187B" w:rsidR="00485FA2" w:rsidRPr="000016C6" w:rsidRDefault="00485FA2" w:rsidP="00CD6843">
            <w:pPr>
              <w:tabs>
                <w:tab w:val="left" w:pos="-72"/>
              </w:tabs>
              <w:ind w:right="-72"/>
              <w:jc w:val="right"/>
              <w:rPr>
                <w:rFonts w:ascii="Arial" w:hAnsi="Arial" w:cs="Arial"/>
                <w:sz w:val="16"/>
                <w:szCs w:val="16"/>
                <w:lang w:val="en-GB"/>
              </w:rPr>
            </w:pPr>
            <w:bookmarkStart w:id="6" w:name="OLE_LINK7"/>
            <w:r w:rsidRPr="000016C6">
              <w:rPr>
                <w:rFonts w:ascii="Arial" w:hAnsi="Arial" w:cs="Arial"/>
                <w:sz w:val="16"/>
                <w:szCs w:val="16"/>
                <w:lang w:val="en-US"/>
              </w:rPr>
              <w:t>319,536,656</w:t>
            </w:r>
            <w:bookmarkEnd w:id="6"/>
          </w:p>
        </w:tc>
        <w:tc>
          <w:tcPr>
            <w:tcW w:w="1306" w:type="dxa"/>
            <w:tcBorders>
              <w:bottom w:val="single" w:sz="4" w:space="0" w:color="auto"/>
            </w:tcBorders>
            <w:vAlign w:val="bottom"/>
          </w:tcPr>
          <w:p w14:paraId="75568CF0" w14:textId="4D401534"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319,536,656</w:t>
            </w:r>
          </w:p>
        </w:tc>
      </w:tr>
      <w:tr w:rsidR="00485FA2" w:rsidRPr="000016C6" w14:paraId="1CD6457F" w14:textId="77777777" w:rsidTr="005A2230">
        <w:trPr>
          <w:cantSplit/>
        </w:trPr>
        <w:tc>
          <w:tcPr>
            <w:tcW w:w="3276" w:type="dxa"/>
            <w:vAlign w:val="bottom"/>
          </w:tcPr>
          <w:p w14:paraId="1157A134" w14:textId="77777777" w:rsidR="00485FA2" w:rsidRPr="000016C6" w:rsidRDefault="00485FA2" w:rsidP="00EE1D21">
            <w:pPr>
              <w:ind w:right="-178"/>
              <w:rPr>
                <w:rFonts w:ascii="Arial" w:hAnsi="Arial" w:cs="Arial"/>
                <w:spacing w:val="-4"/>
                <w:sz w:val="16"/>
                <w:szCs w:val="16"/>
                <w:lang w:val="en-US"/>
              </w:rPr>
            </w:pPr>
          </w:p>
        </w:tc>
        <w:tc>
          <w:tcPr>
            <w:tcW w:w="1260" w:type="dxa"/>
            <w:tcBorders>
              <w:top w:val="single" w:sz="4" w:space="0" w:color="auto"/>
            </w:tcBorders>
            <w:vAlign w:val="bottom"/>
          </w:tcPr>
          <w:p w14:paraId="69CFFFB6" w14:textId="77777777" w:rsidR="00485FA2" w:rsidRPr="000016C6" w:rsidRDefault="00485FA2" w:rsidP="00CD6843">
            <w:pPr>
              <w:tabs>
                <w:tab w:val="left" w:pos="-72"/>
              </w:tabs>
              <w:ind w:right="-72"/>
              <w:jc w:val="right"/>
              <w:rPr>
                <w:rFonts w:ascii="Arial" w:hAnsi="Arial" w:cs="Arial"/>
                <w:sz w:val="16"/>
                <w:szCs w:val="16"/>
                <w:lang w:val="en-GB"/>
              </w:rPr>
            </w:pPr>
          </w:p>
        </w:tc>
        <w:tc>
          <w:tcPr>
            <w:tcW w:w="1260" w:type="dxa"/>
            <w:tcBorders>
              <w:top w:val="single" w:sz="4" w:space="0" w:color="auto"/>
            </w:tcBorders>
            <w:vAlign w:val="bottom"/>
          </w:tcPr>
          <w:p w14:paraId="6B91CF51" w14:textId="77777777" w:rsidR="00485FA2" w:rsidRPr="000016C6" w:rsidRDefault="00485FA2" w:rsidP="00CD6843">
            <w:pPr>
              <w:ind w:right="-72"/>
              <w:jc w:val="right"/>
              <w:rPr>
                <w:rFonts w:ascii="Arial" w:hAnsi="Arial" w:cs="Arial"/>
                <w:sz w:val="16"/>
                <w:szCs w:val="16"/>
                <w:lang w:val="en-GB"/>
              </w:rPr>
            </w:pPr>
          </w:p>
        </w:tc>
        <w:tc>
          <w:tcPr>
            <w:tcW w:w="900" w:type="dxa"/>
            <w:tcBorders>
              <w:top w:val="single" w:sz="4" w:space="0" w:color="auto"/>
            </w:tcBorders>
            <w:vAlign w:val="bottom"/>
          </w:tcPr>
          <w:p w14:paraId="53CB4D56" w14:textId="77777777" w:rsidR="00485FA2" w:rsidRPr="000016C6" w:rsidRDefault="00485FA2" w:rsidP="00CD6843">
            <w:pPr>
              <w:tabs>
                <w:tab w:val="left" w:pos="-72"/>
              </w:tabs>
              <w:ind w:right="-72"/>
              <w:jc w:val="right"/>
              <w:rPr>
                <w:rFonts w:ascii="Arial" w:hAnsi="Arial" w:cs="Arial"/>
                <w:sz w:val="16"/>
                <w:szCs w:val="16"/>
                <w:lang w:val="en-GB"/>
              </w:rPr>
            </w:pPr>
          </w:p>
        </w:tc>
        <w:tc>
          <w:tcPr>
            <w:tcW w:w="1134" w:type="dxa"/>
            <w:tcBorders>
              <w:top w:val="single" w:sz="4" w:space="0" w:color="auto"/>
            </w:tcBorders>
            <w:vAlign w:val="bottom"/>
          </w:tcPr>
          <w:p w14:paraId="3962C046" w14:textId="77777777" w:rsidR="00485FA2" w:rsidRPr="000016C6" w:rsidRDefault="00485FA2" w:rsidP="00CD6843">
            <w:pPr>
              <w:tabs>
                <w:tab w:val="left" w:pos="-72"/>
              </w:tabs>
              <w:ind w:right="-72"/>
              <w:jc w:val="right"/>
              <w:rPr>
                <w:rFonts w:ascii="Arial" w:hAnsi="Arial" w:cs="Arial"/>
                <w:sz w:val="16"/>
                <w:szCs w:val="16"/>
                <w:lang w:val="en-US"/>
              </w:rPr>
            </w:pPr>
          </w:p>
        </w:tc>
        <w:tc>
          <w:tcPr>
            <w:tcW w:w="1306" w:type="dxa"/>
            <w:tcBorders>
              <w:top w:val="single" w:sz="4" w:space="0" w:color="auto"/>
            </w:tcBorders>
            <w:vAlign w:val="bottom"/>
          </w:tcPr>
          <w:p w14:paraId="1C7703B7" w14:textId="77777777" w:rsidR="00485FA2" w:rsidRPr="000016C6" w:rsidRDefault="00485FA2" w:rsidP="00CD6843">
            <w:pPr>
              <w:tabs>
                <w:tab w:val="left" w:pos="-72"/>
              </w:tabs>
              <w:ind w:right="-72"/>
              <w:jc w:val="right"/>
              <w:rPr>
                <w:rFonts w:ascii="Arial" w:hAnsi="Arial" w:cs="Arial"/>
                <w:sz w:val="16"/>
                <w:szCs w:val="16"/>
                <w:lang w:val="en-GB"/>
              </w:rPr>
            </w:pPr>
          </w:p>
        </w:tc>
      </w:tr>
      <w:tr w:rsidR="00485FA2" w:rsidRPr="000016C6" w14:paraId="24D7F3F1" w14:textId="77777777" w:rsidTr="005A2230">
        <w:trPr>
          <w:cantSplit/>
        </w:trPr>
        <w:tc>
          <w:tcPr>
            <w:tcW w:w="3276" w:type="dxa"/>
            <w:vAlign w:val="bottom"/>
          </w:tcPr>
          <w:p w14:paraId="7271F5FD" w14:textId="77777777" w:rsidR="00485FA2" w:rsidRPr="000016C6" w:rsidRDefault="00485FA2" w:rsidP="00EE1D21">
            <w:pPr>
              <w:ind w:right="-178"/>
              <w:rPr>
                <w:rFonts w:ascii="Arial" w:hAnsi="Arial" w:cs="Arial"/>
                <w:spacing w:val="-4"/>
                <w:sz w:val="16"/>
                <w:szCs w:val="16"/>
                <w:lang w:val="en-US"/>
              </w:rPr>
            </w:pPr>
          </w:p>
        </w:tc>
        <w:tc>
          <w:tcPr>
            <w:tcW w:w="1260" w:type="dxa"/>
            <w:tcBorders>
              <w:bottom w:val="single" w:sz="4" w:space="0" w:color="auto"/>
            </w:tcBorders>
            <w:vAlign w:val="bottom"/>
          </w:tcPr>
          <w:p w14:paraId="18F6E007" w14:textId="0BB62405"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1,371,009,536</w:t>
            </w:r>
          </w:p>
        </w:tc>
        <w:tc>
          <w:tcPr>
            <w:tcW w:w="1260" w:type="dxa"/>
            <w:tcBorders>
              <w:bottom w:val="single" w:sz="4" w:space="0" w:color="auto"/>
            </w:tcBorders>
            <w:vAlign w:val="bottom"/>
          </w:tcPr>
          <w:p w14:paraId="51FD1C6C" w14:textId="65908185" w:rsidR="00485FA2" w:rsidRPr="000016C6" w:rsidRDefault="00485FA2" w:rsidP="00CD6843">
            <w:pPr>
              <w:ind w:right="-72"/>
              <w:jc w:val="right"/>
              <w:rPr>
                <w:rFonts w:ascii="Arial" w:hAnsi="Arial" w:cs="Arial"/>
                <w:sz w:val="16"/>
                <w:szCs w:val="16"/>
                <w:lang w:val="en-GB"/>
              </w:rPr>
            </w:pPr>
            <w:r w:rsidRPr="000016C6">
              <w:rPr>
                <w:rFonts w:ascii="Arial" w:hAnsi="Arial" w:cs="Arial"/>
                <w:sz w:val="16"/>
                <w:szCs w:val="16"/>
                <w:lang w:val="en-GB"/>
              </w:rPr>
              <w:t>2,722,469,017</w:t>
            </w:r>
          </w:p>
        </w:tc>
        <w:tc>
          <w:tcPr>
            <w:tcW w:w="900" w:type="dxa"/>
            <w:tcBorders>
              <w:bottom w:val="single" w:sz="4" w:space="0" w:color="auto"/>
            </w:tcBorders>
            <w:vAlign w:val="bottom"/>
          </w:tcPr>
          <w:p w14:paraId="763837B1" w14:textId="73C5C3E0"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282,657</w:t>
            </w:r>
          </w:p>
        </w:tc>
        <w:tc>
          <w:tcPr>
            <w:tcW w:w="1134" w:type="dxa"/>
            <w:tcBorders>
              <w:bottom w:val="single" w:sz="4" w:space="0" w:color="auto"/>
            </w:tcBorders>
            <w:vAlign w:val="bottom"/>
          </w:tcPr>
          <w:p w14:paraId="65BD870C" w14:textId="04F84C2F" w:rsidR="00485FA2" w:rsidRPr="000016C6" w:rsidRDefault="00485FA2" w:rsidP="00CD6843">
            <w:pPr>
              <w:tabs>
                <w:tab w:val="left" w:pos="-72"/>
              </w:tabs>
              <w:ind w:right="-72"/>
              <w:jc w:val="right"/>
              <w:rPr>
                <w:rFonts w:ascii="Arial" w:hAnsi="Arial" w:cs="Arial"/>
                <w:sz w:val="16"/>
                <w:szCs w:val="16"/>
                <w:lang w:val="en-US"/>
              </w:rPr>
            </w:pPr>
            <w:r w:rsidRPr="000016C6">
              <w:rPr>
                <w:rFonts w:ascii="Arial" w:hAnsi="Arial" w:cs="Arial"/>
                <w:sz w:val="16"/>
                <w:szCs w:val="16"/>
                <w:lang w:val="en-GB"/>
              </w:rPr>
              <w:t>319,536,656</w:t>
            </w:r>
          </w:p>
        </w:tc>
        <w:tc>
          <w:tcPr>
            <w:tcW w:w="1306" w:type="dxa"/>
            <w:tcBorders>
              <w:bottom w:val="single" w:sz="4" w:space="0" w:color="auto"/>
            </w:tcBorders>
            <w:vAlign w:val="bottom"/>
          </w:tcPr>
          <w:p w14:paraId="32F2BA0B" w14:textId="448F5874"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4,413,297,866</w:t>
            </w:r>
          </w:p>
        </w:tc>
      </w:tr>
      <w:tr w:rsidR="00485FA2" w:rsidRPr="000016C6" w14:paraId="3EEC9D36" w14:textId="77777777" w:rsidTr="009E18F8">
        <w:trPr>
          <w:cantSplit/>
        </w:trPr>
        <w:tc>
          <w:tcPr>
            <w:tcW w:w="3276" w:type="dxa"/>
            <w:vAlign w:val="bottom"/>
          </w:tcPr>
          <w:p w14:paraId="107137A7" w14:textId="1657FBBC" w:rsidR="00485FA2" w:rsidRPr="000016C6" w:rsidRDefault="00485FA2" w:rsidP="00EE1D21">
            <w:pPr>
              <w:ind w:right="-178"/>
              <w:rPr>
                <w:rFonts w:ascii="Arial" w:hAnsi="Arial" w:cs="Arial"/>
                <w:spacing w:val="-4"/>
                <w:sz w:val="16"/>
                <w:szCs w:val="16"/>
                <w:lang w:val="en-US"/>
              </w:rPr>
            </w:pPr>
            <w:r w:rsidRPr="000016C6">
              <w:rPr>
                <w:rFonts w:ascii="Arial" w:hAnsi="Arial" w:cs="Arial"/>
                <w:spacing w:val="-4"/>
                <w:sz w:val="16"/>
                <w:szCs w:val="16"/>
                <w:u w:val="single"/>
                <w:cs/>
              </w:rPr>
              <w:t>Financial liabilities</w:t>
            </w:r>
          </w:p>
        </w:tc>
        <w:tc>
          <w:tcPr>
            <w:tcW w:w="1260" w:type="dxa"/>
            <w:vAlign w:val="bottom"/>
          </w:tcPr>
          <w:p w14:paraId="6270AEC6" w14:textId="77777777" w:rsidR="00485FA2" w:rsidRPr="000016C6" w:rsidRDefault="00485FA2" w:rsidP="00CD6843">
            <w:pPr>
              <w:tabs>
                <w:tab w:val="left" w:pos="-72"/>
              </w:tabs>
              <w:ind w:right="-72"/>
              <w:jc w:val="right"/>
              <w:rPr>
                <w:rFonts w:ascii="Arial" w:hAnsi="Arial" w:cs="Arial"/>
                <w:sz w:val="16"/>
                <w:szCs w:val="16"/>
                <w:lang w:val="en-GB"/>
              </w:rPr>
            </w:pPr>
          </w:p>
        </w:tc>
        <w:tc>
          <w:tcPr>
            <w:tcW w:w="1260" w:type="dxa"/>
            <w:vAlign w:val="bottom"/>
          </w:tcPr>
          <w:p w14:paraId="17EDC91C" w14:textId="77777777" w:rsidR="00485FA2" w:rsidRPr="000016C6" w:rsidRDefault="00485FA2" w:rsidP="00CD6843">
            <w:pPr>
              <w:ind w:right="-72"/>
              <w:jc w:val="right"/>
              <w:rPr>
                <w:rFonts w:ascii="Arial" w:hAnsi="Arial" w:cs="Arial"/>
                <w:sz w:val="16"/>
                <w:szCs w:val="16"/>
                <w:lang w:val="en-GB"/>
              </w:rPr>
            </w:pPr>
          </w:p>
        </w:tc>
        <w:tc>
          <w:tcPr>
            <w:tcW w:w="900" w:type="dxa"/>
            <w:vAlign w:val="bottom"/>
          </w:tcPr>
          <w:p w14:paraId="1848EF39" w14:textId="77777777" w:rsidR="00485FA2" w:rsidRPr="000016C6" w:rsidRDefault="00485FA2" w:rsidP="00CD6843">
            <w:pPr>
              <w:tabs>
                <w:tab w:val="left" w:pos="-72"/>
              </w:tabs>
              <w:ind w:right="-72"/>
              <w:jc w:val="right"/>
              <w:rPr>
                <w:rFonts w:ascii="Arial" w:hAnsi="Arial" w:cs="Arial"/>
                <w:sz w:val="16"/>
                <w:szCs w:val="16"/>
                <w:lang w:val="en-GB"/>
              </w:rPr>
            </w:pPr>
          </w:p>
        </w:tc>
        <w:tc>
          <w:tcPr>
            <w:tcW w:w="1134" w:type="dxa"/>
            <w:vAlign w:val="bottom"/>
          </w:tcPr>
          <w:p w14:paraId="410E0C17" w14:textId="77777777" w:rsidR="00485FA2" w:rsidRPr="000016C6" w:rsidRDefault="00485FA2" w:rsidP="00CD6843">
            <w:pPr>
              <w:tabs>
                <w:tab w:val="left" w:pos="-72"/>
              </w:tabs>
              <w:ind w:right="-72"/>
              <w:jc w:val="right"/>
              <w:rPr>
                <w:rFonts w:ascii="Arial" w:hAnsi="Arial" w:cs="Arial"/>
                <w:sz w:val="16"/>
                <w:szCs w:val="16"/>
                <w:lang w:val="en-GB"/>
              </w:rPr>
            </w:pPr>
          </w:p>
        </w:tc>
        <w:tc>
          <w:tcPr>
            <w:tcW w:w="1306" w:type="dxa"/>
            <w:vAlign w:val="bottom"/>
          </w:tcPr>
          <w:p w14:paraId="52F2928A" w14:textId="77777777" w:rsidR="00485FA2" w:rsidRPr="000016C6" w:rsidRDefault="00485FA2" w:rsidP="00CD6843">
            <w:pPr>
              <w:tabs>
                <w:tab w:val="left" w:pos="-72"/>
              </w:tabs>
              <w:ind w:right="-72"/>
              <w:jc w:val="right"/>
              <w:rPr>
                <w:rFonts w:ascii="Arial" w:hAnsi="Arial" w:cs="Arial"/>
                <w:sz w:val="16"/>
                <w:szCs w:val="16"/>
                <w:lang w:val="en-GB"/>
              </w:rPr>
            </w:pPr>
          </w:p>
        </w:tc>
      </w:tr>
      <w:tr w:rsidR="00485FA2" w:rsidRPr="000016C6" w14:paraId="18946CFC" w14:textId="77777777" w:rsidTr="009E18F8">
        <w:trPr>
          <w:cantSplit/>
        </w:trPr>
        <w:tc>
          <w:tcPr>
            <w:tcW w:w="3276" w:type="dxa"/>
            <w:vAlign w:val="bottom"/>
          </w:tcPr>
          <w:p w14:paraId="48FC4FB2" w14:textId="1125B26D" w:rsidR="00485FA2" w:rsidRPr="000016C6" w:rsidRDefault="00485FA2" w:rsidP="00EE1D21">
            <w:pPr>
              <w:ind w:right="-178"/>
              <w:rPr>
                <w:rFonts w:ascii="Arial" w:hAnsi="Arial" w:cs="Arial"/>
                <w:spacing w:val="-4"/>
                <w:sz w:val="16"/>
                <w:szCs w:val="16"/>
                <w:u w:val="single"/>
                <w:cs/>
              </w:rPr>
            </w:pPr>
            <w:r w:rsidRPr="000016C6">
              <w:rPr>
                <w:rFonts w:ascii="Arial" w:hAnsi="Arial" w:cs="Arial"/>
                <w:spacing w:val="-4"/>
                <w:sz w:val="16"/>
                <w:szCs w:val="16"/>
                <w:cs/>
              </w:rPr>
              <w:t xml:space="preserve">Payables to Clearing House </w:t>
            </w:r>
          </w:p>
        </w:tc>
        <w:tc>
          <w:tcPr>
            <w:tcW w:w="1260" w:type="dxa"/>
            <w:vAlign w:val="bottom"/>
          </w:tcPr>
          <w:p w14:paraId="128A4293" w14:textId="77777777" w:rsidR="00485FA2" w:rsidRPr="000016C6" w:rsidRDefault="00485FA2" w:rsidP="00CD6843">
            <w:pPr>
              <w:tabs>
                <w:tab w:val="left" w:pos="-72"/>
              </w:tabs>
              <w:ind w:right="-72"/>
              <w:jc w:val="right"/>
              <w:rPr>
                <w:rFonts w:ascii="Arial" w:hAnsi="Arial" w:cs="Arial"/>
                <w:sz w:val="16"/>
                <w:szCs w:val="16"/>
                <w:lang w:val="en-GB"/>
              </w:rPr>
            </w:pPr>
          </w:p>
        </w:tc>
        <w:tc>
          <w:tcPr>
            <w:tcW w:w="1260" w:type="dxa"/>
            <w:vAlign w:val="bottom"/>
          </w:tcPr>
          <w:p w14:paraId="5D28ABE3" w14:textId="77777777" w:rsidR="00485FA2" w:rsidRPr="000016C6" w:rsidRDefault="00485FA2" w:rsidP="00CD6843">
            <w:pPr>
              <w:ind w:right="-72"/>
              <w:jc w:val="right"/>
              <w:rPr>
                <w:rFonts w:ascii="Arial" w:hAnsi="Arial" w:cs="Arial"/>
                <w:sz w:val="16"/>
                <w:szCs w:val="16"/>
                <w:lang w:val="en-GB"/>
              </w:rPr>
            </w:pPr>
          </w:p>
        </w:tc>
        <w:tc>
          <w:tcPr>
            <w:tcW w:w="900" w:type="dxa"/>
            <w:vAlign w:val="bottom"/>
          </w:tcPr>
          <w:p w14:paraId="7C56FCED" w14:textId="77777777" w:rsidR="00485FA2" w:rsidRPr="000016C6" w:rsidRDefault="00485FA2" w:rsidP="00CD6843">
            <w:pPr>
              <w:tabs>
                <w:tab w:val="left" w:pos="-72"/>
              </w:tabs>
              <w:ind w:right="-72"/>
              <w:jc w:val="right"/>
              <w:rPr>
                <w:rFonts w:ascii="Arial" w:hAnsi="Arial" w:cs="Arial"/>
                <w:sz w:val="16"/>
                <w:szCs w:val="16"/>
                <w:lang w:val="en-GB"/>
              </w:rPr>
            </w:pPr>
          </w:p>
        </w:tc>
        <w:tc>
          <w:tcPr>
            <w:tcW w:w="1134" w:type="dxa"/>
            <w:vAlign w:val="bottom"/>
          </w:tcPr>
          <w:p w14:paraId="30320BA8" w14:textId="77777777" w:rsidR="00485FA2" w:rsidRPr="000016C6" w:rsidRDefault="00485FA2" w:rsidP="00CD6843">
            <w:pPr>
              <w:tabs>
                <w:tab w:val="left" w:pos="-72"/>
              </w:tabs>
              <w:ind w:right="-72"/>
              <w:jc w:val="right"/>
              <w:rPr>
                <w:rFonts w:ascii="Arial" w:hAnsi="Arial" w:cs="Arial"/>
                <w:sz w:val="16"/>
                <w:szCs w:val="16"/>
                <w:lang w:val="en-GB"/>
              </w:rPr>
            </w:pPr>
          </w:p>
        </w:tc>
        <w:tc>
          <w:tcPr>
            <w:tcW w:w="1306" w:type="dxa"/>
            <w:vAlign w:val="bottom"/>
          </w:tcPr>
          <w:p w14:paraId="0AF5F3BE" w14:textId="77777777" w:rsidR="00485FA2" w:rsidRPr="000016C6" w:rsidRDefault="00485FA2" w:rsidP="00CD6843">
            <w:pPr>
              <w:tabs>
                <w:tab w:val="left" w:pos="-72"/>
              </w:tabs>
              <w:ind w:right="-72"/>
              <w:jc w:val="right"/>
              <w:rPr>
                <w:rFonts w:ascii="Arial" w:hAnsi="Arial" w:cs="Arial"/>
                <w:sz w:val="16"/>
                <w:szCs w:val="16"/>
                <w:lang w:val="en-GB"/>
              </w:rPr>
            </w:pPr>
          </w:p>
        </w:tc>
      </w:tr>
      <w:tr w:rsidR="00485FA2" w:rsidRPr="000016C6" w14:paraId="356C7F39" w14:textId="77777777" w:rsidTr="009E18F8">
        <w:trPr>
          <w:cantSplit/>
        </w:trPr>
        <w:tc>
          <w:tcPr>
            <w:tcW w:w="3276" w:type="dxa"/>
            <w:vAlign w:val="bottom"/>
          </w:tcPr>
          <w:p w14:paraId="0B6A26E3" w14:textId="1E598E5E" w:rsidR="00485FA2" w:rsidRPr="000016C6" w:rsidRDefault="00485FA2" w:rsidP="00EE1D21">
            <w:pPr>
              <w:ind w:right="-178"/>
              <w:rPr>
                <w:rFonts w:ascii="Arial" w:hAnsi="Arial" w:cs="Arial"/>
                <w:spacing w:val="-4"/>
                <w:sz w:val="16"/>
                <w:szCs w:val="16"/>
                <w:cs/>
              </w:rPr>
            </w:pPr>
            <w:r w:rsidRPr="000016C6">
              <w:rPr>
                <w:rFonts w:ascii="Arial" w:hAnsi="Arial" w:cs="Arial"/>
                <w:spacing w:val="-4"/>
                <w:sz w:val="16"/>
                <w:szCs w:val="16"/>
                <w:cs/>
              </w:rPr>
              <w:t xml:space="preserve">   and broker - dealers</w:t>
            </w:r>
          </w:p>
        </w:tc>
        <w:tc>
          <w:tcPr>
            <w:tcW w:w="1260" w:type="dxa"/>
            <w:vAlign w:val="bottom"/>
          </w:tcPr>
          <w:p w14:paraId="02627FCD" w14:textId="6CB76BC3"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cs/>
              </w:rPr>
              <w:t>-</w:t>
            </w:r>
          </w:p>
        </w:tc>
        <w:tc>
          <w:tcPr>
            <w:tcW w:w="1260" w:type="dxa"/>
            <w:vAlign w:val="bottom"/>
          </w:tcPr>
          <w:p w14:paraId="17CD8AD5" w14:textId="53ADF9D8" w:rsidR="00485FA2" w:rsidRPr="000016C6" w:rsidRDefault="00485FA2" w:rsidP="00CD6843">
            <w:pPr>
              <w:ind w:right="-72"/>
              <w:jc w:val="right"/>
              <w:rPr>
                <w:rFonts w:ascii="Arial" w:hAnsi="Arial" w:cs="Arial"/>
                <w:sz w:val="16"/>
                <w:szCs w:val="16"/>
                <w:lang w:val="en-GB"/>
              </w:rPr>
            </w:pPr>
            <w:bookmarkStart w:id="7" w:name="OLE_LINK8"/>
            <w:r w:rsidRPr="000016C6">
              <w:rPr>
                <w:rFonts w:ascii="Arial" w:hAnsi="Arial" w:cs="Arial"/>
                <w:sz w:val="16"/>
                <w:szCs w:val="16"/>
                <w:cs/>
              </w:rPr>
              <w:t>1,039,354,682</w:t>
            </w:r>
            <w:bookmarkEnd w:id="7"/>
          </w:p>
        </w:tc>
        <w:tc>
          <w:tcPr>
            <w:tcW w:w="900" w:type="dxa"/>
            <w:vAlign w:val="bottom"/>
          </w:tcPr>
          <w:p w14:paraId="4353B911" w14:textId="5456C3C9"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cs/>
              </w:rPr>
              <w:t>-</w:t>
            </w:r>
          </w:p>
        </w:tc>
        <w:tc>
          <w:tcPr>
            <w:tcW w:w="1134" w:type="dxa"/>
            <w:vAlign w:val="bottom"/>
          </w:tcPr>
          <w:p w14:paraId="7DEF87AE" w14:textId="1FA1DA93"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cs/>
              </w:rPr>
              <w:t>-</w:t>
            </w:r>
          </w:p>
        </w:tc>
        <w:tc>
          <w:tcPr>
            <w:tcW w:w="1306" w:type="dxa"/>
            <w:vAlign w:val="bottom"/>
          </w:tcPr>
          <w:p w14:paraId="69351B7D" w14:textId="1F4B0A1A"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cs/>
              </w:rPr>
              <w:t>1,039,354,682</w:t>
            </w:r>
          </w:p>
        </w:tc>
      </w:tr>
      <w:tr w:rsidR="00485FA2" w:rsidRPr="000016C6" w14:paraId="004343AE" w14:textId="77777777" w:rsidTr="009E18F8">
        <w:trPr>
          <w:cantSplit/>
        </w:trPr>
        <w:tc>
          <w:tcPr>
            <w:tcW w:w="3276" w:type="dxa"/>
            <w:vAlign w:val="bottom"/>
          </w:tcPr>
          <w:p w14:paraId="5D907ADF" w14:textId="2F8809FB" w:rsidR="00485FA2" w:rsidRPr="000016C6" w:rsidRDefault="00485FA2" w:rsidP="00EE1D21">
            <w:pPr>
              <w:ind w:right="-178"/>
              <w:rPr>
                <w:rFonts w:ascii="Arial" w:hAnsi="Arial" w:cs="Arial"/>
                <w:spacing w:val="-4"/>
                <w:sz w:val="16"/>
                <w:szCs w:val="16"/>
                <w:cs/>
              </w:rPr>
            </w:pPr>
            <w:r w:rsidRPr="000016C6">
              <w:rPr>
                <w:rFonts w:ascii="Arial" w:hAnsi="Arial" w:cs="Arial"/>
                <w:spacing w:val="-4"/>
                <w:sz w:val="16"/>
                <w:szCs w:val="16"/>
                <w:cs/>
              </w:rPr>
              <w:t xml:space="preserve">Securities and derivatives </w:t>
            </w:r>
          </w:p>
        </w:tc>
        <w:tc>
          <w:tcPr>
            <w:tcW w:w="1260" w:type="dxa"/>
            <w:vAlign w:val="bottom"/>
          </w:tcPr>
          <w:p w14:paraId="0AC6AB3C" w14:textId="77777777" w:rsidR="00485FA2" w:rsidRPr="000016C6" w:rsidRDefault="00485FA2" w:rsidP="00CD6843">
            <w:pPr>
              <w:tabs>
                <w:tab w:val="left" w:pos="-72"/>
              </w:tabs>
              <w:ind w:right="-72"/>
              <w:jc w:val="right"/>
              <w:rPr>
                <w:rFonts w:ascii="Arial" w:hAnsi="Arial" w:cs="Arial"/>
                <w:sz w:val="16"/>
                <w:szCs w:val="16"/>
                <w:cs/>
              </w:rPr>
            </w:pPr>
          </w:p>
        </w:tc>
        <w:tc>
          <w:tcPr>
            <w:tcW w:w="1260" w:type="dxa"/>
            <w:vAlign w:val="bottom"/>
          </w:tcPr>
          <w:p w14:paraId="02A3D7B2" w14:textId="77777777" w:rsidR="00485FA2" w:rsidRPr="000016C6" w:rsidRDefault="00485FA2" w:rsidP="00CD6843">
            <w:pPr>
              <w:ind w:right="-72"/>
              <w:jc w:val="right"/>
              <w:rPr>
                <w:rFonts w:ascii="Arial" w:hAnsi="Arial" w:cs="Arial"/>
                <w:sz w:val="16"/>
                <w:szCs w:val="16"/>
                <w:cs/>
              </w:rPr>
            </w:pPr>
          </w:p>
        </w:tc>
        <w:tc>
          <w:tcPr>
            <w:tcW w:w="900" w:type="dxa"/>
            <w:vAlign w:val="bottom"/>
          </w:tcPr>
          <w:p w14:paraId="6296724C" w14:textId="77777777" w:rsidR="00485FA2" w:rsidRPr="000016C6" w:rsidRDefault="00485FA2" w:rsidP="00CD6843">
            <w:pPr>
              <w:tabs>
                <w:tab w:val="left" w:pos="-72"/>
              </w:tabs>
              <w:ind w:right="-72"/>
              <w:jc w:val="right"/>
              <w:rPr>
                <w:rFonts w:ascii="Arial" w:hAnsi="Arial" w:cs="Arial"/>
                <w:sz w:val="16"/>
                <w:szCs w:val="16"/>
                <w:cs/>
              </w:rPr>
            </w:pPr>
          </w:p>
        </w:tc>
        <w:tc>
          <w:tcPr>
            <w:tcW w:w="1134" w:type="dxa"/>
            <w:vAlign w:val="bottom"/>
          </w:tcPr>
          <w:p w14:paraId="40ABB503" w14:textId="77777777" w:rsidR="00485FA2" w:rsidRPr="000016C6" w:rsidRDefault="00485FA2" w:rsidP="00CD6843">
            <w:pPr>
              <w:tabs>
                <w:tab w:val="left" w:pos="-72"/>
              </w:tabs>
              <w:ind w:right="-72"/>
              <w:jc w:val="right"/>
              <w:rPr>
                <w:rFonts w:ascii="Arial" w:hAnsi="Arial" w:cs="Arial"/>
                <w:sz w:val="16"/>
                <w:szCs w:val="16"/>
                <w:cs/>
              </w:rPr>
            </w:pPr>
          </w:p>
        </w:tc>
        <w:tc>
          <w:tcPr>
            <w:tcW w:w="1306" w:type="dxa"/>
            <w:vAlign w:val="bottom"/>
          </w:tcPr>
          <w:p w14:paraId="164C180C" w14:textId="77777777" w:rsidR="00485FA2" w:rsidRPr="000016C6" w:rsidRDefault="00485FA2" w:rsidP="00CD6843">
            <w:pPr>
              <w:tabs>
                <w:tab w:val="left" w:pos="-72"/>
              </w:tabs>
              <w:ind w:right="-72"/>
              <w:jc w:val="right"/>
              <w:rPr>
                <w:rFonts w:ascii="Arial" w:hAnsi="Arial" w:cs="Arial"/>
                <w:sz w:val="16"/>
                <w:szCs w:val="16"/>
                <w:cs/>
              </w:rPr>
            </w:pPr>
          </w:p>
        </w:tc>
      </w:tr>
      <w:tr w:rsidR="00485FA2" w:rsidRPr="000016C6" w14:paraId="1C4D35F9" w14:textId="77777777" w:rsidTr="009E18F8">
        <w:trPr>
          <w:cantSplit/>
        </w:trPr>
        <w:tc>
          <w:tcPr>
            <w:tcW w:w="3276" w:type="dxa"/>
            <w:vAlign w:val="bottom"/>
          </w:tcPr>
          <w:p w14:paraId="6A6E2E32" w14:textId="591C5C3C" w:rsidR="00485FA2" w:rsidRPr="000016C6" w:rsidRDefault="00485FA2" w:rsidP="00EE1D21">
            <w:pPr>
              <w:ind w:right="-178"/>
              <w:rPr>
                <w:rFonts w:ascii="Arial" w:hAnsi="Arial" w:cs="Arial"/>
                <w:spacing w:val="-4"/>
                <w:sz w:val="16"/>
                <w:szCs w:val="16"/>
                <w:cs/>
              </w:rPr>
            </w:pPr>
            <w:r w:rsidRPr="000016C6">
              <w:rPr>
                <w:rFonts w:ascii="Arial" w:hAnsi="Arial" w:cs="Arial"/>
                <w:spacing w:val="-4"/>
                <w:sz w:val="16"/>
                <w:szCs w:val="16"/>
                <w:cs/>
              </w:rPr>
              <w:t xml:space="preserve">   </w:t>
            </w:r>
            <w:r w:rsidRPr="000016C6">
              <w:rPr>
                <w:rFonts w:ascii="Arial" w:hAnsi="Arial" w:cs="Arial"/>
                <w:spacing w:val="-4"/>
                <w:sz w:val="16"/>
                <w:szCs w:val="16"/>
                <w:lang w:val="en-US"/>
              </w:rPr>
              <w:t>business payables</w:t>
            </w:r>
          </w:p>
        </w:tc>
        <w:tc>
          <w:tcPr>
            <w:tcW w:w="1260" w:type="dxa"/>
            <w:vAlign w:val="bottom"/>
          </w:tcPr>
          <w:p w14:paraId="1FEF2083" w14:textId="300B4E47" w:rsidR="00485FA2" w:rsidRPr="000016C6" w:rsidRDefault="00485FA2" w:rsidP="00CD6843">
            <w:pPr>
              <w:tabs>
                <w:tab w:val="left" w:pos="-72"/>
              </w:tabs>
              <w:ind w:right="-72"/>
              <w:jc w:val="right"/>
              <w:rPr>
                <w:rFonts w:ascii="Arial" w:hAnsi="Arial" w:cs="Arial"/>
                <w:sz w:val="16"/>
                <w:szCs w:val="16"/>
                <w:cs/>
              </w:rPr>
            </w:pPr>
            <w:r w:rsidRPr="000016C6">
              <w:rPr>
                <w:rFonts w:ascii="Arial" w:hAnsi="Arial" w:cs="Arial"/>
                <w:sz w:val="16"/>
                <w:szCs w:val="16"/>
                <w:lang w:val="en-GB"/>
              </w:rPr>
              <w:t>-</w:t>
            </w:r>
          </w:p>
        </w:tc>
        <w:tc>
          <w:tcPr>
            <w:tcW w:w="1260" w:type="dxa"/>
            <w:vAlign w:val="bottom"/>
          </w:tcPr>
          <w:p w14:paraId="33BF0E18" w14:textId="3CC6C386" w:rsidR="00485FA2" w:rsidRPr="000016C6" w:rsidRDefault="00485FA2" w:rsidP="00CD6843">
            <w:pPr>
              <w:ind w:right="-72"/>
              <w:jc w:val="right"/>
              <w:rPr>
                <w:rFonts w:ascii="Arial" w:hAnsi="Arial" w:cs="Arial"/>
                <w:sz w:val="16"/>
                <w:szCs w:val="16"/>
                <w:cs/>
              </w:rPr>
            </w:pPr>
            <w:r w:rsidRPr="000016C6">
              <w:rPr>
                <w:rFonts w:ascii="Arial" w:hAnsi="Arial" w:cs="Arial"/>
                <w:sz w:val="16"/>
                <w:szCs w:val="16"/>
                <w:lang w:val="en-GB"/>
              </w:rPr>
              <w:t>258,308,513</w:t>
            </w:r>
          </w:p>
        </w:tc>
        <w:tc>
          <w:tcPr>
            <w:tcW w:w="900" w:type="dxa"/>
            <w:vAlign w:val="bottom"/>
          </w:tcPr>
          <w:p w14:paraId="438C73A7" w14:textId="3047BB54" w:rsidR="00485FA2" w:rsidRPr="000016C6" w:rsidRDefault="00485FA2" w:rsidP="00CD6843">
            <w:pPr>
              <w:tabs>
                <w:tab w:val="left" w:pos="-72"/>
              </w:tabs>
              <w:ind w:right="-72"/>
              <w:jc w:val="right"/>
              <w:rPr>
                <w:rFonts w:ascii="Arial" w:hAnsi="Arial" w:cs="Arial"/>
                <w:sz w:val="16"/>
                <w:szCs w:val="16"/>
                <w:cs/>
              </w:rPr>
            </w:pPr>
            <w:r w:rsidRPr="000016C6">
              <w:rPr>
                <w:rFonts w:ascii="Arial" w:hAnsi="Arial" w:cs="Arial"/>
                <w:sz w:val="16"/>
                <w:szCs w:val="16"/>
                <w:lang w:val="en-GB"/>
              </w:rPr>
              <w:t>-</w:t>
            </w:r>
          </w:p>
        </w:tc>
        <w:tc>
          <w:tcPr>
            <w:tcW w:w="1134" w:type="dxa"/>
            <w:vAlign w:val="bottom"/>
          </w:tcPr>
          <w:p w14:paraId="7E3DABB3" w14:textId="4AEA6294" w:rsidR="00485FA2" w:rsidRPr="000016C6" w:rsidRDefault="00485FA2" w:rsidP="00CD6843">
            <w:pPr>
              <w:tabs>
                <w:tab w:val="left" w:pos="-72"/>
              </w:tabs>
              <w:ind w:right="-72"/>
              <w:jc w:val="right"/>
              <w:rPr>
                <w:rFonts w:ascii="Arial" w:hAnsi="Arial" w:cs="Arial"/>
                <w:sz w:val="16"/>
                <w:szCs w:val="16"/>
                <w:cs/>
              </w:rPr>
            </w:pPr>
            <w:r w:rsidRPr="000016C6">
              <w:rPr>
                <w:rFonts w:ascii="Arial" w:hAnsi="Arial" w:cs="Arial"/>
                <w:sz w:val="16"/>
                <w:szCs w:val="16"/>
                <w:lang w:val="en-GB"/>
              </w:rPr>
              <w:t>-</w:t>
            </w:r>
          </w:p>
        </w:tc>
        <w:tc>
          <w:tcPr>
            <w:tcW w:w="1306" w:type="dxa"/>
            <w:vAlign w:val="bottom"/>
          </w:tcPr>
          <w:p w14:paraId="1EF0F0A9" w14:textId="1CD4922C" w:rsidR="00485FA2" w:rsidRPr="000016C6" w:rsidRDefault="00485FA2" w:rsidP="00CD6843">
            <w:pPr>
              <w:tabs>
                <w:tab w:val="left" w:pos="-72"/>
              </w:tabs>
              <w:ind w:right="-72"/>
              <w:jc w:val="right"/>
              <w:rPr>
                <w:rFonts w:ascii="Arial" w:hAnsi="Arial" w:cs="Arial"/>
                <w:sz w:val="16"/>
                <w:szCs w:val="16"/>
                <w:cs/>
              </w:rPr>
            </w:pPr>
            <w:r w:rsidRPr="000016C6">
              <w:rPr>
                <w:rFonts w:ascii="Arial" w:hAnsi="Arial" w:cs="Arial"/>
                <w:sz w:val="16"/>
                <w:szCs w:val="16"/>
                <w:lang w:val="en-GB"/>
              </w:rPr>
              <w:t>258,308,513</w:t>
            </w:r>
          </w:p>
        </w:tc>
      </w:tr>
      <w:tr w:rsidR="00485FA2" w:rsidRPr="000016C6" w14:paraId="021C7AA6" w14:textId="77777777" w:rsidTr="009E18F8">
        <w:trPr>
          <w:cantSplit/>
        </w:trPr>
        <w:tc>
          <w:tcPr>
            <w:tcW w:w="3276" w:type="dxa"/>
            <w:vAlign w:val="bottom"/>
          </w:tcPr>
          <w:p w14:paraId="0F231DF7" w14:textId="1999E662" w:rsidR="00485FA2" w:rsidRPr="000016C6" w:rsidRDefault="00485FA2" w:rsidP="00EE1D21">
            <w:pPr>
              <w:ind w:right="-178"/>
              <w:rPr>
                <w:rFonts w:ascii="Arial" w:hAnsi="Arial" w:cs="Arial"/>
                <w:spacing w:val="-4"/>
                <w:sz w:val="16"/>
                <w:szCs w:val="16"/>
                <w:cs/>
              </w:rPr>
            </w:pPr>
            <w:r w:rsidRPr="000016C6">
              <w:rPr>
                <w:rFonts w:ascii="Arial" w:hAnsi="Arial" w:cs="Arial"/>
                <w:spacing w:val="-4"/>
                <w:sz w:val="16"/>
                <w:szCs w:val="16"/>
                <w:cs/>
              </w:rPr>
              <w:t>Accounts payable - related parties</w:t>
            </w:r>
          </w:p>
        </w:tc>
        <w:tc>
          <w:tcPr>
            <w:tcW w:w="1260" w:type="dxa"/>
            <w:vAlign w:val="bottom"/>
          </w:tcPr>
          <w:p w14:paraId="5141448D" w14:textId="4027FA4C"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vAlign w:val="bottom"/>
          </w:tcPr>
          <w:p w14:paraId="4FEFBB6D" w14:textId="58BA0508" w:rsidR="00485FA2" w:rsidRPr="000016C6" w:rsidRDefault="00485FA2" w:rsidP="00CD6843">
            <w:pPr>
              <w:ind w:right="-72"/>
              <w:jc w:val="right"/>
              <w:rPr>
                <w:rFonts w:ascii="Arial" w:hAnsi="Arial" w:cs="Arial"/>
                <w:sz w:val="16"/>
                <w:szCs w:val="16"/>
                <w:lang w:val="en-GB"/>
              </w:rPr>
            </w:pPr>
            <w:r w:rsidRPr="000016C6">
              <w:rPr>
                <w:rFonts w:ascii="Arial" w:hAnsi="Arial" w:cs="Arial"/>
                <w:sz w:val="16"/>
                <w:szCs w:val="16"/>
                <w:lang w:val="en-GB"/>
              </w:rPr>
              <w:t>44,138,086</w:t>
            </w:r>
          </w:p>
        </w:tc>
        <w:tc>
          <w:tcPr>
            <w:tcW w:w="900" w:type="dxa"/>
            <w:vAlign w:val="bottom"/>
          </w:tcPr>
          <w:p w14:paraId="3AF61525" w14:textId="735FF26C"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134" w:type="dxa"/>
            <w:vAlign w:val="bottom"/>
          </w:tcPr>
          <w:p w14:paraId="0D961066" w14:textId="42E4165D"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306" w:type="dxa"/>
            <w:vAlign w:val="bottom"/>
          </w:tcPr>
          <w:p w14:paraId="50FFD85E" w14:textId="433AD4D0"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44,138,086</w:t>
            </w:r>
          </w:p>
        </w:tc>
      </w:tr>
      <w:tr w:rsidR="00485FA2" w:rsidRPr="000016C6" w14:paraId="14D833DE" w14:textId="77777777" w:rsidTr="005A2230">
        <w:trPr>
          <w:cantSplit/>
        </w:trPr>
        <w:tc>
          <w:tcPr>
            <w:tcW w:w="3276" w:type="dxa"/>
            <w:vAlign w:val="bottom"/>
          </w:tcPr>
          <w:p w14:paraId="0C298FBE" w14:textId="454A99B9" w:rsidR="00485FA2" w:rsidRPr="000016C6" w:rsidRDefault="00485FA2" w:rsidP="00EE1D21">
            <w:pPr>
              <w:ind w:right="-178"/>
              <w:rPr>
                <w:rFonts w:ascii="Arial" w:hAnsi="Arial" w:cs="Arial"/>
                <w:spacing w:val="-4"/>
                <w:sz w:val="16"/>
                <w:szCs w:val="16"/>
                <w:cs/>
              </w:rPr>
            </w:pPr>
            <w:r w:rsidRPr="000016C6">
              <w:rPr>
                <w:rFonts w:ascii="Arial" w:hAnsi="Arial" w:cs="Arial"/>
                <w:spacing w:val="-4"/>
                <w:sz w:val="16"/>
                <w:szCs w:val="16"/>
                <w:cs/>
              </w:rPr>
              <w:t>Derivative financial</w:t>
            </w:r>
            <w:r w:rsidRPr="000016C6">
              <w:rPr>
                <w:rFonts w:ascii="Arial" w:hAnsi="Arial" w:cs="Arial"/>
                <w:spacing w:val="-4"/>
                <w:sz w:val="16"/>
                <w:szCs w:val="16"/>
                <w:lang w:val="en-GB"/>
              </w:rPr>
              <w:t xml:space="preserve"> </w:t>
            </w:r>
          </w:p>
        </w:tc>
        <w:tc>
          <w:tcPr>
            <w:tcW w:w="1260" w:type="dxa"/>
            <w:vAlign w:val="bottom"/>
          </w:tcPr>
          <w:p w14:paraId="317C2040" w14:textId="77777777" w:rsidR="00485FA2" w:rsidRPr="000016C6" w:rsidRDefault="00485FA2" w:rsidP="00CD6843">
            <w:pPr>
              <w:tabs>
                <w:tab w:val="left" w:pos="-72"/>
              </w:tabs>
              <w:ind w:right="-72"/>
              <w:jc w:val="right"/>
              <w:rPr>
                <w:rFonts w:ascii="Arial" w:hAnsi="Arial" w:cs="Arial"/>
                <w:sz w:val="16"/>
                <w:szCs w:val="16"/>
                <w:lang w:val="en-GB"/>
              </w:rPr>
            </w:pPr>
          </w:p>
        </w:tc>
        <w:tc>
          <w:tcPr>
            <w:tcW w:w="1260" w:type="dxa"/>
            <w:vAlign w:val="bottom"/>
          </w:tcPr>
          <w:p w14:paraId="01EE01E2" w14:textId="77777777" w:rsidR="00485FA2" w:rsidRPr="000016C6" w:rsidRDefault="00485FA2" w:rsidP="00CD6843">
            <w:pPr>
              <w:ind w:right="-72"/>
              <w:jc w:val="right"/>
              <w:rPr>
                <w:rFonts w:ascii="Arial" w:hAnsi="Arial" w:cs="Arial"/>
                <w:sz w:val="16"/>
                <w:szCs w:val="16"/>
                <w:lang w:val="en-GB"/>
              </w:rPr>
            </w:pPr>
          </w:p>
        </w:tc>
        <w:tc>
          <w:tcPr>
            <w:tcW w:w="900" w:type="dxa"/>
            <w:vAlign w:val="bottom"/>
          </w:tcPr>
          <w:p w14:paraId="22CAEB48" w14:textId="77777777" w:rsidR="00485FA2" w:rsidRPr="000016C6" w:rsidRDefault="00485FA2" w:rsidP="00CD6843">
            <w:pPr>
              <w:tabs>
                <w:tab w:val="left" w:pos="-72"/>
              </w:tabs>
              <w:ind w:right="-72"/>
              <w:jc w:val="right"/>
              <w:rPr>
                <w:rFonts w:ascii="Arial" w:hAnsi="Arial" w:cs="Arial"/>
                <w:sz w:val="16"/>
                <w:szCs w:val="16"/>
                <w:lang w:val="en-GB"/>
              </w:rPr>
            </w:pPr>
          </w:p>
        </w:tc>
        <w:tc>
          <w:tcPr>
            <w:tcW w:w="1134" w:type="dxa"/>
            <w:vAlign w:val="bottom"/>
          </w:tcPr>
          <w:p w14:paraId="5DB0FB21" w14:textId="77777777" w:rsidR="00485FA2" w:rsidRPr="000016C6" w:rsidRDefault="00485FA2" w:rsidP="00CD6843">
            <w:pPr>
              <w:tabs>
                <w:tab w:val="left" w:pos="-72"/>
              </w:tabs>
              <w:ind w:right="-72"/>
              <w:jc w:val="right"/>
              <w:rPr>
                <w:rFonts w:ascii="Arial" w:hAnsi="Arial" w:cs="Arial"/>
                <w:sz w:val="16"/>
                <w:szCs w:val="16"/>
                <w:lang w:val="en-GB"/>
              </w:rPr>
            </w:pPr>
          </w:p>
        </w:tc>
        <w:tc>
          <w:tcPr>
            <w:tcW w:w="1306" w:type="dxa"/>
            <w:vAlign w:val="bottom"/>
          </w:tcPr>
          <w:p w14:paraId="699F06E3" w14:textId="77777777" w:rsidR="00485FA2" w:rsidRPr="000016C6" w:rsidRDefault="00485FA2" w:rsidP="00CD6843">
            <w:pPr>
              <w:tabs>
                <w:tab w:val="left" w:pos="-72"/>
              </w:tabs>
              <w:ind w:right="-72"/>
              <w:jc w:val="right"/>
              <w:rPr>
                <w:rFonts w:ascii="Arial" w:hAnsi="Arial" w:cs="Arial"/>
                <w:sz w:val="16"/>
                <w:szCs w:val="16"/>
                <w:lang w:val="en-GB"/>
              </w:rPr>
            </w:pPr>
          </w:p>
        </w:tc>
      </w:tr>
      <w:tr w:rsidR="00485FA2" w:rsidRPr="000016C6" w14:paraId="440F2554" w14:textId="77777777" w:rsidTr="005A2230">
        <w:trPr>
          <w:cantSplit/>
        </w:trPr>
        <w:tc>
          <w:tcPr>
            <w:tcW w:w="3276" w:type="dxa"/>
            <w:vAlign w:val="bottom"/>
          </w:tcPr>
          <w:p w14:paraId="4D0446BB" w14:textId="1417E9D3" w:rsidR="00485FA2" w:rsidRPr="000016C6" w:rsidRDefault="00485FA2" w:rsidP="00EE1D21">
            <w:pPr>
              <w:ind w:right="-178"/>
              <w:rPr>
                <w:rFonts w:ascii="Arial" w:hAnsi="Arial" w:cs="Arial"/>
                <w:spacing w:val="-4"/>
                <w:sz w:val="16"/>
                <w:szCs w:val="16"/>
                <w:cs/>
              </w:rPr>
            </w:pPr>
            <w:r w:rsidRPr="000016C6">
              <w:rPr>
                <w:rFonts w:ascii="Arial" w:hAnsi="Arial" w:cs="Arial"/>
                <w:spacing w:val="-4"/>
                <w:sz w:val="16"/>
                <w:szCs w:val="16"/>
                <w:lang w:val="en-US"/>
              </w:rPr>
              <w:t xml:space="preserve">   </w:t>
            </w:r>
            <w:r w:rsidRPr="000016C6">
              <w:rPr>
                <w:rFonts w:ascii="Arial" w:hAnsi="Arial" w:cs="Arial"/>
                <w:spacing w:val="-4"/>
                <w:sz w:val="16"/>
                <w:szCs w:val="16"/>
                <w:lang w:val="en-GB"/>
              </w:rPr>
              <w:t xml:space="preserve">instruments </w:t>
            </w:r>
            <w:r w:rsidRPr="000016C6">
              <w:rPr>
                <w:rFonts w:ascii="Arial" w:hAnsi="Arial" w:cs="Arial"/>
                <w:spacing w:val="-4"/>
                <w:sz w:val="16"/>
                <w:szCs w:val="16"/>
                <w:lang w:val="en-US"/>
              </w:rPr>
              <w:t>liabilities</w:t>
            </w:r>
          </w:p>
        </w:tc>
        <w:tc>
          <w:tcPr>
            <w:tcW w:w="1260" w:type="dxa"/>
            <w:tcBorders>
              <w:bottom w:val="single" w:sz="4" w:space="0" w:color="auto"/>
            </w:tcBorders>
            <w:vAlign w:val="bottom"/>
          </w:tcPr>
          <w:p w14:paraId="381A61C7" w14:textId="7472031D"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tcBorders>
              <w:bottom w:val="single" w:sz="4" w:space="0" w:color="auto"/>
            </w:tcBorders>
            <w:vAlign w:val="bottom"/>
          </w:tcPr>
          <w:p w14:paraId="6725F412" w14:textId="54EE69F8" w:rsidR="00485FA2" w:rsidRPr="000016C6" w:rsidRDefault="00485FA2" w:rsidP="00CD6843">
            <w:pPr>
              <w:ind w:right="-72"/>
              <w:jc w:val="right"/>
              <w:rPr>
                <w:rFonts w:ascii="Arial" w:hAnsi="Arial" w:cs="Arial"/>
                <w:sz w:val="16"/>
                <w:szCs w:val="16"/>
                <w:lang w:val="en-GB"/>
              </w:rPr>
            </w:pPr>
            <w:bookmarkStart w:id="8" w:name="OLE_LINK10"/>
            <w:r w:rsidRPr="000016C6">
              <w:rPr>
                <w:rFonts w:ascii="Arial" w:hAnsi="Arial" w:cs="Arial"/>
                <w:sz w:val="16"/>
                <w:szCs w:val="16"/>
                <w:lang w:val="en-GB"/>
              </w:rPr>
              <w:t>9,389,718</w:t>
            </w:r>
            <w:bookmarkEnd w:id="8"/>
          </w:p>
        </w:tc>
        <w:tc>
          <w:tcPr>
            <w:tcW w:w="900" w:type="dxa"/>
            <w:tcBorders>
              <w:bottom w:val="single" w:sz="4" w:space="0" w:color="auto"/>
            </w:tcBorders>
            <w:vAlign w:val="bottom"/>
          </w:tcPr>
          <w:p w14:paraId="36113C25" w14:textId="59642170"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134" w:type="dxa"/>
            <w:tcBorders>
              <w:bottom w:val="single" w:sz="4" w:space="0" w:color="auto"/>
            </w:tcBorders>
            <w:vAlign w:val="bottom"/>
          </w:tcPr>
          <w:p w14:paraId="4E3D169B" w14:textId="7163B76D"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306" w:type="dxa"/>
            <w:tcBorders>
              <w:bottom w:val="single" w:sz="4" w:space="0" w:color="auto"/>
            </w:tcBorders>
            <w:vAlign w:val="bottom"/>
          </w:tcPr>
          <w:p w14:paraId="189916DF" w14:textId="1980C676"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9,389,718</w:t>
            </w:r>
          </w:p>
        </w:tc>
      </w:tr>
      <w:tr w:rsidR="00485FA2" w:rsidRPr="000016C6" w14:paraId="25F81A45" w14:textId="77777777" w:rsidTr="005A2230">
        <w:trPr>
          <w:cantSplit/>
        </w:trPr>
        <w:tc>
          <w:tcPr>
            <w:tcW w:w="3276" w:type="dxa"/>
            <w:vAlign w:val="bottom"/>
          </w:tcPr>
          <w:p w14:paraId="7214F9DB" w14:textId="77777777" w:rsidR="00485FA2" w:rsidRPr="000016C6" w:rsidRDefault="00485FA2" w:rsidP="00EE1D21">
            <w:pPr>
              <w:ind w:right="-178"/>
              <w:rPr>
                <w:rFonts w:ascii="Arial" w:hAnsi="Arial" w:cs="Arial"/>
                <w:spacing w:val="-4"/>
                <w:sz w:val="16"/>
                <w:szCs w:val="16"/>
                <w:lang w:val="en-US"/>
              </w:rPr>
            </w:pPr>
          </w:p>
        </w:tc>
        <w:tc>
          <w:tcPr>
            <w:tcW w:w="1260" w:type="dxa"/>
            <w:tcBorders>
              <w:top w:val="single" w:sz="4" w:space="0" w:color="auto"/>
            </w:tcBorders>
            <w:vAlign w:val="bottom"/>
          </w:tcPr>
          <w:p w14:paraId="29C24411" w14:textId="77777777" w:rsidR="00485FA2" w:rsidRPr="000016C6" w:rsidRDefault="00485FA2" w:rsidP="00CD6843">
            <w:pPr>
              <w:tabs>
                <w:tab w:val="left" w:pos="-72"/>
              </w:tabs>
              <w:ind w:right="-72"/>
              <w:jc w:val="right"/>
              <w:rPr>
                <w:rFonts w:ascii="Arial" w:hAnsi="Arial" w:cs="Arial"/>
                <w:sz w:val="16"/>
                <w:szCs w:val="16"/>
                <w:lang w:val="en-GB"/>
              </w:rPr>
            </w:pPr>
          </w:p>
        </w:tc>
        <w:tc>
          <w:tcPr>
            <w:tcW w:w="1260" w:type="dxa"/>
            <w:tcBorders>
              <w:top w:val="single" w:sz="4" w:space="0" w:color="auto"/>
            </w:tcBorders>
            <w:vAlign w:val="bottom"/>
          </w:tcPr>
          <w:p w14:paraId="1CB9FD3F" w14:textId="77777777" w:rsidR="00485FA2" w:rsidRPr="000016C6" w:rsidRDefault="00485FA2" w:rsidP="00CD6843">
            <w:pPr>
              <w:ind w:right="-72"/>
              <w:jc w:val="right"/>
              <w:rPr>
                <w:rFonts w:ascii="Arial" w:hAnsi="Arial" w:cs="Arial"/>
                <w:sz w:val="16"/>
                <w:szCs w:val="16"/>
                <w:lang w:val="en-GB"/>
              </w:rPr>
            </w:pPr>
          </w:p>
        </w:tc>
        <w:tc>
          <w:tcPr>
            <w:tcW w:w="900" w:type="dxa"/>
            <w:tcBorders>
              <w:top w:val="single" w:sz="4" w:space="0" w:color="auto"/>
            </w:tcBorders>
            <w:vAlign w:val="bottom"/>
          </w:tcPr>
          <w:p w14:paraId="26350ECA" w14:textId="77777777" w:rsidR="00485FA2" w:rsidRPr="000016C6" w:rsidRDefault="00485FA2" w:rsidP="00CD6843">
            <w:pPr>
              <w:tabs>
                <w:tab w:val="left" w:pos="-72"/>
              </w:tabs>
              <w:ind w:right="-72"/>
              <w:jc w:val="right"/>
              <w:rPr>
                <w:rFonts w:ascii="Arial" w:hAnsi="Arial" w:cs="Arial"/>
                <w:sz w:val="16"/>
                <w:szCs w:val="16"/>
                <w:lang w:val="en-GB"/>
              </w:rPr>
            </w:pPr>
          </w:p>
        </w:tc>
        <w:tc>
          <w:tcPr>
            <w:tcW w:w="1134" w:type="dxa"/>
            <w:tcBorders>
              <w:top w:val="single" w:sz="4" w:space="0" w:color="auto"/>
            </w:tcBorders>
            <w:vAlign w:val="bottom"/>
          </w:tcPr>
          <w:p w14:paraId="5C851800" w14:textId="77777777" w:rsidR="00485FA2" w:rsidRPr="000016C6" w:rsidRDefault="00485FA2" w:rsidP="00CD6843">
            <w:pPr>
              <w:tabs>
                <w:tab w:val="left" w:pos="-72"/>
              </w:tabs>
              <w:ind w:right="-72"/>
              <w:jc w:val="right"/>
              <w:rPr>
                <w:rFonts w:ascii="Arial" w:hAnsi="Arial" w:cs="Arial"/>
                <w:sz w:val="16"/>
                <w:szCs w:val="16"/>
                <w:lang w:val="en-GB"/>
              </w:rPr>
            </w:pPr>
          </w:p>
        </w:tc>
        <w:tc>
          <w:tcPr>
            <w:tcW w:w="1306" w:type="dxa"/>
            <w:tcBorders>
              <w:top w:val="single" w:sz="4" w:space="0" w:color="auto"/>
            </w:tcBorders>
            <w:vAlign w:val="bottom"/>
          </w:tcPr>
          <w:p w14:paraId="78F68FD0" w14:textId="77777777" w:rsidR="00485FA2" w:rsidRPr="000016C6" w:rsidRDefault="00485FA2" w:rsidP="00CD6843">
            <w:pPr>
              <w:tabs>
                <w:tab w:val="left" w:pos="-72"/>
              </w:tabs>
              <w:ind w:right="-72"/>
              <w:jc w:val="right"/>
              <w:rPr>
                <w:rFonts w:ascii="Arial" w:hAnsi="Arial" w:cs="Arial"/>
                <w:sz w:val="16"/>
                <w:szCs w:val="16"/>
                <w:lang w:val="en-GB"/>
              </w:rPr>
            </w:pPr>
          </w:p>
        </w:tc>
      </w:tr>
      <w:tr w:rsidR="00485FA2" w:rsidRPr="000016C6" w14:paraId="65BFBB91" w14:textId="77777777" w:rsidTr="005A2230">
        <w:trPr>
          <w:cantSplit/>
        </w:trPr>
        <w:tc>
          <w:tcPr>
            <w:tcW w:w="3276" w:type="dxa"/>
            <w:vAlign w:val="bottom"/>
          </w:tcPr>
          <w:p w14:paraId="32316867" w14:textId="77777777" w:rsidR="00485FA2" w:rsidRPr="000016C6" w:rsidRDefault="00485FA2" w:rsidP="00EE1D21">
            <w:pPr>
              <w:ind w:right="-178"/>
              <w:rPr>
                <w:rFonts w:ascii="Arial" w:hAnsi="Arial" w:cs="Arial"/>
                <w:spacing w:val="-4"/>
                <w:sz w:val="16"/>
                <w:szCs w:val="16"/>
                <w:lang w:val="en-US"/>
              </w:rPr>
            </w:pPr>
          </w:p>
        </w:tc>
        <w:tc>
          <w:tcPr>
            <w:tcW w:w="1260" w:type="dxa"/>
            <w:tcBorders>
              <w:bottom w:val="single" w:sz="4" w:space="0" w:color="auto"/>
            </w:tcBorders>
            <w:vAlign w:val="bottom"/>
          </w:tcPr>
          <w:p w14:paraId="2C7F0E7C" w14:textId="078B91FB"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tcBorders>
              <w:bottom w:val="single" w:sz="4" w:space="0" w:color="auto"/>
            </w:tcBorders>
            <w:vAlign w:val="bottom"/>
          </w:tcPr>
          <w:p w14:paraId="215B8770" w14:textId="106BF7AB" w:rsidR="00485FA2" w:rsidRPr="000016C6" w:rsidRDefault="00485FA2" w:rsidP="00CD6843">
            <w:pPr>
              <w:ind w:right="-72"/>
              <w:jc w:val="right"/>
              <w:rPr>
                <w:rFonts w:ascii="Arial" w:hAnsi="Arial" w:cs="Arial"/>
                <w:sz w:val="16"/>
                <w:szCs w:val="16"/>
                <w:lang w:val="en-GB"/>
              </w:rPr>
            </w:pPr>
            <w:r w:rsidRPr="000016C6">
              <w:rPr>
                <w:rFonts w:ascii="Arial" w:hAnsi="Arial" w:cs="Arial"/>
                <w:sz w:val="16"/>
                <w:szCs w:val="16"/>
                <w:lang w:val="en-GB"/>
              </w:rPr>
              <w:t>1,351,190,999</w:t>
            </w:r>
          </w:p>
        </w:tc>
        <w:tc>
          <w:tcPr>
            <w:tcW w:w="900" w:type="dxa"/>
            <w:tcBorders>
              <w:bottom w:val="single" w:sz="4" w:space="0" w:color="auto"/>
            </w:tcBorders>
            <w:vAlign w:val="bottom"/>
          </w:tcPr>
          <w:p w14:paraId="4F6785BD" w14:textId="1909186A"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134" w:type="dxa"/>
            <w:tcBorders>
              <w:bottom w:val="single" w:sz="4" w:space="0" w:color="auto"/>
            </w:tcBorders>
            <w:vAlign w:val="bottom"/>
          </w:tcPr>
          <w:p w14:paraId="51828A63" w14:textId="0CFA6451"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306" w:type="dxa"/>
            <w:tcBorders>
              <w:bottom w:val="single" w:sz="4" w:space="0" w:color="auto"/>
            </w:tcBorders>
            <w:vAlign w:val="center"/>
          </w:tcPr>
          <w:p w14:paraId="1803D2EE" w14:textId="7CE727AD"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1,351,190,999</w:t>
            </w:r>
          </w:p>
        </w:tc>
      </w:tr>
    </w:tbl>
    <w:p w14:paraId="0FBD15F6" w14:textId="77777777" w:rsidR="00B266D6" w:rsidRPr="000016C6" w:rsidRDefault="00B266D6" w:rsidP="00CD6843">
      <w:pPr>
        <w:pStyle w:val="Heading1"/>
        <w:spacing w:before="0"/>
        <w:jc w:val="thaiDistribute"/>
        <w:rPr>
          <w:rFonts w:ascii="Arial" w:hAnsi="Arial" w:cs="Arial"/>
          <w:color w:val="CF4A02"/>
          <w:sz w:val="20"/>
          <w:szCs w:val="20"/>
          <w:u w:val="none"/>
          <w:lang w:val="en-US"/>
        </w:rPr>
      </w:pPr>
    </w:p>
    <w:p w14:paraId="7F3E1083" w14:textId="786D2F50" w:rsidR="004C050A" w:rsidRPr="000016C6" w:rsidRDefault="004C050A" w:rsidP="00CD6843">
      <w:pPr>
        <w:pStyle w:val="Heading1"/>
        <w:spacing w:before="0"/>
        <w:jc w:val="thaiDistribute"/>
        <w:rPr>
          <w:rFonts w:ascii="Arial" w:hAnsi="Arial" w:cs="Arial"/>
          <w:color w:val="CF4A02"/>
          <w:sz w:val="20"/>
          <w:szCs w:val="20"/>
          <w:u w:val="none"/>
          <w:lang w:val="en-GB"/>
        </w:rPr>
      </w:pPr>
      <w:r w:rsidRPr="000016C6">
        <w:rPr>
          <w:rFonts w:ascii="Arial" w:hAnsi="Arial" w:cs="Arial"/>
          <w:color w:val="CF4A02"/>
          <w:sz w:val="20"/>
          <w:szCs w:val="20"/>
          <w:u w:val="none"/>
          <w:lang w:val="en-US"/>
        </w:rPr>
        <w:t>Price risk</w:t>
      </w:r>
    </w:p>
    <w:p w14:paraId="0B0C5C4B" w14:textId="77777777" w:rsidR="004C050A" w:rsidRPr="000016C6" w:rsidRDefault="004C050A" w:rsidP="00CD6843">
      <w:pPr>
        <w:jc w:val="thaiDistribute"/>
        <w:rPr>
          <w:rFonts w:ascii="Arial" w:hAnsi="Arial" w:cs="Arial"/>
          <w:sz w:val="20"/>
          <w:szCs w:val="20"/>
          <w:lang w:val="en-US"/>
        </w:rPr>
      </w:pPr>
    </w:p>
    <w:p w14:paraId="743D4F88" w14:textId="1A5E7E48" w:rsidR="004C050A" w:rsidRPr="000016C6" w:rsidRDefault="004C050A" w:rsidP="00B266D6">
      <w:pPr>
        <w:pStyle w:val="BodyTextIndent"/>
        <w:spacing w:line="200" w:lineRule="exact"/>
        <w:ind w:left="0"/>
        <w:rPr>
          <w:rFonts w:ascii="Arial" w:hAnsi="Arial" w:cs="Arial"/>
          <w:sz w:val="20"/>
          <w:szCs w:val="20"/>
        </w:rPr>
      </w:pPr>
      <w:r w:rsidRPr="000016C6">
        <w:rPr>
          <w:rFonts w:ascii="Arial" w:hAnsi="Arial" w:cs="Arial"/>
          <w:sz w:val="20"/>
          <w:szCs w:val="20"/>
        </w:rPr>
        <w:t xml:space="preserve">Price risk is the exposure to the risk that the value of a financial instrument will fluctuate as a result of changes in market prices. The main financial assets that potentially subject the Company to price risk are investments in debt securities </w:t>
      </w:r>
      <w:r w:rsidRPr="000016C6">
        <w:rPr>
          <w:rFonts w:ascii="Arial" w:hAnsi="Arial" w:cs="Arial"/>
          <w:spacing w:val="-4"/>
          <w:sz w:val="20"/>
          <w:szCs w:val="20"/>
        </w:rPr>
        <w:t>and equity securities. However, investments in debt securities and equity</w:t>
      </w:r>
      <w:r w:rsidRPr="000016C6">
        <w:rPr>
          <w:rFonts w:ascii="Arial" w:hAnsi="Arial" w:cs="Arial"/>
          <w:sz w:val="20"/>
          <w:szCs w:val="20"/>
        </w:rPr>
        <w:t xml:space="preserve"> securities reported in the</w:t>
      </w:r>
      <w:r w:rsidR="00006A99" w:rsidRPr="000016C6">
        <w:rPr>
          <w:rFonts w:ascii="Arial" w:hAnsi="Arial" w:cs="Arial"/>
          <w:sz w:val="20"/>
          <w:szCs w:val="20"/>
          <w:lang w:val="en-GB"/>
        </w:rPr>
        <w:t xml:space="preserve"> interim</w:t>
      </w:r>
      <w:r w:rsidRPr="000016C6">
        <w:rPr>
          <w:rFonts w:ascii="Arial" w:hAnsi="Arial" w:cs="Arial"/>
          <w:sz w:val="20"/>
          <w:szCs w:val="20"/>
        </w:rPr>
        <w:t xml:space="preserve"> financial statements according to </w:t>
      </w:r>
      <w:r w:rsidR="005C6CC3" w:rsidRPr="000016C6">
        <w:rPr>
          <w:rFonts w:ascii="Arial" w:hAnsi="Arial" w:cs="Arial"/>
          <w:sz w:val="20"/>
          <w:szCs w:val="20"/>
        </w:rPr>
        <w:t xml:space="preserve">Note </w:t>
      </w:r>
      <w:r w:rsidR="00B41703" w:rsidRPr="000016C6">
        <w:rPr>
          <w:rFonts w:ascii="Arial" w:hAnsi="Arial" w:cs="Arial"/>
          <w:sz w:val="20"/>
          <w:szCs w:val="20"/>
          <w:lang w:val="en-US"/>
        </w:rPr>
        <w:t>7</w:t>
      </w:r>
      <w:r w:rsidR="00212998" w:rsidRPr="000016C6">
        <w:rPr>
          <w:rFonts w:ascii="Arial" w:hAnsi="Arial" w:cs="Arial"/>
          <w:sz w:val="20"/>
          <w:szCs w:val="20"/>
        </w:rPr>
        <w:t>.</w:t>
      </w:r>
      <w:r w:rsidR="00C06FBE" w:rsidRPr="000016C6">
        <w:rPr>
          <w:rFonts w:ascii="Arial" w:hAnsi="Arial" w:cs="Arial"/>
          <w:sz w:val="20"/>
          <w:szCs w:val="20"/>
          <w:lang w:val="en-GB"/>
        </w:rPr>
        <w:t>9</w:t>
      </w:r>
      <w:r w:rsidRPr="000016C6">
        <w:rPr>
          <w:rFonts w:ascii="Arial" w:hAnsi="Arial" w:cs="Arial"/>
          <w:sz w:val="20"/>
          <w:szCs w:val="20"/>
        </w:rPr>
        <w:t xml:space="preserve"> has fully </w:t>
      </w:r>
      <w:r w:rsidR="00DE41AD" w:rsidRPr="000016C6">
        <w:rPr>
          <w:rFonts w:ascii="Arial" w:hAnsi="Arial" w:cs="Arial"/>
          <w:sz w:val="20"/>
          <w:szCs w:val="20"/>
          <w:lang w:val="en-GB"/>
        </w:rPr>
        <w:t>reserve allowance for expected credit loss</w:t>
      </w:r>
      <w:r w:rsidRPr="000016C6">
        <w:rPr>
          <w:rFonts w:ascii="Arial" w:hAnsi="Arial" w:cs="Arial"/>
          <w:sz w:val="20"/>
          <w:szCs w:val="20"/>
        </w:rPr>
        <w:t>.</w:t>
      </w:r>
    </w:p>
    <w:p w14:paraId="1E8D8817" w14:textId="0A8E6F6D" w:rsidR="00520D32" w:rsidRPr="000016C6" w:rsidRDefault="00520D32">
      <w:pPr>
        <w:rPr>
          <w:rFonts w:ascii="Arial" w:hAnsi="Arial" w:cs="Arial"/>
          <w:sz w:val="20"/>
          <w:szCs w:val="20"/>
          <w:lang w:val="x-none" w:eastAsia="x-none"/>
        </w:rPr>
      </w:pPr>
      <w:r w:rsidRPr="000016C6">
        <w:rPr>
          <w:rFonts w:ascii="Arial" w:hAnsi="Arial" w:cs="Arial"/>
          <w:sz w:val="20"/>
          <w:szCs w:val="20"/>
          <w:lang w:val="en-GB"/>
        </w:rPr>
        <w:br w:type="page"/>
      </w:r>
    </w:p>
    <w:p w14:paraId="15555230" w14:textId="053EA7A6" w:rsidR="00B266D6" w:rsidRPr="000016C6" w:rsidRDefault="00B266D6" w:rsidP="00520D32">
      <w:pPr>
        <w:pStyle w:val="BodyTextIndent"/>
        <w:spacing w:line="200" w:lineRule="exact"/>
        <w:ind w:left="0"/>
        <w:rPr>
          <w:rFonts w:ascii="Arial" w:hAnsi="Arial" w:cs="Arial"/>
          <w:sz w:val="20"/>
          <w:szCs w:val="20"/>
        </w:rPr>
      </w:pPr>
    </w:p>
    <w:p w14:paraId="4FB24539" w14:textId="77777777" w:rsidR="00520D32" w:rsidRPr="000016C6" w:rsidRDefault="00520D32" w:rsidP="00520D32">
      <w:pPr>
        <w:pStyle w:val="BodyTextIndent"/>
        <w:spacing w:line="200" w:lineRule="exact"/>
        <w:ind w:left="0"/>
        <w:rPr>
          <w:rFonts w:ascii="Arial" w:hAnsi="Arial" w:cs="Arial"/>
          <w:sz w:val="20"/>
          <w:szCs w:val="20"/>
        </w:rPr>
      </w:pPr>
    </w:p>
    <w:tbl>
      <w:tblPr>
        <w:tblW w:w="0" w:type="auto"/>
        <w:tblLook w:val="04A0" w:firstRow="1" w:lastRow="0" w:firstColumn="1" w:lastColumn="0" w:noHBand="0" w:noVBand="1"/>
      </w:tblPr>
      <w:tblGrid>
        <w:gridCol w:w="9029"/>
      </w:tblGrid>
      <w:tr w:rsidR="00FD1C24" w:rsidRPr="000016C6" w14:paraId="4E9E2EE5" w14:textId="77777777" w:rsidTr="00310ACA">
        <w:trPr>
          <w:trHeight w:val="389"/>
        </w:trPr>
        <w:tc>
          <w:tcPr>
            <w:tcW w:w="9029" w:type="dxa"/>
            <w:shd w:val="clear" w:color="auto" w:fill="FFA543"/>
            <w:vAlign w:val="center"/>
          </w:tcPr>
          <w:p w14:paraId="081CA979" w14:textId="1D6AED3E" w:rsidR="00FD1C24" w:rsidRPr="000016C6" w:rsidRDefault="0056666A"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0016C6">
              <w:rPr>
                <w:rFonts w:ascii="Arial" w:hAnsi="Arial" w:cs="Arial"/>
                <w:b/>
                <w:bCs/>
                <w:color w:val="FFFFFF" w:themeColor="background1"/>
                <w:sz w:val="20"/>
                <w:szCs w:val="20"/>
                <w:lang w:val="en-US"/>
              </w:rPr>
              <w:t>7</w:t>
            </w:r>
            <w:r w:rsidR="009E18F8" w:rsidRPr="000016C6">
              <w:rPr>
                <w:rFonts w:ascii="Arial" w:hAnsi="Arial" w:cs="Arial"/>
                <w:b/>
                <w:bCs/>
                <w:color w:val="FFFFFF" w:themeColor="background1"/>
                <w:sz w:val="20"/>
                <w:szCs w:val="20"/>
                <w:lang w:val="en-US"/>
              </w:rPr>
              <w:tab/>
              <w:t>Additional information</w:t>
            </w:r>
          </w:p>
        </w:tc>
      </w:tr>
    </w:tbl>
    <w:p w14:paraId="3791B30A" w14:textId="77777777" w:rsidR="00A2002E" w:rsidRPr="000016C6" w:rsidRDefault="00A2002E" w:rsidP="00587AB1">
      <w:pPr>
        <w:tabs>
          <w:tab w:val="left" w:pos="90"/>
          <w:tab w:val="left" w:pos="540"/>
        </w:tabs>
        <w:ind w:left="540"/>
        <w:jc w:val="both"/>
        <w:rPr>
          <w:rFonts w:ascii="Arial" w:hAnsi="Arial" w:cs="Arial"/>
          <w:spacing w:val="-2"/>
          <w:sz w:val="20"/>
          <w:szCs w:val="20"/>
          <w:lang w:val="en-US"/>
        </w:rPr>
      </w:pPr>
    </w:p>
    <w:p w14:paraId="6B8E4A11" w14:textId="29E8F790" w:rsidR="00684264" w:rsidRPr="000016C6" w:rsidRDefault="0056666A" w:rsidP="00587AB1">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684264" w:rsidRPr="000016C6">
        <w:rPr>
          <w:rFonts w:ascii="Arial" w:hAnsi="Arial" w:cs="Arial"/>
          <w:b/>
          <w:bCs/>
          <w:color w:val="CF4A02"/>
          <w:sz w:val="20"/>
          <w:szCs w:val="20"/>
          <w:lang w:val="en-US"/>
        </w:rPr>
        <w:t>1</w:t>
      </w:r>
      <w:r w:rsidR="00684264" w:rsidRPr="000016C6">
        <w:rPr>
          <w:rFonts w:ascii="Arial" w:hAnsi="Arial" w:cs="Arial"/>
          <w:b/>
          <w:bCs/>
          <w:color w:val="CF4A02"/>
          <w:sz w:val="20"/>
          <w:szCs w:val="20"/>
          <w:lang w:val="en-US"/>
        </w:rPr>
        <w:tab/>
        <w:t xml:space="preserve">Critical accounting estimates, assumptions and </w:t>
      </w:r>
      <w:r w:rsidR="00B53BAF" w:rsidRPr="000016C6">
        <w:rPr>
          <w:rFonts w:ascii="Arial" w:hAnsi="Arial" w:cs="Arial"/>
          <w:b/>
          <w:bCs/>
          <w:color w:val="CF4A02"/>
          <w:sz w:val="20"/>
          <w:szCs w:val="20"/>
          <w:lang w:val="en-US"/>
        </w:rPr>
        <w:t>judg</w:t>
      </w:r>
      <w:r w:rsidR="00690259" w:rsidRPr="000016C6">
        <w:rPr>
          <w:rFonts w:ascii="Arial" w:hAnsi="Arial" w:cs="Arial"/>
          <w:b/>
          <w:bCs/>
          <w:color w:val="CF4A02"/>
          <w:sz w:val="20"/>
          <w:szCs w:val="20"/>
          <w:lang w:val="en-US"/>
        </w:rPr>
        <w:t>e</w:t>
      </w:r>
      <w:r w:rsidR="00B53BAF" w:rsidRPr="000016C6">
        <w:rPr>
          <w:rFonts w:ascii="Arial" w:hAnsi="Arial" w:cs="Arial"/>
          <w:b/>
          <w:bCs/>
          <w:color w:val="CF4A02"/>
          <w:sz w:val="20"/>
          <w:szCs w:val="20"/>
          <w:lang w:val="en-US"/>
        </w:rPr>
        <w:t>ments</w:t>
      </w:r>
    </w:p>
    <w:p w14:paraId="4CBC5A4C" w14:textId="77777777" w:rsidR="00664960" w:rsidRPr="000016C6" w:rsidRDefault="00664960" w:rsidP="00587AB1">
      <w:pPr>
        <w:tabs>
          <w:tab w:val="left" w:pos="90"/>
        </w:tabs>
        <w:ind w:left="540"/>
        <w:jc w:val="both"/>
        <w:rPr>
          <w:rFonts w:ascii="Arial" w:hAnsi="Arial" w:cs="Arial"/>
          <w:spacing w:val="-2"/>
          <w:sz w:val="20"/>
          <w:szCs w:val="20"/>
          <w:lang w:val="en-US"/>
        </w:rPr>
      </w:pPr>
    </w:p>
    <w:p w14:paraId="70E0F3A4" w14:textId="77777777" w:rsidR="00407A7A" w:rsidRPr="000016C6" w:rsidRDefault="00407A7A" w:rsidP="00B266D6">
      <w:pPr>
        <w:pStyle w:val="a"/>
        <w:tabs>
          <w:tab w:val="right" w:pos="9990"/>
          <w:tab w:val="right" w:pos="10890"/>
        </w:tabs>
        <w:spacing w:line="200" w:lineRule="exact"/>
        <w:ind w:left="547" w:right="0"/>
        <w:jc w:val="both"/>
        <w:rPr>
          <w:rFonts w:ascii="Arial" w:hAnsi="Arial" w:cs="Arial"/>
          <w:sz w:val="20"/>
          <w:szCs w:val="20"/>
          <w:lang w:val="en-GB"/>
        </w:rPr>
      </w:pPr>
      <w:r w:rsidRPr="000016C6">
        <w:rPr>
          <w:rFonts w:ascii="Arial" w:hAnsi="Arial" w:cs="Arial"/>
          <w:sz w:val="20"/>
          <w:szCs w:val="20"/>
          <w:lang w:val="en-GB"/>
        </w:rPr>
        <w:t xml:space="preserve">Estimates, assumptions and judgements are continually evaluated and are based on historical experience and other factors, including expectations of future events </w:t>
      </w:r>
      <w:r w:rsidRPr="000016C6">
        <w:rPr>
          <w:rFonts w:ascii="Arial" w:hAnsi="Arial" w:cs="Arial"/>
          <w:spacing w:val="-4"/>
          <w:sz w:val="20"/>
          <w:szCs w:val="20"/>
          <w:lang w:val="en-GB"/>
        </w:rPr>
        <w:t>that are believed to be reasonable under the circumstances. The resulting</w:t>
      </w:r>
      <w:r w:rsidRPr="000016C6">
        <w:rPr>
          <w:rFonts w:ascii="Arial" w:hAnsi="Arial" w:cs="Arial"/>
          <w:sz w:val="20"/>
          <w:szCs w:val="20"/>
          <w:lang w:val="en-GB"/>
        </w:rPr>
        <w:t xml:space="preserve"> accounting estimates, by definition, </w:t>
      </w:r>
      <w:r w:rsidR="00DD3FDE" w:rsidRPr="000016C6">
        <w:rPr>
          <w:rFonts w:ascii="Arial" w:hAnsi="Arial" w:cs="Arial"/>
          <w:sz w:val="20"/>
          <w:szCs w:val="20"/>
          <w:lang w:val="en-GB"/>
        </w:rPr>
        <w:t>may not be</w:t>
      </w:r>
      <w:r w:rsidRPr="000016C6">
        <w:rPr>
          <w:rFonts w:ascii="Arial" w:hAnsi="Arial" w:cs="Arial"/>
          <w:sz w:val="20"/>
          <w:szCs w:val="20"/>
          <w:lang w:val="en-GB"/>
        </w:rPr>
        <w:t xml:space="preserve"> equal </w:t>
      </w:r>
      <w:r w:rsidR="007B0E9A" w:rsidRPr="000016C6">
        <w:rPr>
          <w:rFonts w:ascii="Arial" w:hAnsi="Arial" w:cs="Arial"/>
          <w:sz w:val="20"/>
          <w:szCs w:val="20"/>
          <w:lang w:val="en-GB"/>
        </w:rPr>
        <w:t xml:space="preserve">to </w:t>
      </w:r>
      <w:r w:rsidRPr="000016C6">
        <w:rPr>
          <w:rFonts w:ascii="Arial" w:hAnsi="Arial" w:cs="Arial"/>
          <w:sz w:val="20"/>
          <w:szCs w:val="20"/>
          <w:lang w:val="en-GB"/>
        </w:rPr>
        <w:t>the related actual result.</w:t>
      </w:r>
    </w:p>
    <w:p w14:paraId="088AB458" w14:textId="11BD878B" w:rsidR="00017C22" w:rsidRPr="000016C6" w:rsidRDefault="00017C22" w:rsidP="00587AB1">
      <w:pPr>
        <w:pStyle w:val="a"/>
        <w:tabs>
          <w:tab w:val="right" w:pos="9990"/>
          <w:tab w:val="right" w:pos="10890"/>
        </w:tabs>
        <w:ind w:left="540" w:right="0"/>
        <w:jc w:val="both"/>
        <w:rPr>
          <w:rFonts w:ascii="Arial" w:hAnsi="Arial" w:cs="Arial"/>
          <w:b/>
          <w:bCs/>
          <w:color w:val="CF4A02"/>
          <w:sz w:val="20"/>
          <w:szCs w:val="20"/>
          <w:lang w:val="en-GB"/>
        </w:rPr>
      </w:pPr>
    </w:p>
    <w:p w14:paraId="0905744B" w14:textId="77F5D94A" w:rsidR="008C32B6" w:rsidRPr="000016C6" w:rsidRDefault="008C32B6" w:rsidP="00587AB1">
      <w:pPr>
        <w:pStyle w:val="a"/>
        <w:numPr>
          <w:ilvl w:val="0"/>
          <w:numId w:val="40"/>
        </w:numPr>
        <w:tabs>
          <w:tab w:val="right" w:pos="9990"/>
          <w:tab w:val="right" w:pos="10890"/>
        </w:tabs>
        <w:ind w:left="1080" w:right="0" w:hanging="540"/>
        <w:jc w:val="both"/>
        <w:rPr>
          <w:rFonts w:ascii="Arial" w:hAnsi="Arial" w:cs="Arial"/>
          <w:b/>
          <w:bCs/>
          <w:color w:val="CF4A02"/>
          <w:sz w:val="20"/>
          <w:szCs w:val="20"/>
          <w:lang w:val="en-GB"/>
        </w:rPr>
      </w:pPr>
      <w:r w:rsidRPr="000016C6">
        <w:rPr>
          <w:rFonts w:ascii="Arial" w:hAnsi="Arial" w:cs="Arial"/>
          <w:b/>
          <w:bCs/>
          <w:color w:val="CF4A02"/>
          <w:sz w:val="20"/>
          <w:szCs w:val="20"/>
          <w:lang w:val="en-GB"/>
        </w:rPr>
        <w:t>Impairment of financial assets</w:t>
      </w:r>
    </w:p>
    <w:p w14:paraId="314B0D4E" w14:textId="77777777" w:rsidR="008C32B6" w:rsidRPr="000016C6" w:rsidRDefault="008C32B6" w:rsidP="00587AB1">
      <w:pPr>
        <w:tabs>
          <w:tab w:val="left" w:pos="2880"/>
          <w:tab w:val="left" w:pos="9498"/>
        </w:tabs>
        <w:ind w:left="1080"/>
        <w:jc w:val="both"/>
        <w:rPr>
          <w:rFonts w:ascii="Arial" w:hAnsi="Arial" w:cs="Arial"/>
          <w:sz w:val="20"/>
          <w:szCs w:val="20"/>
          <w:lang w:val="en-GB"/>
        </w:rPr>
      </w:pPr>
    </w:p>
    <w:p w14:paraId="274A3BAF" w14:textId="0AC6CDE6" w:rsidR="008C32B6" w:rsidRPr="000016C6" w:rsidRDefault="008C32B6" w:rsidP="00B266D6">
      <w:pPr>
        <w:tabs>
          <w:tab w:val="left" w:pos="2880"/>
          <w:tab w:val="left" w:pos="9498"/>
        </w:tabs>
        <w:spacing w:line="200" w:lineRule="exact"/>
        <w:ind w:left="1080"/>
        <w:jc w:val="both"/>
        <w:rPr>
          <w:rFonts w:ascii="Arial" w:hAnsi="Arial" w:cs="Arial"/>
          <w:sz w:val="20"/>
          <w:szCs w:val="20"/>
          <w:lang w:val="en-GB"/>
        </w:rPr>
      </w:pPr>
      <w:r w:rsidRPr="000016C6">
        <w:rPr>
          <w:rFonts w:ascii="Arial" w:hAnsi="Arial" w:cs="Arial"/>
          <w:sz w:val="20"/>
          <w:szCs w:val="20"/>
          <w:lang w:val="en-GB"/>
        </w:rPr>
        <w:t xml:space="preserve">The </w:t>
      </w:r>
      <w:r w:rsidR="000C2840" w:rsidRPr="000016C6">
        <w:rPr>
          <w:rFonts w:ascii="Arial" w:hAnsi="Arial" w:cs="Arial"/>
          <w:sz w:val="20"/>
          <w:szCs w:val="20"/>
          <w:lang w:val="en-GB"/>
        </w:rPr>
        <w:t>impairment</w:t>
      </w:r>
      <w:r w:rsidRPr="000016C6">
        <w:rPr>
          <w:rFonts w:ascii="Arial" w:hAnsi="Arial" w:cs="Arial"/>
          <w:sz w:val="20"/>
          <w:szCs w:val="20"/>
          <w:lang w:val="en-GB"/>
        </w:rPr>
        <w:t xml:space="preserve"> for financial assets </w:t>
      </w:r>
      <w:proofErr w:type="gramStart"/>
      <w:r w:rsidRPr="000016C6">
        <w:rPr>
          <w:rFonts w:ascii="Arial" w:hAnsi="Arial" w:cs="Arial"/>
          <w:sz w:val="20"/>
          <w:szCs w:val="20"/>
          <w:lang w:val="en-GB"/>
        </w:rPr>
        <w:t>are</w:t>
      </w:r>
      <w:proofErr w:type="gramEnd"/>
      <w:r w:rsidRPr="000016C6">
        <w:rPr>
          <w:rFonts w:ascii="Arial" w:hAnsi="Arial" w:cs="Arial"/>
          <w:sz w:val="20"/>
          <w:szCs w:val="20"/>
          <w:lang w:val="en-GB"/>
        </w:rPr>
        <w:t xml:space="preserve"> based on assumptions about risk of default and expected loss rates</w:t>
      </w:r>
      <w:r w:rsidRPr="000016C6">
        <w:rPr>
          <w:rFonts w:ascii="Arial" w:hAnsi="Arial" w:cs="Arial"/>
          <w:sz w:val="20"/>
          <w:szCs w:val="20"/>
          <w:cs/>
          <w:lang w:val="en-GB"/>
        </w:rPr>
        <w:t xml:space="preserve">. </w:t>
      </w:r>
      <w:r w:rsidRPr="000016C6">
        <w:rPr>
          <w:rFonts w:ascii="Arial" w:hAnsi="Arial" w:cs="Arial"/>
          <w:sz w:val="20"/>
          <w:szCs w:val="20"/>
          <w:lang w:val="en-GB"/>
        </w:rPr>
        <w:t>the Company uses judgement in making these assumptions and selecting the inputs to the impairment calculation, based on the Company</w:t>
      </w:r>
      <w:r w:rsidRPr="000016C6">
        <w:rPr>
          <w:rFonts w:ascii="Arial" w:hAnsi="Arial" w:cs="Arial"/>
          <w:sz w:val="20"/>
          <w:szCs w:val="20"/>
          <w:cs/>
          <w:lang w:val="en-GB"/>
        </w:rPr>
        <w:t>’</w:t>
      </w:r>
      <w:r w:rsidRPr="000016C6">
        <w:rPr>
          <w:rFonts w:ascii="Arial" w:hAnsi="Arial" w:cs="Arial"/>
          <w:sz w:val="20"/>
          <w:szCs w:val="20"/>
          <w:lang w:val="en-GB"/>
        </w:rPr>
        <w:t xml:space="preserve">s </w:t>
      </w:r>
      <w:proofErr w:type="gramStart"/>
      <w:r w:rsidRPr="000016C6">
        <w:rPr>
          <w:rFonts w:ascii="Arial" w:hAnsi="Arial" w:cs="Arial"/>
          <w:sz w:val="20"/>
          <w:szCs w:val="20"/>
          <w:lang w:val="en-GB"/>
        </w:rPr>
        <w:t>past history</w:t>
      </w:r>
      <w:proofErr w:type="gramEnd"/>
      <w:r w:rsidRPr="000016C6">
        <w:rPr>
          <w:rFonts w:ascii="Arial" w:hAnsi="Arial" w:cs="Arial"/>
          <w:sz w:val="20"/>
          <w:szCs w:val="20"/>
          <w:lang w:val="en-GB"/>
        </w:rPr>
        <w:t xml:space="preserve"> and existing market conditions, as well as forward</w:t>
      </w:r>
      <w:r w:rsidRPr="000016C6">
        <w:rPr>
          <w:rFonts w:ascii="Arial" w:hAnsi="Arial" w:cs="Arial"/>
          <w:sz w:val="20"/>
          <w:szCs w:val="20"/>
          <w:cs/>
          <w:lang w:val="en-GB"/>
        </w:rPr>
        <w:t>-</w:t>
      </w:r>
      <w:r w:rsidRPr="000016C6">
        <w:rPr>
          <w:rFonts w:ascii="Arial" w:hAnsi="Arial" w:cs="Arial"/>
          <w:sz w:val="20"/>
          <w:szCs w:val="20"/>
          <w:lang w:val="en-GB"/>
        </w:rPr>
        <w:t>looking estimates at the end of each reporting period</w:t>
      </w:r>
      <w:r w:rsidRPr="000016C6">
        <w:rPr>
          <w:rFonts w:ascii="Arial" w:hAnsi="Arial" w:cs="Arial"/>
          <w:sz w:val="20"/>
          <w:szCs w:val="20"/>
          <w:cs/>
          <w:lang w:val="en-GB"/>
        </w:rPr>
        <w:t>.</w:t>
      </w:r>
    </w:p>
    <w:p w14:paraId="43F78065" w14:textId="77777777" w:rsidR="008C32B6" w:rsidRPr="000016C6" w:rsidRDefault="008C32B6" w:rsidP="00587AB1">
      <w:pPr>
        <w:pStyle w:val="a"/>
        <w:tabs>
          <w:tab w:val="right" w:pos="9990"/>
          <w:tab w:val="right" w:pos="10890"/>
        </w:tabs>
        <w:ind w:left="1080" w:right="0"/>
        <w:jc w:val="both"/>
        <w:rPr>
          <w:rFonts w:ascii="Arial" w:hAnsi="Arial" w:cs="Arial"/>
          <w:b/>
          <w:bCs/>
          <w:color w:val="CF4A02"/>
          <w:sz w:val="20"/>
          <w:szCs w:val="20"/>
          <w:lang w:val="en-GB"/>
        </w:rPr>
      </w:pPr>
    </w:p>
    <w:p w14:paraId="181C8005" w14:textId="317BAA55" w:rsidR="00BF1FE2" w:rsidRPr="000016C6" w:rsidRDefault="003B30A4" w:rsidP="00587AB1">
      <w:pPr>
        <w:pStyle w:val="a"/>
        <w:numPr>
          <w:ilvl w:val="0"/>
          <w:numId w:val="40"/>
        </w:numPr>
        <w:tabs>
          <w:tab w:val="right" w:pos="9990"/>
          <w:tab w:val="right" w:pos="10890"/>
        </w:tabs>
        <w:ind w:left="1080" w:right="0" w:hanging="540"/>
        <w:jc w:val="both"/>
        <w:rPr>
          <w:rFonts w:ascii="Arial" w:hAnsi="Arial" w:cs="Arial"/>
          <w:b/>
          <w:bCs/>
          <w:color w:val="CF4A02"/>
          <w:sz w:val="20"/>
          <w:szCs w:val="20"/>
          <w:lang w:val="en-GB"/>
        </w:rPr>
      </w:pPr>
      <w:r w:rsidRPr="000016C6">
        <w:rPr>
          <w:rFonts w:ascii="Arial" w:hAnsi="Arial" w:cs="Arial"/>
          <w:b/>
          <w:bCs/>
          <w:color w:val="CF4A02"/>
          <w:sz w:val="20"/>
          <w:szCs w:val="20"/>
          <w:lang w:val="en-GB"/>
        </w:rPr>
        <w:t>Post</w:t>
      </w:r>
      <w:r w:rsidR="007844DC" w:rsidRPr="000016C6">
        <w:rPr>
          <w:rFonts w:ascii="Arial" w:hAnsi="Arial" w:cs="Arial"/>
          <w:b/>
          <w:bCs/>
          <w:color w:val="CF4A02"/>
          <w:sz w:val="20"/>
          <w:szCs w:val="20"/>
          <w:lang w:val="en-GB"/>
        </w:rPr>
        <w:t>-</w:t>
      </w:r>
      <w:r w:rsidR="00BF1FE2" w:rsidRPr="000016C6">
        <w:rPr>
          <w:rFonts w:ascii="Arial" w:hAnsi="Arial" w:cs="Arial"/>
          <w:b/>
          <w:bCs/>
          <w:color w:val="CF4A02"/>
          <w:sz w:val="20"/>
          <w:szCs w:val="20"/>
          <w:lang w:val="en-GB"/>
        </w:rPr>
        <w:t>employment benefit</w:t>
      </w:r>
      <w:r w:rsidRPr="000016C6">
        <w:rPr>
          <w:rFonts w:ascii="Arial" w:hAnsi="Arial" w:cs="Arial"/>
          <w:b/>
          <w:bCs/>
          <w:color w:val="CF4A02"/>
          <w:sz w:val="20"/>
          <w:szCs w:val="20"/>
          <w:lang w:val="en-GB"/>
        </w:rPr>
        <w:t>s</w:t>
      </w:r>
    </w:p>
    <w:p w14:paraId="09C446AB" w14:textId="77777777" w:rsidR="00195C84" w:rsidRPr="000016C6" w:rsidRDefault="00195C84" w:rsidP="00587AB1">
      <w:pPr>
        <w:tabs>
          <w:tab w:val="left" w:pos="2880"/>
          <w:tab w:val="left" w:pos="9498"/>
        </w:tabs>
        <w:ind w:left="1080"/>
        <w:jc w:val="both"/>
        <w:rPr>
          <w:rFonts w:ascii="Arial" w:hAnsi="Arial" w:cs="Arial"/>
          <w:sz w:val="20"/>
          <w:szCs w:val="20"/>
          <w:lang w:val="en-GB"/>
        </w:rPr>
      </w:pPr>
    </w:p>
    <w:p w14:paraId="3026261F" w14:textId="7C7EF049" w:rsidR="00195C84" w:rsidRPr="000016C6" w:rsidRDefault="00BF1FE2" w:rsidP="00B266D6">
      <w:pPr>
        <w:tabs>
          <w:tab w:val="left" w:pos="2880"/>
          <w:tab w:val="left" w:pos="9498"/>
        </w:tabs>
        <w:spacing w:line="200" w:lineRule="exact"/>
        <w:ind w:left="1080"/>
        <w:jc w:val="both"/>
        <w:rPr>
          <w:rFonts w:ascii="Arial" w:hAnsi="Arial" w:cs="Arial"/>
          <w:sz w:val="20"/>
          <w:szCs w:val="20"/>
          <w:lang w:val="en-GB"/>
        </w:rPr>
      </w:pPr>
      <w:r w:rsidRPr="000016C6">
        <w:rPr>
          <w:rFonts w:ascii="Arial" w:hAnsi="Arial" w:cs="Arial"/>
          <w:sz w:val="20"/>
          <w:szCs w:val="20"/>
          <w:lang w:val="en-GB"/>
        </w:rPr>
        <w:t>The Company has commitment on post-retirement benefits to employee</w:t>
      </w:r>
      <w:r w:rsidR="000E7D93" w:rsidRPr="000016C6">
        <w:rPr>
          <w:rFonts w:ascii="Arial" w:hAnsi="Arial" w:cs="Arial"/>
          <w:sz w:val="20"/>
          <w:szCs w:val="20"/>
          <w:lang w:val="en-GB"/>
        </w:rPr>
        <w:t>s</w:t>
      </w:r>
      <w:r w:rsidR="004E003D" w:rsidRPr="000016C6">
        <w:rPr>
          <w:rFonts w:ascii="Arial" w:hAnsi="Arial" w:cs="Arial"/>
          <w:sz w:val="20"/>
          <w:szCs w:val="20"/>
          <w:lang w:val="en-GB"/>
        </w:rPr>
        <w:t xml:space="preserve"> on reaching retirement age. </w:t>
      </w:r>
      <w:r w:rsidRPr="000016C6">
        <w:rPr>
          <w:rFonts w:ascii="Arial" w:hAnsi="Arial" w:cs="Arial"/>
          <w:sz w:val="20"/>
          <w:szCs w:val="20"/>
          <w:lang w:val="en-GB"/>
        </w:rPr>
        <w:t xml:space="preserve">The present value of </w:t>
      </w:r>
      <w:r w:rsidR="003A4D91" w:rsidRPr="000016C6">
        <w:rPr>
          <w:rFonts w:ascii="Arial" w:hAnsi="Arial" w:cs="Arial"/>
          <w:sz w:val="20"/>
          <w:szCs w:val="20"/>
          <w:lang w:val="en-GB"/>
        </w:rPr>
        <w:t>post-employment</w:t>
      </w:r>
      <w:r w:rsidRPr="000016C6">
        <w:rPr>
          <w:rFonts w:ascii="Arial" w:hAnsi="Arial" w:cs="Arial"/>
          <w:sz w:val="20"/>
          <w:szCs w:val="20"/>
          <w:lang w:val="en-GB"/>
        </w:rPr>
        <w:t xml:space="preserve"> benefit liabilities recognised in </w:t>
      </w:r>
      <w:r w:rsidR="007662FE" w:rsidRPr="000016C6">
        <w:rPr>
          <w:rFonts w:ascii="Arial" w:hAnsi="Arial" w:cs="Arial"/>
          <w:sz w:val="20"/>
          <w:szCs w:val="20"/>
          <w:lang w:val="en-GB"/>
        </w:rPr>
        <w:t>the statement of financial pos</w:t>
      </w:r>
      <w:r w:rsidR="000A1260" w:rsidRPr="000016C6">
        <w:rPr>
          <w:rFonts w:ascii="Arial" w:hAnsi="Arial" w:cs="Arial"/>
          <w:sz w:val="20"/>
          <w:szCs w:val="20"/>
          <w:lang w:val="en-GB"/>
        </w:rPr>
        <w:t>i</w:t>
      </w:r>
      <w:r w:rsidR="007662FE" w:rsidRPr="000016C6">
        <w:rPr>
          <w:rFonts w:ascii="Arial" w:hAnsi="Arial" w:cs="Arial"/>
          <w:sz w:val="20"/>
          <w:szCs w:val="20"/>
          <w:lang w:val="en-GB"/>
        </w:rPr>
        <w:t xml:space="preserve">tion </w:t>
      </w:r>
      <w:r w:rsidRPr="000016C6">
        <w:rPr>
          <w:rFonts w:ascii="Arial" w:hAnsi="Arial" w:cs="Arial"/>
          <w:sz w:val="20"/>
          <w:szCs w:val="20"/>
          <w:lang w:val="en-GB"/>
        </w:rPr>
        <w:t xml:space="preserve">is determined on the present value of estimated future cash outflows </w:t>
      </w:r>
      <w:r w:rsidR="002C4748" w:rsidRPr="000016C6">
        <w:rPr>
          <w:rFonts w:ascii="Arial" w:hAnsi="Arial" w:cs="Arial"/>
          <w:sz w:val="20"/>
          <w:szCs w:val="20"/>
          <w:lang w:val="en-GB"/>
        </w:rPr>
        <w:t>for staff</w:t>
      </w:r>
      <w:r w:rsidR="00724316" w:rsidRPr="000016C6">
        <w:rPr>
          <w:rFonts w:ascii="Arial" w:hAnsi="Arial" w:cs="Arial"/>
          <w:sz w:val="20"/>
          <w:szCs w:val="20"/>
          <w:lang w:val="en-GB"/>
        </w:rPr>
        <w:t xml:space="preserve">. </w:t>
      </w:r>
      <w:r w:rsidRPr="000016C6">
        <w:rPr>
          <w:rFonts w:ascii="Arial" w:hAnsi="Arial" w:cs="Arial"/>
          <w:sz w:val="20"/>
          <w:szCs w:val="20"/>
          <w:lang w:val="en-GB"/>
        </w:rPr>
        <w:t xml:space="preserve">The assumptions used in determining the net </w:t>
      </w:r>
      <w:r w:rsidR="007662FE" w:rsidRPr="000016C6">
        <w:rPr>
          <w:rFonts w:ascii="Arial" w:hAnsi="Arial" w:cs="Arial"/>
          <w:sz w:val="20"/>
          <w:szCs w:val="20"/>
          <w:lang w:val="en-GB"/>
        </w:rPr>
        <w:t>annual</w:t>
      </w:r>
      <w:r w:rsidRPr="000016C6">
        <w:rPr>
          <w:rFonts w:ascii="Arial" w:hAnsi="Arial" w:cs="Arial"/>
          <w:sz w:val="20"/>
          <w:szCs w:val="20"/>
          <w:lang w:val="en-GB"/>
        </w:rPr>
        <w:t xml:space="preserve"> cost for employee benefits include the salary</w:t>
      </w:r>
      <w:r w:rsidR="007B0E9A" w:rsidRPr="000016C6">
        <w:rPr>
          <w:rFonts w:ascii="Arial" w:hAnsi="Arial" w:cs="Arial"/>
          <w:sz w:val="20"/>
          <w:szCs w:val="20"/>
          <w:lang w:val="en-GB"/>
        </w:rPr>
        <w:t>,</w:t>
      </w:r>
      <w:r w:rsidRPr="000016C6">
        <w:rPr>
          <w:rFonts w:ascii="Arial" w:hAnsi="Arial" w:cs="Arial"/>
          <w:sz w:val="20"/>
          <w:szCs w:val="20"/>
          <w:lang w:val="en-GB"/>
        </w:rPr>
        <w:t xml:space="preserve"> years of services of respective employees which are payable in </w:t>
      </w:r>
      <w:r w:rsidRPr="007F6651">
        <w:rPr>
          <w:rFonts w:ascii="Arial" w:hAnsi="Arial" w:cs="Arial"/>
          <w:spacing w:val="-6"/>
          <w:sz w:val="20"/>
          <w:szCs w:val="20"/>
          <w:lang w:val="en-GB"/>
        </w:rPr>
        <w:t xml:space="preserve">the future year and </w:t>
      </w:r>
      <w:r w:rsidR="007B0E9A" w:rsidRPr="007F6651">
        <w:rPr>
          <w:rFonts w:ascii="Arial" w:hAnsi="Arial" w:cs="Arial"/>
          <w:spacing w:val="-6"/>
          <w:sz w:val="20"/>
          <w:szCs w:val="20"/>
          <w:lang w:val="en-GB"/>
        </w:rPr>
        <w:t xml:space="preserve">the </w:t>
      </w:r>
      <w:r w:rsidRPr="007F6651">
        <w:rPr>
          <w:rFonts w:ascii="Arial" w:hAnsi="Arial" w:cs="Arial"/>
          <w:spacing w:val="-6"/>
          <w:sz w:val="20"/>
          <w:szCs w:val="20"/>
          <w:lang w:val="en-GB"/>
        </w:rPr>
        <w:t>discount rate</w:t>
      </w:r>
      <w:r w:rsidR="003D3664" w:rsidRPr="007F6651">
        <w:rPr>
          <w:rFonts w:ascii="Arial" w:hAnsi="Arial" w:cs="Arial"/>
          <w:spacing w:val="-6"/>
          <w:sz w:val="20"/>
          <w:szCs w:val="20"/>
          <w:lang w:val="en-GB"/>
        </w:rPr>
        <w:t xml:space="preserve"> </w:t>
      </w:r>
      <w:r w:rsidRPr="007F6651">
        <w:rPr>
          <w:rFonts w:ascii="Arial" w:hAnsi="Arial" w:cs="Arial"/>
          <w:spacing w:val="-6"/>
          <w:sz w:val="20"/>
          <w:szCs w:val="20"/>
          <w:lang w:val="en-GB"/>
        </w:rPr>
        <w:t>(</w:t>
      </w:r>
      <w:r w:rsidR="00DF2974" w:rsidRPr="007F6651">
        <w:rPr>
          <w:rFonts w:ascii="Arial" w:hAnsi="Arial" w:cs="Arial"/>
          <w:spacing w:val="-6"/>
          <w:sz w:val="20"/>
          <w:szCs w:val="20"/>
          <w:lang w:val="en-GB"/>
        </w:rPr>
        <w:t>g</w:t>
      </w:r>
      <w:r w:rsidR="00734425" w:rsidRPr="007F6651">
        <w:rPr>
          <w:rFonts w:ascii="Arial" w:hAnsi="Arial" w:cs="Arial"/>
          <w:spacing w:val="-6"/>
          <w:sz w:val="20"/>
          <w:szCs w:val="20"/>
          <w:lang w:val="en-GB"/>
        </w:rPr>
        <w:t>overnment bond</w:t>
      </w:r>
      <w:r w:rsidR="004C050A" w:rsidRPr="007F6651">
        <w:rPr>
          <w:rFonts w:ascii="Arial" w:hAnsi="Arial" w:cs="Arial"/>
          <w:spacing w:val="-6"/>
          <w:sz w:val="20"/>
          <w:szCs w:val="20"/>
          <w:lang w:val="en-GB"/>
        </w:rPr>
        <w:t>).</w:t>
      </w:r>
      <w:r w:rsidR="009571C2" w:rsidRPr="007F6651">
        <w:rPr>
          <w:rFonts w:ascii="Arial" w:hAnsi="Arial" w:cs="Arial"/>
          <w:spacing w:val="-6"/>
          <w:sz w:val="20"/>
          <w:szCs w:val="20"/>
          <w:lang w:val="en-GB"/>
        </w:rPr>
        <w:t xml:space="preserve"> </w:t>
      </w:r>
      <w:r w:rsidRPr="007F6651">
        <w:rPr>
          <w:rFonts w:ascii="Arial" w:hAnsi="Arial" w:cs="Arial"/>
          <w:spacing w:val="-6"/>
          <w:sz w:val="20"/>
          <w:szCs w:val="20"/>
          <w:lang w:val="en-GB"/>
        </w:rPr>
        <w:t>Any changes in these assumptions</w:t>
      </w:r>
      <w:r w:rsidRPr="000016C6">
        <w:rPr>
          <w:rFonts w:ascii="Arial" w:hAnsi="Arial" w:cs="Arial"/>
          <w:sz w:val="20"/>
          <w:szCs w:val="20"/>
          <w:lang w:val="en-GB"/>
        </w:rPr>
        <w:t xml:space="preserve"> will impact the net cost r</w:t>
      </w:r>
      <w:r w:rsidR="004C050A" w:rsidRPr="000016C6">
        <w:rPr>
          <w:rFonts w:ascii="Arial" w:hAnsi="Arial" w:cs="Arial"/>
          <w:sz w:val="20"/>
          <w:szCs w:val="20"/>
          <w:lang w:val="en-GB"/>
        </w:rPr>
        <w:t xml:space="preserve">ecorded for employee benefits. </w:t>
      </w:r>
      <w:r w:rsidRPr="000016C6">
        <w:rPr>
          <w:rFonts w:ascii="Arial" w:hAnsi="Arial" w:cs="Arial"/>
          <w:sz w:val="20"/>
          <w:szCs w:val="20"/>
          <w:lang w:val="en-GB"/>
        </w:rPr>
        <w:t xml:space="preserve">The Company revises the appropriate discount rate, which represents the rate that should be used to determine the present value of future cash flows to </w:t>
      </w:r>
      <w:r w:rsidR="00552D33" w:rsidRPr="000016C6">
        <w:rPr>
          <w:rFonts w:ascii="Arial" w:hAnsi="Arial" w:cs="Arial"/>
          <w:sz w:val="20"/>
          <w:szCs w:val="20"/>
          <w:lang w:val="en-GB"/>
        </w:rPr>
        <w:t xml:space="preserve">settle </w:t>
      </w:r>
      <w:r w:rsidR="00A2149C" w:rsidRPr="000016C6">
        <w:rPr>
          <w:rFonts w:ascii="Arial" w:hAnsi="Arial" w:cs="Arial"/>
          <w:sz w:val="20"/>
          <w:szCs w:val="20"/>
          <w:lang w:val="en-GB"/>
        </w:rPr>
        <w:t>the nearly reached</w:t>
      </w:r>
      <w:r w:rsidRPr="000016C6">
        <w:rPr>
          <w:rFonts w:ascii="Arial" w:hAnsi="Arial" w:cs="Arial"/>
          <w:sz w:val="20"/>
          <w:szCs w:val="20"/>
          <w:lang w:val="en-GB"/>
        </w:rPr>
        <w:t xml:space="preserve"> retired employee</w:t>
      </w:r>
      <w:r w:rsidR="00A2149C" w:rsidRPr="000016C6">
        <w:rPr>
          <w:rFonts w:ascii="Arial" w:hAnsi="Arial" w:cs="Arial"/>
          <w:sz w:val="20"/>
          <w:szCs w:val="20"/>
          <w:lang w:val="en-GB"/>
        </w:rPr>
        <w:t xml:space="preserve"> benefits,</w:t>
      </w:r>
      <w:r w:rsidRPr="000016C6">
        <w:rPr>
          <w:rFonts w:ascii="Arial" w:hAnsi="Arial" w:cs="Arial"/>
          <w:sz w:val="20"/>
          <w:szCs w:val="20"/>
          <w:lang w:val="en-GB"/>
        </w:rPr>
        <w:t xml:space="preserve"> at the </w:t>
      </w:r>
      <w:r w:rsidR="00A2149C" w:rsidRPr="000016C6">
        <w:rPr>
          <w:rFonts w:ascii="Arial" w:hAnsi="Arial" w:cs="Arial"/>
          <w:sz w:val="20"/>
          <w:szCs w:val="20"/>
          <w:lang w:val="en-GB"/>
        </w:rPr>
        <w:t xml:space="preserve">end of </w:t>
      </w:r>
      <w:r w:rsidR="00006A99" w:rsidRPr="000016C6">
        <w:rPr>
          <w:rFonts w:ascii="Arial" w:hAnsi="Arial" w:cs="Arial"/>
          <w:sz w:val="20"/>
          <w:szCs w:val="20"/>
          <w:lang w:val="en-GB"/>
        </w:rPr>
        <w:t>period</w:t>
      </w:r>
      <w:r w:rsidR="00C30D31" w:rsidRPr="000016C6">
        <w:rPr>
          <w:rFonts w:ascii="Arial" w:hAnsi="Arial" w:cs="Arial"/>
          <w:sz w:val="20"/>
          <w:szCs w:val="20"/>
          <w:lang w:val="en-GB"/>
        </w:rPr>
        <w:t xml:space="preserve"> </w:t>
      </w:r>
      <w:r w:rsidR="00A2149C" w:rsidRPr="000016C6">
        <w:rPr>
          <w:rFonts w:ascii="Arial" w:hAnsi="Arial" w:cs="Arial"/>
          <w:sz w:val="20"/>
          <w:szCs w:val="20"/>
          <w:lang w:val="en-GB"/>
        </w:rPr>
        <w:t xml:space="preserve">when </w:t>
      </w:r>
      <w:r w:rsidR="00C90D02" w:rsidRPr="000016C6">
        <w:rPr>
          <w:rFonts w:ascii="Arial" w:hAnsi="Arial" w:cs="Arial"/>
          <w:sz w:val="20"/>
          <w:szCs w:val="20"/>
          <w:lang w:val="en-GB"/>
        </w:rPr>
        <w:t>there are material impacts</w:t>
      </w:r>
      <w:r w:rsidR="00A06B6B" w:rsidRPr="000016C6">
        <w:rPr>
          <w:rFonts w:ascii="Arial" w:hAnsi="Arial" w:cs="Arial"/>
          <w:sz w:val="20"/>
          <w:szCs w:val="20"/>
          <w:lang w:val="en-GB"/>
        </w:rPr>
        <w:t>.</w:t>
      </w:r>
    </w:p>
    <w:p w14:paraId="0340FA94" w14:textId="4016CC38" w:rsidR="003C270D" w:rsidRPr="000016C6" w:rsidRDefault="003C270D" w:rsidP="00587AB1">
      <w:pPr>
        <w:tabs>
          <w:tab w:val="left" w:pos="2880"/>
          <w:tab w:val="left" w:pos="9498"/>
        </w:tabs>
        <w:ind w:left="1080"/>
        <w:jc w:val="both"/>
        <w:rPr>
          <w:rFonts w:ascii="Arial" w:hAnsi="Arial" w:cs="Arial"/>
          <w:sz w:val="20"/>
          <w:szCs w:val="20"/>
          <w:lang w:val="en-GB"/>
        </w:rPr>
      </w:pPr>
    </w:p>
    <w:p w14:paraId="73FA4950" w14:textId="678C9615" w:rsidR="001E6663" w:rsidRPr="000016C6" w:rsidRDefault="001E6663" w:rsidP="00587AB1">
      <w:pPr>
        <w:pStyle w:val="a"/>
        <w:tabs>
          <w:tab w:val="right" w:pos="9990"/>
          <w:tab w:val="right" w:pos="10890"/>
        </w:tabs>
        <w:ind w:left="1080" w:right="0" w:hanging="540"/>
        <w:jc w:val="both"/>
        <w:rPr>
          <w:rFonts w:ascii="Arial" w:hAnsi="Arial" w:cs="Arial"/>
          <w:b/>
          <w:bCs/>
          <w:color w:val="CF4A02"/>
          <w:sz w:val="20"/>
          <w:szCs w:val="20"/>
          <w:lang w:val="en-GB"/>
        </w:rPr>
      </w:pPr>
      <w:r w:rsidRPr="000016C6">
        <w:rPr>
          <w:rFonts w:ascii="Arial" w:hAnsi="Arial" w:cs="Arial"/>
          <w:b/>
          <w:bCs/>
          <w:color w:val="CF4A02"/>
          <w:sz w:val="20"/>
          <w:szCs w:val="20"/>
          <w:lang w:val="en-GB"/>
        </w:rPr>
        <w:t>(c)</w:t>
      </w:r>
      <w:r w:rsidR="00587AB1" w:rsidRPr="000016C6">
        <w:rPr>
          <w:rFonts w:ascii="Arial" w:hAnsi="Arial" w:cs="Arial"/>
          <w:b/>
          <w:bCs/>
          <w:color w:val="CF4A02"/>
          <w:sz w:val="20"/>
          <w:szCs w:val="20"/>
          <w:lang w:val="en-GB"/>
        </w:rPr>
        <w:tab/>
      </w:r>
      <w:r w:rsidRPr="000016C6">
        <w:rPr>
          <w:rFonts w:ascii="Arial" w:hAnsi="Arial" w:cs="Arial"/>
          <w:b/>
          <w:bCs/>
          <w:color w:val="CF4A02"/>
          <w:sz w:val="20"/>
          <w:szCs w:val="20"/>
          <w:lang w:val="en-GB"/>
        </w:rPr>
        <w:t>Determination of lease terms</w:t>
      </w:r>
    </w:p>
    <w:p w14:paraId="63DB6E2F" w14:textId="77777777" w:rsidR="001E6663" w:rsidRPr="000016C6" w:rsidRDefault="001E6663" w:rsidP="00B266D6">
      <w:pPr>
        <w:tabs>
          <w:tab w:val="left" w:pos="2880"/>
          <w:tab w:val="left" w:pos="9498"/>
        </w:tabs>
        <w:spacing w:line="200" w:lineRule="exact"/>
        <w:ind w:left="1080"/>
        <w:jc w:val="both"/>
        <w:rPr>
          <w:rFonts w:ascii="Arial" w:hAnsi="Arial" w:cs="Arial"/>
          <w:sz w:val="20"/>
          <w:szCs w:val="20"/>
          <w:lang w:val="en-GB"/>
        </w:rPr>
      </w:pPr>
      <w:bookmarkStart w:id="9" w:name="_Hlk47040702"/>
    </w:p>
    <w:p w14:paraId="741EDF1B" w14:textId="77777777" w:rsidR="001E6663" w:rsidRPr="000016C6" w:rsidRDefault="001E6663" w:rsidP="00B266D6">
      <w:pPr>
        <w:tabs>
          <w:tab w:val="left" w:pos="2880"/>
          <w:tab w:val="left" w:pos="9498"/>
        </w:tabs>
        <w:spacing w:line="200" w:lineRule="exact"/>
        <w:ind w:left="1080"/>
        <w:jc w:val="both"/>
        <w:rPr>
          <w:rFonts w:ascii="Arial" w:hAnsi="Arial" w:cs="Arial"/>
          <w:spacing w:val="-4"/>
          <w:sz w:val="20"/>
          <w:szCs w:val="20"/>
          <w:lang w:val="en-GB"/>
        </w:rPr>
      </w:pPr>
      <w:r w:rsidRPr="000016C6">
        <w:rPr>
          <w:rFonts w:ascii="Arial" w:hAnsi="Arial" w:cs="Arial"/>
          <w:spacing w:val="-4"/>
          <w:sz w:val="20"/>
          <w:szCs w:val="20"/>
          <w:lang w:val="en-GB"/>
        </w:rPr>
        <w:t>Critical judgement in determining the lease term, the Company considers all facts and circumstances that create an economic incentive to exercise an extension option, or not exercise a termination option</w:t>
      </w:r>
      <w:r w:rsidRPr="000016C6">
        <w:rPr>
          <w:rFonts w:ascii="Arial" w:hAnsi="Arial" w:cs="Arial"/>
          <w:spacing w:val="-4"/>
          <w:sz w:val="20"/>
          <w:szCs w:val="20"/>
          <w:cs/>
        </w:rPr>
        <w:t xml:space="preserve">. </w:t>
      </w:r>
      <w:r w:rsidRPr="000016C6">
        <w:rPr>
          <w:rFonts w:ascii="Arial" w:hAnsi="Arial" w:cs="Arial"/>
          <w:spacing w:val="-4"/>
          <w:sz w:val="20"/>
          <w:szCs w:val="20"/>
          <w:lang w:val="en-GB"/>
        </w:rPr>
        <w:t xml:space="preserve">Extension options </w:t>
      </w:r>
      <w:r w:rsidRPr="000016C6">
        <w:rPr>
          <w:rFonts w:ascii="Arial" w:hAnsi="Arial" w:cs="Arial"/>
          <w:spacing w:val="-4"/>
          <w:sz w:val="20"/>
          <w:szCs w:val="20"/>
          <w:cs/>
        </w:rPr>
        <w:t>(</w:t>
      </w:r>
      <w:r w:rsidRPr="000016C6">
        <w:rPr>
          <w:rFonts w:ascii="Arial" w:hAnsi="Arial" w:cs="Arial"/>
          <w:spacing w:val="-4"/>
          <w:sz w:val="20"/>
          <w:szCs w:val="20"/>
          <w:lang w:val="en-GB"/>
        </w:rPr>
        <w:t>or periods after termination options</w:t>
      </w:r>
      <w:r w:rsidRPr="000016C6">
        <w:rPr>
          <w:rFonts w:ascii="Arial" w:hAnsi="Arial" w:cs="Arial"/>
          <w:spacing w:val="-4"/>
          <w:sz w:val="20"/>
          <w:szCs w:val="20"/>
          <w:cs/>
        </w:rPr>
        <w:t xml:space="preserve">) </w:t>
      </w:r>
      <w:r w:rsidRPr="000016C6">
        <w:rPr>
          <w:rFonts w:ascii="Arial" w:hAnsi="Arial" w:cs="Arial"/>
          <w:spacing w:val="-4"/>
          <w:sz w:val="20"/>
          <w:szCs w:val="20"/>
          <w:lang w:val="en-GB"/>
        </w:rPr>
        <w:t xml:space="preserve">are only included in the lease term if the lease is reasonably certain to be extended </w:t>
      </w:r>
      <w:r w:rsidRPr="000016C6">
        <w:rPr>
          <w:rFonts w:ascii="Arial" w:hAnsi="Arial" w:cs="Arial"/>
          <w:spacing w:val="-4"/>
          <w:sz w:val="20"/>
          <w:szCs w:val="20"/>
          <w:cs/>
        </w:rPr>
        <w:t>(</w:t>
      </w:r>
      <w:r w:rsidRPr="000016C6">
        <w:rPr>
          <w:rFonts w:ascii="Arial" w:hAnsi="Arial" w:cs="Arial"/>
          <w:spacing w:val="-4"/>
          <w:sz w:val="20"/>
          <w:szCs w:val="20"/>
          <w:lang w:val="en-GB"/>
        </w:rPr>
        <w:t>or not terminated</w:t>
      </w:r>
      <w:r w:rsidRPr="000016C6">
        <w:rPr>
          <w:rFonts w:ascii="Arial" w:hAnsi="Arial" w:cs="Arial"/>
          <w:spacing w:val="-4"/>
          <w:sz w:val="20"/>
          <w:szCs w:val="20"/>
          <w:cs/>
        </w:rPr>
        <w:t xml:space="preserve">). </w:t>
      </w:r>
    </w:p>
    <w:p w14:paraId="5F620D70" w14:textId="77777777" w:rsidR="001E6663" w:rsidRPr="000016C6" w:rsidRDefault="001E6663" w:rsidP="00587AB1">
      <w:pPr>
        <w:tabs>
          <w:tab w:val="left" w:pos="2880"/>
          <w:tab w:val="left" w:pos="9498"/>
        </w:tabs>
        <w:ind w:left="1080"/>
        <w:jc w:val="both"/>
        <w:rPr>
          <w:rFonts w:ascii="Arial" w:hAnsi="Arial" w:cs="Arial"/>
          <w:sz w:val="20"/>
          <w:szCs w:val="20"/>
          <w:lang w:val="en-GB"/>
        </w:rPr>
      </w:pPr>
    </w:p>
    <w:p w14:paraId="4FAA5AA0" w14:textId="77777777" w:rsidR="001E6663" w:rsidRPr="000016C6" w:rsidRDefault="001E6663" w:rsidP="00B266D6">
      <w:pPr>
        <w:tabs>
          <w:tab w:val="left" w:pos="2880"/>
          <w:tab w:val="left" w:pos="9498"/>
        </w:tabs>
        <w:spacing w:line="200" w:lineRule="exact"/>
        <w:ind w:left="1080"/>
        <w:jc w:val="both"/>
        <w:rPr>
          <w:rFonts w:ascii="Arial" w:hAnsi="Arial" w:cs="Arial"/>
          <w:sz w:val="20"/>
          <w:szCs w:val="20"/>
          <w:lang w:val="en-GB"/>
        </w:rPr>
      </w:pPr>
      <w:r w:rsidRPr="000016C6">
        <w:rPr>
          <w:rFonts w:ascii="Arial" w:hAnsi="Arial" w:cs="Arial"/>
          <w:sz w:val="20"/>
          <w:szCs w:val="20"/>
          <w:lang w:val="en-GB"/>
        </w:rPr>
        <w:t>For leases of properties, the following factors are normally the most relevant</w:t>
      </w:r>
      <w:r w:rsidRPr="000016C6">
        <w:rPr>
          <w:rFonts w:ascii="Arial" w:hAnsi="Arial" w:cs="Arial"/>
          <w:sz w:val="20"/>
          <w:szCs w:val="20"/>
          <w:cs/>
        </w:rPr>
        <w:t xml:space="preserve">: </w:t>
      </w:r>
    </w:p>
    <w:p w14:paraId="55639D44" w14:textId="77777777" w:rsidR="001E6663" w:rsidRPr="000016C6" w:rsidRDefault="001E6663" w:rsidP="00B266D6">
      <w:pPr>
        <w:tabs>
          <w:tab w:val="left" w:pos="2880"/>
          <w:tab w:val="left" w:pos="9498"/>
        </w:tabs>
        <w:spacing w:line="200" w:lineRule="exact"/>
        <w:ind w:left="1080"/>
        <w:jc w:val="both"/>
        <w:rPr>
          <w:rFonts w:ascii="Arial" w:hAnsi="Arial" w:cs="Arial"/>
          <w:sz w:val="20"/>
          <w:szCs w:val="20"/>
          <w:lang w:val="en-GB"/>
        </w:rPr>
      </w:pPr>
    </w:p>
    <w:p w14:paraId="69951E2E" w14:textId="77777777" w:rsidR="001E6663" w:rsidRPr="000016C6" w:rsidRDefault="001E6663" w:rsidP="00B266D6">
      <w:pPr>
        <w:pStyle w:val="ListParagraph"/>
        <w:numPr>
          <w:ilvl w:val="0"/>
          <w:numId w:val="29"/>
        </w:numPr>
        <w:tabs>
          <w:tab w:val="left" w:pos="2880"/>
          <w:tab w:val="left" w:pos="9498"/>
        </w:tabs>
        <w:spacing w:after="0" w:line="200" w:lineRule="exact"/>
        <w:ind w:left="1440"/>
        <w:jc w:val="both"/>
        <w:rPr>
          <w:rFonts w:ascii="Arial" w:hAnsi="Arial" w:cs="Arial"/>
          <w:sz w:val="20"/>
          <w:szCs w:val="20"/>
        </w:rPr>
      </w:pPr>
      <w:r w:rsidRPr="000016C6">
        <w:rPr>
          <w:rFonts w:ascii="Arial" w:hAnsi="Arial" w:cs="Arial"/>
          <w:sz w:val="20"/>
          <w:szCs w:val="20"/>
        </w:rPr>
        <w:t>Otherwise, the Company considers other factors including historical lease durations and the costs and lease asset conditions</w:t>
      </w:r>
      <w:r w:rsidRPr="000016C6">
        <w:rPr>
          <w:rFonts w:ascii="Arial" w:hAnsi="Arial" w:cs="Arial"/>
          <w:sz w:val="20"/>
          <w:szCs w:val="20"/>
          <w:cs/>
        </w:rPr>
        <w:t xml:space="preserve">. </w:t>
      </w:r>
    </w:p>
    <w:p w14:paraId="18B3BACE" w14:textId="77777777" w:rsidR="001E6663" w:rsidRPr="000016C6" w:rsidRDefault="001E6663" w:rsidP="00587AB1">
      <w:pPr>
        <w:tabs>
          <w:tab w:val="left" w:pos="2880"/>
          <w:tab w:val="left" w:pos="9498"/>
        </w:tabs>
        <w:ind w:left="1080"/>
        <w:jc w:val="both"/>
        <w:rPr>
          <w:rFonts w:ascii="Arial" w:hAnsi="Arial" w:cs="Arial"/>
          <w:sz w:val="20"/>
          <w:szCs w:val="20"/>
          <w:lang w:val="en-GB"/>
        </w:rPr>
      </w:pPr>
    </w:p>
    <w:p w14:paraId="4212407C" w14:textId="77777777" w:rsidR="001E6663" w:rsidRPr="000016C6" w:rsidRDefault="001E6663" w:rsidP="00B266D6">
      <w:pPr>
        <w:tabs>
          <w:tab w:val="left" w:pos="2880"/>
          <w:tab w:val="left" w:pos="9498"/>
        </w:tabs>
        <w:spacing w:line="200" w:lineRule="exact"/>
        <w:ind w:left="1080"/>
        <w:jc w:val="both"/>
        <w:rPr>
          <w:rFonts w:ascii="Arial" w:hAnsi="Arial" w:cs="Arial"/>
          <w:sz w:val="20"/>
          <w:szCs w:val="20"/>
          <w:lang w:val="en-GB"/>
        </w:rPr>
      </w:pPr>
      <w:r w:rsidRPr="000016C6">
        <w:rPr>
          <w:rFonts w:ascii="Arial" w:hAnsi="Arial" w:cs="Arial"/>
          <w:spacing w:val="-4"/>
          <w:sz w:val="20"/>
          <w:szCs w:val="20"/>
          <w:lang w:val="en-GB"/>
        </w:rPr>
        <w:t>Most extension options on offices and vehicles leases have not been included in the lease liability, because</w:t>
      </w:r>
      <w:r w:rsidRPr="000016C6">
        <w:rPr>
          <w:rFonts w:ascii="Arial" w:hAnsi="Arial" w:cs="Arial"/>
          <w:spacing w:val="-4"/>
          <w:sz w:val="20"/>
          <w:szCs w:val="20"/>
          <w:cs/>
        </w:rPr>
        <w:t xml:space="preserve"> </w:t>
      </w:r>
      <w:r w:rsidRPr="000016C6">
        <w:rPr>
          <w:rFonts w:ascii="Arial" w:hAnsi="Arial" w:cs="Arial"/>
          <w:spacing w:val="-4"/>
          <w:sz w:val="20"/>
          <w:szCs w:val="20"/>
          <w:lang w:val="en-GB"/>
        </w:rPr>
        <w:t xml:space="preserve">the Company considers </w:t>
      </w:r>
      <w:proofErr w:type="spellStart"/>
      <w:r w:rsidRPr="000016C6">
        <w:rPr>
          <w:rFonts w:ascii="Arial" w:hAnsi="Arial" w:cs="Arial"/>
          <w:spacing w:val="-4"/>
          <w:sz w:val="20"/>
          <w:szCs w:val="20"/>
          <w:lang w:val="en-GB"/>
        </w:rPr>
        <w:t>i</w:t>
      </w:r>
      <w:proofErr w:type="spellEnd"/>
      <w:r w:rsidRPr="000016C6">
        <w:rPr>
          <w:rFonts w:ascii="Arial" w:hAnsi="Arial" w:cs="Arial"/>
          <w:spacing w:val="-4"/>
          <w:sz w:val="20"/>
          <w:szCs w:val="20"/>
          <w:cs/>
        </w:rPr>
        <w:t xml:space="preserve">) </w:t>
      </w:r>
      <w:r w:rsidRPr="000016C6">
        <w:rPr>
          <w:rFonts w:ascii="Arial" w:hAnsi="Arial" w:cs="Arial"/>
          <w:spacing w:val="-4"/>
          <w:sz w:val="20"/>
          <w:szCs w:val="20"/>
          <w:lang w:val="en-GB"/>
        </w:rPr>
        <w:t>the underlying asset condition and ii</w:t>
      </w:r>
      <w:r w:rsidRPr="000016C6">
        <w:rPr>
          <w:rFonts w:ascii="Arial" w:hAnsi="Arial" w:cs="Arial"/>
          <w:spacing w:val="-4"/>
          <w:sz w:val="20"/>
          <w:szCs w:val="20"/>
          <w:cs/>
        </w:rPr>
        <w:t xml:space="preserve">) </w:t>
      </w:r>
      <w:r w:rsidRPr="000016C6">
        <w:rPr>
          <w:rFonts w:ascii="Arial" w:hAnsi="Arial" w:cs="Arial"/>
          <w:spacing w:val="-4"/>
          <w:sz w:val="20"/>
          <w:szCs w:val="20"/>
          <w:lang w:val="en-GB"/>
        </w:rPr>
        <w:t>insignificant</w:t>
      </w:r>
      <w:r w:rsidRPr="000016C6">
        <w:rPr>
          <w:rFonts w:ascii="Arial" w:hAnsi="Arial" w:cs="Arial"/>
          <w:sz w:val="20"/>
          <w:szCs w:val="20"/>
          <w:lang w:val="en-GB"/>
        </w:rPr>
        <w:t xml:space="preserve"> cost to replace the leased assets</w:t>
      </w:r>
      <w:r w:rsidRPr="000016C6">
        <w:rPr>
          <w:rFonts w:ascii="Arial" w:hAnsi="Arial" w:cs="Arial"/>
          <w:sz w:val="20"/>
          <w:szCs w:val="20"/>
          <w:cs/>
        </w:rPr>
        <w:t>.</w:t>
      </w:r>
    </w:p>
    <w:p w14:paraId="5140B21B" w14:textId="77777777" w:rsidR="001E6663" w:rsidRPr="000016C6" w:rsidRDefault="001E6663" w:rsidP="00B266D6">
      <w:pPr>
        <w:tabs>
          <w:tab w:val="left" w:pos="2880"/>
          <w:tab w:val="left" w:pos="9498"/>
        </w:tabs>
        <w:spacing w:line="200" w:lineRule="exact"/>
        <w:ind w:left="1080"/>
        <w:jc w:val="both"/>
        <w:rPr>
          <w:rFonts w:ascii="Arial" w:hAnsi="Arial" w:cs="Arial"/>
          <w:sz w:val="20"/>
          <w:szCs w:val="20"/>
          <w:lang w:val="en-GB"/>
        </w:rPr>
      </w:pPr>
    </w:p>
    <w:p w14:paraId="39FDA694" w14:textId="77777777" w:rsidR="001E6663" w:rsidRPr="000016C6" w:rsidRDefault="001E6663" w:rsidP="00B266D6">
      <w:pPr>
        <w:tabs>
          <w:tab w:val="left" w:pos="2880"/>
          <w:tab w:val="left" w:pos="9498"/>
        </w:tabs>
        <w:spacing w:line="200" w:lineRule="exact"/>
        <w:ind w:left="1080"/>
        <w:jc w:val="both"/>
        <w:rPr>
          <w:rFonts w:ascii="Arial" w:hAnsi="Arial" w:cs="Arial"/>
          <w:sz w:val="20"/>
          <w:szCs w:val="20"/>
          <w:lang w:val="en-GB"/>
        </w:rPr>
      </w:pPr>
      <w:r w:rsidRPr="000016C6">
        <w:rPr>
          <w:rFonts w:ascii="Arial" w:hAnsi="Arial" w:cs="Arial"/>
          <w:sz w:val="20"/>
          <w:szCs w:val="20"/>
          <w:lang w:val="en-GB"/>
        </w:rPr>
        <w:t xml:space="preserve">The lease term is reassessed if an option is </w:t>
      </w:r>
      <w:proofErr w:type="gramStart"/>
      <w:r w:rsidRPr="000016C6">
        <w:rPr>
          <w:rFonts w:ascii="Arial" w:hAnsi="Arial" w:cs="Arial"/>
          <w:sz w:val="20"/>
          <w:szCs w:val="20"/>
          <w:lang w:val="en-GB"/>
        </w:rPr>
        <w:t>actually exercised</w:t>
      </w:r>
      <w:proofErr w:type="gramEnd"/>
      <w:r w:rsidRPr="000016C6">
        <w:rPr>
          <w:rFonts w:ascii="Arial" w:hAnsi="Arial" w:cs="Arial"/>
          <w:sz w:val="20"/>
          <w:szCs w:val="20"/>
          <w:lang w:val="en-GB"/>
        </w:rPr>
        <w:t xml:space="preserve"> </w:t>
      </w:r>
      <w:r w:rsidRPr="000016C6">
        <w:rPr>
          <w:rFonts w:ascii="Arial" w:hAnsi="Arial" w:cs="Arial"/>
          <w:sz w:val="20"/>
          <w:szCs w:val="20"/>
          <w:cs/>
        </w:rPr>
        <w:t>(</w:t>
      </w:r>
      <w:r w:rsidRPr="000016C6">
        <w:rPr>
          <w:rFonts w:ascii="Arial" w:hAnsi="Arial" w:cs="Arial"/>
          <w:sz w:val="20"/>
          <w:szCs w:val="20"/>
          <w:lang w:val="en-GB"/>
        </w:rPr>
        <w:t>or not exercised</w:t>
      </w:r>
      <w:r w:rsidRPr="000016C6">
        <w:rPr>
          <w:rFonts w:ascii="Arial" w:hAnsi="Arial" w:cs="Arial"/>
          <w:sz w:val="20"/>
          <w:szCs w:val="20"/>
          <w:cs/>
        </w:rPr>
        <w:t xml:space="preserve">) </w:t>
      </w:r>
      <w:r w:rsidRPr="000016C6">
        <w:rPr>
          <w:rFonts w:ascii="Arial" w:hAnsi="Arial" w:cs="Arial"/>
          <w:sz w:val="20"/>
          <w:szCs w:val="20"/>
          <w:lang w:val="en-GB"/>
        </w:rPr>
        <w:t xml:space="preserve">or the Company becomes obliged to exercise </w:t>
      </w:r>
      <w:r w:rsidRPr="000016C6">
        <w:rPr>
          <w:rFonts w:ascii="Arial" w:hAnsi="Arial" w:cs="Arial"/>
          <w:sz w:val="20"/>
          <w:szCs w:val="20"/>
          <w:cs/>
        </w:rPr>
        <w:t>(</w:t>
      </w:r>
      <w:r w:rsidRPr="000016C6">
        <w:rPr>
          <w:rFonts w:ascii="Arial" w:hAnsi="Arial" w:cs="Arial"/>
          <w:sz w:val="20"/>
          <w:szCs w:val="20"/>
          <w:lang w:val="en-GB"/>
        </w:rPr>
        <w:t>or not exercise</w:t>
      </w:r>
      <w:r w:rsidRPr="000016C6">
        <w:rPr>
          <w:rFonts w:ascii="Arial" w:hAnsi="Arial" w:cs="Arial"/>
          <w:sz w:val="20"/>
          <w:szCs w:val="20"/>
          <w:cs/>
        </w:rPr>
        <w:t xml:space="preserve">) </w:t>
      </w:r>
      <w:r w:rsidRPr="000016C6">
        <w:rPr>
          <w:rFonts w:ascii="Arial" w:hAnsi="Arial" w:cs="Arial"/>
          <w:sz w:val="20"/>
          <w:szCs w:val="20"/>
          <w:lang w:val="en-GB"/>
        </w:rPr>
        <w:t>it</w:t>
      </w:r>
      <w:r w:rsidRPr="000016C6">
        <w:rPr>
          <w:rFonts w:ascii="Arial" w:hAnsi="Arial" w:cs="Arial"/>
          <w:sz w:val="20"/>
          <w:szCs w:val="20"/>
          <w:cs/>
        </w:rPr>
        <w:t xml:space="preserve">. </w:t>
      </w:r>
      <w:r w:rsidRPr="000016C6">
        <w:rPr>
          <w:rFonts w:ascii="Arial" w:hAnsi="Arial" w:cs="Arial"/>
          <w:sz w:val="20"/>
          <w:szCs w:val="20"/>
          <w:lang w:val="en-GB"/>
        </w:rPr>
        <w:t>The assessment of reasonable certainty is only revised if a significant event or a significant change in circumstances occurs, which affects this assessment, and that is within the control of the lessee</w:t>
      </w:r>
      <w:r w:rsidRPr="000016C6">
        <w:rPr>
          <w:rFonts w:ascii="Arial" w:hAnsi="Arial" w:cs="Arial"/>
          <w:sz w:val="20"/>
          <w:szCs w:val="20"/>
          <w:cs/>
        </w:rPr>
        <w:t xml:space="preserve">. </w:t>
      </w:r>
    </w:p>
    <w:p w14:paraId="52EC3D67" w14:textId="77777777" w:rsidR="001E6663" w:rsidRPr="000016C6" w:rsidRDefault="001E6663" w:rsidP="00587AB1">
      <w:pPr>
        <w:tabs>
          <w:tab w:val="left" w:pos="2880"/>
          <w:tab w:val="left" w:pos="9498"/>
        </w:tabs>
        <w:ind w:left="1080"/>
        <w:jc w:val="both"/>
        <w:rPr>
          <w:rFonts w:ascii="Arial" w:hAnsi="Arial" w:cs="Arial"/>
          <w:sz w:val="20"/>
          <w:szCs w:val="20"/>
          <w:lang w:val="en-GB"/>
        </w:rPr>
      </w:pPr>
    </w:p>
    <w:p w14:paraId="4123CE22" w14:textId="1E0066D9" w:rsidR="001E6663" w:rsidRPr="000016C6" w:rsidRDefault="001E6663" w:rsidP="00587AB1">
      <w:pPr>
        <w:pStyle w:val="a"/>
        <w:tabs>
          <w:tab w:val="right" w:pos="9990"/>
          <w:tab w:val="right" w:pos="10890"/>
        </w:tabs>
        <w:ind w:left="1080" w:right="0" w:hanging="540"/>
        <w:jc w:val="both"/>
        <w:rPr>
          <w:rFonts w:ascii="Arial" w:hAnsi="Arial" w:cs="Arial"/>
          <w:b/>
          <w:bCs/>
          <w:color w:val="CF4A02"/>
          <w:sz w:val="20"/>
          <w:szCs w:val="20"/>
          <w:lang w:val="en-GB"/>
        </w:rPr>
      </w:pPr>
      <w:bookmarkStart w:id="10" w:name="_Toc46789371"/>
      <w:r w:rsidRPr="000016C6">
        <w:rPr>
          <w:rFonts w:ascii="Arial" w:hAnsi="Arial" w:cs="Arial"/>
          <w:b/>
          <w:bCs/>
          <w:color w:val="CF4A02"/>
          <w:sz w:val="20"/>
          <w:szCs w:val="20"/>
          <w:lang w:val="en-GB"/>
        </w:rPr>
        <w:t>(d)</w:t>
      </w:r>
      <w:r w:rsidR="00587AB1" w:rsidRPr="000016C6">
        <w:rPr>
          <w:rFonts w:ascii="Arial" w:hAnsi="Arial" w:cs="Arial"/>
          <w:b/>
          <w:bCs/>
          <w:color w:val="CF4A02"/>
          <w:sz w:val="20"/>
          <w:szCs w:val="20"/>
          <w:lang w:val="en-GB"/>
        </w:rPr>
        <w:tab/>
      </w:r>
      <w:r w:rsidRPr="000016C6">
        <w:rPr>
          <w:rFonts w:ascii="Arial" w:hAnsi="Arial" w:cs="Arial"/>
          <w:b/>
          <w:bCs/>
          <w:color w:val="CF4A02"/>
          <w:sz w:val="20"/>
          <w:szCs w:val="20"/>
          <w:lang w:val="en-GB"/>
        </w:rPr>
        <w:t>Determination of discount rate</w:t>
      </w:r>
      <w:r w:rsidRPr="000016C6">
        <w:rPr>
          <w:rFonts w:ascii="Arial" w:hAnsi="Arial" w:cs="Arial"/>
          <w:b/>
          <w:bCs/>
          <w:color w:val="CF4A02"/>
          <w:sz w:val="20"/>
          <w:szCs w:val="20"/>
          <w:cs/>
          <w:lang w:val="en-GB"/>
        </w:rPr>
        <w:t xml:space="preserve"> </w:t>
      </w:r>
      <w:r w:rsidRPr="000016C6">
        <w:rPr>
          <w:rFonts w:ascii="Arial" w:hAnsi="Arial" w:cs="Arial"/>
          <w:b/>
          <w:bCs/>
          <w:color w:val="CF4A02"/>
          <w:sz w:val="20"/>
          <w:szCs w:val="20"/>
          <w:lang w:val="en-GB"/>
        </w:rPr>
        <w:t>applied to leases</w:t>
      </w:r>
      <w:bookmarkEnd w:id="10"/>
    </w:p>
    <w:p w14:paraId="15A7D30F" w14:textId="77777777" w:rsidR="001E6663" w:rsidRPr="000016C6" w:rsidRDefault="001E6663" w:rsidP="00587AB1">
      <w:pPr>
        <w:tabs>
          <w:tab w:val="left" w:pos="2880"/>
          <w:tab w:val="left" w:pos="9498"/>
        </w:tabs>
        <w:ind w:left="1080"/>
        <w:jc w:val="both"/>
        <w:rPr>
          <w:rFonts w:ascii="Arial" w:hAnsi="Arial" w:cs="Arial"/>
          <w:sz w:val="20"/>
          <w:szCs w:val="20"/>
          <w:lang w:val="en-GB"/>
        </w:rPr>
      </w:pPr>
      <w:bookmarkStart w:id="11" w:name="_GoBack"/>
      <w:bookmarkEnd w:id="9"/>
      <w:bookmarkEnd w:id="11"/>
    </w:p>
    <w:p w14:paraId="62589EB8" w14:textId="77777777" w:rsidR="001E6663" w:rsidRPr="000016C6" w:rsidRDefault="001E6663" w:rsidP="00B266D6">
      <w:pPr>
        <w:tabs>
          <w:tab w:val="left" w:pos="2880"/>
          <w:tab w:val="left" w:pos="9498"/>
        </w:tabs>
        <w:spacing w:line="200" w:lineRule="exact"/>
        <w:ind w:left="1080"/>
        <w:jc w:val="both"/>
        <w:rPr>
          <w:rFonts w:ascii="Arial" w:hAnsi="Arial" w:cs="Arial"/>
          <w:sz w:val="20"/>
          <w:szCs w:val="20"/>
          <w:lang w:val="en-GB"/>
        </w:rPr>
      </w:pPr>
      <w:r w:rsidRPr="000016C6">
        <w:rPr>
          <w:rFonts w:ascii="Arial" w:hAnsi="Arial" w:cs="Arial"/>
          <w:sz w:val="20"/>
          <w:szCs w:val="20"/>
          <w:lang w:val="en-GB"/>
        </w:rPr>
        <w:t>To determine the incremental borrowing rate</w:t>
      </w:r>
      <w:r w:rsidRPr="000016C6">
        <w:rPr>
          <w:rFonts w:ascii="Arial" w:hAnsi="Arial" w:cs="Arial"/>
          <w:sz w:val="20"/>
          <w:szCs w:val="20"/>
          <w:cs/>
          <w:lang w:val="en-GB"/>
        </w:rPr>
        <w:t>:</w:t>
      </w:r>
    </w:p>
    <w:p w14:paraId="7CCDE27D" w14:textId="77777777" w:rsidR="001E6663" w:rsidRPr="000016C6" w:rsidRDefault="001E6663" w:rsidP="00587AB1">
      <w:pPr>
        <w:tabs>
          <w:tab w:val="left" w:pos="2880"/>
          <w:tab w:val="left" w:pos="9498"/>
        </w:tabs>
        <w:ind w:left="1080"/>
        <w:jc w:val="both"/>
        <w:rPr>
          <w:rFonts w:ascii="Arial" w:hAnsi="Arial" w:cs="Arial"/>
          <w:sz w:val="20"/>
          <w:szCs w:val="20"/>
          <w:lang w:val="en-GB"/>
        </w:rPr>
      </w:pPr>
    </w:p>
    <w:p w14:paraId="45A55D54" w14:textId="0226882A" w:rsidR="001E6663" w:rsidRPr="000016C6" w:rsidRDefault="001E6663" w:rsidP="00E05E18">
      <w:pPr>
        <w:numPr>
          <w:ilvl w:val="0"/>
          <w:numId w:val="39"/>
        </w:numPr>
        <w:tabs>
          <w:tab w:val="left" w:pos="1440"/>
        </w:tabs>
        <w:ind w:left="1440"/>
        <w:jc w:val="both"/>
        <w:rPr>
          <w:rFonts w:ascii="Arial" w:hAnsi="Arial" w:cs="Arial"/>
          <w:spacing w:val="-4"/>
          <w:sz w:val="20"/>
          <w:szCs w:val="20"/>
          <w:lang w:val="en-GB"/>
        </w:rPr>
      </w:pPr>
      <w:r w:rsidRPr="000016C6">
        <w:rPr>
          <w:rFonts w:ascii="Arial" w:eastAsia="Arial Unicode MS" w:hAnsi="Arial" w:cs="Arial"/>
          <w:spacing w:val="-4"/>
          <w:sz w:val="20"/>
          <w:szCs w:val="20"/>
          <w:lang w:val="en-GB"/>
        </w:rPr>
        <w:t>Where possible, uses recent third</w:t>
      </w:r>
      <w:r w:rsidRPr="000016C6">
        <w:rPr>
          <w:rFonts w:ascii="Arial" w:eastAsia="Arial Unicode MS" w:hAnsi="Arial" w:cs="Arial"/>
          <w:spacing w:val="-4"/>
          <w:sz w:val="20"/>
          <w:szCs w:val="20"/>
          <w:cs/>
          <w:lang w:val="en-GB"/>
        </w:rPr>
        <w:t>-</w:t>
      </w:r>
      <w:r w:rsidRPr="000016C6">
        <w:rPr>
          <w:rFonts w:ascii="Arial" w:eastAsia="Arial Unicode MS" w:hAnsi="Arial" w:cs="Arial"/>
          <w:spacing w:val="-4"/>
          <w:sz w:val="20"/>
          <w:szCs w:val="20"/>
          <w:lang w:val="en-GB"/>
        </w:rPr>
        <w:t>party financing received by the individual lessee as a starting point, adjusted to reflect changes in financing conditions since third party financing was received</w:t>
      </w:r>
      <w:r w:rsidRPr="000016C6">
        <w:rPr>
          <w:rFonts w:ascii="Arial" w:eastAsia="Arial Unicode MS" w:hAnsi="Arial" w:cs="Arial"/>
          <w:spacing w:val="-4"/>
          <w:sz w:val="20"/>
          <w:szCs w:val="20"/>
          <w:cs/>
          <w:lang w:val="en-GB"/>
        </w:rPr>
        <w:t>.</w:t>
      </w:r>
    </w:p>
    <w:p w14:paraId="4291471B" w14:textId="20165E6B" w:rsidR="00E05E18" w:rsidRPr="000016C6" w:rsidRDefault="00E05E18">
      <w:pPr>
        <w:rPr>
          <w:rFonts w:ascii="Arial" w:hAnsi="Arial" w:cs="Arial"/>
          <w:sz w:val="20"/>
          <w:szCs w:val="20"/>
          <w:lang w:val="en-GB"/>
        </w:rPr>
      </w:pPr>
      <w:r w:rsidRPr="000016C6">
        <w:rPr>
          <w:rFonts w:ascii="Arial" w:hAnsi="Arial" w:cs="Arial"/>
          <w:sz w:val="20"/>
          <w:szCs w:val="20"/>
          <w:lang w:val="en-GB"/>
        </w:rPr>
        <w:br w:type="page"/>
      </w:r>
    </w:p>
    <w:p w14:paraId="1530E665" w14:textId="10037B06" w:rsidR="003C270D" w:rsidRPr="000016C6" w:rsidRDefault="003C270D" w:rsidP="00CD6843">
      <w:pPr>
        <w:pStyle w:val="a"/>
        <w:ind w:left="1620" w:right="0"/>
        <w:jc w:val="both"/>
        <w:rPr>
          <w:rFonts w:ascii="Arial" w:hAnsi="Arial" w:cs="Arial"/>
          <w:sz w:val="20"/>
          <w:szCs w:val="20"/>
          <w:lang w:val="en-GB"/>
        </w:rPr>
      </w:pPr>
    </w:p>
    <w:p w14:paraId="70934FD9" w14:textId="77777777" w:rsidR="00E05E18" w:rsidRPr="000016C6" w:rsidRDefault="00E05E18" w:rsidP="00CD6843">
      <w:pPr>
        <w:pStyle w:val="a"/>
        <w:ind w:left="1620" w:right="0"/>
        <w:jc w:val="both"/>
        <w:rPr>
          <w:rFonts w:ascii="Arial" w:hAnsi="Arial" w:cs="Arial"/>
          <w:sz w:val="20"/>
          <w:szCs w:val="20"/>
          <w:lang w:val="en-GB"/>
        </w:rPr>
      </w:pPr>
    </w:p>
    <w:p w14:paraId="5A61BA76" w14:textId="3CF20B1B" w:rsidR="00A2002E"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A2002E" w:rsidRPr="000016C6">
        <w:rPr>
          <w:rFonts w:ascii="Arial" w:hAnsi="Arial" w:cs="Arial"/>
          <w:b/>
          <w:bCs/>
          <w:color w:val="CF4A02"/>
          <w:sz w:val="20"/>
          <w:szCs w:val="20"/>
          <w:lang w:val="en-US"/>
        </w:rPr>
        <w:t>.2</w:t>
      </w:r>
      <w:r w:rsidR="00A2002E" w:rsidRPr="000016C6">
        <w:rPr>
          <w:rFonts w:ascii="Arial" w:hAnsi="Arial" w:cs="Arial"/>
          <w:b/>
          <w:bCs/>
          <w:color w:val="CF4A02"/>
          <w:sz w:val="20"/>
          <w:szCs w:val="20"/>
          <w:lang w:val="en-US"/>
        </w:rPr>
        <w:tab/>
        <w:t>Capital risk management</w:t>
      </w:r>
    </w:p>
    <w:p w14:paraId="723B3108" w14:textId="77777777" w:rsidR="003F4021" w:rsidRPr="000016C6" w:rsidRDefault="003F4021" w:rsidP="00CD6843">
      <w:pPr>
        <w:pStyle w:val="a"/>
        <w:tabs>
          <w:tab w:val="right" w:pos="9990"/>
          <w:tab w:val="right" w:pos="10890"/>
        </w:tabs>
        <w:ind w:left="540" w:right="0"/>
        <w:jc w:val="both"/>
        <w:rPr>
          <w:rFonts w:ascii="Arial" w:hAnsi="Arial" w:cs="Arial"/>
          <w:sz w:val="20"/>
          <w:szCs w:val="20"/>
          <w:lang w:val="en-GB"/>
        </w:rPr>
      </w:pPr>
    </w:p>
    <w:p w14:paraId="63D4FCE3" w14:textId="2E99326D" w:rsidR="00A2002E" w:rsidRPr="000016C6" w:rsidRDefault="00A2002E" w:rsidP="00CD6843">
      <w:pPr>
        <w:pStyle w:val="a"/>
        <w:tabs>
          <w:tab w:val="right" w:pos="9990"/>
          <w:tab w:val="right" w:pos="10890"/>
        </w:tabs>
        <w:ind w:left="540" w:right="0"/>
        <w:jc w:val="both"/>
        <w:rPr>
          <w:rFonts w:ascii="Arial" w:hAnsi="Arial" w:cs="Arial"/>
          <w:sz w:val="20"/>
          <w:szCs w:val="20"/>
          <w:lang w:val="en-GB"/>
        </w:rPr>
      </w:pPr>
      <w:r w:rsidRPr="000016C6">
        <w:rPr>
          <w:rFonts w:ascii="Arial" w:hAnsi="Arial" w:cs="Arial"/>
          <w:spacing w:val="-2"/>
          <w:sz w:val="20"/>
          <w:szCs w:val="20"/>
          <w:lang w:val="en-GB"/>
        </w:rPr>
        <w:t>The Company’s objective when managing capital is to safeguard the Company’s ability to continue</w:t>
      </w:r>
      <w:r w:rsidRPr="000016C6">
        <w:rPr>
          <w:rFonts w:ascii="Arial" w:hAnsi="Arial" w:cs="Arial"/>
          <w:sz w:val="20"/>
          <w:szCs w:val="20"/>
          <w:lang w:val="en-GB"/>
        </w:rPr>
        <w:t xml:space="preserve"> </w:t>
      </w:r>
      <w:r w:rsidRPr="000016C6">
        <w:rPr>
          <w:rFonts w:ascii="Arial" w:hAnsi="Arial" w:cs="Arial"/>
          <w:spacing w:val="-2"/>
          <w:sz w:val="20"/>
          <w:szCs w:val="20"/>
          <w:lang w:val="en-GB"/>
        </w:rPr>
        <w:t>as a going concern in order to provide returns for shareholders and benefits for other stakeholders</w:t>
      </w:r>
      <w:r w:rsidR="00097BC2">
        <w:rPr>
          <w:rFonts w:ascii="Arial" w:hAnsi="Arial" w:cs="Arial"/>
          <w:spacing w:val="-2"/>
          <w:sz w:val="20"/>
          <w:szCs w:val="20"/>
          <w:lang w:val="en-GB"/>
        </w:rPr>
        <w:t xml:space="preserve"> and to maintain an optimal capital structure to reduce the cost of capital</w:t>
      </w:r>
      <w:r w:rsidRPr="000016C6">
        <w:rPr>
          <w:rFonts w:ascii="Arial" w:hAnsi="Arial" w:cs="Arial"/>
          <w:spacing w:val="-2"/>
          <w:sz w:val="20"/>
          <w:szCs w:val="20"/>
          <w:lang w:val="en-GB"/>
        </w:rPr>
        <w:t>.</w:t>
      </w:r>
    </w:p>
    <w:p w14:paraId="7CF66967" w14:textId="77777777" w:rsidR="003F4021" w:rsidRPr="000016C6" w:rsidRDefault="003F4021" w:rsidP="00CD6843">
      <w:pPr>
        <w:pStyle w:val="a"/>
        <w:tabs>
          <w:tab w:val="right" w:pos="9990"/>
          <w:tab w:val="right" w:pos="10890"/>
        </w:tabs>
        <w:ind w:left="540" w:right="0"/>
        <w:jc w:val="both"/>
        <w:rPr>
          <w:rFonts w:ascii="Arial" w:hAnsi="Arial" w:cs="Arial"/>
          <w:sz w:val="20"/>
          <w:szCs w:val="20"/>
          <w:lang w:val="en-GB"/>
        </w:rPr>
      </w:pPr>
    </w:p>
    <w:p w14:paraId="14368590" w14:textId="77777777" w:rsidR="00A2002E" w:rsidRPr="000016C6" w:rsidRDefault="00A2002E" w:rsidP="00CD6843">
      <w:pPr>
        <w:pStyle w:val="a"/>
        <w:tabs>
          <w:tab w:val="right" w:pos="9990"/>
          <w:tab w:val="right" w:pos="10890"/>
        </w:tabs>
        <w:ind w:left="540" w:right="0"/>
        <w:jc w:val="both"/>
        <w:rPr>
          <w:rFonts w:ascii="Arial" w:hAnsi="Arial" w:cs="Arial"/>
          <w:sz w:val="20"/>
          <w:szCs w:val="20"/>
          <w:lang w:val="en-GB"/>
        </w:rPr>
      </w:pPr>
      <w:r w:rsidRPr="000016C6">
        <w:rPr>
          <w:rFonts w:ascii="Arial" w:hAnsi="Arial" w:cs="Arial"/>
          <w:sz w:val="20"/>
          <w:szCs w:val="20"/>
          <w:lang w:val="en-GB"/>
        </w:rPr>
        <w:t xml:space="preserve">The Company monitors the capital </w:t>
      </w:r>
      <w:proofErr w:type="gramStart"/>
      <w:r w:rsidRPr="000016C6">
        <w:rPr>
          <w:rFonts w:ascii="Arial" w:hAnsi="Arial" w:cs="Arial"/>
          <w:sz w:val="20"/>
          <w:szCs w:val="20"/>
          <w:lang w:val="en-GB"/>
        </w:rPr>
        <w:t>on the basis of</w:t>
      </w:r>
      <w:proofErr w:type="gramEnd"/>
      <w:r w:rsidRPr="000016C6">
        <w:rPr>
          <w:rFonts w:ascii="Arial" w:hAnsi="Arial" w:cs="Arial"/>
          <w:sz w:val="20"/>
          <w:szCs w:val="20"/>
          <w:lang w:val="en-GB"/>
        </w:rPr>
        <w:t xml:space="preserve"> net capital ratio following the requirement of the Office of the Securities and Exchange Commission.</w:t>
      </w:r>
    </w:p>
    <w:p w14:paraId="133A50E8" w14:textId="77777777" w:rsidR="003C270D" w:rsidRPr="000016C6" w:rsidRDefault="003C270D" w:rsidP="00CD6843">
      <w:pPr>
        <w:pStyle w:val="a"/>
        <w:tabs>
          <w:tab w:val="right" w:pos="9990"/>
          <w:tab w:val="right" w:pos="10890"/>
        </w:tabs>
        <w:ind w:left="540" w:right="0"/>
        <w:jc w:val="both"/>
        <w:rPr>
          <w:rFonts w:ascii="Arial" w:hAnsi="Arial" w:cs="Arial"/>
          <w:sz w:val="20"/>
          <w:szCs w:val="20"/>
          <w:lang w:val="en-GB"/>
        </w:rPr>
      </w:pPr>
    </w:p>
    <w:p w14:paraId="3F3E8E5A" w14:textId="33B582E0" w:rsidR="00A57DB4"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7B573B" w:rsidRPr="000016C6">
        <w:rPr>
          <w:rFonts w:ascii="Arial" w:hAnsi="Arial" w:cs="Arial"/>
          <w:b/>
          <w:bCs/>
          <w:color w:val="CF4A02"/>
          <w:sz w:val="20"/>
          <w:szCs w:val="20"/>
          <w:lang w:val="en-US"/>
        </w:rPr>
        <w:t>.3</w:t>
      </w:r>
      <w:r w:rsidR="00A57DB4" w:rsidRPr="000016C6">
        <w:rPr>
          <w:rFonts w:ascii="Arial" w:hAnsi="Arial" w:cs="Arial"/>
          <w:b/>
          <w:bCs/>
          <w:color w:val="CF4A02"/>
          <w:sz w:val="20"/>
          <w:szCs w:val="20"/>
          <w:lang w:val="en-US"/>
        </w:rPr>
        <w:tab/>
        <w:t>Cash and cash equivalents</w:t>
      </w:r>
    </w:p>
    <w:tbl>
      <w:tblPr>
        <w:tblW w:w="9108" w:type="dxa"/>
        <w:tblInd w:w="-90" w:type="dxa"/>
        <w:tblLayout w:type="fixed"/>
        <w:tblLook w:val="0000" w:firstRow="0" w:lastRow="0" w:firstColumn="0" w:lastColumn="0" w:noHBand="0" w:noVBand="0"/>
      </w:tblPr>
      <w:tblGrid>
        <w:gridCol w:w="5940"/>
        <w:gridCol w:w="1584"/>
        <w:gridCol w:w="1584"/>
      </w:tblGrid>
      <w:tr w:rsidR="00E454D5" w:rsidRPr="000016C6" w14:paraId="0668AF43" w14:textId="77777777" w:rsidTr="005A2230">
        <w:trPr>
          <w:trHeight w:val="20"/>
        </w:trPr>
        <w:tc>
          <w:tcPr>
            <w:tcW w:w="5940" w:type="dxa"/>
            <w:vAlign w:val="bottom"/>
          </w:tcPr>
          <w:p w14:paraId="5626BD47" w14:textId="77777777" w:rsidR="00E454D5" w:rsidRPr="000016C6" w:rsidRDefault="00E454D5" w:rsidP="00E05E18">
            <w:pPr>
              <w:pStyle w:val="a"/>
              <w:tabs>
                <w:tab w:val="right" w:pos="10890"/>
              </w:tabs>
              <w:ind w:left="524" w:right="0"/>
              <w:jc w:val="both"/>
              <w:rPr>
                <w:rFonts w:ascii="Arial" w:hAnsi="Arial" w:cs="Arial"/>
                <w:sz w:val="20"/>
                <w:szCs w:val="20"/>
                <w:lang w:val="en-GB"/>
              </w:rPr>
            </w:pPr>
          </w:p>
        </w:tc>
        <w:tc>
          <w:tcPr>
            <w:tcW w:w="1584" w:type="dxa"/>
            <w:tcBorders>
              <w:top w:val="single" w:sz="4" w:space="0" w:color="auto"/>
            </w:tcBorders>
            <w:vAlign w:val="bottom"/>
          </w:tcPr>
          <w:p w14:paraId="273829EE" w14:textId="3992CADE" w:rsidR="00E454D5" w:rsidRPr="000016C6" w:rsidRDefault="00E454D5"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c>
          <w:tcPr>
            <w:tcW w:w="1584" w:type="dxa"/>
            <w:tcBorders>
              <w:top w:val="single" w:sz="4" w:space="0" w:color="auto"/>
            </w:tcBorders>
            <w:vAlign w:val="bottom"/>
          </w:tcPr>
          <w:p w14:paraId="30AD60D6" w14:textId="0F8336B4" w:rsidR="00E454D5" w:rsidRPr="000016C6" w:rsidRDefault="00E454D5"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r>
      <w:tr w:rsidR="00E454D5" w:rsidRPr="000016C6" w14:paraId="17805E14" w14:textId="77777777" w:rsidTr="00AE142A">
        <w:trPr>
          <w:trHeight w:val="20"/>
        </w:trPr>
        <w:tc>
          <w:tcPr>
            <w:tcW w:w="5940" w:type="dxa"/>
            <w:vAlign w:val="bottom"/>
          </w:tcPr>
          <w:p w14:paraId="4EAE5702" w14:textId="77777777" w:rsidR="00E454D5" w:rsidRPr="000016C6" w:rsidRDefault="00E454D5" w:rsidP="00E05E18">
            <w:pPr>
              <w:pStyle w:val="a"/>
              <w:tabs>
                <w:tab w:val="right" w:pos="10890"/>
              </w:tabs>
              <w:ind w:left="524" w:right="0"/>
              <w:jc w:val="both"/>
              <w:rPr>
                <w:rFonts w:ascii="Arial" w:hAnsi="Arial" w:cs="Arial"/>
                <w:sz w:val="20"/>
                <w:szCs w:val="20"/>
                <w:lang w:val="en-GB"/>
              </w:rPr>
            </w:pPr>
          </w:p>
        </w:tc>
        <w:tc>
          <w:tcPr>
            <w:tcW w:w="1584" w:type="dxa"/>
            <w:vAlign w:val="bottom"/>
          </w:tcPr>
          <w:p w14:paraId="114CB44E" w14:textId="3B5F502F" w:rsidR="00E454D5" w:rsidRPr="000016C6" w:rsidRDefault="00E454D5"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30 June</w:t>
            </w:r>
          </w:p>
        </w:tc>
        <w:tc>
          <w:tcPr>
            <w:tcW w:w="1584" w:type="dxa"/>
            <w:vAlign w:val="bottom"/>
          </w:tcPr>
          <w:p w14:paraId="46ADE03D" w14:textId="05B643F1" w:rsidR="00E454D5" w:rsidRPr="000016C6" w:rsidRDefault="00E454D5"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31 December</w:t>
            </w:r>
          </w:p>
        </w:tc>
      </w:tr>
      <w:tr w:rsidR="00B05097" w:rsidRPr="000016C6" w14:paraId="40F51B60" w14:textId="77777777" w:rsidTr="005A2230">
        <w:trPr>
          <w:trHeight w:val="20"/>
        </w:trPr>
        <w:tc>
          <w:tcPr>
            <w:tcW w:w="5940" w:type="dxa"/>
            <w:vAlign w:val="bottom"/>
          </w:tcPr>
          <w:p w14:paraId="2419C493" w14:textId="77777777" w:rsidR="00BB2B8F" w:rsidRPr="000016C6" w:rsidRDefault="00BB2B8F" w:rsidP="00E05E18">
            <w:pPr>
              <w:pStyle w:val="a"/>
              <w:tabs>
                <w:tab w:val="right" w:pos="10890"/>
              </w:tabs>
              <w:ind w:left="524" w:right="0"/>
              <w:jc w:val="both"/>
              <w:rPr>
                <w:rFonts w:ascii="Arial" w:hAnsi="Arial" w:cs="Arial"/>
                <w:sz w:val="20"/>
                <w:szCs w:val="20"/>
                <w:lang w:val="en-GB"/>
              </w:rPr>
            </w:pPr>
          </w:p>
        </w:tc>
        <w:tc>
          <w:tcPr>
            <w:tcW w:w="1584" w:type="dxa"/>
            <w:vAlign w:val="bottom"/>
          </w:tcPr>
          <w:p w14:paraId="0B97043C" w14:textId="36331343" w:rsidR="00BB2B8F"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vAlign w:val="bottom"/>
          </w:tcPr>
          <w:p w14:paraId="3B8A3A8E" w14:textId="4109849B" w:rsidR="00BB2B8F"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BB2B8F" w:rsidRPr="000016C6" w14:paraId="5CA6183D" w14:textId="77777777" w:rsidTr="005A2230">
        <w:trPr>
          <w:trHeight w:val="20"/>
        </w:trPr>
        <w:tc>
          <w:tcPr>
            <w:tcW w:w="5940" w:type="dxa"/>
            <w:vAlign w:val="bottom"/>
          </w:tcPr>
          <w:p w14:paraId="1627F7C9" w14:textId="77777777" w:rsidR="00BB2B8F" w:rsidRPr="000016C6" w:rsidRDefault="00BB2B8F" w:rsidP="00E05E18">
            <w:pPr>
              <w:pStyle w:val="a"/>
              <w:tabs>
                <w:tab w:val="right" w:pos="10890"/>
              </w:tabs>
              <w:ind w:left="524" w:right="0"/>
              <w:jc w:val="both"/>
              <w:rPr>
                <w:rFonts w:ascii="Arial" w:hAnsi="Arial" w:cs="Arial"/>
                <w:sz w:val="20"/>
                <w:szCs w:val="20"/>
                <w:lang w:val="en-US"/>
              </w:rPr>
            </w:pPr>
          </w:p>
        </w:tc>
        <w:tc>
          <w:tcPr>
            <w:tcW w:w="1584" w:type="dxa"/>
            <w:tcBorders>
              <w:bottom w:val="single" w:sz="4" w:space="0" w:color="auto"/>
            </w:tcBorders>
            <w:vAlign w:val="bottom"/>
          </w:tcPr>
          <w:p w14:paraId="16599F8E" w14:textId="77777777" w:rsidR="00BB2B8F" w:rsidRPr="000016C6" w:rsidRDefault="00BB2B8F"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bottom w:val="single" w:sz="4" w:space="0" w:color="auto"/>
            </w:tcBorders>
            <w:vAlign w:val="bottom"/>
          </w:tcPr>
          <w:p w14:paraId="074AD3A5" w14:textId="77777777" w:rsidR="00BB2B8F" w:rsidRPr="000016C6" w:rsidRDefault="00BB2B8F"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BB2B8F" w:rsidRPr="000016C6" w14:paraId="330CEEF3" w14:textId="77777777" w:rsidTr="00CD6843">
        <w:trPr>
          <w:trHeight w:val="20"/>
        </w:trPr>
        <w:tc>
          <w:tcPr>
            <w:tcW w:w="5940" w:type="dxa"/>
            <w:vAlign w:val="bottom"/>
          </w:tcPr>
          <w:p w14:paraId="6AFCB7F2" w14:textId="77777777" w:rsidR="00BB2B8F" w:rsidRPr="000016C6" w:rsidRDefault="00BB2B8F" w:rsidP="00E05E18">
            <w:pPr>
              <w:pStyle w:val="a"/>
              <w:tabs>
                <w:tab w:val="right" w:pos="10890"/>
              </w:tabs>
              <w:ind w:left="524" w:right="0"/>
              <w:jc w:val="both"/>
              <w:rPr>
                <w:rFonts w:ascii="Arial" w:hAnsi="Arial" w:cs="Arial"/>
                <w:sz w:val="12"/>
                <w:szCs w:val="12"/>
                <w:lang w:val="en-US"/>
              </w:rPr>
            </w:pPr>
          </w:p>
        </w:tc>
        <w:tc>
          <w:tcPr>
            <w:tcW w:w="1584" w:type="dxa"/>
            <w:tcBorders>
              <w:top w:val="single" w:sz="4" w:space="0" w:color="auto"/>
            </w:tcBorders>
            <w:shd w:val="clear" w:color="auto" w:fill="FAFAFA"/>
            <w:vAlign w:val="bottom"/>
          </w:tcPr>
          <w:p w14:paraId="7C29AC4E" w14:textId="77777777" w:rsidR="00BB2B8F" w:rsidRPr="000016C6" w:rsidRDefault="00BB2B8F" w:rsidP="00CD6843">
            <w:pPr>
              <w:pStyle w:val="a"/>
              <w:tabs>
                <w:tab w:val="right" w:pos="10890"/>
              </w:tabs>
              <w:ind w:left="1080" w:right="0"/>
              <w:jc w:val="right"/>
              <w:rPr>
                <w:rFonts w:ascii="Arial" w:hAnsi="Arial" w:cs="Arial"/>
                <w:sz w:val="12"/>
                <w:szCs w:val="12"/>
                <w:lang w:val="en-US"/>
              </w:rPr>
            </w:pPr>
          </w:p>
        </w:tc>
        <w:tc>
          <w:tcPr>
            <w:tcW w:w="1584" w:type="dxa"/>
            <w:tcBorders>
              <w:top w:val="single" w:sz="4" w:space="0" w:color="auto"/>
            </w:tcBorders>
            <w:vAlign w:val="bottom"/>
          </w:tcPr>
          <w:p w14:paraId="65C43407" w14:textId="77777777" w:rsidR="00BB2B8F" w:rsidRPr="000016C6" w:rsidRDefault="00BB2B8F" w:rsidP="00CD6843">
            <w:pPr>
              <w:pStyle w:val="a"/>
              <w:tabs>
                <w:tab w:val="right" w:pos="10890"/>
              </w:tabs>
              <w:ind w:left="1080" w:right="0"/>
              <w:jc w:val="right"/>
              <w:rPr>
                <w:rFonts w:ascii="Arial" w:hAnsi="Arial" w:cs="Arial"/>
                <w:sz w:val="12"/>
                <w:szCs w:val="12"/>
                <w:lang w:val="en-US"/>
              </w:rPr>
            </w:pPr>
          </w:p>
        </w:tc>
      </w:tr>
      <w:tr w:rsidR="00AA5347" w:rsidRPr="000016C6" w14:paraId="430D82C7" w14:textId="77777777" w:rsidTr="00CD6843">
        <w:trPr>
          <w:trHeight w:val="20"/>
        </w:trPr>
        <w:tc>
          <w:tcPr>
            <w:tcW w:w="5940" w:type="dxa"/>
            <w:vAlign w:val="bottom"/>
          </w:tcPr>
          <w:p w14:paraId="1237A42A" w14:textId="77777777" w:rsidR="00AA5347" w:rsidRPr="000016C6" w:rsidRDefault="00AA5347" w:rsidP="00E05E18">
            <w:pPr>
              <w:pStyle w:val="a"/>
              <w:tabs>
                <w:tab w:val="left" w:pos="2430"/>
                <w:tab w:val="right" w:pos="10890"/>
              </w:tabs>
              <w:ind w:left="524" w:right="0"/>
              <w:jc w:val="both"/>
              <w:rPr>
                <w:rFonts w:ascii="Arial" w:hAnsi="Arial" w:cs="Arial"/>
                <w:sz w:val="20"/>
                <w:szCs w:val="20"/>
                <w:lang w:val="en-US"/>
              </w:rPr>
            </w:pPr>
            <w:r w:rsidRPr="000016C6">
              <w:rPr>
                <w:rFonts w:ascii="Arial" w:hAnsi="Arial" w:cs="Arial"/>
                <w:sz w:val="20"/>
                <w:szCs w:val="20"/>
                <w:lang w:val="en-US"/>
              </w:rPr>
              <w:t>Deposits at financial institutions</w:t>
            </w:r>
          </w:p>
        </w:tc>
        <w:tc>
          <w:tcPr>
            <w:tcW w:w="1584" w:type="dxa"/>
            <w:shd w:val="clear" w:color="auto" w:fill="FAFAFA"/>
            <w:vAlign w:val="bottom"/>
          </w:tcPr>
          <w:p w14:paraId="7BA1A876" w14:textId="3933EF01" w:rsidR="00AA5347" w:rsidRPr="000016C6" w:rsidRDefault="002D3335" w:rsidP="00CD6843">
            <w:pPr>
              <w:pStyle w:val="a"/>
              <w:ind w:right="-72"/>
              <w:jc w:val="right"/>
              <w:rPr>
                <w:rFonts w:ascii="Arial" w:hAnsi="Arial" w:cs="Arial"/>
                <w:sz w:val="20"/>
                <w:szCs w:val="20"/>
                <w:lang w:val="en-GB"/>
              </w:rPr>
            </w:pPr>
            <w:r w:rsidRPr="000016C6">
              <w:rPr>
                <w:rFonts w:ascii="Arial" w:hAnsi="Arial" w:cs="Arial"/>
                <w:sz w:val="20"/>
                <w:szCs w:val="20"/>
                <w:lang w:val="en-GB"/>
              </w:rPr>
              <w:t>2,452,371,766</w:t>
            </w:r>
          </w:p>
        </w:tc>
        <w:tc>
          <w:tcPr>
            <w:tcW w:w="1584" w:type="dxa"/>
            <w:vAlign w:val="bottom"/>
          </w:tcPr>
          <w:p w14:paraId="03C8A278" w14:textId="6A33148D" w:rsidR="00AA5347" w:rsidRPr="000016C6" w:rsidRDefault="00AA5347" w:rsidP="00CD6843">
            <w:pPr>
              <w:pStyle w:val="a"/>
              <w:ind w:right="-72"/>
              <w:jc w:val="right"/>
              <w:rPr>
                <w:rFonts w:ascii="Arial" w:hAnsi="Arial" w:cs="Arial"/>
                <w:sz w:val="20"/>
                <w:szCs w:val="20"/>
                <w:lang w:val="en-US"/>
              </w:rPr>
            </w:pPr>
            <w:r w:rsidRPr="000016C6">
              <w:rPr>
                <w:rFonts w:ascii="Arial" w:hAnsi="Arial" w:cs="Arial"/>
                <w:sz w:val="20"/>
                <w:szCs w:val="20"/>
                <w:lang w:val="en-US"/>
              </w:rPr>
              <w:t>3,056,396,210</w:t>
            </w:r>
          </w:p>
        </w:tc>
      </w:tr>
      <w:tr w:rsidR="00AA5347" w:rsidRPr="000016C6" w14:paraId="7F03A944" w14:textId="77777777" w:rsidTr="00CD6843">
        <w:trPr>
          <w:trHeight w:val="20"/>
        </w:trPr>
        <w:tc>
          <w:tcPr>
            <w:tcW w:w="5940" w:type="dxa"/>
            <w:vAlign w:val="bottom"/>
          </w:tcPr>
          <w:p w14:paraId="785ED412" w14:textId="77777777" w:rsidR="00AA5347" w:rsidRPr="000016C6" w:rsidRDefault="00AA5347" w:rsidP="00E05E18">
            <w:pPr>
              <w:pStyle w:val="a"/>
              <w:tabs>
                <w:tab w:val="left" w:pos="2430"/>
                <w:tab w:val="right" w:pos="10890"/>
              </w:tabs>
              <w:ind w:left="524" w:right="0"/>
              <w:jc w:val="both"/>
              <w:rPr>
                <w:rFonts w:ascii="Arial" w:hAnsi="Arial" w:cs="Arial"/>
                <w:sz w:val="20"/>
                <w:szCs w:val="20"/>
                <w:lang w:val="en-US"/>
              </w:rPr>
            </w:pPr>
            <w:r w:rsidRPr="000016C6">
              <w:rPr>
                <w:rFonts w:ascii="Arial" w:hAnsi="Arial" w:cs="Arial"/>
                <w:sz w:val="20"/>
                <w:szCs w:val="20"/>
                <w:lang w:val="en-US"/>
              </w:rPr>
              <w:t>Promissory notes</w:t>
            </w:r>
          </w:p>
        </w:tc>
        <w:tc>
          <w:tcPr>
            <w:tcW w:w="1584" w:type="dxa"/>
            <w:tcBorders>
              <w:bottom w:val="single" w:sz="4" w:space="0" w:color="auto"/>
            </w:tcBorders>
            <w:shd w:val="clear" w:color="auto" w:fill="FAFAFA"/>
            <w:vAlign w:val="bottom"/>
          </w:tcPr>
          <w:p w14:paraId="68FAB730" w14:textId="07B6F5AF" w:rsidR="00AA5347" w:rsidRPr="000016C6" w:rsidRDefault="007D7A4F" w:rsidP="00CD6843">
            <w:pPr>
              <w:pStyle w:val="a"/>
              <w:ind w:right="-72"/>
              <w:jc w:val="right"/>
              <w:rPr>
                <w:rFonts w:ascii="Arial" w:hAnsi="Arial" w:cs="Arial"/>
                <w:sz w:val="20"/>
                <w:szCs w:val="20"/>
                <w:cs/>
                <w:lang w:val="en-GB"/>
              </w:rPr>
            </w:pPr>
            <w:r w:rsidRPr="000016C6">
              <w:rPr>
                <w:rFonts w:ascii="Arial" w:hAnsi="Arial" w:cs="Arial"/>
                <w:sz w:val="20"/>
                <w:szCs w:val="20"/>
                <w:lang w:val="en-GB"/>
              </w:rPr>
              <w:t>1,300,000,000</w:t>
            </w:r>
          </w:p>
        </w:tc>
        <w:tc>
          <w:tcPr>
            <w:tcW w:w="1584" w:type="dxa"/>
            <w:tcBorders>
              <w:bottom w:val="single" w:sz="4" w:space="0" w:color="auto"/>
            </w:tcBorders>
            <w:vAlign w:val="bottom"/>
          </w:tcPr>
          <w:p w14:paraId="7552A7FE" w14:textId="44A86640" w:rsidR="00AA5347" w:rsidRPr="000016C6" w:rsidRDefault="00AA5347" w:rsidP="00CD6843">
            <w:pPr>
              <w:pStyle w:val="a"/>
              <w:ind w:right="-72"/>
              <w:jc w:val="right"/>
              <w:rPr>
                <w:rFonts w:ascii="Arial" w:hAnsi="Arial" w:cs="Arial"/>
                <w:sz w:val="20"/>
                <w:szCs w:val="20"/>
                <w:cs/>
                <w:lang w:val="en-US"/>
              </w:rPr>
            </w:pPr>
            <w:r w:rsidRPr="000016C6">
              <w:rPr>
                <w:rFonts w:ascii="Arial" w:hAnsi="Arial" w:cs="Arial"/>
                <w:sz w:val="20"/>
                <w:szCs w:val="20"/>
                <w:lang w:val="en-US"/>
              </w:rPr>
              <w:t>1,300,000,000</w:t>
            </w:r>
          </w:p>
        </w:tc>
      </w:tr>
      <w:tr w:rsidR="00AA5347" w:rsidRPr="000016C6" w14:paraId="12A86E87" w14:textId="77777777" w:rsidTr="00CD6843">
        <w:trPr>
          <w:trHeight w:val="20"/>
        </w:trPr>
        <w:tc>
          <w:tcPr>
            <w:tcW w:w="5940" w:type="dxa"/>
            <w:vAlign w:val="bottom"/>
          </w:tcPr>
          <w:p w14:paraId="4A81886B" w14:textId="77777777" w:rsidR="00AA5347" w:rsidRPr="000016C6" w:rsidRDefault="00AA5347" w:rsidP="00E05E18">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665B4E4E" w14:textId="77777777" w:rsidR="00AA5347" w:rsidRPr="000016C6" w:rsidRDefault="00AA5347" w:rsidP="00CD6843">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57D7F395" w14:textId="77777777" w:rsidR="00AA5347" w:rsidRPr="000016C6" w:rsidRDefault="00AA5347" w:rsidP="00CD6843">
            <w:pPr>
              <w:pStyle w:val="a"/>
              <w:tabs>
                <w:tab w:val="right" w:pos="10890"/>
              </w:tabs>
              <w:ind w:left="1080" w:right="0"/>
              <w:jc w:val="right"/>
              <w:rPr>
                <w:rFonts w:ascii="Arial" w:hAnsi="Arial" w:cs="Arial"/>
                <w:sz w:val="20"/>
                <w:szCs w:val="20"/>
                <w:lang w:val="en-US"/>
              </w:rPr>
            </w:pPr>
          </w:p>
        </w:tc>
      </w:tr>
      <w:tr w:rsidR="00AA5347" w:rsidRPr="000016C6" w14:paraId="43E33B95" w14:textId="77777777" w:rsidTr="00CD6843">
        <w:trPr>
          <w:trHeight w:val="20"/>
        </w:trPr>
        <w:tc>
          <w:tcPr>
            <w:tcW w:w="5940" w:type="dxa"/>
            <w:vAlign w:val="bottom"/>
          </w:tcPr>
          <w:p w14:paraId="62A4EAE3" w14:textId="77777777" w:rsidR="00AA5347" w:rsidRPr="000016C6" w:rsidRDefault="00AA5347" w:rsidP="00E05E18">
            <w:pPr>
              <w:pStyle w:val="a"/>
              <w:tabs>
                <w:tab w:val="right" w:pos="10890"/>
              </w:tabs>
              <w:ind w:left="524" w:right="0"/>
              <w:jc w:val="both"/>
              <w:rPr>
                <w:rFonts w:ascii="Arial" w:hAnsi="Arial" w:cs="Arial"/>
                <w:sz w:val="20"/>
                <w:szCs w:val="20"/>
                <w:lang w:val="en-US"/>
              </w:rPr>
            </w:pPr>
            <w:r w:rsidRPr="000016C6">
              <w:rPr>
                <w:rFonts w:ascii="Arial" w:hAnsi="Arial" w:cs="Arial"/>
                <w:sz w:val="20"/>
                <w:szCs w:val="20"/>
                <w:lang w:val="en-US"/>
              </w:rPr>
              <w:t>Cash and deposits at financial institutions</w:t>
            </w:r>
          </w:p>
        </w:tc>
        <w:tc>
          <w:tcPr>
            <w:tcW w:w="1584" w:type="dxa"/>
            <w:shd w:val="clear" w:color="auto" w:fill="FAFAFA"/>
            <w:vAlign w:val="bottom"/>
          </w:tcPr>
          <w:p w14:paraId="6BD3E8FE" w14:textId="10FBF70B" w:rsidR="00AA5347" w:rsidRPr="000016C6" w:rsidRDefault="007D7A4F" w:rsidP="00CD6843">
            <w:pPr>
              <w:pStyle w:val="a"/>
              <w:ind w:right="-72"/>
              <w:jc w:val="right"/>
              <w:rPr>
                <w:rFonts w:ascii="Arial" w:hAnsi="Arial" w:cs="Arial"/>
                <w:sz w:val="20"/>
                <w:szCs w:val="20"/>
                <w:lang w:val="en-GB"/>
              </w:rPr>
            </w:pPr>
            <w:r w:rsidRPr="000016C6">
              <w:rPr>
                <w:rFonts w:ascii="Arial" w:hAnsi="Arial" w:cs="Arial"/>
                <w:sz w:val="20"/>
                <w:szCs w:val="20"/>
                <w:lang w:val="en-GB"/>
              </w:rPr>
              <w:t>3,752,371,766</w:t>
            </w:r>
          </w:p>
        </w:tc>
        <w:tc>
          <w:tcPr>
            <w:tcW w:w="1584" w:type="dxa"/>
            <w:vAlign w:val="bottom"/>
          </w:tcPr>
          <w:p w14:paraId="3B9E5302" w14:textId="05E32EFE" w:rsidR="00AA5347" w:rsidRPr="000016C6" w:rsidRDefault="00AA5347" w:rsidP="00CD6843">
            <w:pPr>
              <w:pStyle w:val="a"/>
              <w:ind w:right="-72"/>
              <w:jc w:val="right"/>
              <w:rPr>
                <w:rFonts w:ascii="Arial" w:hAnsi="Arial" w:cs="Arial"/>
                <w:sz w:val="20"/>
                <w:szCs w:val="20"/>
                <w:lang w:val="en-US"/>
              </w:rPr>
            </w:pPr>
            <w:r w:rsidRPr="000016C6">
              <w:rPr>
                <w:rFonts w:ascii="Arial" w:hAnsi="Arial" w:cs="Arial"/>
                <w:sz w:val="20"/>
                <w:szCs w:val="20"/>
                <w:lang w:val="en-US"/>
              </w:rPr>
              <w:t>4,356,396,210</w:t>
            </w:r>
          </w:p>
        </w:tc>
      </w:tr>
      <w:tr w:rsidR="00AA5347" w:rsidRPr="000016C6" w14:paraId="5CF4F063" w14:textId="77777777" w:rsidTr="00CD6843">
        <w:trPr>
          <w:trHeight w:val="20"/>
        </w:trPr>
        <w:tc>
          <w:tcPr>
            <w:tcW w:w="5940" w:type="dxa"/>
            <w:vAlign w:val="bottom"/>
          </w:tcPr>
          <w:p w14:paraId="7F71A462" w14:textId="1C5DBA38" w:rsidR="00AA5347" w:rsidRPr="000016C6" w:rsidRDefault="00AA5347" w:rsidP="00B266D6">
            <w:pPr>
              <w:pStyle w:val="a"/>
              <w:tabs>
                <w:tab w:val="right" w:pos="10890"/>
              </w:tabs>
              <w:ind w:left="524" w:right="0"/>
              <w:jc w:val="both"/>
              <w:rPr>
                <w:rFonts w:ascii="Arial" w:hAnsi="Arial" w:cs="Arial"/>
                <w:sz w:val="20"/>
                <w:szCs w:val="20"/>
                <w:lang w:val="en-US"/>
              </w:rPr>
            </w:pPr>
            <w:proofErr w:type="gramStart"/>
            <w:r w:rsidRPr="000016C6">
              <w:rPr>
                <w:rFonts w:ascii="Arial" w:hAnsi="Arial" w:cs="Arial"/>
                <w:sz w:val="20"/>
                <w:szCs w:val="20"/>
                <w:u w:val="single"/>
                <w:lang w:val="en-US"/>
              </w:rPr>
              <w:t>Less</w:t>
            </w:r>
            <w:r w:rsidRPr="000016C6">
              <w:rPr>
                <w:rFonts w:ascii="Arial" w:hAnsi="Arial" w:cs="Arial"/>
                <w:sz w:val="20"/>
                <w:szCs w:val="20"/>
                <w:lang w:val="en-US"/>
              </w:rPr>
              <w:t xml:space="preserve"> </w:t>
            </w:r>
            <w:r w:rsidR="00B266D6" w:rsidRPr="000016C6">
              <w:rPr>
                <w:rFonts w:ascii="Arial" w:hAnsi="Arial" w:cs="Arial"/>
                <w:sz w:val="20"/>
                <w:szCs w:val="20"/>
                <w:lang w:val="en-US"/>
              </w:rPr>
              <w:t xml:space="preserve"> </w:t>
            </w:r>
            <w:r w:rsidRPr="000016C6">
              <w:rPr>
                <w:rFonts w:ascii="Arial" w:hAnsi="Arial" w:cs="Arial"/>
                <w:sz w:val="20"/>
                <w:szCs w:val="20"/>
                <w:lang w:val="en-US"/>
              </w:rPr>
              <w:t>Deposits</w:t>
            </w:r>
            <w:proofErr w:type="gramEnd"/>
            <w:r w:rsidRPr="000016C6">
              <w:rPr>
                <w:rFonts w:ascii="Arial" w:hAnsi="Arial" w:cs="Arial"/>
                <w:sz w:val="20"/>
                <w:szCs w:val="20"/>
                <w:lang w:val="en-US"/>
              </w:rPr>
              <w:t xml:space="preserve"> on behalf of customers *</w:t>
            </w:r>
          </w:p>
        </w:tc>
        <w:tc>
          <w:tcPr>
            <w:tcW w:w="1584" w:type="dxa"/>
            <w:tcBorders>
              <w:bottom w:val="single" w:sz="4" w:space="0" w:color="auto"/>
            </w:tcBorders>
            <w:shd w:val="clear" w:color="auto" w:fill="FAFAFA"/>
            <w:vAlign w:val="bottom"/>
          </w:tcPr>
          <w:p w14:paraId="45BC3AF6" w14:textId="7D6304D5" w:rsidR="00AA5347" w:rsidRPr="000016C6" w:rsidRDefault="007D7A4F" w:rsidP="00CD6843">
            <w:pPr>
              <w:pStyle w:val="a"/>
              <w:ind w:right="-72"/>
              <w:jc w:val="right"/>
              <w:rPr>
                <w:rFonts w:ascii="Arial" w:hAnsi="Arial" w:cs="Arial"/>
                <w:sz w:val="20"/>
                <w:szCs w:val="20"/>
                <w:lang w:val="en-GB"/>
              </w:rPr>
            </w:pPr>
            <w:bookmarkStart w:id="12" w:name="OLE_LINK1"/>
            <w:r w:rsidRPr="000016C6">
              <w:rPr>
                <w:rFonts w:ascii="Arial" w:hAnsi="Arial" w:cs="Arial"/>
                <w:sz w:val="20"/>
                <w:szCs w:val="20"/>
                <w:lang w:val="en-GB"/>
              </w:rPr>
              <w:t>(852,174,411)</w:t>
            </w:r>
            <w:bookmarkEnd w:id="12"/>
          </w:p>
        </w:tc>
        <w:tc>
          <w:tcPr>
            <w:tcW w:w="1584" w:type="dxa"/>
            <w:tcBorders>
              <w:bottom w:val="single" w:sz="4" w:space="0" w:color="auto"/>
            </w:tcBorders>
            <w:vAlign w:val="bottom"/>
          </w:tcPr>
          <w:p w14:paraId="612ED6D7" w14:textId="778E7B9F" w:rsidR="00AA5347" w:rsidRPr="000016C6" w:rsidRDefault="00AA5347" w:rsidP="00CD6843">
            <w:pPr>
              <w:pStyle w:val="a"/>
              <w:ind w:right="-72"/>
              <w:jc w:val="right"/>
              <w:rPr>
                <w:rFonts w:ascii="Arial" w:hAnsi="Arial" w:cs="Arial"/>
                <w:sz w:val="20"/>
                <w:szCs w:val="20"/>
                <w:lang w:val="en-US"/>
              </w:rPr>
            </w:pPr>
            <w:r w:rsidRPr="000016C6">
              <w:rPr>
                <w:rFonts w:ascii="Arial" w:hAnsi="Arial" w:cs="Arial"/>
                <w:sz w:val="20"/>
                <w:szCs w:val="20"/>
                <w:lang w:val="en-US"/>
              </w:rPr>
              <w:t>(1,685,386,674)</w:t>
            </w:r>
          </w:p>
        </w:tc>
      </w:tr>
      <w:tr w:rsidR="00AA5347" w:rsidRPr="000016C6" w14:paraId="6128B81E" w14:textId="77777777" w:rsidTr="00CD6843">
        <w:trPr>
          <w:trHeight w:val="20"/>
        </w:trPr>
        <w:tc>
          <w:tcPr>
            <w:tcW w:w="5940" w:type="dxa"/>
            <w:vAlign w:val="bottom"/>
          </w:tcPr>
          <w:p w14:paraId="3BB6F097" w14:textId="77777777" w:rsidR="00AA5347" w:rsidRPr="000016C6" w:rsidRDefault="00AA5347" w:rsidP="00E05E18">
            <w:pPr>
              <w:pStyle w:val="a"/>
              <w:tabs>
                <w:tab w:val="right" w:pos="10890"/>
              </w:tabs>
              <w:ind w:left="524" w:right="0"/>
              <w:jc w:val="both"/>
              <w:rPr>
                <w:rFonts w:ascii="Arial" w:hAnsi="Arial" w:cs="Arial"/>
                <w:sz w:val="12"/>
                <w:szCs w:val="12"/>
                <w:lang w:val="en-US"/>
              </w:rPr>
            </w:pPr>
          </w:p>
        </w:tc>
        <w:tc>
          <w:tcPr>
            <w:tcW w:w="1584" w:type="dxa"/>
            <w:tcBorders>
              <w:top w:val="single" w:sz="4" w:space="0" w:color="auto"/>
            </w:tcBorders>
            <w:shd w:val="clear" w:color="auto" w:fill="FAFAFA"/>
            <w:vAlign w:val="bottom"/>
          </w:tcPr>
          <w:p w14:paraId="74389689" w14:textId="77777777" w:rsidR="00AA5347" w:rsidRPr="000016C6" w:rsidRDefault="00AA5347" w:rsidP="00CD6843">
            <w:pPr>
              <w:pStyle w:val="a"/>
              <w:ind w:right="-72"/>
              <w:jc w:val="right"/>
              <w:rPr>
                <w:rFonts w:ascii="Arial" w:hAnsi="Arial" w:cs="Arial"/>
                <w:sz w:val="12"/>
                <w:szCs w:val="12"/>
                <w:lang w:val="en-US"/>
              </w:rPr>
            </w:pPr>
          </w:p>
        </w:tc>
        <w:tc>
          <w:tcPr>
            <w:tcW w:w="1584" w:type="dxa"/>
            <w:tcBorders>
              <w:top w:val="single" w:sz="4" w:space="0" w:color="auto"/>
            </w:tcBorders>
            <w:vAlign w:val="bottom"/>
          </w:tcPr>
          <w:p w14:paraId="39F40320" w14:textId="77777777" w:rsidR="00AA5347" w:rsidRPr="000016C6" w:rsidRDefault="00AA5347" w:rsidP="00CD6843">
            <w:pPr>
              <w:pStyle w:val="a"/>
              <w:ind w:right="-72"/>
              <w:jc w:val="right"/>
              <w:rPr>
                <w:rFonts w:ascii="Arial" w:hAnsi="Arial" w:cs="Arial"/>
                <w:sz w:val="12"/>
                <w:szCs w:val="12"/>
                <w:lang w:val="en-US"/>
              </w:rPr>
            </w:pPr>
          </w:p>
        </w:tc>
      </w:tr>
      <w:tr w:rsidR="00AA5347" w:rsidRPr="000016C6" w14:paraId="485C2152" w14:textId="77777777" w:rsidTr="00CD6843">
        <w:trPr>
          <w:trHeight w:val="20"/>
        </w:trPr>
        <w:tc>
          <w:tcPr>
            <w:tcW w:w="5940" w:type="dxa"/>
            <w:vAlign w:val="bottom"/>
          </w:tcPr>
          <w:p w14:paraId="722C3A67" w14:textId="77777777" w:rsidR="00AA5347" w:rsidRPr="000016C6" w:rsidRDefault="00AA5347" w:rsidP="00E05E18">
            <w:pPr>
              <w:pStyle w:val="a"/>
              <w:tabs>
                <w:tab w:val="right" w:pos="10890"/>
              </w:tabs>
              <w:ind w:left="524" w:right="0"/>
              <w:jc w:val="both"/>
              <w:rPr>
                <w:rFonts w:ascii="Arial" w:hAnsi="Arial" w:cs="Arial"/>
                <w:sz w:val="20"/>
                <w:szCs w:val="20"/>
                <w:lang w:val="en-US"/>
              </w:rPr>
            </w:pPr>
            <w:r w:rsidRPr="000016C6">
              <w:rPr>
                <w:rFonts w:ascii="Arial" w:hAnsi="Arial" w:cs="Arial"/>
                <w:sz w:val="20"/>
                <w:szCs w:val="20"/>
                <w:lang w:val="en-US"/>
              </w:rPr>
              <w:t>Cash and cash equivalents</w:t>
            </w:r>
          </w:p>
        </w:tc>
        <w:tc>
          <w:tcPr>
            <w:tcW w:w="1584" w:type="dxa"/>
            <w:tcBorders>
              <w:bottom w:val="single" w:sz="4" w:space="0" w:color="auto"/>
            </w:tcBorders>
            <w:shd w:val="clear" w:color="auto" w:fill="FAFAFA"/>
            <w:vAlign w:val="bottom"/>
          </w:tcPr>
          <w:p w14:paraId="25C963A7" w14:textId="3816B0F6" w:rsidR="00AA5347" w:rsidRPr="000016C6" w:rsidRDefault="007D7A4F" w:rsidP="00CD6843">
            <w:pPr>
              <w:pStyle w:val="a"/>
              <w:ind w:right="-72"/>
              <w:jc w:val="right"/>
              <w:rPr>
                <w:rFonts w:ascii="Arial" w:hAnsi="Arial" w:cs="Arial"/>
                <w:sz w:val="20"/>
                <w:szCs w:val="20"/>
                <w:lang w:val="en-US"/>
              </w:rPr>
            </w:pPr>
            <w:r w:rsidRPr="000016C6">
              <w:rPr>
                <w:rFonts w:ascii="Arial" w:hAnsi="Arial" w:cs="Arial"/>
                <w:sz w:val="20"/>
                <w:szCs w:val="20"/>
                <w:lang w:val="en-US"/>
              </w:rPr>
              <w:t>2,900,197,355</w:t>
            </w:r>
          </w:p>
        </w:tc>
        <w:tc>
          <w:tcPr>
            <w:tcW w:w="1584" w:type="dxa"/>
            <w:tcBorders>
              <w:bottom w:val="single" w:sz="4" w:space="0" w:color="auto"/>
            </w:tcBorders>
            <w:vAlign w:val="bottom"/>
          </w:tcPr>
          <w:p w14:paraId="3A00B63D" w14:textId="45468746" w:rsidR="00AA5347" w:rsidRPr="000016C6" w:rsidRDefault="00AA5347" w:rsidP="00CD6843">
            <w:pPr>
              <w:pStyle w:val="a"/>
              <w:ind w:right="-72"/>
              <w:jc w:val="right"/>
              <w:rPr>
                <w:rFonts w:ascii="Arial" w:hAnsi="Arial" w:cs="Arial"/>
                <w:sz w:val="20"/>
                <w:szCs w:val="20"/>
                <w:lang w:val="en-US"/>
              </w:rPr>
            </w:pPr>
            <w:r w:rsidRPr="000016C6">
              <w:rPr>
                <w:rFonts w:ascii="Arial" w:hAnsi="Arial" w:cs="Arial"/>
                <w:sz w:val="20"/>
                <w:szCs w:val="20"/>
                <w:lang w:val="en-US"/>
              </w:rPr>
              <w:t>2,671,009,536</w:t>
            </w:r>
          </w:p>
        </w:tc>
      </w:tr>
    </w:tbl>
    <w:p w14:paraId="2BA4404D" w14:textId="77777777" w:rsidR="00FC550E" w:rsidRPr="000016C6" w:rsidRDefault="00FC550E" w:rsidP="00E05E18">
      <w:pPr>
        <w:pStyle w:val="a"/>
        <w:tabs>
          <w:tab w:val="right" w:pos="9990"/>
          <w:tab w:val="right" w:pos="10890"/>
        </w:tabs>
        <w:ind w:left="540" w:right="0"/>
        <w:jc w:val="both"/>
        <w:rPr>
          <w:rFonts w:ascii="Arial" w:hAnsi="Arial" w:cs="Arial"/>
          <w:sz w:val="20"/>
          <w:szCs w:val="20"/>
          <w:lang w:val="en-GB"/>
        </w:rPr>
      </w:pPr>
    </w:p>
    <w:p w14:paraId="2059E71D" w14:textId="30ED6112" w:rsidR="00A57DB4" w:rsidRPr="000016C6" w:rsidRDefault="00A57DB4" w:rsidP="00E05E18">
      <w:pPr>
        <w:pStyle w:val="a"/>
        <w:tabs>
          <w:tab w:val="right" w:pos="9990"/>
          <w:tab w:val="right" w:pos="10890"/>
        </w:tabs>
        <w:ind w:left="540" w:right="0"/>
        <w:jc w:val="both"/>
        <w:rPr>
          <w:rFonts w:ascii="Arial" w:hAnsi="Arial" w:cs="Arial"/>
          <w:sz w:val="20"/>
          <w:szCs w:val="20"/>
          <w:lang w:val="en-GB"/>
        </w:rPr>
      </w:pPr>
      <w:r w:rsidRPr="000016C6">
        <w:rPr>
          <w:rFonts w:ascii="Arial" w:hAnsi="Arial" w:cs="Arial"/>
          <w:spacing w:val="-4"/>
          <w:sz w:val="20"/>
          <w:szCs w:val="20"/>
          <w:lang w:val="en-GB"/>
        </w:rPr>
        <w:t xml:space="preserve">The interest </w:t>
      </w:r>
      <w:r w:rsidR="00C70259" w:rsidRPr="000016C6">
        <w:rPr>
          <w:rFonts w:ascii="Arial" w:hAnsi="Arial" w:cs="Arial"/>
          <w:spacing w:val="-4"/>
          <w:sz w:val="20"/>
          <w:szCs w:val="20"/>
          <w:lang w:val="en-GB"/>
        </w:rPr>
        <w:t>rates of deposits held at call with financial institutions were</w:t>
      </w:r>
      <w:r w:rsidR="007D7A4F" w:rsidRPr="000016C6">
        <w:rPr>
          <w:rFonts w:ascii="Arial" w:hAnsi="Arial" w:cs="Arial"/>
          <w:spacing w:val="-4"/>
          <w:sz w:val="20"/>
          <w:szCs w:val="20"/>
          <w:lang w:val="en-GB"/>
        </w:rPr>
        <w:t xml:space="preserve"> 0.05</w:t>
      </w:r>
      <w:r w:rsidR="004C63A5" w:rsidRPr="000016C6">
        <w:rPr>
          <w:rFonts w:ascii="Arial" w:hAnsi="Arial" w:cs="Arial"/>
          <w:spacing w:val="-4"/>
          <w:sz w:val="20"/>
          <w:szCs w:val="20"/>
          <w:lang w:val="en-GB"/>
        </w:rPr>
        <w:t xml:space="preserve">% </w:t>
      </w:r>
      <w:r w:rsidR="00B324F4" w:rsidRPr="000016C6">
        <w:rPr>
          <w:rFonts w:ascii="Arial" w:hAnsi="Arial" w:cs="Arial"/>
          <w:spacing w:val="-4"/>
          <w:sz w:val="20"/>
          <w:szCs w:val="20"/>
          <w:lang w:val="en-GB"/>
        </w:rPr>
        <w:t xml:space="preserve">to </w:t>
      </w:r>
      <w:r w:rsidR="007D7A4F" w:rsidRPr="000016C6">
        <w:rPr>
          <w:rFonts w:ascii="Arial" w:hAnsi="Arial" w:cs="Arial"/>
          <w:spacing w:val="-4"/>
          <w:sz w:val="20"/>
          <w:szCs w:val="20"/>
          <w:lang w:val="en-GB"/>
        </w:rPr>
        <w:t>0.30</w:t>
      </w:r>
      <w:r w:rsidR="00833FDD" w:rsidRPr="000016C6">
        <w:rPr>
          <w:rFonts w:ascii="Arial" w:hAnsi="Arial" w:cs="Arial"/>
          <w:spacing w:val="-4"/>
          <w:sz w:val="20"/>
          <w:szCs w:val="20"/>
          <w:lang w:val="en-GB"/>
        </w:rPr>
        <w:t xml:space="preserve">% </w:t>
      </w:r>
      <w:r w:rsidR="00A23D70" w:rsidRPr="000016C6">
        <w:rPr>
          <w:rFonts w:ascii="Arial" w:hAnsi="Arial" w:cs="Arial"/>
          <w:spacing w:val="-4"/>
          <w:sz w:val="20"/>
          <w:szCs w:val="20"/>
          <w:lang w:val="en-GB"/>
        </w:rPr>
        <w:t>per annum</w:t>
      </w:r>
      <w:r w:rsidRPr="000016C6">
        <w:rPr>
          <w:rFonts w:ascii="Arial" w:hAnsi="Arial" w:cs="Arial"/>
          <w:sz w:val="20"/>
          <w:szCs w:val="20"/>
          <w:lang w:val="en-GB"/>
        </w:rPr>
        <w:t xml:space="preserve"> (</w:t>
      </w:r>
      <w:r w:rsidR="00DF29FC" w:rsidRPr="000016C6">
        <w:rPr>
          <w:rFonts w:ascii="Arial" w:hAnsi="Arial" w:cs="Arial"/>
          <w:sz w:val="20"/>
          <w:szCs w:val="20"/>
          <w:lang w:val="en-GB"/>
        </w:rPr>
        <w:t xml:space="preserve">31 December </w:t>
      </w:r>
      <w:r w:rsidR="008E6EF0" w:rsidRPr="000016C6">
        <w:rPr>
          <w:rFonts w:ascii="Arial" w:hAnsi="Arial" w:cs="Arial"/>
          <w:sz w:val="20"/>
          <w:szCs w:val="20"/>
          <w:lang w:val="en-GB"/>
        </w:rPr>
        <w:t>2019</w:t>
      </w:r>
      <w:r w:rsidR="00EB34CA" w:rsidRPr="000016C6">
        <w:rPr>
          <w:rFonts w:ascii="Arial" w:hAnsi="Arial" w:cs="Arial"/>
          <w:sz w:val="20"/>
          <w:szCs w:val="20"/>
          <w:lang w:val="en-GB"/>
        </w:rPr>
        <w:t xml:space="preserve">: </w:t>
      </w:r>
      <w:r w:rsidR="00E454D5" w:rsidRPr="000016C6">
        <w:rPr>
          <w:rFonts w:ascii="Arial" w:hAnsi="Arial" w:cs="Arial"/>
          <w:sz w:val="20"/>
          <w:szCs w:val="20"/>
          <w:lang w:val="en-GB"/>
        </w:rPr>
        <w:t xml:space="preserve">0.15% to 0.85% </w:t>
      </w:r>
      <w:r w:rsidR="00A23D70" w:rsidRPr="000016C6">
        <w:rPr>
          <w:rFonts w:ascii="Arial" w:hAnsi="Arial" w:cs="Arial"/>
          <w:sz w:val="20"/>
          <w:szCs w:val="20"/>
          <w:lang w:val="en-GB"/>
        </w:rPr>
        <w:t>per annum</w:t>
      </w:r>
      <w:r w:rsidRPr="000016C6">
        <w:rPr>
          <w:rFonts w:ascii="Arial" w:hAnsi="Arial" w:cs="Arial"/>
          <w:sz w:val="20"/>
          <w:szCs w:val="20"/>
          <w:lang w:val="en-GB"/>
        </w:rPr>
        <w:t>).</w:t>
      </w:r>
    </w:p>
    <w:p w14:paraId="340405FF" w14:textId="77777777" w:rsidR="00E27248" w:rsidRPr="000016C6" w:rsidRDefault="00E27248" w:rsidP="00E05E18">
      <w:pPr>
        <w:pStyle w:val="a"/>
        <w:tabs>
          <w:tab w:val="right" w:pos="9990"/>
          <w:tab w:val="right" w:pos="10890"/>
        </w:tabs>
        <w:ind w:left="540" w:right="0"/>
        <w:jc w:val="both"/>
        <w:rPr>
          <w:rFonts w:ascii="Arial" w:hAnsi="Arial" w:cs="Arial"/>
          <w:sz w:val="20"/>
          <w:szCs w:val="20"/>
          <w:lang w:val="en-GB"/>
        </w:rPr>
      </w:pPr>
    </w:p>
    <w:p w14:paraId="79D7B1B5" w14:textId="1DB1AB69" w:rsidR="00AD5E0E" w:rsidRPr="000016C6" w:rsidRDefault="00AD5E0E" w:rsidP="00E05E18">
      <w:pPr>
        <w:pStyle w:val="a"/>
        <w:tabs>
          <w:tab w:val="right" w:pos="9990"/>
          <w:tab w:val="right" w:pos="10890"/>
        </w:tabs>
        <w:ind w:left="540" w:right="0"/>
        <w:jc w:val="both"/>
        <w:rPr>
          <w:rFonts w:ascii="Arial" w:hAnsi="Arial" w:cs="Arial"/>
          <w:sz w:val="20"/>
          <w:szCs w:val="20"/>
          <w:lang w:val="en-GB"/>
        </w:rPr>
      </w:pPr>
      <w:r w:rsidRPr="000016C6">
        <w:rPr>
          <w:rFonts w:ascii="Arial" w:hAnsi="Arial" w:cs="Arial"/>
          <w:spacing w:val="-4"/>
          <w:sz w:val="20"/>
          <w:szCs w:val="20"/>
          <w:lang w:val="en-GB"/>
        </w:rPr>
        <w:t>The effective interest rate on promissory notes was approximately</w:t>
      </w:r>
      <w:r w:rsidR="007D7A4F" w:rsidRPr="000016C6">
        <w:rPr>
          <w:rFonts w:ascii="Arial" w:hAnsi="Arial" w:cs="Arial"/>
          <w:spacing w:val="-4"/>
          <w:sz w:val="20"/>
          <w:szCs w:val="20"/>
          <w:lang w:val="en-GB"/>
        </w:rPr>
        <w:t xml:space="preserve"> 0.94</w:t>
      </w:r>
      <w:r w:rsidRPr="000016C6">
        <w:rPr>
          <w:rFonts w:ascii="Arial" w:hAnsi="Arial" w:cs="Arial"/>
          <w:spacing w:val="-4"/>
          <w:sz w:val="20"/>
          <w:szCs w:val="20"/>
          <w:lang w:val="en-GB"/>
        </w:rPr>
        <w:t>% per annum (</w:t>
      </w:r>
      <w:r w:rsidR="006D25B6" w:rsidRPr="000016C6">
        <w:rPr>
          <w:rFonts w:ascii="Arial" w:hAnsi="Arial" w:cs="Arial"/>
          <w:spacing w:val="-4"/>
          <w:sz w:val="20"/>
          <w:szCs w:val="20"/>
          <w:lang w:val="en-GB"/>
        </w:rPr>
        <w:t>31 December</w:t>
      </w:r>
      <w:r w:rsidR="006D25B6" w:rsidRPr="000016C6">
        <w:rPr>
          <w:rFonts w:ascii="Arial" w:hAnsi="Arial" w:cs="Arial"/>
          <w:sz w:val="20"/>
          <w:szCs w:val="20"/>
          <w:lang w:val="en-GB"/>
        </w:rPr>
        <w:t xml:space="preserve"> </w:t>
      </w:r>
      <w:r w:rsidR="008E6EF0" w:rsidRPr="000016C6">
        <w:rPr>
          <w:rFonts w:ascii="Arial" w:hAnsi="Arial" w:cs="Arial"/>
          <w:sz w:val="20"/>
          <w:szCs w:val="20"/>
          <w:lang w:val="en-GB"/>
        </w:rPr>
        <w:t>2019</w:t>
      </w:r>
      <w:r w:rsidRPr="000016C6">
        <w:rPr>
          <w:rFonts w:ascii="Arial" w:hAnsi="Arial" w:cs="Arial"/>
          <w:sz w:val="20"/>
          <w:szCs w:val="20"/>
          <w:lang w:val="en-GB"/>
        </w:rPr>
        <w:t xml:space="preserve">: approximately </w:t>
      </w:r>
      <w:r w:rsidR="006D25B6" w:rsidRPr="000016C6">
        <w:rPr>
          <w:rFonts w:ascii="Arial" w:hAnsi="Arial" w:cs="Arial"/>
          <w:sz w:val="20"/>
          <w:szCs w:val="20"/>
          <w:lang w:val="en-GB"/>
        </w:rPr>
        <w:t>1.</w:t>
      </w:r>
      <w:r w:rsidR="00AA5347" w:rsidRPr="000016C6">
        <w:rPr>
          <w:rFonts w:ascii="Arial" w:hAnsi="Arial" w:cs="Arial"/>
          <w:sz w:val="20"/>
          <w:szCs w:val="20"/>
          <w:lang w:val="en-GB"/>
        </w:rPr>
        <w:t>53</w:t>
      </w:r>
      <w:r w:rsidRPr="000016C6">
        <w:rPr>
          <w:rFonts w:ascii="Arial" w:hAnsi="Arial" w:cs="Arial"/>
          <w:sz w:val="20"/>
          <w:szCs w:val="20"/>
          <w:lang w:val="en-GB"/>
        </w:rPr>
        <w:t>%</w:t>
      </w:r>
      <w:r w:rsidR="006D25B6" w:rsidRPr="000016C6">
        <w:rPr>
          <w:rFonts w:ascii="Arial" w:hAnsi="Arial" w:cs="Arial"/>
          <w:sz w:val="20"/>
          <w:szCs w:val="20"/>
          <w:lang w:val="en-GB"/>
        </w:rPr>
        <w:t xml:space="preserve"> </w:t>
      </w:r>
      <w:r w:rsidRPr="000016C6">
        <w:rPr>
          <w:rFonts w:ascii="Arial" w:hAnsi="Arial" w:cs="Arial"/>
          <w:sz w:val="20"/>
          <w:szCs w:val="20"/>
          <w:lang w:val="en-GB"/>
        </w:rPr>
        <w:t xml:space="preserve">per annum) and these promissory notes will be matured in </w:t>
      </w:r>
      <w:r w:rsidR="007D7A4F" w:rsidRPr="000016C6">
        <w:rPr>
          <w:rFonts w:ascii="Arial" w:hAnsi="Arial" w:cs="Arial"/>
          <w:sz w:val="20"/>
          <w:szCs w:val="20"/>
          <w:lang w:val="en-GB"/>
        </w:rPr>
        <w:t>August</w:t>
      </w:r>
      <w:r w:rsidR="00E74DFD" w:rsidRPr="000016C6">
        <w:rPr>
          <w:rFonts w:ascii="Arial" w:hAnsi="Arial" w:cs="Arial"/>
          <w:sz w:val="20"/>
          <w:szCs w:val="20"/>
          <w:lang w:val="en-GB"/>
        </w:rPr>
        <w:t xml:space="preserve"> 20</w:t>
      </w:r>
      <w:r w:rsidR="00AA5347" w:rsidRPr="000016C6">
        <w:rPr>
          <w:rFonts w:ascii="Arial" w:hAnsi="Arial" w:cs="Arial"/>
          <w:sz w:val="20"/>
          <w:szCs w:val="20"/>
          <w:lang w:val="en-GB"/>
        </w:rPr>
        <w:t>20</w:t>
      </w:r>
      <w:r w:rsidRPr="000016C6">
        <w:rPr>
          <w:rFonts w:ascii="Arial" w:hAnsi="Arial" w:cs="Arial"/>
          <w:sz w:val="20"/>
          <w:szCs w:val="20"/>
          <w:lang w:val="en-GB"/>
        </w:rPr>
        <w:t xml:space="preserve"> (</w:t>
      </w:r>
      <w:r w:rsidR="00E74DFD" w:rsidRPr="000016C6">
        <w:rPr>
          <w:rFonts w:ascii="Arial" w:hAnsi="Arial" w:cs="Arial"/>
          <w:sz w:val="20"/>
          <w:szCs w:val="20"/>
          <w:lang w:val="en-GB"/>
        </w:rPr>
        <w:t xml:space="preserve">31 December </w:t>
      </w:r>
      <w:r w:rsidR="008E6EF0" w:rsidRPr="000016C6">
        <w:rPr>
          <w:rFonts w:ascii="Arial" w:hAnsi="Arial" w:cs="Arial"/>
          <w:sz w:val="20"/>
          <w:szCs w:val="20"/>
          <w:lang w:val="en-GB"/>
        </w:rPr>
        <w:t>2019</w:t>
      </w:r>
      <w:r w:rsidRPr="000016C6">
        <w:rPr>
          <w:rFonts w:ascii="Arial" w:hAnsi="Arial" w:cs="Arial"/>
          <w:sz w:val="20"/>
          <w:szCs w:val="20"/>
          <w:lang w:val="en-GB"/>
        </w:rPr>
        <w:t xml:space="preserve">: </w:t>
      </w:r>
      <w:r w:rsidR="00E74DFD" w:rsidRPr="000016C6">
        <w:rPr>
          <w:rFonts w:ascii="Arial" w:hAnsi="Arial" w:cs="Arial"/>
          <w:sz w:val="20"/>
          <w:szCs w:val="20"/>
          <w:lang w:val="en-GB"/>
        </w:rPr>
        <w:t xml:space="preserve">in </w:t>
      </w:r>
      <w:r w:rsidR="00AA5347" w:rsidRPr="000016C6">
        <w:rPr>
          <w:rFonts w:ascii="Arial" w:hAnsi="Arial" w:cs="Arial"/>
          <w:sz w:val="20"/>
          <w:szCs w:val="20"/>
          <w:lang w:val="en-GB"/>
        </w:rPr>
        <w:t>February</w:t>
      </w:r>
      <w:r w:rsidR="00E74DFD" w:rsidRPr="000016C6">
        <w:rPr>
          <w:rFonts w:ascii="Arial" w:hAnsi="Arial" w:cs="Arial"/>
          <w:sz w:val="20"/>
          <w:szCs w:val="20"/>
          <w:lang w:val="en-GB"/>
        </w:rPr>
        <w:t xml:space="preserve"> 20</w:t>
      </w:r>
      <w:r w:rsidR="00AA5347" w:rsidRPr="000016C6">
        <w:rPr>
          <w:rFonts w:ascii="Arial" w:hAnsi="Arial" w:cs="Arial"/>
          <w:sz w:val="20"/>
          <w:szCs w:val="20"/>
          <w:lang w:val="en-GB"/>
        </w:rPr>
        <w:t>20</w:t>
      </w:r>
      <w:r w:rsidRPr="000016C6">
        <w:rPr>
          <w:rFonts w:ascii="Arial" w:hAnsi="Arial" w:cs="Arial"/>
          <w:sz w:val="20"/>
          <w:szCs w:val="20"/>
          <w:lang w:val="en-GB"/>
        </w:rPr>
        <w:t>).</w:t>
      </w:r>
    </w:p>
    <w:p w14:paraId="1A6E17B6" w14:textId="77777777" w:rsidR="00AA5347" w:rsidRPr="000016C6" w:rsidRDefault="00AA5347" w:rsidP="00E05E18">
      <w:pPr>
        <w:pStyle w:val="a"/>
        <w:tabs>
          <w:tab w:val="right" w:pos="9990"/>
          <w:tab w:val="right" w:pos="10890"/>
        </w:tabs>
        <w:ind w:left="540" w:right="0"/>
        <w:jc w:val="both"/>
        <w:rPr>
          <w:rFonts w:ascii="Arial" w:hAnsi="Arial" w:cs="Arial"/>
          <w:sz w:val="20"/>
          <w:szCs w:val="20"/>
          <w:lang w:val="en-GB"/>
        </w:rPr>
      </w:pPr>
    </w:p>
    <w:p w14:paraId="42530F36" w14:textId="77777777" w:rsidR="00E27248" w:rsidRPr="000016C6" w:rsidRDefault="00E27248" w:rsidP="00E05E18">
      <w:pPr>
        <w:pStyle w:val="a"/>
        <w:tabs>
          <w:tab w:val="right" w:pos="9990"/>
          <w:tab w:val="right" w:pos="10890"/>
        </w:tabs>
        <w:ind w:left="540" w:right="0"/>
        <w:jc w:val="both"/>
        <w:rPr>
          <w:rFonts w:ascii="Arial" w:hAnsi="Arial" w:cs="Arial"/>
          <w:sz w:val="20"/>
          <w:szCs w:val="20"/>
          <w:lang w:val="en-GB"/>
        </w:rPr>
      </w:pPr>
      <w:r w:rsidRPr="000016C6">
        <w:rPr>
          <w:rFonts w:ascii="Arial" w:hAnsi="Arial" w:cs="Arial"/>
          <w:spacing w:val="-4"/>
          <w:sz w:val="20"/>
          <w:szCs w:val="20"/>
          <w:lang w:val="en-GB"/>
        </w:rPr>
        <w:t>Deposits at financial institutions include saving accounts with certain banks with which the Company</w:t>
      </w:r>
      <w:r w:rsidRPr="000016C6">
        <w:rPr>
          <w:rFonts w:ascii="Arial" w:hAnsi="Arial" w:cs="Arial"/>
          <w:sz w:val="20"/>
          <w:szCs w:val="20"/>
          <w:lang w:val="en-GB"/>
        </w:rPr>
        <w:t xml:space="preserve"> has made agreements to allow the banks to transfer money from the saving accounts to the current accounts opened with them in case there are overdrafts.</w:t>
      </w:r>
    </w:p>
    <w:p w14:paraId="077B6EF3" w14:textId="77777777" w:rsidR="003C270D" w:rsidRPr="000016C6" w:rsidRDefault="003C270D" w:rsidP="00E05E18">
      <w:pPr>
        <w:pStyle w:val="a"/>
        <w:tabs>
          <w:tab w:val="right" w:pos="9990"/>
          <w:tab w:val="right" w:pos="10890"/>
        </w:tabs>
        <w:ind w:left="540" w:right="0"/>
        <w:jc w:val="both"/>
        <w:rPr>
          <w:rFonts w:ascii="Arial" w:hAnsi="Arial" w:cs="Arial"/>
          <w:sz w:val="20"/>
          <w:szCs w:val="20"/>
          <w:lang w:val="en-GB"/>
        </w:rPr>
      </w:pPr>
    </w:p>
    <w:p w14:paraId="13FEC5CB" w14:textId="1467E546" w:rsidR="009A223A" w:rsidRPr="000016C6" w:rsidRDefault="009A223A" w:rsidP="001126F5">
      <w:pPr>
        <w:ind w:left="851" w:hanging="284"/>
        <w:jc w:val="both"/>
        <w:rPr>
          <w:rFonts w:ascii="Arial" w:hAnsi="Arial" w:cs="Arial"/>
          <w:sz w:val="20"/>
          <w:szCs w:val="20"/>
          <w:lang w:val="en-US"/>
        </w:rPr>
      </w:pPr>
      <w:r w:rsidRPr="000016C6">
        <w:rPr>
          <w:rFonts w:ascii="Arial" w:hAnsi="Arial" w:cs="Arial"/>
          <w:sz w:val="20"/>
          <w:szCs w:val="20"/>
          <w:lang w:val="en-US"/>
        </w:rPr>
        <w:t>*</w:t>
      </w:r>
      <w:r w:rsidRPr="000016C6">
        <w:rPr>
          <w:rFonts w:ascii="Arial" w:hAnsi="Arial" w:cs="Arial"/>
          <w:sz w:val="20"/>
          <w:szCs w:val="20"/>
          <w:lang w:val="en-US"/>
        </w:rPr>
        <w:tab/>
        <w:t xml:space="preserve">The deposits on behalf of customers are related to cash deposited by customers which the </w:t>
      </w:r>
      <w:r w:rsidRPr="000016C6">
        <w:rPr>
          <w:rFonts w:ascii="Arial" w:hAnsi="Arial" w:cs="Arial"/>
          <w:spacing w:val="-4"/>
          <w:sz w:val="20"/>
          <w:szCs w:val="20"/>
          <w:lang w:val="en-US"/>
        </w:rPr>
        <w:t>Company has the obligation to repay to the customers on demand. In accordance with notification</w:t>
      </w:r>
      <w:r w:rsidRPr="000016C6">
        <w:rPr>
          <w:rFonts w:ascii="Arial" w:hAnsi="Arial" w:cs="Arial"/>
          <w:sz w:val="20"/>
          <w:szCs w:val="20"/>
          <w:lang w:val="en-US"/>
        </w:rPr>
        <w:t xml:space="preserve"> No. </w:t>
      </w:r>
      <w:proofErr w:type="spellStart"/>
      <w:r w:rsidR="00EE20D1" w:rsidRPr="000016C6">
        <w:rPr>
          <w:rFonts w:ascii="Arial" w:hAnsi="Arial" w:cs="Arial"/>
          <w:sz w:val="20"/>
          <w:szCs w:val="20"/>
          <w:lang w:val="en-US"/>
        </w:rPr>
        <w:t>A</w:t>
      </w:r>
      <w:r w:rsidRPr="000016C6">
        <w:rPr>
          <w:rFonts w:ascii="Arial" w:hAnsi="Arial" w:cs="Arial"/>
          <w:sz w:val="20"/>
          <w:szCs w:val="20"/>
          <w:lang w:val="en-US"/>
        </w:rPr>
        <w:t>or</w:t>
      </w:r>
      <w:proofErr w:type="spellEnd"/>
      <w:r w:rsidRPr="000016C6">
        <w:rPr>
          <w:rFonts w:ascii="Arial" w:hAnsi="Arial" w:cs="Arial"/>
          <w:sz w:val="20"/>
          <w:szCs w:val="20"/>
          <w:lang w:val="en-US"/>
        </w:rPr>
        <w:t xml:space="preserve"> Thor </w:t>
      </w:r>
      <w:r w:rsidR="001126F5" w:rsidRPr="000016C6">
        <w:rPr>
          <w:rFonts w:ascii="Arial" w:hAnsi="Arial" w:cs="Arial"/>
          <w:sz w:val="20"/>
          <w:szCs w:val="25"/>
          <w:lang w:val="en-GB"/>
        </w:rPr>
        <w:t>18</w:t>
      </w:r>
      <w:r w:rsidRPr="000016C6">
        <w:rPr>
          <w:rFonts w:ascii="Arial" w:hAnsi="Arial" w:cs="Arial"/>
          <w:sz w:val="20"/>
          <w:szCs w:val="20"/>
          <w:lang w:val="en-US"/>
        </w:rPr>
        <w:t xml:space="preserve">/2543 dated 12 September 2000, issued by the Office of the Securities and Exchange Commission, this amount </w:t>
      </w:r>
      <w:proofErr w:type="gramStart"/>
      <w:r w:rsidRPr="000016C6">
        <w:rPr>
          <w:rFonts w:ascii="Arial" w:hAnsi="Arial" w:cs="Arial"/>
          <w:sz w:val="20"/>
          <w:szCs w:val="20"/>
          <w:lang w:val="en-US"/>
        </w:rPr>
        <w:t>has to</w:t>
      </w:r>
      <w:proofErr w:type="gramEnd"/>
      <w:r w:rsidRPr="000016C6">
        <w:rPr>
          <w:rFonts w:ascii="Arial" w:hAnsi="Arial" w:cs="Arial"/>
          <w:sz w:val="20"/>
          <w:szCs w:val="20"/>
          <w:lang w:val="en-US"/>
        </w:rPr>
        <w:t xml:space="preserve"> be excluded from cash and cash equivalents held by the Company.</w:t>
      </w:r>
    </w:p>
    <w:p w14:paraId="255C1C12" w14:textId="77777777" w:rsidR="003C270D" w:rsidRPr="000016C6" w:rsidRDefault="003C270D" w:rsidP="00CD6843">
      <w:pPr>
        <w:pStyle w:val="a"/>
        <w:tabs>
          <w:tab w:val="right" w:pos="9990"/>
          <w:tab w:val="right" w:pos="10890"/>
        </w:tabs>
        <w:ind w:left="540" w:right="0"/>
        <w:jc w:val="both"/>
        <w:rPr>
          <w:rFonts w:ascii="Arial" w:hAnsi="Arial" w:cs="Arial"/>
          <w:sz w:val="20"/>
          <w:szCs w:val="20"/>
          <w:lang w:val="en-US"/>
        </w:rPr>
      </w:pPr>
    </w:p>
    <w:p w14:paraId="59ADB66E" w14:textId="73ECE7B5" w:rsidR="00E27248"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E27248" w:rsidRPr="000016C6">
        <w:rPr>
          <w:rFonts w:ascii="Arial" w:hAnsi="Arial" w:cs="Arial"/>
          <w:b/>
          <w:bCs/>
          <w:color w:val="CF4A02"/>
          <w:sz w:val="20"/>
          <w:szCs w:val="20"/>
          <w:lang w:val="en-US"/>
        </w:rPr>
        <w:t>.4</w:t>
      </w:r>
      <w:r w:rsidR="00E27248" w:rsidRPr="000016C6">
        <w:rPr>
          <w:rFonts w:ascii="Arial" w:hAnsi="Arial" w:cs="Arial"/>
          <w:b/>
          <w:bCs/>
          <w:color w:val="CF4A02"/>
          <w:sz w:val="20"/>
          <w:szCs w:val="20"/>
          <w:lang w:val="en-US"/>
        </w:rPr>
        <w:tab/>
        <w:t>Receivables from Clearing House</w:t>
      </w:r>
      <w:r w:rsidR="001E785F" w:rsidRPr="000016C6">
        <w:rPr>
          <w:rFonts w:ascii="Arial" w:hAnsi="Arial" w:cs="Arial"/>
          <w:b/>
          <w:bCs/>
          <w:color w:val="CF4A02"/>
          <w:sz w:val="20"/>
          <w:szCs w:val="20"/>
          <w:lang w:val="en-US"/>
        </w:rPr>
        <w:t xml:space="preserve"> and broker - dealers</w:t>
      </w:r>
    </w:p>
    <w:tbl>
      <w:tblPr>
        <w:tblW w:w="9115" w:type="dxa"/>
        <w:tblInd w:w="-81" w:type="dxa"/>
        <w:tblLayout w:type="fixed"/>
        <w:tblLook w:val="0000" w:firstRow="0" w:lastRow="0" w:firstColumn="0" w:lastColumn="0" w:noHBand="0" w:noVBand="0"/>
      </w:tblPr>
      <w:tblGrid>
        <w:gridCol w:w="5947"/>
        <w:gridCol w:w="1584"/>
        <w:gridCol w:w="1584"/>
      </w:tblGrid>
      <w:tr w:rsidR="00E454D5" w:rsidRPr="000016C6" w14:paraId="3FA5C7B6" w14:textId="77777777" w:rsidTr="005A2230">
        <w:trPr>
          <w:trHeight w:val="20"/>
        </w:trPr>
        <w:tc>
          <w:tcPr>
            <w:tcW w:w="5947" w:type="dxa"/>
            <w:vAlign w:val="bottom"/>
          </w:tcPr>
          <w:p w14:paraId="72C0A56E" w14:textId="77777777" w:rsidR="00E454D5" w:rsidRPr="000016C6" w:rsidRDefault="00E454D5" w:rsidP="00CD6843">
            <w:pPr>
              <w:pStyle w:val="a"/>
              <w:tabs>
                <w:tab w:val="right" w:pos="10890"/>
              </w:tabs>
              <w:ind w:left="510" w:right="0"/>
              <w:jc w:val="both"/>
              <w:rPr>
                <w:rFonts w:ascii="Arial" w:hAnsi="Arial" w:cs="Arial"/>
                <w:sz w:val="20"/>
                <w:szCs w:val="20"/>
                <w:lang w:val="en-GB"/>
              </w:rPr>
            </w:pPr>
          </w:p>
        </w:tc>
        <w:tc>
          <w:tcPr>
            <w:tcW w:w="1584" w:type="dxa"/>
            <w:tcBorders>
              <w:top w:val="single" w:sz="4" w:space="0" w:color="auto"/>
            </w:tcBorders>
            <w:vAlign w:val="bottom"/>
          </w:tcPr>
          <w:p w14:paraId="6397552F" w14:textId="10D89B34" w:rsidR="00E454D5" w:rsidRPr="000016C6" w:rsidRDefault="00E454D5"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c>
          <w:tcPr>
            <w:tcW w:w="1584" w:type="dxa"/>
            <w:tcBorders>
              <w:top w:val="single" w:sz="4" w:space="0" w:color="auto"/>
            </w:tcBorders>
            <w:vAlign w:val="bottom"/>
          </w:tcPr>
          <w:p w14:paraId="3FABDF64" w14:textId="6DF7D0EA" w:rsidR="00E454D5" w:rsidRPr="000016C6" w:rsidRDefault="00E454D5"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r>
      <w:tr w:rsidR="00E454D5" w:rsidRPr="000016C6" w14:paraId="69C830B1" w14:textId="77777777" w:rsidTr="00AE142A">
        <w:trPr>
          <w:trHeight w:val="20"/>
        </w:trPr>
        <w:tc>
          <w:tcPr>
            <w:tcW w:w="5947" w:type="dxa"/>
            <w:vAlign w:val="bottom"/>
          </w:tcPr>
          <w:p w14:paraId="437960C1" w14:textId="77777777" w:rsidR="00E454D5" w:rsidRPr="000016C6" w:rsidRDefault="00E454D5" w:rsidP="00CD6843">
            <w:pPr>
              <w:pStyle w:val="a"/>
              <w:tabs>
                <w:tab w:val="right" w:pos="10890"/>
              </w:tabs>
              <w:ind w:left="510" w:right="0"/>
              <w:jc w:val="both"/>
              <w:rPr>
                <w:rFonts w:ascii="Arial" w:hAnsi="Arial" w:cs="Arial"/>
                <w:sz w:val="20"/>
                <w:szCs w:val="20"/>
                <w:lang w:val="en-GB"/>
              </w:rPr>
            </w:pPr>
          </w:p>
        </w:tc>
        <w:tc>
          <w:tcPr>
            <w:tcW w:w="1584" w:type="dxa"/>
            <w:vAlign w:val="bottom"/>
          </w:tcPr>
          <w:p w14:paraId="228198C4" w14:textId="22B96998" w:rsidR="00E454D5" w:rsidRPr="000016C6" w:rsidRDefault="00E454D5"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30 June</w:t>
            </w:r>
          </w:p>
        </w:tc>
        <w:tc>
          <w:tcPr>
            <w:tcW w:w="1584" w:type="dxa"/>
            <w:vAlign w:val="bottom"/>
          </w:tcPr>
          <w:p w14:paraId="60CE6A12" w14:textId="3505279B" w:rsidR="00E454D5" w:rsidRPr="000016C6" w:rsidRDefault="00E454D5"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31 December</w:t>
            </w:r>
          </w:p>
        </w:tc>
      </w:tr>
      <w:tr w:rsidR="00B05097" w:rsidRPr="000016C6" w14:paraId="7D688146" w14:textId="77777777" w:rsidTr="005A2230">
        <w:trPr>
          <w:trHeight w:val="20"/>
        </w:trPr>
        <w:tc>
          <w:tcPr>
            <w:tcW w:w="5947" w:type="dxa"/>
            <w:vAlign w:val="bottom"/>
          </w:tcPr>
          <w:p w14:paraId="42922CE0" w14:textId="77777777" w:rsidR="006361A1" w:rsidRPr="000016C6" w:rsidRDefault="006361A1" w:rsidP="00CD6843">
            <w:pPr>
              <w:pStyle w:val="a"/>
              <w:tabs>
                <w:tab w:val="right" w:pos="10890"/>
              </w:tabs>
              <w:ind w:left="510" w:right="0"/>
              <w:jc w:val="both"/>
              <w:rPr>
                <w:rFonts w:ascii="Arial" w:hAnsi="Arial" w:cs="Arial"/>
                <w:sz w:val="20"/>
                <w:szCs w:val="20"/>
                <w:lang w:val="en-GB"/>
              </w:rPr>
            </w:pPr>
          </w:p>
        </w:tc>
        <w:tc>
          <w:tcPr>
            <w:tcW w:w="1584" w:type="dxa"/>
            <w:vAlign w:val="bottom"/>
          </w:tcPr>
          <w:p w14:paraId="7CD0784B" w14:textId="36BACDF9" w:rsidR="006361A1"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vAlign w:val="bottom"/>
          </w:tcPr>
          <w:p w14:paraId="64A3DD2A" w14:textId="56A866D4" w:rsidR="006361A1"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6361A1" w:rsidRPr="000016C6" w14:paraId="2BE6725B" w14:textId="77777777" w:rsidTr="005A2230">
        <w:trPr>
          <w:trHeight w:val="20"/>
        </w:trPr>
        <w:tc>
          <w:tcPr>
            <w:tcW w:w="5947" w:type="dxa"/>
            <w:vAlign w:val="bottom"/>
          </w:tcPr>
          <w:p w14:paraId="2D3465A6" w14:textId="77777777" w:rsidR="006361A1" w:rsidRPr="000016C6" w:rsidRDefault="006361A1" w:rsidP="00CD6843">
            <w:pPr>
              <w:pStyle w:val="a"/>
              <w:tabs>
                <w:tab w:val="right" w:pos="10890"/>
              </w:tabs>
              <w:ind w:left="510" w:right="0"/>
              <w:jc w:val="both"/>
              <w:rPr>
                <w:rFonts w:ascii="Arial" w:hAnsi="Arial" w:cs="Arial"/>
                <w:sz w:val="20"/>
                <w:szCs w:val="20"/>
                <w:lang w:val="en-US"/>
              </w:rPr>
            </w:pPr>
          </w:p>
        </w:tc>
        <w:tc>
          <w:tcPr>
            <w:tcW w:w="1584" w:type="dxa"/>
            <w:tcBorders>
              <w:bottom w:val="single" w:sz="4" w:space="0" w:color="auto"/>
            </w:tcBorders>
            <w:vAlign w:val="bottom"/>
          </w:tcPr>
          <w:p w14:paraId="4E2C57A9" w14:textId="77777777" w:rsidR="006361A1" w:rsidRPr="000016C6" w:rsidRDefault="006361A1"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bottom w:val="single" w:sz="4" w:space="0" w:color="auto"/>
            </w:tcBorders>
            <w:vAlign w:val="bottom"/>
          </w:tcPr>
          <w:p w14:paraId="162BDDBE" w14:textId="77777777" w:rsidR="006361A1" w:rsidRPr="000016C6" w:rsidRDefault="006361A1"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6361A1" w:rsidRPr="000016C6" w14:paraId="0A5D66B4" w14:textId="77777777" w:rsidTr="00CD6843">
        <w:trPr>
          <w:trHeight w:val="20"/>
        </w:trPr>
        <w:tc>
          <w:tcPr>
            <w:tcW w:w="5947" w:type="dxa"/>
            <w:vAlign w:val="bottom"/>
          </w:tcPr>
          <w:p w14:paraId="42BDC69B" w14:textId="77777777" w:rsidR="006361A1" w:rsidRPr="000016C6" w:rsidRDefault="006361A1" w:rsidP="00CD6843">
            <w:pPr>
              <w:pStyle w:val="a"/>
              <w:tabs>
                <w:tab w:val="right" w:pos="10890"/>
              </w:tabs>
              <w:ind w:left="510" w:right="0"/>
              <w:jc w:val="both"/>
              <w:rPr>
                <w:rFonts w:ascii="Arial" w:hAnsi="Arial" w:cs="Arial"/>
                <w:sz w:val="12"/>
                <w:szCs w:val="12"/>
                <w:lang w:val="en-US"/>
              </w:rPr>
            </w:pPr>
          </w:p>
        </w:tc>
        <w:tc>
          <w:tcPr>
            <w:tcW w:w="1584" w:type="dxa"/>
            <w:tcBorders>
              <w:top w:val="single" w:sz="4" w:space="0" w:color="auto"/>
            </w:tcBorders>
            <w:shd w:val="clear" w:color="auto" w:fill="FAFAFA"/>
            <w:vAlign w:val="bottom"/>
          </w:tcPr>
          <w:p w14:paraId="0578EEF8" w14:textId="77777777" w:rsidR="006361A1" w:rsidRPr="000016C6" w:rsidRDefault="006361A1" w:rsidP="00CD6843">
            <w:pPr>
              <w:pStyle w:val="a"/>
              <w:tabs>
                <w:tab w:val="right" w:pos="10890"/>
              </w:tabs>
              <w:ind w:left="1080" w:right="0"/>
              <w:jc w:val="right"/>
              <w:rPr>
                <w:rFonts w:ascii="Arial" w:hAnsi="Arial" w:cs="Arial"/>
                <w:sz w:val="12"/>
                <w:szCs w:val="12"/>
                <w:lang w:val="en-US"/>
              </w:rPr>
            </w:pPr>
          </w:p>
        </w:tc>
        <w:tc>
          <w:tcPr>
            <w:tcW w:w="1584" w:type="dxa"/>
            <w:tcBorders>
              <w:top w:val="single" w:sz="4" w:space="0" w:color="auto"/>
            </w:tcBorders>
            <w:vAlign w:val="bottom"/>
          </w:tcPr>
          <w:p w14:paraId="0B745E96" w14:textId="77777777" w:rsidR="006361A1" w:rsidRPr="000016C6" w:rsidRDefault="006361A1" w:rsidP="00CD6843">
            <w:pPr>
              <w:pStyle w:val="a"/>
              <w:tabs>
                <w:tab w:val="right" w:pos="10890"/>
              </w:tabs>
              <w:ind w:left="1080" w:right="0"/>
              <w:jc w:val="right"/>
              <w:rPr>
                <w:rFonts w:ascii="Arial" w:hAnsi="Arial" w:cs="Arial"/>
                <w:sz w:val="12"/>
                <w:szCs w:val="12"/>
                <w:lang w:val="en-US"/>
              </w:rPr>
            </w:pPr>
          </w:p>
        </w:tc>
      </w:tr>
      <w:tr w:rsidR="00AA5347" w:rsidRPr="000016C6" w14:paraId="5760F66A" w14:textId="77777777" w:rsidTr="00CD6843">
        <w:trPr>
          <w:trHeight w:val="20"/>
        </w:trPr>
        <w:tc>
          <w:tcPr>
            <w:tcW w:w="5947" w:type="dxa"/>
            <w:vAlign w:val="bottom"/>
          </w:tcPr>
          <w:p w14:paraId="3C39C26F" w14:textId="77777777" w:rsidR="00AA5347" w:rsidRPr="000016C6" w:rsidRDefault="00AA5347" w:rsidP="00CD6843">
            <w:pPr>
              <w:pStyle w:val="a"/>
              <w:tabs>
                <w:tab w:val="right" w:pos="10890"/>
              </w:tabs>
              <w:ind w:left="510" w:right="0"/>
              <w:jc w:val="both"/>
              <w:rPr>
                <w:rFonts w:ascii="Arial" w:hAnsi="Arial" w:cs="Arial"/>
                <w:sz w:val="20"/>
                <w:szCs w:val="20"/>
                <w:lang w:val="en-US"/>
              </w:rPr>
            </w:pPr>
            <w:r w:rsidRPr="000016C6">
              <w:rPr>
                <w:rFonts w:ascii="Arial" w:hAnsi="Arial" w:cs="Arial"/>
                <w:sz w:val="20"/>
                <w:szCs w:val="20"/>
                <w:lang w:val="en-US"/>
              </w:rPr>
              <w:t>Margin with Clearing House</w:t>
            </w:r>
          </w:p>
        </w:tc>
        <w:tc>
          <w:tcPr>
            <w:tcW w:w="1584" w:type="dxa"/>
            <w:shd w:val="clear" w:color="auto" w:fill="FAFAFA"/>
            <w:vAlign w:val="bottom"/>
          </w:tcPr>
          <w:p w14:paraId="0EE4FB43" w14:textId="5FF5B380" w:rsidR="00AA5347" w:rsidRPr="000016C6" w:rsidRDefault="000542E4" w:rsidP="00CD6843">
            <w:pPr>
              <w:pStyle w:val="a"/>
              <w:ind w:right="-72"/>
              <w:jc w:val="right"/>
              <w:rPr>
                <w:rFonts w:ascii="Arial" w:hAnsi="Arial" w:cs="Arial"/>
                <w:sz w:val="20"/>
                <w:szCs w:val="20"/>
                <w:lang w:val="en-GB"/>
              </w:rPr>
            </w:pPr>
            <w:r w:rsidRPr="000016C6">
              <w:rPr>
                <w:rFonts w:ascii="Arial" w:hAnsi="Arial" w:cs="Arial"/>
                <w:sz w:val="20"/>
                <w:szCs w:val="20"/>
                <w:lang w:val="en-GB"/>
              </w:rPr>
              <w:t>18,770,417</w:t>
            </w:r>
          </w:p>
        </w:tc>
        <w:tc>
          <w:tcPr>
            <w:tcW w:w="1584" w:type="dxa"/>
            <w:vAlign w:val="bottom"/>
          </w:tcPr>
          <w:p w14:paraId="0187F224" w14:textId="10DCBBBE" w:rsidR="00AA5347" w:rsidRPr="000016C6" w:rsidRDefault="00AA5347" w:rsidP="00CD6843">
            <w:pPr>
              <w:pStyle w:val="a"/>
              <w:ind w:right="-72"/>
              <w:jc w:val="right"/>
              <w:rPr>
                <w:rFonts w:ascii="Arial" w:hAnsi="Arial" w:cs="Arial"/>
                <w:sz w:val="20"/>
                <w:szCs w:val="20"/>
                <w:lang w:val="en-US"/>
              </w:rPr>
            </w:pPr>
            <w:r w:rsidRPr="000016C6">
              <w:rPr>
                <w:rFonts w:ascii="Arial" w:hAnsi="Arial" w:cs="Arial"/>
                <w:sz w:val="20"/>
                <w:szCs w:val="20"/>
                <w:lang w:val="en-US"/>
              </w:rPr>
              <w:t>18,770,417</w:t>
            </w:r>
          </w:p>
        </w:tc>
      </w:tr>
      <w:tr w:rsidR="00AA5347" w:rsidRPr="000016C6" w14:paraId="1D9B8633" w14:textId="77777777" w:rsidTr="00CD6843">
        <w:trPr>
          <w:trHeight w:val="20"/>
        </w:trPr>
        <w:tc>
          <w:tcPr>
            <w:tcW w:w="5947" w:type="dxa"/>
            <w:vAlign w:val="bottom"/>
          </w:tcPr>
          <w:p w14:paraId="3DDA2836" w14:textId="77777777" w:rsidR="00AA5347" w:rsidRPr="000016C6" w:rsidRDefault="00AA5347" w:rsidP="00CD6843">
            <w:pPr>
              <w:pStyle w:val="a"/>
              <w:tabs>
                <w:tab w:val="right" w:pos="10890"/>
              </w:tabs>
              <w:ind w:left="510" w:right="0"/>
              <w:jc w:val="both"/>
              <w:rPr>
                <w:rFonts w:ascii="Arial" w:hAnsi="Arial" w:cs="Arial"/>
                <w:sz w:val="20"/>
                <w:szCs w:val="20"/>
                <w:lang w:val="en-US"/>
              </w:rPr>
            </w:pPr>
            <w:r w:rsidRPr="000016C6">
              <w:rPr>
                <w:rFonts w:ascii="Arial" w:hAnsi="Arial" w:cs="Arial"/>
                <w:sz w:val="20"/>
                <w:szCs w:val="20"/>
                <w:lang w:val="en-US"/>
              </w:rPr>
              <w:t>Receivable from Clearing House</w:t>
            </w:r>
          </w:p>
        </w:tc>
        <w:tc>
          <w:tcPr>
            <w:tcW w:w="1584" w:type="dxa"/>
            <w:shd w:val="clear" w:color="auto" w:fill="FAFAFA"/>
            <w:vAlign w:val="bottom"/>
          </w:tcPr>
          <w:p w14:paraId="75456D8A" w14:textId="6FF42777" w:rsidR="00AA5347" w:rsidRPr="000016C6" w:rsidRDefault="000542E4" w:rsidP="00CD6843">
            <w:pPr>
              <w:pStyle w:val="a"/>
              <w:ind w:right="-72"/>
              <w:jc w:val="right"/>
              <w:rPr>
                <w:rFonts w:ascii="Arial" w:hAnsi="Arial" w:cs="Arial"/>
                <w:sz w:val="20"/>
                <w:szCs w:val="20"/>
                <w:lang w:val="en-GB"/>
              </w:rPr>
            </w:pPr>
            <w:r w:rsidRPr="000016C6">
              <w:rPr>
                <w:rFonts w:ascii="Arial" w:hAnsi="Arial" w:cs="Arial"/>
                <w:sz w:val="20"/>
                <w:szCs w:val="20"/>
                <w:lang w:val="en-GB"/>
              </w:rPr>
              <w:t>5,106,176,228</w:t>
            </w:r>
          </w:p>
        </w:tc>
        <w:tc>
          <w:tcPr>
            <w:tcW w:w="1584" w:type="dxa"/>
            <w:vAlign w:val="bottom"/>
          </w:tcPr>
          <w:p w14:paraId="038843BE" w14:textId="7F1B34E5" w:rsidR="00AA5347" w:rsidRPr="000016C6" w:rsidRDefault="00AA5347" w:rsidP="00CD6843">
            <w:pPr>
              <w:pStyle w:val="a"/>
              <w:ind w:right="-72"/>
              <w:jc w:val="right"/>
              <w:rPr>
                <w:rFonts w:ascii="Arial" w:hAnsi="Arial" w:cs="Arial"/>
                <w:sz w:val="20"/>
                <w:szCs w:val="20"/>
                <w:lang w:val="en-US"/>
              </w:rPr>
            </w:pPr>
            <w:r w:rsidRPr="000016C6">
              <w:rPr>
                <w:rFonts w:ascii="Arial" w:hAnsi="Arial" w:cs="Arial"/>
                <w:sz w:val="20"/>
                <w:szCs w:val="20"/>
                <w:lang w:val="en-US"/>
              </w:rPr>
              <w:t>1,938,107,458</w:t>
            </w:r>
          </w:p>
        </w:tc>
      </w:tr>
      <w:tr w:rsidR="00AA5347" w:rsidRPr="000016C6" w14:paraId="7CD45359" w14:textId="77777777" w:rsidTr="00CD6843">
        <w:trPr>
          <w:trHeight w:val="20"/>
        </w:trPr>
        <w:tc>
          <w:tcPr>
            <w:tcW w:w="5947" w:type="dxa"/>
            <w:vAlign w:val="bottom"/>
          </w:tcPr>
          <w:p w14:paraId="72781283" w14:textId="77777777" w:rsidR="00AA5347" w:rsidRPr="000016C6" w:rsidRDefault="00AA5347" w:rsidP="00863512">
            <w:pPr>
              <w:pStyle w:val="a"/>
              <w:tabs>
                <w:tab w:val="left" w:pos="1107"/>
                <w:tab w:val="left" w:pos="1588"/>
                <w:tab w:val="right" w:pos="10890"/>
              </w:tabs>
              <w:ind w:left="510" w:right="-108"/>
              <w:jc w:val="both"/>
              <w:rPr>
                <w:rFonts w:ascii="Arial" w:hAnsi="Arial" w:cs="Arial"/>
                <w:sz w:val="20"/>
                <w:szCs w:val="20"/>
                <w:lang w:val="en-US"/>
              </w:rPr>
            </w:pPr>
            <w:r w:rsidRPr="000016C6">
              <w:rPr>
                <w:rFonts w:ascii="Arial" w:hAnsi="Arial" w:cs="Arial"/>
                <w:sz w:val="20"/>
                <w:szCs w:val="20"/>
                <w:u w:val="single"/>
                <w:lang w:val="en-US"/>
              </w:rPr>
              <w:t>Less</w:t>
            </w:r>
            <w:r w:rsidRPr="000016C6">
              <w:rPr>
                <w:rFonts w:ascii="Arial" w:hAnsi="Arial" w:cs="Arial"/>
                <w:sz w:val="20"/>
                <w:szCs w:val="20"/>
                <w:lang w:val="en-US"/>
              </w:rPr>
              <w:tab/>
              <w:t xml:space="preserve">Receivable from </w:t>
            </w:r>
          </w:p>
        </w:tc>
        <w:tc>
          <w:tcPr>
            <w:tcW w:w="1584" w:type="dxa"/>
            <w:shd w:val="clear" w:color="auto" w:fill="FAFAFA"/>
            <w:vAlign w:val="bottom"/>
          </w:tcPr>
          <w:p w14:paraId="036B3071" w14:textId="77777777" w:rsidR="00AA5347" w:rsidRPr="000016C6" w:rsidRDefault="00AA5347" w:rsidP="00CD6843">
            <w:pPr>
              <w:pStyle w:val="a"/>
              <w:ind w:right="-72"/>
              <w:jc w:val="right"/>
              <w:rPr>
                <w:rFonts w:ascii="Arial" w:hAnsi="Arial" w:cs="Arial"/>
                <w:sz w:val="20"/>
                <w:szCs w:val="20"/>
                <w:lang w:val="en-GB"/>
              </w:rPr>
            </w:pPr>
          </w:p>
        </w:tc>
        <w:tc>
          <w:tcPr>
            <w:tcW w:w="1584" w:type="dxa"/>
            <w:vAlign w:val="bottom"/>
          </w:tcPr>
          <w:p w14:paraId="422E147A" w14:textId="2B9B87D7" w:rsidR="00AA5347" w:rsidRPr="000016C6" w:rsidRDefault="00AA5347" w:rsidP="00CD6843">
            <w:pPr>
              <w:pStyle w:val="a"/>
              <w:ind w:right="-72"/>
              <w:jc w:val="right"/>
              <w:rPr>
                <w:rFonts w:ascii="Arial" w:hAnsi="Arial" w:cs="Arial"/>
                <w:sz w:val="20"/>
                <w:szCs w:val="20"/>
                <w:lang w:val="en-US"/>
              </w:rPr>
            </w:pPr>
          </w:p>
        </w:tc>
      </w:tr>
      <w:tr w:rsidR="00AA5347" w:rsidRPr="000016C6" w14:paraId="1F0C5551" w14:textId="77777777" w:rsidTr="00CD6843">
        <w:trPr>
          <w:trHeight w:val="20"/>
        </w:trPr>
        <w:tc>
          <w:tcPr>
            <w:tcW w:w="5947" w:type="dxa"/>
            <w:vAlign w:val="bottom"/>
          </w:tcPr>
          <w:p w14:paraId="788E8506" w14:textId="77777777" w:rsidR="00AA5347" w:rsidRPr="000016C6" w:rsidRDefault="00AA5347" w:rsidP="00863512">
            <w:pPr>
              <w:pStyle w:val="a"/>
              <w:tabs>
                <w:tab w:val="left" w:pos="1107"/>
                <w:tab w:val="left" w:pos="1588"/>
                <w:tab w:val="right" w:pos="10890"/>
              </w:tabs>
              <w:ind w:left="510" w:right="0"/>
              <w:jc w:val="both"/>
              <w:rPr>
                <w:rFonts w:ascii="Arial" w:hAnsi="Arial" w:cs="Arial"/>
                <w:sz w:val="20"/>
                <w:szCs w:val="20"/>
                <w:lang w:val="en-US"/>
              </w:rPr>
            </w:pPr>
            <w:r w:rsidRPr="000016C6">
              <w:rPr>
                <w:rFonts w:ascii="Arial" w:hAnsi="Arial" w:cs="Arial"/>
                <w:sz w:val="20"/>
                <w:szCs w:val="20"/>
                <w:lang w:val="en-US"/>
              </w:rPr>
              <w:tab/>
              <w:t xml:space="preserve">   Clearing House on behalf of customers</w:t>
            </w:r>
          </w:p>
        </w:tc>
        <w:tc>
          <w:tcPr>
            <w:tcW w:w="1584" w:type="dxa"/>
            <w:tcBorders>
              <w:bottom w:val="single" w:sz="4" w:space="0" w:color="auto"/>
            </w:tcBorders>
            <w:shd w:val="clear" w:color="auto" w:fill="FAFAFA"/>
            <w:vAlign w:val="bottom"/>
          </w:tcPr>
          <w:p w14:paraId="0E923596" w14:textId="049AE4A3" w:rsidR="00AA5347" w:rsidRPr="000016C6" w:rsidRDefault="000542E4" w:rsidP="00CD6843">
            <w:pPr>
              <w:pStyle w:val="a"/>
              <w:ind w:right="-72"/>
              <w:jc w:val="right"/>
              <w:rPr>
                <w:rFonts w:ascii="Arial" w:hAnsi="Arial" w:cs="Arial"/>
                <w:sz w:val="20"/>
                <w:szCs w:val="20"/>
                <w:lang w:val="en-GB"/>
              </w:rPr>
            </w:pPr>
            <w:r w:rsidRPr="000016C6">
              <w:rPr>
                <w:rFonts w:ascii="Arial" w:hAnsi="Arial" w:cs="Arial"/>
                <w:sz w:val="20"/>
                <w:szCs w:val="20"/>
                <w:lang w:val="en-GB"/>
              </w:rPr>
              <w:t>(4,109,687,050)</w:t>
            </w:r>
          </w:p>
        </w:tc>
        <w:tc>
          <w:tcPr>
            <w:tcW w:w="1584" w:type="dxa"/>
            <w:tcBorders>
              <w:bottom w:val="single" w:sz="4" w:space="0" w:color="auto"/>
            </w:tcBorders>
            <w:vAlign w:val="bottom"/>
          </w:tcPr>
          <w:p w14:paraId="1A1E7F74" w14:textId="08B701AD" w:rsidR="00AA5347" w:rsidRPr="000016C6" w:rsidRDefault="00AA5347" w:rsidP="00CD6843">
            <w:pPr>
              <w:pStyle w:val="a"/>
              <w:ind w:right="-72"/>
              <w:jc w:val="right"/>
              <w:rPr>
                <w:rFonts w:ascii="Arial" w:hAnsi="Arial" w:cs="Arial"/>
                <w:sz w:val="20"/>
                <w:szCs w:val="20"/>
                <w:lang w:val="en-US"/>
              </w:rPr>
            </w:pPr>
            <w:r w:rsidRPr="000016C6">
              <w:rPr>
                <w:rFonts w:ascii="Arial" w:hAnsi="Arial" w:cs="Arial"/>
                <w:sz w:val="20"/>
                <w:szCs w:val="20"/>
                <w:lang w:val="en-US"/>
              </w:rPr>
              <w:t>(1,678,821,365)</w:t>
            </w:r>
          </w:p>
        </w:tc>
      </w:tr>
      <w:tr w:rsidR="00AA5347" w:rsidRPr="000016C6" w14:paraId="01785005" w14:textId="77777777" w:rsidTr="00CD6843">
        <w:trPr>
          <w:trHeight w:val="20"/>
        </w:trPr>
        <w:tc>
          <w:tcPr>
            <w:tcW w:w="5947" w:type="dxa"/>
            <w:vAlign w:val="bottom"/>
          </w:tcPr>
          <w:p w14:paraId="3731C58A" w14:textId="77777777" w:rsidR="00AA5347" w:rsidRPr="000016C6" w:rsidRDefault="00AA5347" w:rsidP="00CD6843">
            <w:pPr>
              <w:pStyle w:val="a"/>
              <w:tabs>
                <w:tab w:val="right" w:pos="10890"/>
              </w:tabs>
              <w:ind w:left="510" w:right="0"/>
              <w:jc w:val="both"/>
              <w:rPr>
                <w:rFonts w:ascii="Arial" w:hAnsi="Arial" w:cs="Arial"/>
                <w:sz w:val="12"/>
                <w:szCs w:val="12"/>
                <w:lang w:val="en-US"/>
              </w:rPr>
            </w:pPr>
          </w:p>
        </w:tc>
        <w:tc>
          <w:tcPr>
            <w:tcW w:w="1584" w:type="dxa"/>
            <w:tcBorders>
              <w:top w:val="single" w:sz="4" w:space="0" w:color="auto"/>
            </w:tcBorders>
            <w:shd w:val="clear" w:color="auto" w:fill="FAFAFA"/>
            <w:vAlign w:val="bottom"/>
          </w:tcPr>
          <w:p w14:paraId="0B74130E" w14:textId="77777777" w:rsidR="00AA5347" w:rsidRPr="000016C6" w:rsidRDefault="00AA5347" w:rsidP="00CD6843">
            <w:pPr>
              <w:pStyle w:val="a"/>
              <w:tabs>
                <w:tab w:val="right" w:pos="10890"/>
              </w:tabs>
              <w:ind w:left="1080" w:right="0"/>
              <w:jc w:val="right"/>
              <w:rPr>
                <w:rFonts w:ascii="Arial" w:hAnsi="Arial" w:cs="Arial"/>
                <w:sz w:val="12"/>
                <w:szCs w:val="12"/>
                <w:lang w:val="en-US"/>
              </w:rPr>
            </w:pPr>
          </w:p>
        </w:tc>
        <w:tc>
          <w:tcPr>
            <w:tcW w:w="1584" w:type="dxa"/>
            <w:tcBorders>
              <w:top w:val="single" w:sz="4" w:space="0" w:color="auto"/>
            </w:tcBorders>
            <w:vAlign w:val="bottom"/>
          </w:tcPr>
          <w:p w14:paraId="7F0BC458" w14:textId="77777777" w:rsidR="00AA5347" w:rsidRPr="000016C6" w:rsidRDefault="00AA5347" w:rsidP="00CD6843">
            <w:pPr>
              <w:pStyle w:val="a"/>
              <w:tabs>
                <w:tab w:val="right" w:pos="10890"/>
              </w:tabs>
              <w:ind w:left="1080" w:right="0"/>
              <w:jc w:val="right"/>
              <w:rPr>
                <w:rFonts w:ascii="Arial" w:hAnsi="Arial" w:cs="Arial"/>
                <w:sz w:val="12"/>
                <w:szCs w:val="12"/>
                <w:lang w:val="en-US"/>
              </w:rPr>
            </w:pPr>
          </w:p>
        </w:tc>
      </w:tr>
      <w:tr w:rsidR="00AA5347" w:rsidRPr="000016C6" w14:paraId="10BCC8DA" w14:textId="77777777" w:rsidTr="00CD6843">
        <w:trPr>
          <w:trHeight w:val="20"/>
        </w:trPr>
        <w:tc>
          <w:tcPr>
            <w:tcW w:w="5947" w:type="dxa"/>
            <w:vAlign w:val="bottom"/>
          </w:tcPr>
          <w:p w14:paraId="7FA28097" w14:textId="77777777" w:rsidR="00AA5347" w:rsidRPr="000016C6" w:rsidRDefault="00AA5347" w:rsidP="00CD6843">
            <w:pPr>
              <w:pStyle w:val="a"/>
              <w:tabs>
                <w:tab w:val="left" w:pos="1440"/>
                <w:tab w:val="right" w:pos="10890"/>
              </w:tabs>
              <w:ind w:left="510" w:right="0"/>
              <w:jc w:val="both"/>
              <w:rPr>
                <w:rFonts w:ascii="Arial" w:hAnsi="Arial" w:cs="Arial"/>
                <w:sz w:val="20"/>
                <w:szCs w:val="20"/>
                <w:lang w:val="en-US"/>
              </w:rPr>
            </w:pPr>
            <w:r w:rsidRPr="000016C6">
              <w:rPr>
                <w:rFonts w:ascii="Arial" w:hAnsi="Arial" w:cs="Arial"/>
                <w:sz w:val="20"/>
                <w:szCs w:val="20"/>
                <w:lang w:val="en-US"/>
              </w:rPr>
              <w:t>Receivables from Clearing House</w:t>
            </w:r>
          </w:p>
        </w:tc>
        <w:tc>
          <w:tcPr>
            <w:tcW w:w="1584" w:type="dxa"/>
            <w:tcBorders>
              <w:bottom w:val="single" w:sz="4" w:space="0" w:color="auto"/>
            </w:tcBorders>
            <w:shd w:val="clear" w:color="auto" w:fill="FAFAFA"/>
            <w:vAlign w:val="bottom"/>
          </w:tcPr>
          <w:p w14:paraId="182C2A94" w14:textId="454203FA" w:rsidR="00AA5347" w:rsidRPr="000016C6" w:rsidRDefault="000542E4" w:rsidP="00CD6843">
            <w:pPr>
              <w:pStyle w:val="a"/>
              <w:ind w:right="-72"/>
              <w:jc w:val="right"/>
              <w:rPr>
                <w:rFonts w:ascii="Arial" w:hAnsi="Arial" w:cs="Arial"/>
                <w:sz w:val="20"/>
                <w:szCs w:val="20"/>
                <w:lang w:val="en-US"/>
              </w:rPr>
            </w:pPr>
            <w:r w:rsidRPr="000016C6">
              <w:rPr>
                <w:rFonts w:ascii="Arial" w:hAnsi="Arial" w:cs="Arial"/>
                <w:sz w:val="20"/>
                <w:szCs w:val="20"/>
                <w:lang w:val="en-US"/>
              </w:rPr>
              <w:t>1,015,259,595</w:t>
            </w:r>
          </w:p>
        </w:tc>
        <w:tc>
          <w:tcPr>
            <w:tcW w:w="1584" w:type="dxa"/>
            <w:tcBorders>
              <w:bottom w:val="single" w:sz="4" w:space="0" w:color="auto"/>
            </w:tcBorders>
            <w:vAlign w:val="bottom"/>
          </w:tcPr>
          <w:p w14:paraId="716A293C" w14:textId="6C11AD1D" w:rsidR="00AA5347" w:rsidRPr="000016C6" w:rsidRDefault="00AA5347" w:rsidP="00CD6843">
            <w:pPr>
              <w:pStyle w:val="a"/>
              <w:ind w:right="-72"/>
              <w:jc w:val="right"/>
              <w:rPr>
                <w:rFonts w:ascii="Arial" w:hAnsi="Arial" w:cs="Arial"/>
                <w:sz w:val="20"/>
                <w:szCs w:val="20"/>
                <w:lang w:val="en-US"/>
              </w:rPr>
            </w:pPr>
            <w:r w:rsidRPr="000016C6">
              <w:rPr>
                <w:rFonts w:ascii="Arial" w:hAnsi="Arial" w:cs="Arial"/>
                <w:sz w:val="20"/>
                <w:szCs w:val="20"/>
                <w:lang w:val="en-US"/>
              </w:rPr>
              <w:t>278,056,510</w:t>
            </w:r>
          </w:p>
        </w:tc>
      </w:tr>
    </w:tbl>
    <w:p w14:paraId="31B9279E" w14:textId="77777777" w:rsidR="005A1473" w:rsidRPr="000016C6" w:rsidRDefault="005A1473" w:rsidP="00CD6843">
      <w:pPr>
        <w:pStyle w:val="a"/>
        <w:tabs>
          <w:tab w:val="left" w:pos="540"/>
          <w:tab w:val="right" w:pos="7200"/>
        </w:tabs>
        <w:ind w:right="0"/>
        <w:jc w:val="both"/>
        <w:rPr>
          <w:rFonts w:ascii="Arial" w:hAnsi="Arial" w:cs="Arial"/>
          <w:sz w:val="20"/>
          <w:szCs w:val="20"/>
          <w:lang w:val="en-US"/>
        </w:rPr>
      </w:pPr>
      <w:r w:rsidRPr="000016C6">
        <w:rPr>
          <w:rFonts w:ascii="Arial" w:hAnsi="Arial" w:cs="Arial"/>
          <w:b/>
          <w:bCs/>
          <w:sz w:val="20"/>
          <w:szCs w:val="20"/>
          <w:lang w:val="en-US"/>
        </w:rPr>
        <w:br w:type="page"/>
      </w:r>
    </w:p>
    <w:p w14:paraId="2731A667" w14:textId="40AA14E2" w:rsidR="005A1473" w:rsidRPr="000016C6" w:rsidRDefault="005A1473" w:rsidP="00CD6843">
      <w:pPr>
        <w:pStyle w:val="a"/>
        <w:tabs>
          <w:tab w:val="left" w:pos="540"/>
          <w:tab w:val="right" w:pos="7200"/>
        </w:tabs>
        <w:ind w:right="0"/>
        <w:jc w:val="both"/>
        <w:rPr>
          <w:rFonts w:ascii="Arial" w:hAnsi="Arial" w:cs="Arial"/>
          <w:sz w:val="20"/>
          <w:szCs w:val="20"/>
          <w:lang w:val="en-US"/>
        </w:rPr>
      </w:pPr>
    </w:p>
    <w:p w14:paraId="57EFFC04" w14:textId="77777777" w:rsidR="00195C84" w:rsidRPr="000016C6" w:rsidRDefault="00195C84" w:rsidP="00CD6843">
      <w:pPr>
        <w:pStyle w:val="a"/>
        <w:tabs>
          <w:tab w:val="left" w:pos="540"/>
          <w:tab w:val="right" w:pos="7200"/>
        </w:tabs>
        <w:ind w:right="0"/>
        <w:jc w:val="both"/>
        <w:rPr>
          <w:rFonts w:ascii="Arial" w:hAnsi="Arial" w:cs="Arial"/>
          <w:sz w:val="20"/>
          <w:szCs w:val="20"/>
          <w:lang w:val="en-US"/>
        </w:rPr>
      </w:pPr>
    </w:p>
    <w:p w14:paraId="189B7843" w14:textId="2EA3D084" w:rsidR="00D413D2"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7B573B" w:rsidRPr="000016C6">
        <w:rPr>
          <w:rFonts w:ascii="Arial" w:hAnsi="Arial" w:cs="Arial"/>
          <w:b/>
          <w:bCs/>
          <w:color w:val="CF4A02"/>
          <w:sz w:val="20"/>
          <w:szCs w:val="20"/>
          <w:lang w:val="en-US"/>
        </w:rPr>
        <w:t>.5</w:t>
      </w:r>
      <w:r w:rsidR="00FC461F" w:rsidRPr="000016C6">
        <w:rPr>
          <w:rFonts w:ascii="Arial" w:hAnsi="Arial" w:cs="Arial"/>
          <w:b/>
          <w:bCs/>
          <w:color w:val="CF4A02"/>
          <w:sz w:val="20"/>
          <w:szCs w:val="20"/>
          <w:lang w:val="en-US"/>
        </w:rPr>
        <w:tab/>
      </w:r>
      <w:r w:rsidR="003E6AC0" w:rsidRPr="000016C6">
        <w:rPr>
          <w:rFonts w:ascii="Arial" w:hAnsi="Arial" w:cs="Arial"/>
          <w:b/>
          <w:bCs/>
          <w:color w:val="CF4A02"/>
          <w:sz w:val="20"/>
          <w:szCs w:val="20"/>
          <w:lang w:val="en-US"/>
        </w:rPr>
        <w:t xml:space="preserve">Securities </w:t>
      </w:r>
      <w:r w:rsidR="00006A99" w:rsidRPr="000016C6">
        <w:rPr>
          <w:rFonts w:ascii="Arial" w:hAnsi="Arial" w:cs="Arial"/>
          <w:b/>
          <w:bCs/>
          <w:color w:val="CF4A02"/>
          <w:sz w:val="20"/>
          <w:szCs w:val="20"/>
          <w:lang w:val="en-US"/>
        </w:rPr>
        <w:t>and d</w:t>
      </w:r>
      <w:r w:rsidR="00FC461F" w:rsidRPr="000016C6">
        <w:rPr>
          <w:rFonts w:ascii="Arial" w:hAnsi="Arial" w:cs="Arial"/>
          <w:b/>
          <w:bCs/>
          <w:color w:val="CF4A02"/>
          <w:sz w:val="20"/>
          <w:szCs w:val="20"/>
          <w:lang w:val="en-US"/>
        </w:rPr>
        <w:t xml:space="preserve">erivatives </w:t>
      </w:r>
      <w:r w:rsidR="003E6AC0" w:rsidRPr="000016C6">
        <w:rPr>
          <w:rFonts w:ascii="Arial" w:hAnsi="Arial" w:cs="Arial"/>
          <w:b/>
          <w:bCs/>
          <w:color w:val="CF4A02"/>
          <w:sz w:val="20"/>
          <w:szCs w:val="20"/>
          <w:lang w:val="en-US"/>
        </w:rPr>
        <w:t xml:space="preserve">business receivables </w:t>
      </w:r>
    </w:p>
    <w:tbl>
      <w:tblPr>
        <w:tblW w:w="9047" w:type="dxa"/>
        <w:tblLook w:val="0000" w:firstRow="0" w:lastRow="0" w:firstColumn="0" w:lastColumn="0" w:noHBand="0" w:noVBand="0"/>
      </w:tblPr>
      <w:tblGrid>
        <w:gridCol w:w="5789"/>
        <w:gridCol w:w="1584"/>
        <w:gridCol w:w="1674"/>
      </w:tblGrid>
      <w:tr w:rsidR="00A1145D" w:rsidRPr="000016C6" w14:paraId="7EB4877E" w14:textId="77777777" w:rsidTr="005A2230">
        <w:trPr>
          <w:trHeight w:val="20"/>
        </w:trPr>
        <w:tc>
          <w:tcPr>
            <w:tcW w:w="5789" w:type="dxa"/>
            <w:vAlign w:val="bottom"/>
          </w:tcPr>
          <w:p w14:paraId="3A5023F2" w14:textId="77777777" w:rsidR="00A85C94" w:rsidRPr="000016C6" w:rsidRDefault="00A85C94" w:rsidP="00CD6843">
            <w:pPr>
              <w:tabs>
                <w:tab w:val="left" w:pos="720"/>
              </w:tabs>
              <w:ind w:left="435" w:firstLine="8"/>
              <w:rPr>
                <w:rFonts w:ascii="Arial" w:hAnsi="Arial" w:cs="Arial"/>
                <w:sz w:val="20"/>
                <w:szCs w:val="20"/>
                <w:lang w:val="en-GB"/>
              </w:rPr>
            </w:pPr>
          </w:p>
        </w:tc>
        <w:tc>
          <w:tcPr>
            <w:tcW w:w="1584" w:type="dxa"/>
            <w:tcBorders>
              <w:top w:val="single" w:sz="4" w:space="0" w:color="auto"/>
            </w:tcBorders>
            <w:vAlign w:val="bottom"/>
          </w:tcPr>
          <w:p w14:paraId="2F7FC59E" w14:textId="4DC24490" w:rsidR="00A85C94" w:rsidRPr="000016C6" w:rsidRDefault="00A85C94"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c>
          <w:tcPr>
            <w:tcW w:w="1674" w:type="dxa"/>
            <w:tcBorders>
              <w:top w:val="single" w:sz="4" w:space="0" w:color="auto"/>
            </w:tcBorders>
            <w:vAlign w:val="bottom"/>
          </w:tcPr>
          <w:p w14:paraId="53CD1BE8" w14:textId="68D66D26" w:rsidR="00A85C94" w:rsidRPr="000016C6" w:rsidRDefault="00A85C94"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r>
      <w:tr w:rsidR="00A1145D" w:rsidRPr="000016C6" w14:paraId="3B04B407" w14:textId="77777777" w:rsidTr="00AA5347">
        <w:trPr>
          <w:trHeight w:val="20"/>
        </w:trPr>
        <w:tc>
          <w:tcPr>
            <w:tcW w:w="5789" w:type="dxa"/>
            <w:vAlign w:val="bottom"/>
          </w:tcPr>
          <w:p w14:paraId="5E155576" w14:textId="77777777" w:rsidR="00A85C94" w:rsidRPr="000016C6" w:rsidRDefault="00A85C94" w:rsidP="00CD6843">
            <w:pPr>
              <w:tabs>
                <w:tab w:val="left" w:pos="720"/>
              </w:tabs>
              <w:ind w:left="435" w:firstLine="8"/>
              <w:rPr>
                <w:rFonts w:ascii="Arial" w:hAnsi="Arial" w:cs="Arial"/>
                <w:sz w:val="20"/>
                <w:szCs w:val="20"/>
                <w:lang w:val="en-GB"/>
              </w:rPr>
            </w:pPr>
          </w:p>
        </w:tc>
        <w:tc>
          <w:tcPr>
            <w:tcW w:w="1584" w:type="dxa"/>
            <w:vAlign w:val="bottom"/>
          </w:tcPr>
          <w:p w14:paraId="737C85E0" w14:textId="448C5142" w:rsidR="00A85C94" w:rsidRPr="000016C6" w:rsidRDefault="00A85C94"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30 June</w:t>
            </w:r>
          </w:p>
        </w:tc>
        <w:tc>
          <w:tcPr>
            <w:tcW w:w="1674" w:type="dxa"/>
            <w:vAlign w:val="bottom"/>
          </w:tcPr>
          <w:p w14:paraId="0B28E5CE" w14:textId="6E114F18" w:rsidR="00A85C94" w:rsidRPr="000016C6" w:rsidRDefault="00A85C94"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31 December</w:t>
            </w:r>
          </w:p>
        </w:tc>
      </w:tr>
      <w:tr w:rsidR="00A1145D" w:rsidRPr="000016C6" w14:paraId="59BF3DC1" w14:textId="77777777" w:rsidTr="005A2230">
        <w:trPr>
          <w:trHeight w:val="20"/>
        </w:trPr>
        <w:tc>
          <w:tcPr>
            <w:tcW w:w="5789" w:type="dxa"/>
            <w:vAlign w:val="bottom"/>
          </w:tcPr>
          <w:p w14:paraId="76D7E58E" w14:textId="77777777" w:rsidR="00F60799" w:rsidRPr="000016C6" w:rsidRDefault="00F60799" w:rsidP="00CD6843">
            <w:pPr>
              <w:tabs>
                <w:tab w:val="left" w:pos="720"/>
              </w:tabs>
              <w:ind w:left="435" w:firstLine="8"/>
              <w:rPr>
                <w:rFonts w:ascii="Arial" w:hAnsi="Arial" w:cs="Arial"/>
                <w:sz w:val="20"/>
                <w:szCs w:val="20"/>
                <w:lang w:val="en-GB"/>
              </w:rPr>
            </w:pPr>
          </w:p>
        </w:tc>
        <w:tc>
          <w:tcPr>
            <w:tcW w:w="1584" w:type="dxa"/>
            <w:vAlign w:val="bottom"/>
          </w:tcPr>
          <w:p w14:paraId="538E80BB" w14:textId="40587166" w:rsidR="00F60799"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674" w:type="dxa"/>
            <w:vAlign w:val="bottom"/>
          </w:tcPr>
          <w:p w14:paraId="1CED616C" w14:textId="1179DDF1" w:rsidR="00F60799"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A1145D" w:rsidRPr="000016C6" w14:paraId="0ED0C741" w14:textId="77777777" w:rsidTr="005A2230">
        <w:trPr>
          <w:trHeight w:val="20"/>
        </w:trPr>
        <w:tc>
          <w:tcPr>
            <w:tcW w:w="5789" w:type="dxa"/>
            <w:vAlign w:val="bottom"/>
          </w:tcPr>
          <w:p w14:paraId="18B106EF" w14:textId="77777777" w:rsidR="00F60799" w:rsidRPr="000016C6" w:rsidRDefault="00F60799" w:rsidP="00CD6843">
            <w:pPr>
              <w:tabs>
                <w:tab w:val="left" w:pos="720"/>
              </w:tabs>
              <w:ind w:left="435" w:firstLine="8"/>
              <w:rPr>
                <w:rFonts w:ascii="Arial" w:hAnsi="Arial" w:cs="Arial"/>
                <w:sz w:val="20"/>
                <w:szCs w:val="20"/>
                <w:lang w:val="en-GB"/>
              </w:rPr>
            </w:pPr>
          </w:p>
        </w:tc>
        <w:tc>
          <w:tcPr>
            <w:tcW w:w="1584" w:type="dxa"/>
            <w:tcBorders>
              <w:bottom w:val="single" w:sz="4" w:space="0" w:color="auto"/>
            </w:tcBorders>
            <w:vAlign w:val="bottom"/>
          </w:tcPr>
          <w:p w14:paraId="5A63AEED" w14:textId="77777777" w:rsidR="00F60799" w:rsidRPr="000016C6" w:rsidRDefault="00F60799"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674" w:type="dxa"/>
            <w:tcBorders>
              <w:bottom w:val="single" w:sz="4" w:space="0" w:color="auto"/>
            </w:tcBorders>
            <w:vAlign w:val="bottom"/>
          </w:tcPr>
          <w:p w14:paraId="3D3AAB77" w14:textId="77777777" w:rsidR="00F60799" w:rsidRPr="000016C6" w:rsidRDefault="00F60799"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A1145D" w:rsidRPr="000016C6" w14:paraId="27446408" w14:textId="77777777" w:rsidTr="00CD6843">
        <w:trPr>
          <w:trHeight w:val="20"/>
        </w:trPr>
        <w:tc>
          <w:tcPr>
            <w:tcW w:w="5789" w:type="dxa"/>
            <w:vAlign w:val="bottom"/>
          </w:tcPr>
          <w:p w14:paraId="2E6EFEF7" w14:textId="77777777" w:rsidR="00D4710B" w:rsidRPr="000016C6" w:rsidRDefault="00D4710B" w:rsidP="00CD6843">
            <w:pPr>
              <w:tabs>
                <w:tab w:val="left" w:pos="882"/>
              </w:tabs>
              <w:ind w:left="435" w:firstLine="8"/>
              <w:rPr>
                <w:rFonts w:ascii="Arial" w:hAnsi="Arial" w:cs="Arial"/>
                <w:sz w:val="20"/>
                <w:szCs w:val="20"/>
                <w:u w:val="single"/>
                <w:lang w:val="en-US"/>
              </w:rPr>
            </w:pPr>
            <w:r w:rsidRPr="000016C6">
              <w:rPr>
                <w:rFonts w:ascii="Arial" w:hAnsi="Arial" w:cs="Arial"/>
                <w:sz w:val="20"/>
                <w:szCs w:val="20"/>
                <w:u w:val="single"/>
                <w:lang w:val="en-US"/>
              </w:rPr>
              <w:t>Securities business receivables</w:t>
            </w:r>
          </w:p>
        </w:tc>
        <w:tc>
          <w:tcPr>
            <w:tcW w:w="1584" w:type="dxa"/>
            <w:shd w:val="clear" w:color="auto" w:fill="FAFAFA"/>
            <w:vAlign w:val="bottom"/>
          </w:tcPr>
          <w:p w14:paraId="73381A5A" w14:textId="77777777" w:rsidR="00D4710B" w:rsidRPr="000016C6" w:rsidRDefault="00D4710B" w:rsidP="00CD6843">
            <w:pPr>
              <w:keepNext/>
              <w:tabs>
                <w:tab w:val="left" w:pos="-72"/>
                <w:tab w:val="left" w:pos="720"/>
              </w:tabs>
              <w:ind w:right="-72"/>
              <w:jc w:val="right"/>
              <w:outlineLvl w:val="0"/>
              <w:rPr>
                <w:rFonts w:ascii="Arial" w:hAnsi="Arial" w:cs="Arial"/>
                <w:sz w:val="20"/>
                <w:szCs w:val="20"/>
                <w:lang w:val="en-GB"/>
              </w:rPr>
            </w:pPr>
          </w:p>
        </w:tc>
        <w:tc>
          <w:tcPr>
            <w:tcW w:w="1674" w:type="dxa"/>
            <w:vAlign w:val="bottom"/>
          </w:tcPr>
          <w:p w14:paraId="4A57D99E" w14:textId="77777777" w:rsidR="00D4710B" w:rsidRPr="000016C6" w:rsidRDefault="00D4710B" w:rsidP="00CD6843">
            <w:pPr>
              <w:keepNext/>
              <w:tabs>
                <w:tab w:val="left" w:pos="-72"/>
                <w:tab w:val="left" w:pos="720"/>
              </w:tabs>
              <w:ind w:right="-72"/>
              <w:jc w:val="right"/>
              <w:outlineLvl w:val="0"/>
              <w:rPr>
                <w:rFonts w:ascii="Arial" w:hAnsi="Arial" w:cs="Arial"/>
                <w:sz w:val="20"/>
                <w:szCs w:val="20"/>
                <w:lang w:val="en-GB"/>
              </w:rPr>
            </w:pPr>
          </w:p>
        </w:tc>
      </w:tr>
      <w:tr w:rsidR="00AA5347" w:rsidRPr="000016C6" w14:paraId="3FB7A5E0" w14:textId="77777777" w:rsidTr="00CD6843">
        <w:trPr>
          <w:trHeight w:val="20"/>
        </w:trPr>
        <w:tc>
          <w:tcPr>
            <w:tcW w:w="5789" w:type="dxa"/>
            <w:vAlign w:val="bottom"/>
          </w:tcPr>
          <w:p w14:paraId="05BE5463" w14:textId="77777777" w:rsidR="00AA5347" w:rsidRPr="000016C6" w:rsidRDefault="00AA5347" w:rsidP="00863512">
            <w:pPr>
              <w:tabs>
                <w:tab w:val="left" w:pos="1782"/>
              </w:tabs>
              <w:ind w:left="600" w:firstLine="8"/>
              <w:rPr>
                <w:rFonts w:ascii="Arial" w:hAnsi="Arial" w:cs="Arial"/>
                <w:sz w:val="20"/>
                <w:szCs w:val="20"/>
                <w:lang w:val="en-US"/>
              </w:rPr>
            </w:pPr>
            <w:r w:rsidRPr="000016C6">
              <w:rPr>
                <w:rFonts w:ascii="Arial" w:hAnsi="Arial" w:cs="Arial"/>
                <w:sz w:val="20"/>
                <w:szCs w:val="20"/>
                <w:lang w:val="en-US"/>
              </w:rPr>
              <w:t>Customers’ cash accounts receivables</w:t>
            </w:r>
          </w:p>
        </w:tc>
        <w:tc>
          <w:tcPr>
            <w:tcW w:w="1584" w:type="dxa"/>
            <w:shd w:val="clear" w:color="auto" w:fill="FAFAFA"/>
            <w:vAlign w:val="bottom"/>
          </w:tcPr>
          <w:p w14:paraId="71B80665" w14:textId="109F6198" w:rsidR="00AA5347" w:rsidRPr="000016C6" w:rsidRDefault="000542E4"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475,559,351</w:t>
            </w:r>
          </w:p>
        </w:tc>
        <w:tc>
          <w:tcPr>
            <w:tcW w:w="1674" w:type="dxa"/>
            <w:vAlign w:val="bottom"/>
          </w:tcPr>
          <w:p w14:paraId="3BDA45E1" w14:textId="5EC5C178"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1,040,717,405</w:t>
            </w:r>
          </w:p>
        </w:tc>
      </w:tr>
      <w:tr w:rsidR="00AA5347" w:rsidRPr="000016C6" w14:paraId="27CE99C3" w14:textId="77777777" w:rsidTr="00CD6843">
        <w:trPr>
          <w:trHeight w:val="20"/>
        </w:trPr>
        <w:tc>
          <w:tcPr>
            <w:tcW w:w="5789" w:type="dxa"/>
            <w:vAlign w:val="bottom"/>
          </w:tcPr>
          <w:p w14:paraId="036353C0" w14:textId="11E05B4A" w:rsidR="00AA5347" w:rsidRPr="000016C6" w:rsidRDefault="00AA5347" w:rsidP="00863512">
            <w:pPr>
              <w:tabs>
                <w:tab w:val="left" w:pos="450"/>
                <w:tab w:val="left" w:pos="1782"/>
              </w:tabs>
              <w:ind w:left="600" w:firstLine="8"/>
              <w:rPr>
                <w:rFonts w:ascii="Arial" w:hAnsi="Arial" w:cs="Arial"/>
                <w:sz w:val="20"/>
                <w:szCs w:val="20"/>
                <w:lang w:val="en-US"/>
              </w:rPr>
            </w:pPr>
            <w:r w:rsidRPr="000016C6">
              <w:rPr>
                <w:rFonts w:ascii="Arial" w:hAnsi="Arial" w:cs="Arial"/>
                <w:sz w:val="20"/>
                <w:szCs w:val="20"/>
                <w:lang w:val="en-US"/>
              </w:rPr>
              <w:t>Litigation receivables</w:t>
            </w:r>
          </w:p>
        </w:tc>
        <w:tc>
          <w:tcPr>
            <w:tcW w:w="1584" w:type="dxa"/>
            <w:tcBorders>
              <w:bottom w:val="single" w:sz="4" w:space="0" w:color="auto"/>
            </w:tcBorders>
            <w:shd w:val="clear" w:color="auto" w:fill="FAFAFA"/>
            <w:vAlign w:val="bottom"/>
          </w:tcPr>
          <w:p w14:paraId="1490AA45" w14:textId="4D6FBA8B" w:rsidR="00AA5347" w:rsidRPr="000016C6" w:rsidRDefault="000542E4"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63,808,112</w:t>
            </w:r>
          </w:p>
        </w:tc>
        <w:tc>
          <w:tcPr>
            <w:tcW w:w="1674" w:type="dxa"/>
            <w:tcBorders>
              <w:bottom w:val="single" w:sz="4" w:space="0" w:color="auto"/>
            </w:tcBorders>
            <w:vAlign w:val="bottom"/>
          </w:tcPr>
          <w:p w14:paraId="0CE0D16A" w14:textId="639BF3DB"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63,808,112</w:t>
            </w:r>
          </w:p>
        </w:tc>
      </w:tr>
      <w:tr w:rsidR="00AA5347" w:rsidRPr="000016C6" w14:paraId="1320629C" w14:textId="77777777" w:rsidTr="00CD6843">
        <w:trPr>
          <w:trHeight w:val="20"/>
        </w:trPr>
        <w:tc>
          <w:tcPr>
            <w:tcW w:w="5789" w:type="dxa"/>
            <w:vAlign w:val="bottom"/>
          </w:tcPr>
          <w:p w14:paraId="3BEDA7E7" w14:textId="77777777" w:rsidR="00AA5347" w:rsidRPr="000016C6" w:rsidRDefault="00AA5347" w:rsidP="00863512">
            <w:pPr>
              <w:tabs>
                <w:tab w:val="left" w:pos="720"/>
                <w:tab w:val="left" w:pos="1782"/>
              </w:tabs>
              <w:ind w:left="600"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274F2F7F" w14:textId="77777777" w:rsidR="00AA5347" w:rsidRPr="000016C6" w:rsidRDefault="00AA5347" w:rsidP="00CD6843">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23DDE82A" w14:textId="77777777" w:rsidR="00AA5347" w:rsidRPr="000016C6" w:rsidRDefault="00AA5347" w:rsidP="00CD6843">
            <w:pPr>
              <w:tabs>
                <w:tab w:val="left" w:pos="720"/>
              </w:tabs>
              <w:ind w:left="540"/>
              <w:jc w:val="right"/>
              <w:rPr>
                <w:rFonts w:ascii="Arial" w:hAnsi="Arial" w:cs="Arial"/>
                <w:sz w:val="20"/>
                <w:szCs w:val="20"/>
                <w:lang w:val="en-GB"/>
              </w:rPr>
            </w:pPr>
          </w:p>
        </w:tc>
      </w:tr>
      <w:tr w:rsidR="00AA5347" w:rsidRPr="000016C6" w14:paraId="315CA773" w14:textId="77777777" w:rsidTr="00CD6843">
        <w:trPr>
          <w:trHeight w:val="20"/>
        </w:trPr>
        <w:tc>
          <w:tcPr>
            <w:tcW w:w="5789" w:type="dxa"/>
            <w:vAlign w:val="bottom"/>
          </w:tcPr>
          <w:p w14:paraId="5C73BBDC" w14:textId="77777777" w:rsidR="00AA5347" w:rsidRPr="000016C6" w:rsidRDefault="00AA5347" w:rsidP="00863512">
            <w:pPr>
              <w:tabs>
                <w:tab w:val="left" w:pos="450"/>
                <w:tab w:val="left" w:pos="1782"/>
              </w:tabs>
              <w:ind w:left="600" w:firstLine="8"/>
              <w:rPr>
                <w:rFonts w:ascii="Arial" w:hAnsi="Arial" w:cs="Arial"/>
                <w:bCs/>
                <w:spacing w:val="-6"/>
                <w:sz w:val="20"/>
                <w:szCs w:val="20"/>
                <w:lang w:val="en-US"/>
              </w:rPr>
            </w:pPr>
            <w:r w:rsidRPr="000016C6">
              <w:rPr>
                <w:rFonts w:ascii="Arial" w:hAnsi="Arial" w:cs="Arial"/>
                <w:bCs/>
                <w:spacing w:val="-6"/>
                <w:sz w:val="20"/>
                <w:szCs w:val="20"/>
                <w:lang w:val="en-US"/>
              </w:rPr>
              <w:t>Securities business receivables</w:t>
            </w:r>
          </w:p>
        </w:tc>
        <w:tc>
          <w:tcPr>
            <w:tcW w:w="1584" w:type="dxa"/>
            <w:shd w:val="clear" w:color="auto" w:fill="FAFAFA"/>
            <w:vAlign w:val="bottom"/>
          </w:tcPr>
          <w:p w14:paraId="5EFAC1CF" w14:textId="5254346C" w:rsidR="00AA5347" w:rsidRPr="000016C6" w:rsidRDefault="000542E4"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539,367,463</w:t>
            </w:r>
          </w:p>
        </w:tc>
        <w:tc>
          <w:tcPr>
            <w:tcW w:w="1674" w:type="dxa"/>
            <w:vAlign w:val="bottom"/>
          </w:tcPr>
          <w:p w14:paraId="54EA08B3" w14:textId="785DD4B0"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1,104,525,517</w:t>
            </w:r>
          </w:p>
        </w:tc>
      </w:tr>
      <w:tr w:rsidR="00AA5347" w:rsidRPr="000016C6" w14:paraId="735FCD73" w14:textId="77777777" w:rsidTr="00CD6843">
        <w:trPr>
          <w:trHeight w:val="20"/>
        </w:trPr>
        <w:tc>
          <w:tcPr>
            <w:tcW w:w="5789" w:type="dxa"/>
            <w:vAlign w:val="bottom"/>
          </w:tcPr>
          <w:p w14:paraId="4A90BA3F" w14:textId="77777777" w:rsidR="00AA5347" w:rsidRPr="000016C6" w:rsidRDefault="00AA5347" w:rsidP="00863512">
            <w:pPr>
              <w:keepNext/>
              <w:tabs>
                <w:tab w:val="left" w:pos="1080"/>
                <w:tab w:val="left" w:pos="1692"/>
              </w:tabs>
              <w:ind w:left="600" w:firstLine="8"/>
              <w:jc w:val="both"/>
              <w:outlineLvl w:val="5"/>
              <w:rPr>
                <w:rFonts w:ascii="Arial" w:hAnsi="Arial" w:cs="Arial"/>
                <w:bCs/>
                <w:spacing w:val="-6"/>
                <w:sz w:val="20"/>
                <w:szCs w:val="20"/>
                <w:lang w:val="en-US"/>
              </w:rPr>
            </w:pPr>
            <w:r w:rsidRPr="000016C6">
              <w:rPr>
                <w:rFonts w:ascii="Arial" w:hAnsi="Arial" w:cs="Arial"/>
                <w:bCs/>
                <w:spacing w:val="-6"/>
                <w:sz w:val="20"/>
                <w:szCs w:val="20"/>
                <w:u w:val="single"/>
                <w:lang w:val="en-GB"/>
              </w:rPr>
              <w:t>Add</w:t>
            </w:r>
            <w:r w:rsidRPr="000016C6">
              <w:rPr>
                <w:rFonts w:ascii="Arial" w:hAnsi="Arial" w:cs="Arial"/>
                <w:bCs/>
                <w:spacing w:val="-6"/>
                <w:sz w:val="20"/>
                <w:szCs w:val="20"/>
                <w:lang w:val="en-GB"/>
              </w:rPr>
              <w:tab/>
              <w:t>Accrued interest receivables</w:t>
            </w:r>
          </w:p>
        </w:tc>
        <w:tc>
          <w:tcPr>
            <w:tcW w:w="1584" w:type="dxa"/>
            <w:shd w:val="clear" w:color="auto" w:fill="FAFAFA"/>
            <w:vAlign w:val="bottom"/>
          </w:tcPr>
          <w:p w14:paraId="2D45EA10" w14:textId="036BE97B" w:rsidR="00AA5347" w:rsidRPr="000016C6" w:rsidRDefault="000542E4"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2,119,368</w:t>
            </w:r>
          </w:p>
        </w:tc>
        <w:tc>
          <w:tcPr>
            <w:tcW w:w="1674" w:type="dxa"/>
            <w:vAlign w:val="bottom"/>
          </w:tcPr>
          <w:p w14:paraId="6E314638" w14:textId="42B56078"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2,119,368</w:t>
            </w:r>
          </w:p>
        </w:tc>
      </w:tr>
      <w:tr w:rsidR="0083499C" w:rsidRPr="000016C6" w14:paraId="4B117BA5" w14:textId="77777777" w:rsidTr="00CD6843">
        <w:trPr>
          <w:trHeight w:val="20"/>
        </w:trPr>
        <w:tc>
          <w:tcPr>
            <w:tcW w:w="5789" w:type="dxa"/>
            <w:vAlign w:val="bottom"/>
          </w:tcPr>
          <w:p w14:paraId="14EA5171" w14:textId="709D8845" w:rsidR="0083499C" w:rsidRPr="000016C6" w:rsidRDefault="0083499C" w:rsidP="00863512">
            <w:pPr>
              <w:keepNext/>
              <w:tabs>
                <w:tab w:val="left" w:pos="1080"/>
                <w:tab w:val="left" w:pos="1692"/>
              </w:tabs>
              <w:ind w:left="600" w:firstLine="8"/>
              <w:jc w:val="both"/>
              <w:outlineLvl w:val="5"/>
              <w:rPr>
                <w:rFonts w:ascii="Arial" w:hAnsi="Arial" w:cs="Arial"/>
                <w:bCs/>
                <w:sz w:val="20"/>
                <w:szCs w:val="20"/>
                <w:u w:val="single"/>
                <w:lang w:val="en-US"/>
              </w:rPr>
            </w:pPr>
            <w:r w:rsidRPr="000016C6">
              <w:rPr>
                <w:rFonts w:ascii="Arial" w:hAnsi="Arial" w:cs="Arial"/>
                <w:bCs/>
                <w:sz w:val="20"/>
                <w:szCs w:val="20"/>
                <w:u w:val="single"/>
                <w:lang w:val="en-US"/>
              </w:rPr>
              <w:t>Less</w:t>
            </w:r>
            <w:r w:rsidRPr="000016C6">
              <w:rPr>
                <w:rFonts w:ascii="Arial" w:hAnsi="Arial" w:cs="Arial"/>
                <w:bCs/>
                <w:sz w:val="20"/>
                <w:szCs w:val="20"/>
                <w:lang w:val="en-US"/>
              </w:rPr>
              <w:tab/>
              <w:t xml:space="preserve"> Allowance for expected credit loss</w:t>
            </w:r>
          </w:p>
        </w:tc>
        <w:tc>
          <w:tcPr>
            <w:tcW w:w="1584" w:type="dxa"/>
            <w:shd w:val="clear" w:color="auto" w:fill="FAFAFA"/>
            <w:vAlign w:val="bottom"/>
          </w:tcPr>
          <w:p w14:paraId="7C430DBA" w14:textId="45BB9B50" w:rsidR="0083499C" w:rsidRPr="000016C6" w:rsidRDefault="0083499C"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(65,927,480)</w:t>
            </w:r>
          </w:p>
        </w:tc>
        <w:tc>
          <w:tcPr>
            <w:tcW w:w="1674" w:type="dxa"/>
            <w:vAlign w:val="bottom"/>
          </w:tcPr>
          <w:p w14:paraId="337282D2" w14:textId="49421784" w:rsidR="0083499C" w:rsidRPr="000016C6" w:rsidRDefault="0083499C"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w:t>
            </w:r>
          </w:p>
        </w:tc>
      </w:tr>
      <w:tr w:rsidR="00AA5347" w:rsidRPr="000016C6" w14:paraId="459F0BFF" w14:textId="77777777" w:rsidTr="00CD6843">
        <w:trPr>
          <w:trHeight w:val="20"/>
        </w:trPr>
        <w:tc>
          <w:tcPr>
            <w:tcW w:w="5789" w:type="dxa"/>
            <w:vAlign w:val="bottom"/>
          </w:tcPr>
          <w:p w14:paraId="3D599F67" w14:textId="77777777" w:rsidR="00AA5347" w:rsidRPr="000016C6" w:rsidRDefault="00AA5347" w:rsidP="00863512">
            <w:pPr>
              <w:keepNext/>
              <w:tabs>
                <w:tab w:val="left" w:pos="1080"/>
                <w:tab w:val="left" w:pos="1692"/>
              </w:tabs>
              <w:ind w:left="600" w:firstLine="8"/>
              <w:jc w:val="both"/>
              <w:outlineLvl w:val="5"/>
              <w:rPr>
                <w:rFonts w:ascii="Arial" w:hAnsi="Arial" w:cs="Arial"/>
                <w:bCs/>
                <w:sz w:val="20"/>
                <w:szCs w:val="20"/>
                <w:lang w:val="en-GB"/>
              </w:rPr>
            </w:pPr>
            <w:r w:rsidRPr="000016C6">
              <w:rPr>
                <w:rFonts w:ascii="Arial" w:hAnsi="Arial" w:cs="Arial"/>
                <w:bCs/>
                <w:sz w:val="20"/>
                <w:szCs w:val="20"/>
                <w:u w:val="single"/>
                <w:lang w:val="en-US"/>
              </w:rPr>
              <w:t>Less</w:t>
            </w:r>
            <w:r w:rsidRPr="000016C6">
              <w:rPr>
                <w:rFonts w:ascii="Arial" w:hAnsi="Arial" w:cs="Arial"/>
                <w:bCs/>
                <w:sz w:val="20"/>
                <w:szCs w:val="20"/>
                <w:lang w:val="en-US"/>
              </w:rPr>
              <w:tab/>
              <w:t xml:space="preserve"> Allowance for doubtful accounts</w:t>
            </w:r>
          </w:p>
        </w:tc>
        <w:tc>
          <w:tcPr>
            <w:tcW w:w="1584" w:type="dxa"/>
            <w:tcBorders>
              <w:bottom w:val="single" w:sz="4" w:space="0" w:color="auto"/>
            </w:tcBorders>
            <w:shd w:val="clear" w:color="auto" w:fill="FAFAFA"/>
            <w:vAlign w:val="bottom"/>
          </w:tcPr>
          <w:p w14:paraId="3244F82D" w14:textId="46496F3D" w:rsidR="00AA5347" w:rsidRPr="000016C6" w:rsidRDefault="0083499C"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w:t>
            </w:r>
          </w:p>
        </w:tc>
        <w:tc>
          <w:tcPr>
            <w:tcW w:w="1674" w:type="dxa"/>
            <w:tcBorders>
              <w:bottom w:val="single" w:sz="4" w:space="0" w:color="auto"/>
            </w:tcBorders>
            <w:vAlign w:val="bottom"/>
          </w:tcPr>
          <w:p w14:paraId="1AF1B44F" w14:textId="4342B13D"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(65,927,480)</w:t>
            </w:r>
          </w:p>
        </w:tc>
      </w:tr>
      <w:tr w:rsidR="00AA5347" w:rsidRPr="000016C6" w14:paraId="4B17BCC3" w14:textId="77777777" w:rsidTr="00CD6843">
        <w:trPr>
          <w:trHeight w:val="20"/>
        </w:trPr>
        <w:tc>
          <w:tcPr>
            <w:tcW w:w="5789" w:type="dxa"/>
            <w:vAlign w:val="bottom"/>
          </w:tcPr>
          <w:p w14:paraId="019C128D" w14:textId="77777777" w:rsidR="00AA5347" w:rsidRPr="000016C6" w:rsidRDefault="00AA5347" w:rsidP="00CD6843">
            <w:pPr>
              <w:tabs>
                <w:tab w:val="left" w:pos="720"/>
                <w:tab w:val="left" w:pos="1080"/>
                <w:tab w:val="left" w:pos="1782"/>
              </w:tabs>
              <w:ind w:left="435"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5B8067B0" w14:textId="77777777" w:rsidR="00AA5347" w:rsidRPr="000016C6" w:rsidRDefault="00AA5347" w:rsidP="00CD6843">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6816BB2E" w14:textId="77777777" w:rsidR="00AA5347" w:rsidRPr="000016C6" w:rsidRDefault="00AA5347" w:rsidP="00CD6843">
            <w:pPr>
              <w:tabs>
                <w:tab w:val="left" w:pos="720"/>
              </w:tabs>
              <w:ind w:left="540"/>
              <w:jc w:val="right"/>
              <w:rPr>
                <w:rFonts w:ascii="Arial" w:hAnsi="Arial" w:cs="Arial"/>
                <w:sz w:val="20"/>
                <w:szCs w:val="20"/>
                <w:lang w:val="en-GB"/>
              </w:rPr>
            </w:pPr>
          </w:p>
        </w:tc>
      </w:tr>
      <w:tr w:rsidR="00AA5347" w:rsidRPr="000016C6" w14:paraId="672781CA" w14:textId="77777777" w:rsidTr="00CD6843">
        <w:trPr>
          <w:trHeight w:val="20"/>
        </w:trPr>
        <w:tc>
          <w:tcPr>
            <w:tcW w:w="5789" w:type="dxa"/>
            <w:vAlign w:val="bottom"/>
          </w:tcPr>
          <w:p w14:paraId="68B151A4" w14:textId="77777777" w:rsidR="00AA5347" w:rsidRPr="000016C6" w:rsidRDefault="00AA5347" w:rsidP="00CD6843">
            <w:pPr>
              <w:tabs>
                <w:tab w:val="left" w:pos="450"/>
                <w:tab w:val="left" w:pos="1782"/>
              </w:tabs>
              <w:ind w:left="435" w:firstLine="8"/>
              <w:rPr>
                <w:rFonts w:ascii="Arial" w:hAnsi="Arial" w:cs="Arial"/>
                <w:bCs/>
                <w:sz w:val="20"/>
                <w:szCs w:val="20"/>
                <w:lang w:val="en-US"/>
              </w:rPr>
            </w:pPr>
            <w:r w:rsidRPr="000016C6">
              <w:rPr>
                <w:rFonts w:ascii="Arial" w:hAnsi="Arial" w:cs="Arial"/>
                <w:bCs/>
                <w:sz w:val="20"/>
                <w:szCs w:val="20"/>
                <w:lang w:val="en-US"/>
              </w:rPr>
              <w:t>Securities business receivables</w:t>
            </w:r>
          </w:p>
        </w:tc>
        <w:tc>
          <w:tcPr>
            <w:tcW w:w="1584" w:type="dxa"/>
            <w:tcBorders>
              <w:bottom w:val="single" w:sz="4" w:space="0" w:color="auto"/>
            </w:tcBorders>
            <w:shd w:val="clear" w:color="auto" w:fill="FAFAFA"/>
            <w:vAlign w:val="bottom"/>
          </w:tcPr>
          <w:p w14:paraId="7595E162" w14:textId="4691DD0A" w:rsidR="00AA5347" w:rsidRPr="000016C6" w:rsidRDefault="000542E4"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475,559,351</w:t>
            </w:r>
          </w:p>
        </w:tc>
        <w:tc>
          <w:tcPr>
            <w:tcW w:w="1674" w:type="dxa"/>
            <w:tcBorders>
              <w:bottom w:val="single" w:sz="4" w:space="0" w:color="auto"/>
            </w:tcBorders>
            <w:vAlign w:val="bottom"/>
          </w:tcPr>
          <w:p w14:paraId="11F46085" w14:textId="7CBF8575"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1,040,717,405</w:t>
            </w:r>
          </w:p>
        </w:tc>
      </w:tr>
      <w:tr w:rsidR="00AA5347" w:rsidRPr="000016C6" w14:paraId="63B0D24C" w14:textId="77777777" w:rsidTr="00CD6843">
        <w:trPr>
          <w:trHeight w:val="20"/>
        </w:trPr>
        <w:tc>
          <w:tcPr>
            <w:tcW w:w="5789" w:type="dxa"/>
            <w:vAlign w:val="bottom"/>
          </w:tcPr>
          <w:p w14:paraId="71AB1A6A" w14:textId="77777777" w:rsidR="00AA5347" w:rsidRPr="000016C6" w:rsidRDefault="00AA5347" w:rsidP="00CD6843">
            <w:pPr>
              <w:tabs>
                <w:tab w:val="left" w:pos="720"/>
              </w:tabs>
              <w:ind w:left="435"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4C215443" w14:textId="77777777" w:rsidR="00AA5347" w:rsidRPr="000016C6" w:rsidRDefault="00AA5347" w:rsidP="00CD6843">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35AA5CA4" w14:textId="77777777" w:rsidR="00AA5347" w:rsidRPr="000016C6" w:rsidRDefault="00AA5347" w:rsidP="00CD6843">
            <w:pPr>
              <w:tabs>
                <w:tab w:val="left" w:pos="720"/>
              </w:tabs>
              <w:ind w:left="540"/>
              <w:jc w:val="right"/>
              <w:rPr>
                <w:rFonts w:ascii="Arial" w:hAnsi="Arial" w:cs="Arial"/>
                <w:sz w:val="20"/>
                <w:szCs w:val="20"/>
                <w:lang w:val="en-GB"/>
              </w:rPr>
            </w:pPr>
          </w:p>
        </w:tc>
      </w:tr>
      <w:tr w:rsidR="00AA5347" w:rsidRPr="000016C6" w14:paraId="205FF000" w14:textId="77777777" w:rsidTr="00CD6843">
        <w:trPr>
          <w:trHeight w:val="20"/>
        </w:trPr>
        <w:tc>
          <w:tcPr>
            <w:tcW w:w="5789" w:type="dxa"/>
            <w:vAlign w:val="bottom"/>
          </w:tcPr>
          <w:p w14:paraId="11809BD5" w14:textId="77777777" w:rsidR="00AA5347" w:rsidRPr="000016C6" w:rsidRDefault="00AA5347" w:rsidP="00863512">
            <w:pPr>
              <w:tabs>
                <w:tab w:val="left" w:pos="882"/>
              </w:tabs>
              <w:ind w:left="458" w:firstLine="8"/>
              <w:rPr>
                <w:rFonts w:ascii="Arial" w:hAnsi="Arial" w:cs="Arial"/>
                <w:sz w:val="20"/>
                <w:szCs w:val="20"/>
                <w:u w:val="single"/>
                <w:lang w:val="en-US"/>
              </w:rPr>
            </w:pPr>
            <w:r w:rsidRPr="000016C6">
              <w:rPr>
                <w:rFonts w:ascii="Arial" w:hAnsi="Arial" w:cs="Arial"/>
                <w:sz w:val="20"/>
                <w:szCs w:val="20"/>
                <w:u w:val="single"/>
                <w:lang w:val="en-US"/>
              </w:rPr>
              <w:t>Derivatives business receivables</w:t>
            </w:r>
          </w:p>
        </w:tc>
        <w:tc>
          <w:tcPr>
            <w:tcW w:w="1584" w:type="dxa"/>
            <w:shd w:val="clear" w:color="auto" w:fill="FAFAFA"/>
            <w:vAlign w:val="bottom"/>
          </w:tcPr>
          <w:p w14:paraId="0DE6F547" w14:textId="77777777"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p>
        </w:tc>
        <w:tc>
          <w:tcPr>
            <w:tcW w:w="1674" w:type="dxa"/>
            <w:vAlign w:val="bottom"/>
          </w:tcPr>
          <w:p w14:paraId="705C4F6D" w14:textId="77777777"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p>
        </w:tc>
      </w:tr>
      <w:tr w:rsidR="00AA5347" w:rsidRPr="000016C6" w14:paraId="586F81EC" w14:textId="77777777" w:rsidTr="00CD6843">
        <w:trPr>
          <w:trHeight w:val="20"/>
        </w:trPr>
        <w:tc>
          <w:tcPr>
            <w:tcW w:w="5789" w:type="dxa"/>
            <w:vAlign w:val="bottom"/>
          </w:tcPr>
          <w:p w14:paraId="1B86FCF4" w14:textId="77777777" w:rsidR="00AA5347" w:rsidRPr="000016C6" w:rsidRDefault="00AA5347" w:rsidP="00863512">
            <w:pPr>
              <w:tabs>
                <w:tab w:val="left" w:pos="450"/>
                <w:tab w:val="left" w:pos="1782"/>
              </w:tabs>
              <w:ind w:left="600" w:firstLine="8"/>
              <w:rPr>
                <w:rFonts w:ascii="Arial" w:hAnsi="Arial" w:cs="Arial"/>
                <w:bCs/>
                <w:spacing w:val="-6"/>
                <w:sz w:val="20"/>
                <w:szCs w:val="20"/>
                <w:lang w:val="en-US"/>
              </w:rPr>
            </w:pPr>
            <w:r w:rsidRPr="000016C6">
              <w:rPr>
                <w:rFonts w:ascii="Arial" w:hAnsi="Arial" w:cs="Arial"/>
                <w:sz w:val="20"/>
                <w:szCs w:val="20"/>
                <w:lang w:val="en-US"/>
              </w:rPr>
              <w:t>Derivatives business receivables</w:t>
            </w:r>
          </w:p>
        </w:tc>
        <w:tc>
          <w:tcPr>
            <w:tcW w:w="1584" w:type="dxa"/>
            <w:shd w:val="clear" w:color="auto" w:fill="FAFAFA"/>
            <w:vAlign w:val="bottom"/>
          </w:tcPr>
          <w:p w14:paraId="24A2E506" w14:textId="64D9AB3D" w:rsidR="00AA5347" w:rsidRPr="000016C6" w:rsidRDefault="000542E4"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w:t>
            </w:r>
          </w:p>
        </w:tc>
        <w:tc>
          <w:tcPr>
            <w:tcW w:w="1674" w:type="dxa"/>
            <w:vAlign w:val="bottom"/>
          </w:tcPr>
          <w:p w14:paraId="1838DC7E" w14:textId="329C7CFD"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w:t>
            </w:r>
          </w:p>
        </w:tc>
      </w:tr>
      <w:tr w:rsidR="00A058AD" w:rsidRPr="000016C6" w14:paraId="7975EA26" w14:textId="77777777" w:rsidTr="00CD6843">
        <w:trPr>
          <w:trHeight w:val="20"/>
        </w:trPr>
        <w:tc>
          <w:tcPr>
            <w:tcW w:w="5789" w:type="dxa"/>
            <w:vAlign w:val="bottom"/>
          </w:tcPr>
          <w:p w14:paraId="187D2CE8" w14:textId="3A60B994" w:rsidR="00A058AD" w:rsidRPr="000016C6" w:rsidRDefault="00A058AD" w:rsidP="00863512">
            <w:pPr>
              <w:keepNext/>
              <w:tabs>
                <w:tab w:val="left" w:pos="1080"/>
                <w:tab w:val="left" w:pos="1692"/>
              </w:tabs>
              <w:ind w:left="600" w:firstLine="8"/>
              <w:jc w:val="both"/>
              <w:outlineLvl w:val="5"/>
              <w:rPr>
                <w:rFonts w:ascii="Arial" w:hAnsi="Arial" w:cs="Arial"/>
                <w:bCs/>
                <w:sz w:val="20"/>
                <w:szCs w:val="20"/>
                <w:u w:val="single"/>
                <w:lang w:val="en-US"/>
              </w:rPr>
            </w:pPr>
            <w:r w:rsidRPr="000016C6">
              <w:rPr>
                <w:rFonts w:ascii="Arial" w:hAnsi="Arial" w:cs="Arial"/>
                <w:bCs/>
                <w:sz w:val="20"/>
                <w:szCs w:val="20"/>
                <w:u w:val="single"/>
                <w:lang w:val="en-US"/>
              </w:rPr>
              <w:t>Less</w:t>
            </w:r>
            <w:r w:rsidRPr="000016C6">
              <w:rPr>
                <w:rFonts w:ascii="Arial" w:hAnsi="Arial" w:cs="Arial"/>
                <w:bCs/>
                <w:sz w:val="20"/>
                <w:szCs w:val="20"/>
                <w:lang w:val="en-US"/>
              </w:rPr>
              <w:tab/>
              <w:t xml:space="preserve"> Allowance for expected credit loss</w:t>
            </w:r>
          </w:p>
        </w:tc>
        <w:tc>
          <w:tcPr>
            <w:tcW w:w="1584" w:type="dxa"/>
            <w:shd w:val="clear" w:color="auto" w:fill="FAFAFA"/>
            <w:vAlign w:val="bottom"/>
          </w:tcPr>
          <w:p w14:paraId="15308020" w14:textId="7067ECBA" w:rsidR="00A058AD" w:rsidRPr="000016C6" w:rsidRDefault="00A058AD"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w:t>
            </w:r>
          </w:p>
        </w:tc>
        <w:tc>
          <w:tcPr>
            <w:tcW w:w="1674" w:type="dxa"/>
            <w:vAlign w:val="bottom"/>
          </w:tcPr>
          <w:p w14:paraId="00AFF5D0" w14:textId="2BBC4320" w:rsidR="00A058AD" w:rsidRPr="000016C6" w:rsidRDefault="00A058AD"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w:t>
            </w:r>
          </w:p>
        </w:tc>
      </w:tr>
      <w:tr w:rsidR="00AA5347" w:rsidRPr="000016C6" w14:paraId="34052645" w14:textId="77777777" w:rsidTr="00CD6843">
        <w:trPr>
          <w:trHeight w:val="20"/>
        </w:trPr>
        <w:tc>
          <w:tcPr>
            <w:tcW w:w="5789" w:type="dxa"/>
            <w:vAlign w:val="bottom"/>
          </w:tcPr>
          <w:p w14:paraId="48D824C2" w14:textId="77777777" w:rsidR="00AA5347" w:rsidRPr="000016C6" w:rsidRDefault="00AA5347" w:rsidP="00863512">
            <w:pPr>
              <w:keepNext/>
              <w:tabs>
                <w:tab w:val="left" w:pos="1080"/>
                <w:tab w:val="left" w:pos="1692"/>
              </w:tabs>
              <w:ind w:left="600" w:firstLine="8"/>
              <w:jc w:val="both"/>
              <w:outlineLvl w:val="5"/>
              <w:rPr>
                <w:rFonts w:ascii="Arial" w:hAnsi="Arial" w:cs="Arial"/>
                <w:bCs/>
                <w:sz w:val="20"/>
                <w:szCs w:val="20"/>
                <w:lang w:val="en-GB"/>
              </w:rPr>
            </w:pPr>
            <w:r w:rsidRPr="000016C6">
              <w:rPr>
                <w:rFonts w:ascii="Arial" w:hAnsi="Arial" w:cs="Arial"/>
                <w:bCs/>
                <w:sz w:val="20"/>
                <w:szCs w:val="20"/>
                <w:u w:val="single"/>
                <w:lang w:val="en-US"/>
              </w:rPr>
              <w:t>Less</w:t>
            </w:r>
            <w:r w:rsidRPr="000016C6">
              <w:rPr>
                <w:rFonts w:ascii="Arial" w:hAnsi="Arial" w:cs="Arial"/>
                <w:bCs/>
                <w:sz w:val="20"/>
                <w:szCs w:val="20"/>
                <w:lang w:val="en-US"/>
              </w:rPr>
              <w:tab/>
              <w:t xml:space="preserve"> Allowance for doubtful accounts</w:t>
            </w:r>
          </w:p>
        </w:tc>
        <w:tc>
          <w:tcPr>
            <w:tcW w:w="1584" w:type="dxa"/>
            <w:tcBorders>
              <w:bottom w:val="single" w:sz="4" w:space="0" w:color="auto"/>
            </w:tcBorders>
            <w:shd w:val="clear" w:color="auto" w:fill="FAFAFA"/>
            <w:vAlign w:val="bottom"/>
          </w:tcPr>
          <w:p w14:paraId="27070124" w14:textId="0D8B1E80" w:rsidR="00AA5347" w:rsidRPr="000016C6" w:rsidRDefault="000542E4"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w:t>
            </w:r>
          </w:p>
        </w:tc>
        <w:tc>
          <w:tcPr>
            <w:tcW w:w="1674" w:type="dxa"/>
            <w:tcBorders>
              <w:bottom w:val="single" w:sz="4" w:space="0" w:color="auto"/>
            </w:tcBorders>
            <w:vAlign w:val="bottom"/>
          </w:tcPr>
          <w:p w14:paraId="52C393AD" w14:textId="3873CDF4"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w:t>
            </w:r>
          </w:p>
        </w:tc>
      </w:tr>
      <w:tr w:rsidR="00AA5347" w:rsidRPr="000016C6" w14:paraId="2BBD21DB" w14:textId="77777777" w:rsidTr="00CD6843">
        <w:trPr>
          <w:trHeight w:val="20"/>
        </w:trPr>
        <w:tc>
          <w:tcPr>
            <w:tcW w:w="5789" w:type="dxa"/>
            <w:vAlign w:val="bottom"/>
          </w:tcPr>
          <w:p w14:paraId="4499F76A" w14:textId="77777777" w:rsidR="00AA5347" w:rsidRPr="000016C6" w:rsidRDefault="00AA5347" w:rsidP="00CD6843">
            <w:pPr>
              <w:tabs>
                <w:tab w:val="left" w:pos="720"/>
                <w:tab w:val="left" w:pos="1782"/>
              </w:tabs>
              <w:ind w:left="435"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61B568E2" w14:textId="77777777" w:rsidR="00AA5347" w:rsidRPr="000016C6" w:rsidRDefault="00AA5347" w:rsidP="00CD6843">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07859BF8" w14:textId="77777777" w:rsidR="00AA5347" w:rsidRPr="000016C6" w:rsidRDefault="00AA5347" w:rsidP="00CD6843">
            <w:pPr>
              <w:tabs>
                <w:tab w:val="left" w:pos="720"/>
              </w:tabs>
              <w:ind w:left="540"/>
              <w:jc w:val="right"/>
              <w:rPr>
                <w:rFonts w:ascii="Arial" w:hAnsi="Arial" w:cs="Arial"/>
                <w:sz w:val="20"/>
                <w:szCs w:val="20"/>
                <w:lang w:val="en-GB"/>
              </w:rPr>
            </w:pPr>
          </w:p>
        </w:tc>
      </w:tr>
      <w:tr w:rsidR="00AA5347" w:rsidRPr="000016C6" w14:paraId="4A1C2220" w14:textId="77777777" w:rsidTr="00CD6843">
        <w:trPr>
          <w:trHeight w:val="20"/>
        </w:trPr>
        <w:tc>
          <w:tcPr>
            <w:tcW w:w="5789" w:type="dxa"/>
            <w:vAlign w:val="bottom"/>
          </w:tcPr>
          <w:p w14:paraId="11C8A135" w14:textId="77777777" w:rsidR="00AA5347" w:rsidRPr="000016C6" w:rsidRDefault="00AA5347" w:rsidP="00CD6843">
            <w:pPr>
              <w:tabs>
                <w:tab w:val="left" w:pos="450"/>
                <w:tab w:val="left" w:pos="1782"/>
              </w:tabs>
              <w:ind w:left="435" w:firstLine="8"/>
              <w:rPr>
                <w:rFonts w:ascii="Arial" w:hAnsi="Arial" w:cs="Arial"/>
                <w:bCs/>
                <w:sz w:val="20"/>
                <w:szCs w:val="20"/>
                <w:lang w:val="en-US"/>
              </w:rPr>
            </w:pPr>
            <w:r w:rsidRPr="000016C6">
              <w:rPr>
                <w:rFonts w:ascii="Arial" w:hAnsi="Arial" w:cs="Arial"/>
                <w:sz w:val="20"/>
                <w:szCs w:val="20"/>
                <w:lang w:val="en-US"/>
              </w:rPr>
              <w:t>Derivatives business receivables</w:t>
            </w:r>
          </w:p>
        </w:tc>
        <w:tc>
          <w:tcPr>
            <w:tcW w:w="1584" w:type="dxa"/>
            <w:tcBorders>
              <w:bottom w:val="single" w:sz="4" w:space="0" w:color="auto"/>
            </w:tcBorders>
            <w:shd w:val="clear" w:color="auto" w:fill="FAFAFA"/>
            <w:vAlign w:val="bottom"/>
          </w:tcPr>
          <w:p w14:paraId="58DD2F24" w14:textId="2D1DD816" w:rsidR="00AA5347" w:rsidRPr="000016C6" w:rsidRDefault="000542E4"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w:t>
            </w:r>
          </w:p>
        </w:tc>
        <w:tc>
          <w:tcPr>
            <w:tcW w:w="1674" w:type="dxa"/>
            <w:tcBorders>
              <w:bottom w:val="single" w:sz="4" w:space="0" w:color="auto"/>
            </w:tcBorders>
            <w:vAlign w:val="bottom"/>
          </w:tcPr>
          <w:p w14:paraId="38665D75" w14:textId="4DB0CD86"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w:t>
            </w:r>
          </w:p>
        </w:tc>
      </w:tr>
      <w:tr w:rsidR="00AA5347" w:rsidRPr="000016C6" w14:paraId="1E7C9F28" w14:textId="77777777" w:rsidTr="00CD6843">
        <w:trPr>
          <w:trHeight w:val="20"/>
        </w:trPr>
        <w:tc>
          <w:tcPr>
            <w:tcW w:w="5789" w:type="dxa"/>
            <w:vAlign w:val="bottom"/>
          </w:tcPr>
          <w:p w14:paraId="3456108C" w14:textId="77777777" w:rsidR="00AA5347" w:rsidRPr="000016C6" w:rsidRDefault="00AA5347" w:rsidP="00CD6843">
            <w:pPr>
              <w:tabs>
                <w:tab w:val="left" w:pos="-72"/>
                <w:tab w:val="left" w:pos="1782"/>
              </w:tabs>
              <w:ind w:left="435" w:right="-72" w:firstLine="8"/>
              <w:jc w:val="right"/>
              <w:rPr>
                <w:rFonts w:ascii="Arial" w:hAnsi="Arial" w:cs="Arial"/>
                <w:sz w:val="20"/>
                <w:szCs w:val="20"/>
                <w:lang w:val="en-GB"/>
              </w:rPr>
            </w:pPr>
          </w:p>
        </w:tc>
        <w:tc>
          <w:tcPr>
            <w:tcW w:w="1584" w:type="dxa"/>
            <w:tcBorders>
              <w:top w:val="single" w:sz="4" w:space="0" w:color="auto"/>
            </w:tcBorders>
            <w:shd w:val="clear" w:color="auto" w:fill="FAFAFA"/>
            <w:vAlign w:val="bottom"/>
          </w:tcPr>
          <w:p w14:paraId="64C5AC6A" w14:textId="77777777" w:rsidR="00AA5347" w:rsidRPr="000016C6" w:rsidRDefault="00AA5347" w:rsidP="00CD6843">
            <w:pPr>
              <w:tabs>
                <w:tab w:val="left" w:pos="-72"/>
              </w:tabs>
              <w:ind w:right="-72"/>
              <w:jc w:val="right"/>
              <w:rPr>
                <w:rFonts w:ascii="Arial" w:hAnsi="Arial" w:cs="Arial"/>
                <w:sz w:val="20"/>
                <w:szCs w:val="20"/>
                <w:lang w:val="en-GB"/>
              </w:rPr>
            </w:pPr>
          </w:p>
        </w:tc>
        <w:tc>
          <w:tcPr>
            <w:tcW w:w="1674" w:type="dxa"/>
            <w:tcBorders>
              <w:top w:val="single" w:sz="4" w:space="0" w:color="auto"/>
            </w:tcBorders>
            <w:vAlign w:val="bottom"/>
          </w:tcPr>
          <w:p w14:paraId="0E744B62" w14:textId="77777777" w:rsidR="00AA5347" w:rsidRPr="000016C6" w:rsidRDefault="00AA5347" w:rsidP="00CD6843">
            <w:pPr>
              <w:tabs>
                <w:tab w:val="left" w:pos="-72"/>
              </w:tabs>
              <w:ind w:right="-72"/>
              <w:jc w:val="right"/>
              <w:rPr>
                <w:rFonts w:ascii="Arial" w:hAnsi="Arial" w:cs="Arial"/>
                <w:sz w:val="20"/>
                <w:szCs w:val="20"/>
                <w:lang w:val="en-GB"/>
              </w:rPr>
            </w:pPr>
          </w:p>
        </w:tc>
      </w:tr>
      <w:tr w:rsidR="00AA5347" w:rsidRPr="000016C6" w14:paraId="5349DDA2" w14:textId="77777777" w:rsidTr="00CD6843">
        <w:trPr>
          <w:trHeight w:val="20"/>
        </w:trPr>
        <w:tc>
          <w:tcPr>
            <w:tcW w:w="5789" w:type="dxa"/>
            <w:vAlign w:val="bottom"/>
          </w:tcPr>
          <w:p w14:paraId="2DF28FFC" w14:textId="77777777" w:rsidR="00AA5347" w:rsidRPr="000016C6" w:rsidRDefault="00AA5347" w:rsidP="00CD6843">
            <w:pPr>
              <w:tabs>
                <w:tab w:val="left" w:pos="458"/>
                <w:tab w:val="left" w:pos="1782"/>
              </w:tabs>
              <w:ind w:left="435" w:firstLine="8"/>
              <w:rPr>
                <w:rFonts w:ascii="Arial" w:hAnsi="Arial" w:cs="Arial"/>
                <w:bCs/>
                <w:sz w:val="20"/>
                <w:szCs w:val="20"/>
                <w:lang w:val="en-GB"/>
              </w:rPr>
            </w:pPr>
            <w:r w:rsidRPr="000016C6">
              <w:rPr>
                <w:rFonts w:ascii="Arial" w:hAnsi="Arial" w:cs="Arial"/>
                <w:bCs/>
                <w:sz w:val="20"/>
                <w:szCs w:val="20"/>
                <w:lang w:val="en-GB"/>
              </w:rPr>
              <w:t>Securities and Derivatives business receivables</w:t>
            </w:r>
          </w:p>
        </w:tc>
        <w:tc>
          <w:tcPr>
            <w:tcW w:w="1584" w:type="dxa"/>
            <w:tcBorders>
              <w:bottom w:val="single" w:sz="4" w:space="0" w:color="auto"/>
            </w:tcBorders>
            <w:shd w:val="clear" w:color="auto" w:fill="FAFAFA"/>
            <w:vAlign w:val="bottom"/>
          </w:tcPr>
          <w:p w14:paraId="4D8A70D7" w14:textId="6CF797AF" w:rsidR="00AA5347" w:rsidRPr="000016C6" w:rsidRDefault="000542E4"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475,559,351</w:t>
            </w:r>
          </w:p>
        </w:tc>
        <w:tc>
          <w:tcPr>
            <w:tcW w:w="1674" w:type="dxa"/>
            <w:tcBorders>
              <w:bottom w:val="single" w:sz="4" w:space="0" w:color="auto"/>
            </w:tcBorders>
            <w:vAlign w:val="bottom"/>
          </w:tcPr>
          <w:p w14:paraId="5317CE15" w14:textId="6FA1F0B7"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1,040,717,405</w:t>
            </w:r>
          </w:p>
        </w:tc>
      </w:tr>
    </w:tbl>
    <w:p w14:paraId="53C8802B" w14:textId="77777777" w:rsidR="00CE0594" w:rsidRPr="000016C6" w:rsidRDefault="00CE0594" w:rsidP="00CD6843">
      <w:pPr>
        <w:pStyle w:val="a"/>
        <w:ind w:left="540" w:right="0"/>
        <w:jc w:val="both"/>
        <w:rPr>
          <w:rFonts w:ascii="Arial" w:hAnsi="Arial" w:cs="Arial"/>
          <w:spacing w:val="-2"/>
          <w:sz w:val="20"/>
          <w:szCs w:val="20"/>
          <w:lang w:val="en-GB"/>
        </w:rPr>
      </w:pPr>
    </w:p>
    <w:p w14:paraId="2E6AF063" w14:textId="5B904AB5" w:rsidR="005D26F4" w:rsidRPr="000016C6" w:rsidRDefault="005D26F4" w:rsidP="00CD6843">
      <w:pPr>
        <w:tabs>
          <w:tab w:val="left" w:pos="2340"/>
          <w:tab w:val="center" w:pos="5400"/>
          <w:tab w:val="decimal" w:pos="5760"/>
          <w:tab w:val="center" w:pos="6480"/>
          <w:tab w:val="decimal" w:pos="6660"/>
          <w:tab w:val="decimal" w:pos="7920"/>
          <w:tab w:val="decimal" w:pos="8820"/>
        </w:tabs>
        <w:ind w:left="540" w:right="29"/>
        <w:jc w:val="both"/>
        <w:rPr>
          <w:rFonts w:ascii="Arial" w:hAnsi="Arial" w:cs="Arial"/>
          <w:sz w:val="20"/>
          <w:szCs w:val="20"/>
          <w:lang w:val="en-GB"/>
        </w:rPr>
      </w:pPr>
      <w:r w:rsidRPr="000016C6">
        <w:rPr>
          <w:rFonts w:ascii="Arial" w:hAnsi="Arial" w:cs="Arial"/>
          <w:spacing w:val="-4"/>
          <w:sz w:val="20"/>
          <w:szCs w:val="20"/>
          <w:lang w:val="en-GB"/>
        </w:rPr>
        <w:t>As at 30 June 2020, the Company has classified securities and derivatives</w:t>
      </w:r>
      <w:r w:rsidRPr="000016C6">
        <w:rPr>
          <w:rFonts w:ascii="Arial" w:hAnsi="Arial" w:cs="Arial"/>
          <w:sz w:val="20"/>
          <w:szCs w:val="20"/>
          <w:lang w:val="en-GB"/>
        </w:rPr>
        <w:t xml:space="preserve"> business receivables and accrued interest receivable </w:t>
      </w:r>
      <w:r w:rsidR="0020462C" w:rsidRPr="000016C6">
        <w:rPr>
          <w:rFonts w:ascii="Arial" w:hAnsi="Arial" w:cs="Arial"/>
          <w:sz w:val="20"/>
          <w:szCs w:val="20"/>
          <w:lang w:val="en-GB"/>
        </w:rPr>
        <w:t>as follows:</w:t>
      </w:r>
    </w:p>
    <w:p w14:paraId="149531E7" w14:textId="694DD0F7" w:rsidR="00A57DB4" w:rsidRPr="000016C6" w:rsidRDefault="00A57DB4" w:rsidP="00CD6843">
      <w:pPr>
        <w:pStyle w:val="a"/>
        <w:ind w:left="540" w:right="0"/>
        <w:jc w:val="both"/>
        <w:rPr>
          <w:rFonts w:ascii="Arial" w:hAnsi="Arial" w:cs="Arial"/>
          <w:sz w:val="20"/>
          <w:szCs w:val="20"/>
          <w:lang w:val="en-GB"/>
        </w:rPr>
      </w:pPr>
    </w:p>
    <w:tbl>
      <w:tblPr>
        <w:tblW w:w="9008" w:type="dxa"/>
        <w:tblLayout w:type="fixed"/>
        <w:tblLook w:val="04A0" w:firstRow="1" w:lastRow="0" w:firstColumn="1" w:lastColumn="0" w:noHBand="0" w:noVBand="1"/>
      </w:tblPr>
      <w:tblGrid>
        <w:gridCol w:w="2477"/>
        <w:gridCol w:w="2551"/>
        <w:gridCol w:w="1280"/>
        <w:gridCol w:w="1350"/>
        <w:gridCol w:w="1350"/>
      </w:tblGrid>
      <w:tr w:rsidR="001A7464" w:rsidRPr="000016C6" w14:paraId="28DFFB6B" w14:textId="77777777" w:rsidTr="00E05E18">
        <w:trPr>
          <w:trHeight w:val="64"/>
        </w:trPr>
        <w:tc>
          <w:tcPr>
            <w:tcW w:w="2477" w:type="dxa"/>
            <w:shd w:val="clear" w:color="auto" w:fill="auto"/>
            <w:vAlign w:val="bottom"/>
          </w:tcPr>
          <w:p w14:paraId="7FF2AD4D" w14:textId="77777777" w:rsidR="001A7464" w:rsidRPr="000016C6" w:rsidRDefault="001A7464" w:rsidP="00E05E18">
            <w:pPr>
              <w:tabs>
                <w:tab w:val="left" w:pos="1440"/>
                <w:tab w:val="right" w:pos="7200"/>
              </w:tabs>
              <w:ind w:left="440"/>
              <w:rPr>
                <w:rFonts w:ascii="Arial" w:hAnsi="Arial" w:cs="Arial"/>
                <w:spacing w:val="-4"/>
                <w:sz w:val="20"/>
                <w:szCs w:val="20"/>
                <w:lang w:val="en-GB"/>
              </w:rPr>
            </w:pPr>
          </w:p>
        </w:tc>
        <w:tc>
          <w:tcPr>
            <w:tcW w:w="6531" w:type="dxa"/>
            <w:gridSpan w:val="4"/>
            <w:tcBorders>
              <w:top w:val="single" w:sz="4" w:space="0" w:color="auto"/>
            </w:tcBorders>
            <w:vAlign w:val="bottom"/>
          </w:tcPr>
          <w:p w14:paraId="45FD7E38" w14:textId="58117A92" w:rsidR="001A7464" w:rsidRPr="000016C6" w:rsidRDefault="001A7464" w:rsidP="00E05E18">
            <w:pPr>
              <w:tabs>
                <w:tab w:val="left" w:pos="1904"/>
                <w:tab w:val="left" w:pos="2880"/>
                <w:tab w:val="right" w:pos="5040"/>
                <w:tab w:val="right" w:pos="6390"/>
                <w:tab w:val="right" w:pos="8190"/>
              </w:tabs>
              <w:ind w:right="-72"/>
              <w:jc w:val="center"/>
              <w:rPr>
                <w:rFonts w:ascii="Arial" w:hAnsi="Arial" w:cs="Arial"/>
                <w:b/>
                <w:bCs/>
                <w:sz w:val="20"/>
                <w:szCs w:val="20"/>
                <w:cs/>
              </w:rPr>
            </w:pPr>
            <w:r w:rsidRPr="000016C6">
              <w:rPr>
                <w:rFonts w:ascii="Arial" w:hAnsi="Arial" w:cs="Arial"/>
                <w:b/>
                <w:bCs/>
                <w:sz w:val="20"/>
                <w:szCs w:val="20"/>
                <w:cs/>
              </w:rPr>
              <w:t>As at 30 June 2020</w:t>
            </w:r>
          </w:p>
        </w:tc>
      </w:tr>
      <w:tr w:rsidR="0020462C" w:rsidRPr="000016C6" w14:paraId="239EB23E" w14:textId="77777777" w:rsidTr="00E05E18">
        <w:trPr>
          <w:trHeight w:val="64"/>
        </w:trPr>
        <w:tc>
          <w:tcPr>
            <w:tcW w:w="2477" w:type="dxa"/>
            <w:shd w:val="clear" w:color="auto" w:fill="auto"/>
            <w:vAlign w:val="bottom"/>
          </w:tcPr>
          <w:p w14:paraId="1FE8AEC1" w14:textId="77777777" w:rsidR="0020462C" w:rsidRPr="000016C6" w:rsidRDefault="0020462C" w:rsidP="00E05E18">
            <w:pPr>
              <w:tabs>
                <w:tab w:val="left" w:pos="1440"/>
                <w:tab w:val="right" w:pos="7200"/>
              </w:tabs>
              <w:ind w:left="440"/>
              <w:rPr>
                <w:rFonts w:ascii="Arial" w:hAnsi="Arial" w:cs="Arial"/>
                <w:spacing w:val="-4"/>
                <w:sz w:val="20"/>
                <w:szCs w:val="20"/>
              </w:rPr>
            </w:pPr>
          </w:p>
        </w:tc>
        <w:tc>
          <w:tcPr>
            <w:tcW w:w="2551" w:type="dxa"/>
            <w:tcBorders>
              <w:top w:val="single" w:sz="4" w:space="0" w:color="auto"/>
            </w:tcBorders>
            <w:vAlign w:val="bottom"/>
          </w:tcPr>
          <w:p w14:paraId="3C84E852" w14:textId="62A79F06" w:rsidR="0020462C" w:rsidRPr="000016C6" w:rsidRDefault="0020462C" w:rsidP="00E05E18">
            <w:pPr>
              <w:tabs>
                <w:tab w:val="left" w:pos="2880"/>
                <w:tab w:val="right" w:pos="5040"/>
                <w:tab w:val="right" w:pos="6390"/>
                <w:tab w:val="right" w:pos="8190"/>
              </w:tabs>
              <w:ind w:right="-72"/>
              <w:jc w:val="right"/>
              <w:rPr>
                <w:rFonts w:ascii="Arial" w:hAnsi="Arial" w:cs="Arial"/>
                <w:b/>
                <w:bCs/>
                <w:sz w:val="20"/>
                <w:szCs w:val="20"/>
                <w:lang w:val="en-GB"/>
              </w:rPr>
            </w:pPr>
            <w:r w:rsidRPr="000016C6">
              <w:rPr>
                <w:rFonts w:ascii="Arial" w:hAnsi="Arial" w:cs="Arial"/>
                <w:b/>
                <w:bCs/>
                <w:sz w:val="20"/>
                <w:szCs w:val="20"/>
              </w:rPr>
              <w:t>Securities</w:t>
            </w:r>
            <w:r w:rsidRPr="000016C6">
              <w:rPr>
                <w:rFonts w:ascii="Arial" w:hAnsi="Arial" w:cs="Arial"/>
                <w:b/>
                <w:bCs/>
                <w:sz w:val="20"/>
                <w:szCs w:val="20"/>
                <w:cs/>
              </w:rPr>
              <w:t xml:space="preserve"> </w:t>
            </w:r>
            <w:r w:rsidRPr="000016C6">
              <w:rPr>
                <w:rFonts w:ascii="Arial" w:hAnsi="Arial" w:cs="Arial"/>
                <w:b/>
                <w:bCs/>
                <w:sz w:val="20"/>
                <w:szCs w:val="20"/>
              </w:rPr>
              <w:t>business</w:t>
            </w:r>
            <w:r w:rsidRPr="000016C6">
              <w:rPr>
                <w:rFonts w:ascii="Arial" w:hAnsi="Arial" w:cs="Arial"/>
                <w:b/>
                <w:bCs/>
                <w:sz w:val="20"/>
                <w:szCs w:val="20"/>
                <w:cs/>
              </w:rPr>
              <w:t xml:space="preserve"> </w:t>
            </w:r>
          </w:p>
        </w:tc>
        <w:tc>
          <w:tcPr>
            <w:tcW w:w="1280" w:type="dxa"/>
            <w:tcBorders>
              <w:top w:val="single" w:sz="4" w:space="0" w:color="auto"/>
            </w:tcBorders>
            <w:vAlign w:val="bottom"/>
          </w:tcPr>
          <w:p w14:paraId="5FFF69E8" w14:textId="5CC6ABEB" w:rsidR="0020462C" w:rsidRPr="000016C6" w:rsidRDefault="0020462C" w:rsidP="00E05E18">
            <w:pPr>
              <w:tabs>
                <w:tab w:val="left" w:pos="2880"/>
                <w:tab w:val="right" w:pos="5040"/>
                <w:tab w:val="right" w:pos="6390"/>
                <w:tab w:val="right" w:pos="8190"/>
              </w:tabs>
              <w:ind w:right="-72"/>
              <w:jc w:val="right"/>
              <w:rPr>
                <w:rFonts w:ascii="Arial" w:hAnsi="Arial" w:cs="Arial"/>
                <w:b/>
                <w:bCs/>
                <w:sz w:val="20"/>
                <w:szCs w:val="20"/>
              </w:rPr>
            </w:pPr>
            <w:r w:rsidRPr="000016C6">
              <w:rPr>
                <w:rFonts w:ascii="Arial" w:hAnsi="Arial" w:cs="Arial"/>
                <w:b/>
                <w:bCs/>
                <w:sz w:val="20"/>
                <w:szCs w:val="20"/>
              </w:rPr>
              <w:t>Derivatives</w:t>
            </w:r>
          </w:p>
        </w:tc>
        <w:tc>
          <w:tcPr>
            <w:tcW w:w="1350" w:type="dxa"/>
            <w:tcBorders>
              <w:top w:val="single" w:sz="4" w:space="0" w:color="auto"/>
            </w:tcBorders>
            <w:shd w:val="clear" w:color="auto" w:fill="auto"/>
            <w:vAlign w:val="bottom"/>
          </w:tcPr>
          <w:p w14:paraId="51D17332" w14:textId="7049F315" w:rsidR="0020462C" w:rsidRPr="000016C6" w:rsidRDefault="0020462C" w:rsidP="00E05E18">
            <w:pPr>
              <w:tabs>
                <w:tab w:val="left" w:pos="2880"/>
                <w:tab w:val="right" w:pos="5040"/>
                <w:tab w:val="right" w:pos="6390"/>
                <w:tab w:val="right" w:pos="8190"/>
              </w:tabs>
              <w:ind w:right="-72"/>
              <w:jc w:val="right"/>
              <w:rPr>
                <w:rFonts w:ascii="Arial" w:hAnsi="Arial" w:cs="Arial"/>
                <w:b/>
                <w:bCs/>
                <w:sz w:val="20"/>
                <w:szCs w:val="20"/>
              </w:rPr>
            </w:pPr>
          </w:p>
        </w:tc>
        <w:tc>
          <w:tcPr>
            <w:tcW w:w="1350" w:type="dxa"/>
            <w:tcBorders>
              <w:top w:val="single" w:sz="4" w:space="0" w:color="auto"/>
            </w:tcBorders>
            <w:shd w:val="clear" w:color="auto" w:fill="auto"/>
            <w:vAlign w:val="bottom"/>
          </w:tcPr>
          <w:p w14:paraId="6B3D2419" w14:textId="77777777" w:rsidR="0020462C" w:rsidRPr="000016C6" w:rsidRDefault="0020462C" w:rsidP="00E05E18">
            <w:pPr>
              <w:tabs>
                <w:tab w:val="left" w:pos="1904"/>
                <w:tab w:val="left" w:pos="2880"/>
                <w:tab w:val="right" w:pos="5040"/>
                <w:tab w:val="right" w:pos="6390"/>
                <w:tab w:val="right" w:pos="8190"/>
              </w:tabs>
              <w:ind w:right="-72"/>
              <w:jc w:val="right"/>
              <w:rPr>
                <w:rFonts w:ascii="Arial" w:hAnsi="Arial" w:cs="Arial"/>
                <w:b/>
                <w:bCs/>
                <w:sz w:val="20"/>
                <w:szCs w:val="20"/>
              </w:rPr>
            </w:pPr>
          </w:p>
        </w:tc>
      </w:tr>
      <w:tr w:rsidR="0020462C" w:rsidRPr="000016C6" w14:paraId="74459895" w14:textId="77777777" w:rsidTr="00E05E18">
        <w:tc>
          <w:tcPr>
            <w:tcW w:w="2477" w:type="dxa"/>
            <w:shd w:val="clear" w:color="auto" w:fill="auto"/>
            <w:vAlign w:val="bottom"/>
          </w:tcPr>
          <w:p w14:paraId="1A28C260" w14:textId="77777777" w:rsidR="0020462C" w:rsidRPr="000016C6" w:rsidRDefault="0020462C" w:rsidP="00E05E18">
            <w:pPr>
              <w:tabs>
                <w:tab w:val="left" w:pos="1440"/>
                <w:tab w:val="right" w:pos="7200"/>
              </w:tabs>
              <w:ind w:left="440"/>
              <w:rPr>
                <w:rFonts w:ascii="Arial" w:hAnsi="Arial" w:cs="Arial"/>
                <w:spacing w:val="-4"/>
                <w:sz w:val="20"/>
                <w:szCs w:val="20"/>
              </w:rPr>
            </w:pPr>
          </w:p>
        </w:tc>
        <w:tc>
          <w:tcPr>
            <w:tcW w:w="2551" w:type="dxa"/>
            <w:vAlign w:val="bottom"/>
          </w:tcPr>
          <w:p w14:paraId="28B5AC27" w14:textId="538C99CC" w:rsidR="0020462C" w:rsidRPr="000016C6" w:rsidRDefault="0020462C" w:rsidP="00E05E18">
            <w:pPr>
              <w:tabs>
                <w:tab w:val="left" w:pos="2880"/>
                <w:tab w:val="right" w:pos="5040"/>
                <w:tab w:val="right" w:pos="6390"/>
                <w:tab w:val="right" w:pos="8190"/>
              </w:tabs>
              <w:ind w:right="-72"/>
              <w:jc w:val="right"/>
              <w:rPr>
                <w:rFonts w:ascii="Arial" w:hAnsi="Arial" w:cs="Arial"/>
                <w:b/>
                <w:bCs/>
                <w:sz w:val="20"/>
                <w:szCs w:val="20"/>
              </w:rPr>
            </w:pPr>
            <w:r w:rsidRPr="000016C6">
              <w:rPr>
                <w:rFonts w:ascii="Arial" w:hAnsi="Arial" w:cs="Arial"/>
                <w:b/>
                <w:bCs/>
                <w:sz w:val="20"/>
                <w:szCs w:val="20"/>
              </w:rPr>
              <w:t>receivables and</w:t>
            </w:r>
          </w:p>
        </w:tc>
        <w:tc>
          <w:tcPr>
            <w:tcW w:w="1280" w:type="dxa"/>
            <w:vAlign w:val="bottom"/>
          </w:tcPr>
          <w:p w14:paraId="57EB1F60" w14:textId="3DCDBB1C" w:rsidR="0020462C" w:rsidRPr="000016C6" w:rsidRDefault="0020462C" w:rsidP="00E05E18">
            <w:pPr>
              <w:tabs>
                <w:tab w:val="left" w:pos="2880"/>
                <w:tab w:val="right" w:pos="5040"/>
                <w:tab w:val="right" w:pos="6390"/>
                <w:tab w:val="right" w:pos="8190"/>
              </w:tabs>
              <w:ind w:right="-72"/>
              <w:jc w:val="right"/>
              <w:rPr>
                <w:rFonts w:ascii="Arial" w:hAnsi="Arial" w:cs="Arial"/>
                <w:b/>
                <w:bCs/>
                <w:sz w:val="20"/>
                <w:szCs w:val="20"/>
                <w:cs/>
              </w:rPr>
            </w:pPr>
            <w:r w:rsidRPr="000016C6">
              <w:rPr>
                <w:rFonts w:ascii="Arial" w:hAnsi="Arial" w:cs="Arial"/>
                <w:b/>
                <w:bCs/>
                <w:sz w:val="20"/>
                <w:szCs w:val="20"/>
                <w:cs/>
              </w:rPr>
              <w:t>business</w:t>
            </w:r>
          </w:p>
        </w:tc>
        <w:tc>
          <w:tcPr>
            <w:tcW w:w="1350" w:type="dxa"/>
            <w:shd w:val="clear" w:color="auto" w:fill="auto"/>
            <w:vAlign w:val="bottom"/>
          </w:tcPr>
          <w:p w14:paraId="5C9A0E63" w14:textId="648EDE18" w:rsidR="0020462C" w:rsidRPr="000016C6" w:rsidRDefault="0020462C" w:rsidP="00E05E18">
            <w:pPr>
              <w:tabs>
                <w:tab w:val="left" w:pos="2880"/>
                <w:tab w:val="right" w:pos="5040"/>
                <w:tab w:val="right" w:pos="6390"/>
                <w:tab w:val="right" w:pos="8190"/>
              </w:tabs>
              <w:ind w:right="-72"/>
              <w:jc w:val="right"/>
              <w:rPr>
                <w:rFonts w:ascii="Arial" w:hAnsi="Arial" w:cs="Arial"/>
                <w:b/>
                <w:bCs/>
                <w:sz w:val="20"/>
                <w:szCs w:val="20"/>
              </w:rPr>
            </w:pPr>
            <w:r w:rsidRPr="000016C6">
              <w:rPr>
                <w:rFonts w:ascii="Arial" w:hAnsi="Arial" w:cs="Arial"/>
                <w:b/>
                <w:bCs/>
                <w:sz w:val="20"/>
                <w:szCs w:val="20"/>
              </w:rPr>
              <w:t>Exposure</w:t>
            </w:r>
          </w:p>
        </w:tc>
        <w:tc>
          <w:tcPr>
            <w:tcW w:w="1350" w:type="dxa"/>
            <w:shd w:val="clear" w:color="auto" w:fill="auto"/>
            <w:vAlign w:val="bottom"/>
          </w:tcPr>
          <w:p w14:paraId="1D26CAFA" w14:textId="77777777" w:rsidR="0020462C" w:rsidRPr="000016C6" w:rsidRDefault="0020462C" w:rsidP="00E05E18">
            <w:pPr>
              <w:tabs>
                <w:tab w:val="left" w:pos="2880"/>
                <w:tab w:val="right" w:pos="5040"/>
                <w:tab w:val="right" w:pos="6390"/>
                <w:tab w:val="right" w:pos="8190"/>
              </w:tabs>
              <w:ind w:right="-72"/>
              <w:jc w:val="right"/>
              <w:rPr>
                <w:rFonts w:ascii="Arial" w:hAnsi="Arial" w:cs="Arial"/>
                <w:b/>
                <w:bCs/>
                <w:sz w:val="20"/>
                <w:szCs w:val="20"/>
              </w:rPr>
            </w:pPr>
            <w:r w:rsidRPr="000016C6">
              <w:rPr>
                <w:rFonts w:ascii="Arial" w:hAnsi="Arial" w:cs="Arial"/>
                <w:b/>
                <w:bCs/>
                <w:sz w:val="20"/>
                <w:szCs w:val="20"/>
              </w:rPr>
              <w:t>Expected</w:t>
            </w:r>
          </w:p>
        </w:tc>
      </w:tr>
      <w:tr w:rsidR="0020462C" w:rsidRPr="000016C6" w14:paraId="248A246E" w14:textId="77777777" w:rsidTr="00E05E18">
        <w:tc>
          <w:tcPr>
            <w:tcW w:w="2477" w:type="dxa"/>
            <w:shd w:val="clear" w:color="auto" w:fill="auto"/>
            <w:vAlign w:val="bottom"/>
          </w:tcPr>
          <w:p w14:paraId="2CFB7C13" w14:textId="77777777" w:rsidR="0020462C" w:rsidRPr="000016C6" w:rsidRDefault="0020462C" w:rsidP="00E05E18">
            <w:pPr>
              <w:tabs>
                <w:tab w:val="left" w:pos="1440"/>
                <w:tab w:val="right" w:pos="7200"/>
              </w:tabs>
              <w:ind w:left="440"/>
              <w:rPr>
                <w:rFonts w:ascii="Arial" w:hAnsi="Arial" w:cs="Arial"/>
                <w:spacing w:val="-4"/>
                <w:sz w:val="20"/>
                <w:szCs w:val="20"/>
              </w:rPr>
            </w:pPr>
          </w:p>
        </w:tc>
        <w:tc>
          <w:tcPr>
            <w:tcW w:w="2551" w:type="dxa"/>
            <w:vAlign w:val="bottom"/>
          </w:tcPr>
          <w:p w14:paraId="46D3A6C4" w14:textId="77777777" w:rsidR="0020462C" w:rsidRPr="000016C6" w:rsidRDefault="0020462C" w:rsidP="00E05E18">
            <w:pPr>
              <w:tabs>
                <w:tab w:val="left" w:pos="2880"/>
                <w:tab w:val="right" w:pos="5040"/>
                <w:tab w:val="right" w:pos="6390"/>
                <w:tab w:val="right" w:pos="8190"/>
              </w:tabs>
              <w:ind w:right="-72"/>
              <w:jc w:val="right"/>
              <w:rPr>
                <w:rFonts w:ascii="Arial" w:hAnsi="Arial" w:cs="Arial"/>
                <w:b/>
                <w:bCs/>
                <w:sz w:val="20"/>
                <w:szCs w:val="20"/>
              </w:rPr>
            </w:pPr>
            <w:r w:rsidRPr="000016C6">
              <w:rPr>
                <w:rFonts w:ascii="Arial" w:hAnsi="Arial" w:cs="Arial"/>
                <w:b/>
                <w:bCs/>
                <w:sz w:val="20"/>
                <w:szCs w:val="20"/>
              </w:rPr>
              <w:t xml:space="preserve">accrued interest income   </w:t>
            </w:r>
          </w:p>
        </w:tc>
        <w:tc>
          <w:tcPr>
            <w:tcW w:w="1280" w:type="dxa"/>
            <w:vAlign w:val="bottom"/>
          </w:tcPr>
          <w:p w14:paraId="3F450C34" w14:textId="7EF2A539" w:rsidR="0020462C" w:rsidRPr="000016C6" w:rsidRDefault="0020462C" w:rsidP="00E05E18">
            <w:pPr>
              <w:tabs>
                <w:tab w:val="left" w:pos="2880"/>
                <w:tab w:val="right" w:pos="5040"/>
                <w:tab w:val="right" w:pos="6390"/>
                <w:tab w:val="right" w:pos="8190"/>
              </w:tabs>
              <w:ind w:right="-72"/>
              <w:jc w:val="right"/>
              <w:rPr>
                <w:rFonts w:ascii="Arial" w:hAnsi="Arial" w:cs="Arial"/>
                <w:b/>
                <w:bCs/>
                <w:sz w:val="20"/>
                <w:szCs w:val="20"/>
                <w:cs/>
              </w:rPr>
            </w:pPr>
            <w:r w:rsidRPr="000016C6">
              <w:rPr>
                <w:rFonts w:ascii="Arial" w:hAnsi="Arial" w:cs="Arial"/>
                <w:b/>
                <w:bCs/>
                <w:sz w:val="20"/>
                <w:szCs w:val="20"/>
                <w:cs/>
              </w:rPr>
              <w:t>receivables</w:t>
            </w:r>
          </w:p>
        </w:tc>
        <w:tc>
          <w:tcPr>
            <w:tcW w:w="1350" w:type="dxa"/>
            <w:shd w:val="clear" w:color="auto" w:fill="auto"/>
            <w:vAlign w:val="bottom"/>
          </w:tcPr>
          <w:p w14:paraId="40B17A14" w14:textId="721F8BDA" w:rsidR="0020462C" w:rsidRPr="000016C6" w:rsidRDefault="0020462C" w:rsidP="00E05E18">
            <w:pPr>
              <w:tabs>
                <w:tab w:val="left" w:pos="2880"/>
                <w:tab w:val="right" w:pos="5040"/>
                <w:tab w:val="right" w:pos="6390"/>
                <w:tab w:val="right" w:pos="8190"/>
              </w:tabs>
              <w:ind w:right="-72"/>
              <w:jc w:val="right"/>
              <w:rPr>
                <w:rFonts w:ascii="Arial" w:hAnsi="Arial" w:cs="Arial"/>
                <w:b/>
                <w:bCs/>
                <w:sz w:val="20"/>
                <w:szCs w:val="20"/>
              </w:rPr>
            </w:pPr>
            <w:r w:rsidRPr="000016C6">
              <w:rPr>
                <w:rFonts w:ascii="Arial" w:hAnsi="Arial" w:cs="Arial"/>
                <w:b/>
                <w:bCs/>
                <w:sz w:val="20"/>
                <w:szCs w:val="20"/>
              </w:rPr>
              <w:t>at default</w:t>
            </w:r>
          </w:p>
        </w:tc>
        <w:tc>
          <w:tcPr>
            <w:tcW w:w="1350" w:type="dxa"/>
            <w:shd w:val="clear" w:color="auto" w:fill="auto"/>
            <w:vAlign w:val="bottom"/>
          </w:tcPr>
          <w:p w14:paraId="73A5390A" w14:textId="77777777" w:rsidR="0020462C" w:rsidRPr="000016C6" w:rsidRDefault="0020462C" w:rsidP="00E05E18">
            <w:pPr>
              <w:tabs>
                <w:tab w:val="left" w:pos="2880"/>
                <w:tab w:val="right" w:pos="5040"/>
                <w:tab w:val="right" w:pos="6390"/>
                <w:tab w:val="right" w:pos="8190"/>
              </w:tabs>
              <w:ind w:right="-72"/>
              <w:jc w:val="right"/>
              <w:rPr>
                <w:rFonts w:ascii="Arial" w:hAnsi="Arial" w:cs="Arial"/>
                <w:b/>
                <w:bCs/>
                <w:sz w:val="20"/>
                <w:szCs w:val="20"/>
              </w:rPr>
            </w:pPr>
            <w:r w:rsidRPr="000016C6">
              <w:rPr>
                <w:rFonts w:ascii="Arial" w:hAnsi="Arial" w:cs="Arial"/>
                <w:b/>
                <w:bCs/>
                <w:sz w:val="20"/>
                <w:szCs w:val="20"/>
              </w:rPr>
              <w:t>credit loss</w:t>
            </w:r>
          </w:p>
        </w:tc>
      </w:tr>
      <w:tr w:rsidR="0020462C" w:rsidRPr="000016C6" w14:paraId="0014CA9E" w14:textId="77777777" w:rsidTr="00E05E18">
        <w:tc>
          <w:tcPr>
            <w:tcW w:w="2477" w:type="dxa"/>
            <w:shd w:val="clear" w:color="auto" w:fill="auto"/>
            <w:vAlign w:val="bottom"/>
          </w:tcPr>
          <w:p w14:paraId="62A443BC" w14:textId="31980935" w:rsidR="0020462C" w:rsidRPr="000016C6" w:rsidRDefault="0020462C" w:rsidP="00E05E18">
            <w:pPr>
              <w:tabs>
                <w:tab w:val="left" w:pos="1440"/>
                <w:tab w:val="right" w:pos="7200"/>
              </w:tabs>
              <w:ind w:left="440"/>
              <w:rPr>
                <w:rFonts w:ascii="Arial" w:hAnsi="Arial" w:cs="Arial"/>
                <w:spacing w:val="-4"/>
                <w:sz w:val="20"/>
                <w:szCs w:val="20"/>
              </w:rPr>
            </w:pPr>
          </w:p>
        </w:tc>
        <w:tc>
          <w:tcPr>
            <w:tcW w:w="2551" w:type="dxa"/>
            <w:tcBorders>
              <w:bottom w:val="single" w:sz="4" w:space="0" w:color="auto"/>
            </w:tcBorders>
            <w:vAlign w:val="bottom"/>
          </w:tcPr>
          <w:p w14:paraId="52C770D7" w14:textId="77777777" w:rsidR="0020462C" w:rsidRPr="000016C6" w:rsidRDefault="0020462C" w:rsidP="00E05E18">
            <w:pPr>
              <w:tabs>
                <w:tab w:val="left" w:pos="2880"/>
                <w:tab w:val="right" w:pos="5040"/>
                <w:tab w:val="right" w:pos="6390"/>
                <w:tab w:val="right" w:pos="8190"/>
              </w:tabs>
              <w:ind w:right="-72"/>
              <w:jc w:val="right"/>
              <w:rPr>
                <w:rFonts w:ascii="Arial" w:hAnsi="Arial" w:cs="Arial"/>
                <w:b/>
                <w:bCs/>
                <w:sz w:val="20"/>
                <w:szCs w:val="20"/>
              </w:rPr>
            </w:pPr>
            <w:r w:rsidRPr="000016C6">
              <w:rPr>
                <w:rFonts w:ascii="Arial" w:hAnsi="Arial" w:cs="Arial"/>
                <w:b/>
                <w:bCs/>
                <w:sz w:val="20"/>
                <w:szCs w:val="20"/>
              </w:rPr>
              <w:t>Baht</w:t>
            </w:r>
          </w:p>
        </w:tc>
        <w:tc>
          <w:tcPr>
            <w:tcW w:w="1280" w:type="dxa"/>
            <w:tcBorders>
              <w:bottom w:val="single" w:sz="4" w:space="0" w:color="auto"/>
            </w:tcBorders>
            <w:vAlign w:val="bottom"/>
          </w:tcPr>
          <w:p w14:paraId="1AB17306" w14:textId="4CB08733" w:rsidR="0020462C" w:rsidRPr="000016C6" w:rsidRDefault="0020462C" w:rsidP="00E05E18">
            <w:pPr>
              <w:tabs>
                <w:tab w:val="left" w:pos="2880"/>
                <w:tab w:val="right" w:pos="5040"/>
                <w:tab w:val="right" w:pos="6390"/>
                <w:tab w:val="right" w:pos="8190"/>
              </w:tabs>
              <w:ind w:right="-72"/>
              <w:jc w:val="right"/>
              <w:rPr>
                <w:rFonts w:ascii="Arial" w:hAnsi="Arial" w:cs="Arial"/>
                <w:b/>
                <w:bCs/>
                <w:sz w:val="20"/>
                <w:szCs w:val="20"/>
                <w:cs/>
              </w:rPr>
            </w:pPr>
            <w:r w:rsidRPr="000016C6">
              <w:rPr>
                <w:rFonts w:ascii="Arial" w:hAnsi="Arial" w:cs="Arial"/>
                <w:b/>
                <w:bCs/>
                <w:sz w:val="20"/>
                <w:szCs w:val="20"/>
                <w:cs/>
              </w:rPr>
              <w:t>Baht</w:t>
            </w:r>
          </w:p>
        </w:tc>
        <w:tc>
          <w:tcPr>
            <w:tcW w:w="1350" w:type="dxa"/>
            <w:tcBorders>
              <w:bottom w:val="single" w:sz="4" w:space="0" w:color="auto"/>
            </w:tcBorders>
            <w:shd w:val="clear" w:color="auto" w:fill="auto"/>
            <w:vAlign w:val="bottom"/>
          </w:tcPr>
          <w:p w14:paraId="4840D760" w14:textId="56F1F0D8" w:rsidR="0020462C" w:rsidRPr="000016C6" w:rsidRDefault="0020462C" w:rsidP="00E05E18">
            <w:pPr>
              <w:tabs>
                <w:tab w:val="left" w:pos="2880"/>
                <w:tab w:val="right" w:pos="5040"/>
                <w:tab w:val="right" w:pos="6390"/>
                <w:tab w:val="right" w:pos="8190"/>
              </w:tabs>
              <w:ind w:right="-72"/>
              <w:jc w:val="right"/>
              <w:rPr>
                <w:rFonts w:ascii="Arial" w:hAnsi="Arial" w:cs="Arial"/>
                <w:b/>
                <w:bCs/>
                <w:sz w:val="20"/>
                <w:szCs w:val="20"/>
              </w:rPr>
            </w:pPr>
            <w:r w:rsidRPr="000016C6">
              <w:rPr>
                <w:rFonts w:ascii="Arial" w:hAnsi="Arial" w:cs="Arial"/>
                <w:b/>
                <w:bCs/>
                <w:sz w:val="20"/>
                <w:szCs w:val="20"/>
              </w:rPr>
              <w:t>Baht</w:t>
            </w:r>
          </w:p>
        </w:tc>
        <w:tc>
          <w:tcPr>
            <w:tcW w:w="1350" w:type="dxa"/>
            <w:tcBorders>
              <w:bottom w:val="single" w:sz="4" w:space="0" w:color="auto"/>
            </w:tcBorders>
            <w:shd w:val="clear" w:color="auto" w:fill="auto"/>
            <w:vAlign w:val="bottom"/>
          </w:tcPr>
          <w:p w14:paraId="7A934D98" w14:textId="77777777" w:rsidR="0020462C" w:rsidRPr="000016C6" w:rsidRDefault="0020462C" w:rsidP="00E05E18">
            <w:pPr>
              <w:tabs>
                <w:tab w:val="left" w:pos="2880"/>
                <w:tab w:val="right" w:pos="5040"/>
                <w:tab w:val="right" w:pos="6390"/>
                <w:tab w:val="right" w:pos="8190"/>
              </w:tabs>
              <w:ind w:right="-72"/>
              <w:jc w:val="right"/>
              <w:rPr>
                <w:rFonts w:ascii="Arial" w:hAnsi="Arial" w:cs="Arial"/>
                <w:b/>
                <w:bCs/>
                <w:sz w:val="20"/>
                <w:szCs w:val="20"/>
              </w:rPr>
            </w:pPr>
            <w:r w:rsidRPr="000016C6">
              <w:rPr>
                <w:rFonts w:ascii="Arial" w:hAnsi="Arial" w:cs="Arial"/>
                <w:b/>
                <w:bCs/>
                <w:sz w:val="20"/>
                <w:szCs w:val="20"/>
              </w:rPr>
              <w:t>Baht</w:t>
            </w:r>
          </w:p>
        </w:tc>
      </w:tr>
      <w:tr w:rsidR="0020462C" w:rsidRPr="000016C6" w14:paraId="464FF39B" w14:textId="77777777" w:rsidTr="00E05E18">
        <w:tc>
          <w:tcPr>
            <w:tcW w:w="2477" w:type="dxa"/>
            <w:shd w:val="clear" w:color="auto" w:fill="auto"/>
            <w:vAlign w:val="bottom"/>
          </w:tcPr>
          <w:p w14:paraId="38ADAF65" w14:textId="77777777" w:rsidR="0020462C" w:rsidRPr="000016C6" w:rsidRDefault="0020462C" w:rsidP="00E05E18">
            <w:pPr>
              <w:tabs>
                <w:tab w:val="left" w:pos="1440"/>
                <w:tab w:val="right" w:pos="7200"/>
              </w:tabs>
              <w:ind w:left="440"/>
              <w:rPr>
                <w:rFonts w:ascii="Arial" w:hAnsi="Arial" w:cs="Arial"/>
                <w:spacing w:val="-4"/>
                <w:sz w:val="20"/>
                <w:szCs w:val="20"/>
                <w:cs/>
              </w:rPr>
            </w:pPr>
          </w:p>
        </w:tc>
        <w:tc>
          <w:tcPr>
            <w:tcW w:w="2551" w:type="dxa"/>
            <w:tcBorders>
              <w:top w:val="single" w:sz="4" w:space="0" w:color="auto"/>
            </w:tcBorders>
            <w:shd w:val="clear" w:color="auto" w:fill="FAFAFA"/>
            <w:vAlign w:val="bottom"/>
          </w:tcPr>
          <w:p w14:paraId="7A2E7EAB" w14:textId="77777777" w:rsidR="0020462C" w:rsidRPr="000016C6" w:rsidRDefault="0020462C" w:rsidP="00E05E18">
            <w:pPr>
              <w:ind w:right="-72"/>
              <w:jc w:val="right"/>
              <w:rPr>
                <w:rFonts w:ascii="Arial" w:hAnsi="Arial" w:cs="Arial"/>
                <w:sz w:val="20"/>
                <w:szCs w:val="20"/>
              </w:rPr>
            </w:pPr>
          </w:p>
        </w:tc>
        <w:tc>
          <w:tcPr>
            <w:tcW w:w="1280" w:type="dxa"/>
            <w:tcBorders>
              <w:top w:val="single" w:sz="4" w:space="0" w:color="auto"/>
            </w:tcBorders>
            <w:shd w:val="clear" w:color="auto" w:fill="FAFAFA"/>
            <w:vAlign w:val="bottom"/>
          </w:tcPr>
          <w:p w14:paraId="3C67EC44" w14:textId="77777777" w:rsidR="0020462C" w:rsidRPr="000016C6" w:rsidRDefault="0020462C" w:rsidP="00E05E18">
            <w:pPr>
              <w:ind w:right="-72"/>
              <w:jc w:val="right"/>
              <w:rPr>
                <w:rFonts w:ascii="Arial" w:hAnsi="Arial" w:cs="Arial"/>
                <w:sz w:val="20"/>
                <w:szCs w:val="20"/>
              </w:rPr>
            </w:pPr>
          </w:p>
        </w:tc>
        <w:tc>
          <w:tcPr>
            <w:tcW w:w="1350" w:type="dxa"/>
            <w:tcBorders>
              <w:top w:val="single" w:sz="4" w:space="0" w:color="auto"/>
            </w:tcBorders>
            <w:shd w:val="clear" w:color="auto" w:fill="FAFAFA"/>
            <w:vAlign w:val="bottom"/>
          </w:tcPr>
          <w:p w14:paraId="64BE70D0" w14:textId="24967DE1" w:rsidR="0020462C" w:rsidRPr="000016C6" w:rsidRDefault="0020462C" w:rsidP="00E05E18">
            <w:pPr>
              <w:ind w:right="-72"/>
              <w:jc w:val="right"/>
              <w:rPr>
                <w:rFonts w:ascii="Arial" w:hAnsi="Arial" w:cs="Arial"/>
                <w:sz w:val="20"/>
                <w:szCs w:val="20"/>
              </w:rPr>
            </w:pPr>
          </w:p>
        </w:tc>
        <w:tc>
          <w:tcPr>
            <w:tcW w:w="1350" w:type="dxa"/>
            <w:tcBorders>
              <w:top w:val="single" w:sz="4" w:space="0" w:color="auto"/>
            </w:tcBorders>
            <w:shd w:val="clear" w:color="auto" w:fill="FAFAFA"/>
            <w:vAlign w:val="bottom"/>
          </w:tcPr>
          <w:p w14:paraId="78FABDCA" w14:textId="77777777" w:rsidR="0020462C" w:rsidRPr="000016C6" w:rsidRDefault="0020462C" w:rsidP="00E05E18">
            <w:pPr>
              <w:ind w:right="-72"/>
              <w:jc w:val="right"/>
              <w:rPr>
                <w:rFonts w:ascii="Arial" w:hAnsi="Arial" w:cs="Arial"/>
                <w:sz w:val="20"/>
                <w:szCs w:val="20"/>
              </w:rPr>
            </w:pPr>
          </w:p>
        </w:tc>
      </w:tr>
      <w:tr w:rsidR="0020462C" w:rsidRPr="000016C6" w14:paraId="688B2F57" w14:textId="77777777" w:rsidTr="00E05E18">
        <w:trPr>
          <w:trHeight w:val="68"/>
        </w:trPr>
        <w:tc>
          <w:tcPr>
            <w:tcW w:w="2477" w:type="dxa"/>
            <w:shd w:val="clear" w:color="auto" w:fill="auto"/>
            <w:vAlign w:val="bottom"/>
          </w:tcPr>
          <w:p w14:paraId="044159A7" w14:textId="77777777" w:rsidR="0020462C" w:rsidRPr="000016C6" w:rsidRDefault="0020462C" w:rsidP="00E05E18">
            <w:pPr>
              <w:tabs>
                <w:tab w:val="left" w:pos="1440"/>
                <w:tab w:val="right" w:pos="7200"/>
              </w:tabs>
              <w:ind w:left="440"/>
              <w:rPr>
                <w:rFonts w:ascii="Arial" w:hAnsi="Arial" w:cs="Arial"/>
                <w:spacing w:val="-4"/>
                <w:sz w:val="20"/>
                <w:szCs w:val="20"/>
              </w:rPr>
            </w:pPr>
            <w:r w:rsidRPr="000016C6">
              <w:rPr>
                <w:rFonts w:ascii="Arial" w:hAnsi="Arial" w:cs="Arial"/>
                <w:spacing w:val="-4"/>
                <w:sz w:val="20"/>
                <w:szCs w:val="20"/>
              </w:rPr>
              <w:t>Performing</w:t>
            </w:r>
          </w:p>
        </w:tc>
        <w:tc>
          <w:tcPr>
            <w:tcW w:w="2551" w:type="dxa"/>
            <w:shd w:val="clear" w:color="auto" w:fill="FAFAFA"/>
            <w:vAlign w:val="bottom"/>
          </w:tcPr>
          <w:p w14:paraId="5A191510" w14:textId="00706BE6" w:rsidR="0020462C" w:rsidRPr="000016C6" w:rsidRDefault="0020462C" w:rsidP="00E05E18">
            <w:pPr>
              <w:ind w:right="-72"/>
              <w:jc w:val="right"/>
              <w:rPr>
                <w:rFonts w:ascii="Arial" w:hAnsi="Arial" w:cs="Arial"/>
                <w:sz w:val="20"/>
                <w:szCs w:val="20"/>
              </w:rPr>
            </w:pPr>
            <w:r w:rsidRPr="000016C6">
              <w:rPr>
                <w:rFonts w:ascii="Arial" w:hAnsi="Arial" w:cs="Arial"/>
                <w:sz w:val="20"/>
                <w:szCs w:val="20"/>
              </w:rPr>
              <w:t>475,559,351</w:t>
            </w:r>
          </w:p>
        </w:tc>
        <w:tc>
          <w:tcPr>
            <w:tcW w:w="1280" w:type="dxa"/>
            <w:shd w:val="clear" w:color="auto" w:fill="FAFAFA"/>
            <w:vAlign w:val="bottom"/>
          </w:tcPr>
          <w:p w14:paraId="195A8DF7" w14:textId="24C1C76B" w:rsidR="0020462C" w:rsidRPr="000016C6" w:rsidRDefault="0020462C" w:rsidP="00E05E18">
            <w:pPr>
              <w:ind w:right="-72"/>
              <w:jc w:val="right"/>
              <w:rPr>
                <w:rFonts w:ascii="Arial" w:hAnsi="Arial" w:cs="Arial"/>
                <w:sz w:val="20"/>
                <w:szCs w:val="20"/>
                <w:cs/>
              </w:rPr>
            </w:pPr>
            <w:r w:rsidRPr="000016C6">
              <w:rPr>
                <w:rFonts w:ascii="Arial" w:hAnsi="Arial" w:cs="Arial"/>
                <w:sz w:val="20"/>
                <w:szCs w:val="20"/>
                <w:cs/>
              </w:rPr>
              <w:t>-</w:t>
            </w:r>
          </w:p>
        </w:tc>
        <w:tc>
          <w:tcPr>
            <w:tcW w:w="1350" w:type="dxa"/>
            <w:shd w:val="clear" w:color="auto" w:fill="FAFAFA"/>
            <w:vAlign w:val="bottom"/>
          </w:tcPr>
          <w:p w14:paraId="0F49E5E6" w14:textId="2917CD9E" w:rsidR="0020462C" w:rsidRPr="000016C6" w:rsidRDefault="0020462C" w:rsidP="00E05E18">
            <w:pPr>
              <w:ind w:right="-72"/>
              <w:jc w:val="right"/>
              <w:rPr>
                <w:rFonts w:ascii="Arial" w:hAnsi="Arial" w:cs="Arial"/>
                <w:sz w:val="20"/>
                <w:szCs w:val="20"/>
              </w:rPr>
            </w:pPr>
            <w:r w:rsidRPr="000016C6">
              <w:rPr>
                <w:rFonts w:ascii="Arial" w:hAnsi="Arial" w:cs="Arial"/>
                <w:sz w:val="20"/>
                <w:szCs w:val="20"/>
              </w:rPr>
              <w:t>475,559,351</w:t>
            </w:r>
          </w:p>
        </w:tc>
        <w:tc>
          <w:tcPr>
            <w:tcW w:w="1350" w:type="dxa"/>
            <w:shd w:val="clear" w:color="auto" w:fill="FAFAFA"/>
            <w:vAlign w:val="bottom"/>
          </w:tcPr>
          <w:p w14:paraId="21056F4A" w14:textId="77777777" w:rsidR="0020462C" w:rsidRPr="000016C6" w:rsidRDefault="0020462C" w:rsidP="00E05E18">
            <w:pPr>
              <w:ind w:right="-72"/>
              <w:jc w:val="right"/>
              <w:rPr>
                <w:rFonts w:ascii="Arial" w:hAnsi="Arial" w:cs="Arial"/>
                <w:sz w:val="20"/>
                <w:szCs w:val="20"/>
              </w:rPr>
            </w:pPr>
            <w:r w:rsidRPr="000016C6">
              <w:rPr>
                <w:rFonts w:ascii="Arial" w:hAnsi="Arial" w:cs="Arial"/>
                <w:sz w:val="20"/>
                <w:szCs w:val="20"/>
              </w:rPr>
              <w:t>-</w:t>
            </w:r>
          </w:p>
        </w:tc>
      </w:tr>
      <w:tr w:rsidR="0020462C" w:rsidRPr="000016C6" w14:paraId="7223860D" w14:textId="77777777" w:rsidTr="00E05E18">
        <w:tc>
          <w:tcPr>
            <w:tcW w:w="2477" w:type="dxa"/>
            <w:shd w:val="clear" w:color="auto" w:fill="auto"/>
            <w:vAlign w:val="bottom"/>
          </w:tcPr>
          <w:p w14:paraId="5D83CB4C" w14:textId="77777777" w:rsidR="0020462C" w:rsidRPr="000016C6" w:rsidRDefault="0020462C" w:rsidP="00E05E18">
            <w:pPr>
              <w:tabs>
                <w:tab w:val="left" w:pos="1440"/>
                <w:tab w:val="right" w:pos="7200"/>
              </w:tabs>
              <w:ind w:left="440"/>
              <w:rPr>
                <w:rFonts w:ascii="Arial" w:hAnsi="Arial" w:cs="Arial"/>
                <w:spacing w:val="-4"/>
                <w:sz w:val="20"/>
                <w:szCs w:val="20"/>
              </w:rPr>
            </w:pPr>
            <w:r w:rsidRPr="000016C6">
              <w:rPr>
                <w:rFonts w:ascii="Arial" w:hAnsi="Arial" w:cs="Arial"/>
                <w:spacing w:val="-4"/>
                <w:sz w:val="20"/>
                <w:szCs w:val="20"/>
              </w:rPr>
              <w:t>Non - performing</w:t>
            </w:r>
          </w:p>
        </w:tc>
        <w:tc>
          <w:tcPr>
            <w:tcW w:w="2551" w:type="dxa"/>
            <w:tcBorders>
              <w:bottom w:val="single" w:sz="4" w:space="0" w:color="auto"/>
            </w:tcBorders>
            <w:shd w:val="clear" w:color="auto" w:fill="FAFAFA"/>
            <w:vAlign w:val="bottom"/>
          </w:tcPr>
          <w:p w14:paraId="241B1780" w14:textId="28683FFC" w:rsidR="0020462C" w:rsidRPr="000016C6" w:rsidRDefault="0020462C" w:rsidP="00E05E18">
            <w:pPr>
              <w:ind w:right="-72"/>
              <w:jc w:val="right"/>
              <w:rPr>
                <w:rFonts w:ascii="Arial" w:hAnsi="Arial" w:cs="Arial"/>
                <w:sz w:val="20"/>
                <w:szCs w:val="20"/>
              </w:rPr>
            </w:pPr>
            <w:r w:rsidRPr="000016C6">
              <w:rPr>
                <w:rFonts w:ascii="Arial" w:hAnsi="Arial" w:cs="Arial"/>
                <w:sz w:val="20"/>
                <w:szCs w:val="20"/>
              </w:rPr>
              <w:t>65,927,480</w:t>
            </w:r>
          </w:p>
        </w:tc>
        <w:tc>
          <w:tcPr>
            <w:tcW w:w="1280" w:type="dxa"/>
            <w:tcBorders>
              <w:bottom w:val="single" w:sz="4" w:space="0" w:color="auto"/>
            </w:tcBorders>
            <w:shd w:val="clear" w:color="auto" w:fill="FAFAFA"/>
            <w:vAlign w:val="bottom"/>
          </w:tcPr>
          <w:p w14:paraId="518E7DCA" w14:textId="390C12E3" w:rsidR="0020462C" w:rsidRPr="000016C6" w:rsidRDefault="0020462C" w:rsidP="00E05E18">
            <w:pPr>
              <w:ind w:right="-72"/>
              <w:jc w:val="right"/>
              <w:rPr>
                <w:rFonts w:ascii="Arial" w:hAnsi="Arial" w:cs="Arial"/>
                <w:sz w:val="20"/>
                <w:szCs w:val="20"/>
                <w:cs/>
              </w:rPr>
            </w:pPr>
            <w:r w:rsidRPr="000016C6">
              <w:rPr>
                <w:rFonts w:ascii="Arial" w:hAnsi="Arial" w:cs="Arial"/>
                <w:sz w:val="20"/>
                <w:szCs w:val="20"/>
                <w:cs/>
              </w:rPr>
              <w:t>-</w:t>
            </w:r>
          </w:p>
        </w:tc>
        <w:tc>
          <w:tcPr>
            <w:tcW w:w="1350" w:type="dxa"/>
            <w:tcBorders>
              <w:bottom w:val="single" w:sz="4" w:space="0" w:color="auto"/>
            </w:tcBorders>
            <w:shd w:val="clear" w:color="auto" w:fill="FAFAFA"/>
            <w:vAlign w:val="bottom"/>
          </w:tcPr>
          <w:p w14:paraId="3E615926" w14:textId="280CE845" w:rsidR="0020462C" w:rsidRPr="000016C6" w:rsidRDefault="0020462C" w:rsidP="00E05E18">
            <w:pPr>
              <w:ind w:right="-72"/>
              <w:jc w:val="right"/>
              <w:rPr>
                <w:rFonts w:ascii="Arial" w:hAnsi="Arial" w:cs="Arial"/>
                <w:sz w:val="20"/>
                <w:szCs w:val="20"/>
              </w:rPr>
            </w:pPr>
            <w:r w:rsidRPr="000016C6">
              <w:rPr>
                <w:rFonts w:ascii="Arial" w:hAnsi="Arial" w:cs="Arial"/>
                <w:sz w:val="20"/>
                <w:szCs w:val="20"/>
              </w:rPr>
              <w:t>65,927,480</w:t>
            </w:r>
          </w:p>
        </w:tc>
        <w:tc>
          <w:tcPr>
            <w:tcW w:w="1350" w:type="dxa"/>
            <w:tcBorders>
              <w:bottom w:val="single" w:sz="4" w:space="0" w:color="auto"/>
            </w:tcBorders>
            <w:shd w:val="clear" w:color="auto" w:fill="FAFAFA"/>
            <w:vAlign w:val="bottom"/>
          </w:tcPr>
          <w:p w14:paraId="37A5E3DE" w14:textId="0382DF2A" w:rsidR="0020462C" w:rsidRPr="000016C6" w:rsidRDefault="0020462C" w:rsidP="00E05E18">
            <w:pPr>
              <w:ind w:right="-72"/>
              <w:jc w:val="right"/>
              <w:rPr>
                <w:rFonts w:ascii="Arial" w:hAnsi="Arial" w:cs="Arial"/>
                <w:sz w:val="20"/>
                <w:szCs w:val="20"/>
                <w:cs/>
              </w:rPr>
            </w:pPr>
            <w:r w:rsidRPr="000016C6">
              <w:rPr>
                <w:rFonts w:ascii="Arial" w:hAnsi="Arial" w:cs="Arial"/>
                <w:sz w:val="20"/>
                <w:szCs w:val="20"/>
              </w:rPr>
              <w:t>65,927,480</w:t>
            </w:r>
          </w:p>
        </w:tc>
      </w:tr>
      <w:tr w:rsidR="0020462C" w:rsidRPr="000016C6" w14:paraId="3FC70EBE" w14:textId="77777777" w:rsidTr="00E05E18">
        <w:tc>
          <w:tcPr>
            <w:tcW w:w="2477" w:type="dxa"/>
            <w:shd w:val="clear" w:color="auto" w:fill="auto"/>
            <w:vAlign w:val="bottom"/>
          </w:tcPr>
          <w:p w14:paraId="57DA88B9" w14:textId="77777777" w:rsidR="0020462C" w:rsidRPr="000016C6" w:rsidRDefault="0020462C" w:rsidP="00E05E18">
            <w:pPr>
              <w:tabs>
                <w:tab w:val="left" w:pos="1440"/>
                <w:tab w:val="right" w:pos="7200"/>
              </w:tabs>
              <w:ind w:left="440"/>
              <w:rPr>
                <w:rFonts w:ascii="Arial" w:hAnsi="Arial" w:cs="Arial"/>
                <w:spacing w:val="-4"/>
                <w:sz w:val="20"/>
                <w:szCs w:val="20"/>
                <w:cs/>
              </w:rPr>
            </w:pPr>
          </w:p>
        </w:tc>
        <w:tc>
          <w:tcPr>
            <w:tcW w:w="2551" w:type="dxa"/>
            <w:tcBorders>
              <w:top w:val="single" w:sz="4" w:space="0" w:color="auto"/>
            </w:tcBorders>
            <w:shd w:val="clear" w:color="auto" w:fill="FAFAFA"/>
            <w:vAlign w:val="bottom"/>
          </w:tcPr>
          <w:p w14:paraId="75BBFF8A" w14:textId="77777777" w:rsidR="0020462C" w:rsidRPr="000016C6" w:rsidRDefault="0020462C" w:rsidP="00E05E18">
            <w:pPr>
              <w:ind w:right="-72"/>
              <w:jc w:val="right"/>
              <w:rPr>
                <w:rFonts w:ascii="Arial" w:hAnsi="Arial" w:cs="Arial"/>
                <w:sz w:val="20"/>
                <w:szCs w:val="20"/>
              </w:rPr>
            </w:pPr>
          </w:p>
        </w:tc>
        <w:tc>
          <w:tcPr>
            <w:tcW w:w="1280" w:type="dxa"/>
            <w:tcBorders>
              <w:top w:val="single" w:sz="4" w:space="0" w:color="auto"/>
            </w:tcBorders>
            <w:shd w:val="clear" w:color="auto" w:fill="FAFAFA"/>
            <w:vAlign w:val="bottom"/>
          </w:tcPr>
          <w:p w14:paraId="5E94039A" w14:textId="1075B9EB" w:rsidR="0020462C" w:rsidRPr="000016C6" w:rsidRDefault="0020462C" w:rsidP="00E05E18">
            <w:pPr>
              <w:ind w:right="-72"/>
              <w:jc w:val="right"/>
              <w:rPr>
                <w:rFonts w:ascii="Arial" w:hAnsi="Arial" w:cs="Arial"/>
                <w:sz w:val="20"/>
                <w:szCs w:val="20"/>
                <w:cs/>
              </w:rPr>
            </w:pPr>
          </w:p>
        </w:tc>
        <w:tc>
          <w:tcPr>
            <w:tcW w:w="1350" w:type="dxa"/>
            <w:tcBorders>
              <w:top w:val="single" w:sz="4" w:space="0" w:color="auto"/>
            </w:tcBorders>
            <w:shd w:val="clear" w:color="auto" w:fill="FAFAFA"/>
            <w:vAlign w:val="bottom"/>
          </w:tcPr>
          <w:p w14:paraId="48474546" w14:textId="627C88AB" w:rsidR="0020462C" w:rsidRPr="000016C6" w:rsidRDefault="0020462C" w:rsidP="00E05E18">
            <w:pPr>
              <w:ind w:right="-72"/>
              <w:jc w:val="right"/>
              <w:rPr>
                <w:rFonts w:ascii="Arial" w:hAnsi="Arial" w:cs="Arial"/>
                <w:sz w:val="20"/>
                <w:szCs w:val="20"/>
              </w:rPr>
            </w:pPr>
          </w:p>
        </w:tc>
        <w:tc>
          <w:tcPr>
            <w:tcW w:w="1350" w:type="dxa"/>
            <w:tcBorders>
              <w:top w:val="single" w:sz="4" w:space="0" w:color="auto"/>
            </w:tcBorders>
            <w:shd w:val="clear" w:color="auto" w:fill="FAFAFA"/>
            <w:vAlign w:val="bottom"/>
          </w:tcPr>
          <w:p w14:paraId="713956E2" w14:textId="77777777" w:rsidR="0020462C" w:rsidRPr="000016C6" w:rsidRDefault="0020462C" w:rsidP="00E05E18">
            <w:pPr>
              <w:ind w:right="-72"/>
              <w:jc w:val="right"/>
              <w:rPr>
                <w:rFonts w:ascii="Arial" w:hAnsi="Arial" w:cs="Arial"/>
                <w:sz w:val="20"/>
                <w:szCs w:val="20"/>
              </w:rPr>
            </w:pPr>
          </w:p>
        </w:tc>
      </w:tr>
      <w:tr w:rsidR="0020462C" w:rsidRPr="000016C6" w14:paraId="0972D1E4" w14:textId="77777777" w:rsidTr="00E05E18">
        <w:tc>
          <w:tcPr>
            <w:tcW w:w="2477" w:type="dxa"/>
            <w:shd w:val="clear" w:color="auto" w:fill="auto"/>
            <w:vAlign w:val="bottom"/>
          </w:tcPr>
          <w:p w14:paraId="528D6591" w14:textId="77777777" w:rsidR="0020462C" w:rsidRPr="000016C6" w:rsidRDefault="0020462C" w:rsidP="00E05E18">
            <w:pPr>
              <w:tabs>
                <w:tab w:val="left" w:pos="1440"/>
                <w:tab w:val="right" w:pos="7200"/>
              </w:tabs>
              <w:ind w:left="440"/>
              <w:rPr>
                <w:rFonts w:ascii="Arial" w:hAnsi="Arial" w:cs="Arial"/>
                <w:spacing w:val="-4"/>
                <w:sz w:val="20"/>
                <w:szCs w:val="20"/>
              </w:rPr>
            </w:pPr>
            <w:r w:rsidRPr="000016C6">
              <w:rPr>
                <w:rFonts w:ascii="Arial" w:hAnsi="Arial" w:cs="Arial"/>
                <w:spacing w:val="-4"/>
                <w:sz w:val="20"/>
                <w:szCs w:val="20"/>
              </w:rPr>
              <w:t>Total</w:t>
            </w:r>
          </w:p>
        </w:tc>
        <w:tc>
          <w:tcPr>
            <w:tcW w:w="2551" w:type="dxa"/>
            <w:tcBorders>
              <w:bottom w:val="single" w:sz="4" w:space="0" w:color="auto"/>
            </w:tcBorders>
            <w:shd w:val="clear" w:color="auto" w:fill="FAFAFA"/>
            <w:vAlign w:val="bottom"/>
          </w:tcPr>
          <w:p w14:paraId="157E3DA6" w14:textId="23EF2405" w:rsidR="0020462C" w:rsidRPr="000016C6" w:rsidRDefault="0020462C" w:rsidP="00E05E18">
            <w:pPr>
              <w:ind w:right="-72"/>
              <w:jc w:val="right"/>
              <w:rPr>
                <w:rFonts w:ascii="Arial" w:hAnsi="Arial" w:cs="Arial"/>
                <w:sz w:val="20"/>
                <w:szCs w:val="20"/>
                <w:cs/>
              </w:rPr>
            </w:pPr>
            <w:r w:rsidRPr="000016C6">
              <w:rPr>
                <w:rFonts w:ascii="Arial" w:hAnsi="Arial" w:cs="Arial"/>
                <w:sz w:val="20"/>
                <w:szCs w:val="20"/>
                <w:cs/>
              </w:rPr>
              <w:t>541,486,831</w:t>
            </w:r>
          </w:p>
        </w:tc>
        <w:tc>
          <w:tcPr>
            <w:tcW w:w="1280" w:type="dxa"/>
            <w:tcBorders>
              <w:bottom w:val="single" w:sz="4" w:space="0" w:color="auto"/>
            </w:tcBorders>
            <w:shd w:val="clear" w:color="auto" w:fill="FAFAFA"/>
            <w:vAlign w:val="bottom"/>
          </w:tcPr>
          <w:p w14:paraId="13CD4DEF" w14:textId="0F6A2791" w:rsidR="0020462C" w:rsidRPr="000016C6" w:rsidRDefault="0020462C" w:rsidP="00E05E18">
            <w:pPr>
              <w:ind w:right="-72"/>
              <w:jc w:val="right"/>
              <w:rPr>
                <w:rFonts w:ascii="Arial" w:hAnsi="Arial" w:cs="Arial"/>
                <w:sz w:val="20"/>
                <w:szCs w:val="20"/>
                <w:cs/>
              </w:rPr>
            </w:pPr>
            <w:r w:rsidRPr="000016C6">
              <w:rPr>
                <w:rFonts w:ascii="Arial" w:hAnsi="Arial" w:cs="Arial"/>
                <w:sz w:val="20"/>
                <w:szCs w:val="20"/>
                <w:cs/>
              </w:rPr>
              <w:t>-</w:t>
            </w:r>
          </w:p>
        </w:tc>
        <w:tc>
          <w:tcPr>
            <w:tcW w:w="1350" w:type="dxa"/>
            <w:tcBorders>
              <w:bottom w:val="single" w:sz="4" w:space="0" w:color="auto"/>
            </w:tcBorders>
            <w:shd w:val="clear" w:color="auto" w:fill="FAFAFA"/>
            <w:vAlign w:val="bottom"/>
          </w:tcPr>
          <w:p w14:paraId="270FD835" w14:textId="7479B5B6" w:rsidR="0020462C" w:rsidRPr="000016C6" w:rsidRDefault="0020462C" w:rsidP="00E05E18">
            <w:pPr>
              <w:ind w:right="-72"/>
              <w:jc w:val="right"/>
              <w:rPr>
                <w:rFonts w:ascii="Arial" w:hAnsi="Arial" w:cs="Arial"/>
                <w:sz w:val="20"/>
                <w:szCs w:val="20"/>
              </w:rPr>
            </w:pPr>
            <w:r w:rsidRPr="000016C6">
              <w:rPr>
                <w:rFonts w:ascii="Arial" w:hAnsi="Arial" w:cs="Arial"/>
                <w:sz w:val="20"/>
                <w:szCs w:val="20"/>
                <w:cs/>
              </w:rPr>
              <w:t>541,486,831</w:t>
            </w:r>
          </w:p>
        </w:tc>
        <w:tc>
          <w:tcPr>
            <w:tcW w:w="1350" w:type="dxa"/>
            <w:tcBorders>
              <w:bottom w:val="single" w:sz="4" w:space="0" w:color="auto"/>
            </w:tcBorders>
            <w:shd w:val="clear" w:color="auto" w:fill="FAFAFA"/>
            <w:vAlign w:val="bottom"/>
          </w:tcPr>
          <w:p w14:paraId="25E626FF" w14:textId="7B6D456F" w:rsidR="0020462C" w:rsidRPr="000016C6" w:rsidRDefault="0020462C" w:rsidP="00E05E18">
            <w:pPr>
              <w:ind w:right="-72"/>
              <w:jc w:val="right"/>
              <w:rPr>
                <w:rFonts w:ascii="Arial" w:hAnsi="Arial" w:cs="Arial"/>
                <w:sz w:val="20"/>
                <w:szCs w:val="20"/>
                <w:cs/>
              </w:rPr>
            </w:pPr>
            <w:r w:rsidRPr="000016C6">
              <w:rPr>
                <w:rFonts w:ascii="Arial" w:hAnsi="Arial" w:cs="Arial"/>
                <w:sz w:val="20"/>
                <w:szCs w:val="20"/>
                <w:cs/>
              </w:rPr>
              <w:t>65,927,480</w:t>
            </w:r>
          </w:p>
        </w:tc>
      </w:tr>
    </w:tbl>
    <w:p w14:paraId="68C9C71E" w14:textId="77777777" w:rsidR="0020462C" w:rsidRPr="000016C6" w:rsidRDefault="0020462C" w:rsidP="00570E49">
      <w:pPr>
        <w:pStyle w:val="a"/>
        <w:ind w:left="540" w:right="0"/>
        <w:jc w:val="both"/>
        <w:rPr>
          <w:rFonts w:ascii="Arial" w:hAnsi="Arial" w:cs="Arial"/>
          <w:sz w:val="20"/>
          <w:szCs w:val="20"/>
          <w:lang w:val="en-GB"/>
        </w:rPr>
      </w:pPr>
    </w:p>
    <w:p w14:paraId="42A4DD1D" w14:textId="3EBD5308" w:rsidR="003C270D" w:rsidRPr="000016C6" w:rsidRDefault="002042AB" w:rsidP="00570E49">
      <w:pPr>
        <w:tabs>
          <w:tab w:val="left" w:pos="2340"/>
          <w:tab w:val="center" w:pos="5400"/>
          <w:tab w:val="decimal" w:pos="5760"/>
          <w:tab w:val="center" w:pos="6480"/>
          <w:tab w:val="decimal" w:pos="6660"/>
          <w:tab w:val="decimal" w:pos="7920"/>
          <w:tab w:val="decimal" w:pos="8820"/>
        </w:tabs>
        <w:ind w:left="540" w:right="29"/>
        <w:jc w:val="both"/>
        <w:rPr>
          <w:rFonts w:ascii="Arial" w:hAnsi="Arial" w:cs="Arial"/>
          <w:sz w:val="20"/>
          <w:szCs w:val="20"/>
          <w:lang w:val="en-US"/>
        </w:rPr>
      </w:pPr>
      <w:r w:rsidRPr="000016C6">
        <w:rPr>
          <w:rFonts w:ascii="Arial" w:hAnsi="Arial" w:cs="Arial"/>
          <w:spacing w:val="-4"/>
          <w:sz w:val="20"/>
          <w:szCs w:val="20"/>
          <w:lang w:val="en-GB"/>
        </w:rPr>
        <w:t>As at 31 December 2019, the Company has classified securities and derivatives business receivables</w:t>
      </w:r>
      <w:r w:rsidRPr="000016C6">
        <w:rPr>
          <w:rFonts w:ascii="Arial" w:hAnsi="Arial" w:cs="Arial"/>
          <w:sz w:val="20"/>
          <w:szCs w:val="20"/>
          <w:lang w:val="en-GB"/>
        </w:rPr>
        <w:t xml:space="preserve"> and accrued interest income in accordance with the Notification of the Office of the Securities and Exchange Commission governing accounting for doubtful debts of securities companies. </w:t>
      </w:r>
    </w:p>
    <w:p w14:paraId="49C38929" w14:textId="77777777" w:rsidR="008A65BA" w:rsidRPr="000016C6" w:rsidRDefault="008A65BA" w:rsidP="00570E49">
      <w:pPr>
        <w:pStyle w:val="a"/>
        <w:tabs>
          <w:tab w:val="left" w:pos="540"/>
          <w:tab w:val="right" w:pos="7200"/>
        </w:tabs>
        <w:ind w:left="540" w:right="0"/>
        <w:jc w:val="both"/>
        <w:rPr>
          <w:rFonts w:ascii="Arial" w:hAnsi="Arial" w:cs="Arial"/>
          <w:b/>
          <w:bCs/>
          <w:sz w:val="20"/>
          <w:szCs w:val="20"/>
          <w:lang w:val="en-US"/>
        </w:rPr>
      </w:pPr>
    </w:p>
    <w:tbl>
      <w:tblPr>
        <w:tblW w:w="9109" w:type="dxa"/>
        <w:tblInd w:w="-99" w:type="dxa"/>
        <w:tblLayout w:type="fixed"/>
        <w:tblLook w:val="0000" w:firstRow="0" w:lastRow="0" w:firstColumn="0" w:lastColumn="0" w:noHBand="0" w:noVBand="0"/>
      </w:tblPr>
      <w:tblGrid>
        <w:gridCol w:w="2894"/>
        <w:gridCol w:w="2070"/>
        <w:gridCol w:w="1350"/>
        <w:gridCol w:w="1350"/>
        <w:gridCol w:w="1445"/>
      </w:tblGrid>
      <w:tr w:rsidR="00A85C94" w:rsidRPr="000016C6" w14:paraId="1FE9E39E" w14:textId="77777777" w:rsidTr="005A2230">
        <w:tc>
          <w:tcPr>
            <w:tcW w:w="2894" w:type="dxa"/>
            <w:vAlign w:val="bottom"/>
          </w:tcPr>
          <w:p w14:paraId="662F3F07" w14:textId="77777777" w:rsidR="00A85C94" w:rsidRPr="000016C6" w:rsidRDefault="00A85C94" w:rsidP="00570E49">
            <w:pPr>
              <w:pStyle w:val="a"/>
              <w:ind w:left="523" w:right="0"/>
              <w:jc w:val="both"/>
              <w:rPr>
                <w:rFonts w:ascii="Arial" w:hAnsi="Arial" w:cs="Arial"/>
                <w:sz w:val="20"/>
                <w:szCs w:val="20"/>
                <w:lang w:val="en-US"/>
              </w:rPr>
            </w:pPr>
          </w:p>
        </w:tc>
        <w:tc>
          <w:tcPr>
            <w:tcW w:w="6215" w:type="dxa"/>
            <w:gridSpan w:val="4"/>
            <w:tcBorders>
              <w:top w:val="single" w:sz="4" w:space="0" w:color="auto"/>
              <w:bottom w:val="single" w:sz="4" w:space="0" w:color="auto"/>
            </w:tcBorders>
            <w:vAlign w:val="center"/>
          </w:tcPr>
          <w:p w14:paraId="3D91DD77" w14:textId="797E6CD0" w:rsidR="00A85C94" w:rsidRPr="000016C6" w:rsidRDefault="00A85C94" w:rsidP="00CD6843">
            <w:pPr>
              <w:pStyle w:val="a"/>
              <w:ind w:right="-72"/>
              <w:jc w:val="center"/>
              <w:rPr>
                <w:rFonts w:ascii="Arial" w:hAnsi="Arial" w:cs="Arial"/>
                <w:b/>
                <w:bCs/>
                <w:sz w:val="20"/>
                <w:szCs w:val="20"/>
                <w:lang w:val="en-US"/>
              </w:rPr>
            </w:pPr>
            <w:r w:rsidRPr="000016C6">
              <w:rPr>
                <w:rFonts w:ascii="Arial" w:hAnsi="Arial" w:cs="Arial"/>
                <w:b/>
                <w:bCs/>
                <w:sz w:val="20"/>
                <w:szCs w:val="20"/>
                <w:lang w:val="en-US"/>
              </w:rPr>
              <w:t xml:space="preserve">As at 31 December </w:t>
            </w:r>
            <w:r w:rsidR="008E6EF0" w:rsidRPr="000016C6">
              <w:rPr>
                <w:rFonts w:ascii="Arial" w:hAnsi="Arial" w:cs="Arial"/>
                <w:b/>
                <w:bCs/>
                <w:sz w:val="20"/>
                <w:szCs w:val="20"/>
                <w:lang w:val="en-GB"/>
              </w:rPr>
              <w:t>2019</w:t>
            </w:r>
          </w:p>
        </w:tc>
      </w:tr>
      <w:tr w:rsidR="00A85C94" w:rsidRPr="000016C6" w14:paraId="7AE167BB" w14:textId="77777777" w:rsidTr="005A2230">
        <w:tc>
          <w:tcPr>
            <w:tcW w:w="2894" w:type="dxa"/>
            <w:vAlign w:val="bottom"/>
          </w:tcPr>
          <w:p w14:paraId="6ACDDF84" w14:textId="77777777" w:rsidR="00A85C94" w:rsidRPr="000016C6" w:rsidRDefault="00A85C94" w:rsidP="00570E49">
            <w:pPr>
              <w:pStyle w:val="a"/>
              <w:ind w:left="523" w:right="0"/>
              <w:jc w:val="both"/>
              <w:rPr>
                <w:rFonts w:ascii="Arial" w:hAnsi="Arial" w:cs="Arial"/>
                <w:sz w:val="20"/>
                <w:szCs w:val="20"/>
                <w:lang w:val="en-US"/>
              </w:rPr>
            </w:pPr>
          </w:p>
        </w:tc>
        <w:tc>
          <w:tcPr>
            <w:tcW w:w="2070" w:type="dxa"/>
            <w:tcBorders>
              <w:top w:val="single" w:sz="4" w:space="0" w:color="auto"/>
            </w:tcBorders>
            <w:vAlign w:val="bottom"/>
          </w:tcPr>
          <w:p w14:paraId="7704B0DA" w14:textId="77777777" w:rsidR="00A85C94" w:rsidRPr="000016C6" w:rsidRDefault="00A85C94" w:rsidP="00CD6843">
            <w:pPr>
              <w:pStyle w:val="a"/>
              <w:ind w:right="-72"/>
              <w:jc w:val="center"/>
              <w:rPr>
                <w:rFonts w:ascii="Arial" w:hAnsi="Arial" w:cs="Arial"/>
                <w:b/>
                <w:bCs/>
                <w:sz w:val="20"/>
                <w:szCs w:val="20"/>
                <w:lang w:val="en-US"/>
              </w:rPr>
            </w:pPr>
          </w:p>
        </w:tc>
        <w:tc>
          <w:tcPr>
            <w:tcW w:w="4145" w:type="dxa"/>
            <w:gridSpan w:val="3"/>
            <w:tcBorders>
              <w:top w:val="single" w:sz="4" w:space="0" w:color="auto"/>
              <w:bottom w:val="single" w:sz="4" w:space="0" w:color="auto"/>
            </w:tcBorders>
            <w:vAlign w:val="bottom"/>
          </w:tcPr>
          <w:p w14:paraId="0A019C9A" w14:textId="77777777" w:rsidR="00A85C94" w:rsidRPr="000016C6" w:rsidRDefault="00A85C94" w:rsidP="00CD6843">
            <w:pPr>
              <w:pStyle w:val="a"/>
              <w:ind w:right="-72"/>
              <w:jc w:val="center"/>
              <w:rPr>
                <w:rFonts w:ascii="Arial" w:hAnsi="Arial" w:cs="Arial"/>
                <w:b/>
                <w:bCs/>
                <w:sz w:val="20"/>
                <w:szCs w:val="20"/>
                <w:lang w:val="en-US"/>
              </w:rPr>
            </w:pPr>
            <w:r w:rsidRPr="000016C6">
              <w:rPr>
                <w:rFonts w:ascii="Arial" w:hAnsi="Arial" w:cs="Arial"/>
                <w:b/>
                <w:bCs/>
                <w:sz w:val="20"/>
                <w:szCs w:val="20"/>
                <w:lang w:val="en-US"/>
              </w:rPr>
              <w:t>Allowance for doubtful accounts</w:t>
            </w:r>
          </w:p>
        </w:tc>
      </w:tr>
      <w:tr w:rsidR="00A85C94" w:rsidRPr="000016C6" w14:paraId="6D57A46F" w14:textId="77777777" w:rsidTr="00AE142A">
        <w:tc>
          <w:tcPr>
            <w:tcW w:w="2894" w:type="dxa"/>
            <w:vAlign w:val="bottom"/>
          </w:tcPr>
          <w:p w14:paraId="34555C15" w14:textId="77777777" w:rsidR="00A85C94" w:rsidRPr="000016C6" w:rsidRDefault="00A85C94" w:rsidP="00570E49">
            <w:pPr>
              <w:pStyle w:val="a"/>
              <w:ind w:left="523" w:right="0"/>
              <w:jc w:val="both"/>
              <w:rPr>
                <w:rFonts w:ascii="Arial" w:hAnsi="Arial" w:cs="Arial"/>
                <w:sz w:val="20"/>
                <w:szCs w:val="20"/>
                <w:lang w:val="en-US"/>
              </w:rPr>
            </w:pPr>
          </w:p>
        </w:tc>
        <w:tc>
          <w:tcPr>
            <w:tcW w:w="2070" w:type="dxa"/>
            <w:vAlign w:val="bottom"/>
          </w:tcPr>
          <w:p w14:paraId="49BA61E0" w14:textId="77777777" w:rsidR="00A85C94" w:rsidRPr="000016C6" w:rsidRDefault="00A85C94"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Total</w:t>
            </w:r>
            <w:r w:rsidRPr="000016C6">
              <w:rPr>
                <w:rFonts w:ascii="Arial" w:hAnsi="Arial" w:cs="Arial"/>
                <w:b/>
                <w:bCs/>
                <w:sz w:val="20"/>
                <w:szCs w:val="20"/>
                <w:lang w:val="en-US"/>
              </w:rPr>
              <w:t xml:space="preserve"> debts</w:t>
            </w:r>
          </w:p>
        </w:tc>
        <w:tc>
          <w:tcPr>
            <w:tcW w:w="1350" w:type="dxa"/>
            <w:vAlign w:val="bottom"/>
          </w:tcPr>
          <w:p w14:paraId="0E49BCD3" w14:textId="77777777" w:rsidR="00A85C94" w:rsidRPr="000016C6" w:rsidRDefault="00A85C94" w:rsidP="00CD6843">
            <w:pPr>
              <w:pStyle w:val="a"/>
              <w:ind w:right="-72"/>
              <w:jc w:val="right"/>
              <w:rPr>
                <w:rFonts w:ascii="Arial" w:hAnsi="Arial" w:cs="Arial"/>
                <w:b/>
                <w:bCs/>
                <w:sz w:val="20"/>
                <w:szCs w:val="20"/>
                <w:lang w:val="en-US"/>
              </w:rPr>
            </w:pPr>
          </w:p>
        </w:tc>
        <w:tc>
          <w:tcPr>
            <w:tcW w:w="1350" w:type="dxa"/>
            <w:vAlign w:val="bottom"/>
          </w:tcPr>
          <w:p w14:paraId="3DDD9417" w14:textId="77777777" w:rsidR="00A85C94" w:rsidRPr="000016C6" w:rsidRDefault="00A85C94" w:rsidP="00CD6843">
            <w:pPr>
              <w:pStyle w:val="a"/>
              <w:ind w:right="-72"/>
              <w:jc w:val="right"/>
              <w:rPr>
                <w:rFonts w:ascii="Arial" w:hAnsi="Arial" w:cs="Arial"/>
                <w:b/>
                <w:bCs/>
                <w:sz w:val="20"/>
                <w:szCs w:val="20"/>
                <w:lang w:val="en-US"/>
              </w:rPr>
            </w:pPr>
          </w:p>
        </w:tc>
        <w:tc>
          <w:tcPr>
            <w:tcW w:w="1445" w:type="dxa"/>
            <w:vAlign w:val="bottom"/>
          </w:tcPr>
          <w:p w14:paraId="7886FAFD" w14:textId="77777777" w:rsidR="00A85C94" w:rsidRPr="000016C6" w:rsidRDefault="00A85C94" w:rsidP="00CD6843">
            <w:pPr>
              <w:pStyle w:val="a"/>
              <w:ind w:right="-72"/>
              <w:jc w:val="right"/>
              <w:rPr>
                <w:rFonts w:ascii="Arial" w:hAnsi="Arial" w:cs="Arial"/>
                <w:b/>
                <w:bCs/>
                <w:sz w:val="20"/>
                <w:szCs w:val="20"/>
                <w:lang w:val="en-US"/>
              </w:rPr>
            </w:pPr>
          </w:p>
        </w:tc>
      </w:tr>
      <w:tr w:rsidR="00A85C94" w:rsidRPr="000016C6" w14:paraId="5AB6E08B" w14:textId="77777777" w:rsidTr="00AE142A">
        <w:tc>
          <w:tcPr>
            <w:tcW w:w="2894" w:type="dxa"/>
            <w:vAlign w:val="bottom"/>
          </w:tcPr>
          <w:p w14:paraId="564C1F26" w14:textId="77777777" w:rsidR="00A85C94" w:rsidRPr="000016C6" w:rsidRDefault="00A85C94" w:rsidP="00570E49">
            <w:pPr>
              <w:pStyle w:val="a"/>
              <w:ind w:left="523" w:right="0"/>
              <w:jc w:val="both"/>
              <w:rPr>
                <w:rFonts w:ascii="Arial" w:hAnsi="Arial" w:cs="Arial"/>
                <w:sz w:val="20"/>
                <w:szCs w:val="20"/>
                <w:lang w:val="en-US"/>
              </w:rPr>
            </w:pPr>
          </w:p>
        </w:tc>
        <w:tc>
          <w:tcPr>
            <w:tcW w:w="2070" w:type="dxa"/>
            <w:vAlign w:val="bottom"/>
          </w:tcPr>
          <w:p w14:paraId="4153D324" w14:textId="77777777" w:rsidR="00A85C94" w:rsidRPr="000016C6" w:rsidRDefault="00A85C94"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(including accrued</w:t>
            </w:r>
          </w:p>
        </w:tc>
        <w:tc>
          <w:tcPr>
            <w:tcW w:w="1350" w:type="dxa"/>
            <w:vAlign w:val="bottom"/>
          </w:tcPr>
          <w:p w14:paraId="47D7D9DB" w14:textId="77777777" w:rsidR="00A85C94" w:rsidRPr="000016C6" w:rsidRDefault="00A85C94" w:rsidP="00CD6843">
            <w:pPr>
              <w:pStyle w:val="a"/>
              <w:ind w:right="-72"/>
              <w:jc w:val="right"/>
              <w:rPr>
                <w:rFonts w:ascii="Arial" w:hAnsi="Arial" w:cs="Arial"/>
                <w:b/>
                <w:bCs/>
                <w:sz w:val="20"/>
                <w:szCs w:val="20"/>
                <w:lang w:val="en-US"/>
              </w:rPr>
            </w:pPr>
          </w:p>
        </w:tc>
        <w:tc>
          <w:tcPr>
            <w:tcW w:w="1350" w:type="dxa"/>
            <w:vAlign w:val="bottom"/>
          </w:tcPr>
          <w:p w14:paraId="3ECD6EDD" w14:textId="77777777" w:rsidR="00A85C94" w:rsidRPr="000016C6" w:rsidRDefault="00A85C94"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Amount</w:t>
            </w:r>
          </w:p>
        </w:tc>
        <w:tc>
          <w:tcPr>
            <w:tcW w:w="1445" w:type="dxa"/>
            <w:vAlign w:val="bottom"/>
          </w:tcPr>
          <w:p w14:paraId="6A22F8FD" w14:textId="33F1B9D9" w:rsidR="00A85C94" w:rsidRPr="000016C6" w:rsidRDefault="00A85C94" w:rsidP="00CD6843">
            <w:pPr>
              <w:pStyle w:val="a"/>
              <w:ind w:right="-72"/>
              <w:jc w:val="right"/>
              <w:rPr>
                <w:rFonts w:ascii="Arial" w:hAnsi="Arial" w:cs="Arial"/>
                <w:b/>
                <w:bCs/>
                <w:sz w:val="20"/>
                <w:szCs w:val="20"/>
                <w:lang w:val="en-US"/>
              </w:rPr>
            </w:pPr>
          </w:p>
        </w:tc>
      </w:tr>
      <w:tr w:rsidR="00A04093" w:rsidRPr="000016C6" w14:paraId="0A2A87E2" w14:textId="77777777" w:rsidTr="00AE142A">
        <w:tc>
          <w:tcPr>
            <w:tcW w:w="2894" w:type="dxa"/>
            <w:vAlign w:val="bottom"/>
          </w:tcPr>
          <w:p w14:paraId="34D11E25" w14:textId="77777777" w:rsidR="00A04093" w:rsidRPr="000016C6" w:rsidRDefault="00A04093" w:rsidP="00570E49">
            <w:pPr>
              <w:pStyle w:val="a"/>
              <w:ind w:left="523" w:right="0"/>
              <w:jc w:val="both"/>
              <w:rPr>
                <w:rFonts w:ascii="Arial" w:hAnsi="Arial" w:cs="Arial"/>
                <w:sz w:val="20"/>
                <w:szCs w:val="20"/>
                <w:lang w:val="en-US"/>
              </w:rPr>
            </w:pPr>
          </w:p>
        </w:tc>
        <w:tc>
          <w:tcPr>
            <w:tcW w:w="2070" w:type="dxa"/>
            <w:vAlign w:val="bottom"/>
          </w:tcPr>
          <w:p w14:paraId="557E4FA0" w14:textId="77777777" w:rsidR="00A04093" w:rsidRPr="000016C6" w:rsidRDefault="00A04093"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interest</w:t>
            </w:r>
          </w:p>
        </w:tc>
        <w:tc>
          <w:tcPr>
            <w:tcW w:w="1350" w:type="dxa"/>
            <w:vAlign w:val="bottom"/>
          </w:tcPr>
          <w:p w14:paraId="69C19353" w14:textId="77777777" w:rsidR="00A04093" w:rsidRPr="000016C6" w:rsidRDefault="00A04093"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Percentage</w:t>
            </w:r>
          </w:p>
        </w:tc>
        <w:tc>
          <w:tcPr>
            <w:tcW w:w="1350" w:type="dxa"/>
            <w:vAlign w:val="bottom"/>
          </w:tcPr>
          <w:p w14:paraId="423DCE10" w14:textId="77777777" w:rsidR="00A04093" w:rsidRPr="000016C6" w:rsidRDefault="00A04093"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required</w:t>
            </w:r>
          </w:p>
        </w:tc>
        <w:tc>
          <w:tcPr>
            <w:tcW w:w="1445" w:type="dxa"/>
            <w:vAlign w:val="bottom"/>
          </w:tcPr>
          <w:p w14:paraId="58171FC4" w14:textId="483F28B3" w:rsidR="00A04093" w:rsidRPr="000016C6" w:rsidRDefault="00A04093" w:rsidP="00CD6843">
            <w:pPr>
              <w:pStyle w:val="a"/>
              <w:ind w:right="-72"/>
              <w:jc w:val="right"/>
              <w:rPr>
                <w:rFonts w:ascii="Arial" w:hAnsi="Arial" w:cs="Arial"/>
                <w:b/>
                <w:bCs/>
                <w:sz w:val="20"/>
                <w:szCs w:val="20"/>
                <w:lang w:val="en-US"/>
              </w:rPr>
            </w:pPr>
            <w:r w:rsidRPr="000016C6">
              <w:rPr>
                <w:rFonts w:ascii="Arial" w:hAnsi="Arial" w:cs="Arial"/>
                <w:b/>
                <w:bCs/>
                <w:sz w:val="20"/>
                <w:szCs w:val="20"/>
              </w:rPr>
              <w:t>Net carrying</w:t>
            </w:r>
          </w:p>
        </w:tc>
      </w:tr>
      <w:tr w:rsidR="00A04093" w:rsidRPr="000016C6" w14:paraId="5D00BBDD" w14:textId="77777777" w:rsidTr="005A2230">
        <w:tc>
          <w:tcPr>
            <w:tcW w:w="2894" w:type="dxa"/>
            <w:vAlign w:val="bottom"/>
          </w:tcPr>
          <w:p w14:paraId="1CABAF3D" w14:textId="77777777" w:rsidR="00A04093" w:rsidRPr="000016C6" w:rsidRDefault="00A04093" w:rsidP="00570E49">
            <w:pPr>
              <w:pStyle w:val="a"/>
              <w:ind w:left="523" w:right="0"/>
              <w:jc w:val="both"/>
              <w:rPr>
                <w:rFonts w:ascii="Arial" w:hAnsi="Arial" w:cs="Arial"/>
                <w:sz w:val="20"/>
                <w:szCs w:val="20"/>
                <w:lang w:val="en-US"/>
              </w:rPr>
            </w:pPr>
          </w:p>
        </w:tc>
        <w:tc>
          <w:tcPr>
            <w:tcW w:w="2070" w:type="dxa"/>
            <w:vAlign w:val="bottom"/>
          </w:tcPr>
          <w:p w14:paraId="016E6B3D" w14:textId="77777777" w:rsidR="00A04093" w:rsidRPr="000016C6" w:rsidRDefault="00A04093"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receivables)</w:t>
            </w:r>
          </w:p>
        </w:tc>
        <w:tc>
          <w:tcPr>
            <w:tcW w:w="1350" w:type="dxa"/>
            <w:vAlign w:val="bottom"/>
          </w:tcPr>
          <w:p w14:paraId="0414BFDB" w14:textId="77777777" w:rsidR="00A04093" w:rsidRPr="000016C6" w:rsidRDefault="00A04093"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r</w:t>
            </w:r>
            <w:proofErr w:type="spellStart"/>
            <w:r w:rsidRPr="000016C6">
              <w:rPr>
                <w:rFonts w:ascii="Arial" w:hAnsi="Arial" w:cs="Arial"/>
                <w:b/>
                <w:bCs/>
                <w:sz w:val="20"/>
                <w:szCs w:val="20"/>
                <w:lang w:val="en-GB"/>
              </w:rPr>
              <w:t>equired</w:t>
            </w:r>
            <w:proofErr w:type="spellEnd"/>
          </w:p>
        </w:tc>
        <w:tc>
          <w:tcPr>
            <w:tcW w:w="1350" w:type="dxa"/>
            <w:vAlign w:val="bottom"/>
          </w:tcPr>
          <w:p w14:paraId="2B10ECFB" w14:textId="77777777" w:rsidR="00A04093" w:rsidRPr="000016C6" w:rsidRDefault="00A04093"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by SEC</w:t>
            </w:r>
          </w:p>
        </w:tc>
        <w:tc>
          <w:tcPr>
            <w:tcW w:w="1445" w:type="dxa"/>
            <w:vAlign w:val="bottom"/>
          </w:tcPr>
          <w:p w14:paraId="436035E7" w14:textId="0D8EA236" w:rsidR="00A04093" w:rsidRPr="000016C6" w:rsidRDefault="00A04093" w:rsidP="00CD6843">
            <w:pPr>
              <w:pStyle w:val="a"/>
              <w:ind w:right="-72"/>
              <w:jc w:val="right"/>
              <w:rPr>
                <w:rFonts w:ascii="Arial" w:hAnsi="Arial" w:cs="Arial"/>
                <w:b/>
                <w:bCs/>
                <w:sz w:val="20"/>
                <w:szCs w:val="20"/>
                <w:lang w:val="en-US"/>
              </w:rPr>
            </w:pPr>
            <w:r w:rsidRPr="000016C6">
              <w:rPr>
                <w:rFonts w:ascii="Arial" w:hAnsi="Arial" w:cs="Arial"/>
                <w:b/>
                <w:bCs/>
                <w:sz w:val="20"/>
                <w:szCs w:val="20"/>
                <w:cs/>
                <w:lang w:val="en-US"/>
              </w:rPr>
              <w:t>amount</w:t>
            </w:r>
          </w:p>
        </w:tc>
      </w:tr>
      <w:tr w:rsidR="00A85C94" w:rsidRPr="000016C6" w14:paraId="38AC6610" w14:textId="77777777" w:rsidTr="005A2230">
        <w:tc>
          <w:tcPr>
            <w:tcW w:w="2894" w:type="dxa"/>
            <w:vAlign w:val="bottom"/>
          </w:tcPr>
          <w:p w14:paraId="003406D3" w14:textId="77777777" w:rsidR="00A85C94" w:rsidRPr="000016C6" w:rsidRDefault="00A85C94" w:rsidP="00570E49">
            <w:pPr>
              <w:pStyle w:val="a"/>
              <w:ind w:left="523" w:right="0"/>
              <w:jc w:val="both"/>
              <w:rPr>
                <w:rFonts w:ascii="Arial" w:hAnsi="Arial" w:cs="Arial"/>
                <w:sz w:val="20"/>
                <w:szCs w:val="20"/>
                <w:lang w:val="en-US"/>
              </w:rPr>
            </w:pPr>
          </w:p>
        </w:tc>
        <w:tc>
          <w:tcPr>
            <w:tcW w:w="2070" w:type="dxa"/>
            <w:tcBorders>
              <w:bottom w:val="single" w:sz="4" w:space="0" w:color="auto"/>
            </w:tcBorders>
            <w:vAlign w:val="bottom"/>
          </w:tcPr>
          <w:p w14:paraId="66F67197" w14:textId="77777777" w:rsidR="00A85C94" w:rsidRPr="000016C6" w:rsidRDefault="00A85C94"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Baht</w:t>
            </w:r>
          </w:p>
        </w:tc>
        <w:tc>
          <w:tcPr>
            <w:tcW w:w="1350" w:type="dxa"/>
            <w:tcBorders>
              <w:bottom w:val="single" w:sz="4" w:space="0" w:color="auto"/>
            </w:tcBorders>
            <w:vAlign w:val="bottom"/>
          </w:tcPr>
          <w:p w14:paraId="17709CC1" w14:textId="77777777" w:rsidR="00A85C94" w:rsidRPr="000016C6" w:rsidRDefault="00A85C94"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by SEC</w:t>
            </w:r>
          </w:p>
        </w:tc>
        <w:tc>
          <w:tcPr>
            <w:tcW w:w="1350" w:type="dxa"/>
            <w:tcBorders>
              <w:bottom w:val="single" w:sz="4" w:space="0" w:color="auto"/>
            </w:tcBorders>
            <w:vAlign w:val="bottom"/>
          </w:tcPr>
          <w:p w14:paraId="563A5361" w14:textId="77777777" w:rsidR="00A85C94" w:rsidRPr="000016C6" w:rsidRDefault="00A85C94"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Baht</w:t>
            </w:r>
          </w:p>
        </w:tc>
        <w:tc>
          <w:tcPr>
            <w:tcW w:w="1445" w:type="dxa"/>
            <w:tcBorders>
              <w:bottom w:val="single" w:sz="4" w:space="0" w:color="auto"/>
            </w:tcBorders>
            <w:vAlign w:val="bottom"/>
          </w:tcPr>
          <w:p w14:paraId="169DA415" w14:textId="77777777" w:rsidR="00A85C94" w:rsidRPr="000016C6" w:rsidRDefault="00A85C94"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Baht</w:t>
            </w:r>
          </w:p>
        </w:tc>
      </w:tr>
      <w:tr w:rsidR="00A85C94" w:rsidRPr="000016C6" w14:paraId="37F69000" w14:textId="77777777" w:rsidTr="00AE142A">
        <w:tc>
          <w:tcPr>
            <w:tcW w:w="2894" w:type="dxa"/>
            <w:vAlign w:val="bottom"/>
          </w:tcPr>
          <w:p w14:paraId="067EF6DA" w14:textId="77777777" w:rsidR="00A85C94" w:rsidRPr="000016C6" w:rsidRDefault="00A85C94" w:rsidP="00570E49">
            <w:pPr>
              <w:pStyle w:val="a"/>
              <w:ind w:left="523" w:right="0"/>
              <w:rPr>
                <w:rFonts w:ascii="Arial" w:hAnsi="Arial" w:cs="Arial"/>
                <w:b/>
                <w:bCs/>
                <w:sz w:val="20"/>
                <w:szCs w:val="20"/>
                <w:lang w:val="en-US"/>
              </w:rPr>
            </w:pPr>
            <w:r w:rsidRPr="000016C6">
              <w:rPr>
                <w:rFonts w:ascii="Arial" w:hAnsi="Arial" w:cs="Arial"/>
                <w:b/>
                <w:bCs/>
                <w:sz w:val="20"/>
                <w:szCs w:val="20"/>
                <w:lang w:val="en-US"/>
              </w:rPr>
              <w:t>Classification</w:t>
            </w:r>
          </w:p>
        </w:tc>
        <w:tc>
          <w:tcPr>
            <w:tcW w:w="2070" w:type="dxa"/>
            <w:vAlign w:val="bottom"/>
          </w:tcPr>
          <w:p w14:paraId="4FD0C969" w14:textId="77777777" w:rsidR="00A85C94" w:rsidRPr="000016C6" w:rsidRDefault="00A85C94" w:rsidP="00CD6843">
            <w:pPr>
              <w:pStyle w:val="a"/>
              <w:ind w:right="-72"/>
              <w:jc w:val="right"/>
              <w:rPr>
                <w:rFonts w:ascii="Arial" w:hAnsi="Arial" w:cs="Arial"/>
                <w:sz w:val="20"/>
                <w:szCs w:val="20"/>
                <w:lang w:val="en-US"/>
              </w:rPr>
            </w:pPr>
          </w:p>
        </w:tc>
        <w:tc>
          <w:tcPr>
            <w:tcW w:w="1350" w:type="dxa"/>
            <w:vAlign w:val="bottom"/>
          </w:tcPr>
          <w:p w14:paraId="17CB8E2C" w14:textId="77777777" w:rsidR="00A85C94" w:rsidRPr="000016C6" w:rsidRDefault="00A85C94" w:rsidP="00CD6843">
            <w:pPr>
              <w:pStyle w:val="a"/>
              <w:ind w:right="-72"/>
              <w:jc w:val="right"/>
              <w:rPr>
                <w:rFonts w:ascii="Arial" w:hAnsi="Arial" w:cs="Arial"/>
                <w:sz w:val="20"/>
                <w:szCs w:val="20"/>
                <w:lang w:val="en-GB"/>
              </w:rPr>
            </w:pPr>
          </w:p>
        </w:tc>
        <w:tc>
          <w:tcPr>
            <w:tcW w:w="1350" w:type="dxa"/>
            <w:vAlign w:val="bottom"/>
          </w:tcPr>
          <w:p w14:paraId="7719FD55" w14:textId="77777777" w:rsidR="00A85C94" w:rsidRPr="000016C6" w:rsidRDefault="00A85C94" w:rsidP="00CD6843">
            <w:pPr>
              <w:pStyle w:val="a"/>
              <w:ind w:right="-72"/>
              <w:jc w:val="right"/>
              <w:rPr>
                <w:rFonts w:ascii="Arial" w:hAnsi="Arial" w:cs="Arial"/>
                <w:sz w:val="20"/>
                <w:szCs w:val="20"/>
                <w:lang w:val="en-US"/>
              </w:rPr>
            </w:pPr>
          </w:p>
        </w:tc>
        <w:tc>
          <w:tcPr>
            <w:tcW w:w="1445" w:type="dxa"/>
            <w:vAlign w:val="bottom"/>
          </w:tcPr>
          <w:p w14:paraId="3B188D6E" w14:textId="77777777" w:rsidR="00A85C94" w:rsidRPr="000016C6" w:rsidRDefault="00A85C94" w:rsidP="00CD6843">
            <w:pPr>
              <w:pStyle w:val="a"/>
              <w:ind w:right="-72"/>
              <w:jc w:val="right"/>
              <w:rPr>
                <w:rFonts w:ascii="Arial" w:hAnsi="Arial" w:cs="Arial"/>
                <w:sz w:val="20"/>
                <w:szCs w:val="20"/>
                <w:lang w:val="en-US"/>
              </w:rPr>
            </w:pPr>
          </w:p>
        </w:tc>
      </w:tr>
      <w:tr w:rsidR="00A04093" w:rsidRPr="000016C6" w14:paraId="34BA8CBD" w14:textId="77777777" w:rsidTr="005A2230">
        <w:tc>
          <w:tcPr>
            <w:tcW w:w="2894" w:type="dxa"/>
            <w:vAlign w:val="bottom"/>
          </w:tcPr>
          <w:p w14:paraId="08FF1E14" w14:textId="77777777" w:rsidR="00A04093" w:rsidRPr="000016C6" w:rsidRDefault="00A04093" w:rsidP="00570E49">
            <w:pPr>
              <w:pStyle w:val="a"/>
              <w:ind w:left="523" w:right="0"/>
              <w:rPr>
                <w:rFonts w:ascii="Arial" w:hAnsi="Arial" w:cs="Arial"/>
                <w:sz w:val="20"/>
                <w:szCs w:val="20"/>
                <w:lang w:val="en-US"/>
              </w:rPr>
            </w:pPr>
            <w:r w:rsidRPr="000016C6">
              <w:rPr>
                <w:rFonts w:ascii="Arial" w:hAnsi="Arial" w:cs="Arial"/>
                <w:sz w:val="20"/>
                <w:szCs w:val="20"/>
                <w:lang w:val="en-US"/>
              </w:rPr>
              <w:t>Normal debts</w:t>
            </w:r>
          </w:p>
        </w:tc>
        <w:tc>
          <w:tcPr>
            <w:tcW w:w="2070" w:type="dxa"/>
            <w:vAlign w:val="center"/>
          </w:tcPr>
          <w:p w14:paraId="3E31A315" w14:textId="1E25CE4D" w:rsidR="00A04093" w:rsidRPr="000016C6" w:rsidRDefault="00A04093" w:rsidP="00CD6843">
            <w:pPr>
              <w:pStyle w:val="a"/>
              <w:ind w:right="-72"/>
              <w:jc w:val="right"/>
              <w:rPr>
                <w:rFonts w:ascii="Arial" w:hAnsi="Arial" w:cs="Arial"/>
                <w:sz w:val="20"/>
                <w:szCs w:val="20"/>
                <w:lang w:val="en-US"/>
              </w:rPr>
            </w:pPr>
            <w:r w:rsidRPr="000016C6">
              <w:rPr>
                <w:rFonts w:ascii="Arial" w:hAnsi="Arial" w:cs="Arial"/>
                <w:sz w:val="20"/>
                <w:szCs w:val="20"/>
                <w:lang w:val="en-US"/>
              </w:rPr>
              <w:t>1,040,717,405</w:t>
            </w:r>
          </w:p>
        </w:tc>
        <w:tc>
          <w:tcPr>
            <w:tcW w:w="1350" w:type="dxa"/>
            <w:vAlign w:val="center"/>
          </w:tcPr>
          <w:p w14:paraId="114A30DA" w14:textId="2B68262F" w:rsidR="00A04093" w:rsidRPr="000016C6" w:rsidRDefault="00A04093" w:rsidP="00CD6843">
            <w:pPr>
              <w:pStyle w:val="a"/>
              <w:ind w:right="-72"/>
              <w:jc w:val="right"/>
              <w:rPr>
                <w:rFonts w:ascii="Arial" w:hAnsi="Arial" w:cs="Arial"/>
                <w:sz w:val="20"/>
                <w:szCs w:val="20"/>
                <w:lang w:val="en-US"/>
              </w:rPr>
            </w:pPr>
            <w:r w:rsidRPr="000016C6">
              <w:rPr>
                <w:rFonts w:ascii="Arial" w:hAnsi="Arial" w:cs="Arial"/>
                <w:sz w:val="20"/>
                <w:szCs w:val="20"/>
                <w:lang w:val="en-US"/>
              </w:rPr>
              <w:t>-</w:t>
            </w:r>
          </w:p>
        </w:tc>
        <w:tc>
          <w:tcPr>
            <w:tcW w:w="1350" w:type="dxa"/>
            <w:vAlign w:val="center"/>
          </w:tcPr>
          <w:p w14:paraId="6640D4F7" w14:textId="558D941E" w:rsidR="00A04093" w:rsidRPr="000016C6" w:rsidRDefault="00A04093" w:rsidP="00CD6843">
            <w:pPr>
              <w:pStyle w:val="a"/>
              <w:ind w:right="-72"/>
              <w:jc w:val="right"/>
              <w:rPr>
                <w:rFonts w:ascii="Arial" w:hAnsi="Arial" w:cs="Arial"/>
                <w:sz w:val="20"/>
                <w:szCs w:val="20"/>
                <w:lang w:val="en-US"/>
              </w:rPr>
            </w:pPr>
            <w:r w:rsidRPr="000016C6">
              <w:rPr>
                <w:rFonts w:ascii="Arial" w:hAnsi="Arial" w:cs="Arial"/>
                <w:sz w:val="20"/>
                <w:szCs w:val="20"/>
                <w:lang w:val="en-US"/>
              </w:rPr>
              <w:t>-</w:t>
            </w:r>
          </w:p>
        </w:tc>
        <w:tc>
          <w:tcPr>
            <w:tcW w:w="1445" w:type="dxa"/>
            <w:vAlign w:val="center"/>
          </w:tcPr>
          <w:p w14:paraId="6036E34B" w14:textId="0F6DD6BD" w:rsidR="00A04093" w:rsidRPr="000016C6" w:rsidRDefault="00A04093" w:rsidP="00CD6843">
            <w:pPr>
              <w:pStyle w:val="a"/>
              <w:ind w:right="-72"/>
              <w:jc w:val="right"/>
              <w:rPr>
                <w:rFonts w:ascii="Arial" w:hAnsi="Arial" w:cs="Arial"/>
                <w:sz w:val="20"/>
                <w:szCs w:val="20"/>
                <w:lang w:val="en-US"/>
              </w:rPr>
            </w:pPr>
            <w:r w:rsidRPr="000016C6">
              <w:rPr>
                <w:rFonts w:ascii="Arial" w:hAnsi="Arial" w:cs="Arial"/>
                <w:sz w:val="20"/>
                <w:szCs w:val="20"/>
                <w:lang w:val="en-US"/>
              </w:rPr>
              <w:t>1,040,717,405</w:t>
            </w:r>
          </w:p>
        </w:tc>
      </w:tr>
      <w:tr w:rsidR="00A04093" w:rsidRPr="000016C6" w14:paraId="1AC195D2" w14:textId="77777777" w:rsidTr="005A2230">
        <w:tc>
          <w:tcPr>
            <w:tcW w:w="2894" w:type="dxa"/>
            <w:vAlign w:val="bottom"/>
          </w:tcPr>
          <w:p w14:paraId="73B5F5FD" w14:textId="77777777" w:rsidR="00A04093" w:rsidRPr="000016C6" w:rsidRDefault="00A04093" w:rsidP="00570E49">
            <w:pPr>
              <w:pStyle w:val="a"/>
              <w:ind w:left="523" w:right="0"/>
              <w:rPr>
                <w:rFonts w:ascii="Arial" w:hAnsi="Arial" w:cs="Arial"/>
                <w:sz w:val="20"/>
                <w:szCs w:val="20"/>
                <w:lang w:val="en-US"/>
              </w:rPr>
            </w:pPr>
            <w:r w:rsidRPr="000016C6">
              <w:rPr>
                <w:rFonts w:ascii="Arial" w:hAnsi="Arial" w:cs="Arial"/>
                <w:sz w:val="20"/>
                <w:szCs w:val="20"/>
                <w:lang w:val="en-GB"/>
              </w:rPr>
              <w:t>Doubtful debts</w:t>
            </w:r>
          </w:p>
        </w:tc>
        <w:tc>
          <w:tcPr>
            <w:tcW w:w="2070" w:type="dxa"/>
            <w:tcBorders>
              <w:bottom w:val="single" w:sz="4" w:space="0" w:color="auto"/>
            </w:tcBorders>
            <w:vAlign w:val="center"/>
          </w:tcPr>
          <w:p w14:paraId="26AAE81E" w14:textId="22B6C78A" w:rsidR="00A04093" w:rsidRPr="000016C6" w:rsidRDefault="00A04093" w:rsidP="00CD6843">
            <w:pPr>
              <w:pStyle w:val="a"/>
              <w:ind w:right="-72"/>
              <w:jc w:val="right"/>
              <w:rPr>
                <w:rFonts w:ascii="Arial" w:hAnsi="Arial" w:cs="Arial"/>
                <w:sz w:val="20"/>
                <w:szCs w:val="20"/>
                <w:lang w:val="en-US"/>
              </w:rPr>
            </w:pPr>
            <w:r w:rsidRPr="000016C6">
              <w:rPr>
                <w:rFonts w:ascii="Arial" w:hAnsi="Arial" w:cs="Arial"/>
                <w:sz w:val="20"/>
                <w:szCs w:val="20"/>
                <w:lang w:val="en-US"/>
              </w:rPr>
              <w:t>65,927,480</w:t>
            </w:r>
          </w:p>
        </w:tc>
        <w:tc>
          <w:tcPr>
            <w:tcW w:w="1350" w:type="dxa"/>
            <w:vAlign w:val="center"/>
          </w:tcPr>
          <w:p w14:paraId="05978E75" w14:textId="5911C6D5" w:rsidR="00A04093" w:rsidRPr="000016C6" w:rsidRDefault="00A04093" w:rsidP="00CD6843">
            <w:pPr>
              <w:pStyle w:val="a"/>
              <w:ind w:right="-72"/>
              <w:jc w:val="right"/>
              <w:rPr>
                <w:rFonts w:ascii="Arial" w:hAnsi="Arial" w:cs="Arial"/>
                <w:sz w:val="20"/>
                <w:szCs w:val="20"/>
                <w:lang w:val="en-US"/>
              </w:rPr>
            </w:pPr>
            <w:r w:rsidRPr="000016C6">
              <w:rPr>
                <w:rFonts w:ascii="Arial" w:hAnsi="Arial" w:cs="Arial"/>
                <w:sz w:val="20"/>
                <w:szCs w:val="20"/>
                <w:lang w:val="en-US"/>
              </w:rPr>
              <w:t>100</w:t>
            </w:r>
          </w:p>
        </w:tc>
        <w:tc>
          <w:tcPr>
            <w:tcW w:w="1350" w:type="dxa"/>
            <w:tcBorders>
              <w:bottom w:val="single" w:sz="4" w:space="0" w:color="auto"/>
            </w:tcBorders>
            <w:vAlign w:val="center"/>
          </w:tcPr>
          <w:p w14:paraId="2240E3E4" w14:textId="1C386BA6" w:rsidR="00A04093" w:rsidRPr="000016C6" w:rsidRDefault="00A04093" w:rsidP="00CD6843">
            <w:pPr>
              <w:pStyle w:val="a"/>
              <w:ind w:right="-72"/>
              <w:jc w:val="right"/>
              <w:rPr>
                <w:rFonts w:ascii="Arial" w:hAnsi="Arial" w:cs="Arial"/>
                <w:sz w:val="20"/>
                <w:szCs w:val="20"/>
                <w:lang w:val="en-US"/>
              </w:rPr>
            </w:pPr>
            <w:r w:rsidRPr="000016C6">
              <w:rPr>
                <w:rFonts w:ascii="Arial" w:hAnsi="Arial" w:cs="Arial"/>
                <w:sz w:val="20"/>
                <w:szCs w:val="20"/>
                <w:lang w:val="en-US"/>
              </w:rPr>
              <w:t>(65,927,480)</w:t>
            </w:r>
          </w:p>
        </w:tc>
        <w:tc>
          <w:tcPr>
            <w:tcW w:w="1445" w:type="dxa"/>
            <w:tcBorders>
              <w:bottom w:val="single" w:sz="4" w:space="0" w:color="auto"/>
            </w:tcBorders>
            <w:vAlign w:val="center"/>
          </w:tcPr>
          <w:p w14:paraId="2E735CF3" w14:textId="7C8A786E" w:rsidR="00A04093" w:rsidRPr="000016C6" w:rsidRDefault="00A04093" w:rsidP="00CD6843">
            <w:pPr>
              <w:pStyle w:val="a"/>
              <w:ind w:right="-72"/>
              <w:jc w:val="right"/>
              <w:rPr>
                <w:rFonts w:ascii="Arial" w:hAnsi="Arial" w:cs="Arial"/>
                <w:sz w:val="20"/>
                <w:szCs w:val="20"/>
                <w:lang w:val="en-US"/>
              </w:rPr>
            </w:pPr>
            <w:r w:rsidRPr="000016C6">
              <w:rPr>
                <w:rFonts w:ascii="Arial" w:hAnsi="Arial" w:cs="Arial"/>
                <w:sz w:val="20"/>
                <w:szCs w:val="20"/>
                <w:lang w:val="en-US"/>
              </w:rPr>
              <w:t>-</w:t>
            </w:r>
          </w:p>
        </w:tc>
      </w:tr>
      <w:tr w:rsidR="00A04093" w:rsidRPr="000016C6" w14:paraId="4DF824F6" w14:textId="77777777" w:rsidTr="005A2230">
        <w:trPr>
          <w:trHeight w:val="80"/>
        </w:trPr>
        <w:tc>
          <w:tcPr>
            <w:tcW w:w="2894" w:type="dxa"/>
            <w:vAlign w:val="bottom"/>
          </w:tcPr>
          <w:p w14:paraId="0F9D4DF8" w14:textId="77777777" w:rsidR="00A04093" w:rsidRPr="000016C6" w:rsidRDefault="00A04093" w:rsidP="00570E49">
            <w:pPr>
              <w:pStyle w:val="a"/>
              <w:ind w:left="523" w:right="0"/>
              <w:rPr>
                <w:rFonts w:ascii="Arial" w:hAnsi="Arial" w:cs="Arial"/>
                <w:sz w:val="20"/>
                <w:szCs w:val="20"/>
                <w:lang w:val="en-US"/>
              </w:rPr>
            </w:pPr>
          </w:p>
        </w:tc>
        <w:tc>
          <w:tcPr>
            <w:tcW w:w="2070" w:type="dxa"/>
            <w:tcBorders>
              <w:top w:val="single" w:sz="4" w:space="0" w:color="auto"/>
            </w:tcBorders>
            <w:vAlign w:val="center"/>
          </w:tcPr>
          <w:p w14:paraId="20C4CACF" w14:textId="77777777" w:rsidR="00A04093" w:rsidRPr="000016C6" w:rsidRDefault="00A04093" w:rsidP="00CD6843">
            <w:pPr>
              <w:pStyle w:val="a"/>
              <w:ind w:right="-72"/>
              <w:jc w:val="right"/>
              <w:rPr>
                <w:rFonts w:ascii="Arial" w:hAnsi="Arial" w:cs="Arial"/>
                <w:sz w:val="20"/>
                <w:szCs w:val="20"/>
                <w:lang w:val="en-US"/>
              </w:rPr>
            </w:pPr>
          </w:p>
        </w:tc>
        <w:tc>
          <w:tcPr>
            <w:tcW w:w="1350" w:type="dxa"/>
            <w:vAlign w:val="center"/>
          </w:tcPr>
          <w:p w14:paraId="38A52504" w14:textId="77777777" w:rsidR="00A04093" w:rsidRPr="000016C6" w:rsidRDefault="00A04093" w:rsidP="00CD6843">
            <w:pPr>
              <w:pStyle w:val="a"/>
              <w:ind w:right="-72"/>
              <w:jc w:val="right"/>
              <w:rPr>
                <w:rFonts w:ascii="Arial" w:hAnsi="Arial" w:cs="Arial"/>
                <w:sz w:val="20"/>
                <w:szCs w:val="20"/>
                <w:lang w:val="en-US"/>
              </w:rPr>
            </w:pPr>
          </w:p>
        </w:tc>
        <w:tc>
          <w:tcPr>
            <w:tcW w:w="1350" w:type="dxa"/>
            <w:tcBorders>
              <w:top w:val="single" w:sz="4" w:space="0" w:color="auto"/>
            </w:tcBorders>
            <w:vAlign w:val="center"/>
          </w:tcPr>
          <w:p w14:paraId="3289DEAC" w14:textId="77777777" w:rsidR="00A04093" w:rsidRPr="000016C6" w:rsidRDefault="00A04093" w:rsidP="00CD6843">
            <w:pPr>
              <w:pStyle w:val="a"/>
              <w:ind w:right="-72"/>
              <w:jc w:val="right"/>
              <w:rPr>
                <w:rFonts w:ascii="Arial" w:hAnsi="Arial" w:cs="Arial"/>
                <w:sz w:val="20"/>
                <w:szCs w:val="20"/>
                <w:lang w:val="en-US"/>
              </w:rPr>
            </w:pPr>
          </w:p>
        </w:tc>
        <w:tc>
          <w:tcPr>
            <w:tcW w:w="1445" w:type="dxa"/>
            <w:tcBorders>
              <w:top w:val="single" w:sz="4" w:space="0" w:color="auto"/>
            </w:tcBorders>
            <w:vAlign w:val="center"/>
          </w:tcPr>
          <w:p w14:paraId="6E304C9D" w14:textId="77777777" w:rsidR="00A04093" w:rsidRPr="000016C6" w:rsidRDefault="00A04093" w:rsidP="00CD6843">
            <w:pPr>
              <w:pStyle w:val="a"/>
              <w:ind w:right="-72"/>
              <w:jc w:val="right"/>
              <w:rPr>
                <w:rFonts w:ascii="Arial" w:hAnsi="Arial" w:cs="Arial"/>
                <w:sz w:val="20"/>
                <w:szCs w:val="20"/>
                <w:lang w:val="en-US"/>
              </w:rPr>
            </w:pPr>
          </w:p>
        </w:tc>
      </w:tr>
      <w:tr w:rsidR="00A04093" w:rsidRPr="000016C6" w14:paraId="700AD2A4" w14:textId="77777777" w:rsidTr="005A2230">
        <w:trPr>
          <w:trHeight w:val="162"/>
        </w:trPr>
        <w:tc>
          <w:tcPr>
            <w:tcW w:w="2894" w:type="dxa"/>
            <w:vAlign w:val="bottom"/>
          </w:tcPr>
          <w:p w14:paraId="43AECA02" w14:textId="77777777" w:rsidR="00A04093" w:rsidRPr="000016C6" w:rsidRDefault="00A04093" w:rsidP="00570E49">
            <w:pPr>
              <w:pStyle w:val="a"/>
              <w:ind w:left="523" w:right="0"/>
              <w:rPr>
                <w:rFonts w:ascii="Arial" w:hAnsi="Arial" w:cs="Arial"/>
                <w:sz w:val="20"/>
                <w:szCs w:val="20"/>
                <w:lang w:val="en-US"/>
              </w:rPr>
            </w:pPr>
            <w:r w:rsidRPr="000016C6">
              <w:rPr>
                <w:rFonts w:ascii="Arial" w:hAnsi="Arial" w:cs="Arial"/>
                <w:sz w:val="20"/>
                <w:szCs w:val="20"/>
                <w:lang w:val="en-US"/>
              </w:rPr>
              <w:t>Total</w:t>
            </w:r>
          </w:p>
        </w:tc>
        <w:tc>
          <w:tcPr>
            <w:tcW w:w="2070" w:type="dxa"/>
            <w:tcBorders>
              <w:bottom w:val="single" w:sz="4" w:space="0" w:color="auto"/>
            </w:tcBorders>
            <w:vAlign w:val="center"/>
          </w:tcPr>
          <w:p w14:paraId="238883FF" w14:textId="06431DA8" w:rsidR="00A04093" w:rsidRPr="000016C6" w:rsidRDefault="00A04093" w:rsidP="00CD6843">
            <w:pPr>
              <w:pStyle w:val="a"/>
              <w:ind w:right="-72"/>
              <w:jc w:val="right"/>
              <w:rPr>
                <w:rFonts w:ascii="Arial" w:hAnsi="Arial" w:cs="Arial"/>
                <w:sz w:val="20"/>
                <w:szCs w:val="20"/>
                <w:lang w:val="en-US"/>
              </w:rPr>
            </w:pPr>
            <w:r w:rsidRPr="000016C6">
              <w:rPr>
                <w:rFonts w:ascii="Arial" w:hAnsi="Arial" w:cs="Arial"/>
                <w:sz w:val="20"/>
                <w:szCs w:val="20"/>
                <w:lang w:val="en-US"/>
              </w:rPr>
              <w:t>1,106,644,885</w:t>
            </w:r>
          </w:p>
        </w:tc>
        <w:tc>
          <w:tcPr>
            <w:tcW w:w="1350" w:type="dxa"/>
            <w:vAlign w:val="center"/>
          </w:tcPr>
          <w:p w14:paraId="473C9C3D" w14:textId="77777777" w:rsidR="00A04093" w:rsidRPr="000016C6" w:rsidRDefault="00A04093" w:rsidP="00CD6843">
            <w:pPr>
              <w:pStyle w:val="a"/>
              <w:ind w:right="-72"/>
              <w:jc w:val="right"/>
              <w:rPr>
                <w:rFonts w:ascii="Arial" w:hAnsi="Arial" w:cs="Arial"/>
                <w:sz w:val="20"/>
                <w:szCs w:val="20"/>
                <w:lang w:val="en-US"/>
              </w:rPr>
            </w:pPr>
          </w:p>
        </w:tc>
        <w:tc>
          <w:tcPr>
            <w:tcW w:w="1350" w:type="dxa"/>
            <w:tcBorders>
              <w:bottom w:val="single" w:sz="4" w:space="0" w:color="auto"/>
            </w:tcBorders>
            <w:vAlign w:val="center"/>
          </w:tcPr>
          <w:p w14:paraId="7B429863" w14:textId="3155842A" w:rsidR="00A04093" w:rsidRPr="000016C6" w:rsidRDefault="00A04093" w:rsidP="00CD6843">
            <w:pPr>
              <w:pStyle w:val="a"/>
              <w:ind w:right="-72"/>
              <w:jc w:val="right"/>
              <w:rPr>
                <w:rFonts w:ascii="Arial" w:hAnsi="Arial" w:cs="Arial"/>
                <w:sz w:val="20"/>
                <w:szCs w:val="20"/>
                <w:lang w:val="en-US"/>
              </w:rPr>
            </w:pPr>
            <w:r w:rsidRPr="000016C6">
              <w:rPr>
                <w:rFonts w:ascii="Arial" w:hAnsi="Arial" w:cs="Arial"/>
                <w:sz w:val="20"/>
                <w:szCs w:val="20"/>
                <w:lang w:val="en-US"/>
              </w:rPr>
              <w:t>(65,927,480)</w:t>
            </w:r>
          </w:p>
        </w:tc>
        <w:tc>
          <w:tcPr>
            <w:tcW w:w="1445" w:type="dxa"/>
            <w:tcBorders>
              <w:bottom w:val="single" w:sz="4" w:space="0" w:color="auto"/>
            </w:tcBorders>
            <w:vAlign w:val="center"/>
          </w:tcPr>
          <w:p w14:paraId="44DD1210" w14:textId="2D9913DD" w:rsidR="00A04093" w:rsidRPr="000016C6" w:rsidRDefault="00A04093" w:rsidP="00CD6843">
            <w:pPr>
              <w:pStyle w:val="a"/>
              <w:ind w:right="-72"/>
              <w:jc w:val="right"/>
              <w:rPr>
                <w:rFonts w:ascii="Arial" w:hAnsi="Arial" w:cs="Arial"/>
                <w:sz w:val="20"/>
                <w:szCs w:val="20"/>
                <w:lang w:val="en-US"/>
              </w:rPr>
            </w:pPr>
            <w:r w:rsidRPr="000016C6">
              <w:rPr>
                <w:rFonts w:ascii="Arial" w:hAnsi="Arial" w:cs="Arial"/>
                <w:sz w:val="20"/>
                <w:szCs w:val="20"/>
                <w:lang w:val="en-US"/>
              </w:rPr>
              <w:t>1,040,717,405</w:t>
            </w:r>
          </w:p>
        </w:tc>
      </w:tr>
    </w:tbl>
    <w:p w14:paraId="2035FDC0" w14:textId="77777777" w:rsidR="003C270D" w:rsidRPr="000016C6" w:rsidRDefault="003C270D" w:rsidP="004457DF">
      <w:pPr>
        <w:pStyle w:val="a"/>
        <w:tabs>
          <w:tab w:val="right" w:pos="4320"/>
          <w:tab w:val="right" w:pos="5580"/>
          <w:tab w:val="right" w:pos="7200"/>
          <w:tab w:val="right" w:pos="8640"/>
          <w:tab w:val="right" w:pos="9360"/>
          <w:tab w:val="right" w:pos="10890"/>
        </w:tabs>
        <w:ind w:right="0"/>
        <w:jc w:val="both"/>
        <w:rPr>
          <w:rFonts w:ascii="Arial" w:hAnsi="Arial" w:cs="Arial"/>
          <w:sz w:val="20"/>
          <w:szCs w:val="20"/>
          <w:lang w:val="en-GB"/>
        </w:rPr>
      </w:pPr>
      <w:r w:rsidRPr="000016C6">
        <w:rPr>
          <w:rFonts w:ascii="Arial" w:hAnsi="Arial" w:cs="Arial"/>
          <w:sz w:val="20"/>
          <w:szCs w:val="20"/>
          <w:lang w:val="en-GB"/>
        </w:rPr>
        <w:br w:type="page"/>
      </w:r>
    </w:p>
    <w:p w14:paraId="52546E83" w14:textId="67DB681A" w:rsidR="003C270D" w:rsidRPr="000016C6" w:rsidRDefault="003C270D" w:rsidP="00CD6843">
      <w:pPr>
        <w:pStyle w:val="a"/>
        <w:tabs>
          <w:tab w:val="right" w:pos="4320"/>
          <w:tab w:val="right" w:pos="5580"/>
          <w:tab w:val="right" w:pos="7200"/>
          <w:tab w:val="right" w:pos="8640"/>
          <w:tab w:val="right" w:pos="9360"/>
          <w:tab w:val="right" w:pos="10890"/>
        </w:tabs>
        <w:ind w:right="0"/>
        <w:jc w:val="both"/>
        <w:rPr>
          <w:rFonts w:ascii="Arial" w:hAnsi="Arial" w:cs="Arial"/>
          <w:sz w:val="20"/>
          <w:szCs w:val="20"/>
          <w:lang w:val="en-GB"/>
        </w:rPr>
      </w:pPr>
    </w:p>
    <w:p w14:paraId="67359A64" w14:textId="77777777" w:rsidR="00561403" w:rsidRPr="000016C6" w:rsidRDefault="00561403" w:rsidP="00CD6843">
      <w:pPr>
        <w:pStyle w:val="a"/>
        <w:tabs>
          <w:tab w:val="right" w:pos="4320"/>
          <w:tab w:val="right" w:pos="5580"/>
          <w:tab w:val="right" w:pos="7200"/>
          <w:tab w:val="right" w:pos="8640"/>
          <w:tab w:val="right" w:pos="9360"/>
          <w:tab w:val="right" w:pos="10890"/>
        </w:tabs>
        <w:ind w:right="0"/>
        <w:jc w:val="both"/>
        <w:rPr>
          <w:rFonts w:ascii="Arial" w:hAnsi="Arial" w:cs="Arial"/>
          <w:sz w:val="20"/>
          <w:szCs w:val="20"/>
          <w:lang w:val="en-GB"/>
        </w:rPr>
      </w:pPr>
    </w:p>
    <w:p w14:paraId="66E913DC" w14:textId="0A70C912" w:rsidR="00495972" w:rsidRPr="000016C6" w:rsidRDefault="0056666A" w:rsidP="00495972">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495972" w:rsidRPr="000016C6">
        <w:rPr>
          <w:rFonts w:ascii="Arial" w:hAnsi="Arial" w:cs="Arial"/>
          <w:b/>
          <w:bCs/>
          <w:color w:val="CF4A02"/>
          <w:sz w:val="20"/>
          <w:szCs w:val="20"/>
          <w:lang w:val="en-US"/>
        </w:rPr>
        <w:t>.6</w:t>
      </w:r>
      <w:r w:rsidR="00495972" w:rsidRPr="000016C6">
        <w:rPr>
          <w:rFonts w:ascii="Arial" w:hAnsi="Arial" w:cs="Arial"/>
          <w:b/>
          <w:bCs/>
          <w:color w:val="CF4A02"/>
          <w:sz w:val="20"/>
          <w:szCs w:val="20"/>
          <w:cs/>
          <w:lang w:val="en-US"/>
        </w:rPr>
        <w:tab/>
      </w:r>
      <w:r w:rsidR="00495972" w:rsidRPr="000016C6">
        <w:rPr>
          <w:rFonts w:ascii="Arial" w:hAnsi="Arial" w:cs="Arial"/>
          <w:b/>
          <w:bCs/>
          <w:color w:val="CF4A02"/>
          <w:sz w:val="20"/>
          <w:szCs w:val="20"/>
          <w:lang w:val="en-US"/>
        </w:rPr>
        <w:t>Allowance for expected credit loss</w:t>
      </w:r>
    </w:p>
    <w:p w14:paraId="5873B920" w14:textId="77777777" w:rsidR="00495972" w:rsidRPr="000016C6" w:rsidRDefault="00495972" w:rsidP="00CD6843">
      <w:pPr>
        <w:pStyle w:val="a"/>
        <w:tabs>
          <w:tab w:val="right" w:pos="4320"/>
          <w:tab w:val="right" w:pos="5580"/>
          <w:tab w:val="right" w:pos="7200"/>
          <w:tab w:val="right" w:pos="8640"/>
          <w:tab w:val="right" w:pos="9360"/>
          <w:tab w:val="right" w:pos="10890"/>
        </w:tabs>
        <w:ind w:right="0"/>
        <w:jc w:val="both"/>
        <w:rPr>
          <w:rFonts w:ascii="Arial" w:hAnsi="Arial" w:cs="Arial"/>
          <w:sz w:val="20"/>
          <w:szCs w:val="20"/>
          <w:lang w:val="en-GB"/>
        </w:rPr>
      </w:pPr>
    </w:p>
    <w:tbl>
      <w:tblPr>
        <w:tblW w:w="9107"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7"/>
        <w:gridCol w:w="1297"/>
        <w:gridCol w:w="1297"/>
        <w:gridCol w:w="1297"/>
        <w:gridCol w:w="1299"/>
      </w:tblGrid>
      <w:tr w:rsidR="001A7464" w:rsidRPr="000016C6" w14:paraId="5700346A" w14:textId="77777777" w:rsidTr="00EE1D21">
        <w:trPr>
          <w:trHeight w:val="298"/>
        </w:trPr>
        <w:tc>
          <w:tcPr>
            <w:tcW w:w="3917" w:type="dxa"/>
            <w:tcBorders>
              <w:top w:val="nil"/>
              <w:left w:val="nil"/>
              <w:bottom w:val="nil"/>
              <w:right w:val="nil"/>
            </w:tcBorders>
            <w:shd w:val="clear" w:color="auto" w:fill="auto"/>
            <w:vAlign w:val="bottom"/>
          </w:tcPr>
          <w:p w14:paraId="0E519FF0" w14:textId="77777777" w:rsidR="001A7464" w:rsidRPr="000016C6" w:rsidRDefault="001A7464" w:rsidP="00EE1D21">
            <w:pPr>
              <w:ind w:left="524" w:right="-63"/>
              <w:rPr>
                <w:rFonts w:ascii="Arial" w:hAnsi="Arial" w:cs="Arial"/>
                <w:b/>
                <w:bCs/>
                <w:spacing w:val="-6"/>
                <w:sz w:val="20"/>
                <w:szCs w:val="20"/>
                <w:lang w:val="en-GB"/>
              </w:rPr>
            </w:pPr>
          </w:p>
        </w:tc>
        <w:tc>
          <w:tcPr>
            <w:tcW w:w="5190" w:type="dxa"/>
            <w:gridSpan w:val="4"/>
            <w:tcBorders>
              <w:top w:val="single" w:sz="4" w:space="0" w:color="auto"/>
              <w:left w:val="nil"/>
              <w:bottom w:val="nil"/>
              <w:right w:val="nil"/>
            </w:tcBorders>
            <w:shd w:val="clear" w:color="auto" w:fill="auto"/>
            <w:vAlign w:val="bottom"/>
          </w:tcPr>
          <w:p w14:paraId="090319C4" w14:textId="282EBA20" w:rsidR="001A7464" w:rsidRPr="000016C6" w:rsidRDefault="001A7464" w:rsidP="001A7464">
            <w:pPr>
              <w:ind w:right="-72"/>
              <w:jc w:val="center"/>
              <w:rPr>
                <w:rFonts w:ascii="Arial" w:hAnsi="Arial" w:cs="Arial"/>
                <w:b/>
                <w:bCs/>
                <w:spacing w:val="-8"/>
                <w:sz w:val="20"/>
                <w:szCs w:val="20"/>
                <w:cs/>
              </w:rPr>
            </w:pPr>
            <w:r w:rsidRPr="000016C6">
              <w:rPr>
                <w:rFonts w:ascii="Arial" w:hAnsi="Arial" w:cs="Arial"/>
                <w:b/>
                <w:bCs/>
                <w:sz w:val="20"/>
                <w:szCs w:val="20"/>
                <w:cs/>
              </w:rPr>
              <w:t>As at 30 June 2020</w:t>
            </w:r>
          </w:p>
        </w:tc>
      </w:tr>
      <w:tr w:rsidR="00495972" w:rsidRPr="000016C6" w14:paraId="692F4480" w14:textId="77777777" w:rsidTr="00EE1D21">
        <w:trPr>
          <w:trHeight w:val="1043"/>
        </w:trPr>
        <w:tc>
          <w:tcPr>
            <w:tcW w:w="3917" w:type="dxa"/>
            <w:tcBorders>
              <w:top w:val="nil"/>
              <w:left w:val="nil"/>
              <w:bottom w:val="nil"/>
              <w:right w:val="nil"/>
            </w:tcBorders>
            <w:shd w:val="clear" w:color="auto" w:fill="auto"/>
            <w:vAlign w:val="bottom"/>
          </w:tcPr>
          <w:p w14:paraId="58D376FD" w14:textId="77777777" w:rsidR="00495972" w:rsidRPr="000016C6" w:rsidRDefault="00495972" w:rsidP="00EE1D21">
            <w:pPr>
              <w:ind w:left="524" w:right="-63"/>
              <w:rPr>
                <w:rFonts w:ascii="Arial" w:hAnsi="Arial" w:cs="Arial"/>
                <w:b/>
                <w:bCs/>
                <w:spacing w:val="-6"/>
                <w:sz w:val="20"/>
                <w:szCs w:val="20"/>
              </w:rPr>
            </w:pPr>
          </w:p>
        </w:tc>
        <w:tc>
          <w:tcPr>
            <w:tcW w:w="1297" w:type="dxa"/>
            <w:tcBorders>
              <w:top w:val="single" w:sz="4" w:space="0" w:color="auto"/>
              <w:left w:val="nil"/>
              <w:bottom w:val="nil"/>
              <w:right w:val="nil"/>
            </w:tcBorders>
            <w:shd w:val="clear" w:color="auto" w:fill="auto"/>
            <w:vAlign w:val="bottom"/>
            <w:hideMark/>
          </w:tcPr>
          <w:p w14:paraId="4388AF03" w14:textId="77777777" w:rsidR="00495972" w:rsidRPr="000016C6" w:rsidRDefault="00495972" w:rsidP="00587AB1">
            <w:pPr>
              <w:ind w:left="-40" w:right="-72"/>
              <w:jc w:val="right"/>
              <w:rPr>
                <w:rFonts w:ascii="Arial" w:hAnsi="Arial" w:cs="Arial"/>
                <w:b/>
                <w:bCs/>
                <w:spacing w:val="-8"/>
                <w:sz w:val="20"/>
                <w:szCs w:val="20"/>
              </w:rPr>
            </w:pPr>
            <w:r w:rsidRPr="000016C6">
              <w:rPr>
                <w:rFonts w:ascii="Arial" w:hAnsi="Arial" w:cs="Arial"/>
                <w:b/>
                <w:bCs/>
                <w:spacing w:val="-8"/>
                <w:sz w:val="20"/>
                <w:szCs w:val="20"/>
              </w:rPr>
              <w:t>12 month expected credit loss</w:t>
            </w:r>
          </w:p>
        </w:tc>
        <w:tc>
          <w:tcPr>
            <w:tcW w:w="1297" w:type="dxa"/>
            <w:tcBorders>
              <w:top w:val="single" w:sz="4" w:space="0" w:color="auto"/>
              <w:left w:val="nil"/>
              <w:bottom w:val="nil"/>
              <w:right w:val="nil"/>
            </w:tcBorders>
            <w:shd w:val="clear" w:color="auto" w:fill="auto"/>
            <w:vAlign w:val="bottom"/>
            <w:hideMark/>
          </w:tcPr>
          <w:p w14:paraId="6DAEDD87" w14:textId="77777777" w:rsidR="00495972" w:rsidRPr="000016C6" w:rsidRDefault="00495972" w:rsidP="00587AB1">
            <w:pPr>
              <w:ind w:left="-40" w:right="-72"/>
              <w:jc w:val="right"/>
              <w:rPr>
                <w:rFonts w:ascii="Arial" w:hAnsi="Arial" w:cs="Arial"/>
                <w:b/>
                <w:bCs/>
                <w:spacing w:val="-8"/>
                <w:sz w:val="20"/>
                <w:szCs w:val="20"/>
                <w:lang w:val="en-GB"/>
              </w:rPr>
            </w:pPr>
            <w:r w:rsidRPr="000016C6">
              <w:rPr>
                <w:rFonts w:ascii="Arial" w:hAnsi="Arial" w:cs="Arial"/>
                <w:b/>
                <w:bCs/>
                <w:spacing w:val="-8"/>
                <w:sz w:val="20"/>
                <w:szCs w:val="20"/>
                <w:lang w:val="en-GB"/>
              </w:rPr>
              <w:t>Lifetime expected credit loss - not credit impaired</w:t>
            </w:r>
          </w:p>
        </w:tc>
        <w:tc>
          <w:tcPr>
            <w:tcW w:w="1297" w:type="dxa"/>
            <w:tcBorders>
              <w:top w:val="single" w:sz="4" w:space="0" w:color="auto"/>
              <w:left w:val="nil"/>
              <w:bottom w:val="nil"/>
              <w:right w:val="nil"/>
            </w:tcBorders>
            <w:shd w:val="clear" w:color="auto" w:fill="auto"/>
            <w:vAlign w:val="bottom"/>
            <w:hideMark/>
          </w:tcPr>
          <w:p w14:paraId="68758345" w14:textId="77777777" w:rsidR="00495972" w:rsidRPr="000016C6" w:rsidRDefault="00495972" w:rsidP="00587AB1">
            <w:pPr>
              <w:ind w:left="-40" w:right="-72"/>
              <w:jc w:val="right"/>
              <w:rPr>
                <w:rFonts w:ascii="Arial" w:hAnsi="Arial" w:cs="Arial"/>
                <w:b/>
                <w:bCs/>
                <w:spacing w:val="-8"/>
                <w:sz w:val="20"/>
                <w:szCs w:val="20"/>
                <w:lang w:val="en-GB"/>
              </w:rPr>
            </w:pPr>
            <w:r w:rsidRPr="000016C6">
              <w:rPr>
                <w:rFonts w:ascii="Arial" w:hAnsi="Arial" w:cs="Arial"/>
                <w:b/>
                <w:bCs/>
                <w:spacing w:val="-8"/>
                <w:sz w:val="20"/>
                <w:szCs w:val="20"/>
                <w:lang w:val="en-GB"/>
              </w:rPr>
              <w:t>Lifetime expected credit loss - credit impaired</w:t>
            </w:r>
          </w:p>
        </w:tc>
        <w:tc>
          <w:tcPr>
            <w:tcW w:w="1299" w:type="dxa"/>
            <w:tcBorders>
              <w:top w:val="single" w:sz="4" w:space="0" w:color="auto"/>
              <w:left w:val="nil"/>
              <w:bottom w:val="nil"/>
              <w:right w:val="nil"/>
            </w:tcBorders>
            <w:shd w:val="clear" w:color="auto" w:fill="auto"/>
            <w:vAlign w:val="bottom"/>
            <w:hideMark/>
          </w:tcPr>
          <w:p w14:paraId="7F39D863" w14:textId="77777777" w:rsidR="00495972" w:rsidRPr="000016C6" w:rsidRDefault="00495972" w:rsidP="00587AB1">
            <w:pPr>
              <w:ind w:left="-40" w:right="-72"/>
              <w:jc w:val="right"/>
              <w:rPr>
                <w:rFonts w:ascii="Arial" w:hAnsi="Arial" w:cs="Arial"/>
                <w:b/>
                <w:bCs/>
                <w:spacing w:val="-8"/>
                <w:sz w:val="20"/>
                <w:szCs w:val="20"/>
              </w:rPr>
            </w:pPr>
            <w:r w:rsidRPr="000016C6">
              <w:rPr>
                <w:rFonts w:ascii="Arial" w:hAnsi="Arial" w:cs="Arial"/>
                <w:b/>
                <w:bCs/>
                <w:spacing w:val="-8"/>
                <w:sz w:val="20"/>
                <w:szCs w:val="20"/>
              </w:rPr>
              <w:t>Total</w:t>
            </w:r>
          </w:p>
        </w:tc>
      </w:tr>
      <w:tr w:rsidR="00495972" w:rsidRPr="000016C6" w14:paraId="3AEC9618" w14:textId="77777777" w:rsidTr="00EE1D21">
        <w:trPr>
          <w:trHeight w:val="211"/>
        </w:trPr>
        <w:tc>
          <w:tcPr>
            <w:tcW w:w="3917" w:type="dxa"/>
            <w:tcBorders>
              <w:top w:val="nil"/>
              <w:left w:val="nil"/>
              <w:bottom w:val="nil"/>
              <w:right w:val="nil"/>
            </w:tcBorders>
            <w:shd w:val="clear" w:color="auto" w:fill="auto"/>
            <w:vAlign w:val="bottom"/>
          </w:tcPr>
          <w:p w14:paraId="5563CA20" w14:textId="77777777" w:rsidR="00495972" w:rsidRPr="000016C6" w:rsidRDefault="00495972" w:rsidP="00EE1D21">
            <w:pPr>
              <w:ind w:left="524" w:right="-63"/>
              <w:rPr>
                <w:rFonts w:ascii="Arial" w:hAnsi="Arial" w:cs="Arial"/>
                <w:b/>
                <w:bCs/>
                <w:spacing w:val="-6"/>
                <w:sz w:val="20"/>
                <w:szCs w:val="20"/>
              </w:rPr>
            </w:pPr>
          </w:p>
        </w:tc>
        <w:tc>
          <w:tcPr>
            <w:tcW w:w="1297" w:type="dxa"/>
            <w:tcBorders>
              <w:top w:val="nil"/>
              <w:left w:val="nil"/>
              <w:bottom w:val="single" w:sz="4" w:space="0" w:color="auto"/>
              <w:right w:val="nil"/>
            </w:tcBorders>
            <w:shd w:val="clear" w:color="auto" w:fill="auto"/>
            <w:vAlign w:val="bottom"/>
            <w:hideMark/>
          </w:tcPr>
          <w:p w14:paraId="704E0F7B" w14:textId="77777777" w:rsidR="00495972" w:rsidRPr="000016C6" w:rsidRDefault="00495972" w:rsidP="00587AB1">
            <w:pPr>
              <w:ind w:left="-40" w:right="-72"/>
              <w:jc w:val="right"/>
              <w:rPr>
                <w:rFonts w:ascii="Arial" w:hAnsi="Arial" w:cs="Arial"/>
                <w:b/>
                <w:bCs/>
                <w:sz w:val="20"/>
                <w:szCs w:val="20"/>
              </w:rPr>
            </w:pPr>
            <w:r w:rsidRPr="000016C6">
              <w:rPr>
                <w:rFonts w:ascii="Arial" w:hAnsi="Arial" w:cs="Arial"/>
                <w:b/>
                <w:bCs/>
                <w:sz w:val="20"/>
                <w:szCs w:val="20"/>
              </w:rPr>
              <w:t>Baht</w:t>
            </w:r>
          </w:p>
        </w:tc>
        <w:tc>
          <w:tcPr>
            <w:tcW w:w="1297" w:type="dxa"/>
            <w:tcBorders>
              <w:top w:val="nil"/>
              <w:left w:val="nil"/>
              <w:bottom w:val="single" w:sz="4" w:space="0" w:color="auto"/>
              <w:right w:val="nil"/>
            </w:tcBorders>
            <w:shd w:val="clear" w:color="auto" w:fill="auto"/>
            <w:vAlign w:val="bottom"/>
            <w:hideMark/>
          </w:tcPr>
          <w:p w14:paraId="7DB4C410" w14:textId="77777777" w:rsidR="00495972" w:rsidRPr="000016C6" w:rsidRDefault="00495972" w:rsidP="00587AB1">
            <w:pPr>
              <w:ind w:left="-40" w:right="-72"/>
              <w:jc w:val="right"/>
              <w:rPr>
                <w:rFonts w:ascii="Arial" w:hAnsi="Arial" w:cs="Arial"/>
                <w:b/>
                <w:bCs/>
                <w:sz w:val="20"/>
                <w:szCs w:val="20"/>
              </w:rPr>
            </w:pPr>
            <w:r w:rsidRPr="000016C6">
              <w:rPr>
                <w:rFonts w:ascii="Arial" w:hAnsi="Arial" w:cs="Arial"/>
                <w:b/>
                <w:bCs/>
                <w:sz w:val="20"/>
                <w:szCs w:val="20"/>
              </w:rPr>
              <w:t>Baht</w:t>
            </w:r>
          </w:p>
        </w:tc>
        <w:tc>
          <w:tcPr>
            <w:tcW w:w="1297" w:type="dxa"/>
            <w:tcBorders>
              <w:top w:val="nil"/>
              <w:left w:val="nil"/>
              <w:bottom w:val="single" w:sz="4" w:space="0" w:color="auto"/>
              <w:right w:val="nil"/>
            </w:tcBorders>
            <w:shd w:val="clear" w:color="auto" w:fill="auto"/>
            <w:vAlign w:val="bottom"/>
            <w:hideMark/>
          </w:tcPr>
          <w:p w14:paraId="1AD286B0" w14:textId="77777777" w:rsidR="00495972" w:rsidRPr="000016C6" w:rsidRDefault="00495972" w:rsidP="00587AB1">
            <w:pPr>
              <w:ind w:left="-40" w:right="-72"/>
              <w:jc w:val="right"/>
              <w:rPr>
                <w:rFonts w:ascii="Arial" w:hAnsi="Arial" w:cs="Arial"/>
                <w:b/>
                <w:bCs/>
                <w:sz w:val="20"/>
                <w:szCs w:val="20"/>
              </w:rPr>
            </w:pPr>
            <w:r w:rsidRPr="000016C6">
              <w:rPr>
                <w:rFonts w:ascii="Arial" w:hAnsi="Arial" w:cs="Arial"/>
                <w:b/>
                <w:bCs/>
                <w:sz w:val="20"/>
                <w:szCs w:val="20"/>
              </w:rPr>
              <w:t>Baht</w:t>
            </w:r>
          </w:p>
        </w:tc>
        <w:tc>
          <w:tcPr>
            <w:tcW w:w="1299" w:type="dxa"/>
            <w:tcBorders>
              <w:top w:val="nil"/>
              <w:left w:val="nil"/>
              <w:bottom w:val="single" w:sz="4" w:space="0" w:color="auto"/>
              <w:right w:val="nil"/>
            </w:tcBorders>
            <w:shd w:val="clear" w:color="auto" w:fill="auto"/>
            <w:vAlign w:val="bottom"/>
            <w:hideMark/>
          </w:tcPr>
          <w:p w14:paraId="1985BE92" w14:textId="77777777" w:rsidR="00495972" w:rsidRPr="000016C6" w:rsidRDefault="00495972" w:rsidP="00587AB1">
            <w:pPr>
              <w:ind w:left="-40" w:right="-72"/>
              <w:jc w:val="right"/>
              <w:rPr>
                <w:rFonts w:ascii="Arial" w:hAnsi="Arial" w:cs="Arial"/>
                <w:b/>
                <w:bCs/>
                <w:sz w:val="20"/>
                <w:szCs w:val="20"/>
              </w:rPr>
            </w:pPr>
            <w:r w:rsidRPr="000016C6">
              <w:rPr>
                <w:rFonts w:ascii="Arial" w:hAnsi="Arial" w:cs="Arial"/>
                <w:b/>
                <w:bCs/>
                <w:sz w:val="20"/>
                <w:szCs w:val="20"/>
              </w:rPr>
              <w:t>Baht</w:t>
            </w:r>
          </w:p>
        </w:tc>
      </w:tr>
      <w:tr w:rsidR="00495972" w:rsidRPr="000016C6" w14:paraId="43451606" w14:textId="77777777" w:rsidTr="00EE1D21">
        <w:trPr>
          <w:trHeight w:val="211"/>
        </w:trPr>
        <w:tc>
          <w:tcPr>
            <w:tcW w:w="3917" w:type="dxa"/>
            <w:tcBorders>
              <w:top w:val="nil"/>
              <w:left w:val="nil"/>
              <w:bottom w:val="nil"/>
              <w:right w:val="nil"/>
            </w:tcBorders>
            <w:vAlign w:val="bottom"/>
          </w:tcPr>
          <w:p w14:paraId="2146F342" w14:textId="77777777" w:rsidR="00495972" w:rsidRPr="000016C6" w:rsidRDefault="00495972" w:rsidP="00EE1D21">
            <w:pPr>
              <w:ind w:left="524" w:right="-63"/>
              <w:rPr>
                <w:rFonts w:ascii="Arial" w:hAnsi="Arial" w:cs="Arial"/>
                <w:b/>
                <w:bCs/>
                <w:spacing w:val="-6"/>
                <w:sz w:val="20"/>
                <w:szCs w:val="20"/>
              </w:rPr>
            </w:pPr>
          </w:p>
        </w:tc>
        <w:tc>
          <w:tcPr>
            <w:tcW w:w="1297" w:type="dxa"/>
            <w:tcBorders>
              <w:top w:val="single" w:sz="4" w:space="0" w:color="auto"/>
              <w:left w:val="nil"/>
              <w:bottom w:val="nil"/>
              <w:right w:val="nil"/>
            </w:tcBorders>
            <w:shd w:val="clear" w:color="auto" w:fill="FAFAFA"/>
            <w:vAlign w:val="bottom"/>
          </w:tcPr>
          <w:p w14:paraId="39EEEAF7" w14:textId="77777777" w:rsidR="00495972" w:rsidRPr="000016C6" w:rsidRDefault="00495972" w:rsidP="00587AB1">
            <w:pPr>
              <w:spacing w:line="220" w:lineRule="exact"/>
              <w:ind w:left="-40" w:right="-72"/>
              <w:jc w:val="right"/>
              <w:rPr>
                <w:rFonts w:ascii="Arial" w:hAnsi="Arial" w:cs="Arial"/>
                <w:sz w:val="20"/>
                <w:szCs w:val="20"/>
              </w:rPr>
            </w:pPr>
          </w:p>
        </w:tc>
        <w:tc>
          <w:tcPr>
            <w:tcW w:w="1297" w:type="dxa"/>
            <w:tcBorders>
              <w:top w:val="single" w:sz="4" w:space="0" w:color="auto"/>
              <w:left w:val="nil"/>
              <w:bottom w:val="nil"/>
              <w:right w:val="nil"/>
            </w:tcBorders>
            <w:shd w:val="clear" w:color="auto" w:fill="FAFAFA"/>
            <w:vAlign w:val="bottom"/>
          </w:tcPr>
          <w:p w14:paraId="1DB8E438" w14:textId="77777777" w:rsidR="00495972" w:rsidRPr="000016C6" w:rsidRDefault="00495972" w:rsidP="00587AB1">
            <w:pPr>
              <w:spacing w:line="220" w:lineRule="exact"/>
              <w:ind w:left="-40" w:right="-72"/>
              <w:jc w:val="right"/>
              <w:rPr>
                <w:rFonts w:ascii="Arial" w:hAnsi="Arial" w:cs="Arial"/>
                <w:sz w:val="20"/>
                <w:szCs w:val="20"/>
              </w:rPr>
            </w:pPr>
          </w:p>
        </w:tc>
        <w:tc>
          <w:tcPr>
            <w:tcW w:w="1297" w:type="dxa"/>
            <w:tcBorders>
              <w:top w:val="single" w:sz="4" w:space="0" w:color="auto"/>
              <w:left w:val="nil"/>
              <w:bottom w:val="nil"/>
              <w:right w:val="nil"/>
            </w:tcBorders>
            <w:shd w:val="clear" w:color="auto" w:fill="FAFAFA"/>
            <w:vAlign w:val="bottom"/>
          </w:tcPr>
          <w:p w14:paraId="5917EDB1" w14:textId="77777777" w:rsidR="00495972" w:rsidRPr="000016C6" w:rsidRDefault="00495972" w:rsidP="00587AB1">
            <w:pPr>
              <w:spacing w:line="220" w:lineRule="exact"/>
              <w:ind w:left="-40" w:right="-72"/>
              <w:jc w:val="right"/>
              <w:rPr>
                <w:rFonts w:ascii="Arial" w:hAnsi="Arial" w:cs="Arial"/>
                <w:sz w:val="20"/>
                <w:szCs w:val="20"/>
              </w:rPr>
            </w:pPr>
          </w:p>
        </w:tc>
        <w:tc>
          <w:tcPr>
            <w:tcW w:w="1299" w:type="dxa"/>
            <w:tcBorders>
              <w:top w:val="single" w:sz="4" w:space="0" w:color="auto"/>
              <w:left w:val="nil"/>
              <w:bottom w:val="nil"/>
              <w:right w:val="nil"/>
            </w:tcBorders>
            <w:shd w:val="clear" w:color="auto" w:fill="FAFAFA"/>
            <w:vAlign w:val="bottom"/>
          </w:tcPr>
          <w:p w14:paraId="060685BB" w14:textId="77777777" w:rsidR="00495972" w:rsidRPr="000016C6" w:rsidRDefault="00495972" w:rsidP="00587AB1">
            <w:pPr>
              <w:spacing w:line="220" w:lineRule="exact"/>
              <w:ind w:left="-40" w:right="-72"/>
              <w:jc w:val="right"/>
              <w:rPr>
                <w:rFonts w:ascii="Arial" w:hAnsi="Arial" w:cs="Arial"/>
                <w:sz w:val="20"/>
                <w:szCs w:val="20"/>
              </w:rPr>
            </w:pPr>
          </w:p>
        </w:tc>
      </w:tr>
      <w:tr w:rsidR="00495972" w:rsidRPr="001961CF" w14:paraId="579CD72D" w14:textId="77777777" w:rsidTr="00EE1D21">
        <w:trPr>
          <w:trHeight w:val="423"/>
        </w:trPr>
        <w:tc>
          <w:tcPr>
            <w:tcW w:w="3917" w:type="dxa"/>
            <w:tcBorders>
              <w:top w:val="nil"/>
              <w:left w:val="nil"/>
              <w:bottom w:val="nil"/>
              <w:right w:val="nil"/>
            </w:tcBorders>
            <w:vAlign w:val="bottom"/>
          </w:tcPr>
          <w:p w14:paraId="24CE221A" w14:textId="77777777" w:rsidR="00495972" w:rsidRPr="000016C6" w:rsidRDefault="00495972" w:rsidP="00EE1D21">
            <w:pPr>
              <w:ind w:left="524" w:right="-63"/>
              <w:rPr>
                <w:rFonts w:ascii="Arial" w:hAnsi="Arial" w:cs="Arial"/>
                <w:b/>
                <w:bCs/>
                <w:spacing w:val="-6"/>
                <w:sz w:val="20"/>
                <w:szCs w:val="20"/>
                <w:lang w:val="en-GB"/>
              </w:rPr>
            </w:pPr>
            <w:r w:rsidRPr="000016C6">
              <w:rPr>
                <w:rFonts w:ascii="Arial" w:hAnsi="Arial" w:cs="Arial"/>
                <w:b/>
                <w:bCs/>
                <w:spacing w:val="-6"/>
                <w:sz w:val="20"/>
                <w:szCs w:val="20"/>
                <w:lang w:val="en-GB"/>
              </w:rPr>
              <w:t xml:space="preserve">Securities and derivatives business </w:t>
            </w:r>
          </w:p>
          <w:p w14:paraId="12FF0B33" w14:textId="77777777" w:rsidR="00495972" w:rsidRPr="000016C6" w:rsidRDefault="00495972" w:rsidP="00EE1D21">
            <w:pPr>
              <w:ind w:left="524" w:right="-63"/>
              <w:rPr>
                <w:rFonts w:ascii="Arial" w:hAnsi="Arial" w:cs="Arial"/>
                <w:b/>
                <w:bCs/>
                <w:spacing w:val="-6"/>
                <w:sz w:val="20"/>
                <w:szCs w:val="20"/>
                <w:lang w:val="en-GB"/>
              </w:rPr>
            </w:pPr>
            <w:r w:rsidRPr="000016C6">
              <w:rPr>
                <w:rFonts w:ascii="Arial" w:hAnsi="Arial" w:cs="Arial"/>
                <w:b/>
                <w:bCs/>
                <w:spacing w:val="-6"/>
                <w:sz w:val="20"/>
                <w:szCs w:val="20"/>
                <w:lang w:val="en-GB"/>
              </w:rPr>
              <w:t xml:space="preserve">   receivables</w:t>
            </w:r>
          </w:p>
        </w:tc>
        <w:tc>
          <w:tcPr>
            <w:tcW w:w="1297" w:type="dxa"/>
            <w:tcBorders>
              <w:top w:val="nil"/>
              <w:left w:val="nil"/>
              <w:bottom w:val="nil"/>
              <w:right w:val="nil"/>
            </w:tcBorders>
            <w:shd w:val="clear" w:color="auto" w:fill="FAFAFA"/>
            <w:vAlign w:val="bottom"/>
          </w:tcPr>
          <w:p w14:paraId="5D5D6F81" w14:textId="77777777" w:rsidR="00495972" w:rsidRPr="000016C6" w:rsidRDefault="00495972" w:rsidP="00587AB1">
            <w:pPr>
              <w:spacing w:line="220" w:lineRule="exact"/>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648B88BE" w14:textId="77777777" w:rsidR="00495972" w:rsidRPr="000016C6" w:rsidRDefault="00495972" w:rsidP="00587AB1">
            <w:pPr>
              <w:spacing w:line="220" w:lineRule="exact"/>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5809DBE8" w14:textId="77777777" w:rsidR="00495972" w:rsidRPr="000016C6" w:rsidRDefault="00495972" w:rsidP="00587AB1">
            <w:pPr>
              <w:spacing w:line="220" w:lineRule="exact"/>
              <w:ind w:left="-40" w:right="-72"/>
              <w:jc w:val="right"/>
              <w:rPr>
                <w:rFonts w:ascii="Arial" w:hAnsi="Arial" w:cs="Arial"/>
                <w:sz w:val="20"/>
                <w:szCs w:val="20"/>
                <w:lang w:val="en-GB"/>
              </w:rPr>
            </w:pPr>
          </w:p>
        </w:tc>
        <w:tc>
          <w:tcPr>
            <w:tcW w:w="1299" w:type="dxa"/>
            <w:tcBorders>
              <w:top w:val="nil"/>
              <w:left w:val="nil"/>
              <w:bottom w:val="nil"/>
              <w:right w:val="nil"/>
            </w:tcBorders>
            <w:shd w:val="clear" w:color="auto" w:fill="FAFAFA"/>
            <w:vAlign w:val="bottom"/>
          </w:tcPr>
          <w:p w14:paraId="0D4628ED" w14:textId="77777777" w:rsidR="00495972" w:rsidRPr="000016C6" w:rsidRDefault="00495972" w:rsidP="00587AB1">
            <w:pPr>
              <w:spacing w:line="220" w:lineRule="exact"/>
              <w:ind w:left="-40" w:right="-72"/>
              <w:jc w:val="right"/>
              <w:rPr>
                <w:rFonts w:ascii="Arial" w:hAnsi="Arial" w:cs="Arial"/>
                <w:sz w:val="20"/>
                <w:szCs w:val="20"/>
                <w:lang w:val="en-GB"/>
              </w:rPr>
            </w:pPr>
          </w:p>
        </w:tc>
      </w:tr>
      <w:tr w:rsidR="00641728" w:rsidRPr="000016C6" w14:paraId="33B09E42" w14:textId="77777777" w:rsidTr="00EE1D21">
        <w:trPr>
          <w:trHeight w:val="226"/>
        </w:trPr>
        <w:tc>
          <w:tcPr>
            <w:tcW w:w="3917" w:type="dxa"/>
            <w:tcBorders>
              <w:top w:val="nil"/>
              <w:left w:val="nil"/>
              <w:bottom w:val="nil"/>
              <w:right w:val="nil"/>
            </w:tcBorders>
            <w:vAlign w:val="bottom"/>
          </w:tcPr>
          <w:p w14:paraId="36F7B356" w14:textId="77777777" w:rsidR="00641728" w:rsidRPr="000016C6" w:rsidRDefault="00641728" w:rsidP="00EE1D21">
            <w:pPr>
              <w:ind w:left="524" w:right="-63"/>
              <w:rPr>
                <w:rFonts w:ascii="Arial" w:hAnsi="Arial" w:cs="Arial"/>
                <w:spacing w:val="-6"/>
                <w:sz w:val="20"/>
                <w:szCs w:val="20"/>
              </w:rPr>
            </w:pPr>
            <w:r w:rsidRPr="000016C6">
              <w:rPr>
                <w:rFonts w:ascii="Arial" w:hAnsi="Arial" w:cs="Arial"/>
                <w:spacing w:val="-6"/>
                <w:sz w:val="20"/>
                <w:szCs w:val="20"/>
              </w:rPr>
              <w:t>Beginning balance</w:t>
            </w:r>
          </w:p>
        </w:tc>
        <w:tc>
          <w:tcPr>
            <w:tcW w:w="1297" w:type="dxa"/>
            <w:tcBorders>
              <w:top w:val="nil"/>
              <w:left w:val="nil"/>
              <w:bottom w:val="nil"/>
              <w:right w:val="nil"/>
            </w:tcBorders>
            <w:shd w:val="clear" w:color="auto" w:fill="FAFAFA"/>
            <w:vAlign w:val="bottom"/>
          </w:tcPr>
          <w:p w14:paraId="57A7C9D9" w14:textId="77777777" w:rsidR="00641728" w:rsidRPr="000016C6" w:rsidRDefault="00641728" w:rsidP="00641728">
            <w:pPr>
              <w:spacing w:line="220" w:lineRule="exact"/>
              <w:ind w:left="-40" w:right="-72"/>
              <w:jc w:val="right"/>
              <w:rPr>
                <w:rFonts w:ascii="Arial" w:hAnsi="Arial" w:cs="Arial"/>
                <w:sz w:val="20"/>
                <w:szCs w:val="20"/>
              </w:rPr>
            </w:pPr>
            <w:r w:rsidRPr="000016C6">
              <w:rPr>
                <w:rFonts w:ascii="Arial" w:hAnsi="Arial" w:cs="Arial"/>
                <w:sz w:val="20"/>
                <w:szCs w:val="20"/>
              </w:rPr>
              <w:t>-</w:t>
            </w:r>
          </w:p>
        </w:tc>
        <w:tc>
          <w:tcPr>
            <w:tcW w:w="1297" w:type="dxa"/>
            <w:tcBorders>
              <w:top w:val="nil"/>
              <w:left w:val="nil"/>
              <w:bottom w:val="nil"/>
              <w:right w:val="nil"/>
            </w:tcBorders>
            <w:shd w:val="clear" w:color="auto" w:fill="FAFAFA"/>
            <w:vAlign w:val="bottom"/>
          </w:tcPr>
          <w:p w14:paraId="5AF78157" w14:textId="77777777" w:rsidR="00641728" w:rsidRPr="000016C6" w:rsidRDefault="00641728" w:rsidP="00641728">
            <w:pPr>
              <w:spacing w:line="220" w:lineRule="exact"/>
              <w:ind w:left="-40" w:right="-72"/>
              <w:jc w:val="right"/>
              <w:rPr>
                <w:rFonts w:ascii="Arial" w:hAnsi="Arial" w:cs="Arial"/>
                <w:sz w:val="20"/>
                <w:szCs w:val="20"/>
              </w:rPr>
            </w:pPr>
            <w:r w:rsidRPr="000016C6">
              <w:rPr>
                <w:rFonts w:ascii="Arial" w:hAnsi="Arial" w:cs="Arial"/>
                <w:sz w:val="20"/>
                <w:szCs w:val="20"/>
              </w:rPr>
              <w:t>-</w:t>
            </w:r>
          </w:p>
        </w:tc>
        <w:tc>
          <w:tcPr>
            <w:tcW w:w="1297" w:type="dxa"/>
            <w:tcBorders>
              <w:top w:val="nil"/>
              <w:left w:val="nil"/>
              <w:bottom w:val="nil"/>
              <w:right w:val="nil"/>
            </w:tcBorders>
            <w:shd w:val="clear" w:color="auto" w:fill="FAFAFA"/>
            <w:vAlign w:val="bottom"/>
          </w:tcPr>
          <w:p w14:paraId="6429DBF1" w14:textId="22368E00" w:rsidR="00641728" w:rsidRPr="000016C6" w:rsidRDefault="00641728" w:rsidP="00641728">
            <w:pPr>
              <w:spacing w:line="220" w:lineRule="exact"/>
              <w:ind w:left="-40" w:right="-72"/>
              <w:jc w:val="right"/>
              <w:rPr>
                <w:rFonts w:ascii="Arial" w:hAnsi="Arial" w:cs="Arial"/>
                <w:sz w:val="20"/>
                <w:szCs w:val="20"/>
                <w:cs/>
              </w:rPr>
            </w:pPr>
            <w:r w:rsidRPr="000016C6">
              <w:rPr>
                <w:rFonts w:ascii="Arial" w:hAnsi="Arial" w:cs="Arial"/>
                <w:sz w:val="20"/>
                <w:szCs w:val="20"/>
                <w:cs/>
              </w:rPr>
              <w:t>65,927,480</w:t>
            </w:r>
          </w:p>
        </w:tc>
        <w:tc>
          <w:tcPr>
            <w:tcW w:w="1299" w:type="dxa"/>
            <w:tcBorders>
              <w:top w:val="nil"/>
              <w:left w:val="nil"/>
              <w:bottom w:val="nil"/>
              <w:right w:val="nil"/>
            </w:tcBorders>
            <w:shd w:val="clear" w:color="auto" w:fill="FAFAFA"/>
            <w:vAlign w:val="bottom"/>
          </w:tcPr>
          <w:p w14:paraId="34E797A0" w14:textId="4C001849" w:rsidR="00641728" w:rsidRPr="000016C6" w:rsidRDefault="00641728" w:rsidP="00641728">
            <w:pPr>
              <w:spacing w:line="220" w:lineRule="exact"/>
              <w:ind w:left="-40" w:right="-72"/>
              <w:jc w:val="right"/>
              <w:rPr>
                <w:rFonts w:ascii="Arial" w:hAnsi="Arial" w:cs="Arial"/>
                <w:sz w:val="20"/>
                <w:szCs w:val="20"/>
              </w:rPr>
            </w:pPr>
            <w:r w:rsidRPr="000016C6">
              <w:rPr>
                <w:rFonts w:ascii="Arial" w:hAnsi="Arial" w:cs="Arial"/>
                <w:sz w:val="20"/>
                <w:szCs w:val="20"/>
                <w:cs/>
              </w:rPr>
              <w:t>65,927,480</w:t>
            </w:r>
          </w:p>
        </w:tc>
      </w:tr>
      <w:tr w:rsidR="00641728" w:rsidRPr="000016C6" w14:paraId="497C6BEC" w14:textId="77777777" w:rsidTr="00EE1D21">
        <w:trPr>
          <w:trHeight w:val="211"/>
        </w:trPr>
        <w:tc>
          <w:tcPr>
            <w:tcW w:w="3917" w:type="dxa"/>
            <w:tcBorders>
              <w:top w:val="nil"/>
              <w:left w:val="nil"/>
              <w:bottom w:val="nil"/>
              <w:right w:val="nil"/>
            </w:tcBorders>
            <w:vAlign w:val="bottom"/>
          </w:tcPr>
          <w:p w14:paraId="19B4083F" w14:textId="6DC87700" w:rsidR="00641728" w:rsidRPr="000016C6" w:rsidRDefault="00863512" w:rsidP="00863512">
            <w:pPr>
              <w:ind w:left="691" w:right="-63" w:hanging="167"/>
              <w:rPr>
                <w:rFonts w:ascii="Arial" w:hAnsi="Arial" w:cs="Arial"/>
                <w:spacing w:val="-6"/>
                <w:sz w:val="20"/>
                <w:szCs w:val="20"/>
                <w:cs/>
              </w:rPr>
            </w:pPr>
            <w:r w:rsidRPr="000016C6">
              <w:rPr>
                <w:rFonts w:ascii="Arial" w:hAnsi="Arial" w:cs="Arial"/>
                <w:spacing w:val="-6"/>
                <w:sz w:val="20"/>
                <w:szCs w:val="20"/>
                <w:cs/>
              </w:rPr>
              <w:t>Change from measurement of expected credit loss</w:t>
            </w:r>
          </w:p>
        </w:tc>
        <w:tc>
          <w:tcPr>
            <w:tcW w:w="1297" w:type="dxa"/>
            <w:tcBorders>
              <w:top w:val="nil"/>
              <w:left w:val="nil"/>
              <w:bottom w:val="nil"/>
              <w:right w:val="nil"/>
            </w:tcBorders>
            <w:shd w:val="clear" w:color="auto" w:fill="FAFAFA"/>
            <w:vAlign w:val="bottom"/>
          </w:tcPr>
          <w:p w14:paraId="2AAD0A31" w14:textId="77777777" w:rsidR="00641728" w:rsidRPr="000016C6" w:rsidRDefault="00641728" w:rsidP="00641728">
            <w:pPr>
              <w:spacing w:line="220" w:lineRule="exact"/>
              <w:ind w:left="-40" w:right="-72"/>
              <w:jc w:val="right"/>
              <w:rPr>
                <w:rFonts w:ascii="Arial" w:hAnsi="Arial" w:cs="Arial"/>
                <w:sz w:val="20"/>
                <w:szCs w:val="20"/>
              </w:rPr>
            </w:pPr>
            <w:r w:rsidRPr="000016C6">
              <w:rPr>
                <w:rFonts w:ascii="Arial" w:hAnsi="Arial" w:cs="Arial"/>
                <w:sz w:val="20"/>
                <w:szCs w:val="20"/>
              </w:rPr>
              <w:t>-</w:t>
            </w:r>
          </w:p>
        </w:tc>
        <w:tc>
          <w:tcPr>
            <w:tcW w:w="1297" w:type="dxa"/>
            <w:tcBorders>
              <w:top w:val="nil"/>
              <w:left w:val="nil"/>
              <w:bottom w:val="nil"/>
              <w:right w:val="nil"/>
            </w:tcBorders>
            <w:shd w:val="clear" w:color="auto" w:fill="FAFAFA"/>
            <w:vAlign w:val="bottom"/>
          </w:tcPr>
          <w:p w14:paraId="4B6CC135" w14:textId="77777777" w:rsidR="00641728" w:rsidRPr="000016C6" w:rsidRDefault="00641728" w:rsidP="00641728">
            <w:pPr>
              <w:spacing w:line="220" w:lineRule="exact"/>
              <w:ind w:left="-40" w:right="-72"/>
              <w:jc w:val="right"/>
              <w:rPr>
                <w:rFonts w:ascii="Arial" w:hAnsi="Arial" w:cs="Arial"/>
                <w:sz w:val="20"/>
                <w:szCs w:val="20"/>
              </w:rPr>
            </w:pPr>
            <w:r w:rsidRPr="000016C6">
              <w:rPr>
                <w:rFonts w:ascii="Arial" w:hAnsi="Arial" w:cs="Arial"/>
                <w:sz w:val="20"/>
                <w:szCs w:val="20"/>
              </w:rPr>
              <w:t>-</w:t>
            </w:r>
          </w:p>
        </w:tc>
        <w:tc>
          <w:tcPr>
            <w:tcW w:w="1297" w:type="dxa"/>
            <w:tcBorders>
              <w:top w:val="nil"/>
              <w:left w:val="nil"/>
              <w:bottom w:val="nil"/>
              <w:right w:val="nil"/>
            </w:tcBorders>
            <w:shd w:val="clear" w:color="auto" w:fill="FAFAFA"/>
            <w:vAlign w:val="bottom"/>
          </w:tcPr>
          <w:p w14:paraId="263CEC11" w14:textId="3D0BF835" w:rsidR="00641728" w:rsidRPr="000016C6" w:rsidRDefault="00641728" w:rsidP="00641728">
            <w:pPr>
              <w:spacing w:line="220" w:lineRule="exact"/>
              <w:ind w:left="-40" w:right="-72"/>
              <w:jc w:val="right"/>
              <w:rPr>
                <w:rFonts w:ascii="Arial" w:hAnsi="Arial" w:cs="Arial"/>
                <w:sz w:val="20"/>
                <w:szCs w:val="20"/>
                <w:cs/>
              </w:rPr>
            </w:pPr>
            <w:r w:rsidRPr="000016C6">
              <w:rPr>
                <w:rFonts w:ascii="Arial" w:hAnsi="Arial" w:cs="Arial"/>
                <w:sz w:val="20"/>
                <w:szCs w:val="20"/>
                <w:cs/>
              </w:rPr>
              <w:t>-</w:t>
            </w:r>
          </w:p>
        </w:tc>
        <w:tc>
          <w:tcPr>
            <w:tcW w:w="1299" w:type="dxa"/>
            <w:tcBorders>
              <w:top w:val="nil"/>
              <w:left w:val="nil"/>
              <w:bottom w:val="nil"/>
              <w:right w:val="nil"/>
            </w:tcBorders>
            <w:shd w:val="clear" w:color="auto" w:fill="FAFAFA"/>
            <w:vAlign w:val="bottom"/>
          </w:tcPr>
          <w:p w14:paraId="0A390B8A" w14:textId="2303F863" w:rsidR="00641728" w:rsidRPr="000016C6" w:rsidRDefault="00641728" w:rsidP="00641728">
            <w:pPr>
              <w:spacing w:line="220" w:lineRule="exact"/>
              <w:ind w:left="-40" w:right="-72"/>
              <w:jc w:val="right"/>
              <w:rPr>
                <w:rFonts w:ascii="Arial" w:hAnsi="Arial" w:cs="Arial"/>
                <w:sz w:val="20"/>
                <w:szCs w:val="20"/>
              </w:rPr>
            </w:pPr>
            <w:r w:rsidRPr="000016C6">
              <w:rPr>
                <w:rFonts w:ascii="Arial" w:hAnsi="Arial" w:cs="Arial"/>
                <w:sz w:val="20"/>
                <w:szCs w:val="20"/>
                <w:cs/>
              </w:rPr>
              <w:t>-</w:t>
            </w:r>
          </w:p>
        </w:tc>
      </w:tr>
      <w:tr w:rsidR="00641728" w:rsidRPr="000016C6" w14:paraId="01C08ECF" w14:textId="77777777" w:rsidTr="00EE1D21">
        <w:trPr>
          <w:trHeight w:val="211"/>
        </w:trPr>
        <w:tc>
          <w:tcPr>
            <w:tcW w:w="3917" w:type="dxa"/>
            <w:tcBorders>
              <w:top w:val="nil"/>
              <w:left w:val="nil"/>
              <w:bottom w:val="nil"/>
              <w:right w:val="nil"/>
            </w:tcBorders>
            <w:vAlign w:val="bottom"/>
          </w:tcPr>
          <w:p w14:paraId="45451ED1" w14:textId="77777777" w:rsidR="00641728" w:rsidRPr="000016C6" w:rsidRDefault="00641728" w:rsidP="00EE1D21">
            <w:pPr>
              <w:ind w:left="524" w:right="-63"/>
              <w:rPr>
                <w:rFonts w:ascii="Arial" w:hAnsi="Arial" w:cs="Arial"/>
                <w:spacing w:val="-6"/>
                <w:sz w:val="20"/>
                <w:szCs w:val="20"/>
              </w:rPr>
            </w:pPr>
          </w:p>
        </w:tc>
        <w:tc>
          <w:tcPr>
            <w:tcW w:w="1297" w:type="dxa"/>
            <w:tcBorders>
              <w:top w:val="single" w:sz="4" w:space="0" w:color="auto"/>
              <w:left w:val="nil"/>
              <w:bottom w:val="nil"/>
              <w:right w:val="nil"/>
            </w:tcBorders>
            <w:shd w:val="clear" w:color="auto" w:fill="FAFAFA"/>
            <w:vAlign w:val="bottom"/>
          </w:tcPr>
          <w:p w14:paraId="07BC08DA" w14:textId="77777777" w:rsidR="00641728" w:rsidRPr="000016C6" w:rsidRDefault="00641728" w:rsidP="00641728">
            <w:pPr>
              <w:ind w:left="-40" w:right="-72"/>
              <w:jc w:val="right"/>
              <w:rPr>
                <w:rFonts w:ascii="Arial" w:hAnsi="Arial" w:cs="Arial"/>
                <w:sz w:val="20"/>
                <w:szCs w:val="20"/>
              </w:rPr>
            </w:pPr>
          </w:p>
        </w:tc>
        <w:tc>
          <w:tcPr>
            <w:tcW w:w="1297" w:type="dxa"/>
            <w:tcBorders>
              <w:top w:val="single" w:sz="4" w:space="0" w:color="auto"/>
              <w:left w:val="nil"/>
              <w:bottom w:val="nil"/>
              <w:right w:val="nil"/>
            </w:tcBorders>
            <w:shd w:val="clear" w:color="auto" w:fill="FAFAFA"/>
            <w:vAlign w:val="bottom"/>
          </w:tcPr>
          <w:p w14:paraId="53AC4D44" w14:textId="77777777" w:rsidR="00641728" w:rsidRPr="000016C6" w:rsidRDefault="00641728" w:rsidP="00641728">
            <w:pPr>
              <w:ind w:left="-40" w:right="-72"/>
              <w:jc w:val="right"/>
              <w:rPr>
                <w:rFonts w:ascii="Arial" w:hAnsi="Arial" w:cs="Arial"/>
                <w:sz w:val="20"/>
                <w:szCs w:val="20"/>
              </w:rPr>
            </w:pPr>
          </w:p>
        </w:tc>
        <w:tc>
          <w:tcPr>
            <w:tcW w:w="1297" w:type="dxa"/>
            <w:tcBorders>
              <w:top w:val="single" w:sz="4" w:space="0" w:color="auto"/>
              <w:left w:val="nil"/>
              <w:bottom w:val="nil"/>
              <w:right w:val="nil"/>
            </w:tcBorders>
            <w:shd w:val="clear" w:color="auto" w:fill="FAFAFA"/>
            <w:vAlign w:val="bottom"/>
          </w:tcPr>
          <w:p w14:paraId="141CFAC7" w14:textId="77777777" w:rsidR="00641728" w:rsidRPr="000016C6" w:rsidRDefault="00641728" w:rsidP="00641728">
            <w:pPr>
              <w:spacing w:line="220" w:lineRule="exact"/>
              <w:ind w:left="-40" w:right="-72"/>
              <w:jc w:val="right"/>
              <w:rPr>
                <w:rFonts w:ascii="Arial" w:hAnsi="Arial" w:cs="Arial"/>
                <w:sz w:val="20"/>
                <w:szCs w:val="20"/>
              </w:rPr>
            </w:pPr>
          </w:p>
        </w:tc>
        <w:tc>
          <w:tcPr>
            <w:tcW w:w="1299" w:type="dxa"/>
            <w:tcBorders>
              <w:top w:val="single" w:sz="4" w:space="0" w:color="auto"/>
              <w:left w:val="nil"/>
              <w:bottom w:val="nil"/>
              <w:right w:val="nil"/>
            </w:tcBorders>
            <w:shd w:val="clear" w:color="auto" w:fill="FAFAFA"/>
            <w:vAlign w:val="bottom"/>
          </w:tcPr>
          <w:p w14:paraId="36CD6C4D" w14:textId="77777777" w:rsidR="00641728" w:rsidRPr="000016C6" w:rsidRDefault="00641728" w:rsidP="00641728">
            <w:pPr>
              <w:ind w:left="-40" w:right="-72"/>
              <w:jc w:val="right"/>
              <w:rPr>
                <w:rFonts w:ascii="Arial" w:hAnsi="Arial" w:cs="Arial"/>
                <w:sz w:val="20"/>
                <w:szCs w:val="20"/>
              </w:rPr>
            </w:pPr>
          </w:p>
        </w:tc>
      </w:tr>
      <w:tr w:rsidR="00641728" w:rsidRPr="000016C6" w14:paraId="71A96EBE" w14:textId="77777777" w:rsidTr="00EE1D21">
        <w:trPr>
          <w:trHeight w:val="211"/>
        </w:trPr>
        <w:tc>
          <w:tcPr>
            <w:tcW w:w="3917" w:type="dxa"/>
            <w:tcBorders>
              <w:top w:val="nil"/>
              <w:left w:val="nil"/>
              <w:bottom w:val="nil"/>
              <w:right w:val="nil"/>
            </w:tcBorders>
            <w:vAlign w:val="bottom"/>
          </w:tcPr>
          <w:p w14:paraId="53333D97" w14:textId="77777777" w:rsidR="00641728" w:rsidRPr="000016C6" w:rsidRDefault="00641728" w:rsidP="00EE1D21">
            <w:pPr>
              <w:ind w:left="524" w:right="-63"/>
              <w:rPr>
                <w:rFonts w:ascii="Arial" w:hAnsi="Arial" w:cs="Arial"/>
                <w:spacing w:val="-6"/>
                <w:sz w:val="20"/>
                <w:szCs w:val="20"/>
              </w:rPr>
            </w:pPr>
            <w:r w:rsidRPr="000016C6">
              <w:rPr>
                <w:rFonts w:ascii="Arial" w:hAnsi="Arial" w:cs="Arial"/>
                <w:spacing w:val="-6"/>
                <w:sz w:val="20"/>
                <w:szCs w:val="20"/>
              </w:rPr>
              <w:t>Ending balance</w:t>
            </w:r>
          </w:p>
        </w:tc>
        <w:tc>
          <w:tcPr>
            <w:tcW w:w="1297" w:type="dxa"/>
            <w:tcBorders>
              <w:top w:val="nil"/>
              <w:left w:val="nil"/>
              <w:bottom w:val="single" w:sz="4" w:space="0" w:color="auto"/>
              <w:right w:val="nil"/>
            </w:tcBorders>
            <w:shd w:val="clear" w:color="auto" w:fill="FAFAFA"/>
            <w:vAlign w:val="bottom"/>
          </w:tcPr>
          <w:p w14:paraId="6FCEB201" w14:textId="77777777" w:rsidR="00641728" w:rsidRPr="000016C6" w:rsidRDefault="00641728" w:rsidP="00641728">
            <w:pPr>
              <w:spacing w:line="220" w:lineRule="exact"/>
              <w:ind w:left="-40" w:right="-72"/>
              <w:jc w:val="right"/>
              <w:rPr>
                <w:rFonts w:ascii="Arial" w:hAnsi="Arial" w:cs="Arial"/>
                <w:sz w:val="20"/>
                <w:szCs w:val="20"/>
                <w:lang w:val="en-GB"/>
              </w:rPr>
            </w:pPr>
            <w:r w:rsidRPr="000016C6">
              <w:rPr>
                <w:rFonts w:ascii="Arial" w:hAnsi="Arial" w:cs="Arial"/>
                <w:sz w:val="20"/>
                <w:szCs w:val="20"/>
                <w:lang w:val="en-GB"/>
              </w:rPr>
              <w:t>-</w:t>
            </w:r>
          </w:p>
        </w:tc>
        <w:tc>
          <w:tcPr>
            <w:tcW w:w="1297" w:type="dxa"/>
            <w:tcBorders>
              <w:top w:val="nil"/>
              <w:left w:val="nil"/>
              <w:bottom w:val="single" w:sz="4" w:space="0" w:color="auto"/>
              <w:right w:val="nil"/>
            </w:tcBorders>
            <w:shd w:val="clear" w:color="auto" w:fill="FAFAFA"/>
            <w:vAlign w:val="bottom"/>
          </w:tcPr>
          <w:p w14:paraId="678FD3A3" w14:textId="77777777" w:rsidR="00641728" w:rsidRPr="000016C6" w:rsidRDefault="00641728" w:rsidP="00641728">
            <w:pPr>
              <w:spacing w:line="220" w:lineRule="exact"/>
              <w:ind w:left="-40" w:right="-72"/>
              <w:jc w:val="right"/>
              <w:rPr>
                <w:rFonts w:ascii="Arial" w:hAnsi="Arial" w:cs="Arial"/>
                <w:sz w:val="20"/>
                <w:szCs w:val="20"/>
              </w:rPr>
            </w:pPr>
            <w:r w:rsidRPr="000016C6">
              <w:rPr>
                <w:rFonts w:ascii="Arial" w:hAnsi="Arial" w:cs="Arial"/>
                <w:sz w:val="20"/>
                <w:szCs w:val="20"/>
              </w:rPr>
              <w:t>-</w:t>
            </w:r>
          </w:p>
        </w:tc>
        <w:tc>
          <w:tcPr>
            <w:tcW w:w="1297" w:type="dxa"/>
            <w:tcBorders>
              <w:top w:val="nil"/>
              <w:left w:val="nil"/>
              <w:bottom w:val="single" w:sz="4" w:space="0" w:color="auto"/>
              <w:right w:val="nil"/>
            </w:tcBorders>
            <w:shd w:val="clear" w:color="auto" w:fill="FAFAFA"/>
            <w:vAlign w:val="bottom"/>
          </w:tcPr>
          <w:p w14:paraId="13B6F70C" w14:textId="40848B26" w:rsidR="00641728" w:rsidRPr="000016C6" w:rsidRDefault="00641728" w:rsidP="00641728">
            <w:pPr>
              <w:spacing w:line="220" w:lineRule="exact"/>
              <w:ind w:left="-40" w:right="-72"/>
              <w:jc w:val="right"/>
              <w:rPr>
                <w:rFonts w:ascii="Arial" w:hAnsi="Arial" w:cs="Arial"/>
                <w:sz w:val="20"/>
                <w:szCs w:val="20"/>
                <w:cs/>
              </w:rPr>
            </w:pPr>
            <w:r w:rsidRPr="000016C6">
              <w:rPr>
                <w:rFonts w:ascii="Arial" w:hAnsi="Arial" w:cs="Arial"/>
                <w:sz w:val="20"/>
                <w:szCs w:val="20"/>
                <w:cs/>
              </w:rPr>
              <w:t>65,927,480</w:t>
            </w:r>
          </w:p>
        </w:tc>
        <w:tc>
          <w:tcPr>
            <w:tcW w:w="1299" w:type="dxa"/>
            <w:tcBorders>
              <w:top w:val="nil"/>
              <w:left w:val="nil"/>
              <w:bottom w:val="single" w:sz="4" w:space="0" w:color="auto"/>
              <w:right w:val="nil"/>
            </w:tcBorders>
            <w:shd w:val="clear" w:color="auto" w:fill="FAFAFA"/>
            <w:vAlign w:val="bottom"/>
          </w:tcPr>
          <w:p w14:paraId="6D30513C" w14:textId="7F793468" w:rsidR="00641728" w:rsidRPr="000016C6" w:rsidRDefault="00641728" w:rsidP="00641728">
            <w:pPr>
              <w:spacing w:line="220" w:lineRule="exact"/>
              <w:ind w:left="-40" w:right="-72"/>
              <w:jc w:val="right"/>
              <w:rPr>
                <w:rFonts w:ascii="Arial" w:hAnsi="Arial" w:cs="Arial"/>
                <w:sz w:val="20"/>
                <w:szCs w:val="20"/>
              </w:rPr>
            </w:pPr>
            <w:r w:rsidRPr="000016C6">
              <w:rPr>
                <w:rFonts w:ascii="Arial" w:hAnsi="Arial" w:cs="Arial"/>
                <w:sz w:val="20"/>
                <w:szCs w:val="20"/>
                <w:cs/>
              </w:rPr>
              <w:t>65,927,480</w:t>
            </w:r>
          </w:p>
        </w:tc>
      </w:tr>
    </w:tbl>
    <w:p w14:paraId="0C208789" w14:textId="2E454680" w:rsidR="008A65BA" w:rsidRPr="000016C6" w:rsidRDefault="008A65BA" w:rsidP="00CD6843">
      <w:pPr>
        <w:pStyle w:val="a"/>
        <w:tabs>
          <w:tab w:val="right" w:pos="10890"/>
        </w:tabs>
        <w:ind w:right="0"/>
        <w:jc w:val="thaiDistribute"/>
        <w:rPr>
          <w:rFonts w:ascii="Arial" w:hAnsi="Arial" w:cs="Arial"/>
          <w:b/>
          <w:bCs/>
          <w:sz w:val="20"/>
          <w:szCs w:val="20"/>
          <w:lang w:val="en-US"/>
        </w:rPr>
      </w:pPr>
    </w:p>
    <w:p w14:paraId="669BFD93" w14:textId="294E8C83" w:rsidR="00C71283" w:rsidRPr="000016C6" w:rsidRDefault="0056666A" w:rsidP="00C7128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C71283" w:rsidRPr="000016C6">
        <w:rPr>
          <w:rFonts w:ascii="Arial" w:hAnsi="Arial" w:cs="Arial"/>
          <w:b/>
          <w:bCs/>
          <w:color w:val="CF4A02"/>
          <w:sz w:val="20"/>
          <w:szCs w:val="20"/>
          <w:lang w:val="en-US"/>
        </w:rPr>
        <w:t>.7</w:t>
      </w:r>
      <w:r w:rsidR="00C71283" w:rsidRPr="000016C6">
        <w:rPr>
          <w:rFonts w:ascii="Arial" w:hAnsi="Arial" w:cs="Arial"/>
          <w:b/>
          <w:bCs/>
          <w:color w:val="CF4A02"/>
          <w:sz w:val="20"/>
          <w:szCs w:val="20"/>
          <w:lang w:val="en-US"/>
        </w:rPr>
        <w:tab/>
        <w:t>Allowance for doubtful accounts</w:t>
      </w:r>
    </w:p>
    <w:p w14:paraId="21C67A0F" w14:textId="77777777" w:rsidR="00C71283" w:rsidRPr="000016C6" w:rsidRDefault="00C71283" w:rsidP="00EE1D21">
      <w:pPr>
        <w:tabs>
          <w:tab w:val="left" w:pos="1440"/>
          <w:tab w:val="left" w:pos="2160"/>
          <w:tab w:val="right" w:pos="7920"/>
        </w:tabs>
        <w:ind w:left="540"/>
        <w:rPr>
          <w:rFonts w:ascii="Arial" w:hAnsi="Arial" w:cs="Arial"/>
          <w:spacing w:val="-4"/>
          <w:sz w:val="20"/>
          <w:szCs w:val="20"/>
          <w:lang w:val="en-US"/>
        </w:rPr>
      </w:pPr>
    </w:p>
    <w:p w14:paraId="63FF7366" w14:textId="095BCCA5" w:rsidR="00C71283" w:rsidRPr="000016C6" w:rsidRDefault="00C71283" w:rsidP="00EE1D21">
      <w:pPr>
        <w:tabs>
          <w:tab w:val="left" w:pos="1440"/>
          <w:tab w:val="left" w:pos="2160"/>
          <w:tab w:val="right" w:pos="7920"/>
        </w:tabs>
        <w:ind w:left="547"/>
        <w:jc w:val="both"/>
        <w:rPr>
          <w:rFonts w:ascii="Arial" w:hAnsi="Arial" w:cs="Arial"/>
          <w:spacing w:val="-8"/>
          <w:sz w:val="20"/>
          <w:szCs w:val="20"/>
          <w:lang w:val="en-GB"/>
        </w:rPr>
      </w:pPr>
      <w:r w:rsidRPr="000016C6">
        <w:rPr>
          <w:rFonts w:ascii="Arial" w:hAnsi="Arial" w:cs="Arial"/>
          <w:spacing w:val="-8"/>
          <w:sz w:val="20"/>
          <w:szCs w:val="20"/>
          <w:lang w:val="en-GB"/>
        </w:rPr>
        <w:t>For the year ended 31 December 2019, the movements of allowance for doubtful accounts are as follows:</w:t>
      </w:r>
      <w:r w:rsidRPr="000016C6">
        <w:rPr>
          <w:rFonts w:ascii="Arial" w:hAnsi="Arial" w:cs="Arial"/>
          <w:spacing w:val="-8"/>
          <w:sz w:val="20"/>
          <w:szCs w:val="20"/>
          <w:cs/>
        </w:rPr>
        <w:t xml:space="preserve"> </w:t>
      </w:r>
    </w:p>
    <w:p w14:paraId="59FAFF9F" w14:textId="77777777" w:rsidR="00C71283" w:rsidRPr="000016C6" w:rsidRDefault="00C71283" w:rsidP="00EE1D21">
      <w:pPr>
        <w:tabs>
          <w:tab w:val="left" w:pos="1440"/>
          <w:tab w:val="left" w:pos="2160"/>
          <w:tab w:val="right" w:pos="7920"/>
        </w:tabs>
        <w:ind w:left="540"/>
        <w:rPr>
          <w:rFonts w:ascii="Arial" w:hAnsi="Arial" w:cs="Arial"/>
          <w:sz w:val="20"/>
          <w:szCs w:val="20"/>
          <w:lang w:val="en-GB"/>
        </w:rPr>
      </w:pPr>
    </w:p>
    <w:tbl>
      <w:tblPr>
        <w:tblW w:w="9000" w:type="dxa"/>
        <w:tblInd w:w="18" w:type="dxa"/>
        <w:tblLayout w:type="fixed"/>
        <w:tblLook w:val="0000" w:firstRow="0" w:lastRow="0" w:firstColumn="0" w:lastColumn="0" w:noHBand="0" w:noVBand="0"/>
      </w:tblPr>
      <w:tblGrid>
        <w:gridCol w:w="7488"/>
        <w:gridCol w:w="1512"/>
      </w:tblGrid>
      <w:tr w:rsidR="00C71283" w:rsidRPr="000016C6" w14:paraId="5F008FE0" w14:textId="77777777" w:rsidTr="00587AB1">
        <w:trPr>
          <w:trHeight w:val="25"/>
        </w:trPr>
        <w:tc>
          <w:tcPr>
            <w:tcW w:w="7488" w:type="dxa"/>
            <w:vAlign w:val="bottom"/>
          </w:tcPr>
          <w:p w14:paraId="0D2D625D" w14:textId="77777777" w:rsidR="00C71283" w:rsidRPr="000016C6" w:rsidRDefault="00C71283" w:rsidP="00EE1D21">
            <w:pPr>
              <w:tabs>
                <w:tab w:val="left" w:pos="2880"/>
                <w:tab w:val="right" w:pos="5040"/>
                <w:tab w:val="right" w:pos="6390"/>
                <w:tab w:val="right" w:pos="8190"/>
              </w:tabs>
              <w:ind w:left="406" w:right="-43"/>
              <w:rPr>
                <w:rFonts w:ascii="Arial" w:hAnsi="Arial" w:cs="Arial"/>
                <w:sz w:val="20"/>
                <w:szCs w:val="20"/>
                <w:lang w:val="en-GB"/>
              </w:rPr>
            </w:pPr>
          </w:p>
        </w:tc>
        <w:tc>
          <w:tcPr>
            <w:tcW w:w="1512" w:type="dxa"/>
            <w:tcBorders>
              <w:top w:val="single" w:sz="4" w:space="0" w:color="auto"/>
            </w:tcBorders>
            <w:shd w:val="clear" w:color="auto" w:fill="auto"/>
            <w:vAlign w:val="bottom"/>
          </w:tcPr>
          <w:p w14:paraId="212336F8" w14:textId="77777777" w:rsidR="00C71283" w:rsidRPr="000016C6" w:rsidRDefault="00C71283" w:rsidP="00587AB1">
            <w:pPr>
              <w:ind w:right="-72"/>
              <w:jc w:val="right"/>
              <w:rPr>
                <w:rFonts w:ascii="Arial" w:hAnsi="Arial" w:cs="Arial"/>
                <w:b/>
                <w:bCs/>
                <w:sz w:val="20"/>
                <w:szCs w:val="20"/>
                <w:cs/>
              </w:rPr>
            </w:pPr>
            <w:r w:rsidRPr="000016C6">
              <w:rPr>
                <w:rFonts w:ascii="Arial" w:hAnsi="Arial" w:cs="Arial"/>
                <w:b/>
                <w:bCs/>
                <w:sz w:val="20"/>
                <w:szCs w:val="20"/>
                <w:lang w:val="en-GB"/>
              </w:rPr>
              <w:t>2019</w:t>
            </w:r>
          </w:p>
        </w:tc>
      </w:tr>
      <w:tr w:rsidR="00C71283" w:rsidRPr="000016C6" w14:paraId="40D89C67" w14:textId="77777777" w:rsidTr="00587AB1">
        <w:trPr>
          <w:trHeight w:val="25"/>
        </w:trPr>
        <w:tc>
          <w:tcPr>
            <w:tcW w:w="7488" w:type="dxa"/>
            <w:vAlign w:val="bottom"/>
          </w:tcPr>
          <w:p w14:paraId="339C5EAA" w14:textId="77777777" w:rsidR="00C71283" w:rsidRPr="000016C6" w:rsidRDefault="00C71283" w:rsidP="00EE1D21">
            <w:pPr>
              <w:tabs>
                <w:tab w:val="left" w:pos="2880"/>
                <w:tab w:val="right" w:pos="5040"/>
                <w:tab w:val="right" w:pos="6390"/>
                <w:tab w:val="right" w:pos="8190"/>
              </w:tabs>
              <w:ind w:left="406" w:right="-43"/>
              <w:rPr>
                <w:rFonts w:ascii="Arial" w:hAnsi="Arial" w:cs="Arial"/>
                <w:sz w:val="20"/>
                <w:szCs w:val="20"/>
              </w:rPr>
            </w:pPr>
          </w:p>
        </w:tc>
        <w:tc>
          <w:tcPr>
            <w:tcW w:w="1512" w:type="dxa"/>
            <w:tcBorders>
              <w:bottom w:val="single" w:sz="4" w:space="0" w:color="auto"/>
            </w:tcBorders>
            <w:vAlign w:val="bottom"/>
          </w:tcPr>
          <w:p w14:paraId="10E874E1" w14:textId="77777777" w:rsidR="00C71283" w:rsidRPr="000016C6" w:rsidRDefault="00C71283" w:rsidP="00587AB1">
            <w:pPr>
              <w:ind w:right="-72"/>
              <w:jc w:val="right"/>
              <w:rPr>
                <w:rFonts w:ascii="Arial" w:hAnsi="Arial" w:cs="Arial"/>
                <w:b/>
                <w:bCs/>
                <w:sz w:val="20"/>
                <w:szCs w:val="20"/>
                <w:cs/>
              </w:rPr>
            </w:pPr>
            <w:r w:rsidRPr="000016C6">
              <w:rPr>
                <w:rFonts w:ascii="Arial" w:hAnsi="Arial" w:cs="Arial"/>
                <w:b/>
                <w:bCs/>
                <w:sz w:val="20"/>
                <w:szCs w:val="20"/>
              </w:rPr>
              <w:t>Baht</w:t>
            </w:r>
          </w:p>
        </w:tc>
      </w:tr>
      <w:tr w:rsidR="00C71283" w:rsidRPr="000016C6" w14:paraId="2D17235D" w14:textId="77777777" w:rsidTr="00587AB1">
        <w:trPr>
          <w:trHeight w:val="25"/>
        </w:trPr>
        <w:tc>
          <w:tcPr>
            <w:tcW w:w="7488" w:type="dxa"/>
            <w:vAlign w:val="bottom"/>
          </w:tcPr>
          <w:p w14:paraId="50F4EBE4" w14:textId="77777777" w:rsidR="00C71283" w:rsidRPr="000016C6" w:rsidRDefault="00C71283" w:rsidP="00EE1D21">
            <w:pPr>
              <w:ind w:left="406"/>
              <w:rPr>
                <w:rFonts w:ascii="Arial" w:hAnsi="Arial" w:cs="Arial"/>
                <w:snapToGrid w:val="0"/>
                <w:sz w:val="20"/>
                <w:szCs w:val="20"/>
                <w:cs/>
              </w:rPr>
            </w:pPr>
          </w:p>
        </w:tc>
        <w:tc>
          <w:tcPr>
            <w:tcW w:w="1512" w:type="dxa"/>
            <w:tcBorders>
              <w:top w:val="single" w:sz="4" w:space="0" w:color="auto"/>
            </w:tcBorders>
            <w:vAlign w:val="bottom"/>
          </w:tcPr>
          <w:p w14:paraId="5F0A66D0" w14:textId="77777777" w:rsidR="00C71283" w:rsidRPr="000016C6" w:rsidRDefault="00C71283" w:rsidP="00587AB1">
            <w:pPr>
              <w:ind w:right="-72"/>
              <w:jc w:val="right"/>
              <w:rPr>
                <w:rFonts w:ascii="Arial" w:hAnsi="Arial" w:cs="Arial"/>
                <w:sz w:val="20"/>
                <w:szCs w:val="20"/>
                <w:cs/>
              </w:rPr>
            </w:pPr>
          </w:p>
        </w:tc>
      </w:tr>
      <w:tr w:rsidR="00C71283" w:rsidRPr="000016C6" w14:paraId="4F2CCFF3" w14:textId="77777777" w:rsidTr="00587AB1">
        <w:trPr>
          <w:trHeight w:val="25"/>
        </w:trPr>
        <w:tc>
          <w:tcPr>
            <w:tcW w:w="7488" w:type="dxa"/>
            <w:vAlign w:val="bottom"/>
          </w:tcPr>
          <w:p w14:paraId="6BB46C8B" w14:textId="5DDD4A99" w:rsidR="00C71283" w:rsidRPr="000016C6" w:rsidRDefault="00C71283" w:rsidP="00EE1D21">
            <w:pPr>
              <w:ind w:left="406" w:right="-43"/>
              <w:rPr>
                <w:rFonts w:ascii="Arial" w:hAnsi="Arial" w:cs="Arial"/>
                <w:sz w:val="20"/>
                <w:szCs w:val="20"/>
                <w:lang w:val="en-GB"/>
              </w:rPr>
            </w:pPr>
            <w:r w:rsidRPr="000016C6">
              <w:rPr>
                <w:rFonts w:ascii="Arial" w:hAnsi="Arial" w:cs="Arial"/>
                <w:sz w:val="20"/>
                <w:szCs w:val="20"/>
                <w:lang w:val="en-GB"/>
              </w:rPr>
              <w:t>Beginning balance</w:t>
            </w:r>
          </w:p>
        </w:tc>
        <w:tc>
          <w:tcPr>
            <w:tcW w:w="1512" w:type="dxa"/>
            <w:vAlign w:val="bottom"/>
          </w:tcPr>
          <w:p w14:paraId="03B4EE76" w14:textId="2C3DA1A1" w:rsidR="00C71283" w:rsidRPr="000016C6" w:rsidRDefault="00C71283" w:rsidP="00587AB1">
            <w:pPr>
              <w:ind w:right="-72"/>
              <w:jc w:val="right"/>
              <w:rPr>
                <w:rFonts w:ascii="Arial" w:hAnsi="Arial" w:cs="Arial"/>
                <w:sz w:val="20"/>
                <w:szCs w:val="20"/>
                <w:cs/>
              </w:rPr>
            </w:pPr>
            <w:r w:rsidRPr="000016C6">
              <w:rPr>
                <w:rFonts w:ascii="Arial" w:hAnsi="Arial" w:cs="Arial"/>
                <w:sz w:val="20"/>
                <w:szCs w:val="20"/>
                <w:cs/>
              </w:rPr>
              <w:t>65,927,480</w:t>
            </w:r>
          </w:p>
        </w:tc>
      </w:tr>
      <w:tr w:rsidR="00C71283" w:rsidRPr="000016C6" w14:paraId="6A371E9B" w14:textId="77777777" w:rsidTr="00587AB1">
        <w:trPr>
          <w:trHeight w:val="25"/>
        </w:trPr>
        <w:tc>
          <w:tcPr>
            <w:tcW w:w="7488" w:type="dxa"/>
            <w:vAlign w:val="bottom"/>
          </w:tcPr>
          <w:p w14:paraId="05328821" w14:textId="77777777" w:rsidR="00C71283" w:rsidRPr="000016C6" w:rsidRDefault="00C71283" w:rsidP="00EE1D21">
            <w:pPr>
              <w:ind w:left="406" w:right="-43"/>
              <w:rPr>
                <w:rFonts w:ascii="Arial" w:hAnsi="Arial" w:cs="Arial"/>
                <w:sz w:val="20"/>
                <w:szCs w:val="20"/>
                <w:lang w:val="en-GB"/>
              </w:rPr>
            </w:pPr>
            <w:r w:rsidRPr="000016C6">
              <w:rPr>
                <w:rFonts w:ascii="Arial" w:hAnsi="Arial" w:cs="Arial"/>
                <w:sz w:val="20"/>
                <w:szCs w:val="20"/>
                <w:lang w:val="en-GB"/>
              </w:rPr>
              <w:t>Increase (decrease) in allowance for doubtful accounts</w:t>
            </w:r>
          </w:p>
        </w:tc>
        <w:tc>
          <w:tcPr>
            <w:tcW w:w="1512" w:type="dxa"/>
            <w:tcBorders>
              <w:bottom w:val="single" w:sz="4" w:space="0" w:color="auto"/>
            </w:tcBorders>
            <w:vAlign w:val="bottom"/>
          </w:tcPr>
          <w:p w14:paraId="7E9D0E36" w14:textId="77777777" w:rsidR="00C71283" w:rsidRPr="000016C6" w:rsidRDefault="00C71283" w:rsidP="00587AB1">
            <w:pPr>
              <w:ind w:right="-72"/>
              <w:jc w:val="right"/>
              <w:rPr>
                <w:rFonts w:ascii="Arial" w:hAnsi="Arial" w:cs="Arial"/>
                <w:sz w:val="20"/>
                <w:szCs w:val="20"/>
                <w:lang w:val="en-GB"/>
              </w:rPr>
            </w:pPr>
            <w:r w:rsidRPr="000016C6">
              <w:rPr>
                <w:rFonts w:ascii="Arial" w:hAnsi="Arial" w:cs="Arial"/>
                <w:sz w:val="20"/>
                <w:szCs w:val="20"/>
                <w:lang w:val="en-GB"/>
              </w:rPr>
              <w:t>-</w:t>
            </w:r>
          </w:p>
        </w:tc>
      </w:tr>
      <w:tr w:rsidR="00C71283" w:rsidRPr="000016C6" w14:paraId="039F978B" w14:textId="77777777" w:rsidTr="00587AB1">
        <w:trPr>
          <w:trHeight w:val="25"/>
        </w:trPr>
        <w:tc>
          <w:tcPr>
            <w:tcW w:w="7488" w:type="dxa"/>
            <w:vAlign w:val="bottom"/>
          </w:tcPr>
          <w:p w14:paraId="5F9E1D36" w14:textId="77777777" w:rsidR="00C71283" w:rsidRPr="000016C6" w:rsidRDefault="00C71283" w:rsidP="00EE1D21">
            <w:pPr>
              <w:ind w:left="406"/>
              <w:rPr>
                <w:rFonts w:ascii="Arial" w:hAnsi="Arial" w:cs="Arial"/>
                <w:snapToGrid w:val="0"/>
                <w:sz w:val="20"/>
                <w:szCs w:val="20"/>
                <w:cs/>
              </w:rPr>
            </w:pPr>
          </w:p>
        </w:tc>
        <w:tc>
          <w:tcPr>
            <w:tcW w:w="1512" w:type="dxa"/>
            <w:tcBorders>
              <w:top w:val="single" w:sz="4" w:space="0" w:color="auto"/>
            </w:tcBorders>
            <w:vAlign w:val="bottom"/>
          </w:tcPr>
          <w:p w14:paraId="4FD398F4" w14:textId="77777777" w:rsidR="00C71283" w:rsidRPr="000016C6" w:rsidRDefault="00C71283" w:rsidP="00587AB1">
            <w:pPr>
              <w:ind w:right="-72"/>
              <w:jc w:val="right"/>
              <w:rPr>
                <w:rFonts w:ascii="Arial" w:hAnsi="Arial" w:cs="Arial"/>
                <w:sz w:val="20"/>
                <w:szCs w:val="20"/>
                <w:cs/>
              </w:rPr>
            </w:pPr>
          </w:p>
        </w:tc>
      </w:tr>
      <w:tr w:rsidR="00C71283" w:rsidRPr="000016C6" w14:paraId="6D16C265" w14:textId="77777777" w:rsidTr="00587AB1">
        <w:trPr>
          <w:trHeight w:val="25"/>
        </w:trPr>
        <w:tc>
          <w:tcPr>
            <w:tcW w:w="7488" w:type="dxa"/>
            <w:vAlign w:val="bottom"/>
          </w:tcPr>
          <w:p w14:paraId="1C856D3D" w14:textId="11858933" w:rsidR="00C71283" w:rsidRPr="000016C6" w:rsidRDefault="00C71283" w:rsidP="00EE1D21">
            <w:pPr>
              <w:ind w:left="406" w:right="-43"/>
              <w:rPr>
                <w:rFonts w:ascii="Arial" w:hAnsi="Arial" w:cs="Arial"/>
                <w:sz w:val="20"/>
                <w:szCs w:val="20"/>
                <w:lang w:val="en-GB"/>
              </w:rPr>
            </w:pPr>
            <w:r w:rsidRPr="000016C6">
              <w:rPr>
                <w:rFonts w:ascii="Arial" w:hAnsi="Arial" w:cs="Arial"/>
                <w:sz w:val="20"/>
                <w:szCs w:val="20"/>
                <w:lang w:val="en-GB"/>
              </w:rPr>
              <w:t>Ending balance</w:t>
            </w:r>
          </w:p>
        </w:tc>
        <w:tc>
          <w:tcPr>
            <w:tcW w:w="1512" w:type="dxa"/>
            <w:tcBorders>
              <w:bottom w:val="single" w:sz="4" w:space="0" w:color="auto"/>
            </w:tcBorders>
            <w:vAlign w:val="bottom"/>
          </w:tcPr>
          <w:p w14:paraId="45BC8A69" w14:textId="50C03AE6" w:rsidR="00C71283" w:rsidRPr="000016C6" w:rsidRDefault="00C71283" w:rsidP="00587AB1">
            <w:pPr>
              <w:ind w:right="-72"/>
              <w:jc w:val="right"/>
              <w:rPr>
                <w:rFonts w:ascii="Arial" w:hAnsi="Arial" w:cs="Arial"/>
                <w:sz w:val="20"/>
                <w:szCs w:val="20"/>
                <w:cs/>
              </w:rPr>
            </w:pPr>
            <w:r w:rsidRPr="000016C6">
              <w:rPr>
                <w:rFonts w:ascii="Arial" w:hAnsi="Arial" w:cs="Arial"/>
                <w:sz w:val="20"/>
                <w:szCs w:val="20"/>
                <w:cs/>
              </w:rPr>
              <w:t>65,927,480</w:t>
            </w:r>
          </w:p>
        </w:tc>
      </w:tr>
    </w:tbl>
    <w:p w14:paraId="1B1D13D4" w14:textId="77777777" w:rsidR="00C71283" w:rsidRPr="007F6651" w:rsidRDefault="00C71283" w:rsidP="00CD6843">
      <w:pPr>
        <w:pStyle w:val="a"/>
        <w:tabs>
          <w:tab w:val="right" w:pos="10890"/>
        </w:tabs>
        <w:ind w:right="0"/>
        <w:jc w:val="thaiDistribute"/>
        <w:rPr>
          <w:rFonts w:ascii="Arial" w:hAnsi="Arial" w:cs="Arial"/>
          <w:b/>
          <w:bCs/>
          <w:sz w:val="20"/>
          <w:szCs w:val="20"/>
          <w:lang w:val="en-US"/>
        </w:rPr>
      </w:pPr>
    </w:p>
    <w:p w14:paraId="5E07CE90" w14:textId="24B0311D" w:rsidR="003C270D" w:rsidRPr="007F6651" w:rsidRDefault="0056666A" w:rsidP="00EE1D21">
      <w:pPr>
        <w:pStyle w:val="a"/>
        <w:tabs>
          <w:tab w:val="right" w:pos="9990"/>
          <w:tab w:val="right" w:pos="10890"/>
        </w:tabs>
        <w:ind w:left="540" w:right="0" w:hanging="540"/>
        <w:jc w:val="both"/>
        <w:rPr>
          <w:rFonts w:ascii="Arial" w:hAnsi="Arial" w:cs="Arial"/>
          <w:b/>
          <w:bCs/>
          <w:color w:val="CF4A02"/>
          <w:sz w:val="20"/>
          <w:szCs w:val="20"/>
          <w:lang w:val="en-US"/>
        </w:rPr>
      </w:pPr>
      <w:r w:rsidRPr="007F6651">
        <w:rPr>
          <w:rFonts w:ascii="Arial" w:hAnsi="Arial" w:cs="Arial"/>
          <w:b/>
          <w:bCs/>
          <w:color w:val="CF4A02"/>
          <w:sz w:val="20"/>
          <w:szCs w:val="20"/>
          <w:lang w:val="en-US"/>
        </w:rPr>
        <w:t>7</w:t>
      </w:r>
      <w:r w:rsidR="00C71283" w:rsidRPr="007F6651">
        <w:rPr>
          <w:rFonts w:ascii="Arial" w:hAnsi="Arial" w:cs="Arial"/>
          <w:b/>
          <w:bCs/>
          <w:color w:val="CF4A02"/>
          <w:sz w:val="20"/>
          <w:szCs w:val="20"/>
          <w:lang w:val="en-US"/>
        </w:rPr>
        <w:t>.</w:t>
      </w:r>
      <w:r w:rsidR="00195C84" w:rsidRPr="007F6651">
        <w:rPr>
          <w:rFonts w:ascii="Arial" w:hAnsi="Arial" w:cs="Arial"/>
          <w:b/>
          <w:bCs/>
          <w:color w:val="CF4A02"/>
          <w:sz w:val="20"/>
          <w:szCs w:val="20"/>
          <w:lang w:val="en-US"/>
        </w:rPr>
        <w:t>8</w:t>
      </w:r>
      <w:r w:rsidR="00280C2D" w:rsidRPr="007F6651">
        <w:rPr>
          <w:rFonts w:ascii="Arial" w:hAnsi="Arial" w:cs="Arial"/>
          <w:b/>
          <w:bCs/>
          <w:color w:val="CF4A02"/>
          <w:sz w:val="20"/>
          <w:szCs w:val="20"/>
          <w:lang w:val="en-US"/>
        </w:rPr>
        <w:tab/>
        <w:t>Derivatives</w:t>
      </w:r>
    </w:p>
    <w:p w14:paraId="3CA5D543" w14:textId="2D7CEC8B" w:rsidR="00280C2D" w:rsidRPr="007F6651" w:rsidRDefault="00280C2D" w:rsidP="00EE1D21">
      <w:pPr>
        <w:pStyle w:val="a"/>
        <w:ind w:left="540" w:right="0"/>
        <w:jc w:val="both"/>
        <w:rPr>
          <w:rFonts w:ascii="Arial" w:hAnsi="Arial" w:cs="Arial"/>
          <w:spacing w:val="-2"/>
          <w:sz w:val="20"/>
          <w:szCs w:val="20"/>
          <w:lang w:val="en-US"/>
        </w:rPr>
      </w:pPr>
    </w:p>
    <w:tbl>
      <w:tblPr>
        <w:tblW w:w="9065" w:type="dxa"/>
        <w:tblLayout w:type="fixed"/>
        <w:tblLook w:val="0000" w:firstRow="0" w:lastRow="0" w:firstColumn="0" w:lastColumn="0" w:noHBand="0" w:noVBand="0"/>
      </w:tblPr>
      <w:tblGrid>
        <w:gridCol w:w="4716"/>
        <w:gridCol w:w="1418"/>
        <w:gridCol w:w="1372"/>
        <w:gridCol w:w="1559"/>
      </w:tblGrid>
      <w:tr w:rsidR="00280C2D" w:rsidRPr="007F6651" w14:paraId="6536D2AE" w14:textId="77777777" w:rsidTr="005A2230">
        <w:tc>
          <w:tcPr>
            <w:tcW w:w="4716" w:type="dxa"/>
            <w:vAlign w:val="bottom"/>
          </w:tcPr>
          <w:p w14:paraId="768DD603" w14:textId="77777777" w:rsidR="00280C2D" w:rsidRPr="007F6651" w:rsidRDefault="00280C2D" w:rsidP="00CD6843">
            <w:pPr>
              <w:ind w:left="435"/>
              <w:jc w:val="thaiDistribute"/>
              <w:rPr>
                <w:rFonts w:ascii="Arial" w:hAnsi="Arial" w:cs="Arial"/>
                <w:sz w:val="20"/>
                <w:szCs w:val="20"/>
                <w:u w:val="single"/>
                <w:lang w:val="en-GB"/>
              </w:rPr>
            </w:pPr>
          </w:p>
        </w:tc>
        <w:tc>
          <w:tcPr>
            <w:tcW w:w="4349" w:type="dxa"/>
            <w:gridSpan w:val="3"/>
            <w:tcBorders>
              <w:top w:val="single" w:sz="4" w:space="0" w:color="auto"/>
              <w:bottom w:val="single" w:sz="4" w:space="0" w:color="auto"/>
            </w:tcBorders>
            <w:vAlign w:val="bottom"/>
          </w:tcPr>
          <w:p w14:paraId="3A5836B0" w14:textId="30DA676E" w:rsidR="00280C2D" w:rsidRPr="007F6651" w:rsidRDefault="00313D02" w:rsidP="00CD6843">
            <w:pPr>
              <w:ind w:right="-72"/>
              <w:jc w:val="center"/>
              <w:rPr>
                <w:rFonts w:ascii="Arial" w:hAnsi="Arial" w:cs="Arial"/>
                <w:b/>
                <w:bCs/>
                <w:sz w:val="20"/>
                <w:szCs w:val="20"/>
                <w:cs/>
                <w:lang w:val="en-GB"/>
              </w:rPr>
            </w:pPr>
            <w:r w:rsidRPr="007F6651">
              <w:rPr>
                <w:rFonts w:ascii="Arial" w:hAnsi="Arial" w:cs="Arial"/>
                <w:b/>
                <w:bCs/>
                <w:sz w:val="20"/>
                <w:szCs w:val="20"/>
                <w:lang w:val="en-GB"/>
              </w:rPr>
              <w:t>30 June</w:t>
            </w:r>
            <w:r w:rsidR="00280C2D" w:rsidRPr="007F6651">
              <w:rPr>
                <w:rFonts w:ascii="Arial" w:hAnsi="Arial" w:cs="Arial"/>
                <w:b/>
                <w:bCs/>
                <w:sz w:val="20"/>
                <w:szCs w:val="20"/>
                <w:lang w:val="en-GB"/>
              </w:rPr>
              <w:t xml:space="preserve"> </w:t>
            </w:r>
            <w:r w:rsidR="008E6EF0" w:rsidRPr="007F6651">
              <w:rPr>
                <w:rFonts w:ascii="Arial" w:hAnsi="Arial" w:cs="Arial"/>
                <w:b/>
                <w:bCs/>
                <w:sz w:val="20"/>
                <w:szCs w:val="20"/>
                <w:lang w:val="en-GB"/>
              </w:rPr>
              <w:t>2020</w:t>
            </w:r>
          </w:p>
        </w:tc>
      </w:tr>
      <w:tr w:rsidR="00280C2D" w:rsidRPr="007F6651" w14:paraId="14926B14" w14:textId="77777777" w:rsidTr="00863512">
        <w:tc>
          <w:tcPr>
            <w:tcW w:w="4716" w:type="dxa"/>
            <w:vAlign w:val="bottom"/>
          </w:tcPr>
          <w:p w14:paraId="033D47C3" w14:textId="77777777" w:rsidR="00280C2D" w:rsidRPr="007F6651" w:rsidRDefault="00280C2D" w:rsidP="00CD6843">
            <w:pPr>
              <w:ind w:left="435"/>
              <w:jc w:val="thaiDistribute"/>
              <w:rPr>
                <w:rFonts w:ascii="Arial" w:hAnsi="Arial" w:cs="Arial"/>
                <w:sz w:val="20"/>
                <w:szCs w:val="20"/>
                <w:u w:val="single"/>
                <w:lang w:val="en-GB"/>
              </w:rPr>
            </w:pPr>
          </w:p>
        </w:tc>
        <w:tc>
          <w:tcPr>
            <w:tcW w:w="2790" w:type="dxa"/>
            <w:gridSpan w:val="2"/>
            <w:tcBorders>
              <w:bottom w:val="single" w:sz="4" w:space="0" w:color="auto"/>
            </w:tcBorders>
            <w:vAlign w:val="bottom"/>
          </w:tcPr>
          <w:p w14:paraId="60F6C28E" w14:textId="77777777" w:rsidR="00280C2D" w:rsidRPr="007F6651" w:rsidRDefault="00280C2D" w:rsidP="00CD6843">
            <w:pPr>
              <w:ind w:right="-72"/>
              <w:jc w:val="center"/>
              <w:rPr>
                <w:rFonts w:ascii="Arial" w:hAnsi="Arial" w:cs="Arial"/>
                <w:b/>
                <w:bCs/>
                <w:sz w:val="20"/>
                <w:szCs w:val="20"/>
                <w:cs/>
                <w:lang w:val="en-GB"/>
              </w:rPr>
            </w:pPr>
            <w:r w:rsidRPr="007F6651">
              <w:rPr>
                <w:rFonts w:ascii="Arial" w:hAnsi="Arial" w:cs="Arial"/>
                <w:b/>
                <w:bCs/>
                <w:sz w:val="20"/>
                <w:szCs w:val="20"/>
                <w:lang w:val="en-GB"/>
              </w:rPr>
              <w:t>Fair value</w:t>
            </w:r>
          </w:p>
        </w:tc>
        <w:tc>
          <w:tcPr>
            <w:tcW w:w="1559" w:type="dxa"/>
            <w:tcBorders>
              <w:top w:val="single" w:sz="4" w:space="0" w:color="auto"/>
            </w:tcBorders>
            <w:vAlign w:val="bottom"/>
          </w:tcPr>
          <w:p w14:paraId="75929CB3" w14:textId="77777777" w:rsidR="00280C2D" w:rsidRPr="007F6651" w:rsidRDefault="00280C2D" w:rsidP="00CD6843">
            <w:pPr>
              <w:ind w:right="-72"/>
              <w:jc w:val="right"/>
              <w:rPr>
                <w:rFonts w:ascii="Arial" w:hAnsi="Arial" w:cs="Arial"/>
                <w:b/>
                <w:bCs/>
                <w:sz w:val="20"/>
                <w:szCs w:val="20"/>
                <w:cs/>
                <w:lang w:val="en-GB"/>
              </w:rPr>
            </w:pPr>
            <w:r w:rsidRPr="007F6651">
              <w:rPr>
                <w:rFonts w:ascii="Arial" w:hAnsi="Arial" w:cs="Arial"/>
                <w:b/>
                <w:bCs/>
                <w:sz w:val="20"/>
                <w:szCs w:val="20"/>
                <w:lang w:val="en-GB"/>
              </w:rPr>
              <w:t>Notional</w:t>
            </w:r>
          </w:p>
        </w:tc>
      </w:tr>
      <w:tr w:rsidR="00280C2D" w:rsidRPr="007F6651" w14:paraId="6D527387" w14:textId="77777777" w:rsidTr="00863512">
        <w:tc>
          <w:tcPr>
            <w:tcW w:w="4716" w:type="dxa"/>
            <w:vAlign w:val="bottom"/>
          </w:tcPr>
          <w:p w14:paraId="50228F0B" w14:textId="77777777" w:rsidR="00280C2D" w:rsidRPr="007F6651" w:rsidRDefault="00280C2D" w:rsidP="00CD6843">
            <w:pPr>
              <w:ind w:left="435"/>
              <w:jc w:val="thaiDistribute"/>
              <w:rPr>
                <w:rFonts w:ascii="Arial" w:hAnsi="Arial" w:cs="Arial"/>
                <w:sz w:val="20"/>
                <w:szCs w:val="20"/>
                <w:u w:val="single"/>
                <w:lang w:val="en-GB"/>
              </w:rPr>
            </w:pPr>
          </w:p>
        </w:tc>
        <w:tc>
          <w:tcPr>
            <w:tcW w:w="1418" w:type="dxa"/>
            <w:tcBorders>
              <w:top w:val="single" w:sz="4" w:space="0" w:color="auto"/>
            </w:tcBorders>
            <w:vAlign w:val="bottom"/>
          </w:tcPr>
          <w:p w14:paraId="58D67C5A" w14:textId="77777777" w:rsidR="00280C2D" w:rsidRPr="007F6651" w:rsidRDefault="00280C2D" w:rsidP="00CD6843">
            <w:pPr>
              <w:ind w:right="-72"/>
              <w:jc w:val="right"/>
              <w:rPr>
                <w:rFonts w:ascii="Arial" w:hAnsi="Arial" w:cs="Arial"/>
                <w:b/>
                <w:bCs/>
                <w:sz w:val="20"/>
                <w:szCs w:val="20"/>
                <w:lang w:val="en-GB"/>
              </w:rPr>
            </w:pPr>
            <w:r w:rsidRPr="007F6651">
              <w:rPr>
                <w:rFonts w:ascii="Arial" w:hAnsi="Arial" w:cs="Arial"/>
                <w:b/>
                <w:bCs/>
                <w:sz w:val="20"/>
                <w:szCs w:val="20"/>
                <w:lang w:val="en-GB"/>
              </w:rPr>
              <w:t>Asset</w:t>
            </w:r>
          </w:p>
        </w:tc>
        <w:tc>
          <w:tcPr>
            <w:tcW w:w="1372" w:type="dxa"/>
            <w:tcBorders>
              <w:top w:val="single" w:sz="4" w:space="0" w:color="auto"/>
            </w:tcBorders>
            <w:vAlign w:val="bottom"/>
          </w:tcPr>
          <w:p w14:paraId="376D5CFE" w14:textId="77777777" w:rsidR="00280C2D" w:rsidRPr="007F6651" w:rsidRDefault="00280C2D" w:rsidP="00CD6843">
            <w:pPr>
              <w:ind w:right="-72"/>
              <w:jc w:val="right"/>
              <w:rPr>
                <w:rFonts w:ascii="Arial" w:hAnsi="Arial" w:cs="Arial"/>
                <w:b/>
                <w:bCs/>
                <w:sz w:val="20"/>
                <w:szCs w:val="20"/>
                <w:lang w:val="en-GB"/>
              </w:rPr>
            </w:pPr>
            <w:r w:rsidRPr="007F6651">
              <w:rPr>
                <w:rFonts w:ascii="Arial" w:hAnsi="Arial" w:cs="Arial"/>
                <w:b/>
                <w:bCs/>
                <w:sz w:val="20"/>
                <w:szCs w:val="20"/>
                <w:lang w:val="en-GB"/>
              </w:rPr>
              <w:t>Liability</w:t>
            </w:r>
          </w:p>
        </w:tc>
        <w:tc>
          <w:tcPr>
            <w:tcW w:w="1559" w:type="dxa"/>
            <w:vAlign w:val="bottom"/>
          </w:tcPr>
          <w:p w14:paraId="79953D02" w14:textId="77777777" w:rsidR="00280C2D" w:rsidRPr="007F6651" w:rsidRDefault="00280C2D" w:rsidP="00CD6843">
            <w:pPr>
              <w:ind w:right="-72"/>
              <w:jc w:val="right"/>
              <w:rPr>
                <w:rFonts w:ascii="Arial" w:hAnsi="Arial" w:cs="Arial"/>
                <w:b/>
                <w:bCs/>
                <w:sz w:val="20"/>
                <w:szCs w:val="20"/>
                <w:lang w:val="en-GB"/>
              </w:rPr>
            </w:pPr>
            <w:r w:rsidRPr="007F6651">
              <w:rPr>
                <w:rFonts w:ascii="Arial" w:hAnsi="Arial" w:cs="Arial"/>
                <w:b/>
                <w:bCs/>
                <w:sz w:val="20"/>
                <w:szCs w:val="20"/>
                <w:lang w:val="en-GB"/>
              </w:rPr>
              <w:t>amount</w:t>
            </w:r>
          </w:p>
        </w:tc>
      </w:tr>
      <w:tr w:rsidR="00280C2D" w:rsidRPr="007F6651" w14:paraId="3436B4E8" w14:textId="77777777" w:rsidTr="005A2230">
        <w:tc>
          <w:tcPr>
            <w:tcW w:w="4716" w:type="dxa"/>
            <w:vAlign w:val="bottom"/>
          </w:tcPr>
          <w:p w14:paraId="0F270159" w14:textId="77777777" w:rsidR="00280C2D" w:rsidRPr="007F6651" w:rsidRDefault="00280C2D" w:rsidP="00CD6843">
            <w:pPr>
              <w:ind w:left="435"/>
              <w:jc w:val="thaiDistribute"/>
              <w:rPr>
                <w:rFonts w:ascii="Arial" w:hAnsi="Arial" w:cs="Arial"/>
                <w:sz w:val="20"/>
                <w:szCs w:val="20"/>
                <w:u w:val="single"/>
                <w:lang w:val="en-GB"/>
              </w:rPr>
            </w:pPr>
          </w:p>
        </w:tc>
        <w:tc>
          <w:tcPr>
            <w:tcW w:w="1418" w:type="dxa"/>
            <w:tcBorders>
              <w:bottom w:val="single" w:sz="4" w:space="0" w:color="auto"/>
            </w:tcBorders>
            <w:vAlign w:val="bottom"/>
          </w:tcPr>
          <w:p w14:paraId="666B7E2F" w14:textId="77777777" w:rsidR="00280C2D" w:rsidRPr="007F6651" w:rsidRDefault="00280C2D" w:rsidP="00CD6843">
            <w:pPr>
              <w:ind w:right="-72"/>
              <w:jc w:val="right"/>
              <w:rPr>
                <w:rFonts w:ascii="Arial" w:hAnsi="Arial" w:cs="Arial"/>
                <w:b/>
                <w:bCs/>
                <w:sz w:val="20"/>
                <w:szCs w:val="20"/>
                <w:lang w:val="en-GB"/>
              </w:rPr>
            </w:pPr>
            <w:r w:rsidRPr="007F6651">
              <w:rPr>
                <w:rFonts w:ascii="Arial" w:hAnsi="Arial" w:cs="Arial"/>
                <w:b/>
                <w:bCs/>
                <w:sz w:val="20"/>
                <w:szCs w:val="20"/>
                <w:lang w:val="en-GB"/>
              </w:rPr>
              <w:t>Baht</w:t>
            </w:r>
          </w:p>
        </w:tc>
        <w:tc>
          <w:tcPr>
            <w:tcW w:w="1372" w:type="dxa"/>
            <w:tcBorders>
              <w:bottom w:val="single" w:sz="4" w:space="0" w:color="auto"/>
            </w:tcBorders>
            <w:vAlign w:val="bottom"/>
          </w:tcPr>
          <w:p w14:paraId="44D4BC85" w14:textId="77777777" w:rsidR="00280C2D" w:rsidRPr="007F6651" w:rsidRDefault="00280C2D" w:rsidP="00CD6843">
            <w:pPr>
              <w:ind w:right="-72"/>
              <w:jc w:val="right"/>
              <w:rPr>
                <w:rFonts w:ascii="Arial" w:hAnsi="Arial" w:cs="Arial"/>
                <w:b/>
                <w:bCs/>
                <w:sz w:val="20"/>
                <w:szCs w:val="20"/>
                <w:lang w:val="en-GB"/>
              </w:rPr>
            </w:pPr>
            <w:r w:rsidRPr="007F6651">
              <w:rPr>
                <w:rFonts w:ascii="Arial" w:hAnsi="Arial" w:cs="Arial"/>
                <w:b/>
                <w:bCs/>
                <w:sz w:val="20"/>
                <w:szCs w:val="20"/>
                <w:lang w:val="en-GB"/>
              </w:rPr>
              <w:t>Baht</w:t>
            </w:r>
          </w:p>
        </w:tc>
        <w:tc>
          <w:tcPr>
            <w:tcW w:w="1559" w:type="dxa"/>
            <w:tcBorders>
              <w:bottom w:val="single" w:sz="4" w:space="0" w:color="auto"/>
            </w:tcBorders>
            <w:vAlign w:val="bottom"/>
          </w:tcPr>
          <w:p w14:paraId="3051264A" w14:textId="77777777" w:rsidR="00280C2D" w:rsidRPr="007F6651" w:rsidRDefault="00280C2D" w:rsidP="00CD6843">
            <w:pPr>
              <w:ind w:right="-72"/>
              <w:jc w:val="right"/>
              <w:rPr>
                <w:rFonts w:ascii="Arial" w:hAnsi="Arial" w:cs="Arial"/>
                <w:b/>
                <w:bCs/>
                <w:sz w:val="20"/>
                <w:szCs w:val="20"/>
                <w:lang w:val="en-GB"/>
              </w:rPr>
            </w:pPr>
            <w:r w:rsidRPr="007F6651">
              <w:rPr>
                <w:rFonts w:ascii="Arial" w:hAnsi="Arial" w:cs="Arial"/>
                <w:b/>
                <w:bCs/>
                <w:sz w:val="20"/>
                <w:szCs w:val="20"/>
                <w:lang w:val="en-GB"/>
              </w:rPr>
              <w:t>Baht</w:t>
            </w:r>
          </w:p>
        </w:tc>
      </w:tr>
      <w:tr w:rsidR="00280C2D" w:rsidRPr="001961CF" w14:paraId="359FBB7C" w14:textId="77777777" w:rsidTr="00CD6843">
        <w:tc>
          <w:tcPr>
            <w:tcW w:w="4716" w:type="dxa"/>
            <w:vAlign w:val="bottom"/>
          </w:tcPr>
          <w:p w14:paraId="46A0A427" w14:textId="250A6038" w:rsidR="00280C2D" w:rsidRPr="007F6651" w:rsidRDefault="00280C2D" w:rsidP="00CD6843">
            <w:pPr>
              <w:ind w:left="435"/>
              <w:jc w:val="thaiDistribute"/>
              <w:rPr>
                <w:rFonts w:ascii="Arial" w:hAnsi="Arial" w:cs="Arial"/>
                <w:sz w:val="20"/>
                <w:szCs w:val="20"/>
                <w:lang w:val="en-GB"/>
              </w:rPr>
            </w:pPr>
            <w:r w:rsidRPr="007F6651">
              <w:rPr>
                <w:rFonts w:ascii="Arial" w:hAnsi="Arial" w:cs="Arial"/>
                <w:sz w:val="20"/>
                <w:szCs w:val="20"/>
                <w:lang w:val="en-GB"/>
              </w:rPr>
              <w:t xml:space="preserve">Forward contract with </w:t>
            </w:r>
            <w:r w:rsidR="00D91AC5" w:rsidRPr="007F6651">
              <w:rPr>
                <w:rFonts w:ascii="Arial" w:hAnsi="Arial" w:cs="Arial"/>
                <w:sz w:val="20"/>
                <w:szCs w:val="20"/>
                <w:lang w:val="en-GB"/>
              </w:rPr>
              <w:t>related party</w:t>
            </w:r>
          </w:p>
        </w:tc>
        <w:tc>
          <w:tcPr>
            <w:tcW w:w="1418" w:type="dxa"/>
            <w:shd w:val="clear" w:color="auto" w:fill="FAFAFA"/>
            <w:vAlign w:val="bottom"/>
          </w:tcPr>
          <w:p w14:paraId="1BC64C9A" w14:textId="74188D7F" w:rsidR="00280C2D" w:rsidRPr="007F6651" w:rsidRDefault="00280C2D" w:rsidP="00CD6843">
            <w:pPr>
              <w:ind w:right="-72"/>
              <w:jc w:val="right"/>
              <w:rPr>
                <w:rFonts w:ascii="Arial" w:hAnsi="Arial" w:cs="Arial"/>
                <w:sz w:val="20"/>
                <w:szCs w:val="20"/>
                <w:cs/>
                <w:lang w:val="en-GB"/>
              </w:rPr>
            </w:pPr>
          </w:p>
        </w:tc>
        <w:tc>
          <w:tcPr>
            <w:tcW w:w="1372" w:type="dxa"/>
            <w:shd w:val="clear" w:color="auto" w:fill="FAFAFA"/>
            <w:vAlign w:val="bottom"/>
          </w:tcPr>
          <w:p w14:paraId="21758105" w14:textId="0A9E4061" w:rsidR="00280C2D" w:rsidRPr="007F6651" w:rsidRDefault="00280C2D" w:rsidP="00CD6843">
            <w:pPr>
              <w:ind w:right="-72"/>
              <w:jc w:val="right"/>
              <w:rPr>
                <w:rFonts w:ascii="Arial" w:hAnsi="Arial" w:cs="Arial"/>
                <w:sz w:val="20"/>
                <w:szCs w:val="20"/>
                <w:cs/>
                <w:lang w:val="en-GB"/>
              </w:rPr>
            </w:pPr>
          </w:p>
        </w:tc>
        <w:tc>
          <w:tcPr>
            <w:tcW w:w="1559" w:type="dxa"/>
            <w:shd w:val="clear" w:color="auto" w:fill="FAFAFA"/>
            <w:vAlign w:val="bottom"/>
          </w:tcPr>
          <w:p w14:paraId="33E364D3" w14:textId="6F78DC09" w:rsidR="00280C2D" w:rsidRPr="007F6651" w:rsidRDefault="00280C2D" w:rsidP="00CD6843">
            <w:pPr>
              <w:ind w:right="-72"/>
              <w:jc w:val="right"/>
              <w:rPr>
                <w:rFonts w:ascii="Arial" w:hAnsi="Arial" w:cs="Arial"/>
                <w:sz w:val="20"/>
                <w:szCs w:val="20"/>
                <w:cs/>
                <w:lang w:val="en-GB"/>
              </w:rPr>
            </w:pPr>
          </w:p>
        </w:tc>
      </w:tr>
      <w:tr w:rsidR="00D91AC5" w:rsidRPr="007F6651" w14:paraId="72727D5D" w14:textId="77777777" w:rsidTr="00CD6843">
        <w:tc>
          <w:tcPr>
            <w:tcW w:w="4716" w:type="dxa"/>
            <w:vAlign w:val="bottom"/>
          </w:tcPr>
          <w:p w14:paraId="742BCE99" w14:textId="344DF64B" w:rsidR="00D91AC5" w:rsidRPr="007F6651" w:rsidRDefault="005C6CC3" w:rsidP="00CD6843">
            <w:pPr>
              <w:ind w:left="435"/>
              <w:jc w:val="thaiDistribute"/>
              <w:rPr>
                <w:rFonts w:ascii="Arial" w:hAnsi="Arial" w:cs="Arial"/>
                <w:sz w:val="20"/>
                <w:szCs w:val="20"/>
                <w:lang w:val="en-GB"/>
              </w:rPr>
            </w:pPr>
            <w:r w:rsidRPr="007F6651">
              <w:rPr>
                <w:rFonts w:ascii="Arial" w:hAnsi="Arial" w:cs="Arial"/>
                <w:sz w:val="20"/>
                <w:szCs w:val="20"/>
                <w:lang w:val="en-GB"/>
              </w:rPr>
              <w:t xml:space="preserve">   (Note </w:t>
            </w:r>
            <w:r w:rsidR="00B41703" w:rsidRPr="007F6651">
              <w:rPr>
                <w:rFonts w:ascii="Arial" w:hAnsi="Arial" w:cs="Arial"/>
                <w:sz w:val="20"/>
                <w:szCs w:val="20"/>
                <w:lang w:val="en-GB"/>
              </w:rPr>
              <w:t>7</w:t>
            </w:r>
            <w:r w:rsidR="00212998" w:rsidRPr="007F6651">
              <w:rPr>
                <w:rFonts w:ascii="Arial" w:hAnsi="Arial" w:cs="Arial"/>
                <w:sz w:val="20"/>
                <w:szCs w:val="20"/>
                <w:lang w:val="en-GB"/>
              </w:rPr>
              <w:t>.</w:t>
            </w:r>
            <w:r w:rsidR="00D91AC5" w:rsidRPr="007F6651">
              <w:rPr>
                <w:rFonts w:ascii="Arial" w:hAnsi="Arial" w:cs="Arial"/>
                <w:sz w:val="20"/>
                <w:szCs w:val="20"/>
                <w:lang w:val="en-GB"/>
              </w:rPr>
              <w:t>2</w:t>
            </w:r>
            <w:r w:rsidR="00863512" w:rsidRPr="007F6651">
              <w:rPr>
                <w:rFonts w:ascii="Arial" w:hAnsi="Arial" w:cs="Arial"/>
                <w:sz w:val="20"/>
                <w:szCs w:val="20"/>
                <w:lang w:val="en-GB"/>
              </w:rPr>
              <w:t>6</w:t>
            </w:r>
            <w:r w:rsidR="00006A99" w:rsidRPr="007F6651">
              <w:rPr>
                <w:rFonts w:ascii="Arial" w:hAnsi="Arial" w:cs="Arial"/>
                <w:sz w:val="20"/>
                <w:szCs w:val="20"/>
                <w:lang w:val="en-GB"/>
              </w:rPr>
              <w:t xml:space="preserve">, </w:t>
            </w:r>
            <w:r w:rsidR="00B41703" w:rsidRPr="007F6651">
              <w:rPr>
                <w:rFonts w:ascii="Arial" w:hAnsi="Arial" w:cs="Arial"/>
                <w:sz w:val="20"/>
                <w:szCs w:val="20"/>
                <w:lang w:val="en-GB"/>
              </w:rPr>
              <w:t>7</w:t>
            </w:r>
            <w:r w:rsidR="00212998" w:rsidRPr="007F6651">
              <w:rPr>
                <w:rFonts w:ascii="Arial" w:hAnsi="Arial" w:cs="Arial"/>
                <w:sz w:val="20"/>
                <w:szCs w:val="20"/>
                <w:lang w:val="en-GB"/>
              </w:rPr>
              <w:t>.</w:t>
            </w:r>
            <w:r w:rsidR="00006A99" w:rsidRPr="007F6651">
              <w:rPr>
                <w:rFonts w:ascii="Arial" w:hAnsi="Arial" w:cs="Arial"/>
                <w:sz w:val="20"/>
                <w:szCs w:val="20"/>
                <w:lang w:val="en-GB"/>
              </w:rPr>
              <w:t>2</w:t>
            </w:r>
            <w:r w:rsidR="00863512" w:rsidRPr="007F6651">
              <w:rPr>
                <w:rFonts w:ascii="Arial" w:hAnsi="Arial" w:cs="Arial"/>
                <w:sz w:val="20"/>
                <w:szCs w:val="20"/>
                <w:lang w:val="en-GB"/>
              </w:rPr>
              <w:t>9</w:t>
            </w:r>
            <w:r w:rsidR="00D91AC5" w:rsidRPr="007F6651">
              <w:rPr>
                <w:rFonts w:ascii="Arial" w:hAnsi="Arial" w:cs="Arial"/>
                <w:sz w:val="20"/>
                <w:szCs w:val="20"/>
                <w:lang w:val="en-GB"/>
              </w:rPr>
              <w:t>)</w:t>
            </w:r>
          </w:p>
        </w:tc>
        <w:tc>
          <w:tcPr>
            <w:tcW w:w="1418" w:type="dxa"/>
            <w:shd w:val="clear" w:color="auto" w:fill="FAFAFA"/>
            <w:vAlign w:val="bottom"/>
          </w:tcPr>
          <w:p w14:paraId="4FA1B493" w14:textId="3F93C10E" w:rsidR="00D91AC5" w:rsidRPr="007F6651" w:rsidRDefault="00CD30CF" w:rsidP="00CD6843">
            <w:pPr>
              <w:ind w:right="-72"/>
              <w:jc w:val="right"/>
              <w:rPr>
                <w:rFonts w:ascii="Arial" w:hAnsi="Arial" w:cs="Arial"/>
                <w:sz w:val="20"/>
                <w:szCs w:val="20"/>
                <w:lang w:val="en-US"/>
              </w:rPr>
            </w:pPr>
            <w:r w:rsidRPr="007F6651">
              <w:rPr>
                <w:rFonts w:ascii="Arial" w:hAnsi="Arial" w:cs="Arial"/>
                <w:sz w:val="20"/>
                <w:szCs w:val="20"/>
                <w:lang w:val="en-US"/>
              </w:rPr>
              <w:t>1,676</w:t>
            </w:r>
          </w:p>
        </w:tc>
        <w:tc>
          <w:tcPr>
            <w:tcW w:w="1372" w:type="dxa"/>
            <w:shd w:val="clear" w:color="auto" w:fill="FAFAFA"/>
            <w:vAlign w:val="bottom"/>
          </w:tcPr>
          <w:p w14:paraId="099941F3" w14:textId="24C522E5" w:rsidR="00D91AC5" w:rsidRPr="007F6651" w:rsidRDefault="00CD30CF" w:rsidP="00CD6843">
            <w:pPr>
              <w:ind w:right="-72"/>
              <w:jc w:val="right"/>
              <w:rPr>
                <w:rFonts w:ascii="Arial" w:hAnsi="Arial" w:cs="Arial"/>
                <w:sz w:val="20"/>
                <w:szCs w:val="20"/>
                <w:lang w:val="en-GB"/>
              </w:rPr>
            </w:pPr>
            <w:r w:rsidRPr="007F6651">
              <w:rPr>
                <w:rFonts w:ascii="Arial" w:hAnsi="Arial" w:cs="Arial"/>
                <w:sz w:val="20"/>
                <w:szCs w:val="20"/>
                <w:lang w:val="en-GB"/>
              </w:rPr>
              <w:t>53,016</w:t>
            </w:r>
          </w:p>
        </w:tc>
        <w:tc>
          <w:tcPr>
            <w:tcW w:w="1559" w:type="dxa"/>
            <w:shd w:val="clear" w:color="auto" w:fill="FAFAFA"/>
            <w:vAlign w:val="bottom"/>
          </w:tcPr>
          <w:p w14:paraId="5783B2E2" w14:textId="4E3E6D50" w:rsidR="00D91AC5" w:rsidRPr="007F6651" w:rsidRDefault="00CD30CF" w:rsidP="00CD6843">
            <w:pPr>
              <w:ind w:right="-72"/>
              <w:jc w:val="right"/>
              <w:rPr>
                <w:rFonts w:ascii="Arial" w:hAnsi="Arial" w:cs="Arial"/>
                <w:sz w:val="20"/>
                <w:szCs w:val="20"/>
                <w:lang w:val="en-GB"/>
              </w:rPr>
            </w:pPr>
            <w:r w:rsidRPr="007F6651">
              <w:rPr>
                <w:rFonts w:ascii="Arial" w:hAnsi="Arial" w:cs="Arial"/>
                <w:sz w:val="20"/>
                <w:szCs w:val="20"/>
                <w:lang w:val="en-GB"/>
              </w:rPr>
              <w:t>64,767,316</w:t>
            </w:r>
          </w:p>
        </w:tc>
      </w:tr>
      <w:tr w:rsidR="00D91AC5" w:rsidRPr="001961CF" w14:paraId="256F79E5" w14:textId="77777777" w:rsidTr="00CD6843">
        <w:tc>
          <w:tcPr>
            <w:tcW w:w="4716" w:type="dxa"/>
            <w:vAlign w:val="bottom"/>
          </w:tcPr>
          <w:p w14:paraId="4BE84CCD" w14:textId="77777777" w:rsidR="00D91AC5" w:rsidRPr="007F6651" w:rsidRDefault="00892530" w:rsidP="00CD6843">
            <w:pPr>
              <w:ind w:left="435"/>
              <w:jc w:val="thaiDistribute"/>
              <w:rPr>
                <w:rFonts w:ascii="Arial" w:hAnsi="Arial" w:cs="Arial"/>
                <w:sz w:val="20"/>
                <w:szCs w:val="20"/>
                <w:lang w:val="en-GB"/>
              </w:rPr>
            </w:pPr>
            <w:hyperlink r:id="rId13" w:history="1">
              <w:proofErr w:type="gramStart"/>
              <w:r w:rsidR="00D91AC5" w:rsidRPr="007F6651">
                <w:rPr>
                  <w:rFonts w:ascii="Arial" w:hAnsi="Arial" w:cs="Arial"/>
                  <w:sz w:val="20"/>
                  <w:szCs w:val="20"/>
                  <w:lang w:val="en-GB"/>
                </w:rPr>
                <w:t>Over-the-counter</w:t>
              </w:r>
              <w:proofErr w:type="gramEnd"/>
            </w:hyperlink>
            <w:r w:rsidR="00D91AC5" w:rsidRPr="007F6651">
              <w:rPr>
                <w:rFonts w:ascii="Arial" w:hAnsi="Arial" w:cs="Arial"/>
                <w:sz w:val="20"/>
                <w:szCs w:val="20"/>
                <w:lang w:val="en-GB"/>
              </w:rPr>
              <w:t xml:space="preserve"> - Derivative warrants</w:t>
            </w:r>
          </w:p>
        </w:tc>
        <w:tc>
          <w:tcPr>
            <w:tcW w:w="1418" w:type="dxa"/>
            <w:shd w:val="clear" w:color="auto" w:fill="FAFAFA"/>
            <w:vAlign w:val="bottom"/>
          </w:tcPr>
          <w:p w14:paraId="29D73CA0" w14:textId="77777777" w:rsidR="00D91AC5" w:rsidRPr="007F6651" w:rsidRDefault="00D91AC5" w:rsidP="00CD6843">
            <w:pPr>
              <w:ind w:right="-72"/>
              <w:jc w:val="right"/>
              <w:rPr>
                <w:rFonts w:ascii="Arial" w:hAnsi="Arial" w:cs="Arial"/>
                <w:sz w:val="20"/>
                <w:szCs w:val="20"/>
                <w:cs/>
                <w:lang w:val="en-GB"/>
              </w:rPr>
            </w:pPr>
          </w:p>
        </w:tc>
        <w:tc>
          <w:tcPr>
            <w:tcW w:w="1372" w:type="dxa"/>
            <w:shd w:val="clear" w:color="auto" w:fill="FAFAFA"/>
            <w:vAlign w:val="bottom"/>
          </w:tcPr>
          <w:p w14:paraId="413D8C09" w14:textId="77777777" w:rsidR="00D91AC5" w:rsidRPr="007F6651" w:rsidRDefault="00D91AC5" w:rsidP="00CD6843">
            <w:pPr>
              <w:ind w:right="-72"/>
              <w:jc w:val="right"/>
              <w:rPr>
                <w:rFonts w:ascii="Arial" w:hAnsi="Arial" w:cs="Arial"/>
                <w:sz w:val="20"/>
                <w:szCs w:val="20"/>
                <w:lang w:val="en-GB"/>
              </w:rPr>
            </w:pPr>
          </w:p>
        </w:tc>
        <w:tc>
          <w:tcPr>
            <w:tcW w:w="1559" w:type="dxa"/>
            <w:shd w:val="clear" w:color="auto" w:fill="FAFAFA"/>
            <w:vAlign w:val="bottom"/>
          </w:tcPr>
          <w:p w14:paraId="7131FACD" w14:textId="77777777" w:rsidR="00D91AC5" w:rsidRPr="007F6651" w:rsidRDefault="00D91AC5" w:rsidP="00CD6843">
            <w:pPr>
              <w:ind w:right="-72"/>
              <w:jc w:val="right"/>
              <w:rPr>
                <w:rFonts w:ascii="Arial" w:hAnsi="Arial" w:cs="Arial"/>
                <w:sz w:val="20"/>
                <w:szCs w:val="20"/>
                <w:lang w:val="en-GB"/>
              </w:rPr>
            </w:pPr>
          </w:p>
        </w:tc>
      </w:tr>
      <w:tr w:rsidR="00D91AC5" w:rsidRPr="007F6651" w14:paraId="4B358F5D" w14:textId="77777777" w:rsidTr="00CD6843">
        <w:tc>
          <w:tcPr>
            <w:tcW w:w="4716" w:type="dxa"/>
            <w:vAlign w:val="bottom"/>
          </w:tcPr>
          <w:p w14:paraId="40A3FD90" w14:textId="2259EE86" w:rsidR="00D91AC5" w:rsidRPr="007F6651" w:rsidRDefault="005C6CC3" w:rsidP="00CD6843">
            <w:pPr>
              <w:ind w:left="435"/>
              <w:jc w:val="thaiDistribute"/>
              <w:rPr>
                <w:rFonts w:ascii="Arial" w:hAnsi="Arial" w:cs="Arial"/>
                <w:sz w:val="20"/>
                <w:szCs w:val="20"/>
                <w:lang w:val="en-GB"/>
              </w:rPr>
            </w:pPr>
            <w:r w:rsidRPr="007F6651">
              <w:rPr>
                <w:rFonts w:ascii="Arial" w:hAnsi="Arial" w:cs="Arial"/>
                <w:sz w:val="20"/>
                <w:szCs w:val="20"/>
                <w:lang w:val="en-GB"/>
              </w:rPr>
              <w:t xml:space="preserve">   with related party (Note </w:t>
            </w:r>
            <w:r w:rsidR="00B41703" w:rsidRPr="007F6651">
              <w:rPr>
                <w:rFonts w:ascii="Arial" w:hAnsi="Arial" w:cs="Arial"/>
                <w:sz w:val="20"/>
                <w:szCs w:val="20"/>
                <w:lang w:val="en-GB"/>
              </w:rPr>
              <w:t>7</w:t>
            </w:r>
            <w:r w:rsidR="00212998" w:rsidRPr="007F6651">
              <w:rPr>
                <w:rFonts w:ascii="Arial" w:hAnsi="Arial" w:cs="Arial"/>
                <w:sz w:val="20"/>
                <w:szCs w:val="20"/>
                <w:lang w:val="en-GB"/>
              </w:rPr>
              <w:t>.</w:t>
            </w:r>
            <w:r w:rsidR="00D91AC5" w:rsidRPr="007F6651">
              <w:rPr>
                <w:rFonts w:ascii="Arial" w:hAnsi="Arial" w:cs="Arial"/>
                <w:sz w:val="20"/>
                <w:szCs w:val="20"/>
                <w:lang w:val="en-GB"/>
              </w:rPr>
              <w:t>2</w:t>
            </w:r>
            <w:r w:rsidR="00863512" w:rsidRPr="007F6651">
              <w:rPr>
                <w:rFonts w:ascii="Arial" w:hAnsi="Arial" w:cs="Arial"/>
                <w:sz w:val="20"/>
                <w:szCs w:val="20"/>
                <w:lang w:val="en-GB"/>
              </w:rPr>
              <w:t>6</w:t>
            </w:r>
            <w:r w:rsidR="00DB39F8" w:rsidRPr="007F6651">
              <w:rPr>
                <w:rFonts w:ascii="Arial" w:hAnsi="Arial" w:cs="Arial"/>
                <w:sz w:val="20"/>
                <w:szCs w:val="20"/>
                <w:lang w:val="en-GB"/>
              </w:rPr>
              <w:t xml:space="preserve">, </w:t>
            </w:r>
            <w:r w:rsidR="00B41703" w:rsidRPr="007F6651">
              <w:rPr>
                <w:rFonts w:ascii="Arial" w:hAnsi="Arial" w:cs="Arial"/>
                <w:sz w:val="20"/>
                <w:szCs w:val="20"/>
                <w:lang w:val="en-GB"/>
              </w:rPr>
              <w:t>7</w:t>
            </w:r>
            <w:r w:rsidR="00212998" w:rsidRPr="007F6651">
              <w:rPr>
                <w:rFonts w:ascii="Arial" w:hAnsi="Arial" w:cs="Arial"/>
                <w:sz w:val="20"/>
                <w:szCs w:val="20"/>
                <w:lang w:val="en-GB"/>
              </w:rPr>
              <w:t>.</w:t>
            </w:r>
            <w:r w:rsidR="00DB39F8" w:rsidRPr="007F6651">
              <w:rPr>
                <w:rFonts w:ascii="Arial" w:hAnsi="Arial" w:cs="Arial"/>
                <w:sz w:val="20"/>
                <w:szCs w:val="20"/>
                <w:lang w:val="en-GB"/>
              </w:rPr>
              <w:t>2</w:t>
            </w:r>
            <w:r w:rsidR="00863512" w:rsidRPr="007F6651">
              <w:rPr>
                <w:rFonts w:ascii="Arial" w:hAnsi="Arial" w:cs="Arial"/>
                <w:sz w:val="20"/>
                <w:szCs w:val="20"/>
                <w:lang w:val="en-GB"/>
              </w:rPr>
              <w:t>9</w:t>
            </w:r>
            <w:r w:rsidR="00D91AC5" w:rsidRPr="007F6651">
              <w:rPr>
                <w:rFonts w:ascii="Arial" w:hAnsi="Arial" w:cs="Arial"/>
                <w:sz w:val="20"/>
                <w:szCs w:val="20"/>
                <w:lang w:val="en-GB"/>
              </w:rPr>
              <w:t>)</w:t>
            </w:r>
          </w:p>
        </w:tc>
        <w:tc>
          <w:tcPr>
            <w:tcW w:w="1418" w:type="dxa"/>
            <w:shd w:val="clear" w:color="auto" w:fill="FAFAFA"/>
            <w:vAlign w:val="bottom"/>
          </w:tcPr>
          <w:p w14:paraId="6E436011" w14:textId="226200CB" w:rsidR="00D91AC5" w:rsidRPr="007F6651" w:rsidRDefault="00CD30CF" w:rsidP="00CD6843">
            <w:pPr>
              <w:ind w:right="-72"/>
              <w:jc w:val="right"/>
              <w:rPr>
                <w:rFonts w:ascii="Arial" w:hAnsi="Arial" w:cs="Arial"/>
                <w:sz w:val="20"/>
                <w:szCs w:val="20"/>
                <w:cs/>
                <w:lang w:val="en-GB"/>
              </w:rPr>
            </w:pPr>
            <w:r w:rsidRPr="007F6651">
              <w:rPr>
                <w:rFonts w:ascii="Arial" w:hAnsi="Arial" w:cs="Arial"/>
                <w:sz w:val="20"/>
                <w:szCs w:val="20"/>
                <w:lang w:val="en-GB"/>
              </w:rPr>
              <w:t>60,068,733</w:t>
            </w:r>
          </w:p>
        </w:tc>
        <w:tc>
          <w:tcPr>
            <w:tcW w:w="1372" w:type="dxa"/>
            <w:shd w:val="clear" w:color="auto" w:fill="FAFAFA"/>
            <w:vAlign w:val="bottom"/>
          </w:tcPr>
          <w:p w14:paraId="29C95574" w14:textId="38188731" w:rsidR="00D91AC5" w:rsidRPr="007F6651" w:rsidRDefault="00CD30CF" w:rsidP="00CD6843">
            <w:pPr>
              <w:ind w:right="-72"/>
              <w:jc w:val="right"/>
              <w:rPr>
                <w:rFonts w:ascii="Arial" w:hAnsi="Arial" w:cs="Arial"/>
                <w:sz w:val="20"/>
                <w:szCs w:val="20"/>
                <w:cs/>
                <w:lang w:val="en-GB"/>
              </w:rPr>
            </w:pPr>
            <w:r w:rsidRPr="007F6651">
              <w:rPr>
                <w:rFonts w:ascii="Arial" w:hAnsi="Arial" w:cs="Arial"/>
                <w:sz w:val="20"/>
                <w:szCs w:val="20"/>
                <w:lang w:val="en-GB"/>
              </w:rPr>
              <w:t>-</w:t>
            </w:r>
          </w:p>
        </w:tc>
        <w:tc>
          <w:tcPr>
            <w:tcW w:w="1559" w:type="dxa"/>
            <w:shd w:val="clear" w:color="auto" w:fill="FAFAFA"/>
            <w:vAlign w:val="bottom"/>
          </w:tcPr>
          <w:p w14:paraId="2BDFFE8F" w14:textId="4BF47B5D" w:rsidR="00D91AC5" w:rsidRPr="007F6651" w:rsidRDefault="00CD30CF" w:rsidP="00CD6843">
            <w:pPr>
              <w:ind w:right="-72"/>
              <w:jc w:val="right"/>
              <w:rPr>
                <w:rFonts w:ascii="Arial" w:hAnsi="Arial" w:cs="Arial"/>
                <w:sz w:val="20"/>
                <w:szCs w:val="20"/>
                <w:cs/>
                <w:lang w:val="en-GB"/>
              </w:rPr>
            </w:pPr>
            <w:r w:rsidRPr="007F6651">
              <w:rPr>
                <w:rFonts w:ascii="Arial" w:hAnsi="Arial" w:cs="Arial"/>
                <w:sz w:val="20"/>
                <w:szCs w:val="20"/>
                <w:lang w:val="en-GB"/>
              </w:rPr>
              <w:t>1,421,699,134</w:t>
            </w:r>
          </w:p>
        </w:tc>
      </w:tr>
      <w:tr w:rsidR="00D91AC5" w:rsidRPr="007F6651" w14:paraId="6BC00E0C" w14:textId="77777777" w:rsidTr="00CD6843">
        <w:tc>
          <w:tcPr>
            <w:tcW w:w="4716" w:type="dxa"/>
            <w:vAlign w:val="bottom"/>
          </w:tcPr>
          <w:p w14:paraId="60C9AD56" w14:textId="77777777" w:rsidR="00D91AC5" w:rsidRPr="007F6651" w:rsidRDefault="00D91AC5" w:rsidP="00CD6843">
            <w:pPr>
              <w:ind w:left="435"/>
              <w:jc w:val="thaiDistribute"/>
              <w:rPr>
                <w:rFonts w:ascii="Arial" w:hAnsi="Arial" w:cs="Arial"/>
                <w:sz w:val="20"/>
                <w:szCs w:val="20"/>
                <w:lang w:val="en-GB"/>
              </w:rPr>
            </w:pPr>
            <w:r w:rsidRPr="007F6651">
              <w:rPr>
                <w:rFonts w:ascii="Arial" w:hAnsi="Arial" w:cs="Arial"/>
                <w:sz w:val="20"/>
                <w:szCs w:val="20"/>
                <w:lang w:val="en-GB"/>
              </w:rPr>
              <w:t>Derivative warrants</w:t>
            </w:r>
            <w:r w:rsidRPr="007F6651">
              <w:rPr>
                <w:rFonts w:ascii="Arial" w:hAnsi="Arial" w:cs="Arial"/>
                <w:sz w:val="20"/>
                <w:szCs w:val="20"/>
                <w:cs/>
                <w:lang w:val="en-GB"/>
              </w:rPr>
              <w:t xml:space="preserve"> </w:t>
            </w:r>
            <w:r w:rsidRPr="007F6651">
              <w:rPr>
                <w:rFonts w:ascii="Arial" w:hAnsi="Arial" w:cs="Arial"/>
                <w:sz w:val="20"/>
                <w:szCs w:val="20"/>
                <w:lang w:val="en-GB"/>
              </w:rPr>
              <w:t>with third parties</w:t>
            </w:r>
          </w:p>
        </w:tc>
        <w:tc>
          <w:tcPr>
            <w:tcW w:w="1418" w:type="dxa"/>
            <w:tcBorders>
              <w:bottom w:val="single" w:sz="4" w:space="0" w:color="auto"/>
            </w:tcBorders>
            <w:shd w:val="clear" w:color="auto" w:fill="FAFAFA"/>
            <w:vAlign w:val="bottom"/>
          </w:tcPr>
          <w:p w14:paraId="340BB22E" w14:textId="20072C62" w:rsidR="00D91AC5" w:rsidRPr="007F6651" w:rsidRDefault="00CD30CF" w:rsidP="00CD6843">
            <w:pPr>
              <w:ind w:right="-72"/>
              <w:jc w:val="right"/>
              <w:rPr>
                <w:rFonts w:ascii="Arial" w:hAnsi="Arial" w:cs="Arial"/>
                <w:sz w:val="20"/>
                <w:szCs w:val="20"/>
                <w:cs/>
                <w:lang w:val="en-GB"/>
              </w:rPr>
            </w:pPr>
            <w:r w:rsidRPr="007F6651">
              <w:rPr>
                <w:rFonts w:ascii="Arial" w:hAnsi="Arial" w:cs="Arial"/>
                <w:sz w:val="20"/>
                <w:szCs w:val="20"/>
                <w:lang w:val="en-GB"/>
              </w:rPr>
              <w:t>-</w:t>
            </w:r>
          </w:p>
        </w:tc>
        <w:tc>
          <w:tcPr>
            <w:tcW w:w="1372" w:type="dxa"/>
            <w:tcBorders>
              <w:bottom w:val="single" w:sz="4" w:space="0" w:color="auto"/>
            </w:tcBorders>
            <w:shd w:val="clear" w:color="auto" w:fill="FAFAFA"/>
            <w:vAlign w:val="bottom"/>
          </w:tcPr>
          <w:p w14:paraId="3FBF64CE" w14:textId="153BF451" w:rsidR="00D91AC5" w:rsidRPr="007F6651" w:rsidRDefault="00CD30CF" w:rsidP="00CD6843">
            <w:pPr>
              <w:ind w:right="-72"/>
              <w:jc w:val="right"/>
              <w:rPr>
                <w:rFonts w:ascii="Arial" w:hAnsi="Arial" w:cs="Arial"/>
                <w:sz w:val="20"/>
                <w:szCs w:val="20"/>
                <w:cs/>
                <w:lang w:val="en-GB"/>
              </w:rPr>
            </w:pPr>
            <w:r w:rsidRPr="007F6651">
              <w:rPr>
                <w:rFonts w:ascii="Arial" w:hAnsi="Arial" w:cs="Arial"/>
                <w:sz w:val="20"/>
                <w:szCs w:val="20"/>
                <w:lang w:val="en-GB"/>
              </w:rPr>
              <w:t>60,068,733</w:t>
            </w:r>
          </w:p>
        </w:tc>
        <w:tc>
          <w:tcPr>
            <w:tcW w:w="1559" w:type="dxa"/>
            <w:tcBorders>
              <w:bottom w:val="single" w:sz="4" w:space="0" w:color="auto"/>
            </w:tcBorders>
            <w:shd w:val="clear" w:color="auto" w:fill="FAFAFA"/>
            <w:vAlign w:val="bottom"/>
          </w:tcPr>
          <w:p w14:paraId="2C8B015D" w14:textId="08820255" w:rsidR="00D91AC5" w:rsidRPr="007F6651" w:rsidRDefault="00CD30CF" w:rsidP="00CD6843">
            <w:pPr>
              <w:ind w:right="-72"/>
              <w:jc w:val="right"/>
              <w:rPr>
                <w:rFonts w:ascii="Arial" w:hAnsi="Arial" w:cs="Arial"/>
                <w:sz w:val="20"/>
                <w:szCs w:val="20"/>
                <w:cs/>
                <w:lang w:val="en-GB"/>
              </w:rPr>
            </w:pPr>
            <w:r w:rsidRPr="007F6651">
              <w:rPr>
                <w:rFonts w:ascii="Arial" w:hAnsi="Arial" w:cs="Arial"/>
                <w:sz w:val="20"/>
                <w:szCs w:val="20"/>
                <w:lang w:val="en-GB"/>
              </w:rPr>
              <w:t>(1,421,699,134)</w:t>
            </w:r>
          </w:p>
        </w:tc>
      </w:tr>
      <w:tr w:rsidR="00D91AC5" w:rsidRPr="007F6651" w14:paraId="5EF5DDF6" w14:textId="77777777" w:rsidTr="00CD6843">
        <w:tc>
          <w:tcPr>
            <w:tcW w:w="4716" w:type="dxa"/>
            <w:vAlign w:val="bottom"/>
          </w:tcPr>
          <w:p w14:paraId="41E7C437" w14:textId="77777777" w:rsidR="00D91AC5" w:rsidRPr="007F6651" w:rsidRDefault="00D91AC5" w:rsidP="00CD6843">
            <w:pPr>
              <w:ind w:left="435"/>
              <w:jc w:val="thaiDistribute"/>
              <w:rPr>
                <w:rFonts w:ascii="Arial" w:hAnsi="Arial" w:cs="Arial"/>
                <w:sz w:val="20"/>
                <w:szCs w:val="20"/>
                <w:lang w:val="en-GB"/>
              </w:rPr>
            </w:pPr>
          </w:p>
        </w:tc>
        <w:tc>
          <w:tcPr>
            <w:tcW w:w="1418" w:type="dxa"/>
            <w:tcBorders>
              <w:top w:val="single" w:sz="4" w:space="0" w:color="auto"/>
            </w:tcBorders>
            <w:shd w:val="clear" w:color="auto" w:fill="FAFAFA"/>
            <w:vAlign w:val="bottom"/>
          </w:tcPr>
          <w:p w14:paraId="735F5482" w14:textId="77777777" w:rsidR="00D91AC5" w:rsidRPr="007F6651" w:rsidRDefault="00D91AC5" w:rsidP="00CD6843">
            <w:pPr>
              <w:ind w:right="-72"/>
              <w:jc w:val="right"/>
              <w:rPr>
                <w:rFonts w:ascii="Arial" w:hAnsi="Arial" w:cs="Arial"/>
                <w:sz w:val="20"/>
                <w:szCs w:val="20"/>
                <w:u w:val="single"/>
                <w:lang w:val="en-GB"/>
              </w:rPr>
            </w:pPr>
          </w:p>
        </w:tc>
        <w:tc>
          <w:tcPr>
            <w:tcW w:w="1372" w:type="dxa"/>
            <w:tcBorders>
              <w:top w:val="single" w:sz="4" w:space="0" w:color="auto"/>
            </w:tcBorders>
            <w:shd w:val="clear" w:color="auto" w:fill="FAFAFA"/>
            <w:vAlign w:val="bottom"/>
          </w:tcPr>
          <w:p w14:paraId="2B39F9F6" w14:textId="77777777" w:rsidR="00D91AC5" w:rsidRPr="007F6651" w:rsidRDefault="00D91AC5" w:rsidP="00CD6843">
            <w:pPr>
              <w:ind w:right="-72"/>
              <w:jc w:val="right"/>
              <w:rPr>
                <w:rFonts w:ascii="Arial" w:hAnsi="Arial" w:cs="Arial"/>
                <w:sz w:val="20"/>
                <w:szCs w:val="20"/>
                <w:u w:val="single"/>
                <w:lang w:val="en-GB"/>
              </w:rPr>
            </w:pPr>
          </w:p>
        </w:tc>
        <w:tc>
          <w:tcPr>
            <w:tcW w:w="1559" w:type="dxa"/>
            <w:tcBorders>
              <w:top w:val="single" w:sz="4" w:space="0" w:color="auto"/>
            </w:tcBorders>
            <w:shd w:val="clear" w:color="auto" w:fill="FAFAFA"/>
            <w:vAlign w:val="bottom"/>
          </w:tcPr>
          <w:p w14:paraId="6A371A39" w14:textId="77777777" w:rsidR="00D91AC5" w:rsidRPr="007F6651" w:rsidRDefault="00D91AC5" w:rsidP="00CD6843">
            <w:pPr>
              <w:ind w:right="-72"/>
              <w:jc w:val="center"/>
              <w:rPr>
                <w:rFonts w:ascii="Arial" w:hAnsi="Arial" w:cs="Arial"/>
                <w:sz w:val="20"/>
                <w:szCs w:val="20"/>
                <w:u w:val="single"/>
                <w:lang w:val="en-GB"/>
              </w:rPr>
            </w:pPr>
          </w:p>
        </w:tc>
      </w:tr>
      <w:tr w:rsidR="00D91AC5" w:rsidRPr="007F6651" w14:paraId="2F364481" w14:textId="77777777" w:rsidTr="00CD6843">
        <w:tc>
          <w:tcPr>
            <w:tcW w:w="4716" w:type="dxa"/>
            <w:vAlign w:val="bottom"/>
          </w:tcPr>
          <w:p w14:paraId="19511DBB" w14:textId="77777777" w:rsidR="00D91AC5" w:rsidRPr="007F6651" w:rsidRDefault="00D91AC5" w:rsidP="00CD6843">
            <w:pPr>
              <w:ind w:left="435"/>
              <w:jc w:val="thaiDistribute"/>
              <w:rPr>
                <w:rFonts w:ascii="Arial" w:hAnsi="Arial" w:cs="Arial"/>
                <w:sz w:val="20"/>
                <w:szCs w:val="20"/>
                <w:cs/>
                <w:lang w:val="en-GB"/>
              </w:rPr>
            </w:pPr>
            <w:r w:rsidRPr="007F6651">
              <w:rPr>
                <w:rFonts w:ascii="Arial" w:hAnsi="Arial" w:cs="Arial"/>
                <w:sz w:val="20"/>
                <w:szCs w:val="20"/>
                <w:lang w:val="en-GB"/>
              </w:rPr>
              <w:t>Total derivatives</w:t>
            </w:r>
          </w:p>
        </w:tc>
        <w:tc>
          <w:tcPr>
            <w:tcW w:w="1418" w:type="dxa"/>
            <w:tcBorders>
              <w:bottom w:val="single" w:sz="4" w:space="0" w:color="auto"/>
            </w:tcBorders>
            <w:shd w:val="clear" w:color="auto" w:fill="FAFAFA"/>
            <w:vAlign w:val="bottom"/>
          </w:tcPr>
          <w:p w14:paraId="57EE4FF8" w14:textId="5160D249" w:rsidR="00D91AC5" w:rsidRPr="007F6651" w:rsidRDefault="00CD30CF" w:rsidP="00CD6843">
            <w:pPr>
              <w:ind w:right="-72"/>
              <w:jc w:val="right"/>
              <w:rPr>
                <w:rFonts w:ascii="Arial" w:hAnsi="Arial" w:cs="Arial"/>
                <w:sz w:val="20"/>
                <w:szCs w:val="20"/>
                <w:cs/>
                <w:lang w:val="en-GB"/>
              </w:rPr>
            </w:pPr>
            <w:r w:rsidRPr="007F6651">
              <w:rPr>
                <w:rFonts w:ascii="Arial" w:hAnsi="Arial" w:cs="Arial"/>
                <w:sz w:val="20"/>
                <w:szCs w:val="20"/>
                <w:lang w:val="en-GB"/>
              </w:rPr>
              <w:t>60,070,409</w:t>
            </w:r>
          </w:p>
        </w:tc>
        <w:tc>
          <w:tcPr>
            <w:tcW w:w="1372" w:type="dxa"/>
            <w:tcBorders>
              <w:bottom w:val="single" w:sz="4" w:space="0" w:color="auto"/>
            </w:tcBorders>
            <w:shd w:val="clear" w:color="auto" w:fill="FAFAFA"/>
            <w:vAlign w:val="bottom"/>
          </w:tcPr>
          <w:p w14:paraId="6C7ED068" w14:textId="57CC3D84" w:rsidR="00D91AC5" w:rsidRPr="007F6651" w:rsidRDefault="00CD30CF" w:rsidP="00CD6843">
            <w:pPr>
              <w:ind w:right="-72"/>
              <w:jc w:val="right"/>
              <w:rPr>
                <w:rFonts w:ascii="Arial" w:hAnsi="Arial" w:cs="Arial"/>
                <w:sz w:val="20"/>
                <w:szCs w:val="20"/>
                <w:cs/>
                <w:lang w:val="en-GB"/>
              </w:rPr>
            </w:pPr>
            <w:r w:rsidRPr="007F6651">
              <w:rPr>
                <w:rFonts w:ascii="Arial" w:hAnsi="Arial" w:cs="Arial"/>
                <w:sz w:val="20"/>
                <w:szCs w:val="20"/>
                <w:lang w:val="en-GB"/>
              </w:rPr>
              <w:t>60,121,749</w:t>
            </w:r>
          </w:p>
        </w:tc>
        <w:tc>
          <w:tcPr>
            <w:tcW w:w="1559" w:type="dxa"/>
            <w:tcBorders>
              <w:bottom w:val="single" w:sz="4" w:space="0" w:color="auto"/>
            </w:tcBorders>
            <w:shd w:val="clear" w:color="auto" w:fill="FAFAFA"/>
            <w:vAlign w:val="bottom"/>
          </w:tcPr>
          <w:p w14:paraId="580E1486" w14:textId="7EA01DD7" w:rsidR="00D91AC5" w:rsidRPr="007F6651" w:rsidRDefault="00CD30CF" w:rsidP="00CD6843">
            <w:pPr>
              <w:ind w:right="-72"/>
              <w:jc w:val="right"/>
              <w:rPr>
                <w:rFonts w:ascii="Arial" w:hAnsi="Arial" w:cs="Arial"/>
                <w:sz w:val="20"/>
                <w:szCs w:val="20"/>
                <w:cs/>
                <w:lang w:val="en-GB"/>
              </w:rPr>
            </w:pPr>
            <w:r w:rsidRPr="007F6651">
              <w:rPr>
                <w:rFonts w:ascii="Arial" w:hAnsi="Arial" w:cs="Arial"/>
                <w:sz w:val="20"/>
                <w:szCs w:val="20"/>
                <w:lang w:val="en-GB"/>
              </w:rPr>
              <w:t>64,767,316</w:t>
            </w:r>
          </w:p>
        </w:tc>
      </w:tr>
    </w:tbl>
    <w:p w14:paraId="2C8B6804" w14:textId="03DE258F" w:rsidR="00280C2D" w:rsidRPr="007F6651" w:rsidRDefault="00280C2D" w:rsidP="007F6651">
      <w:pPr>
        <w:pStyle w:val="a"/>
        <w:ind w:left="540" w:right="0"/>
        <w:jc w:val="both"/>
        <w:rPr>
          <w:rFonts w:ascii="Arial" w:hAnsi="Arial" w:cs="Arial"/>
          <w:spacing w:val="-2"/>
          <w:sz w:val="20"/>
          <w:szCs w:val="20"/>
          <w:lang w:val="en-US"/>
        </w:rPr>
      </w:pPr>
    </w:p>
    <w:tbl>
      <w:tblPr>
        <w:tblW w:w="9065" w:type="dxa"/>
        <w:tblLayout w:type="fixed"/>
        <w:tblLook w:val="0000" w:firstRow="0" w:lastRow="0" w:firstColumn="0" w:lastColumn="0" w:noHBand="0" w:noVBand="0"/>
      </w:tblPr>
      <w:tblGrid>
        <w:gridCol w:w="4716"/>
        <w:gridCol w:w="1418"/>
        <w:gridCol w:w="1372"/>
        <w:gridCol w:w="1559"/>
      </w:tblGrid>
      <w:tr w:rsidR="00313D02" w:rsidRPr="007F6651" w14:paraId="7AE4E92B" w14:textId="77777777" w:rsidTr="005A2230">
        <w:tc>
          <w:tcPr>
            <w:tcW w:w="4716" w:type="dxa"/>
            <w:vAlign w:val="bottom"/>
          </w:tcPr>
          <w:p w14:paraId="71ED6BF8" w14:textId="77777777" w:rsidR="00313D02" w:rsidRPr="007F6651" w:rsidRDefault="00313D02" w:rsidP="007F6651">
            <w:pPr>
              <w:ind w:left="431"/>
              <w:jc w:val="thaiDistribute"/>
              <w:rPr>
                <w:rFonts w:ascii="Arial" w:hAnsi="Arial" w:cs="Arial"/>
                <w:sz w:val="20"/>
                <w:szCs w:val="20"/>
                <w:u w:val="single"/>
                <w:lang w:val="en-GB"/>
              </w:rPr>
            </w:pPr>
          </w:p>
        </w:tc>
        <w:tc>
          <w:tcPr>
            <w:tcW w:w="4349" w:type="dxa"/>
            <w:gridSpan w:val="3"/>
            <w:tcBorders>
              <w:top w:val="single" w:sz="4" w:space="0" w:color="auto"/>
              <w:bottom w:val="single" w:sz="4" w:space="0" w:color="auto"/>
            </w:tcBorders>
            <w:vAlign w:val="bottom"/>
          </w:tcPr>
          <w:p w14:paraId="3C53EE2C" w14:textId="6BAAE10D" w:rsidR="00313D02" w:rsidRPr="007F6651" w:rsidRDefault="00313D02" w:rsidP="00CD6843">
            <w:pPr>
              <w:ind w:right="-72"/>
              <w:jc w:val="center"/>
              <w:rPr>
                <w:rFonts w:ascii="Arial" w:hAnsi="Arial" w:cs="Arial"/>
                <w:b/>
                <w:bCs/>
                <w:sz w:val="20"/>
                <w:szCs w:val="20"/>
                <w:cs/>
                <w:lang w:val="en-GB"/>
              </w:rPr>
            </w:pPr>
            <w:r w:rsidRPr="007F6651">
              <w:rPr>
                <w:rFonts w:ascii="Arial" w:hAnsi="Arial" w:cs="Arial"/>
                <w:b/>
                <w:bCs/>
                <w:sz w:val="20"/>
                <w:szCs w:val="20"/>
                <w:lang w:val="en-GB"/>
              </w:rPr>
              <w:t xml:space="preserve">31 December </w:t>
            </w:r>
            <w:r w:rsidR="008E6EF0" w:rsidRPr="007F6651">
              <w:rPr>
                <w:rFonts w:ascii="Arial" w:hAnsi="Arial" w:cs="Arial"/>
                <w:b/>
                <w:bCs/>
                <w:sz w:val="20"/>
                <w:szCs w:val="20"/>
                <w:lang w:val="en-GB"/>
              </w:rPr>
              <w:t>2019</w:t>
            </w:r>
          </w:p>
        </w:tc>
      </w:tr>
      <w:tr w:rsidR="00313D02" w:rsidRPr="007F6651" w14:paraId="31AA9B9A" w14:textId="77777777" w:rsidTr="005A2230">
        <w:tc>
          <w:tcPr>
            <w:tcW w:w="4716" w:type="dxa"/>
            <w:vAlign w:val="bottom"/>
          </w:tcPr>
          <w:p w14:paraId="3AD218FF" w14:textId="77777777" w:rsidR="00313D02" w:rsidRPr="007F6651" w:rsidRDefault="00313D02" w:rsidP="007F6651">
            <w:pPr>
              <w:ind w:left="431"/>
              <w:jc w:val="thaiDistribute"/>
              <w:rPr>
                <w:rFonts w:ascii="Arial" w:hAnsi="Arial" w:cs="Arial"/>
                <w:sz w:val="20"/>
                <w:szCs w:val="20"/>
                <w:u w:val="single"/>
                <w:lang w:val="en-GB"/>
              </w:rPr>
            </w:pPr>
          </w:p>
        </w:tc>
        <w:tc>
          <w:tcPr>
            <w:tcW w:w="2790" w:type="dxa"/>
            <w:gridSpan w:val="2"/>
            <w:tcBorders>
              <w:top w:val="single" w:sz="4" w:space="0" w:color="auto"/>
              <w:bottom w:val="single" w:sz="4" w:space="0" w:color="auto"/>
            </w:tcBorders>
            <w:vAlign w:val="bottom"/>
          </w:tcPr>
          <w:p w14:paraId="2915CA93" w14:textId="77777777" w:rsidR="00313D02" w:rsidRPr="007F6651" w:rsidRDefault="00313D02" w:rsidP="00CD6843">
            <w:pPr>
              <w:ind w:right="-72"/>
              <w:jc w:val="center"/>
              <w:rPr>
                <w:rFonts w:ascii="Arial" w:hAnsi="Arial" w:cs="Arial"/>
                <w:b/>
                <w:bCs/>
                <w:sz w:val="20"/>
                <w:szCs w:val="20"/>
                <w:cs/>
                <w:lang w:val="en-GB"/>
              </w:rPr>
            </w:pPr>
            <w:r w:rsidRPr="007F6651">
              <w:rPr>
                <w:rFonts w:ascii="Arial" w:hAnsi="Arial" w:cs="Arial"/>
                <w:b/>
                <w:bCs/>
                <w:sz w:val="20"/>
                <w:szCs w:val="20"/>
                <w:lang w:val="en-GB"/>
              </w:rPr>
              <w:t>Fair value</w:t>
            </w:r>
          </w:p>
        </w:tc>
        <w:tc>
          <w:tcPr>
            <w:tcW w:w="1559" w:type="dxa"/>
            <w:tcBorders>
              <w:top w:val="single" w:sz="4" w:space="0" w:color="auto"/>
            </w:tcBorders>
            <w:vAlign w:val="bottom"/>
          </w:tcPr>
          <w:p w14:paraId="44093E5F" w14:textId="77777777" w:rsidR="00313D02" w:rsidRPr="007F6651" w:rsidRDefault="00313D02" w:rsidP="00CD6843">
            <w:pPr>
              <w:ind w:right="-72"/>
              <w:jc w:val="right"/>
              <w:rPr>
                <w:rFonts w:ascii="Arial" w:hAnsi="Arial" w:cs="Arial"/>
                <w:b/>
                <w:bCs/>
                <w:sz w:val="20"/>
                <w:szCs w:val="20"/>
                <w:cs/>
                <w:lang w:val="en-GB"/>
              </w:rPr>
            </w:pPr>
            <w:r w:rsidRPr="007F6651">
              <w:rPr>
                <w:rFonts w:ascii="Arial" w:hAnsi="Arial" w:cs="Arial"/>
                <w:b/>
                <w:bCs/>
                <w:sz w:val="20"/>
                <w:szCs w:val="20"/>
                <w:lang w:val="en-GB"/>
              </w:rPr>
              <w:t>Notional</w:t>
            </w:r>
          </w:p>
        </w:tc>
      </w:tr>
      <w:tr w:rsidR="00313D02" w:rsidRPr="007F6651" w14:paraId="5C949926" w14:textId="77777777" w:rsidTr="005A2230">
        <w:tc>
          <w:tcPr>
            <w:tcW w:w="4716" w:type="dxa"/>
            <w:vAlign w:val="bottom"/>
          </w:tcPr>
          <w:p w14:paraId="79203BA8" w14:textId="77777777" w:rsidR="00313D02" w:rsidRPr="007F6651" w:rsidRDefault="00313D02" w:rsidP="007F6651">
            <w:pPr>
              <w:ind w:left="431"/>
              <w:jc w:val="thaiDistribute"/>
              <w:rPr>
                <w:rFonts w:ascii="Arial" w:hAnsi="Arial" w:cs="Arial"/>
                <w:sz w:val="20"/>
                <w:szCs w:val="20"/>
                <w:u w:val="single"/>
                <w:lang w:val="en-GB"/>
              </w:rPr>
            </w:pPr>
          </w:p>
        </w:tc>
        <w:tc>
          <w:tcPr>
            <w:tcW w:w="1418" w:type="dxa"/>
            <w:tcBorders>
              <w:top w:val="single" w:sz="4" w:space="0" w:color="auto"/>
            </w:tcBorders>
            <w:vAlign w:val="bottom"/>
          </w:tcPr>
          <w:p w14:paraId="649D9EA1" w14:textId="77777777" w:rsidR="00313D02" w:rsidRPr="007F6651" w:rsidRDefault="00313D02" w:rsidP="00CD6843">
            <w:pPr>
              <w:ind w:right="-72"/>
              <w:jc w:val="right"/>
              <w:rPr>
                <w:rFonts w:ascii="Arial" w:hAnsi="Arial" w:cs="Arial"/>
                <w:b/>
                <w:bCs/>
                <w:sz w:val="20"/>
                <w:szCs w:val="20"/>
                <w:lang w:val="en-GB"/>
              </w:rPr>
            </w:pPr>
            <w:r w:rsidRPr="007F6651">
              <w:rPr>
                <w:rFonts w:ascii="Arial" w:hAnsi="Arial" w:cs="Arial"/>
                <w:b/>
                <w:bCs/>
                <w:sz w:val="20"/>
                <w:szCs w:val="20"/>
                <w:lang w:val="en-GB"/>
              </w:rPr>
              <w:t>Asset</w:t>
            </w:r>
          </w:p>
        </w:tc>
        <w:tc>
          <w:tcPr>
            <w:tcW w:w="1372" w:type="dxa"/>
            <w:tcBorders>
              <w:top w:val="single" w:sz="4" w:space="0" w:color="auto"/>
            </w:tcBorders>
            <w:vAlign w:val="bottom"/>
          </w:tcPr>
          <w:p w14:paraId="0DDB7769" w14:textId="77777777" w:rsidR="00313D02" w:rsidRPr="007F6651" w:rsidRDefault="00313D02" w:rsidP="00CD6843">
            <w:pPr>
              <w:ind w:right="-72"/>
              <w:jc w:val="right"/>
              <w:rPr>
                <w:rFonts w:ascii="Arial" w:hAnsi="Arial" w:cs="Arial"/>
                <w:b/>
                <w:bCs/>
                <w:sz w:val="20"/>
                <w:szCs w:val="20"/>
                <w:lang w:val="en-GB"/>
              </w:rPr>
            </w:pPr>
            <w:r w:rsidRPr="007F6651">
              <w:rPr>
                <w:rFonts w:ascii="Arial" w:hAnsi="Arial" w:cs="Arial"/>
                <w:b/>
                <w:bCs/>
                <w:sz w:val="20"/>
                <w:szCs w:val="20"/>
                <w:lang w:val="en-GB"/>
              </w:rPr>
              <w:t>Liability</w:t>
            </w:r>
          </w:p>
        </w:tc>
        <w:tc>
          <w:tcPr>
            <w:tcW w:w="1559" w:type="dxa"/>
            <w:vAlign w:val="bottom"/>
          </w:tcPr>
          <w:p w14:paraId="3780A05B" w14:textId="77777777" w:rsidR="00313D02" w:rsidRPr="007F6651" w:rsidRDefault="00313D02" w:rsidP="00CD6843">
            <w:pPr>
              <w:ind w:right="-72"/>
              <w:jc w:val="right"/>
              <w:rPr>
                <w:rFonts w:ascii="Arial" w:hAnsi="Arial" w:cs="Arial"/>
                <w:b/>
                <w:bCs/>
                <w:sz w:val="20"/>
                <w:szCs w:val="20"/>
                <w:lang w:val="en-GB"/>
              </w:rPr>
            </w:pPr>
            <w:r w:rsidRPr="007F6651">
              <w:rPr>
                <w:rFonts w:ascii="Arial" w:hAnsi="Arial" w:cs="Arial"/>
                <w:b/>
                <w:bCs/>
                <w:sz w:val="20"/>
                <w:szCs w:val="20"/>
                <w:lang w:val="en-GB"/>
              </w:rPr>
              <w:t>amount</w:t>
            </w:r>
          </w:p>
        </w:tc>
      </w:tr>
      <w:tr w:rsidR="00313D02" w:rsidRPr="007F6651" w14:paraId="1C850C9D" w14:textId="77777777" w:rsidTr="005A2230">
        <w:tc>
          <w:tcPr>
            <w:tcW w:w="4716" w:type="dxa"/>
            <w:vAlign w:val="bottom"/>
          </w:tcPr>
          <w:p w14:paraId="4BC43BB1" w14:textId="77777777" w:rsidR="00313D02" w:rsidRPr="007F6651" w:rsidRDefault="00313D02" w:rsidP="007F6651">
            <w:pPr>
              <w:ind w:left="431"/>
              <w:jc w:val="thaiDistribute"/>
              <w:rPr>
                <w:rFonts w:ascii="Arial" w:hAnsi="Arial" w:cs="Arial"/>
                <w:sz w:val="20"/>
                <w:szCs w:val="20"/>
                <w:u w:val="single"/>
                <w:lang w:val="en-GB"/>
              </w:rPr>
            </w:pPr>
          </w:p>
        </w:tc>
        <w:tc>
          <w:tcPr>
            <w:tcW w:w="1418" w:type="dxa"/>
            <w:tcBorders>
              <w:bottom w:val="single" w:sz="4" w:space="0" w:color="auto"/>
            </w:tcBorders>
            <w:vAlign w:val="bottom"/>
          </w:tcPr>
          <w:p w14:paraId="4232DCED" w14:textId="77777777" w:rsidR="00313D02" w:rsidRPr="007F6651" w:rsidRDefault="00313D02" w:rsidP="00CD6843">
            <w:pPr>
              <w:ind w:right="-72"/>
              <w:jc w:val="right"/>
              <w:rPr>
                <w:rFonts w:ascii="Arial" w:hAnsi="Arial" w:cs="Arial"/>
                <w:b/>
                <w:bCs/>
                <w:sz w:val="20"/>
                <w:szCs w:val="20"/>
                <w:lang w:val="en-GB"/>
              </w:rPr>
            </w:pPr>
            <w:r w:rsidRPr="007F6651">
              <w:rPr>
                <w:rFonts w:ascii="Arial" w:hAnsi="Arial" w:cs="Arial"/>
                <w:b/>
                <w:bCs/>
                <w:sz w:val="20"/>
                <w:szCs w:val="20"/>
                <w:lang w:val="en-GB"/>
              </w:rPr>
              <w:t>Baht</w:t>
            </w:r>
          </w:p>
        </w:tc>
        <w:tc>
          <w:tcPr>
            <w:tcW w:w="1372" w:type="dxa"/>
            <w:tcBorders>
              <w:bottom w:val="single" w:sz="4" w:space="0" w:color="auto"/>
            </w:tcBorders>
            <w:vAlign w:val="bottom"/>
          </w:tcPr>
          <w:p w14:paraId="345251F4" w14:textId="77777777" w:rsidR="00313D02" w:rsidRPr="007F6651" w:rsidRDefault="00313D02" w:rsidP="00CD6843">
            <w:pPr>
              <w:ind w:right="-72"/>
              <w:jc w:val="right"/>
              <w:rPr>
                <w:rFonts w:ascii="Arial" w:hAnsi="Arial" w:cs="Arial"/>
                <w:b/>
                <w:bCs/>
                <w:sz w:val="20"/>
                <w:szCs w:val="20"/>
                <w:lang w:val="en-GB"/>
              </w:rPr>
            </w:pPr>
            <w:r w:rsidRPr="007F6651">
              <w:rPr>
                <w:rFonts w:ascii="Arial" w:hAnsi="Arial" w:cs="Arial"/>
                <w:b/>
                <w:bCs/>
                <w:sz w:val="20"/>
                <w:szCs w:val="20"/>
                <w:lang w:val="en-GB"/>
              </w:rPr>
              <w:t>Baht</w:t>
            </w:r>
          </w:p>
        </w:tc>
        <w:tc>
          <w:tcPr>
            <w:tcW w:w="1559" w:type="dxa"/>
            <w:tcBorders>
              <w:bottom w:val="single" w:sz="4" w:space="0" w:color="auto"/>
            </w:tcBorders>
            <w:vAlign w:val="bottom"/>
          </w:tcPr>
          <w:p w14:paraId="551EE005" w14:textId="77777777" w:rsidR="00313D02" w:rsidRPr="007F6651" w:rsidRDefault="00313D02" w:rsidP="00CD6843">
            <w:pPr>
              <w:ind w:right="-72"/>
              <w:jc w:val="right"/>
              <w:rPr>
                <w:rFonts w:ascii="Arial" w:hAnsi="Arial" w:cs="Arial"/>
                <w:b/>
                <w:bCs/>
                <w:sz w:val="20"/>
                <w:szCs w:val="20"/>
                <w:lang w:val="en-GB"/>
              </w:rPr>
            </w:pPr>
            <w:r w:rsidRPr="007F6651">
              <w:rPr>
                <w:rFonts w:ascii="Arial" w:hAnsi="Arial" w:cs="Arial"/>
                <w:b/>
                <w:bCs/>
                <w:sz w:val="20"/>
                <w:szCs w:val="20"/>
                <w:lang w:val="en-GB"/>
              </w:rPr>
              <w:t>Baht</w:t>
            </w:r>
          </w:p>
        </w:tc>
      </w:tr>
      <w:tr w:rsidR="00B7590F" w:rsidRPr="001961CF" w14:paraId="54BBDF73" w14:textId="77777777" w:rsidTr="005A2230">
        <w:tc>
          <w:tcPr>
            <w:tcW w:w="4716" w:type="dxa"/>
            <w:vAlign w:val="bottom"/>
          </w:tcPr>
          <w:p w14:paraId="25B83A9F" w14:textId="5BF20DCE" w:rsidR="00B7590F" w:rsidRPr="007F6651" w:rsidRDefault="00B7590F" w:rsidP="007F6651">
            <w:pPr>
              <w:ind w:left="431"/>
              <w:jc w:val="thaiDistribute"/>
              <w:rPr>
                <w:rFonts w:ascii="Arial" w:hAnsi="Arial" w:cs="Arial"/>
                <w:sz w:val="20"/>
                <w:szCs w:val="20"/>
                <w:lang w:val="en-GB"/>
              </w:rPr>
            </w:pPr>
            <w:r w:rsidRPr="007F6651">
              <w:rPr>
                <w:rFonts w:ascii="Arial" w:hAnsi="Arial" w:cs="Arial"/>
                <w:sz w:val="20"/>
                <w:szCs w:val="20"/>
                <w:lang w:val="en-GB"/>
              </w:rPr>
              <w:t>Forward contract with related party</w:t>
            </w:r>
          </w:p>
        </w:tc>
        <w:tc>
          <w:tcPr>
            <w:tcW w:w="1418" w:type="dxa"/>
            <w:tcBorders>
              <w:top w:val="single" w:sz="4" w:space="0" w:color="auto"/>
            </w:tcBorders>
            <w:vAlign w:val="bottom"/>
          </w:tcPr>
          <w:p w14:paraId="27ADB5F0" w14:textId="77777777" w:rsidR="00B7590F" w:rsidRPr="007F6651" w:rsidRDefault="00B7590F" w:rsidP="00CD6843">
            <w:pPr>
              <w:ind w:right="-72"/>
              <w:jc w:val="right"/>
              <w:rPr>
                <w:rFonts w:ascii="Arial" w:hAnsi="Arial" w:cs="Arial"/>
                <w:sz w:val="20"/>
                <w:szCs w:val="20"/>
                <w:cs/>
                <w:lang w:val="en-GB"/>
              </w:rPr>
            </w:pPr>
          </w:p>
        </w:tc>
        <w:tc>
          <w:tcPr>
            <w:tcW w:w="1372" w:type="dxa"/>
            <w:tcBorders>
              <w:top w:val="single" w:sz="4" w:space="0" w:color="auto"/>
            </w:tcBorders>
            <w:vAlign w:val="bottom"/>
          </w:tcPr>
          <w:p w14:paraId="4E29794D" w14:textId="77777777" w:rsidR="00B7590F" w:rsidRPr="007F6651" w:rsidRDefault="00B7590F" w:rsidP="00CD6843">
            <w:pPr>
              <w:ind w:right="-72"/>
              <w:jc w:val="right"/>
              <w:rPr>
                <w:rFonts w:ascii="Arial" w:hAnsi="Arial" w:cs="Arial"/>
                <w:sz w:val="20"/>
                <w:szCs w:val="20"/>
                <w:cs/>
                <w:lang w:val="en-GB"/>
              </w:rPr>
            </w:pPr>
          </w:p>
        </w:tc>
        <w:tc>
          <w:tcPr>
            <w:tcW w:w="1559" w:type="dxa"/>
            <w:tcBorders>
              <w:top w:val="single" w:sz="4" w:space="0" w:color="auto"/>
            </w:tcBorders>
            <w:vAlign w:val="bottom"/>
          </w:tcPr>
          <w:p w14:paraId="281F52E5" w14:textId="77777777" w:rsidR="00B7590F" w:rsidRPr="007F6651" w:rsidRDefault="00B7590F" w:rsidP="00CD6843">
            <w:pPr>
              <w:ind w:right="-72"/>
              <w:jc w:val="right"/>
              <w:rPr>
                <w:rFonts w:ascii="Arial" w:hAnsi="Arial" w:cs="Arial"/>
                <w:sz w:val="20"/>
                <w:szCs w:val="20"/>
                <w:cs/>
                <w:lang w:val="en-GB"/>
              </w:rPr>
            </w:pPr>
          </w:p>
        </w:tc>
      </w:tr>
      <w:tr w:rsidR="00B7590F" w:rsidRPr="007F6651" w14:paraId="77B4686E" w14:textId="77777777" w:rsidTr="009E18F8">
        <w:tc>
          <w:tcPr>
            <w:tcW w:w="4716" w:type="dxa"/>
            <w:vAlign w:val="bottom"/>
          </w:tcPr>
          <w:p w14:paraId="46782AD3" w14:textId="63CF7ED4" w:rsidR="00B7590F" w:rsidRPr="007F6651" w:rsidRDefault="00B7590F" w:rsidP="007F6651">
            <w:pPr>
              <w:ind w:left="431"/>
              <w:jc w:val="thaiDistribute"/>
              <w:rPr>
                <w:rFonts w:ascii="Arial" w:hAnsi="Arial" w:cs="Arial"/>
                <w:sz w:val="20"/>
                <w:szCs w:val="20"/>
                <w:lang w:val="en-GB"/>
              </w:rPr>
            </w:pPr>
            <w:r w:rsidRPr="007F6651">
              <w:rPr>
                <w:rFonts w:ascii="Arial" w:hAnsi="Arial" w:cs="Arial"/>
                <w:sz w:val="20"/>
                <w:szCs w:val="20"/>
                <w:lang w:val="en-GB"/>
              </w:rPr>
              <w:t xml:space="preserve">   (Note 7.2</w:t>
            </w:r>
            <w:r w:rsidR="00F23D21" w:rsidRPr="007F6651">
              <w:rPr>
                <w:rFonts w:ascii="Arial" w:hAnsi="Arial" w:cs="Arial"/>
                <w:sz w:val="20"/>
                <w:szCs w:val="20"/>
                <w:lang w:val="en-GB"/>
              </w:rPr>
              <w:t>6</w:t>
            </w:r>
            <w:r w:rsidRPr="007F6651">
              <w:rPr>
                <w:rFonts w:ascii="Arial" w:hAnsi="Arial" w:cs="Arial"/>
                <w:sz w:val="20"/>
                <w:szCs w:val="20"/>
                <w:lang w:val="en-GB"/>
              </w:rPr>
              <w:t>, 7.2</w:t>
            </w:r>
            <w:r w:rsidR="00F23D21" w:rsidRPr="007F6651">
              <w:rPr>
                <w:rFonts w:ascii="Arial" w:hAnsi="Arial" w:cs="Arial"/>
                <w:sz w:val="20"/>
                <w:szCs w:val="20"/>
                <w:lang w:val="en-GB"/>
              </w:rPr>
              <w:t>9</w:t>
            </w:r>
            <w:r w:rsidRPr="007F6651">
              <w:rPr>
                <w:rFonts w:ascii="Arial" w:hAnsi="Arial" w:cs="Arial"/>
                <w:sz w:val="20"/>
                <w:szCs w:val="20"/>
                <w:lang w:val="en-GB"/>
              </w:rPr>
              <w:t>)</w:t>
            </w:r>
          </w:p>
        </w:tc>
        <w:tc>
          <w:tcPr>
            <w:tcW w:w="1418" w:type="dxa"/>
            <w:vAlign w:val="bottom"/>
          </w:tcPr>
          <w:p w14:paraId="0B0FB7A6" w14:textId="220EEF01" w:rsidR="00B7590F" w:rsidRPr="007F6651" w:rsidRDefault="00B7590F" w:rsidP="00CD6843">
            <w:pPr>
              <w:ind w:right="-72"/>
              <w:jc w:val="right"/>
              <w:rPr>
                <w:rFonts w:ascii="Arial" w:hAnsi="Arial" w:cs="Arial"/>
                <w:sz w:val="20"/>
                <w:szCs w:val="20"/>
                <w:lang w:val="en-GB"/>
              </w:rPr>
            </w:pPr>
            <w:r w:rsidRPr="007F6651">
              <w:rPr>
                <w:rFonts w:ascii="Arial" w:hAnsi="Arial" w:cs="Arial"/>
                <w:sz w:val="20"/>
                <w:szCs w:val="20"/>
                <w:lang w:val="en-GB"/>
              </w:rPr>
              <w:t>8,029</w:t>
            </w:r>
          </w:p>
        </w:tc>
        <w:tc>
          <w:tcPr>
            <w:tcW w:w="1372" w:type="dxa"/>
            <w:vAlign w:val="bottom"/>
          </w:tcPr>
          <w:p w14:paraId="75050A5B" w14:textId="31F3CC16" w:rsidR="00B7590F" w:rsidRPr="007F6651" w:rsidRDefault="00B7590F" w:rsidP="00CD6843">
            <w:pPr>
              <w:ind w:right="-72"/>
              <w:jc w:val="right"/>
              <w:rPr>
                <w:rFonts w:ascii="Arial" w:hAnsi="Arial" w:cs="Arial"/>
                <w:sz w:val="20"/>
                <w:szCs w:val="20"/>
                <w:lang w:val="en-GB"/>
              </w:rPr>
            </w:pPr>
            <w:r w:rsidRPr="007F6651">
              <w:rPr>
                <w:rFonts w:ascii="Arial" w:hAnsi="Arial" w:cs="Arial"/>
                <w:sz w:val="20"/>
                <w:szCs w:val="20"/>
                <w:lang w:val="en-GB"/>
              </w:rPr>
              <w:t>694,479</w:t>
            </w:r>
          </w:p>
        </w:tc>
        <w:tc>
          <w:tcPr>
            <w:tcW w:w="1559" w:type="dxa"/>
            <w:vAlign w:val="bottom"/>
          </w:tcPr>
          <w:p w14:paraId="5D6B47F5" w14:textId="70E92FD9" w:rsidR="00B7590F" w:rsidRPr="007F6651" w:rsidRDefault="00B7590F" w:rsidP="00CD6843">
            <w:pPr>
              <w:ind w:right="-72"/>
              <w:jc w:val="right"/>
              <w:rPr>
                <w:rFonts w:ascii="Arial" w:hAnsi="Arial" w:cs="Arial"/>
                <w:sz w:val="20"/>
                <w:szCs w:val="20"/>
                <w:lang w:val="en-GB"/>
              </w:rPr>
            </w:pPr>
            <w:r w:rsidRPr="007F6651">
              <w:rPr>
                <w:rFonts w:ascii="Arial" w:hAnsi="Arial" w:cs="Arial"/>
                <w:sz w:val="20"/>
                <w:szCs w:val="20"/>
                <w:lang w:val="en-GB"/>
              </w:rPr>
              <w:t>59,618,240</w:t>
            </w:r>
          </w:p>
        </w:tc>
      </w:tr>
      <w:tr w:rsidR="00B7590F" w:rsidRPr="001961CF" w14:paraId="714C24A9" w14:textId="77777777" w:rsidTr="009E18F8">
        <w:tc>
          <w:tcPr>
            <w:tcW w:w="4716" w:type="dxa"/>
            <w:vAlign w:val="bottom"/>
          </w:tcPr>
          <w:p w14:paraId="5F17296A" w14:textId="7A3B833D" w:rsidR="00B7590F" w:rsidRPr="007F6651" w:rsidRDefault="00892530" w:rsidP="007F6651">
            <w:pPr>
              <w:ind w:left="431"/>
              <w:jc w:val="thaiDistribute"/>
              <w:rPr>
                <w:rFonts w:ascii="Arial" w:hAnsi="Arial" w:cs="Arial"/>
                <w:sz w:val="20"/>
                <w:szCs w:val="20"/>
                <w:lang w:val="en-GB"/>
              </w:rPr>
            </w:pPr>
            <w:hyperlink r:id="rId14" w:history="1">
              <w:proofErr w:type="gramStart"/>
              <w:r w:rsidR="00B7590F" w:rsidRPr="007F6651">
                <w:rPr>
                  <w:rFonts w:ascii="Arial" w:hAnsi="Arial" w:cs="Arial"/>
                  <w:sz w:val="20"/>
                  <w:szCs w:val="20"/>
                  <w:lang w:val="en-GB"/>
                </w:rPr>
                <w:t>Over-the-counter</w:t>
              </w:r>
              <w:proofErr w:type="gramEnd"/>
            </w:hyperlink>
            <w:r w:rsidR="00B7590F" w:rsidRPr="007F6651">
              <w:rPr>
                <w:rFonts w:ascii="Arial" w:hAnsi="Arial" w:cs="Arial"/>
                <w:sz w:val="20"/>
                <w:szCs w:val="20"/>
                <w:lang w:val="en-GB"/>
              </w:rPr>
              <w:t xml:space="preserve"> - Derivative warrants</w:t>
            </w:r>
          </w:p>
        </w:tc>
        <w:tc>
          <w:tcPr>
            <w:tcW w:w="1418" w:type="dxa"/>
            <w:vAlign w:val="bottom"/>
          </w:tcPr>
          <w:p w14:paraId="169C9F40" w14:textId="77777777" w:rsidR="00B7590F" w:rsidRPr="007F6651" w:rsidRDefault="00B7590F" w:rsidP="00CD6843">
            <w:pPr>
              <w:ind w:right="-72"/>
              <w:jc w:val="right"/>
              <w:rPr>
                <w:rFonts w:ascii="Arial" w:hAnsi="Arial" w:cs="Arial"/>
                <w:sz w:val="20"/>
                <w:szCs w:val="20"/>
                <w:cs/>
                <w:lang w:val="en-GB"/>
              </w:rPr>
            </w:pPr>
          </w:p>
        </w:tc>
        <w:tc>
          <w:tcPr>
            <w:tcW w:w="1372" w:type="dxa"/>
            <w:vAlign w:val="bottom"/>
          </w:tcPr>
          <w:p w14:paraId="119628A1" w14:textId="77777777" w:rsidR="00B7590F" w:rsidRPr="007F6651" w:rsidRDefault="00B7590F" w:rsidP="00CD6843">
            <w:pPr>
              <w:ind w:right="-72"/>
              <w:jc w:val="right"/>
              <w:rPr>
                <w:rFonts w:ascii="Arial" w:hAnsi="Arial" w:cs="Arial"/>
                <w:sz w:val="20"/>
                <w:szCs w:val="20"/>
                <w:lang w:val="en-GB"/>
              </w:rPr>
            </w:pPr>
          </w:p>
        </w:tc>
        <w:tc>
          <w:tcPr>
            <w:tcW w:w="1559" w:type="dxa"/>
            <w:vAlign w:val="bottom"/>
          </w:tcPr>
          <w:p w14:paraId="48A15BD0" w14:textId="77777777" w:rsidR="00B7590F" w:rsidRPr="007F6651" w:rsidRDefault="00B7590F" w:rsidP="00CD6843">
            <w:pPr>
              <w:ind w:right="-72"/>
              <w:jc w:val="right"/>
              <w:rPr>
                <w:rFonts w:ascii="Arial" w:hAnsi="Arial" w:cs="Arial"/>
                <w:sz w:val="20"/>
                <w:szCs w:val="20"/>
                <w:lang w:val="en-GB"/>
              </w:rPr>
            </w:pPr>
          </w:p>
        </w:tc>
      </w:tr>
      <w:tr w:rsidR="00B7590F" w:rsidRPr="007F6651" w14:paraId="06C38357" w14:textId="77777777" w:rsidTr="005A2230">
        <w:tc>
          <w:tcPr>
            <w:tcW w:w="4716" w:type="dxa"/>
            <w:vAlign w:val="bottom"/>
          </w:tcPr>
          <w:p w14:paraId="11274907" w14:textId="19122AD8" w:rsidR="00B7590F" w:rsidRPr="007F6651" w:rsidRDefault="00B7590F" w:rsidP="007F6651">
            <w:pPr>
              <w:ind w:left="431"/>
              <w:jc w:val="thaiDistribute"/>
              <w:rPr>
                <w:rFonts w:ascii="Arial" w:hAnsi="Arial" w:cs="Arial"/>
                <w:sz w:val="20"/>
                <w:szCs w:val="20"/>
                <w:lang w:val="en-GB"/>
              </w:rPr>
            </w:pPr>
            <w:r w:rsidRPr="007F6651">
              <w:rPr>
                <w:rFonts w:ascii="Arial" w:hAnsi="Arial" w:cs="Arial"/>
                <w:sz w:val="20"/>
                <w:szCs w:val="20"/>
                <w:lang w:val="en-GB"/>
              </w:rPr>
              <w:t xml:space="preserve">   with related party (Note 7.</w:t>
            </w:r>
            <w:r w:rsidR="00F23D21" w:rsidRPr="007F6651">
              <w:rPr>
                <w:rFonts w:ascii="Arial" w:hAnsi="Arial" w:cs="Arial"/>
                <w:sz w:val="20"/>
                <w:szCs w:val="20"/>
                <w:lang w:val="en-GB"/>
              </w:rPr>
              <w:t>26</w:t>
            </w:r>
            <w:r w:rsidRPr="007F6651">
              <w:rPr>
                <w:rFonts w:ascii="Arial" w:hAnsi="Arial" w:cs="Arial"/>
                <w:sz w:val="20"/>
                <w:szCs w:val="20"/>
                <w:lang w:val="en-GB"/>
              </w:rPr>
              <w:t>, 7.2</w:t>
            </w:r>
            <w:r w:rsidR="00F23D21" w:rsidRPr="007F6651">
              <w:rPr>
                <w:rFonts w:ascii="Arial" w:hAnsi="Arial" w:cs="Arial"/>
                <w:sz w:val="20"/>
                <w:szCs w:val="20"/>
                <w:lang w:val="en-GB"/>
              </w:rPr>
              <w:t>9</w:t>
            </w:r>
            <w:r w:rsidRPr="007F6651">
              <w:rPr>
                <w:rFonts w:ascii="Arial" w:hAnsi="Arial" w:cs="Arial"/>
                <w:sz w:val="20"/>
                <w:szCs w:val="20"/>
                <w:lang w:val="en-GB"/>
              </w:rPr>
              <w:t>)</w:t>
            </w:r>
          </w:p>
        </w:tc>
        <w:tc>
          <w:tcPr>
            <w:tcW w:w="1418" w:type="dxa"/>
            <w:vAlign w:val="bottom"/>
          </w:tcPr>
          <w:p w14:paraId="2B295F18" w14:textId="0E71FB86" w:rsidR="00B7590F" w:rsidRPr="007F6651" w:rsidRDefault="00B7590F" w:rsidP="00CD6843">
            <w:pPr>
              <w:ind w:right="-72"/>
              <w:jc w:val="right"/>
              <w:rPr>
                <w:rFonts w:ascii="Arial" w:hAnsi="Arial" w:cs="Arial"/>
                <w:sz w:val="20"/>
                <w:szCs w:val="20"/>
                <w:cs/>
                <w:lang w:val="en-GB"/>
              </w:rPr>
            </w:pPr>
            <w:r w:rsidRPr="007F6651">
              <w:rPr>
                <w:rFonts w:ascii="Arial" w:hAnsi="Arial" w:cs="Arial"/>
                <w:sz w:val="20"/>
                <w:szCs w:val="20"/>
                <w:lang w:val="en-GB"/>
              </w:rPr>
              <w:t>8,695,239</w:t>
            </w:r>
          </w:p>
        </w:tc>
        <w:tc>
          <w:tcPr>
            <w:tcW w:w="1372" w:type="dxa"/>
            <w:vAlign w:val="bottom"/>
          </w:tcPr>
          <w:p w14:paraId="6D31F57B" w14:textId="45CB058B" w:rsidR="00B7590F" w:rsidRPr="007F6651" w:rsidRDefault="00B7590F" w:rsidP="00CD6843">
            <w:pPr>
              <w:ind w:right="-72"/>
              <w:jc w:val="right"/>
              <w:rPr>
                <w:rFonts w:ascii="Arial" w:hAnsi="Arial" w:cs="Arial"/>
                <w:sz w:val="20"/>
                <w:szCs w:val="20"/>
                <w:cs/>
                <w:lang w:val="en-GB"/>
              </w:rPr>
            </w:pPr>
            <w:r w:rsidRPr="007F6651">
              <w:rPr>
                <w:rFonts w:ascii="Arial" w:hAnsi="Arial" w:cs="Arial"/>
                <w:sz w:val="20"/>
                <w:szCs w:val="20"/>
                <w:lang w:val="en-GB"/>
              </w:rPr>
              <w:t>-</w:t>
            </w:r>
          </w:p>
        </w:tc>
        <w:tc>
          <w:tcPr>
            <w:tcW w:w="1559" w:type="dxa"/>
            <w:vAlign w:val="bottom"/>
          </w:tcPr>
          <w:p w14:paraId="30A360C0" w14:textId="18A07260" w:rsidR="00B7590F" w:rsidRPr="007F6651" w:rsidRDefault="00B7590F" w:rsidP="00CD6843">
            <w:pPr>
              <w:ind w:right="-72"/>
              <w:jc w:val="right"/>
              <w:rPr>
                <w:rFonts w:ascii="Arial" w:hAnsi="Arial" w:cs="Arial"/>
                <w:sz w:val="20"/>
                <w:szCs w:val="20"/>
                <w:cs/>
                <w:lang w:val="en-GB"/>
              </w:rPr>
            </w:pPr>
            <w:r w:rsidRPr="007F6651">
              <w:rPr>
                <w:rFonts w:ascii="Arial" w:hAnsi="Arial" w:cs="Arial"/>
                <w:sz w:val="20"/>
                <w:szCs w:val="20"/>
                <w:lang w:val="en-GB"/>
              </w:rPr>
              <w:t>282,724,680</w:t>
            </w:r>
          </w:p>
        </w:tc>
      </w:tr>
      <w:tr w:rsidR="00AA5347" w:rsidRPr="007F6651" w14:paraId="65A7091E" w14:textId="77777777" w:rsidTr="005A2230">
        <w:tc>
          <w:tcPr>
            <w:tcW w:w="4716" w:type="dxa"/>
            <w:vAlign w:val="bottom"/>
          </w:tcPr>
          <w:p w14:paraId="15924F10" w14:textId="77777777" w:rsidR="00AA5347" w:rsidRPr="007F6651" w:rsidRDefault="00AA5347" w:rsidP="007F6651">
            <w:pPr>
              <w:ind w:left="431"/>
              <w:jc w:val="thaiDistribute"/>
              <w:rPr>
                <w:rFonts w:ascii="Arial" w:hAnsi="Arial" w:cs="Arial"/>
                <w:sz w:val="20"/>
                <w:szCs w:val="20"/>
                <w:lang w:val="en-GB"/>
              </w:rPr>
            </w:pPr>
            <w:r w:rsidRPr="007F6651">
              <w:rPr>
                <w:rFonts w:ascii="Arial" w:hAnsi="Arial" w:cs="Arial"/>
                <w:sz w:val="20"/>
                <w:szCs w:val="20"/>
                <w:lang w:val="en-GB"/>
              </w:rPr>
              <w:t>Derivative warrants</w:t>
            </w:r>
            <w:r w:rsidRPr="007F6651">
              <w:rPr>
                <w:rFonts w:ascii="Arial" w:hAnsi="Arial" w:cs="Arial"/>
                <w:sz w:val="20"/>
                <w:szCs w:val="20"/>
                <w:cs/>
                <w:lang w:val="en-GB"/>
              </w:rPr>
              <w:t xml:space="preserve"> </w:t>
            </w:r>
            <w:r w:rsidRPr="007F6651">
              <w:rPr>
                <w:rFonts w:ascii="Arial" w:hAnsi="Arial" w:cs="Arial"/>
                <w:sz w:val="20"/>
                <w:szCs w:val="20"/>
                <w:lang w:val="en-GB"/>
              </w:rPr>
              <w:t>with third parties</w:t>
            </w:r>
          </w:p>
        </w:tc>
        <w:tc>
          <w:tcPr>
            <w:tcW w:w="1418" w:type="dxa"/>
            <w:tcBorders>
              <w:bottom w:val="single" w:sz="4" w:space="0" w:color="auto"/>
            </w:tcBorders>
            <w:vAlign w:val="bottom"/>
          </w:tcPr>
          <w:p w14:paraId="28EFE3F8" w14:textId="5E508E49" w:rsidR="00AA5347" w:rsidRPr="007F6651" w:rsidRDefault="00AA5347" w:rsidP="00CD6843">
            <w:pPr>
              <w:ind w:right="-72"/>
              <w:jc w:val="right"/>
              <w:rPr>
                <w:rFonts w:ascii="Arial" w:hAnsi="Arial" w:cs="Arial"/>
                <w:sz w:val="20"/>
                <w:szCs w:val="20"/>
                <w:cs/>
                <w:lang w:val="en-GB"/>
              </w:rPr>
            </w:pPr>
            <w:r w:rsidRPr="007F6651">
              <w:rPr>
                <w:rFonts w:ascii="Arial" w:hAnsi="Arial" w:cs="Arial"/>
                <w:sz w:val="20"/>
                <w:szCs w:val="20"/>
                <w:lang w:val="en-GB"/>
              </w:rPr>
              <w:t>-</w:t>
            </w:r>
          </w:p>
        </w:tc>
        <w:tc>
          <w:tcPr>
            <w:tcW w:w="1372" w:type="dxa"/>
            <w:tcBorders>
              <w:bottom w:val="single" w:sz="4" w:space="0" w:color="auto"/>
            </w:tcBorders>
            <w:vAlign w:val="bottom"/>
          </w:tcPr>
          <w:p w14:paraId="16095BB1" w14:textId="536F7650" w:rsidR="00AA5347" w:rsidRPr="007F6651" w:rsidRDefault="00AA5347" w:rsidP="00CD6843">
            <w:pPr>
              <w:ind w:right="-72"/>
              <w:jc w:val="right"/>
              <w:rPr>
                <w:rFonts w:ascii="Arial" w:hAnsi="Arial" w:cs="Arial"/>
                <w:sz w:val="20"/>
                <w:szCs w:val="20"/>
                <w:cs/>
                <w:lang w:val="en-GB"/>
              </w:rPr>
            </w:pPr>
            <w:r w:rsidRPr="007F6651">
              <w:rPr>
                <w:rFonts w:ascii="Arial" w:hAnsi="Arial" w:cs="Arial"/>
                <w:sz w:val="20"/>
                <w:szCs w:val="20"/>
                <w:lang w:val="en-GB"/>
              </w:rPr>
              <w:t>8,695,239</w:t>
            </w:r>
          </w:p>
        </w:tc>
        <w:tc>
          <w:tcPr>
            <w:tcW w:w="1559" w:type="dxa"/>
            <w:tcBorders>
              <w:bottom w:val="single" w:sz="4" w:space="0" w:color="auto"/>
            </w:tcBorders>
            <w:vAlign w:val="bottom"/>
          </w:tcPr>
          <w:p w14:paraId="000F4A6E" w14:textId="761AB533" w:rsidR="00AA5347" w:rsidRPr="007F6651" w:rsidRDefault="00AA5347" w:rsidP="00CD6843">
            <w:pPr>
              <w:ind w:right="-72"/>
              <w:jc w:val="right"/>
              <w:rPr>
                <w:rFonts w:ascii="Arial" w:hAnsi="Arial" w:cs="Arial"/>
                <w:sz w:val="20"/>
                <w:szCs w:val="20"/>
                <w:cs/>
                <w:lang w:val="en-GB"/>
              </w:rPr>
            </w:pPr>
            <w:r w:rsidRPr="007F6651">
              <w:rPr>
                <w:rFonts w:ascii="Arial" w:hAnsi="Arial" w:cs="Arial"/>
                <w:sz w:val="20"/>
                <w:szCs w:val="20"/>
                <w:lang w:val="en-GB"/>
              </w:rPr>
              <w:t>(282,724,680)</w:t>
            </w:r>
          </w:p>
        </w:tc>
      </w:tr>
      <w:tr w:rsidR="00AA5347" w:rsidRPr="007F6651" w14:paraId="67DF5BFB" w14:textId="77777777" w:rsidTr="005A2230">
        <w:tc>
          <w:tcPr>
            <w:tcW w:w="4716" w:type="dxa"/>
            <w:vAlign w:val="bottom"/>
          </w:tcPr>
          <w:p w14:paraId="5415B5B7" w14:textId="77777777" w:rsidR="00AA5347" w:rsidRPr="007F6651" w:rsidRDefault="00AA5347" w:rsidP="007F6651">
            <w:pPr>
              <w:ind w:left="431"/>
              <w:jc w:val="thaiDistribute"/>
              <w:rPr>
                <w:rFonts w:ascii="Arial" w:hAnsi="Arial" w:cs="Arial"/>
                <w:sz w:val="20"/>
                <w:szCs w:val="20"/>
                <w:lang w:val="en-GB"/>
              </w:rPr>
            </w:pPr>
          </w:p>
        </w:tc>
        <w:tc>
          <w:tcPr>
            <w:tcW w:w="1418" w:type="dxa"/>
            <w:tcBorders>
              <w:top w:val="single" w:sz="4" w:space="0" w:color="auto"/>
            </w:tcBorders>
            <w:vAlign w:val="bottom"/>
          </w:tcPr>
          <w:p w14:paraId="5FE91195" w14:textId="77777777" w:rsidR="00AA5347" w:rsidRPr="007F6651" w:rsidRDefault="00AA5347" w:rsidP="00CD6843">
            <w:pPr>
              <w:ind w:right="-72"/>
              <w:jc w:val="right"/>
              <w:rPr>
                <w:rFonts w:ascii="Arial" w:hAnsi="Arial" w:cs="Arial"/>
                <w:sz w:val="20"/>
                <w:szCs w:val="20"/>
                <w:u w:val="single"/>
                <w:lang w:val="en-GB"/>
              </w:rPr>
            </w:pPr>
          </w:p>
        </w:tc>
        <w:tc>
          <w:tcPr>
            <w:tcW w:w="1372" w:type="dxa"/>
            <w:tcBorders>
              <w:top w:val="single" w:sz="4" w:space="0" w:color="auto"/>
            </w:tcBorders>
            <w:vAlign w:val="bottom"/>
          </w:tcPr>
          <w:p w14:paraId="0B5474BF" w14:textId="77777777" w:rsidR="00AA5347" w:rsidRPr="007F6651" w:rsidRDefault="00AA5347" w:rsidP="00CD6843">
            <w:pPr>
              <w:ind w:right="-72"/>
              <w:jc w:val="right"/>
              <w:rPr>
                <w:rFonts w:ascii="Arial" w:hAnsi="Arial" w:cs="Arial"/>
                <w:sz w:val="20"/>
                <w:szCs w:val="20"/>
                <w:u w:val="single"/>
                <w:lang w:val="en-GB"/>
              </w:rPr>
            </w:pPr>
          </w:p>
        </w:tc>
        <w:tc>
          <w:tcPr>
            <w:tcW w:w="1559" w:type="dxa"/>
            <w:tcBorders>
              <w:top w:val="single" w:sz="4" w:space="0" w:color="auto"/>
            </w:tcBorders>
            <w:vAlign w:val="bottom"/>
          </w:tcPr>
          <w:p w14:paraId="420F8147" w14:textId="77777777" w:rsidR="00AA5347" w:rsidRPr="007F6651" w:rsidRDefault="00AA5347" w:rsidP="00CD6843">
            <w:pPr>
              <w:ind w:right="-72"/>
              <w:jc w:val="center"/>
              <w:rPr>
                <w:rFonts w:ascii="Arial" w:hAnsi="Arial" w:cs="Arial"/>
                <w:sz w:val="20"/>
                <w:szCs w:val="20"/>
                <w:u w:val="single"/>
                <w:lang w:val="en-GB"/>
              </w:rPr>
            </w:pPr>
          </w:p>
        </w:tc>
      </w:tr>
      <w:tr w:rsidR="00AA5347" w:rsidRPr="007F6651" w14:paraId="4F44F330" w14:textId="77777777" w:rsidTr="005A2230">
        <w:tc>
          <w:tcPr>
            <w:tcW w:w="4716" w:type="dxa"/>
            <w:vAlign w:val="bottom"/>
          </w:tcPr>
          <w:p w14:paraId="7ED88831" w14:textId="77777777" w:rsidR="00AA5347" w:rsidRPr="007F6651" w:rsidRDefault="00AA5347" w:rsidP="007F6651">
            <w:pPr>
              <w:ind w:left="431"/>
              <w:jc w:val="thaiDistribute"/>
              <w:rPr>
                <w:rFonts w:ascii="Arial" w:hAnsi="Arial" w:cs="Arial"/>
                <w:sz w:val="20"/>
                <w:szCs w:val="20"/>
                <w:cs/>
                <w:lang w:val="en-GB"/>
              </w:rPr>
            </w:pPr>
            <w:r w:rsidRPr="007F6651">
              <w:rPr>
                <w:rFonts w:ascii="Arial" w:hAnsi="Arial" w:cs="Arial"/>
                <w:sz w:val="20"/>
                <w:szCs w:val="20"/>
                <w:lang w:val="en-GB"/>
              </w:rPr>
              <w:t>Total derivatives</w:t>
            </w:r>
          </w:p>
        </w:tc>
        <w:tc>
          <w:tcPr>
            <w:tcW w:w="1418" w:type="dxa"/>
            <w:tcBorders>
              <w:bottom w:val="single" w:sz="4" w:space="0" w:color="auto"/>
            </w:tcBorders>
            <w:vAlign w:val="bottom"/>
          </w:tcPr>
          <w:p w14:paraId="53EDC21A" w14:textId="142C596E" w:rsidR="00AA5347" w:rsidRPr="007F6651" w:rsidRDefault="00AA5347" w:rsidP="00CD6843">
            <w:pPr>
              <w:ind w:right="-72"/>
              <w:jc w:val="right"/>
              <w:rPr>
                <w:rFonts w:ascii="Arial" w:hAnsi="Arial" w:cs="Arial"/>
                <w:sz w:val="20"/>
                <w:szCs w:val="20"/>
                <w:cs/>
                <w:lang w:val="en-GB"/>
              </w:rPr>
            </w:pPr>
            <w:r w:rsidRPr="007F6651">
              <w:rPr>
                <w:rFonts w:ascii="Arial" w:hAnsi="Arial" w:cs="Arial"/>
                <w:sz w:val="20"/>
                <w:szCs w:val="20"/>
                <w:lang w:val="en-GB"/>
              </w:rPr>
              <w:t>8,703,268</w:t>
            </w:r>
          </w:p>
        </w:tc>
        <w:tc>
          <w:tcPr>
            <w:tcW w:w="1372" w:type="dxa"/>
            <w:tcBorders>
              <w:bottom w:val="single" w:sz="4" w:space="0" w:color="auto"/>
            </w:tcBorders>
            <w:vAlign w:val="bottom"/>
          </w:tcPr>
          <w:p w14:paraId="633C347D" w14:textId="046F8BA2" w:rsidR="00AA5347" w:rsidRPr="007F6651" w:rsidRDefault="00AA5347" w:rsidP="00CD6843">
            <w:pPr>
              <w:ind w:right="-72"/>
              <w:jc w:val="right"/>
              <w:rPr>
                <w:rFonts w:ascii="Arial" w:hAnsi="Arial" w:cs="Arial"/>
                <w:sz w:val="20"/>
                <w:szCs w:val="20"/>
                <w:cs/>
                <w:lang w:val="en-GB"/>
              </w:rPr>
            </w:pPr>
            <w:r w:rsidRPr="007F6651">
              <w:rPr>
                <w:rFonts w:ascii="Arial" w:hAnsi="Arial" w:cs="Arial"/>
                <w:sz w:val="20"/>
                <w:szCs w:val="20"/>
                <w:lang w:val="en-GB"/>
              </w:rPr>
              <w:t>9,389,718</w:t>
            </w:r>
          </w:p>
        </w:tc>
        <w:tc>
          <w:tcPr>
            <w:tcW w:w="1559" w:type="dxa"/>
            <w:tcBorders>
              <w:bottom w:val="single" w:sz="4" w:space="0" w:color="auto"/>
            </w:tcBorders>
            <w:vAlign w:val="bottom"/>
          </w:tcPr>
          <w:p w14:paraId="17B67F79" w14:textId="464C81F2" w:rsidR="00AA5347" w:rsidRPr="007F6651" w:rsidRDefault="00AA5347" w:rsidP="00CD6843">
            <w:pPr>
              <w:ind w:right="-72"/>
              <w:jc w:val="right"/>
              <w:rPr>
                <w:rFonts w:ascii="Arial" w:hAnsi="Arial" w:cs="Arial"/>
                <w:sz w:val="20"/>
                <w:szCs w:val="20"/>
                <w:cs/>
                <w:lang w:val="en-GB"/>
              </w:rPr>
            </w:pPr>
            <w:r w:rsidRPr="007F6651">
              <w:rPr>
                <w:rFonts w:ascii="Arial" w:hAnsi="Arial" w:cs="Arial"/>
                <w:sz w:val="20"/>
                <w:szCs w:val="20"/>
                <w:lang w:val="en-GB"/>
              </w:rPr>
              <w:t>59,618,240</w:t>
            </w:r>
          </w:p>
        </w:tc>
      </w:tr>
    </w:tbl>
    <w:p w14:paraId="67D18E51" w14:textId="1F4481B0" w:rsidR="00EE1D21" w:rsidRPr="007F6651" w:rsidRDefault="00EE1D21" w:rsidP="00CD6843">
      <w:pPr>
        <w:pStyle w:val="a"/>
        <w:ind w:left="1080" w:right="0"/>
        <w:jc w:val="both"/>
        <w:rPr>
          <w:rFonts w:ascii="Arial" w:hAnsi="Arial" w:cs="Arial"/>
          <w:spacing w:val="-2"/>
          <w:sz w:val="20"/>
          <w:szCs w:val="20"/>
          <w:lang w:val="en-US"/>
        </w:rPr>
      </w:pPr>
    </w:p>
    <w:p w14:paraId="2230088B" w14:textId="77777777" w:rsidR="00EE1D21" w:rsidRPr="007F6651" w:rsidRDefault="00EE1D21">
      <w:pPr>
        <w:rPr>
          <w:rFonts w:ascii="Arial" w:hAnsi="Arial" w:cs="Arial"/>
          <w:spacing w:val="-2"/>
          <w:sz w:val="20"/>
          <w:szCs w:val="20"/>
          <w:lang w:val="en-US"/>
        </w:rPr>
      </w:pPr>
      <w:r w:rsidRPr="007F6651">
        <w:rPr>
          <w:rFonts w:ascii="Arial" w:hAnsi="Arial" w:cs="Arial"/>
          <w:spacing w:val="-2"/>
          <w:sz w:val="20"/>
          <w:szCs w:val="20"/>
          <w:lang w:val="en-US"/>
        </w:rPr>
        <w:br w:type="page"/>
      </w:r>
    </w:p>
    <w:p w14:paraId="559DBC0F" w14:textId="77777777" w:rsidR="007D4DC9" w:rsidRPr="007F6651" w:rsidRDefault="007D4DC9" w:rsidP="007F6651">
      <w:pPr>
        <w:pStyle w:val="a"/>
        <w:ind w:right="0"/>
        <w:jc w:val="both"/>
        <w:rPr>
          <w:rFonts w:ascii="Arial" w:hAnsi="Arial" w:cs="Arial"/>
          <w:spacing w:val="-2"/>
          <w:sz w:val="20"/>
          <w:szCs w:val="20"/>
          <w:lang w:val="en-US"/>
        </w:rPr>
      </w:pPr>
    </w:p>
    <w:p w14:paraId="581F5AF2" w14:textId="77777777" w:rsidR="007D4DC9" w:rsidRPr="007F6651" w:rsidRDefault="007D4DC9" w:rsidP="007F6651">
      <w:pPr>
        <w:pStyle w:val="a"/>
        <w:ind w:right="0"/>
        <w:jc w:val="both"/>
        <w:rPr>
          <w:rFonts w:ascii="Arial" w:hAnsi="Arial" w:cs="Arial"/>
          <w:spacing w:val="-2"/>
          <w:sz w:val="20"/>
          <w:szCs w:val="20"/>
          <w:lang w:val="en-US"/>
        </w:rPr>
      </w:pPr>
    </w:p>
    <w:p w14:paraId="6C8C595B" w14:textId="54AC745A" w:rsidR="00326C82" w:rsidRPr="007F6651"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7F6651">
        <w:rPr>
          <w:rFonts w:ascii="Arial" w:hAnsi="Arial" w:cs="Arial"/>
          <w:b/>
          <w:bCs/>
          <w:color w:val="CF4A02"/>
          <w:sz w:val="20"/>
          <w:szCs w:val="20"/>
          <w:lang w:val="en-US"/>
        </w:rPr>
        <w:t>7</w:t>
      </w:r>
      <w:r w:rsidR="00E455A2" w:rsidRPr="007F6651">
        <w:rPr>
          <w:rFonts w:ascii="Arial" w:hAnsi="Arial" w:cs="Arial"/>
          <w:b/>
          <w:bCs/>
          <w:color w:val="CF4A02"/>
          <w:sz w:val="20"/>
          <w:szCs w:val="20"/>
          <w:lang w:val="en-US"/>
        </w:rPr>
        <w:t>.</w:t>
      </w:r>
      <w:r w:rsidR="004A5BC0" w:rsidRPr="007F6651">
        <w:rPr>
          <w:rFonts w:ascii="Arial" w:hAnsi="Arial" w:cs="Arial"/>
          <w:b/>
          <w:bCs/>
          <w:color w:val="CF4A02"/>
          <w:sz w:val="20"/>
          <w:szCs w:val="20"/>
          <w:lang w:val="en-US"/>
        </w:rPr>
        <w:t>9</w:t>
      </w:r>
      <w:r w:rsidR="00CC49D1" w:rsidRPr="007F6651">
        <w:rPr>
          <w:rFonts w:ascii="Arial" w:hAnsi="Arial" w:cs="Arial"/>
          <w:b/>
          <w:bCs/>
          <w:color w:val="CF4A02"/>
          <w:sz w:val="20"/>
          <w:szCs w:val="20"/>
          <w:lang w:val="en-US"/>
        </w:rPr>
        <w:tab/>
      </w:r>
      <w:r w:rsidR="009D3CBB" w:rsidRPr="007F6651">
        <w:rPr>
          <w:rFonts w:ascii="Arial" w:hAnsi="Arial" w:cs="Arial"/>
          <w:b/>
          <w:bCs/>
          <w:color w:val="CF4A02"/>
          <w:sz w:val="20"/>
          <w:szCs w:val="20"/>
          <w:lang w:val="en-US"/>
        </w:rPr>
        <w:t xml:space="preserve">Non - </w:t>
      </w:r>
      <w:proofErr w:type="spellStart"/>
      <w:r w:rsidR="009D3CBB" w:rsidRPr="007F6651">
        <w:rPr>
          <w:rFonts w:ascii="Arial" w:hAnsi="Arial" w:cs="Arial"/>
          <w:b/>
          <w:bCs/>
          <w:color w:val="CF4A02"/>
          <w:sz w:val="20"/>
          <w:szCs w:val="20"/>
          <w:lang w:val="en-US"/>
        </w:rPr>
        <w:t>collateralised</w:t>
      </w:r>
      <w:proofErr w:type="spellEnd"/>
      <w:r w:rsidR="009D3CBB" w:rsidRPr="007F6651">
        <w:rPr>
          <w:rFonts w:ascii="Arial" w:hAnsi="Arial" w:cs="Arial"/>
          <w:b/>
          <w:bCs/>
          <w:color w:val="CF4A02"/>
          <w:sz w:val="20"/>
          <w:szCs w:val="20"/>
          <w:lang w:val="en-US"/>
        </w:rPr>
        <w:t xml:space="preserve"> investments</w:t>
      </w:r>
    </w:p>
    <w:p w14:paraId="3C14D171" w14:textId="18A61D20" w:rsidR="00195C84" w:rsidRPr="007F6651" w:rsidRDefault="00195C84" w:rsidP="00CD6843">
      <w:pPr>
        <w:pStyle w:val="a"/>
        <w:tabs>
          <w:tab w:val="right" w:pos="9990"/>
          <w:tab w:val="right" w:pos="10890"/>
        </w:tabs>
        <w:ind w:left="540" w:right="0"/>
        <w:jc w:val="both"/>
        <w:rPr>
          <w:rFonts w:ascii="Arial" w:hAnsi="Arial" w:cs="Arial"/>
          <w:spacing w:val="-6"/>
          <w:sz w:val="20"/>
          <w:szCs w:val="20"/>
          <w:lang w:val="en-US"/>
        </w:rPr>
      </w:pPr>
    </w:p>
    <w:p w14:paraId="2FDB5A52" w14:textId="373E5493" w:rsidR="009105C7" w:rsidRPr="007F6651" w:rsidRDefault="009105C7" w:rsidP="00CD6843">
      <w:pPr>
        <w:pStyle w:val="a"/>
        <w:tabs>
          <w:tab w:val="right" w:pos="9990"/>
          <w:tab w:val="right" w:pos="10890"/>
        </w:tabs>
        <w:ind w:left="540" w:right="0"/>
        <w:jc w:val="both"/>
        <w:rPr>
          <w:rFonts w:ascii="Arial" w:hAnsi="Arial" w:cs="Arial"/>
          <w:spacing w:val="-6"/>
          <w:sz w:val="20"/>
          <w:szCs w:val="20"/>
          <w:lang w:val="en-US"/>
        </w:rPr>
      </w:pPr>
      <w:r w:rsidRPr="007F6651">
        <w:rPr>
          <w:rFonts w:ascii="Arial" w:hAnsi="Arial" w:cs="Arial"/>
          <w:spacing w:val="-6"/>
          <w:sz w:val="20"/>
          <w:szCs w:val="20"/>
          <w:lang w:val="en-US"/>
        </w:rPr>
        <w:t>Cost and fair value of investments as at 30 June 2020 and 31 December 2019</w:t>
      </w:r>
      <w:r w:rsidRPr="007F6651">
        <w:rPr>
          <w:rFonts w:ascii="Arial" w:hAnsi="Arial" w:cs="Arial"/>
          <w:spacing w:val="-6"/>
          <w:sz w:val="20"/>
          <w:szCs w:val="20"/>
          <w:cs/>
          <w:lang w:val="en-US"/>
        </w:rPr>
        <w:t xml:space="preserve"> </w:t>
      </w:r>
      <w:r w:rsidRPr="007F6651">
        <w:rPr>
          <w:rFonts w:ascii="Arial" w:hAnsi="Arial" w:cs="Arial"/>
          <w:spacing w:val="-6"/>
          <w:sz w:val="20"/>
          <w:szCs w:val="20"/>
          <w:lang w:val="en-US"/>
        </w:rPr>
        <w:t>are as follows:</w:t>
      </w:r>
    </w:p>
    <w:p w14:paraId="6D3F5E92" w14:textId="331BF8B5" w:rsidR="007D4DC9" w:rsidRPr="007F6651" w:rsidRDefault="007D4DC9" w:rsidP="00CD6843">
      <w:pPr>
        <w:pStyle w:val="a"/>
        <w:tabs>
          <w:tab w:val="right" w:pos="9990"/>
          <w:tab w:val="right" w:pos="10890"/>
        </w:tabs>
        <w:ind w:left="540" w:right="0"/>
        <w:jc w:val="both"/>
        <w:rPr>
          <w:rFonts w:ascii="Arial" w:hAnsi="Arial" w:cs="Arial"/>
          <w:spacing w:val="-6"/>
          <w:sz w:val="20"/>
          <w:szCs w:val="20"/>
          <w:lang w:val="en-US"/>
        </w:rPr>
      </w:pPr>
    </w:p>
    <w:tbl>
      <w:tblPr>
        <w:tblW w:w="8982" w:type="dxa"/>
        <w:tblInd w:w="18" w:type="dxa"/>
        <w:tblLook w:val="04A0" w:firstRow="1" w:lastRow="0" w:firstColumn="1" w:lastColumn="0" w:noHBand="0" w:noVBand="1"/>
      </w:tblPr>
      <w:tblGrid>
        <w:gridCol w:w="4500"/>
        <w:gridCol w:w="1495"/>
        <w:gridCol w:w="1528"/>
        <w:gridCol w:w="1459"/>
      </w:tblGrid>
      <w:tr w:rsidR="007D4DC9" w:rsidRPr="007F6651" w14:paraId="0C192B47" w14:textId="77777777" w:rsidTr="007F6651">
        <w:tc>
          <w:tcPr>
            <w:tcW w:w="4572" w:type="dxa"/>
            <w:shd w:val="clear" w:color="auto" w:fill="auto"/>
            <w:vAlign w:val="bottom"/>
          </w:tcPr>
          <w:p w14:paraId="686CEB41" w14:textId="77777777" w:rsidR="007D4DC9" w:rsidRPr="007F6651" w:rsidRDefault="007D4DC9" w:rsidP="004A5BC0">
            <w:pPr>
              <w:tabs>
                <w:tab w:val="left" w:pos="1440"/>
                <w:tab w:val="right" w:pos="7200"/>
              </w:tabs>
              <w:ind w:left="406"/>
              <w:rPr>
                <w:rFonts w:ascii="Arial" w:hAnsi="Arial" w:cs="Arial"/>
                <w:b/>
                <w:bCs/>
                <w:sz w:val="20"/>
                <w:szCs w:val="20"/>
                <w:lang w:val="en-GB"/>
              </w:rPr>
            </w:pPr>
          </w:p>
        </w:tc>
        <w:tc>
          <w:tcPr>
            <w:tcW w:w="4410" w:type="dxa"/>
            <w:gridSpan w:val="3"/>
            <w:tcBorders>
              <w:top w:val="single" w:sz="4" w:space="0" w:color="auto"/>
              <w:bottom w:val="single" w:sz="4" w:space="0" w:color="auto"/>
            </w:tcBorders>
            <w:shd w:val="clear" w:color="auto" w:fill="auto"/>
            <w:vAlign w:val="bottom"/>
          </w:tcPr>
          <w:p w14:paraId="358A0CC8" w14:textId="77777777" w:rsidR="007D4DC9" w:rsidRPr="007F6651" w:rsidRDefault="007D4DC9" w:rsidP="00587AB1">
            <w:pPr>
              <w:ind w:right="-72"/>
              <w:jc w:val="center"/>
              <w:rPr>
                <w:rFonts w:ascii="Arial" w:hAnsi="Arial" w:cs="Arial"/>
                <w:b/>
                <w:bCs/>
                <w:sz w:val="20"/>
                <w:szCs w:val="20"/>
                <w:lang w:val="en-GB"/>
              </w:rPr>
            </w:pPr>
            <w:r w:rsidRPr="007F6651">
              <w:rPr>
                <w:rFonts w:ascii="Arial" w:hAnsi="Arial" w:cs="Arial"/>
                <w:b/>
                <w:bCs/>
                <w:sz w:val="20"/>
                <w:szCs w:val="20"/>
                <w:lang w:val="en-GB"/>
              </w:rPr>
              <w:t>Fair value</w:t>
            </w:r>
          </w:p>
        </w:tc>
      </w:tr>
      <w:tr w:rsidR="007D4DC9" w:rsidRPr="007F6651" w14:paraId="3EF6079A" w14:textId="77777777" w:rsidTr="007F6651">
        <w:tc>
          <w:tcPr>
            <w:tcW w:w="4572" w:type="dxa"/>
            <w:shd w:val="clear" w:color="auto" w:fill="auto"/>
            <w:vAlign w:val="bottom"/>
          </w:tcPr>
          <w:p w14:paraId="3C9DF55F" w14:textId="77777777" w:rsidR="007D4DC9" w:rsidRPr="007F6651" w:rsidRDefault="007D4DC9" w:rsidP="004A5BC0">
            <w:pPr>
              <w:tabs>
                <w:tab w:val="left" w:pos="162"/>
                <w:tab w:val="left" w:pos="342"/>
                <w:tab w:val="left" w:pos="2880"/>
                <w:tab w:val="right" w:pos="5040"/>
                <w:tab w:val="right" w:pos="6390"/>
                <w:tab w:val="right" w:pos="8190"/>
              </w:tabs>
              <w:ind w:left="406"/>
              <w:rPr>
                <w:rFonts w:ascii="Arial" w:hAnsi="Arial" w:cs="Arial"/>
                <w:b/>
                <w:bCs/>
                <w:sz w:val="20"/>
                <w:szCs w:val="20"/>
              </w:rPr>
            </w:pPr>
          </w:p>
        </w:tc>
        <w:tc>
          <w:tcPr>
            <w:tcW w:w="1470" w:type="dxa"/>
            <w:tcBorders>
              <w:top w:val="single" w:sz="4" w:space="0" w:color="auto"/>
            </w:tcBorders>
            <w:shd w:val="clear" w:color="auto" w:fill="auto"/>
            <w:vAlign w:val="bottom"/>
          </w:tcPr>
          <w:p w14:paraId="12DB084B" w14:textId="77777777" w:rsidR="007D4DC9" w:rsidRPr="007F6651" w:rsidRDefault="007D4DC9" w:rsidP="00587AB1">
            <w:pPr>
              <w:pStyle w:val="StyleStyleAngsanaNewComplex12ptJustifiedLeft001Righ"/>
              <w:ind w:left="0" w:right="-72"/>
              <w:rPr>
                <w:rFonts w:ascii="Arial" w:hAnsi="Arial" w:cs="Arial"/>
                <w:b/>
                <w:bCs/>
                <w:sz w:val="20"/>
                <w:szCs w:val="20"/>
                <w:lang w:val="en-GB"/>
              </w:rPr>
            </w:pPr>
            <w:r w:rsidRPr="007F6651">
              <w:rPr>
                <w:rFonts w:ascii="Arial" w:hAnsi="Arial" w:cs="Arial"/>
                <w:b/>
                <w:bCs/>
                <w:sz w:val="20"/>
                <w:szCs w:val="20"/>
                <w:lang w:val="en-GB"/>
              </w:rPr>
              <w:t>Non - collateralised investments</w:t>
            </w:r>
          </w:p>
        </w:tc>
        <w:tc>
          <w:tcPr>
            <w:tcW w:w="1470" w:type="dxa"/>
            <w:tcBorders>
              <w:top w:val="single" w:sz="4" w:space="0" w:color="auto"/>
            </w:tcBorders>
            <w:shd w:val="clear" w:color="auto" w:fill="auto"/>
            <w:vAlign w:val="bottom"/>
          </w:tcPr>
          <w:p w14:paraId="77D9E35C" w14:textId="77777777" w:rsidR="007D4DC9" w:rsidRPr="007F6651" w:rsidRDefault="007D4DC9" w:rsidP="00587AB1">
            <w:pPr>
              <w:pStyle w:val="StyleStyleAngsanaNewComplex12ptJustifiedLeft001Righ"/>
              <w:ind w:left="0" w:right="-72"/>
              <w:rPr>
                <w:rFonts w:ascii="Arial" w:hAnsi="Arial" w:cs="Arial"/>
                <w:b/>
                <w:bCs/>
                <w:sz w:val="20"/>
                <w:szCs w:val="20"/>
                <w:lang w:val="en-GB"/>
              </w:rPr>
            </w:pPr>
            <w:r w:rsidRPr="007F6651">
              <w:rPr>
                <w:rFonts w:ascii="Arial" w:hAnsi="Arial" w:cs="Arial"/>
                <w:b/>
                <w:bCs/>
                <w:sz w:val="20"/>
                <w:szCs w:val="20"/>
                <w:lang w:val="en-GB"/>
              </w:rPr>
              <w:t>Collateralised investments</w:t>
            </w:r>
          </w:p>
        </w:tc>
        <w:tc>
          <w:tcPr>
            <w:tcW w:w="1470" w:type="dxa"/>
            <w:tcBorders>
              <w:top w:val="single" w:sz="4" w:space="0" w:color="auto"/>
            </w:tcBorders>
            <w:shd w:val="clear" w:color="auto" w:fill="auto"/>
            <w:vAlign w:val="bottom"/>
          </w:tcPr>
          <w:p w14:paraId="7CF43083" w14:textId="77777777" w:rsidR="007D4DC9" w:rsidRPr="007F6651" w:rsidRDefault="007D4DC9" w:rsidP="00587AB1">
            <w:pPr>
              <w:pStyle w:val="StyleStyleAngsanaNewComplex12ptJustifiedLeft001Righ"/>
              <w:ind w:left="0" w:right="-72"/>
              <w:rPr>
                <w:rFonts w:ascii="Arial" w:hAnsi="Arial" w:cs="Arial"/>
                <w:b/>
                <w:bCs/>
                <w:sz w:val="20"/>
                <w:szCs w:val="20"/>
                <w:lang w:val="en-GB"/>
              </w:rPr>
            </w:pPr>
            <w:r w:rsidRPr="007F6651">
              <w:rPr>
                <w:rFonts w:ascii="Arial" w:hAnsi="Arial" w:cs="Arial"/>
                <w:b/>
                <w:bCs/>
                <w:sz w:val="20"/>
                <w:szCs w:val="20"/>
                <w:lang w:val="en-GB"/>
              </w:rPr>
              <w:t>Total</w:t>
            </w:r>
          </w:p>
        </w:tc>
      </w:tr>
      <w:tr w:rsidR="007D4DC9" w:rsidRPr="007F6651" w14:paraId="6C0FA1CF" w14:textId="77777777" w:rsidTr="007F6651">
        <w:tc>
          <w:tcPr>
            <w:tcW w:w="4572" w:type="dxa"/>
            <w:shd w:val="clear" w:color="auto" w:fill="auto"/>
            <w:vAlign w:val="bottom"/>
          </w:tcPr>
          <w:p w14:paraId="7F8E7C14" w14:textId="77777777" w:rsidR="007D4DC9" w:rsidRPr="007F6651" w:rsidRDefault="007D4DC9" w:rsidP="004A5BC0">
            <w:pPr>
              <w:tabs>
                <w:tab w:val="left" w:pos="162"/>
                <w:tab w:val="left" w:pos="342"/>
                <w:tab w:val="left" w:pos="2880"/>
                <w:tab w:val="right" w:pos="5040"/>
                <w:tab w:val="right" w:pos="6390"/>
                <w:tab w:val="right" w:pos="8190"/>
              </w:tabs>
              <w:ind w:left="406"/>
              <w:rPr>
                <w:rFonts w:ascii="Arial" w:hAnsi="Arial" w:cs="Arial"/>
                <w:b/>
                <w:bCs/>
                <w:sz w:val="20"/>
                <w:szCs w:val="20"/>
              </w:rPr>
            </w:pPr>
            <w:r w:rsidRPr="007F6651">
              <w:rPr>
                <w:rFonts w:ascii="Arial" w:hAnsi="Arial" w:cs="Arial"/>
                <w:b/>
                <w:bCs/>
                <w:sz w:val="20"/>
                <w:szCs w:val="20"/>
              </w:rPr>
              <w:t>As at 30 June 2020</w:t>
            </w:r>
          </w:p>
        </w:tc>
        <w:tc>
          <w:tcPr>
            <w:tcW w:w="1470" w:type="dxa"/>
            <w:tcBorders>
              <w:bottom w:val="single" w:sz="4" w:space="0" w:color="auto"/>
            </w:tcBorders>
            <w:shd w:val="clear" w:color="auto" w:fill="auto"/>
            <w:vAlign w:val="bottom"/>
          </w:tcPr>
          <w:p w14:paraId="183B0301" w14:textId="77777777" w:rsidR="007D4DC9" w:rsidRPr="007F6651" w:rsidRDefault="007D4DC9" w:rsidP="00587AB1">
            <w:pPr>
              <w:pStyle w:val="StyleStyleAngsanaNewComplex12ptJustifiedLeft001Righ"/>
              <w:ind w:left="0" w:right="-72"/>
              <w:rPr>
                <w:rFonts w:ascii="Arial" w:hAnsi="Arial" w:cs="Arial"/>
                <w:b/>
                <w:bCs/>
                <w:sz w:val="20"/>
                <w:szCs w:val="20"/>
                <w:lang w:val="en-GB"/>
              </w:rPr>
            </w:pPr>
            <w:r w:rsidRPr="007F6651">
              <w:rPr>
                <w:rFonts w:ascii="Arial" w:hAnsi="Arial" w:cs="Arial"/>
                <w:b/>
                <w:bCs/>
                <w:sz w:val="20"/>
                <w:szCs w:val="20"/>
                <w:lang w:val="en-GB"/>
              </w:rPr>
              <w:t>Baht</w:t>
            </w:r>
          </w:p>
        </w:tc>
        <w:tc>
          <w:tcPr>
            <w:tcW w:w="1470" w:type="dxa"/>
            <w:tcBorders>
              <w:bottom w:val="single" w:sz="4" w:space="0" w:color="auto"/>
            </w:tcBorders>
            <w:shd w:val="clear" w:color="auto" w:fill="auto"/>
            <w:vAlign w:val="bottom"/>
          </w:tcPr>
          <w:p w14:paraId="2AEEFB08" w14:textId="77777777" w:rsidR="007D4DC9" w:rsidRPr="007F6651" w:rsidRDefault="007D4DC9" w:rsidP="00587AB1">
            <w:pPr>
              <w:pStyle w:val="StyleStyleAngsanaNewComplex12ptJustifiedLeft001Righ"/>
              <w:ind w:left="0" w:right="-72"/>
              <w:rPr>
                <w:rFonts w:ascii="Arial" w:hAnsi="Arial" w:cs="Arial"/>
                <w:b/>
                <w:bCs/>
                <w:sz w:val="20"/>
                <w:szCs w:val="20"/>
                <w:lang w:val="en-GB"/>
              </w:rPr>
            </w:pPr>
            <w:r w:rsidRPr="007F6651">
              <w:rPr>
                <w:rFonts w:ascii="Arial" w:hAnsi="Arial" w:cs="Arial"/>
                <w:b/>
                <w:bCs/>
                <w:sz w:val="20"/>
                <w:szCs w:val="20"/>
                <w:lang w:val="en-GB"/>
              </w:rPr>
              <w:t>Baht</w:t>
            </w:r>
          </w:p>
        </w:tc>
        <w:tc>
          <w:tcPr>
            <w:tcW w:w="1470" w:type="dxa"/>
            <w:tcBorders>
              <w:bottom w:val="single" w:sz="4" w:space="0" w:color="auto"/>
            </w:tcBorders>
            <w:shd w:val="clear" w:color="auto" w:fill="auto"/>
            <w:vAlign w:val="bottom"/>
          </w:tcPr>
          <w:p w14:paraId="2D212831" w14:textId="77777777" w:rsidR="007D4DC9" w:rsidRPr="007F6651" w:rsidRDefault="007D4DC9" w:rsidP="00587AB1">
            <w:pPr>
              <w:pStyle w:val="StyleStyleAngsanaNewComplex12ptJustifiedLeft001Righ"/>
              <w:ind w:left="0" w:right="-72"/>
              <w:rPr>
                <w:rFonts w:ascii="Arial" w:hAnsi="Arial" w:cs="Arial"/>
                <w:b/>
                <w:bCs/>
                <w:sz w:val="20"/>
                <w:szCs w:val="20"/>
                <w:lang w:val="en-GB"/>
              </w:rPr>
            </w:pPr>
            <w:r w:rsidRPr="007F6651">
              <w:rPr>
                <w:rFonts w:ascii="Arial" w:hAnsi="Arial" w:cs="Arial"/>
                <w:b/>
                <w:bCs/>
                <w:sz w:val="20"/>
                <w:szCs w:val="20"/>
                <w:lang w:val="en-GB"/>
              </w:rPr>
              <w:t>Baht</w:t>
            </w:r>
          </w:p>
        </w:tc>
      </w:tr>
      <w:tr w:rsidR="007D4DC9" w:rsidRPr="007F6651" w14:paraId="56B02595" w14:textId="77777777" w:rsidTr="007F6651">
        <w:tc>
          <w:tcPr>
            <w:tcW w:w="4572" w:type="dxa"/>
            <w:shd w:val="clear" w:color="auto" w:fill="auto"/>
            <w:vAlign w:val="bottom"/>
          </w:tcPr>
          <w:p w14:paraId="2EBF8361" w14:textId="77777777" w:rsidR="007D4DC9" w:rsidRPr="007F6651" w:rsidRDefault="007D4DC9" w:rsidP="004A5BC0">
            <w:pPr>
              <w:tabs>
                <w:tab w:val="left" w:pos="2880"/>
                <w:tab w:val="right" w:pos="5040"/>
                <w:tab w:val="right" w:pos="6390"/>
                <w:tab w:val="right" w:pos="8190"/>
              </w:tabs>
              <w:ind w:left="406" w:right="-43"/>
              <w:rPr>
                <w:rFonts w:ascii="Arial" w:hAnsi="Arial" w:cs="Arial"/>
                <w:b/>
                <w:bCs/>
                <w:sz w:val="20"/>
                <w:szCs w:val="20"/>
              </w:rPr>
            </w:pPr>
          </w:p>
        </w:tc>
        <w:tc>
          <w:tcPr>
            <w:tcW w:w="1470" w:type="dxa"/>
            <w:tcBorders>
              <w:top w:val="single" w:sz="4" w:space="0" w:color="auto"/>
            </w:tcBorders>
            <w:shd w:val="clear" w:color="auto" w:fill="FAFAFA"/>
            <w:vAlign w:val="bottom"/>
          </w:tcPr>
          <w:p w14:paraId="041FD96A" w14:textId="77777777" w:rsidR="007D4DC9" w:rsidRPr="007F6651" w:rsidRDefault="007D4DC9" w:rsidP="00587AB1">
            <w:pPr>
              <w:pStyle w:val="StyleStyleAngsanaNewComplex12ptJustifiedLeft001Righ"/>
              <w:ind w:left="0" w:right="-72"/>
              <w:rPr>
                <w:rFonts w:ascii="Arial" w:hAnsi="Arial" w:cs="Arial"/>
                <w:sz w:val="20"/>
                <w:szCs w:val="20"/>
              </w:rPr>
            </w:pPr>
          </w:p>
        </w:tc>
        <w:tc>
          <w:tcPr>
            <w:tcW w:w="1470" w:type="dxa"/>
            <w:tcBorders>
              <w:top w:val="single" w:sz="4" w:space="0" w:color="auto"/>
            </w:tcBorders>
            <w:shd w:val="clear" w:color="auto" w:fill="FAFAFA"/>
            <w:vAlign w:val="bottom"/>
          </w:tcPr>
          <w:p w14:paraId="54E45B53" w14:textId="77777777" w:rsidR="007D4DC9" w:rsidRPr="007F6651" w:rsidRDefault="007D4DC9" w:rsidP="00587AB1">
            <w:pPr>
              <w:ind w:right="-72"/>
              <w:jc w:val="right"/>
              <w:rPr>
                <w:rFonts w:ascii="Arial" w:hAnsi="Arial" w:cs="Arial"/>
                <w:b/>
                <w:bCs/>
                <w:sz w:val="20"/>
                <w:szCs w:val="20"/>
              </w:rPr>
            </w:pPr>
          </w:p>
        </w:tc>
        <w:tc>
          <w:tcPr>
            <w:tcW w:w="1470" w:type="dxa"/>
            <w:tcBorders>
              <w:top w:val="single" w:sz="4" w:space="0" w:color="auto"/>
            </w:tcBorders>
            <w:shd w:val="clear" w:color="auto" w:fill="FAFAFA"/>
            <w:vAlign w:val="bottom"/>
          </w:tcPr>
          <w:p w14:paraId="5790523F" w14:textId="77777777" w:rsidR="007D4DC9" w:rsidRPr="007F6651" w:rsidRDefault="007D4DC9" w:rsidP="00587AB1">
            <w:pPr>
              <w:pStyle w:val="StyleStyleAngsanaNewComplex12ptJustifiedLeft001Righ"/>
              <w:ind w:left="0" w:right="-72"/>
              <w:rPr>
                <w:rFonts w:ascii="Arial" w:hAnsi="Arial" w:cs="Arial"/>
                <w:sz w:val="20"/>
                <w:szCs w:val="20"/>
              </w:rPr>
            </w:pPr>
          </w:p>
        </w:tc>
      </w:tr>
      <w:tr w:rsidR="007D4DC9" w:rsidRPr="007F6651" w14:paraId="5FE48B26" w14:textId="77777777" w:rsidTr="007F6651">
        <w:trPr>
          <w:trHeight w:val="99"/>
        </w:trPr>
        <w:tc>
          <w:tcPr>
            <w:tcW w:w="4572" w:type="dxa"/>
            <w:shd w:val="clear" w:color="auto" w:fill="auto"/>
            <w:vAlign w:val="bottom"/>
          </w:tcPr>
          <w:p w14:paraId="19C83D2C" w14:textId="77777777" w:rsidR="007D4DC9" w:rsidRPr="007F6651" w:rsidRDefault="007D4DC9" w:rsidP="004A5BC0">
            <w:pPr>
              <w:tabs>
                <w:tab w:val="left" w:pos="2880"/>
                <w:tab w:val="right" w:pos="5040"/>
                <w:tab w:val="right" w:pos="6390"/>
                <w:tab w:val="right" w:pos="8190"/>
              </w:tabs>
              <w:ind w:left="406" w:right="-43"/>
              <w:rPr>
                <w:rFonts w:ascii="Arial" w:hAnsi="Arial" w:cs="Arial"/>
                <w:b/>
                <w:bCs/>
                <w:sz w:val="20"/>
                <w:szCs w:val="20"/>
                <w:lang w:val="en-GB"/>
              </w:rPr>
            </w:pPr>
            <w:r w:rsidRPr="007F6651">
              <w:rPr>
                <w:rFonts w:ascii="Arial" w:hAnsi="Arial" w:cs="Arial"/>
                <w:b/>
                <w:bCs/>
                <w:sz w:val="20"/>
                <w:szCs w:val="20"/>
                <w:lang w:val="en-GB"/>
              </w:rPr>
              <w:t xml:space="preserve">Investment at fair value through other </w:t>
            </w:r>
          </w:p>
          <w:p w14:paraId="3E9EB825" w14:textId="31DF7EE0" w:rsidR="007D4DC9" w:rsidRPr="007F6651" w:rsidRDefault="007D4DC9" w:rsidP="004A5BC0">
            <w:pPr>
              <w:tabs>
                <w:tab w:val="left" w:pos="2880"/>
                <w:tab w:val="right" w:pos="5040"/>
                <w:tab w:val="right" w:pos="6390"/>
                <w:tab w:val="right" w:pos="8190"/>
              </w:tabs>
              <w:ind w:left="406" w:right="-43"/>
              <w:rPr>
                <w:rFonts w:ascii="Arial" w:hAnsi="Arial" w:cs="Arial"/>
                <w:spacing w:val="-6"/>
                <w:sz w:val="20"/>
                <w:szCs w:val="20"/>
                <w:lang w:val="en-GB"/>
              </w:rPr>
            </w:pPr>
            <w:r w:rsidRPr="007F6651">
              <w:rPr>
                <w:rFonts w:ascii="Arial" w:hAnsi="Arial" w:cs="Arial"/>
                <w:b/>
                <w:bCs/>
                <w:sz w:val="20"/>
                <w:szCs w:val="20"/>
                <w:lang w:val="en-GB"/>
              </w:rPr>
              <w:t xml:space="preserve">   </w:t>
            </w:r>
            <w:r w:rsidRPr="007F6651">
              <w:rPr>
                <w:rFonts w:ascii="Arial" w:hAnsi="Arial" w:cs="Arial"/>
                <w:b/>
                <w:bCs/>
                <w:sz w:val="20"/>
                <w:szCs w:val="20"/>
              </w:rPr>
              <w:t>comprehensive income</w:t>
            </w:r>
          </w:p>
        </w:tc>
        <w:tc>
          <w:tcPr>
            <w:tcW w:w="1470" w:type="dxa"/>
            <w:shd w:val="clear" w:color="auto" w:fill="FAFAFA"/>
            <w:vAlign w:val="bottom"/>
          </w:tcPr>
          <w:p w14:paraId="6A0B364F" w14:textId="77777777" w:rsidR="007D4DC9" w:rsidRPr="007F6651" w:rsidRDefault="007D4DC9" w:rsidP="00587AB1">
            <w:pPr>
              <w:pStyle w:val="StyleStyleAngsanaNewComplex12ptJustifiedLeft001Righ"/>
              <w:ind w:left="0" w:right="-72"/>
              <w:rPr>
                <w:rFonts w:ascii="Arial" w:hAnsi="Arial" w:cs="Arial"/>
                <w:sz w:val="20"/>
                <w:szCs w:val="20"/>
              </w:rPr>
            </w:pPr>
          </w:p>
        </w:tc>
        <w:tc>
          <w:tcPr>
            <w:tcW w:w="1470" w:type="dxa"/>
            <w:shd w:val="clear" w:color="auto" w:fill="FAFAFA"/>
            <w:vAlign w:val="bottom"/>
          </w:tcPr>
          <w:p w14:paraId="4B2F70DB" w14:textId="77777777" w:rsidR="007D4DC9" w:rsidRPr="007F6651" w:rsidRDefault="007D4DC9" w:rsidP="00587AB1">
            <w:pPr>
              <w:ind w:right="-72"/>
              <w:jc w:val="right"/>
              <w:rPr>
                <w:rFonts w:ascii="Arial" w:hAnsi="Arial" w:cs="Arial"/>
                <w:b/>
                <w:bCs/>
                <w:sz w:val="20"/>
                <w:szCs w:val="20"/>
                <w:lang w:val="en-GB"/>
              </w:rPr>
            </w:pPr>
          </w:p>
        </w:tc>
        <w:tc>
          <w:tcPr>
            <w:tcW w:w="1470" w:type="dxa"/>
            <w:shd w:val="clear" w:color="auto" w:fill="FAFAFA"/>
            <w:vAlign w:val="bottom"/>
          </w:tcPr>
          <w:p w14:paraId="76095A92" w14:textId="77777777" w:rsidR="007D4DC9" w:rsidRPr="007F6651" w:rsidRDefault="007D4DC9" w:rsidP="00587AB1">
            <w:pPr>
              <w:pStyle w:val="StyleStyleAngsanaNewComplex12ptJustifiedLeft001Righ"/>
              <w:ind w:left="0" w:right="-72"/>
              <w:rPr>
                <w:rFonts w:ascii="Arial" w:hAnsi="Arial" w:cs="Arial"/>
                <w:sz w:val="20"/>
                <w:szCs w:val="20"/>
              </w:rPr>
            </w:pPr>
          </w:p>
        </w:tc>
      </w:tr>
      <w:tr w:rsidR="007D4DC9" w:rsidRPr="007F6651" w14:paraId="4DBD4ABF" w14:textId="77777777" w:rsidTr="007F6651">
        <w:trPr>
          <w:trHeight w:val="99"/>
        </w:trPr>
        <w:tc>
          <w:tcPr>
            <w:tcW w:w="4572" w:type="dxa"/>
            <w:shd w:val="clear" w:color="auto" w:fill="auto"/>
            <w:vAlign w:val="bottom"/>
          </w:tcPr>
          <w:p w14:paraId="5DBB113C" w14:textId="240DCEFB" w:rsidR="007D4DC9" w:rsidRPr="007F6651" w:rsidRDefault="007D4DC9" w:rsidP="004A5BC0">
            <w:pPr>
              <w:tabs>
                <w:tab w:val="left" w:pos="2880"/>
                <w:tab w:val="right" w:pos="5040"/>
                <w:tab w:val="right" w:pos="6390"/>
                <w:tab w:val="right" w:pos="8190"/>
              </w:tabs>
              <w:ind w:left="406" w:right="-43"/>
              <w:rPr>
                <w:rFonts w:ascii="Arial" w:hAnsi="Arial" w:cs="Arial"/>
                <w:spacing w:val="-6"/>
                <w:sz w:val="20"/>
                <w:szCs w:val="20"/>
              </w:rPr>
            </w:pPr>
            <w:r w:rsidRPr="007F6651">
              <w:rPr>
                <w:rFonts w:ascii="Arial" w:hAnsi="Arial" w:cs="Arial"/>
                <w:sz w:val="20"/>
                <w:szCs w:val="20"/>
              </w:rPr>
              <w:t>Investment in debt instruments</w:t>
            </w:r>
          </w:p>
        </w:tc>
        <w:tc>
          <w:tcPr>
            <w:tcW w:w="1470" w:type="dxa"/>
            <w:shd w:val="clear" w:color="auto" w:fill="FAFAFA"/>
            <w:vAlign w:val="bottom"/>
          </w:tcPr>
          <w:p w14:paraId="6C91223B" w14:textId="62C41458" w:rsidR="007D4DC9" w:rsidRPr="007F6651" w:rsidRDefault="007D4DC9" w:rsidP="007D4DC9">
            <w:pPr>
              <w:pStyle w:val="StyleStyleAngsanaNewComplex12ptJustifiedLeft001Righ"/>
              <w:ind w:left="0" w:right="-72"/>
              <w:rPr>
                <w:rFonts w:ascii="Arial" w:hAnsi="Arial" w:cs="Arial"/>
                <w:sz w:val="20"/>
                <w:szCs w:val="20"/>
              </w:rPr>
            </w:pPr>
            <w:r w:rsidRPr="007F6651">
              <w:rPr>
                <w:rFonts w:ascii="Arial" w:hAnsi="Arial" w:cs="Arial"/>
                <w:sz w:val="20"/>
                <w:szCs w:val="20"/>
              </w:rPr>
              <w:t>851,445</w:t>
            </w:r>
          </w:p>
        </w:tc>
        <w:tc>
          <w:tcPr>
            <w:tcW w:w="1470" w:type="dxa"/>
            <w:shd w:val="clear" w:color="auto" w:fill="FAFAFA"/>
            <w:vAlign w:val="bottom"/>
          </w:tcPr>
          <w:p w14:paraId="16DB1FCE" w14:textId="77777777" w:rsidR="007D4DC9" w:rsidRPr="007F6651" w:rsidRDefault="007D4DC9" w:rsidP="007D4DC9">
            <w:pPr>
              <w:ind w:right="-72"/>
              <w:jc w:val="right"/>
              <w:rPr>
                <w:rFonts w:ascii="Arial" w:hAnsi="Arial" w:cs="Arial"/>
                <w:sz w:val="20"/>
                <w:szCs w:val="20"/>
              </w:rPr>
            </w:pPr>
            <w:r w:rsidRPr="007F6651">
              <w:rPr>
                <w:rFonts w:ascii="Arial" w:hAnsi="Arial" w:cs="Arial"/>
                <w:sz w:val="20"/>
                <w:szCs w:val="20"/>
              </w:rPr>
              <w:t>-</w:t>
            </w:r>
          </w:p>
        </w:tc>
        <w:tc>
          <w:tcPr>
            <w:tcW w:w="1470" w:type="dxa"/>
            <w:shd w:val="clear" w:color="auto" w:fill="FAFAFA"/>
            <w:vAlign w:val="bottom"/>
          </w:tcPr>
          <w:p w14:paraId="6F5FEABD" w14:textId="6D982EB9" w:rsidR="007D4DC9" w:rsidRPr="007F6651" w:rsidRDefault="007D4DC9" w:rsidP="007D4DC9">
            <w:pPr>
              <w:pStyle w:val="StyleStyleAngsanaNewComplex12ptJustifiedLeft001Righ"/>
              <w:ind w:left="0" w:right="-72"/>
              <w:rPr>
                <w:rFonts w:ascii="Arial" w:hAnsi="Arial" w:cs="Arial"/>
                <w:sz w:val="20"/>
                <w:szCs w:val="20"/>
              </w:rPr>
            </w:pPr>
            <w:r w:rsidRPr="007F6651">
              <w:rPr>
                <w:rFonts w:ascii="Arial" w:hAnsi="Arial" w:cs="Arial"/>
                <w:sz w:val="20"/>
                <w:szCs w:val="20"/>
              </w:rPr>
              <w:t>851,445</w:t>
            </w:r>
          </w:p>
        </w:tc>
      </w:tr>
      <w:tr w:rsidR="007D4DC9" w:rsidRPr="007F6651" w14:paraId="59CB5D03" w14:textId="77777777" w:rsidTr="007F6651">
        <w:trPr>
          <w:trHeight w:val="99"/>
        </w:trPr>
        <w:tc>
          <w:tcPr>
            <w:tcW w:w="4572" w:type="dxa"/>
            <w:shd w:val="clear" w:color="auto" w:fill="auto"/>
            <w:vAlign w:val="bottom"/>
          </w:tcPr>
          <w:p w14:paraId="71E9656A" w14:textId="231FC425" w:rsidR="007D4DC9" w:rsidRPr="007F6651" w:rsidRDefault="007D4DC9" w:rsidP="004A5BC0">
            <w:pPr>
              <w:tabs>
                <w:tab w:val="left" w:pos="2880"/>
                <w:tab w:val="right" w:pos="5040"/>
                <w:tab w:val="right" w:pos="6390"/>
                <w:tab w:val="right" w:pos="8190"/>
              </w:tabs>
              <w:ind w:left="406" w:right="-43"/>
              <w:rPr>
                <w:rFonts w:ascii="Arial" w:hAnsi="Arial" w:cs="Arial"/>
                <w:spacing w:val="-6"/>
                <w:sz w:val="20"/>
                <w:szCs w:val="20"/>
                <w:lang w:val="en-GB"/>
              </w:rPr>
            </w:pPr>
            <w:r w:rsidRPr="007F6651">
              <w:rPr>
                <w:rFonts w:ascii="Arial" w:hAnsi="Arial" w:cs="Arial"/>
                <w:sz w:val="20"/>
                <w:szCs w:val="20"/>
                <w:u w:val="single"/>
                <w:lang w:val="en-GB"/>
              </w:rPr>
              <w:t>Less</w:t>
            </w:r>
            <w:r w:rsidRPr="007F6651">
              <w:rPr>
                <w:rFonts w:ascii="Arial" w:hAnsi="Arial" w:cs="Arial"/>
                <w:sz w:val="20"/>
                <w:szCs w:val="20"/>
                <w:lang w:val="en-GB"/>
              </w:rPr>
              <w:t xml:space="preserve"> </w:t>
            </w:r>
            <w:r w:rsidR="003478BA" w:rsidRPr="007F6651">
              <w:rPr>
                <w:rFonts w:ascii="Arial" w:hAnsi="Arial" w:cs="Arial"/>
                <w:sz w:val="20"/>
                <w:szCs w:val="20"/>
                <w:lang w:val="en-GB"/>
              </w:rPr>
              <w:t>Allowance for expected credit loss</w:t>
            </w:r>
          </w:p>
        </w:tc>
        <w:tc>
          <w:tcPr>
            <w:tcW w:w="1470" w:type="dxa"/>
            <w:tcBorders>
              <w:bottom w:val="single" w:sz="4" w:space="0" w:color="auto"/>
            </w:tcBorders>
            <w:shd w:val="clear" w:color="auto" w:fill="FAFAFA"/>
            <w:vAlign w:val="bottom"/>
          </w:tcPr>
          <w:p w14:paraId="21E48028" w14:textId="4F3AA29A" w:rsidR="007D4DC9" w:rsidRPr="007F6651" w:rsidRDefault="007D4DC9" w:rsidP="007D4DC9">
            <w:pPr>
              <w:pStyle w:val="StyleStyleAngsanaNewComplex12ptJustifiedLeft001Righ"/>
              <w:ind w:left="0" w:right="-72"/>
              <w:rPr>
                <w:rFonts w:ascii="Arial" w:hAnsi="Arial" w:cs="Arial"/>
                <w:sz w:val="20"/>
                <w:szCs w:val="20"/>
              </w:rPr>
            </w:pPr>
            <w:r w:rsidRPr="007F6651">
              <w:rPr>
                <w:rFonts w:ascii="Arial" w:hAnsi="Arial" w:cs="Arial"/>
                <w:sz w:val="20"/>
                <w:szCs w:val="20"/>
              </w:rPr>
              <w:t>(851,445)</w:t>
            </w:r>
          </w:p>
        </w:tc>
        <w:tc>
          <w:tcPr>
            <w:tcW w:w="1470" w:type="dxa"/>
            <w:tcBorders>
              <w:bottom w:val="single" w:sz="4" w:space="0" w:color="auto"/>
            </w:tcBorders>
            <w:shd w:val="clear" w:color="auto" w:fill="FAFAFA"/>
            <w:vAlign w:val="bottom"/>
          </w:tcPr>
          <w:p w14:paraId="561540B1" w14:textId="77777777" w:rsidR="007D4DC9" w:rsidRPr="007F6651" w:rsidRDefault="007D4DC9" w:rsidP="007D4DC9">
            <w:pPr>
              <w:ind w:right="-72"/>
              <w:jc w:val="right"/>
              <w:rPr>
                <w:rFonts w:ascii="Arial" w:hAnsi="Arial" w:cs="Arial"/>
                <w:sz w:val="20"/>
                <w:szCs w:val="20"/>
              </w:rPr>
            </w:pPr>
            <w:r w:rsidRPr="007F6651">
              <w:rPr>
                <w:rFonts w:ascii="Arial" w:hAnsi="Arial" w:cs="Arial"/>
                <w:sz w:val="20"/>
                <w:szCs w:val="20"/>
              </w:rPr>
              <w:t>-</w:t>
            </w:r>
          </w:p>
        </w:tc>
        <w:tc>
          <w:tcPr>
            <w:tcW w:w="1470" w:type="dxa"/>
            <w:tcBorders>
              <w:bottom w:val="single" w:sz="4" w:space="0" w:color="auto"/>
            </w:tcBorders>
            <w:shd w:val="clear" w:color="auto" w:fill="FAFAFA"/>
            <w:vAlign w:val="bottom"/>
          </w:tcPr>
          <w:p w14:paraId="085FAF0E" w14:textId="398E4666" w:rsidR="007D4DC9" w:rsidRPr="007F6651" w:rsidRDefault="007D4DC9" w:rsidP="007D4DC9">
            <w:pPr>
              <w:pStyle w:val="StyleStyleAngsanaNewComplex12ptJustifiedLeft001Righ"/>
              <w:ind w:left="0" w:right="-72"/>
              <w:rPr>
                <w:rFonts w:ascii="Arial" w:hAnsi="Arial" w:cs="Arial"/>
                <w:sz w:val="20"/>
                <w:szCs w:val="20"/>
              </w:rPr>
            </w:pPr>
            <w:r w:rsidRPr="007F6651">
              <w:rPr>
                <w:rFonts w:ascii="Arial" w:hAnsi="Arial" w:cs="Arial"/>
                <w:sz w:val="20"/>
                <w:szCs w:val="20"/>
              </w:rPr>
              <w:t>(851,445)</w:t>
            </w:r>
          </w:p>
        </w:tc>
      </w:tr>
      <w:tr w:rsidR="007F6651" w:rsidRPr="007F6651" w14:paraId="3BFB2DDC" w14:textId="77777777" w:rsidTr="007F6651">
        <w:trPr>
          <w:trHeight w:val="99"/>
        </w:trPr>
        <w:tc>
          <w:tcPr>
            <w:tcW w:w="4572" w:type="dxa"/>
            <w:shd w:val="clear" w:color="auto" w:fill="auto"/>
            <w:vAlign w:val="bottom"/>
          </w:tcPr>
          <w:p w14:paraId="08BE2BDD" w14:textId="77777777" w:rsidR="007F6651" w:rsidRPr="007F6651" w:rsidRDefault="007F6651" w:rsidP="004A5BC0">
            <w:pPr>
              <w:tabs>
                <w:tab w:val="left" w:pos="2880"/>
                <w:tab w:val="right" w:pos="5040"/>
                <w:tab w:val="right" w:pos="6390"/>
                <w:tab w:val="right" w:pos="8190"/>
              </w:tabs>
              <w:ind w:left="406" w:right="-43"/>
              <w:rPr>
                <w:rFonts w:ascii="Arial" w:hAnsi="Arial" w:cs="Arial"/>
                <w:sz w:val="12"/>
                <w:szCs w:val="12"/>
                <w:u w:val="single"/>
                <w:lang w:val="en-GB"/>
              </w:rPr>
            </w:pPr>
          </w:p>
        </w:tc>
        <w:tc>
          <w:tcPr>
            <w:tcW w:w="1470" w:type="dxa"/>
            <w:tcBorders>
              <w:top w:val="single" w:sz="4" w:space="0" w:color="auto"/>
            </w:tcBorders>
            <w:shd w:val="clear" w:color="auto" w:fill="FAFAFA"/>
            <w:vAlign w:val="bottom"/>
          </w:tcPr>
          <w:p w14:paraId="02A5824C" w14:textId="77777777" w:rsidR="007F6651" w:rsidRPr="007F6651" w:rsidRDefault="007F6651" w:rsidP="007D4DC9">
            <w:pPr>
              <w:pStyle w:val="StyleStyleAngsanaNewComplex12ptJustifiedLeft001Righ"/>
              <w:ind w:left="0" w:right="-72"/>
              <w:rPr>
                <w:rFonts w:ascii="Arial" w:hAnsi="Arial" w:cs="Arial"/>
                <w:sz w:val="12"/>
                <w:szCs w:val="12"/>
              </w:rPr>
            </w:pPr>
          </w:p>
        </w:tc>
        <w:tc>
          <w:tcPr>
            <w:tcW w:w="1470" w:type="dxa"/>
            <w:tcBorders>
              <w:top w:val="single" w:sz="4" w:space="0" w:color="auto"/>
            </w:tcBorders>
            <w:shd w:val="clear" w:color="auto" w:fill="FAFAFA"/>
            <w:vAlign w:val="bottom"/>
          </w:tcPr>
          <w:p w14:paraId="22845C40" w14:textId="77777777" w:rsidR="007F6651" w:rsidRPr="007F6651" w:rsidRDefault="007F6651" w:rsidP="007D4DC9">
            <w:pPr>
              <w:ind w:right="-72"/>
              <w:jc w:val="right"/>
              <w:rPr>
                <w:rFonts w:ascii="Arial" w:hAnsi="Arial" w:cs="Arial"/>
                <w:sz w:val="12"/>
                <w:szCs w:val="12"/>
              </w:rPr>
            </w:pPr>
          </w:p>
        </w:tc>
        <w:tc>
          <w:tcPr>
            <w:tcW w:w="1470" w:type="dxa"/>
            <w:tcBorders>
              <w:top w:val="single" w:sz="4" w:space="0" w:color="auto"/>
            </w:tcBorders>
            <w:shd w:val="clear" w:color="auto" w:fill="FAFAFA"/>
            <w:vAlign w:val="bottom"/>
          </w:tcPr>
          <w:p w14:paraId="4AD3D765" w14:textId="77777777" w:rsidR="007F6651" w:rsidRPr="007F6651" w:rsidRDefault="007F6651" w:rsidP="007D4DC9">
            <w:pPr>
              <w:pStyle w:val="StyleStyleAngsanaNewComplex12ptJustifiedLeft001Righ"/>
              <w:ind w:left="0" w:right="-72"/>
              <w:rPr>
                <w:rFonts w:ascii="Arial" w:hAnsi="Arial" w:cs="Arial"/>
                <w:sz w:val="12"/>
                <w:szCs w:val="12"/>
              </w:rPr>
            </w:pPr>
          </w:p>
        </w:tc>
      </w:tr>
      <w:tr w:rsidR="007D4DC9" w:rsidRPr="007F6651" w14:paraId="3F220A3D" w14:textId="77777777" w:rsidTr="007F6651">
        <w:trPr>
          <w:trHeight w:val="99"/>
        </w:trPr>
        <w:tc>
          <w:tcPr>
            <w:tcW w:w="4572" w:type="dxa"/>
            <w:shd w:val="clear" w:color="auto" w:fill="auto"/>
            <w:vAlign w:val="bottom"/>
          </w:tcPr>
          <w:p w14:paraId="69BC2D61" w14:textId="57E8A055" w:rsidR="007D4DC9" w:rsidRPr="007F6651" w:rsidRDefault="007D4DC9" w:rsidP="004A5BC0">
            <w:pPr>
              <w:tabs>
                <w:tab w:val="left" w:pos="2880"/>
                <w:tab w:val="right" w:pos="5040"/>
                <w:tab w:val="right" w:pos="6390"/>
                <w:tab w:val="right" w:pos="8190"/>
              </w:tabs>
              <w:ind w:left="406" w:right="-43"/>
              <w:rPr>
                <w:rFonts w:ascii="Arial" w:hAnsi="Arial" w:cs="Arial"/>
                <w:sz w:val="20"/>
                <w:szCs w:val="20"/>
                <w:u w:val="single"/>
                <w:lang w:val="en-GB"/>
              </w:rPr>
            </w:pPr>
            <w:r w:rsidRPr="007F6651">
              <w:rPr>
                <w:rFonts w:ascii="Arial" w:hAnsi="Arial" w:cs="Arial"/>
                <w:sz w:val="20"/>
                <w:szCs w:val="20"/>
                <w:lang w:val="en-GB"/>
              </w:rPr>
              <w:t>Total investment in debt instruments</w:t>
            </w:r>
          </w:p>
        </w:tc>
        <w:tc>
          <w:tcPr>
            <w:tcW w:w="1470" w:type="dxa"/>
            <w:tcBorders>
              <w:bottom w:val="single" w:sz="4" w:space="0" w:color="auto"/>
            </w:tcBorders>
            <w:shd w:val="clear" w:color="auto" w:fill="FAFAFA"/>
            <w:vAlign w:val="bottom"/>
          </w:tcPr>
          <w:p w14:paraId="7325D4A7" w14:textId="2AAA08F1" w:rsidR="007D4DC9" w:rsidRPr="007F6651" w:rsidRDefault="007D4DC9" w:rsidP="007D4DC9">
            <w:pPr>
              <w:pStyle w:val="StyleStyleAngsanaNewComplex12ptJustifiedLeft001Righ"/>
              <w:ind w:left="0" w:right="-72"/>
              <w:rPr>
                <w:rFonts w:ascii="Arial" w:hAnsi="Arial" w:cs="Arial"/>
                <w:sz w:val="20"/>
                <w:szCs w:val="20"/>
              </w:rPr>
            </w:pPr>
            <w:r w:rsidRPr="007F6651">
              <w:rPr>
                <w:rFonts w:ascii="Arial" w:hAnsi="Arial" w:cs="Arial"/>
                <w:sz w:val="20"/>
                <w:szCs w:val="20"/>
              </w:rPr>
              <w:t>-</w:t>
            </w:r>
          </w:p>
        </w:tc>
        <w:tc>
          <w:tcPr>
            <w:tcW w:w="1470" w:type="dxa"/>
            <w:tcBorders>
              <w:bottom w:val="single" w:sz="4" w:space="0" w:color="auto"/>
            </w:tcBorders>
            <w:shd w:val="clear" w:color="auto" w:fill="FAFAFA"/>
            <w:vAlign w:val="bottom"/>
          </w:tcPr>
          <w:p w14:paraId="0D5BF286" w14:textId="77777777" w:rsidR="007D4DC9" w:rsidRPr="007F6651" w:rsidRDefault="007D4DC9" w:rsidP="007D4DC9">
            <w:pPr>
              <w:ind w:right="-72"/>
              <w:jc w:val="right"/>
              <w:rPr>
                <w:rFonts w:ascii="Arial" w:hAnsi="Arial" w:cs="Arial"/>
                <w:sz w:val="20"/>
                <w:szCs w:val="20"/>
              </w:rPr>
            </w:pPr>
            <w:r w:rsidRPr="007F6651">
              <w:rPr>
                <w:rFonts w:ascii="Arial" w:hAnsi="Arial" w:cs="Arial"/>
                <w:sz w:val="20"/>
                <w:szCs w:val="20"/>
              </w:rPr>
              <w:t>-</w:t>
            </w:r>
          </w:p>
        </w:tc>
        <w:tc>
          <w:tcPr>
            <w:tcW w:w="1470" w:type="dxa"/>
            <w:tcBorders>
              <w:bottom w:val="single" w:sz="4" w:space="0" w:color="auto"/>
            </w:tcBorders>
            <w:shd w:val="clear" w:color="auto" w:fill="FAFAFA"/>
            <w:vAlign w:val="bottom"/>
          </w:tcPr>
          <w:p w14:paraId="1B73A8DE" w14:textId="11F116BF" w:rsidR="007D4DC9" w:rsidRPr="007F6651" w:rsidRDefault="007D4DC9" w:rsidP="007D4DC9">
            <w:pPr>
              <w:pStyle w:val="StyleStyleAngsanaNewComplex12ptJustifiedLeft001Righ"/>
              <w:ind w:left="0" w:right="-72"/>
              <w:rPr>
                <w:rFonts w:ascii="Arial" w:hAnsi="Arial" w:cs="Arial"/>
                <w:sz w:val="20"/>
                <w:szCs w:val="20"/>
              </w:rPr>
            </w:pPr>
            <w:r w:rsidRPr="007F6651">
              <w:rPr>
                <w:rFonts w:ascii="Arial" w:hAnsi="Arial" w:cs="Arial"/>
                <w:sz w:val="20"/>
                <w:szCs w:val="20"/>
              </w:rPr>
              <w:t>-</w:t>
            </w:r>
          </w:p>
        </w:tc>
      </w:tr>
      <w:tr w:rsidR="007D4DC9" w:rsidRPr="007F6651" w14:paraId="2B9ADB27" w14:textId="77777777" w:rsidTr="007F6651">
        <w:trPr>
          <w:trHeight w:val="99"/>
        </w:trPr>
        <w:tc>
          <w:tcPr>
            <w:tcW w:w="4572" w:type="dxa"/>
            <w:shd w:val="clear" w:color="auto" w:fill="auto"/>
            <w:vAlign w:val="bottom"/>
          </w:tcPr>
          <w:p w14:paraId="17EFABD7" w14:textId="77777777" w:rsidR="007D4DC9" w:rsidRPr="007F6651" w:rsidRDefault="007D4DC9" w:rsidP="004A5BC0">
            <w:pPr>
              <w:tabs>
                <w:tab w:val="left" w:pos="2880"/>
                <w:tab w:val="right" w:pos="5040"/>
                <w:tab w:val="right" w:pos="6390"/>
                <w:tab w:val="right" w:pos="8190"/>
              </w:tabs>
              <w:ind w:left="406" w:right="-43"/>
              <w:rPr>
                <w:rFonts w:ascii="Arial" w:hAnsi="Arial" w:cs="Arial"/>
                <w:spacing w:val="-6"/>
                <w:sz w:val="12"/>
                <w:szCs w:val="12"/>
              </w:rPr>
            </w:pPr>
          </w:p>
        </w:tc>
        <w:tc>
          <w:tcPr>
            <w:tcW w:w="1470" w:type="dxa"/>
            <w:tcBorders>
              <w:top w:val="single" w:sz="4" w:space="0" w:color="auto"/>
            </w:tcBorders>
            <w:shd w:val="clear" w:color="auto" w:fill="FAFAFA"/>
            <w:vAlign w:val="bottom"/>
          </w:tcPr>
          <w:p w14:paraId="60A01D3D" w14:textId="77777777" w:rsidR="007D4DC9" w:rsidRPr="007F6651" w:rsidRDefault="007D4DC9" w:rsidP="007D4DC9">
            <w:pPr>
              <w:pStyle w:val="StyleStyleAngsanaNewComplex12ptJustifiedLeft001Righ"/>
              <w:ind w:left="0" w:right="-72"/>
              <w:rPr>
                <w:rFonts w:ascii="Arial" w:hAnsi="Arial" w:cs="Arial"/>
                <w:sz w:val="12"/>
                <w:szCs w:val="12"/>
              </w:rPr>
            </w:pPr>
          </w:p>
        </w:tc>
        <w:tc>
          <w:tcPr>
            <w:tcW w:w="1470" w:type="dxa"/>
            <w:tcBorders>
              <w:top w:val="single" w:sz="4" w:space="0" w:color="auto"/>
            </w:tcBorders>
            <w:shd w:val="clear" w:color="auto" w:fill="FAFAFA"/>
            <w:vAlign w:val="bottom"/>
          </w:tcPr>
          <w:p w14:paraId="798E8798" w14:textId="77777777" w:rsidR="007D4DC9" w:rsidRPr="007F6651" w:rsidRDefault="007D4DC9" w:rsidP="007D4DC9">
            <w:pPr>
              <w:ind w:right="-72"/>
              <w:jc w:val="right"/>
              <w:rPr>
                <w:rFonts w:ascii="Arial" w:hAnsi="Arial" w:cs="Arial"/>
                <w:b/>
                <w:bCs/>
                <w:sz w:val="12"/>
                <w:szCs w:val="12"/>
              </w:rPr>
            </w:pPr>
          </w:p>
        </w:tc>
        <w:tc>
          <w:tcPr>
            <w:tcW w:w="1470" w:type="dxa"/>
            <w:tcBorders>
              <w:top w:val="single" w:sz="4" w:space="0" w:color="auto"/>
            </w:tcBorders>
            <w:shd w:val="clear" w:color="auto" w:fill="FAFAFA"/>
            <w:vAlign w:val="bottom"/>
          </w:tcPr>
          <w:p w14:paraId="6BF4DBA3" w14:textId="77777777" w:rsidR="007D4DC9" w:rsidRPr="007F6651" w:rsidRDefault="007D4DC9" w:rsidP="007D4DC9">
            <w:pPr>
              <w:pStyle w:val="StyleStyleAngsanaNewComplex12ptJustifiedLeft001Righ"/>
              <w:ind w:left="0" w:right="-72"/>
              <w:rPr>
                <w:rFonts w:ascii="Arial" w:hAnsi="Arial" w:cs="Arial"/>
                <w:sz w:val="12"/>
                <w:szCs w:val="12"/>
              </w:rPr>
            </w:pPr>
          </w:p>
        </w:tc>
      </w:tr>
      <w:tr w:rsidR="007D4DC9" w:rsidRPr="001961CF" w14:paraId="48A1E9DF" w14:textId="77777777" w:rsidTr="007F6651">
        <w:tc>
          <w:tcPr>
            <w:tcW w:w="4572" w:type="dxa"/>
            <w:shd w:val="clear" w:color="auto" w:fill="auto"/>
            <w:vAlign w:val="bottom"/>
          </w:tcPr>
          <w:p w14:paraId="4ABFD512" w14:textId="77777777" w:rsidR="007D4DC9" w:rsidRPr="007F6651" w:rsidRDefault="007D4DC9" w:rsidP="004A5BC0">
            <w:pPr>
              <w:tabs>
                <w:tab w:val="left" w:pos="2880"/>
                <w:tab w:val="right" w:pos="5040"/>
                <w:tab w:val="right" w:pos="6390"/>
                <w:tab w:val="right" w:pos="8190"/>
              </w:tabs>
              <w:ind w:left="406" w:right="-43"/>
              <w:rPr>
                <w:rFonts w:ascii="Arial" w:hAnsi="Arial" w:cs="Arial"/>
                <w:sz w:val="20"/>
                <w:szCs w:val="20"/>
                <w:lang w:val="en-GB"/>
              </w:rPr>
            </w:pPr>
            <w:r w:rsidRPr="007F6651">
              <w:rPr>
                <w:rFonts w:ascii="Arial" w:hAnsi="Arial" w:cs="Arial"/>
                <w:sz w:val="20"/>
                <w:szCs w:val="20"/>
                <w:lang w:val="en-GB"/>
              </w:rPr>
              <w:t xml:space="preserve">Total investment at fair value through other </w:t>
            </w:r>
          </w:p>
        </w:tc>
        <w:tc>
          <w:tcPr>
            <w:tcW w:w="1470" w:type="dxa"/>
            <w:shd w:val="clear" w:color="auto" w:fill="FAFAFA"/>
            <w:vAlign w:val="bottom"/>
          </w:tcPr>
          <w:p w14:paraId="3C5DE8A8" w14:textId="77777777" w:rsidR="007D4DC9" w:rsidRPr="007F6651" w:rsidRDefault="007D4DC9" w:rsidP="007D4DC9">
            <w:pPr>
              <w:pStyle w:val="StyleStyleAngsanaNewComplex12ptJustifiedLeft001Righ"/>
              <w:ind w:left="0" w:right="-72"/>
              <w:rPr>
                <w:rFonts w:ascii="Arial" w:hAnsi="Arial" w:cs="Arial"/>
                <w:sz w:val="20"/>
                <w:szCs w:val="20"/>
              </w:rPr>
            </w:pPr>
          </w:p>
        </w:tc>
        <w:tc>
          <w:tcPr>
            <w:tcW w:w="1470" w:type="dxa"/>
            <w:shd w:val="clear" w:color="auto" w:fill="FAFAFA"/>
            <w:vAlign w:val="bottom"/>
          </w:tcPr>
          <w:p w14:paraId="79B35C0E" w14:textId="77777777" w:rsidR="007D4DC9" w:rsidRPr="007F6651" w:rsidRDefault="007D4DC9" w:rsidP="007D4DC9">
            <w:pPr>
              <w:ind w:right="-72"/>
              <w:jc w:val="right"/>
              <w:rPr>
                <w:rFonts w:ascii="Arial" w:hAnsi="Arial" w:cs="Arial"/>
                <w:b/>
                <w:bCs/>
                <w:sz w:val="20"/>
                <w:szCs w:val="20"/>
                <w:lang w:val="en-GB"/>
              </w:rPr>
            </w:pPr>
          </w:p>
        </w:tc>
        <w:tc>
          <w:tcPr>
            <w:tcW w:w="1470" w:type="dxa"/>
            <w:shd w:val="clear" w:color="auto" w:fill="FAFAFA"/>
            <w:vAlign w:val="bottom"/>
          </w:tcPr>
          <w:p w14:paraId="70DF7BEB" w14:textId="77777777" w:rsidR="007D4DC9" w:rsidRPr="007F6651" w:rsidRDefault="007D4DC9" w:rsidP="007D4DC9">
            <w:pPr>
              <w:pStyle w:val="StyleStyleAngsanaNewComplex12ptJustifiedLeft001Righ"/>
              <w:ind w:left="0" w:right="-72"/>
              <w:rPr>
                <w:rFonts w:ascii="Arial" w:hAnsi="Arial" w:cs="Arial"/>
                <w:sz w:val="20"/>
                <w:szCs w:val="20"/>
              </w:rPr>
            </w:pPr>
          </w:p>
        </w:tc>
      </w:tr>
      <w:tr w:rsidR="007D4DC9" w:rsidRPr="007F6651" w14:paraId="03B0B65A" w14:textId="77777777" w:rsidTr="007F6651">
        <w:tc>
          <w:tcPr>
            <w:tcW w:w="4572" w:type="dxa"/>
            <w:shd w:val="clear" w:color="auto" w:fill="auto"/>
            <w:vAlign w:val="bottom"/>
          </w:tcPr>
          <w:p w14:paraId="0695E176" w14:textId="77777777" w:rsidR="007D4DC9" w:rsidRPr="007F6651" w:rsidRDefault="007D4DC9" w:rsidP="004A5BC0">
            <w:pPr>
              <w:tabs>
                <w:tab w:val="left" w:pos="2880"/>
                <w:tab w:val="right" w:pos="5040"/>
                <w:tab w:val="right" w:pos="6390"/>
                <w:tab w:val="right" w:pos="8190"/>
              </w:tabs>
              <w:ind w:left="406" w:right="-43"/>
              <w:rPr>
                <w:rFonts w:ascii="Arial" w:hAnsi="Arial" w:cs="Arial"/>
                <w:sz w:val="20"/>
                <w:szCs w:val="20"/>
              </w:rPr>
            </w:pPr>
            <w:r w:rsidRPr="007F6651">
              <w:rPr>
                <w:rFonts w:ascii="Arial" w:hAnsi="Arial" w:cs="Arial"/>
                <w:sz w:val="20"/>
                <w:szCs w:val="20"/>
                <w:lang w:val="en-GB"/>
              </w:rPr>
              <w:t xml:space="preserve">   </w:t>
            </w:r>
            <w:r w:rsidRPr="007F6651">
              <w:rPr>
                <w:rFonts w:ascii="Arial" w:hAnsi="Arial" w:cs="Arial"/>
                <w:sz w:val="20"/>
                <w:szCs w:val="20"/>
              </w:rPr>
              <w:t>comprehensive income</w:t>
            </w:r>
          </w:p>
        </w:tc>
        <w:tc>
          <w:tcPr>
            <w:tcW w:w="1470" w:type="dxa"/>
            <w:tcBorders>
              <w:bottom w:val="single" w:sz="4" w:space="0" w:color="auto"/>
            </w:tcBorders>
            <w:shd w:val="clear" w:color="auto" w:fill="FAFAFA"/>
            <w:vAlign w:val="bottom"/>
          </w:tcPr>
          <w:p w14:paraId="3EF7305A" w14:textId="190D3E26" w:rsidR="007D4DC9" w:rsidRPr="007F6651" w:rsidRDefault="007D4DC9" w:rsidP="007D4DC9">
            <w:pPr>
              <w:pStyle w:val="StyleStyleAngsanaNewComplex12ptJustifiedLeft001Righ"/>
              <w:ind w:left="0" w:right="-72"/>
              <w:rPr>
                <w:rFonts w:ascii="Arial" w:hAnsi="Arial" w:cs="Arial"/>
                <w:sz w:val="20"/>
                <w:szCs w:val="20"/>
              </w:rPr>
            </w:pPr>
            <w:r w:rsidRPr="007F6651">
              <w:rPr>
                <w:rFonts w:ascii="Arial" w:hAnsi="Arial" w:cs="Arial"/>
                <w:sz w:val="20"/>
                <w:szCs w:val="20"/>
              </w:rPr>
              <w:t>-</w:t>
            </w:r>
          </w:p>
        </w:tc>
        <w:tc>
          <w:tcPr>
            <w:tcW w:w="1470" w:type="dxa"/>
            <w:tcBorders>
              <w:bottom w:val="single" w:sz="4" w:space="0" w:color="auto"/>
            </w:tcBorders>
            <w:shd w:val="clear" w:color="auto" w:fill="FAFAFA"/>
            <w:vAlign w:val="bottom"/>
          </w:tcPr>
          <w:p w14:paraId="2C06C749" w14:textId="77777777" w:rsidR="007D4DC9" w:rsidRPr="007F6651" w:rsidRDefault="007D4DC9" w:rsidP="007D4DC9">
            <w:pPr>
              <w:ind w:right="-72"/>
              <w:jc w:val="right"/>
              <w:rPr>
                <w:rFonts w:ascii="Arial" w:hAnsi="Arial" w:cs="Arial"/>
                <w:sz w:val="20"/>
                <w:szCs w:val="20"/>
              </w:rPr>
            </w:pPr>
            <w:r w:rsidRPr="007F6651">
              <w:rPr>
                <w:rFonts w:ascii="Arial" w:hAnsi="Arial" w:cs="Arial"/>
                <w:sz w:val="20"/>
                <w:szCs w:val="20"/>
              </w:rPr>
              <w:t>-</w:t>
            </w:r>
          </w:p>
        </w:tc>
        <w:tc>
          <w:tcPr>
            <w:tcW w:w="1470" w:type="dxa"/>
            <w:tcBorders>
              <w:bottom w:val="single" w:sz="4" w:space="0" w:color="auto"/>
            </w:tcBorders>
            <w:shd w:val="clear" w:color="auto" w:fill="FAFAFA"/>
            <w:vAlign w:val="bottom"/>
          </w:tcPr>
          <w:p w14:paraId="1B180627" w14:textId="62B8DAC1" w:rsidR="007D4DC9" w:rsidRPr="007F6651" w:rsidRDefault="007D4DC9" w:rsidP="007D4DC9">
            <w:pPr>
              <w:pStyle w:val="StyleStyleAngsanaNewComplex12ptJustifiedLeft001Righ"/>
              <w:ind w:left="0" w:right="-72"/>
              <w:rPr>
                <w:rFonts w:ascii="Arial" w:hAnsi="Arial" w:cs="Arial"/>
                <w:sz w:val="20"/>
                <w:szCs w:val="20"/>
              </w:rPr>
            </w:pPr>
            <w:r w:rsidRPr="007F6651">
              <w:rPr>
                <w:rFonts w:ascii="Arial" w:hAnsi="Arial" w:cs="Arial"/>
                <w:sz w:val="20"/>
                <w:szCs w:val="20"/>
              </w:rPr>
              <w:t>-</w:t>
            </w:r>
          </w:p>
        </w:tc>
      </w:tr>
    </w:tbl>
    <w:p w14:paraId="5321005C" w14:textId="77777777" w:rsidR="007D4DC9" w:rsidRPr="007F6651" w:rsidRDefault="007D4DC9" w:rsidP="00CD6843">
      <w:pPr>
        <w:pStyle w:val="a"/>
        <w:tabs>
          <w:tab w:val="right" w:pos="9990"/>
          <w:tab w:val="right" w:pos="10890"/>
        </w:tabs>
        <w:ind w:left="540" w:right="0"/>
        <w:jc w:val="both"/>
        <w:rPr>
          <w:rFonts w:ascii="Arial" w:hAnsi="Arial" w:cs="Arial"/>
          <w:spacing w:val="-6"/>
          <w:sz w:val="20"/>
          <w:szCs w:val="20"/>
          <w:lang w:val="en-US"/>
        </w:rPr>
      </w:pPr>
    </w:p>
    <w:tbl>
      <w:tblPr>
        <w:tblW w:w="8985" w:type="dxa"/>
        <w:tblInd w:w="18" w:type="dxa"/>
        <w:tblLook w:val="04A0" w:firstRow="1" w:lastRow="0" w:firstColumn="1" w:lastColumn="0" w:noHBand="0" w:noVBand="1"/>
      </w:tblPr>
      <w:tblGrid>
        <w:gridCol w:w="4501"/>
        <w:gridCol w:w="1495"/>
        <w:gridCol w:w="1528"/>
        <w:gridCol w:w="1461"/>
      </w:tblGrid>
      <w:tr w:rsidR="00B31C70" w:rsidRPr="007F6651" w14:paraId="06F7FC37" w14:textId="77777777" w:rsidTr="007F6651">
        <w:tc>
          <w:tcPr>
            <w:tcW w:w="4501" w:type="dxa"/>
            <w:shd w:val="clear" w:color="auto" w:fill="auto"/>
            <w:vAlign w:val="bottom"/>
          </w:tcPr>
          <w:p w14:paraId="779220B4" w14:textId="77777777" w:rsidR="00B31C70" w:rsidRPr="007F6651" w:rsidRDefault="00B31C70" w:rsidP="004A5BC0">
            <w:pPr>
              <w:tabs>
                <w:tab w:val="left" w:pos="1440"/>
                <w:tab w:val="right" w:pos="7200"/>
              </w:tabs>
              <w:ind w:left="406"/>
              <w:rPr>
                <w:rFonts w:ascii="Arial" w:hAnsi="Arial" w:cs="Arial"/>
                <w:b/>
                <w:bCs/>
                <w:sz w:val="20"/>
                <w:szCs w:val="20"/>
              </w:rPr>
            </w:pPr>
          </w:p>
        </w:tc>
        <w:tc>
          <w:tcPr>
            <w:tcW w:w="4484" w:type="dxa"/>
            <w:gridSpan w:val="3"/>
            <w:tcBorders>
              <w:top w:val="single" w:sz="4" w:space="0" w:color="auto"/>
              <w:bottom w:val="single" w:sz="4" w:space="0" w:color="auto"/>
            </w:tcBorders>
            <w:shd w:val="clear" w:color="auto" w:fill="auto"/>
            <w:vAlign w:val="bottom"/>
          </w:tcPr>
          <w:p w14:paraId="3BFD7ED8" w14:textId="44E52148" w:rsidR="00B31C70" w:rsidRPr="007F6651" w:rsidRDefault="000C2840" w:rsidP="00587AB1">
            <w:pPr>
              <w:ind w:right="-72"/>
              <w:jc w:val="center"/>
              <w:rPr>
                <w:rFonts w:ascii="Arial" w:hAnsi="Arial" w:cs="Arial"/>
                <w:b/>
                <w:bCs/>
                <w:sz w:val="20"/>
                <w:szCs w:val="20"/>
                <w:lang w:val="en-GB"/>
              </w:rPr>
            </w:pPr>
            <w:r w:rsidRPr="007F6651">
              <w:rPr>
                <w:rFonts w:ascii="Arial" w:hAnsi="Arial" w:cs="Arial"/>
                <w:b/>
                <w:bCs/>
                <w:sz w:val="20"/>
                <w:szCs w:val="20"/>
                <w:lang w:val="en-GB"/>
              </w:rPr>
              <w:t>Fair value</w:t>
            </w:r>
          </w:p>
        </w:tc>
      </w:tr>
      <w:tr w:rsidR="00B31C70" w:rsidRPr="007F6651" w14:paraId="5B7D80A6" w14:textId="77777777" w:rsidTr="007F6651">
        <w:tc>
          <w:tcPr>
            <w:tcW w:w="4501" w:type="dxa"/>
            <w:shd w:val="clear" w:color="auto" w:fill="auto"/>
            <w:vAlign w:val="bottom"/>
          </w:tcPr>
          <w:p w14:paraId="729371FD" w14:textId="77777777" w:rsidR="00B31C70" w:rsidRPr="007F6651" w:rsidRDefault="00B31C70" w:rsidP="004A5BC0">
            <w:pPr>
              <w:tabs>
                <w:tab w:val="left" w:pos="162"/>
                <w:tab w:val="left" w:pos="342"/>
                <w:tab w:val="left" w:pos="2880"/>
                <w:tab w:val="right" w:pos="5040"/>
                <w:tab w:val="right" w:pos="6390"/>
                <w:tab w:val="right" w:pos="8190"/>
              </w:tabs>
              <w:ind w:left="406"/>
              <w:rPr>
                <w:rFonts w:ascii="Arial" w:hAnsi="Arial" w:cs="Arial"/>
                <w:b/>
                <w:bCs/>
                <w:sz w:val="20"/>
                <w:szCs w:val="20"/>
              </w:rPr>
            </w:pPr>
          </w:p>
        </w:tc>
        <w:tc>
          <w:tcPr>
            <w:tcW w:w="1495" w:type="dxa"/>
            <w:tcBorders>
              <w:top w:val="single" w:sz="4" w:space="0" w:color="auto"/>
            </w:tcBorders>
            <w:shd w:val="clear" w:color="auto" w:fill="auto"/>
            <w:vAlign w:val="bottom"/>
          </w:tcPr>
          <w:p w14:paraId="1D88F6F7" w14:textId="77777777" w:rsidR="00B31C70" w:rsidRPr="007F6651" w:rsidRDefault="00B31C70" w:rsidP="00587AB1">
            <w:pPr>
              <w:pStyle w:val="StyleStyleAngsanaNewComplex12ptJustifiedLeft001Righ"/>
              <w:ind w:left="0" w:right="-72"/>
              <w:rPr>
                <w:rFonts w:ascii="Arial" w:hAnsi="Arial" w:cs="Arial"/>
                <w:b/>
                <w:bCs/>
                <w:sz w:val="20"/>
                <w:szCs w:val="20"/>
                <w:lang w:val="en-GB"/>
              </w:rPr>
            </w:pPr>
            <w:r w:rsidRPr="007F6651">
              <w:rPr>
                <w:rFonts w:ascii="Arial" w:hAnsi="Arial" w:cs="Arial"/>
                <w:b/>
                <w:bCs/>
                <w:sz w:val="20"/>
                <w:szCs w:val="20"/>
                <w:lang w:val="en-GB"/>
              </w:rPr>
              <w:t>Non - collateralised investments</w:t>
            </w:r>
          </w:p>
        </w:tc>
        <w:tc>
          <w:tcPr>
            <w:tcW w:w="1528" w:type="dxa"/>
            <w:tcBorders>
              <w:top w:val="single" w:sz="4" w:space="0" w:color="auto"/>
            </w:tcBorders>
            <w:shd w:val="clear" w:color="auto" w:fill="auto"/>
            <w:vAlign w:val="bottom"/>
          </w:tcPr>
          <w:p w14:paraId="2A77258B" w14:textId="77777777" w:rsidR="00B31C70" w:rsidRPr="007F6651" w:rsidRDefault="00B31C70" w:rsidP="00587AB1">
            <w:pPr>
              <w:pStyle w:val="StyleStyleAngsanaNewComplex12ptJustifiedLeft001Righ"/>
              <w:ind w:left="0" w:right="-72"/>
              <w:rPr>
                <w:rFonts w:ascii="Arial" w:hAnsi="Arial" w:cs="Arial"/>
                <w:b/>
                <w:bCs/>
                <w:sz w:val="20"/>
                <w:szCs w:val="20"/>
                <w:lang w:val="en-GB"/>
              </w:rPr>
            </w:pPr>
            <w:r w:rsidRPr="007F6651">
              <w:rPr>
                <w:rFonts w:ascii="Arial" w:hAnsi="Arial" w:cs="Arial"/>
                <w:b/>
                <w:bCs/>
                <w:sz w:val="20"/>
                <w:szCs w:val="20"/>
                <w:lang w:val="en-GB"/>
              </w:rPr>
              <w:t>Collateralised investments</w:t>
            </w:r>
          </w:p>
        </w:tc>
        <w:tc>
          <w:tcPr>
            <w:tcW w:w="1461" w:type="dxa"/>
            <w:tcBorders>
              <w:top w:val="single" w:sz="4" w:space="0" w:color="auto"/>
            </w:tcBorders>
            <w:shd w:val="clear" w:color="auto" w:fill="auto"/>
            <w:vAlign w:val="bottom"/>
          </w:tcPr>
          <w:p w14:paraId="37E807BC" w14:textId="77777777" w:rsidR="00B31C70" w:rsidRPr="007F6651" w:rsidRDefault="00B31C70" w:rsidP="00587AB1">
            <w:pPr>
              <w:pStyle w:val="StyleStyleAngsanaNewComplex12ptJustifiedLeft001Righ"/>
              <w:ind w:left="0" w:right="-72"/>
              <w:rPr>
                <w:rFonts w:ascii="Arial" w:hAnsi="Arial" w:cs="Arial"/>
                <w:b/>
                <w:bCs/>
                <w:sz w:val="20"/>
                <w:szCs w:val="20"/>
                <w:lang w:val="en-GB"/>
              </w:rPr>
            </w:pPr>
            <w:r w:rsidRPr="007F6651">
              <w:rPr>
                <w:rFonts w:ascii="Arial" w:hAnsi="Arial" w:cs="Arial"/>
                <w:b/>
                <w:bCs/>
                <w:sz w:val="20"/>
                <w:szCs w:val="20"/>
                <w:lang w:val="en-GB"/>
              </w:rPr>
              <w:t>Total</w:t>
            </w:r>
          </w:p>
        </w:tc>
      </w:tr>
      <w:tr w:rsidR="00B31C70" w:rsidRPr="007F6651" w14:paraId="065FF0E2" w14:textId="77777777" w:rsidTr="007F6651">
        <w:tc>
          <w:tcPr>
            <w:tcW w:w="4501" w:type="dxa"/>
            <w:shd w:val="clear" w:color="auto" w:fill="auto"/>
            <w:vAlign w:val="bottom"/>
          </w:tcPr>
          <w:p w14:paraId="78BD59D6" w14:textId="7339E488" w:rsidR="00B31C70" w:rsidRPr="007F6651" w:rsidRDefault="00B31C70" w:rsidP="004A5BC0">
            <w:pPr>
              <w:tabs>
                <w:tab w:val="left" w:pos="2880"/>
                <w:tab w:val="right" w:pos="5040"/>
                <w:tab w:val="right" w:pos="6390"/>
                <w:tab w:val="right" w:pos="8190"/>
              </w:tabs>
              <w:ind w:left="406" w:right="-43"/>
              <w:rPr>
                <w:rFonts w:ascii="Arial" w:hAnsi="Arial" w:cs="Arial"/>
                <w:b/>
                <w:bCs/>
                <w:sz w:val="20"/>
                <w:szCs w:val="20"/>
                <w:lang w:val="en-GB"/>
              </w:rPr>
            </w:pPr>
            <w:r w:rsidRPr="007F6651">
              <w:rPr>
                <w:rFonts w:ascii="Arial" w:hAnsi="Arial" w:cs="Arial"/>
                <w:b/>
                <w:bCs/>
                <w:spacing w:val="-6"/>
                <w:sz w:val="20"/>
                <w:szCs w:val="20"/>
              </w:rPr>
              <w:t xml:space="preserve">As at </w:t>
            </w:r>
            <w:r w:rsidRPr="007F6651">
              <w:rPr>
                <w:rFonts w:ascii="Arial" w:hAnsi="Arial" w:cs="Arial"/>
                <w:b/>
                <w:bCs/>
                <w:spacing w:val="-6"/>
                <w:sz w:val="20"/>
                <w:szCs w:val="20"/>
                <w:lang w:val="en-GB"/>
              </w:rPr>
              <w:t>31 December 2019</w:t>
            </w:r>
          </w:p>
        </w:tc>
        <w:tc>
          <w:tcPr>
            <w:tcW w:w="1495" w:type="dxa"/>
            <w:tcBorders>
              <w:bottom w:val="single" w:sz="4" w:space="0" w:color="auto"/>
            </w:tcBorders>
            <w:shd w:val="clear" w:color="auto" w:fill="auto"/>
            <w:vAlign w:val="bottom"/>
          </w:tcPr>
          <w:p w14:paraId="132C5869" w14:textId="77777777" w:rsidR="00B31C70" w:rsidRPr="007F6651" w:rsidRDefault="00B31C70" w:rsidP="00587AB1">
            <w:pPr>
              <w:pStyle w:val="StyleStyleAngsanaNewComplex12ptJustifiedLeft001Righ"/>
              <w:ind w:left="0" w:right="-72"/>
              <w:rPr>
                <w:rFonts w:ascii="Arial" w:hAnsi="Arial" w:cs="Arial"/>
                <w:b/>
                <w:bCs/>
                <w:sz w:val="20"/>
                <w:szCs w:val="20"/>
                <w:lang w:val="en-GB"/>
              </w:rPr>
            </w:pPr>
            <w:r w:rsidRPr="007F6651">
              <w:rPr>
                <w:rFonts w:ascii="Arial" w:hAnsi="Arial" w:cs="Arial"/>
                <w:b/>
                <w:bCs/>
                <w:sz w:val="20"/>
                <w:szCs w:val="20"/>
                <w:lang w:val="en-GB"/>
              </w:rPr>
              <w:t>Baht</w:t>
            </w:r>
          </w:p>
        </w:tc>
        <w:tc>
          <w:tcPr>
            <w:tcW w:w="1528" w:type="dxa"/>
            <w:tcBorders>
              <w:bottom w:val="single" w:sz="4" w:space="0" w:color="auto"/>
            </w:tcBorders>
            <w:shd w:val="clear" w:color="auto" w:fill="auto"/>
            <w:vAlign w:val="bottom"/>
          </w:tcPr>
          <w:p w14:paraId="27487CC0" w14:textId="77777777" w:rsidR="00B31C70" w:rsidRPr="007F6651" w:rsidRDefault="00B31C70" w:rsidP="00587AB1">
            <w:pPr>
              <w:pStyle w:val="StyleStyleAngsanaNewComplex12ptJustifiedLeft001Righ"/>
              <w:ind w:left="0" w:right="-72"/>
              <w:rPr>
                <w:rFonts w:ascii="Arial" w:hAnsi="Arial" w:cs="Arial"/>
                <w:b/>
                <w:bCs/>
                <w:sz w:val="20"/>
                <w:szCs w:val="20"/>
                <w:lang w:val="en-GB"/>
              </w:rPr>
            </w:pPr>
            <w:r w:rsidRPr="007F6651">
              <w:rPr>
                <w:rFonts w:ascii="Arial" w:hAnsi="Arial" w:cs="Arial"/>
                <w:b/>
                <w:bCs/>
                <w:sz w:val="20"/>
                <w:szCs w:val="20"/>
                <w:lang w:val="en-GB"/>
              </w:rPr>
              <w:t>Baht</w:t>
            </w:r>
          </w:p>
        </w:tc>
        <w:tc>
          <w:tcPr>
            <w:tcW w:w="1461" w:type="dxa"/>
            <w:tcBorders>
              <w:bottom w:val="single" w:sz="4" w:space="0" w:color="auto"/>
            </w:tcBorders>
            <w:shd w:val="clear" w:color="auto" w:fill="auto"/>
            <w:vAlign w:val="bottom"/>
          </w:tcPr>
          <w:p w14:paraId="22E6ABF7" w14:textId="77777777" w:rsidR="00B31C70" w:rsidRPr="007F6651" w:rsidRDefault="00B31C70" w:rsidP="00587AB1">
            <w:pPr>
              <w:pStyle w:val="StyleStyleAngsanaNewComplex12ptJustifiedLeft001Righ"/>
              <w:ind w:left="0" w:right="-72"/>
              <w:rPr>
                <w:rFonts w:ascii="Arial" w:hAnsi="Arial" w:cs="Arial"/>
                <w:b/>
                <w:bCs/>
                <w:sz w:val="20"/>
                <w:szCs w:val="20"/>
                <w:lang w:val="en-GB"/>
              </w:rPr>
            </w:pPr>
            <w:r w:rsidRPr="007F6651">
              <w:rPr>
                <w:rFonts w:ascii="Arial" w:hAnsi="Arial" w:cs="Arial"/>
                <w:b/>
                <w:bCs/>
                <w:sz w:val="20"/>
                <w:szCs w:val="20"/>
                <w:lang w:val="en-GB"/>
              </w:rPr>
              <w:t>Baht</w:t>
            </w:r>
          </w:p>
        </w:tc>
      </w:tr>
      <w:tr w:rsidR="00B31C70" w:rsidRPr="007F6651" w14:paraId="609F3AD6" w14:textId="77777777" w:rsidTr="007F6651">
        <w:tc>
          <w:tcPr>
            <w:tcW w:w="4501" w:type="dxa"/>
            <w:shd w:val="clear" w:color="auto" w:fill="auto"/>
            <w:vAlign w:val="bottom"/>
          </w:tcPr>
          <w:p w14:paraId="29A8D2E3" w14:textId="77777777" w:rsidR="00B31C70" w:rsidRPr="007F6651" w:rsidRDefault="00B31C70" w:rsidP="004A5BC0">
            <w:pPr>
              <w:tabs>
                <w:tab w:val="left" w:pos="2880"/>
                <w:tab w:val="right" w:pos="5040"/>
                <w:tab w:val="right" w:pos="6390"/>
                <w:tab w:val="right" w:pos="8190"/>
              </w:tabs>
              <w:ind w:left="406" w:right="-43"/>
              <w:rPr>
                <w:rFonts w:ascii="Arial" w:hAnsi="Arial" w:cs="Arial"/>
                <w:b/>
                <w:bCs/>
                <w:sz w:val="20"/>
                <w:szCs w:val="20"/>
              </w:rPr>
            </w:pPr>
          </w:p>
        </w:tc>
        <w:tc>
          <w:tcPr>
            <w:tcW w:w="1495" w:type="dxa"/>
            <w:tcBorders>
              <w:top w:val="single" w:sz="4" w:space="0" w:color="auto"/>
            </w:tcBorders>
            <w:shd w:val="clear" w:color="auto" w:fill="auto"/>
            <w:vAlign w:val="bottom"/>
          </w:tcPr>
          <w:p w14:paraId="4CAF1E90" w14:textId="77777777" w:rsidR="00B31C70" w:rsidRPr="007F6651" w:rsidRDefault="00B31C70" w:rsidP="00587AB1">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auto"/>
            <w:vAlign w:val="bottom"/>
          </w:tcPr>
          <w:p w14:paraId="75345AD1" w14:textId="77777777" w:rsidR="00B31C70" w:rsidRPr="007F6651" w:rsidRDefault="00B31C70" w:rsidP="00587AB1">
            <w:pPr>
              <w:ind w:right="-72"/>
              <w:jc w:val="right"/>
              <w:rPr>
                <w:rFonts w:ascii="Arial" w:hAnsi="Arial" w:cs="Arial"/>
                <w:b/>
                <w:bCs/>
                <w:sz w:val="20"/>
                <w:szCs w:val="20"/>
              </w:rPr>
            </w:pPr>
          </w:p>
        </w:tc>
        <w:tc>
          <w:tcPr>
            <w:tcW w:w="1461" w:type="dxa"/>
            <w:tcBorders>
              <w:top w:val="single" w:sz="4" w:space="0" w:color="auto"/>
            </w:tcBorders>
            <w:shd w:val="clear" w:color="auto" w:fill="auto"/>
            <w:vAlign w:val="bottom"/>
          </w:tcPr>
          <w:p w14:paraId="748D0254" w14:textId="77777777" w:rsidR="00B31C70" w:rsidRPr="007F6651" w:rsidRDefault="00B31C70" w:rsidP="00587AB1">
            <w:pPr>
              <w:pStyle w:val="StyleStyleAngsanaNewComplex12ptJustifiedLeft001Righ"/>
              <w:ind w:left="0" w:right="-72"/>
              <w:rPr>
                <w:rFonts w:ascii="Arial" w:hAnsi="Arial" w:cs="Arial"/>
                <w:sz w:val="20"/>
                <w:szCs w:val="20"/>
              </w:rPr>
            </w:pPr>
          </w:p>
        </w:tc>
      </w:tr>
      <w:tr w:rsidR="00B31C70" w:rsidRPr="007F6651" w14:paraId="572D560A" w14:textId="77777777" w:rsidTr="007F6651">
        <w:trPr>
          <w:trHeight w:val="99"/>
        </w:trPr>
        <w:tc>
          <w:tcPr>
            <w:tcW w:w="4501" w:type="dxa"/>
            <w:shd w:val="clear" w:color="auto" w:fill="auto"/>
            <w:vAlign w:val="bottom"/>
          </w:tcPr>
          <w:p w14:paraId="57A11A5A" w14:textId="63C84E4D" w:rsidR="00B31C70" w:rsidRPr="007F6651" w:rsidRDefault="00B31C70" w:rsidP="004A5BC0">
            <w:pPr>
              <w:tabs>
                <w:tab w:val="left" w:pos="2880"/>
                <w:tab w:val="right" w:pos="5040"/>
                <w:tab w:val="right" w:pos="6390"/>
                <w:tab w:val="right" w:pos="8190"/>
              </w:tabs>
              <w:ind w:left="406" w:right="-43"/>
              <w:rPr>
                <w:rFonts w:ascii="Arial" w:hAnsi="Arial" w:cs="Arial"/>
                <w:spacing w:val="-6"/>
                <w:sz w:val="20"/>
                <w:szCs w:val="20"/>
              </w:rPr>
            </w:pPr>
            <w:r w:rsidRPr="007F6651">
              <w:rPr>
                <w:rFonts w:ascii="Arial" w:hAnsi="Arial" w:cs="Arial"/>
                <w:b/>
                <w:bCs/>
                <w:sz w:val="20"/>
                <w:szCs w:val="20"/>
              </w:rPr>
              <w:t>Available-for-sale securities</w:t>
            </w:r>
          </w:p>
        </w:tc>
        <w:tc>
          <w:tcPr>
            <w:tcW w:w="1495" w:type="dxa"/>
            <w:shd w:val="clear" w:color="auto" w:fill="auto"/>
            <w:vAlign w:val="bottom"/>
          </w:tcPr>
          <w:p w14:paraId="5A7CDD23" w14:textId="77777777" w:rsidR="00B31C70" w:rsidRPr="007F6651" w:rsidRDefault="00B31C70" w:rsidP="00587AB1">
            <w:pPr>
              <w:pStyle w:val="StyleStyleAngsanaNewComplex12ptJustifiedLeft001Righ"/>
              <w:ind w:left="0" w:right="-72"/>
              <w:rPr>
                <w:rFonts w:ascii="Arial" w:hAnsi="Arial" w:cs="Arial"/>
                <w:sz w:val="20"/>
                <w:szCs w:val="20"/>
              </w:rPr>
            </w:pPr>
          </w:p>
        </w:tc>
        <w:tc>
          <w:tcPr>
            <w:tcW w:w="1528" w:type="dxa"/>
            <w:shd w:val="clear" w:color="auto" w:fill="auto"/>
            <w:vAlign w:val="bottom"/>
          </w:tcPr>
          <w:p w14:paraId="033C7DE1" w14:textId="77777777" w:rsidR="00B31C70" w:rsidRPr="007F6651" w:rsidRDefault="00B31C70" w:rsidP="00587AB1">
            <w:pPr>
              <w:ind w:right="-72"/>
              <w:jc w:val="right"/>
              <w:rPr>
                <w:rFonts w:ascii="Arial" w:hAnsi="Arial" w:cs="Arial"/>
                <w:b/>
                <w:bCs/>
                <w:sz w:val="20"/>
                <w:szCs w:val="20"/>
              </w:rPr>
            </w:pPr>
          </w:p>
        </w:tc>
        <w:tc>
          <w:tcPr>
            <w:tcW w:w="1461" w:type="dxa"/>
            <w:shd w:val="clear" w:color="auto" w:fill="auto"/>
            <w:vAlign w:val="bottom"/>
          </w:tcPr>
          <w:p w14:paraId="42B5E55F" w14:textId="77777777" w:rsidR="00B31C70" w:rsidRPr="007F6651" w:rsidRDefault="00B31C70" w:rsidP="00587AB1">
            <w:pPr>
              <w:pStyle w:val="StyleStyleAngsanaNewComplex12ptJustifiedLeft001Righ"/>
              <w:ind w:left="0" w:right="-72"/>
              <w:rPr>
                <w:rFonts w:ascii="Arial" w:hAnsi="Arial" w:cs="Arial"/>
                <w:sz w:val="20"/>
                <w:szCs w:val="20"/>
              </w:rPr>
            </w:pPr>
          </w:p>
        </w:tc>
      </w:tr>
      <w:tr w:rsidR="00506B54" w:rsidRPr="007F6651" w14:paraId="559141F1" w14:textId="77777777" w:rsidTr="007F6651">
        <w:tc>
          <w:tcPr>
            <w:tcW w:w="4501" w:type="dxa"/>
            <w:shd w:val="clear" w:color="auto" w:fill="auto"/>
            <w:vAlign w:val="bottom"/>
          </w:tcPr>
          <w:p w14:paraId="70B688DD" w14:textId="6363D5EF" w:rsidR="00506B54" w:rsidRPr="007F6651" w:rsidRDefault="00506B54" w:rsidP="004A5BC0">
            <w:pPr>
              <w:tabs>
                <w:tab w:val="left" w:pos="2880"/>
                <w:tab w:val="right" w:pos="5040"/>
                <w:tab w:val="right" w:pos="6390"/>
                <w:tab w:val="right" w:pos="8190"/>
              </w:tabs>
              <w:ind w:left="406"/>
              <w:rPr>
                <w:rFonts w:ascii="Arial" w:hAnsi="Arial" w:cs="Arial"/>
                <w:sz w:val="20"/>
                <w:szCs w:val="20"/>
                <w:cs/>
              </w:rPr>
            </w:pPr>
            <w:r w:rsidRPr="007F6651">
              <w:rPr>
                <w:rFonts w:ascii="Arial" w:hAnsi="Arial" w:cs="Arial"/>
                <w:sz w:val="20"/>
                <w:szCs w:val="20"/>
                <w:cs/>
              </w:rPr>
              <w:t>Debt securi</w:t>
            </w:r>
            <w:r w:rsidR="006253B9" w:rsidRPr="007F6651">
              <w:rPr>
                <w:rFonts w:ascii="Arial" w:hAnsi="Arial" w:cs="Arial"/>
                <w:sz w:val="20"/>
                <w:szCs w:val="20"/>
                <w:lang w:val="en-GB"/>
              </w:rPr>
              <w:t>t</w:t>
            </w:r>
            <w:r w:rsidRPr="007F6651">
              <w:rPr>
                <w:rFonts w:ascii="Arial" w:hAnsi="Arial" w:cs="Arial"/>
                <w:sz w:val="20"/>
                <w:szCs w:val="20"/>
                <w:cs/>
              </w:rPr>
              <w:t>ies of private sector</w:t>
            </w:r>
          </w:p>
        </w:tc>
        <w:tc>
          <w:tcPr>
            <w:tcW w:w="1495" w:type="dxa"/>
            <w:shd w:val="clear" w:color="auto" w:fill="auto"/>
            <w:vAlign w:val="bottom"/>
          </w:tcPr>
          <w:p w14:paraId="25AD8451" w14:textId="545DDEC5" w:rsidR="00506B54" w:rsidRPr="007F6651" w:rsidRDefault="00506B54" w:rsidP="00506B54">
            <w:pPr>
              <w:pStyle w:val="StyleStyleAngsanaNewComplex12ptJustifiedLeft001Righ"/>
              <w:ind w:left="0" w:right="-72"/>
              <w:rPr>
                <w:rFonts w:ascii="Arial" w:hAnsi="Arial" w:cs="Arial"/>
                <w:sz w:val="20"/>
                <w:szCs w:val="20"/>
                <w:cs/>
              </w:rPr>
            </w:pPr>
            <w:r w:rsidRPr="007F6651">
              <w:rPr>
                <w:rFonts w:ascii="Arial" w:hAnsi="Arial" w:cs="Arial"/>
                <w:sz w:val="20"/>
                <w:szCs w:val="20"/>
              </w:rPr>
              <w:t>851,445</w:t>
            </w:r>
          </w:p>
        </w:tc>
        <w:tc>
          <w:tcPr>
            <w:tcW w:w="1528" w:type="dxa"/>
            <w:shd w:val="clear" w:color="auto" w:fill="auto"/>
            <w:vAlign w:val="bottom"/>
          </w:tcPr>
          <w:p w14:paraId="0CB9DEFC" w14:textId="77777777" w:rsidR="00506B54" w:rsidRPr="007F6651" w:rsidRDefault="00506B54" w:rsidP="00506B54">
            <w:pPr>
              <w:pStyle w:val="StyleStyleAngsanaNewComplex12ptJustifiedLeft001Righ"/>
              <w:ind w:left="0" w:right="-72"/>
              <w:rPr>
                <w:rFonts w:ascii="Arial" w:hAnsi="Arial" w:cs="Arial"/>
                <w:sz w:val="20"/>
                <w:szCs w:val="20"/>
              </w:rPr>
            </w:pPr>
            <w:r w:rsidRPr="007F6651">
              <w:rPr>
                <w:rFonts w:ascii="Arial" w:hAnsi="Arial" w:cs="Arial"/>
                <w:sz w:val="20"/>
                <w:szCs w:val="20"/>
              </w:rPr>
              <w:t>-</w:t>
            </w:r>
          </w:p>
        </w:tc>
        <w:tc>
          <w:tcPr>
            <w:tcW w:w="1461" w:type="dxa"/>
            <w:shd w:val="clear" w:color="auto" w:fill="auto"/>
            <w:vAlign w:val="bottom"/>
          </w:tcPr>
          <w:p w14:paraId="51AC2EEE" w14:textId="342A113B" w:rsidR="00506B54" w:rsidRPr="007F6651" w:rsidRDefault="00506B54" w:rsidP="00506B54">
            <w:pPr>
              <w:pStyle w:val="StyleStyleAngsanaNewComplex12ptJustifiedLeft001Righ"/>
              <w:ind w:left="0" w:right="-72"/>
              <w:rPr>
                <w:rFonts w:ascii="Arial" w:hAnsi="Arial" w:cs="Arial"/>
                <w:sz w:val="20"/>
                <w:szCs w:val="20"/>
                <w:cs/>
              </w:rPr>
            </w:pPr>
            <w:r w:rsidRPr="007F6651">
              <w:rPr>
                <w:rFonts w:ascii="Arial" w:hAnsi="Arial" w:cs="Arial"/>
                <w:sz w:val="20"/>
                <w:szCs w:val="20"/>
              </w:rPr>
              <w:t>851,445</w:t>
            </w:r>
          </w:p>
        </w:tc>
      </w:tr>
      <w:tr w:rsidR="00506B54" w:rsidRPr="007F6651" w14:paraId="79739536" w14:textId="77777777" w:rsidTr="007F6651">
        <w:tc>
          <w:tcPr>
            <w:tcW w:w="4501" w:type="dxa"/>
            <w:shd w:val="clear" w:color="auto" w:fill="auto"/>
            <w:vAlign w:val="bottom"/>
          </w:tcPr>
          <w:p w14:paraId="4780464B" w14:textId="21064040" w:rsidR="00506B54" w:rsidRPr="007F6651" w:rsidRDefault="00506B54" w:rsidP="004A5BC0">
            <w:pPr>
              <w:tabs>
                <w:tab w:val="left" w:pos="2880"/>
                <w:tab w:val="right" w:pos="5040"/>
                <w:tab w:val="right" w:pos="6390"/>
                <w:tab w:val="right" w:pos="8190"/>
              </w:tabs>
              <w:ind w:left="406" w:right="-43"/>
              <w:rPr>
                <w:rFonts w:ascii="Arial" w:hAnsi="Arial" w:cs="Arial"/>
                <w:sz w:val="20"/>
                <w:szCs w:val="20"/>
                <w:lang w:val="en-GB"/>
              </w:rPr>
            </w:pPr>
            <w:r w:rsidRPr="007F6651">
              <w:rPr>
                <w:rFonts w:ascii="Arial" w:hAnsi="Arial" w:cs="Arial"/>
                <w:sz w:val="20"/>
                <w:szCs w:val="20"/>
                <w:u w:val="single"/>
                <w:lang w:val="en-GB"/>
              </w:rPr>
              <w:t>Less</w:t>
            </w:r>
            <w:r w:rsidRPr="007F6651">
              <w:rPr>
                <w:rFonts w:ascii="Arial" w:hAnsi="Arial" w:cs="Arial"/>
                <w:sz w:val="20"/>
                <w:szCs w:val="20"/>
                <w:lang w:val="en-GB"/>
              </w:rPr>
              <w:t xml:space="preserve"> Allowance for impairment</w:t>
            </w:r>
          </w:p>
        </w:tc>
        <w:tc>
          <w:tcPr>
            <w:tcW w:w="1495" w:type="dxa"/>
            <w:tcBorders>
              <w:bottom w:val="single" w:sz="4" w:space="0" w:color="auto"/>
            </w:tcBorders>
            <w:shd w:val="clear" w:color="auto" w:fill="auto"/>
            <w:vAlign w:val="bottom"/>
          </w:tcPr>
          <w:p w14:paraId="1F157F3E" w14:textId="2A5C5DEA" w:rsidR="00506B54" w:rsidRPr="007F6651" w:rsidRDefault="00506B54" w:rsidP="00506B54">
            <w:pPr>
              <w:pStyle w:val="StyleStyleAngsanaNewComplex12ptJustifiedLeft001Righ"/>
              <w:ind w:left="0" w:right="-72"/>
              <w:rPr>
                <w:rFonts w:ascii="Arial" w:hAnsi="Arial" w:cs="Arial"/>
                <w:sz w:val="20"/>
                <w:szCs w:val="20"/>
                <w:cs/>
              </w:rPr>
            </w:pPr>
            <w:r w:rsidRPr="007F6651">
              <w:rPr>
                <w:rFonts w:ascii="Arial" w:hAnsi="Arial" w:cs="Arial"/>
                <w:sz w:val="20"/>
                <w:szCs w:val="20"/>
              </w:rPr>
              <w:t>(851,445)</w:t>
            </w:r>
          </w:p>
        </w:tc>
        <w:tc>
          <w:tcPr>
            <w:tcW w:w="1528" w:type="dxa"/>
            <w:tcBorders>
              <w:bottom w:val="single" w:sz="4" w:space="0" w:color="auto"/>
            </w:tcBorders>
            <w:shd w:val="clear" w:color="auto" w:fill="auto"/>
            <w:vAlign w:val="bottom"/>
          </w:tcPr>
          <w:p w14:paraId="16BF38C1" w14:textId="77777777" w:rsidR="00506B54" w:rsidRPr="007F6651" w:rsidRDefault="00506B54" w:rsidP="00506B54">
            <w:pPr>
              <w:pStyle w:val="StyleStyleAngsanaNewComplex12ptJustifiedLeft001Righ"/>
              <w:ind w:left="0" w:right="-72"/>
              <w:rPr>
                <w:rFonts w:ascii="Arial" w:hAnsi="Arial" w:cs="Arial"/>
                <w:sz w:val="20"/>
                <w:szCs w:val="20"/>
              </w:rPr>
            </w:pPr>
            <w:r w:rsidRPr="007F6651">
              <w:rPr>
                <w:rFonts w:ascii="Arial" w:hAnsi="Arial" w:cs="Arial"/>
                <w:sz w:val="20"/>
                <w:szCs w:val="20"/>
              </w:rPr>
              <w:t>-</w:t>
            </w:r>
          </w:p>
        </w:tc>
        <w:tc>
          <w:tcPr>
            <w:tcW w:w="1461" w:type="dxa"/>
            <w:tcBorders>
              <w:bottom w:val="single" w:sz="4" w:space="0" w:color="auto"/>
            </w:tcBorders>
            <w:shd w:val="clear" w:color="auto" w:fill="auto"/>
            <w:vAlign w:val="bottom"/>
          </w:tcPr>
          <w:p w14:paraId="40F105AD" w14:textId="4CE3C88B" w:rsidR="00506B54" w:rsidRPr="007F6651" w:rsidRDefault="00506B54" w:rsidP="00506B54">
            <w:pPr>
              <w:pStyle w:val="StyleStyleAngsanaNewComplex12ptJustifiedLeft001Righ"/>
              <w:ind w:left="0" w:right="-72"/>
              <w:rPr>
                <w:rFonts w:ascii="Arial" w:hAnsi="Arial" w:cs="Arial"/>
                <w:sz w:val="20"/>
                <w:szCs w:val="20"/>
                <w:cs/>
              </w:rPr>
            </w:pPr>
            <w:r w:rsidRPr="007F6651">
              <w:rPr>
                <w:rFonts w:ascii="Arial" w:hAnsi="Arial" w:cs="Arial"/>
                <w:sz w:val="20"/>
                <w:szCs w:val="20"/>
              </w:rPr>
              <w:t>(851,445)</w:t>
            </w:r>
          </w:p>
        </w:tc>
      </w:tr>
      <w:tr w:rsidR="007F6651" w:rsidRPr="007F6651" w14:paraId="3C6597C1" w14:textId="77777777" w:rsidTr="007F6651">
        <w:tc>
          <w:tcPr>
            <w:tcW w:w="4501" w:type="dxa"/>
            <w:shd w:val="clear" w:color="auto" w:fill="auto"/>
            <w:vAlign w:val="bottom"/>
          </w:tcPr>
          <w:p w14:paraId="17928008" w14:textId="77777777" w:rsidR="007F6651" w:rsidRPr="007F6651" w:rsidRDefault="007F6651" w:rsidP="004A5BC0">
            <w:pPr>
              <w:tabs>
                <w:tab w:val="left" w:pos="2880"/>
                <w:tab w:val="right" w:pos="5040"/>
                <w:tab w:val="right" w:pos="6390"/>
                <w:tab w:val="right" w:pos="8190"/>
              </w:tabs>
              <w:ind w:left="406" w:right="-43"/>
              <w:rPr>
                <w:rFonts w:ascii="Arial" w:hAnsi="Arial" w:cs="Arial"/>
                <w:sz w:val="12"/>
                <w:szCs w:val="12"/>
                <w:u w:val="single"/>
                <w:lang w:val="en-GB"/>
              </w:rPr>
            </w:pPr>
          </w:p>
        </w:tc>
        <w:tc>
          <w:tcPr>
            <w:tcW w:w="1495" w:type="dxa"/>
            <w:tcBorders>
              <w:top w:val="single" w:sz="4" w:space="0" w:color="auto"/>
            </w:tcBorders>
            <w:shd w:val="clear" w:color="auto" w:fill="auto"/>
            <w:vAlign w:val="bottom"/>
          </w:tcPr>
          <w:p w14:paraId="6A46828E" w14:textId="77777777" w:rsidR="007F6651" w:rsidRPr="007F6651" w:rsidRDefault="007F6651" w:rsidP="00506B54">
            <w:pPr>
              <w:pStyle w:val="StyleStyleAngsanaNewComplex12ptJustifiedLeft001Righ"/>
              <w:ind w:left="0" w:right="-72"/>
              <w:rPr>
                <w:rFonts w:ascii="Arial" w:hAnsi="Arial" w:cs="Arial"/>
                <w:sz w:val="12"/>
                <w:szCs w:val="12"/>
              </w:rPr>
            </w:pPr>
          </w:p>
        </w:tc>
        <w:tc>
          <w:tcPr>
            <w:tcW w:w="1528" w:type="dxa"/>
            <w:tcBorders>
              <w:top w:val="single" w:sz="4" w:space="0" w:color="auto"/>
            </w:tcBorders>
            <w:shd w:val="clear" w:color="auto" w:fill="auto"/>
            <w:vAlign w:val="bottom"/>
          </w:tcPr>
          <w:p w14:paraId="2E0B5EA6" w14:textId="77777777" w:rsidR="007F6651" w:rsidRPr="007F6651" w:rsidRDefault="007F6651" w:rsidP="00506B54">
            <w:pPr>
              <w:pStyle w:val="StyleStyleAngsanaNewComplex12ptJustifiedLeft001Righ"/>
              <w:ind w:left="0" w:right="-72"/>
              <w:rPr>
                <w:rFonts w:ascii="Arial" w:hAnsi="Arial" w:cs="Arial"/>
                <w:sz w:val="12"/>
                <w:szCs w:val="12"/>
              </w:rPr>
            </w:pPr>
          </w:p>
        </w:tc>
        <w:tc>
          <w:tcPr>
            <w:tcW w:w="1461" w:type="dxa"/>
            <w:tcBorders>
              <w:top w:val="single" w:sz="4" w:space="0" w:color="auto"/>
            </w:tcBorders>
            <w:shd w:val="clear" w:color="auto" w:fill="auto"/>
            <w:vAlign w:val="bottom"/>
          </w:tcPr>
          <w:p w14:paraId="053AD0B6" w14:textId="77777777" w:rsidR="007F6651" w:rsidRPr="007F6651" w:rsidRDefault="007F6651" w:rsidP="00506B54">
            <w:pPr>
              <w:pStyle w:val="StyleStyleAngsanaNewComplex12ptJustifiedLeft001Righ"/>
              <w:ind w:left="0" w:right="-72"/>
              <w:rPr>
                <w:rFonts w:ascii="Arial" w:hAnsi="Arial" w:cs="Arial"/>
                <w:sz w:val="12"/>
                <w:szCs w:val="12"/>
              </w:rPr>
            </w:pPr>
          </w:p>
        </w:tc>
      </w:tr>
      <w:tr w:rsidR="00506B54" w:rsidRPr="007F6651" w14:paraId="2882533C" w14:textId="77777777" w:rsidTr="007F6651">
        <w:tc>
          <w:tcPr>
            <w:tcW w:w="4501" w:type="dxa"/>
            <w:shd w:val="clear" w:color="auto" w:fill="auto"/>
            <w:vAlign w:val="bottom"/>
          </w:tcPr>
          <w:p w14:paraId="623030E0" w14:textId="42D7BB1D" w:rsidR="00506B54" w:rsidRPr="007F6651" w:rsidRDefault="00506B54" w:rsidP="004A5BC0">
            <w:pPr>
              <w:tabs>
                <w:tab w:val="left" w:pos="2880"/>
                <w:tab w:val="right" w:pos="5040"/>
                <w:tab w:val="right" w:pos="6390"/>
                <w:tab w:val="right" w:pos="8190"/>
              </w:tabs>
              <w:ind w:left="406" w:right="-43"/>
              <w:rPr>
                <w:rFonts w:ascii="Arial" w:hAnsi="Arial" w:cs="Arial"/>
                <w:sz w:val="20"/>
                <w:szCs w:val="20"/>
                <w:u w:val="single"/>
                <w:cs/>
              </w:rPr>
            </w:pPr>
            <w:r w:rsidRPr="007F6651">
              <w:rPr>
                <w:rFonts w:ascii="Arial" w:hAnsi="Arial" w:cs="Arial"/>
                <w:sz w:val="20"/>
                <w:szCs w:val="20"/>
                <w:cs/>
                <w:lang w:val="en-GB"/>
              </w:rPr>
              <w:t>Total available-for-sale securities, net</w:t>
            </w:r>
          </w:p>
        </w:tc>
        <w:tc>
          <w:tcPr>
            <w:tcW w:w="1495" w:type="dxa"/>
            <w:tcBorders>
              <w:bottom w:val="single" w:sz="4" w:space="0" w:color="auto"/>
            </w:tcBorders>
            <w:shd w:val="clear" w:color="auto" w:fill="auto"/>
            <w:vAlign w:val="bottom"/>
          </w:tcPr>
          <w:p w14:paraId="6DCFEFBE" w14:textId="77777777" w:rsidR="00506B54" w:rsidRPr="007F6651" w:rsidRDefault="00506B54" w:rsidP="00506B54">
            <w:pPr>
              <w:pStyle w:val="StyleStyleAngsanaNewComplex12ptJustifiedLeft001Righ"/>
              <w:ind w:left="0" w:right="-72"/>
              <w:rPr>
                <w:rFonts w:ascii="Arial" w:hAnsi="Arial" w:cs="Arial"/>
                <w:sz w:val="20"/>
                <w:szCs w:val="20"/>
              </w:rPr>
            </w:pPr>
            <w:r w:rsidRPr="007F6651">
              <w:rPr>
                <w:rFonts w:ascii="Arial" w:hAnsi="Arial" w:cs="Arial"/>
                <w:sz w:val="20"/>
                <w:szCs w:val="20"/>
              </w:rPr>
              <w:t>-</w:t>
            </w:r>
          </w:p>
        </w:tc>
        <w:tc>
          <w:tcPr>
            <w:tcW w:w="1528" w:type="dxa"/>
            <w:tcBorders>
              <w:bottom w:val="single" w:sz="4" w:space="0" w:color="auto"/>
            </w:tcBorders>
            <w:shd w:val="clear" w:color="auto" w:fill="auto"/>
            <w:vAlign w:val="bottom"/>
          </w:tcPr>
          <w:p w14:paraId="5D2D3B37" w14:textId="77777777" w:rsidR="00506B54" w:rsidRPr="007F6651" w:rsidRDefault="00506B54" w:rsidP="00506B54">
            <w:pPr>
              <w:pStyle w:val="StyleStyleAngsanaNewComplex12ptJustifiedLeft001Righ"/>
              <w:ind w:left="0" w:right="-72"/>
              <w:rPr>
                <w:rFonts w:ascii="Arial" w:hAnsi="Arial" w:cs="Arial"/>
                <w:sz w:val="20"/>
                <w:szCs w:val="20"/>
              </w:rPr>
            </w:pPr>
            <w:r w:rsidRPr="007F6651">
              <w:rPr>
                <w:rFonts w:ascii="Arial" w:hAnsi="Arial" w:cs="Arial"/>
                <w:sz w:val="20"/>
                <w:szCs w:val="20"/>
              </w:rPr>
              <w:t>-</w:t>
            </w:r>
          </w:p>
        </w:tc>
        <w:tc>
          <w:tcPr>
            <w:tcW w:w="1461" w:type="dxa"/>
            <w:tcBorders>
              <w:bottom w:val="single" w:sz="4" w:space="0" w:color="auto"/>
            </w:tcBorders>
            <w:shd w:val="clear" w:color="auto" w:fill="auto"/>
            <w:vAlign w:val="bottom"/>
          </w:tcPr>
          <w:p w14:paraId="2B459C1A" w14:textId="3A6023B8" w:rsidR="00506B54" w:rsidRPr="007F6651" w:rsidRDefault="00506B54" w:rsidP="00506B54">
            <w:pPr>
              <w:pStyle w:val="StyleStyleAngsanaNewComplex12ptJustifiedLeft001Righ"/>
              <w:ind w:left="0" w:right="-72"/>
              <w:rPr>
                <w:rFonts w:ascii="Arial" w:hAnsi="Arial" w:cs="Arial"/>
                <w:sz w:val="20"/>
                <w:szCs w:val="20"/>
              </w:rPr>
            </w:pPr>
            <w:r w:rsidRPr="007F6651">
              <w:rPr>
                <w:rFonts w:ascii="Arial" w:hAnsi="Arial" w:cs="Arial"/>
                <w:sz w:val="20"/>
                <w:szCs w:val="20"/>
              </w:rPr>
              <w:t>-</w:t>
            </w:r>
          </w:p>
        </w:tc>
      </w:tr>
    </w:tbl>
    <w:p w14:paraId="6E5D4369" w14:textId="77777777" w:rsidR="007F6651" w:rsidRPr="007F6651" w:rsidRDefault="007F6651" w:rsidP="007F6651">
      <w:pPr>
        <w:ind w:left="540"/>
        <w:rPr>
          <w:rFonts w:ascii="Arial" w:hAnsi="Arial" w:cs="Arial"/>
          <w:sz w:val="20"/>
          <w:szCs w:val="20"/>
        </w:rPr>
      </w:pPr>
    </w:p>
    <w:tbl>
      <w:tblPr>
        <w:tblW w:w="8985" w:type="dxa"/>
        <w:tblInd w:w="18" w:type="dxa"/>
        <w:tblLook w:val="04A0" w:firstRow="1" w:lastRow="0" w:firstColumn="1" w:lastColumn="0" w:noHBand="0" w:noVBand="1"/>
      </w:tblPr>
      <w:tblGrid>
        <w:gridCol w:w="4501"/>
        <w:gridCol w:w="1495"/>
        <w:gridCol w:w="1528"/>
        <w:gridCol w:w="1461"/>
      </w:tblGrid>
      <w:tr w:rsidR="00A95972" w:rsidRPr="007F6651" w14:paraId="0241A2CE" w14:textId="77777777" w:rsidTr="007F6651">
        <w:tc>
          <w:tcPr>
            <w:tcW w:w="4501" w:type="dxa"/>
            <w:shd w:val="clear" w:color="auto" w:fill="auto"/>
            <w:vAlign w:val="bottom"/>
          </w:tcPr>
          <w:p w14:paraId="7FD588B0" w14:textId="77777777" w:rsidR="00A95972" w:rsidRPr="007F6651" w:rsidRDefault="00A95972" w:rsidP="00A95972">
            <w:pPr>
              <w:tabs>
                <w:tab w:val="left" w:pos="2880"/>
                <w:tab w:val="right" w:pos="5040"/>
                <w:tab w:val="right" w:pos="6390"/>
                <w:tab w:val="right" w:pos="8190"/>
              </w:tabs>
              <w:ind w:left="406"/>
              <w:rPr>
                <w:rFonts w:ascii="Arial" w:hAnsi="Arial" w:cs="Arial"/>
                <w:b/>
                <w:bCs/>
                <w:sz w:val="20"/>
                <w:szCs w:val="20"/>
                <w:lang w:val="en-GB"/>
              </w:rPr>
            </w:pPr>
          </w:p>
        </w:tc>
        <w:tc>
          <w:tcPr>
            <w:tcW w:w="4484" w:type="dxa"/>
            <w:gridSpan w:val="3"/>
            <w:tcBorders>
              <w:top w:val="single" w:sz="4" w:space="0" w:color="auto"/>
              <w:bottom w:val="single" w:sz="4" w:space="0" w:color="auto"/>
            </w:tcBorders>
            <w:shd w:val="clear" w:color="auto" w:fill="auto"/>
            <w:vAlign w:val="bottom"/>
          </w:tcPr>
          <w:p w14:paraId="6327A068" w14:textId="41B467C6" w:rsidR="00A95972" w:rsidRPr="007F6651" w:rsidRDefault="00A95972" w:rsidP="00A95972">
            <w:pPr>
              <w:pStyle w:val="StyleStyleAngsanaNewComplex12ptJustifiedLeft001Righ"/>
              <w:ind w:left="0" w:right="-72"/>
              <w:jc w:val="center"/>
              <w:rPr>
                <w:rFonts w:ascii="Arial" w:hAnsi="Arial" w:cs="Arial"/>
                <w:sz w:val="20"/>
                <w:szCs w:val="20"/>
                <w:cs/>
              </w:rPr>
            </w:pPr>
            <w:r w:rsidRPr="007F6651">
              <w:rPr>
                <w:rFonts w:ascii="Arial" w:hAnsi="Arial" w:cs="Arial"/>
                <w:b/>
                <w:bCs/>
                <w:sz w:val="20"/>
                <w:szCs w:val="20"/>
                <w:lang w:val="en-GB"/>
              </w:rPr>
              <w:t>Cost</w:t>
            </w:r>
          </w:p>
        </w:tc>
      </w:tr>
      <w:tr w:rsidR="00A95972" w:rsidRPr="007F6651" w14:paraId="7AEFC731" w14:textId="77777777" w:rsidTr="007F6651">
        <w:tc>
          <w:tcPr>
            <w:tcW w:w="4501" w:type="dxa"/>
            <w:shd w:val="clear" w:color="auto" w:fill="auto"/>
            <w:vAlign w:val="bottom"/>
          </w:tcPr>
          <w:p w14:paraId="1A7DC672" w14:textId="77777777" w:rsidR="00A95972" w:rsidRPr="007F6651" w:rsidRDefault="00A95972" w:rsidP="00A95972">
            <w:pPr>
              <w:tabs>
                <w:tab w:val="left" w:pos="2880"/>
                <w:tab w:val="right" w:pos="5040"/>
                <w:tab w:val="right" w:pos="6390"/>
                <w:tab w:val="right" w:pos="8190"/>
              </w:tabs>
              <w:ind w:left="406"/>
              <w:rPr>
                <w:rFonts w:ascii="Arial" w:hAnsi="Arial" w:cs="Arial"/>
                <w:b/>
                <w:bCs/>
                <w:sz w:val="20"/>
                <w:szCs w:val="20"/>
                <w:lang w:val="en-GB"/>
              </w:rPr>
            </w:pPr>
          </w:p>
        </w:tc>
        <w:tc>
          <w:tcPr>
            <w:tcW w:w="1495" w:type="dxa"/>
            <w:tcBorders>
              <w:top w:val="single" w:sz="4" w:space="0" w:color="auto"/>
            </w:tcBorders>
            <w:shd w:val="clear" w:color="auto" w:fill="auto"/>
            <w:vAlign w:val="bottom"/>
          </w:tcPr>
          <w:p w14:paraId="6632C02E" w14:textId="61EFC6E6" w:rsidR="00A95972" w:rsidRPr="007F6651" w:rsidRDefault="00A95972" w:rsidP="00A95972">
            <w:pPr>
              <w:pStyle w:val="StyleStyleAngsanaNewComplex12ptJustifiedLeft001Righ"/>
              <w:ind w:left="0" w:right="-72"/>
              <w:rPr>
                <w:rFonts w:ascii="Arial" w:hAnsi="Arial" w:cs="Arial"/>
                <w:sz w:val="20"/>
                <w:szCs w:val="20"/>
                <w:cs/>
              </w:rPr>
            </w:pPr>
            <w:r w:rsidRPr="007F6651">
              <w:rPr>
                <w:rFonts w:ascii="Arial" w:hAnsi="Arial" w:cs="Arial"/>
                <w:b/>
                <w:bCs/>
                <w:sz w:val="20"/>
                <w:szCs w:val="20"/>
                <w:lang w:val="en-GB"/>
              </w:rPr>
              <w:t>Non - collateralised investments</w:t>
            </w:r>
          </w:p>
        </w:tc>
        <w:tc>
          <w:tcPr>
            <w:tcW w:w="1528" w:type="dxa"/>
            <w:tcBorders>
              <w:top w:val="single" w:sz="4" w:space="0" w:color="auto"/>
            </w:tcBorders>
            <w:shd w:val="clear" w:color="auto" w:fill="auto"/>
            <w:vAlign w:val="bottom"/>
          </w:tcPr>
          <w:p w14:paraId="44038A77" w14:textId="46AE56A0" w:rsidR="00A95972" w:rsidRPr="007F6651" w:rsidRDefault="00A95972" w:rsidP="00A95972">
            <w:pPr>
              <w:pStyle w:val="StyleStyleAngsanaNewComplex12ptJustifiedLeft001Righ"/>
              <w:ind w:left="0" w:right="-72"/>
              <w:rPr>
                <w:rFonts w:ascii="Arial" w:hAnsi="Arial" w:cs="Arial"/>
                <w:sz w:val="20"/>
                <w:szCs w:val="20"/>
                <w:cs/>
              </w:rPr>
            </w:pPr>
            <w:r w:rsidRPr="007F6651">
              <w:rPr>
                <w:rFonts w:ascii="Arial" w:hAnsi="Arial" w:cs="Arial"/>
                <w:b/>
                <w:bCs/>
                <w:sz w:val="20"/>
                <w:szCs w:val="20"/>
                <w:lang w:val="en-GB"/>
              </w:rPr>
              <w:t>Collateralised investments</w:t>
            </w:r>
          </w:p>
        </w:tc>
        <w:tc>
          <w:tcPr>
            <w:tcW w:w="1461" w:type="dxa"/>
            <w:tcBorders>
              <w:top w:val="single" w:sz="4" w:space="0" w:color="auto"/>
            </w:tcBorders>
            <w:shd w:val="clear" w:color="auto" w:fill="auto"/>
            <w:vAlign w:val="bottom"/>
          </w:tcPr>
          <w:p w14:paraId="56E3C455" w14:textId="293E0647" w:rsidR="00A95972" w:rsidRPr="007F6651" w:rsidRDefault="00A95972" w:rsidP="00A95972">
            <w:pPr>
              <w:pStyle w:val="StyleStyleAngsanaNewComplex12ptJustifiedLeft001Righ"/>
              <w:ind w:left="0" w:right="-72"/>
              <w:rPr>
                <w:rFonts w:ascii="Arial" w:hAnsi="Arial" w:cs="Arial"/>
                <w:sz w:val="20"/>
                <w:szCs w:val="20"/>
                <w:cs/>
              </w:rPr>
            </w:pPr>
            <w:r w:rsidRPr="007F6651">
              <w:rPr>
                <w:rFonts w:ascii="Arial" w:hAnsi="Arial" w:cs="Arial"/>
                <w:b/>
                <w:bCs/>
                <w:sz w:val="20"/>
                <w:szCs w:val="20"/>
                <w:lang w:val="en-GB"/>
              </w:rPr>
              <w:t>Total</w:t>
            </w:r>
          </w:p>
        </w:tc>
      </w:tr>
      <w:tr w:rsidR="00A95972" w:rsidRPr="007F6651" w14:paraId="59A1543D" w14:textId="77777777" w:rsidTr="007F6651">
        <w:tc>
          <w:tcPr>
            <w:tcW w:w="4501" w:type="dxa"/>
            <w:shd w:val="clear" w:color="auto" w:fill="auto"/>
            <w:vAlign w:val="bottom"/>
          </w:tcPr>
          <w:p w14:paraId="6EBB2D3B" w14:textId="663BFE92" w:rsidR="00A95972" w:rsidRPr="007F6651" w:rsidRDefault="00A95972" w:rsidP="00A95972">
            <w:pPr>
              <w:tabs>
                <w:tab w:val="left" w:pos="2880"/>
                <w:tab w:val="right" w:pos="5040"/>
                <w:tab w:val="right" w:pos="6390"/>
                <w:tab w:val="right" w:pos="8190"/>
              </w:tabs>
              <w:ind w:left="406"/>
              <w:rPr>
                <w:rFonts w:ascii="Arial" w:hAnsi="Arial" w:cs="Arial"/>
                <w:b/>
                <w:bCs/>
                <w:sz w:val="20"/>
                <w:szCs w:val="20"/>
                <w:lang w:val="en-GB"/>
              </w:rPr>
            </w:pPr>
            <w:r w:rsidRPr="007F6651">
              <w:rPr>
                <w:rFonts w:ascii="Arial" w:hAnsi="Arial" w:cs="Arial"/>
                <w:b/>
                <w:bCs/>
                <w:spacing w:val="-6"/>
                <w:sz w:val="20"/>
                <w:szCs w:val="20"/>
              </w:rPr>
              <w:t xml:space="preserve">As at </w:t>
            </w:r>
            <w:r w:rsidRPr="007F6651">
              <w:rPr>
                <w:rFonts w:ascii="Arial" w:hAnsi="Arial" w:cs="Arial"/>
                <w:b/>
                <w:bCs/>
                <w:spacing w:val="-6"/>
                <w:sz w:val="20"/>
                <w:szCs w:val="20"/>
                <w:lang w:val="en-GB"/>
              </w:rPr>
              <w:t>31 December 2019</w:t>
            </w:r>
          </w:p>
        </w:tc>
        <w:tc>
          <w:tcPr>
            <w:tcW w:w="1495" w:type="dxa"/>
            <w:tcBorders>
              <w:bottom w:val="single" w:sz="4" w:space="0" w:color="auto"/>
            </w:tcBorders>
            <w:shd w:val="clear" w:color="auto" w:fill="auto"/>
            <w:vAlign w:val="bottom"/>
          </w:tcPr>
          <w:p w14:paraId="1DC329A7" w14:textId="4B839694" w:rsidR="00A95972" w:rsidRPr="007F6651" w:rsidRDefault="00A95972" w:rsidP="00A95972">
            <w:pPr>
              <w:pStyle w:val="StyleStyleAngsanaNewComplex12ptJustifiedLeft001Righ"/>
              <w:ind w:left="0" w:right="-72"/>
              <w:rPr>
                <w:rFonts w:ascii="Arial" w:hAnsi="Arial" w:cs="Arial"/>
                <w:sz w:val="20"/>
                <w:szCs w:val="20"/>
                <w:cs/>
              </w:rPr>
            </w:pPr>
            <w:r w:rsidRPr="007F6651">
              <w:rPr>
                <w:rFonts w:ascii="Arial" w:hAnsi="Arial" w:cs="Arial"/>
                <w:b/>
                <w:bCs/>
                <w:sz w:val="20"/>
                <w:szCs w:val="20"/>
                <w:lang w:val="en-GB"/>
              </w:rPr>
              <w:t>Baht</w:t>
            </w:r>
          </w:p>
        </w:tc>
        <w:tc>
          <w:tcPr>
            <w:tcW w:w="1528" w:type="dxa"/>
            <w:tcBorders>
              <w:bottom w:val="single" w:sz="4" w:space="0" w:color="auto"/>
            </w:tcBorders>
            <w:shd w:val="clear" w:color="auto" w:fill="auto"/>
            <w:vAlign w:val="bottom"/>
          </w:tcPr>
          <w:p w14:paraId="6321A30A" w14:textId="12347BDE" w:rsidR="00A95972" w:rsidRPr="007F6651" w:rsidRDefault="00A95972" w:rsidP="00A95972">
            <w:pPr>
              <w:pStyle w:val="StyleStyleAngsanaNewComplex12ptJustifiedLeft001Righ"/>
              <w:ind w:left="0" w:right="-72"/>
              <w:rPr>
                <w:rFonts w:ascii="Arial" w:hAnsi="Arial" w:cs="Arial"/>
                <w:sz w:val="20"/>
                <w:szCs w:val="20"/>
                <w:cs/>
              </w:rPr>
            </w:pPr>
            <w:r w:rsidRPr="007F6651">
              <w:rPr>
                <w:rFonts w:ascii="Arial" w:hAnsi="Arial" w:cs="Arial"/>
                <w:b/>
                <w:bCs/>
                <w:sz w:val="20"/>
                <w:szCs w:val="20"/>
                <w:lang w:val="en-GB"/>
              </w:rPr>
              <w:t>Baht</w:t>
            </w:r>
          </w:p>
        </w:tc>
        <w:tc>
          <w:tcPr>
            <w:tcW w:w="1461" w:type="dxa"/>
            <w:tcBorders>
              <w:bottom w:val="single" w:sz="4" w:space="0" w:color="auto"/>
            </w:tcBorders>
            <w:shd w:val="clear" w:color="auto" w:fill="auto"/>
            <w:vAlign w:val="bottom"/>
          </w:tcPr>
          <w:p w14:paraId="1C789964" w14:textId="0280ADCC" w:rsidR="00A95972" w:rsidRPr="007F6651" w:rsidRDefault="00A95972" w:rsidP="00A95972">
            <w:pPr>
              <w:pStyle w:val="StyleStyleAngsanaNewComplex12ptJustifiedLeft001Righ"/>
              <w:ind w:left="0" w:right="-72"/>
              <w:rPr>
                <w:rFonts w:ascii="Arial" w:hAnsi="Arial" w:cs="Arial"/>
                <w:sz w:val="20"/>
                <w:szCs w:val="20"/>
                <w:cs/>
              </w:rPr>
            </w:pPr>
            <w:r w:rsidRPr="007F6651">
              <w:rPr>
                <w:rFonts w:ascii="Arial" w:hAnsi="Arial" w:cs="Arial"/>
                <w:b/>
                <w:bCs/>
                <w:sz w:val="20"/>
                <w:szCs w:val="20"/>
                <w:lang w:val="en-GB"/>
              </w:rPr>
              <w:t>Baht</w:t>
            </w:r>
          </w:p>
        </w:tc>
      </w:tr>
      <w:tr w:rsidR="00A95972" w:rsidRPr="007F6651" w14:paraId="1757F576" w14:textId="77777777" w:rsidTr="007F6651">
        <w:tc>
          <w:tcPr>
            <w:tcW w:w="4501" w:type="dxa"/>
            <w:shd w:val="clear" w:color="auto" w:fill="auto"/>
            <w:vAlign w:val="bottom"/>
          </w:tcPr>
          <w:p w14:paraId="0AF73127" w14:textId="77777777" w:rsidR="00A95972" w:rsidRPr="007F6651" w:rsidRDefault="00A95972" w:rsidP="00A95972">
            <w:pPr>
              <w:tabs>
                <w:tab w:val="left" w:pos="2880"/>
                <w:tab w:val="right" w:pos="5040"/>
                <w:tab w:val="right" w:pos="6390"/>
                <w:tab w:val="right" w:pos="8190"/>
              </w:tabs>
              <w:ind w:left="406" w:right="-43"/>
              <w:rPr>
                <w:rFonts w:ascii="Arial" w:hAnsi="Arial" w:cs="Arial"/>
                <w:b/>
                <w:bCs/>
                <w:sz w:val="20"/>
                <w:szCs w:val="20"/>
              </w:rPr>
            </w:pPr>
          </w:p>
        </w:tc>
        <w:tc>
          <w:tcPr>
            <w:tcW w:w="1495" w:type="dxa"/>
            <w:tcBorders>
              <w:top w:val="single" w:sz="4" w:space="0" w:color="auto"/>
            </w:tcBorders>
            <w:shd w:val="clear" w:color="auto" w:fill="auto"/>
            <w:vAlign w:val="bottom"/>
          </w:tcPr>
          <w:p w14:paraId="4825495C" w14:textId="77777777" w:rsidR="00A95972" w:rsidRPr="007F6651" w:rsidRDefault="00A95972" w:rsidP="00A95972">
            <w:pPr>
              <w:pStyle w:val="StyleStyleAngsanaNewComplex12ptJustifiedLeft001Righ"/>
              <w:ind w:left="0" w:right="-43"/>
              <w:rPr>
                <w:rFonts w:ascii="Arial" w:eastAsia="Times New Roman" w:hAnsi="Arial" w:cs="Arial"/>
                <w:b/>
                <w:bCs/>
                <w:sz w:val="20"/>
                <w:szCs w:val="20"/>
                <w:cs/>
                <w:lang w:val="th-TH"/>
              </w:rPr>
            </w:pPr>
          </w:p>
        </w:tc>
        <w:tc>
          <w:tcPr>
            <w:tcW w:w="1528" w:type="dxa"/>
            <w:tcBorders>
              <w:top w:val="single" w:sz="4" w:space="0" w:color="auto"/>
            </w:tcBorders>
            <w:shd w:val="clear" w:color="auto" w:fill="auto"/>
            <w:vAlign w:val="bottom"/>
          </w:tcPr>
          <w:p w14:paraId="597C1DFF" w14:textId="77777777" w:rsidR="00A95972" w:rsidRPr="007F6651" w:rsidRDefault="00A95972" w:rsidP="00A95972">
            <w:pPr>
              <w:pStyle w:val="StyleStyleAngsanaNewComplex12ptJustifiedLeft001Righ"/>
              <w:ind w:left="0" w:right="-43"/>
              <w:rPr>
                <w:rFonts w:ascii="Arial" w:eastAsia="Times New Roman" w:hAnsi="Arial" w:cs="Arial"/>
                <w:b/>
                <w:bCs/>
                <w:sz w:val="20"/>
                <w:szCs w:val="20"/>
                <w:cs/>
                <w:lang w:val="th-TH"/>
              </w:rPr>
            </w:pPr>
          </w:p>
        </w:tc>
        <w:tc>
          <w:tcPr>
            <w:tcW w:w="1461" w:type="dxa"/>
            <w:tcBorders>
              <w:top w:val="single" w:sz="4" w:space="0" w:color="auto"/>
            </w:tcBorders>
            <w:shd w:val="clear" w:color="auto" w:fill="auto"/>
            <w:vAlign w:val="bottom"/>
          </w:tcPr>
          <w:p w14:paraId="099795BC" w14:textId="77777777" w:rsidR="00A95972" w:rsidRPr="007F6651" w:rsidRDefault="00A95972" w:rsidP="00A95972">
            <w:pPr>
              <w:pStyle w:val="StyleStyleAngsanaNewComplex12ptJustifiedLeft001Righ"/>
              <w:ind w:left="0" w:right="-43"/>
              <w:rPr>
                <w:rFonts w:ascii="Arial" w:eastAsia="Times New Roman" w:hAnsi="Arial" w:cs="Arial"/>
                <w:b/>
                <w:bCs/>
                <w:sz w:val="20"/>
                <w:szCs w:val="20"/>
                <w:cs/>
                <w:lang w:val="th-TH"/>
              </w:rPr>
            </w:pPr>
          </w:p>
        </w:tc>
      </w:tr>
      <w:tr w:rsidR="00A95972" w:rsidRPr="007F6651" w14:paraId="00ECFBD0" w14:textId="77777777" w:rsidTr="007F6651">
        <w:tc>
          <w:tcPr>
            <w:tcW w:w="4501" w:type="dxa"/>
            <w:shd w:val="clear" w:color="auto" w:fill="auto"/>
            <w:vAlign w:val="bottom"/>
          </w:tcPr>
          <w:p w14:paraId="2BA2E0CC" w14:textId="72DF14E2" w:rsidR="00A95972" w:rsidRPr="007F6651" w:rsidRDefault="00A95972" w:rsidP="00A95972">
            <w:pPr>
              <w:tabs>
                <w:tab w:val="left" w:pos="2880"/>
                <w:tab w:val="right" w:pos="5040"/>
                <w:tab w:val="right" w:pos="6390"/>
                <w:tab w:val="right" w:pos="8190"/>
              </w:tabs>
              <w:ind w:left="406"/>
              <w:rPr>
                <w:rFonts w:ascii="Arial" w:hAnsi="Arial" w:cs="Arial"/>
                <w:b/>
                <w:bCs/>
                <w:sz w:val="20"/>
                <w:szCs w:val="20"/>
                <w:lang w:val="en-GB"/>
              </w:rPr>
            </w:pPr>
            <w:r w:rsidRPr="007F6651">
              <w:rPr>
                <w:rFonts w:ascii="Arial" w:hAnsi="Arial" w:cs="Arial"/>
                <w:b/>
                <w:bCs/>
                <w:sz w:val="20"/>
                <w:szCs w:val="20"/>
                <w:lang w:val="en-GB"/>
              </w:rPr>
              <w:t>General investments</w:t>
            </w:r>
          </w:p>
        </w:tc>
        <w:tc>
          <w:tcPr>
            <w:tcW w:w="1495" w:type="dxa"/>
            <w:shd w:val="clear" w:color="auto" w:fill="auto"/>
            <w:vAlign w:val="bottom"/>
          </w:tcPr>
          <w:p w14:paraId="2296AD14" w14:textId="1A934B02" w:rsidR="00A95972" w:rsidRPr="007F6651" w:rsidRDefault="00A95972" w:rsidP="00A95972">
            <w:pPr>
              <w:pStyle w:val="StyleStyleAngsanaNewComplex12ptJustifiedLeft001Righ"/>
              <w:ind w:left="0" w:right="-72"/>
              <w:rPr>
                <w:rFonts w:ascii="Arial" w:hAnsi="Arial" w:cs="Arial"/>
                <w:sz w:val="20"/>
                <w:szCs w:val="20"/>
                <w:cs/>
              </w:rPr>
            </w:pPr>
          </w:p>
        </w:tc>
        <w:tc>
          <w:tcPr>
            <w:tcW w:w="1528" w:type="dxa"/>
            <w:shd w:val="clear" w:color="auto" w:fill="auto"/>
            <w:vAlign w:val="bottom"/>
          </w:tcPr>
          <w:p w14:paraId="097AB03C" w14:textId="15C751A1" w:rsidR="00A95972" w:rsidRPr="007F6651" w:rsidRDefault="00A95972" w:rsidP="00A95972">
            <w:pPr>
              <w:pStyle w:val="StyleStyleAngsanaNewComplex12ptJustifiedLeft001Righ"/>
              <w:ind w:left="0" w:right="-72"/>
              <w:rPr>
                <w:rFonts w:ascii="Arial" w:hAnsi="Arial" w:cs="Arial"/>
                <w:sz w:val="20"/>
                <w:szCs w:val="20"/>
                <w:cs/>
              </w:rPr>
            </w:pPr>
          </w:p>
        </w:tc>
        <w:tc>
          <w:tcPr>
            <w:tcW w:w="1461" w:type="dxa"/>
            <w:shd w:val="clear" w:color="auto" w:fill="auto"/>
            <w:vAlign w:val="bottom"/>
          </w:tcPr>
          <w:p w14:paraId="42C7AAB7" w14:textId="61E127F8" w:rsidR="00A95972" w:rsidRPr="007F6651" w:rsidRDefault="00A95972" w:rsidP="00A95972">
            <w:pPr>
              <w:pStyle w:val="StyleStyleAngsanaNewComplex12ptJustifiedLeft001Righ"/>
              <w:ind w:left="0" w:right="-72"/>
              <w:rPr>
                <w:rFonts w:ascii="Arial" w:hAnsi="Arial" w:cs="Arial"/>
                <w:sz w:val="20"/>
                <w:szCs w:val="20"/>
                <w:cs/>
              </w:rPr>
            </w:pPr>
          </w:p>
        </w:tc>
      </w:tr>
      <w:tr w:rsidR="00A95972" w:rsidRPr="007F6651" w14:paraId="292C0991" w14:textId="77777777" w:rsidTr="007F6651">
        <w:tc>
          <w:tcPr>
            <w:tcW w:w="4501" w:type="dxa"/>
            <w:shd w:val="clear" w:color="auto" w:fill="auto"/>
            <w:vAlign w:val="bottom"/>
          </w:tcPr>
          <w:p w14:paraId="1E84F910" w14:textId="452BF471" w:rsidR="00A95972" w:rsidRPr="007F6651" w:rsidRDefault="00A95972" w:rsidP="00A95972">
            <w:pPr>
              <w:tabs>
                <w:tab w:val="left" w:pos="2880"/>
                <w:tab w:val="right" w:pos="5040"/>
                <w:tab w:val="right" w:pos="6390"/>
                <w:tab w:val="right" w:pos="8190"/>
              </w:tabs>
              <w:ind w:left="406" w:right="-43"/>
              <w:rPr>
                <w:rFonts w:ascii="Arial" w:hAnsi="Arial" w:cs="Arial"/>
                <w:sz w:val="20"/>
                <w:szCs w:val="20"/>
                <w:lang w:val="en-GB"/>
              </w:rPr>
            </w:pPr>
            <w:r w:rsidRPr="007F6651">
              <w:rPr>
                <w:rFonts w:ascii="Arial" w:hAnsi="Arial" w:cs="Arial"/>
                <w:sz w:val="20"/>
                <w:szCs w:val="20"/>
                <w:lang w:val="en-GB"/>
              </w:rPr>
              <w:t>Equity securities</w:t>
            </w:r>
          </w:p>
        </w:tc>
        <w:tc>
          <w:tcPr>
            <w:tcW w:w="1495" w:type="dxa"/>
            <w:shd w:val="clear" w:color="auto" w:fill="auto"/>
            <w:vAlign w:val="bottom"/>
          </w:tcPr>
          <w:p w14:paraId="6E538B84" w14:textId="71926460" w:rsidR="00A95972" w:rsidRPr="007F6651" w:rsidRDefault="00A95972" w:rsidP="00A95972">
            <w:pPr>
              <w:pStyle w:val="StyleStyleAngsanaNewComplex12ptJustifiedLeft001Righ"/>
              <w:ind w:left="0" w:right="-72"/>
              <w:rPr>
                <w:rFonts w:ascii="Arial" w:hAnsi="Arial" w:cs="Arial"/>
                <w:sz w:val="20"/>
                <w:szCs w:val="20"/>
                <w:cs/>
              </w:rPr>
            </w:pPr>
            <w:r w:rsidRPr="007F6651">
              <w:rPr>
                <w:rFonts w:ascii="Arial" w:hAnsi="Arial" w:cs="Arial"/>
                <w:sz w:val="20"/>
                <w:szCs w:val="20"/>
              </w:rPr>
              <w:t>488,750</w:t>
            </w:r>
          </w:p>
        </w:tc>
        <w:tc>
          <w:tcPr>
            <w:tcW w:w="1528" w:type="dxa"/>
            <w:shd w:val="clear" w:color="auto" w:fill="auto"/>
            <w:vAlign w:val="bottom"/>
          </w:tcPr>
          <w:p w14:paraId="161C2ED8" w14:textId="77777777" w:rsidR="00A95972" w:rsidRPr="007F6651" w:rsidRDefault="00A95972" w:rsidP="00A95972">
            <w:pPr>
              <w:pStyle w:val="StyleStyleAngsanaNewComplex12ptJustifiedLeft001Righ"/>
              <w:ind w:left="0" w:right="-72"/>
              <w:rPr>
                <w:rFonts w:ascii="Arial" w:hAnsi="Arial" w:cs="Arial"/>
                <w:sz w:val="20"/>
                <w:szCs w:val="20"/>
                <w:cs/>
              </w:rPr>
            </w:pPr>
            <w:r w:rsidRPr="007F6651">
              <w:rPr>
                <w:rFonts w:ascii="Arial" w:hAnsi="Arial" w:cs="Arial"/>
                <w:sz w:val="20"/>
                <w:szCs w:val="20"/>
              </w:rPr>
              <w:t>-</w:t>
            </w:r>
          </w:p>
        </w:tc>
        <w:tc>
          <w:tcPr>
            <w:tcW w:w="1461" w:type="dxa"/>
            <w:shd w:val="clear" w:color="auto" w:fill="auto"/>
            <w:vAlign w:val="bottom"/>
          </w:tcPr>
          <w:p w14:paraId="523DD548" w14:textId="7A684009" w:rsidR="00A95972" w:rsidRPr="007F6651" w:rsidRDefault="00A95972" w:rsidP="00A95972">
            <w:pPr>
              <w:pStyle w:val="StyleStyleAngsanaNewComplex12ptJustifiedLeft001Righ"/>
              <w:ind w:left="0" w:right="-72"/>
              <w:rPr>
                <w:rFonts w:ascii="Arial" w:hAnsi="Arial" w:cs="Arial"/>
                <w:sz w:val="20"/>
                <w:szCs w:val="20"/>
                <w:cs/>
              </w:rPr>
            </w:pPr>
            <w:r w:rsidRPr="007F6651">
              <w:rPr>
                <w:rFonts w:ascii="Arial" w:hAnsi="Arial" w:cs="Arial"/>
                <w:sz w:val="20"/>
                <w:szCs w:val="20"/>
              </w:rPr>
              <w:t>488,750</w:t>
            </w:r>
          </w:p>
        </w:tc>
      </w:tr>
      <w:tr w:rsidR="00A95972" w:rsidRPr="007F6651" w14:paraId="3377CA5F" w14:textId="77777777" w:rsidTr="007F6651">
        <w:tc>
          <w:tcPr>
            <w:tcW w:w="4501" w:type="dxa"/>
            <w:shd w:val="clear" w:color="auto" w:fill="auto"/>
            <w:vAlign w:val="bottom"/>
          </w:tcPr>
          <w:p w14:paraId="1977D46C" w14:textId="2C25E0EC" w:rsidR="00A95972" w:rsidRPr="007F6651" w:rsidRDefault="00A95972" w:rsidP="00A95972">
            <w:pPr>
              <w:ind w:left="406" w:right="-43"/>
              <w:rPr>
                <w:rFonts w:ascii="Arial" w:hAnsi="Arial" w:cs="Arial"/>
                <w:sz w:val="20"/>
                <w:szCs w:val="20"/>
                <w:u w:val="single"/>
                <w:lang w:val="en-GB"/>
              </w:rPr>
            </w:pPr>
            <w:r w:rsidRPr="007F6651">
              <w:rPr>
                <w:rFonts w:ascii="Arial" w:hAnsi="Arial" w:cs="Arial"/>
                <w:sz w:val="20"/>
                <w:szCs w:val="20"/>
                <w:u w:val="single"/>
                <w:lang w:val="en-GB"/>
              </w:rPr>
              <w:t>Less</w:t>
            </w:r>
            <w:r w:rsidRPr="007F6651">
              <w:rPr>
                <w:rFonts w:ascii="Arial" w:hAnsi="Arial" w:cs="Arial"/>
                <w:sz w:val="20"/>
                <w:szCs w:val="20"/>
                <w:lang w:val="en-GB"/>
              </w:rPr>
              <w:t xml:space="preserve"> Allowance for impairment</w:t>
            </w:r>
          </w:p>
        </w:tc>
        <w:tc>
          <w:tcPr>
            <w:tcW w:w="1495" w:type="dxa"/>
            <w:tcBorders>
              <w:bottom w:val="single" w:sz="4" w:space="0" w:color="auto"/>
            </w:tcBorders>
            <w:shd w:val="clear" w:color="auto" w:fill="auto"/>
            <w:vAlign w:val="bottom"/>
          </w:tcPr>
          <w:p w14:paraId="251CF76C" w14:textId="74A56470" w:rsidR="00A95972" w:rsidRPr="007F6651" w:rsidRDefault="00A95972" w:rsidP="00A95972">
            <w:pPr>
              <w:pStyle w:val="StyleStyleAngsanaNewComplex12ptJustifiedLeft001Righ"/>
              <w:ind w:left="0" w:right="-72"/>
              <w:rPr>
                <w:rFonts w:ascii="Arial" w:hAnsi="Arial" w:cs="Arial"/>
                <w:sz w:val="20"/>
                <w:szCs w:val="20"/>
                <w:cs/>
              </w:rPr>
            </w:pPr>
            <w:r w:rsidRPr="007F6651">
              <w:rPr>
                <w:rFonts w:ascii="Arial" w:hAnsi="Arial" w:cs="Arial"/>
                <w:sz w:val="20"/>
                <w:szCs w:val="20"/>
              </w:rPr>
              <w:t>(488,750)</w:t>
            </w:r>
          </w:p>
        </w:tc>
        <w:tc>
          <w:tcPr>
            <w:tcW w:w="1528" w:type="dxa"/>
            <w:tcBorders>
              <w:bottom w:val="single" w:sz="4" w:space="0" w:color="auto"/>
            </w:tcBorders>
            <w:shd w:val="clear" w:color="auto" w:fill="auto"/>
            <w:vAlign w:val="bottom"/>
          </w:tcPr>
          <w:p w14:paraId="634CA8F3" w14:textId="77777777" w:rsidR="00A95972" w:rsidRPr="007F6651" w:rsidRDefault="00A95972" w:rsidP="00A95972">
            <w:pPr>
              <w:pStyle w:val="StyleStyleAngsanaNewComplex12ptJustifiedLeft001Righ"/>
              <w:ind w:left="0" w:right="-72"/>
              <w:rPr>
                <w:rFonts w:ascii="Arial" w:hAnsi="Arial" w:cs="Arial"/>
                <w:sz w:val="20"/>
                <w:szCs w:val="20"/>
                <w:cs/>
              </w:rPr>
            </w:pPr>
            <w:r w:rsidRPr="007F6651">
              <w:rPr>
                <w:rFonts w:ascii="Arial" w:hAnsi="Arial" w:cs="Arial"/>
                <w:sz w:val="20"/>
                <w:szCs w:val="20"/>
              </w:rPr>
              <w:t>-</w:t>
            </w:r>
          </w:p>
        </w:tc>
        <w:tc>
          <w:tcPr>
            <w:tcW w:w="1461" w:type="dxa"/>
            <w:tcBorders>
              <w:bottom w:val="single" w:sz="4" w:space="0" w:color="auto"/>
            </w:tcBorders>
            <w:shd w:val="clear" w:color="auto" w:fill="auto"/>
            <w:vAlign w:val="bottom"/>
          </w:tcPr>
          <w:p w14:paraId="0EFA4D65" w14:textId="605E2E77" w:rsidR="00A95972" w:rsidRPr="007F6651" w:rsidRDefault="00A95972" w:rsidP="00A95972">
            <w:pPr>
              <w:pStyle w:val="StyleStyleAngsanaNewComplex12ptJustifiedLeft001Righ"/>
              <w:ind w:left="0" w:right="-72"/>
              <w:rPr>
                <w:rFonts w:ascii="Arial" w:hAnsi="Arial" w:cs="Arial"/>
                <w:sz w:val="20"/>
                <w:szCs w:val="20"/>
                <w:cs/>
              </w:rPr>
            </w:pPr>
            <w:r w:rsidRPr="007F6651">
              <w:rPr>
                <w:rFonts w:ascii="Arial" w:hAnsi="Arial" w:cs="Arial"/>
                <w:sz w:val="20"/>
                <w:szCs w:val="20"/>
              </w:rPr>
              <w:t>(488,750)</w:t>
            </w:r>
          </w:p>
        </w:tc>
      </w:tr>
      <w:tr w:rsidR="007F6651" w:rsidRPr="007F6651" w14:paraId="657F09F3" w14:textId="77777777" w:rsidTr="007F6651">
        <w:tc>
          <w:tcPr>
            <w:tcW w:w="4501" w:type="dxa"/>
            <w:shd w:val="clear" w:color="auto" w:fill="auto"/>
            <w:vAlign w:val="bottom"/>
          </w:tcPr>
          <w:p w14:paraId="69375C0A" w14:textId="77777777" w:rsidR="007F6651" w:rsidRPr="007F6651" w:rsidRDefault="007F6651" w:rsidP="00A95972">
            <w:pPr>
              <w:ind w:left="406" w:right="-43"/>
              <w:rPr>
                <w:rFonts w:ascii="Arial" w:hAnsi="Arial" w:cs="Arial"/>
                <w:sz w:val="12"/>
                <w:szCs w:val="12"/>
                <w:u w:val="single"/>
                <w:lang w:val="en-GB"/>
              </w:rPr>
            </w:pPr>
          </w:p>
        </w:tc>
        <w:tc>
          <w:tcPr>
            <w:tcW w:w="1495" w:type="dxa"/>
            <w:tcBorders>
              <w:top w:val="single" w:sz="4" w:space="0" w:color="auto"/>
            </w:tcBorders>
            <w:shd w:val="clear" w:color="auto" w:fill="auto"/>
            <w:vAlign w:val="bottom"/>
          </w:tcPr>
          <w:p w14:paraId="0BD2D55C" w14:textId="77777777" w:rsidR="007F6651" w:rsidRPr="007F6651" w:rsidRDefault="007F6651" w:rsidP="00A95972">
            <w:pPr>
              <w:pStyle w:val="StyleStyleAngsanaNewComplex12ptJustifiedLeft001Righ"/>
              <w:ind w:left="0" w:right="-72"/>
              <w:rPr>
                <w:rFonts w:ascii="Arial" w:hAnsi="Arial" w:cs="Arial"/>
                <w:sz w:val="12"/>
                <w:szCs w:val="12"/>
              </w:rPr>
            </w:pPr>
          </w:p>
        </w:tc>
        <w:tc>
          <w:tcPr>
            <w:tcW w:w="1528" w:type="dxa"/>
            <w:tcBorders>
              <w:top w:val="single" w:sz="4" w:space="0" w:color="auto"/>
            </w:tcBorders>
            <w:shd w:val="clear" w:color="auto" w:fill="auto"/>
            <w:vAlign w:val="bottom"/>
          </w:tcPr>
          <w:p w14:paraId="324FE937" w14:textId="77777777" w:rsidR="007F6651" w:rsidRPr="007F6651" w:rsidRDefault="007F6651" w:rsidP="00A95972">
            <w:pPr>
              <w:pStyle w:val="StyleStyleAngsanaNewComplex12ptJustifiedLeft001Righ"/>
              <w:ind w:left="0" w:right="-72"/>
              <w:rPr>
                <w:rFonts w:ascii="Arial" w:hAnsi="Arial" w:cs="Arial"/>
                <w:sz w:val="12"/>
                <w:szCs w:val="12"/>
              </w:rPr>
            </w:pPr>
          </w:p>
        </w:tc>
        <w:tc>
          <w:tcPr>
            <w:tcW w:w="1461" w:type="dxa"/>
            <w:tcBorders>
              <w:top w:val="single" w:sz="4" w:space="0" w:color="auto"/>
            </w:tcBorders>
            <w:shd w:val="clear" w:color="auto" w:fill="auto"/>
            <w:vAlign w:val="bottom"/>
          </w:tcPr>
          <w:p w14:paraId="3EB29EB3" w14:textId="77777777" w:rsidR="007F6651" w:rsidRPr="007F6651" w:rsidRDefault="007F6651" w:rsidP="00A95972">
            <w:pPr>
              <w:pStyle w:val="StyleStyleAngsanaNewComplex12ptJustifiedLeft001Righ"/>
              <w:ind w:left="0" w:right="-72"/>
              <w:rPr>
                <w:rFonts w:ascii="Arial" w:hAnsi="Arial" w:cs="Arial"/>
                <w:sz w:val="12"/>
                <w:szCs w:val="12"/>
              </w:rPr>
            </w:pPr>
          </w:p>
        </w:tc>
      </w:tr>
      <w:tr w:rsidR="00A95972" w:rsidRPr="007F6651" w14:paraId="201399CE" w14:textId="77777777" w:rsidTr="007F6651">
        <w:tc>
          <w:tcPr>
            <w:tcW w:w="4501" w:type="dxa"/>
            <w:shd w:val="clear" w:color="auto" w:fill="auto"/>
            <w:vAlign w:val="bottom"/>
          </w:tcPr>
          <w:p w14:paraId="159B7E93" w14:textId="2877DF01" w:rsidR="00A95972" w:rsidRPr="007F6651" w:rsidRDefault="00A95972" w:rsidP="00A95972">
            <w:pPr>
              <w:tabs>
                <w:tab w:val="left" w:pos="2880"/>
                <w:tab w:val="right" w:pos="5040"/>
                <w:tab w:val="right" w:pos="6390"/>
                <w:tab w:val="right" w:pos="8190"/>
              </w:tabs>
              <w:ind w:left="406" w:right="-43"/>
              <w:rPr>
                <w:rFonts w:ascii="Arial" w:hAnsi="Arial" w:cs="Arial"/>
                <w:sz w:val="20"/>
                <w:szCs w:val="20"/>
                <w:cs/>
              </w:rPr>
            </w:pPr>
            <w:r w:rsidRPr="007F6651">
              <w:rPr>
                <w:rFonts w:ascii="Arial" w:hAnsi="Arial" w:cs="Arial"/>
                <w:sz w:val="20"/>
                <w:szCs w:val="20"/>
                <w:cs/>
                <w:lang w:val="en-GB"/>
              </w:rPr>
              <w:t>Total general investments, net</w:t>
            </w:r>
          </w:p>
        </w:tc>
        <w:tc>
          <w:tcPr>
            <w:tcW w:w="1495" w:type="dxa"/>
            <w:tcBorders>
              <w:bottom w:val="single" w:sz="4" w:space="0" w:color="auto"/>
            </w:tcBorders>
            <w:shd w:val="clear" w:color="auto" w:fill="auto"/>
            <w:vAlign w:val="bottom"/>
          </w:tcPr>
          <w:p w14:paraId="09537BA3" w14:textId="77777777" w:rsidR="00A95972" w:rsidRPr="007F6651" w:rsidRDefault="00A95972" w:rsidP="00A95972">
            <w:pPr>
              <w:pStyle w:val="StyleStyleAngsanaNewComplex12ptJustifiedLeft001Righ"/>
              <w:ind w:left="0" w:right="-72"/>
              <w:rPr>
                <w:rFonts w:ascii="Arial" w:hAnsi="Arial" w:cs="Arial"/>
                <w:sz w:val="20"/>
                <w:szCs w:val="20"/>
                <w:cs/>
              </w:rPr>
            </w:pPr>
            <w:r w:rsidRPr="007F6651">
              <w:rPr>
                <w:rFonts w:ascii="Arial" w:hAnsi="Arial" w:cs="Arial"/>
                <w:sz w:val="20"/>
                <w:szCs w:val="20"/>
              </w:rPr>
              <w:t>-</w:t>
            </w:r>
          </w:p>
        </w:tc>
        <w:tc>
          <w:tcPr>
            <w:tcW w:w="1528" w:type="dxa"/>
            <w:tcBorders>
              <w:bottom w:val="single" w:sz="4" w:space="0" w:color="auto"/>
            </w:tcBorders>
            <w:shd w:val="clear" w:color="auto" w:fill="auto"/>
            <w:vAlign w:val="bottom"/>
          </w:tcPr>
          <w:p w14:paraId="62BAD276" w14:textId="77777777" w:rsidR="00A95972" w:rsidRPr="007F6651" w:rsidRDefault="00A95972" w:rsidP="00A95972">
            <w:pPr>
              <w:pStyle w:val="StyleStyleAngsanaNewComplex12ptJustifiedLeft001Righ"/>
              <w:ind w:left="0" w:right="-72"/>
              <w:rPr>
                <w:rFonts w:ascii="Arial" w:hAnsi="Arial" w:cs="Arial"/>
                <w:sz w:val="20"/>
                <w:szCs w:val="20"/>
                <w:cs/>
              </w:rPr>
            </w:pPr>
            <w:r w:rsidRPr="007F6651">
              <w:rPr>
                <w:rFonts w:ascii="Arial" w:hAnsi="Arial" w:cs="Arial"/>
                <w:sz w:val="20"/>
                <w:szCs w:val="20"/>
              </w:rPr>
              <w:t>-</w:t>
            </w:r>
          </w:p>
        </w:tc>
        <w:tc>
          <w:tcPr>
            <w:tcW w:w="1461" w:type="dxa"/>
            <w:tcBorders>
              <w:bottom w:val="single" w:sz="4" w:space="0" w:color="auto"/>
            </w:tcBorders>
            <w:shd w:val="clear" w:color="auto" w:fill="auto"/>
            <w:vAlign w:val="bottom"/>
          </w:tcPr>
          <w:p w14:paraId="3428E630" w14:textId="0A2DB1A6" w:rsidR="00A95972" w:rsidRPr="007F6651" w:rsidRDefault="00A95972" w:rsidP="00A95972">
            <w:pPr>
              <w:pStyle w:val="StyleStyleAngsanaNewComplex12ptJustifiedLeft001Righ"/>
              <w:ind w:left="0" w:right="-72"/>
              <w:rPr>
                <w:rFonts w:ascii="Arial" w:hAnsi="Arial" w:cs="Arial"/>
                <w:sz w:val="20"/>
                <w:szCs w:val="20"/>
                <w:cs/>
              </w:rPr>
            </w:pPr>
            <w:r w:rsidRPr="007F6651">
              <w:rPr>
                <w:rFonts w:ascii="Arial" w:hAnsi="Arial" w:cs="Arial"/>
                <w:sz w:val="20"/>
                <w:szCs w:val="20"/>
              </w:rPr>
              <w:t>-</w:t>
            </w:r>
          </w:p>
        </w:tc>
      </w:tr>
      <w:tr w:rsidR="00A95972" w:rsidRPr="007F6651" w14:paraId="1E4F7EF3" w14:textId="77777777" w:rsidTr="007F6651">
        <w:tc>
          <w:tcPr>
            <w:tcW w:w="4501" w:type="dxa"/>
            <w:shd w:val="clear" w:color="auto" w:fill="auto"/>
            <w:vAlign w:val="bottom"/>
          </w:tcPr>
          <w:p w14:paraId="4488C8D5" w14:textId="77777777" w:rsidR="00A95972" w:rsidRPr="007F6651" w:rsidRDefault="00A95972" w:rsidP="00A95972">
            <w:pPr>
              <w:tabs>
                <w:tab w:val="left" w:pos="2880"/>
                <w:tab w:val="right" w:pos="5040"/>
                <w:tab w:val="right" w:pos="6390"/>
                <w:tab w:val="right" w:pos="8190"/>
              </w:tabs>
              <w:ind w:left="406" w:right="-43"/>
              <w:rPr>
                <w:rFonts w:ascii="Arial" w:hAnsi="Arial" w:cs="Arial"/>
                <w:b/>
                <w:bCs/>
                <w:sz w:val="12"/>
                <w:szCs w:val="12"/>
              </w:rPr>
            </w:pPr>
          </w:p>
        </w:tc>
        <w:tc>
          <w:tcPr>
            <w:tcW w:w="1495" w:type="dxa"/>
            <w:tcBorders>
              <w:top w:val="single" w:sz="4" w:space="0" w:color="auto"/>
            </w:tcBorders>
            <w:shd w:val="clear" w:color="auto" w:fill="auto"/>
            <w:vAlign w:val="bottom"/>
          </w:tcPr>
          <w:p w14:paraId="4E8D7981" w14:textId="77777777" w:rsidR="00A95972" w:rsidRPr="007F6651" w:rsidRDefault="00A95972" w:rsidP="00A95972">
            <w:pPr>
              <w:pStyle w:val="StyleStyleAngsanaNewComplex12ptJustifiedLeft001Righ"/>
              <w:ind w:left="0" w:right="-72"/>
              <w:rPr>
                <w:rFonts w:ascii="Arial" w:hAnsi="Arial" w:cs="Arial"/>
                <w:sz w:val="12"/>
                <w:szCs w:val="12"/>
              </w:rPr>
            </w:pPr>
          </w:p>
        </w:tc>
        <w:tc>
          <w:tcPr>
            <w:tcW w:w="1528" w:type="dxa"/>
            <w:tcBorders>
              <w:top w:val="single" w:sz="4" w:space="0" w:color="auto"/>
            </w:tcBorders>
            <w:shd w:val="clear" w:color="auto" w:fill="auto"/>
            <w:vAlign w:val="bottom"/>
          </w:tcPr>
          <w:p w14:paraId="247B39CF" w14:textId="77777777" w:rsidR="00A95972" w:rsidRPr="007F6651" w:rsidRDefault="00A95972" w:rsidP="00A95972">
            <w:pPr>
              <w:ind w:right="-72"/>
              <w:jc w:val="right"/>
              <w:rPr>
                <w:rFonts w:ascii="Arial" w:hAnsi="Arial" w:cs="Arial"/>
                <w:b/>
                <w:bCs/>
                <w:sz w:val="12"/>
                <w:szCs w:val="12"/>
              </w:rPr>
            </w:pPr>
          </w:p>
        </w:tc>
        <w:tc>
          <w:tcPr>
            <w:tcW w:w="1461" w:type="dxa"/>
            <w:tcBorders>
              <w:top w:val="single" w:sz="4" w:space="0" w:color="auto"/>
            </w:tcBorders>
            <w:shd w:val="clear" w:color="auto" w:fill="auto"/>
            <w:vAlign w:val="bottom"/>
          </w:tcPr>
          <w:p w14:paraId="26657BEA" w14:textId="77777777" w:rsidR="00A95972" w:rsidRPr="007F6651" w:rsidRDefault="00A95972" w:rsidP="00A95972">
            <w:pPr>
              <w:pStyle w:val="StyleStyleAngsanaNewComplex12ptJustifiedLeft001Righ"/>
              <w:ind w:left="0" w:right="-72"/>
              <w:rPr>
                <w:rFonts w:ascii="Arial" w:hAnsi="Arial" w:cs="Arial"/>
                <w:sz w:val="12"/>
                <w:szCs w:val="12"/>
              </w:rPr>
            </w:pPr>
          </w:p>
        </w:tc>
      </w:tr>
      <w:tr w:rsidR="00A95972" w:rsidRPr="007F6651" w14:paraId="61ABBF6B" w14:textId="77777777" w:rsidTr="007F6651">
        <w:tc>
          <w:tcPr>
            <w:tcW w:w="4501" w:type="dxa"/>
            <w:shd w:val="clear" w:color="auto" w:fill="auto"/>
            <w:vAlign w:val="bottom"/>
          </w:tcPr>
          <w:p w14:paraId="6AC5F9EE" w14:textId="77777777" w:rsidR="00A95972" w:rsidRPr="007F6651" w:rsidRDefault="00A95972" w:rsidP="00A95972">
            <w:pPr>
              <w:tabs>
                <w:tab w:val="left" w:pos="2880"/>
                <w:tab w:val="right" w:pos="5040"/>
                <w:tab w:val="right" w:pos="6390"/>
                <w:tab w:val="right" w:pos="8190"/>
              </w:tabs>
              <w:ind w:left="406" w:right="-43"/>
              <w:rPr>
                <w:rFonts w:ascii="Arial" w:hAnsi="Arial" w:cs="Arial"/>
                <w:sz w:val="20"/>
                <w:szCs w:val="20"/>
              </w:rPr>
            </w:pPr>
            <w:r w:rsidRPr="007F6651">
              <w:rPr>
                <w:rFonts w:ascii="Arial" w:hAnsi="Arial" w:cs="Arial"/>
                <w:sz w:val="20"/>
                <w:szCs w:val="20"/>
              </w:rPr>
              <w:t>Total investment</w:t>
            </w:r>
          </w:p>
        </w:tc>
        <w:tc>
          <w:tcPr>
            <w:tcW w:w="1495" w:type="dxa"/>
            <w:tcBorders>
              <w:bottom w:val="single" w:sz="4" w:space="0" w:color="auto"/>
            </w:tcBorders>
            <w:shd w:val="clear" w:color="auto" w:fill="auto"/>
            <w:vAlign w:val="bottom"/>
          </w:tcPr>
          <w:p w14:paraId="48120E81" w14:textId="56C26CB6" w:rsidR="00A95972" w:rsidRPr="007F6651" w:rsidRDefault="00A95972" w:rsidP="00A95972">
            <w:pPr>
              <w:pStyle w:val="StyleStyleAngsanaNewComplex12ptJustifiedLeft001Righ"/>
              <w:ind w:left="0" w:right="-72"/>
              <w:rPr>
                <w:rFonts w:ascii="Arial" w:hAnsi="Arial" w:cs="Arial"/>
                <w:sz w:val="20"/>
                <w:szCs w:val="20"/>
              </w:rPr>
            </w:pPr>
            <w:r w:rsidRPr="007F6651">
              <w:rPr>
                <w:rFonts w:ascii="Arial" w:hAnsi="Arial" w:cs="Arial"/>
                <w:sz w:val="20"/>
                <w:szCs w:val="20"/>
              </w:rPr>
              <w:t>-</w:t>
            </w:r>
          </w:p>
        </w:tc>
        <w:tc>
          <w:tcPr>
            <w:tcW w:w="1528" w:type="dxa"/>
            <w:tcBorders>
              <w:bottom w:val="single" w:sz="4" w:space="0" w:color="auto"/>
            </w:tcBorders>
            <w:shd w:val="clear" w:color="auto" w:fill="auto"/>
            <w:vAlign w:val="bottom"/>
          </w:tcPr>
          <w:p w14:paraId="77C34C31" w14:textId="77777777" w:rsidR="00A95972" w:rsidRPr="007F6651" w:rsidRDefault="00A95972" w:rsidP="00A95972">
            <w:pPr>
              <w:ind w:right="-72"/>
              <w:jc w:val="right"/>
              <w:rPr>
                <w:rFonts w:ascii="Arial" w:hAnsi="Arial" w:cs="Arial"/>
                <w:sz w:val="20"/>
                <w:szCs w:val="20"/>
              </w:rPr>
            </w:pPr>
            <w:r w:rsidRPr="007F6651">
              <w:rPr>
                <w:rFonts w:ascii="Arial" w:hAnsi="Arial" w:cs="Arial"/>
                <w:sz w:val="20"/>
                <w:szCs w:val="20"/>
              </w:rPr>
              <w:t>-</w:t>
            </w:r>
          </w:p>
        </w:tc>
        <w:tc>
          <w:tcPr>
            <w:tcW w:w="1461" w:type="dxa"/>
            <w:tcBorders>
              <w:bottom w:val="single" w:sz="4" w:space="0" w:color="auto"/>
            </w:tcBorders>
            <w:shd w:val="clear" w:color="auto" w:fill="auto"/>
            <w:vAlign w:val="bottom"/>
          </w:tcPr>
          <w:p w14:paraId="1A4EF222" w14:textId="2BFD9DF1" w:rsidR="00A95972" w:rsidRPr="007F6651" w:rsidRDefault="00A95972" w:rsidP="00A95972">
            <w:pPr>
              <w:pStyle w:val="StyleStyleAngsanaNewComplex12ptJustifiedLeft001Righ"/>
              <w:ind w:left="0" w:right="-72"/>
              <w:rPr>
                <w:rFonts w:ascii="Arial" w:hAnsi="Arial" w:cs="Arial"/>
                <w:sz w:val="20"/>
                <w:szCs w:val="20"/>
              </w:rPr>
            </w:pPr>
            <w:r w:rsidRPr="007F6651">
              <w:rPr>
                <w:rFonts w:ascii="Arial" w:hAnsi="Arial" w:cs="Arial"/>
                <w:sz w:val="20"/>
                <w:szCs w:val="20"/>
              </w:rPr>
              <w:t>-</w:t>
            </w:r>
          </w:p>
        </w:tc>
      </w:tr>
    </w:tbl>
    <w:p w14:paraId="2BEFF0E7" w14:textId="77777777" w:rsidR="000B6154" w:rsidRPr="007F6651" w:rsidRDefault="000B6154" w:rsidP="005E1034">
      <w:pPr>
        <w:pStyle w:val="a"/>
        <w:tabs>
          <w:tab w:val="right" w:pos="9990"/>
          <w:tab w:val="right" w:pos="10890"/>
        </w:tabs>
        <w:ind w:left="540" w:right="0"/>
        <w:jc w:val="both"/>
        <w:rPr>
          <w:rFonts w:ascii="Arial" w:hAnsi="Arial" w:cs="Arial"/>
          <w:spacing w:val="-6"/>
          <w:sz w:val="20"/>
          <w:szCs w:val="20"/>
          <w:cs/>
          <w:lang w:val="en-US"/>
        </w:rPr>
      </w:pPr>
    </w:p>
    <w:p w14:paraId="0651F47F" w14:textId="1B3AFAC5" w:rsidR="00195C84" w:rsidRPr="007F6651" w:rsidRDefault="00326C82" w:rsidP="005E1034">
      <w:pPr>
        <w:pStyle w:val="a"/>
        <w:tabs>
          <w:tab w:val="right" w:pos="9990"/>
          <w:tab w:val="right" w:pos="10890"/>
        </w:tabs>
        <w:ind w:left="540" w:right="0"/>
        <w:jc w:val="both"/>
        <w:rPr>
          <w:rFonts w:ascii="Arial" w:hAnsi="Arial" w:cs="Arial"/>
          <w:spacing w:val="-6"/>
          <w:sz w:val="20"/>
          <w:szCs w:val="20"/>
          <w:lang w:val="en-US"/>
        </w:rPr>
      </w:pPr>
      <w:r w:rsidRPr="007F6651">
        <w:rPr>
          <w:rFonts w:ascii="Arial" w:hAnsi="Arial" w:cs="Arial"/>
          <w:spacing w:val="-6"/>
          <w:sz w:val="20"/>
          <w:szCs w:val="20"/>
          <w:lang w:val="en-US"/>
        </w:rPr>
        <w:t>The Company has no investment in ordinary shares which represent a holding of more than 10% of the issued ordinary shares of the investee.</w:t>
      </w:r>
    </w:p>
    <w:p w14:paraId="40B30952" w14:textId="0F58995E" w:rsidR="003415F5" w:rsidRPr="007F6651" w:rsidRDefault="003415F5" w:rsidP="005E1034">
      <w:pPr>
        <w:pStyle w:val="a"/>
        <w:tabs>
          <w:tab w:val="right" w:pos="9990"/>
          <w:tab w:val="right" w:pos="10890"/>
        </w:tabs>
        <w:ind w:left="540" w:right="0"/>
        <w:jc w:val="both"/>
        <w:rPr>
          <w:rFonts w:ascii="Arial" w:hAnsi="Arial" w:cs="Arial"/>
          <w:spacing w:val="-6"/>
          <w:sz w:val="20"/>
          <w:szCs w:val="20"/>
          <w:lang w:val="en-US"/>
        </w:rPr>
      </w:pPr>
    </w:p>
    <w:p w14:paraId="525E6631" w14:textId="7199B247" w:rsidR="003415F5" w:rsidRPr="007F6651" w:rsidRDefault="003415F5" w:rsidP="003415F5">
      <w:pPr>
        <w:tabs>
          <w:tab w:val="right" w:pos="7200"/>
          <w:tab w:val="right" w:pos="8540"/>
        </w:tabs>
        <w:ind w:left="540" w:hanging="547"/>
        <w:jc w:val="both"/>
        <w:rPr>
          <w:rFonts w:ascii="Arial" w:hAnsi="Arial" w:cs="Arial"/>
          <w:b/>
          <w:bCs/>
          <w:color w:val="CF4A02"/>
          <w:spacing w:val="-4"/>
          <w:sz w:val="20"/>
          <w:szCs w:val="20"/>
          <w:lang w:val="en-GB"/>
        </w:rPr>
      </w:pPr>
      <w:r w:rsidRPr="007F6651">
        <w:rPr>
          <w:rFonts w:ascii="Arial" w:hAnsi="Arial" w:cs="Arial"/>
          <w:b/>
          <w:bCs/>
          <w:color w:val="CF4A02"/>
          <w:sz w:val="20"/>
          <w:szCs w:val="20"/>
          <w:lang w:val="en-GB"/>
        </w:rPr>
        <w:t>7.</w:t>
      </w:r>
      <w:r w:rsidR="0056666A" w:rsidRPr="007F6651">
        <w:rPr>
          <w:rFonts w:ascii="Arial" w:hAnsi="Arial" w:cs="Arial"/>
          <w:b/>
          <w:bCs/>
          <w:color w:val="CF4A02"/>
          <w:sz w:val="20"/>
          <w:szCs w:val="20"/>
          <w:lang w:val="en-GB"/>
        </w:rPr>
        <w:t>9</w:t>
      </w:r>
      <w:r w:rsidRPr="007F6651">
        <w:rPr>
          <w:rFonts w:ascii="Arial" w:hAnsi="Arial" w:cs="Arial"/>
          <w:b/>
          <w:bCs/>
          <w:color w:val="CF4A02"/>
          <w:sz w:val="20"/>
          <w:szCs w:val="20"/>
          <w:cs/>
        </w:rPr>
        <w:t>.</w:t>
      </w:r>
      <w:r w:rsidR="0056666A" w:rsidRPr="007F6651">
        <w:rPr>
          <w:rFonts w:ascii="Arial" w:hAnsi="Arial" w:cs="Arial"/>
          <w:b/>
          <w:bCs/>
          <w:color w:val="CF4A02"/>
          <w:sz w:val="20"/>
          <w:szCs w:val="20"/>
          <w:lang w:val="en-GB"/>
        </w:rPr>
        <w:t>1</w:t>
      </w:r>
      <w:r w:rsidRPr="007F6651">
        <w:rPr>
          <w:rFonts w:ascii="Arial" w:hAnsi="Arial" w:cs="Arial"/>
          <w:b/>
          <w:bCs/>
          <w:color w:val="CF4A02"/>
          <w:sz w:val="20"/>
          <w:szCs w:val="20"/>
          <w:lang w:val="en-GB"/>
        </w:rPr>
        <w:tab/>
      </w:r>
      <w:r w:rsidRPr="007F6651">
        <w:rPr>
          <w:rFonts w:ascii="Arial Bold" w:hAnsi="Arial Bold" w:cs="Arial"/>
          <w:b/>
          <w:bCs/>
          <w:color w:val="CF4A02"/>
          <w:spacing w:val="-4"/>
          <w:sz w:val="20"/>
          <w:szCs w:val="20"/>
          <w:lang w:val="en-GB"/>
        </w:rPr>
        <w:t>Unrealised losses on measurement of investment in equity recognised in equity through other</w:t>
      </w:r>
      <w:r w:rsidRPr="007F6651">
        <w:rPr>
          <w:rFonts w:ascii="Arial" w:hAnsi="Arial" w:cs="Arial"/>
          <w:b/>
          <w:bCs/>
          <w:color w:val="CF4A02"/>
          <w:sz w:val="20"/>
          <w:szCs w:val="20"/>
          <w:lang w:val="en-GB"/>
        </w:rPr>
        <w:t xml:space="preserve"> comprehensive income</w:t>
      </w:r>
    </w:p>
    <w:tbl>
      <w:tblPr>
        <w:tblW w:w="9009" w:type="dxa"/>
        <w:tblInd w:w="18" w:type="dxa"/>
        <w:tblLayout w:type="fixed"/>
        <w:tblLook w:val="0000" w:firstRow="0" w:lastRow="0" w:firstColumn="0" w:lastColumn="0" w:noHBand="0" w:noVBand="0"/>
      </w:tblPr>
      <w:tblGrid>
        <w:gridCol w:w="5697"/>
        <w:gridCol w:w="1656"/>
        <w:gridCol w:w="1656"/>
      </w:tblGrid>
      <w:tr w:rsidR="003415F5" w:rsidRPr="001961CF" w14:paraId="6BA6E18C" w14:textId="77777777" w:rsidTr="00B266D6">
        <w:trPr>
          <w:trHeight w:val="20"/>
        </w:trPr>
        <w:tc>
          <w:tcPr>
            <w:tcW w:w="5697" w:type="dxa"/>
            <w:vAlign w:val="bottom"/>
          </w:tcPr>
          <w:p w14:paraId="7E52ED7E" w14:textId="77777777" w:rsidR="003415F5" w:rsidRPr="007F6651" w:rsidRDefault="003415F5" w:rsidP="007F6651">
            <w:pPr>
              <w:tabs>
                <w:tab w:val="left" w:pos="2880"/>
                <w:tab w:val="right" w:pos="5040"/>
                <w:tab w:val="right" w:pos="6390"/>
                <w:tab w:val="right" w:pos="8190"/>
              </w:tabs>
              <w:ind w:left="417"/>
              <w:jc w:val="both"/>
              <w:rPr>
                <w:rFonts w:ascii="Arial" w:hAnsi="Arial" w:cs="Arial"/>
                <w:sz w:val="20"/>
                <w:szCs w:val="20"/>
                <w:lang w:val="en-GB"/>
              </w:rPr>
            </w:pPr>
          </w:p>
        </w:tc>
        <w:tc>
          <w:tcPr>
            <w:tcW w:w="3312" w:type="dxa"/>
            <w:gridSpan w:val="2"/>
            <w:tcBorders>
              <w:top w:val="single" w:sz="4" w:space="0" w:color="auto"/>
              <w:bottom w:val="single" w:sz="4" w:space="0" w:color="auto"/>
            </w:tcBorders>
            <w:vAlign w:val="bottom"/>
          </w:tcPr>
          <w:p w14:paraId="4E6DF6EE" w14:textId="77777777" w:rsidR="003415F5" w:rsidRPr="007F6651" w:rsidRDefault="003415F5" w:rsidP="00587AB1">
            <w:pPr>
              <w:ind w:right="-72"/>
              <w:jc w:val="right"/>
              <w:rPr>
                <w:rFonts w:ascii="Arial" w:hAnsi="Arial" w:cs="Arial"/>
                <w:b/>
                <w:bCs/>
                <w:sz w:val="20"/>
                <w:szCs w:val="20"/>
                <w:lang w:val="en-GB"/>
              </w:rPr>
            </w:pPr>
            <w:r w:rsidRPr="007F6651">
              <w:rPr>
                <w:rFonts w:ascii="Arial" w:hAnsi="Arial" w:cs="Arial"/>
                <w:b/>
                <w:bCs/>
                <w:sz w:val="20"/>
                <w:szCs w:val="20"/>
                <w:lang w:val="en-GB"/>
              </w:rPr>
              <w:t>For the six</w:t>
            </w:r>
            <w:r w:rsidRPr="007F6651">
              <w:rPr>
                <w:rFonts w:ascii="Arial" w:hAnsi="Arial" w:cs="Arial"/>
                <w:b/>
                <w:bCs/>
                <w:sz w:val="20"/>
                <w:szCs w:val="20"/>
                <w:cs/>
              </w:rPr>
              <w:t>-</w:t>
            </w:r>
            <w:r w:rsidRPr="007F6651">
              <w:rPr>
                <w:rFonts w:ascii="Arial" w:hAnsi="Arial" w:cs="Arial"/>
                <w:b/>
                <w:bCs/>
                <w:sz w:val="20"/>
                <w:szCs w:val="20"/>
                <w:lang w:val="en-GB"/>
              </w:rPr>
              <w:t>month periods ended</w:t>
            </w:r>
          </w:p>
        </w:tc>
      </w:tr>
      <w:tr w:rsidR="003415F5" w:rsidRPr="007F6651" w14:paraId="0E7A80BF" w14:textId="77777777" w:rsidTr="00B266D6">
        <w:trPr>
          <w:trHeight w:val="20"/>
        </w:trPr>
        <w:tc>
          <w:tcPr>
            <w:tcW w:w="5697" w:type="dxa"/>
            <w:vAlign w:val="bottom"/>
          </w:tcPr>
          <w:p w14:paraId="7C27B6EF" w14:textId="77777777" w:rsidR="003415F5" w:rsidRPr="007F6651" w:rsidRDefault="003415F5" w:rsidP="007F6651">
            <w:pPr>
              <w:tabs>
                <w:tab w:val="left" w:pos="2880"/>
                <w:tab w:val="right" w:pos="5040"/>
                <w:tab w:val="right" w:pos="6390"/>
                <w:tab w:val="right" w:pos="8190"/>
              </w:tabs>
              <w:ind w:left="417"/>
              <w:jc w:val="both"/>
              <w:rPr>
                <w:rFonts w:ascii="Arial" w:hAnsi="Arial" w:cs="Arial"/>
                <w:sz w:val="20"/>
                <w:szCs w:val="20"/>
                <w:lang w:val="en-GB"/>
              </w:rPr>
            </w:pPr>
          </w:p>
        </w:tc>
        <w:tc>
          <w:tcPr>
            <w:tcW w:w="1656" w:type="dxa"/>
            <w:tcBorders>
              <w:top w:val="single" w:sz="4" w:space="0" w:color="auto"/>
            </w:tcBorders>
            <w:vAlign w:val="bottom"/>
          </w:tcPr>
          <w:p w14:paraId="1AA1F16D" w14:textId="77777777" w:rsidR="003415F5" w:rsidRPr="007F6651" w:rsidRDefault="003415F5" w:rsidP="00587AB1">
            <w:pPr>
              <w:ind w:right="-72"/>
              <w:jc w:val="right"/>
              <w:rPr>
                <w:rFonts w:ascii="Arial" w:hAnsi="Arial" w:cs="Arial"/>
                <w:b/>
                <w:bCs/>
                <w:sz w:val="20"/>
                <w:szCs w:val="20"/>
                <w:cs/>
              </w:rPr>
            </w:pPr>
            <w:r w:rsidRPr="007F6651">
              <w:rPr>
                <w:rFonts w:ascii="Arial" w:hAnsi="Arial" w:cs="Arial"/>
                <w:b/>
                <w:bCs/>
                <w:sz w:val="20"/>
                <w:szCs w:val="20"/>
                <w:lang w:val="en-GB"/>
              </w:rPr>
              <w:t>30</w:t>
            </w:r>
            <w:r w:rsidRPr="007F6651">
              <w:rPr>
                <w:rFonts w:ascii="Arial" w:hAnsi="Arial" w:cs="Arial"/>
                <w:b/>
                <w:bCs/>
                <w:sz w:val="20"/>
                <w:szCs w:val="20"/>
              </w:rPr>
              <w:t xml:space="preserve"> June</w:t>
            </w:r>
          </w:p>
        </w:tc>
        <w:tc>
          <w:tcPr>
            <w:tcW w:w="1656" w:type="dxa"/>
            <w:tcBorders>
              <w:top w:val="single" w:sz="4" w:space="0" w:color="auto"/>
            </w:tcBorders>
            <w:vAlign w:val="bottom"/>
          </w:tcPr>
          <w:p w14:paraId="51B7AD27" w14:textId="77777777" w:rsidR="003415F5" w:rsidRPr="007F6651" w:rsidRDefault="003415F5" w:rsidP="00587AB1">
            <w:pPr>
              <w:ind w:right="-72"/>
              <w:jc w:val="right"/>
              <w:rPr>
                <w:rFonts w:ascii="Arial" w:hAnsi="Arial" w:cs="Arial"/>
                <w:b/>
                <w:bCs/>
                <w:sz w:val="20"/>
                <w:szCs w:val="20"/>
                <w:cs/>
              </w:rPr>
            </w:pPr>
            <w:r w:rsidRPr="007F6651">
              <w:rPr>
                <w:rFonts w:ascii="Arial" w:hAnsi="Arial" w:cs="Arial"/>
                <w:b/>
                <w:bCs/>
                <w:sz w:val="20"/>
                <w:szCs w:val="20"/>
                <w:lang w:val="en-GB"/>
              </w:rPr>
              <w:t>30</w:t>
            </w:r>
            <w:r w:rsidRPr="007F6651">
              <w:rPr>
                <w:rFonts w:ascii="Arial" w:hAnsi="Arial" w:cs="Arial"/>
                <w:b/>
                <w:bCs/>
                <w:sz w:val="20"/>
                <w:szCs w:val="20"/>
              </w:rPr>
              <w:t xml:space="preserve"> June</w:t>
            </w:r>
          </w:p>
        </w:tc>
      </w:tr>
      <w:tr w:rsidR="003415F5" w:rsidRPr="007F6651" w14:paraId="457A57C7" w14:textId="77777777" w:rsidTr="00B266D6">
        <w:trPr>
          <w:trHeight w:val="20"/>
        </w:trPr>
        <w:tc>
          <w:tcPr>
            <w:tcW w:w="5697" w:type="dxa"/>
            <w:vAlign w:val="bottom"/>
          </w:tcPr>
          <w:p w14:paraId="0CA9CF1F" w14:textId="77777777" w:rsidR="003415F5" w:rsidRPr="007F6651" w:rsidRDefault="003415F5" w:rsidP="007F6651">
            <w:pPr>
              <w:tabs>
                <w:tab w:val="left" w:pos="2880"/>
                <w:tab w:val="right" w:pos="5040"/>
                <w:tab w:val="right" w:pos="6390"/>
                <w:tab w:val="right" w:pos="8190"/>
              </w:tabs>
              <w:ind w:left="417"/>
              <w:jc w:val="both"/>
              <w:rPr>
                <w:rFonts w:ascii="Arial" w:hAnsi="Arial" w:cs="Arial"/>
                <w:sz w:val="20"/>
                <w:szCs w:val="20"/>
              </w:rPr>
            </w:pPr>
          </w:p>
        </w:tc>
        <w:tc>
          <w:tcPr>
            <w:tcW w:w="1656" w:type="dxa"/>
            <w:vAlign w:val="bottom"/>
          </w:tcPr>
          <w:p w14:paraId="697B806C" w14:textId="77777777" w:rsidR="003415F5" w:rsidRPr="007F6651" w:rsidRDefault="003415F5" w:rsidP="00587AB1">
            <w:pPr>
              <w:ind w:right="-72"/>
              <w:jc w:val="right"/>
              <w:rPr>
                <w:rFonts w:ascii="Arial" w:hAnsi="Arial" w:cs="Arial"/>
                <w:b/>
                <w:bCs/>
                <w:sz w:val="20"/>
                <w:szCs w:val="20"/>
                <w:cs/>
              </w:rPr>
            </w:pPr>
            <w:r w:rsidRPr="007F6651">
              <w:rPr>
                <w:rFonts w:ascii="Arial" w:hAnsi="Arial" w:cs="Arial"/>
                <w:b/>
                <w:bCs/>
                <w:sz w:val="20"/>
                <w:szCs w:val="20"/>
                <w:lang w:val="en-GB"/>
              </w:rPr>
              <w:t>2020</w:t>
            </w:r>
          </w:p>
        </w:tc>
        <w:tc>
          <w:tcPr>
            <w:tcW w:w="1656" w:type="dxa"/>
            <w:vAlign w:val="bottom"/>
          </w:tcPr>
          <w:p w14:paraId="41FA96DC" w14:textId="77777777" w:rsidR="003415F5" w:rsidRPr="007F6651" w:rsidRDefault="003415F5" w:rsidP="00587AB1">
            <w:pPr>
              <w:ind w:right="-72"/>
              <w:jc w:val="right"/>
              <w:rPr>
                <w:rFonts w:ascii="Arial" w:hAnsi="Arial" w:cs="Arial"/>
                <w:b/>
                <w:bCs/>
                <w:sz w:val="20"/>
                <w:szCs w:val="20"/>
                <w:cs/>
              </w:rPr>
            </w:pPr>
            <w:r w:rsidRPr="007F6651">
              <w:rPr>
                <w:rFonts w:ascii="Arial" w:hAnsi="Arial" w:cs="Arial"/>
                <w:b/>
                <w:bCs/>
                <w:sz w:val="20"/>
                <w:szCs w:val="20"/>
                <w:lang w:val="en-GB"/>
              </w:rPr>
              <w:t>2019</w:t>
            </w:r>
          </w:p>
        </w:tc>
      </w:tr>
      <w:tr w:rsidR="003415F5" w:rsidRPr="007F6651" w14:paraId="7660F1E1" w14:textId="77777777" w:rsidTr="00B266D6">
        <w:trPr>
          <w:trHeight w:val="20"/>
        </w:trPr>
        <w:tc>
          <w:tcPr>
            <w:tcW w:w="5697" w:type="dxa"/>
            <w:vAlign w:val="bottom"/>
          </w:tcPr>
          <w:p w14:paraId="01864FAE" w14:textId="77777777" w:rsidR="003415F5" w:rsidRPr="007F6651" w:rsidRDefault="003415F5" w:rsidP="007F6651">
            <w:pPr>
              <w:tabs>
                <w:tab w:val="left" w:pos="2880"/>
                <w:tab w:val="right" w:pos="5040"/>
                <w:tab w:val="right" w:pos="6390"/>
                <w:tab w:val="right" w:pos="8190"/>
              </w:tabs>
              <w:ind w:left="417"/>
              <w:jc w:val="both"/>
              <w:rPr>
                <w:rFonts w:ascii="Arial" w:hAnsi="Arial" w:cs="Arial"/>
                <w:sz w:val="20"/>
                <w:szCs w:val="20"/>
              </w:rPr>
            </w:pPr>
          </w:p>
        </w:tc>
        <w:tc>
          <w:tcPr>
            <w:tcW w:w="1656" w:type="dxa"/>
            <w:tcBorders>
              <w:bottom w:val="single" w:sz="4" w:space="0" w:color="auto"/>
            </w:tcBorders>
          </w:tcPr>
          <w:p w14:paraId="18AB6648" w14:textId="77777777" w:rsidR="003415F5" w:rsidRPr="007F6651" w:rsidRDefault="003415F5" w:rsidP="00587AB1">
            <w:pPr>
              <w:ind w:right="-72"/>
              <w:jc w:val="right"/>
              <w:rPr>
                <w:rFonts w:ascii="Arial" w:hAnsi="Arial" w:cs="Arial"/>
                <w:b/>
                <w:bCs/>
                <w:sz w:val="20"/>
                <w:szCs w:val="20"/>
              </w:rPr>
            </w:pPr>
            <w:r w:rsidRPr="007F6651">
              <w:rPr>
                <w:rFonts w:ascii="Arial" w:hAnsi="Arial" w:cs="Arial"/>
                <w:b/>
                <w:bCs/>
                <w:sz w:val="20"/>
                <w:szCs w:val="20"/>
              </w:rPr>
              <w:t>Baht</w:t>
            </w:r>
          </w:p>
        </w:tc>
        <w:tc>
          <w:tcPr>
            <w:tcW w:w="1656" w:type="dxa"/>
            <w:tcBorders>
              <w:bottom w:val="single" w:sz="4" w:space="0" w:color="auto"/>
            </w:tcBorders>
          </w:tcPr>
          <w:p w14:paraId="027FA81C" w14:textId="77777777" w:rsidR="003415F5" w:rsidRPr="007F6651" w:rsidRDefault="003415F5" w:rsidP="00587AB1">
            <w:pPr>
              <w:ind w:right="-72"/>
              <w:jc w:val="right"/>
              <w:rPr>
                <w:rFonts w:ascii="Arial" w:hAnsi="Arial" w:cs="Arial"/>
                <w:b/>
                <w:bCs/>
                <w:sz w:val="20"/>
                <w:szCs w:val="20"/>
              </w:rPr>
            </w:pPr>
            <w:r w:rsidRPr="007F6651">
              <w:rPr>
                <w:rFonts w:ascii="Arial" w:hAnsi="Arial" w:cs="Arial"/>
                <w:b/>
                <w:bCs/>
                <w:sz w:val="20"/>
                <w:szCs w:val="20"/>
              </w:rPr>
              <w:t>Baht</w:t>
            </w:r>
          </w:p>
        </w:tc>
      </w:tr>
      <w:tr w:rsidR="003415F5" w:rsidRPr="007F6651" w14:paraId="48E7E556" w14:textId="77777777" w:rsidTr="00B266D6">
        <w:trPr>
          <w:trHeight w:val="56"/>
        </w:trPr>
        <w:tc>
          <w:tcPr>
            <w:tcW w:w="5697" w:type="dxa"/>
            <w:vAlign w:val="bottom"/>
          </w:tcPr>
          <w:p w14:paraId="002C33AD" w14:textId="77777777" w:rsidR="003415F5" w:rsidRPr="007F6651" w:rsidRDefault="003415F5" w:rsidP="007F6651">
            <w:pPr>
              <w:ind w:left="417"/>
              <w:rPr>
                <w:rFonts w:ascii="Arial" w:hAnsi="Arial" w:cs="Arial"/>
                <w:snapToGrid w:val="0"/>
                <w:sz w:val="20"/>
                <w:szCs w:val="20"/>
                <w:cs/>
              </w:rPr>
            </w:pPr>
          </w:p>
        </w:tc>
        <w:tc>
          <w:tcPr>
            <w:tcW w:w="1656" w:type="dxa"/>
            <w:tcBorders>
              <w:top w:val="single" w:sz="4" w:space="0" w:color="auto"/>
            </w:tcBorders>
            <w:shd w:val="clear" w:color="auto" w:fill="FAFAFA"/>
            <w:vAlign w:val="bottom"/>
          </w:tcPr>
          <w:p w14:paraId="3AC72813" w14:textId="77777777" w:rsidR="003415F5" w:rsidRPr="007F6651" w:rsidRDefault="003415F5" w:rsidP="00587AB1">
            <w:pPr>
              <w:ind w:right="-72"/>
              <w:jc w:val="right"/>
              <w:rPr>
                <w:rFonts w:ascii="Arial" w:hAnsi="Arial" w:cs="Arial"/>
                <w:sz w:val="20"/>
                <w:szCs w:val="20"/>
                <w:cs/>
              </w:rPr>
            </w:pPr>
          </w:p>
        </w:tc>
        <w:tc>
          <w:tcPr>
            <w:tcW w:w="1656" w:type="dxa"/>
            <w:tcBorders>
              <w:top w:val="single" w:sz="4" w:space="0" w:color="auto"/>
            </w:tcBorders>
            <w:vAlign w:val="bottom"/>
          </w:tcPr>
          <w:p w14:paraId="05592B89" w14:textId="77777777" w:rsidR="003415F5" w:rsidRPr="007F6651" w:rsidRDefault="003415F5" w:rsidP="00587AB1">
            <w:pPr>
              <w:ind w:right="-72"/>
              <w:jc w:val="right"/>
              <w:rPr>
                <w:rFonts w:ascii="Arial" w:hAnsi="Arial" w:cs="Arial"/>
                <w:sz w:val="20"/>
                <w:szCs w:val="20"/>
                <w:cs/>
              </w:rPr>
            </w:pPr>
          </w:p>
        </w:tc>
      </w:tr>
      <w:tr w:rsidR="003415F5" w:rsidRPr="007F6651" w14:paraId="12C957BF" w14:textId="77777777" w:rsidTr="00B266D6">
        <w:trPr>
          <w:trHeight w:val="20"/>
        </w:trPr>
        <w:tc>
          <w:tcPr>
            <w:tcW w:w="5697" w:type="dxa"/>
          </w:tcPr>
          <w:p w14:paraId="0355E16C" w14:textId="064D77BA" w:rsidR="003415F5" w:rsidRPr="007F6651" w:rsidRDefault="003415F5" w:rsidP="007F6651">
            <w:pPr>
              <w:tabs>
                <w:tab w:val="left" w:pos="342"/>
              </w:tabs>
              <w:ind w:left="417" w:right="-43"/>
              <w:rPr>
                <w:rFonts w:ascii="Arial" w:hAnsi="Arial" w:cs="Arial"/>
                <w:sz w:val="20"/>
                <w:szCs w:val="20"/>
                <w:lang w:val="en-GB"/>
              </w:rPr>
            </w:pPr>
            <w:r w:rsidRPr="007F6651">
              <w:rPr>
                <w:rFonts w:ascii="Arial" w:hAnsi="Arial" w:cs="Arial"/>
                <w:sz w:val="20"/>
                <w:szCs w:val="20"/>
                <w:lang w:val="en-GB"/>
              </w:rPr>
              <w:t>Beginning balance</w:t>
            </w:r>
          </w:p>
        </w:tc>
        <w:tc>
          <w:tcPr>
            <w:tcW w:w="1656" w:type="dxa"/>
            <w:shd w:val="clear" w:color="auto" w:fill="FAFAFA"/>
            <w:vAlign w:val="bottom"/>
          </w:tcPr>
          <w:p w14:paraId="10B5A329" w14:textId="3CF7E216" w:rsidR="003415F5" w:rsidRPr="007F6651" w:rsidRDefault="003415F5" w:rsidP="00587AB1">
            <w:pPr>
              <w:ind w:right="-72"/>
              <w:jc w:val="right"/>
              <w:rPr>
                <w:rFonts w:ascii="Arial" w:eastAsia="Angsana New" w:hAnsi="Arial" w:cs="Arial"/>
                <w:sz w:val="20"/>
                <w:szCs w:val="20"/>
              </w:rPr>
            </w:pPr>
            <w:r w:rsidRPr="007F6651">
              <w:rPr>
                <w:rFonts w:ascii="Arial" w:eastAsia="Angsana New" w:hAnsi="Arial" w:cs="Arial"/>
                <w:sz w:val="20"/>
                <w:szCs w:val="20"/>
                <w:cs/>
              </w:rPr>
              <w:t>(851,445</w:t>
            </w:r>
            <w:r w:rsidRPr="007F6651">
              <w:rPr>
                <w:rFonts w:ascii="Arial" w:eastAsia="Angsana New" w:hAnsi="Arial" w:cs="Arial"/>
                <w:sz w:val="20"/>
                <w:szCs w:val="20"/>
              </w:rPr>
              <w:t>)</w:t>
            </w:r>
          </w:p>
        </w:tc>
        <w:tc>
          <w:tcPr>
            <w:tcW w:w="1656" w:type="dxa"/>
            <w:vAlign w:val="bottom"/>
          </w:tcPr>
          <w:p w14:paraId="234114D8" w14:textId="0D8CC488" w:rsidR="003415F5" w:rsidRPr="007F6651" w:rsidRDefault="003415F5" w:rsidP="00587AB1">
            <w:pPr>
              <w:ind w:right="-72"/>
              <w:jc w:val="right"/>
              <w:rPr>
                <w:rFonts w:ascii="Arial" w:eastAsia="Angsana New" w:hAnsi="Arial" w:cs="Arial"/>
                <w:sz w:val="20"/>
                <w:szCs w:val="20"/>
              </w:rPr>
            </w:pPr>
            <w:r w:rsidRPr="007F6651">
              <w:rPr>
                <w:rFonts w:ascii="Arial" w:eastAsia="Angsana New" w:hAnsi="Arial" w:cs="Arial"/>
                <w:sz w:val="20"/>
                <w:szCs w:val="20"/>
              </w:rPr>
              <w:t>(</w:t>
            </w:r>
            <w:r w:rsidRPr="007F6651">
              <w:rPr>
                <w:rFonts w:ascii="Arial" w:eastAsia="Angsana New" w:hAnsi="Arial" w:cs="Arial"/>
                <w:sz w:val="20"/>
                <w:szCs w:val="20"/>
                <w:cs/>
              </w:rPr>
              <w:t>851,445</w:t>
            </w:r>
            <w:r w:rsidRPr="007F6651">
              <w:rPr>
                <w:rFonts w:ascii="Arial" w:eastAsia="Angsana New" w:hAnsi="Arial" w:cs="Arial"/>
                <w:sz w:val="20"/>
                <w:szCs w:val="20"/>
              </w:rPr>
              <w:t>)</w:t>
            </w:r>
          </w:p>
        </w:tc>
      </w:tr>
      <w:tr w:rsidR="003415F5" w:rsidRPr="001961CF" w14:paraId="7E9C081F" w14:textId="77777777" w:rsidTr="00B266D6">
        <w:trPr>
          <w:trHeight w:val="20"/>
        </w:trPr>
        <w:tc>
          <w:tcPr>
            <w:tcW w:w="5697" w:type="dxa"/>
          </w:tcPr>
          <w:p w14:paraId="5137F37B" w14:textId="77777777" w:rsidR="003415F5" w:rsidRPr="007F6651" w:rsidRDefault="003415F5" w:rsidP="007F6651">
            <w:pPr>
              <w:tabs>
                <w:tab w:val="left" w:pos="342"/>
              </w:tabs>
              <w:ind w:left="417" w:right="-43"/>
              <w:rPr>
                <w:rFonts w:ascii="Arial" w:hAnsi="Arial" w:cs="Arial"/>
                <w:sz w:val="20"/>
                <w:szCs w:val="20"/>
                <w:lang w:val="en-GB"/>
              </w:rPr>
            </w:pPr>
            <w:r w:rsidRPr="007F6651">
              <w:rPr>
                <w:rFonts w:ascii="Arial" w:hAnsi="Arial" w:cs="Arial"/>
                <w:sz w:val="20"/>
                <w:szCs w:val="20"/>
                <w:lang w:val="en-GB"/>
              </w:rPr>
              <w:t>Changes during the period</w:t>
            </w:r>
            <w:r w:rsidRPr="007F6651">
              <w:rPr>
                <w:rFonts w:ascii="Arial" w:hAnsi="Arial" w:cs="Arial"/>
                <w:sz w:val="20"/>
                <w:szCs w:val="20"/>
                <w:cs/>
              </w:rPr>
              <w:t xml:space="preserve"> (</w:t>
            </w:r>
            <w:r w:rsidRPr="007F6651">
              <w:rPr>
                <w:rFonts w:ascii="Arial" w:hAnsi="Arial" w:cs="Arial"/>
                <w:sz w:val="20"/>
                <w:szCs w:val="20"/>
                <w:lang w:val="en-GB"/>
              </w:rPr>
              <w:t>net of income tax</w:t>
            </w:r>
            <w:r w:rsidRPr="007F6651">
              <w:rPr>
                <w:rFonts w:ascii="Arial" w:hAnsi="Arial" w:cs="Arial"/>
                <w:sz w:val="20"/>
                <w:szCs w:val="20"/>
                <w:cs/>
              </w:rPr>
              <w:t>)</w:t>
            </w:r>
          </w:p>
        </w:tc>
        <w:tc>
          <w:tcPr>
            <w:tcW w:w="1656" w:type="dxa"/>
            <w:shd w:val="clear" w:color="auto" w:fill="FAFAFA"/>
            <w:vAlign w:val="bottom"/>
          </w:tcPr>
          <w:p w14:paraId="6A849F41" w14:textId="77777777" w:rsidR="003415F5" w:rsidRPr="007F6651" w:rsidRDefault="003415F5" w:rsidP="00587AB1">
            <w:pPr>
              <w:ind w:right="-72"/>
              <w:jc w:val="right"/>
              <w:rPr>
                <w:rFonts w:ascii="Arial" w:eastAsia="Angsana New" w:hAnsi="Arial" w:cs="Arial"/>
                <w:sz w:val="20"/>
                <w:szCs w:val="20"/>
                <w:cs/>
              </w:rPr>
            </w:pPr>
          </w:p>
        </w:tc>
        <w:tc>
          <w:tcPr>
            <w:tcW w:w="1656" w:type="dxa"/>
            <w:vAlign w:val="bottom"/>
          </w:tcPr>
          <w:p w14:paraId="7CDE7E31" w14:textId="77777777" w:rsidR="003415F5" w:rsidRPr="007F6651" w:rsidRDefault="003415F5" w:rsidP="00587AB1">
            <w:pPr>
              <w:ind w:right="-72"/>
              <w:jc w:val="right"/>
              <w:rPr>
                <w:rFonts w:ascii="Arial" w:eastAsia="Angsana New" w:hAnsi="Arial" w:cs="Arial"/>
                <w:sz w:val="20"/>
                <w:szCs w:val="20"/>
                <w:cs/>
              </w:rPr>
            </w:pPr>
          </w:p>
        </w:tc>
      </w:tr>
      <w:tr w:rsidR="003415F5" w:rsidRPr="007F6651" w14:paraId="089846DD" w14:textId="77777777" w:rsidTr="00B266D6">
        <w:trPr>
          <w:trHeight w:val="20"/>
        </w:trPr>
        <w:tc>
          <w:tcPr>
            <w:tcW w:w="5697" w:type="dxa"/>
          </w:tcPr>
          <w:p w14:paraId="42F083E0" w14:textId="77777777" w:rsidR="003415F5" w:rsidRPr="007F6651" w:rsidRDefault="003415F5" w:rsidP="007F6651">
            <w:pPr>
              <w:tabs>
                <w:tab w:val="left" w:pos="342"/>
              </w:tabs>
              <w:ind w:left="417" w:right="-43"/>
              <w:rPr>
                <w:rFonts w:ascii="Arial" w:hAnsi="Arial" w:cs="Arial"/>
                <w:sz w:val="20"/>
                <w:szCs w:val="20"/>
              </w:rPr>
            </w:pPr>
            <w:r w:rsidRPr="007F6651">
              <w:rPr>
                <w:rFonts w:ascii="Arial" w:hAnsi="Arial" w:cs="Arial"/>
                <w:sz w:val="20"/>
                <w:szCs w:val="20"/>
                <w:cs/>
              </w:rPr>
              <w:t xml:space="preserve">   - </w:t>
            </w:r>
            <w:r w:rsidRPr="007F6651">
              <w:rPr>
                <w:rFonts w:ascii="Arial" w:hAnsi="Arial" w:cs="Arial"/>
                <w:sz w:val="20"/>
                <w:szCs w:val="20"/>
              </w:rPr>
              <w:t>revaluation</w:t>
            </w:r>
          </w:p>
        </w:tc>
        <w:tc>
          <w:tcPr>
            <w:tcW w:w="1656" w:type="dxa"/>
            <w:tcBorders>
              <w:bottom w:val="single" w:sz="4" w:space="0" w:color="auto"/>
            </w:tcBorders>
            <w:shd w:val="clear" w:color="auto" w:fill="FAFAFA"/>
            <w:vAlign w:val="bottom"/>
          </w:tcPr>
          <w:p w14:paraId="1FFFF089" w14:textId="4EC6D0F4" w:rsidR="003415F5" w:rsidRPr="007F6651" w:rsidRDefault="003415F5" w:rsidP="00587AB1">
            <w:pPr>
              <w:ind w:right="-72"/>
              <w:jc w:val="right"/>
              <w:rPr>
                <w:rFonts w:ascii="Arial" w:eastAsia="Angsana New" w:hAnsi="Arial" w:cs="Arial"/>
                <w:sz w:val="20"/>
                <w:szCs w:val="20"/>
                <w:cs/>
              </w:rPr>
            </w:pPr>
            <w:r w:rsidRPr="007F6651">
              <w:rPr>
                <w:rFonts w:ascii="Arial" w:eastAsia="Angsana New" w:hAnsi="Arial" w:cs="Arial"/>
                <w:sz w:val="20"/>
                <w:szCs w:val="20"/>
                <w:cs/>
              </w:rPr>
              <w:t>-</w:t>
            </w:r>
          </w:p>
        </w:tc>
        <w:tc>
          <w:tcPr>
            <w:tcW w:w="1656" w:type="dxa"/>
            <w:tcBorders>
              <w:bottom w:val="single" w:sz="4" w:space="0" w:color="auto"/>
            </w:tcBorders>
            <w:vAlign w:val="bottom"/>
          </w:tcPr>
          <w:p w14:paraId="38BB682D" w14:textId="77777777" w:rsidR="003415F5" w:rsidRPr="007F6651" w:rsidRDefault="003415F5" w:rsidP="00587AB1">
            <w:pPr>
              <w:ind w:right="-72"/>
              <w:jc w:val="right"/>
              <w:rPr>
                <w:rFonts w:ascii="Arial" w:eastAsia="Angsana New" w:hAnsi="Arial" w:cs="Arial"/>
                <w:sz w:val="20"/>
                <w:szCs w:val="20"/>
                <w:cs/>
              </w:rPr>
            </w:pPr>
            <w:r w:rsidRPr="007F6651">
              <w:rPr>
                <w:rFonts w:ascii="Arial" w:eastAsia="Angsana New" w:hAnsi="Arial" w:cs="Arial"/>
                <w:sz w:val="20"/>
                <w:szCs w:val="20"/>
              </w:rPr>
              <w:t>-</w:t>
            </w:r>
          </w:p>
        </w:tc>
      </w:tr>
      <w:tr w:rsidR="003415F5" w:rsidRPr="007F6651" w14:paraId="5111CB2A" w14:textId="77777777" w:rsidTr="00B266D6">
        <w:trPr>
          <w:trHeight w:val="20"/>
        </w:trPr>
        <w:tc>
          <w:tcPr>
            <w:tcW w:w="5697" w:type="dxa"/>
            <w:vAlign w:val="bottom"/>
          </w:tcPr>
          <w:p w14:paraId="54E34ED2" w14:textId="77777777" w:rsidR="003415F5" w:rsidRPr="007F6651" w:rsidRDefault="003415F5" w:rsidP="007F6651">
            <w:pPr>
              <w:ind w:left="417"/>
              <w:rPr>
                <w:rFonts w:ascii="Arial" w:hAnsi="Arial" w:cs="Arial"/>
                <w:snapToGrid w:val="0"/>
                <w:sz w:val="12"/>
                <w:szCs w:val="12"/>
                <w:cs/>
              </w:rPr>
            </w:pPr>
          </w:p>
        </w:tc>
        <w:tc>
          <w:tcPr>
            <w:tcW w:w="1656" w:type="dxa"/>
            <w:tcBorders>
              <w:top w:val="single" w:sz="4" w:space="0" w:color="auto"/>
            </w:tcBorders>
            <w:shd w:val="clear" w:color="auto" w:fill="FAFAFA"/>
            <w:vAlign w:val="bottom"/>
          </w:tcPr>
          <w:p w14:paraId="2F53B385" w14:textId="77777777" w:rsidR="003415F5" w:rsidRPr="007F6651" w:rsidRDefault="003415F5" w:rsidP="00587AB1">
            <w:pPr>
              <w:ind w:right="-72"/>
              <w:jc w:val="right"/>
              <w:rPr>
                <w:rFonts w:ascii="Arial" w:hAnsi="Arial" w:cs="Arial"/>
                <w:sz w:val="12"/>
                <w:szCs w:val="12"/>
                <w:cs/>
              </w:rPr>
            </w:pPr>
          </w:p>
        </w:tc>
        <w:tc>
          <w:tcPr>
            <w:tcW w:w="1656" w:type="dxa"/>
            <w:tcBorders>
              <w:top w:val="single" w:sz="4" w:space="0" w:color="auto"/>
            </w:tcBorders>
            <w:vAlign w:val="bottom"/>
          </w:tcPr>
          <w:p w14:paraId="391AB801" w14:textId="77777777" w:rsidR="003415F5" w:rsidRPr="007F6651" w:rsidRDefault="003415F5" w:rsidP="00587AB1">
            <w:pPr>
              <w:ind w:right="-72"/>
              <w:jc w:val="right"/>
              <w:rPr>
                <w:rFonts w:ascii="Arial" w:hAnsi="Arial" w:cs="Arial"/>
                <w:sz w:val="12"/>
                <w:szCs w:val="12"/>
                <w:cs/>
              </w:rPr>
            </w:pPr>
          </w:p>
        </w:tc>
      </w:tr>
      <w:tr w:rsidR="003415F5" w:rsidRPr="007F6651" w14:paraId="7D105AF1" w14:textId="77777777" w:rsidTr="00B266D6">
        <w:trPr>
          <w:trHeight w:val="20"/>
        </w:trPr>
        <w:tc>
          <w:tcPr>
            <w:tcW w:w="5697" w:type="dxa"/>
          </w:tcPr>
          <w:p w14:paraId="32ABEB11" w14:textId="6CC12337" w:rsidR="003415F5" w:rsidRPr="007F6651" w:rsidRDefault="003415F5" w:rsidP="007F6651">
            <w:pPr>
              <w:ind w:left="417"/>
              <w:rPr>
                <w:rFonts w:ascii="Arial" w:hAnsi="Arial" w:cs="Arial"/>
                <w:sz w:val="20"/>
                <w:szCs w:val="20"/>
                <w:cs/>
              </w:rPr>
            </w:pPr>
            <w:r w:rsidRPr="007F6651">
              <w:rPr>
                <w:rFonts w:ascii="Arial" w:hAnsi="Arial" w:cs="Arial"/>
                <w:sz w:val="20"/>
                <w:szCs w:val="20"/>
                <w:lang w:val="en-GB"/>
              </w:rPr>
              <w:t>Ending balance</w:t>
            </w:r>
          </w:p>
        </w:tc>
        <w:tc>
          <w:tcPr>
            <w:tcW w:w="1656" w:type="dxa"/>
            <w:tcBorders>
              <w:bottom w:val="single" w:sz="4" w:space="0" w:color="auto"/>
            </w:tcBorders>
            <w:shd w:val="clear" w:color="auto" w:fill="FAFAFA"/>
            <w:vAlign w:val="bottom"/>
          </w:tcPr>
          <w:p w14:paraId="0865B8BB" w14:textId="1A9E031E" w:rsidR="003415F5" w:rsidRPr="007F6651" w:rsidRDefault="003415F5" w:rsidP="00587AB1">
            <w:pPr>
              <w:ind w:right="-72"/>
              <w:jc w:val="right"/>
              <w:rPr>
                <w:rFonts w:ascii="Arial" w:eastAsia="Angsana New" w:hAnsi="Arial" w:cs="Arial"/>
                <w:sz w:val="20"/>
                <w:szCs w:val="20"/>
              </w:rPr>
            </w:pPr>
            <w:r w:rsidRPr="007F6651">
              <w:rPr>
                <w:rFonts w:ascii="Arial" w:eastAsia="Angsana New" w:hAnsi="Arial" w:cs="Arial"/>
                <w:sz w:val="20"/>
                <w:szCs w:val="20"/>
              </w:rPr>
              <w:t>(</w:t>
            </w:r>
            <w:r w:rsidRPr="007F6651">
              <w:rPr>
                <w:rFonts w:ascii="Arial" w:eastAsia="Angsana New" w:hAnsi="Arial" w:cs="Arial"/>
                <w:sz w:val="20"/>
                <w:szCs w:val="20"/>
                <w:cs/>
              </w:rPr>
              <w:t>851,445</w:t>
            </w:r>
            <w:r w:rsidRPr="007F6651">
              <w:rPr>
                <w:rFonts w:ascii="Arial" w:eastAsia="Angsana New" w:hAnsi="Arial" w:cs="Arial"/>
                <w:sz w:val="20"/>
                <w:szCs w:val="20"/>
              </w:rPr>
              <w:t>)</w:t>
            </w:r>
          </w:p>
        </w:tc>
        <w:tc>
          <w:tcPr>
            <w:tcW w:w="1656" w:type="dxa"/>
            <w:tcBorders>
              <w:bottom w:val="single" w:sz="4" w:space="0" w:color="auto"/>
            </w:tcBorders>
            <w:vAlign w:val="bottom"/>
          </w:tcPr>
          <w:p w14:paraId="416C9156" w14:textId="6C97A194" w:rsidR="003415F5" w:rsidRPr="007F6651" w:rsidRDefault="003415F5" w:rsidP="00587AB1">
            <w:pPr>
              <w:ind w:right="-72"/>
              <w:jc w:val="right"/>
              <w:rPr>
                <w:rFonts w:ascii="Arial" w:eastAsia="Angsana New" w:hAnsi="Arial" w:cs="Arial"/>
                <w:sz w:val="20"/>
                <w:szCs w:val="20"/>
              </w:rPr>
            </w:pPr>
            <w:r w:rsidRPr="007F6651">
              <w:rPr>
                <w:rFonts w:ascii="Arial" w:eastAsia="Angsana New" w:hAnsi="Arial" w:cs="Arial"/>
                <w:sz w:val="20"/>
                <w:szCs w:val="20"/>
              </w:rPr>
              <w:t>(</w:t>
            </w:r>
            <w:r w:rsidRPr="007F6651">
              <w:rPr>
                <w:rFonts w:ascii="Arial" w:eastAsia="Angsana New" w:hAnsi="Arial" w:cs="Arial"/>
                <w:sz w:val="20"/>
                <w:szCs w:val="20"/>
                <w:cs/>
              </w:rPr>
              <w:t>851,445</w:t>
            </w:r>
            <w:r w:rsidRPr="007F6651">
              <w:rPr>
                <w:rFonts w:ascii="Arial" w:eastAsia="Angsana New" w:hAnsi="Arial" w:cs="Arial"/>
                <w:sz w:val="20"/>
                <w:szCs w:val="20"/>
              </w:rPr>
              <w:t>)</w:t>
            </w:r>
          </w:p>
        </w:tc>
      </w:tr>
    </w:tbl>
    <w:p w14:paraId="670E30C3" w14:textId="05FE42B6" w:rsidR="001E519D" w:rsidRPr="007F6651" w:rsidRDefault="00664960" w:rsidP="00CD6843">
      <w:pPr>
        <w:pStyle w:val="a"/>
        <w:tabs>
          <w:tab w:val="left" w:pos="1080"/>
          <w:tab w:val="right" w:pos="9990"/>
          <w:tab w:val="right" w:pos="10890"/>
        </w:tabs>
        <w:ind w:left="1080" w:right="0"/>
        <w:jc w:val="both"/>
        <w:rPr>
          <w:rFonts w:ascii="Arial" w:hAnsi="Arial" w:cs="Arial"/>
          <w:spacing w:val="-6"/>
          <w:sz w:val="20"/>
          <w:szCs w:val="20"/>
          <w:lang w:val="en-US"/>
        </w:rPr>
      </w:pPr>
      <w:r w:rsidRPr="007F6651">
        <w:rPr>
          <w:rFonts w:ascii="Arial" w:hAnsi="Arial" w:cs="Arial"/>
          <w:spacing w:val="-6"/>
          <w:sz w:val="20"/>
          <w:szCs w:val="20"/>
          <w:lang w:val="en-US"/>
        </w:rPr>
        <w:br w:type="page"/>
      </w:r>
    </w:p>
    <w:p w14:paraId="2671A406" w14:textId="77777777" w:rsidR="003A4D91" w:rsidRPr="000016C6" w:rsidRDefault="003A4D91" w:rsidP="00CD6843">
      <w:pPr>
        <w:pStyle w:val="a"/>
        <w:ind w:right="0"/>
        <w:jc w:val="both"/>
        <w:rPr>
          <w:rFonts w:ascii="Arial" w:hAnsi="Arial" w:cs="Arial"/>
          <w:spacing w:val="-2"/>
          <w:sz w:val="20"/>
          <w:szCs w:val="20"/>
          <w:lang w:val="en-US"/>
        </w:rPr>
      </w:pPr>
    </w:p>
    <w:p w14:paraId="70AE4555" w14:textId="77777777" w:rsidR="008A65BA" w:rsidRPr="000016C6" w:rsidRDefault="008A65BA" w:rsidP="00CD6843">
      <w:pPr>
        <w:pStyle w:val="a"/>
        <w:tabs>
          <w:tab w:val="right" w:pos="10890"/>
        </w:tabs>
        <w:ind w:left="540" w:right="0" w:hanging="540"/>
        <w:jc w:val="thaiDistribute"/>
        <w:rPr>
          <w:rFonts w:ascii="Arial" w:hAnsi="Arial" w:cs="Arial"/>
          <w:b/>
          <w:bCs/>
          <w:sz w:val="20"/>
          <w:szCs w:val="20"/>
          <w:lang w:val="en-US"/>
        </w:rPr>
      </w:pPr>
    </w:p>
    <w:p w14:paraId="06FCD93E" w14:textId="196EC128" w:rsidR="00A57DB4"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5E1034" w:rsidRPr="000016C6">
        <w:rPr>
          <w:rFonts w:ascii="Arial" w:hAnsi="Arial" w:cs="Arial"/>
          <w:b/>
          <w:bCs/>
          <w:color w:val="CF4A02"/>
          <w:sz w:val="20"/>
          <w:szCs w:val="20"/>
          <w:lang w:val="en-US"/>
        </w:rPr>
        <w:t>10</w:t>
      </w:r>
      <w:r w:rsidR="00DB795F" w:rsidRPr="000016C6">
        <w:rPr>
          <w:rFonts w:ascii="Arial" w:hAnsi="Arial" w:cs="Arial"/>
          <w:b/>
          <w:bCs/>
          <w:color w:val="CF4A02"/>
          <w:sz w:val="20"/>
          <w:szCs w:val="20"/>
          <w:lang w:val="en-US"/>
        </w:rPr>
        <w:tab/>
      </w:r>
      <w:r w:rsidR="00E65875" w:rsidRPr="000016C6">
        <w:rPr>
          <w:rFonts w:ascii="Arial" w:hAnsi="Arial" w:cs="Arial"/>
          <w:b/>
          <w:bCs/>
          <w:color w:val="CF4A02"/>
          <w:sz w:val="20"/>
          <w:szCs w:val="20"/>
          <w:lang w:val="en-US"/>
        </w:rPr>
        <w:t>Equipment</w:t>
      </w:r>
    </w:p>
    <w:p w14:paraId="2D26D061" w14:textId="77777777" w:rsidR="00D550D9" w:rsidRPr="000016C6" w:rsidRDefault="00D550D9" w:rsidP="00CD6843">
      <w:pPr>
        <w:pStyle w:val="a"/>
        <w:tabs>
          <w:tab w:val="right" w:pos="9990"/>
          <w:tab w:val="right" w:pos="10890"/>
        </w:tabs>
        <w:ind w:left="1080" w:right="0"/>
        <w:jc w:val="both"/>
        <w:rPr>
          <w:rFonts w:ascii="Arial" w:hAnsi="Arial" w:cs="Arial"/>
          <w:sz w:val="20"/>
          <w:szCs w:val="20"/>
          <w:lang w:val="en-US"/>
        </w:rPr>
      </w:pPr>
    </w:p>
    <w:tbl>
      <w:tblPr>
        <w:tblW w:w="9209" w:type="dxa"/>
        <w:tblInd w:w="-180" w:type="dxa"/>
        <w:tblLayout w:type="fixed"/>
        <w:tblLook w:val="0000" w:firstRow="0" w:lastRow="0" w:firstColumn="0" w:lastColumn="0" w:noHBand="0" w:noVBand="0"/>
      </w:tblPr>
      <w:tblGrid>
        <w:gridCol w:w="4061"/>
        <w:gridCol w:w="1393"/>
        <w:gridCol w:w="1235"/>
        <w:gridCol w:w="1317"/>
        <w:gridCol w:w="1203"/>
      </w:tblGrid>
      <w:tr w:rsidR="001364B4" w:rsidRPr="000016C6" w14:paraId="6B3774D7" w14:textId="77777777" w:rsidTr="00B266D6">
        <w:trPr>
          <w:trHeight w:val="25"/>
        </w:trPr>
        <w:tc>
          <w:tcPr>
            <w:tcW w:w="4061" w:type="dxa"/>
            <w:vAlign w:val="bottom"/>
          </w:tcPr>
          <w:p w14:paraId="4514DD33" w14:textId="77777777" w:rsidR="001364B4" w:rsidRPr="000016C6" w:rsidRDefault="001364B4" w:rsidP="00CD6843">
            <w:pPr>
              <w:pStyle w:val="a"/>
              <w:tabs>
                <w:tab w:val="right" w:pos="7470"/>
                <w:tab w:val="right" w:pos="9000"/>
                <w:tab w:val="right" w:pos="9990"/>
                <w:tab w:val="right" w:pos="10890"/>
              </w:tabs>
              <w:ind w:left="615" w:right="0"/>
              <w:rPr>
                <w:rFonts w:ascii="Arial" w:hAnsi="Arial" w:cs="Arial"/>
                <w:sz w:val="18"/>
                <w:szCs w:val="18"/>
                <w:lang w:val="en-GB"/>
              </w:rPr>
            </w:pPr>
          </w:p>
        </w:tc>
        <w:tc>
          <w:tcPr>
            <w:tcW w:w="1393" w:type="dxa"/>
            <w:tcBorders>
              <w:top w:val="single" w:sz="4" w:space="0" w:color="auto"/>
            </w:tcBorders>
            <w:vAlign w:val="bottom"/>
          </w:tcPr>
          <w:p w14:paraId="4C76BDB3" w14:textId="77777777" w:rsidR="001364B4" w:rsidRPr="000016C6" w:rsidRDefault="00C05013" w:rsidP="00CD6843">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Computer</w:t>
            </w:r>
          </w:p>
        </w:tc>
        <w:tc>
          <w:tcPr>
            <w:tcW w:w="1235" w:type="dxa"/>
            <w:tcBorders>
              <w:top w:val="single" w:sz="4" w:space="0" w:color="auto"/>
            </w:tcBorders>
            <w:vAlign w:val="bottom"/>
          </w:tcPr>
          <w:p w14:paraId="02586382" w14:textId="77777777" w:rsidR="001364B4" w:rsidRPr="000016C6" w:rsidRDefault="001364B4" w:rsidP="00CD6843">
            <w:pPr>
              <w:pStyle w:val="a"/>
              <w:tabs>
                <w:tab w:val="left" w:pos="-72"/>
              </w:tabs>
              <w:ind w:right="-72"/>
              <w:jc w:val="right"/>
              <w:rPr>
                <w:rFonts w:ascii="Arial" w:hAnsi="Arial" w:cs="Arial"/>
                <w:b/>
                <w:bCs/>
                <w:sz w:val="18"/>
                <w:szCs w:val="18"/>
                <w:lang w:val="en-US"/>
              </w:rPr>
            </w:pPr>
          </w:p>
        </w:tc>
        <w:tc>
          <w:tcPr>
            <w:tcW w:w="1317" w:type="dxa"/>
            <w:tcBorders>
              <w:top w:val="single" w:sz="4" w:space="0" w:color="auto"/>
            </w:tcBorders>
            <w:vAlign w:val="bottom"/>
          </w:tcPr>
          <w:p w14:paraId="13EE1FC9" w14:textId="77777777" w:rsidR="001364B4" w:rsidRPr="000016C6" w:rsidRDefault="001364B4" w:rsidP="00CD6843">
            <w:pPr>
              <w:pStyle w:val="a"/>
              <w:tabs>
                <w:tab w:val="left" w:pos="-72"/>
              </w:tabs>
              <w:ind w:right="-72"/>
              <w:jc w:val="right"/>
              <w:rPr>
                <w:rFonts w:ascii="Arial" w:hAnsi="Arial" w:cs="Arial"/>
                <w:b/>
                <w:bCs/>
                <w:sz w:val="18"/>
                <w:szCs w:val="18"/>
                <w:lang w:val="en-US"/>
              </w:rPr>
            </w:pPr>
          </w:p>
        </w:tc>
        <w:tc>
          <w:tcPr>
            <w:tcW w:w="1203" w:type="dxa"/>
            <w:tcBorders>
              <w:top w:val="single" w:sz="4" w:space="0" w:color="auto"/>
            </w:tcBorders>
            <w:vAlign w:val="bottom"/>
          </w:tcPr>
          <w:p w14:paraId="31462648" w14:textId="77777777" w:rsidR="001364B4" w:rsidRPr="000016C6" w:rsidRDefault="001364B4" w:rsidP="00CD6843">
            <w:pPr>
              <w:pStyle w:val="a"/>
              <w:tabs>
                <w:tab w:val="left" w:pos="-72"/>
              </w:tabs>
              <w:ind w:right="-72"/>
              <w:jc w:val="right"/>
              <w:rPr>
                <w:rFonts w:ascii="Arial" w:hAnsi="Arial" w:cs="Arial"/>
                <w:b/>
                <w:bCs/>
                <w:sz w:val="18"/>
                <w:szCs w:val="18"/>
                <w:lang w:val="en-US"/>
              </w:rPr>
            </w:pPr>
          </w:p>
        </w:tc>
      </w:tr>
      <w:tr w:rsidR="00C05013" w:rsidRPr="000016C6" w14:paraId="636BE004" w14:textId="77777777" w:rsidTr="00B266D6">
        <w:trPr>
          <w:trHeight w:val="25"/>
        </w:trPr>
        <w:tc>
          <w:tcPr>
            <w:tcW w:w="4061" w:type="dxa"/>
            <w:vAlign w:val="bottom"/>
          </w:tcPr>
          <w:p w14:paraId="498A5065" w14:textId="77777777" w:rsidR="00C05013" w:rsidRPr="000016C6" w:rsidRDefault="00C05013" w:rsidP="00AF12A9">
            <w:pPr>
              <w:pStyle w:val="a"/>
              <w:tabs>
                <w:tab w:val="right" w:pos="7470"/>
                <w:tab w:val="right" w:pos="9000"/>
                <w:tab w:val="right" w:pos="9990"/>
                <w:tab w:val="right" w:pos="10890"/>
              </w:tabs>
              <w:ind w:left="615" w:right="0"/>
              <w:rPr>
                <w:rFonts w:ascii="Arial" w:hAnsi="Arial" w:cs="Arial"/>
                <w:sz w:val="18"/>
                <w:szCs w:val="18"/>
                <w:lang w:val="en-GB"/>
              </w:rPr>
            </w:pPr>
          </w:p>
        </w:tc>
        <w:tc>
          <w:tcPr>
            <w:tcW w:w="1393" w:type="dxa"/>
            <w:vAlign w:val="bottom"/>
          </w:tcPr>
          <w:p w14:paraId="5A3B08EF" w14:textId="77777777" w:rsidR="00C05013" w:rsidRPr="000016C6" w:rsidRDefault="00C05013" w:rsidP="00AF12A9">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and office</w:t>
            </w:r>
          </w:p>
        </w:tc>
        <w:tc>
          <w:tcPr>
            <w:tcW w:w="1235" w:type="dxa"/>
            <w:vAlign w:val="bottom"/>
          </w:tcPr>
          <w:p w14:paraId="25D2954A" w14:textId="77777777" w:rsidR="00C05013" w:rsidRPr="000016C6" w:rsidRDefault="00C05013" w:rsidP="00AF12A9">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Furniture</w:t>
            </w:r>
          </w:p>
        </w:tc>
        <w:tc>
          <w:tcPr>
            <w:tcW w:w="1317" w:type="dxa"/>
            <w:vAlign w:val="bottom"/>
          </w:tcPr>
          <w:p w14:paraId="1AB5F0E8" w14:textId="77777777" w:rsidR="00C05013" w:rsidRPr="000016C6" w:rsidRDefault="00C05013" w:rsidP="00AF12A9">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Equipment</w:t>
            </w:r>
          </w:p>
        </w:tc>
        <w:tc>
          <w:tcPr>
            <w:tcW w:w="1203" w:type="dxa"/>
            <w:vAlign w:val="bottom"/>
          </w:tcPr>
          <w:p w14:paraId="50E7B086" w14:textId="77777777" w:rsidR="00C05013" w:rsidRPr="000016C6" w:rsidRDefault="00C05013" w:rsidP="00AF12A9">
            <w:pPr>
              <w:pStyle w:val="a"/>
              <w:tabs>
                <w:tab w:val="left" w:pos="-72"/>
              </w:tabs>
              <w:ind w:right="-72"/>
              <w:jc w:val="right"/>
              <w:rPr>
                <w:rFonts w:ascii="Arial" w:hAnsi="Arial" w:cs="Arial"/>
                <w:b/>
                <w:bCs/>
                <w:sz w:val="18"/>
                <w:szCs w:val="18"/>
                <w:lang w:val="en-US"/>
              </w:rPr>
            </w:pPr>
          </w:p>
        </w:tc>
      </w:tr>
      <w:tr w:rsidR="00C05013" w:rsidRPr="000016C6" w14:paraId="3AE2B632" w14:textId="77777777" w:rsidTr="00B266D6">
        <w:trPr>
          <w:trHeight w:val="25"/>
        </w:trPr>
        <w:tc>
          <w:tcPr>
            <w:tcW w:w="4061" w:type="dxa"/>
            <w:vAlign w:val="bottom"/>
          </w:tcPr>
          <w:p w14:paraId="3C7DE367" w14:textId="77777777" w:rsidR="00C05013" w:rsidRPr="000016C6" w:rsidRDefault="00C05013" w:rsidP="00AF12A9">
            <w:pPr>
              <w:pStyle w:val="a"/>
              <w:tabs>
                <w:tab w:val="right" w:pos="7470"/>
                <w:tab w:val="right" w:pos="9000"/>
                <w:tab w:val="right" w:pos="9990"/>
                <w:tab w:val="right" w:pos="10890"/>
              </w:tabs>
              <w:ind w:left="615" w:right="0"/>
              <w:rPr>
                <w:rFonts w:ascii="Arial" w:hAnsi="Arial" w:cs="Arial"/>
                <w:sz w:val="18"/>
                <w:szCs w:val="18"/>
                <w:lang w:val="en-US"/>
              </w:rPr>
            </w:pPr>
          </w:p>
        </w:tc>
        <w:tc>
          <w:tcPr>
            <w:tcW w:w="1393" w:type="dxa"/>
            <w:vAlign w:val="bottom"/>
          </w:tcPr>
          <w:p w14:paraId="4489BA1D" w14:textId="77777777" w:rsidR="00C05013" w:rsidRPr="000016C6" w:rsidRDefault="00C05013" w:rsidP="00AF12A9">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Equipment</w:t>
            </w:r>
          </w:p>
        </w:tc>
        <w:tc>
          <w:tcPr>
            <w:tcW w:w="1235" w:type="dxa"/>
            <w:vAlign w:val="bottom"/>
          </w:tcPr>
          <w:p w14:paraId="72B5C040" w14:textId="77777777" w:rsidR="00C05013" w:rsidRPr="000016C6" w:rsidRDefault="00C05013" w:rsidP="00AF12A9">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and fixtures</w:t>
            </w:r>
          </w:p>
        </w:tc>
        <w:tc>
          <w:tcPr>
            <w:tcW w:w="1317" w:type="dxa"/>
            <w:vAlign w:val="bottom"/>
          </w:tcPr>
          <w:p w14:paraId="419D4FA9" w14:textId="77777777" w:rsidR="00C05013" w:rsidRPr="000016C6" w:rsidRDefault="00C05013" w:rsidP="00AF12A9">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in progress</w:t>
            </w:r>
          </w:p>
        </w:tc>
        <w:tc>
          <w:tcPr>
            <w:tcW w:w="1203" w:type="dxa"/>
            <w:vAlign w:val="bottom"/>
          </w:tcPr>
          <w:p w14:paraId="4B05DC56" w14:textId="77777777" w:rsidR="00C05013" w:rsidRPr="000016C6" w:rsidRDefault="00C05013" w:rsidP="00AF12A9">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Total</w:t>
            </w:r>
          </w:p>
        </w:tc>
      </w:tr>
      <w:tr w:rsidR="00C05013" w:rsidRPr="000016C6" w14:paraId="4C6EF653" w14:textId="77777777" w:rsidTr="00B266D6">
        <w:trPr>
          <w:trHeight w:val="25"/>
        </w:trPr>
        <w:tc>
          <w:tcPr>
            <w:tcW w:w="4061" w:type="dxa"/>
            <w:vAlign w:val="bottom"/>
          </w:tcPr>
          <w:p w14:paraId="267465AC" w14:textId="77777777" w:rsidR="00C05013" w:rsidRPr="000016C6" w:rsidRDefault="00C05013" w:rsidP="00AF12A9">
            <w:pPr>
              <w:pStyle w:val="a"/>
              <w:tabs>
                <w:tab w:val="right" w:pos="7470"/>
                <w:tab w:val="right" w:pos="9000"/>
                <w:tab w:val="right" w:pos="9990"/>
                <w:tab w:val="right" w:pos="10890"/>
              </w:tabs>
              <w:ind w:left="615" w:right="0"/>
              <w:rPr>
                <w:rFonts w:ascii="Arial" w:hAnsi="Arial" w:cs="Arial"/>
                <w:sz w:val="18"/>
                <w:szCs w:val="18"/>
                <w:lang w:val="en-US"/>
              </w:rPr>
            </w:pPr>
          </w:p>
        </w:tc>
        <w:tc>
          <w:tcPr>
            <w:tcW w:w="1393" w:type="dxa"/>
            <w:tcBorders>
              <w:bottom w:val="single" w:sz="4" w:space="0" w:color="auto"/>
            </w:tcBorders>
            <w:vAlign w:val="bottom"/>
          </w:tcPr>
          <w:p w14:paraId="5A6D323A" w14:textId="77777777" w:rsidR="00C05013" w:rsidRPr="000016C6" w:rsidRDefault="00C05013" w:rsidP="00AF12A9">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Baht</w:t>
            </w:r>
          </w:p>
        </w:tc>
        <w:tc>
          <w:tcPr>
            <w:tcW w:w="1235" w:type="dxa"/>
            <w:tcBorders>
              <w:bottom w:val="single" w:sz="4" w:space="0" w:color="auto"/>
            </w:tcBorders>
            <w:vAlign w:val="bottom"/>
          </w:tcPr>
          <w:p w14:paraId="2A2CC47F" w14:textId="77777777" w:rsidR="00C05013" w:rsidRPr="000016C6" w:rsidRDefault="00C05013" w:rsidP="00AF12A9">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Baht</w:t>
            </w:r>
          </w:p>
        </w:tc>
        <w:tc>
          <w:tcPr>
            <w:tcW w:w="1317" w:type="dxa"/>
            <w:tcBorders>
              <w:bottom w:val="single" w:sz="4" w:space="0" w:color="auto"/>
            </w:tcBorders>
            <w:vAlign w:val="bottom"/>
          </w:tcPr>
          <w:p w14:paraId="127B056B" w14:textId="77777777" w:rsidR="00C05013" w:rsidRPr="000016C6" w:rsidRDefault="00C05013" w:rsidP="00AF12A9">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Baht</w:t>
            </w:r>
          </w:p>
        </w:tc>
        <w:tc>
          <w:tcPr>
            <w:tcW w:w="1203" w:type="dxa"/>
            <w:tcBorders>
              <w:bottom w:val="single" w:sz="4" w:space="0" w:color="auto"/>
            </w:tcBorders>
            <w:vAlign w:val="bottom"/>
          </w:tcPr>
          <w:p w14:paraId="148BA613" w14:textId="77777777" w:rsidR="00C05013" w:rsidRPr="000016C6" w:rsidRDefault="00C05013" w:rsidP="00AF12A9">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Baht</w:t>
            </w:r>
          </w:p>
        </w:tc>
      </w:tr>
      <w:tr w:rsidR="00C05013" w:rsidRPr="000016C6" w14:paraId="49B62555" w14:textId="77777777" w:rsidTr="00B266D6">
        <w:trPr>
          <w:trHeight w:val="25"/>
        </w:trPr>
        <w:tc>
          <w:tcPr>
            <w:tcW w:w="4061" w:type="dxa"/>
            <w:vAlign w:val="bottom"/>
          </w:tcPr>
          <w:p w14:paraId="57ECBCAC" w14:textId="77777777" w:rsidR="00C05013" w:rsidRPr="000016C6" w:rsidRDefault="00C05013" w:rsidP="00AF12A9">
            <w:pPr>
              <w:pStyle w:val="a"/>
              <w:tabs>
                <w:tab w:val="right" w:pos="7470"/>
                <w:tab w:val="right" w:pos="9000"/>
                <w:tab w:val="right" w:pos="9990"/>
                <w:tab w:val="right" w:pos="10890"/>
              </w:tabs>
              <w:ind w:left="615" w:right="0"/>
              <w:rPr>
                <w:rFonts w:ascii="Arial" w:hAnsi="Arial" w:cs="Arial"/>
                <w:b/>
                <w:bCs/>
                <w:sz w:val="18"/>
                <w:szCs w:val="18"/>
                <w:lang w:val="en-US"/>
              </w:rPr>
            </w:pPr>
          </w:p>
        </w:tc>
        <w:tc>
          <w:tcPr>
            <w:tcW w:w="1393" w:type="dxa"/>
            <w:tcBorders>
              <w:top w:val="single" w:sz="4" w:space="0" w:color="auto"/>
            </w:tcBorders>
            <w:vAlign w:val="bottom"/>
          </w:tcPr>
          <w:p w14:paraId="300EE941" w14:textId="77777777" w:rsidR="00C05013" w:rsidRPr="000016C6" w:rsidRDefault="00C05013" w:rsidP="00AF12A9">
            <w:pPr>
              <w:pStyle w:val="a"/>
              <w:tabs>
                <w:tab w:val="left" w:pos="-72"/>
              </w:tabs>
              <w:ind w:right="-72"/>
              <w:jc w:val="right"/>
              <w:rPr>
                <w:rFonts w:ascii="Arial" w:hAnsi="Arial" w:cs="Arial"/>
                <w:sz w:val="18"/>
                <w:szCs w:val="18"/>
                <w:lang w:val="en-US"/>
              </w:rPr>
            </w:pPr>
          </w:p>
        </w:tc>
        <w:tc>
          <w:tcPr>
            <w:tcW w:w="1235" w:type="dxa"/>
            <w:tcBorders>
              <w:top w:val="single" w:sz="4" w:space="0" w:color="auto"/>
            </w:tcBorders>
            <w:vAlign w:val="bottom"/>
          </w:tcPr>
          <w:p w14:paraId="47172320" w14:textId="77777777" w:rsidR="00C05013" w:rsidRPr="000016C6" w:rsidRDefault="00C05013" w:rsidP="00AF12A9">
            <w:pPr>
              <w:tabs>
                <w:tab w:val="left" w:pos="-72"/>
              </w:tabs>
              <w:ind w:right="-72"/>
              <w:jc w:val="right"/>
              <w:rPr>
                <w:rFonts w:ascii="Arial" w:hAnsi="Arial" w:cs="Arial"/>
                <w:sz w:val="18"/>
                <w:szCs w:val="18"/>
                <w:lang w:val="en-US"/>
              </w:rPr>
            </w:pPr>
          </w:p>
        </w:tc>
        <w:tc>
          <w:tcPr>
            <w:tcW w:w="1317" w:type="dxa"/>
            <w:tcBorders>
              <w:top w:val="single" w:sz="4" w:space="0" w:color="auto"/>
            </w:tcBorders>
            <w:vAlign w:val="bottom"/>
          </w:tcPr>
          <w:p w14:paraId="5DAB6B86" w14:textId="77777777" w:rsidR="00C05013" w:rsidRPr="000016C6" w:rsidRDefault="00C05013" w:rsidP="00AF12A9">
            <w:pPr>
              <w:pStyle w:val="a"/>
              <w:tabs>
                <w:tab w:val="left" w:pos="-72"/>
              </w:tabs>
              <w:ind w:right="-72"/>
              <w:jc w:val="right"/>
              <w:rPr>
                <w:rFonts w:ascii="Arial" w:hAnsi="Arial" w:cs="Arial"/>
                <w:sz w:val="18"/>
                <w:szCs w:val="18"/>
                <w:lang w:val="en-US"/>
              </w:rPr>
            </w:pPr>
          </w:p>
        </w:tc>
        <w:tc>
          <w:tcPr>
            <w:tcW w:w="1203" w:type="dxa"/>
            <w:tcBorders>
              <w:top w:val="single" w:sz="4" w:space="0" w:color="auto"/>
            </w:tcBorders>
            <w:vAlign w:val="bottom"/>
          </w:tcPr>
          <w:p w14:paraId="1448D8E9" w14:textId="77777777" w:rsidR="00C05013" w:rsidRPr="000016C6" w:rsidRDefault="00C05013" w:rsidP="00AF12A9">
            <w:pPr>
              <w:pStyle w:val="a"/>
              <w:tabs>
                <w:tab w:val="left" w:pos="-72"/>
              </w:tabs>
              <w:ind w:right="-72"/>
              <w:jc w:val="right"/>
              <w:rPr>
                <w:rFonts w:ascii="Arial" w:hAnsi="Arial" w:cs="Arial"/>
                <w:sz w:val="18"/>
                <w:szCs w:val="18"/>
                <w:lang w:val="en-US"/>
              </w:rPr>
            </w:pPr>
          </w:p>
        </w:tc>
      </w:tr>
      <w:tr w:rsidR="00C05013" w:rsidRPr="000016C6" w14:paraId="1C23C0A1" w14:textId="77777777" w:rsidTr="00B266D6">
        <w:trPr>
          <w:trHeight w:val="25"/>
        </w:trPr>
        <w:tc>
          <w:tcPr>
            <w:tcW w:w="4061" w:type="dxa"/>
            <w:vAlign w:val="bottom"/>
          </w:tcPr>
          <w:p w14:paraId="6BC2FAAE" w14:textId="634426E7" w:rsidR="00C05013" w:rsidRPr="000016C6" w:rsidRDefault="00C05013" w:rsidP="00AF12A9">
            <w:pPr>
              <w:pStyle w:val="a"/>
              <w:tabs>
                <w:tab w:val="right" w:pos="10890"/>
              </w:tabs>
              <w:ind w:left="615" w:right="0"/>
              <w:rPr>
                <w:rFonts w:ascii="Arial" w:hAnsi="Arial" w:cs="Arial"/>
                <w:sz w:val="18"/>
                <w:szCs w:val="18"/>
                <w:lang w:val="en-US"/>
              </w:rPr>
            </w:pPr>
            <w:r w:rsidRPr="000016C6">
              <w:rPr>
                <w:rFonts w:ascii="Arial" w:hAnsi="Arial" w:cs="Arial"/>
                <w:b/>
                <w:bCs/>
                <w:sz w:val="18"/>
                <w:szCs w:val="18"/>
                <w:lang w:val="en-US"/>
              </w:rPr>
              <w:t>At 1 January 201</w:t>
            </w:r>
            <w:r w:rsidR="00AA5347" w:rsidRPr="000016C6">
              <w:rPr>
                <w:rFonts w:ascii="Arial" w:hAnsi="Arial" w:cs="Arial"/>
                <w:b/>
                <w:bCs/>
                <w:sz w:val="18"/>
                <w:szCs w:val="18"/>
                <w:lang w:val="en-US"/>
              </w:rPr>
              <w:t>9</w:t>
            </w:r>
          </w:p>
        </w:tc>
        <w:tc>
          <w:tcPr>
            <w:tcW w:w="1393" w:type="dxa"/>
            <w:vAlign w:val="bottom"/>
          </w:tcPr>
          <w:p w14:paraId="3217C605" w14:textId="77777777" w:rsidR="00C05013" w:rsidRPr="000016C6" w:rsidRDefault="00C05013" w:rsidP="00AF12A9">
            <w:pPr>
              <w:pStyle w:val="a"/>
              <w:tabs>
                <w:tab w:val="right" w:pos="10890"/>
              </w:tabs>
              <w:ind w:left="1080" w:right="0"/>
              <w:jc w:val="both"/>
              <w:rPr>
                <w:rFonts w:ascii="Arial" w:hAnsi="Arial" w:cs="Arial"/>
                <w:sz w:val="18"/>
                <w:szCs w:val="18"/>
                <w:lang w:val="en-US"/>
              </w:rPr>
            </w:pPr>
          </w:p>
        </w:tc>
        <w:tc>
          <w:tcPr>
            <w:tcW w:w="1235" w:type="dxa"/>
            <w:vAlign w:val="bottom"/>
          </w:tcPr>
          <w:p w14:paraId="55147B5E" w14:textId="77777777" w:rsidR="00C05013" w:rsidRPr="000016C6" w:rsidRDefault="00C05013" w:rsidP="00AF12A9">
            <w:pPr>
              <w:pStyle w:val="a"/>
              <w:tabs>
                <w:tab w:val="right" w:pos="10890"/>
              </w:tabs>
              <w:ind w:left="1080" w:right="0"/>
              <w:jc w:val="both"/>
              <w:rPr>
                <w:rFonts w:ascii="Arial" w:hAnsi="Arial" w:cs="Arial"/>
                <w:sz w:val="18"/>
                <w:szCs w:val="18"/>
                <w:lang w:val="en-US"/>
              </w:rPr>
            </w:pPr>
          </w:p>
        </w:tc>
        <w:tc>
          <w:tcPr>
            <w:tcW w:w="1317" w:type="dxa"/>
            <w:tcBorders>
              <w:top w:val="nil"/>
              <w:left w:val="nil"/>
              <w:bottom w:val="nil"/>
              <w:right w:val="nil"/>
            </w:tcBorders>
            <w:shd w:val="clear" w:color="auto" w:fill="auto"/>
            <w:vAlign w:val="bottom"/>
          </w:tcPr>
          <w:p w14:paraId="0DCD9EEA" w14:textId="77777777" w:rsidR="00C05013" w:rsidRPr="000016C6" w:rsidRDefault="00C05013" w:rsidP="00AF12A9">
            <w:pPr>
              <w:tabs>
                <w:tab w:val="left" w:pos="-72"/>
              </w:tabs>
              <w:ind w:right="-72"/>
              <w:jc w:val="right"/>
              <w:rPr>
                <w:rFonts w:ascii="Arial" w:hAnsi="Arial" w:cs="Arial"/>
                <w:sz w:val="18"/>
                <w:szCs w:val="18"/>
                <w:lang w:val="en-US"/>
              </w:rPr>
            </w:pPr>
          </w:p>
        </w:tc>
        <w:tc>
          <w:tcPr>
            <w:tcW w:w="1203" w:type="dxa"/>
            <w:tcBorders>
              <w:top w:val="nil"/>
              <w:left w:val="nil"/>
              <w:bottom w:val="nil"/>
              <w:right w:val="nil"/>
            </w:tcBorders>
            <w:shd w:val="clear" w:color="auto" w:fill="auto"/>
            <w:vAlign w:val="bottom"/>
          </w:tcPr>
          <w:p w14:paraId="245641B7" w14:textId="77777777" w:rsidR="00C05013" w:rsidRPr="000016C6" w:rsidRDefault="00C05013" w:rsidP="00AF12A9">
            <w:pPr>
              <w:tabs>
                <w:tab w:val="left" w:pos="-72"/>
              </w:tabs>
              <w:ind w:right="-72"/>
              <w:jc w:val="right"/>
              <w:rPr>
                <w:rFonts w:ascii="Arial" w:hAnsi="Arial" w:cs="Arial"/>
                <w:sz w:val="18"/>
                <w:szCs w:val="18"/>
                <w:lang w:val="en-US"/>
              </w:rPr>
            </w:pPr>
          </w:p>
        </w:tc>
      </w:tr>
      <w:tr w:rsidR="00AA5347" w:rsidRPr="000016C6" w14:paraId="6B1953BD" w14:textId="77777777" w:rsidTr="00B266D6">
        <w:trPr>
          <w:trHeight w:val="25"/>
        </w:trPr>
        <w:tc>
          <w:tcPr>
            <w:tcW w:w="4061" w:type="dxa"/>
            <w:vAlign w:val="bottom"/>
          </w:tcPr>
          <w:p w14:paraId="22A1AE57" w14:textId="77777777" w:rsidR="00AA5347" w:rsidRPr="000016C6" w:rsidRDefault="00AA5347"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Cost</w:t>
            </w:r>
          </w:p>
        </w:tc>
        <w:tc>
          <w:tcPr>
            <w:tcW w:w="1393" w:type="dxa"/>
            <w:vAlign w:val="bottom"/>
          </w:tcPr>
          <w:p w14:paraId="2FAA0EE2" w14:textId="0C59B2FB"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26,124,810</w:t>
            </w:r>
          </w:p>
        </w:tc>
        <w:tc>
          <w:tcPr>
            <w:tcW w:w="1235" w:type="dxa"/>
            <w:vAlign w:val="bottom"/>
          </w:tcPr>
          <w:p w14:paraId="2A09AE53" w14:textId="68340E70"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316,297</w:t>
            </w:r>
          </w:p>
        </w:tc>
        <w:tc>
          <w:tcPr>
            <w:tcW w:w="1317" w:type="dxa"/>
            <w:tcBorders>
              <w:top w:val="nil"/>
              <w:left w:val="nil"/>
              <w:right w:val="nil"/>
            </w:tcBorders>
            <w:shd w:val="clear" w:color="auto" w:fill="auto"/>
            <w:vAlign w:val="bottom"/>
          </w:tcPr>
          <w:p w14:paraId="50715ECC" w14:textId="301AD4ED"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93,077</w:t>
            </w:r>
          </w:p>
        </w:tc>
        <w:tc>
          <w:tcPr>
            <w:tcW w:w="1203" w:type="dxa"/>
            <w:tcBorders>
              <w:top w:val="nil"/>
              <w:left w:val="nil"/>
              <w:right w:val="nil"/>
            </w:tcBorders>
            <w:shd w:val="clear" w:color="auto" w:fill="auto"/>
            <w:vAlign w:val="bottom"/>
          </w:tcPr>
          <w:p w14:paraId="284E9E3D" w14:textId="106753B4"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fldChar w:fldCharType="begin"/>
            </w:r>
            <w:r w:rsidRPr="000016C6">
              <w:rPr>
                <w:rFonts w:ascii="Arial" w:hAnsi="Arial" w:cs="Arial"/>
                <w:sz w:val="18"/>
                <w:szCs w:val="18"/>
                <w:lang w:val="en-GB"/>
              </w:rPr>
              <w:instrText xml:space="preserve"> =SUM(LEFT) </w:instrText>
            </w:r>
            <w:r w:rsidRPr="000016C6">
              <w:rPr>
                <w:rFonts w:ascii="Arial" w:hAnsi="Arial" w:cs="Arial"/>
                <w:sz w:val="18"/>
                <w:szCs w:val="18"/>
                <w:lang w:val="en-GB"/>
              </w:rPr>
              <w:fldChar w:fldCharType="separate"/>
            </w:r>
            <w:r w:rsidRPr="000016C6">
              <w:rPr>
                <w:rFonts w:ascii="Arial" w:hAnsi="Arial" w:cs="Arial"/>
                <w:sz w:val="18"/>
                <w:szCs w:val="18"/>
                <w:lang w:val="en-GB"/>
              </w:rPr>
              <w:t>26,534,184</w:t>
            </w:r>
            <w:r w:rsidRPr="000016C6">
              <w:rPr>
                <w:rFonts w:ascii="Arial" w:hAnsi="Arial" w:cs="Arial"/>
                <w:sz w:val="18"/>
                <w:szCs w:val="18"/>
                <w:lang w:val="en-GB"/>
              </w:rPr>
              <w:fldChar w:fldCharType="end"/>
            </w:r>
          </w:p>
        </w:tc>
      </w:tr>
      <w:tr w:rsidR="00AA5347" w:rsidRPr="000016C6" w14:paraId="6897C218" w14:textId="77777777" w:rsidTr="00B266D6">
        <w:trPr>
          <w:trHeight w:val="25"/>
        </w:trPr>
        <w:tc>
          <w:tcPr>
            <w:tcW w:w="4061" w:type="dxa"/>
            <w:vAlign w:val="bottom"/>
          </w:tcPr>
          <w:p w14:paraId="45AE61BC" w14:textId="77777777" w:rsidR="00AA5347" w:rsidRPr="000016C6" w:rsidRDefault="00AA5347" w:rsidP="00AF12A9">
            <w:pPr>
              <w:pStyle w:val="a"/>
              <w:tabs>
                <w:tab w:val="right" w:pos="7470"/>
                <w:tab w:val="right" w:pos="9000"/>
                <w:tab w:val="right" w:pos="9990"/>
                <w:tab w:val="right" w:pos="10890"/>
              </w:tabs>
              <w:ind w:left="615" w:right="0"/>
              <w:rPr>
                <w:rFonts w:ascii="Arial" w:hAnsi="Arial" w:cs="Arial"/>
                <w:sz w:val="18"/>
                <w:szCs w:val="18"/>
                <w:lang w:val="en-US"/>
              </w:rPr>
            </w:pPr>
            <w:proofErr w:type="gramStart"/>
            <w:r w:rsidRPr="000016C6">
              <w:rPr>
                <w:rFonts w:ascii="Arial" w:hAnsi="Arial" w:cs="Arial"/>
                <w:sz w:val="18"/>
                <w:szCs w:val="18"/>
                <w:u w:val="single"/>
                <w:lang w:val="en-US"/>
              </w:rPr>
              <w:t>Less</w:t>
            </w:r>
            <w:r w:rsidRPr="000016C6">
              <w:rPr>
                <w:rFonts w:ascii="Arial" w:hAnsi="Arial" w:cs="Arial"/>
                <w:sz w:val="18"/>
                <w:szCs w:val="18"/>
                <w:lang w:val="en-US"/>
              </w:rPr>
              <w:t xml:space="preserve">  Accumulated</w:t>
            </w:r>
            <w:proofErr w:type="gramEnd"/>
            <w:r w:rsidRPr="000016C6">
              <w:rPr>
                <w:rFonts w:ascii="Arial" w:hAnsi="Arial" w:cs="Arial"/>
                <w:sz w:val="18"/>
                <w:szCs w:val="18"/>
                <w:lang w:val="en-US"/>
              </w:rPr>
              <w:t xml:space="preserve"> depreciation</w:t>
            </w:r>
          </w:p>
        </w:tc>
        <w:tc>
          <w:tcPr>
            <w:tcW w:w="1393" w:type="dxa"/>
            <w:tcBorders>
              <w:bottom w:val="single" w:sz="4" w:space="0" w:color="auto"/>
            </w:tcBorders>
            <w:vAlign w:val="bottom"/>
          </w:tcPr>
          <w:p w14:paraId="4DE84EAD" w14:textId="6702DE6E"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(21,175,918)</w:t>
            </w:r>
          </w:p>
        </w:tc>
        <w:tc>
          <w:tcPr>
            <w:tcW w:w="1235" w:type="dxa"/>
            <w:tcBorders>
              <w:bottom w:val="single" w:sz="4" w:space="0" w:color="auto"/>
            </w:tcBorders>
            <w:vAlign w:val="bottom"/>
          </w:tcPr>
          <w:p w14:paraId="641F1378" w14:textId="741C0B15"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(316,281)</w:t>
            </w:r>
          </w:p>
        </w:tc>
        <w:tc>
          <w:tcPr>
            <w:tcW w:w="1317" w:type="dxa"/>
            <w:tcBorders>
              <w:top w:val="nil"/>
              <w:left w:val="nil"/>
              <w:bottom w:val="single" w:sz="4" w:space="0" w:color="auto"/>
              <w:right w:val="nil"/>
            </w:tcBorders>
            <w:shd w:val="clear" w:color="auto" w:fill="auto"/>
            <w:vAlign w:val="bottom"/>
          </w:tcPr>
          <w:p w14:paraId="173ACD85" w14:textId="72E21EC2"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203" w:type="dxa"/>
            <w:tcBorders>
              <w:top w:val="nil"/>
              <w:left w:val="nil"/>
              <w:bottom w:val="single" w:sz="4" w:space="0" w:color="auto"/>
              <w:right w:val="nil"/>
            </w:tcBorders>
            <w:shd w:val="clear" w:color="auto" w:fill="auto"/>
            <w:vAlign w:val="bottom"/>
          </w:tcPr>
          <w:p w14:paraId="45EB2282" w14:textId="67C2FBAD"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fldChar w:fldCharType="begin"/>
            </w:r>
            <w:r w:rsidRPr="000016C6">
              <w:rPr>
                <w:rFonts w:ascii="Arial" w:hAnsi="Arial" w:cs="Arial"/>
                <w:sz w:val="18"/>
                <w:szCs w:val="18"/>
                <w:lang w:val="en-GB"/>
              </w:rPr>
              <w:instrText xml:space="preserve"> =SUM(left) </w:instrText>
            </w:r>
            <w:r w:rsidRPr="000016C6">
              <w:rPr>
                <w:rFonts w:ascii="Arial" w:hAnsi="Arial" w:cs="Arial"/>
                <w:sz w:val="18"/>
                <w:szCs w:val="18"/>
                <w:lang w:val="en-GB"/>
              </w:rPr>
              <w:fldChar w:fldCharType="separate"/>
            </w:r>
            <w:r w:rsidRPr="000016C6">
              <w:rPr>
                <w:rFonts w:ascii="Arial" w:hAnsi="Arial" w:cs="Arial"/>
                <w:sz w:val="18"/>
                <w:szCs w:val="18"/>
                <w:lang w:val="en-GB"/>
              </w:rPr>
              <w:t>(21,492,199)</w:t>
            </w:r>
            <w:r w:rsidRPr="000016C6">
              <w:rPr>
                <w:rFonts w:ascii="Arial" w:hAnsi="Arial" w:cs="Arial"/>
                <w:sz w:val="18"/>
                <w:szCs w:val="18"/>
                <w:lang w:val="en-GB"/>
              </w:rPr>
              <w:fldChar w:fldCharType="end"/>
            </w:r>
          </w:p>
        </w:tc>
      </w:tr>
      <w:tr w:rsidR="00AA5347" w:rsidRPr="000016C6" w14:paraId="3F4C9823" w14:textId="77777777" w:rsidTr="00B266D6">
        <w:trPr>
          <w:trHeight w:val="25"/>
        </w:trPr>
        <w:tc>
          <w:tcPr>
            <w:tcW w:w="4061" w:type="dxa"/>
            <w:vAlign w:val="bottom"/>
          </w:tcPr>
          <w:p w14:paraId="20FE1000" w14:textId="77777777" w:rsidR="00AA5347" w:rsidRPr="000016C6" w:rsidRDefault="00AA5347" w:rsidP="00AF12A9">
            <w:pPr>
              <w:pStyle w:val="a"/>
              <w:tabs>
                <w:tab w:val="right" w:pos="10890"/>
              </w:tabs>
              <w:ind w:left="615" w:right="0"/>
              <w:rPr>
                <w:rFonts w:ascii="Arial" w:hAnsi="Arial" w:cs="Arial"/>
                <w:sz w:val="18"/>
                <w:szCs w:val="18"/>
                <w:lang w:val="en-US"/>
              </w:rPr>
            </w:pPr>
          </w:p>
        </w:tc>
        <w:tc>
          <w:tcPr>
            <w:tcW w:w="1393" w:type="dxa"/>
            <w:tcBorders>
              <w:top w:val="single" w:sz="4" w:space="0" w:color="auto"/>
            </w:tcBorders>
            <w:vAlign w:val="bottom"/>
          </w:tcPr>
          <w:p w14:paraId="4DB89E73" w14:textId="77777777" w:rsidR="00AA5347" w:rsidRPr="000016C6" w:rsidRDefault="00AA5347" w:rsidP="00AF12A9">
            <w:pPr>
              <w:tabs>
                <w:tab w:val="left" w:pos="-72"/>
              </w:tabs>
              <w:ind w:right="-72"/>
              <w:jc w:val="right"/>
              <w:rPr>
                <w:rFonts w:ascii="Arial" w:hAnsi="Arial" w:cs="Arial"/>
                <w:sz w:val="18"/>
                <w:szCs w:val="18"/>
                <w:lang w:val="en-US"/>
              </w:rPr>
            </w:pPr>
          </w:p>
        </w:tc>
        <w:tc>
          <w:tcPr>
            <w:tcW w:w="1235" w:type="dxa"/>
            <w:tcBorders>
              <w:top w:val="single" w:sz="4" w:space="0" w:color="auto"/>
            </w:tcBorders>
            <w:vAlign w:val="bottom"/>
          </w:tcPr>
          <w:p w14:paraId="3EA3826F" w14:textId="77777777" w:rsidR="00AA5347" w:rsidRPr="000016C6" w:rsidRDefault="00AA5347" w:rsidP="00AF12A9">
            <w:pPr>
              <w:tabs>
                <w:tab w:val="left" w:pos="-72"/>
              </w:tabs>
              <w:ind w:right="-72"/>
              <w:jc w:val="right"/>
              <w:rPr>
                <w:rFonts w:ascii="Arial" w:hAnsi="Arial" w:cs="Arial"/>
                <w:sz w:val="18"/>
                <w:szCs w:val="18"/>
                <w:lang w:val="en-US"/>
              </w:rPr>
            </w:pPr>
          </w:p>
        </w:tc>
        <w:tc>
          <w:tcPr>
            <w:tcW w:w="1317" w:type="dxa"/>
            <w:tcBorders>
              <w:top w:val="single" w:sz="4" w:space="0" w:color="auto"/>
              <w:left w:val="nil"/>
              <w:right w:val="nil"/>
            </w:tcBorders>
            <w:shd w:val="clear" w:color="auto" w:fill="auto"/>
            <w:vAlign w:val="bottom"/>
          </w:tcPr>
          <w:p w14:paraId="21CFC24E" w14:textId="77777777" w:rsidR="00AA5347" w:rsidRPr="000016C6" w:rsidRDefault="00AA5347" w:rsidP="00AF12A9">
            <w:pPr>
              <w:tabs>
                <w:tab w:val="left" w:pos="-72"/>
              </w:tabs>
              <w:ind w:right="-72"/>
              <w:jc w:val="right"/>
              <w:rPr>
                <w:rFonts w:ascii="Arial" w:hAnsi="Arial" w:cs="Arial"/>
                <w:sz w:val="18"/>
                <w:szCs w:val="18"/>
                <w:lang w:val="en-US"/>
              </w:rPr>
            </w:pPr>
          </w:p>
        </w:tc>
        <w:tc>
          <w:tcPr>
            <w:tcW w:w="1203" w:type="dxa"/>
            <w:tcBorders>
              <w:top w:val="single" w:sz="4" w:space="0" w:color="auto"/>
              <w:left w:val="nil"/>
              <w:right w:val="nil"/>
            </w:tcBorders>
            <w:shd w:val="clear" w:color="auto" w:fill="auto"/>
            <w:vAlign w:val="bottom"/>
          </w:tcPr>
          <w:p w14:paraId="3A5DE5FB" w14:textId="77777777" w:rsidR="00AA5347" w:rsidRPr="000016C6" w:rsidRDefault="00AA5347" w:rsidP="00AF12A9">
            <w:pPr>
              <w:tabs>
                <w:tab w:val="left" w:pos="-72"/>
              </w:tabs>
              <w:ind w:right="-72"/>
              <w:jc w:val="right"/>
              <w:rPr>
                <w:rFonts w:ascii="Arial" w:hAnsi="Arial" w:cs="Arial"/>
                <w:sz w:val="18"/>
                <w:szCs w:val="18"/>
                <w:lang w:val="en-US"/>
              </w:rPr>
            </w:pPr>
          </w:p>
        </w:tc>
      </w:tr>
      <w:tr w:rsidR="00AA5347" w:rsidRPr="000016C6" w14:paraId="4C0F804A" w14:textId="77777777" w:rsidTr="00B266D6">
        <w:trPr>
          <w:trHeight w:val="25"/>
        </w:trPr>
        <w:tc>
          <w:tcPr>
            <w:tcW w:w="4061" w:type="dxa"/>
            <w:vAlign w:val="bottom"/>
          </w:tcPr>
          <w:p w14:paraId="78755B44" w14:textId="77777777" w:rsidR="00AA5347" w:rsidRPr="000016C6" w:rsidRDefault="00AA5347"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Net book amount</w:t>
            </w:r>
          </w:p>
        </w:tc>
        <w:tc>
          <w:tcPr>
            <w:tcW w:w="1393" w:type="dxa"/>
            <w:tcBorders>
              <w:bottom w:val="single" w:sz="4" w:space="0" w:color="auto"/>
            </w:tcBorders>
            <w:vAlign w:val="bottom"/>
          </w:tcPr>
          <w:p w14:paraId="493B36C4" w14:textId="2E60DC33"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fldChar w:fldCharType="begin"/>
            </w:r>
            <w:r w:rsidRPr="000016C6">
              <w:rPr>
                <w:rFonts w:ascii="Arial" w:hAnsi="Arial" w:cs="Arial"/>
                <w:sz w:val="18"/>
                <w:szCs w:val="18"/>
                <w:lang w:val="en-GB"/>
              </w:rPr>
              <w:instrText xml:space="preserve"> =SUM(ABOVE) </w:instrText>
            </w:r>
            <w:r w:rsidRPr="000016C6">
              <w:rPr>
                <w:rFonts w:ascii="Arial" w:hAnsi="Arial" w:cs="Arial"/>
                <w:sz w:val="18"/>
                <w:szCs w:val="18"/>
                <w:lang w:val="en-GB"/>
              </w:rPr>
              <w:fldChar w:fldCharType="separate"/>
            </w:r>
            <w:r w:rsidRPr="000016C6">
              <w:rPr>
                <w:rFonts w:ascii="Arial" w:hAnsi="Arial" w:cs="Arial"/>
                <w:sz w:val="18"/>
                <w:szCs w:val="18"/>
                <w:lang w:val="en-GB"/>
              </w:rPr>
              <w:t>4,948,892</w:t>
            </w:r>
            <w:r w:rsidRPr="000016C6">
              <w:rPr>
                <w:rFonts w:ascii="Arial" w:hAnsi="Arial" w:cs="Arial"/>
                <w:sz w:val="18"/>
                <w:szCs w:val="18"/>
                <w:lang w:val="en-GB"/>
              </w:rPr>
              <w:fldChar w:fldCharType="end"/>
            </w:r>
          </w:p>
        </w:tc>
        <w:tc>
          <w:tcPr>
            <w:tcW w:w="1235" w:type="dxa"/>
            <w:tcBorders>
              <w:bottom w:val="single" w:sz="4" w:space="0" w:color="auto"/>
            </w:tcBorders>
            <w:vAlign w:val="bottom"/>
          </w:tcPr>
          <w:p w14:paraId="7FB0C8CD" w14:textId="54EC4AAC"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fldChar w:fldCharType="begin"/>
            </w:r>
            <w:r w:rsidRPr="000016C6">
              <w:rPr>
                <w:rFonts w:ascii="Arial" w:hAnsi="Arial" w:cs="Arial"/>
                <w:sz w:val="18"/>
                <w:szCs w:val="18"/>
                <w:lang w:val="en-GB"/>
              </w:rPr>
              <w:instrText xml:space="preserve"> =SUM(ABOVE) </w:instrText>
            </w:r>
            <w:r w:rsidRPr="000016C6">
              <w:rPr>
                <w:rFonts w:ascii="Arial" w:hAnsi="Arial" w:cs="Arial"/>
                <w:sz w:val="18"/>
                <w:szCs w:val="18"/>
                <w:lang w:val="en-GB"/>
              </w:rPr>
              <w:fldChar w:fldCharType="separate"/>
            </w:r>
            <w:r w:rsidRPr="000016C6">
              <w:rPr>
                <w:rFonts w:ascii="Arial" w:hAnsi="Arial" w:cs="Arial"/>
                <w:sz w:val="18"/>
                <w:szCs w:val="18"/>
                <w:lang w:val="en-GB"/>
              </w:rPr>
              <w:t>16</w:t>
            </w:r>
            <w:r w:rsidRPr="000016C6">
              <w:rPr>
                <w:rFonts w:ascii="Arial" w:hAnsi="Arial" w:cs="Arial"/>
                <w:sz w:val="18"/>
                <w:szCs w:val="18"/>
                <w:lang w:val="en-GB"/>
              </w:rPr>
              <w:fldChar w:fldCharType="end"/>
            </w:r>
          </w:p>
        </w:tc>
        <w:tc>
          <w:tcPr>
            <w:tcW w:w="1317" w:type="dxa"/>
            <w:tcBorders>
              <w:top w:val="nil"/>
              <w:left w:val="nil"/>
              <w:bottom w:val="single" w:sz="4" w:space="0" w:color="auto"/>
              <w:right w:val="nil"/>
            </w:tcBorders>
            <w:shd w:val="clear" w:color="auto" w:fill="auto"/>
            <w:vAlign w:val="bottom"/>
          </w:tcPr>
          <w:p w14:paraId="3C146B3E" w14:textId="07F98087"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fldChar w:fldCharType="begin"/>
            </w:r>
            <w:r w:rsidRPr="000016C6">
              <w:rPr>
                <w:rFonts w:ascii="Arial" w:hAnsi="Arial" w:cs="Arial"/>
                <w:sz w:val="18"/>
                <w:szCs w:val="18"/>
                <w:lang w:val="en-GB"/>
              </w:rPr>
              <w:instrText xml:space="preserve"> =SUM(ABOVE) </w:instrText>
            </w:r>
            <w:r w:rsidRPr="000016C6">
              <w:rPr>
                <w:rFonts w:ascii="Arial" w:hAnsi="Arial" w:cs="Arial"/>
                <w:sz w:val="18"/>
                <w:szCs w:val="18"/>
                <w:lang w:val="en-GB"/>
              </w:rPr>
              <w:fldChar w:fldCharType="separate"/>
            </w:r>
            <w:r w:rsidRPr="000016C6">
              <w:rPr>
                <w:rFonts w:ascii="Arial" w:hAnsi="Arial" w:cs="Arial"/>
                <w:sz w:val="18"/>
                <w:szCs w:val="18"/>
                <w:lang w:val="en-GB"/>
              </w:rPr>
              <w:t>93,077</w:t>
            </w:r>
            <w:r w:rsidRPr="000016C6">
              <w:rPr>
                <w:rFonts w:ascii="Arial" w:hAnsi="Arial" w:cs="Arial"/>
                <w:sz w:val="18"/>
                <w:szCs w:val="18"/>
                <w:lang w:val="en-GB"/>
              </w:rPr>
              <w:fldChar w:fldCharType="end"/>
            </w:r>
          </w:p>
        </w:tc>
        <w:tc>
          <w:tcPr>
            <w:tcW w:w="1203" w:type="dxa"/>
            <w:tcBorders>
              <w:top w:val="nil"/>
              <w:left w:val="nil"/>
              <w:bottom w:val="single" w:sz="4" w:space="0" w:color="auto"/>
              <w:right w:val="nil"/>
            </w:tcBorders>
            <w:shd w:val="clear" w:color="auto" w:fill="auto"/>
            <w:vAlign w:val="bottom"/>
          </w:tcPr>
          <w:p w14:paraId="7662EC48" w14:textId="09C47EEE"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fldChar w:fldCharType="begin"/>
            </w:r>
            <w:r w:rsidRPr="000016C6">
              <w:rPr>
                <w:rFonts w:ascii="Arial" w:hAnsi="Arial" w:cs="Arial"/>
                <w:sz w:val="18"/>
                <w:szCs w:val="18"/>
                <w:lang w:val="en-GB"/>
              </w:rPr>
              <w:instrText xml:space="preserve"> =SUM(above) </w:instrText>
            </w:r>
            <w:r w:rsidRPr="000016C6">
              <w:rPr>
                <w:rFonts w:ascii="Arial" w:hAnsi="Arial" w:cs="Arial"/>
                <w:sz w:val="18"/>
                <w:szCs w:val="18"/>
                <w:lang w:val="en-GB"/>
              </w:rPr>
              <w:fldChar w:fldCharType="separate"/>
            </w:r>
            <w:r w:rsidRPr="000016C6">
              <w:rPr>
                <w:rFonts w:ascii="Arial" w:hAnsi="Arial" w:cs="Arial"/>
                <w:sz w:val="18"/>
                <w:szCs w:val="18"/>
                <w:lang w:val="en-GB"/>
              </w:rPr>
              <w:t>5,041,985</w:t>
            </w:r>
            <w:r w:rsidRPr="000016C6">
              <w:rPr>
                <w:rFonts w:ascii="Arial" w:hAnsi="Arial" w:cs="Arial"/>
                <w:sz w:val="18"/>
                <w:szCs w:val="18"/>
                <w:lang w:val="en-GB"/>
              </w:rPr>
              <w:fldChar w:fldCharType="end"/>
            </w:r>
          </w:p>
        </w:tc>
      </w:tr>
      <w:tr w:rsidR="00AA5347" w:rsidRPr="000016C6" w14:paraId="7389A09B" w14:textId="77777777" w:rsidTr="00B266D6">
        <w:trPr>
          <w:trHeight w:val="25"/>
        </w:trPr>
        <w:tc>
          <w:tcPr>
            <w:tcW w:w="4061" w:type="dxa"/>
            <w:vAlign w:val="bottom"/>
          </w:tcPr>
          <w:p w14:paraId="09B973B9" w14:textId="77777777" w:rsidR="00AA5347" w:rsidRPr="000016C6" w:rsidRDefault="00AA5347" w:rsidP="00AF12A9">
            <w:pPr>
              <w:pStyle w:val="a"/>
              <w:tabs>
                <w:tab w:val="right" w:pos="7470"/>
                <w:tab w:val="right" w:pos="9000"/>
                <w:tab w:val="right" w:pos="9990"/>
                <w:tab w:val="right" w:pos="10890"/>
              </w:tabs>
              <w:ind w:left="615" w:right="0"/>
              <w:rPr>
                <w:rFonts w:ascii="Arial" w:hAnsi="Arial" w:cs="Arial"/>
                <w:b/>
                <w:bCs/>
                <w:sz w:val="18"/>
                <w:szCs w:val="18"/>
                <w:lang w:val="en-US"/>
              </w:rPr>
            </w:pPr>
          </w:p>
        </w:tc>
        <w:tc>
          <w:tcPr>
            <w:tcW w:w="1393" w:type="dxa"/>
            <w:tcBorders>
              <w:top w:val="single" w:sz="4" w:space="0" w:color="auto"/>
            </w:tcBorders>
            <w:vAlign w:val="bottom"/>
          </w:tcPr>
          <w:p w14:paraId="2A9935B5" w14:textId="77777777" w:rsidR="00AA5347" w:rsidRPr="000016C6" w:rsidRDefault="00AA5347" w:rsidP="00AF12A9">
            <w:pPr>
              <w:tabs>
                <w:tab w:val="left" w:pos="-72"/>
              </w:tabs>
              <w:ind w:right="-72"/>
              <w:jc w:val="right"/>
              <w:rPr>
                <w:rFonts w:ascii="Arial" w:hAnsi="Arial" w:cs="Arial"/>
                <w:sz w:val="18"/>
                <w:szCs w:val="18"/>
                <w:lang w:val="en-US"/>
              </w:rPr>
            </w:pPr>
          </w:p>
        </w:tc>
        <w:tc>
          <w:tcPr>
            <w:tcW w:w="1235" w:type="dxa"/>
            <w:tcBorders>
              <w:top w:val="single" w:sz="4" w:space="0" w:color="auto"/>
            </w:tcBorders>
            <w:vAlign w:val="bottom"/>
          </w:tcPr>
          <w:p w14:paraId="52AE2EC1" w14:textId="77777777" w:rsidR="00AA5347" w:rsidRPr="000016C6" w:rsidRDefault="00AA5347" w:rsidP="00AF12A9">
            <w:pPr>
              <w:tabs>
                <w:tab w:val="left" w:pos="-72"/>
              </w:tabs>
              <w:ind w:right="-72"/>
              <w:jc w:val="right"/>
              <w:rPr>
                <w:rFonts w:ascii="Arial" w:hAnsi="Arial" w:cs="Arial"/>
                <w:sz w:val="18"/>
                <w:szCs w:val="18"/>
                <w:lang w:val="en-US"/>
              </w:rPr>
            </w:pPr>
          </w:p>
        </w:tc>
        <w:tc>
          <w:tcPr>
            <w:tcW w:w="1317" w:type="dxa"/>
            <w:tcBorders>
              <w:top w:val="single" w:sz="4" w:space="0" w:color="auto"/>
              <w:left w:val="nil"/>
              <w:bottom w:val="nil"/>
              <w:right w:val="nil"/>
            </w:tcBorders>
            <w:shd w:val="clear" w:color="auto" w:fill="auto"/>
            <w:vAlign w:val="bottom"/>
          </w:tcPr>
          <w:p w14:paraId="7F447F52" w14:textId="77777777" w:rsidR="00AA5347" w:rsidRPr="000016C6" w:rsidRDefault="00AA5347" w:rsidP="00AF12A9">
            <w:pPr>
              <w:tabs>
                <w:tab w:val="left" w:pos="-72"/>
              </w:tabs>
              <w:ind w:right="-72"/>
              <w:jc w:val="right"/>
              <w:rPr>
                <w:rFonts w:ascii="Arial" w:hAnsi="Arial" w:cs="Arial"/>
                <w:sz w:val="18"/>
                <w:szCs w:val="18"/>
                <w:lang w:val="en-US"/>
              </w:rPr>
            </w:pPr>
          </w:p>
        </w:tc>
        <w:tc>
          <w:tcPr>
            <w:tcW w:w="1203" w:type="dxa"/>
            <w:tcBorders>
              <w:top w:val="single" w:sz="4" w:space="0" w:color="auto"/>
              <w:left w:val="nil"/>
              <w:bottom w:val="nil"/>
              <w:right w:val="nil"/>
            </w:tcBorders>
            <w:shd w:val="clear" w:color="auto" w:fill="auto"/>
            <w:vAlign w:val="bottom"/>
          </w:tcPr>
          <w:p w14:paraId="01D56B7F" w14:textId="77777777" w:rsidR="00AA5347" w:rsidRPr="000016C6" w:rsidRDefault="00AA5347" w:rsidP="00AF12A9">
            <w:pPr>
              <w:tabs>
                <w:tab w:val="left" w:pos="-72"/>
              </w:tabs>
              <w:ind w:right="-72"/>
              <w:jc w:val="right"/>
              <w:rPr>
                <w:rFonts w:ascii="Arial" w:hAnsi="Arial" w:cs="Arial"/>
                <w:sz w:val="18"/>
                <w:szCs w:val="18"/>
                <w:lang w:val="en-US"/>
              </w:rPr>
            </w:pPr>
          </w:p>
        </w:tc>
      </w:tr>
      <w:tr w:rsidR="00AA5347" w:rsidRPr="000016C6" w14:paraId="521FB692" w14:textId="77777777" w:rsidTr="00B266D6">
        <w:trPr>
          <w:trHeight w:val="25"/>
        </w:trPr>
        <w:tc>
          <w:tcPr>
            <w:tcW w:w="4061" w:type="dxa"/>
            <w:vAlign w:val="bottom"/>
          </w:tcPr>
          <w:p w14:paraId="01E3405E" w14:textId="77777777" w:rsidR="00AA5347" w:rsidRPr="000016C6" w:rsidRDefault="00AA5347" w:rsidP="00AF12A9">
            <w:pPr>
              <w:pStyle w:val="a"/>
              <w:tabs>
                <w:tab w:val="right" w:pos="7470"/>
                <w:tab w:val="right" w:pos="9000"/>
                <w:tab w:val="right" w:pos="9990"/>
                <w:tab w:val="right" w:pos="10890"/>
              </w:tabs>
              <w:ind w:left="615" w:right="0"/>
              <w:rPr>
                <w:rFonts w:ascii="Arial" w:hAnsi="Arial" w:cs="Arial"/>
                <w:b/>
                <w:bCs/>
                <w:sz w:val="18"/>
                <w:szCs w:val="18"/>
                <w:lang w:val="en-US"/>
              </w:rPr>
            </w:pPr>
            <w:r w:rsidRPr="000016C6">
              <w:rPr>
                <w:rFonts w:ascii="Arial" w:hAnsi="Arial" w:cs="Arial"/>
                <w:b/>
                <w:bCs/>
                <w:sz w:val="18"/>
                <w:szCs w:val="18"/>
                <w:lang w:val="en-US"/>
              </w:rPr>
              <w:t>For the year ended</w:t>
            </w:r>
          </w:p>
        </w:tc>
        <w:tc>
          <w:tcPr>
            <w:tcW w:w="1393" w:type="dxa"/>
            <w:vAlign w:val="bottom"/>
          </w:tcPr>
          <w:p w14:paraId="0629097A" w14:textId="77777777" w:rsidR="00AA5347" w:rsidRPr="000016C6" w:rsidRDefault="00AA5347" w:rsidP="00AF12A9">
            <w:pPr>
              <w:tabs>
                <w:tab w:val="left" w:pos="-72"/>
              </w:tabs>
              <w:ind w:right="-72"/>
              <w:jc w:val="right"/>
              <w:rPr>
                <w:rFonts w:ascii="Arial" w:hAnsi="Arial" w:cs="Arial"/>
                <w:sz w:val="18"/>
                <w:szCs w:val="18"/>
                <w:lang w:val="en-US"/>
              </w:rPr>
            </w:pPr>
          </w:p>
        </w:tc>
        <w:tc>
          <w:tcPr>
            <w:tcW w:w="1235" w:type="dxa"/>
            <w:vAlign w:val="bottom"/>
          </w:tcPr>
          <w:p w14:paraId="6F5D510E" w14:textId="77777777" w:rsidR="00AA5347" w:rsidRPr="000016C6" w:rsidRDefault="00AA5347" w:rsidP="00AF12A9">
            <w:pPr>
              <w:tabs>
                <w:tab w:val="left" w:pos="-72"/>
              </w:tabs>
              <w:ind w:right="-72"/>
              <w:jc w:val="right"/>
              <w:rPr>
                <w:rFonts w:ascii="Arial" w:hAnsi="Arial" w:cs="Arial"/>
                <w:sz w:val="18"/>
                <w:szCs w:val="18"/>
                <w:lang w:val="en-US"/>
              </w:rPr>
            </w:pPr>
          </w:p>
        </w:tc>
        <w:tc>
          <w:tcPr>
            <w:tcW w:w="1317" w:type="dxa"/>
            <w:tcBorders>
              <w:top w:val="nil"/>
              <w:left w:val="nil"/>
              <w:bottom w:val="nil"/>
              <w:right w:val="nil"/>
            </w:tcBorders>
            <w:shd w:val="clear" w:color="auto" w:fill="auto"/>
            <w:vAlign w:val="bottom"/>
          </w:tcPr>
          <w:p w14:paraId="69FB7EB5" w14:textId="77777777" w:rsidR="00AA5347" w:rsidRPr="000016C6" w:rsidRDefault="00AA5347" w:rsidP="00AF12A9">
            <w:pPr>
              <w:tabs>
                <w:tab w:val="left" w:pos="-72"/>
              </w:tabs>
              <w:ind w:right="-72"/>
              <w:jc w:val="right"/>
              <w:rPr>
                <w:rFonts w:ascii="Arial" w:hAnsi="Arial" w:cs="Arial"/>
                <w:sz w:val="18"/>
                <w:szCs w:val="18"/>
                <w:lang w:val="en-US"/>
              </w:rPr>
            </w:pPr>
          </w:p>
        </w:tc>
        <w:tc>
          <w:tcPr>
            <w:tcW w:w="1203" w:type="dxa"/>
            <w:tcBorders>
              <w:top w:val="nil"/>
              <w:left w:val="nil"/>
              <w:bottom w:val="nil"/>
              <w:right w:val="nil"/>
            </w:tcBorders>
            <w:shd w:val="clear" w:color="auto" w:fill="auto"/>
            <w:vAlign w:val="bottom"/>
          </w:tcPr>
          <w:p w14:paraId="7038E7C0" w14:textId="77777777" w:rsidR="00AA5347" w:rsidRPr="000016C6" w:rsidRDefault="00AA5347" w:rsidP="00AF12A9">
            <w:pPr>
              <w:tabs>
                <w:tab w:val="left" w:pos="-72"/>
              </w:tabs>
              <w:ind w:right="-72"/>
              <w:jc w:val="right"/>
              <w:rPr>
                <w:rFonts w:ascii="Arial" w:hAnsi="Arial" w:cs="Arial"/>
                <w:sz w:val="18"/>
                <w:szCs w:val="18"/>
                <w:lang w:val="en-US"/>
              </w:rPr>
            </w:pPr>
          </w:p>
        </w:tc>
      </w:tr>
      <w:tr w:rsidR="00AA5347" w:rsidRPr="000016C6" w14:paraId="6F566178" w14:textId="77777777" w:rsidTr="00B266D6">
        <w:trPr>
          <w:trHeight w:val="25"/>
        </w:trPr>
        <w:tc>
          <w:tcPr>
            <w:tcW w:w="4061" w:type="dxa"/>
            <w:vAlign w:val="bottom"/>
          </w:tcPr>
          <w:p w14:paraId="25ABE8C4" w14:textId="2576290D" w:rsidR="00AA5347" w:rsidRPr="000016C6" w:rsidRDefault="00AA5347" w:rsidP="00AF12A9">
            <w:pPr>
              <w:pStyle w:val="a"/>
              <w:tabs>
                <w:tab w:val="right" w:pos="7470"/>
                <w:tab w:val="right" w:pos="9000"/>
                <w:tab w:val="right" w:pos="9990"/>
                <w:tab w:val="right" w:pos="10890"/>
              </w:tabs>
              <w:ind w:left="615" w:right="0"/>
              <w:rPr>
                <w:rFonts w:ascii="Arial" w:hAnsi="Arial" w:cs="Arial"/>
                <w:b/>
                <w:bCs/>
                <w:sz w:val="18"/>
                <w:szCs w:val="18"/>
                <w:lang w:val="en-US"/>
              </w:rPr>
            </w:pPr>
            <w:r w:rsidRPr="000016C6">
              <w:rPr>
                <w:rFonts w:ascii="Arial" w:hAnsi="Arial" w:cs="Arial"/>
                <w:b/>
                <w:bCs/>
                <w:sz w:val="18"/>
                <w:szCs w:val="18"/>
                <w:lang w:val="en-US"/>
              </w:rPr>
              <w:t xml:space="preserve">   31 December 2019</w:t>
            </w:r>
          </w:p>
        </w:tc>
        <w:tc>
          <w:tcPr>
            <w:tcW w:w="1393" w:type="dxa"/>
            <w:vAlign w:val="bottom"/>
          </w:tcPr>
          <w:p w14:paraId="4F0D65FE" w14:textId="77777777" w:rsidR="00AA5347" w:rsidRPr="000016C6" w:rsidRDefault="00AA5347" w:rsidP="00AF12A9">
            <w:pPr>
              <w:tabs>
                <w:tab w:val="left" w:pos="-72"/>
              </w:tabs>
              <w:ind w:right="-72"/>
              <w:jc w:val="right"/>
              <w:rPr>
                <w:rFonts w:ascii="Arial" w:hAnsi="Arial" w:cs="Arial"/>
                <w:sz w:val="18"/>
                <w:szCs w:val="18"/>
                <w:lang w:val="en-US"/>
              </w:rPr>
            </w:pPr>
          </w:p>
        </w:tc>
        <w:tc>
          <w:tcPr>
            <w:tcW w:w="1235" w:type="dxa"/>
            <w:vAlign w:val="bottom"/>
          </w:tcPr>
          <w:p w14:paraId="500EA35B" w14:textId="77777777" w:rsidR="00AA5347" w:rsidRPr="000016C6" w:rsidRDefault="00AA5347" w:rsidP="00AF12A9">
            <w:pPr>
              <w:tabs>
                <w:tab w:val="left" w:pos="-72"/>
              </w:tabs>
              <w:ind w:right="-72"/>
              <w:jc w:val="right"/>
              <w:rPr>
                <w:rFonts w:ascii="Arial" w:hAnsi="Arial" w:cs="Arial"/>
                <w:sz w:val="18"/>
                <w:szCs w:val="18"/>
                <w:lang w:val="en-US"/>
              </w:rPr>
            </w:pPr>
          </w:p>
        </w:tc>
        <w:tc>
          <w:tcPr>
            <w:tcW w:w="1317" w:type="dxa"/>
            <w:tcBorders>
              <w:top w:val="nil"/>
              <w:left w:val="nil"/>
              <w:bottom w:val="nil"/>
              <w:right w:val="nil"/>
            </w:tcBorders>
            <w:shd w:val="clear" w:color="auto" w:fill="auto"/>
            <w:vAlign w:val="bottom"/>
          </w:tcPr>
          <w:p w14:paraId="5C9DAAFB" w14:textId="77777777" w:rsidR="00AA5347" w:rsidRPr="000016C6" w:rsidRDefault="00AA5347" w:rsidP="00AF12A9">
            <w:pPr>
              <w:tabs>
                <w:tab w:val="left" w:pos="-72"/>
              </w:tabs>
              <w:ind w:right="-72"/>
              <w:jc w:val="right"/>
              <w:rPr>
                <w:rFonts w:ascii="Arial" w:hAnsi="Arial" w:cs="Arial"/>
                <w:sz w:val="18"/>
                <w:szCs w:val="18"/>
                <w:lang w:val="en-US"/>
              </w:rPr>
            </w:pPr>
          </w:p>
        </w:tc>
        <w:tc>
          <w:tcPr>
            <w:tcW w:w="1203" w:type="dxa"/>
            <w:tcBorders>
              <w:top w:val="nil"/>
              <w:left w:val="nil"/>
              <w:bottom w:val="nil"/>
              <w:right w:val="nil"/>
            </w:tcBorders>
            <w:shd w:val="clear" w:color="auto" w:fill="auto"/>
            <w:vAlign w:val="bottom"/>
          </w:tcPr>
          <w:p w14:paraId="27B53F9E" w14:textId="77777777" w:rsidR="00AA5347" w:rsidRPr="000016C6" w:rsidRDefault="00AA5347" w:rsidP="00AF12A9">
            <w:pPr>
              <w:tabs>
                <w:tab w:val="left" w:pos="-72"/>
              </w:tabs>
              <w:ind w:right="-72"/>
              <w:jc w:val="right"/>
              <w:rPr>
                <w:rFonts w:ascii="Arial" w:hAnsi="Arial" w:cs="Arial"/>
                <w:sz w:val="18"/>
                <w:szCs w:val="18"/>
                <w:lang w:val="en-US"/>
              </w:rPr>
            </w:pPr>
          </w:p>
        </w:tc>
      </w:tr>
      <w:tr w:rsidR="00F6608A" w:rsidRPr="000016C6" w14:paraId="556DDD5F" w14:textId="77777777" w:rsidTr="00B266D6">
        <w:trPr>
          <w:trHeight w:val="25"/>
        </w:trPr>
        <w:tc>
          <w:tcPr>
            <w:tcW w:w="4061" w:type="dxa"/>
            <w:vAlign w:val="bottom"/>
          </w:tcPr>
          <w:p w14:paraId="5FE626F6"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b/>
                <w:bCs/>
                <w:sz w:val="18"/>
                <w:szCs w:val="18"/>
                <w:lang w:val="en-US"/>
              </w:rPr>
            </w:pPr>
            <w:r w:rsidRPr="000016C6">
              <w:rPr>
                <w:rFonts w:ascii="Arial" w:hAnsi="Arial" w:cs="Arial"/>
                <w:sz w:val="18"/>
                <w:szCs w:val="18"/>
                <w:lang w:val="en-US"/>
              </w:rPr>
              <w:t>Opening net book amount</w:t>
            </w:r>
          </w:p>
        </w:tc>
        <w:tc>
          <w:tcPr>
            <w:tcW w:w="1393" w:type="dxa"/>
            <w:vAlign w:val="bottom"/>
          </w:tcPr>
          <w:p w14:paraId="1B719AA3" w14:textId="378BA0A0"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4,948,892</w:t>
            </w:r>
          </w:p>
        </w:tc>
        <w:tc>
          <w:tcPr>
            <w:tcW w:w="1235" w:type="dxa"/>
            <w:vAlign w:val="bottom"/>
          </w:tcPr>
          <w:p w14:paraId="70462EF0" w14:textId="029DF6F7"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16</w:t>
            </w:r>
          </w:p>
        </w:tc>
        <w:tc>
          <w:tcPr>
            <w:tcW w:w="1317" w:type="dxa"/>
            <w:tcBorders>
              <w:top w:val="nil"/>
              <w:left w:val="nil"/>
              <w:bottom w:val="nil"/>
              <w:right w:val="nil"/>
            </w:tcBorders>
            <w:shd w:val="clear" w:color="auto" w:fill="auto"/>
            <w:vAlign w:val="bottom"/>
          </w:tcPr>
          <w:p w14:paraId="4F839137" w14:textId="0118173C"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93,077</w:t>
            </w:r>
          </w:p>
        </w:tc>
        <w:tc>
          <w:tcPr>
            <w:tcW w:w="1203" w:type="dxa"/>
            <w:tcBorders>
              <w:top w:val="nil"/>
              <w:left w:val="nil"/>
              <w:bottom w:val="nil"/>
              <w:right w:val="nil"/>
            </w:tcBorders>
            <w:shd w:val="clear" w:color="auto" w:fill="auto"/>
            <w:vAlign w:val="bottom"/>
          </w:tcPr>
          <w:p w14:paraId="0566D7B5" w14:textId="14400070"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5,041,985</w:t>
            </w:r>
          </w:p>
        </w:tc>
      </w:tr>
      <w:tr w:rsidR="00F6608A" w:rsidRPr="000016C6" w14:paraId="70895940" w14:textId="77777777" w:rsidTr="00B266D6">
        <w:trPr>
          <w:trHeight w:val="25"/>
        </w:trPr>
        <w:tc>
          <w:tcPr>
            <w:tcW w:w="4061" w:type="dxa"/>
            <w:vAlign w:val="bottom"/>
          </w:tcPr>
          <w:p w14:paraId="72D25C33"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Additions</w:t>
            </w:r>
          </w:p>
        </w:tc>
        <w:tc>
          <w:tcPr>
            <w:tcW w:w="1393" w:type="dxa"/>
            <w:vAlign w:val="bottom"/>
          </w:tcPr>
          <w:p w14:paraId="0B2816CD" w14:textId="765D9687"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1,076,458</w:t>
            </w:r>
          </w:p>
        </w:tc>
        <w:tc>
          <w:tcPr>
            <w:tcW w:w="1235" w:type="dxa"/>
          </w:tcPr>
          <w:p w14:paraId="1BFF7D22" w14:textId="7F64C1EA"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317" w:type="dxa"/>
            <w:tcBorders>
              <w:top w:val="nil"/>
              <w:left w:val="nil"/>
              <w:bottom w:val="nil"/>
              <w:right w:val="nil"/>
            </w:tcBorders>
            <w:shd w:val="clear" w:color="auto" w:fill="auto"/>
            <w:vAlign w:val="bottom"/>
          </w:tcPr>
          <w:p w14:paraId="33703FD8" w14:textId="5770309B"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10,156,103</w:t>
            </w:r>
          </w:p>
        </w:tc>
        <w:tc>
          <w:tcPr>
            <w:tcW w:w="1203" w:type="dxa"/>
            <w:tcBorders>
              <w:top w:val="nil"/>
              <w:left w:val="nil"/>
              <w:bottom w:val="nil"/>
              <w:right w:val="nil"/>
            </w:tcBorders>
            <w:shd w:val="clear" w:color="auto" w:fill="auto"/>
            <w:vAlign w:val="bottom"/>
          </w:tcPr>
          <w:p w14:paraId="744E07AC" w14:textId="06059B3B"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11,232,561</w:t>
            </w:r>
          </w:p>
        </w:tc>
      </w:tr>
      <w:tr w:rsidR="00F6608A" w:rsidRPr="000016C6" w14:paraId="7FAAADCC" w14:textId="77777777" w:rsidTr="00B266D6">
        <w:trPr>
          <w:trHeight w:val="25"/>
        </w:trPr>
        <w:tc>
          <w:tcPr>
            <w:tcW w:w="4061" w:type="dxa"/>
            <w:vAlign w:val="bottom"/>
          </w:tcPr>
          <w:p w14:paraId="2F09479B" w14:textId="7E6EEAAF" w:rsidR="00F6608A" w:rsidRPr="000016C6" w:rsidRDefault="006253B9"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Transfer of assets</w:t>
            </w:r>
          </w:p>
        </w:tc>
        <w:tc>
          <w:tcPr>
            <w:tcW w:w="1393" w:type="dxa"/>
            <w:vAlign w:val="bottom"/>
          </w:tcPr>
          <w:p w14:paraId="120CD4D0" w14:textId="2020CFA5"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10,249,180</w:t>
            </w:r>
          </w:p>
        </w:tc>
        <w:tc>
          <w:tcPr>
            <w:tcW w:w="1235" w:type="dxa"/>
          </w:tcPr>
          <w:p w14:paraId="114CD854" w14:textId="25CAC309"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317" w:type="dxa"/>
            <w:tcBorders>
              <w:top w:val="nil"/>
              <w:left w:val="nil"/>
              <w:bottom w:val="nil"/>
              <w:right w:val="nil"/>
            </w:tcBorders>
            <w:shd w:val="clear" w:color="auto" w:fill="auto"/>
            <w:vAlign w:val="bottom"/>
          </w:tcPr>
          <w:p w14:paraId="4C13BACC" w14:textId="6EA8FECB"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(10,249,180)</w:t>
            </w:r>
          </w:p>
        </w:tc>
        <w:tc>
          <w:tcPr>
            <w:tcW w:w="1203" w:type="dxa"/>
            <w:tcBorders>
              <w:top w:val="nil"/>
              <w:left w:val="nil"/>
              <w:bottom w:val="nil"/>
              <w:right w:val="nil"/>
            </w:tcBorders>
            <w:shd w:val="clear" w:color="auto" w:fill="auto"/>
            <w:vAlign w:val="bottom"/>
          </w:tcPr>
          <w:p w14:paraId="2BF20B5D" w14:textId="6443995F"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r>
      <w:tr w:rsidR="00F6608A" w:rsidRPr="000016C6" w14:paraId="7C73EE12" w14:textId="77777777" w:rsidTr="00B266D6">
        <w:trPr>
          <w:trHeight w:val="25"/>
        </w:trPr>
        <w:tc>
          <w:tcPr>
            <w:tcW w:w="4061" w:type="dxa"/>
            <w:vAlign w:val="bottom"/>
          </w:tcPr>
          <w:p w14:paraId="69974D63"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Write-off, net</w:t>
            </w:r>
          </w:p>
        </w:tc>
        <w:tc>
          <w:tcPr>
            <w:tcW w:w="1393" w:type="dxa"/>
            <w:vAlign w:val="bottom"/>
          </w:tcPr>
          <w:p w14:paraId="6C80BC95" w14:textId="105FB372" w:rsidR="00F6608A" w:rsidRPr="000016C6" w:rsidRDefault="00F6608A" w:rsidP="00AF12A9">
            <w:pPr>
              <w:tabs>
                <w:tab w:val="left" w:pos="-72"/>
              </w:tabs>
              <w:ind w:right="-72"/>
              <w:jc w:val="right"/>
              <w:rPr>
                <w:rFonts w:ascii="Arial" w:hAnsi="Arial" w:cs="Arial"/>
                <w:sz w:val="18"/>
                <w:szCs w:val="18"/>
                <w:cs/>
                <w:lang w:val="en-GB"/>
              </w:rPr>
            </w:pPr>
            <w:r w:rsidRPr="000016C6">
              <w:rPr>
                <w:rFonts w:ascii="Arial" w:hAnsi="Arial" w:cs="Arial"/>
                <w:sz w:val="18"/>
                <w:szCs w:val="18"/>
                <w:lang w:val="en-GB"/>
              </w:rPr>
              <w:t>(132,558)</w:t>
            </w:r>
          </w:p>
        </w:tc>
        <w:tc>
          <w:tcPr>
            <w:tcW w:w="1235" w:type="dxa"/>
          </w:tcPr>
          <w:p w14:paraId="21CF965E" w14:textId="4273DF66"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317" w:type="dxa"/>
            <w:tcBorders>
              <w:top w:val="nil"/>
              <w:left w:val="nil"/>
              <w:right w:val="nil"/>
            </w:tcBorders>
            <w:shd w:val="clear" w:color="auto" w:fill="auto"/>
            <w:vAlign w:val="bottom"/>
          </w:tcPr>
          <w:p w14:paraId="33C85FE7" w14:textId="724E34BA"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203" w:type="dxa"/>
            <w:tcBorders>
              <w:top w:val="nil"/>
              <w:left w:val="nil"/>
              <w:right w:val="nil"/>
            </w:tcBorders>
            <w:shd w:val="clear" w:color="auto" w:fill="auto"/>
            <w:vAlign w:val="bottom"/>
          </w:tcPr>
          <w:p w14:paraId="2913ECE6" w14:textId="3D49BA42"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(132,558)</w:t>
            </w:r>
          </w:p>
        </w:tc>
      </w:tr>
      <w:tr w:rsidR="00F6608A" w:rsidRPr="000016C6" w14:paraId="17A1A68C" w14:textId="77777777" w:rsidTr="00B266D6">
        <w:trPr>
          <w:trHeight w:val="25"/>
        </w:trPr>
        <w:tc>
          <w:tcPr>
            <w:tcW w:w="4061" w:type="dxa"/>
            <w:vAlign w:val="bottom"/>
          </w:tcPr>
          <w:p w14:paraId="0681236D"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Depreciation charge</w:t>
            </w:r>
          </w:p>
        </w:tc>
        <w:tc>
          <w:tcPr>
            <w:tcW w:w="1393" w:type="dxa"/>
            <w:tcBorders>
              <w:bottom w:val="single" w:sz="4" w:space="0" w:color="auto"/>
            </w:tcBorders>
            <w:vAlign w:val="bottom"/>
          </w:tcPr>
          <w:p w14:paraId="2338BBE1" w14:textId="507B4506"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(5,210,638)</w:t>
            </w:r>
          </w:p>
        </w:tc>
        <w:tc>
          <w:tcPr>
            <w:tcW w:w="1235" w:type="dxa"/>
            <w:tcBorders>
              <w:bottom w:val="single" w:sz="4" w:space="0" w:color="auto"/>
            </w:tcBorders>
            <w:vAlign w:val="bottom"/>
          </w:tcPr>
          <w:p w14:paraId="528C71D1" w14:textId="2413E939"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 xml:space="preserve">                -</w:t>
            </w:r>
          </w:p>
        </w:tc>
        <w:tc>
          <w:tcPr>
            <w:tcW w:w="1317" w:type="dxa"/>
            <w:tcBorders>
              <w:top w:val="nil"/>
              <w:left w:val="nil"/>
              <w:bottom w:val="single" w:sz="4" w:space="0" w:color="auto"/>
              <w:right w:val="nil"/>
            </w:tcBorders>
            <w:shd w:val="clear" w:color="auto" w:fill="auto"/>
            <w:vAlign w:val="bottom"/>
          </w:tcPr>
          <w:p w14:paraId="70F738E9" w14:textId="2AE6F4B8"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203" w:type="dxa"/>
            <w:tcBorders>
              <w:top w:val="nil"/>
              <w:left w:val="nil"/>
              <w:bottom w:val="single" w:sz="4" w:space="0" w:color="auto"/>
              <w:right w:val="nil"/>
            </w:tcBorders>
            <w:shd w:val="clear" w:color="auto" w:fill="auto"/>
            <w:vAlign w:val="bottom"/>
          </w:tcPr>
          <w:p w14:paraId="574F489D" w14:textId="7946F57B"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(5,210,638)</w:t>
            </w:r>
          </w:p>
        </w:tc>
      </w:tr>
      <w:tr w:rsidR="00F6608A" w:rsidRPr="000016C6" w14:paraId="3A48A349" w14:textId="77777777" w:rsidTr="00B266D6">
        <w:trPr>
          <w:trHeight w:val="25"/>
        </w:trPr>
        <w:tc>
          <w:tcPr>
            <w:tcW w:w="4061" w:type="dxa"/>
            <w:vAlign w:val="bottom"/>
          </w:tcPr>
          <w:p w14:paraId="2F7F17D6" w14:textId="77777777" w:rsidR="00F6608A" w:rsidRPr="000016C6" w:rsidRDefault="00F6608A" w:rsidP="00AF12A9">
            <w:pPr>
              <w:pStyle w:val="a"/>
              <w:tabs>
                <w:tab w:val="right" w:pos="10890"/>
              </w:tabs>
              <w:ind w:left="615" w:right="0"/>
              <w:rPr>
                <w:rFonts w:ascii="Arial" w:hAnsi="Arial" w:cs="Arial"/>
                <w:sz w:val="18"/>
                <w:szCs w:val="18"/>
                <w:lang w:val="en-US"/>
              </w:rPr>
            </w:pPr>
          </w:p>
        </w:tc>
        <w:tc>
          <w:tcPr>
            <w:tcW w:w="1393" w:type="dxa"/>
            <w:tcBorders>
              <w:top w:val="single" w:sz="4" w:space="0" w:color="auto"/>
            </w:tcBorders>
            <w:vAlign w:val="bottom"/>
          </w:tcPr>
          <w:p w14:paraId="39C23174" w14:textId="77777777" w:rsidR="00F6608A" w:rsidRPr="000016C6" w:rsidRDefault="00F6608A" w:rsidP="00AF12A9">
            <w:pPr>
              <w:pStyle w:val="a"/>
              <w:tabs>
                <w:tab w:val="right" w:pos="10890"/>
              </w:tabs>
              <w:ind w:left="1080" w:right="0"/>
              <w:jc w:val="both"/>
              <w:rPr>
                <w:rFonts w:ascii="Arial" w:hAnsi="Arial" w:cs="Arial"/>
                <w:sz w:val="18"/>
                <w:szCs w:val="18"/>
                <w:lang w:val="en-US"/>
              </w:rPr>
            </w:pPr>
          </w:p>
        </w:tc>
        <w:tc>
          <w:tcPr>
            <w:tcW w:w="1235" w:type="dxa"/>
            <w:tcBorders>
              <w:top w:val="single" w:sz="4" w:space="0" w:color="auto"/>
            </w:tcBorders>
            <w:vAlign w:val="bottom"/>
          </w:tcPr>
          <w:p w14:paraId="69EFF845" w14:textId="77777777" w:rsidR="00F6608A" w:rsidRPr="000016C6" w:rsidRDefault="00F6608A" w:rsidP="00AF12A9">
            <w:pPr>
              <w:pStyle w:val="a"/>
              <w:tabs>
                <w:tab w:val="right" w:pos="10890"/>
              </w:tabs>
              <w:ind w:left="1080" w:right="0"/>
              <w:jc w:val="both"/>
              <w:rPr>
                <w:rFonts w:ascii="Arial" w:hAnsi="Arial" w:cs="Arial"/>
                <w:sz w:val="18"/>
                <w:szCs w:val="18"/>
                <w:lang w:val="en-US"/>
              </w:rPr>
            </w:pPr>
          </w:p>
        </w:tc>
        <w:tc>
          <w:tcPr>
            <w:tcW w:w="1317" w:type="dxa"/>
            <w:tcBorders>
              <w:top w:val="single" w:sz="4" w:space="0" w:color="auto"/>
              <w:left w:val="nil"/>
              <w:right w:val="nil"/>
            </w:tcBorders>
            <w:shd w:val="clear" w:color="auto" w:fill="auto"/>
            <w:vAlign w:val="bottom"/>
          </w:tcPr>
          <w:p w14:paraId="361453B2" w14:textId="77777777" w:rsidR="00F6608A" w:rsidRPr="000016C6" w:rsidRDefault="00F6608A" w:rsidP="00AF12A9">
            <w:pPr>
              <w:tabs>
                <w:tab w:val="left" w:pos="-72"/>
              </w:tabs>
              <w:ind w:right="-72"/>
              <w:jc w:val="right"/>
              <w:rPr>
                <w:rFonts w:ascii="Arial" w:hAnsi="Arial" w:cs="Arial"/>
                <w:sz w:val="18"/>
                <w:szCs w:val="18"/>
                <w:lang w:val="en-US"/>
              </w:rPr>
            </w:pPr>
          </w:p>
        </w:tc>
        <w:tc>
          <w:tcPr>
            <w:tcW w:w="1203" w:type="dxa"/>
            <w:tcBorders>
              <w:top w:val="single" w:sz="4" w:space="0" w:color="auto"/>
              <w:left w:val="nil"/>
              <w:right w:val="nil"/>
            </w:tcBorders>
            <w:shd w:val="clear" w:color="auto" w:fill="auto"/>
            <w:vAlign w:val="bottom"/>
          </w:tcPr>
          <w:p w14:paraId="44DBAB55" w14:textId="77777777" w:rsidR="00F6608A" w:rsidRPr="000016C6" w:rsidRDefault="00F6608A" w:rsidP="00AF12A9">
            <w:pPr>
              <w:tabs>
                <w:tab w:val="left" w:pos="-72"/>
              </w:tabs>
              <w:ind w:right="-72"/>
              <w:jc w:val="right"/>
              <w:rPr>
                <w:rFonts w:ascii="Arial" w:hAnsi="Arial" w:cs="Arial"/>
                <w:sz w:val="18"/>
                <w:szCs w:val="18"/>
                <w:lang w:val="en-US"/>
              </w:rPr>
            </w:pPr>
          </w:p>
        </w:tc>
      </w:tr>
      <w:tr w:rsidR="00F6608A" w:rsidRPr="000016C6" w14:paraId="0FC68C15" w14:textId="77777777" w:rsidTr="00B266D6">
        <w:trPr>
          <w:trHeight w:val="25"/>
        </w:trPr>
        <w:tc>
          <w:tcPr>
            <w:tcW w:w="4061" w:type="dxa"/>
            <w:vAlign w:val="bottom"/>
          </w:tcPr>
          <w:p w14:paraId="0FAD0555"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Closing net book amount</w:t>
            </w:r>
          </w:p>
        </w:tc>
        <w:tc>
          <w:tcPr>
            <w:tcW w:w="1393" w:type="dxa"/>
            <w:tcBorders>
              <w:bottom w:val="single" w:sz="4" w:space="0" w:color="auto"/>
            </w:tcBorders>
            <w:vAlign w:val="bottom"/>
          </w:tcPr>
          <w:p w14:paraId="7BB2513C" w14:textId="751E3CEC"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10,931,334</w:t>
            </w:r>
          </w:p>
        </w:tc>
        <w:tc>
          <w:tcPr>
            <w:tcW w:w="1235" w:type="dxa"/>
            <w:tcBorders>
              <w:bottom w:val="single" w:sz="4" w:space="0" w:color="auto"/>
            </w:tcBorders>
            <w:vAlign w:val="bottom"/>
          </w:tcPr>
          <w:p w14:paraId="02E37651" w14:textId="24141988"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16</w:t>
            </w:r>
          </w:p>
        </w:tc>
        <w:tc>
          <w:tcPr>
            <w:tcW w:w="1317" w:type="dxa"/>
            <w:tcBorders>
              <w:top w:val="nil"/>
              <w:left w:val="nil"/>
              <w:bottom w:val="single" w:sz="4" w:space="0" w:color="auto"/>
              <w:right w:val="nil"/>
            </w:tcBorders>
            <w:shd w:val="clear" w:color="auto" w:fill="auto"/>
            <w:vAlign w:val="bottom"/>
          </w:tcPr>
          <w:p w14:paraId="6B3EBD4B" w14:textId="32242A2F"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203" w:type="dxa"/>
            <w:tcBorders>
              <w:top w:val="nil"/>
              <w:left w:val="nil"/>
              <w:bottom w:val="single" w:sz="4" w:space="0" w:color="auto"/>
              <w:right w:val="nil"/>
            </w:tcBorders>
            <w:shd w:val="clear" w:color="auto" w:fill="auto"/>
            <w:vAlign w:val="bottom"/>
          </w:tcPr>
          <w:p w14:paraId="60F0C51B" w14:textId="30731442"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10,931,350</w:t>
            </w:r>
          </w:p>
        </w:tc>
      </w:tr>
      <w:tr w:rsidR="00F6608A" w:rsidRPr="000016C6" w14:paraId="640B0A93" w14:textId="77777777" w:rsidTr="00B266D6">
        <w:trPr>
          <w:trHeight w:val="25"/>
        </w:trPr>
        <w:tc>
          <w:tcPr>
            <w:tcW w:w="4061" w:type="dxa"/>
            <w:vAlign w:val="bottom"/>
          </w:tcPr>
          <w:p w14:paraId="4EF8AAFD"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b/>
                <w:bCs/>
                <w:sz w:val="18"/>
                <w:szCs w:val="18"/>
                <w:lang w:val="en-US"/>
              </w:rPr>
            </w:pPr>
          </w:p>
        </w:tc>
        <w:tc>
          <w:tcPr>
            <w:tcW w:w="1393" w:type="dxa"/>
            <w:tcBorders>
              <w:top w:val="single" w:sz="4" w:space="0" w:color="auto"/>
            </w:tcBorders>
            <w:vAlign w:val="bottom"/>
          </w:tcPr>
          <w:p w14:paraId="34C48FF1" w14:textId="77777777" w:rsidR="00F6608A" w:rsidRPr="000016C6" w:rsidRDefault="00F6608A" w:rsidP="00AF12A9">
            <w:pPr>
              <w:tabs>
                <w:tab w:val="left" w:pos="-72"/>
              </w:tabs>
              <w:ind w:right="-72"/>
              <w:jc w:val="right"/>
              <w:rPr>
                <w:rFonts w:ascii="Arial" w:hAnsi="Arial" w:cs="Arial"/>
                <w:sz w:val="18"/>
                <w:szCs w:val="18"/>
                <w:lang w:val="en-US"/>
              </w:rPr>
            </w:pPr>
          </w:p>
        </w:tc>
        <w:tc>
          <w:tcPr>
            <w:tcW w:w="1235" w:type="dxa"/>
            <w:tcBorders>
              <w:top w:val="single" w:sz="4" w:space="0" w:color="auto"/>
            </w:tcBorders>
            <w:vAlign w:val="bottom"/>
          </w:tcPr>
          <w:p w14:paraId="73D2D6D5" w14:textId="77777777" w:rsidR="00F6608A" w:rsidRPr="000016C6" w:rsidRDefault="00F6608A" w:rsidP="00AF12A9">
            <w:pPr>
              <w:tabs>
                <w:tab w:val="left" w:pos="-72"/>
              </w:tabs>
              <w:ind w:right="-72"/>
              <w:jc w:val="right"/>
              <w:rPr>
                <w:rFonts w:ascii="Arial" w:hAnsi="Arial" w:cs="Arial"/>
                <w:sz w:val="18"/>
                <w:szCs w:val="18"/>
                <w:lang w:val="en-US"/>
              </w:rPr>
            </w:pPr>
          </w:p>
        </w:tc>
        <w:tc>
          <w:tcPr>
            <w:tcW w:w="1317" w:type="dxa"/>
            <w:tcBorders>
              <w:top w:val="single" w:sz="4" w:space="0" w:color="auto"/>
              <w:left w:val="nil"/>
              <w:bottom w:val="nil"/>
              <w:right w:val="nil"/>
            </w:tcBorders>
            <w:shd w:val="clear" w:color="auto" w:fill="auto"/>
            <w:vAlign w:val="bottom"/>
          </w:tcPr>
          <w:p w14:paraId="7A8891C0" w14:textId="77777777" w:rsidR="00F6608A" w:rsidRPr="000016C6" w:rsidRDefault="00F6608A" w:rsidP="00AF12A9">
            <w:pPr>
              <w:tabs>
                <w:tab w:val="left" w:pos="-72"/>
              </w:tabs>
              <w:ind w:right="-72"/>
              <w:jc w:val="right"/>
              <w:rPr>
                <w:rFonts w:ascii="Arial" w:hAnsi="Arial" w:cs="Arial"/>
                <w:sz w:val="18"/>
                <w:szCs w:val="18"/>
                <w:lang w:val="en-US"/>
              </w:rPr>
            </w:pPr>
          </w:p>
        </w:tc>
        <w:tc>
          <w:tcPr>
            <w:tcW w:w="1203" w:type="dxa"/>
            <w:tcBorders>
              <w:top w:val="single" w:sz="4" w:space="0" w:color="auto"/>
              <w:left w:val="nil"/>
              <w:bottom w:val="nil"/>
              <w:right w:val="nil"/>
            </w:tcBorders>
            <w:shd w:val="clear" w:color="auto" w:fill="auto"/>
            <w:vAlign w:val="bottom"/>
          </w:tcPr>
          <w:p w14:paraId="644C7400" w14:textId="77777777" w:rsidR="00F6608A" w:rsidRPr="000016C6" w:rsidRDefault="00F6608A" w:rsidP="00AF12A9">
            <w:pPr>
              <w:tabs>
                <w:tab w:val="left" w:pos="-72"/>
              </w:tabs>
              <w:ind w:right="-72"/>
              <w:jc w:val="right"/>
              <w:rPr>
                <w:rFonts w:ascii="Arial" w:hAnsi="Arial" w:cs="Arial"/>
                <w:sz w:val="18"/>
                <w:szCs w:val="18"/>
                <w:lang w:val="en-US"/>
              </w:rPr>
            </w:pPr>
          </w:p>
        </w:tc>
      </w:tr>
      <w:tr w:rsidR="00F6608A" w:rsidRPr="000016C6" w14:paraId="4F9F1C80" w14:textId="77777777" w:rsidTr="00B266D6">
        <w:trPr>
          <w:trHeight w:val="25"/>
        </w:trPr>
        <w:tc>
          <w:tcPr>
            <w:tcW w:w="4061" w:type="dxa"/>
            <w:vAlign w:val="bottom"/>
          </w:tcPr>
          <w:p w14:paraId="16A19CCB" w14:textId="5B23FD88" w:rsidR="00F6608A" w:rsidRPr="000016C6" w:rsidRDefault="00F6608A" w:rsidP="00AF12A9">
            <w:pPr>
              <w:pStyle w:val="a"/>
              <w:tabs>
                <w:tab w:val="right" w:pos="7470"/>
                <w:tab w:val="right" w:pos="9000"/>
                <w:tab w:val="right" w:pos="9990"/>
                <w:tab w:val="right" w:pos="10890"/>
              </w:tabs>
              <w:ind w:left="615" w:right="0"/>
              <w:rPr>
                <w:rFonts w:ascii="Arial" w:hAnsi="Arial" w:cs="Arial"/>
                <w:b/>
                <w:bCs/>
                <w:sz w:val="18"/>
                <w:szCs w:val="18"/>
                <w:lang w:val="en-US"/>
              </w:rPr>
            </w:pPr>
            <w:r w:rsidRPr="000016C6">
              <w:rPr>
                <w:rFonts w:ascii="Arial" w:hAnsi="Arial" w:cs="Arial"/>
                <w:b/>
                <w:bCs/>
                <w:sz w:val="18"/>
                <w:szCs w:val="18"/>
                <w:lang w:val="en-US"/>
              </w:rPr>
              <w:t>As at 31 December 2019</w:t>
            </w:r>
          </w:p>
        </w:tc>
        <w:tc>
          <w:tcPr>
            <w:tcW w:w="1393" w:type="dxa"/>
            <w:vAlign w:val="bottom"/>
          </w:tcPr>
          <w:p w14:paraId="5108E718" w14:textId="77777777" w:rsidR="00F6608A" w:rsidRPr="000016C6" w:rsidRDefault="00F6608A" w:rsidP="00AF12A9">
            <w:pPr>
              <w:tabs>
                <w:tab w:val="left" w:pos="-72"/>
              </w:tabs>
              <w:ind w:right="-72"/>
              <w:jc w:val="right"/>
              <w:rPr>
                <w:rFonts w:ascii="Arial" w:hAnsi="Arial" w:cs="Arial"/>
                <w:sz w:val="18"/>
                <w:szCs w:val="18"/>
                <w:lang w:val="en-GB"/>
              </w:rPr>
            </w:pPr>
          </w:p>
        </w:tc>
        <w:tc>
          <w:tcPr>
            <w:tcW w:w="1235" w:type="dxa"/>
            <w:vAlign w:val="bottom"/>
          </w:tcPr>
          <w:p w14:paraId="5D966B45" w14:textId="77777777" w:rsidR="00F6608A" w:rsidRPr="000016C6" w:rsidRDefault="00F6608A" w:rsidP="00AF12A9">
            <w:pPr>
              <w:tabs>
                <w:tab w:val="left" w:pos="-72"/>
              </w:tabs>
              <w:ind w:right="-72"/>
              <w:jc w:val="right"/>
              <w:rPr>
                <w:rFonts w:ascii="Arial" w:hAnsi="Arial" w:cs="Arial"/>
                <w:sz w:val="18"/>
                <w:szCs w:val="18"/>
                <w:lang w:val="en-GB"/>
              </w:rPr>
            </w:pPr>
          </w:p>
        </w:tc>
        <w:tc>
          <w:tcPr>
            <w:tcW w:w="1317" w:type="dxa"/>
            <w:tcBorders>
              <w:top w:val="nil"/>
              <w:left w:val="nil"/>
              <w:bottom w:val="nil"/>
              <w:right w:val="nil"/>
            </w:tcBorders>
            <w:shd w:val="clear" w:color="auto" w:fill="auto"/>
            <w:vAlign w:val="bottom"/>
          </w:tcPr>
          <w:p w14:paraId="6E9E10F4" w14:textId="77777777" w:rsidR="00F6608A" w:rsidRPr="000016C6" w:rsidRDefault="00F6608A" w:rsidP="00AF12A9">
            <w:pPr>
              <w:tabs>
                <w:tab w:val="left" w:pos="-72"/>
              </w:tabs>
              <w:ind w:right="-72"/>
              <w:jc w:val="right"/>
              <w:rPr>
                <w:rFonts w:ascii="Arial" w:hAnsi="Arial" w:cs="Arial"/>
                <w:sz w:val="18"/>
                <w:szCs w:val="18"/>
                <w:lang w:val="en-GB"/>
              </w:rPr>
            </w:pPr>
          </w:p>
        </w:tc>
        <w:tc>
          <w:tcPr>
            <w:tcW w:w="1203" w:type="dxa"/>
            <w:tcBorders>
              <w:top w:val="nil"/>
              <w:left w:val="nil"/>
              <w:bottom w:val="nil"/>
              <w:right w:val="nil"/>
            </w:tcBorders>
            <w:shd w:val="clear" w:color="auto" w:fill="auto"/>
            <w:vAlign w:val="bottom"/>
          </w:tcPr>
          <w:p w14:paraId="40FD4725" w14:textId="77777777" w:rsidR="00F6608A" w:rsidRPr="000016C6" w:rsidRDefault="00F6608A" w:rsidP="00AF12A9">
            <w:pPr>
              <w:tabs>
                <w:tab w:val="left" w:pos="-72"/>
              </w:tabs>
              <w:ind w:right="-72"/>
              <w:jc w:val="right"/>
              <w:rPr>
                <w:rFonts w:ascii="Arial" w:hAnsi="Arial" w:cs="Arial"/>
                <w:sz w:val="18"/>
                <w:szCs w:val="18"/>
                <w:lang w:val="en-GB"/>
              </w:rPr>
            </w:pPr>
          </w:p>
        </w:tc>
      </w:tr>
      <w:tr w:rsidR="00F6608A" w:rsidRPr="000016C6" w14:paraId="519B1680" w14:textId="77777777" w:rsidTr="00B266D6">
        <w:trPr>
          <w:trHeight w:val="25"/>
        </w:trPr>
        <w:tc>
          <w:tcPr>
            <w:tcW w:w="4061" w:type="dxa"/>
            <w:vAlign w:val="bottom"/>
          </w:tcPr>
          <w:p w14:paraId="26152DF9"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Cost</w:t>
            </w:r>
          </w:p>
        </w:tc>
        <w:tc>
          <w:tcPr>
            <w:tcW w:w="1393" w:type="dxa"/>
            <w:vAlign w:val="bottom"/>
          </w:tcPr>
          <w:p w14:paraId="15916A46" w14:textId="4BFB6269"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35,479,036</w:t>
            </w:r>
          </w:p>
        </w:tc>
        <w:tc>
          <w:tcPr>
            <w:tcW w:w="1235" w:type="dxa"/>
            <w:vAlign w:val="bottom"/>
          </w:tcPr>
          <w:p w14:paraId="06A6B77B" w14:textId="05FB3DB3"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316,297</w:t>
            </w:r>
          </w:p>
        </w:tc>
        <w:tc>
          <w:tcPr>
            <w:tcW w:w="1317" w:type="dxa"/>
            <w:tcBorders>
              <w:top w:val="nil"/>
              <w:left w:val="nil"/>
              <w:right w:val="nil"/>
            </w:tcBorders>
            <w:shd w:val="clear" w:color="auto" w:fill="auto"/>
            <w:vAlign w:val="bottom"/>
          </w:tcPr>
          <w:p w14:paraId="44D99810" w14:textId="127AB08E"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203" w:type="dxa"/>
            <w:tcBorders>
              <w:top w:val="nil"/>
              <w:left w:val="nil"/>
              <w:right w:val="nil"/>
            </w:tcBorders>
            <w:shd w:val="clear" w:color="auto" w:fill="auto"/>
            <w:vAlign w:val="bottom"/>
          </w:tcPr>
          <w:p w14:paraId="6AAB885C" w14:textId="07D3F7BA"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35,795,333</w:t>
            </w:r>
          </w:p>
        </w:tc>
      </w:tr>
      <w:tr w:rsidR="00F6608A" w:rsidRPr="000016C6" w14:paraId="791528F4" w14:textId="77777777" w:rsidTr="00B266D6">
        <w:trPr>
          <w:trHeight w:val="25"/>
        </w:trPr>
        <w:tc>
          <w:tcPr>
            <w:tcW w:w="4061" w:type="dxa"/>
            <w:vAlign w:val="bottom"/>
          </w:tcPr>
          <w:p w14:paraId="45BB079D"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proofErr w:type="gramStart"/>
            <w:r w:rsidRPr="000016C6">
              <w:rPr>
                <w:rFonts w:ascii="Arial" w:hAnsi="Arial" w:cs="Arial"/>
                <w:sz w:val="18"/>
                <w:szCs w:val="18"/>
                <w:u w:val="single"/>
                <w:lang w:val="en-US"/>
              </w:rPr>
              <w:t>Less</w:t>
            </w:r>
            <w:r w:rsidRPr="000016C6">
              <w:rPr>
                <w:rFonts w:ascii="Arial" w:hAnsi="Arial" w:cs="Arial"/>
                <w:sz w:val="18"/>
                <w:szCs w:val="18"/>
                <w:lang w:val="en-US"/>
              </w:rPr>
              <w:t xml:space="preserve">  Accumulated</w:t>
            </w:r>
            <w:proofErr w:type="gramEnd"/>
            <w:r w:rsidRPr="000016C6">
              <w:rPr>
                <w:rFonts w:ascii="Arial" w:hAnsi="Arial" w:cs="Arial"/>
                <w:sz w:val="18"/>
                <w:szCs w:val="18"/>
                <w:lang w:val="en-US"/>
              </w:rPr>
              <w:t xml:space="preserve"> depreciation</w:t>
            </w:r>
          </w:p>
        </w:tc>
        <w:tc>
          <w:tcPr>
            <w:tcW w:w="1393" w:type="dxa"/>
            <w:tcBorders>
              <w:bottom w:val="single" w:sz="4" w:space="0" w:color="auto"/>
            </w:tcBorders>
            <w:vAlign w:val="bottom"/>
          </w:tcPr>
          <w:p w14:paraId="331FE714" w14:textId="69D360A0"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(24,547,702)</w:t>
            </w:r>
          </w:p>
        </w:tc>
        <w:tc>
          <w:tcPr>
            <w:tcW w:w="1235" w:type="dxa"/>
            <w:tcBorders>
              <w:bottom w:val="single" w:sz="4" w:space="0" w:color="auto"/>
            </w:tcBorders>
            <w:vAlign w:val="bottom"/>
          </w:tcPr>
          <w:p w14:paraId="69F0CA52" w14:textId="6D2ED3F5"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(316,281)</w:t>
            </w:r>
          </w:p>
        </w:tc>
        <w:tc>
          <w:tcPr>
            <w:tcW w:w="1317" w:type="dxa"/>
            <w:tcBorders>
              <w:top w:val="nil"/>
              <w:left w:val="nil"/>
              <w:bottom w:val="single" w:sz="4" w:space="0" w:color="auto"/>
              <w:right w:val="nil"/>
            </w:tcBorders>
            <w:shd w:val="clear" w:color="auto" w:fill="auto"/>
            <w:vAlign w:val="bottom"/>
          </w:tcPr>
          <w:p w14:paraId="558EA6BF" w14:textId="3886452E"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203" w:type="dxa"/>
            <w:tcBorders>
              <w:top w:val="nil"/>
              <w:left w:val="nil"/>
              <w:bottom w:val="single" w:sz="4" w:space="0" w:color="auto"/>
              <w:right w:val="nil"/>
            </w:tcBorders>
            <w:shd w:val="clear" w:color="auto" w:fill="auto"/>
            <w:vAlign w:val="bottom"/>
          </w:tcPr>
          <w:p w14:paraId="5C9FC9FF" w14:textId="1218D433"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(24,863,983)</w:t>
            </w:r>
          </w:p>
        </w:tc>
      </w:tr>
      <w:tr w:rsidR="00F6608A" w:rsidRPr="000016C6" w14:paraId="0F0EF7EE" w14:textId="77777777" w:rsidTr="00B266D6">
        <w:trPr>
          <w:trHeight w:val="25"/>
        </w:trPr>
        <w:tc>
          <w:tcPr>
            <w:tcW w:w="4061" w:type="dxa"/>
            <w:vAlign w:val="bottom"/>
          </w:tcPr>
          <w:p w14:paraId="3BD1195E" w14:textId="77777777" w:rsidR="00F6608A" w:rsidRPr="000016C6" w:rsidRDefault="00F6608A" w:rsidP="00AF12A9">
            <w:pPr>
              <w:pStyle w:val="a"/>
              <w:tabs>
                <w:tab w:val="right" w:pos="10890"/>
              </w:tabs>
              <w:ind w:left="615" w:right="0"/>
              <w:rPr>
                <w:rFonts w:ascii="Arial" w:hAnsi="Arial" w:cs="Arial"/>
                <w:sz w:val="18"/>
                <w:szCs w:val="18"/>
                <w:lang w:val="en-US"/>
              </w:rPr>
            </w:pPr>
          </w:p>
        </w:tc>
        <w:tc>
          <w:tcPr>
            <w:tcW w:w="1393" w:type="dxa"/>
            <w:tcBorders>
              <w:top w:val="single" w:sz="4" w:space="0" w:color="auto"/>
            </w:tcBorders>
            <w:vAlign w:val="bottom"/>
          </w:tcPr>
          <w:p w14:paraId="5FC70762" w14:textId="77777777" w:rsidR="00F6608A" w:rsidRPr="000016C6" w:rsidRDefault="00F6608A" w:rsidP="00AF12A9">
            <w:pPr>
              <w:tabs>
                <w:tab w:val="left" w:pos="-72"/>
              </w:tabs>
              <w:ind w:right="-72"/>
              <w:jc w:val="right"/>
              <w:rPr>
                <w:rFonts w:ascii="Arial" w:hAnsi="Arial" w:cs="Arial"/>
                <w:sz w:val="18"/>
                <w:szCs w:val="18"/>
                <w:lang w:val="en-US"/>
              </w:rPr>
            </w:pPr>
          </w:p>
        </w:tc>
        <w:tc>
          <w:tcPr>
            <w:tcW w:w="1235" w:type="dxa"/>
            <w:tcBorders>
              <w:top w:val="single" w:sz="4" w:space="0" w:color="auto"/>
            </w:tcBorders>
            <w:vAlign w:val="bottom"/>
          </w:tcPr>
          <w:p w14:paraId="71732B71" w14:textId="77777777" w:rsidR="00F6608A" w:rsidRPr="000016C6" w:rsidRDefault="00F6608A" w:rsidP="00AF12A9">
            <w:pPr>
              <w:tabs>
                <w:tab w:val="left" w:pos="-72"/>
              </w:tabs>
              <w:ind w:right="-72"/>
              <w:jc w:val="right"/>
              <w:rPr>
                <w:rFonts w:ascii="Arial" w:hAnsi="Arial" w:cs="Arial"/>
                <w:sz w:val="18"/>
                <w:szCs w:val="18"/>
                <w:lang w:val="en-US"/>
              </w:rPr>
            </w:pPr>
          </w:p>
        </w:tc>
        <w:tc>
          <w:tcPr>
            <w:tcW w:w="1317" w:type="dxa"/>
            <w:tcBorders>
              <w:top w:val="single" w:sz="4" w:space="0" w:color="auto"/>
              <w:left w:val="nil"/>
              <w:right w:val="nil"/>
            </w:tcBorders>
            <w:shd w:val="clear" w:color="auto" w:fill="auto"/>
            <w:vAlign w:val="bottom"/>
          </w:tcPr>
          <w:p w14:paraId="6A567D04" w14:textId="77777777" w:rsidR="00F6608A" w:rsidRPr="000016C6" w:rsidRDefault="00F6608A" w:rsidP="00AF12A9">
            <w:pPr>
              <w:tabs>
                <w:tab w:val="left" w:pos="-72"/>
              </w:tabs>
              <w:ind w:right="-72"/>
              <w:jc w:val="right"/>
              <w:rPr>
                <w:rFonts w:ascii="Arial" w:hAnsi="Arial" w:cs="Arial"/>
                <w:sz w:val="18"/>
                <w:szCs w:val="18"/>
                <w:lang w:val="en-US"/>
              </w:rPr>
            </w:pPr>
          </w:p>
        </w:tc>
        <w:tc>
          <w:tcPr>
            <w:tcW w:w="1203" w:type="dxa"/>
            <w:tcBorders>
              <w:top w:val="single" w:sz="4" w:space="0" w:color="auto"/>
              <w:left w:val="nil"/>
              <w:right w:val="nil"/>
            </w:tcBorders>
            <w:shd w:val="clear" w:color="auto" w:fill="auto"/>
            <w:vAlign w:val="bottom"/>
          </w:tcPr>
          <w:p w14:paraId="1307031C" w14:textId="77777777" w:rsidR="00F6608A" w:rsidRPr="000016C6" w:rsidRDefault="00F6608A" w:rsidP="00AF12A9">
            <w:pPr>
              <w:tabs>
                <w:tab w:val="left" w:pos="-72"/>
              </w:tabs>
              <w:ind w:right="-72"/>
              <w:jc w:val="right"/>
              <w:rPr>
                <w:rFonts w:ascii="Arial" w:hAnsi="Arial" w:cs="Arial"/>
                <w:sz w:val="18"/>
                <w:szCs w:val="18"/>
                <w:lang w:val="en-US"/>
              </w:rPr>
            </w:pPr>
          </w:p>
        </w:tc>
      </w:tr>
      <w:tr w:rsidR="00F6608A" w:rsidRPr="000016C6" w14:paraId="11B34ABB" w14:textId="77777777" w:rsidTr="00B266D6">
        <w:trPr>
          <w:trHeight w:val="25"/>
        </w:trPr>
        <w:tc>
          <w:tcPr>
            <w:tcW w:w="4061" w:type="dxa"/>
            <w:vAlign w:val="bottom"/>
          </w:tcPr>
          <w:p w14:paraId="4C4A2620"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Net book amount</w:t>
            </w:r>
          </w:p>
        </w:tc>
        <w:tc>
          <w:tcPr>
            <w:tcW w:w="1393" w:type="dxa"/>
            <w:tcBorders>
              <w:bottom w:val="single" w:sz="4" w:space="0" w:color="auto"/>
            </w:tcBorders>
            <w:vAlign w:val="bottom"/>
          </w:tcPr>
          <w:p w14:paraId="53A56A19" w14:textId="6332AB66"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10,931,334</w:t>
            </w:r>
          </w:p>
        </w:tc>
        <w:tc>
          <w:tcPr>
            <w:tcW w:w="1235" w:type="dxa"/>
            <w:tcBorders>
              <w:bottom w:val="single" w:sz="4" w:space="0" w:color="auto"/>
            </w:tcBorders>
            <w:vAlign w:val="bottom"/>
          </w:tcPr>
          <w:p w14:paraId="0BE41E12" w14:textId="29E6536E"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16</w:t>
            </w:r>
          </w:p>
        </w:tc>
        <w:tc>
          <w:tcPr>
            <w:tcW w:w="1317" w:type="dxa"/>
            <w:tcBorders>
              <w:top w:val="nil"/>
              <w:left w:val="nil"/>
              <w:bottom w:val="single" w:sz="4" w:space="0" w:color="auto"/>
              <w:right w:val="nil"/>
            </w:tcBorders>
            <w:shd w:val="clear" w:color="auto" w:fill="auto"/>
            <w:vAlign w:val="bottom"/>
          </w:tcPr>
          <w:p w14:paraId="49625BF9" w14:textId="041B619B"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203" w:type="dxa"/>
            <w:tcBorders>
              <w:top w:val="nil"/>
              <w:left w:val="nil"/>
              <w:bottom w:val="single" w:sz="4" w:space="0" w:color="auto"/>
              <w:right w:val="nil"/>
            </w:tcBorders>
            <w:shd w:val="clear" w:color="auto" w:fill="auto"/>
            <w:vAlign w:val="bottom"/>
          </w:tcPr>
          <w:p w14:paraId="5D6F4B94" w14:textId="297C2517"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10,931,350</w:t>
            </w:r>
          </w:p>
        </w:tc>
      </w:tr>
      <w:tr w:rsidR="00F6608A" w:rsidRPr="000016C6" w14:paraId="21F58FC5" w14:textId="77777777" w:rsidTr="00B266D6">
        <w:trPr>
          <w:trHeight w:val="25"/>
        </w:trPr>
        <w:tc>
          <w:tcPr>
            <w:tcW w:w="4061" w:type="dxa"/>
            <w:vAlign w:val="bottom"/>
          </w:tcPr>
          <w:p w14:paraId="264692DF"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p>
        </w:tc>
        <w:tc>
          <w:tcPr>
            <w:tcW w:w="1393" w:type="dxa"/>
            <w:tcBorders>
              <w:top w:val="single" w:sz="4" w:space="0" w:color="auto"/>
            </w:tcBorders>
            <w:vAlign w:val="bottom"/>
          </w:tcPr>
          <w:p w14:paraId="7C7D2B8E" w14:textId="77777777" w:rsidR="00F6608A" w:rsidRPr="000016C6" w:rsidRDefault="00F6608A" w:rsidP="00AF12A9">
            <w:pPr>
              <w:tabs>
                <w:tab w:val="left" w:pos="-72"/>
              </w:tabs>
              <w:ind w:right="-72"/>
              <w:jc w:val="right"/>
              <w:rPr>
                <w:rFonts w:ascii="Arial" w:hAnsi="Arial" w:cs="Arial"/>
                <w:sz w:val="18"/>
                <w:szCs w:val="18"/>
                <w:lang w:val="en-US"/>
              </w:rPr>
            </w:pPr>
          </w:p>
        </w:tc>
        <w:tc>
          <w:tcPr>
            <w:tcW w:w="1235" w:type="dxa"/>
            <w:tcBorders>
              <w:top w:val="single" w:sz="4" w:space="0" w:color="auto"/>
            </w:tcBorders>
            <w:vAlign w:val="bottom"/>
          </w:tcPr>
          <w:p w14:paraId="68FCEFC7" w14:textId="77777777" w:rsidR="00F6608A" w:rsidRPr="000016C6" w:rsidRDefault="00F6608A" w:rsidP="00AF12A9">
            <w:pPr>
              <w:tabs>
                <w:tab w:val="left" w:pos="-72"/>
              </w:tabs>
              <w:ind w:right="-72"/>
              <w:jc w:val="right"/>
              <w:rPr>
                <w:rFonts w:ascii="Arial" w:hAnsi="Arial" w:cs="Arial"/>
                <w:sz w:val="18"/>
                <w:szCs w:val="18"/>
                <w:lang w:val="en-US"/>
              </w:rPr>
            </w:pPr>
          </w:p>
        </w:tc>
        <w:tc>
          <w:tcPr>
            <w:tcW w:w="1317" w:type="dxa"/>
            <w:tcBorders>
              <w:top w:val="single" w:sz="4" w:space="0" w:color="auto"/>
              <w:left w:val="nil"/>
              <w:bottom w:val="nil"/>
              <w:right w:val="nil"/>
            </w:tcBorders>
            <w:shd w:val="clear" w:color="auto" w:fill="auto"/>
            <w:vAlign w:val="bottom"/>
          </w:tcPr>
          <w:p w14:paraId="4A87959C" w14:textId="77777777" w:rsidR="00F6608A" w:rsidRPr="000016C6" w:rsidRDefault="00F6608A" w:rsidP="00AF12A9">
            <w:pPr>
              <w:tabs>
                <w:tab w:val="left" w:pos="-72"/>
              </w:tabs>
              <w:ind w:right="-72"/>
              <w:jc w:val="right"/>
              <w:rPr>
                <w:rFonts w:ascii="Arial" w:hAnsi="Arial" w:cs="Arial"/>
                <w:sz w:val="18"/>
                <w:szCs w:val="18"/>
                <w:lang w:val="en-US"/>
              </w:rPr>
            </w:pPr>
          </w:p>
        </w:tc>
        <w:tc>
          <w:tcPr>
            <w:tcW w:w="1203" w:type="dxa"/>
            <w:tcBorders>
              <w:top w:val="single" w:sz="4" w:space="0" w:color="auto"/>
              <w:left w:val="nil"/>
              <w:bottom w:val="nil"/>
              <w:right w:val="nil"/>
            </w:tcBorders>
            <w:shd w:val="clear" w:color="auto" w:fill="auto"/>
            <w:vAlign w:val="bottom"/>
          </w:tcPr>
          <w:p w14:paraId="4E83663A" w14:textId="77777777" w:rsidR="00F6608A" w:rsidRPr="000016C6" w:rsidRDefault="00F6608A" w:rsidP="00AF12A9">
            <w:pPr>
              <w:tabs>
                <w:tab w:val="left" w:pos="-72"/>
              </w:tabs>
              <w:ind w:right="-72"/>
              <w:jc w:val="right"/>
              <w:rPr>
                <w:rFonts w:ascii="Arial" w:hAnsi="Arial" w:cs="Arial"/>
                <w:sz w:val="18"/>
                <w:szCs w:val="18"/>
                <w:lang w:val="en-US"/>
              </w:rPr>
            </w:pPr>
          </w:p>
        </w:tc>
      </w:tr>
      <w:tr w:rsidR="00F6608A" w:rsidRPr="001961CF" w14:paraId="7E35B427" w14:textId="77777777" w:rsidTr="00B266D6">
        <w:trPr>
          <w:trHeight w:val="25"/>
        </w:trPr>
        <w:tc>
          <w:tcPr>
            <w:tcW w:w="4061" w:type="dxa"/>
            <w:vAlign w:val="bottom"/>
          </w:tcPr>
          <w:p w14:paraId="64994418" w14:textId="0EB9EF7F" w:rsidR="00F6608A" w:rsidRPr="000016C6" w:rsidRDefault="00F6608A" w:rsidP="00AF12A9">
            <w:pPr>
              <w:pStyle w:val="a"/>
              <w:tabs>
                <w:tab w:val="right" w:pos="7470"/>
                <w:tab w:val="right" w:pos="9000"/>
                <w:tab w:val="right" w:pos="9990"/>
                <w:tab w:val="right" w:pos="10890"/>
              </w:tabs>
              <w:ind w:left="615" w:right="0"/>
              <w:rPr>
                <w:rFonts w:ascii="Arial" w:hAnsi="Arial" w:cs="Arial"/>
                <w:b/>
                <w:bCs/>
                <w:sz w:val="18"/>
                <w:szCs w:val="18"/>
                <w:lang w:val="en-US"/>
              </w:rPr>
            </w:pPr>
            <w:r w:rsidRPr="000016C6">
              <w:rPr>
                <w:rFonts w:ascii="Arial" w:hAnsi="Arial" w:cs="Arial"/>
                <w:b/>
                <w:bCs/>
                <w:sz w:val="18"/>
                <w:szCs w:val="18"/>
                <w:lang w:val="en-US"/>
              </w:rPr>
              <w:t>For the six-month period</w:t>
            </w:r>
          </w:p>
        </w:tc>
        <w:tc>
          <w:tcPr>
            <w:tcW w:w="1393" w:type="dxa"/>
            <w:shd w:val="clear" w:color="auto" w:fill="FAFAFA"/>
            <w:vAlign w:val="bottom"/>
          </w:tcPr>
          <w:p w14:paraId="66D62A27" w14:textId="77777777" w:rsidR="00F6608A" w:rsidRPr="000016C6" w:rsidRDefault="00F6608A" w:rsidP="00AF12A9">
            <w:pPr>
              <w:tabs>
                <w:tab w:val="left" w:pos="-72"/>
              </w:tabs>
              <w:ind w:right="-72"/>
              <w:jc w:val="right"/>
              <w:rPr>
                <w:rFonts w:ascii="Arial" w:hAnsi="Arial" w:cs="Arial"/>
                <w:sz w:val="18"/>
                <w:szCs w:val="18"/>
                <w:lang w:val="en-US"/>
              </w:rPr>
            </w:pPr>
          </w:p>
        </w:tc>
        <w:tc>
          <w:tcPr>
            <w:tcW w:w="1235" w:type="dxa"/>
            <w:shd w:val="clear" w:color="auto" w:fill="FAFAFA"/>
            <w:vAlign w:val="bottom"/>
          </w:tcPr>
          <w:p w14:paraId="411C076A" w14:textId="77777777" w:rsidR="00F6608A" w:rsidRPr="000016C6" w:rsidRDefault="00F6608A" w:rsidP="00AF12A9">
            <w:pPr>
              <w:tabs>
                <w:tab w:val="left" w:pos="-72"/>
              </w:tabs>
              <w:ind w:right="-72"/>
              <w:jc w:val="right"/>
              <w:rPr>
                <w:rFonts w:ascii="Arial" w:hAnsi="Arial" w:cs="Arial"/>
                <w:sz w:val="18"/>
                <w:szCs w:val="18"/>
                <w:lang w:val="en-US"/>
              </w:rPr>
            </w:pPr>
          </w:p>
        </w:tc>
        <w:tc>
          <w:tcPr>
            <w:tcW w:w="1317" w:type="dxa"/>
            <w:tcBorders>
              <w:top w:val="nil"/>
              <w:left w:val="nil"/>
              <w:bottom w:val="nil"/>
              <w:right w:val="nil"/>
            </w:tcBorders>
            <w:shd w:val="clear" w:color="auto" w:fill="FAFAFA"/>
            <w:vAlign w:val="bottom"/>
          </w:tcPr>
          <w:p w14:paraId="6B5540E7" w14:textId="77777777" w:rsidR="00F6608A" w:rsidRPr="000016C6" w:rsidRDefault="00F6608A" w:rsidP="00AF12A9">
            <w:pPr>
              <w:tabs>
                <w:tab w:val="left" w:pos="-72"/>
              </w:tabs>
              <w:ind w:right="-72"/>
              <w:jc w:val="right"/>
              <w:rPr>
                <w:rFonts w:ascii="Arial" w:hAnsi="Arial" w:cs="Arial"/>
                <w:sz w:val="18"/>
                <w:szCs w:val="18"/>
                <w:lang w:val="en-US"/>
              </w:rPr>
            </w:pPr>
          </w:p>
        </w:tc>
        <w:tc>
          <w:tcPr>
            <w:tcW w:w="1203" w:type="dxa"/>
            <w:tcBorders>
              <w:top w:val="nil"/>
              <w:left w:val="nil"/>
              <w:bottom w:val="nil"/>
              <w:right w:val="nil"/>
            </w:tcBorders>
            <w:shd w:val="clear" w:color="auto" w:fill="FAFAFA"/>
            <w:vAlign w:val="bottom"/>
          </w:tcPr>
          <w:p w14:paraId="40A7BE20" w14:textId="77777777" w:rsidR="00F6608A" w:rsidRPr="000016C6" w:rsidRDefault="00F6608A" w:rsidP="00AF12A9">
            <w:pPr>
              <w:tabs>
                <w:tab w:val="left" w:pos="-72"/>
              </w:tabs>
              <w:ind w:right="-72"/>
              <w:jc w:val="right"/>
              <w:rPr>
                <w:rFonts w:ascii="Arial" w:hAnsi="Arial" w:cs="Arial"/>
                <w:sz w:val="18"/>
                <w:szCs w:val="18"/>
                <w:lang w:val="en-US"/>
              </w:rPr>
            </w:pPr>
          </w:p>
        </w:tc>
      </w:tr>
      <w:tr w:rsidR="00F6608A" w:rsidRPr="000016C6" w14:paraId="592987CC" w14:textId="77777777" w:rsidTr="00B266D6">
        <w:trPr>
          <w:trHeight w:val="25"/>
        </w:trPr>
        <w:tc>
          <w:tcPr>
            <w:tcW w:w="4061" w:type="dxa"/>
            <w:vAlign w:val="bottom"/>
          </w:tcPr>
          <w:p w14:paraId="6D4D36E6" w14:textId="4D971B19" w:rsidR="00F6608A" w:rsidRPr="000016C6" w:rsidRDefault="00F6608A" w:rsidP="00AF12A9">
            <w:pPr>
              <w:pStyle w:val="a"/>
              <w:tabs>
                <w:tab w:val="right" w:pos="7470"/>
                <w:tab w:val="right" w:pos="9000"/>
                <w:tab w:val="right" w:pos="9990"/>
                <w:tab w:val="right" w:pos="10890"/>
              </w:tabs>
              <w:ind w:left="615" w:right="0"/>
              <w:rPr>
                <w:rFonts w:ascii="Arial" w:hAnsi="Arial" w:cs="Arial"/>
                <w:b/>
                <w:bCs/>
                <w:sz w:val="18"/>
                <w:szCs w:val="18"/>
                <w:lang w:val="en-US"/>
              </w:rPr>
            </w:pPr>
            <w:r w:rsidRPr="000016C6">
              <w:rPr>
                <w:rFonts w:ascii="Arial" w:hAnsi="Arial" w:cs="Arial"/>
                <w:b/>
                <w:bCs/>
                <w:sz w:val="18"/>
                <w:szCs w:val="18"/>
                <w:lang w:val="en-US"/>
              </w:rPr>
              <w:t xml:space="preserve">   ended 30 June 2020</w:t>
            </w:r>
          </w:p>
        </w:tc>
        <w:tc>
          <w:tcPr>
            <w:tcW w:w="1393" w:type="dxa"/>
            <w:shd w:val="clear" w:color="auto" w:fill="FAFAFA"/>
            <w:vAlign w:val="bottom"/>
          </w:tcPr>
          <w:p w14:paraId="464003C6" w14:textId="77777777" w:rsidR="00F6608A" w:rsidRPr="000016C6" w:rsidRDefault="00F6608A" w:rsidP="00AF12A9">
            <w:pPr>
              <w:tabs>
                <w:tab w:val="left" w:pos="-72"/>
              </w:tabs>
              <w:ind w:right="-72"/>
              <w:jc w:val="right"/>
              <w:rPr>
                <w:rFonts w:ascii="Arial" w:hAnsi="Arial" w:cs="Arial"/>
                <w:sz w:val="18"/>
                <w:szCs w:val="18"/>
                <w:lang w:val="en-GB"/>
              </w:rPr>
            </w:pPr>
          </w:p>
        </w:tc>
        <w:tc>
          <w:tcPr>
            <w:tcW w:w="1235" w:type="dxa"/>
            <w:shd w:val="clear" w:color="auto" w:fill="FAFAFA"/>
            <w:vAlign w:val="bottom"/>
          </w:tcPr>
          <w:p w14:paraId="20DDA444" w14:textId="77777777" w:rsidR="00F6608A" w:rsidRPr="000016C6" w:rsidRDefault="00F6608A" w:rsidP="00AF12A9">
            <w:pPr>
              <w:tabs>
                <w:tab w:val="left" w:pos="-72"/>
              </w:tabs>
              <w:ind w:right="-72"/>
              <w:jc w:val="right"/>
              <w:rPr>
                <w:rFonts w:ascii="Arial" w:hAnsi="Arial" w:cs="Arial"/>
                <w:sz w:val="18"/>
                <w:szCs w:val="18"/>
                <w:lang w:val="en-GB"/>
              </w:rPr>
            </w:pPr>
          </w:p>
        </w:tc>
        <w:tc>
          <w:tcPr>
            <w:tcW w:w="1317" w:type="dxa"/>
            <w:tcBorders>
              <w:top w:val="nil"/>
              <w:left w:val="nil"/>
              <w:bottom w:val="nil"/>
              <w:right w:val="nil"/>
            </w:tcBorders>
            <w:shd w:val="clear" w:color="auto" w:fill="FAFAFA"/>
            <w:vAlign w:val="bottom"/>
          </w:tcPr>
          <w:p w14:paraId="71F3764E" w14:textId="77777777" w:rsidR="00F6608A" w:rsidRPr="000016C6" w:rsidRDefault="00F6608A" w:rsidP="00AF12A9">
            <w:pPr>
              <w:tabs>
                <w:tab w:val="left" w:pos="-72"/>
              </w:tabs>
              <w:ind w:right="-72"/>
              <w:jc w:val="right"/>
              <w:rPr>
                <w:rFonts w:ascii="Arial" w:hAnsi="Arial" w:cs="Arial"/>
                <w:sz w:val="18"/>
                <w:szCs w:val="18"/>
                <w:lang w:val="en-GB"/>
              </w:rPr>
            </w:pPr>
          </w:p>
        </w:tc>
        <w:tc>
          <w:tcPr>
            <w:tcW w:w="1203" w:type="dxa"/>
            <w:tcBorders>
              <w:top w:val="nil"/>
              <w:left w:val="nil"/>
              <w:bottom w:val="nil"/>
              <w:right w:val="nil"/>
            </w:tcBorders>
            <w:shd w:val="clear" w:color="auto" w:fill="FAFAFA"/>
            <w:vAlign w:val="bottom"/>
          </w:tcPr>
          <w:p w14:paraId="240E719E" w14:textId="77777777" w:rsidR="00F6608A" w:rsidRPr="000016C6" w:rsidRDefault="00F6608A" w:rsidP="00AF12A9">
            <w:pPr>
              <w:tabs>
                <w:tab w:val="left" w:pos="-72"/>
              </w:tabs>
              <w:ind w:right="-72"/>
              <w:jc w:val="right"/>
              <w:rPr>
                <w:rFonts w:ascii="Arial" w:hAnsi="Arial" w:cs="Arial"/>
                <w:sz w:val="18"/>
                <w:szCs w:val="18"/>
                <w:lang w:val="en-GB"/>
              </w:rPr>
            </w:pPr>
          </w:p>
        </w:tc>
      </w:tr>
      <w:tr w:rsidR="00F6608A" w:rsidRPr="000016C6" w14:paraId="7993586E" w14:textId="77777777" w:rsidTr="00B266D6">
        <w:trPr>
          <w:trHeight w:val="25"/>
        </w:trPr>
        <w:tc>
          <w:tcPr>
            <w:tcW w:w="4061" w:type="dxa"/>
            <w:vAlign w:val="bottom"/>
          </w:tcPr>
          <w:p w14:paraId="294B8F4D"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b/>
                <w:bCs/>
                <w:sz w:val="18"/>
                <w:szCs w:val="18"/>
                <w:lang w:val="en-US"/>
              </w:rPr>
            </w:pPr>
            <w:r w:rsidRPr="000016C6">
              <w:rPr>
                <w:rFonts w:ascii="Arial" w:hAnsi="Arial" w:cs="Arial"/>
                <w:sz w:val="18"/>
                <w:szCs w:val="18"/>
                <w:lang w:val="en-US"/>
              </w:rPr>
              <w:t>Opening net book amount</w:t>
            </w:r>
          </w:p>
        </w:tc>
        <w:tc>
          <w:tcPr>
            <w:tcW w:w="1393" w:type="dxa"/>
            <w:shd w:val="clear" w:color="auto" w:fill="FAFAFA"/>
            <w:vAlign w:val="bottom"/>
          </w:tcPr>
          <w:p w14:paraId="52C54FEB" w14:textId="13FD5033"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10,931,334</w:t>
            </w:r>
          </w:p>
        </w:tc>
        <w:tc>
          <w:tcPr>
            <w:tcW w:w="1235" w:type="dxa"/>
            <w:shd w:val="clear" w:color="auto" w:fill="FAFAFA"/>
            <w:vAlign w:val="bottom"/>
          </w:tcPr>
          <w:p w14:paraId="7697C721" w14:textId="77FA7A22"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16</w:t>
            </w:r>
          </w:p>
        </w:tc>
        <w:tc>
          <w:tcPr>
            <w:tcW w:w="1317" w:type="dxa"/>
            <w:tcBorders>
              <w:top w:val="nil"/>
              <w:left w:val="nil"/>
              <w:bottom w:val="nil"/>
              <w:right w:val="nil"/>
            </w:tcBorders>
            <w:shd w:val="clear" w:color="auto" w:fill="FAFAFA"/>
            <w:vAlign w:val="bottom"/>
          </w:tcPr>
          <w:p w14:paraId="37BF383F" w14:textId="5F2C60BD"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203" w:type="dxa"/>
            <w:tcBorders>
              <w:top w:val="nil"/>
              <w:left w:val="nil"/>
              <w:bottom w:val="nil"/>
              <w:right w:val="nil"/>
            </w:tcBorders>
            <w:shd w:val="clear" w:color="auto" w:fill="FAFAFA"/>
            <w:vAlign w:val="bottom"/>
          </w:tcPr>
          <w:p w14:paraId="3DDD9B15" w14:textId="44880C33"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10,931,350</w:t>
            </w:r>
          </w:p>
        </w:tc>
      </w:tr>
      <w:tr w:rsidR="00F6608A" w:rsidRPr="000016C6" w14:paraId="17B7DDE1" w14:textId="77777777" w:rsidTr="00B266D6">
        <w:trPr>
          <w:trHeight w:val="25"/>
        </w:trPr>
        <w:tc>
          <w:tcPr>
            <w:tcW w:w="4061" w:type="dxa"/>
            <w:vAlign w:val="bottom"/>
          </w:tcPr>
          <w:p w14:paraId="24B47211"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Additions</w:t>
            </w:r>
          </w:p>
        </w:tc>
        <w:tc>
          <w:tcPr>
            <w:tcW w:w="1393" w:type="dxa"/>
            <w:shd w:val="clear" w:color="auto" w:fill="FAFAFA"/>
            <w:vAlign w:val="bottom"/>
          </w:tcPr>
          <w:p w14:paraId="3988C4A0" w14:textId="5174CCB0" w:rsidR="00F6608A" w:rsidRPr="000016C6" w:rsidRDefault="00D676CB"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389,111</w:t>
            </w:r>
          </w:p>
        </w:tc>
        <w:tc>
          <w:tcPr>
            <w:tcW w:w="1235" w:type="dxa"/>
            <w:shd w:val="clear" w:color="auto" w:fill="FAFAFA"/>
            <w:vAlign w:val="bottom"/>
          </w:tcPr>
          <w:p w14:paraId="4EEC0EC8" w14:textId="7638FF4A" w:rsidR="00F6608A" w:rsidRPr="000016C6" w:rsidRDefault="00F6608A" w:rsidP="00AF12A9">
            <w:pPr>
              <w:tabs>
                <w:tab w:val="left" w:pos="-72"/>
              </w:tabs>
              <w:ind w:right="-72"/>
              <w:jc w:val="right"/>
              <w:rPr>
                <w:rFonts w:ascii="Arial" w:hAnsi="Arial" w:cs="Arial"/>
                <w:sz w:val="18"/>
                <w:szCs w:val="18"/>
                <w:lang w:val="en-GB"/>
              </w:rPr>
            </w:pPr>
          </w:p>
        </w:tc>
        <w:tc>
          <w:tcPr>
            <w:tcW w:w="1317" w:type="dxa"/>
            <w:tcBorders>
              <w:top w:val="nil"/>
              <w:left w:val="nil"/>
              <w:bottom w:val="nil"/>
              <w:right w:val="nil"/>
            </w:tcBorders>
            <w:shd w:val="clear" w:color="auto" w:fill="FAFAFA"/>
            <w:vAlign w:val="bottom"/>
          </w:tcPr>
          <w:p w14:paraId="50FFF4A2" w14:textId="2D8F8C35" w:rsidR="00F6608A" w:rsidRPr="000016C6" w:rsidRDefault="00D676CB"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28,918</w:t>
            </w:r>
          </w:p>
        </w:tc>
        <w:tc>
          <w:tcPr>
            <w:tcW w:w="1203" w:type="dxa"/>
            <w:tcBorders>
              <w:top w:val="nil"/>
              <w:left w:val="nil"/>
              <w:bottom w:val="nil"/>
              <w:right w:val="nil"/>
            </w:tcBorders>
            <w:shd w:val="clear" w:color="auto" w:fill="FAFAFA"/>
            <w:vAlign w:val="bottom"/>
          </w:tcPr>
          <w:p w14:paraId="0658CCDD" w14:textId="7702A73D" w:rsidR="00F6608A" w:rsidRPr="000016C6" w:rsidRDefault="00D676CB"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418,029</w:t>
            </w:r>
          </w:p>
        </w:tc>
      </w:tr>
      <w:tr w:rsidR="00F6608A" w:rsidRPr="000016C6" w14:paraId="3B49CCAE" w14:textId="77777777" w:rsidTr="00B266D6">
        <w:trPr>
          <w:trHeight w:val="25"/>
        </w:trPr>
        <w:tc>
          <w:tcPr>
            <w:tcW w:w="4061" w:type="dxa"/>
            <w:vAlign w:val="bottom"/>
          </w:tcPr>
          <w:p w14:paraId="7676F6E1" w14:textId="2D589589"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Transfer of assets</w:t>
            </w:r>
          </w:p>
        </w:tc>
        <w:tc>
          <w:tcPr>
            <w:tcW w:w="1393" w:type="dxa"/>
            <w:shd w:val="clear" w:color="auto" w:fill="FAFAFA"/>
            <w:vAlign w:val="bottom"/>
          </w:tcPr>
          <w:p w14:paraId="4CEA127E" w14:textId="3BD6D522" w:rsidR="00F6608A" w:rsidRPr="000016C6" w:rsidRDefault="00D676CB"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235" w:type="dxa"/>
            <w:shd w:val="clear" w:color="auto" w:fill="FAFAFA"/>
            <w:vAlign w:val="bottom"/>
          </w:tcPr>
          <w:p w14:paraId="4AD4563F" w14:textId="3BBB4A80" w:rsidR="00F6608A" w:rsidRPr="000016C6" w:rsidRDefault="00D676CB"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317" w:type="dxa"/>
            <w:tcBorders>
              <w:top w:val="nil"/>
              <w:left w:val="nil"/>
              <w:right w:val="nil"/>
            </w:tcBorders>
            <w:shd w:val="clear" w:color="auto" w:fill="FAFAFA"/>
            <w:vAlign w:val="bottom"/>
          </w:tcPr>
          <w:p w14:paraId="4EFD8CFF" w14:textId="1B25DF7A" w:rsidR="00F6608A" w:rsidRPr="000016C6" w:rsidRDefault="00D676CB"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203" w:type="dxa"/>
            <w:tcBorders>
              <w:top w:val="nil"/>
              <w:left w:val="nil"/>
              <w:right w:val="nil"/>
            </w:tcBorders>
            <w:shd w:val="clear" w:color="auto" w:fill="FAFAFA"/>
            <w:vAlign w:val="bottom"/>
          </w:tcPr>
          <w:p w14:paraId="7016F1DE" w14:textId="16FB1008" w:rsidR="00F6608A" w:rsidRPr="000016C6" w:rsidRDefault="00D676CB"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r>
      <w:tr w:rsidR="00F6608A" w:rsidRPr="000016C6" w14:paraId="38E7AD1B" w14:textId="77777777" w:rsidTr="00B266D6">
        <w:trPr>
          <w:trHeight w:val="25"/>
        </w:trPr>
        <w:tc>
          <w:tcPr>
            <w:tcW w:w="4061" w:type="dxa"/>
            <w:vAlign w:val="bottom"/>
          </w:tcPr>
          <w:p w14:paraId="01EAA7B5"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Depreciation charge</w:t>
            </w:r>
          </w:p>
        </w:tc>
        <w:tc>
          <w:tcPr>
            <w:tcW w:w="1393" w:type="dxa"/>
            <w:tcBorders>
              <w:bottom w:val="single" w:sz="4" w:space="0" w:color="auto"/>
            </w:tcBorders>
            <w:shd w:val="clear" w:color="auto" w:fill="FAFAFA"/>
            <w:vAlign w:val="bottom"/>
          </w:tcPr>
          <w:p w14:paraId="223086EC" w14:textId="2A47712D" w:rsidR="00F6608A" w:rsidRPr="000016C6" w:rsidRDefault="00D676CB"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(3,253,823)</w:t>
            </w:r>
          </w:p>
        </w:tc>
        <w:tc>
          <w:tcPr>
            <w:tcW w:w="1235" w:type="dxa"/>
            <w:tcBorders>
              <w:bottom w:val="single" w:sz="4" w:space="0" w:color="auto"/>
            </w:tcBorders>
            <w:shd w:val="clear" w:color="auto" w:fill="FAFAFA"/>
            <w:vAlign w:val="bottom"/>
          </w:tcPr>
          <w:p w14:paraId="3AB4E01B" w14:textId="38A2CC09" w:rsidR="00F6608A" w:rsidRPr="000016C6" w:rsidRDefault="00D676CB"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317" w:type="dxa"/>
            <w:tcBorders>
              <w:top w:val="nil"/>
              <w:left w:val="nil"/>
              <w:bottom w:val="single" w:sz="4" w:space="0" w:color="auto"/>
              <w:right w:val="nil"/>
            </w:tcBorders>
            <w:shd w:val="clear" w:color="auto" w:fill="FAFAFA"/>
            <w:vAlign w:val="bottom"/>
          </w:tcPr>
          <w:p w14:paraId="48064A85" w14:textId="587A59E6" w:rsidR="00F6608A" w:rsidRPr="000016C6" w:rsidRDefault="00D676CB"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203" w:type="dxa"/>
            <w:tcBorders>
              <w:top w:val="nil"/>
              <w:left w:val="nil"/>
              <w:bottom w:val="single" w:sz="4" w:space="0" w:color="auto"/>
              <w:right w:val="nil"/>
            </w:tcBorders>
            <w:shd w:val="clear" w:color="auto" w:fill="FAFAFA"/>
            <w:vAlign w:val="bottom"/>
          </w:tcPr>
          <w:p w14:paraId="34659A92" w14:textId="0B79FD86" w:rsidR="00F6608A" w:rsidRPr="000016C6" w:rsidRDefault="00D676CB"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(3,253,823)</w:t>
            </w:r>
          </w:p>
        </w:tc>
      </w:tr>
      <w:tr w:rsidR="00F6608A" w:rsidRPr="000016C6" w14:paraId="050CFAAF" w14:textId="77777777" w:rsidTr="00B266D6">
        <w:trPr>
          <w:trHeight w:val="25"/>
        </w:trPr>
        <w:tc>
          <w:tcPr>
            <w:tcW w:w="4061" w:type="dxa"/>
            <w:vAlign w:val="bottom"/>
          </w:tcPr>
          <w:p w14:paraId="2AE8A506" w14:textId="77777777" w:rsidR="00F6608A" w:rsidRPr="000016C6" w:rsidRDefault="00F6608A" w:rsidP="00AF12A9">
            <w:pPr>
              <w:pStyle w:val="a"/>
              <w:tabs>
                <w:tab w:val="right" w:pos="10890"/>
              </w:tabs>
              <w:ind w:left="615" w:right="0"/>
              <w:rPr>
                <w:rFonts w:ascii="Arial" w:hAnsi="Arial" w:cs="Arial"/>
                <w:sz w:val="18"/>
                <w:szCs w:val="18"/>
                <w:lang w:val="en-US"/>
              </w:rPr>
            </w:pPr>
          </w:p>
        </w:tc>
        <w:tc>
          <w:tcPr>
            <w:tcW w:w="1393" w:type="dxa"/>
            <w:tcBorders>
              <w:top w:val="single" w:sz="4" w:space="0" w:color="auto"/>
            </w:tcBorders>
            <w:shd w:val="clear" w:color="auto" w:fill="FAFAFA"/>
            <w:vAlign w:val="bottom"/>
          </w:tcPr>
          <w:p w14:paraId="3A0FA435" w14:textId="77777777" w:rsidR="00F6608A" w:rsidRPr="000016C6" w:rsidRDefault="00F6608A" w:rsidP="00AF12A9">
            <w:pPr>
              <w:pStyle w:val="a"/>
              <w:tabs>
                <w:tab w:val="right" w:pos="10890"/>
              </w:tabs>
              <w:ind w:left="1080" w:right="0"/>
              <w:jc w:val="both"/>
              <w:rPr>
                <w:rFonts w:ascii="Arial" w:hAnsi="Arial" w:cs="Arial"/>
                <w:sz w:val="18"/>
                <w:szCs w:val="18"/>
                <w:lang w:val="en-US"/>
              </w:rPr>
            </w:pPr>
          </w:p>
        </w:tc>
        <w:tc>
          <w:tcPr>
            <w:tcW w:w="1235" w:type="dxa"/>
            <w:tcBorders>
              <w:top w:val="single" w:sz="4" w:space="0" w:color="auto"/>
            </w:tcBorders>
            <w:shd w:val="clear" w:color="auto" w:fill="FAFAFA"/>
            <w:vAlign w:val="bottom"/>
          </w:tcPr>
          <w:p w14:paraId="051B549B" w14:textId="77777777" w:rsidR="00F6608A" w:rsidRPr="000016C6" w:rsidRDefault="00F6608A" w:rsidP="00AF12A9">
            <w:pPr>
              <w:pStyle w:val="a"/>
              <w:tabs>
                <w:tab w:val="right" w:pos="10890"/>
              </w:tabs>
              <w:ind w:left="1080" w:right="0"/>
              <w:jc w:val="both"/>
              <w:rPr>
                <w:rFonts w:ascii="Arial" w:hAnsi="Arial" w:cs="Arial"/>
                <w:sz w:val="18"/>
                <w:szCs w:val="18"/>
                <w:lang w:val="en-US"/>
              </w:rPr>
            </w:pPr>
          </w:p>
        </w:tc>
        <w:tc>
          <w:tcPr>
            <w:tcW w:w="1317" w:type="dxa"/>
            <w:tcBorders>
              <w:top w:val="single" w:sz="4" w:space="0" w:color="auto"/>
              <w:left w:val="nil"/>
              <w:right w:val="nil"/>
            </w:tcBorders>
            <w:shd w:val="clear" w:color="auto" w:fill="FAFAFA"/>
            <w:vAlign w:val="bottom"/>
          </w:tcPr>
          <w:p w14:paraId="04897F80" w14:textId="77777777" w:rsidR="00F6608A" w:rsidRPr="000016C6" w:rsidRDefault="00F6608A" w:rsidP="00AF12A9">
            <w:pPr>
              <w:tabs>
                <w:tab w:val="left" w:pos="-72"/>
              </w:tabs>
              <w:ind w:right="-72"/>
              <w:jc w:val="right"/>
              <w:rPr>
                <w:rFonts w:ascii="Arial" w:hAnsi="Arial" w:cs="Arial"/>
                <w:sz w:val="18"/>
                <w:szCs w:val="18"/>
                <w:lang w:val="en-US"/>
              </w:rPr>
            </w:pPr>
          </w:p>
        </w:tc>
        <w:tc>
          <w:tcPr>
            <w:tcW w:w="1203" w:type="dxa"/>
            <w:tcBorders>
              <w:top w:val="single" w:sz="4" w:space="0" w:color="auto"/>
              <w:left w:val="nil"/>
              <w:right w:val="nil"/>
            </w:tcBorders>
            <w:shd w:val="clear" w:color="auto" w:fill="FAFAFA"/>
            <w:vAlign w:val="bottom"/>
          </w:tcPr>
          <w:p w14:paraId="29ED0607" w14:textId="77777777" w:rsidR="00F6608A" w:rsidRPr="000016C6" w:rsidRDefault="00F6608A" w:rsidP="00AF12A9">
            <w:pPr>
              <w:tabs>
                <w:tab w:val="left" w:pos="-72"/>
              </w:tabs>
              <w:ind w:right="-72"/>
              <w:jc w:val="right"/>
              <w:rPr>
                <w:rFonts w:ascii="Arial" w:hAnsi="Arial" w:cs="Arial"/>
                <w:sz w:val="18"/>
                <w:szCs w:val="18"/>
                <w:lang w:val="en-US"/>
              </w:rPr>
            </w:pPr>
          </w:p>
        </w:tc>
      </w:tr>
      <w:tr w:rsidR="00F6608A" w:rsidRPr="000016C6" w14:paraId="10C630D7" w14:textId="77777777" w:rsidTr="00B266D6">
        <w:trPr>
          <w:trHeight w:val="25"/>
        </w:trPr>
        <w:tc>
          <w:tcPr>
            <w:tcW w:w="4061" w:type="dxa"/>
            <w:vAlign w:val="bottom"/>
          </w:tcPr>
          <w:p w14:paraId="5DF9D1A1"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Closing net book amount</w:t>
            </w:r>
          </w:p>
        </w:tc>
        <w:tc>
          <w:tcPr>
            <w:tcW w:w="1393" w:type="dxa"/>
            <w:tcBorders>
              <w:bottom w:val="single" w:sz="4" w:space="0" w:color="auto"/>
            </w:tcBorders>
            <w:shd w:val="clear" w:color="auto" w:fill="FAFAFA"/>
            <w:vAlign w:val="bottom"/>
          </w:tcPr>
          <w:p w14:paraId="53EC0752" w14:textId="33C3E61D" w:rsidR="00F6608A" w:rsidRPr="000016C6" w:rsidRDefault="00D676CB"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8,066,622</w:t>
            </w:r>
          </w:p>
        </w:tc>
        <w:tc>
          <w:tcPr>
            <w:tcW w:w="1235" w:type="dxa"/>
            <w:tcBorders>
              <w:bottom w:val="single" w:sz="4" w:space="0" w:color="auto"/>
            </w:tcBorders>
            <w:shd w:val="clear" w:color="auto" w:fill="FAFAFA"/>
            <w:vAlign w:val="bottom"/>
          </w:tcPr>
          <w:p w14:paraId="20E1BBF8" w14:textId="7D5FC458" w:rsidR="00F6608A" w:rsidRPr="000016C6" w:rsidRDefault="00D676CB"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16</w:t>
            </w:r>
          </w:p>
        </w:tc>
        <w:tc>
          <w:tcPr>
            <w:tcW w:w="1317" w:type="dxa"/>
            <w:tcBorders>
              <w:top w:val="nil"/>
              <w:left w:val="nil"/>
              <w:bottom w:val="single" w:sz="4" w:space="0" w:color="auto"/>
              <w:right w:val="nil"/>
            </w:tcBorders>
            <w:shd w:val="clear" w:color="auto" w:fill="FAFAFA"/>
            <w:vAlign w:val="bottom"/>
          </w:tcPr>
          <w:p w14:paraId="0EF4D125" w14:textId="5DFC4DB1" w:rsidR="00F6608A" w:rsidRPr="000016C6" w:rsidRDefault="00D676CB"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28,918</w:t>
            </w:r>
          </w:p>
        </w:tc>
        <w:tc>
          <w:tcPr>
            <w:tcW w:w="1203" w:type="dxa"/>
            <w:tcBorders>
              <w:top w:val="nil"/>
              <w:left w:val="nil"/>
              <w:bottom w:val="single" w:sz="4" w:space="0" w:color="auto"/>
              <w:right w:val="nil"/>
            </w:tcBorders>
            <w:shd w:val="clear" w:color="auto" w:fill="FAFAFA"/>
            <w:vAlign w:val="bottom"/>
          </w:tcPr>
          <w:p w14:paraId="610826D2" w14:textId="333D6488" w:rsidR="00F6608A" w:rsidRPr="000016C6" w:rsidRDefault="00D676CB"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8,095,556</w:t>
            </w:r>
          </w:p>
        </w:tc>
      </w:tr>
      <w:tr w:rsidR="00F6608A" w:rsidRPr="000016C6" w14:paraId="6BC5C7F3" w14:textId="77777777" w:rsidTr="00B266D6">
        <w:trPr>
          <w:trHeight w:val="25"/>
        </w:trPr>
        <w:tc>
          <w:tcPr>
            <w:tcW w:w="4061" w:type="dxa"/>
            <w:vAlign w:val="bottom"/>
          </w:tcPr>
          <w:p w14:paraId="1E4C66D3"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b/>
                <w:bCs/>
                <w:sz w:val="18"/>
                <w:szCs w:val="18"/>
                <w:lang w:val="en-US"/>
              </w:rPr>
            </w:pPr>
          </w:p>
        </w:tc>
        <w:tc>
          <w:tcPr>
            <w:tcW w:w="1393" w:type="dxa"/>
            <w:tcBorders>
              <w:top w:val="single" w:sz="4" w:space="0" w:color="auto"/>
            </w:tcBorders>
            <w:shd w:val="clear" w:color="auto" w:fill="FAFAFA"/>
            <w:vAlign w:val="bottom"/>
          </w:tcPr>
          <w:p w14:paraId="74116166" w14:textId="77777777" w:rsidR="00F6608A" w:rsidRPr="000016C6" w:rsidRDefault="00F6608A" w:rsidP="00AF12A9">
            <w:pPr>
              <w:tabs>
                <w:tab w:val="left" w:pos="-72"/>
              </w:tabs>
              <w:ind w:right="-72"/>
              <w:jc w:val="right"/>
              <w:rPr>
                <w:rFonts w:ascii="Arial" w:hAnsi="Arial" w:cs="Arial"/>
                <w:sz w:val="18"/>
                <w:szCs w:val="18"/>
                <w:lang w:val="en-US"/>
              </w:rPr>
            </w:pPr>
          </w:p>
        </w:tc>
        <w:tc>
          <w:tcPr>
            <w:tcW w:w="1235" w:type="dxa"/>
            <w:tcBorders>
              <w:top w:val="single" w:sz="4" w:space="0" w:color="auto"/>
            </w:tcBorders>
            <w:shd w:val="clear" w:color="auto" w:fill="FAFAFA"/>
            <w:vAlign w:val="bottom"/>
          </w:tcPr>
          <w:p w14:paraId="59D28176" w14:textId="77777777" w:rsidR="00F6608A" w:rsidRPr="000016C6" w:rsidRDefault="00F6608A" w:rsidP="00AF12A9">
            <w:pPr>
              <w:tabs>
                <w:tab w:val="left" w:pos="-72"/>
              </w:tabs>
              <w:ind w:right="-72"/>
              <w:jc w:val="right"/>
              <w:rPr>
                <w:rFonts w:ascii="Arial" w:hAnsi="Arial" w:cs="Arial"/>
                <w:sz w:val="18"/>
                <w:szCs w:val="18"/>
                <w:lang w:val="en-US"/>
              </w:rPr>
            </w:pPr>
          </w:p>
        </w:tc>
        <w:tc>
          <w:tcPr>
            <w:tcW w:w="1317" w:type="dxa"/>
            <w:tcBorders>
              <w:top w:val="single" w:sz="4" w:space="0" w:color="auto"/>
              <w:left w:val="nil"/>
              <w:bottom w:val="nil"/>
              <w:right w:val="nil"/>
            </w:tcBorders>
            <w:shd w:val="clear" w:color="auto" w:fill="FAFAFA"/>
            <w:vAlign w:val="bottom"/>
          </w:tcPr>
          <w:p w14:paraId="7BBD6BFF" w14:textId="77777777" w:rsidR="00F6608A" w:rsidRPr="000016C6" w:rsidRDefault="00F6608A" w:rsidP="00AF12A9">
            <w:pPr>
              <w:tabs>
                <w:tab w:val="left" w:pos="-72"/>
              </w:tabs>
              <w:ind w:right="-72"/>
              <w:jc w:val="right"/>
              <w:rPr>
                <w:rFonts w:ascii="Arial" w:hAnsi="Arial" w:cs="Arial"/>
                <w:sz w:val="18"/>
                <w:szCs w:val="18"/>
                <w:lang w:val="en-US"/>
              </w:rPr>
            </w:pPr>
          </w:p>
        </w:tc>
        <w:tc>
          <w:tcPr>
            <w:tcW w:w="1203" w:type="dxa"/>
            <w:tcBorders>
              <w:top w:val="single" w:sz="4" w:space="0" w:color="auto"/>
              <w:left w:val="nil"/>
              <w:bottom w:val="nil"/>
              <w:right w:val="nil"/>
            </w:tcBorders>
            <w:shd w:val="clear" w:color="auto" w:fill="FAFAFA"/>
            <w:vAlign w:val="bottom"/>
          </w:tcPr>
          <w:p w14:paraId="2CE51790" w14:textId="77777777" w:rsidR="00F6608A" w:rsidRPr="000016C6" w:rsidRDefault="00F6608A" w:rsidP="00AF12A9">
            <w:pPr>
              <w:tabs>
                <w:tab w:val="left" w:pos="-72"/>
              </w:tabs>
              <w:ind w:right="-72"/>
              <w:jc w:val="right"/>
              <w:rPr>
                <w:rFonts w:ascii="Arial" w:hAnsi="Arial" w:cs="Arial"/>
                <w:sz w:val="18"/>
                <w:szCs w:val="18"/>
                <w:lang w:val="en-US"/>
              </w:rPr>
            </w:pPr>
          </w:p>
        </w:tc>
      </w:tr>
      <w:tr w:rsidR="00F6608A" w:rsidRPr="000016C6" w14:paraId="3358DD1A" w14:textId="77777777" w:rsidTr="00B266D6">
        <w:trPr>
          <w:trHeight w:val="25"/>
        </w:trPr>
        <w:tc>
          <w:tcPr>
            <w:tcW w:w="4061" w:type="dxa"/>
            <w:vAlign w:val="bottom"/>
          </w:tcPr>
          <w:p w14:paraId="1D94B0E9" w14:textId="3CE5BF94" w:rsidR="00F6608A" w:rsidRPr="000016C6" w:rsidRDefault="00F6608A" w:rsidP="00AF12A9">
            <w:pPr>
              <w:pStyle w:val="a"/>
              <w:tabs>
                <w:tab w:val="right" w:pos="7470"/>
                <w:tab w:val="right" w:pos="9000"/>
                <w:tab w:val="right" w:pos="9990"/>
                <w:tab w:val="right" w:pos="10890"/>
              </w:tabs>
              <w:ind w:left="615" w:right="0"/>
              <w:rPr>
                <w:rFonts w:ascii="Arial" w:hAnsi="Arial" w:cs="Arial"/>
                <w:b/>
                <w:bCs/>
                <w:sz w:val="18"/>
                <w:szCs w:val="18"/>
                <w:lang w:val="en-US"/>
              </w:rPr>
            </w:pPr>
            <w:r w:rsidRPr="000016C6">
              <w:rPr>
                <w:rFonts w:ascii="Arial" w:hAnsi="Arial" w:cs="Arial"/>
                <w:b/>
                <w:bCs/>
                <w:sz w:val="18"/>
                <w:szCs w:val="18"/>
                <w:lang w:val="en-US"/>
              </w:rPr>
              <w:t>As at 30 June 2020</w:t>
            </w:r>
          </w:p>
        </w:tc>
        <w:tc>
          <w:tcPr>
            <w:tcW w:w="1393" w:type="dxa"/>
            <w:shd w:val="clear" w:color="auto" w:fill="FAFAFA"/>
            <w:vAlign w:val="bottom"/>
          </w:tcPr>
          <w:p w14:paraId="6C53A964" w14:textId="77777777" w:rsidR="00F6608A" w:rsidRPr="000016C6" w:rsidRDefault="00F6608A" w:rsidP="00AF12A9">
            <w:pPr>
              <w:tabs>
                <w:tab w:val="left" w:pos="-72"/>
              </w:tabs>
              <w:ind w:right="-72"/>
              <w:jc w:val="right"/>
              <w:rPr>
                <w:rFonts w:ascii="Arial" w:hAnsi="Arial" w:cs="Arial"/>
                <w:sz w:val="18"/>
                <w:szCs w:val="18"/>
                <w:lang w:val="en-US"/>
              </w:rPr>
            </w:pPr>
          </w:p>
        </w:tc>
        <w:tc>
          <w:tcPr>
            <w:tcW w:w="1235" w:type="dxa"/>
            <w:shd w:val="clear" w:color="auto" w:fill="FAFAFA"/>
            <w:vAlign w:val="bottom"/>
          </w:tcPr>
          <w:p w14:paraId="60965DDB" w14:textId="77777777" w:rsidR="00F6608A" w:rsidRPr="000016C6" w:rsidRDefault="00F6608A" w:rsidP="00AF12A9">
            <w:pPr>
              <w:tabs>
                <w:tab w:val="left" w:pos="-72"/>
              </w:tabs>
              <w:ind w:right="-72"/>
              <w:jc w:val="right"/>
              <w:rPr>
                <w:rFonts w:ascii="Arial" w:hAnsi="Arial" w:cs="Arial"/>
                <w:sz w:val="18"/>
                <w:szCs w:val="18"/>
                <w:lang w:val="en-US"/>
              </w:rPr>
            </w:pPr>
          </w:p>
        </w:tc>
        <w:tc>
          <w:tcPr>
            <w:tcW w:w="1317" w:type="dxa"/>
            <w:tcBorders>
              <w:top w:val="nil"/>
              <w:left w:val="nil"/>
              <w:bottom w:val="nil"/>
              <w:right w:val="nil"/>
            </w:tcBorders>
            <w:shd w:val="clear" w:color="auto" w:fill="FAFAFA"/>
            <w:vAlign w:val="bottom"/>
          </w:tcPr>
          <w:p w14:paraId="039B9692" w14:textId="77777777" w:rsidR="00F6608A" w:rsidRPr="000016C6" w:rsidRDefault="00F6608A" w:rsidP="00AF12A9">
            <w:pPr>
              <w:tabs>
                <w:tab w:val="left" w:pos="-72"/>
              </w:tabs>
              <w:ind w:right="-72"/>
              <w:jc w:val="right"/>
              <w:rPr>
                <w:rFonts w:ascii="Arial" w:hAnsi="Arial" w:cs="Arial"/>
                <w:sz w:val="18"/>
                <w:szCs w:val="18"/>
                <w:lang w:val="en-US"/>
              </w:rPr>
            </w:pPr>
          </w:p>
        </w:tc>
        <w:tc>
          <w:tcPr>
            <w:tcW w:w="1203" w:type="dxa"/>
            <w:tcBorders>
              <w:top w:val="nil"/>
              <w:left w:val="nil"/>
              <w:bottom w:val="nil"/>
              <w:right w:val="nil"/>
            </w:tcBorders>
            <w:shd w:val="clear" w:color="auto" w:fill="FAFAFA"/>
            <w:vAlign w:val="bottom"/>
          </w:tcPr>
          <w:p w14:paraId="02EC03C2" w14:textId="77777777" w:rsidR="00F6608A" w:rsidRPr="000016C6" w:rsidRDefault="00F6608A" w:rsidP="00AF12A9">
            <w:pPr>
              <w:tabs>
                <w:tab w:val="left" w:pos="-72"/>
              </w:tabs>
              <w:ind w:right="-72"/>
              <w:jc w:val="right"/>
              <w:rPr>
                <w:rFonts w:ascii="Arial" w:hAnsi="Arial" w:cs="Arial"/>
                <w:sz w:val="18"/>
                <w:szCs w:val="18"/>
                <w:lang w:val="en-US"/>
              </w:rPr>
            </w:pPr>
          </w:p>
        </w:tc>
      </w:tr>
      <w:tr w:rsidR="00F6608A" w:rsidRPr="000016C6" w14:paraId="0D6F4313" w14:textId="77777777" w:rsidTr="00B266D6">
        <w:trPr>
          <w:trHeight w:val="25"/>
        </w:trPr>
        <w:tc>
          <w:tcPr>
            <w:tcW w:w="4061" w:type="dxa"/>
            <w:vAlign w:val="bottom"/>
          </w:tcPr>
          <w:p w14:paraId="73270E0E"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Cost</w:t>
            </w:r>
          </w:p>
        </w:tc>
        <w:tc>
          <w:tcPr>
            <w:tcW w:w="1393" w:type="dxa"/>
            <w:shd w:val="clear" w:color="auto" w:fill="FAFAFA"/>
            <w:vAlign w:val="bottom"/>
          </w:tcPr>
          <w:p w14:paraId="3C53173D" w14:textId="37945FFA" w:rsidR="00F6608A" w:rsidRPr="000016C6" w:rsidRDefault="0031331E"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35,868,147</w:t>
            </w:r>
          </w:p>
        </w:tc>
        <w:tc>
          <w:tcPr>
            <w:tcW w:w="1235" w:type="dxa"/>
            <w:shd w:val="clear" w:color="auto" w:fill="FAFAFA"/>
            <w:vAlign w:val="bottom"/>
          </w:tcPr>
          <w:p w14:paraId="5AAF4538" w14:textId="5F684AEB" w:rsidR="00F6608A" w:rsidRPr="000016C6" w:rsidRDefault="0031331E"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316,297</w:t>
            </w:r>
          </w:p>
        </w:tc>
        <w:tc>
          <w:tcPr>
            <w:tcW w:w="1317" w:type="dxa"/>
            <w:tcBorders>
              <w:top w:val="nil"/>
              <w:left w:val="nil"/>
              <w:right w:val="nil"/>
            </w:tcBorders>
            <w:shd w:val="clear" w:color="auto" w:fill="FAFAFA"/>
            <w:vAlign w:val="bottom"/>
          </w:tcPr>
          <w:p w14:paraId="10FF48D1" w14:textId="02BB8E3D" w:rsidR="00F6608A" w:rsidRPr="000016C6" w:rsidRDefault="0031331E"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28,918</w:t>
            </w:r>
          </w:p>
        </w:tc>
        <w:tc>
          <w:tcPr>
            <w:tcW w:w="1203" w:type="dxa"/>
            <w:tcBorders>
              <w:top w:val="nil"/>
              <w:left w:val="nil"/>
              <w:right w:val="nil"/>
            </w:tcBorders>
            <w:shd w:val="clear" w:color="auto" w:fill="FAFAFA"/>
            <w:vAlign w:val="bottom"/>
          </w:tcPr>
          <w:p w14:paraId="2C993ABE" w14:textId="2D3F6608" w:rsidR="00F6608A" w:rsidRPr="000016C6" w:rsidRDefault="0031331E"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36,213,362</w:t>
            </w:r>
          </w:p>
        </w:tc>
      </w:tr>
      <w:tr w:rsidR="00F6608A" w:rsidRPr="000016C6" w14:paraId="6F8C095E" w14:textId="77777777" w:rsidTr="00B266D6">
        <w:trPr>
          <w:trHeight w:val="180"/>
        </w:trPr>
        <w:tc>
          <w:tcPr>
            <w:tcW w:w="4061" w:type="dxa"/>
            <w:vAlign w:val="bottom"/>
          </w:tcPr>
          <w:p w14:paraId="006CDE4A"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proofErr w:type="gramStart"/>
            <w:r w:rsidRPr="000016C6">
              <w:rPr>
                <w:rFonts w:ascii="Arial" w:hAnsi="Arial" w:cs="Arial"/>
                <w:sz w:val="18"/>
                <w:szCs w:val="18"/>
                <w:u w:val="single"/>
                <w:lang w:val="en-US"/>
              </w:rPr>
              <w:t>Less</w:t>
            </w:r>
            <w:r w:rsidRPr="000016C6">
              <w:rPr>
                <w:rFonts w:ascii="Arial" w:hAnsi="Arial" w:cs="Arial"/>
                <w:sz w:val="18"/>
                <w:szCs w:val="18"/>
                <w:lang w:val="en-US"/>
              </w:rPr>
              <w:t xml:space="preserve">  Accumulated</w:t>
            </w:r>
            <w:proofErr w:type="gramEnd"/>
            <w:r w:rsidRPr="000016C6">
              <w:rPr>
                <w:rFonts w:ascii="Arial" w:hAnsi="Arial" w:cs="Arial"/>
                <w:sz w:val="18"/>
                <w:szCs w:val="18"/>
                <w:lang w:val="en-US"/>
              </w:rPr>
              <w:t xml:space="preserve"> depreciation</w:t>
            </w:r>
          </w:p>
        </w:tc>
        <w:tc>
          <w:tcPr>
            <w:tcW w:w="1393" w:type="dxa"/>
            <w:tcBorders>
              <w:bottom w:val="single" w:sz="4" w:space="0" w:color="auto"/>
            </w:tcBorders>
            <w:shd w:val="clear" w:color="auto" w:fill="FAFAFA"/>
            <w:vAlign w:val="bottom"/>
          </w:tcPr>
          <w:p w14:paraId="6B985AB4" w14:textId="5232C665" w:rsidR="00F6608A" w:rsidRPr="000016C6" w:rsidRDefault="0031331E"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(27,801,525)</w:t>
            </w:r>
          </w:p>
        </w:tc>
        <w:tc>
          <w:tcPr>
            <w:tcW w:w="1235" w:type="dxa"/>
            <w:tcBorders>
              <w:bottom w:val="single" w:sz="4" w:space="0" w:color="auto"/>
            </w:tcBorders>
            <w:shd w:val="clear" w:color="auto" w:fill="FAFAFA"/>
            <w:vAlign w:val="bottom"/>
          </w:tcPr>
          <w:p w14:paraId="4EDC9078" w14:textId="3F0EF203" w:rsidR="00F6608A" w:rsidRPr="000016C6" w:rsidRDefault="0031331E"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(316,281)</w:t>
            </w:r>
          </w:p>
        </w:tc>
        <w:tc>
          <w:tcPr>
            <w:tcW w:w="1317" w:type="dxa"/>
            <w:tcBorders>
              <w:top w:val="nil"/>
              <w:left w:val="nil"/>
              <w:bottom w:val="single" w:sz="4" w:space="0" w:color="auto"/>
              <w:right w:val="nil"/>
            </w:tcBorders>
            <w:shd w:val="clear" w:color="auto" w:fill="FAFAFA"/>
            <w:vAlign w:val="bottom"/>
          </w:tcPr>
          <w:p w14:paraId="7E9F3251" w14:textId="3FB210E8" w:rsidR="00F6608A" w:rsidRPr="000016C6" w:rsidRDefault="0031331E" w:rsidP="00AF12A9">
            <w:pPr>
              <w:tabs>
                <w:tab w:val="left" w:pos="-72"/>
              </w:tabs>
              <w:ind w:right="-72"/>
              <w:jc w:val="right"/>
              <w:rPr>
                <w:rFonts w:ascii="Arial" w:hAnsi="Arial" w:cs="Arial"/>
                <w:sz w:val="18"/>
                <w:szCs w:val="18"/>
                <w:cs/>
                <w:lang w:val="en-US"/>
              </w:rPr>
            </w:pPr>
            <w:r w:rsidRPr="000016C6">
              <w:rPr>
                <w:rFonts w:ascii="Arial" w:hAnsi="Arial" w:cs="Arial"/>
                <w:sz w:val="18"/>
                <w:szCs w:val="18"/>
                <w:lang w:val="en-US"/>
              </w:rPr>
              <w:t>-</w:t>
            </w:r>
          </w:p>
        </w:tc>
        <w:tc>
          <w:tcPr>
            <w:tcW w:w="1203" w:type="dxa"/>
            <w:tcBorders>
              <w:top w:val="nil"/>
              <w:left w:val="nil"/>
              <w:bottom w:val="single" w:sz="4" w:space="0" w:color="auto"/>
              <w:right w:val="nil"/>
            </w:tcBorders>
            <w:shd w:val="clear" w:color="auto" w:fill="FAFAFA"/>
            <w:vAlign w:val="bottom"/>
          </w:tcPr>
          <w:p w14:paraId="3C5A4EC1" w14:textId="7439FAE6" w:rsidR="00F6608A" w:rsidRPr="000016C6" w:rsidRDefault="0031331E"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(28,117,806)</w:t>
            </w:r>
          </w:p>
        </w:tc>
      </w:tr>
      <w:tr w:rsidR="00F6608A" w:rsidRPr="000016C6" w14:paraId="2E238B82" w14:textId="77777777" w:rsidTr="00B266D6">
        <w:trPr>
          <w:trHeight w:val="25"/>
        </w:trPr>
        <w:tc>
          <w:tcPr>
            <w:tcW w:w="4061" w:type="dxa"/>
            <w:vAlign w:val="bottom"/>
          </w:tcPr>
          <w:p w14:paraId="6A505162" w14:textId="77777777" w:rsidR="00F6608A" w:rsidRPr="000016C6" w:rsidRDefault="00F6608A" w:rsidP="00AF12A9">
            <w:pPr>
              <w:pStyle w:val="a"/>
              <w:tabs>
                <w:tab w:val="right" w:pos="10890"/>
              </w:tabs>
              <w:ind w:left="615" w:right="0"/>
              <w:rPr>
                <w:rFonts w:ascii="Arial" w:hAnsi="Arial" w:cs="Arial"/>
                <w:sz w:val="18"/>
                <w:szCs w:val="18"/>
                <w:lang w:val="en-US"/>
              </w:rPr>
            </w:pPr>
          </w:p>
        </w:tc>
        <w:tc>
          <w:tcPr>
            <w:tcW w:w="1393" w:type="dxa"/>
            <w:tcBorders>
              <w:top w:val="single" w:sz="4" w:space="0" w:color="auto"/>
            </w:tcBorders>
            <w:shd w:val="clear" w:color="auto" w:fill="FAFAFA"/>
            <w:vAlign w:val="bottom"/>
          </w:tcPr>
          <w:p w14:paraId="264F0EB8" w14:textId="77777777" w:rsidR="00F6608A" w:rsidRPr="000016C6" w:rsidRDefault="00F6608A" w:rsidP="00AF12A9">
            <w:pPr>
              <w:tabs>
                <w:tab w:val="left" w:pos="-72"/>
              </w:tabs>
              <w:ind w:right="-72"/>
              <w:jc w:val="right"/>
              <w:rPr>
                <w:rFonts w:ascii="Arial" w:hAnsi="Arial" w:cs="Arial"/>
                <w:sz w:val="18"/>
                <w:szCs w:val="18"/>
                <w:lang w:val="en-US"/>
              </w:rPr>
            </w:pPr>
          </w:p>
        </w:tc>
        <w:tc>
          <w:tcPr>
            <w:tcW w:w="1235" w:type="dxa"/>
            <w:tcBorders>
              <w:top w:val="single" w:sz="4" w:space="0" w:color="auto"/>
            </w:tcBorders>
            <w:shd w:val="clear" w:color="auto" w:fill="FAFAFA"/>
            <w:vAlign w:val="bottom"/>
          </w:tcPr>
          <w:p w14:paraId="41F474D2" w14:textId="77777777" w:rsidR="00F6608A" w:rsidRPr="000016C6" w:rsidRDefault="00F6608A" w:rsidP="00AF12A9">
            <w:pPr>
              <w:tabs>
                <w:tab w:val="left" w:pos="-72"/>
              </w:tabs>
              <w:ind w:right="-72"/>
              <w:jc w:val="right"/>
              <w:rPr>
                <w:rFonts w:ascii="Arial" w:hAnsi="Arial" w:cs="Arial"/>
                <w:sz w:val="18"/>
                <w:szCs w:val="18"/>
                <w:lang w:val="en-US"/>
              </w:rPr>
            </w:pPr>
          </w:p>
        </w:tc>
        <w:tc>
          <w:tcPr>
            <w:tcW w:w="1317" w:type="dxa"/>
            <w:tcBorders>
              <w:top w:val="single" w:sz="4" w:space="0" w:color="auto"/>
              <w:left w:val="nil"/>
              <w:right w:val="nil"/>
            </w:tcBorders>
            <w:shd w:val="clear" w:color="auto" w:fill="FAFAFA"/>
            <w:vAlign w:val="bottom"/>
          </w:tcPr>
          <w:p w14:paraId="5A327D2C" w14:textId="77777777" w:rsidR="00F6608A" w:rsidRPr="000016C6" w:rsidRDefault="00F6608A" w:rsidP="00AF12A9">
            <w:pPr>
              <w:tabs>
                <w:tab w:val="left" w:pos="-72"/>
              </w:tabs>
              <w:ind w:right="-72"/>
              <w:jc w:val="right"/>
              <w:rPr>
                <w:rFonts w:ascii="Arial" w:hAnsi="Arial" w:cs="Arial"/>
                <w:sz w:val="18"/>
                <w:szCs w:val="18"/>
                <w:lang w:val="en-US"/>
              </w:rPr>
            </w:pPr>
          </w:p>
        </w:tc>
        <w:tc>
          <w:tcPr>
            <w:tcW w:w="1203" w:type="dxa"/>
            <w:tcBorders>
              <w:top w:val="single" w:sz="4" w:space="0" w:color="auto"/>
              <w:left w:val="nil"/>
              <w:right w:val="nil"/>
            </w:tcBorders>
            <w:shd w:val="clear" w:color="auto" w:fill="FAFAFA"/>
            <w:vAlign w:val="bottom"/>
          </w:tcPr>
          <w:p w14:paraId="5DF8D581" w14:textId="77777777" w:rsidR="00F6608A" w:rsidRPr="000016C6" w:rsidRDefault="00F6608A" w:rsidP="00AF12A9">
            <w:pPr>
              <w:tabs>
                <w:tab w:val="left" w:pos="-72"/>
              </w:tabs>
              <w:ind w:right="-72"/>
              <w:jc w:val="right"/>
              <w:rPr>
                <w:rFonts w:ascii="Arial" w:hAnsi="Arial" w:cs="Arial"/>
                <w:sz w:val="18"/>
                <w:szCs w:val="18"/>
                <w:lang w:val="en-US"/>
              </w:rPr>
            </w:pPr>
          </w:p>
        </w:tc>
      </w:tr>
      <w:tr w:rsidR="00F6608A" w:rsidRPr="000016C6" w14:paraId="3E08482D" w14:textId="77777777" w:rsidTr="00B266D6">
        <w:trPr>
          <w:trHeight w:val="25"/>
        </w:trPr>
        <w:tc>
          <w:tcPr>
            <w:tcW w:w="4061" w:type="dxa"/>
            <w:vAlign w:val="bottom"/>
          </w:tcPr>
          <w:p w14:paraId="24ABC54F"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Net book amount</w:t>
            </w:r>
          </w:p>
        </w:tc>
        <w:tc>
          <w:tcPr>
            <w:tcW w:w="1393" w:type="dxa"/>
            <w:tcBorders>
              <w:bottom w:val="single" w:sz="4" w:space="0" w:color="auto"/>
            </w:tcBorders>
            <w:shd w:val="clear" w:color="auto" w:fill="FAFAFA"/>
            <w:vAlign w:val="bottom"/>
          </w:tcPr>
          <w:p w14:paraId="6CBD1B53" w14:textId="00F202F6" w:rsidR="00F6608A" w:rsidRPr="000016C6" w:rsidRDefault="0031331E"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8,066,622</w:t>
            </w:r>
          </w:p>
        </w:tc>
        <w:tc>
          <w:tcPr>
            <w:tcW w:w="1235" w:type="dxa"/>
            <w:tcBorders>
              <w:bottom w:val="single" w:sz="4" w:space="0" w:color="auto"/>
            </w:tcBorders>
            <w:shd w:val="clear" w:color="auto" w:fill="FAFAFA"/>
            <w:vAlign w:val="bottom"/>
          </w:tcPr>
          <w:p w14:paraId="2DCE1EC3" w14:textId="3B673DD3" w:rsidR="00F6608A" w:rsidRPr="000016C6" w:rsidRDefault="0031331E"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16</w:t>
            </w:r>
          </w:p>
        </w:tc>
        <w:tc>
          <w:tcPr>
            <w:tcW w:w="1317" w:type="dxa"/>
            <w:tcBorders>
              <w:top w:val="nil"/>
              <w:left w:val="nil"/>
              <w:bottom w:val="single" w:sz="4" w:space="0" w:color="auto"/>
              <w:right w:val="nil"/>
            </w:tcBorders>
            <w:shd w:val="clear" w:color="auto" w:fill="FAFAFA"/>
            <w:vAlign w:val="bottom"/>
          </w:tcPr>
          <w:p w14:paraId="577EEFFC" w14:textId="704C71AE" w:rsidR="00F6608A" w:rsidRPr="000016C6" w:rsidRDefault="0031331E"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28,918</w:t>
            </w:r>
          </w:p>
        </w:tc>
        <w:tc>
          <w:tcPr>
            <w:tcW w:w="1203" w:type="dxa"/>
            <w:tcBorders>
              <w:top w:val="nil"/>
              <w:left w:val="nil"/>
              <w:bottom w:val="single" w:sz="4" w:space="0" w:color="auto"/>
              <w:right w:val="nil"/>
            </w:tcBorders>
            <w:shd w:val="clear" w:color="auto" w:fill="FAFAFA"/>
            <w:vAlign w:val="bottom"/>
          </w:tcPr>
          <w:p w14:paraId="3BC98BE3" w14:textId="6F5B3A05" w:rsidR="00F6608A" w:rsidRPr="000016C6" w:rsidRDefault="0031331E"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8,095,556</w:t>
            </w:r>
          </w:p>
        </w:tc>
      </w:tr>
    </w:tbl>
    <w:p w14:paraId="5EC5AF7A" w14:textId="77777777" w:rsidR="00A618BB" w:rsidRPr="000016C6" w:rsidRDefault="00A618BB" w:rsidP="00AF12A9">
      <w:pPr>
        <w:pStyle w:val="a"/>
        <w:tabs>
          <w:tab w:val="right" w:pos="4320"/>
          <w:tab w:val="right" w:pos="5580"/>
          <w:tab w:val="right" w:pos="7200"/>
          <w:tab w:val="right" w:pos="8640"/>
          <w:tab w:val="right" w:pos="9360"/>
          <w:tab w:val="right" w:pos="10890"/>
        </w:tabs>
        <w:ind w:left="1080" w:right="0"/>
        <w:jc w:val="both"/>
        <w:rPr>
          <w:rFonts w:ascii="Arial" w:hAnsi="Arial" w:cs="Arial"/>
          <w:sz w:val="18"/>
          <w:szCs w:val="18"/>
          <w:lang w:val="en-GB"/>
        </w:rPr>
      </w:pPr>
    </w:p>
    <w:p w14:paraId="60E9BFF3" w14:textId="77777777" w:rsidR="005768D8" w:rsidRPr="000016C6" w:rsidRDefault="00786529" w:rsidP="00CD6843">
      <w:pPr>
        <w:rPr>
          <w:rFonts w:ascii="Arial" w:hAnsi="Arial" w:cs="Arial"/>
          <w:b/>
          <w:bCs/>
          <w:sz w:val="20"/>
          <w:szCs w:val="20"/>
          <w:lang w:val="en-US"/>
        </w:rPr>
      </w:pPr>
      <w:r w:rsidRPr="000016C6">
        <w:rPr>
          <w:rFonts w:ascii="Arial" w:hAnsi="Arial" w:cs="Arial"/>
          <w:b/>
          <w:bCs/>
          <w:sz w:val="20"/>
          <w:szCs w:val="20"/>
          <w:lang w:val="en-US"/>
        </w:rPr>
        <w:br w:type="page"/>
      </w:r>
    </w:p>
    <w:p w14:paraId="0275A4F3" w14:textId="77777777" w:rsidR="001E519D" w:rsidRPr="000016C6" w:rsidRDefault="001E519D" w:rsidP="00CD6843">
      <w:pPr>
        <w:pStyle w:val="a"/>
        <w:tabs>
          <w:tab w:val="right" w:pos="10890"/>
        </w:tabs>
        <w:ind w:left="540" w:right="0" w:hanging="540"/>
        <w:jc w:val="thaiDistribute"/>
        <w:rPr>
          <w:rFonts w:ascii="Arial" w:hAnsi="Arial" w:cs="Arial"/>
          <w:b/>
          <w:bCs/>
          <w:sz w:val="20"/>
          <w:szCs w:val="20"/>
          <w:lang w:val="en-US"/>
        </w:rPr>
      </w:pPr>
    </w:p>
    <w:p w14:paraId="76459F51" w14:textId="77777777" w:rsidR="008A65BA" w:rsidRPr="000016C6" w:rsidRDefault="008A65BA" w:rsidP="00CD6843">
      <w:pPr>
        <w:pStyle w:val="a"/>
        <w:tabs>
          <w:tab w:val="right" w:pos="10890"/>
        </w:tabs>
        <w:ind w:left="540" w:right="0" w:hanging="540"/>
        <w:jc w:val="thaiDistribute"/>
        <w:rPr>
          <w:rFonts w:ascii="Arial" w:hAnsi="Arial" w:cs="Arial"/>
          <w:b/>
          <w:bCs/>
          <w:sz w:val="20"/>
          <w:szCs w:val="20"/>
          <w:lang w:val="en-US"/>
        </w:rPr>
      </w:pPr>
    </w:p>
    <w:p w14:paraId="50B1F605" w14:textId="75FACBC3" w:rsidR="00CF7DB8"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CF7DB8" w:rsidRPr="000016C6">
        <w:rPr>
          <w:rFonts w:ascii="Arial" w:hAnsi="Arial" w:cs="Arial"/>
          <w:b/>
          <w:bCs/>
          <w:color w:val="CF4A02"/>
          <w:sz w:val="20"/>
          <w:szCs w:val="20"/>
          <w:lang w:val="en-US"/>
        </w:rPr>
        <w:t>.</w:t>
      </w:r>
      <w:r w:rsidR="005E1034" w:rsidRPr="000016C6">
        <w:rPr>
          <w:rFonts w:ascii="Arial" w:hAnsi="Arial" w:cs="Arial"/>
          <w:b/>
          <w:bCs/>
          <w:color w:val="CF4A02"/>
          <w:sz w:val="20"/>
          <w:szCs w:val="20"/>
          <w:lang w:val="en-US"/>
        </w:rPr>
        <w:t>11</w:t>
      </w:r>
      <w:r w:rsidR="00904952" w:rsidRPr="000016C6">
        <w:rPr>
          <w:rFonts w:ascii="Arial" w:hAnsi="Arial" w:cs="Arial"/>
          <w:b/>
          <w:bCs/>
          <w:color w:val="CF4A02"/>
          <w:sz w:val="20"/>
          <w:szCs w:val="20"/>
          <w:lang w:val="en-US"/>
        </w:rPr>
        <w:tab/>
      </w:r>
      <w:r w:rsidR="00CF7DB8" w:rsidRPr="000016C6">
        <w:rPr>
          <w:rFonts w:ascii="Arial" w:hAnsi="Arial" w:cs="Arial"/>
          <w:b/>
          <w:bCs/>
          <w:color w:val="CF4A02"/>
          <w:sz w:val="20"/>
          <w:szCs w:val="20"/>
          <w:lang w:val="en-US"/>
        </w:rPr>
        <w:t>Right-of-use assets</w:t>
      </w:r>
      <w:r w:rsidR="00CF7DB8" w:rsidRPr="000016C6">
        <w:rPr>
          <w:rFonts w:ascii="Arial" w:hAnsi="Arial" w:cs="Arial"/>
          <w:b/>
          <w:bCs/>
          <w:color w:val="CF4A02"/>
          <w:sz w:val="20"/>
          <w:szCs w:val="20"/>
          <w:cs/>
          <w:lang w:val="en-US"/>
        </w:rPr>
        <w:t xml:space="preserve"> and </w:t>
      </w:r>
      <w:r w:rsidR="00CF7DB8" w:rsidRPr="000016C6">
        <w:rPr>
          <w:rFonts w:ascii="Arial" w:hAnsi="Arial" w:cs="Arial"/>
          <w:b/>
          <w:bCs/>
          <w:color w:val="CF4A02"/>
          <w:sz w:val="20"/>
          <w:szCs w:val="20"/>
          <w:lang w:val="en-US"/>
        </w:rPr>
        <w:t>lease liabilities</w:t>
      </w:r>
    </w:p>
    <w:p w14:paraId="3EC7B9CE" w14:textId="77777777" w:rsidR="00CF7DB8" w:rsidRPr="000016C6" w:rsidRDefault="00CF7DB8" w:rsidP="00CD6843">
      <w:pPr>
        <w:pStyle w:val="a"/>
        <w:ind w:left="540" w:right="-3"/>
        <w:jc w:val="both"/>
        <w:rPr>
          <w:rFonts w:ascii="Arial" w:hAnsi="Arial" w:cs="Arial"/>
          <w:sz w:val="20"/>
          <w:szCs w:val="20"/>
          <w:lang w:val="en-GB"/>
        </w:rPr>
      </w:pPr>
    </w:p>
    <w:p w14:paraId="0D6ABDA1" w14:textId="04A53369" w:rsidR="00CF7DB8" w:rsidRPr="000016C6" w:rsidRDefault="00CF7DB8" w:rsidP="00CD6843">
      <w:pPr>
        <w:pStyle w:val="a"/>
        <w:ind w:left="540" w:right="-3"/>
        <w:jc w:val="both"/>
        <w:rPr>
          <w:rFonts w:ascii="Arial" w:hAnsi="Arial" w:cs="Arial"/>
          <w:sz w:val="20"/>
          <w:szCs w:val="20"/>
          <w:lang w:val="en-GB"/>
        </w:rPr>
      </w:pPr>
      <w:r w:rsidRPr="000016C6">
        <w:rPr>
          <w:rFonts w:ascii="Arial" w:hAnsi="Arial" w:cs="Arial"/>
          <w:sz w:val="20"/>
          <w:szCs w:val="20"/>
          <w:lang w:val="en-GB"/>
        </w:rPr>
        <w:t>The statement of financial position included following transactions relating to leases.</w:t>
      </w:r>
    </w:p>
    <w:p w14:paraId="52F98AC0" w14:textId="77777777" w:rsidR="00CF7DB8" w:rsidRPr="000016C6" w:rsidRDefault="00CF7DB8" w:rsidP="00CD6843">
      <w:pPr>
        <w:pStyle w:val="a"/>
        <w:ind w:left="540" w:right="-3"/>
        <w:jc w:val="both"/>
        <w:rPr>
          <w:rFonts w:ascii="Arial" w:hAnsi="Arial" w:cs="Arial"/>
          <w:spacing w:val="-2"/>
          <w:sz w:val="20"/>
          <w:szCs w:val="20"/>
          <w:lang w:val="en-GB"/>
        </w:rPr>
      </w:pPr>
    </w:p>
    <w:tbl>
      <w:tblPr>
        <w:tblW w:w="8928" w:type="dxa"/>
        <w:tblInd w:w="108" w:type="dxa"/>
        <w:tblBorders>
          <w:top w:val="single" w:sz="12" w:space="0" w:color="auto"/>
          <w:bottom w:val="single" w:sz="12" w:space="0" w:color="auto"/>
        </w:tblBorders>
        <w:tblLayout w:type="fixed"/>
        <w:tblLook w:val="0000" w:firstRow="0" w:lastRow="0" w:firstColumn="0" w:lastColumn="0" w:noHBand="0" w:noVBand="0"/>
      </w:tblPr>
      <w:tblGrid>
        <w:gridCol w:w="7344"/>
        <w:gridCol w:w="1584"/>
      </w:tblGrid>
      <w:tr w:rsidR="00CF7DB8" w:rsidRPr="000016C6" w14:paraId="32F608CA" w14:textId="77777777" w:rsidTr="00620137">
        <w:trPr>
          <w:trHeight w:val="20"/>
        </w:trPr>
        <w:tc>
          <w:tcPr>
            <w:tcW w:w="7344" w:type="dxa"/>
            <w:tcBorders>
              <w:top w:val="nil"/>
              <w:bottom w:val="nil"/>
            </w:tcBorders>
            <w:shd w:val="clear" w:color="auto" w:fill="auto"/>
          </w:tcPr>
          <w:p w14:paraId="4545813F" w14:textId="77777777" w:rsidR="00CF7DB8" w:rsidRPr="000016C6" w:rsidRDefault="00CF7DB8" w:rsidP="00CD6843">
            <w:pPr>
              <w:ind w:left="330"/>
              <w:jc w:val="both"/>
              <w:rPr>
                <w:rFonts w:ascii="Arial" w:eastAsia="Arial Unicode MS" w:hAnsi="Arial" w:cs="Arial"/>
                <w:b/>
                <w:bCs/>
                <w:snapToGrid w:val="0"/>
                <w:sz w:val="20"/>
                <w:szCs w:val="20"/>
                <w:cs/>
                <w:lang w:val="en-GB" w:eastAsia="th-TH"/>
              </w:rPr>
            </w:pPr>
          </w:p>
        </w:tc>
        <w:tc>
          <w:tcPr>
            <w:tcW w:w="1584" w:type="dxa"/>
            <w:tcBorders>
              <w:top w:val="single" w:sz="4" w:space="0" w:color="auto"/>
              <w:bottom w:val="nil"/>
            </w:tcBorders>
            <w:shd w:val="clear" w:color="auto" w:fill="auto"/>
          </w:tcPr>
          <w:p w14:paraId="167C2076" w14:textId="77777777" w:rsidR="00CF7DB8" w:rsidRPr="000016C6" w:rsidRDefault="00CF7DB8" w:rsidP="00CD6843">
            <w:pPr>
              <w:ind w:right="-72"/>
              <w:jc w:val="right"/>
              <w:rPr>
                <w:rFonts w:ascii="Arial" w:eastAsia="Arial Unicode MS" w:hAnsi="Arial" w:cs="Arial"/>
                <w:b/>
                <w:bCs/>
                <w:snapToGrid w:val="0"/>
                <w:sz w:val="20"/>
                <w:szCs w:val="20"/>
                <w:cs/>
                <w:lang w:eastAsia="th-TH"/>
              </w:rPr>
            </w:pPr>
            <w:r w:rsidRPr="000016C6">
              <w:rPr>
                <w:rFonts w:ascii="Arial" w:eastAsia="Arial Unicode MS" w:hAnsi="Arial" w:cs="Arial"/>
                <w:b/>
                <w:bCs/>
                <w:snapToGrid w:val="0"/>
                <w:sz w:val="20"/>
                <w:szCs w:val="20"/>
                <w:lang w:val="en-GB" w:eastAsia="th-TH"/>
              </w:rPr>
              <w:t>30 June</w:t>
            </w:r>
          </w:p>
        </w:tc>
      </w:tr>
      <w:tr w:rsidR="00CF7DB8" w:rsidRPr="000016C6" w14:paraId="30FAF8C2" w14:textId="77777777" w:rsidTr="00620137">
        <w:trPr>
          <w:trHeight w:val="20"/>
        </w:trPr>
        <w:tc>
          <w:tcPr>
            <w:tcW w:w="7344" w:type="dxa"/>
            <w:tcBorders>
              <w:top w:val="nil"/>
              <w:bottom w:val="nil"/>
            </w:tcBorders>
            <w:shd w:val="clear" w:color="auto" w:fill="auto"/>
          </w:tcPr>
          <w:p w14:paraId="23BBF085" w14:textId="77777777" w:rsidR="00CF7DB8" w:rsidRPr="000016C6" w:rsidRDefault="00CF7DB8" w:rsidP="00CD6843">
            <w:pPr>
              <w:ind w:left="330"/>
              <w:jc w:val="both"/>
              <w:rPr>
                <w:rFonts w:ascii="Arial" w:eastAsia="Arial Unicode MS" w:hAnsi="Arial" w:cs="Arial"/>
                <w:b/>
                <w:bCs/>
                <w:snapToGrid w:val="0"/>
                <w:sz w:val="20"/>
                <w:szCs w:val="20"/>
                <w:cs/>
                <w:lang w:val="en-GB" w:eastAsia="th-TH"/>
              </w:rPr>
            </w:pPr>
          </w:p>
        </w:tc>
        <w:tc>
          <w:tcPr>
            <w:tcW w:w="1584" w:type="dxa"/>
            <w:tcBorders>
              <w:top w:val="nil"/>
              <w:bottom w:val="nil"/>
            </w:tcBorders>
            <w:shd w:val="clear" w:color="auto" w:fill="auto"/>
          </w:tcPr>
          <w:p w14:paraId="7C06EE90" w14:textId="77777777" w:rsidR="00CF7DB8" w:rsidRPr="000016C6" w:rsidRDefault="00CF7DB8" w:rsidP="00CD6843">
            <w:pPr>
              <w:ind w:right="-72"/>
              <w:jc w:val="right"/>
              <w:rPr>
                <w:rFonts w:ascii="Arial" w:eastAsia="Arial Unicode MS" w:hAnsi="Arial" w:cs="Arial"/>
                <w:b/>
                <w:bCs/>
                <w:snapToGrid w:val="0"/>
                <w:sz w:val="20"/>
                <w:szCs w:val="20"/>
                <w:cs/>
                <w:lang w:val="en-GB" w:eastAsia="th-TH"/>
              </w:rPr>
            </w:pPr>
            <w:r w:rsidRPr="000016C6">
              <w:rPr>
                <w:rFonts w:ascii="Arial" w:hAnsi="Arial" w:cs="Arial"/>
                <w:b/>
                <w:bCs/>
                <w:sz w:val="20"/>
                <w:szCs w:val="20"/>
                <w:cs/>
              </w:rPr>
              <w:t>2020</w:t>
            </w:r>
          </w:p>
        </w:tc>
      </w:tr>
      <w:tr w:rsidR="00CF7DB8" w:rsidRPr="000016C6" w14:paraId="14FE23E8" w14:textId="77777777" w:rsidTr="00620137">
        <w:trPr>
          <w:trHeight w:val="20"/>
        </w:trPr>
        <w:tc>
          <w:tcPr>
            <w:tcW w:w="7344" w:type="dxa"/>
            <w:tcBorders>
              <w:top w:val="nil"/>
              <w:bottom w:val="nil"/>
            </w:tcBorders>
            <w:shd w:val="clear" w:color="auto" w:fill="auto"/>
          </w:tcPr>
          <w:p w14:paraId="2725FA6D" w14:textId="77777777" w:rsidR="00CF7DB8" w:rsidRPr="000016C6" w:rsidRDefault="00CF7DB8" w:rsidP="00CD6843">
            <w:pPr>
              <w:ind w:left="330" w:right="-126"/>
              <w:jc w:val="both"/>
              <w:rPr>
                <w:rFonts w:ascii="Arial" w:eastAsia="Arial Unicode MS" w:hAnsi="Arial" w:cs="Arial"/>
                <w:snapToGrid w:val="0"/>
                <w:sz w:val="20"/>
                <w:szCs w:val="20"/>
                <w:lang w:val="en-GB" w:eastAsia="th-TH"/>
              </w:rPr>
            </w:pPr>
          </w:p>
        </w:tc>
        <w:tc>
          <w:tcPr>
            <w:tcW w:w="1584" w:type="dxa"/>
            <w:tcBorders>
              <w:top w:val="nil"/>
              <w:bottom w:val="single" w:sz="4" w:space="0" w:color="auto"/>
            </w:tcBorders>
            <w:shd w:val="clear" w:color="auto" w:fill="auto"/>
          </w:tcPr>
          <w:p w14:paraId="7704FA2A" w14:textId="77777777" w:rsidR="00CF7DB8" w:rsidRPr="000016C6" w:rsidRDefault="00CF7DB8" w:rsidP="00CD6843">
            <w:pPr>
              <w:ind w:right="-72"/>
              <w:jc w:val="right"/>
              <w:rPr>
                <w:rFonts w:ascii="Arial" w:eastAsia="Arial Unicode MS" w:hAnsi="Arial" w:cs="Arial"/>
                <w:b/>
                <w:bCs/>
                <w:snapToGrid w:val="0"/>
                <w:sz w:val="20"/>
                <w:szCs w:val="20"/>
                <w:cs/>
                <w:lang w:eastAsia="th-TH"/>
              </w:rPr>
            </w:pPr>
            <w:r w:rsidRPr="000016C6">
              <w:rPr>
                <w:rFonts w:ascii="Arial" w:eastAsia="Arial Unicode MS" w:hAnsi="Arial" w:cs="Arial"/>
                <w:b/>
                <w:bCs/>
                <w:snapToGrid w:val="0"/>
                <w:sz w:val="20"/>
                <w:szCs w:val="20"/>
                <w:lang w:val="en-GB" w:eastAsia="th-TH"/>
              </w:rPr>
              <w:t>Baht</w:t>
            </w:r>
          </w:p>
        </w:tc>
      </w:tr>
      <w:tr w:rsidR="00CF7DB8" w:rsidRPr="000016C6" w14:paraId="20535A3C" w14:textId="77777777" w:rsidTr="00620137">
        <w:trPr>
          <w:trHeight w:val="20"/>
        </w:trPr>
        <w:tc>
          <w:tcPr>
            <w:tcW w:w="7344" w:type="dxa"/>
            <w:tcBorders>
              <w:top w:val="nil"/>
              <w:bottom w:val="nil"/>
            </w:tcBorders>
          </w:tcPr>
          <w:p w14:paraId="74B43E7D" w14:textId="7FE692A7" w:rsidR="00CF7DB8" w:rsidRPr="000016C6" w:rsidRDefault="00CF7DB8" w:rsidP="00CD6843">
            <w:pPr>
              <w:ind w:left="330"/>
              <w:jc w:val="both"/>
              <w:rPr>
                <w:rFonts w:ascii="Arial" w:eastAsia="Arial Unicode MS" w:hAnsi="Arial" w:cs="Arial"/>
                <w:b/>
                <w:bCs/>
                <w:sz w:val="20"/>
                <w:szCs w:val="20"/>
                <w:cs/>
                <w:lang w:val="en-GB"/>
              </w:rPr>
            </w:pPr>
            <w:r w:rsidRPr="000016C6">
              <w:rPr>
                <w:rFonts w:ascii="Arial" w:eastAsia="Arial Unicode MS" w:hAnsi="Arial" w:cs="Arial"/>
                <w:b/>
                <w:bCs/>
                <w:sz w:val="20"/>
                <w:szCs w:val="20"/>
                <w:lang w:val="en-GB"/>
              </w:rPr>
              <w:t>Right-of-use asset</w:t>
            </w:r>
            <w:r w:rsidR="0058484D" w:rsidRPr="000016C6">
              <w:rPr>
                <w:rFonts w:ascii="Arial" w:eastAsia="Arial Unicode MS" w:hAnsi="Arial" w:cs="Arial"/>
                <w:b/>
                <w:bCs/>
                <w:sz w:val="20"/>
                <w:szCs w:val="20"/>
                <w:lang w:val="en-GB"/>
              </w:rPr>
              <w:t>s</w:t>
            </w:r>
          </w:p>
        </w:tc>
        <w:tc>
          <w:tcPr>
            <w:tcW w:w="1584" w:type="dxa"/>
            <w:tcBorders>
              <w:top w:val="single" w:sz="4" w:space="0" w:color="auto"/>
              <w:bottom w:val="nil"/>
            </w:tcBorders>
            <w:shd w:val="clear" w:color="auto" w:fill="FAFAFA"/>
            <w:vAlign w:val="bottom"/>
          </w:tcPr>
          <w:p w14:paraId="41CE3EFD" w14:textId="77777777" w:rsidR="00CF7DB8" w:rsidRPr="000016C6" w:rsidRDefault="00CF7DB8" w:rsidP="00CD6843">
            <w:pPr>
              <w:ind w:left="74" w:right="-72"/>
              <w:jc w:val="right"/>
              <w:rPr>
                <w:rFonts w:ascii="Arial" w:eastAsia="Arial Unicode MS" w:hAnsi="Arial" w:cs="Arial"/>
                <w:sz w:val="20"/>
                <w:szCs w:val="20"/>
                <w:cs/>
                <w:lang w:val="en-GB"/>
              </w:rPr>
            </w:pPr>
          </w:p>
        </w:tc>
      </w:tr>
      <w:tr w:rsidR="00780BD6" w:rsidRPr="000016C6" w14:paraId="053EBECD" w14:textId="77777777" w:rsidTr="00620137">
        <w:trPr>
          <w:trHeight w:val="20"/>
        </w:trPr>
        <w:tc>
          <w:tcPr>
            <w:tcW w:w="7344" w:type="dxa"/>
            <w:tcBorders>
              <w:top w:val="nil"/>
              <w:bottom w:val="nil"/>
            </w:tcBorders>
          </w:tcPr>
          <w:p w14:paraId="33D89CFC" w14:textId="77777777" w:rsidR="00780BD6" w:rsidRPr="000016C6" w:rsidRDefault="00780BD6" w:rsidP="00CD6843">
            <w:pPr>
              <w:ind w:left="330"/>
              <w:jc w:val="both"/>
              <w:rPr>
                <w:rFonts w:ascii="Arial" w:eastAsia="Arial Unicode MS" w:hAnsi="Arial" w:cs="Arial"/>
                <w:b/>
                <w:bCs/>
                <w:sz w:val="20"/>
                <w:szCs w:val="20"/>
                <w:lang w:val="en-GB"/>
              </w:rPr>
            </w:pPr>
          </w:p>
        </w:tc>
        <w:tc>
          <w:tcPr>
            <w:tcW w:w="1584" w:type="dxa"/>
            <w:tcBorders>
              <w:top w:val="nil"/>
              <w:bottom w:val="nil"/>
            </w:tcBorders>
            <w:shd w:val="clear" w:color="auto" w:fill="FAFAFA"/>
            <w:vAlign w:val="bottom"/>
          </w:tcPr>
          <w:p w14:paraId="180B5168" w14:textId="77777777" w:rsidR="00780BD6" w:rsidRPr="000016C6" w:rsidRDefault="00780BD6" w:rsidP="00CD6843">
            <w:pPr>
              <w:ind w:left="74" w:right="-72"/>
              <w:jc w:val="right"/>
              <w:rPr>
                <w:rFonts w:ascii="Arial" w:eastAsia="Arial Unicode MS" w:hAnsi="Arial" w:cs="Arial"/>
                <w:sz w:val="20"/>
                <w:szCs w:val="20"/>
                <w:cs/>
                <w:lang w:val="en-GB"/>
              </w:rPr>
            </w:pPr>
          </w:p>
        </w:tc>
      </w:tr>
      <w:tr w:rsidR="00D676CB" w:rsidRPr="000016C6" w14:paraId="284098F6" w14:textId="77777777" w:rsidTr="00620137">
        <w:trPr>
          <w:trHeight w:val="20"/>
        </w:trPr>
        <w:tc>
          <w:tcPr>
            <w:tcW w:w="7344" w:type="dxa"/>
            <w:tcBorders>
              <w:top w:val="nil"/>
              <w:bottom w:val="nil"/>
            </w:tcBorders>
            <w:vAlign w:val="bottom"/>
          </w:tcPr>
          <w:p w14:paraId="38B97FF9" w14:textId="50F873CC" w:rsidR="00D676CB" w:rsidRPr="000016C6" w:rsidRDefault="00D676CB" w:rsidP="00CD6843">
            <w:pPr>
              <w:ind w:left="330"/>
              <w:jc w:val="both"/>
              <w:rPr>
                <w:rFonts w:ascii="Arial" w:hAnsi="Arial" w:cs="Arial"/>
                <w:sz w:val="20"/>
                <w:szCs w:val="20"/>
                <w:lang w:val="en-US"/>
              </w:rPr>
            </w:pPr>
            <w:r w:rsidRPr="000016C6">
              <w:rPr>
                <w:rFonts w:ascii="Arial" w:eastAsia="Arial Unicode MS" w:hAnsi="Arial" w:cs="Arial"/>
                <w:snapToGrid w:val="0"/>
                <w:sz w:val="20"/>
                <w:szCs w:val="20"/>
                <w:lang w:val="en-GB" w:eastAsia="th-TH"/>
              </w:rPr>
              <w:t xml:space="preserve">Computer and office </w:t>
            </w:r>
            <w:r w:rsidR="000D2813" w:rsidRPr="000016C6">
              <w:rPr>
                <w:rFonts w:ascii="Arial" w:eastAsia="Arial Unicode MS" w:hAnsi="Arial" w:cs="Arial"/>
                <w:snapToGrid w:val="0"/>
                <w:sz w:val="20"/>
                <w:szCs w:val="20"/>
                <w:lang w:val="en-GB" w:eastAsia="th-TH"/>
              </w:rPr>
              <w:t>e</w:t>
            </w:r>
            <w:r w:rsidRPr="000016C6">
              <w:rPr>
                <w:rFonts w:ascii="Arial" w:eastAsia="Arial Unicode MS" w:hAnsi="Arial" w:cs="Arial"/>
                <w:snapToGrid w:val="0"/>
                <w:sz w:val="20"/>
                <w:szCs w:val="20"/>
                <w:lang w:val="en-GB" w:eastAsia="th-TH"/>
              </w:rPr>
              <w:t>quipment</w:t>
            </w:r>
          </w:p>
        </w:tc>
        <w:tc>
          <w:tcPr>
            <w:tcW w:w="1584" w:type="dxa"/>
            <w:tcBorders>
              <w:top w:val="nil"/>
              <w:bottom w:val="single" w:sz="4" w:space="0" w:color="auto"/>
            </w:tcBorders>
            <w:shd w:val="clear" w:color="auto" w:fill="FAFAFA"/>
            <w:vAlign w:val="bottom"/>
          </w:tcPr>
          <w:p w14:paraId="3F6F3492" w14:textId="295EF34D" w:rsidR="00D676CB" w:rsidRPr="000016C6" w:rsidRDefault="00780BD6" w:rsidP="00CD6843">
            <w:pPr>
              <w:ind w:left="74" w:right="-72"/>
              <w:jc w:val="right"/>
              <w:rPr>
                <w:rFonts w:ascii="Arial" w:eastAsia="Arial Unicode MS" w:hAnsi="Arial" w:cs="Arial"/>
                <w:sz w:val="20"/>
                <w:szCs w:val="20"/>
                <w:lang w:val="en-GB"/>
              </w:rPr>
            </w:pPr>
            <w:r w:rsidRPr="000016C6">
              <w:rPr>
                <w:rFonts w:ascii="Arial" w:eastAsia="Arial Unicode MS" w:hAnsi="Arial" w:cs="Arial"/>
                <w:sz w:val="20"/>
                <w:szCs w:val="20"/>
                <w:lang w:val="en-GB"/>
              </w:rPr>
              <w:t>3,478,844</w:t>
            </w:r>
          </w:p>
        </w:tc>
      </w:tr>
      <w:tr w:rsidR="00D676CB" w:rsidRPr="000016C6" w14:paraId="76B71003" w14:textId="77777777" w:rsidTr="00620137">
        <w:trPr>
          <w:trHeight w:val="20"/>
        </w:trPr>
        <w:tc>
          <w:tcPr>
            <w:tcW w:w="7344" w:type="dxa"/>
            <w:tcBorders>
              <w:top w:val="nil"/>
              <w:bottom w:val="nil"/>
            </w:tcBorders>
          </w:tcPr>
          <w:p w14:paraId="5600153D" w14:textId="77777777" w:rsidR="00D676CB" w:rsidRPr="000016C6" w:rsidRDefault="00D676CB" w:rsidP="00CD6843">
            <w:pPr>
              <w:ind w:left="330"/>
              <w:rPr>
                <w:rFonts w:ascii="Arial" w:hAnsi="Arial" w:cs="Arial"/>
                <w:sz w:val="20"/>
                <w:szCs w:val="20"/>
                <w:cs/>
              </w:rPr>
            </w:pPr>
          </w:p>
        </w:tc>
        <w:tc>
          <w:tcPr>
            <w:tcW w:w="1584" w:type="dxa"/>
            <w:tcBorders>
              <w:top w:val="single" w:sz="4" w:space="0" w:color="auto"/>
              <w:bottom w:val="nil"/>
            </w:tcBorders>
            <w:shd w:val="clear" w:color="auto" w:fill="FAFAFA"/>
            <w:vAlign w:val="bottom"/>
          </w:tcPr>
          <w:p w14:paraId="5C3BA1B2" w14:textId="77777777" w:rsidR="00D676CB" w:rsidRPr="000016C6" w:rsidRDefault="00D676CB" w:rsidP="00CD6843">
            <w:pPr>
              <w:ind w:left="74" w:right="-72"/>
              <w:jc w:val="right"/>
              <w:rPr>
                <w:rFonts w:ascii="Arial" w:eastAsia="Arial Unicode MS" w:hAnsi="Arial" w:cs="Arial"/>
                <w:sz w:val="20"/>
                <w:szCs w:val="20"/>
                <w:lang w:val="en-GB"/>
              </w:rPr>
            </w:pPr>
          </w:p>
        </w:tc>
      </w:tr>
      <w:tr w:rsidR="00D676CB" w:rsidRPr="000016C6" w14:paraId="389B46DA" w14:textId="77777777" w:rsidTr="00620137">
        <w:trPr>
          <w:trHeight w:val="20"/>
        </w:trPr>
        <w:tc>
          <w:tcPr>
            <w:tcW w:w="7344" w:type="dxa"/>
            <w:tcBorders>
              <w:top w:val="nil"/>
              <w:bottom w:val="nil"/>
            </w:tcBorders>
            <w:vAlign w:val="bottom"/>
          </w:tcPr>
          <w:p w14:paraId="67EE47F0" w14:textId="4B9512E5" w:rsidR="00D676CB" w:rsidRPr="000016C6" w:rsidRDefault="00D676CB" w:rsidP="00CD6843">
            <w:pPr>
              <w:ind w:left="330"/>
              <w:jc w:val="both"/>
              <w:rPr>
                <w:rFonts w:ascii="Arial" w:eastAsia="Arial Unicode MS" w:hAnsi="Arial" w:cs="Arial"/>
                <w:b/>
                <w:bCs/>
                <w:snapToGrid w:val="0"/>
                <w:sz w:val="20"/>
                <w:szCs w:val="20"/>
                <w:cs/>
                <w:lang w:val="en-GB" w:eastAsia="th-TH"/>
              </w:rPr>
            </w:pPr>
            <w:r w:rsidRPr="000016C6">
              <w:rPr>
                <w:rFonts w:ascii="Arial" w:eastAsia="Arial Unicode MS" w:hAnsi="Arial" w:cs="Arial"/>
                <w:snapToGrid w:val="0"/>
                <w:sz w:val="20"/>
                <w:szCs w:val="20"/>
                <w:lang w:val="en-GB" w:eastAsia="th-TH"/>
              </w:rPr>
              <w:t>Total right-of-use asset</w:t>
            </w:r>
            <w:r w:rsidR="0058484D" w:rsidRPr="000016C6">
              <w:rPr>
                <w:rFonts w:ascii="Arial" w:eastAsia="Arial Unicode MS" w:hAnsi="Arial" w:cs="Arial"/>
                <w:snapToGrid w:val="0"/>
                <w:sz w:val="20"/>
                <w:szCs w:val="20"/>
                <w:lang w:val="en-GB" w:eastAsia="th-TH"/>
              </w:rPr>
              <w:t>s</w:t>
            </w:r>
            <w:r w:rsidRPr="000016C6">
              <w:rPr>
                <w:rFonts w:ascii="Arial" w:eastAsia="Arial Unicode MS" w:hAnsi="Arial" w:cs="Arial"/>
                <w:snapToGrid w:val="0"/>
                <w:sz w:val="20"/>
                <w:szCs w:val="20"/>
                <w:lang w:val="en-GB" w:eastAsia="th-TH"/>
              </w:rPr>
              <w:t>, net</w:t>
            </w:r>
          </w:p>
        </w:tc>
        <w:tc>
          <w:tcPr>
            <w:tcW w:w="1584" w:type="dxa"/>
            <w:tcBorders>
              <w:top w:val="nil"/>
              <w:bottom w:val="single" w:sz="4" w:space="0" w:color="auto"/>
            </w:tcBorders>
            <w:shd w:val="clear" w:color="auto" w:fill="FAFAFA"/>
            <w:vAlign w:val="bottom"/>
          </w:tcPr>
          <w:p w14:paraId="3B4A9DFA" w14:textId="4815E85E" w:rsidR="00D676CB" w:rsidRPr="000016C6" w:rsidRDefault="00780BD6" w:rsidP="00CD6843">
            <w:pPr>
              <w:ind w:left="74" w:right="-72"/>
              <w:jc w:val="right"/>
              <w:rPr>
                <w:rFonts w:ascii="Arial" w:eastAsia="Arial Unicode MS" w:hAnsi="Arial" w:cs="Arial"/>
                <w:sz w:val="20"/>
                <w:szCs w:val="20"/>
                <w:cs/>
                <w:lang w:val="en-GB"/>
              </w:rPr>
            </w:pPr>
            <w:r w:rsidRPr="000016C6">
              <w:rPr>
                <w:rFonts w:ascii="Arial" w:eastAsia="Arial Unicode MS" w:hAnsi="Arial" w:cs="Arial"/>
                <w:sz w:val="20"/>
                <w:szCs w:val="20"/>
                <w:lang w:val="en-GB"/>
              </w:rPr>
              <w:t>3,478,844</w:t>
            </w:r>
          </w:p>
        </w:tc>
      </w:tr>
      <w:tr w:rsidR="00D676CB" w:rsidRPr="000016C6" w14:paraId="65BA6101" w14:textId="77777777" w:rsidTr="00620137">
        <w:trPr>
          <w:trHeight w:val="20"/>
        </w:trPr>
        <w:tc>
          <w:tcPr>
            <w:tcW w:w="7344" w:type="dxa"/>
            <w:tcBorders>
              <w:top w:val="nil"/>
              <w:bottom w:val="nil"/>
            </w:tcBorders>
            <w:vAlign w:val="bottom"/>
          </w:tcPr>
          <w:p w14:paraId="37F9FA87" w14:textId="77777777" w:rsidR="00D676CB" w:rsidRPr="000016C6" w:rsidRDefault="00D676CB" w:rsidP="00CD6843">
            <w:pPr>
              <w:ind w:left="330"/>
              <w:jc w:val="both"/>
              <w:rPr>
                <w:rFonts w:ascii="Arial" w:eastAsia="Arial Unicode MS" w:hAnsi="Arial" w:cs="Arial"/>
                <w:snapToGrid w:val="0"/>
                <w:sz w:val="20"/>
                <w:szCs w:val="20"/>
                <w:cs/>
                <w:lang w:val="en-GB" w:eastAsia="th-TH"/>
              </w:rPr>
            </w:pPr>
          </w:p>
        </w:tc>
        <w:tc>
          <w:tcPr>
            <w:tcW w:w="1584" w:type="dxa"/>
            <w:tcBorders>
              <w:top w:val="single" w:sz="4" w:space="0" w:color="auto"/>
              <w:bottom w:val="nil"/>
            </w:tcBorders>
            <w:shd w:val="clear" w:color="auto" w:fill="FAFAFA"/>
            <w:vAlign w:val="bottom"/>
          </w:tcPr>
          <w:p w14:paraId="0C0CE503" w14:textId="77777777" w:rsidR="00D676CB" w:rsidRPr="000016C6" w:rsidRDefault="00D676CB" w:rsidP="00CD6843">
            <w:pPr>
              <w:ind w:left="74" w:right="-72"/>
              <w:jc w:val="right"/>
              <w:rPr>
                <w:rFonts w:ascii="Arial" w:eastAsia="Arial Unicode MS" w:hAnsi="Arial" w:cs="Arial"/>
                <w:sz w:val="20"/>
                <w:szCs w:val="20"/>
                <w:cs/>
                <w:lang w:val="en-GB"/>
              </w:rPr>
            </w:pPr>
          </w:p>
        </w:tc>
      </w:tr>
      <w:tr w:rsidR="00D676CB" w:rsidRPr="000016C6" w14:paraId="7F4CB2FA" w14:textId="77777777" w:rsidTr="00620137">
        <w:trPr>
          <w:trHeight w:val="20"/>
        </w:trPr>
        <w:tc>
          <w:tcPr>
            <w:tcW w:w="7344" w:type="dxa"/>
            <w:tcBorders>
              <w:top w:val="nil"/>
              <w:bottom w:val="nil"/>
            </w:tcBorders>
            <w:vAlign w:val="bottom"/>
          </w:tcPr>
          <w:p w14:paraId="3A28570E" w14:textId="77777777" w:rsidR="00D676CB" w:rsidRPr="000016C6" w:rsidRDefault="00D676CB" w:rsidP="00CD6843">
            <w:pPr>
              <w:ind w:left="330"/>
              <w:jc w:val="both"/>
              <w:rPr>
                <w:rFonts w:ascii="Arial" w:eastAsia="Arial Unicode MS" w:hAnsi="Arial" w:cs="Arial"/>
                <w:b/>
                <w:bCs/>
                <w:snapToGrid w:val="0"/>
                <w:sz w:val="20"/>
                <w:szCs w:val="20"/>
                <w:cs/>
                <w:lang w:val="en-GB" w:eastAsia="th-TH"/>
              </w:rPr>
            </w:pPr>
            <w:r w:rsidRPr="000016C6">
              <w:rPr>
                <w:rFonts w:ascii="Arial" w:eastAsia="Arial Unicode MS" w:hAnsi="Arial" w:cs="Arial"/>
                <w:b/>
                <w:bCs/>
                <w:sz w:val="20"/>
                <w:szCs w:val="20"/>
                <w:lang w:val="en-GB"/>
              </w:rPr>
              <w:t>Lease</w:t>
            </w:r>
            <w:r w:rsidRPr="000016C6">
              <w:rPr>
                <w:rFonts w:ascii="Arial" w:eastAsia="Arial Unicode MS" w:hAnsi="Arial" w:cs="Arial"/>
                <w:b/>
                <w:bCs/>
                <w:snapToGrid w:val="0"/>
                <w:sz w:val="20"/>
                <w:szCs w:val="20"/>
                <w:lang w:val="en-GB" w:eastAsia="th-TH"/>
              </w:rPr>
              <w:t xml:space="preserve"> liabilities</w:t>
            </w:r>
          </w:p>
        </w:tc>
        <w:tc>
          <w:tcPr>
            <w:tcW w:w="1584" w:type="dxa"/>
            <w:tcBorders>
              <w:top w:val="nil"/>
              <w:bottom w:val="nil"/>
            </w:tcBorders>
            <w:shd w:val="clear" w:color="auto" w:fill="FAFAFA"/>
            <w:vAlign w:val="bottom"/>
          </w:tcPr>
          <w:p w14:paraId="38A078F2" w14:textId="77777777" w:rsidR="00D676CB" w:rsidRPr="000016C6" w:rsidRDefault="00D676CB" w:rsidP="00CD6843">
            <w:pPr>
              <w:ind w:left="74" w:right="-72"/>
              <w:jc w:val="right"/>
              <w:rPr>
                <w:rFonts w:ascii="Arial" w:eastAsia="Arial Unicode MS" w:hAnsi="Arial" w:cs="Arial"/>
                <w:sz w:val="20"/>
                <w:szCs w:val="20"/>
                <w:cs/>
                <w:lang w:val="en-GB"/>
              </w:rPr>
            </w:pPr>
          </w:p>
        </w:tc>
      </w:tr>
      <w:tr w:rsidR="00780BD6" w:rsidRPr="000016C6" w14:paraId="26A8F371" w14:textId="77777777" w:rsidTr="00620137">
        <w:trPr>
          <w:trHeight w:val="20"/>
        </w:trPr>
        <w:tc>
          <w:tcPr>
            <w:tcW w:w="7344" w:type="dxa"/>
            <w:tcBorders>
              <w:top w:val="nil"/>
              <w:bottom w:val="nil"/>
            </w:tcBorders>
            <w:vAlign w:val="bottom"/>
          </w:tcPr>
          <w:p w14:paraId="372C1201" w14:textId="77777777" w:rsidR="00780BD6" w:rsidRPr="000016C6" w:rsidRDefault="00780BD6" w:rsidP="00CD6843">
            <w:pPr>
              <w:ind w:left="330"/>
              <w:jc w:val="both"/>
              <w:rPr>
                <w:rFonts w:ascii="Arial" w:eastAsia="Arial Unicode MS" w:hAnsi="Arial" w:cs="Arial"/>
                <w:b/>
                <w:bCs/>
                <w:sz w:val="20"/>
                <w:szCs w:val="20"/>
                <w:lang w:val="en-GB"/>
              </w:rPr>
            </w:pPr>
          </w:p>
        </w:tc>
        <w:tc>
          <w:tcPr>
            <w:tcW w:w="1584" w:type="dxa"/>
            <w:tcBorders>
              <w:top w:val="nil"/>
              <w:bottom w:val="nil"/>
            </w:tcBorders>
            <w:shd w:val="clear" w:color="auto" w:fill="FAFAFA"/>
            <w:vAlign w:val="bottom"/>
          </w:tcPr>
          <w:p w14:paraId="30BB90A6" w14:textId="77777777" w:rsidR="00780BD6" w:rsidRPr="000016C6" w:rsidRDefault="00780BD6" w:rsidP="00CD6843">
            <w:pPr>
              <w:ind w:left="74" w:right="-72"/>
              <w:jc w:val="right"/>
              <w:rPr>
                <w:rFonts w:ascii="Arial" w:eastAsia="Arial Unicode MS" w:hAnsi="Arial" w:cs="Arial"/>
                <w:sz w:val="20"/>
                <w:szCs w:val="20"/>
                <w:cs/>
                <w:lang w:val="en-GB"/>
              </w:rPr>
            </w:pPr>
          </w:p>
        </w:tc>
      </w:tr>
      <w:tr w:rsidR="00D676CB" w:rsidRPr="000016C6" w14:paraId="20B9D8BD" w14:textId="77777777" w:rsidTr="00620137">
        <w:trPr>
          <w:trHeight w:val="20"/>
        </w:trPr>
        <w:tc>
          <w:tcPr>
            <w:tcW w:w="7344" w:type="dxa"/>
            <w:tcBorders>
              <w:top w:val="nil"/>
              <w:bottom w:val="nil"/>
            </w:tcBorders>
            <w:vAlign w:val="bottom"/>
          </w:tcPr>
          <w:p w14:paraId="3C7B2392" w14:textId="77777777" w:rsidR="00D676CB" w:rsidRPr="000016C6" w:rsidRDefault="00D676CB" w:rsidP="00CD6843">
            <w:pPr>
              <w:ind w:left="330"/>
              <w:jc w:val="both"/>
              <w:rPr>
                <w:rFonts w:ascii="Arial" w:eastAsia="Arial Unicode MS" w:hAnsi="Arial" w:cs="Arial"/>
                <w:b/>
                <w:bCs/>
                <w:snapToGrid w:val="0"/>
                <w:sz w:val="20"/>
                <w:szCs w:val="20"/>
                <w:cs/>
                <w:lang w:val="en-GB" w:eastAsia="th-TH"/>
              </w:rPr>
            </w:pPr>
            <w:r w:rsidRPr="000016C6">
              <w:rPr>
                <w:rFonts w:ascii="Arial" w:eastAsia="Arial Unicode MS" w:hAnsi="Arial" w:cs="Arial"/>
                <w:snapToGrid w:val="0"/>
                <w:sz w:val="20"/>
                <w:szCs w:val="20"/>
                <w:lang w:val="en-GB" w:eastAsia="th-TH"/>
              </w:rPr>
              <w:t>Current portion</w:t>
            </w:r>
          </w:p>
        </w:tc>
        <w:tc>
          <w:tcPr>
            <w:tcW w:w="1584" w:type="dxa"/>
            <w:tcBorders>
              <w:top w:val="nil"/>
              <w:bottom w:val="nil"/>
            </w:tcBorders>
            <w:shd w:val="clear" w:color="auto" w:fill="FAFAFA"/>
            <w:vAlign w:val="bottom"/>
          </w:tcPr>
          <w:p w14:paraId="5B107087" w14:textId="23CAD0D6" w:rsidR="00D676CB" w:rsidRPr="000016C6" w:rsidRDefault="0036647F" w:rsidP="00CD6843">
            <w:pPr>
              <w:ind w:left="74" w:right="-72"/>
              <w:jc w:val="right"/>
              <w:rPr>
                <w:rFonts w:ascii="Arial" w:eastAsia="Arial Unicode MS" w:hAnsi="Arial" w:cs="Arial"/>
                <w:sz w:val="20"/>
                <w:szCs w:val="20"/>
                <w:cs/>
                <w:lang w:val="en-GB"/>
              </w:rPr>
            </w:pPr>
            <w:r w:rsidRPr="000016C6">
              <w:rPr>
                <w:rFonts w:ascii="Arial" w:eastAsia="Arial Unicode MS" w:hAnsi="Arial" w:cs="Arial"/>
                <w:sz w:val="20"/>
                <w:szCs w:val="20"/>
                <w:lang w:val="en-GB"/>
              </w:rPr>
              <w:t>1,337,144</w:t>
            </w:r>
          </w:p>
        </w:tc>
      </w:tr>
      <w:tr w:rsidR="00D676CB" w:rsidRPr="000016C6" w14:paraId="63E3A9BF" w14:textId="77777777" w:rsidTr="00620137">
        <w:trPr>
          <w:trHeight w:val="74"/>
        </w:trPr>
        <w:tc>
          <w:tcPr>
            <w:tcW w:w="7344" w:type="dxa"/>
            <w:tcBorders>
              <w:top w:val="nil"/>
              <w:bottom w:val="nil"/>
            </w:tcBorders>
            <w:vAlign w:val="bottom"/>
          </w:tcPr>
          <w:p w14:paraId="14BCA181" w14:textId="77777777" w:rsidR="00D676CB" w:rsidRPr="000016C6" w:rsidRDefault="00D676CB" w:rsidP="00CD6843">
            <w:pPr>
              <w:ind w:left="330"/>
              <w:jc w:val="both"/>
              <w:rPr>
                <w:rFonts w:ascii="Arial" w:eastAsia="Arial Unicode MS" w:hAnsi="Arial" w:cs="Arial"/>
                <w:b/>
                <w:bCs/>
                <w:snapToGrid w:val="0"/>
                <w:sz w:val="20"/>
                <w:szCs w:val="20"/>
                <w:cs/>
                <w:lang w:val="en-GB" w:eastAsia="th-TH"/>
              </w:rPr>
            </w:pPr>
            <w:r w:rsidRPr="000016C6">
              <w:rPr>
                <w:rFonts w:ascii="Arial" w:eastAsia="Arial Unicode MS" w:hAnsi="Arial" w:cs="Arial"/>
                <w:snapToGrid w:val="0"/>
                <w:sz w:val="20"/>
                <w:szCs w:val="20"/>
                <w:lang w:val="en-GB" w:eastAsia="th-TH"/>
              </w:rPr>
              <w:t>Non-current portion</w:t>
            </w:r>
          </w:p>
        </w:tc>
        <w:tc>
          <w:tcPr>
            <w:tcW w:w="1584" w:type="dxa"/>
            <w:tcBorders>
              <w:top w:val="nil"/>
              <w:bottom w:val="single" w:sz="4" w:space="0" w:color="auto"/>
            </w:tcBorders>
            <w:shd w:val="clear" w:color="auto" w:fill="FAFAFA"/>
            <w:vAlign w:val="bottom"/>
          </w:tcPr>
          <w:p w14:paraId="238C9959" w14:textId="7818ACC1" w:rsidR="00D676CB" w:rsidRPr="000016C6" w:rsidRDefault="0036647F" w:rsidP="00CD6843">
            <w:pPr>
              <w:ind w:left="74" w:right="-72"/>
              <w:jc w:val="right"/>
              <w:rPr>
                <w:rFonts w:ascii="Arial" w:eastAsia="Arial Unicode MS" w:hAnsi="Arial" w:cs="Arial"/>
                <w:sz w:val="20"/>
                <w:szCs w:val="20"/>
                <w:cs/>
                <w:lang w:val="en-GB"/>
              </w:rPr>
            </w:pPr>
            <w:r w:rsidRPr="000016C6">
              <w:rPr>
                <w:rFonts w:ascii="Arial" w:eastAsia="Arial Unicode MS" w:hAnsi="Arial" w:cs="Arial"/>
                <w:sz w:val="20"/>
                <w:szCs w:val="20"/>
                <w:lang w:val="en-GB"/>
              </w:rPr>
              <w:t>2,141,700</w:t>
            </w:r>
          </w:p>
        </w:tc>
      </w:tr>
      <w:tr w:rsidR="00D676CB" w:rsidRPr="000016C6" w14:paraId="17D3CB40" w14:textId="77777777" w:rsidTr="00620137">
        <w:trPr>
          <w:trHeight w:val="20"/>
        </w:trPr>
        <w:tc>
          <w:tcPr>
            <w:tcW w:w="7344" w:type="dxa"/>
            <w:tcBorders>
              <w:top w:val="nil"/>
              <w:bottom w:val="nil"/>
            </w:tcBorders>
            <w:vAlign w:val="bottom"/>
          </w:tcPr>
          <w:p w14:paraId="2FF3E9FE" w14:textId="77777777" w:rsidR="00D676CB" w:rsidRPr="000016C6" w:rsidRDefault="00D676CB" w:rsidP="00CD6843">
            <w:pPr>
              <w:ind w:left="330"/>
              <w:jc w:val="both"/>
              <w:rPr>
                <w:rFonts w:ascii="Arial" w:eastAsia="Arial Unicode MS" w:hAnsi="Arial" w:cs="Arial"/>
                <w:snapToGrid w:val="0"/>
                <w:sz w:val="20"/>
                <w:szCs w:val="20"/>
                <w:lang w:val="en-GB" w:eastAsia="th-TH"/>
              </w:rPr>
            </w:pPr>
          </w:p>
        </w:tc>
        <w:tc>
          <w:tcPr>
            <w:tcW w:w="1584" w:type="dxa"/>
            <w:tcBorders>
              <w:top w:val="single" w:sz="4" w:space="0" w:color="auto"/>
              <w:bottom w:val="nil"/>
            </w:tcBorders>
            <w:shd w:val="clear" w:color="auto" w:fill="FAFAFA"/>
            <w:vAlign w:val="bottom"/>
          </w:tcPr>
          <w:p w14:paraId="3B647470" w14:textId="77777777" w:rsidR="00D676CB" w:rsidRPr="000016C6" w:rsidRDefault="00D676CB" w:rsidP="00CD6843">
            <w:pPr>
              <w:ind w:left="74" w:right="-72"/>
              <w:jc w:val="right"/>
              <w:rPr>
                <w:rFonts w:ascii="Arial" w:eastAsia="Arial Unicode MS" w:hAnsi="Arial" w:cs="Arial"/>
                <w:sz w:val="20"/>
                <w:szCs w:val="20"/>
                <w:lang w:val="en-GB"/>
              </w:rPr>
            </w:pPr>
          </w:p>
        </w:tc>
      </w:tr>
      <w:tr w:rsidR="00D676CB" w:rsidRPr="000016C6" w14:paraId="05765104" w14:textId="77777777" w:rsidTr="00620137">
        <w:trPr>
          <w:trHeight w:val="20"/>
        </w:trPr>
        <w:tc>
          <w:tcPr>
            <w:tcW w:w="7344" w:type="dxa"/>
            <w:tcBorders>
              <w:top w:val="nil"/>
              <w:bottom w:val="nil"/>
            </w:tcBorders>
            <w:vAlign w:val="bottom"/>
          </w:tcPr>
          <w:p w14:paraId="33291292" w14:textId="77777777" w:rsidR="00D676CB" w:rsidRPr="000016C6" w:rsidRDefault="00D676CB" w:rsidP="00CD6843">
            <w:pPr>
              <w:ind w:left="330"/>
              <w:jc w:val="both"/>
              <w:rPr>
                <w:rFonts w:ascii="Arial" w:eastAsia="Arial Unicode MS" w:hAnsi="Arial" w:cs="Arial"/>
                <w:b/>
                <w:bCs/>
                <w:snapToGrid w:val="0"/>
                <w:sz w:val="20"/>
                <w:szCs w:val="20"/>
                <w:cs/>
                <w:lang w:val="en-GB" w:eastAsia="th-TH"/>
              </w:rPr>
            </w:pPr>
            <w:r w:rsidRPr="000016C6">
              <w:rPr>
                <w:rFonts w:ascii="Arial" w:eastAsia="Arial Unicode MS" w:hAnsi="Arial" w:cs="Arial"/>
                <w:snapToGrid w:val="0"/>
                <w:sz w:val="20"/>
                <w:szCs w:val="20"/>
                <w:lang w:val="en-GB" w:eastAsia="th-TH"/>
              </w:rPr>
              <w:t>Total lease liabilities, net</w:t>
            </w:r>
          </w:p>
        </w:tc>
        <w:tc>
          <w:tcPr>
            <w:tcW w:w="1584" w:type="dxa"/>
            <w:tcBorders>
              <w:top w:val="nil"/>
              <w:bottom w:val="single" w:sz="4" w:space="0" w:color="auto"/>
            </w:tcBorders>
            <w:shd w:val="clear" w:color="auto" w:fill="FAFAFA"/>
            <w:vAlign w:val="bottom"/>
          </w:tcPr>
          <w:p w14:paraId="49BA26FB" w14:textId="19CDC462" w:rsidR="00D676CB" w:rsidRPr="000016C6" w:rsidRDefault="0031331E" w:rsidP="00CD6843">
            <w:pPr>
              <w:ind w:left="74" w:right="-72"/>
              <w:jc w:val="right"/>
              <w:rPr>
                <w:rFonts w:ascii="Arial" w:eastAsia="Arial Unicode MS" w:hAnsi="Arial" w:cs="Arial"/>
                <w:sz w:val="20"/>
                <w:szCs w:val="20"/>
                <w:cs/>
                <w:lang w:val="en-GB"/>
              </w:rPr>
            </w:pPr>
            <w:r w:rsidRPr="000016C6">
              <w:rPr>
                <w:rFonts w:ascii="Arial" w:eastAsia="Arial Unicode MS" w:hAnsi="Arial" w:cs="Arial"/>
                <w:sz w:val="20"/>
                <w:szCs w:val="20"/>
                <w:lang w:val="en-GB"/>
              </w:rPr>
              <w:t>3,478,844</w:t>
            </w:r>
          </w:p>
        </w:tc>
      </w:tr>
    </w:tbl>
    <w:p w14:paraId="270EB429" w14:textId="77777777" w:rsidR="00CF7DB8" w:rsidRPr="000016C6" w:rsidRDefault="00CF7DB8" w:rsidP="00CD6843">
      <w:pPr>
        <w:ind w:left="540"/>
        <w:jc w:val="thaiDistribute"/>
        <w:rPr>
          <w:rFonts w:ascii="Arial" w:eastAsia="Arial Unicode MS" w:hAnsi="Arial" w:cs="Arial"/>
          <w:b/>
          <w:bCs/>
          <w:sz w:val="20"/>
          <w:szCs w:val="20"/>
          <w:lang w:val="en-GB"/>
        </w:rPr>
      </w:pPr>
    </w:p>
    <w:p w14:paraId="7A225B16" w14:textId="481CBC07" w:rsidR="00CF7DB8" w:rsidRPr="000016C6" w:rsidRDefault="00CF7DB8" w:rsidP="00CD6843">
      <w:pPr>
        <w:pStyle w:val="a"/>
        <w:tabs>
          <w:tab w:val="left" w:pos="7855"/>
        </w:tabs>
        <w:ind w:left="540" w:right="-3"/>
        <w:jc w:val="both"/>
        <w:rPr>
          <w:rFonts w:ascii="Arial" w:hAnsi="Arial" w:cs="Arial"/>
          <w:spacing w:val="-4"/>
          <w:sz w:val="20"/>
          <w:szCs w:val="20"/>
          <w:lang w:val="en-GB"/>
        </w:rPr>
      </w:pPr>
      <w:r w:rsidRPr="000016C6">
        <w:rPr>
          <w:rFonts w:ascii="Arial" w:hAnsi="Arial" w:cs="Arial"/>
          <w:spacing w:val="-4"/>
          <w:sz w:val="20"/>
          <w:szCs w:val="20"/>
          <w:lang w:val="en-GB"/>
        </w:rPr>
        <w:t xml:space="preserve">During the </w:t>
      </w:r>
      <w:r w:rsidR="00171963" w:rsidRPr="000016C6">
        <w:rPr>
          <w:rFonts w:ascii="Arial" w:hAnsi="Arial" w:cs="Arial"/>
          <w:spacing w:val="-4"/>
          <w:sz w:val="20"/>
          <w:szCs w:val="20"/>
          <w:lang w:val="en-GB"/>
        </w:rPr>
        <w:t xml:space="preserve">six-month </w:t>
      </w:r>
      <w:r w:rsidRPr="000016C6">
        <w:rPr>
          <w:rFonts w:ascii="Arial" w:hAnsi="Arial" w:cs="Arial"/>
          <w:spacing w:val="-4"/>
          <w:sz w:val="20"/>
          <w:szCs w:val="20"/>
          <w:lang w:val="en-GB"/>
        </w:rPr>
        <w:t xml:space="preserve">period ended 30 June 2020, the additions of right-of-use assets of the Company was </w:t>
      </w:r>
      <w:r w:rsidR="00780BD6" w:rsidRPr="000016C6">
        <w:rPr>
          <w:rFonts w:ascii="Arial" w:hAnsi="Arial" w:cs="Arial"/>
          <w:spacing w:val="-4"/>
          <w:sz w:val="20"/>
          <w:szCs w:val="20"/>
          <w:lang w:val="en-GB"/>
        </w:rPr>
        <w:t>nil.</w:t>
      </w:r>
    </w:p>
    <w:p w14:paraId="130D652A" w14:textId="77777777" w:rsidR="00CF7DB8" w:rsidRPr="000016C6" w:rsidRDefault="00CF7DB8" w:rsidP="00CD6843">
      <w:pPr>
        <w:pStyle w:val="a"/>
        <w:ind w:left="540" w:right="-3"/>
        <w:jc w:val="both"/>
        <w:rPr>
          <w:rFonts w:ascii="Arial" w:hAnsi="Arial" w:cs="Arial"/>
          <w:sz w:val="20"/>
          <w:szCs w:val="20"/>
          <w:lang w:val="en-GB"/>
        </w:rPr>
      </w:pPr>
    </w:p>
    <w:p w14:paraId="03EEADA4" w14:textId="6C92DC2C" w:rsidR="00CF7DB8" w:rsidRPr="000016C6" w:rsidRDefault="00CF7DB8" w:rsidP="00CD6843">
      <w:pPr>
        <w:pStyle w:val="a"/>
        <w:ind w:left="540" w:right="-3"/>
        <w:jc w:val="both"/>
        <w:rPr>
          <w:rFonts w:ascii="Arial" w:hAnsi="Arial" w:cs="Arial"/>
          <w:sz w:val="20"/>
          <w:szCs w:val="20"/>
          <w:lang w:val="en-GB"/>
        </w:rPr>
      </w:pPr>
      <w:r w:rsidRPr="000016C6">
        <w:rPr>
          <w:rFonts w:ascii="Arial" w:hAnsi="Arial" w:cs="Arial"/>
          <w:sz w:val="20"/>
          <w:szCs w:val="20"/>
          <w:lang w:val="en-GB"/>
        </w:rPr>
        <w:t xml:space="preserve">The statement of comprehensive income shows following transaction amounts relating to leases: </w:t>
      </w:r>
    </w:p>
    <w:p w14:paraId="76881496" w14:textId="77777777" w:rsidR="00CF7DB8" w:rsidRPr="000016C6" w:rsidRDefault="00CF7DB8" w:rsidP="00CD6843">
      <w:pPr>
        <w:pStyle w:val="a"/>
        <w:ind w:left="540" w:right="-3"/>
        <w:jc w:val="both"/>
        <w:rPr>
          <w:rFonts w:ascii="Arial" w:hAnsi="Arial" w:cs="Arial"/>
          <w:sz w:val="20"/>
          <w:szCs w:val="20"/>
          <w:lang w:val="en-GB"/>
        </w:rPr>
      </w:pPr>
    </w:p>
    <w:tbl>
      <w:tblPr>
        <w:tblW w:w="8928" w:type="dxa"/>
        <w:tblInd w:w="108" w:type="dxa"/>
        <w:tblBorders>
          <w:top w:val="single" w:sz="12" w:space="0" w:color="auto"/>
          <w:bottom w:val="single" w:sz="12" w:space="0" w:color="auto"/>
        </w:tblBorders>
        <w:tblLayout w:type="fixed"/>
        <w:tblLook w:val="0000" w:firstRow="0" w:lastRow="0" w:firstColumn="0" w:lastColumn="0" w:noHBand="0" w:noVBand="0"/>
      </w:tblPr>
      <w:tblGrid>
        <w:gridCol w:w="7344"/>
        <w:gridCol w:w="1584"/>
      </w:tblGrid>
      <w:tr w:rsidR="00D3619D" w:rsidRPr="000016C6" w14:paraId="61658D07" w14:textId="77777777" w:rsidTr="00620137">
        <w:trPr>
          <w:trHeight w:val="20"/>
        </w:trPr>
        <w:tc>
          <w:tcPr>
            <w:tcW w:w="7344" w:type="dxa"/>
            <w:tcBorders>
              <w:top w:val="nil"/>
              <w:bottom w:val="nil"/>
            </w:tcBorders>
            <w:shd w:val="clear" w:color="auto" w:fill="auto"/>
          </w:tcPr>
          <w:p w14:paraId="323963AD" w14:textId="77777777" w:rsidR="00780BD6" w:rsidRPr="000016C6" w:rsidRDefault="00780BD6" w:rsidP="00CD6843">
            <w:pPr>
              <w:ind w:left="330"/>
              <w:jc w:val="both"/>
              <w:rPr>
                <w:rFonts w:ascii="Arial" w:eastAsia="Arial Unicode MS" w:hAnsi="Arial" w:cs="Arial"/>
                <w:b/>
                <w:bCs/>
                <w:snapToGrid w:val="0"/>
                <w:sz w:val="20"/>
                <w:szCs w:val="20"/>
                <w:cs/>
                <w:lang w:val="en-GB" w:eastAsia="th-TH"/>
              </w:rPr>
            </w:pPr>
          </w:p>
        </w:tc>
        <w:tc>
          <w:tcPr>
            <w:tcW w:w="1584" w:type="dxa"/>
            <w:tcBorders>
              <w:top w:val="single" w:sz="4" w:space="0" w:color="auto"/>
              <w:bottom w:val="nil"/>
            </w:tcBorders>
            <w:shd w:val="clear" w:color="auto" w:fill="auto"/>
          </w:tcPr>
          <w:p w14:paraId="5EB1ADCD" w14:textId="6B263114" w:rsidR="00780BD6" w:rsidRPr="000016C6" w:rsidRDefault="00780BD6" w:rsidP="00CD6843">
            <w:pPr>
              <w:ind w:right="-72"/>
              <w:jc w:val="right"/>
              <w:rPr>
                <w:rFonts w:ascii="Arial" w:eastAsia="Arial Unicode MS" w:hAnsi="Arial" w:cs="Arial"/>
                <w:b/>
                <w:bCs/>
                <w:snapToGrid w:val="0"/>
                <w:sz w:val="20"/>
                <w:szCs w:val="20"/>
                <w:cs/>
                <w:lang w:eastAsia="th-TH"/>
              </w:rPr>
            </w:pPr>
            <w:r w:rsidRPr="000016C6">
              <w:rPr>
                <w:rFonts w:ascii="Arial" w:eastAsia="Arial Unicode MS" w:hAnsi="Arial" w:cs="Arial"/>
                <w:b/>
                <w:bCs/>
                <w:snapToGrid w:val="0"/>
                <w:sz w:val="20"/>
                <w:szCs w:val="20"/>
                <w:lang w:val="en-GB" w:eastAsia="th-TH"/>
              </w:rPr>
              <w:t>30 June</w:t>
            </w:r>
          </w:p>
        </w:tc>
      </w:tr>
      <w:tr w:rsidR="00780BD6" w:rsidRPr="000016C6" w14:paraId="1AD1BCB9" w14:textId="77777777" w:rsidTr="00620137">
        <w:trPr>
          <w:trHeight w:val="20"/>
        </w:trPr>
        <w:tc>
          <w:tcPr>
            <w:tcW w:w="7344" w:type="dxa"/>
            <w:tcBorders>
              <w:top w:val="nil"/>
              <w:bottom w:val="nil"/>
            </w:tcBorders>
            <w:shd w:val="clear" w:color="auto" w:fill="auto"/>
          </w:tcPr>
          <w:p w14:paraId="5D8ABE8B" w14:textId="77777777" w:rsidR="00780BD6" w:rsidRPr="000016C6" w:rsidRDefault="00780BD6" w:rsidP="00CD6843">
            <w:pPr>
              <w:ind w:left="330"/>
              <w:jc w:val="both"/>
              <w:rPr>
                <w:rFonts w:ascii="Arial" w:eastAsia="Arial Unicode MS" w:hAnsi="Arial" w:cs="Arial"/>
                <w:b/>
                <w:bCs/>
                <w:snapToGrid w:val="0"/>
                <w:sz w:val="20"/>
                <w:szCs w:val="20"/>
                <w:cs/>
                <w:lang w:val="en-GB" w:eastAsia="th-TH"/>
              </w:rPr>
            </w:pPr>
          </w:p>
        </w:tc>
        <w:tc>
          <w:tcPr>
            <w:tcW w:w="1584" w:type="dxa"/>
            <w:tcBorders>
              <w:top w:val="nil"/>
              <w:bottom w:val="nil"/>
            </w:tcBorders>
            <w:shd w:val="clear" w:color="auto" w:fill="auto"/>
          </w:tcPr>
          <w:p w14:paraId="2EBCC4AC" w14:textId="3335C919" w:rsidR="00780BD6" w:rsidRPr="000016C6" w:rsidRDefault="00780BD6" w:rsidP="00CD6843">
            <w:pPr>
              <w:ind w:right="-72"/>
              <w:jc w:val="right"/>
              <w:rPr>
                <w:rFonts w:ascii="Arial" w:eastAsia="Arial Unicode MS" w:hAnsi="Arial" w:cs="Arial"/>
                <w:b/>
                <w:bCs/>
                <w:snapToGrid w:val="0"/>
                <w:sz w:val="20"/>
                <w:szCs w:val="20"/>
                <w:cs/>
                <w:lang w:eastAsia="th-TH"/>
              </w:rPr>
            </w:pPr>
            <w:r w:rsidRPr="000016C6">
              <w:rPr>
                <w:rFonts w:ascii="Arial" w:hAnsi="Arial" w:cs="Arial"/>
                <w:b/>
                <w:bCs/>
                <w:sz w:val="20"/>
                <w:szCs w:val="20"/>
                <w:cs/>
              </w:rPr>
              <w:t>2020</w:t>
            </w:r>
          </w:p>
        </w:tc>
      </w:tr>
      <w:tr w:rsidR="00D3619D" w:rsidRPr="000016C6" w14:paraId="1FA98981" w14:textId="77777777" w:rsidTr="00620137">
        <w:trPr>
          <w:trHeight w:val="20"/>
        </w:trPr>
        <w:tc>
          <w:tcPr>
            <w:tcW w:w="7344" w:type="dxa"/>
            <w:tcBorders>
              <w:top w:val="nil"/>
              <w:bottom w:val="nil"/>
            </w:tcBorders>
            <w:shd w:val="clear" w:color="auto" w:fill="auto"/>
          </w:tcPr>
          <w:p w14:paraId="7B41CE8F" w14:textId="77777777" w:rsidR="00780BD6" w:rsidRPr="000016C6" w:rsidRDefault="00780BD6" w:rsidP="00CD6843">
            <w:pPr>
              <w:ind w:left="330"/>
              <w:jc w:val="both"/>
              <w:rPr>
                <w:rFonts w:ascii="Arial" w:eastAsia="Arial Unicode MS" w:hAnsi="Arial" w:cs="Arial"/>
                <w:b/>
                <w:bCs/>
                <w:snapToGrid w:val="0"/>
                <w:sz w:val="20"/>
                <w:szCs w:val="20"/>
                <w:lang w:val="en-GB" w:eastAsia="th-TH"/>
              </w:rPr>
            </w:pPr>
          </w:p>
        </w:tc>
        <w:tc>
          <w:tcPr>
            <w:tcW w:w="1584" w:type="dxa"/>
            <w:tcBorders>
              <w:top w:val="nil"/>
              <w:bottom w:val="single" w:sz="4" w:space="0" w:color="auto"/>
            </w:tcBorders>
            <w:shd w:val="clear" w:color="auto" w:fill="auto"/>
          </w:tcPr>
          <w:p w14:paraId="269E3D7C" w14:textId="77777777" w:rsidR="00780BD6" w:rsidRPr="000016C6" w:rsidRDefault="00780BD6" w:rsidP="00CD6843">
            <w:pPr>
              <w:ind w:right="-72"/>
              <w:jc w:val="right"/>
              <w:rPr>
                <w:rFonts w:ascii="Arial" w:eastAsia="Arial Unicode MS" w:hAnsi="Arial" w:cs="Arial"/>
                <w:b/>
                <w:bCs/>
                <w:snapToGrid w:val="0"/>
                <w:sz w:val="20"/>
                <w:szCs w:val="20"/>
                <w:lang w:val="en-GB" w:eastAsia="th-TH"/>
              </w:rPr>
            </w:pPr>
            <w:r w:rsidRPr="000016C6">
              <w:rPr>
                <w:rFonts w:ascii="Arial" w:eastAsia="Arial Unicode MS" w:hAnsi="Arial" w:cs="Arial"/>
                <w:b/>
                <w:bCs/>
                <w:snapToGrid w:val="0"/>
                <w:sz w:val="20"/>
                <w:szCs w:val="20"/>
                <w:lang w:val="en-GB" w:eastAsia="th-TH"/>
              </w:rPr>
              <w:t>Baht</w:t>
            </w:r>
          </w:p>
        </w:tc>
      </w:tr>
      <w:tr w:rsidR="00780BD6" w:rsidRPr="001961CF" w14:paraId="4E03641A" w14:textId="77777777" w:rsidTr="00620137">
        <w:trPr>
          <w:trHeight w:val="20"/>
        </w:trPr>
        <w:tc>
          <w:tcPr>
            <w:tcW w:w="7344" w:type="dxa"/>
            <w:tcBorders>
              <w:top w:val="nil"/>
              <w:bottom w:val="nil"/>
            </w:tcBorders>
            <w:shd w:val="clear" w:color="auto" w:fill="auto"/>
          </w:tcPr>
          <w:p w14:paraId="460CC9F8" w14:textId="77777777" w:rsidR="00780BD6" w:rsidRPr="000016C6" w:rsidRDefault="00780BD6" w:rsidP="00CD6843">
            <w:pPr>
              <w:ind w:left="330"/>
              <w:jc w:val="both"/>
              <w:rPr>
                <w:rFonts w:ascii="Arial" w:eastAsia="Arial Unicode MS" w:hAnsi="Arial" w:cs="Arial"/>
                <w:b/>
                <w:bCs/>
                <w:snapToGrid w:val="0"/>
                <w:sz w:val="20"/>
                <w:szCs w:val="20"/>
                <w:cs/>
                <w:lang w:val="en-GB" w:eastAsia="th-TH"/>
              </w:rPr>
            </w:pPr>
            <w:r w:rsidRPr="000016C6">
              <w:rPr>
                <w:rFonts w:ascii="Arial" w:eastAsia="Arial Unicode MS" w:hAnsi="Arial" w:cs="Arial"/>
                <w:b/>
                <w:bCs/>
                <w:sz w:val="20"/>
                <w:szCs w:val="20"/>
                <w:lang w:val="en-GB"/>
              </w:rPr>
              <w:t xml:space="preserve">For the six-month period ended 30 June </w:t>
            </w:r>
            <w:r w:rsidRPr="000016C6">
              <w:rPr>
                <w:rFonts w:ascii="Arial" w:eastAsia="Arial Unicode MS" w:hAnsi="Arial" w:cs="Arial"/>
                <w:b/>
                <w:bCs/>
                <w:sz w:val="20"/>
                <w:szCs w:val="20"/>
                <w:cs/>
                <w:lang w:val="en-GB"/>
              </w:rPr>
              <w:t>2020</w:t>
            </w:r>
          </w:p>
        </w:tc>
        <w:tc>
          <w:tcPr>
            <w:tcW w:w="1584" w:type="dxa"/>
            <w:tcBorders>
              <w:top w:val="single" w:sz="4" w:space="0" w:color="auto"/>
              <w:bottom w:val="nil"/>
            </w:tcBorders>
            <w:shd w:val="clear" w:color="auto" w:fill="FAFAFA"/>
          </w:tcPr>
          <w:p w14:paraId="73ACFA18" w14:textId="77777777" w:rsidR="00780BD6" w:rsidRPr="000016C6" w:rsidRDefault="00780BD6" w:rsidP="00CD6843">
            <w:pPr>
              <w:ind w:right="-72"/>
              <w:jc w:val="right"/>
              <w:rPr>
                <w:rFonts w:ascii="Arial" w:eastAsia="Arial Unicode MS" w:hAnsi="Arial" w:cs="Arial"/>
                <w:snapToGrid w:val="0"/>
                <w:sz w:val="20"/>
                <w:szCs w:val="20"/>
                <w:cs/>
                <w:lang w:val="en-GB" w:eastAsia="th-TH"/>
              </w:rPr>
            </w:pPr>
          </w:p>
        </w:tc>
      </w:tr>
      <w:tr w:rsidR="00780BD6" w:rsidRPr="001961CF" w14:paraId="0C2A2FE9" w14:textId="77777777" w:rsidTr="00620137">
        <w:trPr>
          <w:trHeight w:val="20"/>
        </w:trPr>
        <w:tc>
          <w:tcPr>
            <w:tcW w:w="7344" w:type="dxa"/>
            <w:tcBorders>
              <w:top w:val="nil"/>
              <w:bottom w:val="nil"/>
            </w:tcBorders>
            <w:vAlign w:val="bottom"/>
          </w:tcPr>
          <w:p w14:paraId="73241D2C" w14:textId="77777777" w:rsidR="00780BD6" w:rsidRPr="000016C6" w:rsidRDefault="00780BD6" w:rsidP="00CD6843">
            <w:pPr>
              <w:ind w:left="330"/>
              <w:rPr>
                <w:rFonts w:ascii="Arial" w:eastAsia="Arial Unicode MS" w:hAnsi="Arial" w:cs="Arial"/>
                <w:b/>
                <w:bCs/>
                <w:sz w:val="20"/>
                <w:szCs w:val="20"/>
                <w:lang w:val="en-GB"/>
              </w:rPr>
            </w:pPr>
          </w:p>
        </w:tc>
        <w:tc>
          <w:tcPr>
            <w:tcW w:w="1584" w:type="dxa"/>
            <w:tcBorders>
              <w:top w:val="nil"/>
              <w:bottom w:val="nil"/>
            </w:tcBorders>
            <w:shd w:val="clear" w:color="auto" w:fill="FAFAFA"/>
            <w:vAlign w:val="bottom"/>
          </w:tcPr>
          <w:p w14:paraId="4B80181F" w14:textId="77777777" w:rsidR="00780BD6" w:rsidRPr="000016C6" w:rsidRDefault="00780BD6" w:rsidP="00CD6843">
            <w:pPr>
              <w:ind w:right="-72"/>
              <w:jc w:val="right"/>
              <w:rPr>
                <w:rFonts w:ascii="Arial" w:eastAsia="Arial Unicode MS" w:hAnsi="Arial" w:cs="Arial"/>
                <w:snapToGrid w:val="0"/>
                <w:sz w:val="20"/>
                <w:szCs w:val="20"/>
                <w:cs/>
                <w:lang w:val="en-GB" w:eastAsia="th-TH"/>
              </w:rPr>
            </w:pPr>
          </w:p>
        </w:tc>
      </w:tr>
      <w:tr w:rsidR="00780BD6" w:rsidRPr="001961CF" w14:paraId="73DC8BA4" w14:textId="77777777" w:rsidTr="00620137">
        <w:trPr>
          <w:trHeight w:val="20"/>
        </w:trPr>
        <w:tc>
          <w:tcPr>
            <w:tcW w:w="7344" w:type="dxa"/>
            <w:tcBorders>
              <w:top w:val="nil"/>
              <w:bottom w:val="nil"/>
            </w:tcBorders>
            <w:vAlign w:val="bottom"/>
          </w:tcPr>
          <w:p w14:paraId="497CBE88" w14:textId="77777777" w:rsidR="00780BD6" w:rsidRPr="000016C6" w:rsidRDefault="00780BD6" w:rsidP="00CD6843">
            <w:pPr>
              <w:ind w:left="330"/>
              <w:jc w:val="both"/>
              <w:rPr>
                <w:rFonts w:ascii="Arial" w:eastAsia="Arial Unicode MS" w:hAnsi="Arial" w:cs="Arial"/>
                <w:b/>
                <w:sz w:val="20"/>
                <w:szCs w:val="20"/>
                <w:cs/>
                <w:lang w:val="en-GB"/>
              </w:rPr>
            </w:pPr>
            <w:r w:rsidRPr="000016C6">
              <w:rPr>
                <w:rFonts w:ascii="Arial" w:eastAsia="Arial Unicode MS" w:hAnsi="Arial" w:cs="Arial"/>
                <w:b/>
                <w:bCs/>
                <w:sz w:val="20"/>
                <w:szCs w:val="20"/>
                <w:lang w:val="en-GB"/>
              </w:rPr>
              <w:t>Depreciation charge of right-of-use assets</w:t>
            </w:r>
          </w:p>
        </w:tc>
        <w:tc>
          <w:tcPr>
            <w:tcW w:w="1584" w:type="dxa"/>
            <w:tcBorders>
              <w:top w:val="nil"/>
              <w:bottom w:val="nil"/>
            </w:tcBorders>
            <w:shd w:val="clear" w:color="auto" w:fill="FAFAFA"/>
            <w:vAlign w:val="bottom"/>
          </w:tcPr>
          <w:p w14:paraId="51A64CC9" w14:textId="77777777" w:rsidR="00780BD6" w:rsidRPr="000016C6" w:rsidRDefault="00780BD6" w:rsidP="00CD6843">
            <w:pPr>
              <w:ind w:right="-72"/>
              <w:jc w:val="right"/>
              <w:rPr>
                <w:rFonts w:ascii="Arial" w:eastAsia="Arial Unicode MS" w:hAnsi="Arial" w:cs="Arial"/>
                <w:snapToGrid w:val="0"/>
                <w:sz w:val="20"/>
                <w:szCs w:val="20"/>
                <w:cs/>
                <w:lang w:val="en-GB" w:eastAsia="th-TH"/>
              </w:rPr>
            </w:pPr>
          </w:p>
        </w:tc>
      </w:tr>
      <w:tr w:rsidR="00780BD6" w:rsidRPr="000016C6" w14:paraId="59745AE7" w14:textId="77777777" w:rsidTr="00620137">
        <w:trPr>
          <w:trHeight w:val="20"/>
        </w:trPr>
        <w:tc>
          <w:tcPr>
            <w:tcW w:w="7344" w:type="dxa"/>
            <w:tcBorders>
              <w:top w:val="nil"/>
              <w:bottom w:val="nil"/>
            </w:tcBorders>
            <w:vAlign w:val="bottom"/>
          </w:tcPr>
          <w:p w14:paraId="6EE5FD80" w14:textId="278191CC" w:rsidR="00780BD6" w:rsidRPr="000016C6" w:rsidRDefault="00780BD6" w:rsidP="00CD6843">
            <w:pPr>
              <w:ind w:left="330"/>
              <w:jc w:val="both"/>
              <w:rPr>
                <w:rFonts w:ascii="Arial" w:eastAsia="Arial Unicode MS" w:hAnsi="Arial" w:cs="Arial"/>
                <w:snapToGrid w:val="0"/>
                <w:sz w:val="20"/>
                <w:szCs w:val="20"/>
                <w:cs/>
                <w:lang w:val="en-GB" w:eastAsia="th-TH"/>
              </w:rPr>
            </w:pPr>
            <w:r w:rsidRPr="000016C6">
              <w:rPr>
                <w:rFonts w:ascii="Arial" w:eastAsia="Arial Unicode MS" w:hAnsi="Arial" w:cs="Arial"/>
                <w:snapToGrid w:val="0"/>
                <w:sz w:val="20"/>
                <w:szCs w:val="20"/>
                <w:lang w:val="en-GB" w:eastAsia="th-TH"/>
              </w:rPr>
              <w:t>Computer and office Equipment</w:t>
            </w:r>
            <w:r w:rsidRPr="000016C6">
              <w:rPr>
                <w:rFonts w:ascii="Arial" w:eastAsia="Arial Unicode MS" w:hAnsi="Arial" w:cs="Arial"/>
                <w:snapToGrid w:val="0"/>
                <w:sz w:val="20"/>
                <w:szCs w:val="20"/>
                <w:cs/>
                <w:lang w:val="en-GB" w:eastAsia="th-TH"/>
              </w:rPr>
              <w:t xml:space="preserve"> </w:t>
            </w:r>
          </w:p>
        </w:tc>
        <w:tc>
          <w:tcPr>
            <w:tcW w:w="1584" w:type="dxa"/>
            <w:tcBorders>
              <w:top w:val="nil"/>
              <w:bottom w:val="single" w:sz="4" w:space="0" w:color="auto"/>
            </w:tcBorders>
            <w:shd w:val="clear" w:color="auto" w:fill="FAFAFA"/>
            <w:vAlign w:val="bottom"/>
          </w:tcPr>
          <w:p w14:paraId="083AF923" w14:textId="30C2FB5B" w:rsidR="00780BD6" w:rsidRPr="000016C6" w:rsidRDefault="00780BD6" w:rsidP="00CD6843">
            <w:pPr>
              <w:ind w:right="-72"/>
              <w:jc w:val="right"/>
              <w:rPr>
                <w:rFonts w:ascii="Arial" w:eastAsia="Arial Unicode MS" w:hAnsi="Arial" w:cs="Arial"/>
                <w:snapToGrid w:val="0"/>
                <w:sz w:val="20"/>
                <w:szCs w:val="20"/>
                <w:cs/>
                <w:lang w:val="en-GB" w:eastAsia="th-TH"/>
              </w:rPr>
            </w:pPr>
            <w:r w:rsidRPr="000016C6">
              <w:rPr>
                <w:rFonts w:ascii="Arial" w:eastAsia="Arial Unicode MS" w:hAnsi="Arial" w:cs="Arial"/>
                <w:snapToGrid w:val="0"/>
                <w:sz w:val="20"/>
                <w:szCs w:val="20"/>
                <w:lang w:val="en-GB" w:eastAsia="th-TH"/>
              </w:rPr>
              <w:t>1,078,608</w:t>
            </w:r>
          </w:p>
        </w:tc>
      </w:tr>
      <w:tr w:rsidR="00D3619D" w:rsidRPr="000016C6" w14:paraId="4B32D2B3" w14:textId="77777777" w:rsidTr="00620137">
        <w:trPr>
          <w:trHeight w:val="20"/>
        </w:trPr>
        <w:tc>
          <w:tcPr>
            <w:tcW w:w="7344" w:type="dxa"/>
            <w:tcBorders>
              <w:top w:val="nil"/>
              <w:bottom w:val="nil"/>
            </w:tcBorders>
            <w:vAlign w:val="bottom"/>
          </w:tcPr>
          <w:p w14:paraId="55774C2F" w14:textId="77777777" w:rsidR="00780BD6" w:rsidRPr="000016C6" w:rsidRDefault="00780BD6" w:rsidP="00CD6843">
            <w:pPr>
              <w:ind w:left="330"/>
              <w:rPr>
                <w:rFonts w:ascii="Arial" w:hAnsi="Arial" w:cs="Arial"/>
                <w:sz w:val="20"/>
                <w:szCs w:val="20"/>
                <w:cs/>
              </w:rPr>
            </w:pPr>
          </w:p>
        </w:tc>
        <w:tc>
          <w:tcPr>
            <w:tcW w:w="1584" w:type="dxa"/>
            <w:tcBorders>
              <w:top w:val="single" w:sz="4" w:space="0" w:color="auto"/>
              <w:bottom w:val="nil"/>
            </w:tcBorders>
            <w:shd w:val="clear" w:color="auto" w:fill="FAFAFA"/>
            <w:vAlign w:val="bottom"/>
          </w:tcPr>
          <w:p w14:paraId="5CB29CB6" w14:textId="77777777" w:rsidR="00780BD6" w:rsidRPr="000016C6" w:rsidRDefault="00780BD6" w:rsidP="00CD6843">
            <w:pPr>
              <w:ind w:right="-72"/>
              <w:jc w:val="right"/>
              <w:rPr>
                <w:rFonts w:ascii="Arial" w:eastAsia="Arial Unicode MS" w:hAnsi="Arial" w:cs="Arial"/>
                <w:snapToGrid w:val="0"/>
                <w:sz w:val="20"/>
                <w:szCs w:val="20"/>
                <w:lang w:val="en-GB" w:eastAsia="th-TH"/>
              </w:rPr>
            </w:pPr>
          </w:p>
        </w:tc>
      </w:tr>
      <w:tr w:rsidR="00D3619D" w:rsidRPr="000016C6" w14:paraId="3D45D1B6" w14:textId="77777777" w:rsidTr="00620137">
        <w:trPr>
          <w:trHeight w:val="20"/>
        </w:trPr>
        <w:tc>
          <w:tcPr>
            <w:tcW w:w="7344" w:type="dxa"/>
            <w:tcBorders>
              <w:top w:val="nil"/>
              <w:bottom w:val="nil"/>
            </w:tcBorders>
            <w:vAlign w:val="bottom"/>
          </w:tcPr>
          <w:p w14:paraId="77C9FC09" w14:textId="77777777" w:rsidR="00780BD6" w:rsidRPr="000016C6" w:rsidRDefault="00780BD6" w:rsidP="00CD6843">
            <w:pPr>
              <w:ind w:left="330"/>
              <w:rPr>
                <w:rFonts w:ascii="Arial" w:eastAsia="Arial Unicode MS" w:hAnsi="Arial" w:cs="Arial"/>
                <w:b/>
                <w:bCs/>
                <w:sz w:val="20"/>
                <w:szCs w:val="20"/>
                <w:cs/>
                <w:lang w:val="en-GB"/>
              </w:rPr>
            </w:pPr>
            <w:r w:rsidRPr="000016C6">
              <w:rPr>
                <w:rFonts w:ascii="Arial" w:eastAsia="Arial Unicode MS" w:hAnsi="Arial" w:cs="Arial"/>
                <w:sz w:val="20"/>
                <w:szCs w:val="20"/>
                <w:lang w:val="en-GB"/>
              </w:rPr>
              <w:t>Total depreciation charge of right-of-use assets</w:t>
            </w:r>
          </w:p>
        </w:tc>
        <w:tc>
          <w:tcPr>
            <w:tcW w:w="1584" w:type="dxa"/>
            <w:tcBorders>
              <w:top w:val="nil"/>
              <w:bottom w:val="single" w:sz="4" w:space="0" w:color="auto"/>
            </w:tcBorders>
            <w:shd w:val="clear" w:color="auto" w:fill="FAFAFA"/>
            <w:vAlign w:val="bottom"/>
          </w:tcPr>
          <w:p w14:paraId="1AD6CB66" w14:textId="712ABB91" w:rsidR="00780BD6" w:rsidRPr="000016C6" w:rsidRDefault="00780BD6" w:rsidP="00CD6843">
            <w:pPr>
              <w:ind w:right="-72"/>
              <w:jc w:val="right"/>
              <w:rPr>
                <w:rFonts w:ascii="Arial" w:eastAsia="Arial Unicode MS" w:hAnsi="Arial" w:cs="Arial"/>
                <w:snapToGrid w:val="0"/>
                <w:sz w:val="20"/>
                <w:szCs w:val="20"/>
                <w:cs/>
                <w:lang w:val="en-GB" w:eastAsia="th-TH"/>
              </w:rPr>
            </w:pPr>
            <w:r w:rsidRPr="000016C6">
              <w:rPr>
                <w:rFonts w:ascii="Arial" w:eastAsia="Arial Unicode MS" w:hAnsi="Arial" w:cs="Arial"/>
                <w:snapToGrid w:val="0"/>
                <w:sz w:val="20"/>
                <w:szCs w:val="20"/>
                <w:lang w:val="en-GB" w:eastAsia="th-TH"/>
              </w:rPr>
              <w:t>1,078,608</w:t>
            </w:r>
          </w:p>
        </w:tc>
      </w:tr>
      <w:tr w:rsidR="00D3619D" w:rsidRPr="000016C6" w14:paraId="4460E146" w14:textId="77777777" w:rsidTr="00620137">
        <w:trPr>
          <w:trHeight w:val="20"/>
        </w:trPr>
        <w:tc>
          <w:tcPr>
            <w:tcW w:w="7344" w:type="dxa"/>
            <w:tcBorders>
              <w:top w:val="nil"/>
              <w:bottom w:val="nil"/>
            </w:tcBorders>
            <w:shd w:val="clear" w:color="auto" w:fill="auto"/>
            <w:vAlign w:val="bottom"/>
          </w:tcPr>
          <w:p w14:paraId="3A8AFBCC" w14:textId="77777777" w:rsidR="00780BD6" w:rsidRPr="000016C6" w:rsidRDefault="00780BD6" w:rsidP="00CD6843">
            <w:pPr>
              <w:ind w:left="330"/>
              <w:jc w:val="both"/>
              <w:rPr>
                <w:rFonts w:ascii="Arial" w:eastAsia="Arial Unicode MS" w:hAnsi="Arial" w:cs="Arial"/>
                <w:snapToGrid w:val="0"/>
                <w:sz w:val="20"/>
                <w:szCs w:val="20"/>
                <w:cs/>
                <w:lang w:val="en-GB" w:eastAsia="th-TH"/>
              </w:rPr>
            </w:pPr>
          </w:p>
        </w:tc>
        <w:tc>
          <w:tcPr>
            <w:tcW w:w="1584" w:type="dxa"/>
            <w:tcBorders>
              <w:top w:val="single" w:sz="4" w:space="0" w:color="auto"/>
              <w:bottom w:val="nil"/>
            </w:tcBorders>
            <w:shd w:val="clear" w:color="auto" w:fill="FAFAFA"/>
            <w:vAlign w:val="bottom"/>
          </w:tcPr>
          <w:p w14:paraId="00EAA24C" w14:textId="77777777" w:rsidR="00780BD6" w:rsidRPr="000016C6" w:rsidRDefault="00780BD6" w:rsidP="00CD6843">
            <w:pPr>
              <w:ind w:right="-72"/>
              <w:jc w:val="right"/>
              <w:rPr>
                <w:rFonts w:ascii="Arial" w:eastAsia="Arial Unicode MS" w:hAnsi="Arial" w:cs="Arial"/>
                <w:snapToGrid w:val="0"/>
                <w:sz w:val="20"/>
                <w:szCs w:val="20"/>
                <w:cs/>
                <w:lang w:val="en-GB" w:eastAsia="th-TH"/>
              </w:rPr>
            </w:pPr>
          </w:p>
        </w:tc>
      </w:tr>
      <w:tr w:rsidR="00780BD6" w:rsidRPr="000016C6" w14:paraId="6F5ED275" w14:textId="77777777" w:rsidTr="00620137">
        <w:trPr>
          <w:trHeight w:val="20"/>
        </w:trPr>
        <w:tc>
          <w:tcPr>
            <w:tcW w:w="7344" w:type="dxa"/>
            <w:tcBorders>
              <w:top w:val="nil"/>
              <w:bottom w:val="nil"/>
            </w:tcBorders>
            <w:shd w:val="clear" w:color="auto" w:fill="auto"/>
            <w:vAlign w:val="bottom"/>
          </w:tcPr>
          <w:p w14:paraId="53AF25F4" w14:textId="7BC0251F" w:rsidR="00780BD6" w:rsidRPr="000016C6" w:rsidRDefault="00780BD6" w:rsidP="00CD6843">
            <w:pPr>
              <w:ind w:left="330"/>
              <w:jc w:val="both"/>
              <w:rPr>
                <w:rFonts w:ascii="Arial" w:eastAsia="Arial Unicode MS" w:hAnsi="Arial" w:cs="Arial"/>
                <w:snapToGrid w:val="0"/>
                <w:sz w:val="20"/>
                <w:szCs w:val="20"/>
                <w:cs/>
                <w:lang w:val="en-GB" w:eastAsia="th-TH"/>
              </w:rPr>
            </w:pPr>
            <w:r w:rsidRPr="000016C6">
              <w:rPr>
                <w:rFonts w:ascii="Arial" w:eastAsia="Arial Unicode MS" w:hAnsi="Arial" w:cs="Arial"/>
                <w:snapToGrid w:val="0"/>
                <w:sz w:val="20"/>
                <w:szCs w:val="20"/>
                <w:lang w:val="en-GB" w:eastAsia="th-TH"/>
              </w:rPr>
              <w:t>Interest expense (</w:t>
            </w:r>
            <w:r w:rsidRPr="000016C6">
              <w:rPr>
                <w:rFonts w:ascii="Arial" w:eastAsia="Arial Unicode MS" w:hAnsi="Arial" w:cs="Arial"/>
                <w:sz w:val="20"/>
                <w:szCs w:val="20"/>
                <w:lang w:val="en-GB"/>
              </w:rPr>
              <w:t xml:space="preserve">presented in </w:t>
            </w:r>
            <w:r w:rsidRPr="000016C6">
              <w:rPr>
                <w:rFonts w:ascii="Arial" w:hAnsi="Arial" w:cs="Arial"/>
                <w:sz w:val="20"/>
                <w:szCs w:val="20"/>
                <w:lang w:val="en-GB"/>
              </w:rPr>
              <w:t>financ</w:t>
            </w:r>
            <w:r w:rsidR="0058484D" w:rsidRPr="000016C6">
              <w:rPr>
                <w:rFonts w:ascii="Arial" w:hAnsi="Arial" w:cs="Arial"/>
                <w:sz w:val="20"/>
                <w:szCs w:val="20"/>
                <w:lang w:val="en-GB"/>
              </w:rPr>
              <w:t>ial</w:t>
            </w:r>
            <w:r w:rsidRPr="000016C6">
              <w:rPr>
                <w:rFonts w:ascii="Arial" w:hAnsi="Arial" w:cs="Arial"/>
                <w:sz w:val="20"/>
                <w:szCs w:val="20"/>
                <w:lang w:val="en-GB"/>
              </w:rPr>
              <w:t xml:space="preserve"> costs</w:t>
            </w:r>
            <w:r w:rsidRPr="000016C6">
              <w:rPr>
                <w:rFonts w:ascii="Arial" w:eastAsia="Arial Unicode MS" w:hAnsi="Arial" w:cs="Arial"/>
                <w:sz w:val="20"/>
                <w:szCs w:val="20"/>
                <w:lang w:val="en-GB"/>
              </w:rPr>
              <w:t>)</w:t>
            </w:r>
          </w:p>
        </w:tc>
        <w:tc>
          <w:tcPr>
            <w:tcW w:w="1584" w:type="dxa"/>
            <w:tcBorders>
              <w:top w:val="nil"/>
              <w:bottom w:val="nil"/>
            </w:tcBorders>
            <w:shd w:val="clear" w:color="auto" w:fill="FAFAFA"/>
            <w:vAlign w:val="bottom"/>
          </w:tcPr>
          <w:p w14:paraId="014FD9AF" w14:textId="6188A026" w:rsidR="00780BD6" w:rsidRPr="000016C6" w:rsidRDefault="00780BD6" w:rsidP="00CD6843">
            <w:pPr>
              <w:ind w:right="-72"/>
              <w:jc w:val="right"/>
              <w:rPr>
                <w:rFonts w:ascii="Arial" w:eastAsia="Arial Unicode MS" w:hAnsi="Arial" w:cs="Arial"/>
                <w:snapToGrid w:val="0"/>
                <w:sz w:val="20"/>
                <w:szCs w:val="20"/>
                <w:cs/>
                <w:lang w:val="en-GB" w:eastAsia="th-TH"/>
              </w:rPr>
            </w:pPr>
            <w:r w:rsidRPr="000016C6">
              <w:rPr>
                <w:rFonts w:ascii="Arial" w:eastAsia="Arial Unicode MS" w:hAnsi="Arial" w:cs="Arial"/>
                <w:snapToGrid w:val="0"/>
                <w:sz w:val="20"/>
                <w:szCs w:val="20"/>
                <w:lang w:val="en-GB" w:eastAsia="th-TH"/>
              </w:rPr>
              <w:t>34,572</w:t>
            </w:r>
          </w:p>
        </w:tc>
      </w:tr>
    </w:tbl>
    <w:p w14:paraId="23BCC213" w14:textId="77777777" w:rsidR="00CF7DB8" w:rsidRPr="000016C6" w:rsidRDefault="00CF7DB8" w:rsidP="00CD6843">
      <w:pPr>
        <w:pStyle w:val="a"/>
        <w:ind w:left="540" w:right="-3"/>
        <w:jc w:val="both"/>
        <w:rPr>
          <w:rFonts w:ascii="Arial" w:hAnsi="Arial" w:cs="Arial"/>
          <w:sz w:val="20"/>
          <w:szCs w:val="20"/>
          <w:lang w:val="en-GB"/>
        </w:rPr>
      </w:pPr>
    </w:p>
    <w:p w14:paraId="1B6E23C1" w14:textId="3E0C46FE" w:rsidR="00CF7DB8" w:rsidRPr="000016C6" w:rsidRDefault="00CF7DB8" w:rsidP="00CD6843">
      <w:pPr>
        <w:pStyle w:val="a"/>
        <w:ind w:left="540" w:right="-3"/>
        <w:jc w:val="both"/>
        <w:rPr>
          <w:rFonts w:ascii="Arial" w:hAnsi="Arial" w:cs="Arial"/>
          <w:sz w:val="20"/>
          <w:szCs w:val="20"/>
          <w:lang w:val="en-GB"/>
        </w:rPr>
      </w:pPr>
      <w:r w:rsidRPr="000016C6">
        <w:rPr>
          <w:rFonts w:ascii="Arial" w:hAnsi="Arial" w:cs="Arial"/>
          <w:sz w:val="20"/>
          <w:szCs w:val="20"/>
          <w:lang w:val="en-GB"/>
        </w:rPr>
        <w:t xml:space="preserve">The total cash outflow for leases of the Company for the </w:t>
      </w:r>
      <w:r w:rsidR="003B517A" w:rsidRPr="000016C6">
        <w:rPr>
          <w:rFonts w:ascii="Arial" w:hAnsi="Arial" w:cs="Arial"/>
          <w:sz w:val="20"/>
          <w:szCs w:val="20"/>
          <w:lang w:val="en-GB"/>
        </w:rPr>
        <w:t xml:space="preserve">six-month </w:t>
      </w:r>
      <w:r w:rsidRPr="000016C6">
        <w:rPr>
          <w:rFonts w:ascii="Arial" w:hAnsi="Arial" w:cs="Arial"/>
          <w:sz w:val="20"/>
          <w:szCs w:val="20"/>
          <w:lang w:val="en-GB"/>
        </w:rPr>
        <w:t xml:space="preserve">period ended 30 June 2020 were Baht </w:t>
      </w:r>
      <w:r w:rsidR="00780BD6" w:rsidRPr="000016C6">
        <w:rPr>
          <w:rFonts w:ascii="Arial" w:hAnsi="Arial" w:cs="Arial"/>
          <w:sz w:val="20"/>
          <w:szCs w:val="20"/>
          <w:lang w:val="en-GB"/>
        </w:rPr>
        <w:t>1,113,180.</w:t>
      </w:r>
    </w:p>
    <w:p w14:paraId="6C7213A0" w14:textId="1757C377" w:rsidR="00EF4BBA" w:rsidRPr="000016C6" w:rsidRDefault="00EF4BBA" w:rsidP="00CD6843">
      <w:pPr>
        <w:rPr>
          <w:rFonts w:ascii="Arial" w:hAnsi="Arial" w:cs="Arial"/>
          <w:sz w:val="20"/>
          <w:szCs w:val="20"/>
          <w:u w:val="single"/>
          <w:lang w:val="en-GB"/>
        </w:rPr>
      </w:pPr>
      <w:r w:rsidRPr="000016C6">
        <w:rPr>
          <w:rFonts w:ascii="Arial" w:hAnsi="Arial" w:cs="Arial"/>
          <w:sz w:val="20"/>
          <w:szCs w:val="20"/>
          <w:u w:val="single"/>
          <w:lang w:val="en-GB"/>
        </w:rPr>
        <w:br w:type="page"/>
      </w:r>
    </w:p>
    <w:p w14:paraId="6B4E3E07" w14:textId="33AE8E7A" w:rsidR="00F72F80" w:rsidRPr="000016C6" w:rsidRDefault="00F72F80" w:rsidP="00CD6843">
      <w:pPr>
        <w:pStyle w:val="a"/>
        <w:tabs>
          <w:tab w:val="right" w:pos="9270"/>
          <w:tab w:val="right" w:pos="10890"/>
        </w:tabs>
        <w:ind w:left="1080" w:right="0"/>
        <w:jc w:val="both"/>
        <w:rPr>
          <w:rFonts w:ascii="Arial" w:hAnsi="Arial" w:cs="Arial"/>
          <w:sz w:val="20"/>
          <w:szCs w:val="20"/>
          <w:u w:val="single"/>
          <w:lang w:val="en-GB"/>
        </w:rPr>
      </w:pPr>
    </w:p>
    <w:p w14:paraId="4A9CA294" w14:textId="77777777" w:rsidR="00F72F80" w:rsidRPr="000016C6" w:rsidRDefault="00F72F80" w:rsidP="00CD6843">
      <w:pPr>
        <w:pStyle w:val="a"/>
        <w:tabs>
          <w:tab w:val="right" w:pos="9270"/>
          <w:tab w:val="right" w:pos="10890"/>
        </w:tabs>
        <w:ind w:left="1080" w:right="0"/>
        <w:jc w:val="both"/>
        <w:rPr>
          <w:rFonts w:ascii="Arial" w:hAnsi="Arial" w:cs="Arial"/>
          <w:sz w:val="20"/>
          <w:szCs w:val="20"/>
          <w:u w:val="single"/>
          <w:lang w:val="en-GB"/>
        </w:rPr>
      </w:pPr>
    </w:p>
    <w:p w14:paraId="388785D1" w14:textId="7B1401A4" w:rsidR="00A256C4"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0D10BF" w:rsidRPr="000016C6">
        <w:rPr>
          <w:rFonts w:ascii="Arial" w:hAnsi="Arial" w:cs="Arial"/>
          <w:b/>
          <w:bCs/>
          <w:color w:val="CF4A02"/>
          <w:sz w:val="20"/>
          <w:szCs w:val="20"/>
          <w:lang w:val="en-US"/>
        </w:rPr>
        <w:t>.1</w:t>
      </w:r>
      <w:r w:rsidR="005E1034" w:rsidRPr="000016C6">
        <w:rPr>
          <w:rFonts w:ascii="Arial" w:hAnsi="Arial" w:cs="Arial"/>
          <w:b/>
          <w:bCs/>
          <w:color w:val="CF4A02"/>
          <w:sz w:val="20"/>
          <w:szCs w:val="20"/>
          <w:lang w:val="en-US"/>
        </w:rPr>
        <w:t>2</w:t>
      </w:r>
      <w:r w:rsidR="00A256C4" w:rsidRPr="000016C6">
        <w:rPr>
          <w:rFonts w:ascii="Arial" w:hAnsi="Arial" w:cs="Arial"/>
          <w:b/>
          <w:bCs/>
          <w:color w:val="CF4A02"/>
          <w:sz w:val="20"/>
          <w:szCs w:val="20"/>
          <w:lang w:val="en-US"/>
        </w:rPr>
        <w:tab/>
        <w:t>Intangible asset</w:t>
      </w:r>
      <w:r w:rsidR="00C32D4D" w:rsidRPr="000016C6">
        <w:rPr>
          <w:rFonts w:ascii="Arial" w:hAnsi="Arial" w:cs="Arial"/>
          <w:b/>
          <w:bCs/>
          <w:color w:val="CF4A02"/>
          <w:sz w:val="20"/>
          <w:szCs w:val="20"/>
          <w:lang w:val="en-US"/>
        </w:rPr>
        <w:t>s</w:t>
      </w:r>
    </w:p>
    <w:p w14:paraId="42257439" w14:textId="77777777" w:rsidR="009E57C4" w:rsidRPr="000016C6" w:rsidRDefault="009E57C4" w:rsidP="00CD6843">
      <w:pPr>
        <w:pStyle w:val="a"/>
        <w:tabs>
          <w:tab w:val="right" w:pos="9990"/>
          <w:tab w:val="right" w:pos="10890"/>
        </w:tabs>
        <w:ind w:left="1080" w:right="0"/>
        <w:jc w:val="both"/>
        <w:rPr>
          <w:rFonts w:ascii="Arial" w:hAnsi="Arial" w:cs="Arial"/>
          <w:sz w:val="20"/>
          <w:szCs w:val="20"/>
          <w:lang w:val="en-US"/>
        </w:rPr>
      </w:pPr>
    </w:p>
    <w:tbl>
      <w:tblPr>
        <w:tblW w:w="9192" w:type="dxa"/>
        <w:tblInd w:w="-180" w:type="dxa"/>
        <w:tblLayout w:type="fixed"/>
        <w:tblLook w:val="0000" w:firstRow="0" w:lastRow="0" w:firstColumn="0" w:lastColumn="0" w:noHBand="0" w:noVBand="0"/>
      </w:tblPr>
      <w:tblGrid>
        <w:gridCol w:w="4752"/>
        <w:gridCol w:w="1510"/>
        <w:gridCol w:w="1465"/>
        <w:gridCol w:w="1465"/>
      </w:tblGrid>
      <w:tr w:rsidR="00B05097" w:rsidRPr="000016C6" w14:paraId="755E9B32" w14:textId="77777777" w:rsidTr="005A2230">
        <w:tc>
          <w:tcPr>
            <w:tcW w:w="4752" w:type="dxa"/>
            <w:vAlign w:val="bottom"/>
          </w:tcPr>
          <w:p w14:paraId="31E88B9F" w14:textId="77777777" w:rsidR="00D64F63" w:rsidRPr="000016C6"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510" w:type="dxa"/>
            <w:tcBorders>
              <w:top w:val="single" w:sz="4" w:space="0" w:color="auto"/>
            </w:tcBorders>
            <w:vAlign w:val="bottom"/>
          </w:tcPr>
          <w:p w14:paraId="41410F3B" w14:textId="77777777" w:rsidR="00D64F63" w:rsidRPr="000016C6" w:rsidRDefault="00D64F63" w:rsidP="00CD6843">
            <w:pPr>
              <w:pStyle w:val="a"/>
              <w:tabs>
                <w:tab w:val="left" w:pos="-72"/>
              </w:tabs>
              <w:ind w:right="-72"/>
              <w:jc w:val="right"/>
              <w:rPr>
                <w:rFonts w:ascii="Arial" w:hAnsi="Arial" w:cs="Arial"/>
                <w:b/>
                <w:bCs/>
                <w:sz w:val="20"/>
                <w:szCs w:val="20"/>
                <w:lang w:val="en-US"/>
              </w:rPr>
            </w:pPr>
            <w:r w:rsidRPr="000016C6">
              <w:rPr>
                <w:rFonts w:ascii="Arial" w:hAnsi="Arial" w:cs="Arial"/>
                <w:b/>
                <w:bCs/>
                <w:sz w:val="20"/>
                <w:szCs w:val="20"/>
                <w:lang w:val="en-US"/>
              </w:rPr>
              <w:t xml:space="preserve">Computer </w:t>
            </w:r>
          </w:p>
        </w:tc>
        <w:tc>
          <w:tcPr>
            <w:tcW w:w="1465" w:type="dxa"/>
            <w:tcBorders>
              <w:top w:val="single" w:sz="4" w:space="0" w:color="auto"/>
            </w:tcBorders>
            <w:vAlign w:val="bottom"/>
          </w:tcPr>
          <w:p w14:paraId="77F2144F" w14:textId="77777777" w:rsidR="00D64F63" w:rsidRPr="000016C6" w:rsidRDefault="00D64F63" w:rsidP="00CD6843">
            <w:pPr>
              <w:pStyle w:val="a"/>
              <w:tabs>
                <w:tab w:val="left" w:pos="-72"/>
              </w:tabs>
              <w:ind w:right="-72"/>
              <w:jc w:val="right"/>
              <w:rPr>
                <w:rFonts w:ascii="Arial" w:hAnsi="Arial" w:cs="Arial"/>
                <w:b/>
                <w:bCs/>
                <w:sz w:val="20"/>
                <w:szCs w:val="20"/>
                <w:lang w:val="en-US"/>
              </w:rPr>
            </w:pPr>
            <w:r w:rsidRPr="000016C6">
              <w:rPr>
                <w:rFonts w:ascii="Arial" w:hAnsi="Arial" w:cs="Arial"/>
                <w:b/>
                <w:bCs/>
                <w:sz w:val="20"/>
                <w:szCs w:val="20"/>
                <w:lang w:val="en-US"/>
              </w:rPr>
              <w:t>Software</w:t>
            </w:r>
          </w:p>
        </w:tc>
        <w:tc>
          <w:tcPr>
            <w:tcW w:w="1465" w:type="dxa"/>
            <w:tcBorders>
              <w:top w:val="single" w:sz="4" w:space="0" w:color="auto"/>
            </w:tcBorders>
            <w:vAlign w:val="bottom"/>
          </w:tcPr>
          <w:p w14:paraId="1D021EA7" w14:textId="77777777" w:rsidR="00D64F63" w:rsidRPr="000016C6" w:rsidRDefault="00D64F63" w:rsidP="00CD6843">
            <w:pPr>
              <w:pStyle w:val="a"/>
              <w:tabs>
                <w:tab w:val="left" w:pos="-72"/>
              </w:tabs>
              <w:ind w:right="-72"/>
              <w:jc w:val="right"/>
              <w:rPr>
                <w:rFonts w:ascii="Arial" w:hAnsi="Arial" w:cs="Arial"/>
                <w:b/>
                <w:bCs/>
                <w:sz w:val="20"/>
                <w:szCs w:val="20"/>
                <w:lang w:val="en-US"/>
              </w:rPr>
            </w:pPr>
          </w:p>
        </w:tc>
      </w:tr>
      <w:tr w:rsidR="00B05097" w:rsidRPr="000016C6" w14:paraId="175A2383" w14:textId="77777777" w:rsidTr="005A2230">
        <w:tc>
          <w:tcPr>
            <w:tcW w:w="4752" w:type="dxa"/>
            <w:vAlign w:val="bottom"/>
          </w:tcPr>
          <w:p w14:paraId="4974C5A6" w14:textId="77777777" w:rsidR="00D64F63" w:rsidRPr="000016C6"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510" w:type="dxa"/>
            <w:vAlign w:val="bottom"/>
          </w:tcPr>
          <w:p w14:paraId="1FCF4E25" w14:textId="77777777" w:rsidR="00D64F63" w:rsidRPr="000016C6" w:rsidRDefault="00D64F63" w:rsidP="00CD6843">
            <w:pPr>
              <w:pStyle w:val="a"/>
              <w:tabs>
                <w:tab w:val="left" w:pos="-72"/>
              </w:tabs>
              <w:ind w:right="-72"/>
              <w:jc w:val="right"/>
              <w:rPr>
                <w:rFonts w:ascii="Arial" w:hAnsi="Arial" w:cs="Arial"/>
                <w:b/>
                <w:bCs/>
                <w:sz w:val="20"/>
                <w:szCs w:val="20"/>
                <w:lang w:val="en-US"/>
              </w:rPr>
            </w:pPr>
            <w:r w:rsidRPr="000016C6">
              <w:rPr>
                <w:rFonts w:ascii="Arial" w:hAnsi="Arial" w:cs="Arial"/>
                <w:b/>
                <w:bCs/>
                <w:sz w:val="20"/>
                <w:szCs w:val="20"/>
                <w:lang w:val="en-US"/>
              </w:rPr>
              <w:t>software</w:t>
            </w:r>
          </w:p>
        </w:tc>
        <w:tc>
          <w:tcPr>
            <w:tcW w:w="1465" w:type="dxa"/>
            <w:vAlign w:val="bottom"/>
          </w:tcPr>
          <w:p w14:paraId="6EF596F0" w14:textId="77777777" w:rsidR="00D64F63" w:rsidRPr="000016C6" w:rsidRDefault="00D64F63" w:rsidP="00CD6843">
            <w:pPr>
              <w:pStyle w:val="a"/>
              <w:tabs>
                <w:tab w:val="left" w:pos="-72"/>
              </w:tabs>
              <w:ind w:right="-72"/>
              <w:jc w:val="right"/>
              <w:rPr>
                <w:rFonts w:ascii="Arial" w:hAnsi="Arial" w:cs="Arial"/>
                <w:b/>
                <w:bCs/>
                <w:sz w:val="20"/>
                <w:szCs w:val="20"/>
                <w:lang w:val="en-US"/>
              </w:rPr>
            </w:pPr>
            <w:r w:rsidRPr="000016C6">
              <w:rPr>
                <w:rFonts w:ascii="Arial" w:hAnsi="Arial" w:cs="Arial"/>
                <w:b/>
                <w:bCs/>
                <w:sz w:val="20"/>
                <w:szCs w:val="20"/>
                <w:lang w:val="en-US"/>
              </w:rPr>
              <w:t>in progress</w:t>
            </w:r>
          </w:p>
        </w:tc>
        <w:tc>
          <w:tcPr>
            <w:tcW w:w="1465" w:type="dxa"/>
            <w:vAlign w:val="bottom"/>
          </w:tcPr>
          <w:p w14:paraId="5EAC698D" w14:textId="77777777" w:rsidR="00D64F63" w:rsidRPr="000016C6" w:rsidRDefault="00D64F63" w:rsidP="00CD6843">
            <w:pPr>
              <w:pStyle w:val="a"/>
              <w:tabs>
                <w:tab w:val="left" w:pos="-72"/>
              </w:tabs>
              <w:ind w:right="-72"/>
              <w:jc w:val="right"/>
              <w:rPr>
                <w:rFonts w:ascii="Arial" w:hAnsi="Arial" w:cs="Arial"/>
                <w:b/>
                <w:bCs/>
                <w:sz w:val="20"/>
                <w:szCs w:val="20"/>
                <w:lang w:val="en-US"/>
              </w:rPr>
            </w:pPr>
            <w:r w:rsidRPr="000016C6">
              <w:rPr>
                <w:rFonts w:ascii="Arial" w:hAnsi="Arial" w:cs="Arial"/>
                <w:b/>
                <w:bCs/>
                <w:sz w:val="20"/>
                <w:szCs w:val="20"/>
                <w:lang w:val="en-US"/>
              </w:rPr>
              <w:t>Total</w:t>
            </w:r>
          </w:p>
        </w:tc>
      </w:tr>
      <w:tr w:rsidR="00D64F63" w:rsidRPr="000016C6" w14:paraId="76DDD38D" w14:textId="77777777" w:rsidTr="005A2230">
        <w:tc>
          <w:tcPr>
            <w:tcW w:w="4752" w:type="dxa"/>
            <w:vAlign w:val="bottom"/>
          </w:tcPr>
          <w:p w14:paraId="78111188" w14:textId="77777777" w:rsidR="00D64F63" w:rsidRPr="000016C6"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510" w:type="dxa"/>
            <w:tcBorders>
              <w:bottom w:val="single" w:sz="4" w:space="0" w:color="auto"/>
            </w:tcBorders>
            <w:vAlign w:val="bottom"/>
          </w:tcPr>
          <w:p w14:paraId="41DA9068" w14:textId="77777777" w:rsidR="00D64F63" w:rsidRPr="000016C6" w:rsidRDefault="00D64F63" w:rsidP="00CD6843">
            <w:pPr>
              <w:pStyle w:val="a"/>
              <w:tabs>
                <w:tab w:val="left" w:pos="-72"/>
              </w:tabs>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465" w:type="dxa"/>
            <w:tcBorders>
              <w:bottom w:val="single" w:sz="4" w:space="0" w:color="auto"/>
            </w:tcBorders>
            <w:vAlign w:val="bottom"/>
          </w:tcPr>
          <w:p w14:paraId="78E2C550" w14:textId="77777777" w:rsidR="00D64F63" w:rsidRPr="000016C6" w:rsidRDefault="00D64F63" w:rsidP="00CD6843">
            <w:pPr>
              <w:pStyle w:val="a"/>
              <w:tabs>
                <w:tab w:val="left" w:pos="-72"/>
              </w:tabs>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465" w:type="dxa"/>
            <w:tcBorders>
              <w:bottom w:val="single" w:sz="4" w:space="0" w:color="auto"/>
            </w:tcBorders>
            <w:vAlign w:val="bottom"/>
          </w:tcPr>
          <w:p w14:paraId="2EB87E9B" w14:textId="77777777" w:rsidR="00D64F63" w:rsidRPr="000016C6" w:rsidRDefault="00D64F63" w:rsidP="00CD6843">
            <w:pPr>
              <w:pStyle w:val="a"/>
              <w:tabs>
                <w:tab w:val="left" w:pos="-72"/>
              </w:tabs>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947488" w:rsidRPr="000016C6" w14:paraId="643872E5" w14:textId="77777777" w:rsidTr="005A2230">
        <w:tc>
          <w:tcPr>
            <w:tcW w:w="4752" w:type="dxa"/>
            <w:vAlign w:val="bottom"/>
          </w:tcPr>
          <w:p w14:paraId="3709C0DC" w14:textId="77777777" w:rsidR="00947488" w:rsidRPr="000016C6" w:rsidRDefault="00947488" w:rsidP="00CD6843">
            <w:pPr>
              <w:pStyle w:val="a"/>
              <w:tabs>
                <w:tab w:val="right" w:pos="7470"/>
                <w:tab w:val="right" w:pos="9000"/>
                <w:tab w:val="right" w:pos="9990"/>
                <w:tab w:val="right" w:pos="10890"/>
              </w:tabs>
              <w:ind w:left="615" w:right="0"/>
              <w:rPr>
                <w:rFonts w:ascii="Arial" w:hAnsi="Arial" w:cs="Arial"/>
                <w:b/>
                <w:bCs/>
                <w:sz w:val="20"/>
                <w:szCs w:val="20"/>
                <w:lang w:val="en-US"/>
              </w:rPr>
            </w:pPr>
          </w:p>
        </w:tc>
        <w:tc>
          <w:tcPr>
            <w:tcW w:w="1510" w:type="dxa"/>
            <w:tcBorders>
              <w:top w:val="single" w:sz="4" w:space="0" w:color="auto"/>
              <w:left w:val="nil"/>
              <w:bottom w:val="nil"/>
              <w:right w:val="nil"/>
            </w:tcBorders>
            <w:shd w:val="clear" w:color="auto" w:fill="auto"/>
            <w:vAlign w:val="bottom"/>
          </w:tcPr>
          <w:p w14:paraId="0C387C7C" w14:textId="77777777" w:rsidR="00947488" w:rsidRPr="000016C6" w:rsidRDefault="00947488"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6E0C5C3D" w14:textId="77777777" w:rsidR="00947488" w:rsidRPr="000016C6" w:rsidRDefault="00947488"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6B3B7D07" w14:textId="77777777" w:rsidR="00947488" w:rsidRPr="000016C6" w:rsidRDefault="00947488" w:rsidP="00CD6843">
            <w:pPr>
              <w:tabs>
                <w:tab w:val="left" w:pos="-72"/>
              </w:tabs>
              <w:ind w:right="-72"/>
              <w:jc w:val="right"/>
              <w:rPr>
                <w:rFonts w:ascii="Arial" w:hAnsi="Arial" w:cs="Arial"/>
                <w:sz w:val="20"/>
                <w:szCs w:val="20"/>
                <w:lang w:val="en-US"/>
              </w:rPr>
            </w:pPr>
          </w:p>
        </w:tc>
      </w:tr>
      <w:tr w:rsidR="00816AF9" w:rsidRPr="000016C6" w14:paraId="6A61039F" w14:textId="77777777" w:rsidTr="00F17080">
        <w:tc>
          <w:tcPr>
            <w:tcW w:w="4752" w:type="dxa"/>
            <w:vAlign w:val="bottom"/>
          </w:tcPr>
          <w:p w14:paraId="649CB70C" w14:textId="0D78BAAF" w:rsidR="00816AF9" w:rsidRPr="000016C6" w:rsidRDefault="00F10212" w:rsidP="00CD6843">
            <w:pPr>
              <w:pStyle w:val="a"/>
              <w:tabs>
                <w:tab w:val="right" w:pos="7470"/>
                <w:tab w:val="right" w:pos="9000"/>
                <w:tab w:val="right" w:pos="9990"/>
                <w:tab w:val="right" w:pos="10890"/>
              </w:tabs>
              <w:ind w:left="615" w:right="0"/>
              <w:rPr>
                <w:rFonts w:ascii="Arial" w:hAnsi="Arial" w:cs="Arial"/>
                <w:b/>
                <w:bCs/>
                <w:sz w:val="20"/>
                <w:szCs w:val="20"/>
                <w:lang w:val="en-US"/>
              </w:rPr>
            </w:pPr>
            <w:r w:rsidRPr="000016C6">
              <w:rPr>
                <w:rFonts w:ascii="Arial" w:hAnsi="Arial" w:cs="Arial"/>
                <w:b/>
                <w:bCs/>
                <w:sz w:val="20"/>
                <w:szCs w:val="20"/>
                <w:lang w:val="en-US"/>
              </w:rPr>
              <w:t>At 1 January 201</w:t>
            </w:r>
            <w:r w:rsidR="00F6608A" w:rsidRPr="000016C6">
              <w:rPr>
                <w:rFonts w:ascii="Arial" w:hAnsi="Arial" w:cs="Arial"/>
                <w:b/>
                <w:bCs/>
                <w:sz w:val="20"/>
                <w:szCs w:val="20"/>
                <w:lang w:val="en-US"/>
              </w:rPr>
              <w:t>9</w:t>
            </w:r>
          </w:p>
        </w:tc>
        <w:tc>
          <w:tcPr>
            <w:tcW w:w="1510" w:type="dxa"/>
            <w:tcBorders>
              <w:top w:val="nil"/>
              <w:left w:val="nil"/>
              <w:bottom w:val="nil"/>
              <w:right w:val="nil"/>
            </w:tcBorders>
            <w:shd w:val="clear" w:color="auto" w:fill="auto"/>
            <w:vAlign w:val="bottom"/>
          </w:tcPr>
          <w:p w14:paraId="6B272ADD" w14:textId="77777777" w:rsidR="00816AF9" w:rsidRPr="000016C6" w:rsidRDefault="00816AF9" w:rsidP="00CD6843">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58A44284" w14:textId="77777777" w:rsidR="00816AF9" w:rsidRPr="000016C6" w:rsidRDefault="00816AF9" w:rsidP="00CD6843">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3098A0E3" w14:textId="77777777" w:rsidR="00816AF9" w:rsidRPr="000016C6" w:rsidRDefault="00816AF9" w:rsidP="00CD6843">
            <w:pPr>
              <w:tabs>
                <w:tab w:val="left" w:pos="-72"/>
              </w:tabs>
              <w:ind w:right="-72"/>
              <w:jc w:val="right"/>
              <w:rPr>
                <w:rFonts w:ascii="Arial" w:hAnsi="Arial" w:cs="Arial"/>
                <w:sz w:val="20"/>
                <w:szCs w:val="20"/>
                <w:lang w:val="en-US"/>
              </w:rPr>
            </w:pPr>
          </w:p>
        </w:tc>
      </w:tr>
      <w:tr w:rsidR="00F6608A" w:rsidRPr="000016C6" w14:paraId="4F493992" w14:textId="77777777" w:rsidTr="005A2230">
        <w:tc>
          <w:tcPr>
            <w:tcW w:w="4752" w:type="dxa"/>
            <w:vAlign w:val="bottom"/>
          </w:tcPr>
          <w:p w14:paraId="26D4DED4"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Cost</w:t>
            </w:r>
          </w:p>
        </w:tc>
        <w:tc>
          <w:tcPr>
            <w:tcW w:w="1510" w:type="dxa"/>
            <w:tcBorders>
              <w:top w:val="nil"/>
              <w:left w:val="nil"/>
              <w:right w:val="nil"/>
            </w:tcBorders>
            <w:shd w:val="clear" w:color="auto" w:fill="auto"/>
            <w:vAlign w:val="bottom"/>
          </w:tcPr>
          <w:p w14:paraId="4F752C5A" w14:textId="2EC44479"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9,853,416</w:t>
            </w:r>
          </w:p>
        </w:tc>
        <w:tc>
          <w:tcPr>
            <w:tcW w:w="1465" w:type="dxa"/>
            <w:tcBorders>
              <w:top w:val="nil"/>
              <w:left w:val="nil"/>
              <w:right w:val="nil"/>
            </w:tcBorders>
            <w:shd w:val="clear" w:color="auto" w:fill="auto"/>
            <w:vAlign w:val="bottom"/>
          </w:tcPr>
          <w:p w14:paraId="5D336185" w14:textId="3A839054"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fldChar w:fldCharType="begin"/>
            </w:r>
            <w:r w:rsidRPr="000016C6">
              <w:rPr>
                <w:rFonts w:ascii="Arial" w:hAnsi="Arial" w:cs="Arial"/>
                <w:sz w:val="20"/>
                <w:szCs w:val="20"/>
                <w:lang w:val="en-GB"/>
              </w:rPr>
              <w:instrText xml:space="preserve"> =SUM(ABOVE) </w:instrText>
            </w:r>
            <w:r w:rsidRPr="000016C6">
              <w:rPr>
                <w:rFonts w:ascii="Arial" w:hAnsi="Arial" w:cs="Arial"/>
                <w:sz w:val="20"/>
                <w:szCs w:val="20"/>
                <w:lang w:val="en-GB"/>
              </w:rPr>
              <w:fldChar w:fldCharType="separate"/>
            </w:r>
            <w:r w:rsidRPr="000016C6">
              <w:rPr>
                <w:rFonts w:ascii="Arial" w:hAnsi="Arial" w:cs="Arial"/>
                <w:sz w:val="20"/>
                <w:szCs w:val="20"/>
                <w:lang w:val="en-GB"/>
              </w:rPr>
              <w:t>265,830</w:t>
            </w:r>
            <w:r w:rsidRPr="000016C6">
              <w:rPr>
                <w:rFonts w:ascii="Arial" w:hAnsi="Arial" w:cs="Arial"/>
                <w:sz w:val="20"/>
                <w:szCs w:val="20"/>
                <w:lang w:val="en-GB"/>
              </w:rPr>
              <w:fldChar w:fldCharType="end"/>
            </w:r>
          </w:p>
        </w:tc>
        <w:tc>
          <w:tcPr>
            <w:tcW w:w="1465" w:type="dxa"/>
            <w:tcBorders>
              <w:top w:val="nil"/>
              <w:left w:val="nil"/>
              <w:right w:val="nil"/>
            </w:tcBorders>
            <w:shd w:val="clear" w:color="auto" w:fill="auto"/>
            <w:vAlign w:val="bottom"/>
          </w:tcPr>
          <w:p w14:paraId="17310994" w14:textId="6444AD19"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fldChar w:fldCharType="begin"/>
            </w:r>
            <w:r w:rsidRPr="000016C6">
              <w:rPr>
                <w:rFonts w:ascii="Arial" w:hAnsi="Arial" w:cs="Arial"/>
                <w:sz w:val="20"/>
                <w:szCs w:val="20"/>
                <w:lang w:val="en-GB"/>
              </w:rPr>
              <w:instrText xml:space="preserve"> =SUM(LEFT) </w:instrText>
            </w:r>
            <w:r w:rsidRPr="000016C6">
              <w:rPr>
                <w:rFonts w:ascii="Arial" w:hAnsi="Arial" w:cs="Arial"/>
                <w:sz w:val="20"/>
                <w:szCs w:val="20"/>
                <w:lang w:val="en-GB"/>
              </w:rPr>
              <w:fldChar w:fldCharType="separate"/>
            </w:r>
            <w:r w:rsidRPr="000016C6">
              <w:rPr>
                <w:rFonts w:ascii="Arial" w:hAnsi="Arial" w:cs="Arial"/>
                <w:sz w:val="20"/>
                <w:szCs w:val="20"/>
                <w:lang w:val="en-GB"/>
              </w:rPr>
              <w:t>10,119,246</w:t>
            </w:r>
            <w:r w:rsidRPr="000016C6">
              <w:rPr>
                <w:rFonts w:ascii="Arial" w:hAnsi="Arial" w:cs="Arial"/>
                <w:sz w:val="20"/>
                <w:szCs w:val="20"/>
                <w:lang w:val="en-GB"/>
              </w:rPr>
              <w:fldChar w:fldCharType="end"/>
            </w:r>
          </w:p>
        </w:tc>
      </w:tr>
      <w:tr w:rsidR="00F6608A" w:rsidRPr="000016C6" w14:paraId="2F631202" w14:textId="77777777" w:rsidTr="005A2230">
        <w:tc>
          <w:tcPr>
            <w:tcW w:w="4752" w:type="dxa"/>
            <w:vAlign w:val="bottom"/>
          </w:tcPr>
          <w:p w14:paraId="473288D4" w14:textId="40C3874B" w:rsidR="00F6608A" w:rsidRPr="000016C6" w:rsidRDefault="00F6608A" w:rsidP="00CD6843">
            <w:pPr>
              <w:pStyle w:val="a"/>
              <w:tabs>
                <w:tab w:val="right" w:pos="7470"/>
                <w:tab w:val="right" w:pos="9000"/>
                <w:tab w:val="right" w:pos="9990"/>
                <w:tab w:val="right" w:pos="10890"/>
              </w:tabs>
              <w:ind w:left="615" w:right="-72"/>
              <w:rPr>
                <w:rFonts w:ascii="Arial" w:hAnsi="Arial" w:cs="Arial"/>
                <w:spacing w:val="-6"/>
                <w:sz w:val="20"/>
                <w:szCs w:val="20"/>
                <w:lang w:val="en-US"/>
              </w:rPr>
            </w:pPr>
            <w:proofErr w:type="gramStart"/>
            <w:r w:rsidRPr="000016C6">
              <w:rPr>
                <w:rFonts w:ascii="Arial" w:hAnsi="Arial" w:cs="Arial"/>
                <w:spacing w:val="-6"/>
                <w:sz w:val="20"/>
                <w:szCs w:val="20"/>
                <w:u w:val="single"/>
                <w:lang w:val="en-US"/>
              </w:rPr>
              <w:t>Less</w:t>
            </w:r>
            <w:r w:rsidRPr="000016C6">
              <w:rPr>
                <w:rFonts w:ascii="Arial" w:hAnsi="Arial" w:cs="Arial"/>
                <w:spacing w:val="-6"/>
                <w:sz w:val="20"/>
                <w:szCs w:val="20"/>
                <w:lang w:val="en-US"/>
              </w:rPr>
              <w:t xml:space="preserve">  Accumulated</w:t>
            </w:r>
            <w:proofErr w:type="gramEnd"/>
            <w:r w:rsidRPr="000016C6">
              <w:rPr>
                <w:rFonts w:ascii="Arial" w:hAnsi="Arial" w:cs="Arial"/>
                <w:spacing w:val="-6"/>
                <w:sz w:val="20"/>
                <w:szCs w:val="20"/>
                <w:lang w:val="en-US"/>
              </w:rPr>
              <w:t xml:space="preserve"> </w:t>
            </w:r>
            <w:proofErr w:type="spellStart"/>
            <w:r w:rsidRPr="000016C6">
              <w:rPr>
                <w:rFonts w:ascii="Arial" w:hAnsi="Arial" w:cs="Arial"/>
                <w:spacing w:val="-6"/>
                <w:sz w:val="20"/>
                <w:szCs w:val="20"/>
                <w:lang w:val="en-US"/>
              </w:rPr>
              <w:t>amortisation</w:t>
            </w:r>
            <w:proofErr w:type="spellEnd"/>
          </w:p>
        </w:tc>
        <w:tc>
          <w:tcPr>
            <w:tcW w:w="1510" w:type="dxa"/>
            <w:tcBorders>
              <w:top w:val="nil"/>
              <w:left w:val="nil"/>
              <w:bottom w:val="single" w:sz="4" w:space="0" w:color="auto"/>
              <w:right w:val="nil"/>
            </w:tcBorders>
            <w:shd w:val="clear" w:color="auto" w:fill="auto"/>
            <w:vAlign w:val="bottom"/>
          </w:tcPr>
          <w:p w14:paraId="78B81157" w14:textId="39B175F8"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(8,832,660)</w:t>
            </w:r>
          </w:p>
        </w:tc>
        <w:tc>
          <w:tcPr>
            <w:tcW w:w="1465" w:type="dxa"/>
            <w:tcBorders>
              <w:top w:val="nil"/>
              <w:left w:val="nil"/>
              <w:bottom w:val="single" w:sz="4" w:space="0" w:color="auto"/>
              <w:right w:val="nil"/>
            </w:tcBorders>
            <w:shd w:val="clear" w:color="auto" w:fill="auto"/>
            <w:vAlign w:val="bottom"/>
          </w:tcPr>
          <w:p w14:paraId="487E3F20" w14:textId="6807756C"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65" w:type="dxa"/>
            <w:tcBorders>
              <w:top w:val="nil"/>
              <w:left w:val="nil"/>
              <w:bottom w:val="single" w:sz="4" w:space="0" w:color="auto"/>
              <w:right w:val="nil"/>
            </w:tcBorders>
            <w:shd w:val="clear" w:color="auto" w:fill="auto"/>
            <w:vAlign w:val="bottom"/>
          </w:tcPr>
          <w:p w14:paraId="2E4886AB" w14:textId="01309145"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fldChar w:fldCharType="begin"/>
            </w:r>
            <w:r w:rsidRPr="000016C6">
              <w:rPr>
                <w:rFonts w:ascii="Arial" w:hAnsi="Arial" w:cs="Arial"/>
                <w:sz w:val="20"/>
                <w:szCs w:val="20"/>
                <w:lang w:val="en-GB"/>
              </w:rPr>
              <w:instrText xml:space="preserve"> =SUM(LEFT) </w:instrText>
            </w:r>
            <w:r w:rsidRPr="000016C6">
              <w:rPr>
                <w:rFonts w:ascii="Arial" w:hAnsi="Arial" w:cs="Arial"/>
                <w:sz w:val="20"/>
                <w:szCs w:val="20"/>
                <w:lang w:val="en-GB"/>
              </w:rPr>
              <w:fldChar w:fldCharType="separate"/>
            </w:r>
            <w:r w:rsidRPr="000016C6">
              <w:rPr>
                <w:rFonts w:ascii="Arial" w:hAnsi="Arial" w:cs="Arial"/>
                <w:sz w:val="20"/>
                <w:szCs w:val="20"/>
                <w:lang w:val="en-GB"/>
              </w:rPr>
              <w:t>(8,832,660)</w:t>
            </w:r>
            <w:r w:rsidRPr="000016C6">
              <w:rPr>
                <w:rFonts w:ascii="Arial" w:hAnsi="Arial" w:cs="Arial"/>
                <w:sz w:val="20"/>
                <w:szCs w:val="20"/>
                <w:lang w:val="en-GB"/>
              </w:rPr>
              <w:fldChar w:fldCharType="end"/>
            </w:r>
          </w:p>
        </w:tc>
      </w:tr>
      <w:tr w:rsidR="00F6608A" w:rsidRPr="000016C6" w14:paraId="4FAA084F" w14:textId="77777777" w:rsidTr="005A2230">
        <w:tc>
          <w:tcPr>
            <w:tcW w:w="4752" w:type="dxa"/>
            <w:vAlign w:val="bottom"/>
          </w:tcPr>
          <w:p w14:paraId="06B69FEF" w14:textId="77777777" w:rsidR="00F6608A" w:rsidRPr="000016C6" w:rsidRDefault="00F6608A" w:rsidP="00CD6843">
            <w:pPr>
              <w:pStyle w:val="a"/>
              <w:tabs>
                <w:tab w:val="right" w:pos="10890"/>
              </w:tabs>
              <w:ind w:left="615" w:right="0"/>
              <w:jc w:val="both"/>
              <w:rPr>
                <w:rFonts w:ascii="Arial" w:hAnsi="Arial" w:cs="Arial"/>
                <w:sz w:val="20"/>
                <w:szCs w:val="20"/>
                <w:lang w:val="en-US"/>
              </w:rPr>
            </w:pPr>
          </w:p>
        </w:tc>
        <w:tc>
          <w:tcPr>
            <w:tcW w:w="1510" w:type="dxa"/>
            <w:tcBorders>
              <w:top w:val="single" w:sz="4" w:space="0" w:color="auto"/>
              <w:left w:val="nil"/>
              <w:right w:val="nil"/>
            </w:tcBorders>
            <w:shd w:val="clear" w:color="auto" w:fill="auto"/>
            <w:vAlign w:val="bottom"/>
          </w:tcPr>
          <w:p w14:paraId="2722590F"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auto"/>
            <w:vAlign w:val="bottom"/>
          </w:tcPr>
          <w:p w14:paraId="6BBF67FE"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auto"/>
            <w:vAlign w:val="bottom"/>
          </w:tcPr>
          <w:p w14:paraId="2905696B" w14:textId="77777777" w:rsidR="00F6608A" w:rsidRPr="000016C6" w:rsidRDefault="00F6608A" w:rsidP="00CD6843">
            <w:pPr>
              <w:tabs>
                <w:tab w:val="left" w:pos="-72"/>
              </w:tabs>
              <w:ind w:right="-72"/>
              <w:jc w:val="right"/>
              <w:rPr>
                <w:rFonts w:ascii="Arial" w:hAnsi="Arial" w:cs="Arial"/>
                <w:sz w:val="20"/>
                <w:szCs w:val="20"/>
                <w:lang w:val="en-US"/>
              </w:rPr>
            </w:pPr>
          </w:p>
        </w:tc>
      </w:tr>
      <w:tr w:rsidR="00F6608A" w:rsidRPr="000016C6" w14:paraId="3254D7C0" w14:textId="77777777" w:rsidTr="005A2230">
        <w:tc>
          <w:tcPr>
            <w:tcW w:w="4752" w:type="dxa"/>
            <w:vAlign w:val="bottom"/>
          </w:tcPr>
          <w:p w14:paraId="490DA1C1"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Net book amount</w:t>
            </w:r>
          </w:p>
        </w:tc>
        <w:tc>
          <w:tcPr>
            <w:tcW w:w="1510" w:type="dxa"/>
            <w:tcBorders>
              <w:top w:val="nil"/>
              <w:left w:val="nil"/>
              <w:bottom w:val="single" w:sz="4" w:space="0" w:color="auto"/>
              <w:right w:val="nil"/>
            </w:tcBorders>
            <w:shd w:val="clear" w:color="auto" w:fill="auto"/>
            <w:vAlign w:val="bottom"/>
          </w:tcPr>
          <w:p w14:paraId="2B0347E6" w14:textId="0C83AF75"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fldChar w:fldCharType="begin"/>
            </w:r>
            <w:r w:rsidRPr="000016C6">
              <w:rPr>
                <w:rFonts w:ascii="Arial" w:hAnsi="Arial" w:cs="Arial"/>
                <w:sz w:val="20"/>
                <w:szCs w:val="20"/>
                <w:lang w:val="en-GB"/>
              </w:rPr>
              <w:instrText xml:space="preserve"> =SUM(ABOVE) </w:instrText>
            </w:r>
            <w:r w:rsidRPr="000016C6">
              <w:rPr>
                <w:rFonts w:ascii="Arial" w:hAnsi="Arial" w:cs="Arial"/>
                <w:sz w:val="20"/>
                <w:szCs w:val="20"/>
                <w:lang w:val="en-GB"/>
              </w:rPr>
              <w:fldChar w:fldCharType="separate"/>
            </w:r>
            <w:r w:rsidRPr="000016C6">
              <w:rPr>
                <w:rFonts w:ascii="Arial" w:hAnsi="Arial" w:cs="Arial"/>
                <w:sz w:val="20"/>
                <w:szCs w:val="20"/>
                <w:lang w:val="en-GB"/>
              </w:rPr>
              <w:t>1,020,756</w:t>
            </w:r>
            <w:r w:rsidRPr="000016C6">
              <w:rPr>
                <w:rFonts w:ascii="Arial" w:hAnsi="Arial" w:cs="Arial"/>
                <w:sz w:val="20"/>
                <w:szCs w:val="20"/>
                <w:lang w:val="en-GB"/>
              </w:rPr>
              <w:fldChar w:fldCharType="end"/>
            </w:r>
          </w:p>
        </w:tc>
        <w:tc>
          <w:tcPr>
            <w:tcW w:w="1465" w:type="dxa"/>
            <w:tcBorders>
              <w:top w:val="nil"/>
              <w:left w:val="nil"/>
              <w:bottom w:val="single" w:sz="4" w:space="0" w:color="auto"/>
              <w:right w:val="nil"/>
            </w:tcBorders>
            <w:shd w:val="clear" w:color="auto" w:fill="auto"/>
            <w:vAlign w:val="bottom"/>
          </w:tcPr>
          <w:p w14:paraId="37EA13C7" w14:textId="32EED6A0"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fldChar w:fldCharType="begin"/>
            </w:r>
            <w:r w:rsidRPr="000016C6">
              <w:rPr>
                <w:rFonts w:ascii="Arial" w:hAnsi="Arial" w:cs="Arial"/>
                <w:sz w:val="20"/>
                <w:szCs w:val="20"/>
                <w:lang w:val="en-GB"/>
              </w:rPr>
              <w:instrText xml:space="preserve"> =SUM(ABOVE) </w:instrText>
            </w:r>
            <w:r w:rsidRPr="000016C6">
              <w:rPr>
                <w:rFonts w:ascii="Arial" w:hAnsi="Arial" w:cs="Arial"/>
                <w:sz w:val="20"/>
                <w:szCs w:val="20"/>
                <w:lang w:val="en-GB"/>
              </w:rPr>
              <w:fldChar w:fldCharType="separate"/>
            </w:r>
            <w:r w:rsidRPr="000016C6">
              <w:rPr>
                <w:rFonts w:ascii="Arial" w:hAnsi="Arial" w:cs="Arial"/>
                <w:sz w:val="20"/>
                <w:szCs w:val="20"/>
                <w:lang w:val="en-GB"/>
              </w:rPr>
              <w:t>265,830</w:t>
            </w:r>
            <w:r w:rsidRPr="000016C6">
              <w:rPr>
                <w:rFonts w:ascii="Arial" w:hAnsi="Arial" w:cs="Arial"/>
                <w:sz w:val="20"/>
                <w:szCs w:val="20"/>
                <w:lang w:val="en-GB"/>
              </w:rPr>
              <w:fldChar w:fldCharType="end"/>
            </w:r>
          </w:p>
        </w:tc>
        <w:tc>
          <w:tcPr>
            <w:tcW w:w="1465" w:type="dxa"/>
            <w:tcBorders>
              <w:top w:val="nil"/>
              <w:left w:val="nil"/>
              <w:bottom w:val="single" w:sz="4" w:space="0" w:color="auto"/>
              <w:right w:val="nil"/>
            </w:tcBorders>
            <w:shd w:val="clear" w:color="auto" w:fill="auto"/>
            <w:vAlign w:val="bottom"/>
          </w:tcPr>
          <w:p w14:paraId="2A058F3D" w14:textId="0FAC77AB"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fldChar w:fldCharType="begin"/>
            </w:r>
            <w:r w:rsidRPr="000016C6">
              <w:rPr>
                <w:rFonts w:ascii="Arial" w:hAnsi="Arial" w:cs="Arial"/>
                <w:sz w:val="20"/>
                <w:szCs w:val="20"/>
                <w:lang w:val="en-GB"/>
              </w:rPr>
              <w:instrText xml:space="preserve"> =SUM(ABOVE) </w:instrText>
            </w:r>
            <w:r w:rsidRPr="000016C6">
              <w:rPr>
                <w:rFonts w:ascii="Arial" w:hAnsi="Arial" w:cs="Arial"/>
                <w:sz w:val="20"/>
                <w:szCs w:val="20"/>
                <w:lang w:val="en-GB"/>
              </w:rPr>
              <w:fldChar w:fldCharType="separate"/>
            </w:r>
            <w:r w:rsidRPr="000016C6">
              <w:rPr>
                <w:rFonts w:ascii="Arial" w:hAnsi="Arial" w:cs="Arial"/>
                <w:sz w:val="20"/>
                <w:szCs w:val="20"/>
                <w:lang w:val="en-GB"/>
              </w:rPr>
              <w:t>1,286,586</w:t>
            </w:r>
            <w:r w:rsidRPr="000016C6">
              <w:rPr>
                <w:rFonts w:ascii="Arial" w:hAnsi="Arial" w:cs="Arial"/>
                <w:sz w:val="20"/>
                <w:szCs w:val="20"/>
                <w:lang w:val="en-GB"/>
              </w:rPr>
              <w:fldChar w:fldCharType="end"/>
            </w:r>
          </w:p>
        </w:tc>
      </w:tr>
      <w:tr w:rsidR="00F6608A" w:rsidRPr="000016C6" w14:paraId="565CFEAF" w14:textId="77777777" w:rsidTr="005A2230">
        <w:tc>
          <w:tcPr>
            <w:tcW w:w="4752" w:type="dxa"/>
            <w:vAlign w:val="bottom"/>
          </w:tcPr>
          <w:p w14:paraId="7BE5AA40"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p>
        </w:tc>
        <w:tc>
          <w:tcPr>
            <w:tcW w:w="1510" w:type="dxa"/>
            <w:tcBorders>
              <w:top w:val="single" w:sz="4" w:space="0" w:color="auto"/>
              <w:left w:val="nil"/>
              <w:bottom w:val="nil"/>
              <w:right w:val="nil"/>
            </w:tcBorders>
            <w:shd w:val="clear" w:color="auto" w:fill="auto"/>
            <w:vAlign w:val="bottom"/>
          </w:tcPr>
          <w:p w14:paraId="34C160B9"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79A85C44"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4AE88C59" w14:textId="77777777" w:rsidR="00F6608A" w:rsidRPr="000016C6" w:rsidRDefault="00F6608A" w:rsidP="00CD6843">
            <w:pPr>
              <w:tabs>
                <w:tab w:val="left" w:pos="-72"/>
              </w:tabs>
              <w:ind w:right="-72"/>
              <w:jc w:val="right"/>
              <w:rPr>
                <w:rFonts w:ascii="Arial" w:hAnsi="Arial" w:cs="Arial"/>
                <w:sz w:val="20"/>
                <w:szCs w:val="20"/>
                <w:lang w:val="en-US"/>
              </w:rPr>
            </w:pPr>
          </w:p>
        </w:tc>
      </w:tr>
      <w:tr w:rsidR="00F6608A" w:rsidRPr="000016C6" w14:paraId="30717EA8" w14:textId="77777777" w:rsidTr="00F17080">
        <w:tc>
          <w:tcPr>
            <w:tcW w:w="4752" w:type="dxa"/>
            <w:vAlign w:val="bottom"/>
          </w:tcPr>
          <w:p w14:paraId="48A35CEF"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b/>
                <w:bCs/>
                <w:sz w:val="20"/>
                <w:szCs w:val="20"/>
                <w:lang w:val="en-US"/>
              </w:rPr>
            </w:pPr>
            <w:r w:rsidRPr="000016C6">
              <w:rPr>
                <w:rFonts w:ascii="Arial" w:hAnsi="Arial" w:cs="Arial"/>
                <w:b/>
                <w:bCs/>
                <w:sz w:val="20"/>
                <w:szCs w:val="20"/>
                <w:lang w:val="en-US"/>
              </w:rPr>
              <w:t xml:space="preserve">For the year ended </w:t>
            </w:r>
          </w:p>
        </w:tc>
        <w:tc>
          <w:tcPr>
            <w:tcW w:w="1510" w:type="dxa"/>
            <w:tcBorders>
              <w:top w:val="nil"/>
              <w:left w:val="nil"/>
              <w:bottom w:val="nil"/>
              <w:right w:val="nil"/>
            </w:tcBorders>
            <w:shd w:val="clear" w:color="auto" w:fill="auto"/>
            <w:vAlign w:val="bottom"/>
          </w:tcPr>
          <w:p w14:paraId="3E31231A"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7E1C73F5"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24998434" w14:textId="77777777" w:rsidR="00F6608A" w:rsidRPr="000016C6" w:rsidRDefault="00F6608A" w:rsidP="00CD6843">
            <w:pPr>
              <w:tabs>
                <w:tab w:val="left" w:pos="-72"/>
              </w:tabs>
              <w:ind w:right="-72"/>
              <w:jc w:val="right"/>
              <w:rPr>
                <w:rFonts w:ascii="Arial" w:hAnsi="Arial" w:cs="Arial"/>
                <w:sz w:val="20"/>
                <w:szCs w:val="20"/>
                <w:lang w:val="en-US"/>
              </w:rPr>
            </w:pPr>
          </w:p>
        </w:tc>
      </w:tr>
      <w:tr w:rsidR="00F6608A" w:rsidRPr="000016C6" w14:paraId="01C6BAB0" w14:textId="77777777" w:rsidTr="00F17080">
        <w:tc>
          <w:tcPr>
            <w:tcW w:w="4752" w:type="dxa"/>
            <w:vAlign w:val="bottom"/>
          </w:tcPr>
          <w:p w14:paraId="0D14BC9D" w14:textId="3B012172" w:rsidR="00F6608A" w:rsidRPr="000016C6" w:rsidRDefault="00F6608A" w:rsidP="00CD6843">
            <w:pPr>
              <w:pStyle w:val="a"/>
              <w:tabs>
                <w:tab w:val="right" w:pos="7470"/>
                <w:tab w:val="right" w:pos="9000"/>
                <w:tab w:val="right" w:pos="9990"/>
                <w:tab w:val="right" w:pos="10890"/>
              </w:tabs>
              <w:ind w:left="615" w:right="0"/>
              <w:rPr>
                <w:rFonts w:ascii="Arial" w:hAnsi="Arial" w:cs="Arial"/>
                <w:b/>
                <w:bCs/>
                <w:sz w:val="20"/>
                <w:szCs w:val="20"/>
                <w:lang w:val="en-US"/>
              </w:rPr>
            </w:pPr>
            <w:r w:rsidRPr="000016C6">
              <w:rPr>
                <w:rFonts w:ascii="Arial" w:hAnsi="Arial" w:cs="Arial"/>
                <w:b/>
                <w:bCs/>
                <w:sz w:val="20"/>
                <w:szCs w:val="20"/>
                <w:lang w:val="en-US"/>
              </w:rPr>
              <w:t xml:space="preserve">   31 December 2019</w:t>
            </w:r>
          </w:p>
        </w:tc>
        <w:tc>
          <w:tcPr>
            <w:tcW w:w="1510" w:type="dxa"/>
            <w:tcBorders>
              <w:top w:val="nil"/>
              <w:left w:val="nil"/>
              <w:bottom w:val="nil"/>
              <w:right w:val="nil"/>
            </w:tcBorders>
            <w:shd w:val="clear" w:color="auto" w:fill="auto"/>
            <w:vAlign w:val="bottom"/>
          </w:tcPr>
          <w:p w14:paraId="6F9494BF" w14:textId="77777777" w:rsidR="00F6608A" w:rsidRPr="000016C6" w:rsidRDefault="00F6608A" w:rsidP="00CD6843">
            <w:pPr>
              <w:tabs>
                <w:tab w:val="left" w:pos="-72"/>
              </w:tabs>
              <w:ind w:right="-72"/>
              <w:jc w:val="right"/>
              <w:rPr>
                <w:rFonts w:ascii="Arial" w:hAnsi="Arial" w:cs="Arial"/>
                <w:sz w:val="20"/>
                <w:szCs w:val="20"/>
                <w:lang w:val="en-GB"/>
              </w:rPr>
            </w:pPr>
          </w:p>
        </w:tc>
        <w:tc>
          <w:tcPr>
            <w:tcW w:w="1465" w:type="dxa"/>
            <w:tcBorders>
              <w:top w:val="nil"/>
              <w:left w:val="nil"/>
              <w:bottom w:val="nil"/>
              <w:right w:val="nil"/>
            </w:tcBorders>
            <w:shd w:val="clear" w:color="auto" w:fill="auto"/>
            <w:vAlign w:val="bottom"/>
          </w:tcPr>
          <w:p w14:paraId="321B48B1" w14:textId="77777777" w:rsidR="00F6608A" w:rsidRPr="000016C6" w:rsidRDefault="00F6608A" w:rsidP="00CD6843">
            <w:pPr>
              <w:tabs>
                <w:tab w:val="left" w:pos="-72"/>
              </w:tabs>
              <w:ind w:right="-72"/>
              <w:jc w:val="right"/>
              <w:rPr>
                <w:rFonts w:ascii="Arial" w:hAnsi="Arial" w:cs="Arial"/>
                <w:sz w:val="20"/>
                <w:szCs w:val="20"/>
                <w:lang w:val="en-GB"/>
              </w:rPr>
            </w:pPr>
          </w:p>
        </w:tc>
        <w:tc>
          <w:tcPr>
            <w:tcW w:w="1465" w:type="dxa"/>
            <w:tcBorders>
              <w:top w:val="nil"/>
              <w:left w:val="nil"/>
              <w:bottom w:val="nil"/>
              <w:right w:val="nil"/>
            </w:tcBorders>
            <w:shd w:val="clear" w:color="auto" w:fill="auto"/>
            <w:vAlign w:val="bottom"/>
          </w:tcPr>
          <w:p w14:paraId="5BC077F4" w14:textId="77777777" w:rsidR="00F6608A" w:rsidRPr="000016C6" w:rsidRDefault="00F6608A" w:rsidP="00CD6843">
            <w:pPr>
              <w:tabs>
                <w:tab w:val="left" w:pos="-72"/>
              </w:tabs>
              <w:ind w:right="-72"/>
              <w:jc w:val="right"/>
              <w:rPr>
                <w:rFonts w:ascii="Arial" w:hAnsi="Arial" w:cs="Arial"/>
                <w:sz w:val="20"/>
                <w:szCs w:val="20"/>
                <w:lang w:val="en-GB"/>
              </w:rPr>
            </w:pPr>
          </w:p>
        </w:tc>
      </w:tr>
      <w:tr w:rsidR="00F6608A" w:rsidRPr="000016C6" w14:paraId="5FE06ED5" w14:textId="77777777" w:rsidTr="00F17080">
        <w:tc>
          <w:tcPr>
            <w:tcW w:w="4752" w:type="dxa"/>
            <w:vAlign w:val="bottom"/>
          </w:tcPr>
          <w:p w14:paraId="3FF4ACC2"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Opening net book amount</w:t>
            </w:r>
          </w:p>
        </w:tc>
        <w:tc>
          <w:tcPr>
            <w:tcW w:w="1510" w:type="dxa"/>
            <w:tcBorders>
              <w:top w:val="nil"/>
              <w:left w:val="nil"/>
              <w:bottom w:val="nil"/>
              <w:right w:val="nil"/>
            </w:tcBorders>
            <w:shd w:val="clear" w:color="auto" w:fill="auto"/>
            <w:vAlign w:val="bottom"/>
          </w:tcPr>
          <w:p w14:paraId="28945883" w14:textId="7A7B3D2B"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1,020,756</w:t>
            </w:r>
          </w:p>
        </w:tc>
        <w:tc>
          <w:tcPr>
            <w:tcW w:w="1465" w:type="dxa"/>
            <w:tcBorders>
              <w:top w:val="nil"/>
              <w:left w:val="nil"/>
              <w:bottom w:val="nil"/>
              <w:right w:val="nil"/>
            </w:tcBorders>
            <w:shd w:val="clear" w:color="auto" w:fill="auto"/>
            <w:vAlign w:val="bottom"/>
          </w:tcPr>
          <w:p w14:paraId="5E144F63" w14:textId="64E699C6"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265,830</w:t>
            </w:r>
          </w:p>
        </w:tc>
        <w:tc>
          <w:tcPr>
            <w:tcW w:w="1465" w:type="dxa"/>
            <w:tcBorders>
              <w:top w:val="nil"/>
              <w:left w:val="nil"/>
              <w:bottom w:val="nil"/>
              <w:right w:val="nil"/>
            </w:tcBorders>
            <w:shd w:val="clear" w:color="auto" w:fill="auto"/>
            <w:vAlign w:val="bottom"/>
          </w:tcPr>
          <w:p w14:paraId="4C3672D7" w14:textId="7DA62435"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1,286,586</w:t>
            </w:r>
          </w:p>
        </w:tc>
      </w:tr>
      <w:tr w:rsidR="00F6608A" w:rsidRPr="000016C6" w14:paraId="2DC8AF6B" w14:textId="77777777" w:rsidTr="00F17080">
        <w:tc>
          <w:tcPr>
            <w:tcW w:w="4752" w:type="dxa"/>
            <w:vAlign w:val="bottom"/>
          </w:tcPr>
          <w:p w14:paraId="4008BB38"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Additions</w:t>
            </w:r>
          </w:p>
        </w:tc>
        <w:tc>
          <w:tcPr>
            <w:tcW w:w="1510" w:type="dxa"/>
            <w:tcBorders>
              <w:top w:val="nil"/>
              <w:left w:val="nil"/>
              <w:bottom w:val="nil"/>
              <w:right w:val="nil"/>
            </w:tcBorders>
            <w:shd w:val="clear" w:color="auto" w:fill="auto"/>
            <w:vAlign w:val="bottom"/>
          </w:tcPr>
          <w:p w14:paraId="2A032504" w14:textId="69C7F8F1"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3,517</w:t>
            </w:r>
          </w:p>
        </w:tc>
        <w:tc>
          <w:tcPr>
            <w:tcW w:w="1465" w:type="dxa"/>
            <w:tcBorders>
              <w:top w:val="nil"/>
              <w:left w:val="nil"/>
              <w:bottom w:val="nil"/>
              <w:right w:val="nil"/>
            </w:tcBorders>
            <w:shd w:val="clear" w:color="auto" w:fill="auto"/>
            <w:vAlign w:val="bottom"/>
          </w:tcPr>
          <w:p w14:paraId="55AFE3D7" w14:textId="37A620C6"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456,750</w:t>
            </w:r>
          </w:p>
        </w:tc>
        <w:tc>
          <w:tcPr>
            <w:tcW w:w="1465" w:type="dxa"/>
            <w:tcBorders>
              <w:top w:val="nil"/>
              <w:left w:val="nil"/>
              <w:bottom w:val="nil"/>
              <w:right w:val="nil"/>
            </w:tcBorders>
            <w:shd w:val="clear" w:color="auto" w:fill="auto"/>
            <w:vAlign w:val="bottom"/>
          </w:tcPr>
          <w:p w14:paraId="57C4A3B1" w14:textId="7B4422FE"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460,267</w:t>
            </w:r>
          </w:p>
        </w:tc>
      </w:tr>
      <w:tr w:rsidR="00F6608A" w:rsidRPr="000016C6" w14:paraId="0B8205B0" w14:textId="77777777" w:rsidTr="005A2230">
        <w:tc>
          <w:tcPr>
            <w:tcW w:w="4752" w:type="dxa"/>
            <w:vAlign w:val="bottom"/>
          </w:tcPr>
          <w:p w14:paraId="269CCC30" w14:textId="5D0500CD"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Transfer of assets</w:t>
            </w:r>
          </w:p>
        </w:tc>
        <w:tc>
          <w:tcPr>
            <w:tcW w:w="1510" w:type="dxa"/>
            <w:tcBorders>
              <w:top w:val="nil"/>
              <w:left w:val="nil"/>
              <w:right w:val="nil"/>
            </w:tcBorders>
            <w:shd w:val="clear" w:color="auto" w:fill="auto"/>
            <w:vAlign w:val="bottom"/>
          </w:tcPr>
          <w:p w14:paraId="68520EC6" w14:textId="7FFF6D05"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722,580</w:t>
            </w:r>
          </w:p>
        </w:tc>
        <w:tc>
          <w:tcPr>
            <w:tcW w:w="1465" w:type="dxa"/>
            <w:tcBorders>
              <w:top w:val="nil"/>
              <w:left w:val="nil"/>
              <w:right w:val="nil"/>
            </w:tcBorders>
            <w:shd w:val="clear" w:color="auto" w:fill="auto"/>
            <w:vAlign w:val="bottom"/>
          </w:tcPr>
          <w:p w14:paraId="2F0DAAC1" w14:textId="050657AD"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(722,580)</w:t>
            </w:r>
          </w:p>
        </w:tc>
        <w:tc>
          <w:tcPr>
            <w:tcW w:w="1465" w:type="dxa"/>
            <w:tcBorders>
              <w:top w:val="nil"/>
              <w:left w:val="nil"/>
              <w:right w:val="nil"/>
            </w:tcBorders>
            <w:shd w:val="clear" w:color="auto" w:fill="auto"/>
            <w:vAlign w:val="bottom"/>
          </w:tcPr>
          <w:p w14:paraId="3A5C8C60" w14:textId="5F5E28E4"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F6608A" w:rsidRPr="000016C6" w14:paraId="0EF2FF06" w14:textId="77777777" w:rsidTr="005A2230">
        <w:tc>
          <w:tcPr>
            <w:tcW w:w="4752" w:type="dxa"/>
            <w:vAlign w:val="bottom"/>
          </w:tcPr>
          <w:p w14:paraId="06FE67DA" w14:textId="6C5E133E" w:rsidR="00F6608A" w:rsidRPr="000016C6" w:rsidRDefault="0031331E" w:rsidP="00CD6843">
            <w:pPr>
              <w:pStyle w:val="a"/>
              <w:tabs>
                <w:tab w:val="right" w:pos="7470"/>
                <w:tab w:val="right" w:pos="9000"/>
                <w:tab w:val="right" w:pos="9990"/>
                <w:tab w:val="right" w:pos="10890"/>
              </w:tabs>
              <w:ind w:left="615" w:right="0"/>
              <w:rPr>
                <w:rFonts w:ascii="Arial" w:hAnsi="Arial" w:cs="Arial"/>
                <w:sz w:val="20"/>
                <w:szCs w:val="20"/>
                <w:lang w:val="en-US"/>
              </w:rPr>
            </w:pPr>
            <w:proofErr w:type="spellStart"/>
            <w:r w:rsidRPr="000016C6">
              <w:rPr>
                <w:rFonts w:ascii="Arial" w:hAnsi="Arial" w:cs="Arial"/>
                <w:sz w:val="20"/>
                <w:szCs w:val="20"/>
                <w:lang w:val="en-US"/>
              </w:rPr>
              <w:t>Amortisation</w:t>
            </w:r>
            <w:proofErr w:type="spellEnd"/>
            <w:r w:rsidRPr="000016C6">
              <w:rPr>
                <w:rFonts w:ascii="Arial" w:hAnsi="Arial" w:cs="Arial"/>
                <w:sz w:val="20"/>
                <w:szCs w:val="20"/>
                <w:lang w:val="en-US"/>
              </w:rPr>
              <w:t xml:space="preserve"> charge</w:t>
            </w:r>
          </w:p>
        </w:tc>
        <w:tc>
          <w:tcPr>
            <w:tcW w:w="1510" w:type="dxa"/>
            <w:tcBorders>
              <w:top w:val="nil"/>
              <w:left w:val="nil"/>
              <w:bottom w:val="single" w:sz="4" w:space="0" w:color="auto"/>
              <w:right w:val="nil"/>
            </w:tcBorders>
            <w:shd w:val="clear" w:color="auto" w:fill="auto"/>
            <w:vAlign w:val="bottom"/>
          </w:tcPr>
          <w:p w14:paraId="68E2D0B6" w14:textId="3A5390A4"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(702,847)</w:t>
            </w:r>
          </w:p>
        </w:tc>
        <w:tc>
          <w:tcPr>
            <w:tcW w:w="1465" w:type="dxa"/>
            <w:tcBorders>
              <w:top w:val="nil"/>
              <w:left w:val="nil"/>
              <w:bottom w:val="single" w:sz="4" w:space="0" w:color="auto"/>
              <w:right w:val="nil"/>
            </w:tcBorders>
            <w:shd w:val="clear" w:color="auto" w:fill="auto"/>
            <w:vAlign w:val="bottom"/>
          </w:tcPr>
          <w:p w14:paraId="606DD0FF" w14:textId="32E0A6F1"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65" w:type="dxa"/>
            <w:tcBorders>
              <w:top w:val="nil"/>
              <w:left w:val="nil"/>
              <w:bottom w:val="single" w:sz="4" w:space="0" w:color="auto"/>
              <w:right w:val="nil"/>
            </w:tcBorders>
            <w:shd w:val="clear" w:color="auto" w:fill="auto"/>
            <w:vAlign w:val="bottom"/>
          </w:tcPr>
          <w:p w14:paraId="6FF7C2A4" w14:textId="6F712A57"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(702,847)</w:t>
            </w:r>
          </w:p>
        </w:tc>
      </w:tr>
      <w:tr w:rsidR="00F6608A" w:rsidRPr="000016C6" w14:paraId="2EFEC955" w14:textId="77777777" w:rsidTr="005A2230">
        <w:tc>
          <w:tcPr>
            <w:tcW w:w="4752" w:type="dxa"/>
            <w:vAlign w:val="bottom"/>
          </w:tcPr>
          <w:p w14:paraId="1B2E3CF5" w14:textId="77777777" w:rsidR="00F6608A" w:rsidRPr="000016C6" w:rsidRDefault="00F6608A" w:rsidP="00CD6843">
            <w:pPr>
              <w:pStyle w:val="a"/>
              <w:tabs>
                <w:tab w:val="right" w:pos="10890"/>
              </w:tabs>
              <w:ind w:left="615" w:right="0"/>
              <w:jc w:val="both"/>
              <w:rPr>
                <w:rFonts w:ascii="Arial" w:hAnsi="Arial" w:cs="Arial"/>
                <w:sz w:val="20"/>
                <w:szCs w:val="20"/>
                <w:lang w:val="en-US"/>
              </w:rPr>
            </w:pPr>
          </w:p>
        </w:tc>
        <w:tc>
          <w:tcPr>
            <w:tcW w:w="1510" w:type="dxa"/>
            <w:tcBorders>
              <w:top w:val="single" w:sz="4" w:space="0" w:color="auto"/>
              <w:left w:val="nil"/>
              <w:right w:val="nil"/>
            </w:tcBorders>
            <w:shd w:val="clear" w:color="auto" w:fill="auto"/>
            <w:vAlign w:val="bottom"/>
          </w:tcPr>
          <w:p w14:paraId="57E54A2F"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auto"/>
            <w:vAlign w:val="bottom"/>
          </w:tcPr>
          <w:p w14:paraId="125BDC59"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auto"/>
            <w:vAlign w:val="bottom"/>
          </w:tcPr>
          <w:p w14:paraId="6920EBB1" w14:textId="77777777" w:rsidR="00F6608A" w:rsidRPr="000016C6" w:rsidRDefault="00F6608A" w:rsidP="00CD6843">
            <w:pPr>
              <w:tabs>
                <w:tab w:val="left" w:pos="-72"/>
              </w:tabs>
              <w:ind w:right="-72"/>
              <w:jc w:val="right"/>
              <w:rPr>
                <w:rFonts w:ascii="Arial" w:hAnsi="Arial" w:cs="Arial"/>
                <w:sz w:val="20"/>
                <w:szCs w:val="20"/>
                <w:lang w:val="en-US"/>
              </w:rPr>
            </w:pPr>
          </w:p>
        </w:tc>
      </w:tr>
      <w:tr w:rsidR="00F6608A" w:rsidRPr="000016C6" w14:paraId="66A34E7F" w14:textId="77777777" w:rsidTr="005A2230">
        <w:tc>
          <w:tcPr>
            <w:tcW w:w="4752" w:type="dxa"/>
            <w:vAlign w:val="bottom"/>
          </w:tcPr>
          <w:p w14:paraId="7F7E8828"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Closing net book amount</w:t>
            </w:r>
          </w:p>
        </w:tc>
        <w:tc>
          <w:tcPr>
            <w:tcW w:w="1510" w:type="dxa"/>
            <w:tcBorders>
              <w:top w:val="nil"/>
              <w:left w:val="nil"/>
              <w:bottom w:val="single" w:sz="4" w:space="0" w:color="auto"/>
              <w:right w:val="nil"/>
            </w:tcBorders>
            <w:shd w:val="clear" w:color="auto" w:fill="auto"/>
            <w:vAlign w:val="bottom"/>
          </w:tcPr>
          <w:p w14:paraId="343A7545" w14:textId="0BCF3DC3"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1,044,006</w:t>
            </w:r>
          </w:p>
        </w:tc>
        <w:tc>
          <w:tcPr>
            <w:tcW w:w="1465" w:type="dxa"/>
            <w:tcBorders>
              <w:top w:val="nil"/>
              <w:left w:val="nil"/>
              <w:bottom w:val="single" w:sz="4" w:space="0" w:color="auto"/>
              <w:right w:val="nil"/>
            </w:tcBorders>
            <w:shd w:val="clear" w:color="auto" w:fill="auto"/>
            <w:vAlign w:val="bottom"/>
          </w:tcPr>
          <w:p w14:paraId="41B1B2F4" w14:textId="28810DE6"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65" w:type="dxa"/>
            <w:tcBorders>
              <w:top w:val="nil"/>
              <w:left w:val="nil"/>
              <w:bottom w:val="single" w:sz="4" w:space="0" w:color="auto"/>
              <w:right w:val="nil"/>
            </w:tcBorders>
            <w:shd w:val="clear" w:color="auto" w:fill="auto"/>
            <w:vAlign w:val="bottom"/>
          </w:tcPr>
          <w:p w14:paraId="592B2124" w14:textId="79FF02E6"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1,044,006</w:t>
            </w:r>
          </w:p>
        </w:tc>
      </w:tr>
      <w:tr w:rsidR="00F6608A" w:rsidRPr="000016C6" w14:paraId="4A45D26F" w14:textId="77777777" w:rsidTr="005A2230">
        <w:tc>
          <w:tcPr>
            <w:tcW w:w="4752" w:type="dxa"/>
            <w:vAlign w:val="bottom"/>
          </w:tcPr>
          <w:p w14:paraId="220757F9"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p>
        </w:tc>
        <w:tc>
          <w:tcPr>
            <w:tcW w:w="1510" w:type="dxa"/>
            <w:tcBorders>
              <w:top w:val="single" w:sz="4" w:space="0" w:color="auto"/>
              <w:left w:val="nil"/>
              <w:bottom w:val="nil"/>
              <w:right w:val="nil"/>
            </w:tcBorders>
            <w:shd w:val="clear" w:color="auto" w:fill="auto"/>
            <w:vAlign w:val="bottom"/>
          </w:tcPr>
          <w:p w14:paraId="0EC6AC46"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76CBB179"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7F646A10" w14:textId="77777777" w:rsidR="00F6608A" w:rsidRPr="000016C6" w:rsidRDefault="00F6608A" w:rsidP="00CD6843">
            <w:pPr>
              <w:tabs>
                <w:tab w:val="left" w:pos="-72"/>
              </w:tabs>
              <w:ind w:right="-72"/>
              <w:jc w:val="right"/>
              <w:rPr>
                <w:rFonts w:ascii="Arial" w:hAnsi="Arial" w:cs="Arial"/>
                <w:sz w:val="20"/>
                <w:szCs w:val="20"/>
                <w:lang w:val="en-US"/>
              </w:rPr>
            </w:pPr>
          </w:p>
        </w:tc>
      </w:tr>
      <w:tr w:rsidR="00F6608A" w:rsidRPr="000016C6" w14:paraId="1D5116CE" w14:textId="77777777" w:rsidTr="00F17080">
        <w:tc>
          <w:tcPr>
            <w:tcW w:w="4752" w:type="dxa"/>
            <w:vAlign w:val="bottom"/>
          </w:tcPr>
          <w:p w14:paraId="73A6D871" w14:textId="2EF5482F"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b/>
                <w:bCs/>
                <w:sz w:val="20"/>
                <w:szCs w:val="20"/>
                <w:lang w:val="en-US"/>
              </w:rPr>
              <w:t>As at 31 December 2019</w:t>
            </w:r>
          </w:p>
        </w:tc>
        <w:tc>
          <w:tcPr>
            <w:tcW w:w="1510" w:type="dxa"/>
            <w:tcBorders>
              <w:top w:val="nil"/>
              <w:left w:val="nil"/>
              <w:bottom w:val="nil"/>
              <w:right w:val="nil"/>
            </w:tcBorders>
            <w:shd w:val="clear" w:color="auto" w:fill="auto"/>
            <w:vAlign w:val="bottom"/>
          </w:tcPr>
          <w:p w14:paraId="62CA6B5F" w14:textId="77777777" w:rsidR="00F6608A" w:rsidRPr="000016C6" w:rsidRDefault="00F6608A" w:rsidP="00CD6843">
            <w:pPr>
              <w:tabs>
                <w:tab w:val="left" w:pos="-72"/>
              </w:tabs>
              <w:ind w:right="-72"/>
              <w:jc w:val="right"/>
              <w:rPr>
                <w:rFonts w:ascii="Arial" w:hAnsi="Arial" w:cs="Arial"/>
                <w:sz w:val="20"/>
                <w:szCs w:val="20"/>
                <w:lang w:val="en-GB"/>
              </w:rPr>
            </w:pPr>
          </w:p>
        </w:tc>
        <w:tc>
          <w:tcPr>
            <w:tcW w:w="1465" w:type="dxa"/>
            <w:tcBorders>
              <w:top w:val="nil"/>
              <w:left w:val="nil"/>
              <w:bottom w:val="nil"/>
              <w:right w:val="nil"/>
            </w:tcBorders>
            <w:shd w:val="clear" w:color="auto" w:fill="auto"/>
            <w:vAlign w:val="bottom"/>
          </w:tcPr>
          <w:p w14:paraId="0A861353" w14:textId="77777777" w:rsidR="00F6608A" w:rsidRPr="000016C6" w:rsidRDefault="00F6608A" w:rsidP="00CD6843">
            <w:pPr>
              <w:tabs>
                <w:tab w:val="left" w:pos="-72"/>
              </w:tabs>
              <w:ind w:right="-72"/>
              <w:jc w:val="right"/>
              <w:rPr>
                <w:rFonts w:ascii="Arial" w:hAnsi="Arial" w:cs="Arial"/>
                <w:sz w:val="20"/>
                <w:szCs w:val="20"/>
                <w:lang w:val="en-GB"/>
              </w:rPr>
            </w:pPr>
          </w:p>
        </w:tc>
        <w:tc>
          <w:tcPr>
            <w:tcW w:w="1465" w:type="dxa"/>
            <w:tcBorders>
              <w:top w:val="nil"/>
              <w:left w:val="nil"/>
              <w:bottom w:val="nil"/>
              <w:right w:val="nil"/>
            </w:tcBorders>
            <w:shd w:val="clear" w:color="auto" w:fill="auto"/>
            <w:vAlign w:val="bottom"/>
          </w:tcPr>
          <w:p w14:paraId="54A01BA3" w14:textId="77777777" w:rsidR="00F6608A" w:rsidRPr="000016C6" w:rsidRDefault="00F6608A" w:rsidP="00CD6843">
            <w:pPr>
              <w:tabs>
                <w:tab w:val="left" w:pos="-72"/>
              </w:tabs>
              <w:ind w:right="-72"/>
              <w:jc w:val="right"/>
              <w:rPr>
                <w:rFonts w:ascii="Arial" w:hAnsi="Arial" w:cs="Arial"/>
                <w:sz w:val="20"/>
                <w:szCs w:val="20"/>
                <w:lang w:val="en-GB"/>
              </w:rPr>
            </w:pPr>
          </w:p>
        </w:tc>
      </w:tr>
      <w:tr w:rsidR="00F6608A" w:rsidRPr="000016C6" w14:paraId="6D224507" w14:textId="77777777" w:rsidTr="005A2230">
        <w:tc>
          <w:tcPr>
            <w:tcW w:w="4752" w:type="dxa"/>
            <w:vAlign w:val="bottom"/>
          </w:tcPr>
          <w:p w14:paraId="4AE4A777"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Cost</w:t>
            </w:r>
          </w:p>
        </w:tc>
        <w:tc>
          <w:tcPr>
            <w:tcW w:w="1510" w:type="dxa"/>
            <w:tcBorders>
              <w:top w:val="nil"/>
              <w:left w:val="nil"/>
              <w:right w:val="nil"/>
            </w:tcBorders>
            <w:shd w:val="clear" w:color="auto" w:fill="auto"/>
            <w:vAlign w:val="bottom"/>
          </w:tcPr>
          <w:p w14:paraId="40F956C6" w14:textId="645CA97C"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10,579,513</w:t>
            </w:r>
          </w:p>
        </w:tc>
        <w:tc>
          <w:tcPr>
            <w:tcW w:w="1465" w:type="dxa"/>
            <w:tcBorders>
              <w:top w:val="nil"/>
              <w:left w:val="nil"/>
              <w:right w:val="nil"/>
            </w:tcBorders>
            <w:shd w:val="clear" w:color="auto" w:fill="auto"/>
            <w:vAlign w:val="bottom"/>
          </w:tcPr>
          <w:p w14:paraId="3882BBE7" w14:textId="51DEF5C1"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65" w:type="dxa"/>
            <w:tcBorders>
              <w:top w:val="nil"/>
              <w:left w:val="nil"/>
              <w:right w:val="nil"/>
            </w:tcBorders>
            <w:shd w:val="clear" w:color="auto" w:fill="auto"/>
            <w:vAlign w:val="bottom"/>
          </w:tcPr>
          <w:p w14:paraId="0A6F5BD2" w14:textId="7186C2AE"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10,579,513</w:t>
            </w:r>
          </w:p>
        </w:tc>
      </w:tr>
      <w:tr w:rsidR="00F6608A" w:rsidRPr="000016C6" w14:paraId="00782A97" w14:textId="77777777" w:rsidTr="005A2230">
        <w:tc>
          <w:tcPr>
            <w:tcW w:w="4752" w:type="dxa"/>
            <w:vAlign w:val="bottom"/>
          </w:tcPr>
          <w:p w14:paraId="56BF1128" w14:textId="5DF83297" w:rsidR="00F6608A" w:rsidRPr="000016C6" w:rsidRDefault="00F6608A" w:rsidP="00CD6843">
            <w:pPr>
              <w:pStyle w:val="a"/>
              <w:tabs>
                <w:tab w:val="right" w:pos="7470"/>
                <w:tab w:val="right" w:pos="9000"/>
                <w:tab w:val="right" w:pos="9990"/>
                <w:tab w:val="right" w:pos="10890"/>
              </w:tabs>
              <w:ind w:left="615" w:right="-72"/>
              <w:rPr>
                <w:rFonts w:ascii="Arial" w:hAnsi="Arial" w:cs="Arial"/>
                <w:spacing w:val="-6"/>
                <w:sz w:val="20"/>
                <w:szCs w:val="20"/>
                <w:lang w:val="en-US"/>
              </w:rPr>
            </w:pPr>
            <w:proofErr w:type="gramStart"/>
            <w:r w:rsidRPr="000016C6">
              <w:rPr>
                <w:rFonts w:ascii="Arial" w:hAnsi="Arial" w:cs="Arial"/>
                <w:spacing w:val="-6"/>
                <w:sz w:val="20"/>
                <w:szCs w:val="20"/>
                <w:u w:val="single"/>
                <w:lang w:val="en-US"/>
              </w:rPr>
              <w:t>Less</w:t>
            </w:r>
            <w:r w:rsidRPr="000016C6">
              <w:rPr>
                <w:rFonts w:ascii="Arial" w:hAnsi="Arial" w:cs="Arial"/>
                <w:spacing w:val="-6"/>
                <w:sz w:val="20"/>
                <w:szCs w:val="20"/>
                <w:lang w:val="en-US"/>
              </w:rPr>
              <w:t xml:space="preserve">  Accumulated</w:t>
            </w:r>
            <w:proofErr w:type="gramEnd"/>
            <w:r w:rsidRPr="000016C6">
              <w:rPr>
                <w:rFonts w:ascii="Arial" w:hAnsi="Arial" w:cs="Arial"/>
                <w:spacing w:val="-6"/>
                <w:sz w:val="20"/>
                <w:szCs w:val="20"/>
                <w:lang w:val="en-US"/>
              </w:rPr>
              <w:t xml:space="preserve"> </w:t>
            </w:r>
            <w:proofErr w:type="spellStart"/>
            <w:r w:rsidRPr="000016C6">
              <w:rPr>
                <w:rFonts w:ascii="Arial" w:hAnsi="Arial" w:cs="Arial"/>
                <w:spacing w:val="-6"/>
                <w:sz w:val="20"/>
                <w:szCs w:val="20"/>
                <w:lang w:val="en-US"/>
              </w:rPr>
              <w:t>amortisation</w:t>
            </w:r>
            <w:proofErr w:type="spellEnd"/>
          </w:p>
        </w:tc>
        <w:tc>
          <w:tcPr>
            <w:tcW w:w="1510" w:type="dxa"/>
            <w:tcBorders>
              <w:top w:val="nil"/>
              <w:left w:val="nil"/>
              <w:bottom w:val="single" w:sz="4" w:space="0" w:color="auto"/>
              <w:right w:val="nil"/>
            </w:tcBorders>
            <w:shd w:val="clear" w:color="auto" w:fill="auto"/>
            <w:vAlign w:val="bottom"/>
          </w:tcPr>
          <w:p w14:paraId="7B020FDB" w14:textId="59E777AF"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(9,535,507)</w:t>
            </w:r>
          </w:p>
        </w:tc>
        <w:tc>
          <w:tcPr>
            <w:tcW w:w="1465" w:type="dxa"/>
            <w:tcBorders>
              <w:top w:val="nil"/>
              <w:left w:val="nil"/>
              <w:bottom w:val="single" w:sz="4" w:space="0" w:color="auto"/>
              <w:right w:val="nil"/>
            </w:tcBorders>
            <w:shd w:val="clear" w:color="auto" w:fill="auto"/>
            <w:vAlign w:val="bottom"/>
          </w:tcPr>
          <w:p w14:paraId="19274D15" w14:textId="1FE752C3"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65" w:type="dxa"/>
            <w:tcBorders>
              <w:top w:val="nil"/>
              <w:left w:val="nil"/>
              <w:bottom w:val="single" w:sz="4" w:space="0" w:color="auto"/>
              <w:right w:val="nil"/>
            </w:tcBorders>
            <w:shd w:val="clear" w:color="auto" w:fill="auto"/>
            <w:vAlign w:val="bottom"/>
          </w:tcPr>
          <w:p w14:paraId="13C4D04F" w14:textId="085EC2AF"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(9,535,507)</w:t>
            </w:r>
          </w:p>
        </w:tc>
      </w:tr>
      <w:tr w:rsidR="00F6608A" w:rsidRPr="000016C6" w14:paraId="460EF764" w14:textId="77777777" w:rsidTr="005A2230">
        <w:tc>
          <w:tcPr>
            <w:tcW w:w="4752" w:type="dxa"/>
            <w:vAlign w:val="bottom"/>
          </w:tcPr>
          <w:p w14:paraId="1D0685B3" w14:textId="77777777" w:rsidR="00F6608A" w:rsidRPr="000016C6" w:rsidRDefault="00F6608A" w:rsidP="00CD6843">
            <w:pPr>
              <w:pStyle w:val="a"/>
              <w:tabs>
                <w:tab w:val="right" w:pos="10890"/>
              </w:tabs>
              <w:ind w:left="615" w:right="0"/>
              <w:jc w:val="both"/>
              <w:rPr>
                <w:rFonts w:ascii="Arial" w:hAnsi="Arial" w:cs="Arial"/>
                <w:sz w:val="20"/>
                <w:szCs w:val="20"/>
                <w:lang w:val="en-US"/>
              </w:rPr>
            </w:pPr>
          </w:p>
        </w:tc>
        <w:tc>
          <w:tcPr>
            <w:tcW w:w="1510" w:type="dxa"/>
            <w:tcBorders>
              <w:top w:val="single" w:sz="4" w:space="0" w:color="auto"/>
              <w:left w:val="nil"/>
              <w:right w:val="nil"/>
            </w:tcBorders>
            <w:shd w:val="clear" w:color="auto" w:fill="auto"/>
            <w:vAlign w:val="bottom"/>
          </w:tcPr>
          <w:p w14:paraId="1E43E944"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auto"/>
            <w:vAlign w:val="bottom"/>
          </w:tcPr>
          <w:p w14:paraId="2E588E63"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auto"/>
            <w:vAlign w:val="bottom"/>
          </w:tcPr>
          <w:p w14:paraId="165B4266" w14:textId="77777777" w:rsidR="00F6608A" w:rsidRPr="000016C6" w:rsidRDefault="00F6608A" w:rsidP="00CD6843">
            <w:pPr>
              <w:tabs>
                <w:tab w:val="left" w:pos="-72"/>
              </w:tabs>
              <w:ind w:right="-72"/>
              <w:jc w:val="right"/>
              <w:rPr>
                <w:rFonts w:ascii="Arial" w:hAnsi="Arial" w:cs="Arial"/>
                <w:sz w:val="20"/>
                <w:szCs w:val="20"/>
                <w:lang w:val="en-US"/>
              </w:rPr>
            </w:pPr>
          </w:p>
        </w:tc>
      </w:tr>
      <w:tr w:rsidR="00F6608A" w:rsidRPr="000016C6" w14:paraId="4DA6CA1B" w14:textId="77777777" w:rsidTr="005A2230">
        <w:tc>
          <w:tcPr>
            <w:tcW w:w="4752" w:type="dxa"/>
            <w:vAlign w:val="bottom"/>
          </w:tcPr>
          <w:p w14:paraId="47359F97"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Net book amount</w:t>
            </w:r>
          </w:p>
        </w:tc>
        <w:tc>
          <w:tcPr>
            <w:tcW w:w="1510" w:type="dxa"/>
            <w:tcBorders>
              <w:top w:val="nil"/>
              <w:left w:val="nil"/>
              <w:bottom w:val="single" w:sz="4" w:space="0" w:color="auto"/>
              <w:right w:val="nil"/>
            </w:tcBorders>
            <w:shd w:val="clear" w:color="auto" w:fill="auto"/>
            <w:vAlign w:val="bottom"/>
          </w:tcPr>
          <w:p w14:paraId="6F38475C" w14:textId="1DBB5313"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1,044,006</w:t>
            </w:r>
          </w:p>
        </w:tc>
        <w:tc>
          <w:tcPr>
            <w:tcW w:w="1465" w:type="dxa"/>
            <w:tcBorders>
              <w:top w:val="nil"/>
              <w:left w:val="nil"/>
              <w:bottom w:val="single" w:sz="4" w:space="0" w:color="auto"/>
              <w:right w:val="nil"/>
            </w:tcBorders>
            <w:shd w:val="clear" w:color="auto" w:fill="auto"/>
            <w:vAlign w:val="bottom"/>
          </w:tcPr>
          <w:p w14:paraId="5D1676A7" w14:textId="366ED4DF"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65" w:type="dxa"/>
            <w:tcBorders>
              <w:top w:val="nil"/>
              <w:left w:val="nil"/>
              <w:bottom w:val="single" w:sz="4" w:space="0" w:color="auto"/>
              <w:right w:val="nil"/>
            </w:tcBorders>
            <w:shd w:val="clear" w:color="auto" w:fill="auto"/>
            <w:vAlign w:val="bottom"/>
          </w:tcPr>
          <w:p w14:paraId="41D2C39A" w14:textId="54E9481A"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1,044,006</w:t>
            </w:r>
          </w:p>
        </w:tc>
      </w:tr>
      <w:tr w:rsidR="00F6608A" w:rsidRPr="000016C6" w14:paraId="173E4D72" w14:textId="77777777" w:rsidTr="005A2230">
        <w:tc>
          <w:tcPr>
            <w:tcW w:w="4752" w:type="dxa"/>
            <w:vAlign w:val="bottom"/>
          </w:tcPr>
          <w:p w14:paraId="12A43B83"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p>
        </w:tc>
        <w:tc>
          <w:tcPr>
            <w:tcW w:w="1510" w:type="dxa"/>
            <w:tcBorders>
              <w:top w:val="single" w:sz="4" w:space="0" w:color="auto"/>
              <w:left w:val="nil"/>
              <w:bottom w:val="nil"/>
              <w:right w:val="nil"/>
            </w:tcBorders>
            <w:shd w:val="clear" w:color="auto" w:fill="auto"/>
            <w:vAlign w:val="bottom"/>
          </w:tcPr>
          <w:p w14:paraId="418BD1ED"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2C0159ED"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4AE390FE" w14:textId="77777777" w:rsidR="00F6608A" w:rsidRPr="000016C6" w:rsidRDefault="00F6608A" w:rsidP="00CD6843">
            <w:pPr>
              <w:tabs>
                <w:tab w:val="left" w:pos="-72"/>
              </w:tabs>
              <w:ind w:right="-72"/>
              <w:jc w:val="right"/>
              <w:rPr>
                <w:rFonts w:ascii="Arial" w:hAnsi="Arial" w:cs="Arial"/>
                <w:sz w:val="20"/>
                <w:szCs w:val="20"/>
                <w:lang w:val="en-US"/>
              </w:rPr>
            </w:pPr>
          </w:p>
        </w:tc>
      </w:tr>
      <w:tr w:rsidR="00F6608A" w:rsidRPr="001961CF" w14:paraId="6D6B7A27" w14:textId="77777777" w:rsidTr="00CD6843">
        <w:tc>
          <w:tcPr>
            <w:tcW w:w="4752" w:type="dxa"/>
            <w:vAlign w:val="bottom"/>
          </w:tcPr>
          <w:p w14:paraId="38B1CA7F" w14:textId="2A40EC1A" w:rsidR="00F6608A" w:rsidRPr="000016C6" w:rsidRDefault="00F6608A" w:rsidP="00CD6843">
            <w:pPr>
              <w:pStyle w:val="a"/>
              <w:tabs>
                <w:tab w:val="right" w:pos="7470"/>
                <w:tab w:val="right" w:pos="9000"/>
                <w:tab w:val="right" w:pos="9990"/>
                <w:tab w:val="right" w:pos="10890"/>
              </w:tabs>
              <w:ind w:left="615" w:right="-199"/>
              <w:rPr>
                <w:rFonts w:ascii="Arial" w:hAnsi="Arial" w:cs="Arial"/>
                <w:b/>
                <w:bCs/>
                <w:spacing w:val="-4"/>
                <w:sz w:val="20"/>
                <w:szCs w:val="20"/>
                <w:lang w:val="en-US"/>
              </w:rPr>
            </w:pPr>
            <w:r w:rsidRPr="000016C6">
              <w:rPr>
                <w:rFonts w:ascii="Arial" w:hAnsi="Arial" w:cs="Arial"/>
                <w:b/>
                <w:bCs/>
                <w:sz w:val="20"/>
                <w:szCs w:val="20"/>
                <w:lang w:val="en-US"/>
              </w:rPr>
              <w:t>For the six-month period</w:t>
            </w:r>
          </w:p>
        </w:tc>
        <w:tc>
          <w:tcPr>
            <w:tcW w:w="1510" w:type="dxa"/>
            <w:tcBorders>
              <w:top w:val="nil"/>
              <w:left w:val="nil"/>
              <w:bottom w:val="nil"/>
              <w:right w:val="nil"/>
            </w:tcBorders>
            <w:shd w:val="clear" w:color="auto" w:fill="FAFAFA"/>
            <w:vAlign w:val="bottom"/>
          </w:tcPr>
          <w:p w14:paraId="17B23046"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FAFAFA"/>
            <w:vAlign w:val="bottom"/>
          </w:tcPr>
          <w:p w14:paraId="29F2A182"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FAFAFA"/>
            <w:vAlign w:val="bottom"/>
          </w:tcPr>
          <w:p w14:paraId="5C2AB4EB" w14:textId="77777777" w:rsidR="00F6608A" w:rsidRPr="000016C6" w:rsidRDefault="00F6608A" w:rsidP="00CD6843">
            <w:pPr>
              <w:tabs>
                <w:tab w:val="left" w:pos="-72"/>
              </w:tabs>
              <w:ind w:right="-72"/>
              <w:jc w:val="right"/>
              <w:rPr>
                <w:rFonts w:ascii="Arial" w:hAnsi="Arial" w:cs="Arial"/>
                <w:sz w:val="20"/>
                <w:szCs w:val="20"/>
                <w:lang w:val="en-US"/>
              </w:rPr>
            </w:pPr>
          </w:p>
        </w:tc>
      </w:tr>
      <w:tr w:rsidR="00F6608A" w:rsidRPr="000016C6" w14:paraId="7CB09E38" w14:textId="77777777" w:rsidTr="00CD6843">
        <w:tc>
          <w:tcPr>
            <w:tcW w:w="4752" w:type="dxa"/>
            <w:vAlign w:val="bottom"/>
          </w:tcPr>
          <w:p w14:paraId="581BCCCC" w14:textId="2F76AEF0" w:rsidR="00F6608A" w:rsidRPr="000016C6" w:rsidRDefault="00F6608A" w:rsidP="00CD6843">
            <w:pPr>
              <w:pStyle w:val="a"/>
              <w:tabs>
                <w:tab w:val="right" w:pos="7470"/>
                <w:tab w:val="right" w:pos="9000"/>
                <w:tab w:val="right" w:pos="9990"/>
                <w:tab w:val="right" w:pos="10890"/>
              </w:tabs>
              <w:ind w:left="615" w:right="-199"/>
              <w:rPr>
                <w:rFonts w:ascii="Arial" w:hAnsi="Arial" w:cs="Arial"/>
                <w:b/>
                <w:bCs/>
                <w:spacing w:val="-4"/>
                <w:sz w:val="20"/>
                <w:szCs w:val="20"/>
                <w:lang w:val="en-US"/>
              </w:rPr>
            </w:pPr>
            <w:r w:rsidRPr="000016C6">
              <w:rPr>
                <w:rFonts w:ascii="Arial" w:hAnsi="Arial" w:cs="Arial"/>
                <w:b/>
                <w:bCs/>
                <w:sz w:val="20"/>
                <w:szCs w:val="20"/>
                <w:lang w:val="en-US"/>
              </w:rPr>
              <w:t xml:space="preserve">   ended 30 June 2020</w:t>
            </w:r>
          </w:p>
        </w:tc>
        <w:tc>
          <w:tcPr>
            <w:tcW w:w="1510" w:type="dxa"/>
            <w:tcBorders>
              <w:top w:val="nil"/>
              <w:left w:val="nil"/>
              <w:bottom w:val="nil"/>
              <w:right w:val="nil"/>
            </w:tcBorders>
            <w:shd w:val="clear" w:color="auto" w:fill="FAFAFA"/>
            <w:vAlign w:val="bottom"/>
          </w:tcPr>
          <w:p w14:paraId="3D8C94D6" w14:textId="77777777" w:rsidR="00F6608A" w:rsidRPr="000016C6" w:rsidRDefault="00F6608A" w:rsidP="00CD6843">
            <w:pPr>
              <w:tabs>
                <w:tab w:val="left" w:pos="-72"/>
              </w:tabs>
              <w:ind w:right="-72"/>
              <w:jc w:val="right"/>
              <w:rPr>
                <w:rFonts w:ascii="Arial" w:hAnsi="Arial" w:cs="Arial"/>
                <w:sz w:val="20"/>
                <w:szCs w:val="20"/>
                <w:lang w:val="en-GB"/>
              </w:rPr>
            </w:pPr>
          </w:p>
        </w:tc>
        <w:tc>
          <w:tcPr>
            <w:tcW w:w="1465" w:type="dxa"/>
            <w:tcBorders>
              <w:top w:val="nil"/>
              <w:left w:val="nil"/>
              <w:bottom w:val="nil"/>
              <w:right w:val="nil"/>
            </w:tcBorders>
            <w:shd w:val="clear" w:color="auto" w:fill="FAFAFA"/>
            <w:vAlign w:val="bottom"/>
          </w:tcPr>
          <w:p w14:paraId="5536B0B4" w14:textId="77777777" w:rsidR="00F6608A" w:rsidRPr="000016C6" w:rsidRDefault="00F6608A" w:rsidP="00CD6843">
            <w:pPr>
              <w:tabs>
                <w:tab w:val="left" w:pos="-72"/>
              </w:tabs>
              <w:ind w:right="-72"/>
              <w:jc w:val="right"/>
              <w:rPr>
                <w:rFonts w:ascii="Arial" w:hAnsi="Arial" w:cs="Arial"/>
                <w:sz w:val="20"/>
                <w:szCs w:val="20"/>
                <w:lang w:val="en-GB"/>
              </w:rPr>
            </w:pPr>
          </w:p>
        </w:tc>
        <w:tc>
          <w:tcPr>
            <w:tcW w:w="1465" w:type="dxa"/>
            <w:tcBorders>
              <w:top w:val="nil"/>
              <w:left w:val="nil"/>
              <w:bottom w:val="nil"/>
              <w:right w:val="nil"/>
            </w:tcBorders>
            <w:shd w:val="clear" w:color="auto" w:fill="FAFAFA"/>
            <w:vAlign w:val="bottom"/>
          </w:tcPr>
          <w:p w14:paraId="2E25D6DD" w14:textId="77777777" w:rsidR="00F6608A" w:rsidRPr="000016C6" w:rsidRDefault="00F6608A" w:rsidP="00CD6843">
            <w:pPr>
              <w:tabs>
                <w:tab w:val="left" w:pos="-72"/>
              </w:tabs>
              <w:ind w:right="-72"/>
              <w:jc w:val="right"/>
              <w:rPr>
                <w:rFonts w:ascii="Arial" w:hAnsi="Arial" w:cs="Arial"/>
                <w:sz w:val="20"/>
                <w:szCs w:val="20"/>
                <w:lang w:val="en-GB"/>
              </w:rPr>
            </w:pPr>
          </w:p>
        </w:tc>
      </w:tr>
      <w:tr w:rsidR="00F6608A" w:rsidRPr="000016C6" w14:paraId="485301AD" w14:textId="77777777" w:rsidTr="00CD6843">
        <w:tc>
          <w:tcPr>
            <w:tcW w:w="4752" w:type="dxa"/>
            <w:vAlign w:val="bottom"/>
          </w:tcPr>
          <w:p w14:paraId="1EB2C48E"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Opening net book amount</w:t>
            </w:r>
          </w:p>
        </w:tc>
        <w:tc>
          <w:tcPr>
            <w:tcW w:w="1510" w:type="dxa"/>
            <w:tcBorders>
              <w:top w:val="nil"/>
              <w:left w:val="nil"/>
              <w:bottom w:val="nil"/>
              <w:right w:val="nil"/>
            </w:tcBorders>
            <w:shd w:val="clear" w:color="auto" w:fill="FAFAFA"/>
            <w:vAlign w:val="bottom"/>
          </w:tcPr>
          <w:p w14:paraId="4B2B38F4" w14:textId="2FE7A031"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1,044,006</w:t>
            </w:r>
          </w:p>
        </w:tc>
        <w:tc>
          <w:tcPr>
            <w:tcW w:w="1465" w:type="dxa"/>
            <w:tcBorders>
              <w:top w:val="nil"/>
              <w:left w:val="nil"/>
              <w:bottom w:val="nil"/>
              <w:right w:val="nil"/>
            </w:tcBorders>
            <w:shd w:val="clear" w:color="auto" w:fill="FAFAFA"/>
            <w:vAlign w:val="bottom"/>
          </w:tcPr>
          <w:p w14:paraId="5434B96A" w14:textId="63F93BAF"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65" w:type="dxa"/>
            <w:tcBorders>
              <w:top w:val="nil"/>
              <w:left w:val="nil"/>
              <w:bottom w:val="nil"/>
              <w:right w:val="nil"/>
            </w:tcBorders>
            <w:shd w:val="clear" w:color="auto" w:fill="FAFAFA"/>
            <w:vAlign w:val="bottom"/>
          </w:tcPr>
          <w:p w14:paraId="05B9EA02" w14:textId="6B739824"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1,044,006</w:t>
            </w:r>
          </w:p>
        </w:tc>
      </w:tr>
      <w:tr w:rsidR="00F6608A" w:rsidRPr="000016C6" w14:paraId="005F5ACE" w14:textId="77777777" w:rsidTr="00CD6843">
        <w:tc>
          <w:tcPr>
            <w:tcW w:w="4752" w:type="dxa"/>
            <w:vAlign w:val="bottom"/>
          </w:tcPr>
          <w:p w14:paraId="33743778"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Additions</w:t>
            </w:r>
          </w:p>
        </w:tc>
        <w:tc>
          <w:tcPr>
            <w:tcW w:w="1510" w:type="dxa"/>
            <w:tcBorders>
              <w:top w:val="nil"/>
              <w:left w:val="nil"/>
              <w:right w:val="nil"/>
            </w:tcBorders>
            <w:shd w:val="clear" w:color="auto" w:fill="FAFAFA"/>
            <w:vAlign w:val="bottom"/>
          </w:tcPr>
          <w:p w14:paraId="0C80C679" w14:textId="0F6AA2B0" w:rsidR="00F6608A" w:rsidRPr="000016C6" w:rsidRDefault="0031331E"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102,857</w:t>
            </w:r>
          </w:p>
        </w:tc>
        <w:tc>
          <w:tcPr>
            <w:tcW w:w="1465" w:type="dxa"/>
            <w:tcBorders>
              <w:top w:val="nil"/>
              <w:left w:val="nil"/>
              <w:right w:val="nil"/>
            </w:tcBorders>
            <w:shd w:val="clear" w:color="auto" w:fill="FAFAFA"/>
            <w:vAlign w:val="bottom"/>
          </w:tcPr>
          <w:p w14:paraId="434AB532" w14:textId="740E0D2F" w:rsidR="00F6608A" w:rsidRPr="000016C6" w:rsidRDefault="0031331E"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65" w:type="dxa"/>
            <w:tcBorders>
              <w:top w:val="nil"/>
              <w:left w:val="nil"/>
              <w:right w:val="nil"/>
            </w:tcBorders>
            <w:shd w:val="clear" w:color="auto" w:fill="FAFAFA"/>
            <w:vAlign w:val="bottom"/>
          </w:tcPr>
          <w:p w14:paraId="24162392" w14:textId="1C8BAA94" w:rsidR="00F6608A" w:rsidRPr="000016C6" w:rsidRDefault="0031331E"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102,857</w:t>
            </w:r>
          </w:p>
        </w:tc>
      </w:tr>
      <w:tr w:rsidR="00F6608A" w:rsidRPr="000016C6" w14:paraId="14D837E5" w14:textId="77777777" w:rsidTr="00CD6843">
        <w:tc>
          <w:tcPr>
            <w:tcW w:w="4752" w:type="dxa"/>
            <w:vAlign w:val="bottom"/>
          </w:tcPr>
          <w:p w14:paraId="11C846B5"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proofErr w:type="spellStart"/>
            <w:r w:rsidRPr="000016C6">
              <w:rPr>
                <w:rFonts w:ascii="Arial" w:hAnsi="Arial" w:cs="Arial"/>
                <w:sz w:val="20"/>
                <w:szCs w:val="20"/>
                <w:lang w:val="en-US"/>
              </w:rPr>
              <w:t>Amortisation</w:t>
            </w:r>
            <w:proofErr w:type="spellEnd"/>
            <w:r w:rsidRPr="000016C6">
              <w:rPr>
                <w:rFonts w:ascii="Arial" w:hAnsi="Arial" w:cs="Arial"/>
                <w:sz w:val="20"/>
                <w:szCs w:val="20"/>
                <w:lang w:val="en-US"/>
              </w:rPr>
              <w:t xml:space="preserve"> charge</w:t>
            </w:r>
          </w:p>
        </w:tc>
        <w:tc>
          <w:tcPr>
            <w:tcW w:w="1510" w:type="dxa"/>
            <w:tcBorders>
              <w:top w:val="nil"/>
              <w:left w:val="nil"/>
              <w:bottom w:val="single" w:sz="4" w:space="0" w:color="auto"/>
              <w:right w:val="nil"/>
            </w:tcBorders>
            <w:shd w:val="clear" w:color="auto" w:fill="FAFAFA"/>
            <w:vAlign w:val="bottom"/>
          </w:tcPr>
          <w:p w14:paraId="4B4D4666" w14:textId="70151686" w:rsidR="00F6608A" w:rsidRPr="000016C6" w:rsidRDefault="0031331E"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(235,773)</w:t>
            </w:r>
          </w:p>
        </w:tc>
        <w:tc>
          <w:tcPr>
            <w:tcW w:w="1465" w:type="dxa"/>
            <w:tcBorders>
              <w:top w:val="nil"/>
              <w:left w:val="nil"/>
              <w:bottom w:val="single" w:sz="4" w:space="0" w:color="auto"/>
              <w:right w:val="nil"/>
            </w:tcBorders>
            <w:shd w:val="clear" w:color="auto" w:fill="FAFAFA"/>
            <w:vAlign w:val="bottom"/>
          </w:tcPr>
          <w:p w14:paraId="6E929D2E" w14:textId="5A1CC3AD" w:rsidR="00F6608A" w:rsidRPr="000016C6" w:rsidRDefault="0031331E"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65" w:type="dxa"/>
            <w:tcBorders>
              <w:top w:val="nil"/>
              <w:left w:val="nil"/>
              <w:bottom w:val="single" w:sz="4" w:space="0" w:color="auto"/>
              <w:right w:val="nil"/>
            </w:tcBorders>
            <w:shd w:val="clear" w:color="auto" w:fill="FAFAFA"/>
            <w:vAlign w:val="bottom"/>
          </w:tcPr>
          <w:p w14:paraId="09A4DDA8" w14:textId="351BA45E" w:rsidR="00F6608A" w:rsidRPr="000016C6" w:rsidRDefault="0031331E"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(235,773)</w:t>
            </w:r>
          </w:p>
        </w:tc>
      </w:tr>
      <w:tr w:rsidR="00F6608A" w:rsidRPr="000016C6" w14:paraId="6D0413DB" w14:textId="77777777" w:rsidTr="00CD6843">
        <w:tc>
          <w:tcPr>
            <w:tcW w:w="4752" w:type="dxa"/>
            <w:vAlign w:val="bottom"/>
          </w:tcPr>
          <w:p w14:paraId="45E51911" w14:textId="77777777" w:rsidR="00F6608A" w:rsidRPr="000016C6" w:rsidRDefault="00F6608A" w:rsidP="00CD6843">
            <w:pPr>
              <w:pStyle w:val="a"/>
              <w:tabs>
                <w:tab w:val="right" w:pos="10890"/>
              </w:tabs>
              <w:ind w:left="615" w:right="0"/>
              <w:jc w:val="both"/>
              <w:rPr>
                <w:rFonts w:ascii="Arial" w:hAnsi="Arial" w:cs="Arial"/>
                <w:sz w:val="20"/>
                <w:szCs w:val="20"/>
                <w:lang w:val="en-US"/>
              </w:rPr>
            </w:pPr>
          </w:p>
        </w:tc>
        <w:tc>
          <w:tcPr>
            <w:tcW w:w="1510" w:type="dxa"/>
            <w:tcBorders>
              <w:top w:val="single" w:sz="4" w:space="0" w:color="auto"/>
              <w:left w:val="nil"/>
              <w:right w:val="nil"/>
            </w:tcBorders>
            <w:shd w:val="clear" w:color="auto" w:fill="FAFAFA"/>
            <w:vAlign w:val="bottom"/>
          </w:tcPr>
          <w:p w14:paraId="00FF88F5"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FAFAFA"/>
            <w:vAlign w:val="bottom"/>
          </w:tcPr>
          <w:p w14:paraId="6635C211"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FAFAFA"/>
            <w:vAlign w:val="bottom"/>
          </w:tcPr>
          <w:p w14:paraId="376306AE" w14:textId="77777777" w:rsidR="00F6608A" w:rsidRPr="000016C6" w:rsidRDefault="00F6608A" w:rsidP="00CD6843">
            <w:pPr>
              <w:tabs>
                <w:tab w:val="left" w:pos="-72"/>
              </w:tabs>
              <w:ind w:right="-72"/>
              <w:jc w:val="right"/>
              <w:rPr>
                <w:rFonts w:ascii="Arial" w:hAnsi="Arial" w:cs="Arial"/>
                <w:sz w:val="20"/>
                <w:szCs w:val="20"/>
                <w:lang w:val="en-US"/>
              </w:rPr>
            </w:pPr>
          </w:p>
        </w:tc>
      </w:tr>
      <w:tr w:rsidR="00F6608A" w:rsidRPr="000016C6" w14:paraId="5E1C156D" w14:textId="77777777" w:rsidTr="00CD6843">
        <w:tc>
          <w:tcPr>
            <w:tcW w:w="4752" w:type="dxa"/>
            <w:vAlign w:val="bottom"/>
          </w:tcPr>
          <w:p w14:paraId="507A9FCF"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Closing net book amount</w:t>
            </w:r>
          </w:p>
        </w:tc>
        <w:tc>
          <w:tcPr>
            <w:tcW w:w="1510" w:type="dxa"/>
            <w:tcBorders>
              <w:top w:val="nil"/>
              <w:left w:val="nil"/>
              <w:bottom w:val="single" w:sz="4" w:space="0" w:color="auto"/>
              <w:right w:val="nil"/>
            </w:tcBorders>
            <w:shd w:val="clear" w:color="auto" w:fill="FAFAFA"/>
            <w:vAlign w:val="bottom"/>
          </w:tcPr>
          <w:p w14:paraId="0B51ADBB" w14:textId="5369B397" w:rsidR="00F6608A" w:rsidRPr="000016C6" w:rsidRDefault="0031331E"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911,0</w:t>
            </w:r>
            <w:r w:rsidR="00EE65FE" w:rsidRPr="000016C6">
              <w:rPr>
                <w:rFonts w:ascii="Arial" w:hAnsi="Arial" w:cs="Arial"/>
                <w:sz w:val="20"/>
                <w:szCs w:val="20"/>
                <w:lang w:val="en-GB"/>
              </w:rPr>
              <w:t>90</w:t>
            </w:r>
          </w:p>
        </w:tc>
        <w:tc>
          <w:tcPr>
            <w:tcW w:w="1465" w:type="dxa"/>
            <w:tcBorders>
              <w:top w:val="nil"/>
              <w:left w:val="nil"/>
              <w:bottom w:val="single" w:sz="4" w:space="0" w:color="auto"/>
              <w:right w:val="nil"/>
            </w:tcBorders>
            <w:shd w:val="clear" w:color="auto" w:fill="FAFAFA"/>
            <w:vAlign w:val="bottom"/>
          </w:tcPr>
          <w:p w14:paraId="57829721" w14:textId="191B9015" w:rsidR="00F6608A" w:rsidRPr="000016C6" w:rsidRDefault="00EE65FE"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65" w:type="dxa"/>
            <w:tcBorders>
              <w:top w:val="nil"/>
              <w:left w:val="nil"/>
              <w:bottom w:val="single" w:sz="4" w:space="0" w:color="auto"/>
              <w:right w:val="nil"/>
            </w:tcBorders>
            <w:shd w:val="clear" w:color="auto" w:fill="FAFAFA"/>
            <w:vAlign w:val="bottom"/>
          </w:tcPr>
          <w:p w14:paraId="47ECAFAB" w14:textId="51734281" w:rsidR="00F6608A" w:rsidRPr="000016C6" w:rsidRDefault="00EE65FE"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911,090</w:t>
            </w:r>
          </w:p>
        </w:tc>
      </w:tr>
      <w:tr w:rsidR="00F6608A" w:rsidRPr="000016C6" w14:paraId="2DBCF8F5" w14:textId="77777777" w:rsidTr="00CD6843">
        <w:tc>
          <w:tcPr>
            <w:tcW w:w="4752" w:type="dxa"/>
            <w:vAlign w:val="bottom"/>
          </w:tcPr>
          <w:p w14:paraId="766EDC6C"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p>
        </w:tc>
        <w:tc>
          <w:tcPr>
            <w:tcW w:w="1510" w:type="dxa"/>
            <w:tcBorders>
              <w:top w:val="single" w:sz="4" w:space="0" w:color="auto"/>
              <w:left w:val="nil"/>
              <w:bottom w:val="nil"/>
              <w:right w:val="nil"/>
            </w:tcBorders>
            <w:shd w:val="clear" w:color="auto" w:fill="FAFAFA"/>
            <w:vAlign w:val="bottom"/>
          </w:tcPr>
          <w:p w14:paraId="160B15AC"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FAFAFA"/>
            <w:vAlign w:val="bottom"/>
          </w:tcPr>
          <w:p w14:paraId="424B1378"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FAFAFA"/>
            <w:vAlign w:val="bottom"/>
          </w:tcPr>
          <w:p w14:paraId="5536ADF8" w14:textId="77777777" w:rsidR="00F6608A" w:rsidRPr="000016C6" w:rsidRDefault="00F6608A" w:rsidP="00CD6843">
            <w:pPr>
              <w:tabs>
                <w:tab w:val="left" w:pos="-72"/>
              </w:tabs>
              <w:ind w:right="-72"/>
              <w:jc w:val="right"/>
              <w:rPr>
                <w:rFonts w:ascii="Arial" w:hAnsi="Arial" w:cs="Arial"/>
                <w:sz w:val="20"/>
                <w:szCs w:val="20"/>
                <w:lang w:val="en-US"/>
              </w:rPr>
            </w:pPr>
          </w:p>
        </w:tc>
      </w:tr>
      <w:tr w:rsidR="00F6608A" w:rsidRPr="000016C6" w14:paraId="064BC147" w14:textId="77777777" w:rsidTr="00CD6843">
        <w:tc>
          <w:tcPr>
            <w:tcW w:w="4752" w:type="dxa"/>
            <w:vAlign w:val="bottom"/>
          </w:tcPr>
          <w:p w14:paraId="45A79E21" w14:textId="2458D40C"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b/>
                <w:bCs/>
                <w:sz w:val="20"/>
                <w:szCs w:val="20"/>
                <w:lang w:val="en-US"/>
              </w:rPr>
              <w:t>As at 30 June 2020</w:t>
            </w:r>
          </w:p>
        </w:tc>
        <w:tc>
          <w:tcPr>
            <w:tcW w:w="1510" w:type="dxa"/>
            <w:tcBorders>
              <w:top w:val="nil"/>
              <w:left w:val="nil"/>
              <w:bottom w:val="nil"/>
              <w:right w:val="nil"/>
            </w:tcBorders>
            <w:shd w:val="clear" w:color="auto" w:fill="FAFAFA"/>
            <w:vAlign w:val="bottom"/>
          </w:tcPr>
          <w:p w14:paraId="4A6A2AA2"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FAFAFA"/>
            <w:vAlign w:val="bottom"/>
          </w:tcPr>
          <w:p w14:paraId="65F2701A"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FAFAFA"/>
            <w:vAlign w:val="bottom"/>
          </w:tcPr>
          <w:p w14:paraId="20C37AD3" w14:textId="77777777" w:rsidR="00F6608A" w:rsidRPr="000016C6" w:rsidRDefault="00F6608A" w:rsidP="00CD6843">
            <w:pPr>
              <w:tabs>
                <w:tab w:val="left" w:pos="-72"/>
              </w:tabs>
              <w:ind w:right="-72"/>
              <w:jc w:val="right"/>
              <w:rPr>
                <w:rFonts w:ascii="Arial" w:hAnsi="Arial" w:cs="Arial"/>
                <w:sz w:val="20"/>
                <w:szCs w:val="20"/>
                <w:lang w:val="en-US"/>
              </w:rPr>
            </w:pPr>
          </w:p>
        </w:tc>
      </w:tr>
      <w:tr w:rsidR="00F6608A" w:rsidRPr="000016C6" w14:paraId="30BCCE2A" w14:textId="77777777" w:rsidTr="00CD6843">
        <w:tc>
          <w:tcPr>
            <w:tcW w:w="4752" w:type="dxa"/>
            <w:vAlign w:val="bottom"/>
          </w:tcPr>
          <w:p w14:paraId="2342855B"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Cost</w:t>
            </w:r>
          </w:p>
        </w:tc>
        <w:tc>
          <w:tcPr>
            <w:tcW w:w="1510" w:type="dxa"/>
            <w:tcBorders>
              <w:top w:val="nil"/>
              <w:left w:val="nil"/>
              <w:right w:val="nil"/>
            </w:tcBorders>
            <w:shd w:val="clear" w:color="auto" w:fill="FAFAFA"/>
            <w:vAlign w:val="bottom"/>
          </w:tcPr>
          <w:p w14:paraId="4A02AF40" w14:textId="4DCB36A3" w:rsidR="00F6608A" w:rsidRPr="000016C6" w:rsidRDefault="00EE65FE"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10,682,370</w:t>
            </w:r>
          </w:p>
        </w:tc>
        <w:tc>
          <w:tcPr>
            <w:tcW w:w="1465" w:type="dxa"/>
            <w:tcBorders>
              <w:top w:val="nil"/>
              <w:left w:val="nil"/>
              <w:right w:val="nil"/>
            </w:tcBorders>
            <w:shd w:val="clear" w:color="auto" w:fill="FAFAFA"/>
            <w:vAlign w:val="bottom"/>
          </w:tcPr>
          <w:p w14:paraId="640A171E" w14:textId="74BFECD4" w:rsidR="00F6608A" w:rsidRPr="000016C6" w:rsidRDefault="00EE65FE"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65" w:type="dxa"/>
            <w:tcBorders>
              <w:top w:val="nil"/>
              <w:left w:val="nil"/>
              <w:right w:val="nil"/>
            </w:tcBorders>
            <w:shd w:val="clear" w:color="auto" w:fill="FAFAFA"/>
            <w:vAlign w:val="bottom"/>
          </w:tcPr>
          <w:p w14:paraId="7225D72D" w14:textId="5856BE6D" w:rsidR="00F6608A" w:rsidRPr="000016C6" w:rsidRDefault="00EE65FE"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10,682,370</w:t>
            </w:r>
          </w:p>
        </w:tc>
      </w:tr>
      <w:tr w:rsidR="00F6608A" w:rsidRPr="000016C6" w14:paraId="60B40621" w14:textId="77777777" w:rsidTr="00CD6843">
        <w:tc>
          <w:tcPr>
            <w:tcW w:w="4752" w:type="dxa"/>
            <w:vAlign w:val="bottom"/>
          </w:tcPr>
          <w:p w14:paraId="563DDBA0" w14:textId="77777777" w:rsidR="00F6608A" w:rsidRPr="000016C6" w:rsidRDefault="00F6608A" w:rsidP="00CD6843">
            <w:pPr>
              <w:pStyle w:val="a"/>
              <w:tabs>
                <w:tab w:val="right" w:pos="7470"/>
                <w:tab w:val="right" w:pos="9000"/>
                <w:tab w:val="right" w:pos="9990"/>
                <w:tab w:val="right" w:pos="10890"/>
              </w:tabs>
              <w:ind w:left="615" w:right="-72"/>
              <w:rPr>
                <w:rFonts w:ascii="Arial" w:hAnsi="Arial" w:cs="Arial"/>
                <w:spacing w:val="-6"/>
                <w:sz w:val="20"/>
                <w:szCs w:val="20"/>
                <w:lang w:val="en-US"/>
              </w:rPr>
            </w:pPr>
            <w:proofErr w:type="gramStart"/>
            <w:r w:rsidRPr="000016C6">
              <w:rPr>
                <w:rFonts w:ascii="Arial" w:hAnsi="Arial" w:cs="Arial"/>
                <w:spacing w:val="-6"/>
                <w:sz w:val="20"/>
                <w:szCs w:val="20"/>
                <w:u w:val="single"/>
                <w:lang w:val="en-US"/>
              </w:rPr>
              <w:t>Less</w:t>
            </w:r>
            <w:r w:rsidRPr="000016C6">
              <w:rPr>
                <w:rFonts w:ascii="Arial" w:hAnsi="Arial" w:cs="Arial"/>
                <w:spacing w:val="-6"/>
                <w:sz w:val="20"/>
                <w:szCs w:val="20"/>
                <w:lang w:val="en-US"/>
              </w:rPr>
              <w:t xml:space="preserve">  Accumulated</w:t>
            </w:r>
            <w:proofErr w:type="gramEnd"/>
            <w:r w:rsidRPr="000016C6">
              <w:rPr>
                <w:rFonts w:ascii="Arial" w:hAnsi="Arial" w:cs="Arial"/>
                <w:spacing w:val="-6"/>
                <w:sz w:val="20"/>
                <w:szCs w:val="20"/>
                <w:lang w:val="en-US"/>
              </w:rPr>
              <w:t xml:space="preserve"> </w:t>
            </w:r>
            <w:proofErr w:type="spellStart"/>
            <w:r w:rsidRPr="000016C6">
              <w:rPr>
                <w:rFonts w:ascii="Arial" w:hAnsi="Arial" w:cs="Arial"/>
                <w:spacing w:val="-6"/>
                <w:sz w:val="20"/>
                <w:szCs w:val="20"/>
                <w:lang w:val="en-US"/>
              </w:rPr>
              <w:t>amortisation</w:t>
            </w:r>
            <w:proofErr w:type="spellEnd"/>
          </w:p>
        </w:tc>
        <w:tc>
          <w:tcPr>
            <w:tcW w:w="1510" w:type="dxa"/>
            <w:tcBorders>
              <w:top w:val="nil"/>
              <w:left w:val="nil"/>
              <w:bottom w:val="single" w:sz="4" w:space="0" w:color="auto"/>
              <w:right w:val="nil"/>
            </w:tcBorders>
            <w:shd w:val="clear" w:color="auto" w:fill="FAFAFA"/>
            <w:vAlign w:val="bottom"/>
          </w:tcPr>
          <w:p w14:paraId="1E1F7613" w14:textId="07FBFB03" w:rsidR="00F6608A" w:rsidRPr="000016C6" w:rsidRDefault="00EE65FE"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(9,771,280)</w:t>
            </w:r>
          </w:p>
        </w:tc>
        <w:tc>
          <w:tcPr>
            <w:tcW w:w="1465" w:type="dxa"/>
            <w:tcBorders>
              <w:top w:val="nil"/>
              <w:left w:val="nil"/>
              <w:bottom w:val="single" w:sz="4" w:space="0" w:color="auto"/>
              <w:right w:val="nil"/>
            </w:tcBorders>
            <w:shd w:val="clear" w:color="auto" w:fill="FAFAFA"/>
            <w:vAlign w:val="bottom"/>
          </w:tcPr>
          <w:p w14:paraId="38016E6D" w14:textId="01ED704A" w:rsidR="00F6608A" w:rsidRPr="000016C6" w:rsidRDefault="00EE65FE"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65" w:type="dxa"/>
            <w:tcBorders>
              <w:top w:val="nil"/>
              <w:left w:val="nil"/>
              <w:bottom w:val="single" w:sz="4" w:space="0" w:color="auto"/>
              <w:right w:val="nil"/>
            </w:tcBorders>
            <w:shd w:val="clear" w:color="auto" w:fill="FAFAFA"/>
            <w:vAlign w:val="bottom"/>
          </w:tcPr>
          <w:p w14:paraId="29F615EE" w14:textId="12D434C2" w:rsidR="00F6608A" w:rsidRPr="000016C6" w:rsidRDefault="00EE65FE"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(9,771,280)</w:t>
            </w:r>
          </w:p>
        </w:tc>
      </w:tr>
      <w:tr w:rsidR="00F6608A" w:rsidRPr="000016C6" w14:paraId="5EF6BA19" w14:textId="77777777" w:rsidTr="00CD6843">
        <w:tc>
          <w:tcPr>
            <w:tcW w:w="4752" w:type="dxa"/>
            <w:vAlign w:val="bottom"/>
          </w:tcPr>
          <w:p w14:paraId="755C0271" w14:textId="77777777" w:rsidR="00F6608A" w:rsidRPr="000016C6" w:rsidRDefault="00F6608A" w:rsidP="00CD6843">
            <w:pPr>
              <w:pStyle w:val="a"/>
              <w:tabs>
                <w:tab w:val="right" w:pos="10890"/>
              </w:tabs>
              <w:ind w:left="615" w:right="0"/>
              <w:jc w:val="both"/>
              <w:rPr>
                <w:rFonts w:ascii="Arial" w:hAnsi="Arial" w:cs="Arial"/>
                <w:sz w:val="20"/>
                <w:szCs w:val="20"/>
                <w:lang w:val="en-US"/>
              </w:rPr>
            </w:pPr>
          </w:p>
        </w:tc>
        <w:tc>
          <w:tcPr>
            <w:tcW w:w="1510" w:type="dxa"/>
            <w:tcBorders>
              <w:top w:val="single" w:sz="4" w:space="0" w:color="auto"/>
              <w:left w:val="nil"/>
              <w:right w:val="nil"/>
            </w:tcBorders>
            <w:shd w:val="clear" w:color="auto" w:fill="FAFAFA"/>
            <w:vAlign w:val="bottom"/>
          </w:tcPr>
          <w:p w14:paraId="65D69CD0"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FAFAFA"/>
            <w:vAlign w:val="bottom"/>
          </w:tcPr>
          <w:p w14:paraId="754AC9D3"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FAFAFA"/>
            <w:vAlign w:val="bottom"/>
          </w:tcPr>
          <w:p w14:paraId="512DA3EE" w14:textId="77777777" w:rsidR="00F6608A" w:rsidRPr="000016C6" w:rsidRDefault="00F6608A" w:rsidP="00CD6843">
            <w:pPr>
              <w:tabs>
                <w:tab w:val="left" w:pos="-72"/>
              </w:tabs>
              <w:ind w:right="-72"/>
              <w:jc w:val="right"/>
              <w:rPr>
                <w:rFonts w:ascii="Arial" w:hAnsi="Arial" w:cs="Arial"/>
                <w:sz w:val="20"/>
                <w:szCs w:val="20"/>
                <w:lang w:val="en-US"/>
              </w:rPr>
            </w:pPr>
          </w:p>
        </w:tc>
      </w:tr>
      <w:tr w:rsidR="00F6608A" w:rsidRPr="000016C6" w14:paraId="4E45B8C9" w14:textId="77777777" w:rsidTr="00CD6843">
        <w:tc>
          <w:tcPr>
            <w:tcW w:w="4752" w:type="dxa"/>
            <w:vAlign w:val="bottom"/>
          </w:tcPr>
          <w:p w14:paraId="3A4E4CB7"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Net book amount</w:t>
            </w:r>
          </w:p>
        </w:tc>
        <w:tc>
          <w:tcPr>
            <w:tcW w:w="1510" w:type="dxa"/>
            <w:tcBorders>
              <w:top w:val="nil"/>
              <w:left w:val="nil"/>
              <w:bottom w:val="single" w:sz="4" w:space="0" w:color="auto"/>
              <w:right w:val="nil"/>
            </w:tcBorders>
            <w:shd w:val="clear" w:color="auto" w:fill="FAFAFA"/>
            <w:vAlign w:val="bottom"/>
          </w:tcPr>
          <w:p w14:paraId="68E1D714" w14:textId="68D955DD" w:rsidR="00F6608A" w:rsidRPr="000016C6" w:rsidRDefault="00EE65FE"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911,090</w:t>
            </w:r>
          </w:p>
        </w:tc>
        <w:tc>
          <w:tcPr>
            <w:tcW w:w="1465" w:type="dxa"/>
            <w:tcBorders>
              <w:top w:val="nil"/>
              <w:left w:val="nil"/>
              <w:bottom w:val="single" w:sz="4" w:space="0" w:color="auto"/>
              <w:right w:val="nil"/>
            </w:tcBorders>
            <w:shd w:val="clear" w:color="auto" w:fill="FAFAFA"/>
            <w:vAlign w:val="bottom"/>
          </w:tcPr>
          <w:p w14:paraId="3B0508DC" w14:textId="0CF97052" w:rsidR="00F6608A" w:rsidRPr="000016C6" w:rsidRDefault="00EE65FE"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65" w:type="dxa"/>
            <w:tcBorders>
              <w:top w:val="nil"/>
              <w:left w:val="nil"/>
              <w:bottom w:val="single" w:sz="4" w:space="0" w:color="auto"/>
              <w:right w:val="nil"/>
            </w:tcBorders>
            <w:shd w:val="clear" w:color="auto" w:fill="FAFAFA"/>
            <w:vAlign w:val="bottom"/>
          </w:tcPr>
          <w:p w14:paraId="4B31BDA8" w14:textId="71F8A082" w:rsidR="00F6608A" w:rsidRPr="000016C6" w:rsidRDefault="00EE65FE"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911,090</w:t>
            </w:r>
          </w:p>
        </w:tc>
      </w:tr>
    </w:tbl>
    <w:p w14:paraId="63CEE04B" w14:textId="77777777" w:rsidR="00BB0145" w:rsidRPr="000016C6" w:rsidRDefault="00BB0145" w:rsidP="00CD6843">
      <w:pPr>
        <w:pStyle w:val="a"/>
        <w:tabs>
          <w:tab w:val="right" w:pos="3960"/>
          <w:tab w:val="right" w:pos="7200"/>
          <w:tab w:val="right" w:pos="9000"/>
        </w:tabs>
        <w:ind w:left="1080" w:right="0"/>
        <w:jc w:val="both"/>
        <w:rPr>
          <w:rFonts w:ascii="Arial" w:hAnsi="Arial" w:cs="Arial"/>
          <w:sz w:val="20"/>
          <w:szCs w:val="20"/>
          <w:lang w:val="en-GB"/>
        </w:rPr>
      </w:pPr>
    </w:p>
    <w:p w14:paraId="40362B16" w14:textId="319F1FC8" w:rsidR="00A57DB4"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A256C4" w:rsidRPr="000016C6">
        <w:rPr>
          <w:rFonts w:ascii="Arial" w:hAnsi="Arial" w:cs="Arial"/>
          <w:b/>
          <w:bCs/>
          <w:color w:val="CF4A02"/>
          <w:sz w:val="20"/>
          <w:szCs w:val="20"/>
          <w:lang w:val="en-US"/>
        </w:rPr>
        <w:t>.</w:t>
      </w:r>
      <w:r w:rsidR="00E455A2" w:rsidRPr="000016C6">
        <w:rPr>
          <w:rFonts w:ascii="Arial" w:hAnsi="Arial" w:cs="Arial"/>
          <w:b/>
          <w:bCs/>
          <w:color w:val="CF4A02"/>
          <w:sz w:val="20"/>
          <w:szCs w:val="20"/>
          <w:lang w:val="en-US"/>
        </w:rPr>
        <w:t>1</w:t>
      </w:r>
      <w:r w:rsidR="005E1034" w:rsidRPr="000016C6">
        <w:rPr>
          <w:rFonts w:ascii="Arial" w:hAnsi="Arial" w:cs="Arial"/>
          <w:b/>
          <w:bCs/>
          <w:color w:val="CF4A02"/>
          <w:sz w:val="20"/>
          <w:szCs w:val="20"/>
          <w:lang w:val="en-US"/>
        </w:rPr>
        <w:t>3</w:t>
      </w:r>
      <w:r w:rsidR="00851C31" w:rsidRPr="000016C6">
        <w:rPr>
          <w:rFonts w:ascii="Arial" w:hAnsi="Arial" w:cs="Arial"/>
          <w:b/>
          <w:bCs/>
          <w:color w:val="CF4A02"/>
          <w:sz w:val="20"/>
          <w:szCs w:val="20"/>
          <w:lang w:val="en-US"/>
        </w:rPr>
        <w:tab/>
      </w:r>
      <w:r w:rsidR="00A43AE8" w:rsidRPr="000016C6">
        <w:rPr>
          <w:rFonts w:ascii="Arial" w:hAnsi="Arial" w:cs="Arial"/>
          <w:b/>
          <w:bCs/>
          <w:color w:val="CF4A02"/>
          <w:sz w:val="20"/>
          <w:szCs w:val="20"/>
          <w:lang w:val="en-US"/>
        </w:rPr>
        <w:t xml:space="preserve">Deferred </w:t>
      </w:r>
      <w:r w:rsidR="009117B5" w:rsidRPr="000016C6">
        <w:rPr>
          <w:rFonts w:ascii="Arial" w:hAnsi="Arial" w:cs="Arial"/>
          <w:b/>
          <w:bCs/>
          <w:color w:val="CF4A02"/>
          <w:sz w:val="20"/>
          <w:szCs w:val="20"/>
          <w:lang w:val="en-US"/>
        </w:rPr>
        <w:t>tax</w:t>
      </w:r>
      <w:r w:rsidR="00A43AE8" w:rsidRPr="000016C6">
        <w:rPr>
          <w:rFonts w:ascii="Arial" w:hAnsi="Arial" w:cs="Arial"/>
          <w:b/>
          <w:bCs/>
          <w:color w:val="CF4A02"/>
          <w:sz w:val="20"/>
          <w:szCs w:val="20"/>
          <w:lang w:val="en-US"/>
        </w:rPr>
        <w:t xml:space="preserve"> assets</w:t>
      </w:r>
    </w:p>
    <w:p w14:paraId="791FB9AA" w14:textId="77777777" w:rsidR="00A57DB4" w:rsidRPr="000016C6" w:rsidRDefault="00A57DB4" w:rsidP="00CD6843">
      <w:pPr>
        <w:pStyle w:val="a"/>
        <w:tabs>
          <w:tab w:val="right" w:pos="3960"/>
          <w:tab w:val="right" w:pos="7200"/>
          <w:tab w:val="right" w:pos="9000"/>
        </w:tabs>
        <w:ind w:left="540" w:right="0"/>
        <w:jc w:val="both"/>
        <w:rPr>
          <w:rFonts w:ascii="Arial" w:hAnsi="Arial" w:cs="Arial"/>
          <w:sz w:val="20"/>
          <w:szCs w:val="20"/>
          <w:lang w:val="en-GB"/>
        </w:rPr>
      </w:pPr>
    </w:p>
    <w:p w14:paraId="5122A452" w14:textId="3DF92265" w:rsidR="00EB6D64" w:rsidRPr="000016C6" w:rsidRDefault="00EB6D64" w:rsidP="00CD6843">
      <w:pPr>
        <w:pStyle w:val="a"/>
        <w:tabs>
          <w:tab w:val="right" w:pos="3960"/>
          <w:tab w:val="right" w:pos="7200"/>
          <w:tab w:val="right" w:pos="9090"/>
        </w:tabs>
        <w:ind w:left="540" w:right="0"/>
        <w:jc w:val="both"/>
        <w:rPr>
          <w:rFonts w:ascii="Arial" w:hAnsi="Arial" w:cs="Arial"/>
          <w:sz w:val="20"/>
          <w:szCs w:val="20"/>
          <w:lang w:val="en-GB"/>
        </w:rPr>
      </w:pPr>
      <w:r w:rsidRPr="000016C6">
        <w:rPr>
          <w:rFonts w:ascii="Arial" w:hAnsi="Arial" w:cs="Arial"/>
          <w:sz w:val="20"/>
          <w:szCs w:val="20"/>
          <w:lang w:val="en-GB"/>
        </w:rPr>
        <w:t>The analysis of deferred tax assets is as follows:</w:t>
      </w:r>
    </w:p>
    <w:p w14:paraId="19A94513" w14:textId="77777777" w:rsidR="00F17080" w:rsidRPr="000016C6" w:rsidRDefault="00F17080" w:rsidP="00CD6843">
      <w:pPr>
        <w:pStyle w:val="a"/>
        <w:tabs>
          <w:tab w:val="right" w:pos="3960"/>
          <w:tab w:val="right" w:pos="7200"/>
          <w:tab w:val="right" w:pos="9090"/>
        </w:tabs>
        <w:ind w:left="540" w:right="0"/>
        <w:jc w:val="both"/>
        <w:rPr>
          <w:rFonts w:ascii="Arial" w:hAnsi="Arial" w:cs="Arial"/>
          <w:sz w:val="20"/>
          <w:szCs w:val="20"/>
          <w:lang w:val="en-GB"/>
        </w:rPr>
      </w:pPr>
    </w:p>
    <w:tbl>
      <w:tblPr>
        <w:tblW w:w="9202" w:type="dxa"/>
        <w:tblInd w:w="-180" w:type="dxa"/>
        <w:tblLayout w:type="fixed"/>
        <w:tblLook w:val="0000" w:firstRow="0" w:lastRow="0" w:firstColumn="0" w:lastColumn="0" w:noHBand="0" w:noVBand="0"/>
      </w:tblPr>
      <w:tblGrid>
        <w:gridCol w:w="6034"/>
        <w:gridCol w:w="1584"/>
        <w:gridCol w:w="1584"/>
      </w:tblGrid>
      <w:tr w:rsidR="00313D02" w:rsidRPr="000016C6" w14:paraId="5D84F59F" w14:textId="77777777" w:rsidTr="00620137">
        <w:trPr>
          <w:trHeight w:val="20"/>
        </w:trPr>
        <w:tc>
          <w:tcPr>
            <w:tcW w:w="6034" w:type="dxa"/>
            <w:vAlign w:val="center"/>
          </w:tcPr>
          <w:p w14:paraId="0C31F914" w14:textId="77777777" w:rsidR="00313D02" w:rsidRPr="000016C6" w:rsidRDefault="00313D02" w:rsidP="00CD6843">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vAlign w:val="bottom"/>
          </w:tcPr>
          <w:p w14:paraId="742D37D9" w14:textId="2CB449C2" w:rsidR="00313D02" w:rsidRPr="000016C6" w:rsidRDefault="00313D02"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c>
          <w:tcPr>
            <w:tcW w:w="1584" w:type="dxa"/>
            <w:tcBorders>
              <w:top w:val="single" w:sz="4" w:space="0" w:color="auto"/>
            </w:tcBorders>
            <w:vAlign w:val="bottom"/>
          </w:tcPr>
          <w:p w14:paraId="05C479E5" w14:textId="6A10FF69" w:rsidR="00313D02" w:rsidRPr="000016C6" w:rsidRDefault="00313D02"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r>
      <w:tr w:rsidR="00313D02" w:rsidRPr="000016C6" w14:paraId="0044FA7F" w14:textId="77777777" w:rsidTr="00620137">
        <w:trPr>
          <w:trHeight w:val="20"/>
        </w:trPr>
        <w:tc>
          <w:tcPr>
            <w:tcW w:w="6034" w:type="dxa"/>
            <w:vAlign w:val="center"/>
          </w:tcPr>
          <w:p w14:paraId="5012C402" w14:textId="77777777" w:rsidR="00313D02" w:rsidRPr="000016C6" w:rsidRDefault="00313D02" w:rsidP="00CD6843">
            <w:pPr>
              <w:pStyle w:val="a"/>
              <w:tabs>
                <w:tab w:val="right" w:pos="10890"/>
              </w:tabs>
              <w:ind w:left="615" w:right="0"/>
              <w:jc w:val="both"/>
              <w:rPr>
                <w:rFonts w:ascii="Arial" w:hAnsi="Arial" w:cs="Arial"/>
                <w:sz w:val="20"/>
                <w:szCs w:val="20"/>
                <w:lang w:val="en-US"/>
              </w:rPr>
            </w:pPr>
          </w:p>
        </w:tc>
        <w:tc>
          <w:tcPr>
            <w:tcW w:w="1584" w:type="dxa"/>
            <w:vAlign w:val="bottom"/>
          </w:tcPr>
          <w:p w14:paraId="7AF64DC0" w14:textId="3D60FE08" w:rsidR="00313D02" w:rsidRPr="000016C6" w:rsidRDefault="00313D02"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30 June</w:t>
            </w:r>
          </w:p>
        </w:tc>
        <w:tc>
          <w:tcPr>
            <w:tcW w:w="1584" w:type="dxa"/>
            <w:vAlign w:val="bottom"/>
          </w:tcPr>
          <w:p w14:paraId="5611B476" w14:textId="4F5A7A1A" w:rsidR="00313D02" w:rsidRPr="000016C6" w:rsidRDefault="00313D02"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31 December</w:t>
            </w:r>
          </w:p>
        </w:tc>
      </w:tr>
      <w:tr w:rsidR="00A979BF" w:rsidRPr="000016C6" w14:paraId="32105167" w14:textId="77777777" w:rsidTr="00620137">
        <w:trPr>
          <w:trHeight w:val="20"/>
        </w:trPr>
        <w:tc>
          <w:tcPr>
            <w:tcW w:w="6034" w:type="dxa"/>
            <w:vAlign w:val="center"/>
          </w:tcPr>
          <w:p w14:paraId="51B9AD6B" w14:textId="77777777" w:rsidR="00B06F02" w:rsidRPr="000016C6" w:rsidRDefault="00B06F02" w:rsidP="00CD6843">
            <w:pPr>
              <w:pStyle w:val="a"/>
              <w:tabs>
                <w:tab w:val="right" w:pos="10890"/>
              </w:tabs>
              <w:ind w:left="615" w:right="0"/>
              <w:jc w:val="both"/>
              <w:rPr>
                <w:rFonts w:ascii="Arial" w:hAnsi="Arial" w:cs="Arial"/>
                <w:sz w:val="20"/>
                <w:szCs w:val="20"/>
                <w:lang w:val="en-US"/>
              </w:rPr>
            </w:pPr>
          </w:p>
        </w:tc>
        <w:tc>
          <w:tcPr>
            <w:tcW w:w="1584" w:type="dxa"/>
            <w:vAlign w:val="bottom"/>
          </w:tcPr>
          <w:p w14:paraId="5B3EC380" w14:textId="6AEF8D9C" w:rsidR="00B06F02"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vAlign w:val="bottom"/>
          </w:tcPr>
          <w:p w14:paraId="11DEF958" w14:textId="66581D35" w:rsidR="00B06F02"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A979BF" w:rsidRPr="000016C6" w14:paraId="1B734D3C" w14:textId="77777777" w:rsidTr="00620137">
        <w:trPr>
          <w:trHeight w:val="20"/>
        </w:trPr>
        <w:tc>
          <w:tcPr>
            <w:tcW w:w="6034" w:type="dxa"/>
            <w:vAlign w:val="center"/>
          </w:tcPr>
          <w:p w14:paraId="370FAB3E" w14:textId="77777777" w:rsidR="00B06F02" w:rsidRPr="000016C6" w:rsidRDefault="00B06F02" w:rsidP="00CD6843">
            <w:pPr>
              <w:pStyle w:val="a"/>
              <w:tabs>
                <w:tab w:val="right" w:pos="10890"/>
              </w:tabs>
              <w:ind w:left="615" w:right="0"/>
              <w:jc w:val="both"/>
              <w:rPr>
                <w:rFonts w:ascii="Arial" w:hAnsi="Arial" w:cs="Arial"/>
                <w:sz w:val="20"/>
                <w:szCs w:val="20"/>
                <w:lang w:val="en-US"/>
              </w:rPr>
            </w:pPr>
          </w:p>
        </w:tc>
        <w:tc>
          <w:tcPr>
            <w:tcW w:w="1584" w:type="dxa"/>
            <w:tcBorders>
              <w:bottom w:val="single" w:sz="4" w:space="0" w:color="auto"/>
            </w:tcBorders>
            <w:vAlign w:val="center"/>
          </w:tcPr>
          <w:p w14:paraId="6F2946A8" w14:textId="77777777" w:rsidR="00B06F02" w:rsidRPr="000016C6" w:rsidRDefault="00B06F02"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bottom w:val="single" w:sz="4" w:space="0" w:color="auto"/>
            </w:tcBorders>
            <w:vAlign w:val="center"/>
          </w:tcPr>
          <w:p w14:paraId="1D8892C5" w14:textId="77777777" w:rsidR="00B06F02" w:rsidRPr="000016C6" w:rsidRDefault="00B06F02"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4C050A" w:rsidRPr="000016C6" w14:paraId="5DB9E1DC" w14:textId="77777777" w:rsidTr="00620137">
        <w:trPr>
          <w:trHeight w:val="20"/>
        </w:trPr>
        <w:tc>
          <w:tcPr>
            <w:tcW w:w="6034" w:type="dxa"/>
            <w:vAlign w:val="center"/>
          </w:tcPr>
          <w:p w14:paraId="3166BD15" w14:textId="77777777" w:rsidR="004C050A" w:rsidRPr="000016C6" w:rsidRDefault="004C050A" w:rsidP="00CD6843">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shd w:val="clear" w:color="auto" w:fill="FAFAFA"/>
            <w:vAlign w:val="center"/>
          </w:tcPr>
          <w:p w14:paraId="4D7090A4" w14:textId="77777777" w:rsidR="004C050A" w:rsidRPr="000016C6" w:rsidRDefault="004C050A" w:rsidP="00CD6843">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7269BE63" w14:textId="77777777" w:rsidR="004C050A" w:rsidRPr="000016C6" w:rsidRDefault="004C050A" w:rsidP="00CD6843">
            <w:pPr>
              <w:pStyle w:val="a"/>
              <w:ind w:right="-72"/>
              <w:jc w:val="right"/>
              <w:rPr>
                <w:rFonts w:ascii="Arial" w:hAnsi="Arial" w:cs="Arial"/>
                <w:sz w:val="20"/>
                <w:szCs w:val="20"/>
                <w:lang w:val="en-US"/>
              </w:rPr>
            </w:pPr>
          </w:p>
        </w:tc>
      </w:tr>
      <w:tr w:rsidR="00D4710B" w:rsidRPr="001961CF" w14:paraId="0A929B21" w14:textId="77777777" w:rsidTr="00620137">
        <w:trPr>
          <w:trHeight w:val="20"/>
        </w:trPr>
        <w:tc>
          <w:tcPr>
            <w:tcW w:w="6034" w:type="dxa"/>
            <w:vAlign w:val="center"/>
          </w:tcPr>
          <w:p w14:paraId="3F1AA58A" w14:textId="77777777" w:rsidR="00D4710B" w:rsidRPr="000016C6" w:rsidRDefault="00D4710B" w:rsidP="00CD6843">
            <w:pPr>
              <w:pStyle w:val="a"/>
              <w:tabs>
                <w:tab w:val="right" w:pos="10890"/>
              </w:tabs>
              <w:ind w:left="615" w:right="0"/>
              <w:jc w:val="both"/>
              <w:rPr>
                <w:rFonts w:ascii="Arial" w:hAnsi="Arial" w:cs="Arial"/>
                <w:sz w:val="20"/>
                <w:szCs w:val="20"/>
                <w:lang w:val="en-US"/>
              </w:rPr>
            </w:pPr>
            <w:r w:rsidRPr="000016C6">
              <w:rPr>
                <w:rFonts w:ascii="Arial" w:hAnsi="Arial" w:cs="Arial"/>
                <w:sz w:val="20"/>
                <w:szCs w:val="20"/>
                <w:lang w:val="en-US"/>
              </w:rPr>
              <w:t xml:space="preserve">Deferred tax assets to be recovered </w:t>
            </w:r>
          </w:p>
        </w:tc>
        <w:tc>
          <w:tcPr>
            <w:tcW w:w="1584" w:type="dxa"/>
            <w:shd w:val="clear" w:color="auto" w:fill="FAFAFA"/>
            <w:vAlign w:val="center"/>
          </w:tcPr>
          <w:p w14:paraId="7C4D7931" w14:textId="77777777" w:rsidR="00D4710B" w:rsidRPr="000016C6" w:rsidRDefault="00D4710B" w:rsidP="00CD6843">
            <w:pPr>
              <w:pStyle w:val="a"/>
              <w:ind w:right="-72"/>
              <w:jc w:val="right"/>
              <w:rPr>
                <w:rFonts w:ascii="Arial" w:hAnsi="Arial" w:cs="Arial"/>
                <w:sz w:val="20"/>
                <w:szCs w:val="20"/>
                <w:lang w:val="en-US"/>
              </w:rPr>
            </w:pPr>
          </w:p>
        </w:tc>
        <w:tc>
          <w:tcPr>
            <w:tcW w:w="1584" w:type="dxa"/>
            <w:vAlign w:val="center"/>
          </w:tcPr>
          <w:p w14:paraId="432F59BE" w14:textId="77777777" w:rsidR="00D4710B" w:rsidRPr="000016C6" w:rsidRDefault="00D4710B" w:rsidP="00CD6843">
            <w:pPr>
              <w:pStyle w:val="a"/>
              <w:ind w:right="-72"/>
              <w:jc w:val="right"/>
              <w:rPr>
                <w:rFonts w:ascii="Arial" w:hAnsi="Arial" w:cs="Arial"/>
                <w:sz w:val="20"/>
                <w:szCs w:val="20"/>
                <w:lang w:val="en-US"/>
              </w:rPr>
            </w:pPr>
          </w:p>
        </w:tc>
      </w:tr>
      <w:tr w:rsidR="00313D02" w:rsidRPr="000016C6" w14:paraId="7EEA4064" w14:textId="77777777" w:rsidTr="00620137">
        <w:trPr>
          <w:trHeight w:val="20"/>
        </w:trPr>
        <w:tc>
          <w:tcPr>
            <w:tcW w:w="6034" w:type="dxa"/>
            <w:vAlign w:val="center"/>
          </w:tcPr>
          <w:p w14:paraId="3555F0F2" w14:textId="77777777" w:rsidR="00313D02" w:rsidRPr="000016C6" w:rsidRDefault="00313D02" w:rsidP="00CD6843">
            <w:pPr>
              <w:pStyle w:val="a"/>
              <w:tabs>
                <w:tab w:val="right" w:pos="10890"/>
              </w:tabs>
              <w:ind w:left="615" w:right="0"/>
              <w:jc w:val="both"/>
              <w:rPr>
                <w:rFonts w:ascii="Arial" w:hAnsi="Arial" w:cs="Arial"/>
                <w:sz w:val="20"/>
                <w:szCs w:val="20"/>
                <w:lang w:val="en-US"/>
              </w:rPr>
            </w:pPr>
            <w:r w:rsidRPr="000016C6">
              <w:rPr>
                <w:rFonts w:ascii="Arial" w:hAnsi="Arial" w:cs="Arial"/>
                <w:sz w:val="20"/>
                <w:szCs w:val="20"/>
                <w:lang w:val="en-US"/>
              </w:rPr>
              <w:t xml:space="preserve">   within 12 months</w:t>
            </w:r>
          </w:p>
        </w:tc>
        <w:tc>
          <w:tcPr>
            <w:tcW w:w="1584" w:type="dxa"/>
            <w:shd w:val="clear" w:color="auto" w:fill="FAFAFA"/>
            <w:vAlign w:val="bottom"/>
          </w:tcPr>
          <w:p w14:paraId="3D0930FB" w14:textId="31EF033B" w:rsidR="00313D02" w:rsidRPr="000016C6" w:rsidRDefault="00EE65FE" w:rsidP="00CD6843">
            <w:pPr>
              <w:pStyle w:val="a"/>
              <w:tabs>
                <w:tab w:val="left" w:pos="-72"/>
              </w:tabs>
              <w:ind w:right="-72"/>
              <w:jc w:val="right"/>
              <w:rPr>
                <w:rFonts w:ascii="Arial" w:hAnsi="Arial" w:cs="Arial"/>
                <w:sz w:val="20"/>
                <w:szCs w:val="20"/>
                <w:cs/>
                <w:lang w:val="en-US"/>
              </w:rPr>
            </w:pPr>
            <w:r w:rsidRPr="000016C6">
              <w:rPr>
                <w:rFonts w:ascii="Arial" w:hAnsi="Arial" w:cs="Arial"/>
                <w:sz w:val="20"/>
                <w:szCs w:val="20"/>
                <w:lang w:val="en-US"/>
              </w:rPr>
              <w:t>-</w:t>
            </w:r>
          </w:p>
        </w:tc>
        <w:tc>
          <w:tcPr>
            <w:tcW w:w="1584" w:type="dxa"/>
            <w:vAlign w:val="bottom"/>
          </w:tcPr>
          <w:p w14:paraId="24A8E873" w14:textId="1102A56B" w:rsidR="00313D02" w:rsidRPr="000016C6" w:rsidRDefault="00F6608A" w:rsidP="00CD6843">
            <w:pPr>
              <w:pStyle w:val="a"/>
              <w:tabs>
                <w:tab w:val="left" w:pos="-72"/>
              </w:tabs>
              <w:ind w:right="-72"/>
              <w:jc w:val="right"/>
              <w:rPr>
                <w:rFonts w:ascii="Arial" w:hAnsi="Arial" w:cs="Arial"/>
                <w:sz w:val="20"/>
                <w:szCs w:val="20"/>
                <w:cs/>
                <w:lang w:val="en-US"/>
              </w:rPr>
            </w:pPr>
            <w:r w:rsidRPr="000016C6">
              <w:rPr>
                <w:rFonts w:ascii="Arial" w:hAnsi="Arial" w:cs="Arial"/>
                <w:sz w:val="20"/>
                <w:szCs w:val="20"/>
                <w:lang w:val="en-US"/>
              </w:rPr>
              <w:t>-</w:t>
            </w:r>
          </w:p>
        </w:tc>
      </w:tr>
      <w:tr w:rsidR="00313D02" w:rsidRPr="001961CF" w14:paraId="431014BA" w14:textId="77777777" w:rsidTr="00620137">
        <w:trPr>
          <w:trHeight w:val="20"/>
        </w:trPr>
        <w:tc>
          <w:tcPr>
            <w:tcW w:w="6034" w:type="dxa"/>
            <w:vAlign w:val="center"/>
          </w:tcPr>
          <w:p w14:paraId="7BB53A81" w14:textId="77777777" w:rsidR="00313D02" w:rsidRPr="000016C6" w:rsidRDefault="00313D02" w:rsidP="00CD6843">
            <w:pPr>
              <w:pStyle w:val="a"/>
              <w:tabs>
                <w:tab w:val="right" w:pos="10890"/>
              </w:tabs>
              <w:ind w:left="615" w:right="0"/>
              <w:jc w:val="both"/>
              <w:rPr>
                <w:rFonts w:ascii="Arial" w:hAnsi="Arial" w:cs="Arial"/>
                <w:sz w:val="20"/>
                <w:szCs w:val="20"/>
                <w:lang w:val="en-US"/>
              </w:rPr>
            </w:pPr>
            <w:r w:rsidRPr="000016C6">
              <w:rPr>
                <w:rFonts w:ascii="Arial" w:hAnsi="Arial" w:cs="Arial"/>
                <w:sz w:val="20"/>
                <w:szCs w:val="20"/>
                <w:lang w:val="en-US"/>
              </w:rPr>
              <w:t xml:space="preserve">Deferred tax assets to be recovered </w:t>
            </w:r>
          </w:p>
        </w:tc>
        <w:tc>
          <w:tcPr>
            <w:tcW w:w="1584" w:type="dxa"/>
            <w:shd w:val="clear" w:color="auto" w:fill="FAFAFA"/>
            <w:vAlign w:val="center"/>
          </w:tcPr>
          <w:p w14:paraId="72926291" w14:textId="77777777" w:rsidR="00313D02" w:rsidRPr="000016C6" w:rsidRDefault="00313D02" w:rsidP="00CD6843">
            <w:pPr>
              <w:pStyle w:val="a"/>
              <w:ind w:right="-72"/>
              <w:jc w:val="right"/>
              <w:rPr>
                <w:rFonts w:ascii="Arial" w:hAnsi="Arial" w:cs="Arial"/>
                <w:sz w:val="20"/>
                <w:szCs w:val="20"/>
                <w:lang w:val="en-US"/>
              </w:rPr>
            </w:pPr>
          </w:p>
        </w:tc>
        <w:tc>
          <w:tcPr>
            <w:tcW w:w="1584" w:type="dxa"/>
            <w:vAlign w:val="center"/>
          </w:tcPr>
          <w:p w14:paraId="74DC50AE" w14:textId="77777777" w:rsidR="00313D02" w:rsidRPr="000016C6" w:rsidRDefault="00313D02" w:rsidP="00CD6843">
            <w:pPr>
              <w:pStyle w:val="a"/>
              <w:tabs>
                <w:tab w:val="left" w:pos="-72"/>
              </w:tabs>
              <w:ind w:right="-72"/>
              <w:jc w:val="right"/>
              <w:rPr>
                <w:rFonts w:ascii="Arial" w:hAnsi="Arial" w:cs="Arial"/>
                <w:sz w:val="20"/>
                <w:szCs w:val="20"/>
                <w:lang w:val="en-US"/>
              </w:rPr>
            </w:pPr>
          </w:p>
        </w:tc>
      </w:tr>
      <w:tr w:rsidR="00F6608A" w:rsidRPr="000016C6" w14:paraId="61284A31" w14:textId="77777777" w:rsidTr="00620137">
        <w:trPr>
          <w:trHeight w:val="20"/>
        </w:trPr>
        <w:tc>
          <w:tcPr>
            <w:tcW w:w="6034" w:type="dxa"/>
            <w:vAlign w:val="center"/>
          </w:tcPr>
          <w:p w14:paraId="5AF8049A" w14:textId="77777777" w:rsidR="00F6608A" w:rsidRPr="000016C6" w:rsidRDefault="00F6608A" w:rsidP="00CD6843">
            <w:pPr>
              <w:pStyle w:val="a"/>
              <w:tabs>
                <w:tab w:val="right" w:pos="10890"/>
              </w:tabs>
              <w:ind w:left="615" w:right="0"/>
              <w:jc w:val="both"/>
              <w:rPr>
                <w:rFonts w:ascii="Arial" w:hAnsi="Arial" w:cs="Arial"/>
                <w:sz w:val="20"/>
                <w:szCs w:val="20"/>
                <w:lang w:val="en-US"/>
              </w:rPr>
            </w:pPr>
            <w:r w:rsidRPr="000016C6">
              <w:rPr>
                <w:rFonts w:ascii="Arial" w:hAnsi="Arial" w:cs="Arial"/>
                <w:sz w:val="20"/>
                <w:szCs w:val="20"/>
                <w:lang w:val="en-US"/>
              </w:rPr>
              <w:t xml:space="preserve">   after more than 12 months</w:t>
            </w:r>
            <w:r w:rsidRPr="000016C6" w:rsidDel="00ED2409">
              <w:rPr>
                <w:rFonts w:ascii="Arial" w:hAnsi="Arial" w:cs="Arial"/>
                <w:sz w:val="20"/>
                <w:szCs w:val="20"/>
                <w:lang w:val="en-US"/>
              </w:rPr>
              <w:t xml:space="preserve"> </w:t>
            </w:r>
          </w:p>
        </w:tc>
        <w:tc>
          <w:tcPr>
            <w:tcW w:w="1584" w:type="dxa"/>
            <w:tcBorders>
              <w:bottom w:val="single" w:sz="4" w:space="0" w:color="auto"/>
            </w:tcBorders>
            <w:shd w:val="clear" w:color="auto" w:fill="FAFAFA"/>
            <w:vAlign w:val="center"/>
          </w:tcPr>
          <w:p w14:paraId="77D56A66" w14:textId="395BB3D1" w:rsidR="00F6608A" w:rsidRPr="000016C6" w:rsidRDefault="00EE65FE" w:rsidP="00CD6843">
            <w:pPr>
              <w:pStyle w:val="a"/>
              <w:ind w:right="-72"/>
              <w:jc w:val="right"/>
              <w:rPr>
                <w:rFonts w:ascii="Arial" w:hAnsi="Arial" w:cs="Arial"/>
                <w:sz w:val="20"/>
                <w:szCs w:val="20"/>
                <w:lang w:val="en-US"/>
              </w:rPr>
            </w:pPr>
            <w:r w:rsidRPr="000016C6">
              <w:rPr>
                <w:rFonts w:ascii="Arial" w:hAnsi="Arial" w:cs="Arial"/>
                <w:sz w:val="20"/>
                <w:szCs w:val="20"/>
                <w:lang w:val="en-US"/>
              </w:rPr>
              <w:t>25,543,845</w:t>
            </w:r>
          </w:p>
        </w:tc>
        <w:tc>
          <w:tcPr>
            <w:tcW w:w="1584" w:type="dxa"/>
            <w:tcBorders>
              <w:bottom w:val="single" w:sz="4" w:space="0" w:color="auto"/>
            </w:tcBorders>
            <w:vAlign w:val="center"/>
          </w:tcPr>
          <w:p w14:paraId="515FBED1" w14:textId="4F656C5F" w:rsidR="00F6608A" w:rsidRPr="000016C6" w:rsidRDefault="00F6608A" w:rsidP="00CD6843">
            <w:pPr>
              <w:pStyle w:val="a"/>
              <w:tabs>
                <w:tab w:val="left" w:pos="-72"/>
              </w:tabs>
              <w:ind w:right="-72"/>
              <w:jc w:val="right"/>
              <w:rPr>
                <w:rFonts w:ascii="Arial" w:hAnsi="Arial" w:cs="Arial"/>
                <w:sz w:val="20"/>
                <w:szCs w:val="20"/>
                <w:lang w:val="en-US"/>
              </w:rPr>
            </w:pPr>
            <w:r w:rsidRPr="000016C6">
              <w:rPr>
                <w:rFonts w:ascii="Arial" w:hAnsi="Arial" w:cs="Arial"/>
                <w:sz w:val="20"/>
                <w:szCs w:val="20"/>
                <w:lang w:val="en-US"/>
              </w:rPr>
              <w:t>24,582,622</w:t>
            </w:r>
          </w:p>
        </w:tc>
      </w:tr>
      <w:tr w:rsidR="00F6608A" w:rsidRPr="000016C6" w14:paraId="097D0E02" w14:textId="77777777" w:rsidTr="00620137">
        <w:trPr>
          <w:trHeight w:val="80"/>
        </w:trPr>
        <w:tc>
          <w:tcPr>
            <w:tcW w:w="6034" w:type="dxa"/>
            <w:vAlign w:val="center"/>
          </w:tcPr>
          <w:p w14:paraId="61B313B7" w14:textId="77777777" w:rsidR="00F6608A" w:rsidRPr="000016C6" w:rsidRDefault="00F6608A" w:rsidP="00CD6843">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shd w:val="clear" w:color="auto" w:fill="FAFAFA"/>
            <w:vAlign w:val="center"/>
          </w:tcPr>
          <w:p w14:paraId="2E082C1F" w14:textId="77777777" w:rsidR="00F6608A" w:rsidRPr="000016C6" w:rsidRDefault="00F6608A" w:rsidP="00CD6843">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center"/>
          </w:tcPr>
          <w:p w14:paraId="0A917689" w14:textId="77777777" w:rsidR="00F6608A" w:rsidRPr="000016C6" w:rsidRDefault="00F6608A" w:rsidP="00CD6843">
            <w:pPr>
              <w:pStyle w:val="a"/>
              <w:tabs>
                <w:tab w:val="right" w:pos="10890"/>
              </w:tabs>
              <w:ind w:left="1080" w:right="0"/>
              <w:jc w:val="right"/>
              <w:rPr>
                <w:rFonts w:ascii="Arial" w:hAnsi="Arial" w:cs="Arial"/>
                <w:sz w:val="20"/>
                <w:szCs w:val="20"/>
                <w:lang w:val="en-US"/>
              </w:rPr>
            </w:pPr>
          </w:p>
        </w:tc>
      </w:tr>
      <w:tr w:rsidR="00F6608A" w:rsidRPr="000016C6" w14:paraId="01C012C9" w14:textId="77777777" w:rsidTr="00620137">
        <w:trPr>
          <w:trHeight w:val="20"/>
        </w:trPr>
        <w:tc>
          <w:tcPr>
            <w:tcW w:w="6034" w:type="dxa"/>
            <w:vAlign w:val="center"/>
          </w:tcPr>
          <w:p w14:paraId="1D8F2AF6" w14:textId="77777777" w:rsidR="00F6608A" w:rsidRPr="000016C6" w:rsidRDefault="00F6608A" w:rsidP="00CD6843">
            <w:pPr>
              <w:pStyle w:val="a"/>
              <w:tabs>
                <w:tab w:val="right" w:pos="10890"/>
              </w:tabs>
              <w:ind w:left="615" w:right="0"/>
              <w:jc w:val="both"/>
              <w:rPr>
                <w:rFonts w:ascii="Arial" w:hAnsi="Arial" w:cs="Arial"/>
                <w:sz w:val="20"/>
                <w:szCs w:val="20"/>
                <w:lang w:val="en-US"/>
              </w:rPr>
            </w:pPr>
            <w:r w:rsidRPr="000016C6">
              <w:rPr>
                <w:rFonts w:ascii="Arial" w:hAnsi="Arial" w:cs="Arial"/>
                <w:sz w:val="20"/>
                <w:szCs w:val="20"/>
                <w:lang w:val="en-US"/>
              </w:rPr>
              <w:t>Deferred tax assets</w:t>
            </w:r>
          </w:p>
        </w:tc>
        <w:tc>
          <w:tcPr>
            <w:tcW w:w="1584" w:type="dxa"/>
            <w:tcBorders>
              <w:bottom w:val="single" w:sz="4" w:space="0" w:color="auto"/>
            </w:tcBorders>
            <w:shd w:val="clear" w:color="auto" w:fill="FAFAFA"/>
            <w:vAlign w:val="center"/>
          </w:tcPr>
          <w:p w14:paraId="186FD6BE" w14:textId="0E0E3A69" w:rsidR="00F6608A" w:rsidRPr="000016C6" w:rsidRDefault="00EE65FE" w:rsidP="00CD6843">
            <w:pPr>
              <w:pStyle w:val="a"/>
              <w:ind w:right="-72"/>
              <w:jc w:val="right"/>
              <w:rPr>
                <w:rFonts w:ascii="Arial" w:hAnsi="Arial" w:cs="Arial"/>
                <w:sz w:val="20"/>
                <w:szCs w:val="20"/>
                <w:lang w:val="en-GB"/>
              </w:rPr>
            </w:pPr>
            <w:r w:rsidRPr="000016C6">
              <w:rPr>
                <w:rFonts w:ascii="Arial" w:hAnsi="Arial" w:cs="Arial"/>
                <w:sz w:val="20"/>
                <w:szCs w:val="20"/>
                <w:lang w:val="en-GB"/>
              </w:rPr>
              <w:t>25,543,845</w:t>
            </w:r>
          </w:p>
        </w:tc>
        <w:tc>
          <w:tcPr>
            <w:tcW w:w="1584" w:type="dxa"/>
            <w:tcBorders>
              <w:bottom w:val="single" w:sz="4" w:space="0" w:color="auto"/>
            </w:tcBorders>
            <w:vAlign w:val="center"/>
          </w:tcPr>
          <w:p w14:paraId="158DF36B" w14:textId="00FB61A4" w:rsidR="00F6608A" w:rsidRPr="000016C6" w:rsidRDefault="00F6608A" w:rsidP="00CD6843">
            <w:pPr>
              <w:pStyle w:val="a"/>
              <w:ind w:right="-72"/>
              <w:jc w:val="right"/>
              <w:rPr>
                <w:rFonts w:ascii="Arial" w:hAnsi="Arial" w:cs="Arial"/>
                <w:sz w:val="20"/>
                <w:szCs w:val="20"/>
                <w:lang w:val="en-GB"/>
              </w:rPr>
            </w:pPr>
            <w:r w:rsidRPr="000016C6">
              <w:rPr>
                <w:rFonts w:ascii="Arial" w:hAnsi="Arial" w:cs="Arial"/>
                <w:sz w:val="20"/>
                <w:szCs w:val="20"/>
                <w:lang w:val="en-US"/>
              </w:rPr>
              <w:t>24,582,622</w:t>
            </w:r>
          </w:p>
        </w:tc>
      </w:tr>
    </w:tbl>
    <w:p w14:paraId="409D645D" w14:textId="77777777" w:rsidR="00C05013" w:rsidRPr="000016C6" w:rsidRDefault="00C05013" w:rsidP="00CD6843">
      <w:pPr>
        <w:rPr>
          <w:rFonts w:ascii="Arial" w:hAnsi="Arial" w:cs="Arial"/>
          <w:sz w:val="20"/>
          <w:szCs w:val="20"/>
          <w:lang w:val="en-GB"/>
        </w:rPr>
      </w:pPr>
      <w:r w:rsidRPr="000016C6">
        <w:rPr>
          <w:rFonts w:ascii="Arial" w:hAnsi="Arial" w:cs="Arial"/>
          <w:sz w:val="20"/>
          <w:szCs w:val="20"/>
          <w:lang w:val="en-GB"/>
        </w:rPr>
        <w:br w:type="page"/>
      </w:r>
    </w:p>
    <w:p w14:paraId="7120183B" w14:textId="77777777" w:rsidR="00C05013" w:rsidRPr="000016C6" w:rsidRDefault="00C05013" w:rsidP="00CD6843">
      <w:pPr>
        <w:rPr>
          <w:rFonts w:ascii="Arial" w:hAnsi="Arial" w:cs="Arial"/>
          <w:sz w:val="20"/>
          <w:szCs w:val="20"/>
          <w:lang w:val="en-US"/>
        </w:rPr>
      </w:pPr>
    </w:p>
    <w:p w14:paraId="774E751C" w14:textId="77777777" w:rsidR="00C05013" w:rsidRPr="000016C6" w:rsidRDefault="00C05013" w:rsidP="00CD6843">
      <w:pPr>
        <w:pStyle w:val="a"/>
        <w:tabs>
          <w:tab w:val="right" w:pos="10890"/>
        </w:tabs>
        <w:ind w:left="540" w:right="0" w:hanging="540"/>
        <w:jc w:val="thaiDistribute"/>
        <w:rPr>
          <w:rFonts w:ascii="Arial" w:hAnsi="Arial" w:cs="Arial"/>
          <w:b/>
          <w:bCs/>
          <w:sz w:val="20"/>
          <w:szCs w:val="20"/>
          <w:lang w:val="en-US"/>
        </w:rPr>
      </w:pPr>
    </w:p>
    <w:p w14:paraId="473AC2B5" w14:textId="77777777" w:rsidR="00A57DB4" w:rsidRPr="000016C6" w:rsidRDefault="00A57DB4" w:rsidP="00CD6843">
      <w:pPr>
        <w:pStyle w:val="a"/>
        <w:tabs>
          <w:tab w:val="right" w:pos="3960"/>
          <w:tab w:val="right" w:pos="7200"/>
          <w:tab w:val="right" w:pos="9090"/>
        </w:tabs>
        <w:ind w:left="540" w:right="0"/>
        <w:rPr>
          <w:rFonts w:ascii="Arial" w:hAnsi="Arial" w:cs="Arial"/>
          <w:sz w:val="20"/>
          <w:szCs w:val="20"/>
          <w:lang w:val="en-US"/>
        </w:rPr>
      </w:pPr>
      <w:r w:rsidRPr="000016C6">
        <w:rPr>
          <w:rFonts w:ascii="Arial" w:hAnsi="Arial" w:cs="Arial"/>
          <w:sz w:val="20"/>
          <w:szCs w:val="20"/>
          <w:lang w:val="en-US"/>
        </w:rPr>
        <w:t xml:space="preserve">The movements on the deferred </w:t>
      </w:r>
      <w:r w:rsidR="008254CD" w:rsidRPr="000016C6">
        <w:rPr>
          <w:rFonts w:ascii="Arial" w:hAnsi="Arial" w:cs="Arial"/>
          <w:sz w:val="20"/>
          <w:szCs w:val="20"/>
          <w:lang w:val="en-US"/>
        </w:rPr>
        <w:t>tax assets</w:t>
      </w:r>
      <w:r w:rsidRPr="000016C6">
        <w:rPr>
          <w:rFonts w:ascii="Arial" w:hAnsi="Arial" w:cs="Arial"/>
          <w:sz w:val="20"/>
          <w:szCs w:val="20"/>
          <w:lang w:val="en-US"/>
        </w:rPr>
        <w:t xml:space="preserve"> account </w:t>
      </w:r>
      <w:r w:rsidR="004F7703" w:rsidRPr="000016C6">
        <w:rPr>
          <w:rFonts w:ascii="Arial" w:hAnsi="Arial" w:cs="Arial"/>
          <w:sz w:val="20"/>
          <w:szCs w:val="20"/>
          <w:lang w:val="en-US"/>
        </w:rPr>
        <w:t>are</w:t>
      </w:r>
      <w:r w:rsidRPr="000016C6">
        <w:rPr>
          <w:rFonts w:ascii="Arial" w:hAnsi="Arial" w:cs="Arial"/>
          <w:sz w:val="20"/>
          <w:szCs w:val="20"/>
          <w:lang w:val="en-US"/>
        </w:rPr>
        <w:t xml:space="preserve"> as follows:</w:t>
      </w:r>
    </w:p>
    <w:p w14:paraId="344C70E6" w14:textId="77777777" w:rsidR="00A57DB4" w:rsidRPr="000016C6" w:rsidRDefault="00A57DB4" w:rsidP="00CD6843">
      <w:pPr>
        <w:pStyle w:val="a"/>
        <w:tabs>
          <w:tab w:val="right" w:pos="3960"/>
          <w:tab w:val="right" w:pos="7200"/>
          <w:tab w:val="right" w:pos="9090"/>
        </w:tabs>
        <w:ind w:left="540" w:right="0"/>
        <w:rPr>
          <w:rFonts w:ascii="Arial" w:hAnsi="Arial" w:cs="Arial"/>
          <w:sz w:val="20"/>
          <w:szCs w:val="20"/>
          <w:lang w:val="en-US"/>
        </w:rPr>
      </w:pPr>
    </w:p>
    <w:tbl>
      <w:tblPr>
        <w:tblW w:w="9198" w:type="dxa"/>
        <w:tblInd w:w="-180" w:type="dxa"/>
        <w:tblLayout w:type="fixed"/>
        <w:tblLook w:val="0000" w:firstRow="0" w:lastRow="0" w:firstColumn="0" w:lastColumn="0" w:noHBand="0" w:noVBand="0"/>
      </w:tblPr>
      <w:tblGrid>
        <w:gridCol w:w="6030"/>
        <w:gridCol w:w="1584"/>
        <w:gridCol w:w="1584"/>
      </w:tblGrid>
      <w:tr w:rsidR="00700928" w:rsidRPr="000016C6" w14:paraId="6232E9E8" w14:textId="77777777" w:rsidTr="005A2230">
        <w:trPr>
          <w:trHeight w:val="20"/>
        </w:trPr>
        <w:tc>
          <w:tcPr>
            <w:tcW w:w="6030" w:type="dxa"/>
            <w:vAlign w:val="center"/>
          </w:tcPr>
          <w:p w14:paraId="3E7411A9" w14:textId="77777777" w:rsidR="00700928" w:rsidRPr="000016C6" w:rsidRDefault="00700928" w:rsidP="00CD6843">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vAlign w:val="bottom"/>
          </w:tcPr>
          <w:p w14:paraId="05D6445C" w14:textId="0C067180" w:rsidR="00700928" w:rsidRPr="000016C6" w:rsidRDefault="00700928"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c>
          <w:tcPr>
            <w:tcW w:w="1584" w:type="dxa"/>
            <w:tcBorders>
              <w:top w:val="single" w:sz="4" w:space="0" w:color="auto"/>
            </w:tcBorders>
            <w:vAlign w:val="bottom"/>
          </w:tcPr>
          <w:p w14:paraId="0809273C" w14:textId="65F60BC3" w:rsidR="00700928" w:rsidRPr="000016C6" w:rsidRDefault="00700928"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r>
      <w:tr w:rsidR="00700928" w:rsidRPr="000016C6" w14:paraId="5D39B523" w14:textId="77777777" w:rsidTr="00EF4BBA">
        <w:trPr>
          <w:trHeight w:val="20"/>
        </w:trPr>
        <w:tc>
          <w:tcPr>
            <w:tcW w:w="6030" w:type="dxa"/>
            <w:vAlign w:val="center"/>
          </w:tcPr>
          <w:p w14:paraId="322C2D09" w14:textId="77777777" w:rsidR="00700928" w:rsidRPr="000016C6" w:rsidRDefault="00700928" w:rsidP="00CD6843">
            <w:pPr>
              <w:pStyle w:val="a"/>
              <w:tabs>
                <w:tab w:val="right" w:pos="10890"/>
              </w:tabs>
              <w:ind w:left="615" w:right="0"/>
              <w:jc w:val="both"/>
              <w:rPr>
                <w:rFonts w:ascii="Arial" w:hAnsi="Arial" w:cs="Arial"/>
                <w:sz w:val="20"/>
                <w:szCs w:val="20"/>
                <w:lang w:val="en-US"/>
              </w:rPr>
            </w:pPr>
          </w:p>
        </w:tc>
        <w:tc>
          <w:tcPr>
            <w:tcW w:w="1584" w:type="dxa"/>
            <w:vAlign w:val="bottom"/>
          </w:tcPr>
          <w:p w14:paraId="63C86DC3" w14:textId="59576C3A" w:rsidR="00700928" w:rsidRPr="000016C6" w:rsidRDefault="00700928"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30 June</w:t>
            </w:r>
          </w:p>
        </w:tc>
        <w:tc>
          <w:tcPr>
            <w:tcW w:w="1584" w:type="dxa"/>
            <w:vAlign w:val="bottom"/>
          </w:tcPr>
          <w:p w14:paraId="1B27B439" w14:textId="0CBDC54D" w:rsidR="00700928" w:rsidRPr="000016C6" w:rsidRDefault="00700928"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31 December</w:t>
            </w:r>
          </w:p>
        </w:tc>
      </w:tr>
      <w:tr w:rsidR="00B05097" w:rsidRPr="000016C6" w14:paraId="25A56C61" w14:textId="77777777" w:rsidTr="005A2230">
        <w:trPr>
          <w:trHeight w:val="20"/>
        </w:trPr>
        <w:tc>
          <w:tcPr>
            <w:tcW w:w="6030" w:type="dxa"/>
            <w:vAlign w:val="center"/>
          </w:tcPr>
          <w:p w14:paraId="7393E48B" w14:textId="77777777" w:rsidR="00EB11E3" w:rsidRPr="000016C6" w:rsidRDefault="00EB11E3" w:rsidP="00CD6843">
            <w:pPr>
              <w:pStyle w:val="a"/>
              <w:tabs>
                <w:tab w:val="right" w:pos="10890"/>
              </w:tabs>
              <w:ind w:left="615" w:right="0"/>
              <w:jc w:val="both"/>
              <w:rPr>
                <w:rFonts w:ascii="Arial" w:hAnsi="Arial" w:cs="Arial"/>
                <w:sz w:val="20"/>
                <w:szCs w:val="20"/>
                <w:lang w:val="en-US"/>
              </w:rPr>
            </w:pPr>
          </w:p>
        </w:tc>
        <w:tc>
          <w:tcPr>
            <w:tcW w:w="1584" w:type="dxa"/>
            <w:vAlign w:val="bottom"/>
          </w:tcPr>
          <w:p w14:paraId="0BB3A328" w14:textId="6227544B" w:rsidR="00EB11E3"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vAlign w:val="bottom"/>
          </w:tcPr>
          <w:p w14:paraId="0586F659" w14:textId="1748E100" w:rsidR="00EB11E3"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EB11E3" w:rsidRPr="000016C6" w14:paraId="46D5A934" w14:textId="77777777" w:rsidTr="005A2230">
        <w:trPr>
          <w:trHeight w:val="20"/>
        </w:trPr>
        <w:tc>
          <w:tcPr>
            <w:tcW w:w="6030" w:type="dxa"/>
            <w:vAlign w:val="center"/>
          </w:tcPr>
          <w:p w14:paraId="563B99FB" w14:textId="77777777" w:rsidR="00EB11E3" w:rsidRPr="000016C6" w:rsidRDefault="00EB11E3" w:rsidP="00CD6843">
            <w:pPr>
              <w:pStyle w:val="a"/>
              <w:tabs>
                <w:tab w:val="right" w:pos="10890"/>
              </w:tabs>
              <w:ind w:left="615" w:right="0"/>
              <w:jc w:val="both"/>
              <w:rPr>
                <w:rFonts w:ascii="Arial" w:hAnsi="Arial" w:cs="Arial"/>
                <w:sz w:val="20"/>
                <w:szCs w:val="20"/>
                <w:lang w:val="en-US"/>
              </w:rPr>
            </w:pPr>
          </w:p>
        </w:tc>
        <w:tc>
          <w:tcPr>
            <w:tcW w:w="1584" w:type="dxa"/>
            <w:tcBorders>
              <w:bottom w:val="single" w:sz="4" w:space="0" w:color="auto"/>
            </w:tcBorders>
            <w:vAlign w:val="center"/>
          </w:tcPr>
          <w:p w14:paraId="478F1CBB" w14:textId="77777777" w:rsidR="00EB11E3" w:rsidRPr="000016C6" w:rsidRDefault="00EB11E3"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bottom w:val="single" w:sz="4" w:space="0" w:color="auto"/>
            </w:tcBorders>
            <w:vAlign w:val="center"/>
          </w:tcPr>
          <w:p w14:paraId="584E1703" w14:textId="77777777" w:rsidR="00EB11E3" w:rsidRPr="000016C6" w:rsidRDefault="00EB11E3"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EB11E3" w:rsidRPr="000016C6" w14:paraId="20C1775A" w14:textId="77777777" w:rsidTr="00CD6843">
        <w:trPr>
          <w:trHeight w:val="20"/>
        </w:trPr>
        <w:tc>
          <w:tcPr>
            <w:tcW w:w="6030" w:type="dxa"/>
            <w:vAlign w:val="center"/>
          </w:tcPr>
          <w:p w14:paraId="0DC904F0" w14:textId="77777777" w:rsidR="00EB11E3" w:rsidRPr="000016C6" w:rsidRDefault="00EB11E3" w:rsidP="00CD6843">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shd w:val="clear" w:color="auto" w:fill="FAFAFA"/>
            <w:vAlign w:val="center"/>
          </w:tcPr>
          <w:p w14:paraId="73CF24E1" w14:textId="77777777" w:rsidR="00EB11E3" w:rsidRPr="000016C6" w:rsidRDefault="00EB11E3" w:rsidP="00CD6843">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6CC6C6B1" w14:textId="77777777" w:rsidR="00EB11E3" w:rsidRPr="000016C6" w:rsidRDefault="00EB11E3" w:rsidP="00CD6843">
            <w:pPr>
              <w:pStyle w:val="a"/>
              <w:ind w:right="-72"/>
              <w:jc w:val="right"/>
              <w:rPr>
                <w:rFonts w:ascii="Arial" w:hAnsi="Arial" w:cs="Arial"/>
                <w:sz w:val="20"/>
                <w:szCs w:val="20"/>
                <w:lang w:val="en-GB"/>
              </w:rPr>
            </w:pPr>
          </w:p>
        </w:tc>
      </w:tr>
      <w:tr w:rsidR="00F6608A" w:rsidRPr="000016C6" w14:paraId="1BF09B3E" w14:textId="77777777" w:rsidTr="00CD6843">
        <w:trPr>
          <w:trHeight w:val="20"/>
        </w:trPr>
        <w:tc>
          <w:tcPr>
            <w:tcW w:w="6030" w:type="dxa"/>
            <w:vAlign w:val="center"/>
          </w:tcPr>
          <w:p w14:paraId="390C85B2" w14:textId="77777777" w:rsidR="00F6608A" w:rsidRPr="000016C6" w:rsidRDefault="00F6608A" w:rsidP="00CD6843">
            <w:pPr>
              <w:pStyle w:val="a"/>
              <w:tabs>
                <w:tab w:val="right" w:pos="10890"/>
              </w:tabs>
              <w:ind w:left="615" w:right="0"/>
              <w:jc w:val="both"/>
              <w:rPr>
                <w:rFonts w:ascii="Arial" w:hAnsi="Arial" w:cs="Arial"/>
                <w:sz w:val="20"/>
                <w:szCs w:val="20"/>
                <w:lang w:val="en-US"/>
              </w:rPr>
            </w:pPr>
            <w:r w:rsidRPr="000016C6">
              <w:rPr>
                <w:rFonts w:ascii="Arial" w:hAnsi="Arial" w:cs="Arial"/>
                <w:sz w:val="20"/>
                <w:szCs w:val="20"/>
                <w:lang w:val="en-US"/>
              </w:rPr>
              <w:t>Beginning balance</w:t>
            </w:r>
          </w:p>
        </w:tc>
        <w:tc>
          <w:tcPr>
            <w:tcW w:w="1584" w:type="dxa"/>
            <w:shd w:val="clear" w:color="auto" w:fill="FAFAFA"/>
            <w:vAlign w:val="center"/>
          </w:tcPr>
          <w:p w14:paraId="3071DAE0" w14:textId="52E38DAF" w:rsidR="00F6608A" w:rsidRPr="000016C6" w:rsidRDefault="00EE65FE" w:rsidP="00CD6843">
            <w:pPr>
              <w:pStyle w:val="a"/>
              <w:ind w:right="-72"/>
              <w:jc w:val="right"/>
              <w:rPr>
                <w:rFonts w:ascii="Arial" w:hAnsi="Arial" w:cs="Arial"/>
                <w:sz w:val="20"/>
                <w:szCs w:val="20"/>
                <w:lang w:val="en-US"/>
              </w:rPr>
            </w:pPr>
            <w:r w:rsidRPr="000016C6">
              <w:rPr>
                <w:rFonts w:ascii="Arial" w:hAnsi="Arial" w:cs="Arial"/>
                <w:sz w:val="20"/>
                <w:szCs w:val="20"/>
                <w:lang w:val="en-US"/>
              </w:rPr>
              <w:t>24,582,622</w:t>
            </w:r>
          </w:p>
        </w:tc>
        <w:tc>
          <w:tcPr>
            <w:tcW w:w="1584" w:type="dxa"/>
            <w:vAlign w:val="center"/>
          </w:tcPr>
          <w:p w14:paraId="1AE69BB8" w14:textId="32C780A9" w:rsidR="00F6608A" w:rsidRPr="000016C6" w:rsidRDefault="00F6608A" w:rsidP="00CD6843">
            <w:pPr>
              <w:pStyle w:val="a"/>
              <w:ind w:right="-72"/>
              <w:jc w:val="right"/>
              <w:rPr>
                <w:rFonts w:ascii="Arial" w:hAnsi="Arial" w:cs="Arial"/>
                <w:sz w:val="20"/>
                <w:szCs w:val="20"/>
                <w:lang w:val="en-US"/>
              </w:rPr>
            </w:pPr>
            <w:r w:rsidRPr="000016C6">
              <w:rPr>
                <w:rFonts w:ascii="Arial" w:hAnsi="Arial" w:cs="Arial"/>
                <w:sz w:val="20"/>
                <w:szCs w:val="20"/>
                <w:lang w:val="en-US"/>
              </w:rPr>
              <w:t>22,035,635</w:t>
            </w:r>
          </w:p>
        </w:tc>
      </w:tr>
      <w:tr w:rsidR="00F6608A" w:rsidRPr="000016C6" w14:paraId="4AB4AADE" w14:textId="77777777" w:rsidTr="00CD6843">
        <w:trPr>
          <w:trHeight w:val="20"/>
        </w:trPr>
        <w:tc>
          <w:tcPr>
            <w:tcW w:w="6030" w:type="dxa"/>
            <w:vAlign w:val="center"/>
          </w:tcPr>
          <w:p w14:paraId="7880523E" w14:textId="77777777" w:rsidR="00F6608A" w:rsidRPr="000016C6" w:rsidRDefault="00F6608A" w:rsidP="00CD6843">
            <w:pPr>
              <w:pStyle w:val="a"/>
              <w:tabs>
                <w:tab w:val="right" w:pos="10890"/>
              </w:tabs>
              <w:ind w:left="615" w:right="0"/>
              <w:jc w:val="both"/>
              <w:rPr>
                <w:rFonts w:ascii="Arial" w:hAnsi="Arial" w:cs="Arial"/>
                <w:sz w:val="20"/>
                <w:szCs w:val="20"/>
                <w:lang w:val="en-US"/>
              </w:rPr>
            </w:pPr>
            <w:r w:rsidRPr="000016C6">
              <w:rPr>
                <w:rFonts w:ascii="Arial" w:hAnsi="Arial" w:cs="Arial"/>
                <w:sz w:val="20"/>
                <w:szCs w:val="20"/>
                <w:lang w:val="en-US"/>
              </w:rPr>
              <w:t xml:space="preserve">Software </w:t>
            </w:r>
            <w:proofErr w:type="spellStart"/>
            <w:r w:rsidRPr="000016C6">
              <w:rPr>
                <w:rFonts w:ascii="Arial" w:hAnsi="Arial" w:cs="Arial"/>
                <w:sz w:val="20"/>
                <w:szCs w:val="20"/>
                <w:lang w:val="en-US"/>
              </w:rPr>
              <w:t>amortisation</w:t>
            </w:r>
            <w:proofErr w:type="spellEnd"/>
          </w:p>
        </w:tc>
        <w:tc>
          <w:tcPr>
            <w:tcW w:w="1584" w:type="dxa"/>
            <w:shd w:val="clear" w:color="auto" w:fill="FAFAFA"/>
            <w:vAlign w:val="center"/>
          </w:tcPr>
          <w:p w14:paraId="6DE0019E" w14:textId="7EBF4D9C" w:rsidR="00F6608A" w:rsidRPr="000016C6" w:rsidRDefault="00EE65FE" w:rsidP="00CD6843">
            <w:pPr>
              <w:pStyle w:val="a"/>
              <w:ind w:right="-72"/>
              <w:jc w:val="right"/>
              <w:rPr>
                <w:rFonts w:ascii="Arial" w:hAnsi="Arial" w:cs="Arial"/>
                <w:sz w:val="20"/>
                <w:szCs w:val="20"/>
                <w:lang w:val="en-US"/>
              </w:rPr>
            </w:pPr>
            <w:r w:rsidRPr="000016C6">
              <w:rPr>
                <w:rFonts w:ascii="Arial" w:hAnsi="Arial" w:cs="Arial"/>
                <w:sz w:val="20"/>
                <w:szCs w:val="20"/>
                <w:lang w:val="en-US"/>
              </w:rPr>
              <w:t>(62,613)</w:t>
            </w:r>
          </w:p>
        </w:tc>
        <w:tc>
          <w:tcPr>
            <w:tcW w:w="1584" w:type="dxa"/>
            <w:vAlign w:val="center"/>
          </w:tcPr>
          <w:p w14:paraId="45AAF638" w14:textId="2A9F9974" w:rsidR="00F6608A" w:rsidRPr="000016C6" w:rsidRDefault="00F6608A" w:rsidP="00CD6843">
            <w:pPr>
              <w:pStyle w:val="a"/>
              <w:ind w:right="-72"/>
              <w:jc w:val="right"/>
              <w:rPr>
                <w:rFonts w:ascii="Arial" w:hAnsi="Arial" w:cs="Arial"/>
                <w:sz w:val="20"/>
                <w:szCs w:val="20"/>
                <w:lang w:val="en-US"/>
              </w:rPr>
            </w:pPr>
            <w:r w:rsidRPr="000016C6">
              <w:rPr>
                <w:rFonts w:ascii="Arial" w:hAnsi="Arial" w:cs="Arial"/>
                <w:sz w:val="20"/>
                <w:szCs w:val="20"/>
                <w:lang w:val="en-US"/>
              </w:rPr>
              <w:t>(107,039)</w:t>
            </w:r>
          </w:p>
        </w:tc>
      </w:tr>
      <w:tr w:rsidR="00F6608A" w:rsidRPr="000016C6" w14:paraId="61239E64" w14:textId="77777777" w:rsidTr="00CD6843">
        <w:trPr>
          <w:trHeight w:val="20"/>
        </w:trPr>
        <w:tc>
          <w:tcPr>
            <w:tcW w:w="6030" w:type="dxa"/>
            <w:vAlign w:val="center"/>
          </w:tcPr>
          <w:p w14:paraId="100BEF67" w14:textId="77777777" w:rsidR="00F6608A" w:rsidRPr="000016C6" w:rsidRDefault="00F6608A" w:rsidP="00CD6843">
            <w:pPr>
              <w:pStyle w:val="a"/>
              <w:tabs>
                <w:tab w:val="right" w:pos="10890"/>
              </w:tabs>
              <w:ind w:left="615" w:right="0"/>
              <w:jc w:val="both"/>
              <w:rPr>
                <w:rFonts w:ascii="Arial" w:hAnsi="Arial" w:cs="Arial"/>
                <w:sz w:val="20"/>
                <w:szCs w:val="20"/>
                <w:lang w:val="en-US"/>
              </w:rPr>
            </w:pPr>
            <w:r w:rsidRPr="000016C6">
              <w:rPr>
                <w:rFonts w:ascii="Arial" w:hAnsi="Arial" w:cs="Arial"/>
                <w:sz w:val="20"/>
                <w:szCs w:val="20"/>
                <w:lang w:val="en-US"/>
              </w:rPr>
              <w:t>Provision for employment benefits plan</w:t>
            </w:r>
          </w:p>
        </w:tc>
        <w:tc>
          <w:tcPr>
            <w:tcW w:w="1584" w:type="dxa"/>
            <w:shd w:val="clear" w:color="auto" w:fill="FAFAFA"/>
            <w:vAlign w:val="center"/>
          </w:tcPr>
          <w:p w14:paraId="34EBF359" w14:textId="6BC54CA7" w:rsidR="00F6608A" w:rsidRPr="000016C6" w:rsidRDefault="00EE65FE" w:rsidP="00CD6843">
            <w:pPr>
              <w:pStyle w:val="a"/>
              <w:ind w:right="-72"/>
              <w:jc w:val="right"/>
              <w:rPr>
                <w:rFonts w:ascii="Arial" w:hAnsi="Arial" w:cs="Arial"/>
                <w:sz w:val="20"/>
                <w:szCs w:val="20"/>
                <w:lang w:val="en-US"/>
              </w:rPr>
            </w:pPr>
            <w:r w:rsidRPr="000016C6">
              <w:rPr>
                <w:rFonts w:ascii="Arial" w:hAnsi="Arial" w:cs="Arial"/>
                <w:sz w:val="20"/>
                <w:szCs w:val="20"/>
                <w:lang w:val="en-US"/>
              </w:rPr>
              <w:t>559,814</w:t>
            </w:r>
          </w:p>
        </w:tc>
        <w:tc>
          <w:tcPr>
            <w:tcW w:w="1584" w:type="dxa"/>
            <w:vAlign w:val="center"/>
          </w:tcPr>
          <w:p w14:paraId="5AE36842" w14:textId="47CECA9C" w:rsidR="00F6608A" w:rsidRPr="000016C6" w:rsidRDefault="00F6608A" w:rsidP="00CD6843">
            <w:pPr>
              <w:pStyle w:val="a"/>
              <w:ind w:right="-72"/>
              <w:jc w:val="right"/>
              <w:rPr>
                <w:rFonts w:ascii="Arial" w:hAnsi="Arial" w:cs="Arial"/>
                <w:sz w:val="20"/>
                <w:szCs w:val="20"/>
                <w:lang w:val="en-US"/>
              </w:rPr>
            </w:pPr>
            <w:r w:rsidRPr="000016C6">
              <w:rPr>
                <w:rFonts w:ascii="Arial" w:hAnsi="Arial" w:cs="Arial"/>
                <w:sz w:val="20"/>
                <w:szCs w:val="20"/>
                <w:lang w:val="en-US"/>
              </w:rPr>
              <w:t>4,475,600</w:t>
            </w:r>
          </w:p>
        </w:tc>
      </w:tr>
      <w:tr w:rsidR="00F6608A" w:rsidRPr="000016C6" w14:paraId="71DF965B" w14:textId="77777777" w:rsidTr="00CD6843">
        <w:trPr>
          <w:trHeight w:val="20"/>
        </w:trPr>
        <w:tc>
          <w:tcPr>
            <w:tcW w:w="6030" w:type="dxa"/>
            <w:vAlign w:val="center"/>
          </w:tcPr>
          <w:p w14:paraId="2E804A2E" w14:textId="0AD176A5" w:rsidR="00F6608A" w:rsidRPr="000016C6" w:rsidRDefault="00F6608A" w:rsidP="00CD6843">
            <w:pPr>
              <w:pStyle w:val="a"/>
              <w:tabs>
                <w:tab w:val="right" w:pos="10890"/>
              </w:tabs>
              <w:ind w:left="615" w:right="0"/>
              <w:jc w:val="both"/>
              <w:rPr>
                <w:rFonts w:ascii="Arial" w:hAnsi="Arial" w:cs="Arial"/>
                <w:sz w:val="20"/>
                <w:szCs w:val="20"/>
                <w:lang w:val="en-US"/>
              </w:rPr>
            </w:pPr>
            <w:r w:rsidRPr="000016C6">
              <w:rPr>
                <w:rFonts w:ascii="Arial" w:hAnsi="Arial" w:cs="Arial"/>
                <w:sz w:val="20"/>
                <w:szCs w:val="20"/>
                <w:lang w:val="en-US"/>
              </w:rPr>
              <w:t>Pr</w:t>
            </w:r>
            <w:r w:rsidR="00331693" w:rsidRPr="000016C6">
              <w:rPr>
                <w:rFonts w:ascii="Arial" w:hAnsi="Arial" w:cs="Arial"/>
                <w:sz w:val="20"/>
                <w:szCs w:val="20"/>
                <w:lang w:val="en-US"/>
              </w:rPr>
              <w:t>ovision for share based payment</w:t>
            </w:r>
          </w:p>
        </w:tc>
        <w:tc>
          <w:tcPr>
            <w:tcW w:w="1584" w:type="dxa"/>
            <w:shd w:val="clear" w:color="auto" w:fill="FAFAFA"/>
            <w:vAlign w:val="center"/>
          </w:tcPr>
          <w:p w14:paraId="0AAA971D" w14:textId="0EEE6C81" w:rsidR="00F6608A" w:rsidRPr="000016C6" w:rsidRDefault="00EE65FE" w:rsidP="00CD6843">
            <w:pPr>
              <w:pStyle w:val="a"/>
              <w:ind w:right="-72"/>
              <w:jc w:val="right"/>
              <w:rPr>
                <w:rFonts w:ascii="Arial" w:hAnsi="Arial" w:cs="Arial"/>
                <w:sz w:val="20"/>
                <w:szCs w:val="20"/>
                <w:lang w:val="en-US"/>
              </w:rPr>
            </w:pPr>
            <w:r w:rsidRPr="000016C6">
              <w:rPr>
                <w:rFonts w:ascii="Arial" w:hAnsi="Arial" w:cs="Arial"/>
                <w:sz w:val="20"/>
                <w:szCs w:val="20"/>
                <w:lang w:val="en-US"/>
              </w:rPr>
              <w:t>561,772</w:t>
            </w:r>
          </w:p>
        </w:tc>
        <w:tc>
          <w:tcPr>
            <w:tcW w:w="1584" w:type="dxa"/>
            <w:vAlign w:val="center"/>
          </w:tcPr>
          <w:p w14:paraId="4D73E330" w14:textId="633FA9D9" w:rsidR="00F6608A" w:rsidRPr="000016C6" w:rsidRDefault="00F6608A" w:rsidP="00CD6843">
            <w:pPr>
              <w:pStyle w:val="a"/>
              <w:ind w:right="-72"/>
              <w:jc w:val="right"/>
              <w:rPr>
                <w:rFonts w:ascii="Arial" w:hAnsi="Arial" w:cs="Arial"/>
                <w:sz w:val="20"/>
                <w:szCs w:val="20"/>
                <w:lang w:val="en-US"/>
              </w:rPr>
            </w:pPr>
            <w:r w:rsidRPr="000016C6">
              <w:rPr>
                <w:rFonts w:ascii="Arial" w:hAnsi="Arial" w:cs="Arial"/>
                <w:sz w:val="20"/>
                <w:szCs w:val="20"/>
                <w:lang w:val="en-US"/>
              </w:rPr>
              <w:t>(1,821,574)</w:t>
            </w:r>
          </w:p>
        </w:tc>
      </w:tr>
      <w:tr w:rsidR="00EE65FE" w:rsidRPr="000016C6" w14:paraId="7FE7DEFC" w14:textId="77777777" w:rsidTr="00CD6843">
        <w:trPr>
          <w:trHeight w:val="20"/>
        </w:trPr>
        <w:tc>
          <w:tcPr>
            <w:tcW w:w="6030" w:type="dxa"/>
            <w:vAlign w:val="center"/>
          </w:tcPr>
          <w:p w14:paraId="2743E694" w14:textId="32D22DEA" w:rsidR="00EE65FE" w:rsidRPr="000016C6" w:rsidRDefault="00331693" w:rsidP="00CD6843">
            <w:pPr>
              <w:pStyle w:val="a"/>
              <w:tabs>
                <w:tab w:val="right" w:pos="10890"/>
              </w:tabs>
              <w:ind w:left="615" w:right="0"/>
              <w:jc w:val="both"/>
              <w:rPr>
                <w:rFonts w:ascii="Arial" w:hAnsi="Arial" w:cs="Arial"/>
                <w:sz w:val="20"/>
                <w:szCs w:val="20"/>
                <w:lang w:val="en-US"/>
              </w:rPr>
            </w:pPr>
            <w:r w:rsidRPr="000016C6">
              <w:rPr>
                <w:rFonts w:ascii="Arial" w:hAnsi="Arial" w:cs="Arial"/>
                <w:sz w:val="20"/>
                <w:szCs w:val="20"/>
                <w:lang w:val="en-US"/>
              </w:rPr>
              <w:t>Allowance</w:t>
            </w:r>
            <w:r w:rsidR="00EE65FE" w:rsidRPr="000016C6">
              <w:rPr>
                <w:rFonts w:ascii="Arial" w:hAnsi="Arial" w:cs="Arial"/>
                <w:sz w:val="20"/>
                <w:szCs w:val="20"/>
                <w:lang w:val="en-US"/>
              </w:rPr>
              <w:t xml:space="preserve"> for </w:t>
            </w:r>
            <w:r w:rsidR="00EF5A09" w:rsidRPr="000016C6">
              <w:rPr>
                <w:rFonts w:ascii="Arial" w:hAnsi="Arial" w:cs="Arial"/>
                <w:sz w:val="20"/>
                <w:szCs w:val="20"/>
                <w:lang w:val="en-US"/>
              </w:rPr>
              <w:t>expected credit loss on investment</w:t>
            </w:r>
          </w:p>
        </w:tc>
        <w:tc>
          <w:tcPr>
            <w:tcW w:w="1584" w:type="dxa"/>
            <w:tcBorders>
              <w:bottom w:val="single" w:sz="4" w:space="0" w:color="auto"/>
            </w:tcBorders>
            <w:shd w:val="clear" w:color="auto" w:fill="FAFAFA"/>
            <w:vAlign w:val="center"/>
          </w:tcPr>
          <w:p w14:paraId="72F1705D" w14:textId="185C2E1B" w:rsidR="00EE65FE" w:rsidRPr="000016C6" w:rsidRDefault="00EE65FE" w:rsidP="00CD6843">
            <w:pPr>
              <w:pStyle w:val="a"/>
              <w:ind w:right="-72"/>
              <w:jc w:val="right"/>
              <w:rPr>
                <w:rFonts w:ascii="Arial" w:hAnsi="Arial" w:cs="Arial"/>
                <w:sz w:val="20"/>
                <w:szCs w:val="20"/>
                <w:lang w:val="en-US"/>
              </w:rPr>
            </w:pPr>
            <w:r w:rsidRPr="000016C6">
              <w:rPr>
                <w:rFonts w:ascii="Arial" w:hAnsi="Arial" w:cs="Arial"/>
                <w:sz w:val="20"/>
                <w:szCs w:val="20"/>
                <w:lang w:val="en-US"/>
              </w:rPr>
              <w:t>(97,750)</w:t>
            </w:r>
          </w:p>
        </w:tc>
        <w:tc>
          <w:tcPr>
            <w:tcW w:w="1584" w:type="dxa"/>
            <w:tcBorders>
              <w:bottom w:val="single" w:sz="4" w:space="0" w:color="auto"/>
            </w:tcBorders>
            <w:vAlign w:val="center"/>
          </w:tcPr>
          <w:p w14:paraId="33708D42" w14:textId="2DD4CB0A" w:rsidR="00EE65FE" w:rsidRPr="000016C6" w:rsidRDefault="00331693" w:rsidP="00CD6843">
            <w:pPr>
              <w:pStyle w:val="a"/>
              <w:ind w:right="-72"/>
              <w:jc w:val="right"/>
              <w:rPr>
                <w:rFonts w:ascii="Arial" w:hAnsi="Arial" w:cs="Arial"/>
                <w:sz w:val="20"/>
                <w:szCs w:val="20"/>
                <w:lang w:val="en-US"/>
              </w:rPr>
            </w:pPr>
            <w:r w:rsidRPr="000016C6">
              <w:rPr>
                <w:rFonts w:ascii="Arial" w:hAnsi="Arial" w:cs="Arial"/>
                <w:sz w:val="20"/>
                <w:szCs w:val="20"/>
                <w:lang w:val="en-US"/>
              </w:rPr>
              <w:t>-</w:t>
            </w:r>
          </w:p>
        </w:tc>
      </w:tr>
      <w:tr w:rsidR="00F6608A" w:rsidRPr="000016C6" w14:paraId="66868655" w14:textId="77777777" w:rsidTr="00CD6843">
        <w:trPr>
          <w:trHeight w:val="20"/>
        </w:trPr>
        <w:tc>
          <w:tcPr>
            <w:tcW w:w="6030" w:type="dxa"/>
            <w:vAlign w:val="center"/>
          </w:tcPr>
          <w:p w14:paraId="29980CCF" w14:textId="77777777" w:rsidR="00F6608A" w:rsidRPr="000016C6" w:rsidRDefault="00F6608A" w:rsidP="00CD6843">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shd w:val="clear" w:color="auto" w:fill="FAFAFA"/>
            <w:vAlign w:val="center"/>
          </w:tcPr>
          <w:p w14:paraId="49301C78" w14:textId="77777777" w:rsidR="00F6608A" w:rsidRPr="000016C6" w:rsidRDefault="00F6608A" w:rsidP="00CD6843">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center"/>
          </w:tcPr>
          <w:p w14:paraId="55C0F512" w14:textId="77777777" w:rsidR="00F6608A" w:rsidRPr="000016C6" w:rsidRDefault="00F6608A" w:rsidP="00CD6843">
            <w:pPr>
              <w:pStyle w:val="a"/>
              <w:tabs>
                <w:tab w:val="right" w:pos="10890"/>
              </w:tabs>
              <w:ind w:left="1080" w:right="0"/>
              <w:jc w:val="right"/>
              <w:rPr>
                <w:rFonts w:ascii="Arial" w:hAnsi="Arial" w:cs="Arial"/>
                <w:sz w:val="20"/>
                <w:szCs w:val="20"/>
                <w:lang w:val="en-US"/>
              </w:rPr>
            </w:pPr>
          </w:p>
        </w:tc>
      </w:tr>
      <w:tr w:rsidR="00F6608A" w:rsidRPr="000016C6" w14:paraId="7CA0AD33" w14:textId="77777777" w:rsidTr="00CD6843">
        <w:trPr>
          <w:trHeight w:val="20"/>
        </w:trPr>
        <w:tc>
          <w:tcPr>
            <w:tcW w:w="6030" w:type="dxa"/>
            <w:vAlign w:val="center"/>
          </w:tcPr>
          <w:p w14:paraId="51DC6011" w14:textId="77777777" w:rsidR="00F6608A" w:rsidRPr="000016C6" w:rsidRDefault="00F6608A" w:rsidP="00CD6843">
            <w:pPr>
              <w:pStyle w:val="a"/>
              <w:tabs>
                <w:tab w:val="right" w:pos="10890"/>
              </w:tabs>
              <w:ind w:left="615" w:right="0"/>
              <w:jc w:val="both"/>
              <w:rPr>
                <w:rFonts w:ascii="Arial" w:hAnsi="Arial" w:cs="Arial"/>
                <w:sz w:val="20"/>
                <w:szCs w:val="20"/>
                <w:lang w:val="en-US"/>
              </w:rPr>
            </w:pPr>
            <w:r w:rsidRPr="000016C6">
              <w:rPr>
                <w:rFonts w:ascii="Arial" w:hAnsi="Arial" w:cs="Arial"/>
                <w:sz w:val="20"/>
                <w:szCs w:val="20"/>
                <w:lang w:val="en-US"/>
              </w:rPr>
              <w:t>Ending balance</w:t>
            </w:r>
          </w:p>
        </w:tc>
        <w:tc>
          <w:tcPr>
            <w:tcW w:w="1584" w:type="dxa"/>
            <w:tcBorders>
              <w:bottom w:val="single" w:sz="4" w:space="0" w:color="auto"/>
            </w:tcBorders>
            <w:shd w:val="clear" w:color="auto" w:fill="FAFAFA"/>
            <w:vAlign w:val="center"/>
          </w:tcPr>
          <w:p w14:paraId="0E5E4951" w14:textId="3EA728CB" w:rsidR="00F6608A" w:rsidRPr="000016C6" w:rsidRDefault="00331693" w:rsidP="00CD6843">
            <w:pPr>
              <w:pStyle w:val="a"/>
              <w:ind w:right="-72"/>
              <w:jc w:val="right"/>
              <w:rPr>
                <w:rFonts w:ascii="Arial" w:hAnsi="Arial" w:cs="Arial"/>
                <w:sz w:val="20"/>
                <w:szCs w:val="20"/>
                <w:lang w:val="en-US"/>
              </w:rPr>
            </w:pPr>
            <w:r w:rsidRPr="000016C6">
              <w:rPr>
                <w:rFonts w:ascii="Arial" w:hAnsi="Arial" w:cs="Arial"/>
                <w:sz w:val="20"/>
                <w:szCs w:val="20"/>
                <w:lang w:val="en-US"/>
              </w:rPr>
              <w:t>25,543,845</w:t>
            </w:r>
          </w:p>
        </w:tc>
        <w:tc>
          <w:tcPr>
            <w:tcW w:w="1584" w:type="dxa"/>
            <w:tcBorders>
              <w:bottom w:val="single" w:sz="4" w:space="0" w:color="auto"/>
            </w:tcBorders>
            <w:vAlign w:val="center"/>
          </w:tcPr>
          <w:p w14:paraId="522F536F" w14:textId="4B1308DD" w:rsidR="00F6608A" w:rsidRPr="000016C6" w:rsidRDefault="00F6608A" w:rsidP="00CD6843">
            <w:pPr>
              <w:pStyle w:val="a"/>
              <w:ind w:right="-72"/>
              <w:jc w:val="right"/>
              <w:rPr>
                <w:rFonts w:ascii="Arial" w:hAnsi="Arial" w:cs="Arial"/>
                <w:sz w:val="20"/>
                <w:szCs w:val="20"/>
                <w:lang w:val="en-US"/>
              </w:rPr>
            </w:pPr>
            <w:r w:rsidRPr="000016C6">
              <w:rPr>
                <w:rFonts w:ascii="Arial" w:hAnsi="Arial" w:cs="Arial"/>
                <w:sz w:val="20"/>
                <w:szCs w:val="20"/>
                <w:lang w:val="en-US"/>
              </w:rPr>
              <w:t>24,582,622</w:t>
            </w:r>
          </w:p>
        </w:tc>
      </w:tr>
    </w:tbl>
    <w:p w14:paraId="3B21829A" w14:textId="77777777" w:rsidR="00C17ABB" w:rsidRPr="000016C6" w:rsidRDefault="00C17ABB" w:rsidP="00CD6843">
      <w:pPr>
        <w:pStyle w:val="a"/>
        <w:tabs>
          <w:tab w:val="right" w:pos="3960"/>
          <w:tab w:val="right" w:pos="7200"/>
        </w:tabs>
        <w:ind w:left="540" w:right="0"/>
        <w:jc w:val="both"/>
        <w:rPr>
          <w:rFonts w:ascii="Arial" w:hAnsi="Arial" w:cs="Arial"/>
          <w:sz w:val="20"/>
          <w:szCs w:val="20"/>
          <w:lang w:val="en-US"/>
        </w:rPr>
      </w:pPr>
    </w:p>
    <w:p w14:paraId="50FE1824" w14:textId="4844973D" w:rsidR="00700928" w:rsidRPr="000016C6" w:rsidRDefault="00700928" w:rsidP="00CD6843">
      <w:pPr>
        <w:pStyle w:val="a"/>
        <w:tabs>
          <w:tab w:val="right" w:pos="3960"/>
          <w:tab w:val="right" w:pos="7200"/>
        </w:tabs>
        <w:ind w:left="540" w:right="0"/>
        <w:jc w:val="both"/>
        <w:rPr>
          <w:rFonts w:ascii="Arial" w:hAnsi="Arial" w:cs="Arial"/>
          <w:sz w:val="20"/>
          <w:szCs w:val="20"/>
          <w:lang w:val="en-US"/>
        </w:rPr>
      </w:pPr>
      <w:r w:rsidRPr="000016C6">
        <w:rPr>
          <w:rFonts w:ascii="Arial" w:hAnsi="Arial" w:cs="Arial"/>
          <w:sz w:val="20"/>
          <w:szCs w:val="20"/>
          <w:lang w:val="en-US"/>
        </w:rPr>
        <w:t xml:space="preserve">For the six-month period ended 30 June </w:t>
      </w:r>
      <w:r w:rsidR="008E6EF0" w:rsidRPr="000016C6">
        <w:rPr>
          <w:rFonts w:ascii="Arial" w:hAnsi="Arial" w:cs="Arial"/>
          <w:sz w:val="20"/>
          <w:szCs w:val="20"/>
          <w:lang w:val="en-GB"/>
        </w:rPr>
        <w:t>2020</w:t>
      </w:r>
      <w:r w:rsidRPr="000016C6">
        <w:rPr>
          <w:rFonts w:ascii="Arial" w:hAnsi="Arial" w:cs="Arial"/>
          <w:sz w:val="20"/>
          <w:szCs w:val="20"/>
          <w:lang w:val="en-US"/>
        </w:rPr>
        <w:t xml:space="preserve"> and for the year ended 31 December </w:t>
      </w:r>
      <w:r w:rsidR="008E6EF0" w:rsidRPr="000016C6">
        <w:rPr>
          <w:rFonts w:ascii="Arial" w:hAnsi="Arial" w:cs="Arial"/>
          <w:sz w:val="20"/>
          <w:szCs w:val="20"/>
          <w:lang w:val="en-GB"/>
        </w:rPr>
        <w:t>2019</w:t>
      </w:r>
      <w:r w:rsidRPr="000016C6">
        <w:rPr>
          <w:rFonts w:ascii="Arial" w:hAnsi="Arial" w:cs="Arial"/>
          <w:sz w:val="20"/>
          <w:szCs w:val="20"/>
          <w:lang w:val="en-US"/>
        </w:rPr>
        <w:t>, the movement of deferred tax assets is as follows:</w:t>
      </w:r>
    </w:p>
    <w:p w14:paraId="72593697" w14:textId="6C36F873" w:rsidR="00C00A80" w:rsidRPr="000016C6" w:rsidRDefault="00C00A80" w:rsidP="00CD6843">
      <w:pPr>
        <w:pStyle w:val="a"/>
        <w:tabs>
          <w:tab w:val="right" w:pos="3960"/>
          <w:tab w:val="right" w:pos="7200"/>
        </w:tabs>
        <w:ind w:left="540" w:right="0"/>
        <w:jc w:val="thaiDistribute"/>
        <w:rPr>
          <w:rFonts w:ascii="Arial" w:hAnsi="Arial" w:cs="Arial"/>
          <w:sz w:val="20"/>
          <w:szCs w:val="20"/>
          <w:lang w:val="en-US"/>
        </w:rPr>
      </w:pPr>
    </w:p>
    <w:tbl>
      <w:tblPr>
        <w:tblW w:w="9225" w:type="dxa"/>
        <w:tblInd w:w="-180" w:type="dxa"/>
        <w:tblLayout w:type="fixed"/>
        <w:tblLook w:val="0000" w:firstRow="0" w:lastRow="0" w:firstColumn="0" w:lastColumn="0" w:noHBand="0" w:noVBand="0"/>
      </w:tblPr>
      <w:tblGrid>
        <w:gridCol w:w="3690"/>
        <w:gridCol w:w="1310"/>
        <w:gridCol w:w="1276"/>
        <w:gridCol w:w="1701"/>
        <w:gridCol w:w="1248"/>
      </w:tblGrid>
      <w:tr w:rsidR="00700928" w:rsidRPr="000016C6" w14:paraId="6125C4EC" w14:textId="77777777" w:rsidTr="0058484D">
        <w:tc>
          <w:tcPr>
            <w:tcW w:w="3690" w:type="dxa"/>
            <w:vAlign w:val="bottom"/>
          </w:tcPr>
          <w:p w14:paraId="17A3B30D" w14:textId="77777777" w:rsidR="00700928" w:rsidRPr="000016C6" w:rsidRDefault="00700928" w:rsidP="00CD6843">
            <w:pPr>
              <w:ind w:left="615" w:right="-108"/>
              <w:rPr>
                <w:rFonts w:ascii="Arial" w:hAnsi="Arial" w:cs="Arial"/>
                <w:sz w:val="18"/>
                <w:szCs w:val="18"/>
                <w:lang w:val="en-US"/>
              </w:rPr>
            </w:pPr>
          </w:p>
        </w:tc>
        <w:tc>
          <w:tcPr>
            <w:tcW w:w="1310" w:type="dxa"/>
            <w:tcBorders>
              <w:top w:val="single" w:sz="4" w:space="0" w:color="auto"/>
            </w:tcBorders>
            <w:vAlign w:val="bottom"/>
          </w:tcPr>
          <w:p w14:paraId="7E18B570" w14:textId="77777777" w:rsidR="00700928" w:rsidRPr="000016C6" w:rsidRDefault="00700928" w:rsidP="00CD6843">
            <w:pPr>
              <w:ind w:right="-72"/>
              <w:jc w:val="right"/>
              <w:rPr>
                <w:rFonts w:ascii="Arial" w:hAnsi="Arial" w:cs="Arial"/>
                <w:b/>
                <w:bCs/>
                <w:sz w:val="18"/>
                <w:szCs w:val="18"/>
                <w:lang w:val="en-US"/>
              </w:rPr>
            </w:pPr>
          </w:p>
        </w:tc>
        <w:tc>
          <w:tcPr>
            <w:tcW w:w="1276" w:type="dxa"/>
            <w:tcBorders>
              <w:top w:val="single" w:sz="4" w:space="0" w:color="auto"/>
            </w:tcBorders>
            <w:vAlign w:val="bottom"/>
          </w:tcPr>
          <w:p w14:paraId="14F580FA" w14:textId="77777777" w:rsidR="00700928" w:rsidRPr="000016C6" w:rsidRDefault="00700928" w:rsidP="00CD6843">
            <w:pPr>
              <w:ind w:right="-72"/>
              <w:jc w:val="right"/>
              <w:rPr>
                <w:rFonts w:ascii="Arial" w:hAnsi="Arial" w:cs="Arial"/>
                <w:b/>
                <w:bCs/>
                <w:sz w:val="18"/>
                <w:szCs w:val="18"/>
                <w:lang w:val="en-US"/>
              </w:rPr>
            </w:pPr>
          </w:p>
        </w:tc>
        <w:tc>
          <w:tcPr>
            <w:tcW w:w="1701" w:type="dxa"/>
            <w:tcBorders>
              <w:top w:val="single" w:sz="4" w:space="0" w:color="auto"/>
            </w:tcBorders>
            <w:vAlign w:val="bottom"/>
          </w:tcPr>
          <w:p w14:paraId="2961B0E4" w14:textId="54D70736" w:rsidR="00700928" w:rsidRPr="000016C6" w:rsidRDefault="0058484D" w:rsidP="00CD684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016C6">
              <w:rPr>
                <w:rFonts w:ascii="Arial" w:hAnsi="Arial" w:cs="Arial"/>
                <w:sz w:val="18"/>
                <w:szCs w:val="18"/>
              </w:rPr>
              <w:t>Charged/</w:t>
            </w:r>
          </w:p>
        </w:tc>
        <w:tc>
          <w:tcPr>
            <w:tcW w:w="1248" w:type="dxa"/>
            <w:tcBorders>
              <w:top w:val="single" w:sz="4" w:space="0" w:color="auto"/>
            </w:tcBorders>
            <w:vAlign w:val="bottom"/>
          </w:tcPr>
          <w:p w14:paraId="23CBEBE7" w14:textId="77777777" w:rsidR="00700928" w:rsidRPr="000016C6" w:rsidRDefault="00700928" w:rsidP="00CD6843">
            <w:pPr>
              <w:ind w:right="-72"/>
              <w:jc w:val="right"/>
              <w:rPr>
                <w:rFonts w:ascii="Arial" w:hAnsi="Arial" w:cs="Arial"/>
                <w:b/>
                <w:bCs/>
                <w:sz w:val="18"/>
                <w:szCs w:val="18"/>
                <w:lang w:val="en-US"/>
              </w:rPr>
            </w:pPr>
          </w:p>
        </w:tc>
      </w:tr>
      <w:tr w:rsidR="00700928" w:rsidRPr="000016C6" w14:paraId="43BBEA95" w14:textId="77777777" w:rsidTr="0058484D">
        <w:tc>
          <w:tcPr>
            <w:tcW w:w="3690" w:type="dxa"/>
            <w:vAlign w:val="bottom"/>
          </w:tcPr>
          <w:p w14:paraId="010080EF" w14:textId="77777777" w:rsidR="00700928" w:rsidRPr="000016C6" w:rsidRDefault="00700928" w:rsidP="00CD6843">
            <w:pPr>
              <w:ind w:left="615" w:right="-108"/>
              <w:rPr>
                <w:rFonts w:ascii="Arial" w:hAnsi="Arial" w:cs="Arial"/>
                <w:sz w:val="18"/>
                <w:szCs w:val="18"/>
                <w:lang w:val="en-US"/>
              </w:rPr>
            </w:pPr>
          </w:p>
        </w:tc>
        <w:tc>
          <w:tcPr>
            <w:tcW w:w="1310" w:type="dxa"/>
            <w:vAlign w:val="bottom"/>
          </w:tcPr>
          <w:p w14:paraId="0B5EF338" w14:textId="77777777" w:rsidR="00700928" w:rsidRPr="000016C6" w:rsidRDefault="00700928" w:rsidP="00CD6843">
            <w:pPr>
              <w:ind w:right="-72"/>
              <w:jc w:val="right"/>
              <w:rPr>
                <w:rFonts w:ascii="Arial" w:hAnsi="Arial" w:cs="Arial"/>
                <w:b/>
                <w:bCs/>
                <w:sz w:val="18"/>
                <w:szCs w:val="18"/>
                <w:lang w:val="en-US"/>
              </w:rPr>
            </w:pPr>
            <w:r w:rsidRPr="000016C6">
              <w:rPr>
                <w:rFonts w:ascii="Arial" w:hAnsi="Arial" w:cs="Arial"/>
                <w:b/>
                <w:bCs/>
                <w:sz w:val="18"/>
                <w:szCs w:val="18"/>
                <w:lang w:val="en-US"/>
              </w:rPr>
              <w:t>As at</w:t>
            </w:r>
          </w:p>
        </w:tc>
        <w:tc>
          <w:tcPr>
            <w:tcW w:w="1276" w:type="dxa"/>
            <w:vAlign w:val="bottom"/>
          </w:tcPr>
          <w:p w14:paraId="54A56D22" w14:textId="77777777" w:rsidR="00700928" w:rsidRPr="000016C6" w:rsidRDefault="00700928" w:rsidP="00CD684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016C6">
              <w:rPr>
                <w:rFonts w:ascii="Arial" w:hAnsi="Arial" w:cs="Arial"/>
                <w:sz w:val="18"/>
                <w:szCs w:val="18"/>
              </w:rPr>
              <w:t>Charged/</w:t>
            </w:r>
          </w:p>
        </w:tc>
        <w:tc>
          <w:tcPr>
            <w:tcW w:w="1701" w:type="dxa"/>
            <w:vAlign w:val="bottom"/>
          </w:tcPr>
          <w:p w14:paraId="695882C2" w14:textId="18578610" w:rsidR="00700928" w:rsidRPr="000016C6" w:rsidRDefault="0058484D" w:rsidP="0058484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016C6">
              <w:rPr>
                <w:rFonts w:ascii="Arial" w:hAnsi="Arial" w:cs="Arial"/>
                <w:spacing w:val="-2"/>
                <w:sz w:val="18"/>
                <w:szCs w:val="18"/>
              </w:rPr>
              <w:t xml:space="preserve">(Credited) </w:t>
            </w:r>
            <w:r w:rsidR="00700928" w:rsidRPr="000016C6">
              <w:rPr>
                <w:rFonts w:ascii="Arial" w:hAnsi="Arial" w:cs="Arial"/>
                <w:spacing w:val="-2"/>
                <w:sz w:val="18"/>
                <w:szCs w:val="18"/>
              </w:rPr>
              <w:t>to other</w:t>
            </w:r>
          </w:p>
        </w:tc>
        <w:tc>
          <w:tcPr>
            <w:tcW w:w="1248" w:type="dxa"/>
            <w:vAlign w:val="bottom"/>
          </w:tcPr>
          <w:p w14:paraId="039D4710" w14:textId="77777777" w:rsidR="00700928" w:rsidRPr="000016C6" w:rsidRDefault="00700928" w:rsidP="00CD6843">
            <w:pPr>
              <w:ind w:right="-72"/>
              <w:jc w:val="right"/>
              <w:rPr>
                <w:rFonts w:ascii="Arial" w:hAnsi="Arial" w:cs="Arial"/>
                <w:b/>
                <w:bCs/>
                <w:sz w:val="18"/>
                <w:szCs w:val="18"/>
                <w:lang w:val="en-US"/>
              </w:rPr>
            </w:pPr>
            <w:r w:rsidRPr="000016C6">
              <w:rPr>
                <w:rFonts w:ascii="Arial" w:hAnsi="Arial" w:cs="Arial"/>
                <w:b/>
                <w:bCs/>
                <w:sz w:val="18"/>
                <w:szCs w:val="18"/>
                <w:lang w:val="en-US"/>
              </w:rPr>
              <w:t>As at</w:t>
            </w:r>
          </w:p>
        </w:tc>
      </w:tr>
      <w:tr w:rsidR="00700928" w:rsidRPr="000016C6" w14:paraId="67E98072" w14:textId="77777777" w:rsidTr="0058484D">
        <w:tc>
          <w:tcPr>
            <w:tcW w:w="3690" w:type="dxa"/>
            <w:vAlign w:val="bottom"/>
          </w:tcPr>
          <w:p w14:paraId="1B2331B2" w14:textId="77777777" w:rsidR="00700928" w:rsidRPr="000016C6" w:rsidRDefault="00700928" w:rsidP="00CD6843">
            <w:pPr>
              <w:ind w:left="615" w:right="-108"/>
              <w:rPr>
                <w:rFonts w:ascii="Arial" w:hAnsi="Arial" w:cs="Arial"/>
                <w:sz w:val="18"/>
                <w:szCs w:val="18"/>
                <w:lang w:val="en-US"/>
              </w:rPr>
            </w:pPr>
          </w:p>
        </w:tc>
        <w:tc>
          <w:tcPr>
            <w:tcW w:w="1310" w:type="dxa"/>
            <w:vAlign w:val="bottom"/>
          </w:tcPr>
          <w:p w14:paraId="30362BCB" w14:textId="77777777" w:rsidR="00700928" w:rsidRPr="000016C6" w:rsidRDefault="00700928" w:rsidP="00CD6843">
            <w:pPr>
              <w:ind w:right="-72"/>
              <w:jc w:val="right"/>
              <w:rPr>
                <w:rFonts w:ascii="Arial" w:hAnsi="Arial" w:cs="Arial"/>
                <w:b/>
                <w:bCs/>
                <w:sz w:val="18"/>
                <w:szCs w:val="18"/>
                <w:lang w:val="en-US"/>
              </w:rPr>
            </w:pPr>
            <w:r w:rsidRPr="000016C6">
              <w:rPr>
                <w:rFonts w:ascii="Arial" w:hAnsi="Arial" w:cs="Arial"/>
                <w:b/>
                <w:bCs/>
                <w:sz w:val="18"/>
                <w:szCs w:val="18"/>
                <w:lang w:val="en-US"/>
              </w:rPr>
              <w:t>1 January</w:t>
            </w:r>
          </w:p>
        </w:tc>
        <w:tc>
          <w:tcPr>
            <w:tcW w:w="1276" w:type="dxa"/>
            <w:vAlign w:val="bottom"/>
          </w:tcPr>
          <w:p w14:paraId="293AD214" w14:textId="77777777" w:rsidR="00700928" w:rsidRPr="000016C6" w:rsidRDefault="00700928" w:rsidP="00CD684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016C6">
              <w:rPr>
                <w:rFonts w:ascii="Arial" w:hAnsi="Arial" w:cs="Arial"/>
                <w:sz w:val="18"/>
                <w:szCs w:val="18"/>
              </w:rPr>
              <w:t>(Credited) to</w:t>
            </w:r>
          </w:p>
        </w:tc>
        <w:tc>
          <w:tcPr>
            <w:tcW w:w="1701" w:type="dxa"/>
            <w:vAlign w:val="bottom"/>
          </w:tcPr>
          <w:p w14:paraId="509A201B" w14:textId="77777777" w:rsidR="00700928" w:rsidRPr="000016C6" w:rsidRDefault="00700928" w:rsidP="00CD684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sidRPr="000016C6">
              <w:rPr>
                <w:rFonts w:ascii="Arial" w:hAnsi="Arial" w:cs="Arial"/>
                <w:spacing w:val="-2"/>
                <w:sz w:val="18"/>
                <w:szCs w:val="18"/>
              </w:rPr>
              <w:t>comprehensive</w:t>
            </w:r>
          </w:p>
        </w:tc>
        <w:tc>
          <w:tcPr>
            <w:tcW w:w="1248" w:type="dxa"/>
            <w:vAlign w:val="bottom"/>
          </w:tcPr>
          <w:p w14:paraId="43CE99A7" w14:textId="77777777" w:rsidR="00700928" w:rsidRPr="000016C6" w:rsidRDefault="00700928" w:rsidP="00CD6843">
            <w:pPr>
              <w:ind w:right="-72"/>
              <w:jc w:val="right"/>
              <w:rPr>
                <w:rFonts w:ascii="Arial" w:hAnsi="Arial" w:cs="Arial"/>
                <w:b/>
                <w:bCs/>
                <w:sz w:val="18"/>
                <w:szCs w:val="18"/>
                <w:lang w:val="en-US"/>
              </w:rPr>
            </w:pPr>
            <w:r w:rsidRPr="000016C6">
              <w:rPr>
                <w:rFonts w:ascii="Arial" w:hAnsi="Arial" w:cs="Arial"/>
                <w:b/>
                <w:bCs/>
                <w:spacing w:val="-4"/>
                <w:sz w:val="18"/>
                <w:szCs w:val="18"/>
                <w:lang w:val="en-US"/>
              </w:rPr>
              <w:t>31 December</w:t>
            </w:r>
          </w:p>
        </w:tc>
      </w:tr>
      <w:tr w:rsidR="00700928" w:rsidRPr="000016C6" w14:paraId="5778B87E" w14:textId="77777777" w:rsidTr="0058484D">
        <w:tc>
          <w:tcPr>
            <w:tcW w:w="3690" w:type="dxa"/>
            <w:vAlign w:val="bottom"/>
          </w:tcPr>
          <w:p w14:paraId="03F17B05" w14:textId="77777777" w:rsidR="00700928" w:rsidRPr="000016C6" w:rsidRDefault="00700928" w:rsidP="00CD6843">
            <w:pPr>
              <w:ind w:left="615" w:right="-108"/>
              <w:rPr>
                <w:rFonts w:ascii="Arial" w:hAnsi="Arial" w:cs="Arial"/>
                <w:sz w:val="18"/>
                <w:szCs w:val="18"/>
                <w:lang w:val="en-US"/>
              </w:rPr>
            </w:pPr>
          </w:p>
        </w:tc>
        <w:tc>
          <w:tcPr>
            <w:tcW w:w="1310" w:type="dxa"/>
            <w:vAlign w:val="bottom"/>
          </w:tcPr>
          <w:p w14:paraId="62092DFB" w14:textId="73836AC6" w:rsidR="00700928" w:rsidRPr="000016C6" w:rsidRDefault="00700928" w:rsidP="00CD6843">
            <w:pPr>
              <w:ind w:right="-72"/>
              <w:jc w:val="right"/>
              <w:rPr>
                <w:rFonts w:ascii="Arial" w:hAnsi="Arial" w:cs="Arial"/>
                <w:b/>
                <w:bCs/>
                <w:sz w:val="18"/>
                <w:szCs w:val="18"/>
                <w:lang w:val="en-US"/>
              </w:rPr>
            </w:pPr>
            <w:r w:rsidRPr="000016C6">
              <w:rPr>
                <w:rFonts w:ascii="Arial" w:hAnsi="Arial" w:cs="Arial"/>
                <w:b/>
                <w:bCs/>
                <w:sz w:val="18"/>
                <w:szCs w:val="18"/>
                <w:lang w:val="en-US"/>
              </w:rPr>
              <w:t>201</w:t>
            </w:r>
            <w:r w:rsidR="00F72F80" w:rsidRPr="000016C6">
              <w:rPr>
                <w:rFonts w:ascii="Arial" w:hAnsi="Arial" w:cs="Arial"/>
                <w:b/>
                <w:bCs/>
                <w:sz w:val="18"/>
                <w:szCs w:val="18"/>
                <w:lang w:val="en-US"/>
              </w:rPr>
              <w:t>9</w:t>
            </w:r>
          </w:p>
        </w:tc>
        <w:tc>
          <w:tcPr>
            <w:tcW w:w="1276" w:type="dxa"/>
            <w:vAlign w:val="bottom"/>
          </w:tcPr>
          <w:p w14:paraId="1535D4BF" w14:textId="77777777" w:rsidR="00700928" w:rsidRPr="000016C6" w:rsidRDefault="00700928" w:rsidP="00CD6843">
            <w:pPr>
              <w:ind w:right="-72"/>
              <w:jc w:val="right"/>
              <w:rPr>
                <w:rFonts w:ascii="Arial" w:hAnsi="Arial" w:cs="Arial"/>
                <w:b/>
                <w:bCs/>
                <w:sz w:val="18"/>
                <w:szCs w:val="18"/>
                <w:lang w:val="en-US"/>
              </w:rPr>
            </w:pPr>
            <w:r w:rsidRPr="000016C6">
              <w:rPr>
                <w:rFonts w:ascii="Arial" w:hAnsi="Arial" w:cs="Arial"/>
                <w:b/>
                <w:bCs/>
                <w:sz w:val="18"/>
                <w:szCs w:val="18"/>
                <w:lang w:val="en-US"/>
              </w:rPr>
              <w:t>profit or loss</w:t>
            </w:r>
          </w:p>
        </w:tc>
        <w:tc>
          <w:tcPr>
            <w:tcW w:w="1701" w:type="dxa"/>
            <w:vAlign w:val="bottom"/>
          </w:tcPr>
          <w:p w14:paraId="4D2F5FB4" w14:textId="77777777" w:rsidR="00700928" w:rsidRPr="000016C6" w:rsidRDefault="00700928" w:rsidP="00CD684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016C6">
              <w:rPr>
                <w:rFonts w:ascii="Arial" w:hAnsi="Arial" w:cs="Arial"/>
                <w:sz w:val="18"/>
                <w:szCs w:val="18"/>
              </w:rPr>
              <w:t>income</w:t>
            </w:r>
          </w:p>
        </w:tc>
        <w:tc>
          <w:tcPr>
            <w:tcW w:w="1248" w:type="dxa"/>
            <w:vAlign w:val="bottom"/>
          </w:tcPr>
          <w:p w14:paraId="2D775EB3" w14:textId="1C84E05C" w:rsidR="00700928" w:rsidRPr="000016C6" w:rsidRDefault="00700928" w:rsidP="00CD6843">
            <w:pPr>
              <w:ind w:right="-72"/>
              <w:jc w:val="right"/>
              <w:rPr>
                <w:rFonts w:ascii="Arial" w:hAnsi="Arial" w:cs="Arial"/>
                <w:b/>
                <w:bCs/>
                <w:sz w:val="18"/>
                <w:szCs w:val="18"/>
                <w:lang w:val="en-US"/>
              </w:rPr>
            </w:pPr>
            <w:r w:rsidRPr="000016C6">
              <w:rPr>
                <w:rFonts w:ascii="Arial" w:hAnsi="Arial" w:cs="Arial"/>
                <w:b/>
                <w:bCs/>
                <w:sz w:val="18"/>
                <w:szCs w:val="18"/>
                <w:lang w:val="en-US"/>
              </w:rPr>
              <w:t>201</w:t>
            </w:r>
            <w:r w:rsidR="00F72F80" w:rsidRPr="000016C6">
              <w:rPr>
                <w:rFonts w:ascii="Arial" w:hAnsi="Arial" w:cs="Arial"/>
                <w:b/>
                <w:bCs/>
                <w:sz w:val="18"/>
                <w:szCs w:val="18"/>
                <w:lang w:val="en-US"/>
              </w:rPr>
              <w:t>9</w:t>
            </w:r>
          </w:p>
        </w:tc>
      </w:tr>
      <w:tr w:rsidR="00700928" w:rsidRPr="000016C6" w14:paraId="1AC1C98F" w14:textId="77777777" w:rsidTr="0058484D">
        <w:tc>
          <w:tcPr>
            <w:tcW w:w="3690" w:type="dxa"/>
            <w:vAlign w:val="bottom"/>
          </w:tcPr>
          <w:p w14:paraId="4D4A8DD8" w14:textId="77777777" w:rsidR="00700928" w:rsidRPr="000016C6" w:rsidRDefault="00700928" w:rsidP="00CD6843">
            <w:pPr>
              <w:ind w:left="615" w:right="-108"/>
              <w:rPr>
                <w:rFonts w:ascii="Arial" w:hAnsi="Arial" w:cs="Arial"/>
                <w:sz w:val="18"/>
                <w:szCs w:val="18"/>
                <w:lang w:val="en-US"/>
              </w:rPr>
            </w:pPr>
          </w:p>
        </w:tc>
        <w:tc>
          <w:tcPr>
            <w:tcW w:w="1310" w:type="dxa"/>
            <w:tcBorders>
              <w:bottom w:val="single" w:sz="4" w:space="0" w:color="auto"/>
            </w:tcBorders>
            <w:vAlign w:val="bottom"/>
          </w:tcPr>
          <w:p w14:paraId="403069AA" w14:textId="77777777" w:rsidR="00700928" w:rsidRPr="000016C6" w:rsidRDefault="00700928" w:rsidP="00CD6843">
            <w:pPr>
              <w:ind w:right="-72"/>
              <w:jc w:val="right"/>
              <w:rPr>
                <w:rFonts w:ascii="Arial" w:hAnsi="Arial" w:cs="Arial"/>
                <w:b/>
                <w:bCs/>
                <w:sz w:val="18"/>
                <w:szCs w:val="18"/>
                <w:lang w:val="en-US"/>
              </w:rPr>
            </w:pPr>
            <w:r w:rsidRPr="000016C6">
              <w:rPr>
                <w:rFonts w:ascii="Arial" w:hAnsi="Arial" w:cs="Arial"/>
                <w:b/>
                <w:bCs/>
                <w:sz w:val="18"/>
                <w:szCs w:val="18"/>
                <w:lang w:val="en-US"/>
              </w:rPr>
              <w:t>Baht</w:t>
            </w:r>
          </w:p>
        </w:tc>
        <w:tc>
          <w:tcPr>
            <w:tcW w:w="1276" w:type="dxa"/>
            <w:tcBorders>
              <w:bottom w:val="single" w:sz="4" w:space="0" w:color="auto"/>
            </w:tcBorders>
            <w:vAlign w:val="bottom"/>
          </w:tcPr>
          <w:p w14:paraId="1C528291" w14:textId="77777777" w:rsidR="00700928" w:rsidRPr="000016C6" w:rsidRDefault="00700928" w:rsidP="00CD6843">
            <w:pPr>
              <w:ind w:right="-72"/>
              <w:jc w:val="right"/>
              <w:rPr>
                <w:rFonts w:ascii="Arial" w:hAnsi="Arial" w:cs="Arial"/>
                <w:b/>
                <w:bCs/>
                <w:sz w:val="18"/>
                <w:szCs w:val="18"/>
                <w:lang w:val="en-US"/>
              </w:rPr>
            </w:pPr>
            <w:r w:rsidRPr="000016C6">
              <w:rPr>
                <w:rFonts w:ascii="Arial" w:hAnsi="Arial" w:cs="Arial"/>
                <w:b/>
                <w:bCs/>
                <w:sz w:val="18"/>
                <w:szCs w:val="18"/>
                <w:lang w:val="en-US"/>
              </w:rPr>
              <w:t>Baht</w:t>
            </w:r>
          </w:p>
        </w:tc>
        <w:tc>
          <w:tcPr>
            <w:tcW w:w="1701" w:type="dxa"/>
            <w:tcBorders>
              <w:bottom w:val="single" w:sz="4" w:space="0" w:color="auto"/>
            </w:tcBorders>
            <w:vAlign w:val="bottom"/>
          </w:tcPr>
          <w:p w14:paraId="2467A60E" w14:textId="77777777" w:rsidR="00700928" w:rsidRPr="000016C6" w:rsidRDefault="00700928" w:rsidP="00CD6843">
            <w:pPr>
              <w:ind w:right="-72"/>
              <w:jc w:val="right"/>
              <w:rPr>
                <w:rFonts w:ascii="Arial" w:hAnsi="Arial" w:cs="Arial"/>
                <w:b/>
                <w:bCs/>
                <w:sz w:val="18"/>
                <w:szCs w:val="18"/>
                <w:lang w:val="en-US"/>
              </w:rPr>
            </w:pPr>
            <w:r w:rsidRPr="000016C6">
              <w:rPr>
                <w:rFonts w:ascii="Arial" w:hAnsi="Arial" w:cs="Arial"/>
                <w:b/>
                <w:bCs/>
                <w:sz w:val="18"/>
                <w:szCs w:val="18"/>
                <w:lang w:val="en-US"/>
              </w:rPr>
              <w:t>Baht</w:t>
            </w:r>
          </w:p>
        </w:tc>
        <w:tc>
          <w:tcPr>
            <w:tcW w:w="1248" w:type="dxa"/>
            <w:tcBorders>
              <w:bottom w:val="single" w:sz="4" w:space="0" w:color="auto"/>
            </w:tcBorders>
            <w:vAlign w:val="bottom"/>
          </w:tcPr>
          <w:p w14:paraId="375A3576" w14:textId="77777777" w:rsidR="00700928" w:rsidRPr="000016C6" w:rsidRDefault="00700928" w:rsidP="00CD6843">
            <w:pPr>
              <w:ind w:right="-72"/>
              <w:jc w:val="right"/>
              <w:rPr>
                <w:rFonts w:ascii="Arial" w:hAnsi="Arial" w:cs="Arial"/>
                <w:b/>
                <w:bCs/>
                <w:sz w:val="18"/>
                <w:szCs w:val="18"/>
                <w:lang w:val="en-US"/>
              </w:rPr>
            </w:pPr>
            <w:r w:rsidRPr="000016C6">
              <w:rPr>
                <w:rFonts w:ascii="Arial" w:hAnsi="Arial" w:cs="Arial"/>
                <w:b/>
                <w:bCs/>
                <w:sz w:val="18"/>
                <w:szCs w:val="18"/>
                <w:lang w:val="en-US"/>
              </w:rPr>
              <w:t>Baht</w:t>
            </w:r>
          </w:p>
        </w:tc>
      </w:tr>
      <w:tr w:rsidR="00700928" w:rsidRPr="000016C6" w14:paraId="4D852A8F" w14:textId="77777777" w:rsidTr="0058484D">
        <w:tc>
          <w:tcPr>
            <w:tcW w:w="3690" w:type="dxa"/>
            <w:vAlign w:val="bottom"/>
          </w:tcPr>
          <w:p w14:paraId="175E36B0" w14:textId="77777777" w:rsidR="00700928" w:rsidRPr="000016C6" w:rsidRDefault="00700928" w:rsidP="00CD6843">
            <w:pPr>
              <w:pStyle w:val="a"/>
              <w:tabs>
                <w:tab w:val="right" w:pos="10890"/>
              </w:tabs>
              <w:ind w:left="615" w:right="-108"/>
              <w:rPr>
                <w:rFonts w:ascii="Arial" w:hAnsi="Arial" w:cs="Arial"/>
                <w:sz w:val="18"/>
                <w:szCs w:val="18"/>
                <w:lang w:val="en-US"/>
              </w:rPr>
            </w:pPr>
          </w:p>
        </w:tc>
        <w:tc>
          <w:tcPr>
            <w:tcW w:w="1310" w:type="dxa"/>
            <w:tcBorders>
              <w:top w:val="single" w:sz="4" w:space="0" w:color="auto"/>
            </w:tcBorders>
            <w:vAlign w:val="bottom"/>
          </w:tcPr>
          <w:p w14:paraId="1464B935" w14:textId="77777777" w:rsidR="00700928" w:rsidRPr="000016C6" w:rsidRDefault="00700928" w:rsidP="00CD6843">
            <w:pPr>
              <w:pStyle w:val="a"/>
              <w:ind w:left="-43" w:right="-72"/>
              <w:jc w:val="right"/>
              <w:rPr>
                <w:rFonts w:ascii="Arial" w:hAnsi="Arial" w:cs="Arial"/>
                <w:sz w:val="18"/>
                <w:szCs w:val="18"/>
                <w:lang w:val="en-US"/>
              </w:rPr>
            </w:pPr>
          </w:p>
        </w:tc>
        <w:tc>
          <w:tcPr>
            <w:tcW w:w="1276" w:type="dxa"/>
            <w:tcBorders>
              <w:top w:val="single" w:sz="4" w:space="0" w:color="auto"/>
            </w:tcBorders>
            <w:vAlign w:val="bottom"/>
          </w:tcPr>
          <w:p w14:paraId="7721F3BA" w14:textId="77777777" w:rsidR="00700928" w:rsidRPr="000016C6" w:rsidRDefault="00700928" w:rsidP="00CD6843">
            <w:pPr>
              <w:pStyle w:val="a"/>
              <w:ind w:left="-43" w:right="-72"/>
              <w:jc w:val="right"/>
              <w:rPr>
                <w:rFonts w:ascii="Arial" w:hAnsi="Arial" w:cs="Arial"/>
                <w:sz w:val="18"/>
                <w:szCs w:val="18"/>
                <w:lang w:val="en-US"/>
              </w:rPr>
            </w:pPr>
          </w:p>
        </w:tc>
        <w:tc>
          <w:tcPr>
            <w:tcW w:w="1701" w:type="dxa"/>
            <w:tcBorders>
              <w:top w:val="single" w:sz="4" w:space="0" w:color="auto"/>
            </w:tcBorders>
            <w:vAlign w:val="bottom"/>
          </w:tcPr>
          <w:p w14:paraId="6C901FBA" w14:textId="77777777" w:rsidR="00700928" w:rsidRPr="000016C6" w:rsidRDefault="00700928" w:rsidP="00CD6843">
            <w:pPr>
              <w:pStyle w:val="a"/>
              <w:ind w:left="-43" w:right="-72"/>
              <w:jc w:val="right"/>
              <w:rPr>
                <w:rFonts w:ascii="Arial" w:hAnsi="Arial" w:cs="Arial"/>
                <w:sz w:val="18"/>
                <w:szCs w:val="18"/>
                <w:lang w:val="en-US"/>
              </w:rPr>
            </w:pPr>
          </w:p>
        </w:tc>
        <w:tc>
          <w:tcPr>
            <w:tcW w:w="1248" w:type="dxa"/>
            <w:tcBorders>
              <w:top w:val="single" w:sz="4" w:space="0" w:color="auto"/>
            </w:tcBorders>
            <w:vAlign w:val="bottom"/>
          </w:tcPr>
          <w:p w14:paraId="701E17D5" w14:textId="77777777" w:rsidR="00700928" w:rsidRPr="000016C6" w:rsidRDefault="00700928" w:rsidP="00CD6843">
            <w:pPr>
              <w:pStyle w:val="a"/>
              <w:ind w:left="-43" w:right="-72"/>
              <w:jc w:val="right"/>
              <w:rPr>
                <w:rFonts w:ascii="Arial" w:hAnsi="Arial" w:cs="Arial"/>
                <w:sz w:val="18"/>
                <w:szCs w:val="18"/>
                <w:lang w:val="en-US"/>
              </w:rPr>
            </w:pPr>
          </w:p>
        </w:tc>
      </w:tr>
      <w:tr w:rsidR="00700928" w:rsidRPr="000016C6" w14:paraId="66AE8602" w14:textId="77777777" w:rsidTr="0058484D">
        <w:tc>
          <w:tcPr>
            <w:tcW w:w="3690" w:type="dxa"/>
            <w:vAlign w:val="bottom"/>
          </w:tcPr>
          <w:p w14:paraId="08BE843F" w14:textId="77777777" w:rsidR="00700928" w:rsidRPr="000016C6" w:rsidRDefault="00700928" w:rsidP="00CD6843">
            <w:pPr>
              <w:pStyle w:val="a"/>
              <w:tabs>
                <w:tab w:val="right" w:pos="10890"/>
              </w:tabs>
              <w:ind w:left="615" w:right="-108"/>
              <w:rPr>
                <w:rFonts w:ascii="Arial" w:hAnsi="Arial" w:cs="Arial"/>
                <w:b/>
                <w:bCs/>
                <w:sz w:val="18"/>
                <w:szCs w:val="18"/>
                <w:lang w:val="en-US"/>
              </w:rPr>
            </w:pPr>
            <w:r w:rsidRPr="000016C6">
              <w:rPr>
                <w:rFonts w:ascii="Arial" w:hAnsi="Arial" w:cs="Arial"/>
                <w:b/>
                <w:bCs/>
                <w:sz w:val="18"/>
                <w:szCs w:val="18"/>
                <w:lang w:val="en-US"/>
              </w:rPr>
              <w:t>Deferred tax assets</w:t>
            </w:r>
          </w:p>
        </w:tc>
        <w:tc>
          <w:tcPr>
            <w:tcW w:w="1310" w:type="dxa"/>
            <w:vAlign w:val="bottom"/>
          </w:tcPr>
          <w:p w14:paraId="0FE425A1" w14:textId="77777777" w:rsidR="00700928" w:rsidRPr="000016C6" w:rsidRDefault="00700928" w:rsidP="00CD6843">
            <w:pPr>
              <w:pStyle w:val="a"/>
              <w:ind w:left="-43" w:right="-72"/>
              <w:jc w:val="right"/>
              <w:rPr>
                <w:rFonts w:ascii="Arial" w:hAnsi="Arial" w:cs="Arial"/>
                <w:sz w:val="18"/>
                <w:szCs w:val="18"/>
                <w:lang w:val="en-US"/>
              </w:rPr>
            </w:pPr>
          </w:p>
        </w:tc>
        <w:tc>
          <w:tcPr>
            <w:tcW w:w="1276" w:type="dxa"/>
            <w:vAlign w:val="bottom"/>
          </w:tcPr>
          <w:p w14:paraId="3E844291" w14:textId="77777777" w:rsidR="00700928" w:rsidRPr="000016C6" w:rsidRDefault="00700928" w:rsidP="00CD6843">
            <w:pPr>
              <w:pStyle w:val="a"/>
              <w:ind w:left="-43" w:right="-72"/>
              <w:jc w:val="right"/>
              <w:rPr>
                <w:rFonts w:ascii="Arial" w:hAnsi="Arial" w:cs="Arial"/>
                <w:sz w:val="18"/>
                <w:szCs w:val="18"/>
                <w:lang w:val="en-US"/>
              </w:rPr>
            </w:pPr>
          </w:p>
        </w:tc>
        <w:tc>
          <w:tcPr>
            <w:tcW w:w="1701" w:type="dxa"/>
            <w:vAlign w:val="bottom"/>
          </w:tcPr>
          <w:p w14:paraId="72FA8D8A" w14:textId="77777777" w:rsidR="00700928" w:rsidRPr="000016C6" w:rsidRDefault="00700928" w:rsidP="00CD6843">
            <w:pPr>
              <w:pStyle w:val="a"/>
              <w:ind w:left="-43" w:right="-72"/>
              <w:jc w:val="right"/>
              <w:rPr>
                <w:rFonts w:ascii="Arial" w:hAnsi="Arial" w:cs="Arial"/>
                <w:sz w:val="18"/>
                <w:szCs w:val="18"/>
                <w:lang w:val="en-US"/>
              </w:rPr>
            </w:pPr>
          </w:p>
        </w:tc>
        <w:tc>
          <w:tcPr>
            <w:tcW w:w="1248" w:type="dxa"/>
            <w:vAlign w:val="bottom"/>
          </w:tcPr>
          <w:p w14:paraId="1114D14F" w14:textId="77777777" w:rsidR="00700928" w:rsidRPr="000016C6" w:rsidRDefault="00700928" w:rsidP="00CD6843">
            <w:pPr>
              <w:pStyle w:val="a"/>
              <w:ind w:left="-43" w:right="-72"/>
              <w:jc w:val="right"/>
              <w:rPr>
                <w:rFonts w:ascii="Arial" w:hAnsi="Arial" w:cs="Arial"/>
                <w:sz w:val="18"/>
                <w:szCs w:val="18"/>
                <w:lang w:val="en-US"/>
              </w:rPr>
            </w:pPr>
          </w:p>
        </w:tc>
      </w:tr>
      <w:tr w:rsidR="00700928" w:rsidRPr="000016C6" w14:paraId="6C1EDA38" w14:textId="77777777" w:rsidTr="0058484D">
        <w:tc>
          <w:tcPr>
            <w:tcW w:w="3690" w:type="dxa"/>
            <w:vAlign w:val="bottom"/>
          </w:tcPr>
          <w:p w14:paraId="5057F16A" w14:textId="77777777" w:rsidR="00700928" w:rsidRPr="000016C6" w:rsidRDefault="00700928" w:rsidP="00CD6843">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Allowance for doubtful</w:t>
            </w:r>
          </w:p>
        </w:tc>
        <w:tc>
          <w:tcPr>
            <w:tcW w:w="1310" w:type="dxa"/>
            <w:vAlign w:val="bottom"/>
          </w:tcPr>
          <w:p w14:paraId="58D53E8E" w14:textId="77777777" w:rsidR="00700928" w:rsidRPr="000016C6" w:rsidRDefault="00700928" w:rsidP="00CD6843">
            <w:pPr>
              <w:pStyle w:val="a"/>
              <w:ind w:left="-43" w:right="-72"/>
              <w:jc w:val="right"/>
              <w:rPr>
                <w:rFonts w:ascii="Arial" w:hAnsi="Arial" w:cs="Arial"/>
                <w:sz w:val="18"/>
                <w:szCs w:val="18"/>
                <w:lang w:val="en-US"/>
              </w:rPr>
            </w:pPr>
          </w:p>
        </w:tc>
        <w:tc>
          <w:tcPr>
            <w:tcW w:w="1276" w:type="dxa"/>
            <w:vAlign w:val="bottom"/>
          </w:tcPr>
          <w:p w14:paraId="07CDBFA1" w14:textId="77777777" w:rsidR="00700928" w:rsidRPr="000016C6" w:rsidRDefault="00700928" w:rsidP="00CD6843">
            <w:pPr>
              <w:pStyle w:val="a"/>
              <w:ind w:left="-43" w:right="-72"/>
              <w:jc w:val="right"/>
              <w:rPr>
                <w:rFonts w:ascii="Arial" w:hAnsi="Arial" w:cs="Arial"/>
                <w:sz w:val="18"/>
                <w:szCs w:val="18"/>
                <w:lang w:val="en-US"/>
              </w:rPr>
            </w:pPr>
          </w:p>
        </w:tc>
        <w:tc>
          <w:tcPr>
            <w:tcW w:w="1701" w:type="dxa"/>
            <w:vAlign w:val="bottom"/>
          </w:tcPr>
          <w:p w14:paraId="7B3D487E" w14:textId="77777777" w:rsidR="00700928" w:rsidRPr="000016C6" w:rsidRDefault="00700928" w:rsidP="00CD6843">
            <w:pPr>
              <w:pStyle w:val="a"/>
              <w:ind w:left="-43" w:right="-72"/>
              <w:jc w:val="right"/>
              <w:rPr>
                <w:rFonts w:ascii="Arial" w:hAnsi="Arial" w:cs="Arial"/>
                <w:sz w:val="18"/>
                <w:szCs w:val="18"/>
                <w:lang w:val="en-GB"/>
              </w:rPr>
            </w:pPr>
          </w:p>
        </w:tc>
        <w:tc>
          <w:tcPr>
            <w:tcW w:w="1248" w:type="dxa"/>
            <w:vAlign w:val="bottom"/>
          </w:tcPr>
          <w:p w14:paraId="79131523" w14:textId="77777777" w:rsidR="00700928" w:rsidRPr="000016C6" w:rsidRDefault="00700928" w:rsidP="00CD6843">
            <w:pPr>
              <w:pStyle w:val="a"/>
              <w:ind w:left="-43" w:right="-72"/>
              <w:jc w:val="right"/>
              <w:rPr>
                <w:rFonts w:ascii="Arial" w:hAnsi="Arial" w:cs="Arial"/>
                <w:sz w:val="18"/>
                <w:szCs w:val="18"/>
                <w:lang w:val="en-US"/>
              </w:rPr>
            </w:pPr>
          </w:p>
        </w:tc>
      </w:tr>
      <w:tr w:rsidR="00F72F80" w:rsidRPr="000016C6" w14:paraId="204D9ED4" w14:textId="77777777" w:rsidTr="0058484D">
        <w:tc>
          <w:tcPr>
            <w:tcW w:w="3690" w:type="dxa"/>
            <w:vAlign w:val="bottom"/>
          </w:tcPr>
          <w:p w14:paraId="76A695F2" w14:textId="77777777" w:rsidR="00F72F80" w:rsidRPr="000016C6" w:rsidRDefault="00F72F80" w:rsidP="00CD6843">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 xml:space="preserve">   accounts</w:t>
            </w:r>
          </w:p>
        </w:tc>
        <w:tc>
          <w:tcPr>
            <w:tcW w:w="1310" w:type="dxa"/>
            <w:vAlign w:val="bottom"/>
          </w:tcPr>
          <w:p w14:paraId="6FD34BA3" w14:textId="77777777" w:rsidR="00F72F80" w:rsidRPr="000016C6" w:rsidRDefault="00F72F80" w:rsidP="00CD6843">
            <w:pPr>
              <w:pStyle w:val="a"/>
              <w:ind w:right="-72"/>
              <w:jc w:val="right"/>
              <w:rPr>
                <w:rFonts w:ascii="Arial" w:hAnsi="Arial" w:cs="Arial"/>
                <w:sz w:val="18"/>
                <w:szCs w:val="18"/>
                <w:lang w:val="en-US"/>
              </w:rPr>
            </w:pPr>
            <w:r w:rsidRPr="000016C6">
              <w:rPr>
                <w:rFonts w:ascii="Arial" w:hAnsi="Arial" w:cs="Arial"/>
                <w:sz w:val="18"/>
                <w:szCs w:val="18"/>
                <w:lang w:val="en-US"/>
              </w:rPr>
              <w:t>10,573,016</w:t>
            </w:r>
          </w:p>
        </w:tc>
        <w:tc>
          <w:tcPr>
            <w:tcW w:w="1276" w:type="dxa"/>
            <w:vAlign w:val="bottom"/>
          </w:tcPr>
          <w:p w14:paraId="1809AD9E" w14:textId="77777777" w:rsidR="00F72F80" w:rsidRPr="000016C6" w:rsidRDefault="00F72F80" w:rsidP="00CD6843">
            <w:pPr>
              <w:pStyle w:val="a"/>
              <w:ind w:right="-72"/>
              <w:jc w:val="right"/>
              <w:rPr>
                <w:rFonts w:ascii="Arial" w:hAnsi="Arial" w:cs="Arial"/>
                <w:sz w:val="18"/>
                <w:szCs w:val="18"/>
                <w:lang w:val="en-US"/>
              </w:rPr>
            </w:pPr>
            <w:r w:rsidRPr="000016C6">
              <w:rPr>
                <w:rFonts w:ascii="Arial" w:hAnsi="Arial" w:cs="Arial"/>
                <w:sz w:val="18"/>
                <w:szCs w:val="18"/>
                <w:lang w:val="en-US"/>
              </w:rPr>
              <w:t>-</w:t>
            </w:r>
          </w:p>
        </w:tc>
        <w:tc>
          <w:tcPr>
            <w:tcW w:w="1701" w:type="dxa"/>
            <w:vAlign w:val="bottom"/>
          </w:tcPr>
          <w:p w14:paraId="4656548C" w14:textId="77777777"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GB"/>
              </w:rPr>
              <w:t>-</w:t>
            </w:r>
          </w:p>
        </w:tc>
        <w:tc>
          <w:tcPr>
            <w:tcW w:w="1248" w:type="dxa"/>
            <w:vAlign w:val="bottom"/>
          </w:tcPr>
          <w:p w14:paraId="78F66A01" w14:textId="3BB60122"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US"/>
              </w:rPr>
              <w:t>10,573,016</w:t>
            </w:r>
          </w:p>
        </w:tc>
      </w:tr>
      <w:tr w:rsidR="00F72F80" w:rsidRPr="000016C6" w14:paraId="538FFD3B" w14:textId="77777777" w:rsidTr="0058484D">
        <w:tc>
          <w:tcPr>
            <w:tcW w:w="3690" w:type="dxa"/>
            <w:vAlign w:val="bottom"/>
          </w:tcPr>
          <w:p w14:paraId="5CD2E53C" w14:textId="77777777" w:rsidR="00F72F80" w:rsidRPr="000016C6" w:rsidRDefault="00F72F80" w:rsidP="00CD6843">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Allowance for impairment</w:t>
            </w:r>
          </w:p>
        </w:tc>
        <w:tc>
          <w:tcPr>
            <w:tcW w:w="1310" w:type="dxa"/>
            <w:vAlign w:val="bottom"/>
          </w:tcPr>
          <w:p w14:paraId="21B10DCF" w14:textId="77777777" w:rsidR="00F72F80" w:rsidRPr="000016C6" w:rsidRDefault="00F72F80" w:rsidP="00CD6843">
            <w:pPr>
              <w:pStyle w:val="a"/>
              <w:ind w:right="-72"/>
              <w:jc w:val="right"/>
              <w:rPr>
                <w:rFonts w:ascii="Arial" w:hAnsi="Arial" w:cs="Arial"/>
                <w:sz w:val="18"/>
                <w:szCs w:val="18"/>
                <w:lang w:val="en-US"/>
              </w:rPr>
            </w:pPr>
          </w:p>
        </w:tc>
        <w:tc>
          <w:tcPr>
            <w:tcW w:w="1276" w:type="dxa"/>
            <w:vAlign w:val="bottom"/>
          </w:tcPr>
          <w:p w14:paraId="206B7DF7" w14:textId="77777777" w:rsidR="00F72F80" w:rsidRPr="000016C6" w:rsidRDefault="00F72F80" w:rsidP="00CD6843">
            <w:pPr>
              <w:pStyle w:val="a"/>
              <w:ind w:right="-72"/>
              <w:jc w:val="right"/>
              <w:rPr>
                <w:rFonts w:ascii="Arial" w:hAnsi="Arial" w:cs="Arial"/>
                <w:sz w:val="18"/>
                <w:szCs w:val="18"/>
                <w:lang w:val="en-US"/>
              </w:rPr>
            </w:pPr>
          </w:p>
        </w:tc>
        <w:tc>
          <w:tcPr>
            <w:tcW w:w="1701" w:type="dxa"/>
            <w:vAlign w:val="bottom"/>
          </w:tcPr>
          <w:p w14:paraId="56CC364F" w14:textId="77777777" w:rsidR="00F72F80" w:rsidRPr="000016C6" w:rsidRDefault="00F72F80" w:rsidP="00CD6843">
            <w:pPr>
              <w:pStyle w:val="a"/>
              <w:ind w:right="-72"/>
              <w:jc w:val="right"/>
              <w:rPr>
                <w:rFonts w:ascii="Arial" w:hAnsi="Arial" w:cs="Arial"/>
                <w:sz w:val="18"/>
                <w:szCs w:val="18"/>
                <w:lang w:val="en-US"/>
              </w:rPr>
            </w:pPr>
          </w:p>
        </w:tc>
        <w:tc>
          <w:tcPr>
            <w:tcW w:w="1248" w:type="dxa"/>
            <w:vAlign w:val="bottom"/>
          </w:tcPr>
          <w:p w14:paraId="734C5CC6" w14:textId="77777777" w:rsidR="00F72F80" w:rsidRPr="000016C6" w:rsidRDefault="00F72F80" w:rsidP="00CD6843">
            <w:pPr>
              <w:pStyle w:val="a"/>
              <w:ind w:right="-72"/>
              <w:jc w:val="right"/>
              <w:rPr>
                <w:rFonts w:ascii="Arial" w:hAnsi="Arial" w:cs="Arial"/>
                <w:sz w:val="18"/>
                <w:szCs w:val="18"/>
                <w:lang w:val="en-US"/>
              </w:rPr>
            </w:pPr>
          </w:p>
        </w:tc>
      </w:tr>
      <w:tr w:rsidR="00F72F80" w:rsidRPr="000016C6" w14:paraId="70118C1D" w14:textId="77777777" w:rsidTr="0058484D">
        <w:tc>
          <w:tcPr>
            <w:tcW w:w="3690" w:type="dxa"/>
            <w:vAlign w:val="bottom"/>
          </w:tcPr>
          <w:p w14:paraId="55F2B073" w14:textId="77777777" w:rsidR="00F72F80" w:rsidRPr="000016C6" w:rsidRDefault="00F72F80" w:rsidP="00CD6843">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 xml:space="preserve">   on investments</w:t>
            </w:r>
          </w:p>
        </w:tc>
        <w:tc>
          <w:tcPr>
            <w:tcW w:w="1310" w:type="dxa"/>
            <w:vAlign w:val="bottom"/>
          </w:tcPr>
          <w:p w14:paraId="5A681AD2" w14:textId="77777777" w:rsidR="00F72F80" w:rsidRPr="000016C6" w:rsidRDefault="00F72F80" w:rsidP="00CD6843">
            <w:pPr>
              <w:pStyle w:val="a"/>
              <w:ind w:right="-72"/>
              <w:jc w:val="right"/>
              <w:rPr>
                <w:rFonts w:ascii="Arial" w:hAnsi="Arial" w:cs="Arial"/>
                <w:sz w:val="18"/>
                <w:szCs w:val="18"/>
                <w:lang w:val="en-US"/>
              </w:rPr>
            </w:pPr>
            <w:r w:rsidRPr="000016C6">
              <w:rPr>
                <w:rFonts w:ascii="Arial" w:hAnsi="Arial" w:cs="Arial"/>
                <w:sz w:val="18"/>
                <w:szCs w:val="18"/>
                <w:lang w:val="en-US"/>
              </w:rPr>
              <w:t>268,039</w:t>
            </w:r>
          </w:p>
        </w:tc>
        <w:tc>
          <w:tcPr>
            <w:tcW w:w="1276" w:type="dxa"/>
            <w:vAlign w:val="bottom"/>
          </w:tcPr>
          <w:p w14:paraId="66D9CB78" w14:textId="77777777"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GB"/>
              </w:rPr>
              <w:t>-</w:t>
            </w:r>
          </w:p>
        </w:tc>
        <w:tc>
          <w:tcPr>
            <w:tcW w:w="1701" w:type="dxa"/>
            <w:vAlign w:val="bottom"/>
          </w:tcPr>
          <w:p w14:paraId="4C5FAAFC" w14:textId="77777777"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GB"/>
              </w:rPr>
              <w:t>-</w:t>
            </w:r>
          </w:p>
        </w:tc>
        <w:tc>
          <w:tcPr>
            <w:tcW w:w="1248" w:type="dxa"/>
            <w:vAlign w:val="bottom"/>
          </w:tcPr>
          <w:p w14:paraId="0D2F7113" w14:textId="195CC5A8"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US"/>
              </w:rPr>
              <w:t>268,039</w:t>
            </w:r>
          </w:p>
        </w:tc>
      </w:tr>
      <w:tr w:rsidR="00F72F80" w:rsidRPr="000016C6" w14:paraId="56231EF4" w14:textId="77777777" w:rsidTr="0058484D">
        <w:tc>
          <w:tcPr>
            <w:tcW w:w="3690" w:type="dxa"/>
            <w:vAlign w:val="bottom"/>
          </w:tcPr>
          <w:p w14:paraId="6C3926CC" w14:textId="77777777" w:rsidR="00F72F80" w:rsidRPr="000016C6" w:rsidRDefault="00F72F80" w:rsidP="00CD6843">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 xml:space="preserve">Software </w:t>
            </w:r>
            <w:proofErr w:type="spellStart"/>
            <w:r w:rsidRPr="000016C6">
              <w:rPr>
                <w:rFonts w:ascii="Arial" w:hAnsi="Arial" w:cs="Arial"/>
                <w:spacing w:val="-4"/>
                <w:sz w:val="18"/>
                <w:szCs w:val="18"/>
                <w:lang w:val="en-US"/>
              </w:rPr>
              <w:t>amortisation</w:t>
            </w:r>
            <w:proofErr w:type="spellEnd"/>
          </w:p>
        </w:tc>
        <w:tc>
          <w:tcPr>
            <w:tcW w:w="1310" w:type="dxa"/>
            <w:vAlign w:val="bottom"/>
          </w:tcPr>
          <w:p w14:paraId="67926076" w14:textId="4AB2E477" w:rsidR="00F72F80" w:rsidRPr="000016C6" w:rsidRDefault="00F72F80" w:rsidP="00CD6843">
            <w:pPr>
              <w:pStyle w:val="a"/>
              <w:ind w:right="-72"/>
              <w:jc w:val="right"/>
              <w:rPr>
                <w:rFonts w:ascii="Arial" w:hAnsi="Arial" w:cs="Arial"/>
                <w:sz w:val="18"/>
                <w:szCs w:val="18"/>
                <w:lang w:val="en-US"/>
              </w:rPr>
            </w:pPr>
            <w:r w:rsidRPr="000016C6">
              <w:rPr>
                <w:rFonts w:ascii="Arial" w:hAnsi="Arial" w:cs="Arial"/>
                <w:sz w:val="18"/>
                <w:szCs w:val="18"/>
                <w:lang w:val="en-US"/>
              </w:rPr>
              <w:t>516,727</w:t>
            </w:r>
          </w:p>
        </w:tc>
        <w:tc>
          <w:tcPr>
            <w:tcW w:w="1276" w:type="dxa"/>
            <w:vAlign w:val="bottom"/>
          </w:tcPr>
          <w:p w14:paraId="758B6E8C" w14:textId="2CCC8660" w:rsidR="00F72F80" w:rsidRPr="000016C6" w:rsidRDefault="00F72F80" w:rsidP="00CD6843">
            <w:pPr>
              <w:pStyle w:val="a"/>
              <w:tabs>
                <w:tab w:val="decimal" w:pos="972"/>
                <w:tab w:val="decimal" w:pos="1296"/>
              </w:tabs>
              <w:ind w:right="-72"/>
              <w:jc w:val="right"/>
              <w:rPr>
                <w:rFonts w:ascii="Arial" w:hAnsi="Arial" w:cs="Arial"/>
                <w:sz w:val="18"/>
                <w:szCs w:val="18"/>
                <w:lang w:val="en-GB"/>
              </w:rPr>
            </w:pPr>
            <w:r w:rsidRPr="000016C6">
              <w:rPr>
                <w:rFonts w:ascii="Arial" w:hAnsi="Arial" w:cs="Arial"/>
                <w:sz w:val="18"/>
                <w:szCs w:val="18"/>
                <w:lang w:val="en-GB"/>
              </w:rPr>
              <w:t>(107,039)</w:t>
            </w:r>
          </w:p>
        </w:tc>
        <w:tc>
          <w:tcPr>
            <w:tcW w:w="1701" w:type="dxa"/>
            <w:vAlign w:val="bottom"/>
          </w:tcPr>
          <w:p w14:paraId="011CEF58" w14:textId="77777777"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GB"/>
              </w:rPr>
              <w:t>-</w:t>
            </w:r>
          </w:p>
        </w:tc>
        <w:tc>
          <w:tcPr>
            <w:tcW w:w="1248" w:type="dxa"/>
            <w:vAlign w:val="bottom"/>
          </w:tcPr>
          <w:p w14:paraId="4E16A775" w14:textId="7CF3D128"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US"/>
              </w:rPr>
              <w:t>409,688</w:t>
            </w:r>
          </w:p>
        </w:tc>
      </w:tr>
      <w:tr w:rsidR="00F72F80" w:rsidRPr="000016C6" w14:paraId="5FFC16B1" w14:textId="77777777" w:rsidTr="0058484D">
        <w:tc>
          <w:tcPr>
            <w:tcW w:w="3690" w:type="dxa"/>
            <w:vAlign w:val="bottom"/>
          </w:tcPr>
          <w:p w14:paraId="1C6747B7" w14:textId="77777777" w:rsidR="00F72F80" w:rsidRPr="000016C6" w:rsidRDefault="00F72F80" w:rsidP="00CD6843">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Provision for employment</w:t>
            </w:r>
          </w:p>
        </w:tc>
        <w:tc>
          <w:tcPr>
            <w:tcW w:w="1310" w:type="dxa"/>
            <w:vAlign w:val="bottom"/>
          </w:tcPr>
          <w:p w14:paraId="4136FF7D" w14:textId="77777777" w:rsidR="00F72F80" w:rsidRPr="000016C6" w:rsidRDefault="00F72F80" w:rsidP="00CD6843">
            <w:pPr>
              <w:pStyle w:val="a"/>
              <w:ind w:left="-43" w:right="-72"/>
              <w:jc w:val="right"/>
              <w:rPr>
                <w:rFonts w:ascii="Arial" w:hAnsi="Arial" w:cs="Arial"/>
                <w:sz w:val="18"/>
                <w:szCs w:val="18"/>
                <w:lang w:val="en-US"/>
              </w:rPr>
            </w:pPr>
          </w:p>
        </w:tc>
        <w:tc>
          <w:tcPr>
            <w:tcW w:w="1276" w:type="dxa"/>
            <w:vAlign w:val="bottom"/>
          </w:tcPr>
          <w:p w14:paraId="75F4273D" w14:textId="77777777" w:rsidR="00F72F80" w:rsidRPr="000016C6" w:rsidRDefault="00F72F80" w:rsidP="00CD6843">
            <w:pPr>
              <w:pStyle w:val="a"/>
              <w:ind w:left="-43" w:right="-72"/>
              <w:jc w:val="right"/>
              <w:rPr>
                <w:rFonts w:ascii="Arial" w:hAnsi="Arial" w:cs="Arial"/>
                <w:sz w:val="18"/>
                <w:szCs w:val="18"/>
                <w:lang w:val="en-US"/>
              </w:rPr>
            </w:pPr>
          </w:p>
        </w:tc>
        <w:tc>
          <w:tcPr>
            <w:tcW w:w="1701" w:type="dxa"/>
            <w:vAlign w:val="bottom"/>
          </w:tcPr>
          <w:p w14:paraId="32923E48" w14:textId="77777777" w:rsidR="00F72F80" w:rsidRPr="000016C6" w:rsidRDefault="00F72F80" w:rsidP="00CD6843">
            <w:pPr>
              <w:pStyle w:val="a"/>
              <w:ind w:left="-43" w:right="-72"/>
              <w:jc w:val="right"/>
              <w:rPr>
                <w:rFonts w:ascii="Arial" w:hAnsi="Arial" w:cs="Arial"/>
                <w:sz w:val="18"/>
                <w:szCs w:val="18"/>
                <w:lang w:val="en-US"/>
              </w:rPr>
            </w:pPr>
          </w:p>
        </w:tc>
        <w:tc>
          <w:tcPr>
            <w:tcW w:w="1248" w:type="dxa"/>
            <w:vAlign w:val="bottom"/>
          </w:tcPr>
          <w:p w14:paraId="2F6C1205" w14:textId="77777777" w:rsidR="00F72F80" w:rsidRPr="000016C6" w:rsidRDefault="00F72F80" w:rsidP="00CD6843">
            <w:pPr>
              <w:pStyle w:val="a"/>
              <w:ind w:left="-43" w:right="-72"/>
              <w:jc w:val="right"/>
              <w:rPr>
                <w:rFonts w:ascii="Arial" w:hAnsi="Arial" w:cs="Arial"/>
                <w:sz w:val="18"/>
                <w:szCs w:val="18"/>
                <w:lang w:val="en-US"/>
              </w:rPr>
            </w:pPr>
          </w:p>
        </w:tc>
      </w:tr>
      <w:tr w:rsidR="00F72F80" w:rsidRPr="000016C6" w14:paraId="21AD2902" w14:textId="77777777" w:rsidTr="0058484D">
        <w:trPr>
          <w:trHeight w:val="93"/>
        </w:trPr>
        <w:tc>
          <w:tcPr>
            <w:tcW w:w="3690" w:type="dxa"/>
            <w:vAlign w:val="bottom"/>
          </w:tcPr>
          <w:p w14:paraId="64FF6C13" w14:textId="77777777" w:rsidR="00F72F80" w:rsidRPr="000016C6" w:rsidRDefault="00F72F80" w:rsidP="00CD6843">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 xml:space="preserve">   benefits plan</w:t>
            </w:r>
          </w:p>
        </w:tc>
        <w:tc>
          <w:tcPr>
            <w:tcW w:w="1310" w:type="dxa"/>
            <w:vAlign w:val="bottom"/>
          </w:tcPr>
          <w:p w14:paraId="35E204B2" w14:textId="7E285B08" w:rsidR="00F72F80" w:rsidRPr="000016C6" w:rsidRDefault="00F72F80" w:rsidP="00CD6843">
            <w:pPr>
              <w:pStyle w:val="a"/>
              <w:ind w:left="-43" w:right="-72"/>
              <w:jc w:val="right"/>
              <w:rPr>
                <w:rFonts w:ascii="Arial" w:hAnsi="Arial" w:cs="Arial"/>
                <w:sz w:val="18"/>
                <w:szCs w:val="18"/>
                <w:lang w:val="en-US"/>
              </w:rPr>
            </w:pPr>
            <w:r w:rsidRPr="000016C6">
              <w:rPr>
                <w:rFonts w:ascii="Arial" w:hAnsi="Arial" w:cs="Arial"/>
                <w:sz w:val="18"/>
                <w:szCs w:val="18"/>
                <w:lang w:val="en-US"/>
              </w:rPr>
              <w:t>3,224,994</w:t>
            </w:r>
          </w:p>
        </w:tc>
        <w:tc>
          <w:tcPr>
            <w:tcW w:w="1276" w:type="dxa"/>
            <w:vAlign w:val="bottom"/>
          </w:tcPr>
          <w:p w14:paraId="3ADAFACE" w14:textId="18D75716"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GB"/>
              </w:rPr>
              <w:t>695,137</w:t>
            </w:r>
          </w:p>
        </w:tc>
        <w:tc>
          <w:tcPr>
            <w:tcW w:w="1701" w:type="dxa"/>
            <w:vAlign w:val="bottom"/>
          </w:tcPr>
          <w:p w14:paraId="7DD47804" w14:textId="0E77DB2C"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GB"/>
              </w:rPr>
              <w:t>3,780,463</w:t>
            </w:r>
          </w:p>
        </w:tc>
        <w:tc>
          <w:tcPr>
            <w:tcW w:w="1248" w:type="dxa"/>
            <w:vAlign w:val="bottom"/>
          </w:tcPr>
          <w:p w14:paraId="5B0D20B8" w14:textId="4F5CB303"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US"/>
              </w:rPr>
              <w:t>7,700,594</w:t>
            </w:r>
          </w:p>
        </w:tc>
      </w:tr>
      <w:tr w:rsidR="00F72F80" w:rsidRPr="000016C6" w14:paraId="57962FB8" w14:textId="77777777" w:rsidTr="0058484D">
        <w:tc>
          <w:tcPr>
            <w:tcW w:w="3690" w:type="dxa"/>
            <w:vAlign w:val="bottom"/>
          </w:tcPr>
          <w:p w14:paraId="0B0AF65D" w14:textId="77777777" w:rsidR="00F72F80" w:rsidRPr="000016C6" w:rsidRDefault="00F72F80" w:rsidP="00CD6843">
            <w:pPr>
              <w:pStyle w:val="a"/>
              <w:tabs>
                <w:tab w:val="right" w:pos="10890"/>
              </w:tabs>
              <w:ind w:left="615" w:right="-108"/>
              <w:rPr>
                <w:rFonts w:ascii="Arial" w:hAnsi="Arial" w:cs="Arial"/>
                <w:spacing w:val="-6"/>
                <w:sz w:val="18"/>
                <w:szCs w:val="18"/>
                <w:lang w:val="en-US"/>
              </w:rPr>
            </w:pPr>
            <w:r w:rsidRPr="000016C6">
              <w:rPr>
                <w:rFonts w:ascii="Arial" w:hAnsi="Arial" w:cs="Arial"/>
                <w:sz w:val="18"/>
                <w:szCs w:val="18"/>
                <w:lang w:val="en-US"/>
              </w:rPr>
              <w:t>Provision for share based</w:t>
            </w:r>
          </w:p>
        </w:tc>
        <w:tc>
          <w:tcPr>
            <w:tcW w:w="1310" w:type="dxa"/>
            <w:vAlign w:val="bottom"/>
          </w:tcPr>
          <w:p w14:paraId="3E9A0FF2" w14:textId="77777777" w:rsidR="00F72F80" w:rsidRPr="000016C6" w:rsidRDefault="00F72F80" w:rsidP="00CD6843">
            <w:pPr>
              <w:pStyle w:val="a"/>
              <w:ind w:left="-43" w:right="-72"/>
              <w:jc w:val="right"/>
              <w:rPr>
                <w:rFonts w:ascii="Arial" w:hAnsi="Arial" w:cs="Arial"/>
                <w:sz w:val="18"/>
                <w:szCs w:val="18"/>
                <w:lang w:val="en-US"/>
              </w:rPr>
            </w:pPr>
          </w:p>
        </w:tc>
        <w:tc>
          <w:tcPr>
            <w:tcW w:w="1276" w:type="dxa"/>
            <w:vAlign w:val="bottom"/>
          </w:tcPr>
          <w:p w14:paraId="37629FAA" w14:textId="77777777" w:rsidR="00F72F80" w:rsidRPr="000016C6" w:rsidRDefault="00F72F80" w:rsidP="00CD6843">
            <w:pPr>
              <w:pStyle w:val="a"/>
              <w:ind w:left="-43" w:right="-72"/>
              <w:jc w:val="right"/>
              <w:rPr>
                <w:rFonts w:ascii="Arial" w:hAnsi="Arial" w:cs="Arial"/>
                <w:sz w:val="18"/>
                <w:szCs w:val="18"/>
                <w:lang w:val="en-US"/>
              </w:rPr>
            </w:pPr>
          </w:p>
        </w:tc>
        <w:tc>
          <w:tcPr>
            <w:tcW w:w="1701" w:type="dxa"/>
            <w:vAlign w:val="bottom"/>
          </w:tcPr>
          <w:p w14:paraId="5D94140C" w14:textId="77777777" w:rsidR="00F72F80" w:rsidRPr="000016C6" w:rsidRDefault="00F72F80" w:rsidP="00CD6843">
            <w:pPr>
              <w:pStyle w:val="a"/>
              <w:ind w:left="-43" w:right="-72"/>
              <w:jc w:val="right"/>
              <w:rPr>
                <w:rFonts w:ascii="Arial" w:hAnsi="Arial" w:cs="Arial"/>
                <w:sz w:val="18"/>
                <w:szCs w:val="18"/>
                <w:lang w:val="en-US"/>
              </w:rPr>
            </w:pPr>
          </w:p>
        </w:tc>
        <w:tc>
          <w:tcPr>
            <w:tcW w:w="1248" w:type="dxa"/>
            <w:vAlign w:val="bottom"/>
          </w:tcPr>
          <w:p w14:paraId="14D201A7" w14:textId="77777777" w:rsidR="00F72F80" w:rsidRPr="000016C6" w:rsidRDefault="00F72F80" w:rsidP="00CD6843">
            <w:pPr>
              <w:pStyle w:val="a"/>
              <w:ind w:left="-43" w:right="-72"/>
              <w:jc w:val="right"/>
              <w:rPr>
                <w:rFonts w:ascii="Arial" w:hAnsi="Arial" w:cs="Arial"/>
                <w:sz w:val="18"/>
                <w:szCs w:val="18"/>
                <w:lang w:val="en-US"/>
              </w:rPr>
            </w:pPr>
          </w:p>
        </w:tc>
      </w:tr>
      <w:tr w:rsidR="00F72F80" w:rsidRPr="000016C6" w14:paraId="61188DAB" w14:textId="77777777" w:rsidTr="0058484D">
        <w:tc>
          <w:tcPr>
            <w:tcW w:w="3690" w:type="dxa"/>
            <w:vAlign w:val="bottom"/>
          </w:tcPr>
          <w:p w14:paraId="37B18DB2" w14:textId="77777777" w:rsidR="00F72F80" w:rsidRPr="000016C6" w:rsidRDefault="00F72F80" w:rsidP="00CD6843">
            <w:pPr>
              <w:pStyle w:val="a"/>
              <w:tabs>
                <w:tab w:val="right" w:pos="10890"/>
              </w:tabs>
              <w:ind w:left="615" w:right="-108"/>
              <w:rPr>
                <w:rFonts w:ascii="Arial" w:hAnsi="Arial" w:cs="Arial"/>
                <w:spacing w:val="-6"/>
                <w:sz w:val="18"/>
                <w:szCs w:val="18"/>
                <w:lang w:val="en-US"/>
              </w:rPr>
            </w:pPr>
            <w:r w:rsidRPr="000016C6">
              <w:rPr>
                <w:rFonts w:ascii="Arial" w:hAnsi="Arial" w:cs="Arial"/>
                <w:sz w:val="18"/>
                <w:szCs w:val="18"/>
                <w:lang w:val="en-US"/>
              </w:rPr>
              <w:t xml:space="preserve">   payment</w:t>
            </w:r>
          </w:p>
        </w:tc>
        <w:tc>
          <w:tcPr>
            <w:tcW w:w="1310" w:type="dxa"/>
            <w:tcBorders>
              <w:bottom w:val="single" w:sz="4" w:space="0" w:color="auto"/>
            </w:tcBorders>
            <w:vAlign w:val="bottom"/>
          </w:tcPr>
          <w:p w14:paraId="3195B610" w14:textId="54FCFF4A" w:rsidR="00F72F80" w:rsidRPr="000016C6" w:rsidRDefault="00F72F80" w:rsidP="00CD6843">
            <w:pPr>
              <w:pStyle w:val="a"/>
              <w:ind w:left="-43" w:right="-72"/>
              <w:jc w:val="right"/>
              <w:rPr>
                <w:rFonts w:ascii="Arial" w:hAnsi="Arial" w:cs="Arial"/>
                <w:sz w:val="18"/>
                <w:szCs w:val="18"/>
                <w:lang w:val="en-US"/>
              </w:rPr>
            </w:pPr>
            <w:r w:rsidRPr="000016C6">
              <w:rPr>
                <w:rFonts w:ascii="Arial" w:hAnsi="Arial" w:cs="Arial"/>
                <w:sz w:val="18"/>
                <w:szCs w:val="18"/>
                <w:lang w:val="en-US"/>
              </w:rPr>
              <w:t>7,452,859</w:t>
            </w:r>
          </w:p>
        </w:tc>
        <w:tc>
          <w:tcPr>
            <w:tcW w:w="1276" w:type="dxa"/>
            <w:tcBorders>
              <w:bottom w:val="single" w:sz="4" w:space="0" w:color="auto"/>
            </w:tcBorders>
            <w:vAlign w:val="bottom"/>
          </w:tcPr>
          <w:p w14:paraId="577659D4" w14:textId="5EAB6E46"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GB"/>
              </w:rPr>
              <w:t>(1,821,574)</w:t>
            </w:r>
          </w:p>
        </w:tc>
        <w:tc>
          <w:tcPr>
            <w:tcW w:w="1701" w:type="dxa"/>
            <w:tcBorders>
              <w:bottom w:val="single" w:sz="4" w:space="0" w:color="auto"/>
            </w:tcBorders>
            <w:vAlign w:val="bottom"/>
          </w:tcPr>
          <w:p w14:paraId="726107EF" w14:textId="77777777"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GB"/>
              </w:rPr>
              <w:t>-</w:t>
            </w:r>
          </w:p>
        </w:tc>
        <w:tc>
          <w:tcPr>
            <w:tcW w:w="1248" w:type="dxa"/>
            <w:tcBorders>
              <w:bottom w:val="single" w:sz="4" w:space="0" w:color="auto"/>
            </w:tcBorders>
            <w:vAlign w:val="bottom"/>
          </w:tcPr>
          <w:p w14:paraId="0F7A4793" w14:textId="339BD5E3"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US"/>
              </w:rPr>
              <w:t>5,631,285</w:t>
            </w:r>
          </w:p>
        </w:tc>
      </w:tr>
      <w:tr w:rsidR="00F72F80" w:rsidRPr="000016C6" w14:paraId="6E51FB47" w14:textId="77777777" w:rsidTr="0058484D">
        <w:tc>
          <w:tcPr>
            <w:tcW w:w="3690" w:type="dxa"/>
            <w:vAlign w:val="bottom"/>
          </w:tcPr>
          <w:p w14:paraId="05FFCCF7" w14:textId="77777777" w:rsidR="00F72F80" w:rsidRPr="000016C6" w:rsidRDefault="00F72F80" w:rsidP="00CD6843">
            <w:pPr>
              <w:pStyle w:val="a"/>
              <w:tabs>
                <w:tab w:val="right" w:pos="10890"/>
              </w:tabs>
              <w:ind w:left="615" w:right="-108"/>
              <w:rPr>
                <w:rFonts w:ascii="Arial" w:hAnsi="Arial" w:cs="Arial"/>
                <w:sz w:val="18"/>
                <w:szCs w:val="18"/>
                <w:lang w:val="en-US"/>
              </w:rPr>
            </w:pPr>
          </w:p>
        </w:tc>
        <w:tc>
          <w:tcPr>
            <w:tcW w:w="1310" w:type="dxa"/>
            <w:tcBorders>
              <w:top w:val="single" w:sz="4" w:space="0" w:color="auto"/>
            </w:tcBorders>
            <w:vAlign w:val="bottom"/>
          </w:tcPr>
          <w:p w14:paraId="4166CC2A" w14:textId="77777777" w:rsidR="00F72F80" w:rsidRPr="000016C6" w:rsidRDefault="00F72F80" w:rsidP="00CD6843">
            <w:pPr>
              <w:pStyle w:val="a"/>
              <w:ind w:left="-43" w:right="-72"/>
              <w:jc w:val="right"/>
              <w:rPr>
                <w:rFonts w:ascii="Arial" w:hAnsi="Arial" w:cs="Arial"/>
                <w:sz w:val="18"/>
                <w:szCs w:val="18"/>
                <w:lang w:val="en-US"/>
              </w:rPr>
            </w:pPr>
          </w:p>
        </w:tc>
        <w:tc>
          <w:tcPr>
            <w:tcW w:w="1276" w:type="dxa"/>
            <w:tcBorders>
              <w:top w:val="single" w:sz="4" w:space="0" w:color="auto"/>
            </w:tcBorders>
            <w:vAlign w:val="bottom"/>
          </w:tcPr>
          <w:p w14:paraId="1FB33616" w14:textId="77777777" w:rsidR="00F72F80" w:rsidRPr="000016C6" w:rsidRDefault="00F72F80" w:rsidP="00CD6843">
            <w:pPr>
              <w:pStyle w:val="a"/>
              <w:ind w:left="-43" w:right="-72"/>
              <w:jc w:val="right"/>
              <w:rPr>
                <w:rFonts w:ascii="Arial" w:hAnsi="Arial" w:cs="Arial"/>
                <w:sz w:val="18"/>
                <w:szCs w:val="18"/>
                <w:lang w:val="en-US"/>
              </w:rPr>
            </w:pPr>
          </w:p>
        </w:tc>
        <w:tc>
          <w:tcPr>
            <w:tcW w:w="1701" w:type="dxa"/>
            <w:tcBorders>
              <w:top w:val="single" w:sz="4" w:space="0" w:color="auto"/>
            </w:tcBorders>
            <w:vAlign w:val="bottom"/>
          </w:tcPr>
          <w:p w14:paraId="392EA0C4" w14:textId="77777777" w:rsidR="00F72F80" w:rsidRPr="000016C6" w:rsidRDefault="00F72F80" w:rsidP="00CD6843">
            <w:pPr>
              <w:pStyle w:val="a"/>
              <w:ind w:left="-43" w:right="-72"/>
              <w:jc w:val="right"/>
              <w:rPr>
                <w:rFonts w:ascii="Arial" w:hAnsi="Arial" w:cs="Arial"/>
                <w:sz w:val="18"/>
                <w:szCs w:val="18"/>
                <w:lang w:val="en-US"/>
              </w:rPr>
            </w:pPr>
          </w:p>
        </w:tc>
        <w:tc>
          <w:tcPr>
            <w:tcW w:w="1248" w:type="dxa"/>
            <w:tcBorders>
              <w:top w:val="single" w:sz="4" w:space="0" w:color="auto"/>
            </w:tcBorders>
            <w:vAlign w:val="bottom"/>
          </w:tcPr>
          <w:p w14:paraId="4CDA5093" w14:textId="77777777" w:rsidR="00F72F80" w:rsidRPr="000016C6" w:rsidRDefault="00F72F80" w:rsidP="00CD6843">
            <w:pPr>
              <w:pStyle w:val="a"/>
              <w:ind w:left="-43" w:right="-72"/>
              <w:jc w:val="right"/>
              <w:rPr>
                <w:rFonts w:ascii="Arial" w:hAnsi="Arial" w:cs="Arial"/>
                <w:sz w:val="18"/>
                <w:szCs w:val="18"/>
                <w:lang w:val="en-US"/>
              </w:rPr>
            </w:pPr>
          </w:p>
        </w:tc>
      </w:tr>
      <w:tr w:rsidR="00F72F80" w:rsidRPr="000016C6" w14:paraId="2FEB6BDF" w14:textId="77777777" w:rsidTr="0058484D">
        <w:tc>
          <w:tcPr>
            <w:tcW w:w="3690" w:type="dxa"/>
            <w:vAlign w:val="bottom"/>
          </w:tcPr>
          <w:p w14:paraId="5A21D7DD" w14:textId="77777777" w:rsidR="00F72F80" w:rsidRPr="000016C6" w:rsidRDefault="00F72F80" w:rsidP="00CD6843">
            <w:pPr>
              <w:pStyle w:val="a"/>
              <w:tabs>
                <w:tab w:val="right" w:pos="10890"/>
              </w:tabs>
              <w:ind w:left="615" w:right="-108"/>
              <w:rPr>
                <w:rFonts w:ascii="Arial" w:hAnsi="Arial" w:cs="Arial"/>
                <w:sz w:val="18"/>
                <w:szCs w:val="18"/>
                <w:lang w:val="en-US"/>
              </w:rPr>
            </w:pPr>
            <w:r w:rsidRPr="000016C6">
              <w:rPr>
                <w:rFonts w:ascii="Arial" w:hAnsi="Arial" w:cs="Arial"/>
                <w:sz w:val="18"/>
                <w:szCs w:val="18"/>
                <w:lang w:val="en-US"/>
              </w:rPr>
              <w:t>Deferred tax assets</w:t>
            </w:r>
          </w:p>
        </w:tc>
        <w:tc>
          <w:tcPr>
            <w:tcW w:w="1310" w:type="dxa"/>
            <w:tcBorders>
              <w:bottom w:val="single" w:sz="4" w:space="0" w:color="auto"/>
            </w:tcBorders>
            <w:vAlign w:val="bottom"/>
          </w:tcPr>
          <w:p w14:paraId="5F6329E7" w14:textId="61EB1A50" w:rsidR="00F72F80" w:rsidRPr="000016C6" w:rsidRDefault="00F72F80" w:rsidP="00CD6843">
            <w:pPr>
              <w:pStyle w:val="a"/>
              <w:ind w:left="-43" w:right="-72"/>
              <w:jc w:val="right"/>
              <w:rPr>
                <w:rFonts w:ascii="Arial" w:hAnsi="Arial" w:cs="Arial"/>
                <w:sz w:val="18"/>
                <w:szCs w:val="18"/>
                <w:lang w:val="en-US"/>
              </w:rPr>
            </w:pPr>
            <w:r w:rsidRPr="000016C6">
              <w:rPr>
                <w:rFonts w:ascii="Arial" w:hAnsi="Arial" w:cs="Arial"/>
                <w:sz w:val="18"/>
                <w:szCs w:val="18"/>
                <w:lang w:val="en-US"/>
              </w:rPr>
              <w:t>22,035,635</w:t>
            </w:r>
          </w:p>
        </w:tc>
        <w:tc>
          <w:tcPr>
            <w:tcW w:w="1276" w:type="dxa"/>
            <w:tcBorders>
              <w:bottom w:val="single" w:sz="4" w:space="0" w:color="auto"/>
            </w:tcBorders>
            <w:vAlign w:val="bottom"/>
          </w:tcPr>
          <w:p w14:paraId="7A4B5CFB" w14:textId="5F8C34AA"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GB"/>
              </w:rPr>
              <w:t>(1,233,476)</w:t>
            </w:r>
          </w:p>
        </w:tc>
        <w:tc>
          <w:tcPr>
            <w:tcW w:w="1701" w:type="dxa"/>
            <w:tcBorders>
              <w:bottom w:val="single" w:sz="4" w:space="0" w:color="auto"/>
            </w:tcBorders>
            <w:vAlign w:val="bottom"/>
          </w:tcPr>
          <w:p w14:paraId="383AEFC3" w14:textId="130DED25"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GB"/>
              </w:rPr>
              <w:t>3,780,463</w:t>
            </w:r>
          </w:p>
        </w:tc>
        <w:tc>
          <w:tcPr>
            <w:tcW w:w="1248" w:type="dxa"/>
            <w:tcBorders>
              <w:bottom w:val="single" w:sz="4" w:space="0" w:color="auto"/>
            </w:tcBorders>
            <w:vAlign w:val="bottom"/>
          </w:tcPr>
          <w:p w14:paraId="480CD8F1" w14:textId="6A2D61D8"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US"/>
              </w:rPr>
              <w:t>24,582,622</w:t>
            </w:r>
          </w:p>
        </w:tc>
      </w:tr>
    </w:tbl>
    <w:p w14:paraId="13E64380" w14:textId="77777777" w:rsidR="00700928" w:rsidRPr="000016C6" w:rsidRDefault="00700928" w:rsidP="00CD6843">
      <w:pPr>
        <w:pStyle w:val="a"/>
        <w:tabs>
          <w:tab w:val="right" w:pos="3960"/>
          <w:tab w:val="right" w:pos="7200"/>
        </w:tabs>
        <w:ind w:left="1080" w:right="0"/>
        <w:jc w:val="thaiDistribute"/>
        <w:rPr>
          <w:rFonts w:ascii="Arial" w:hAnsi="Arial" w:cs="Arial"/>
          <w:sz w:val="20"/>
          <w:szCs w:val="20"/>
          <w:lang w:val="en-US"/>
        </w:rPr>
      </w:pPr>
    </w:p>
    <w:tbl>
      <w:tblPr>
        <w:tblW w:w="9135" w:type="dxa"/>
        <w:tblInd w:w="-180" w:type="dxa"/>
        <w:tblLayout w:type="fixed"/>
        <w:tblLook w:val="0000" w:firstRow="0" w:lastRow="0" w:firstColumn="0" w:lastColumn="0" w:noHBand="0" w:noVBand="0"/>
      </w:tblPr>
      <w:tblGrid>
        <w:gridCol w:w="3600"/>
        <w:gridCol w:w="1400"/>
        <w:gridCol w:w="1276"/>
        <w:gridCol w:w="1701"/>
        <w:gridCol w:w="1158"/>
      </w:tblGrid>
      <w:tr w:rsidR="0058484D" w:rsidRPr="000016C6" w14:paraId="5D841338" w14:textId="77777777" w:rsidTr="0058484D">
        <w:tc>
          <w:tcPr>
            <w:tcW w:w="3600" w:type="dxa"/>
            <w:vAlign w:val="bottom"/>
          </w:tcPr>
          <w:p w14:paraId="1DC7364D" w14:textId="77777777" w:rsidR="0058484D" w:rsidRPr="000016C6" w:rsidRDefault="0058484D" w:rsidP="0058484D">
            <w:pPr>
              <w:ind w:left="615" w:right="-108"/>
              <w:rPr>
                <w:rFonts w:ascii="Arial" w:hAnsi="Arial" w:cs="Arial"/>
                <w:sz w:val="18"/>
                <w:szCs w:val="18"/>
                <w:lang w:val="en-US"/>
              </w:rPr>
            </w:pPr>
          </w:p>
        </w:tc>
        <w:tc>
          <w:tcPr>
            <w:tcW w:w="1400" w:type="dxa"/>
            <w:tcBorders>
              <w:top w:val="single" w:sz="4" w:space="0" w:color="auto"/>
            </w:tcBorders>
            <w:vAlign w:val="bottom"/>
          </w:tcPr>
          <w:p w14:paraId="7E7AF179" w14:textId="77777777" w:rsidR="0058484D" w:rsidRPr="000016C6" w:rsidRDefault="0058484D" w:rsidP="0058484D">
            <w:pPr>
              <w:ind w:right="-72"/>
              <w:jc w:val="right"/>
              <w:rPr>
                <w:rFonts w:ascii="Arial" w:hAnsi="Arial" w:cs="Arial"/>
                <w:b/>
                <w:bCs/>
                <w:sz w:val="18"/>
                <w:szCs w:val="18"/>
                <w:lang w:val="en-US"/>
              </w:rPr>
            </w:pPr>
          </w:p>
        </w:tc>
        <w:tc>
          <w:tcPr>
            <w:tcW w:w="1276" w:type="dxa"/>
            <w:tcBorders>
              <w:top w:val="single" w:sz="4" w:space="0" w:color="auto"/>
            </w:tcBorders>
            <w:vAlign w:val="bottom"/>
          </w:tcPr>
          <w:p w14:paraId="4D8EB66D" w14:textId="77777777" w:rsidR="0058484D" w:rsidRPr="000016C6" w:rsidRDefault="0058484D" w:rsidP="0058484D">
            <w:pPr>
              <w:ind w:right="-72"/>
              <w:jc w:val="right"/>
              <w:rPr>
                <w:rFonts w:ascii="Arial" w:hAnsi="Arial" w:cs="Arial"/>
                <w:b/>
                <w:bCs/>
                <w:sz w:val="18"/>
                <w:szCs w:val="18"/>
                <w:lang w:val="en-US"/>
              </w:rPr>
            </w:pPr>
          </w:p>
        </w:tc>
        <w:tc>
          <w:tcPr>
            <w:tcW w:w="1701" w:type="dxa"/>
            <w:tcBorders>
              <w:top w:val="single" w:sz="4" w:space="0" w:color="auto"/>
            </w:tcBorders>
            <w:vAlign w:val="bottom"/>
          </w:tcPr>
          <w:p w14:paraId="76F95D05" w14:textId="05184F24" w:rsidR="0058484D" w:rsidRPr="000016C6" w:rsidRDefault="0058484D" w:rsidP="0058484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016C6">
              <w:rPr>
                <w:rFonts w:ascii="Arial" w:hAnsi="Arial" w:cs="Arial"/>
                <w:sz w:val="18"/>
                <w:szCs w:val="18"/>
              </w:rPr>
              <w:t>Charged/</w:t>
            </w:r>
          </w:p>
        </w:tc>
        <w:tc>
          <w:tcPr>
            <w:tcW w:w="1158" w:type="dxa"/>
            <w:tcBorders>
              <w:top w:val="single" w:sz="4" w:space="0" w:color="auto"/>
            </w:tcBorders>
            <w:vAlign w:val="bottom"/>
          </w:tcPr>
          <w:p w14:paraId="57727875" w14:textId="77777777" w:rsidR="0058484D" w:rsidRPr="000016C6" w:rsidRDefault="0058484D" w:rsidP="0058484D">
            <w:pPr>
              <w:ind w:right="-72"/>
              <w:jc w:val="right"/>
              <w:rPr>
                <w:rFonts w:ascii="Arial" w:hAnsi="Arial" w:cs="Arial"/>
                <w:b/>
                <w:bCs/>
                <w:sz w:val="18"/>
                <w:szCs w:val="18"/>
                <w:lang w:val="en-US"/>
              </w:rPr>
            </w:pPr>
          </w:p>
        </w:tc>
      </w:tr>
      <w:tr w:rsidR="0058484D" w:rsidRPr="000016C6" w14:paraId="57BF451F" w14:textId="77777777" w:rsidTr="0058484D">
        <w:tc>
          <w:tcPr>
            <w:tcW w:w="3600" w:type="dxa"/>
            <w:vAlign w:val="bottom"/>
          </w:tcPr>
          <w:p w14:paraId="2EE228B5" w14:textId="77777777" w:rsidR="0058484D" w:rsidRPr="000016C6" w:rsidRDefault="0058484D" w:rsidP="0058484D">
            <w:pPr>
              <w:ind w:left="615" w:right="-108"/>
              <w:rPr>
                <w:rFonts w:ascii="Arial" w:hAnsi="Arial" w:cs="Arial"/>
                <w:sz w:val="18"/>
                <w:szCs w:val="18"/>
                <w:lang w:val="en-US"/>
              </w:rPr>
            </w:pPr>
          </w:p>
        </w:tc>
        <w:tc>
          <w:tcPr>
            <w:tcW w:w="1400" w:type="dxa"/>
            <w:vAlign w:val="bottom"/>
          </w:tcPr>
          <w:p w14:paraId="354067AB" w14:textId="77777777" w:rsidR="0058484D" w:rsidRPr="000016C6" w:rsidRDefault="0058484D" w:rsidP="0058484D">
            <w:pPr>
              <w:ind w:right="-72"/>
              <w:jc w:val="right"/>
              <w:rPr>
                <w:rFonts w:ascii="Arial" w:hAnsi="Arial" w:cs="Arial"/>
                <w:b/>
                <w:bCs/>
                <w:sz w:val="18"/>
                <w:szCs w:val="18"/>
                <w:lang w:val="en-US"/>
              </w:rPr>
            </w:pPr>
            <w:r w:rsidRPr="000016C6">
              <w:rPr>
                <w:rFonts w:ascii="Arial" w:hAnsi="Arial" w:cs="Arial"/>
                <w:b/>
                <w:bCs/>
                <w:sz w:val="18"/>
                <w:szCs w:val="18"/>
                <w:lang w:val="en-US"/>
              </w:rPr>
              <w:t>As at</w:t>
            </w:r>
          </w:p>
        </w:tc>
        <w:tc>
          <w:tcPr>
            <w:tcW w:w="1276" w:type="dxa"/>
            <w:vAlign w:val="bottom"/>
          </w:tcPr>
          <w:p w14:paraId="02D5E2A4" w14:textId="77777777" w:rsidR="0058484D" w:rsidRPr="000016C6" w:rsidRDefault="0058484D" w:rsidP="0058484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016C6">
              <w:rPr>
                <w:rFonts w:ascii="Arial" w:hAnsi="Arial" w:cs="Arial"/>
                <w:sz w:val="18"/>
                <w:szCs w:val="18"/>
              </w:rPr>
              <w:t>Charged/</w:t>
            </w:r>
          </w:p>
        </w:tc>
        <w:tc>
          <w:tcPr>
            <w:tcW w:w="1701" w:type="dxa"/>
            <w:vAlign w:val="bottom"/>
          </w:tcPr>
          <w:p w14:paraId="6264670C" w14:textId="03D056B6" w:rsidR="0058484D" w:rsidRPr="000016C6" w:rsidRDefault="0058484D" w:rsidP="0058484D">
            <w:pPr>
              <w:pStyle w:val="Heading4"/>
              <w:tabs>
                <w:tab w:val="clear" w:pos="1134"/>
                <w:tab w:val="clear" w:pos="1276"/>
                <w:tab w:val="clear" w:pos="3402"/>
                <w:tab w:val="clear" w:pos="4536"/>
                <w:tab w:val="clear" w:pos="5670"/>
                <w:tab w:val="clear" w:pos="6804"/>
                <w:tab w:val="clear" w:pos="7655"/>
              </w:tabs>
              <w:spacing w:line="240" w:lineRule="auto"/>
              <w:ind w:right="-72"/>
              <w:jc w:val="left"/>
              <w:rPr>
                <w:rFonts w:ascii="Arial" w:hAnsi="Arial" w:cs="Arial"/>
                <w:sz w:val="18"/>
                <w:szCs w:val="18"/>
              </w:rPr>
            </w:pPr>
            <w:r w:rsidRPr="000016C6">
              <w:rPr>
                <w:rFonts w:ascii="Arial" w:hAnsi="Arial" w:cs="Arial"/>
                <w:spacing w:val="-2"/>
                <w:sz w:val="18"/>
                <w:szCs w:val="18"/>
              </w:rPr>
              <w:t>(Credited) to other</w:t>
            </w:r>
          </w:p>
        </w:tc>
        <w:tc>
          <w:tcPr>
            <w:tcW w:w="1158" w:type="dxa"/>
            <w:vAlign w:val="bottom"/>
          </w:tcPr>
          <w:p w14:paraId="40D21D6A" w14:textId="77777777" w:rsidR="0058484D" w:rsidRPr="000016C6" w:rsidRDefault="0058484D" w:rsidP="0058484D">
            <w:pPr>
              <w:ind w:right="-72"/>
              <w:jc w:val="right"/>
              <w:rPr>
                <w:rFonts w:ascii="Arial" w:hAnsi="Arial" w:cs="Arial"/>
                <w:b/>
                <w:bCs/>
                <w:sz w:val="18"/>
                <w:szCs w:val="18"/>
                <w:lang w:val="en-US"/>
              </w:rPr>
            </w:pPr>
            <w:r w:rsidRPr="000016C6">
              <w:rPr>
                <w:rFonts w:ascii="Arial" w:hAnsi="Arial" w:cs="Arial"/>
                <w:b/>
                <w:bCs/>
                <w:sz w:val="18"/>
                <w:szCs w:val="18"/>
                <w:lang w:val="en-US"/>
              </w:rPr>
              <w:t>As at</w:t>
            </w:r>
          </w:p>
        </w:tc>
      </w:tr>
      <w:tr w:rsidR="0058484D" w:rsidRPr="000016C6" w14:paraId="27D7DD7A" w14:textId="77777777" w:rsidTr="0058484D">
        <w:tc>
          <w:tcPr>
            <w:tcW w:w="3600" w:type="dxa"/>
            <w:vAlign w:val="bottom"/>
          </w:tcPr>
          <w:p w14:paraId="5FCB9964" w14:textId="77777777" w:rsidR="0058484D" w:rsidRPr="000016C6" w:rsidRDefault="0058484D" w:rsidP="0058484D">
            <w:pPr>
              <w:ind w:left="615" w:right="-108"/>
              <w:rPr>
                <w:rFonts w:ascii="Arial" w:hAnsi="Arial" w:cs="Arial"/>
                <w:sz w:val="18"/>
                <w:szCs w:val="18"/>
                <w:lang w:val="en-US"/>
              </w:rPr>
            </w:pPr>
          </w:p>
        </w:tc>
        <w:tc>
          <w:tcPr>
            <w:tcW w:w="1400" w:type="dxa"/>
            <w:vAlign w:val="bottom"/>
          </w:tcPr>
          <w:p w14:paraId="20C87715" w14:textId="77777777" w:rsidR="0058484D" w:rsidRPr="000016C6" w:rsidRDefault="0058484D" w:rsidP="0058484D">
            <w:pPr>
              <w:ind w:right="-72"/>
              <w:jc w:val="right"/>
              <w:rPr>
                <w:rFonts w:ascii="Arial" w:hAnsi="Arial" w:cs="Arial"/>
                <w:b/>
                <w:bCs/>
                <w:sz w:val="18"/>
                <w:szCs w:val="18"/>
                <w:lang w:val="en-US"/>
              </w:rPr>
            </w:pPr>
            <w:r w:rsidRPr="000016C6">
              <w:rPr>
                <w:rFonts w:ascii="Arial" w:hAnsi="Arial" w:cs="Arial"/>
                <w:b/>
                <w:bCs/>
                <w:sz w:val="18"/>
                <w:szCs w:val="18"/>
                <w:lang w:val="en-US"/>
              </w:rPr>
              <w:t>1 January</w:t>
            </w:r>
          </w:p>
        </w:tc>
        <w:tc>
          <w:tcPr>
            <w:tcW w:w="1276" w:type="dxa"/>
            <w:vAlign w:val="bottom"/>
          </w:tcPr>
          <w:p w14:paraId="458D2DBB" w14:textId="77777777" w:rsidR="0058484D" w:rsidRPr="000016C6" w:rsidRDefault="0058484D" w:rsidP="0058484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016C6">
              <w:rPr>
                <w:rFonts w:ascii="Arial" w:hAnsi="Arial" w:cs="Arial"/>
                <w:sz w:val="18"/>
                <w:szCs w:val="18"/>
              </w:rPr>
              <w:t>(Credited) to</w:t>
            </w:r>
          </w:p>
        </w:tc>
        <w:tc>
          <w:tcPr>
            <w:tcW w:w="1701" w:type="dxa"/>
            <w:vAlign w:val="bottom"/>
          </w:tcPr>
          <w:p w14:paraId="54203540" w14:textId="22268E3C" w:rsidR="0058484D" w:rsidRPr="000016C6" w:rsidRDefault="0058484D" w:rsidP="0058484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sidRPr="000016C6">
              <w:rPr>
                <w:rFonts w:ascii="Arial" w:hAnsi="Arial" w:cs="Arial"/>
                <w:spacing w:val="-2"/>
                <w:sz w:val="18"/>
                <w:szCs w:val="18"/>
              </w:rPr>
              <w:t>comprehensive</w:t>
            </w:r>
          </w:p>
        </w:tc>
        <w:tc>
          <w:tcPr>
            <w:tcW w:w="1158" w:type="dxa"/>
            <w:vAlign w:val="bottom"/>
          </w:tcPr>
          <w:p w14:paraId="72A7BBAD" w14:textId="74BC2F4D" w:rsidR="0058484D" w:rsidRPr="000016C6" w:rsidRDefault="0058484D" w:rsidP="0058484D">
            <w:pPr>
              <w:ind w:right="-72"/>
              <w:jc w:val="right"/>
              <w:rPr>
                <w:rFonts w:ascii="Arial" w:hAnsi="Arial" w:cs="Arial"/>
                <w:b/>
                <w:bCs/>
                <w:sz w:val="18"/>
                <w:szCs w:val="18"/>
                <w:lang w:val="en-US"/>
              </w:rPr>
            </w:pPr>
            <w:r w:rsidRPr="000016C6">
              <w:rPr>
                <w:rFonts w:ascii="Arial" w:hAnsi="Arial" w:cs="Arial"/>
                <w:b/>
                <w:bCs/>
                <w:spacing w:val="-4"/>
                <w:sz w:val="18"/>
                <w:szCs w:val="18"/>
                <w:lang w:val="en-US"/>
              </w:rPr>
              <w:t>30 June</w:t>
            </w:r>
          </w:p>
        </w:tc>
      </w:tr>
      <w:tr w:rsidR="00DB47FA" w:rsidRPr="000016C6" w14:paraId="54C9DE43" w14:textId="77777777" w:rsidTr="0058484D">
        <w:tc>
          <w:tcPr>
            <w:tcW w:w="3600" w:type="dxa"/>
            <w:vAlign w:val="bottom"/>
          </w:tcPr>
          <w:p w14:paraId="1F584E17" w14:textId="77777777" w:rsidR="00DB47FA" w:rsidRPr="000016C6" w:rsidRDefault="00DB47FA" w:rsidP="00CD6843">
            <w:pPr>
              <w:ind w:left="615" w:right="-108"/>
              <w:rPr>
                <w:rFonts w:ascii="Arial" w:hAnsi="Arial" w:cs="Arial"/>
                <w:sz w:val="18"/>
                <w:szCs w:val="18"/>
                <w:lang w:val="en-US"/>
              </w:rPr>
            </w:pPr>
          </w:p>
        </w:tc>
        <w:tc>
          <w:tcPr>
            <w:tcW w:w="1400" w:type="dxa"/>
            <w:vAlign w:val="bottom"/>
          </w:tcPr>
          <w:p w14:paraId="19B887BF" w14:textId="450D8210" w:rsidR="00DB47FA" w:rsidRPr="000016C6" w:rsidRDefault="00DB47FA" w:rsidP="00CD6843">
            <w:pPr>
              <w:ind w:right="-72"/>
              <w:jc w:val="right"/>
              <w:rPr>
                <w:rFonts w:ascii="Arial" w:hAnsi="Arial" w:cs="Arial"/>
                <w:b/>
                <w:bCs/>
                <w:sz w:val="18"/>
                <w:szCs w:val="18"/>
                <w:lang w:val="en-US"/>
              </w:rPr>
            </w:pPr>
            <w:r w:rsidRPr="000016C6">
              <w:rPr>
                <w:rFonts w:ascii="Arial" w:hAnsi="Arial" w:cs="Arial"/>
                <w:b/>
                <w:bCs/>
                <w:sz w:val="18"/>
                <w:szCs w:val="18"/>
                <w:lang w:val="en-US"/>
              </w:rPr>
              <w:t>20</w:t>
            </w:r>
            <w:r w:rsidR="00F6608A" w:rsidRPr="000016C6">
              <w:rPr>
                <w:rFonts w:ascii="Arial" w:hAnsi="Arial" w:cs="Arial"/>
                <w:b/>
                <w:bCs/>
                <w:sz w:val="18"/>
                <w:szCs w:val="18"/>
                <w:lang w:val="en-US"/>
              </w:rPr>
              <w:t>20</w:t>
            </w:r>
          </w:p>
        </w:tc>
        <w:tc>
          <w:tcPr>
            <w:tcW w:w="1276" w:type="dxa"/>
            <w:vAlign w:val="bottom"/>
          </w:tcPr>
          <w:p w14:paraId="573C777D" w14:textId="77777777" w:rsidR="00DB47FA" w:rsidRPr="000016C6" w:rsidRDefault="00DB47FA" w:rsidP="00CD6843">
            <w:pPr>
              <w:ind w:right="-72"/>
              <w:jc w:val="right"/>
              <w:rPr>
                <w:rFonts w:ascii="Arial" w:hAnsi="Arial" w:cs="Arial"/>
                <w:b/>
                <w:bCs/>
                <w:sz w:val="18"/>
                <w:szCs w:val="18"/>
                <w:lang w:val="en-US"/>
              </w:rPr>
            </w:pPr>
            <w:r w:rsidRPr="000016C6">
              <w:rPr>
                <w:rFonts w:ascii="Arial" w:hAnsi="Arial" w:cs="Arial"/>
                <w:b/>
                <w:bCs/>
                <w:sz w:val="18"/>
                <w:szCs w:val="18"/>
                <w:lang w:val="en-US"/>
              </w:rPr>
              <w:t>profit or loss</w:t>
            </w:r>
          </w:p>
        </w:tc>
        <w:tc>
          <w:tcPr>
            <w:tcW w:w="1701" w:type="dxa"/>
            <w:vAlign w:val="bottom"/>
          </w:tcPr>
          <w:p w14:paraId="45C0CCBA" w14:textId="77777777" w:rsidR="00DB47FA" w:rsidRPr="000016C6" w:rsidRDefault="00DB47FA" w:rsidP="00CD684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016C6">
              <w:rPr>
                <w:rFonts w:ascii="Arial" w:hAnsi="Arial" w:cs="Arial"/>
                <w:sz w:val="18"/>
                <w:szCs w:val="18"/>
              </w:rPr>
              <w:t>income</w:t>
            </w:r>
          </w:p>
        </w:tc>
        <w:tc>
          <w:tcPr>
            <w:tcW w:w="1158" w:type="dxa"/>
            <w:vAlign w:val="bottom"/>
          </w:tcPr>
          <w:p w14:paraId="107ADF01" w14:textId="478C6B1B" w:rsidR="00DB47FA" w:rsidRPr="000016C6" w:rsidRDefault="00DB47FA" w:rsidP="00CD6843">
            <w:pPr>
              <w:ind w:right="-72"/>
              <w:jc w:val="right"/>
              <w:rPr>
                <w:rFonts w:ascii="Arial" w:hAnsi="Arial" w:cs="Arial"/>
                <w:b/>
                <w:bCs/>
                <w:sz w:val="18"/>
                <w:szCs w:val="18"/>
                <w:lang w:val="en-US"/>
              </w:rPr>
            </w:pPr>
            <w:r w:rsidRPr="000016C6">
              <w:rPr>
                <w:rFonts w:ascii="Arial" w:hAnsi="Arial" w:cs="Arial"/>
                <w:b/>
                <w:bCs/>
                <w:sz w:val="18"/>
                <w:szCs w:val="18"/>
                <w:lang w:val="en-US"/>
              </w:rPr>
              <w:t>20</w:t>
            </w:r>
            <w:r w:rsidR="00F6608A" w:rsidRPr="000016C6">
              <w:rPr>
                <w:rFonts w:ascii="Arial" w:hAnsi="Arial" w:cs="Arial"/>
                <w:b/>
                <w:bCs/>
                <w:sz w:val="18"/>
                <w:szCs w:val="18"/>
                <w:lang w:val="en-US"/>
              </w:rPr>
              <w:t>20</w:t>
            </w:r>
          </w:p>
        </w:tc>
      </w:tr>
      <w:tr w:rsidR="00CA4ED3" w:rsidRPr="000016C6" w14:paraId="29358C2E" w14:textId="77777777" w:rsidTr="0058484D">
        <w:tc>
          <w:tcPr>
            <w:tcW w:w="3600" w:type="dxa"/>
            <w:vAlign w:val="bottom"/>
          </w:tcPr>
          <w:p w14:paraId="5F609352" w14:textId="77777777" w:rsidR="00CA4ED3" w:rsidRPr="000016C6" w:rsidRDefault="00CA4ED3" w:rsidP="00CD6843">
            <w:pPr>
              <w:ind w:left="615" w:right="-108"/>
              <w:rPr>
                <w:rFonts w:ascii="Arial" w:hAnsi="Arial" w:cs="Arial"/>
                <w:sz w:val="18"/>
                <w:szCs w:val="18"/>
                <w:lang w:val="en-US"/>
              </w:rPr>
            </w:pPr>
          </w:p>
        </w:tc>
        <w:tc>
          <w:tcPr>
            <w:tcW w:w="1400" w:type="dxa"/>
            <w:tcBorders>
              <w:bottom w:val="single" w:sz="4" w:space="0" w:color="auto"/>
            </w:tcBorders>
            <w:vAlign w:val="bottom"/>
          </w:tcPr>
          <w:p w14:paraId="1700889C" w14:textId="77777777" w:rsidR="00CA4ED3" w:rsidRPr="000016C6" w:rsidRDefault="00CA4ED3" w:rsidP="00CD6843">
            <w:pPr>
              <w:ind w:right="-72"/>
              <w:jc w:val="right"/>
              <w:rPr>
                <w:rFonts w:ascii="Arial" w:hAnsi="Arial" w:cs="Arial"/>
                <w:b/>
                <w:bCs/>
                <w:sz w:val="18"/>
                <w:szCs w:val="18"/>
                <w:lang w:val="en-US"/>
              </w:rPr>
            </w:pPr>
            <w:r w:rsidRPr="000016C6">
              <w:rPr>
                <w:rFonts w:ascii="Arial" w:hAnsi="Arial" w:cs="Arial"/>
                <w:b/>
                <w:bCs/>
                <w:sz w:val="18"/>
                <w:szCs w:val="18"/>
                <w:lang w:val="en-US"/>
              </w:rPr>
              <w:t>Baht</w:t>
            </w:r>
          </w:p>
        </w:tc>
        <w:tc>
          <w:tcPr>
            <w:tcW w:w="1276" w:type="dxa"/>
            <w:tcBorders>
              <w:bottom w:val="single" w:sz="4" w:space="0" w:color="auto"/>
            </w:tcBorders>
            <w:vAlign w:val="bottom"/>
          </w:tcPr>
          <w:p w14:paraId="0A8577A8" w14:textId="77777777" w:rsidR="00CA4ED3" w:rsidRPr="000016C6" w:rsidRDefault="00CA4ED3" w:rsidP="00CD6843">
            <w:pPr>
              <w:ind w:right="-72"/>
              <w:jc w:val="right"/>
              <w:rPr>
                <w:rFonts w:ascii="Arial" w:hAnsi="Arial" w:cs="Arial"/>
                <w:b/>
                <w:bCs/>
                <w:sz w:val="18"/>
                <w:szCs w:val="18"/>
                <w:lang w:val="en-US"/>
              </w:rPr>
            </w:pPr>
            <w:r w:rsidRPr="000016C6">
              <w:rPr>
                <w:rFonts w:ascii="Arial" w:hAnsi="Arial" w:cs="Arial"/>
                <w:b/>
                <w:bCs/>
                <w:sz w:val="18"/>
                <w:szCs w:val="18"/>
                <w:lang w:val="en-US"/>
              </w:rPr>
              <w:t>Baht</w:t>
            </w:r>
          </w:p>
        </w:tc>
        <w:tc>
          <w:tcPr>
            <w:tcW w:w="1701" w:type="dxa"/>
            <w:tcBorders>
              <w:bottom w:val="single" w:sz="4" w:space="0" w:color="auto"/>
            </w:tcBorders>
            <w:vAlign w:val="bottom"/>
          </w:tcPr>
          <w:p w14:paraId="3D4C173D" w14:textId="77777777" w:rsidR="00CA4ED3" w:rsidRPr="000016C6" w:rsidRDefault="00CA4ED3" w:rsidP="00CD6843">
            <w:pPr>
              <w:ind w:right="-72"/>
              <w:jc w:val="right"/>
              <w:rPr>
                <w:rFonts w:ascii="Arial" w:hAnsi="Arial" w:cs="Arial"/>
                <w:b/>
                <w:bCs/>
                <w:sz w:val="18"/>
                <w:szCs w:val="18"/>
                <w:lang w:val="en-US"/>
              </w:rPr>
            </w:pPr>
            <w:r w:rsidRPr="000016C6">
              <w:rPr>
                <w:rFonts w:ascii="Arial" w:hAnsi="Arial" w:cs="Arial"/>
                <w:b/>
                <w:bCs/>
                <w:sz w:val="18"/>
                <w:szCs w:val="18"/>
                <w:lang w:val="en-US"/>
              </w:rPr>
              <w:t>Baht</w:t>
            </w:r>
          </w:p>
        </w:tc>
        <w:tc>
          <w:tcPr>
            <w:tcW w:w="1158" w:type="dxa"/>
            <w:tcBorders>
              <w:bottom w:val="single" w:sz="4" w:space="0" w:color="auto"/>
            </w:tcBorders>
            <w:vAlign w:val="bottom"/>
          </w:tcPr>
          <w:p w14:paraId="2B244346" w14:textId="77777777" w:rsidR="00CA4ED3" w:rsidRPr="000016C6" w:rsidRDefault="00CA4ED3" w:rsidP="00CD6843">
            <w:pPr>
              <w:ind w:right="-72"/>
              <w:jc w:val="right"/>
              <w:rPr>
                <w:rFonts w:ascii="Arial" w:hAnsi="Arial" w:cs="Arial"/>
                <w:b/>
                <w:bCs/>
                <w:sz w:val="18"/>
                <w:szCs w:val="18"/>
                <w:lang w:val="en-US"/>
              </w:rPr>
            </w:pPr>
            <w:r w:rsidRPr="000016C6">
              <w:rPr>
                <w:rFonts w:ascii="Arial" w:hAnsi="Arial" w:cs="Arial"/>
                <w:b/>
                <w:bCs/>
                <w:sz w:val="18"/>
                <w:szCs w:val="18"/>
                <w:lang w:val="en-US"/>
              </w:rPr>
              <w:t>Baht</w:t>
            </w:r>
          </w:p>
        </w:tc>
      </w:tr>
      <w:tr w:rsidR="00CA4ED3" w:rsidRPr="000016C6" w14:paraId="13A096C9" w14:textId="77777777" w:rsidTr="0058484D">
        <w:tc>
          <w:tcPr>
            <w:tcW w:w="3600" w:type="dxa"/>
            <w:vAlign w:val="bottom"/>
          </w:tcPr>
          <w:p w14:paraId="064F7996" w14:textId="77777777" w:rsidR="00CA4ED3" w:rsidRPr="000016C6" w:rsidRDefault="00CA4ED3" w:rsidP="00CD6843">
            <w:pPr>
              <w:pStyle w:val="a"/>
              <w:tabs>
                <w:tab w:val="right" w:pos="10890"/>
              </w:tabs>
              <w:ind w:left="615" w:right="-108"/>
              <w:rPr>
                <w:rFonts w:ascii="Arial" w:hAnsi="Arial" w:cs="Arial"/>
                <w:sz w:val="18"/>
                <w:szCs w:val="18"/>
                <w:lang w:val="en-US"/>
              </w:rPr>
            </w:pPr>
          </w:p>
        </w:tc>
        <w:tc>
          <w:tcPr>
            <w:tcW w:w="1400" w:type="dxa"/>
            <w:tcBorders>
              <w:top w:val="single" w:sz="4" w:space="0" w:color="auto"/>
            </w:tcBorders>
            <w:shd w:val="clear" w:color="auto" w:fill="FAFAFA"/>
            <w:vAlign w:val="bottom"/>
          </w:tcPr>
          <w:p w14:paraId="31F81DCD" w14:textId="77777777" w:rsidR="00CA4ED3" w:rsidRPr="000016C6" w:rsidRDefault="00CA4ED3" w:rsidP="00CD6843">
            <w:pPr>
              <w:pStyle w:val="a"/>
              <w:ind w:left="-43"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169BFEB1" w14:textId="77777777" w:rsidR="00CA4ED3" w:rsidRPr="000016C6" w:rsidRDefault="00CA4ED3" w:rsidP="00CD6843">
            <w:pPr>
              <w:pStyle w:val="a"/>
              <w:ind w:left="-43" w:right="-72"/>
              <w:jc w:val="right"/>
              <w:rPr>
                <w:rFonts w:ascii="Arial" w:hAnsi="Arial" w:cs="Arial"/>
                <w:sz w:val="18"/>
                <w:szCs w:val="18"/>
                <w:lang w:val="en-US"/>
              </w:rPr>
            </w:pPr>
          </w:p>
        </w:tc>
        <w:tc>
          <w:tcPr>
            <w:tcW w:w="1701" w:type="dxa"/>
            <w:tcBorders>
              <w:top w:val="single" w:sz="4" w:space="0" w:color="auto"/>
            </w:tcBorders>
            <w:shd w:val="clear" w:color="auto" w:fill="FAFAFA"/>
            <w:vAlign w:val="bottom"/>
          </w:tcPr>
          <w:p w14:paraId="79868F22" w14:textId="77777777" w:rsidR="00CA4ED3" w:rsidRPr="000016C6" w:rsidRDefault="00CA4ED3" w:rsidP="00CD6843">
            <w:pPr>
              <w:pStyle w:val="a"/>
              <w:ind w:left="-43" w:right="-72"/>
              <w:jc w:val="right"/>
              <w:rPr>
                <w:rFonts w:ascii="Arial" w:hAnsi="Arial" w:cs="Arial"/>
                <w:sz w:val="18"/>
                <w:szCs w:val="18"/>
                <w:lang w:val="en-US"/>
              </w:rPr>
            </w:pPr>
          </w:p>
        </w:tc>
        <w:tc>
          <w:tcPr>
            <w:tcW w:w="1158" w:type="dxa"/>
            <w:tcBorders>
              <w:top w:val="single" w:sz="4" w:space="0" w:color="auto"/>
            </w:tcBorders>
            <w:shd w:val="clear" w:color="auto" w:fill="FAFAFA"/>
            <w:vAlign w:val="bottom"/>
          </w:tcPr>
          <w:p w14:paraId="3A2E0C74" w14:textId="77777777" w:rsidR="00CA4ED3" w:rsidRPr="000016C6" w:rsidRDefault="00CA4ED3" w:rsidP="00CD6843">
            <w:pPr>
              <w:pStyle w:val="a"/>
              <w:ind w:left="-43" w:right="-72"/>
              <w:jc w:val="right"/>
              <w:rPr>
                <w:rFonts w:ascii="Arial" w:hAnsi="Arial" w:cs="Arial"/>
                <w:sz w:val="18"/>
                <w:szCs w:val="18"/>
                <w:lang w:val="en-US"/>
              </w:rPr>
            </w:pPr>
          </w:p>
        </w:tc>
      </w:tr>
      <w:tr w:rsidR="00CA4ED3" w:rsidRPr="000016C6" w14:paraId="5A18E44A" w14:textId="77777777" w:rsidTr="0058484D">
        <w:tc>
          <w:tcPr>
            <w:tcW w:w="3600" w:type="dxa"/>
            <w:vAlign w:val="bottom"/>
          </w:tcPr>
          <w:p w14:paraId="12C54BED" w14:textId="77777777" w:rsidR="00CA4ED3" w:rsidRPr="000016C6" w:rsidRDefault="00CA4ED3" w:rsidP="00CD6843">
            <w:pPr>
              <w:pStyle w:val="a"/>
              <w:tabs>
                <w:tab w:val="right" w:pos="10890"/>
              </w:tabs>
              <w:ind w:left="615" w:right="-108"/>
              <w:rPr>
                <w:rFonts w:ascii="Arial" w:hAnsi="Arial" w:cs="Arial"/>
                <w:b/>
                <w:bCs/>
                <w:sz w:val="18"/>
                <w:szCs w:val="18"/>
                <w:lang w:val="en-US"/>
              </w:rPr>
            </w:pPr>
            <w:r w:rsidRPr="000016C6">
              <w:rPr>
                <w:rFonts w:ascii="Arial" w:hAnsi="Arial" w:cs="Arial"/>
                <w:b/>
                <w:bCs/>
                <w:sz w:val="18"/>
                <w:szCs w:val="18"/>
                <w:lang w:val="en-US"/>
              </w:rPr>
              <w:t>Deferred tax assets</w:t>
            </w:r>
          </w:p>
        </w:tc>
        <w:tc>
          <w:tcPr>
            <w:tcW w:w="1400" w:type="dxa"/>
            <w:shd w:val="clear" w:color="auto" w:fill="FAFAFA"/>
            <w:vAlign w:val="bottom"/>
          </w:tcPr>
          <w:p w14:paraId="35FE91B3" w14:textId="77777777" w:rsidR="00CA4ED3" w:rsidRPr="000016C6" w:rsidRDefault="00CA4ED3" w:rsidP="00CD6843">
            <w:pPr>
              <w:pStyle w:val="a"/>
              <w:ind w:left="-43" w:right="-72"/>
              <w:jc w:val="right"/>
              <w:rPr>
                <w:rFonts w:ascii="Arial" w:hAnsi="Arial" w:cs="Arial"/>
                <w:sz w:val="18"/>
                <w:szCs w:val="18"/>
                <w:lang w:val="en-US"/>
              </w:rPr>
            </w:pPr>
          </w:p>
        </w:tc>
        <w:tc>
          <w:tcPr>
            <w:tcW w:w="1276" w:type="dxa"/>
            <w:shd w:val="clear" w:color="auto" w:fill="FAFAFA"/>
            <w:vAlign w:val="bottom"/>
          </w:tcPr>
          <w:p w14:paraId="02284843" w14:textId="77777777" w:rsidR="00CA4ED3" w:rsidRPr="000016C6" w:rsidRDefault="00CA4ED3" w:rsidP="00CD6843">
            <w:pPr>
              <w:pStyle w:val="a"/>
              <w:ind w:left="-43" w:right="-72"/>
              <w:jc w:val="right"/>
              <w:rPr>
                <w:rFonts w:ascii="Arial" w:hAnsi="Arial" w:cs="Arial"/>
                <w:sz w:val="18"/>
                <w:szCs w:val="18"/>
                <w:lang w:val="en-US"/>
              </w:rPr>
            </w:pPr>
          </w:p>
        </w:tc>
        <w:tc>
          <w:tcPr>
            <w:tcW w:w="1701" w:type="dxa"/>
            <w:shd w:val="clear" w:color="auto" w:fill="FAFAFA"/>
            <w:vAlign w:val="bottom"/>
          </w:tcPr>
          <w:p w14:paraId="5E68E9B6" w14:textId="77777777" w:rsidR="00CA4ED3" w:rsidRPr="000016C6" w:rsidRDefault="00CA4ED3" w:rsidP="00CD6843">
            <w:pPr>
              <w:pStyle w:val="a"/>
              <w:ind w:left="-43" w:right="-72"/>
              <w:jc w:val="right"/>
              <w:rPr>
                <w:rFonts w:ascii="Arial" w:hAnsi="Arial" w:cs="Arial"/>
                <w:sz w:val="18"/>
                <w:szCs w:val="18"/>
                <w:lang w:val="en-US"/>
              </w:rPr>
            </w:pPr>
          </w:p>
        </w:tc>
        <w:tc>
          <w:tcPr>
            <w:tcW w:w="1158" w:type="dxa"/>
            <w:shd w:val="clear" w:color="auto" w:fill="FAFAFA"/>
            <w:vAlign w:val="bottom"/>
          </w:tcPr>
          <w:p w14:paraId="79DACDDF" w14:textId="77777777" w:rsidR="00CA4ED3" w:rsidRPr="000016C6" w:rsidRDefault="00CA4ED3" w:rsidP="00CD6843">
            <w:pPr>
              <w:pStyle w:val="a"/>
              <w:ind w:left="-43" w:right="-72"/>
              <w:jc w:val="right"/>
              <w:rPr>
                <w:rFonts w:ascii="Arial" w:hAnsi="Arial" w:cs="Arial"/>
                <w:sz w:val="18"/>
                <w:szCs w:val="18"/>
                <w:lang w:val="en-US"/>
              </w:rPr>
            </w:pPr>
          </w:p>
        </w:tc>
      </w:tr>
      <w:tr w:rsidR="00CA4ED3" w:rsidRPr="000016C6" w14:paraId="1155C1C6" w14:textId="77777777" w:rsidTr="0058484D">
        <w:tc>
          <w:tcPr>
            <w:tcW w:w="3600" w:type="dxa"/>
            <w:vAlign w:val="bottom"/>
          </w:tcPr>
          <w:p w14:paraId="07FAC387" w14:textId="16B2D185" w:rsidR="00CA4ED3" w:rsidRPr="000016C6" w:rsidRDefault="00A37B64" w:rsidP="00CD6843">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Allowance for expected</w:t>
            </w:r>
          </w:p>
        </w:tc>
        <w:tc>
          <w:tcPr>
            <w:tcW w:w="1400" w:type="dxa"/>
            <w:shd w:val="clear" w:color="auto" w:fill="FAFAFA"/>
            <w:vAlign w:val="bottom"/>
          </w:tcPr>
          <w:p w14:paraId="3A2BC0F3" w14:textId="77777777" w:rsidR="00CA4ED3" w:rsidRPr="000016C6" w:rsidRDefault="00CA4ED3" w:rsidP="00CD6843">
            <w:pPr>
              <w:pStyle w:val="a"/>
              <w:ind w:left="-43" w:right="-72"/>
              <w:jc w:val="right"/>
              <w:rPr>
                <w:rFonts w:ascii="Arial" w:hAnsi="Arial" w:cs="Arial"/>
                <w:sz w:val="18"/>
                <w:szCs w:val="18"/>
                <w:lang w:val="en-US"/>
              </w:rPr>
            </w:pPr>
          </w:p>
        </w:tc>
        <w:tc>
          <w:tcPr>
            <w:tcW w:w="1276" w:type="dxa"/>
            <w:shd w:val="clear" w:color="auto" w:fill="FAFAFA"/>
            <w:vAlign w:val="bottom"/>
          </w:tcPr>
          <w:p w14:paraId="3B95F8E1" w14:textId="77777777" w:rsidR="00CA4ED3" w:rsidRPr="000016C6" w:rsidRDefault="00CA4ED3" w:rsidP="00CD6843">
            <w:pPr>
              <w:pStyle w:val="a"/>
              <w:ind w:left="-43" w:right="-72"/>
              <w:jc w:val="right"/>
              <w:rPr>
                <w:rFonts w:ascii="Arial" w:hAnsi="Arial" w:cs="Arial"/>
                <w:sz w:val="18"/>
                <w:szCs w:val="18"/>
                <w:lang w:val="en-US"/>
              </w:rPr>
            </w:pPr>
          </w:p>
        </w:tc>
        <w:tc>
          <w:tcPr>
            <w:tcW w:w="1701" w:type="dxa"/>
            <w:shd w:val="clear" w:color="auto" w:fill="FAFAFA"/>
            <w:vAlign w:val="bottom"/>
          </w:tcPr>
          <w:p w14:paraId="037997F9" w14:textId="77777777" w:rsidR="00CA4ED3" w:rsidRPr="000016C6" w:rsidRDefault="00CA4ED3" w:rsidP="00CD6843">
            <w:pPr>
              <w:pStyle w:val="a"/>
              <w:ind w:left="-43" w:right="-72"/>
              <w:jc w:val="right"/>
              <w:rPr>
                <w:rFonts w:ascii="Arial" w:hAnsi="Arial" w:cs="Arial"/>
                <w:sz w:val="18"/>
                <w:szCs w:val="18"/>
                <w:lang w:val="en-GB"/>
              </w:rPr>
            </w:pPr>
          </w:p>
        </w:tc>
        <w:tc>
          <w:tcPr>
            <w:tcW w:w="1158" w:type="dxa"/>
            <w:shd w:val="clear" w:color="auto" w:fill="FAFAFA"/>
            <w:vAlign w:val="bottom"/>
          </w:tcPr>
          <w:p w14:paraId="6AC7E2D4" w14:textId="77777777" w:rsidR="00CA4ED3" w:rsidRPr="000016C6" w:rsidRDefault="00CA4ED3" w:rsidP="00CD6843">
            <w:pPr>
              <w:pStyle w:val="a"/>
              <w:ind w:left="-43" w:right="-72"/>
              <w:jc w:val="right"/>
              <w:rPr>
                <w:rFonts w:ascii="Arial" w:hAnsi="Arial" w:cs="Arial"/>
                <w:sz w:val="18"/>
                <w:szCs w:val="18"/>
                <w:lang w:val="en-US"/>
              </w:rPr>
            </w:pPr>
          </w:p>
        </w:tc>
      </w:tr>
      <w:tr w:rsidR="00F6608A" w:rsidRPr="000016C6" w14:paraId="589CDDE6" w14:textId="77777777" w:rsidTr="0058484D">
        <w:tc>
          <w:tcPr>
            <w:tcW w:w="3600" w:type="dxa"/>
            <w:vAlign w:val="bottom"/>
          </w:tcPr>
          <w:p w14:paraId="21F78BFE" w14:textId="19726E0D" w:rsidR="00F6608A" w:rsidRPr="000016C6" w:rsidRDefault="00F6608A" w:rsidP="00EF5A09">
            <w:pPr>
              <w:pStyle w:val="a"/>
              <w:tabs>
                <w:tab w:val="right" w:pos="10890"/>
              </w:tabs>
              <w:ind w:left="777" w:right="-108" w:hanging="162"/>
              <w:rPr>
                <w:rFonts w:ascii="Arial" w:hAnsi="Arial" w:cs="Arial"/>
                <w:spacing w:val="-4"/>
                <w:sz w:val="18"/>
                <w:szCs w:val="18"/>
                <w:lang w:val="en-US"/>
              </w:rPr>
            </w:pPr>
            <w:r w:rsidRPr="000016C6">
              <w:rPr>
                <w:rFonts w:ascii="Arial" w:hAnsi="Arial" w:cs="Arial"/>
                <w:spacing w:val="-4"/>
                <w:sz w:val="18"/>
                <w:szCs w:val="18"/>
                <w:lang w:val="en-US"/>
              </w:rPr>
              <w:t xml:space="preserve">   </w:t>
            </w:r>
            <w:r w:rsidR="00A37B64" w:rsidRPr="000016C6">
              <w:rPr>
                <w:rFonts w:ascii="Arial" w:hAnsi="Arial" w:cs="Arial"/>
                <w:spacing w:val="-4"/>
                <w:sz w:val="18"/>
                <w:szCs w:val="18"/>
                <w:lang w:val="en-US"/>
              </w:rPr>
              <w:t>credit loss</w:t>
            </w:r>
            <w:r w:rsidR="00EF5A09" w:rsidRPr="000016C6">
              <w:rPr>
                <w:rFonts w:ascii="Arial" w:hAnsi="Arial" w:cs="Arial"/>
                <w:spacing w:val="-4"/>
                <w:sz w:val="18"/>
                <w:szCs w:val="18"/>
                <w:lang w:val="en-US"/>
              </w:rPr>
              <w:t xml:space="preserve"> on securities business receivables</w:t>
            </w:r>
          </w:p>
        </w:tc>
        <w:tc>
          <w:tcPr>
            <w:tcW w:w="1400" w:type="dxa"/>
            <w:shd w:val="clear" w:color="auto" w:fill="FAFAFA"/>
            <w:vAlign w:val="bottom"/>
          </w:tcPr>
          <w:p w14:paraId="30C2588E" w14:textId="3AD91C4E" w:rsidR="00F6608A" w:rsidRPr="000016C6" w:rsidRDefault="00F6608A" w:rsidP="00CD6843">
            <w:pPr>
              <w:pStyle w:val="a"/>
              <w:ind w:left="-43" w:right="-72"/>
              <w:jc w:val="right"/>
              <w:rPr>
                <w:rFonts w:ascii="Arial" w:hAnsi="Arial" w:cs="Arial"/>
                <w:sz w:val="18"/>
                <w:szCs w:val="18"/>
                <w:lang w:val="en-US"/>
              </w:rPr>
            </w:pPr>
            <w:r w:rsidRPr="000016C6">
              <w:rPr>
                <w:rFonts w:ascii="Arial" w:hAnsi="Arial" w:cs="Arial"/>
                <w:sz w:val="18"/>
                <w:szCs w:val="18"/>
                <w:lang w:val="en-US"/>
              </w:rPr>
              <w:t>10,573,016</w:t>
            </w:r>
          </w:p>
        </w:tc>
        <w:tc>
          <w:tcPr>
            <w:tcW w:w="1276" w:type="dxa"/>
            <w:shd w:val="clear" w:color="auto" w:fill="FAFAFA"/>
            <w:vAlign w:val="bottom"/>
          </w:tcPr>
          <w:p w14:paraId="2ACC0BCA" w14:textId="35261AA3" w:rsidR="00F6608A" w:rsidRPr="000016C6" w:rsidRDefault="00331693" w:rsidP="00CD6843">
            <w:pPr>
              <w:pStyle w:val="a"/>
              <w:ind w:right="-72"/>
              <w:jc w:val="right"/>
              <w:rPr>
                <w:rFonts w:ascii="Arial" w:hAnsi="Arial" w:cs="Arial"/>
                <w:sz w:val="18"/>
                <w:szCs w:val="18"/>
                <w:lang w:val="en-US"/>
              </w:rPr>
            </w:pPr>
            <w:r w:rsidRPr="000016C6">
              <w:rPr>
                <w:rFonts w:ascii="Arial" w:hAnsi="Arial" w:cs="Arial"/>
                <w:sz w:val="18"/>
                <w:szCs w:val="18"/>
                <w:lang w:val="en-US"/>
              </w:rPr>
              <w:t>-</w:t>
            </w:r>
          </w:p>
        </w:tc>
        <w:tc>
          <w:tcPr>
            <w:tcW w:w="1701" w:type="dxa"/>
            <w:shd w:val="clear" w:color="auto" w:fill="FAFAFA"/>
            <w:vAlign w:val="bottom"/>
          </w:tcPr>
          <w:p w14:paraId="70ED13CE" w14:textId="79716E49" w:rsidR="00F6608A" w:rsidRPr="000016C6" w:rsidRDefault="00331693" w:rsidP="00CD6843">
            <w:pPr>
              <w:pStyle w:val="a"/>
              <w:ind w:left="-43" w:right="-72"/>
              <w:jc w:val="right"/>
              <w:rPr>
                <w:rFonts w:ascii="Arial" w:hAnsi="Arial" w:cs="Arial"/>
                <w:sz w:val="18"/>
                <w:szCs w:val="18"/>
                <w:lang w:val="en-GB"/>
              </w:rPr>
            </w:pPr>
            <w:r w:rsidRPr="000016C6">
              <w:rPr>
                <w:rFonts w:ascii="Arial" w:hAnsi="Arial" w:cs="Arial"/>
                <w:sz w:val="18"/>
                <w:szCs w:val="18"/>
                <w:lang w:val="en-GB"/>
              </w:rPr>
              <w:t>-</w:t>
            </w:r>
          </w:p>
        </w:tc>
        <w:tc>
          <w:tcPr>
            <w:tcW w:w="1158" w:type="dxa"/>
            <w:shd w:val="clear" w:color="auto" w:fill="FAFAFA"/>
            <w:vAlign w:val="bottom"/>
          </w:tcPr>
          <w:p w14:paraId="521DB45B" w14:textId="08DBA41F" w:rsidR="00F6608A" w:rsidRPr="000016C6" w:rsidRDefault="00331693" w:rsidP="00CD6843">
            <w:pPr>
              <w:pStyle w:val="a"/>
              <w:ind w:left="-43" w:right="-72"/>
              <w:jc w:val="right"/>
              <w:rPr>
                <w:rFonts w:ascii="Arial" w:hAnsi="Arial" w:cs="Arial"/>
                <w:sz w:val="18"/>
                <w:szCs w:val="18"/>
                <w:lang w:val="en-GB"/>
              </w:rPr>
            </w:pPr>
            <w:r w:rsidRPr="000016C6">
              <w:rPr>
                <w:rFonts w:ascii="Arial" w:hAnsi="Arial" w:cs="Arial"/>
                <w:sz w:val="18"/>
                <w:szCs w:val="18"/>
                <w:lang w:val="en-GB"/>
              </w:rPr>
              <w:t>10,573,016</w:t>
            </w:r>
          </w:p>
        </w:tc>
      </w:tr>
      <w:tr w:rsidR="00F6608A" w:rsidRPr="000016C6" w14:paraId="2E1FD888" w14:textId="77777777" w:rsidTr="0058484D">
        <w:tc>
          <w:tcPr>
            <w:tcW w:w="3600" w:type="dxa"/>
            <w:vAlign w:val="bottom"/>
          </w:tcPr>
          <w:p w14:paraId="14F9AE67" w14:textId="1ACDFFFD" w:rsidR="00F6608A" w:rsidRPr="000016C6" w:rsidRDefault="00EF5A09" w:rsidP="00CD6843">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Allowance for expected</w:t>
            </w:r>
          </w:p>
        </w:tc>
        <w:tc>
          <w:tcPr>
            <w:tcW w:w="1400" w:type="dxa"/>
            <w:shd w:val="clear" w:color="auto" w:fill="FAFAFA"/>
            <w:vAlign w:val="bottom"/>
          </w:tcPr>
          <w:p w14:paraId="49A463D5" w14:textId="3A15E3C8" w:rsidR="00F6608A" w:rsidRPr="000016C6" w:rsidRDefault="00F6608A" w:rsidP="00CD6843">
            <w:pPr>
              <w:pStyle w:val="a"/>
              <w:ind w:left="-43" w:right="-72"/>
              <w:jc w:val="right"/>
              <w:rPr>
                <w:rFonts w:ascii="Arial" w:hAnsi="Arial" w:cs="Arial"/>
                <w:sz w:val="18"/>
                <w:szCs w:val="18"/>
                <w:lang w:val="en-US"/>
              </w:rPr>
            </w:pPr>
          </w:p>
        </w:tc>
        <w:tc>
          <w:tcPr>
            <w:tcW w:w="1276" w:type="dxa"/>
            <w:shd w:val="clear" w:color="auto" w:fill="FAFAFA"/>
            <w:vAlign w:val="bottom"/>
          </w:tcPr>
          <w:p w14:paraId="4296C7FB" w14:textId="77777777" w:rsidR="00F6608A" w:rsidRPr="000016C6" w:rsidRDefault="00F6608A" w:rsidP="00CD6843">
            <w:pPr>
              <w:pStyle w:val="a"/>
              <w:ind w:right="-72"/>
              <w:jc w:val="right"/>
              <w:rPr>
                <w:rFonts w:ascii="Arial" w:hAnsi="Arial" w:cs="Arial"/>
                <w:sz w:val="18"/>
                <w:szCs w:val="18"/>
                <w:lang w:val="en-US"/>
              </w:rPr>
            </w:pPr>
          </w:p>
        </w:tc>
        <w:tc>
          <w:tcPr>
            <w:tcW w:w="1701" w:type="dxa"/>
            <w:shd w:val="clear" w:color="auto" w:fill="FAFAFA"/>
            <w:vAlign w:val="bottom"/>
          </w:tcPr>
          <w:p w14:paraId="2D82CDB6" w14:textId="77777777" w:rsidR="00F6608A" w:rsidRPr="000016C6" w:rsidRDefault="00F6608A" w:rsidP="00CD6843">
            <w:pPr>
              <w:pStyle w:val="a"/>
              <w:ind w:right="-72"/>
              <w:jc w:val="right"/>
              <w:rPr>
                <w:rFonts w:ascii="Arial" w:hAnsi="Arial" w:cs="Arial"/>
                <w:sz w:val="18"/>
                <w:szCs w:val="18"/>
                <w:lang w:val="en-US"/>
              </w:rPr>
            </w:pPr>
          </w:p>
        </w:tc>
        <w:tc>
          <w:tcPr>
            <w:tcW w:w="1158" w:type="dxa"/>
            <w:shd w:val="clear" w:color="auto" w:fill="FAFAFA"/>
            <w:vAlign w:val="bottom"/>
          </w:tcPr>
          <w:p w14:paraId="0E1A9DAE" w14:textId="77777777" w:rsidR="00F6608A" w:rsidRPr="000016C6" w:rsidRDefault="00F6608A" w:rsidP="00CD6843">
            <w:pPr>
              <w:pStyle w:val="a"/>
              <w:ind w:right="-72"/>
              <w:jc w:val="right"/>
              <w:rPr>
                <w:rFonts w:ascii="Arial" w:hAnsi="Arial" w:cs="Arial"/>
                <w:sz w:val="18"/>
                <w:szCs w:val="18"/>
                <w:lang w:val="en-US"/>
              </w:rPr>
            </w:pPr>
          </w:p>
        </w:tc>
      </w:tr>
      <w:tr w:rsidR="00F6608A" w:rsidRPr="000016C6" w14:paraId="67ADE2A8" w14:textId="77777777" w:rsidTr="0058484D">
        <w:tc>
          <w:tcPr>
            <w:tcW w:w="3600" w:type="dxa"/>
            <w:vAlign w:val="bottom"/>
          </w:tcPr>
          <w:p w14:paraId="16C2955A" w14:textId="71154FD0" w:rsidR="00F6608A" w:rsidRPr="000016C6" w:rsidRDefault="00EF5A09" w:rsidP="00CD6843">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 xml:space="preserve">   credit loss </w:t>
            </w:r>
            <w:r w:rsidR="00F6608A" w:rsidRPr="000016C6">
              <w:rPr>
                <w:rFonts w:ascii="Arial" w:hAnsi="Arial" w:cs="Arial"/>
                <w:spacing w:val="-4"/>
                <w:sz w:val="18"/>
                <w:szCs w:val="18"/>
                <w:lang w:val="en-US"/>
              </w:rPr>
              <w:t>on investments</w:t>
            </w:r>
          </w:p>
        </w:tc>
        <w:tc>
          <w:tcPr>
            <w:tcW w:w="1400" w:type="dxa"/>
            <w:shd w:val="clear" w:color="auto" w:fill="FAFAFA"/>
            <w:vAlign w:val="bottom"/>
          </w:tcPr>
          <w:p w14:paraId="41E85D29" w14:textId="5430F237" w:rsidR="00F6608A" w:rsidRPr="000016C6" w:rsidRDefault="00F6608A" w:rsidP="00CD6843">
            <w:pPr>
              <w:pStyle w:val="a"/>
              <w:ind w:left="-43" w:right="-72"/>
              <w:jc w:val="right"/>
              <w:rPr>
                <w:rFonts w:ascii="Arial" w:hAnsi="Arial" w:cs="Arial"/>
                <w:sz w:val="18"/>
                <w:szCs w:val="18"/>
                <w:lang w:val="en-US"/>
              </w:rPr>
            </w:pPr>
            <w:r w:rsidRPr="000016C6">
              <w:rPr>
                <w:rFonts w:ascii="Arial" w:hAnsi="Arial" w:cs="Arial"/>
                <w:sz w:val="18"/>
                <w:szCs w:val="18"/>
                <w:lang w:val="en-US"/>
              </w:rPr>
              <w:t>268,039</w:t>
            </w:r>
          </w:p>
        </w:tc>
        <w:tc>
          <w:tcPr>
            <w:tcW w:w="1276" w:type="dxa"/>
            <w:shd w:val="clear" w:color="auto" w:fill="FAFAFA"/>
            <w:vAlign w:val="bottom"/>
          </w:tcPr>
          <w:p w14:paraId="0A4AC1F8" w14:textId="7E83FF3D" w:rsidR="00F6608A" w:rsidRPr="000016C6" w:rsidRDefault="00331693" w:rsidP="00CD6843">
            <w:pPr>
              <w:pStyle w:val="a"/>
              <w:ind w:left="-43" w:right="-72"/>
              <w:jc w:val="right"/>
              <w:rPr>
                <w:rFonts w:ascii="Arial" w:hAnsi="Arial" w:cs="Arial"/>
                <w:sz w:val="18"/>
                <w:szCs w:val="18"/>
                <w:lang w:val="en-GB"/>
              </w:rPr>
            </w:pPr>
            <w:r w:rsidRPr="000016C6">
              <w:rPr>
                <w:rFonts w:ascii="Arial" w:hAnsi="Arial" w:cs="Arial"/>
                <w:sz w:val="18"/>
                <w:szCs w:val="18"/>
                <w:lang w:val="en-GB"/>
              </w:rPr>
              <w:t>(97,750)</w:t>
            </w:r>
          </w:p>
        </w:tc>
        <w:tc>
          <w:tcPr>
            <w:tcW w:w="1701" w:type="dxa"/>
            <w:shd w:val="clear" w:color="auto" w:fill="FAFAFA"/>
            <w:vAlign w:val="bottom"/>
          </w:tcPr>
          <w:p w14:paraId="70FFF2ED" w14:textId="0FA0E5C0" w:rsidR="00F6608A" w:rsidRPr="000016C6" w:rsidRDefault="00331693" w:rsidP="00CD6843">
            <w:pPr>
              <w:pStyle w:val="a"/>
              <w:ind w:left="-43" w:right="-72"/>
              <w:jc w:val="right"/>
              <w:rPr>
                <w:rFonts w:ascii="Arial" w:hAnsi="Arial" w:cs="Arial"/>
                <w:sz w:val="18"/>
                <w:szCs w:val="18"/>
                <w:lang w:val="en-GB"/>
              </w:rPr>
            </w:pPr>
            <w:r w:rsidRPr="000016C6">
              <w:rPr>
                <w:rFonts w:ascii="Arial" w:hAnsi="Arial" w:cs="Arial"/>
                <w:sz w:val="18"/>
                <w:szCs w:val="18"/>
                <w:lang w:val="en-GB"/>
              </w:rPr>
              <w:t>-</w:t>
            </w:r>
          </w:p>
        </w:tc>
        <w:tc>
          <w:tcPr>
            <w:tcW w:w="1158" w:type="dxa"/>
            <w:shd w:val="clear" w:color="auto" w:fill="FAFAFA"/>
            <w:vAlign w:val="bottom"/>
          </w:tcPr>
          <w:p w14:paraId="261751E7" w14:textId="6D33E9E3" w:rsidR="00F6608A" w:rsidRPr="000016C6" w:rsidRDefault="00331693" w:rsidP="00CD6843">
            <w:pPr>
              <w:pStyle w:val="a"/>
              <w:ind w:left="-43" w:right="-72"/>
              <w:jc w:val="right"/>
              <w:rPr>
                <w:rFonts w:ascii="Arial" w:hAnsi="Arial" w:cs="Arial"/>
                <w:sz w:val="18"/>
                <w:szCs w:val="18"/>
                <w:lang w:val="en-GB"/>
              </w:rPr>
            </w:pPr>
            <w:r w:rsidRPr="000016C6">
              <w:rPr>
                <w:rFonts w:ascii="Arial" w:hAnsi="Arial" w:cs="Arial"/>
                <w:sz w:val="18"/>
                <w:szCs w:val="18"/>
                <w:lang w:val="en-GB"/>
              </w:rPr>
              <w:t>170,289</w:t>
            </w:r>
          </w:p>
        </w:tc>
      </w:tr>
      <w:tr w:rsidR="00F6608A" w:rsidRPr="000016C6" w14:paraId="1033DABD" w14:textId="77777777" w:rsidTr="0058484D">
        <w:tc>
          <w:tcPr>
            <w:tcW w:w="3600" w:type="dxa"/>
            <w:vAlign w:val="bottom"/>
          </w:tcPr>
          <w:p w14:paraId="14DD3BC6" w14:textId="77777777" w:rsidR="00F6608A" w:rsidRPr="000016C6" w:rsidRDefault="00F6608A" w:rsidP="00CD6843">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 xml:space="preserve">Software </w:t>
            </w:r>
            <w:proofErr w:type="spellStart"/>
            <w:r w:rsidRPr="000016C6">
              <w:rPr>
                <w:rFonts w:ascii="Arial" w:hAnsi="Arial" w:cs="Arial"/>
                <w:spacing w:val="-4"/>
                <w:sz w:val="18"/>
                <w:szCs w:val="18"/>
                <w:lang w:val="en-US"/>
              </w:rPr>
              <w:t>amortisation</w:t>
            </w:r>
            <w:proofErr w:type="spellEnd"/>
          </w:p>
        </w:tc>
        <w:tc>
          <w:tcPr>
            <w:tcW w:w="1400" w:type="dxa"/>
            <w:shd w:val="clear" w:color="auto" w:fill="FAFAFA"/>
            <w:vAlign w:val="bottom"/>
          </w:tcPr>
          <w:p w14:paraId="064ACE42" w14:textId="32190916" w:rsidR="00F6608A" w:rsidRPr="000016C6" w:rsidRDefault="00F6608A" w:rsidP="00CD6843">
            <w:pPr>
              <w:pStyle w:val="a"/>
              <w:ind w:left="-43" w:right="-72"/>
              <w:jc w:val="right"/>
              <w:rPr>
                <w:rFonts w:ascii="Arial" w:hAnsi="Arial" w:cs="Arial"/>
                <w:sz w:val="18"/>
                <w:szCs w:val="18"/>
                <w:lang w:val="en-US"/>
              </w:rPr>
            </w:pPr>
            <w:r w:rsidRPr="000016C6">
              <w:rPr>
                <w:rFonts w:ascii="Arial" w:hAnsi="Arial" w:cs="Arial"/>
                <w:sz w:val="18"/>
                <w:szCs w:val="18"/>
                <w:lang w:val="en-US"/>
              </w:rPr>
              <w:t>409,688</w:t>
            </w:r>
          </w:p>
        </w:tc>
        <w:tc>
          <w:tcPr>
            <w:tcW w:w="1276" w:type="dxa"/>
            <w:shd w:val="clear" w:color="auto" w:fill="FAFAFA"/>
            <w:vAlign w:val="bottom"/>
          </w:tcPr>
          <w:p w14:paraId="7ED77DB5" w14:textId="28E3D1B4" w:rsidR="00F6608A" w:rsidRPr="000016C6" w:rsidRDefault="00331693" w:rsidP="00CD6843">
            <w:pPr>
              <w:pStyle w:val="a"/>
              <w:tabs>
                <w:tab w:val="decimal" w:pos="972"/>
                <w:tab w:val="decimal" w:pos="1296"/>
              </w:tabs>
              <w:ind w:right="-72"/>
              <w:jc w:val="right"/>
              <w:rPr>
                <w:rFonts w:ascii="Arial" w:hAnsi="Arial" w:cs="Arial"/>
                <w:sz w:val="18"/>
                <w:szCs w:val="18"/>
                <w:lang w:val="en-GB"/>
              </w:rPr>
            </w:pPr>
            <w:r w:rsidRPr="000016C6">
              <w:rPr>
                <w:rFonts w:ascii="Arial" w:hAnsi="Arial" w:cs="Arial"/>
                <w:sz w:val="18"/>
                <w:szCs w:val="18"/>
                <w:lang w:val="en-GB"/>
              </w:rPr>
              <w:t>(62,613)</w:t>
            </w:r>
          </w:p>
        </w:tc>
        <w:tc>
          <w:tcPr>
            <w:tcW w:w="1701" w:type="dxa"/>
            <w:shd w:val="clear" w:color="auto" w:fill="FAFAFA"/>
            <w:vAlign w:val="bottom"/>
          </w:tcPr>
          <w:p w14:paraId="2BFE90C0" w14:textId="2A9ABAB6" w:rsidR="00F6608A" w:rsidRPr="000016C6" w:rsidRDefault="00331693" w:rsidP="00CD6843">
            <w:pPr>
              <w:pStyle w:val="a"/>
              <w:ind w:left="-43" w:right="-72"/>
              <w:jc w:val="right"/>
              <w:rPr>
                <w:rFonts w:ascii="Arial" w:hAnsi="Arial" w:cs="Arial"/>
                <w:sz w:val="18"/>
                <w:szCs w:val="18"/>
                <w:lang w:val="en-GB"/>
              </w:rPr>
            </w:pPr>
            <w:r w:rsidRPr="000016C6">
              <w:rPr>
                <w:rFonts w:ascii="Arial" w:hAnsi="Arial" w:cs="Arial"/>
                <w:sz w:val="18"/>
                <w:szCs w:val="18"/>
                <w:lang w:val="en-GB"/>
              </w:rPr>
              <w:t>-</w:t>
            </w:r>
          </w:p>
        </w:tc>
        <w:tc>
          <w:tcPr>
            <w:tcW w:w="1158" w:type="dxa"/>
            <w:shd w:val="clear" w:color="auto" w:fill="FAFAFA"/>
            <w:vAlign w:val="bottom"/>
          </w:tcPr>
          <w:p w14:paraId="6003E34D" w14:textId="7BA0A53E" w:rsidR="00F6608A" w:rsidRPr="000016C6" w:rsidRDefault="00331693" w:rsidP="00CD6843">
            <w:pPr>
              <w:pStyle w:val="a"/>
              <w:ind w:left="-43" w:right="-72"/>
              <w:jc w:val="right"/>
              <w:rPr>
                <w:rFonts w:ascii="Arial" w:hAnsi="Arial" w:cs="Arial"/>
                <w:sz w:val="18"/>
                <w:szCs w:val="18"/>
                <w:lang w:val="en-GB"/>
              </w:rPr>
            </w:pPr>
            <w:r w:rsidRPr="000016C6">
              <w:rPr>
                <w:rFonts w:ascii="Arial" w:hAnsi="Arial" w:cs="Arial"/>
                <w:sz w:val="18"/>
                <w:szCs w:val="18"/>
                <w:lang w:val="en-GB"/>
              </w:rPr>
              <w:t>347,075</w:t>
            </w:r>
          </w:p>
        </w:tc>
      </w:tr>
      <w:tr w:rsidR="00F6608A" w:rsidRPr="000016C6" w14:paraId="55A7A67A" w14:textId="77777777" w:rsidTr="0058484D">
        <w:tc>
          <w:tcPr>
            <w:tcW w:w="3600" w:type="dxa"/>
            <w:vAlign w:val="bottom"/>
          </w:tcPr>
          <w:p w14:paraId="305B4F5D" w14:textId="77777777" w:rsidR="00F6608A" w:rsidRPr="000016C6" w:rsidRDefault="00F6608A" w:rsidP="00CD6843">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Provision for employment</w:t>
            </w:r>
          </w:p>
        </w:tc>
        <w:tc>
          <w:tcPr>
            <w:tcW w:w="1400" w:type="dxa"/>
            <w:shd w:val="clear" w:color="auto" w:fill="FAFAFA"/>
            <w:vAlign w:val="bottom"/>
          </w:tcPr>
          <w:p w14:paraId="3A00804C" w14:textId="77777777" w:rsidR="00F6608A" w:rsidRPr="000016C6" w:rsidRDefault="00F6608A" w:rsidP="00CD6843">
            <w:pPr>
              <w:pStyle w:val="a"/>
              <w:ind w:left="-43" w:right="-72"/>
              <w:jc w:val="right"/>
              <w:rPr>
                <w:rFonts w:ascii="Arial" w:hAnsi="Arial" w:cs="Arial"/>
                <w:sz w:val="18"/>
                <w:szCs w:val="18"/>
                <w:lang w:val="en-US"/>
              </w:rPr>
            </w:pPr>
          </w:p>
        </w:tc>
        <w:tc>
          <w:tcPr>
            <w:tcW w:w="1276" w:type="dxa"/>
            <w:shd w:val="clear" w:color="auto" w:fill="FAFAFA"/>
            <w:vAlign w:val="bottom"/>
          </w:tcPr>
          <w:p w14:paraId="4046B176" w14:textId="77777777" w:rsidR="00F6608A" w:rsidRPr="000016C6" w:rsidRDefault="00F6608A" w:rsidP="00CD6843">
            <w:pPr>
              <w:pStyle w:val="a"/>
              <w:ind w:left="-43" w:right="-72"/>
              <w:jc w:val="right"/>
              <w:rPr>
                <w:rFonts w:ascii="Arial" w:hAnsi="Arial" w:cs="Arial"/>
                <w:sz w:val="18"/>
                <w:szCs w:val="18"/>
                <w:lang w:val="en-US"/>
              </w:rPr>
            </w:pPr>
          </w:p>
        </w:tc>
        <w:tc>
          <w:tcPr>
            <w:tcW w:w="1701" w:type="dxa"/>
            <w:shd w:val="clear" w:color="auto" w:fill="FAFAFA"/>
            <w:vAlign w:val="bottom"/>
          </w:tcPr>
          <w:p w14:paraId="7312CB23" w14:textId="77777777" w:rsidR="00F6608A" w:rsidRPr="000016C6" w:rsidRDefault="00F6608A" w:rsidP="00CD6843">
            <w:pPr>
              <w:pStyle w:val="a"/>
              <w:ind w:left="-43" w:right="-72"/>
              <w:jc w:val="right"/>
              <w:rPr>
                <w:rFonts w:ascii="Arial" w:hAnsi="Arial" w:cs="Arial"/>
                <w:sz w:val="18"/>
                <w:szCs w:val="18"/>
                <w:lang w:val="en-US"/>
              </w:rPr>
            </w:pPr>
          </w:p>
        </w:tc>
        <w:tc>
          <w:tcPr>
            <w:tcW w:w="1158" w:type="dxa"/>
            <w:shd w:val="clear" w:color="auto" w:fill="FAFAFA"/>
            <w:vAlign w:val="bottom"/>
          </w:tcPr>
          <w:p w14:paraId="330804A9" w14:textId="77777777" w:rsidR="00F6608A" w:rsidRPr="000016C6" w:rsidRDefault="00F6608A" w:rsidP="00CD6843">
            <w:pPr>
              <w:pStyle w:val="a"/>
              <w:ind w:left="-43" w:right="-72"/>
              <w:jc w:val="right"/>
              <w:rPr>
                <w:rFonts w:ascii="Arial" w:hAnsi="Arial" w:cs="Arial"/>
                <w:sz w:val="18"/>
                <w:szCs w:val="18"/>
                <w:lang w:val="en-US"/>
              </w:rPr>
            </w:pPr>
          </w:p>
        </w:tc>
      </w:tr>
      <w:tr w:rsidR="00F6608A" w:rsidRPr="000016C6" w14:paraId="5497E5B3" w14:textId="77777777" w:rsidTr="0058484D">
        <w:tc>
          <w:tcPr>
            <w:tcW w:w="3600" w:type="dxa"/>
            <w:vAlign w:val="bottom"/>
          </w:tcPr>
          <w:p w14:paraId="1BAA836B" w14:textId="77777777" w:rsidR="00F6608A" w:rsidRPr="000016C6" w:rsidRDefault="00F6608A" w:rsidP="00CD6843">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 xml:space="preserve">   benefits plan</w:t>
            </w:r>
          </w:p>
        </w:tc>
        <w:tc>
          <w:tcPr>
            <w:tcW w:w="1400" w:type="dxa"/>
            <w:shd w:val="clear" w:color="auto" w:fill="FAFAFA"/>
            <w:vAlign w:val="bottom"/>
          </w:tcPr>
          <w:p w14:paraId="77806554" w14:textId="0BD3BB91" w:rsidR="00F6608A" w:rsidRPr="000016C6" w:rsidRDefault="00F6608A" w:rsidP="00CD6843">
            <w:pPr>
              <w:pStyle w:val="a"/>
              <w:ind w:left="-43" w:right="-72"/>
              <w:jc w:val="right"/>
              <w:rPr>
                <w:rFonts w:ascii="Arial" w:hAnsi="Arial" w:cs="Arial"/>
                <w:sz w:val="18"/>
                <w:szCs w:val="18"/>
                <w:lang w:val="en-US"/>
              </w:rPr>
            </w:pPr>
            <w:r w:rsidRPr="000016C6">
              <w:rPr>
                <w:rFonts w:ascii="Arial" w:hAnsi="Arial" w:cs="Arial"/>
                <w:sz w:val="18"/>
                <w:szCs w:val="18"/>
                <w:lang w:val="en-US"/>
              </w:rPr>
              <w:t>7,700,594</w:t>
            </w:r>
          </w:p>
        </w:tc>
        <w:tc>
          <w:tcPr>
            <w:tcW w:w="1276" w:type="dxa"/>
            <w:shd w:val="clear" w:color="auto" w:fill="FAFAFA"/>
            <w:vAlign w:val="bottom"/>
          </w:tcPr>
          <w:p w14:paraId="13BC2FF8" w14:textId="46F0BAAF" w:rsidR="00F6608A" w:rsidRPr="000016C6" w:rsidRDefault="00331693" w:rsidP="00CD6843">
            <w:pPr>
              <w:pStyle w:val="a"/>
              <w:ind w:left="-43" w:right="-72"/>
              <w:jc w:val="right"/>
              <w:rPr>
                <w:rFonts w:ascii="Arial" w:hAnsi="Arial" w:cs="Arial"/>
                <w:sz w:val="18"/>
                <w:szCs w:val="18"/>
                <w:lang w:val="en-GB"/>
              </w:rPr>
            </w:pPr>
            <w:r w:rsidRPr="000016C6">
              <w:rPr>
                <w:rFonts w:ascii="Arial" w:hAnsi="Arial" w:cs="Arial"/>
                <w:sz w:val="18"/>
                <w:szCs w:val="18"/>
                <w:lang w:val="en-GB"/>
              </w:rPr>
              <w:t>559,814</w:t>
            </w:r>
          </w:p>
        </w:tc>
        <w:tc>
          <w:tcPr>
            <w:tcW w:w="1701" w:type="dxa"/>
            <w:shd w:val="clear" w:color="auto" w:fill="FAFAFA"/>
            <w:vAlign w:val="bottom"/>
          </w:tcPr>
          <w:p w14:paraId="3588F8AA" w14:textId="0CF9A84B" w:rsidR="00F6608A" w:rsidRPr="000016C6" w:rsidRDefault="00331693" w:rsidP="00CD6843">
            <w:pPr>
              <w:pStyle w:val="a"/>
              <w:ind w:left="-43" w:right="-72"/>
              <w:jc w:val="right"/>
              <w:rPr>
                <w:rFonts w:ascii="Arial" w:hAnsi="Arial" w:cs="Arial"/>
                <w:sz w:val="18"/>
                <w:szCs w:val="18"/>
                <w:lang w:val="en-GB"/>
              </w:rPr>
            </w:pPr>
            <w:r w:rsidRPr="000016C6">
              <w:rPr>
                <w:rFonts w:ascii="Arial" w:hAnsi="Arial" w:cs="Arial"/>
                <w:sz w:val="18"/>
                <w:szCs w:val="18"/>
                <w:lang w:val="en-GB"/>
              </w:rPr>
              <w:t>-</w:t>
            </w:r>
          </w:p>
        </w:tc>
        <w:tc>
          <w:tcPr>
            <w:tcW w:w="1158" w:type="dxa"/>
            <w:shd w:val="clear" w:color="auto" w:fill="FAFAFA"/>
            <w:vAlign w:val="bottom"/>
          </w:tcPr>
          <w:p w14:paraId="62B854BE" w14:textId="5CF03E6C" w:rsidR="00F6608A" w:rsidRPr="000016C6" w:rsidRDefault="00331693" w:rsidP="00CD6843">
            <w:pPr>
              <w:pStyle w:val="a"/>
              <w:ind w:left="-43" w:right="-72"/>
              <w:jc w:val="right"/>
              <w:rPr>
                <w:rFonts w:ascii="Arial" w:hAnsi="Arial" w:cs="Arial"/>
                <w:sz w:val="18"/>
                <w:szCs w:val="18"/>
                <w:lang w:val="en-GB"/>
              </w:rPr>
            </w:pPr>
            <w:r w:rsidRPr="000016C6">
              <w:rPr>
                <w:rFonts w:ascii="Arial" w:hAnsi="Arial" w:cs="Arial"/>
                <w:sz w:val="18"/>
                <w:szCs w:val="18"/>
                <w:lang w:val="en-GB"/>
              </w:rPr>
              <w:t>8,260,408</w:t>
            </w:r>
          </w:p>
        </w:tc>
      </w:tr>
      <w:tr w:rsidR="00F6608A" w:rsidRPr="000016C6" w14:paraId="3C183269" w14:textId="77777777" w:rsidTr="0058484D">
        <w:tc>
          <w:tcPr>
            <w:tcW w:w="3600" w:type="dxa"/>
            <w:vAlign w:val="bottom"/>
          </w:tcPr>
          <w:p w14:paraId="6253D459" w14:textId="77777777" w:rsidR="00F6608A" w:rsidRPr="000016C6" w:rsidRDefault="00F6608A" w:rsidP="00CD6843">
            <w:pPr>
              <w:pStyle w:val="a"/>
              <w:tabs>
                <w:tab w:val="right" w:pos="10890"/>
              </w:tabs>
              <w:ind w:left="615" w:right="-108"/>
              <w:rPr>
                <w:rFonts w:ascii="Arial" w:hAnsi="Arial" w:cs="Arial"/>
                <w:spacing w:val="-6"/>
                <w:sz w:val="18"/>
                <w:szCs w:val="18"/>
                <w:lang w:val="en-US"/>
              </w:rPr>
            </w:pPr>
            <w:r w:rsidRPr="000016C6">
              <w:rPr>
                <w:rFonts w:ascii="Arial" w:hAnsi="Arial" w:cs="Arial"/>
                <w:sz w:val="18"/>
                <w:szCs w:val="18"/>
                <w:lang w:val="en-US"/>
              </w:rPr>
              <w:t>Provision for share based</w:t>
            </w:r>
          </w:p>
        </w:tc>
        <w:tc>
          <w:tcPr>
            <w:tcW w:w="1400" w:type="dxa"/>
            <w:shd w:val="clear" w:color="auto" w:fill="FAFAFA"/>
            <w:vAlign w:val="bottom"/>
          </w:tcPr>
          <w:p w14:paraId="45064FBF" w14:textId="2BFD6B80" w:rsidR="00F6608A" w:rsidRPr="000016C6" w:rsidRDefault="00F6608A" w:rsidP="00CD6843">
            <w:pPr>
              <w:pStyle w:val="a"/>
              <w:ind w:left="-43" w:right="-72"/>
              <w:jc w:val="right"/>
              <w:rPr>
                <w:rFonts w:ascii="Arial" w:hAnsi="Arial" w:cs="Arial"/>
                <w:sz w:val="18"/>
                <w:szCs w:val="18"/>
                <w:lang w:val="en-US"/>
              </w:rPr>
            </w:pPr>
          </w:p>
        </w:tc>
        <w:tc>
          <w:tcPr>
            <w:tcW w:w="1276" w:type="dxa"/>
            <w:shd w:val="clear" w:color="auto" w:fill="FAFAFA"/>
            <w:vAlign w:val="bottom"/>
          </w:tcPr>
          <w:p w14:paraId="1E2E1E11" w14:textId="77777777" w:rsidR="00F6608A" w:rsidRPr="000016C6" w:rsidRDefault="00F6608A" w:rsidP="00CD6843">
            <w:pPr>
              <w:pStyle w:val="a"/>
              <w:ind w:left="-43" w:right="-72"/>
              <w:jc w:val="right"/>
              <w:rPr>
                <w:rFonts w:ascii="Arial" w:hAnsi="Arial" w:cs="Arial"/>
                <w:sz w:val="18"/>
                <w:szCs w:val="18"/>
                <w:lang w:val="en-US"/>
              </w:rPr>
            </w:pPr>
          </w:p>
        </w:tc>
        <w:tc>
          <w:tcPr>
            <w:tcW w:w="1701" w:type="dxa"/>
            <w:shd w:val="clear" w:color="auto" w:fill="FAFAFA"/>
            <w:vAlign w:val="bottom"/>
          </w:tcPr>
          <w:p w14:paraId="6A44372F" w14:textId="77777777" w:rsidR="00F6608A" w:rsidRPr="000016C6" w:rsidRDefault="00F6608A" w:rsidP="00CD6843">
            <w:pPr>
              <w:pStyle w:val="a"/>
              <w:ind w:left="-43" w:right="-72"/>
              <w:jc w:val="right"/>
              <w:rPr>
                <w:rFonts w:ascii="Arial" w:hAnsi="Arial" w:cs="Arial"/>
                <w:sz w:val="18"/>
                <w:szCs w:val="18"/>
                <w:lang w:val="en-US"/>
              </w:rPr>
            </w:pPr>
          </w:p>
        </w:tc>
        <w:tc>
          <w:tcPr>
            <w:tcW w:w="1158" w:type="dxa"/>
            <w:shd w:val="clear" w:color="auto" w:fill="FAFAFA"/>
            <w:vAlign w:val="bottom"/>
          </w:tcPr>
          <w:p w14:paraId="5605EB14" w14:textId="77777777" w:rsidR="00F6608A" w:rsidRPr="000016C6" w:rsidRDefault="00F6608A" w:rsidP="00CD6843">
            <w:pPr>
              <w:pStyle w:val="a"/>
              <w:ind w:left="-43" w:right="-72"/>
              <w:jc w:val="right"/>
              <w:rPr>
                <w:rFonts w:ascii="Arial" w:hAnsi="Arial" w:cs="Arial"/>
                <w:sz w:val="18"/>
                <w:szCs w:val="18"/>
                <w:lang w:val="en-US"/>
              </w:rPr>
            </w:pPr>
          </w:p>
        </w:tc>
      </w:tr>
      <w:tr w:rsidR="00F6608A" w:rsidRPr="000016C6" w14:paraId="57A74703" w14:textId="77777777" w:rsidTr="0058484D">
        <w:tc>
          <w:tcPr>
            <w:tcW w:w="3600" w:type="dxa"/>
            <w:vAlign w:val="bottom"/>
          </w:tcPr>
          <w:p w14:paraId="0752BF50" w14:textId="77777777" w:rsidR="00F6608A" w:rsidRPr="000016C6" w:rsidRDefault="00F6608A" w:rsidP="00CD6843">
            <w:pPr>
              <w:pStyle w:val="a"/>
              <w:tabs>
                <w:tab w:val="right" w:pos="10890"/>
              </w:tabs>
              <w:ind w:left="615" w:right="-108"/>
              <w:rPr>
                <w:rFonts w:ascii="Arial" w:hAnsi="Arial" w:cs="Arial"/>
                <w:spacing w:val="-6"/>
                <w:sz w:val="18"/>
                <w:szCs w:val="18"/>
                <w:lang w:val="en-US"/>
              </w:rPr>
            </w:pPr>
            <w:r w:rsidRPr="000016C6">
              <w:rPr>
                <w:rFonts w:ascii="Arial" w:hAnsi="Arial" w:cs="Arial"/>
                <w:sz w:val="18"/>
                <w:szCs w:val="18"/>
                <w:lang w:val="en-US"/>
              </w:rPr>
              <w:t xml:space="preserve">   payment</w:t>
            </w:r>
          </w:p>
        </w:tc>
        <w:tc>
          <w:tcPr>
            <w:tcW w:w="1400" w:type="dxa"/>
            <w:tcBorders>
              <w:bottom w:val="single" w:sz="4" w:space="0" w:color="auto"/>
            </w:tcBorders>
            <w:shd w:val="clear" w:color="auto" w:fill="FAFAFA"/>
            <w:vAlign w:val="bottom"/>
          </w:tcPr>
          <w:p w14:paraId="0C821963" w14:textId="291CCC55" w:rsidR="00F6608A" w:rsidRPr="000016C6" w:rsidRDefault="00F6608A" w:rsidP="00CD6843">
            <w:pPr>
              <w:pStyle w:val="a"/>
              <w:ind w:left="-43" w:right="-72"/>
              <w:jc w:val="right"/>
              <w:rPr>
                <w:rFonts w:ascii="Arial" w:hAnsi="Arial" w:cs="Arial"/>
                <w:sz w:val="18"/>
                <w:szCs w:val="18"/>
                <w:lang w:val="en-US"/>
              </w:rPr>
            </w:pPr>
            <w:r w:rsidRPr="000016C6">
              <w:rPr>
                <w:rFonts w:ascii="Arial" w:hAnsi="Arial" w:cs="Arial"/>
                <w:sz w:val="18"/>
                <w:szCs w:val="18"/>
                <w:lang w:val="en-US"/>
              </w:rPr>
              <w:t>5,631,285</w:t>
            </w:r>
          </w:p>
        </w:tc>
        <w:tc>
          <w:tcPr>
            <w:tcW w:w="1276" w:type="dxa"/>
            <w:tcBorders>
              <w:bottom w:val="single" w:sz="4" w:space="0" w:color="auto"/>
            </w:tcBorders>
            <w:shd w:val="clear" w:color="auto" w:fill="FAFAFA"/>
            <w:vAlign w:val="bottom"/>
          </w:tcPr>
          <w:p w14:paraId="76149CB7" w14:textId="1C36B2AE" w:rsidR="00F6608A" w:rsidRPr="000016C6" w:rsidRDefault="00331693" w:rsidP="00CD6843">
            <w:pPr>
              <w:pStyle w:val="a"/>
              <w:ind w:left="-43" w:right="-72"/>
              <w:jc w:val="right"/>
              <w:rPr>
                <w:rFonts w:ascii="Arial" w:hAnsi="Arial" w:cs="Arial"/>
                <w:sz w:val="18"/>
                <w:szCs w:val="18"/>
                <w:lang w:val="en-GB"/>
              </w:rPr>
            </w:pPr>
            <w:r w:rsidRPr="000016C6">
              <w:rPr>
                <w:rFonts w:ascii="Arial" w:hAnsi="Arial" w:cs="Arial"/>
                <w:sz w:val="18"/>
                <w:szCs w:val="18"/>
                <w:lang w:val="en-GB"/>
              </w:rPr>
              <w:t>561,772</w:t>
            </w:r>
          </w:p>
        </w:tc>
        <w:tc>
          <w:tcPr>
            <w:tcW w:w="1701" w:type="dxa"/>
            <w:tcBorders>
              <w:bottom w:val="single" w:sz="4" w:space="0" w:color="auto"/>
            </w:tcBorders>
            <w:shd w:val="clear" w:color="auto" w:fill="FAFAFA"/>
            <w:vAlign w:val="bottom"/>
          </w:tcPr>
          <w:p w14:paraId="0FCD09B3" w14:textId="60BA065B" w:rsidR="00F6608A" w:rsidRPr="000016C6" w:rsidRDefault="00331693" w:rsidP="00CD6843">
            <w:pPr>
              <w:pStyle w:val="a"/>
              <w:ind w:left="-43" w:right="-72"/>
              <w:jc w:val="right"/>
              <w:rPr>
                <w:rFonts w:ascii="Arial" w:hAnsi="Arial" w:cs="Arial"/>
                <w:sz w:val="18"/>
                <w:szCs w:val="18"/>
                <w:lang w:val="en-GB"/>
              </w:rPr>
            </w:pPr>
            <w:r w:rsidRPr="000016C6">
              <w:rPr>
                <w:rFonts w:ascii="Arial" w:hAnsi="Arial" w:cs="Arial"/>
                <w:sz w:val="18"/>
                <w:szCs w:val="18"/>
                <w:lang w:val="en-GB"/>
              </w:rPr>
              <w:t>-</w:t>
            </w:r>
          </w:p>
        </w:tc>
        <w:tc>
          <w:tcPr>
            <w:tcW w:w="1158" w:type="dxa"/>
            <w:tcBorders>
              <w:bottom w:val="single" w:sz="4" w:space="0" w:color="auto"/>
            </w:tcBorders>
            <w:shd w:val="clear" w:color="auto" w:fill="FAFAFA"/>
            <w:vAlign w:val="bottom"/>
          </w:tcPr>
          <w:p w14:paraId="47F9DD30" w14:textId="07979BAA" w:rsidR="00F6608A" w:rsidRPr="000016C6" w:rsidRDefault="00331693" w:rsidP="00CD6843">
            <w:pPr>
              <w:pStyle w:val="a"/>
              <w:ind w:left="-43" w:right="-72"/>
              <w:jc w:val="right"/>
              <w:rPr>
                <w:rFonts w:ascii="Arial" w:hAnsi="Arial" w:cs="Arial"/>
                <w:sz w:val="18"/>
                <w:szCs w:val="18"/>
                <w:lang w:val="en-GB"/>
              </w:rPr>
            </w:pPr>
            <w:r w:rsidRPr="000016C6">
              <w:rPr>
                <w:rFonts w:ascii="Arial" w:hAnsi="Arial" w:cs="Arial"/>
                <w:sz w:val="18"/>
                <w:szCs w:val="18"/>
                <w:lang w:val="en-GB"/>
              </w:rPr>
              <w:t>6,193,057</w:t>
            </w:r>
          </w:p>
        </w:tc>
      </w:tr>
      <w:tr w:rsidR="00F6608A" w:rsidRPr="000016C6" w14:paraId="732E17D6" w14:textId="77777777" w:rsidTr="0058484D">
        <w:tc>
          <w:tcPr>
            <w:tcW w:w="3600" w:type="dxa"/>
            <w:vAlign w:val="bottom"/>
          </w:tcPr>
          <w:p w14:paraId="475C305B" w14:textId="77777777" w:rsidR="00F6608A" w:rsidRPr="000016C6" w:rsidRDefault="00F6608A" w:rsidP="00CD6843">
            <w:pPr>
              <w:pStyle w:val="a"/>
              <w:tabs>
                <w:tab w:val="right" w:pos="10890"/>
              </w:tabs>
              <w:ind w:left="615" w:right="-108"/>
              <w:rPr>
                <w:rFonts w:ascii="Arial" w:hAnsi="Arial" w:cs="Arial"/>
                <w:sz w:val="18"/>
                <w:szCs w:val="18"/>
                <w:lang w:val="en-US"/>
              </w:rPr>
            </w:pPr>
          </w:p>
        </w:tc>
        <w:tc>
          <w:tcPr>
            <w:tcW w:w="1400" w:type="dxa"/>
            <w:tcBorders>
              <w:top w:val="single" w:sz="4" w:space="0" w:color="auto"/>
            </w:tcBorders>
            <w:shd w:val="clear" w:color="auto" w:fill="FAFAFA"/>
            <w:vAlign w:val="bottom"/>
          </w:tcPr>
          <w:p w14:paraId="36B7ECF9" w14:textId="77777777" w:rsidR="00F6608A" w:rsidRPr="000016C6" w:rsidRDefault="00F6608A" w:rsidP="00CD6843">
            <w:pPr>
              <w:pStyle w:val="a"/>
              <w:ind w:left="-43"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490AE519" w14:textId="77777777" w:rsidR="00F6608A" w:rsidRPr="000016C6" w:rsidRDefault="00F6608A" w:rsidP="00CD6843">
            <w:pPr>
              <w:pStyle w:val="a"/>
              <w:ind w:left="-43" w:right="-72"/>
              <w:jc w:val="right"/>
              <w:rPr>
                <w:rFonts w:ascii="Arial" w:hAnsi="Arial" w:cs="Arial"/>
                <w:sz w:val="18"/>
                <w:szCs w:val="18"/>
                <w:lang w:val="en-US"/>
              </w:rPr>
            </w:pPr>
          </w:p>
        </w:tc>
        <w:tc>
          <w:tcPr>
            <w:tcW w:w="1701" w:type="dxa"/>
            <w:tcBorders>
              <w:top w:val="single" w:sz="4" w:space="0" w:color="auto"/>
            </w:tcBorders>
            <w:shd w:val="clear" w:color="auto" w:fill="FAFAFA"/>
            <w:vAlign w:val="bottom"/>
          </w:tcPr>
          <w:p w14:paraId="4203C55A" w14:textId="77777777" w:rsidR="00F6608A" w:rsidRPr="000016C6" w:rsidRDefault="00F6608A" w:rsidP="00CD6843">
            <w:pPr>
              <w:pStyle w:val="a"/>
              <w:ind w:left="-43" w:right="-72"/>
              <w:jc w:val="right"/>
              <w:rPr>
                <w:rFonts w:ascii="Arial" w:hAnsi="Arial" w:cs="Arial"/>
                <w:sz w:val="18"/>
                <w:szCs w:val="18"/>
                <w:lang w:val="en-US"/>
              </w:rPr>
            </w:pPr>
          </w:p>
        </w:tc>
        <w:tc>
          <w:tcPr>
            <w:tcW w:w="1158" w:type="dxa"/>
            <w:tcBorders>
              <w:top w:val="single" w:sz="4" w:space="0" w:color="auto"/>
            </w:tcBorders>
            <w:shd w:val="clear" w:color="auto" w:fill="FAFAFA"/>
            <w:vAlign w:val="bottom"/>
          </w:tcPr>
          <w:p w14:paraId="25B6DC4C" w14:textId="77777777" w:rsidR="00F6608A" w:rsidRPr="000016C6" w:rsidRDefault="00F6608A" w:rsidP="00CD6843">
            <w:pPr>
              <w:pStyle w:val="a"/>
              <w:ind w:left="-43" w:right="-72"/>
              <w:jc w:val="right"/>
              <w:rPr>
                <w:rFonts w:ascii="Arial" w:hAnsi="Arial" w:cs="Arial"/>
                <w:sz w:val="18"/>
                <w:szCs w:val="18"/>
                <w:lang w:val="en-US"/>
              </w:rPr>
            </w:pPr>
          </w:p>
        </w:tc>
      </w:tr>
      <w:tr w:rsidR="00F6608A" w:rsidRPr="000016C6" w14:paraId="2455F78D" w14:textId="77777777" w:rsidTr="0058484D">
        <w:tc>
          <w:tcPr>
            <w:tcW w:w="3600" w:type="dxa"/>
            <w:vAlign w:val="bottom"/>
          </w:tcPr>
          <w:p w14:paraId="4A5570D7" w14:textId="77777777" w:rsidR="00F6608A" w:rsidRPr="000016C6" w:rsidRDefault="00F6608A" w:rsidP="00CD6843">
            <w:pPr>
              <w:pStyle w:val="a"/>
              <w:tabs>
                <w:tab w:val="right" w:pos="10890"/>
              </w:tabs>
              <w:ind w:left="615" w:right="-108"/>
              <w:rPr>
                <w:rFonts w:ascii="Arial" w:hAnsi="Arial" w:cs="Arial"/>
                <w:sz w:val="18"/>
                <w:szCs w:val="18"/>
                <w:lang w:val="en-US"/>
              </w:rPr>
            </w:pPr>
            <w:r w:rsidRPr="000016C6">
              <w:rPr>
                <w:rFonts w:ascii="Arial" w:hAnsi="Arial" w:cs="Arial"/>
                <w:sz w:val="18"/>
                <w:szCs w:val="18"/>
                <w:lang w:val="en-US"/>
              </w:rPr>
              <w:t>Deferred tax assets</w:t>
            </w:r>
          </w:p>
        </w:tc>
        <w:tc>
          <w:tcPr>
            <w:tcW w:w="1400" w:type="dxa"/>
            <w:tcBorders>
              <w:bottom w:val="single" w:sz="4" w:space="0" w:color="auto"/>
            </w:tcBorders>
            <w:shd w:val="clear" w:color="auto" w:fill="FAFAFA"/>
            <w:vAlign w:val="bottom"/>
          </w:tcPr>
          <w:p w14:paraId="4AD6CAF0" w14:textId="76D418C2" w:rsidR="00F6608A" w:rsidRPr="000016C6" w:rsidRDefault="00F6608A" w:rsidP="00CD6843">
            <w:pPr>
              <w:pStyle w:val="a"/>
              <w:ind w:left="-43" w:right="-72"/>
              <w:jc w:val="right"/>
              <w:rPr>
                <w:rFonts w:ascii="Arial" w:hAnsi="Arial" w:cs="Arial"/>
                <w:sz w:val="18"/>
                <w:szCs w:val="18"/>
                <w:lang w:val="en-US"/>
              </w:rPr>
            </w:pPr>
            <w:r w:rsidRPr="000016C6">
              <w:rPr>
                <w:rFonts w:ascii="Arial" w:hAnsi="Arial" w:cs="Arial"/>
                <w:sz w:val="18"/>
                <w:szCs w:val="18"/>
                <w:lang w:val="en-US"/>
              </w:rPr>
              <w:t>24,582,622</w:t>
            </w:r>
          </w:p>
        </w:tc>
        <w:tc>
          <w:tcPr>
            <w:tcW w:w="1276" w:type="dxa"/>
            <w:tcBorders>
              <w:bottom w:val="single" w:sz="4" w:space="0" w:color="auto"/>
            </w:tcBorders>
            <w:shd w:val="clear" w:color="auto" w:fill="FAFAFA"/>
            <w:vAlign w:val="bottom"/>
          </w:tcPr>
          <w:p w14:paraId="2D342311" w14:textId="5B92CB57" w:rsidR="00F6608A" w:rsidRPr="000016C6" w:rsidRDefault="00331693" w:rsidP="00CD6843">
            <w:pPr>
              <w:pStyle w:val="a"/>
              <w:ind w:left="-43" w:right="-72"/>
              <w:jc w:val="right"/>
              <w:rPr>
                <w:rFonts w:ascii="Arial" w:hAnsi="Arial" w:cs="Arial"/>
                <w:sz w:val="18"/>
                <w:szCs w:val="18"/>
                <w:lang w:val="en-GB"/>
              </w:rPr>
            </w:pPr>
            <w:r w:rsidRPr="000016C6">
              <w:rPr>
                <w:rFonts w:ascii="Arial" w:hAnsi="Arial" w:cs="Arial"/>
                <w:sz w:val="18"/>
                <w:szCs w:val="18"/>
                <w:lang w:val="en-GB"/>
              </w:rPr>
              <w:t>961,223</w:t>
            </w:r>
          </w:p>
        </w:tc>
        <w:tc>
          <w:tcPr>
            <w:tcW w:w="1701" w:type="dxa"/>
            <w:tcBorders>
              <w:bottom w:val="single" w:sz="4" w:space="0" w:color="auto"/>
            </w:tcBorders>
            <w:shd w:val="clear" w:color="auto" w:fill="FAFAFA"/>
            <w:vAlign w:val="bottom"/>
          </w:tcPr>
          <w:p w14:paraId="443220C3" w14:textId="298FB33B" w:rsidR="00F6608A" w:rsidRPr="000016C6" w:rsidRDefault="00331693" w:rsidP="00CD6843">
            <w:pPr>
              <w:pStyle w:val="a"/>
              <w:ind w:left="-43" w:right="-72"/>
              <w:jc w:val="right"/>
              <w:rPr>
                <w:rFonts w:ascii="Arial" w:hAnsi="Arial" w:cs="Arial"/>
                <w:sz w:val="18"/>
                <w:szCs w:val="18"/>
                <w:lang w:val="en-GB"/>
              </w:rPr>
            </w:pPr>
            <w:r w:rsidRPr="000016C6">
              <w:rPr>
                <w:rFonts w:ascii="Arial" w:hAnsi="Arial" w:cs="Arial"/>
                <w:sz w:val="18"/>
                <w:szCs w:val="18"/>
                <w:lang w:val="en-GB"/>
              </w:rPr>
              <w:t>-</w:t>
            </w:r>
          </w:p>
        </w:tc>
        <w:tc>
          <w:tcPr>
            <w:tcW w:w="1158" w:type="dxa"/>
            <w:tcBorders>
              <w:bottom w:val="single" w:sz="4" w:space="0" w:color="auto"/>
            </w:tcBorders>
            <w:shd w:val="clear" w:color="auto" w:fill="FAFAFA"/>
            <w:vAlign w:val="bottom"/>
          </w:tcPr>
          <w:p w14:paraId="521FADA8" w14:textId="5E3B87D9" w:rsidR="00F6608A" w:rsidRPr="000016C6" w:rsidRDefault="00331693" w:rsidP="00CD6843">
            <w:pPr>
              <w:pStyle w:val="a"/>
              <w:ind w:left="-43" w:right="-72"/>
              <w:jc w:val="right"/>
              <w:rPr>
                <w:rFonts w:ascii="Arial" w:hAnsi="Arial" w:cs="Arial"/>
                <w:sz w:val="18"/>
                <w:szCs w:val="18"/>
                <w:lang w:val="en-GB"/>
              </w:rPr>
            </w:pPr>
            <w:r w:rsidRPr="000016C6">
              <w:rPr>
                <w:rFonts w:ascii="Arial" w:hAnsi="Arial" w:cs="Arial"/>
                <w:sz w:val="18"/>
                <w:szCs w:val="18"/>
                <w:lang w:val="en-GB"/>
              </w:rPr>
              <w:t>25,543,845</w:t>
            </w:r>
          </w:p>
        </w:tc>
      </w:tr>
    </w:tbl>
    <w:p w14:paraId="2DC0D308" w14:textId="77777777" w:rsidR="00064AE9" w:rsidRPr="000016C6" w:rsidRDefault="00C00A80" w:rsidP="00CD6843">
      <w:pPr>
        <w:pStyle w:val="a"/>
        <w:tabs>
          <w:tab w:val="right" w:pos="3960"/>
          <w:tab w:val="right" w:pos="7200"/>
        </w:tabs>
        <w:ind w:left="1080" w:right="0"/>
        <w:jc w:val="thaiDistribute"/>
        <w:rPr>
          <w:rFonts w:ascii="Arial" w:hAnsi="Arial" w:cs="Arial"/>
          <w:sz w:val="20"/>
          <w:szCs w:val="20"/>
          <w:lang w:val="en-US"/>
        </w:rPr>
      </w:pPr>
      <w:r w:rsidRPr="000016C6">
        <w:rPr>
          <w:rFonts w:ascii="Arial" w:hAnsi="Arial" w:cs="Arial"/>
          <w:sz w:val="20"/>
          <w:szCs w:val="20"/>
          <w:lang w:val="en-US"/>
        </w:rPr>
        <w:br w:type="page"/>
      </w:r>
    </w:p>
    <w:p w14:paraId="596CA55C" w14:textId="77777777" w:rsidR="00C00A80" w:rsidRPr="000016C6" w:rsidRDefault="00C00A80" w:rsidP="00CD6843">
      <w:pPr>
        <w:pStyle w:val="a"/>
        <w:tabs>
          <w:tab w:val="right" w:pos="3960"/>
          <w:tab w:val="right" w:pos="7200"/>
        </w:tabs>
        <w:ind w:right="0"/>
        <w:jc w:val="thaiDistribute"/>
        <w:rPr>
          <w:rFonts w:ascii="Arial" w:hAnsi="Arial" w:cs="Arial"/>
          <w:sz w:val="20"/>
          <w:szCs w:val="20"/>
          <w:lang w:val="en-US"/>
        </w:rPr>
      </w:pPr>
    </w:p>
    <w:p w14:paraId="381090E4" w14:textId="77777777" w:rsidR="008A65BA" w:rsidRPr="000016C6" w:rsidRDefault="008A65BA" w:rsidP="00CD6843">
      <w:pPr>
        <w:pStyle w:val="a"/>
        <w:tabs>
          <w:tab w:val="right" w:pos="10890"/>
        </w:tabs>
        <w:ind w:left="540" w:right="0" w:hanging="540"/>
        <w:jc w:val="thaiDistribute"/>
        <w:rPr>
          <w:rFonts w:ascii="Arial" w:hAnsi="Arial" w:cs="Arial"/>
          <w:b/>
          <w:bCs/>
          <w:sz w:val="20"/>
          <w:szCs w:val="20"/>
          <w:lang w:val="en-US"/>
        </w:rPr>
      </w:pPr>
    </w:p>
    <w:p w14:paraId="591E72CB" w14:textId="64452AF9" w:rsidR="00A57DB4"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A256C4" w:rsidRPr="000016C6">
        <w:rPr>
          <w:rFonts w:ascii="Arial" w:hAnsi="Arial" w:cs="Arial"/>
          <w:b/>
          <w:bCs/>
          <w:color w:val="CF4A02"/>
          <w:sz w:val="20"/>
          <w:szCs w:val="20"/>
          <w:lang w:val="en-US"/>
        </w:rPr>
        <w:t>.</w:t>
      </w:r>
      <w:r w:rsidR="00E455A2" w:rsidRPr="000016C6">
        <w:rPr>
          <w:rFonts w:ascii="Arial" w:hAnsi="Arial" w:cs="Arial"/>
          <w:b/>
          <w:bCs/>
          <w:color w:val="CF4A02"/>
          <w:sz w:val="20"/>
          <w:szCs w:val="20"/>
          <w:lang w:val="en-US"/>
        </w:rPr>
        <w:t>1</w:t>
      </w:r>
      <w:r w:rsidR="005E1034" w:rsidRPr="000016C6">
        <w:rPr>
          <w:rFonts w:ascii="Arial" w:hAnsi="Arial" w:cs="Arial"/>
          <w:b/>
          <w:bCs/>
          <w:color w:val="CF4A02"/>
          <w:sz w:val="20"/>
          <w:szCs w:val="20"/>
          <w:lang w:val="en-US"/>
        </w:rPr>
        <w:t>4</w:t>
      </w:r>
      <w:r w:rsidR="00A57DB4" w:rsidRPr="000016C6">
        <w:rPr>
          <w:rFonts w:ascii="Arial" w:hAnsi="Arial" w:cs="Arial"/>
          <w:b/>
          <w:bCs/>
          <w:color w:val="CF4A02"/>
          <w:sz w:val="20"/>
          <w:szCs w:val="20"/>
          <w:lang w:val="en-US"/>
        </w:rPr>
        <w:tab/>
      </w:r>
      <w:r w:rsidR="00E26B68" w:rsidRPr="000016C6">
        <w:rPr>
          <w:rFonts w:ascii="Arial" w:hAnsi="Arial" w:cs="Arial"/>
          <w:b/>
          <w:bCs/>
          <w:color w:val="CF4A02"/>
          <w:sz w:val="20"/>
          <w:szCs w:val="20"/>
          <w:lang w:val="en-US"/>
        </w:rPr>
        <w:t xml:space="preserve">Contribution </w:t>
      </w:r>
      <w:r w:rsidR="00CB7EE7" w:rsidRPr="000016C6">
        <w:rPr>
          <w:rFonts w:ascii="Arial" w:hAnsi="Arial" w:cs="Arial"/>
          <w:b/>
          <w:bCs/>
          <w:color w:val="CF4A02"/>
          <w:sz w:val="20"/>
          <w:szCs w:val="20"/>
          <w:lang w:val="en-US"/>
        </w:rPr>
        <w:t>f</w:t>
      </w:r>
      <w:r w:rsidR="00E26B68" w:rsidRPr="000016C6">
        <w:rPr>
          <w:rFonts w:ascii="Arial" w:hAnsi="Arial" w:cs="Arial"/>
          <w:b/>
          <w:bCs/>
          <w:color w:val="CF4A02"/>
          <w:sz w:val="20"/>
          <w:szCs w:val="20"/>
          <w:lang w:val="en-US"/>
        </w:rPr>
        <w:t>und</w:t>
      </w:r>
      <w:r w:rsidR="00D86B10" w:rsidRPr="000016C6">
        <w:rPr>
          <w:rFonts w:ascii="Arial" w:hAnsi="Arial" w:cs="Arial"/>
          <w:b/>
          <w:bCs/>
          <w:color w:val="CF4A02"/>
          <w:sz w:val="20"/>
          <w:szCs w:val="20"/>
          <w:lang w:val="en-US"/>
        </w:rPr>
        <w:t>s</w:t>
      </w:r>
    </w:p>
    <w:p w14:paraId="0026A83F" w14:textId="77777777" w:rsidR="005F7C27" w:rsidRPr="000016C6" w:rsidRDefault="005F7C27" w:rsidP="00CD6843">
      <w:pPr>
        <w:pStyle w:val="a"/>
        <w:tabs>
          <w:tab w:val="right" w:pos="4320"/>
          <w:tab w:val="right" w:pos="5580"/>
          <w:tab w:val="right" w:pos="7200"/>
          <w:tab w:val="right" w:pos="8640"/>
          <w:tab w:val="right" w:pos="9090"/>
          <w:tab w:val="right" w:pos="10890"/>
        </w:tabs>
        <w:ind w:left="1080" w:right="0"/>
        <w:jc w:val="both"/>
        <w:rPr>
          <w:rFonts w:ascii="Arial" w:hAnsi="Arial" w:cs="Arial"/>
          <w:sz w:val="20"/>
          <w:szCs w:val="20"/>
          <w:lang w:val="en-US"/>
        </w:rPr>
      </w:pPr>
    </w:p>
    <w:tbl>
      <w:tblPr>
        <w:tblW w:w="9216" w:type="dxa"/>
        <w:tblInd w:w="-180" w:type="dxa"/>
        <w:tblLayout w:type="fixed"/>
        <w:tblLook w:val="0000" w:firstRow="0" w:lastRow="0" w:firstColumn="0" w:lastColumn="0" w:noHBand="0" w:noVBand="0"/>
      </w:tblPr>
      <w:tblGrid>
        <w:gridCol w:w="6048"/>
        <w:gridCol w:w="1584"/>
        <w:gridCol w:w="1584"/>
      </w:tblGrid>
      <w:tr w:rsidR="00700928" w:rsidRPr="000016C6" w14:paraId="28370F65" w14:textId="77777777" w:rsidTr="005A2230">
        <w:trPr>
          <w:trHeight w:val="20"/>
        </w:trPr>
        <w:tc>
          <w:tcPr>
            <w:tcW w:w="6048" w:type="dxa"/>
            <w:vAlign w:val="bottom"/>
          </w:tcPr>
          <w:p w14:paraId="4DA35EA5" w14:textId="77777777" w:rsidR="00700928" w:rsidRPr="000016C6" w:rsidRDefault="00700928" w:rsidP="00CD6843">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vAlign w:val="bottom"/>
          </w:tcPr>
          <w:p w14:paraId="0F72C04D" w14:textId="151EF305" w:rsidR="00700928" w:rsidRPr="000016C6" w:rsidRDefault="00700928"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c>
          <w:tcPr>
            <w:tcW w:w="1584" w:type="dxa"/>
            <w:tcBorders>
              <w:top w:val="single" w:sz="4" w:space="0" w:color="auto"/>
            </w:tcBorders>
            <w:vAlign w:val="bottom"/>
          </w:tcPr>
          <w:p w14:paraId="40481414" w14:textId="4D8CC160" w:rsidR="00700928" w:rsidRPr="000016C6" w:rsidRDefault="00700928"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r>
      <w:tr w:rsidR="00700928" w:rsidRPr="000016C6" w14:paraId="6F3D3850" w14:textId="77777777" w:rsidTr="00F17080">
        <w:trPr>
          <w:trHeight w:val="20"/>
        </w:trPr>
        <w:tc>
          <w:tcPr>
            <w:tcW w:w="6048" w:type="dxa"/>
            <w:vAlign w:val="bottom"/>
          </w:tcPr>
          <w:p w14:paraId="2F9769E7" w14:textId="77777777" w:rsidR="00700928" w:rsidRPr="000016C6" w:rsidRDefault="00700928" w:rsidP="00CD6843">
            <w:pPr>
              <w:pStyle w:val="a"/>
              <w:tabs>
                <w:tab w:val="right" w:pos="10890"/>
              </w:tabs>
              <w:ind w:left="615" w:right="0"/>
              <w:jc w:val="both"/>
              <w:rPr>
                <w:rFonts w:ascii="Arial" w:hAnsi="Arial" w:cs="Arial"/>
                <w:sz w:val="20"/>
                <w:szCs w:val="20"/>
                <w:lang w:val="en-US"/>
              </w:rPr>
            </w:pPr>
          </w:p>
        </w:tc>
        <w:tc>
          <w:tcPr>
            <w:tcW w:w="1584" w:type="dxa"/>
            <w:vAlign w:val="bottom"/>
          </w:tcPr>
          <w:p w14:paraId="5EC693C4" w14:textId="31400C82" w:rsidR="00700928" w:rsidRPr="000016C6" w:rsidRDefault="00700928"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30 June</w:t>
            </w:r>
          </w:p>
        </w:tc>
        <w:tc>
          <w:tcPr>
            <w:tcW w:w="1584" w:type="dxa"/>
            <w:vAlign w:val="bottom"/>
          </w:tcPr>
          <w:p w14:paraId="031F9FAC" w14:textId="75CCF516" w:rsidR="00700928" w:rsidRPr="000016C6" w:rsidRDefault="00700928"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31 December</w:t>
            </w:r>
          </w:p>
        </w:tc>
      </w:tr>
      <w:tr w:rsidR="00B05097" w:rsidRPr="000016C6" w14:paraId="16E4772B" w14:textId="77777777" w:rsidTr="005A2230">
        <w:trPr>
          <w:trHeight w:val="20"/>
        </w:trPr>
        <w:tc>
          <w:tcPr>
            <w:tcW w:w="6048" w:type="dxa"/>
            <w:vAlign w:val="bottom"/>
          </w:tcPr>
          <w:p w14:paraId="66112BD6" w14:textId="77777777" w:rsidR="00CA4ED3" w:rsidRPr="000016C6" w:rsidRDefault="00CA4ED3" w:rsidP="00CD6843">
            <w:pPr>
              <w:pStyle w:val="a"/>
              <w:tabs>
                <w:tab w:val="right" w:pos="10890"/>
              </w:tabs>
              <w:ind w:left="615" w:right="0"/>
              <w:jc w:val="both"/>
              <w:rPr>
                <w:rFonts w:ascii="Arial" w:hAnsi="Arial" w:cs="Arial"/>
                <w:sz w:val="20"/>
                <w:szCs w:val="20"/>
                <w:lang w:val="en-US"/>
              </w:rPr>
            </w:pPr>
          </w:p>
        </w:tc>
        <w:tc>
          <w:tcPr>
            <w:tcW w:w="1584" w:type="dxa"/>
            <w:vAlign w:val="bottom"/>
          </w:tcPr>
          <w:p w14:paraId="3BCB9E5D" w14:textId="34697A1A" w:rsidR="00CA4ED3"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vAlign w:val="bottom"/>
          </w:tcPr>
          <w:p w14:paraId="0D87340C" w14:textId="42722B62" w:rsidR="00CA4ED3"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E9451E" w:rsidRPr="000016C6" w14:paraId="58CDF79C" w14:textId="77777777" w:rsidTr="005A2230">
        <w:trPr>
          <w:trHeight w:val="20"/>
        </w:trPr>
        <w:tc>
          <w:tcPr>
            <w:tcW w:w="6048" w:type="dxa"/>
            <w:vAlign w:val="bottom"/>
          </w:tcPr>
          <w:p w14:paraId="55BC790C" w14:textId="77777777" w:rsidR="00CA4ED3" w:rsidRPr="000016C6" w:rsidRDefault="00CA4ED3" w:rsidP="00CD6843">
            <w:pPr>
              <w:pStyle w:val="a"/>
              <w:tabs>
                <w:tab w:val="right" w:pos="10890"/>
              </w:tabs>
              <w:ind w:left="615" w:right="0"/>
              <w:jc w:val="both"/>
              <w:rPr>
                <w:rFonts w:ascii="Arial" w:hAnsi="Arial" w:cs="Arial"/>
                <w:sz w:val="20"/>
                <w:szCs w:val="20"/>
                <w:lang w:val="en-US"/>
              </w:rPr>
            </w:pPr>
          </w:p>
        </w:tc>
        <w:tc>
          <w:tcPr>
            <w:tcW w:w="1584" w:type="dxa"/>
            <w:tcBorders>
              <w:bottom w:val="single" w:sz="4" w:space="0" w:color="auto"/>
            </w:tcBorders>
            <w:vAlign w:val="center"/>
          </w:tcPr>
          <w:p w14:paraId="3A7CA5B0" w14:textId="77777777" w:rsidR="00CA4ED3" w:rsidRPr="000016C6" w:rsidRDefault="00CA4ED3"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bottom w:val="single" w:sz="4" w:space="0" w:color="auto"/>
            </w:tcBorders>
            <w:vAlign w:val="center"/>
          </w:tcPr>
          <w:p w14:paraId="5AED3318" w14:textId="77777777" w:rsidR="00CA4ED3" w:rsidRPr="000016C6" w:rsidRDefault="00CA4ED3"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D4710B" w:rsidRPr="000016C6" w14:paraId="34F295B9" w14:textId="77777777" w:rsidTr="00CD6843">
        <w:trPr>
          <w:trHeight w:val="20"/>
        </w:trPr>
        <w:tc>
          <w:tcPr>
            <w:tcW w:w="6048" w:type="dxa"/>
            <w:vAlign w:val="bottom"/>
          </w:tcPr>
          <w:p w14:paraId="70A0F7FB" w14:textId="77777777" w:rsidR="00D4710B" w:rsidRPr="000016C6" w:rsidRDefault="00D4710B" w:rsidP="00CD6843">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6A564FFE" w14:textId="77777777" w:rsidR="00D4710B" w:rsidRPr="000016C6" w:rsidRDefault="00D4710B" w:rsidP="00CD6843">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0C47AE33" w14:textId="77777777" w:rsidR="00D4710B" w:rsidRPr="000016C6" w:rsidRDefault="00D4710B" w:rsidP="00CD6843">
            <w:pPr>
              <w:pStyle w:val="a"/>
              <w:tabs>
                <w:tab w:val="right" w:pos="10890"/>
              </w:tabs>
              <w:ind w:left="1080" w:right="0"/>
              <w:jc w:val="right"/>
              <w:rPr>
                <w:rFonts w:ascii="Arial" w:hAnsi="Arial" w:cs="Arial"/>
                <w:sz w:val="20"/>
                <w:szCs w:val="20"/>
                <w:lang w:val="en-US"/>
              </w:rPr>
            </w:pPr>
          </w:p>
        </w:tc>
      </w:tr>
      <w:tr w:rsidR="00F6608A" w:rsidRPr="000016C6" w14:paraId="74D34B85" w14:textId="77777777" w:rsidTr="00CD6843">
        <w:trPr>
          <w:trHeight w:val="20"/>
        </w:trPr>
        <w:tc>
          <w:tcPr>
            <w:tcW w:w="6048" w:type="dxa"/>
            <w:vAlign w:val="bottom"/>
          </w:tcPr>
          <w:p w14:paraId="5966A0B7" w14:textId="77777777" w:rsidR="00F6608A" w:rsidRPr="000016C6" w:rsidRDefault="00F6608A" w:rsidP="00CD6843">
            <w:pPr>
              <w:pStyle w:val="a"/>
              <w:tabs>
                <w:tab w:val="right" w:pos="10890"/>
              </w:tabs>
              <w:ind w:left="615" w:right="0"/>
              <w:jc w:val="both"/>
              <w:rPr>
                <w:rFonts w:ascii="Arial" w:hAnsi="Arial" w:cs="Arial"/>
                <w:sz w:val="20"/>
                <w:szCs w:val="20"/>
                <w:lang w:val="en-US"/>
              </w:rPr>
            </w:pPr>
            <w:r w:rsidRPr="000016C6">
              <w:rPr>
                <w:rFonts w:ascii="Arial" w:hAnsi="Arial" w:cs="Arial"/>
                <w:sz w:val="20"/>
                <w:szCs w:val="20"/>
                <w:lang w:val="en-US"/>
              </w:rPr>
              <w:t>Contribution to clearing fund in securities market</w:t>
            </w:r>
          </w:p>
        </w:tc>
        <w:tc>
          <w:tcPr>
            <w:tcW w:w="1584" w:type="dxa"/>
            <w:shd w:val="clear" w:color="auto" w:fill="FAFAFA"/>
            <w:vAlign w:val="bottom"/>
          </w:tcPr>
          <w:p w14:paraId="51306366" w14:textId="2CD7676D" w:rsidR="00F6608A" w:rsidRPr="000016C6" w:rsidRDefault="00331693" w:rsidP="00CD6843">
            <w:pPr>
              <w:pStyle w:val="a"/>
              <w:ind w:right="-72"/>
              <w:jc w:val="right"/>
              <w:rPr>
                <w:rFonts w:ascii="Arial" w:hAnsi="Arial" w:cs="Arial"/>
                <w:sz w:val="20"/>
                <w:szCs w:val="20"/>
                <w:lang w:val="en-GB"/>
              </w:rPr>
            </w:pPr>
            <w:r w:rsidRPr="000016C6">
              <w:rPr>
                <w:rFonts w:ascii="Arial" w:hAnsi="Arial" w:cs="Arial"/>
                <w:sz w:val="20"/>
                <w:szCs w:val="20"/>
                <w:lang w:val="en-GB"/>
              </w:rPr>
              <w:t>82,886,219</w:t>
            </w:r>
          </w:p>
        </w:tc>
        <w:tc>
          <w:tcPr>
            <w:tcW w:w="1584" w:type="dxa"/>
            <w:vAlign w:val="bottom"/>
          </w:tcPr>
          <w:p w14:paraId="48620E81" w14:textId="2047CCD1" w:rsidR="00F6608A" w:rsidRPr="000016C6" w:rsidRDefault="00F6608A" w:rsidP="00CD6843">
            <w:pPr>
              <w:pStyle w:val="a"/>
              <w:ind w:right="-72"/>
              <w:jc w:val="right"/>
              <w:rPr>
                <w:rFonts w:ascii="Arial" w:hAnsi="Arial" w:cs="Arial"/>
                <w:sz w:val="20"/>
                <w:szCs w:val="20"/>
                <w:lang w:val="en-GB"/>
              </w:rPr>
            </w:pPr>
            <w:r w:rsidRPr="000016C6">
              <w:rPr>
                <w:rFonts w:ascii="Arial" w:hAnsi="Arial" w:cs="Arial"/>
                <w:sz w:val="20"/>
                <w:szCs w:val="20"/>
                <w:lang w:val="en-GB"/>
              </w:rPr>
              <w:t>77,447,291</w:t>
            </w:r>
          </w:p>
        </w:tc>
      </w:tr>
      <w:tr w:rsidR="00F6608A" w:rsidRPr="001961CF" w14:paraId="1B66CA20" w14:textId="77777777" w:rsidTr="00CD6843">
        <w:trPr>
          <w:trHeight w:val="20"/>
        </w:trPr>
        <w:tc>
          <w:tcPr>
            <w:tcW w:w="6048" w:type="dxa"/>
            <w:vAlign w:val="bottom"/>
          </w:tcPr>
          <w:p w14:paraId="6905134B" w14:textId="77777777" w:rsidR="00F6608A" w:rsidRPr="000016C6" w:rsidRDefault="00F6608A" w:rsidP="00CD6843">
            <w:pPr>
              <w:pStyle w:val="a"/>
              <w:tabs>
                <w:tab w:val="right" w:pos="10890"/>
              </w:tabs>
              <w:ind w:left="615" w:right="0"/>
              <w:jc w:val="both"/>
              <w:rPr>
                <w:rFonts w:ascii="Arial" w:hAnsi="Arial" w:cs="Arial"/>
                <w:spacing w:val="-6"/>
                <w:sz w:val="20"/>
                <w:szCs w:val="20"/>
                <w:lang w:val="en-US"/>
              </w:rPr>
            </w:pPr>
            <w:r w:rsidRPr="000016C6">
              <w:rPr>
                <w:rFonts w:ascii="Arial" w:hAnsi="Arial" w:cs="Arial"/>
                <w:spacing w:val="-4"/>
                <w:sz w:val="20"/>
                <w:szCs w:val="20"/>
                <w:lang w:val="en-US"/>
              </w:rPr>
              <w:t>C</w:t>
            </w:r>
            <w:r w:rsidRPr="000016C6">
              <w:rPr>
                <w:rFonts w:ascii="Arial" w:hAnsi="Arial" w:cs="Arial"/>
                <w:spacing w:val="-8"/>
                <w:sz w:val="20"/>
                <w:szCs w:val="20"/>
                <w:lang w:val="en-US"/>
              </w:rPr>
              <w:t>ontribution to securities deposit and clearing fund</w:t>
            </w:r>
          </w:p>
        </w:tc>
        <w:tc>
          <w:tcPr>
            <w:tcW w:w="1584" w:type="dxa"/>
            <w:shd w:val="clear" w:color="auto" w:fill="FAFAFA"/>
            <w:vAlign w:val="bottom"/>
          </w:tcPr>
          <w:p w14:paraId="02C20655" w14:textId="77777777" w:rsidR="00F6608A" w:rsidRPr="000016C6" w:rsidRDefault="00F6608A" w:rsidP="00CD6843">
            <w:pPr>
              <w:pStyle w:val="a"/>
              <w:ind w:right="-72"/>
              <w:jc w:val="right"/>
              <w:rPr>
                <w:rFonts w:ascii="Arial" w:hAnsi="Arial" w:cs="Arial"/>
                <w:sz w:val="20"/>
                <w:szCs w:val="20"/>
                <w:lang w:val="en-GB"/>
              </w:rPr>
            </w:pPr>
          </w:p>
        </w:tc>
        <w:tc>
          <w:tcPr>
            <w:tcW w:w="1584" w:type="dxa"/>
            <w:vAlign w:val="bottom"/>
          </w:tcPr>
          <w:p w14:paraId="68799570" w14:textId="77777777" w:rsidR="00F6608A" w:rsidRPr="000016C6" w:rsidRDefault="00F6608A" w:rsidP="00CD6843">
            <w:pPr>
              <w:pStyle w:val="a"/>
              <w:ind w:right="-72"/>
              <w:jc w:val="right"/>
              <w:rPr>
                <w:rFonts w:ascii="Arial" w:hAnsi="Arial" w:cs="Arial"/>
                <w:sz w:val="20"/>
                <w:szCs w:val="20"/>
                <w:lang w:val="en-GB"/>
              </w:rPr>
            </w:pPr>
          </w:p>
        </w:tc>
      </w:tr>
      <w:tr w:rsidR="00F6608A" w:rsidRPr="000016C6" w14:paraId="701377A2" w14:textId="77777777" w:rsidTr="00CD6843">
        <w:trPr>
          <w:trHeight w:val="20"/>
        </w:trPr>
        <w:tc>
          <w:tcPr>
            <w:tcW w:w="6048" w:type="dxa"/>
            <w:vAlign w:val="bottom"/>
          </w:tcPr>
          <w:p w14:paraId="5164EF56" w14:textId="77777777" w:rsidR="00F6608A" w:rsidRPr="000016C6" w:rsidRDefault="00F6608A" w:rsidP="00CD6843">
            <w:pPr>
              <w:pStyle w:val="a"/>
              <w:tabs>
                <w:tab w:val="right" w:pos="10890"/>
              </w:tabs>
              <w:ind w:left="615" w:right="0"/>
              <w:jc w:val="both"/>
              <w:rPr>
                <w:rFonts w:ascii="Arial" w:hAnsi="Arial" w:cs="Arial"/>
                <w:spacing w:val="-6"/>
                <w:sz w:val="20"/>
                <w:szCs w:val="20"/>
                <w:lang w:val="en-US"/>
              </w:rPr>
            </w:pPr>
            <w:r w:rsidRPr="000016C6">
              <w:rPr>
                <w:rFonts w:ascii="Arial" w:hAnsi="Arial" w:cs="Arial"/>
                <w:spacing w:val="-4"/>
                <w:sz w:val="20"/>
                <w:szCs w:val="20"/>
                <w:lang w:val="en-US"/>
              </w:rPr>
              <w:t xml:space="preserve">   in derivative market</w:t>
            </w:r>
          </w:p>
        </w:tc>
        <w:tc>
          <w:tcPr>
            <w:tcW w:w="1584" w:type="dxa"/>
            <w:tcBorders>
              <w:bottom w:val="single" w:sz="4" w:space="0" w:color="auto"/>
            </w:tcBorders>
            <w:shd w:val="clear" w:color="auto" w:fill="FAFAFA"/>
            <w:vAlign w:val="bottom"/>
          </w:tcPr>
          <w:p w14:paraId="283E9B8C" w14:textId="5EA78109" w:rsidR="00F6608A" w:rsidRPr="000016C6" w:rsidRDefault="00331693" w:rsidP="00CD6843">
            <w:pPr>
              <w:pStyle w:val="a"/>
              <w:ind w:right="-72"/>
              <w:jc w:val="right"/>
              <w:rPr>
                <w:rFonts w:ascii="Arial" w:hAnsi="Arial" w:cs="Arial"/>
                <w:sz w:val="20"/>
                <w:szCs w:val="20"/>
                <w:lang w:val="en-GB"/>
              </w:rPr>
            </w:pPr>
            <w:r w:rsidRPr="000016C6">
              <w:rPr>
                <w:rFonts w:ascii="Arial" w:hAnsi="Arial" w:cs="Arial"/>
                <w:sz w:val="20"/>
                <w:szCs w:val="20"/>
                <w:lang w:val="en-GB"/>
              </w:rPr>
              <w:t>259,873,312</w:t>
            </w:r>
          </w:p>
        </w:tc>
        <w:tc>
          <w:tcPr>
            <w:tcW w:w="1584" w:type="dxa"/>
            <w:tcBorders>
              <w:bottom w:val="single" w:sz="4" w:space="0" w:color="auto"/>
            </w:tcBorders>
            <w:vAlign w:val="bottom"/>
          </w:tcPr>
          <w:p w14:paraId="04E21385" w14:textId="09D06AE7" w:rsidR="00F6608A" w:rsidRPr="000016C6" w:rsidRDefault="00F6608A" w:rsidP="00CD6843">
            <w:pPr>
              <w:pStyle w:val="a"/>
              <w:ind w:right="-72"/>
              <w:jc w:val="right"/>
              <w:rPr>
                <w:rFonts w:ascii="Arial" w:hAnsi="Arial" w:cs="Arial"/>
                <w:sz w:val="20"/>
                <w:szCs w:val="20"/>
                <w:lang w:val="en-GB"/>
              </w:rPr>
            </w:pPr>
            <w:r w:rsidRPr="000016C6">
              <w:rPr>
                <w:rFonts w:ascii="Arial" w:hAnsi="Arial" w:cs="Arial"/>
                <w:sz w:val="20"/>
                <w:szCs w:val="20"/>
                <w:lang w:val="en-GB"/>
              </w:rPr>
              <w:t>242,089,365</w:t>
            </w:r>
          </w:p>
        </w:tc>
      </w:tr>
      <w:tr w:rsidR="00F6608A" w:rsidRPr="000016C6" w14:paraId="03966BD3" w14:textId="77777777" w:rsidTr="00CD6843">
        <w:trPr>
          <w:trHeight w:val="20"/>
        </w:trPr>
        <w:tc>
          <w:tcPr>
            <w:tcW w:w="6048" w:type="dxa"/>
            <w:vAlign w:val="bottom"/>
          </w:tcPr>
          <w:p w14:paraId="35E16309" w14:textId="77777777" w:rsidR="00F6608A" w:rsidRPr="000016C6" w:rsidRDefault="00F6608A" w:rsidP="00CD6843">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22A11A60" w14:textId="77777777" w:rsidR="00F6608A" w:rsidRPr="000016C6" w:rsidRDefault="00F6608A" w:rsidP="00CD6843">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197DA101" w14:textId="77777777" w:rsidR="00F6608A" w:rsidRPr="000016C6" w:rsidRDefault="00F6608A" w:rsidP="00CD6843">
            <w:pPr>
              <w:pStyle w:val="a"/>
              <w:tabs>
                <w:tab w:val="right" w:pos="10890"/>
              </w:tabs>
              <w:ind w:left="1080" w:right="0"/>
              <w:jc w:val="right"/>
              <w:rPr>
                <w:rFonts w:ascii="Arial" w:hAnsi="Arial" w:cs="Arial"/>
                <w:sz w:val="20"/>
                <w:szCs w:val="20"/>
                <w:lang w:val="en-US"/>
              </w:rPr>
            </w:pPr>
          </w:p>
        </w:tc>
      </w:tr>
      <w:tr w:rsidR="00F6608A" w:rsidRPr="000016C6" w14:paraId="394D448B" w14:textId="77777777" w:rsidTr="00CD6843">
        <w:trPr>
          <w:trHeight w:val="216"/>
        </w:trPr>
        <w:tc>
          <w:tcPr>
            <w:tcW w:w="6048" w:type="dxa"/>
            <w:vAlign w:val="bottom"/>
          </w:tcPr>
          <w:p w14:paraId="3CB32391" w14:textId="77777777" w:rsidR="00F6608A" w:rsidRPr="000016C6" w:rsidRDefault="00F6608A" w:rsidP="00CD6843">
            <w:pPr>
              <w:pStyle w:val="a"/>
              <w:tabs>
                <w:tab w:val="right" w:pos="10890"/>
              </w:tabs>
              <w:ind w:left="615" w:right="0"/>
              <w:jc w:val="both"/>
              <w:rPr>
                <w:rFonts w:ascii="Arial" w:hAnsi="Arial" w:cs="Arial"/>
                <w:sz w:val="20"/>
                <w:szCs w:val="20"/>
                <w:lang w:val="en-US"/>
              </w:rPr>
            </w:pPr>
            <w:r w:rsidRPr="000016C6">
              <w:rPr>
                <w:rFonts w:ascii="Arial" w:hAnsi="Arial" w:cs="Arial"/>
                <w:sz w:val="20"/>
                <w:szCs w:val="20"/>
                <w:lang w:val="en-US"/>
              </w:rPr>
              <w:t>Contribution funds</w:t>
            </w:r>
          </w:p>
        </w:tc>
        <w:tc>
          <w:tcPr>
            <w:tcW w:w="1584" w:type="dxa"/>
            <w:tcBorders>
              <w:bottom w:val="single" w:sz="4" w:space="0" w:color="auto"/>
            </w:tcBorders>
            <w:shd w:val="clear" w:color="auto" w:fill="FAFAFA"/>
            <w:vAlign w:val="bottom"/>
          </w:tcPr>
          <w:p w14:paraId="3F684812" w14:textId="5B0E1833" w:rsidR="00F6608A" w:rsidRPr="000016C6" w:rsidRDefault="00331693" w:rsidP="00CD6843">
            <w:pPr>
              <w:pStyle w:val="a"/>
              <w:ind w:right="-72"/>
              <w:jc w:val="right"/>
              <w:rPr>
                <w:rFonts w:ascii="Arial" w:hAnsi="Arial" w:cs="Arial"/>
                <w:sz w:val="20"/>
                <w:szCs w:val="20"/>
                <w:lang w:val="en-GB"/>
              </w:rPr>
            </w:pPr>
            <w:r w:rsidRPr="000016C6">
              <w:rPr>
                <w:rFonts w:ascii="Arial" w:hAnsi="Arial" w:cs="Arial"/>
                <w:sz w:val="20"/>
                <w:szCs w:val="20"/>
                <w:lang w:val="en-GB"/>
              </w:rPr>
              <w:t>342,759,531</w:t>
            </w:r>
          </w:p>
        </w:tc>
        <w:tc>
          <w:tcPr>
            <w:tcW w:w="1584" w:type="dxa"/>
            <w:tcBorders>
              <w:bottom w:val="single" w:sz="4" w:space="0" w:color="auto"/>
            </w:tcBorders>
            <w:vAlign w:val="bottom"/>
          </w:tcPr>
          <w:p w14:paraId="1EA19E94" w14:textId="68E03D45" w:rsidR="00F6608A" w:rsidRPr="000016C6" w:rsidRDefault="00F6608A" w:rsidP="00CD6843">
            <w:pPr>
              <w:pStyle w:val="a"/>
              <w:ind w:right="-72"/>
              <w:jc w:val="right"/>
              <w:rPr>
                <w:rFonts w:ascii="Arial" w:hAnsi="Arial" w:cs="Arial"/>
                <w:sz w:val="20"/>
                <w:szCs w:val="20"/>
                <w:lang w:val="en-GB"/>
              </w:rPr>
            </w:pPr>
            <w:r w:rsidRPr="000016C6">
              <w:rPr>
                <w:rFonts w:ascii="Arial" w:hAnsi="Arial" w:cs="Arial"/>
                <w:sz w:val="20"/>
                <w:szCs w:val="20"/>
                <w:lang w:val="en-GB"/>
              </w:rPr>
              <w:t>319,536,656</w:t>
            </w:r>
          </w:p>
        </w:tc>
      </w:tr>
    </w:tbl>
    <w:p w14:paraId="644B6BD9" w14:textId="77777777" w:rsidR="00064AE9" w:rsidRPr="000016C6" w:rsidRDefault="00064AE9" w:rsidP="00CD6843">
      <w:pPr>
        <w:pStyle w:val="a"/>
        <w:tabs>
          <w:tab w:val="right" w:pos="9990"/>
          <w:tab w:val="right" w:pos="10890"/>
        </w:tabs>
        <w:ind w:left="1080" w:right="0"/>
        <w:jc w:val="both"/>
        <w:rPr>
          <w:rFonts w:ascii="Arial" w:hAnsi="Arial" w:cs="Arial"/>
          <w:sz w:val="20"/>
          <w:szCs w:val="20"/>
          <w:lang w:val="en-US"/>
        </w:rPr>
      </w:pPr>
    </w:p>
    <w:p w14:paraId="7DB6C882" w14:textId="1141B5BD" w:rsidR="00E65875"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684F5F" w:rsidRPr="000016C6">
        <w:rPr>
          <w:rFonts w:ascii="Arial" w:hAnsi="Arial" w:cs="Arial"/>
          <w:b/>
          <w:bCs/>
          <w:color w:val="CF4A02"/>
          <w:sz w:val="20"/>
          <w:szCs w:val="20"/>
          <w:lang w:val="en-US"/>
        </w:rPr>
        <w:t>.1</w:t>
      </w:r>
      <w:r w:rsidR="005E1034" w:rsidRPr="000016C6">
        <w:rPr>
          <w:rFonts w:ascii="Arial" w:hAnsi="Arial" w:cs="Arial"/>
          <w:b/>
          <w:bCs/>
          <w:color w:val="CF4A02"/>
          <w:sz w:val="20"/>
          <w:szCs w:val="20"/>
          <w:lang w:val="en-US"/>
        </w:rPr>
        <w:t>5</w:t>
      </w:r>
      <w:r w:rsidR="00684F5F" w:rsidRPr="000016C6">
        <w:rPr>
          <w:rFonts w:ascii="Arial" w:hAnsi="Arial" w:cs="Arial"/>
          <w:b/>
          <w:bCs/>
          <w:color w:val="CF4A02"/>
          <w:sz w:val="20"/>
          <w:szCs w:val="20"/>
          <w:lang w:val="en-US"/>
        </w:rPr>
        <w:tab/>
      </w:r>
      <w:r w:rsidR="00E65875" w:rsidRPr="000016C6">
        <w:rPr>
          <w:rFonts w:ascii="Arial" w:hAnsi="Arial" w:cs="Arial"/>
          <w:b/>
          <w:bCs/>
          <w:color w:val="CF4A02"/>
          <w:sz w:val="20"/>
          <w:szCs w:val="20"/>
          <w:lang w:val="en-US"/>
        </w:rPr>
        <w:t>Provisions</w:t>
      </w:r>
    </w:p>
    <w:p w14:paraId="68372107" w14:textId="77777777" w:rsidR="00E65875" w:rsidRPr="000016C6" w:rsidRDefault="00E65875" w:rsidP="00CD6843">
      <w:pPr>
        <w:ind w:left="540"/>
        <w:rPr>
          <w:rFonts w:ascii="Arial" w:hAnsi="Arial" w:cs="Arial"/>
          <w:sz w:val="20"/>
          <w:szCs w:val="20"/>
          <w:lang w:val="en-GB"/>
        </w:rPr>
      </w:pPr>
    </w:p>
    <w:p w14:paraId="50C52647" w14:textId="16B19363" w:rsidR="00A74BAC" w:rsidRPr="000016C6" w:rsidRDefault="00A74BAC" w:rsidP="00CD6843">
      <w:pPr>
        <w:pStyle w:val="a"/>
        <w:tabs>
          <w:tab w:val="left" w:pos="1048"/>
        </w:tabs>
        <w:ind w:left="540" w:right="0"/>
        <w:jc w:val="both"/>
        <w:rPr>
          <w:rFonts w:ascii="Arial" w:hAnsi="Arial" w:cs="Arial"/>
          <w:spacing w:val="-2"/>
          <w:sz w:val="20"/>
          <w:szCs w:val="20"/>
          <w:lang w:val="en-GB"/>
        </w:rPr>
      </w:pPr>
      <w:r w:rsidRPr="000016C6">
        <w:rPr>
          <w:rFonts w:ascii="Arial" w:hAnsi="Arial" w:cs="Arial"/>
          <w:spacing w:val="-4"/>
          <w:sz w:val="20"/>
          <w:szCs w:val="20"/>
          <w:lang w:val="en-GB"/>
        </w:rPr>
        <w:t xml:space="preserve">As at 30 June </w:t>
      </w:r>
      <w:r w:rsidR="008E6EF0" w:rsidRPr="000016C6">
        <w:rPr>
          <w:rFonts w:ascii="Arial" w:hAnsi="Arial" w:cs="Arial"/>
          <w:spacing w:val="-4"/>
          <w:sz w:val="20"/>
          <w:szCs w:val="20"/>
          <w:lang w:val="en-GB"/>
        </w:rPr>
        <w:t>2020</w:t>
      </w:r>
      <w:r w:rsidRPr="000016C6">
        <w:rPr>
          <w:rFonts w:ascii="Arial" w:hAnsi="Arial" w:cs="Arial"/>
          <w:spacing w:val="-4"/>
          <w:sz w:val="20"/>
          <w:szCs w:val="20"/>
          <w:lang w:val="en-GB"/>
        </w:rPr>
        <w:t xml:space="preserve"> and 31 December </w:t>
      </w:r>
      <w:r w:rsidR="008E6EF0" w:rsidRPr="000016C6">
        <w:rPr>
          <w:rFonts w:ascii="Arial" w:hAnsi="Arial" w:cs="Arial"/>
          <w:spacing w:val="-4"/>
          <w:sz w:val="20"/>
          <w:szCs w:val="20"/>
          <w:lang w:val="en-GB"/>
        </w:rPr>
        <w:t>2019</w:t>
      </w:r>
      <w:r w:rsidRPr="000016C6">
        <w:rPr>
          <w:rFonts w:ascii="Arial" w:hAnsi="Arial" w:cs="Arial"/>
          <w:spacing w:val="-4"/>
          <w:sz w:val="20"/>
          <w:szCs w:val="20"/>
          <w:lang w:val="en-GB"/>
        </w:rPr>
        <w:t xml:space="preserve"> </w:t>
      </w:r>
      <w:r w:rsidRPr="000016C6">
        <w:rPr>
          <w:rFonts w:ascii="Arial" w:hAnsi="Arial" w:cs="Arial"/>
          <w:spacing w:val="-4"/>
          <w:sz w:val="20"/>
          <w:szCs w:val="25"/>
          <w:lang w:val="en-GB"/>
        </w:rPr>
        <w:t>provisions are as follow:</w:t>
      </w:r>
      <w:r w:rsidRPr="000016C6">
        <w:rPr>
          <w:rFonts w:ascii="Arial" w:hAnsi="Arial" w:cs="Arial"/>
          <w:spacing w:val="-2"/>
          <w:sz w:val="20"/>
          <w:szCs w:val="20"/>
          <w:lang w:val="en-GB"/>
        </w:rPr>
        <w:t xml:space="preserve"> </w:t>
      </w:r>
    </w:p>
    <w:p w14:paraId="2A8F379D" w14:textId="77777777" w:rsidR="00684F5F" w:rsidRPr="000016C6" w:rsidRDefault="00684F5F" w:rsidP="00CD6843">
      <w:pPr>
        <w:ind w:left="540"/>
        <w:rPr>
          <w:rFonts w:ascii="Arial" w:hAnsi="Arial" w:cs="Arial"/>
          <w:sz w:val="20"/>
          <w:szCs w:val="20"/>
          <w:lang w:val="en-GB" w:eastAsia="th-TH"/>
        </w:rPr>
      </w:pPr>
    </w:p>
    <w:p w14:paraId="53554026" w14:textId="77777777" w:rsidR="00064AE9" w:rsidRPr="000016C6" w:rsidRDefault="00064AE9" w:rsidP="00CD6843">
      <w:pPr>
        <w:ind w:left="540"/>
        <w:rPr>
          <w:rFonts w:ascii="Arial" w:eastAsia="Arial Unicode MS" w:hAnsi="Arial" w:cs="Arial"/>
          <w:b/>
          <w:bCs/>
          <w:color w:val="CF4A02"/>
          <w:sz w:val="20"/>
          <w:szCs w:val="20"/>
          <w:lang w:val="en-GB"/>
        </w:rPr>
      </w:pPr>
      <w:r w:rsidRPr="000016C6">
        <w:rPr>
          <w:rFonts w:ascii="Arial" w:eastAsia="Arial Unicode MS" w:hAnsi="Arial" w:cs="Arial"/>
          <w:b/>
          <w:bCs/>
          <w:color w:val="CF4A02"/>
          <w:sz w:val="20"/>
          <w:szCs w:val="20"/>
          <w:lang w:val="en-GB"/>
        </w:rPr>
        <w:t>Provision for employment benefits plan</w:t>
      </w:r>
    </w:p>
    <w:p w14:paraId="088AE1E7" w14:textId="77777777" w:rsidR="00064AE9" w:rsidRPr="000016C6" w:rsidRDefault="00064AE9" w:rsidP="00CD6843">
      <w:pPr>
        <w:ind w:left="540"/>
        <w:rPr>
          <w:rFonts w:ascii="Arial" w:eastAsia="Arial Unicode MS" w:hAnsi="Arial" w:cs="Arial"/>
          <w:sz w:val="20"/>
          <w:szCs w:val="20"/>
          <w:lang w:val="en-GB"/>
        </w:rPr>
      </w:pPr>
    </w:p>
    <w:tbl>
      <w:tblPr>
        <w:tblW w:w="8784" w:type="dxa"/>
        <w:tblInd w:w="180" w:type="dxa"/>
        <w:tblLayout w:type="fixed"/>
        <w:tblLook w:val="0000" w:firstRow="0" w:lastRow="0" w:firstColumn="0" w:lastColumn="0" w:noHBand="0" w:noVBand="0"/>
      </w:tblPr>
      <w:tblGrid>
        <w:gridCol w:w="5616"/>
        <w:gridCol w:w="1584"/>
        <w:gridCol w:w="1584"/>
      </w:tblGrid>
      <w:tr w:rsidR="00A74BAC" w:rsidRPr="000016C6" w14:paraId="65FD018B" w14:textId="77777777" w:rsidTr="005A2230">
        <w:trPr>
          <w:cantSplit/>
        </w:trPr>
        <w:tc>
          <w:tcPr>
            <w:tcW w:w="5616" w:type="dxa"/>
            <w:tcBorders>
              <w:top w:val="nil"/>
              <w:left w:val="nil"/>
              <w:bottom w:val="nil"/>
              <w:right w:val="nil"/>
            </w:tcBorders>
            <w:vAlign w:val="bottom"/>
          </w:tcPr>
          <w:p w14:paraId="3BEC4B1E" w14:textId="77777777" w:rsidR="00A74BAC" w:rsidRPr="000016C6" w:rsidRDefault="00A74BAC" w:rsidP="00CD6843">
            <w:pPr>
              <w:ind w:left="255"/>
              <w:rPr>
                <w:rFonts w:ascii="Arial" w:eastAsia="Arial Unicode MS" w:hAnsi="Arial" w:cs="Arial"/>
                <w:sz w:val="20"/>
                <w:szCs w:val="20"/>
                <w:lang w:val="en-GB"/>
              </w:rPr>
            </w:pPr>
          </w:p>
        </w:tc>
        <w:tc>
          <w:tcPr>
            <w:tcW w:w="1584" w:type="dxa"/>
            <w:tcBorders>
              <w:top w:val="single" w:sz="4" w:space="0" w:color="auto"/>
              <w:left w:val="nil"/>
              <w:bottom w:val="nil"/>
              <w:right w:val="nil"/>
            </w:tcBorders>
            <w:vAlign w:val="bottom"/>
          </w:tcPr>
          <w:p w14:paraId="730A9D21" w14:textId="1AB507DC" w:rsidR="00A74BAC" w:rsidRPr="000016C6" w:rsidRDefault="00A74BAC"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c>
          <w:tcPr>
            <w:tcW w:w="1584" w:type="dxa"/>
            <w:tcBorders>
              <w:top w:val="single" w:sz="4" w:space="0" w:color="auto"/>
              <w:left w:val="nil"/>
              <w:bottom w:val="nil"/>
              <w:right w:val="nil"/>
            </w:tcBorders>
            <w:vAlign w:val="bottom"/>
          </w:tcPr>
          <w:p w14:paraId="793AF604" w14:textId="2DFB3520" w:rsidR="00A74BAC" w:rsidRPr="000016C6" w:rsidRDefault="00A74BAC"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r>
      <w:tr w:rsidR="00A74BAC" w:rsidRPr="000016C6" w14:paraId="7AAE4CBD" w14:textId="77777777" w:rsidTr="00F17080">
        <w:trPr>
          <w:cantSplit/>
        </w:trPr>
        <w:tc>
          <w:tcPr>
            <w:tcW w:w="5616" w:type="dxa"/>
            <w:tcBorders>
              <w:top w:val="nil"/>
              <w:left w:val="nil"/>
              <w:bottom w:val="nil"/>
              <w:right w:val="nil"/>
            </w:tcBorders>
            <w:vAlign w:val="bottom"/>
          </w:tcPr>
          <w:p w14:paraId="446B230F" w14:textId="77777777" w:rsidR="00A74BAC" w:rsidRPr="000016C6" w:rsidRDefault="00A74BAC" w:rsidP="00CD6843">
            <w:pPr>
              <w:ind w:left="255"/>
              <w:rPr>
                <w:rFonts w:ascii="Arial" w:eastAsia="Arial Unicode MS" w:hAnsi="Arial" w:cs="Arial"/>
                <w:sz w:val="20"/>
                <w:szCs w:val="20"/>
                <w:lang w:val="en-GB"/>
              </w:rPr>
            </w:pPr>
          </w:p>
        </w:tc>
        <w:tc>
          <w:tcPr>
            <w:tcW w:w="1584" w:type="dxa"/>
            <w:tcBorders>
              <w:top w:val="nil"/>
              <w:left w:val="nil"/>
              <w:bottom w:val="nil"/>
              <w:right w:val="nil"/>
            </w:tcBorders>
            <w:vAlign w:val="bottom"/>
          </w:tcPr>
          <w:p w14:paraId="5D2CD48F" w14:textId="1931DAEE" w:rsidR="00A74BAC" w:rsidRPr="000016C6" w:rsidRDefault="00A74BAC"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30 June</w:t>
            </w:r>
          </w:p>
        </w:tc>
        <w:tc>
          <w:tcPr>
            <w:tcW w:w="1584" w:type="dxa"/>
            <w:tcBorders>
              <w:top w:val="nil"/>
              <w:left w:val="nil"/>
              <w:bottom w:val="nil"/>
              <w:right w:val="nil"/>
            </w:tcBorders>
            <w:vAlign w:val="bottom"/>
          </w:tcPr>
          <w:p w14:paraId="1BE35130" w14:textId="28A888D2" w:rsidR="00A74BAC" w:rsidRPr="000016C6" w:rsidRDefault="00A74BAC"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31 December</w:t>
            </w:r>
          </w:p>
        </w:tc>
      </w:tr>
      <w:tr w:rsidR="00B05097" w:rsidRPr="000016C6" w14:paraId="614DCFFF" w14:textId="77777777" w:rsidTr="005A2230">
        <w:trPr>
          <w:cantSplit/>
        </w:trPr>
        <w:tc>
          <w:tcPr>
            <w:tcW w:w="5616" w:type="dxa"/>
            <w:tcBorders>
              <w:top w:val="nil"/>
              <w:left w:val="nil"/>
              <w:bottom w:val="nil"/>
              <w:right w:val="nil"/>
            </w:tcBorders>
            <w:vAlign w:val="bottom"/>
          </w:tcPr>
          <w:p w14:paraId="53090434" w14:textId="77777777" w:rsidR="00ED172A" w:rsidRPr="000016C6" w:rsidRDefault="00ED172A" w:rsidP="00CD6843">
            <w:pPr>
              <w:ind w:left="255"/>
              <w:rPr>
                <w:rFonts w:ascii="Arial" w:eastAsia="Arial Unicode MS" w:hAnsi="Arial" w:cs="Arial"/>
                <w:sz w:val="20"/>
                <w:szCs w:val="20"/>
                <w:lang w:val="en-GB"/>
              </w:rPr>
            </w:pPr>
          </w:p>
        </w:tc>
        <w:tc>
          <w:tcPr>
            <w:tcW w:w="1584" w:type="dxa"/>
            <w:tcBorders>
              <w:top w:val="nil"/>
              <w:left w:val="nil"/>
              <w:right w:val="nil"/>
            </w:tcBorders>
            <w:vAlign w:val="bottom"/>
          </w:tcPr>
          <w:p w14:paraId="1BF31BF4" w14:textId="617FB0BC" w:rsidR="00ED172A"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tcBorders>
              <w:top w:val="nil"/>
              <w:left w:val="nil"/>
              <w:right w:val="nil"/>
            </w:tcBorders>
            <w:vAlign w:val="bottom"/>
          </w:tcPr>
          <w:p w14:paraId="58842A0B" w14:textId="23EBFF44" w:rsidR="00ED172A"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ED172A" w:rsidRPr="000016C6" w14:paraId="744BB49C" w14:textId="77777777" w:rsidTr="005A2230">
        <w:trPr>
          <w:cantSplit/>
        </w:trPr>
        <w:tc>
          <w:tcPr>
            <w:tcW w:w="5616" w:type="dxa"/>
            <w:tcBorders>
              <w:top w:val="nil"/>
              <w:left w:val="nil"/>
              <w:bottom w:val="nil"/>
              <w:right w:val="nil"/>
            </w:tcBorders>
            <w:vAlign w:val="bottom"/>
          </w:tcPr>
          <w:p w14:paraId="013147FA" w14:textId="77777777" w:rsidR="00ED172A" w:rsidRPr="000016C6" w:rsidRDefault="00ED172A" w:rsidP="00CD6843">
            <w:pPr>
              <w:ind w:left="25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center"/>
          </w:tcPr>
          <w:p w14:paraId="5AA2E93B" w14:textId="77777777" w:rsidR="00ED172A" w:rsidRPr="000016C6" w:rsidRDefault="00ED172A"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top w:val="nil"/>
              <w:left w:val="nil"/>
              <w:bottom w:val="single" w:sz="4" w:space="0" w:color="auto"/>
              <w:right w:val="nil"/>
            </w:tcBorders>
            <w:vAlign w:val="center"/>
          </w:tcPr>
          <w:p w14:paraId="36DA6B1B" w14:textId="77777777" w:rsidR="00ED172A" w:rsidRPr="000016C6" w:rsidRDefault="00ED172A"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ED172A" w:rsidRPr="000016C6" w14:paraId="7B9A9B41" w14:textId="77777777" w:rsidTr="00CD6843">
        <w:trPr>
          <w:cantSplit/>
        </w:trPr>
        <w:tc>
          <w:tcPr>
            <w:tcW w:w="5616" w:type="dxa"/>
            <w:tcBorders>
              <w:top w:val="nil"/>
              <w:left w:val="nil"/>
              <w:bottom w:val="nil"/>
              <w:right w:val="nil"/>
            </w:tcBorders>
            <w:vAlign w:val="bottom"/>
          </w:tcPr>
          <w:p w14:paraId="175CC1A8" w14:textId="77777777" w:rsidR="00ED172A" w:rsidRPr="000016C6" w:rsidRDefault="00ED172A" w:rsidP="00CD6843">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5C7DFC9B" w14:textId="77777777" w:rsidR="00ED172A" w:rsidRPr="000016C6" w:rsidRDefault="00ED172A" w:rsidP="00CD6843">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6850B773" w14:textId="77777777" w:rsidR="00ED172A" w:rsidRPr="000016C6" w:rsidRDefault="00ED172A" w:rsidP="00CD6843">
            <w:pPr>
              <w:ind w:left="132" w:right="-85" w:hanging="132"/>
              <w:jc w:val="right"/>
              <w:rPr>
                <w:rFonts w:ascii="Arial" w:eastAsia="Arial Unicode MS" w:hAnsi="Arial" w:cs="Arial"/>
                <w:sz w:val="20"/>
                <w:szCs w:val="20"/>
                <w:lang w:val="en-GB"/>
              </w:rPr>
            </w:pPr>
          </w:p>
        </w:tc>
      </w:tr>
      <w:tr w:rsidR="00F6608A" w:rsidRPr="000016C6" w14:paraId="19AE47F6" w14:textId="77777777" w:rsidTr="00CD6843">
        <w:trPr>
          <w:cantSplit/>
        </w:trPr>
        <w:tc>
          <w:tcPr>
            <w:tcW w:w="5616" w:type="dxa"/>
            <w:tcBorders>
              <w:top w:val="nil"/>
              <w:left w:val="nil"/>
              <w:bottom w:val="nil"/>
              <w:right w:val="nil"/>
            </w:tcBorders>
            <w:vAlign w:val="bottom"/>
          </w:tcPr>
          <w:p w14:paraId="7542FCB4" w14:textId="77777777" w:rsidR="00F6608A" w:rsidRPr="000016C6" w:rsidRDefault="00F6608A" w:rsidP="00CD6843">
            <w:pPr>
              <w:ind w:left="255"/>
              <w:rPr>
                <w:rFonts w:ascii="Arial" w:eastAsia="Arial Unicode MS" w:hAnsi="Arial" w:cs="Arial"/>
                <w:sz w:val="20"/>
                <w:szCs w:val="20"/>
                <w:lang w:val="en-GB"/>
              </w:rPr>
            </w:pPr>
            <w:r w:rsidRPr="000016C6">
              <w:rPr>
                <w:rFonts w:ascii="Arial" w:eastAsia="Arial Unicode MS" w:hAnsi="Arial" w:cs="Arial"/>
                <w:sz w:val="20"/>
                <w:szCs w:val="20"/>
                <w:lang w:val="en-GB"/>
              </w:rPr>
              <w:t xml:space="preserve">Provision for </w:t>
            </w:r>
            <w:r w:rsidRPr="000016C6">
              <w:rPr>
                <w:rFonts w:ascii="Arial" w:hAnsi="Arial" w:cs="Arial"/>
                <w:sz w:val="20"/>
                <w:szCs w:val="20"/>
                <w:lang w:val="en-GB"/>
              </w:rPr>
              <w:t>post-employment benefits</w:t>
            </w:r>
          </w:p>
        </w:tc>
        <w:tc>
          <w:tcPr>
            <w:tcW w:w="1584" w:type="dxa"/>
            <w:tcBorders>
              <w:left w:val="nil"/>
              <w:right w:val="nil"/>
            </w:tcBorders>
            <w:shd w:val="clear" w:color="auto" w:fill="FAFAFA"/>
            <w:vAlign w:val="bottom"/>
          </w:tcPr>
          <w:p w14:paraId="25E57B68" w14:textId="46C345E0" w:rsidR="00F6608A" w:rsidRPr="000016C6" w:rsidRDefault="00331693"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40,048,881</w:t>
            </w:r>
          </w:p>
        </w:tc>
        <w:tc>
          <w:tcPr>
            <w:tcW w:w="1584" w:type="dxa"/>
            <w:tcBorders>
              <w:left w:val="nil"/>
              <w:right w:val="nil"/>
            </w:tcBorders>
            <w:vAlign w:val="bottom"/>
          </w:tcPr>
          <w:p w14:paraId="6FBBFB8D" w14:textId="481D9FA3" w:rsidR="00F6608A" w:rsidRPr="000016C6" w:rsidRDefault="00F6608A"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37,411,809</w:t>
            </w:r>
          </w:p>
        </w:tc>
      </w:tr>
      <w:tr w:rsidR="00F6608A" w:rsidRPr="000016C6" w14:paraId="4FB96265" w14:textId="77777777" w:rsidTr="00CD6843">
        <w:trPr>
          <w:cantSplit/>
        </w:trPr>
        <w:tc>
          <w:tcPr>
            <w:tcW w:w="5616" w:type="dxa"/>
            <w:tcBorders>
              <w:top w:val="nil"/>
              <w:left w:val="nil"/>
              <w:bottom w:val="nil"/>
              <w:right w:val="nil"/>
            </w:tcBorders>
            <w:vAlign w:val="bottom"/>
          </w:tcPr>
          <w:p w14:paraId="4E0B6608" w14:textId="77777777" w:rsidR="00F6608A" w:rsidRPr="000016C6" w:rsidRDefault="00F6608A" w:rsidP="00CD6843">
            <w:pPr>
              <w:ind w:left="255"/>
              <w:rPr>
                <w:rFonts w:ascii="Arial" w:eastAsia="Arial Unicode MS" w:hAnsi="Arial" w:cs="Arial"/>
                <w:sz w:val="20"/>
                <w:szCs w:val="20"/>
                <w:lang w:val="en-GB"/>
              </w:rPr>
            </w:pPr>
            <w:r w:rsidRPr="000016C6">
              <w:rPr>
                <w:rFonts w:ascii="Arial" w:eastAsia="Arial Unicode MS" w:hAnsi="Arial" w:cs="Arial"/>
                <w:sz w:val="20"/>
                <w:szCs w:val="20"/>
                <w:lang w:val="en-GB"/>
              </w:rPr>
              <w:t>Provision for long service award</w:t>
            </w:r>
          </w:p>
        </w:tc>
        <w:tc>
          <w:tcPr>
            <w:tcW w:w="1584" w:type="dxa"/>
            <w:tcBorders>
              <w:left w:val="nil"/>
              <w:bottom w:val="single" w:sz="4" w:space="0" w:color="auto"/>
              <w:right w:val="nil"/>
            </w:tcBorders>
            <w:shd w:val="clear" w:color="auto" w:fill="FAFAFA"/>
            <w:vAlign w:val="bottom"/>
          </w:tcPr>
          <w:p w14:paraId="26562D8E" w14:textId="4C5C8B0D" w:rsidR="00F6608A" w:rsidRPr="000016C6" w:rsidRDefault="00331693"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1,253,161</w:t>
            </w:r>
          </w:p>
        </w:tc>
        <w:tc>
          <w:tcPr>
            <w:tcW w:w="1584" w:type="dxa"/>
            <w:tcBorders>
              <w:left w:val="nil"/>
              <w:bottom w:val="single" w:sz="4" w:space="0" w:color="auto"/>
              <w:right w:val="nil"/>
            </w:tcBorders>
            <w:vAlign w:val="bottom"/>
          </w:tcPr>
          <w:p w14:paraId="531E6299" w14:textId="338207BB" w:rsidR="00F6608A" w:rsidRPr="000016C6" w:rsidRDefault="00F6608A"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1,091,161</w:t>
            </w:r>
          </w:p>
        </w:tc>
      </w:tr>
      <w:tr w:rsidR="00F6608A" w:rsidRPr="000016C6" w14:paraId="268A3BAB" w14:textId="77777777" w:rsidTr="00CD6843">
        <w:trPr>
          <w:cantSplit/>
        </w:trPr>
        <w:tc>
          <w:tcPr>
            <w:tcW w:w="5616" w:type="dxa"/>
            <w:tcBorders>
              <w:top w:val="nil"/>
              <w:left w:val="nil"/>
              <w:bottom w:val="nil"/>
              <w:right w:val="nil"/>
            </w:tcBorders>
            <w:vAlign w:val="bottom"/>
          </w:tcPr>
          <w:p w14:paraId="16009C3A" w14:textId="77777777" w:rsidR="00F6608A" w:rsidRPr="000016C6" w:rsidRDefault="00F6608A" w:rsidP="00CD6843">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30762740" w14:textId="77777777" w:rsidR="00F6608A" w:rsidRPr="000016C6" w:rsidRDefault="00F6608A" w:rsidP="00CD6843">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3FCC9559" w14:textId="77777777" w:rsidR="00F6608A" w:rsidRPr="000016C6" w:rsidRDefault="00F6608A" w:rsidP="00CD6843">
            <w:pPr>
              <w:ind w:right="-72"/>
              <w:jc w:val="right"/>
              <w:rPr>
                <w:rFonts w:ascii="Arial" w:hAnsi="Arial" w:cs="Arial"/>
                <w:snapToGrid w:val="0"/>
                <w:sz w:val="20"/>
                <w:szCs w:val="20"/>
                <w:lang w:val="en-US" w:eastAsia="th-TH"/>
              </w:rPr>
            </w:pPr>
          </w:p>
        </w:tc>
      </w:tr>
      <w:tr w:rsidR="00F6608A" w:rsidRPr="000016C6" w14:paraId="2B17D4B9" w14:textId="77777777" w:rsidTr="00CD6843">
        <w:trPr>
          <w:cantSplit/>
        </w:trPr>
        <w:tc>
          <w:tcPr>
            <w:tcW w:w="5616" w:type="dxa"/>
            <w:tcBorders>
              <w:top w:val="nil"/>
              <w:left w:val="nil"/>
              <w:bottom w:val="nil"/>
              <w:right w:val="nil"/>
            </w:tcBorders>
            <w:vAlign w:val="bottom"/>
          </w:tcPr>
          <w:p w14:paraId="201FDBC6" w14:textId="77777777" w:rsidR="00F6608A" w:rsidRPr="000016C6" w:rsidRDefault="00F6608A" w:rsidP="00CD6843">
            <w:pPr>
              <w:ind w:left="255"/>
              <w:rPr>
                <w:rFonts w:ascii="Arial" w:eastAsia="Arial Unicode MS" w:hAnsi="Arial" w:cs="Arial"/>
                <w:sz w:val="20"/>
                <w:szCs w:val="20"/>
                <w:lang w:val="en-GB"/>
              </w:rPr>
            </w:pPr>
            <w:r w:rsidRPr="000016C6">
              <w:rPr>
                <w:rFonts w:ascii="Arial" w:eastAsia="Arial Unicode MS" w:hAnsi="Arial" w:cs="Arial"/>
                <w:sz w:val="20"/>
                <w:szCs w:val="20"/>
                <w:lang w:val="en-GB"/>
              </w:rPr>
              <w:t xml:space="preserve">Provision for </w:t>
            </w:r>
            <w:r w:rsidRPr="000016C6">
              <w:rPr>
                <w:rFonts w:ascii="Arial" w:hAnsi="Arial" w:cs="Arial"/>
                <w:sz w:val="20"/>
                <w:szCs w:val="20"/>
                <w:lang w:val="en-GB"/>
              </w:rPr>
              <w:t>employment benefits plan</w:t>
            </w:r>
          </w:p>
        </w:tc>
        <w:tc>
          <w:tcPr>
            <w:tcW w:w="1584" w:type="dxa"/>
            <w:tcBorders>
              <w:left w:val="nil"/>
              <w:bottom w:val="single" w:sz="4" w:space="0" w:color="auto"/>
              <w:right w:val="nil"/>
            </w:tcBorders>
            <w:shd w:val="clear" w:color="auto" w:fill="FAFAFA"/>
            <w:vAlign w:val="bottom"/>
          </w:tcPr>
          <w:p w14:paraId="013F0DCE" w14:textId="154F420C" w:rsidR="00F6608A" w:rsidRPr="000016C6" w:rsidRDefault="00331693"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41,302,042</w:t>
            </w:r>
          </w:p>
        </w:tc>
        <w:tc>
          <w:tcPr>
            <w:tcW w:w="1584" w:type="dxa"/>
            <w:tcBorders>
              <w:left w:val="nil"/>
              <w:bottom w:val="single" w:sz="4" w:space="0" w:color="auto"/>
              <w:right w:val="nil"/>
            </w:tcBorders>
            <w:vAlign w:val="bottom"/>
          </w:tcPr>
          <w:p w14:paraId="6B014743" w14:textId="48ED137F" w:rsidR="00F6608A" w:rsidRPr="000016C6" w:rsidRDefault="00F6608A"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fldChar w:fldCharType="begin"/>
            </w:r>
            <w:r w:rsidRPr="000016C6">
              <w:rPr>
                <w:rFonts w:ascii="Arial" w:hAnsi="Arial" w:cs="Arial"/>
                <w:snapToGrid w:val="0"/>
                <w:sz w:val="20"/>
                <w:szCs w:val="20"/>
                <w:lang w:val="en-US" w:eastAsia="th-TH"/>
              </w:rPr>
              <w:instrText xml:space="preserve"> =SUM(ABOVE) </w:instrText>
            </w:r>
            <w:r w:rsidRPr="000016C6">
              <w:rPr>
                <w:rFonts w:ascii="Arial" w:hAnsi="Arial" w:cs="Arial"/>
                <w:snapToGrid w:val="0"/>
                <w:sz w:val="20"/>
                <w:szCs w:val="20"/>
                <w:lang w:val="en-US" w:eastAsia="th-TH"/>
              </w:rPr>
              <w:fldChar w:fldCharType="separate"/>
            </w:r>
            <w:r w:rsidRPr="000016C6">
              <w:rPr>
                <w:rFonts w:ascii="Arial" w:hAnsi="Arial" w:cs="Arial"/>
                <w:noProof/>
                <w:snapToGrid w:val="0"/>
                <w:sz w:val="20"/>
                <w:szCs w:val="20"/>
                <w:lang w:val="en-US" w:eastAsia="th-TH"/>
              </w:rPr>
              <w:t>38,502,970</w:t>
            </w:r>
            <w:r w:rsidRPr="000016C6">
              <w:rPr>
                <w:rFonts w:ascii="Arial" w:hAnsi="Arial" w:cs="Arial"/>
                <w:snapToGrid w:val="0"/>
                <w:sz w:val="20"/>
                <w:szCs w:val="20"/>
                <w:lang w:val="en-US" w:eastAsia="th-TH"/>
              </w:rPr>
              <w:fldChar w:fldCharType="end"/>
            </w:r>
          </w:p>
        </w:tc>
      </w:tr>
    </w:tbl>
    <w:p w14:paraId="4C487421" w14:textId="77777777" w:rsidR="00064AE9" w:rsidRPr="000016C6" w:rsidRDefault="00064AE9" w:rsidP="00CD6843">
      <w:pPr>
        <w:ind w:left="540"/>
        <w:rPr>
          <w:rFonts w:ascii="Arial" w:hAnsi="Arial" w:cs="Arial"/>
          <w:sz w:val="20"/>
          <w:szCs w:val="20"/>
          <w:lang w:val="en-US" w:eastAsia="th-TH"/>
        </w:rPr>
      </w:pPr>
    </w:p>
    <w:p w14:paraId="129BF54D" w14:textId="77777777" w:rsidR="00684F5F" w:rsidRPr="000016C6" w:rsidRDefault="00684F5F" w:rsidP="00CD6843">
      <w:pPr>
        <w:ind w:left="540"/>
        <w:jc w:val="both"/>
        <w:rPr>
          <w:rFonts w:ascii="Arial" w:eastAsia="Arial Unicode MS" w:hAnsi="Arial" w:cs="Arial"/>
          <w:sz w:val="20"/>
          <w:szCs w:val="20"/>
          <w:lang w:val="en-GB"/>
        </w:rPr>
      </w:pPr>
      <w:r w:rsidRPr="000016C6">
        <w:rPr>
          <w:rFonts w:ascii="Arial" w:eastAsia="Arial Unicode MS" w:hAnsi="Arial" w:cs="Arial"/>
          <w:spacing w:val="-4"/>
          <w:sz w:val="20"/>
          <w:szCs w:val="20"/>
          <w:lang w:val="en-GB"/>
        </w:rPr>
        <w:t xml:space="preserve">Provision for </w:t>
      </w:r>
      <w:r w:rsidR="003B777C" w:rsidRPr="000016C6">
        <w:rPr>
          <w:rFonts w:ascii="Arial" w:hAnsi="Arial" w:cs="Arial"/>
          <w:spacing w:val="-4"/>
          <w:sz w:val="20"/>
          <w:szCs w:val="20"/>
          <w:lang w:val="en-GB"/>
        </w:rPr>
        <w:t>post-employment benefits</w:t>
      </w:r>
      <w:r w:rsidR="00DF44D9" w:rsidRPr="000016C6">
        <w:rPr>
          <w:rFonts w:ascii="Arial" w:hAnsi="Arial" w:cs="Arial"/>
          <w:spacing w:val="-4"/>
          <w:sz w:val="20"/>
          <w:szCs w:val="20"/>
          <w:lang w:val="en-GB"/>
        </w:rPr>
        <w:t xml:space="preserve"> is for</w:t>
      </w:r>
      <w:r w:rsidR="003B777C" w:rsidRPr="000016C6">
        <w:rPr>
          <w:rFonts w:ascii="Arial" w:eastAsia="Arial Unicode MS" w:hAnsi="Arial" w:cs="Arial"/>
          <w:spacing w:val="-4"/>
          <w:sz w:val="20"/>
          <w:szCs w:val="20"/>
          <w:lang w:val="en-GB"/>
        </w:rPr>
        <w:t xml:space="preserve"> </w:t>
      </w:r>
      <w:r w:rsidRPr="000016C6">
        <w:rPr>
          <w:rFonts w:ascii="Arial" w:eastAsia="Arial Unicode MS" w:hAnsi="Arial" w:cs="Arial"/>
          <w:spacing w:val="-4"/>
          <w:sz w:val="20"/>
          <w:szCs w:val="20"/>
          <w:lang w:val="en-GB"/>
        </w:rPr>
        <w:t>employee</w:t>
      </w:r>
      <w:r w:rsidR="003B777C" w:rsidRPr="000016C6">
        <w:rPr>
          <w:rFonts w:ascii="Arial" w:eastAsia="Arial Unicode MS" w:hAnsi="Arial" w:cs="Arial"/>
          <w:spacing w:val="-4"/>
          <w:sz w:val="20"/>
          <w:szCs w:val="20"/>
          <w:lang w:val="en-GB"/>
        </w:rPr>
        <w:t>s</w:t>
      </w:r>
      <w:r w:rsidRPr="000016C6">
        <w:rPr>
          <w:rFonts w:ascii="Arial" w:eastAsia="Arial Unicode MS" w:hAnsi="Arial" w:cs="Arial"/>
          <w:spacing w:val="-4"/>
          <w:sz w:val="20"/>
          <w:szCs w:val="20"/>
          <w:lang w:val="en-GB"/>
        </w:rPr>
        <w:t xml:space="preserve"> with more than 120 days of service</w:t>
      </w:r>
      <w:r w:rsidRPr="000016C6">
        <w:rPr>
          <w:rFonts w:ascii="Arial" w:eastAsia="Arial Unicode MS" w:hAnsi="Arial" w:cs="Arial"/>
          <w:sz w:val="20"/>
          <w:szCs w:val="20"/>
          <w:lang w:val="en-GB"/>
        </w:rPr>
        <w:t xml:space="preserve"> and who </w:t>
      </w:r>
      <w:r w:rsidR="008924A6" w:rsidRPr="000016C6">
        <w:rPr>
          <w:rFonts w:ascii="Arial" w:eastAsia="Arial Unicode MS" w:hAnsi="Arial" w:cs="Arial"/>
          <w:sz w:val="20"/>
          <w:szCs w:val="20"/>
          <w:lang w:val="en-GB"/>
        </w:rPr>
        <w:t>retire</w:t>
      </w:r>
      <w:r w:rsidRPr="000016C6">
        <w:rPr>
          <w:rFonts w:ascii="Arial" w:eastAsia="Arial Unicode MS" w:hAnsi="Arial" w:cs="Arial"/>
          <w:sz w:val="20"/>
          <w:szCs w:val="20"/>
          <w:lang w:val="en-GB"/>
        </w:rPr>
        <w:t xml:space="preserve"> in accordance with the rules and conditions stipulated</w:t>
      </w:r>
      <w:r w:rsidR="002768F9" w:rsidRPr="000016C6">
        <w:rPr>
          <w:rFonts w:ascii="Arial" w:eastAsia="Arial Unicode MS" w:hAnsi="Arial" w:cs="Arial"/>
          <w:spacing w:val="-4"/>
          <w:sz w:val="20"/>
          <w:szCs w:val="20"/>
          <w:lang w:val="en-GB"/>
        </w:rPr>
        <w:t xml:space="preserve"> under the labour laws applicable in Thailand</w:t>
      </w:r>
      <w:r w:rsidRPr="000016C6">
        <w:rPr>
          <w:rFonts w:ascii="Arial" w:eastAsia="Arial Unicode MS" w:hAnsi="Arial" w:cs="Arial"/>
          <w:sz w:val="20"/>
          <w:szCs w:val="20"/>
          <w:lang w:val="en-GB"/>
        </w:rPr>
        <w:t xml:space="preserve">. </w:t>
      </w:r>
    </w:p>
    <w:p w14:paraId="041E4040" w14:textId="77777777" w:rsidR="00684F5F" w:rsidRPr="000016C6" w:rsidRDefault="00684F5F" w:rsidP="00CD6843">
      <w:pPr>
        <w:ind w:left="540"/>
        <w:rPr>
          <w:rFonts w:ascii="Arial" w:eastAsia="Arial Unicode MS" w:hAnsi="Arial" w:cs="Arial"/>
          <w:sz w:val="20"/>
          <w:szCs w:val="20"/>
          <w:lang w:val="en-GB"/>
        </w:rPr>
      </w:pPr>
    </w:p>
    <w:p w14:paraId="17939059" w14:textId="77777777" w:rsidR="00684F5F" w:rsidRPr="000016C6" w:rsidRDefault="007A5EFC" w:rsidP="00CD6843">
      <w:pPr>
        <w:ind w:left="540"/>
        <w:rPr>
          <w:rFonts w:ascii="Arial" w:eastAsia="Arial Unicode MS" w:hAnsi="Arial" w:cs="Arial"/>
          <w:sz w:val="20"/>
          <w:szCs w:val="20"/>
          <w:lang w:val="en-GB"/>
        </w:rPr>
      </w:pPr>
      <w:r w:rsidRPr="000016C6">
        <w:rPr>
          <w:rFonts w:ascii="Arial" w:eastAsia="Arial Unicode MS" w:hAnsi="Arial" w:cs="Arial"/>
          <w:sz w:val="20"/>
          <w:szCs w:val="20"/>
          <w:lang w:val="en-GB"/>
        </w:rPr>
        <w:t>T</w:t>
      </w:r>
      <w:r w:rsidR="00684F5F" w:rsidRPr="000016C6">
        <w:rPr>
          <w:rFonts w:ascii="Arial" w:eastAsia="Arial Unicode MS" w:hAnsi="Arial" w:cs="Arial"/>
          <w:sz w:val="20"/>
          <w:szCs w:val="20"/>
          <w:lang w:val="en-GB"/>
        </w:rPr>
        <w:t xml:space="preserve">he </w:t>
      </w:r>
      <w:r w:rsidR="00581D4E" w:rsidRPr="000016C6">
        <w:rPr>
          <w:rFonts w:ascii="Arial" w:eastAsia="Arial Unicode MS" w:hAnsi="Arial" w:cs="Arial"/>
          <w:sz w:val="20"/>
          <w:szCs w:val="20"/>
          <w:lang w:val="en-GB"/>
        </w:rPr>
        <w:t xml:space="preserve">provision for </w:t>
      </w:r>
      <w:r w:rsidR="007E4517" w:rsidRPr="000016C6">
        <w:rPr>
          <w:rFonts w:ascii="Arial" w:eastAsia="Arial Unicode MS" w:hAnsi="Arial" w:cs="Arial"/>
          <w:sz w:val="20"/>
          <w:szCs w:val="20"/>
          <w:lang w:val="en-GB"/>
        </w:rPr>
        <w:t>post-employment</w:t>
      </w:r>
      <w:r w:rsidR="00684F5F" w:rsidRPr="000016C6">
        <w:rPr>
          <w:rFonts w:ascii="Arial" w:eastAsia="Arial Unicode MS" w:hAnsi="Arial" w:cs="Arial"/>
          <w:sz w:val="20"/>
          <w:szCs w:val="20"/>
          <w:lang w:val="en-GB"/>
        </w:rPr>
        <w:t xml:space="preserve"> benefits provided </w:t>
      </w:r>
      <w:r w:rsidR="003B777C" w:rsidRPr="000016C6">
        <w:rPr>
          <w:rFonts w:ascii="Arial" w:eastAsia="Arial Unicode MS" w:hAnsi="Arial" w:cs="Arial"/>
          <w:sz w:val="20"/>
          <w:szCs w:val="20"/>
          <w:lang w:val="en-GB"/>
        </w:rPr>
        <w:t xml:space="preserve">unfunded obligations </w:t>
      </w:r>
      <w:r w:rsidR="00684F5F" w:rsidRPr="000016C6">
        <w:rPr>
          <w:rFonts w:ascii="Arial" w:eastAsia="Arial Unicode MS" w:hAnsi="Arial" w:cs="Arial"/>
          <w:sz w:val="20"/>
          <w:szCs w:val="20"/>
          <w:lang w:val="en-GB"/>
        </w:rPr>
        <w:t>as follows:</w:t>
      </w:r>
    </w:p>
    <w:p w14:paraId="1315698C" w14:textId="77777777" w:rsidR="00A541F1" w:rsidRPr="000016C6" w:rsidRDefault="00A541F1" w:rsidP="00CD6843">
      <w:pPr>
        <w:ind w:left="540"/>
        <w:rPr>
          <w:rFonts w:ascii="Arial" w:eastAsia="Arial Unicode MS" w:hAnsi="Arial" w:cs="Arial"/>
          <w:sz w:val="20"/>
          <w:szCs w:val="20"/>
          <w:lang w:val="en-GB"/>
        </w:rPr>
      </w:pPr>
    </w:p>
    <w:tbl>
      <w:tblPr>
        <w:tblW w:w="8856" w:type="dxa"/>
        <w:tblInd w:w="180" w:type="dxa"/>
        <w:tblLayout w:type="fixed"/>
        <w:tblLook w:val="0000" w:firstRow="0" w:lastRow="0" w:firstColumn="0" w:lastColumn="0" w:noHBand="0" w:noVBand="0"/>
      </w:tblPr>
      <w:tblGrid>
        <w:gridCol w:w="5688"/>
        <w:gridCol w:w="1584"/>
        <w:gridCol w:w="1584"/>
      </w:tblGrid>
      <w:tr w:rsidR="000D5D88" w:rsidRPr="000016C6" w14:paraId="599B4C5F" w14:textId="77777777" w:rsidTr="00620137">
        <w:trPr>
          <w:cantSplit/>
        </w:trPr>
        <w:tc>
          <w:tcPr>
            <w:tcW w:w="5688" w:type="dxa"/>
            <w:tcBorders>
              <w:top w:val="nil"/>
              <w:left w:val="nil"/>
              <w:bottom w:val="nil"/>
              <w:right w:val="nil"/>
            </w:tcBorders>
            <w:vAlign w:val="bottom"/>
          </w:tcPr>
          <w:p w14:paraId="5473AC50" w14:textId="77777777" w:rsidR="000D5D88" w:rsidRPr="000016C6" w:rsidRDefault="000D5D88" w:rsidP="00CD6843">
            <w:pPr>
              <w:ind w:left="255"/>
              <w:rPr>
                <w:rFonts w:ascii="Arial" w:eastAsia="Arial Unicode MS" w:hAnsi="Arial" w:cs="Arial"/>
                <w:sz w:val="20"/>
                <w:szCs w:val="20"/>
                <w:lang w:val="en-GB"/>
              </w:rPr>
            </w:pPr>
          </w:p>
        </w:tc>
        <w:tc>
          <w:tcPr>
            <w:tcW w:w="1584" w:type="dxa"/>
            <w:tcBorders>
              <w:top w:val="single" w:sz="4" w:space="0" w:color="auto"/>
              <w:left w:val="nil"/>
              <w:bottom w:val="nil"/>
              <w:right w:val="nil"/>
            </w:tcBorders>
            <w:vAlign w:val="bottom"/>
          </w:tcPr>
          <w:p w14:paraId="74A65E83" w14:textId="2DB19435" w:rsidR="000D5D88" w:rsidRPr="000016C6" w:rsidRDefault="000D5D88"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c>
          <w:tcPr>
            <w:tcW w:w="1584" w:type="dxa"/>
            <w:tcBorders>
              <w:top w:val="single" w:sz="4" w:space="0" w:color="auto"/>
              <w:left w:val="nil"/>
              <w:bottom w:val="nil"/>
              <w:right w:val="nil"/>
            </w:tcBorders>
            <w:vAlign w:val="bottom"/>
          </w:tcPr>
          <w:p w14:paraId="2D84C58C" w14:textId="09931CAE" w:rsidR="000D5D88" w:rsidRPr="000016C6" w:rsidRDefault="000D5D88"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r>
      <w:tr w:rsidR="000D5D88" w:rsidRPr="000016C6" w14:paraId="0D4E4842" w14:textId="77777777" w:rsidTr="00620137">
        <w:trPr>
          <w:cantSplit/>
        </w:trPr>
        <w:tc>
          <w:tcPr>
            <w:tcW w:w="5688" w:type="dxa"/>
            <w:tcBorders>
              <w:top w:val="nil"/>
              <w:left w:val="nil"/>
              <w:bottom w:val="nil"/>
              <w:right w:val="nil"/>
            </w:tcBorders>
            <w:vAlign w:val="bottom"/>
          </w:tcPr>
          <w:p w14:paraId="3109A9A0" w14:textId="77777777" w:rsidR="000D5D88" w:rsidRPr="000016C6" w:rsidRDefault="000D5D88" w:rsidP="00CD6843">
            <w:pPr>
              <w:ind w:left="255"/>
              <w:rPr>
                <w:rFonts w:ascii="Arial" w:eastAsia="Arial Unicode MS" w:hAnsi="Arial" w:cs="Arial"/>
                <w:sz w:val="20"/>
                <w:szCs w:val="20"/>
                <w:lang w:val="en-GB"/>
              </w:rPr>
            </w:pPr>
          </w:p>
        </w:tc>
        <w:tc>
          <w:tcPr>
            <w:tcW w:w="1584" w:type="dxa"/>
            <w:tcBorders>
              <w:top w:val="nil"/>
              <w:left w:val="nil"/>
              <w:bottom w:val="nil"/>
              <w:right w:val="nil"/>
            </w:tcBorders>
            <w:vAlign w:val="bottom"/>
          </w:tcPr>
          <w:p w14:paraId="5ABD2AF3" w14:textId="2AFE9FD3" w:rsidR="000D5D88" w:rsidRPr="000016C6" w:rsidRDefault="000D5D88"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30 June</w:t>
            </w:r>
          </w:p>
        </w:tc>
        <w:tc>
          <w:tcPr>
            <w:tcW w:w="1584" w:type="dxa"/>
            <w:tcBorders>
              <w:top w:val="nil"/>
              <w:left w:val="nil"/>
              <w:bottom w:val="nil"/>
              <w:right w:val="nil"/>
            </w:tcBorders>
            <w:vAlign w:val="bottom"/>
          </w:tcPr>
          <w:p w14:paraId="2625A597" w14:textId="5D04A3B0" w:rsidR="000D5D88" w:rsidRPr="000016C6" w:rsidRDefault="000D5D88"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31 December</w:t>
            </w:r>
          </w:p>
        </w:tc>
      </w:tr>
      <w:tr w:rsidR="00B05097" w:rsidRPr="000016C6" w14:paraId="4535952F" w14:textId="77777777" w:rsidTr="00620137">
        <w:trPr>
          <w:cantSplit/>
        </w:trPr>
        <w:tc>
          <w:tcPr>
            <w:tcW w:w="5688" w:type="dxa"/>
            <w:tcBorders>
              <w:top w:val="nil"/>
              <w:left w:val="nil"/>
              <w:bottom w:val="nil"/>
              <w:right w:val="nil"/>
            </w:tcBorders>
            <w:vAlign w:val="bottom"/>
          </w:tcPr>
          <w:p w14:paraId="377ED0B7" w14:textId="77777777" w:rsidR="00ED172A" w:rsidRPr="000016C6" w:rsidRDefault="00ED172A" w:rsidP="00CD6843">
            <w:pPr>
              <w:ind w:left="255"/>
              <w:rPr>
                <w:rFonts w:ascii="Arial" w:eastAsia="Arial Unicode MS" w:hAnsi="Arial" w:cs="Arial"/>
                <w:sz w:val="20"/>
                <w:szCs w:val="20"/>
                <w:lang w:val="en-GB"/>
              </w:rPr>
            </w:pPr>
          </w:p>
        </w:tc>
        <w:tc>
          <w:tcPr>
            <w:tcW w:w="1584" w:type="dxa"/>
            <w:tcBorders>
              <w:top w:val="nil"/>
              <w:left w:val="nil"/>
              <w:right w:val="nil"/>
            </w:tcBorders>
            <w:vAlign w:val="bottom"/>
          </w:tcPr>
          <w:p w14:paraId="1719C071" w14:textId="352AAA90" w:rsidR="00ED172A" w:rsidRPr="000016C6" w:rsidRDefault="008E6EF0" w:rsidP="00CD6843">
            <w:pPr>
              <w:pStyle w:val="a"/>
              <w:ind w:right="-72"/>
              <w:jc w:val="right"/>
              <w:rPr>
                <w:rFonts w:ascii="Arial" w:hAnsi="Arial" w:cs="Arial"/>
                <w:b/>
                <w:bCs/>
                <w:sz w:val="20"/>
                <w:szCs w:val="20"/>
                <w:lang w:val="en-GB"/>
              </w:rPr>
            </w:pPr>
            <w:r w:rsidRPr="000016C6">
              <w:rPr>
                <w:rFonts w:ascii="Arial" w:hAnsi="Arial" w:cs="Arial"/>
                <w:b/>
                <w:bCs/>
                <w:sz w:val="20"/>
                <w:szCs w:val="20"/>
                <w:lang w:val="en-GB"/>
              </w:rPr>
              <w:t>2020</w:t>
            </w:r>
          </w:p>
        </w:tc>
        <w:tc>
          <w:tcPr>
            <w:tcW w:w="1584" w:type="dxa"/>
            <w:tcBorders>
              <w:top w:val="nil"/>
              <w:left w:val="nil"/>
              <w:right w:val="nil"/>
            </w:tcBorders>
            <w:vAlign w:val="bottom"/>
          </w:tcPr>
          <w:p w14:paraId="51F87F39" w14:textId="0B96812F" w:rsidR="00ED172A"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ED172A" w:rsidRPr="000016C6" w14:paraId="386A694D" w14:textId="77777777" w:rsidTr="00620137">
        <w:trPr>
          <w:cantSplit/>
        </w:trPr>
        <w:tc>
          <w:tcPr>
            <w:tcW w:w="5688" w:type="dxa"/>
            <w:tcBorders>
              <w:top w:val="nil"/>
              <w:left w:val="nil"/>
              <w:bottom w:val="nil"/>
              <w:right w:val="nil"/>
            </w:tcBorders>
            <w:vAlign w:val="bottom"/>
          </w:tcPr>
          <w:p w14:paraId="33A8FFFF" w14:textId="77777777" w:rsidR="00ED172A" w:rsidRPr="000016C6" w:rsidRDefault="00ED172A" w:rsidP="00CD6843">
            <w:pPr>
              <w:ind w:left="25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center"/>
          </w:tcPr>
          <w:p w14:paraId="75719DE5" w14:textId="77777777" w:rsidR="00ED172A" w:rsidRPr="000016C6" w:rsidRDefault="00ED172A"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top w:val="nil"/>
              <w:left w:val="nil"/>
              <w:bottom w:val="single" w:sz="4" w:space="0" w:color="auto"/>
              <w:right w:val="nil"/>
            </w:tcBorders>
            <w:vAlign w:val="center"/>
          </w:tcPr>
          <w:p w14:paraId="22C3463D" w14:textId="77777777" w:rsidR="00ED172A" w:rsidRPr="000016C6" w:rsidRDefault="00ED172A"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ED172A" w:rsidRPr="000016C6" w14:paraId="120C316B" w14:textId="77777777" w:rsidTr="00620137">
        <w:trPr>
          <w:cantSplit/>
        </w:trPr>
        <w:tc>
          <w:tcPr>
            <w:tcW w:w="5688" w:type="dxa"/>
            <w:tcBorders>
              <w:top w:val="nil"/>
              <w:left w:val="nil"/>
              <w:bottom w:val="nil"/>
              <w:right w:val="nil"/>
            </w:tcBorders>
            <w:vAlign w:val="bottom"/>
          </w:tcPr>
          <w:p w14:paraId="65569253" w14:textId="77777777" w:rsidR="00ED172A" w:rsidRPr="000016C6" w:rsidRDefault="00ED172A" w:rsidP="00CD6843">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453874CF" w14:textId="77777777" w:rsidR="00ED172A" w:rsidRPr="000016C6" w:rsidRDefault="00ED172A" w:rsidP="00CD6843">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21E6104D" w14:textId="77777777" w:rsidR="00ED172A" w:rsidRPr="000016C6" w:rsidRDefault="00ED172A" w:rsidP="00CD6843">
            <w:pPr>
              <w:ind w:left="132" w:right="-85" w:hanging="132"/>
              <w:jc w:val="right"/>
              <w:rPr>
                <w:rFonts w:ascii="Arial" w:eastAsia="Arial Unicode MS" w:hAnsi="Arial" w:cs="Arial"/>
                <w:sz w:val="20"/>
                <w:szCs w:val="20"/>
                <w:lang w:val="en-GB"/>
              </w:rPr>
            </w:pPr>
          </w:p>
        </w:tc>
      </w:tr>
      <w:tr w:rsidR="00F6608A" w:rsidRPr="000016C6" w14:paraId="530B3FA6" w14:textId="77777777" w:rsidTr="00620137">
        <w:trPr>
          <w:cantSplit/>
        </w:trPr>
        <w:tc>
          <w:tcPr>
            <w:tcW w:w="5688" w:type="dxa"/>
            <w:tcBorders>
              <w:top w:val="nil"/>
              <w:left w:val="nil"/>
              <w:bottom w:val="nil"/>
              <w:right w:val="nil"/>
            </w:tcBorders>
            <w:vAlign w:val="bottom"/>
          </w:tcPr>
          <w:p w14:paraId="78D0885F" w14:textId="77777777" w:rsidR="00F6608A" w:rsidRPr="000016C6" w:rsidRDefault="00F6608A" w:rsidP="00CD6843">
            <w:pPr>
              <w:ind w:left="255"/>
              <w:rPr>
                <w:rFonts w:ascii="Arial" w:eastAsia="Arial Unicode MS" w:hAnsi="Arial" w:cs="Arial"/>
                <w:sz w:val="20"/>
                <w:szCs w:val="20"/>
                <w:lang w:val="en-GB"/>
              </w:rPr>
            </w:pPr>
            <w:r w:rsidRPr="000016C6">
              <w:rPr>
                <w:rFonts w:ascii="Arial" w:eastAsia="Arial Unicode MS" w:hAnsi="Arial" w:cs="Arial"/>
                <w:sz w:val="20"/>
                <w:szCs w:val="20"/>
                <w:lang w:val="en-GB"/>
              </w:rPr>
              <w:t>Present value of obligations</w:t>
            </w:r>
          </w:p>
        </w:tc>
        <w:tc>
          <w:tcPr>
            <w:tcW w:w="1584" w:type="dxa"/>
            <w:tcBorders>
              <w:left w:val="nil"/>
              <w:right w:val="nil"/>
            </w:tcBorders>
            <w:shd w:val="clear" w:color="auto" w:fill="FAFAFA"/>
            <w:vAlign w:val="bottom"/>
          </w:tcPr>
          <w:p w14:paraId="730C8EAF" w14:textId="1CA59569" w:rsidR="00F6608A" w:rsidRPr="000016C6" w:rsidRDefault="00331693"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40,048,881</w:t>
            </w:r>
          </w:p>
        </w:tc>
        <w:tc>
          <w:tcPr>
            <w:tcW w:w="1584" w:type="dxa"/>
            <w:tcBorders>
              <w:left w:val="nil"/>
              <w:right w:val="nil"/>
            </w:tcBorders>
            <w:vAlign w:val="bottom"/>
          </w:tcPr>
          <w:p w14:paraId="43CAB840" w14:textId="63F34CFE" w:rsidR="00F6608A" w:rsidRPr="000016C6" w:rsidRDefault="00F6608A"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37,411,809</w:t>
            </w:r>
          </w:p>
        </w:tc>
      </w:tr>
      <w:tr w:rsidR="00F6608A" w:rsidRPr="000016C6" w14:paraId="0A2C1ADB" w14:textId="77777777" w:rsidTr="00620137">
        <w:trPr>
          <w:cantSplit/>
        </w:trPr>
        <w:tc>
          <w:tcPr>
            <w:tcW w:w="5688" w:type="dxa"/>
            <w:tcBorders>
              <w:top w:val="nil"/>
              <w:left w:val="nil"/>
              <w:bottom w:val="nil"/>
              <w:right w:val="nil"/>
            </w:tcBorders>
            <w:vAlign w:val="bottom"/>
          </w:tcPr>
          <w:p w14:paraId="71959952" w14:textId="77777777" w:rsidR="00F6608A" w:rsidRPr="000016C6" w:rsidRDefault="00F6608A" w:rsidP="00CD6843">
            <w:pPr>
              <w:ind w:left="255"/>
              <w:rPr>
                <w:rFonts w:ascii="Arial" w:eastAsia="Arial Unicode MS" w:hAnsi="Arial" w:cs="Arial"/>
                <w:sz w:val="20"/>
                <w:szCs w:val="20"/>
                <w:lang w:val="en-GB"/>
              </w:rPr>
            </w:pPr>
            <w:proofErr w:type="gramStart"/>
            <w:r w:rsidRPr="000016C6">
              <w:rPr>
                <w:rFonts w:ascii="Arial" w:eastAsia="Arial Unicode MS" w:hAnsi="Arial" w:cs="Arial"/>
                <w:sz w:val="20"/>
                <w:szCs w:val="20"/>
                <w:u w:val="single"/>
                <w:lang w:val="en-GB"/>
              </w:rPr>
              <w:t>Less</w:t>
            </w:r>
            <w:r w:rsidRPr="000016C6">
              <w:rPr>
                <w:rFonts w:ascii="Arial" w:eastAsia="Arial Unicode MS" w:hAnsi="Arial" w:cs="Arial"/>
                <w:sz w:val="20"/>
                <w:szCs w:val="20"/>
                <w:lang w:val="en-GB"/>
              </w:rPr>
              <w:t xml:space="preserve">  Deferred</w:t>
            </w:r>
            <w:proofErr w:type="gramEnd"/>
            <w:r w:rsidRPr="000016C6">
              <w:rPr>
                <w:rFonts w:ascii="Arial" w:eastAsia="Arial Unicode MS" w:hAnsi="Arial" w:cs="Arial"/>
                <w:sz w:val="20"/>
                <w:szCs w:val="20"/>
                <w:lang w:val="en-GB"/>
              </w:rPr>
              <w:t xml:space="preserve"> present value of obligations</w:t>
            </w:r>
          </w:p>
        </w:tc>
        <w:tc>
          <w:tcPr>
            <w:tcW w:w="1584" w:type="dxa"/>
            <w:tcBorders>
              <w:left w:val="nil"/>
              <w:bottom w:val="single" w:sz="4" w:space="0" w:color="auto"/>
              <w:right w:val="nil"/>
            </w:tcBorders>
            <w:shd w:val="clear" w:color="auto" w:fill="FAFAFA"/>
            <w:vAlign w:val="bottom"/>
          </w:tcPr>
          <w:p w14:paraId="1327CCB6" w14:textId="601A0D14" w:rsidR="00F6608A"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w:t>
            </w:r>
          </w:p>
        </w:tc>
        <w:tc>
          <w:tcPr>
            <w:tcW w:w="1584" w:type="dxa"/>
            <w:tcBorders>
              <w:left w:val="nil"/>
              <w:bottom w:val="single" w:sz="4" w:space="0" w:color="auto"/>
              <w:right w:val="nil"/>
            </w:tcBorders>
            <w:vAlign w:val="bottom"/>
          </w:tcPr>
          <w:p w14:paraId="78E52793" w14:textId="07DD9C4C" w:rsidR="00F6608A" w:rsidRPr="000016C6" w:rsidRDefault="00F6608A"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w:t>
            </w:r>
          </w:p>
        </w:tc>
      </w:tr>
      <w:tr w:rsidR="00F6608A" w:rsidRPr="000016C6" w14:paraId="3113ECAD" w14:textId="77777777" w:rsidTr="00620137">
        <w:trPr>
          <w:cantSplit/>
        </w:trPr>
        <w:tc>
          <w:tcPr>
            <w:tcW w:w="5688" w:type="dxa"/>
            <w:tcBorders>
              <w:top w:val="nil"/>
              <w:left w:val="nil"/>
              <w:bottom w:val="nil"/>
              <w:right w:val="nil"/>
            </w:tcBorders>
            <w:vAlign w:val="bottom"/>
          </w:tcPr>
          <w:p w14:paraId="590EFF20" w14:textId="77777777" w:rsidR="00F6608A" w:rsidRPr="000016C6" w:rsidRDefault="00F6608A" w:rsidP="00CD6843">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2F5E57FA" w14:textId="77777777" w:rsidR="00F6608A" w:rsidRPr="000016C6" w:rsidRDefault="00F6608A" w:rsidP="00CD6843">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5161D422" w14:textId="77777777" w:rsidR="00F6608A" w:rsidRPr="000016C6" w:rsidRDefault="00F6608A" w:rsidP="00CD6843">
            <w:pPr>
              <w:ind w:right="-72"/>
              <w:jc w:val="right"/>
              <w:rPr>
                <w:rFonts w:ascii="Arial" w:hAnsi="Arial" w:cs="Arial"/>
                <w:snapToGrid w:val="0"/>
                <w:sz w:val="20"/>
                <w:szCs w:val="20"/>
                <w:lang w:val="en-US" w:eastAsia="th-TH"/>
              </w:rPr>
            </w:pPr>
          </w:p>
        </w:tc>
      </w:tr>
      <w:tr w:rsidR="00F6608A" w:rsidRPr="000016C6" w14:paraId="66832BD6" w14:textId="77777777" w:rsidTr="00620137">
        <w:trPr>
          <w:cantSplit/>
        </w:trPr>
        <w:tc>
          <w:tcPr>
            <w:tcW w:w="5688" w:type="dxa"/>
            <w:tcBorders>
              <w:top w:val="nil"/>
              <w:left w:val="nil"/>
              <w:bottom w:val="nil"/>
              <w:right w:val="nil"/>
            </w:tcBorders>
            <w:vAlign w:val="bottom"/>
          </w:tcPr>
          <w:p w14:paraId="646B77E5" w14:textId="77777777" w:rsidR="00F6608A" w:rsidRPr="000016C6" w:rsidRDefault="00F6608A" w:rsidP="00CD6843">
            <w:pPr>
              <w:ind w:left="255"/>
              <w:rPr>
                <w:rFonts w:ascii="Arial" w:eastAsia="Arial Unicode MS" w:hAnsi="Arial" w:cs="Arial"/>
                <w:sz w:val="20"/>
                <w:szCs w:val="20"/>
                <w:lang w:val="en-GB"/>
              </w:rPr>
            </w:pPr>
            <w:r w:rsidRPr="000016C6">
              <w:rPr>
                <w:rFonts w:ascii="Arial" w:eastAsia="Arial Unicode MS" w:hAnsi="Arial" w:cs="Arial"/>
                <w:sz w:val="20"/>
                <w:szCs w:val="20"/>
                <w:lang w:val="en-GB"/>
              </w:rPr>
              <w:t xml:space="preserve">Provision for </w:t>
            </w:r>
            <w:r w:rsidRPr="000016C6">
              <w:rPr>
                <w:rFonts w:ascii="Arial" w:hAnsi="Arial" w:cs="Arial"/>
                <w:sz w:val="20"/>
                <w:szCs w:val="20"/>
                <w:lang w:val="en-GB"/>
              </w:rPr>
              <w:t>post-employment benefits</w:t>
            </w:r>
          </w:p>
        </w:tc>
        <w:tc>
          <w:tcPr>
            <w:tcW w:w="1584" w:type="dxa"/>
            <w:tcBorders>
              <w:left w:val="nil"/>
              <w:bottom w:val="single" w:sz="4" w:space="0" w:color="auto"/>
              <w:right w:val="nil"/>
            </w:tcBorders>
            <w:shd w:val="clear" w:color="auto" w:fill="FAFAFA"/>
            <w:vAlign w:val="bottom"/>
          </w:tcPr>
          <w:p w14:paraId="09E37E3C" w14:textId="6274B04D" w:rsidR="00F6608A" w:rsidRPr="000016C6" w:rsidRDefault="004F1E5C"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40,048,881</w:t>
            </w:r>
          </w:p>
        </w:tc>
        <w:tc>
          <w:tcPr>
            <w:tcW w:w="1584" w:type="dxa"/>
            <w:tcBorders>
              <w:left w:val="nil"/>
              <w:bottom w:val="single" w:sz="4" w:space="0" w:color="auto"/>
              <w:right w:val="nil"/>
            </w:tcBorders>
            <w:vAlign w:val="bottom"/>
          </w:tcPr>
          <w:p w14:paraId="776E88CE" w14:textId="180348D3" w:rsidR="00F6608A" w:rsidRPr="000016C6" w:rsidRDefault="00F6608A"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fldChar w:fldCharType="begin"/>
            </w:r>
            <w:r w:rsidRPr="000016C6">
              <w:rPr>
                <w:rFonts w:ascii="Arial" w:hAnsi="Arial" w:cs="Arial"/>
                <w:snapToGrid w:val="0"/>
                <w:sz w:val="20"/>
                <w:szCs w:val="20"/>
                <w:lang w:val="en-US" w:eastAsia="th-TH"/>
              </w:rPr>
              <w:instrText xml:space="preserve"> =SUM(ABOVE) </w:instrText>
            </w:r>
            <w:r w:rsidRPr="000016C6">
              <w:rPr>
                <w:rFonts w:ascii="Arial" w:hAnsi="Arial" w:cs="Arial"/>
                <w:snapToGrid w:val="0"/>
                <w:sz w:val="20"/>
                <w:szCs w:val="20"/>
                <w:lang w:val="en-US" w:eastAsia="th-TH"/>
              </w:rPr>
              <w:fldChar w:fldCharType="separate"/>
            </w:r>
            <w:r w:rsidRPr="000016C6">
              <w:rPr>
                <w:rFonts w:ascii="Arial" w:hAnsi="Arial" w:cs="Arial"/>
                <w:noProof/>
                <w:snapToGrid w:val="0"/>
                <w:sz w:val="20"/>
                <w:szCs w:val="20"/>
                <w:lang w:val="en-US" w:eastAsia="th-TH"/>
              </w:rPr>
              <w:t>37,411,809</w:t>
            </w:r>
            <w:r w:rsidRPr="000016C6">
              <w:rPr>
                <w:rFonts w:ascii="Arial" w:hAnsi="Arial" w:cs="Arial"/>
                <w:snapToGrid w:val="0"/>
                <w:sz w:val="20"/>
                <w:szCs w:val="20"/>
                <w:lang w:val="en-US" w:eastAsia="th-TH"/>
              </w:rPr>
              <w:fldChar w:fldCharType="end"/>
            </w:r>
          </w:p>
        </w:tc>
      </w:tr>
    </w:tbl>
    <w:p w14:paraId="5135AB40" w14:textId="77777777" w:rsidR="00C00A80" w:rsidRPr="000016C6" w:rsidRDefault="00C00A80" w:rsidP="00CD6843">
      <w:pPr>
        <w:ind w:left="1080"/>
        <w:jc w:val="both"/>
        <w:rPr>
          <w:rFonts w:ascii="Arial" w:eastAsia="Arial Unicode MS" w:hAnsi="Arial" w:cs="Arial"/>
          <w:sz w:val="20"/>
          <w:szCs w:val="20"/>
          <w:lang w:val="en-GB"/>
        </w:rPr>
      </w:pPr>
    </w:p>
    <w:p w14:paraId="12F78F6B" w14:textId="77777777" w:rsidR="00D2447D" w:rsidRPr="000016C6" w:rsidRDefault="00C00A80" w:rsidP="00CD6843">
      <w:pPr>
        <w:ind w:left="1080"/>
        <w:jc w:val="both"/>
        <w:rPr>
          <w:rFonts w:ascii="Arial" w:eastAsia="Arial Unicode MS" w:hAnsi="Arial" w:cs="Arial"/>
          <w:sz w:val="20"/>
          <w:szCs w:val="20"/>
          <w:lang w:val="en-GB"/>
        </w:rPr>
      </w:pPr>
      <w:r w:rsidRPr="000016C6">
        <w:rPr>
          <w:rFonts w:ascii="Arial" w:eastAsia="Arial Unicode MS" w:hAnsi="Arial" w:cs="Arial"/>
          <w:sz w:val="20"/>
          <w:szCs w:val="20"/>
          <w:lang w:val="en-GB"/>
        </w:rPr>
        <w:br w:type="page"/>
      </w:r>
    </w:p>
    <w:p w14:paraId="3E45B531" w14:textId="77777777" w:rsidR="00C00A80" w:rsidRPr="000016C6" w:rsidRDefault="00C00A80" w:rsidP="00CD6843">
      <w:pPr>
        <w:jc w:val="both"/>
        <w:rPr>
          <w:rFonts w:ascii="Arial" w:eastAsia="Arial Unicode MS" w:hAnsi="Arial" w:cs="Arial"/>
          <w:sz w:val="20"/>
          <w:szCs w:val="20"/>
          <w:lang w:val="en-GB"/>
        </w:rPr>
      </w:pPr>
    </w:p>
    <w:p w14:paraId="1344F0EB" w14:textId="77777777" w:rsidR="0089436E" w:rsidRPr="000016C6" w:rsidRDefault="0089436E" w:rsidP="00CD6843">
      <w:pPr>
        <w:jc w:val="both"/>
        <w:rPr>
          <w:rFonts w:ascii="Arial" w:eastAsia="Arial Unicode MS" w:hAnsi="Arial" w:cs="Arial"/>
          <w:sz w:val="20"/>
          <w:szCs w:val="20"/>
          <w:lang w:val="en-GB"/>
        </w:rPr>
      </w:pPr>
    </w:p>
    <w:p w14:paraId="3FCD1837" w14:textId="77777777" w:rsidR="00684F5F" w:rsidRPr="000016C6" w:rsidRDefault="007A5EFC" w:rsidP="00CD6843">
      <w:pPr>
        <w:ind w:left="540"/>
        <w:jc w:val="both"/>
        <w:rPr>
          <w:rFonts w:ascii="Arial" w:eastAsia="Arial Unicode MS" w:hAnsi="Arial" w:cs="Arial"/>
          <w:sz w:val="20"/>
          <w:szCs w:val="20"/>
          <w:lang w:val="en-GB"/>
        </w:rPr>
      </w:pPr>
      <w:r w:rsidRPr="000016C6">
        <w:rPr>
          <w:rFonts w:ascii="Arial" w:eastAsia="Arial Unicode MS" w:hAnsi="Arial" w:cs="Arial"/>
          <w:sz w:val="20"/>
          <w:szCs w:val="20"/>
          <w:lang w:val="en-GB"/>
        </w:rPr>
        <w:t>The m</w:t>
      </w:r>
      <w:r w:rsidR="00684F5F" w:rsidRPr="000016C6">
        <w:rPr>
          <w:rFonts w:ascii="Arial" w:eastAsia="Arial Unicode MS" w:hAnsi="Arial" w:cs="Arial"/>
          <w:sz w:val="20"/>
          <w:szCs w:val="20"/>
          <w:lang w:val="en-GB"/>
        </w:rPr>
        <w:t xml:space="preserve">ovements of provision for </w:t>
      </w:r>
      <w:r w:rsidR="001B1AF2" w:rsidRPr="000016C6">
        <w:rPr>
          <w:rFonts w:ascii="Arial" w:eastAsia="Arial Unicode MS" w:hAnsi="Arial" w:cs="Arial"/>
          <w:sz w:val="20"/>
          <w:szCs w:val="20"/>
          <w:lang w:val="en-GB"/>
        </w:rPr>
        <w:t xml:space="preserve">post-employment benefits </w:t>
      </w:r>
      <w:r w:rsidR="00684F5F" w:rsidRPr="000016C6">
        <w:rPr>
          <w:rFonts w:ascii="Arial" w:eastAsia="Arial Unicode MS" w:hAnsi="Arial" w:cs="Arial"/>
          <w:sz w:val="20"/>
          <w:szCs w:val="20"/>
          <w:lang w:val="en-GB"/>
        </w:rPr>
        <w:t>are as follows:</w:t>
      </w:r>
    </w:p>
    <w:p w14:paraId="3A26CFD2" w14:textId="77777777" w:rsidR="00684F5F" w:rsidRPr="000016C6" w:rsidRDefault="00684F5F" w:rsidP="00CD6843">
      <w:pPr>
        <w:ind w:left="540"/>
        <w:jc w:val="both"/>
        <w:rPr>
          <w:rFonts w:ascii="Arial" w:eastAsia="Arial Unicode MS" w:hAnsi="Arial" w:cs="Arial"/>
          <w:sz w:val="20"/>
          <w:szCs w:val="20"/>
          <w:lang w:val="en-GB"/>
        </w:rPr>
      </w:pPr>
    </w:p>
    <w:tbl>
      <w:tblPr>
        <w:tblW w:w="9045" w:type="dxa"/>
        <w:tblLayout w:type="fixed"/>
        <w:tblLook w:val="0000" w:firstRow="0" w:lastRow="0" w:firstColumn="0" w:lastColumn="0" w:noHBand="0" w:noVBand="0"/>
      </w:tblPr>
      <w:tblGrid>
        <w:gridCol w:w="5877"/>
        <w:gridCol w:w="1584"/>
        <w:gridCol w:w="1584"/>
      </w:tblGrid>
      <w:tr w:rsidR="000D5D88" w:rsidRPr="000016C6" w14:paraId="22DC84F1" w14:textId="77777777" w:rsidTr="00FE6353">
        <w:trPr>
          <w:cantSplit/>
        </w:trPr>
        <w:tc>
          <w:tcPr>
            <w:tcW w:w="5877" w:type="dxa"/>
            <w:tcBorders>
              <w:top w:val="nil"/>
              <w:left w:val="nil"/>
              <w:bottom w:val="nil"/>
              <w:right w:val="nil"/>
            </w:tcBorders>
            <w:vAlign w:val="bottom"/>
          </w:tcPr>
          <w:p w14:paraId="53B657F7" w14:textId="77777777" w:rsidR="000D5D88" w:rsidRPr="000016C6" w:rsidRDefault="000D5D88" w:rsidP="00CD6843">
            <w:pPr>
              <w:ind w:left="435"/>
              <w:rPr>
                <w:rFonts w:ascii="Arial" w:eastAsia="Arial Unicode MS" w:hAnsi="Arial" w:cs="Arial"/>
                <w:sz w:val="20"/>
                <w:szCs w:val="20"/>
                <w:lang w:val="en-GB"/>
              </w:rPr>
            </w:pPr>
          </w:p>
        </w:tc>
        <w:tc>
          <w:tcPr>
            <w:tcW w:w="1584" w:type="dxa"/>
            <w:tcBorders>
              <w:top w:val="single" w:sz="4" w:space="0" w:color="auto"/>
              <w:left w:val="nil"/>
              <w:bottom w:val="nil"/>
              <w:right w:val="nil"/>
            </w:tcBorders>
            <w:vAlign w:val="bottom"/>
          </w:tcPr>
          <w:p w14:paraId="15598AC8" w14:textId="2775D3C8" w:rsidR="000D5D88" w:rsidRPr="000016C6" w:rsidRDefault="000D5D88"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c>
          <w:tcPr>
            <w:tcW w:w="1584" w:type="dxa"/>
            <w:tcBorders>
              <w:top w:val="single" w:sz="4" w:space="0" w:color="auto"/>
              <w:left w:val="nil"/>
              <w:bottom w:val="nil"/>
              <w:right w:val="nil"/>
            </w:tcBorders>
            <w:vAlign w:val="bottom"/>
          </w:tcPr>
          <w:p w14:paraId="272DCB49" w14:textId="416F751E" w:rsidR="000D5D88" w:rsidRPr="000016C6" w:rsidRDefault="000D5D88"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r>
      <w:tr w:rsidR="000D5D88" w:rsidRPr="000016C6" w14:paraId="34EFC9F5" w14:textId="77777777" w:rsidTr="00FE6353">
        <w:trPr>
          <w:cantSplit/>
        </w:trPr>
        <w:tc>
          <w:tcPr>
            <w:tcW w:w="5877" w:type="dxa"/>
            <w:tcBorders>
              <w:top w:val="nil"/>
              <w:left w:val="nil"/>
              <w:bottom w:val="nil"/>
              <w:right w:val="nil"/>
            </w:tcBorders>
            <w:vAlign w:val="bottom"/>
          </w:tcPr>
          <w:p w14:paraId="67C732FD" w14:textId="77777777" w:rsidR="000D5D88" w:rsidRPr="000016C6" w:rsidRDefault="000D5D88" w:rsidP="00CD6843">
            <w:pPr>
              <w:ind w:left="435"/>
              <w:rPr>
                <w:rFonts w:ascii="Arial" w:eastAsia="Arial Unicode MS" w:hAnsi="Arial" w:cs="Arial"/>
                <w:sz w:val="20"/>
                <w:szCs w:val="20"/>
                <w:lang w:val="en-GB"/>
              </w:rPr>
            </w:pPr>
          </w:p>
        </w:tc>
        <w:tc>
          <w:tcPr>
            <w:tcW w:w="1584" w:type="dxa"/>
            <w:tcBorders>
              <w:top w:val="nil"/>
              <w:left w:val="nil"/>
              <w:bottom w:val="nil"/>
              <w:right w:val="nil"/>
            </w:tcBorders>
            <w:vAlign w:val="bottom"/>
          </w:tcPr>
          <w:p w14:paraId="5FFC1336" w14:textId="3DE34804" w:rsidR="000D5D88" w:rsidRPr="000016C6" w:rsidRDefault="000D5D88"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30 June</w:t>
            </w:r>
          </w:p>
        </w:tc>
        <w:tc>
          <w:tcPr>
            <w:tcW w:w="1584" w:type="dxa"/>
            <w:tcBorders>
              <w:top w:val="nil"/>
              <w:left w:val="nil"/>
              <w:bottom w:val="nil"/>
              <w:right w:val="nil"/>
            </w:tcBorders>
            <w:vAlign w:val="bottom"/>
          </w:tcPr>
          <w:p w14:paraId="6479EFC2" w14:textId="0932DCF4" w:rsidR="000D5D88" w:rsidRPr="000016C6" w:rsidRDefault="000D5D88"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31 December</w:t>
            </w:r>
          </w:p>
        </w:tc>
      </w:tr>
      <w:tr w:rsidR="00B05097" w:rsidRPr="000016C6" w14:paraId="4AE45703" w14:textId="77777777" w:rsidTr="00FE6353">
        <w:trPr>
          <w:cantSplit/>
        </w:trPr>
        <w:tc>
          <w:tcPr>
            <w:tcW w:w="5877" w:type="dxa"/>
            <w:tcBorders>
              <w:top w:val="nil"/>
              <w:left w:val="nil"/>
              <w:bottom w:val="nil"/>
              <w:right w:val="nil"/>
            </w:tcBorders>
            <w:vAlign w:val="bottom"/>
          </w:tcPr>
          <w:p w14:paraId="7DFF7CF5" w14:textId="77777777" w:rsidR="00CA4ED3" w:rsidRPr="000016C6" w:rsidRDefault="00CA4ED3" w:rsidP="00CD6843">
            <w:pPr>
              <w:ind w:left="435"/>
              <w:rPr>
                <w:rFonts w:ascii="Arial" w:eastAsia="Arial Unicode MS" w:hAnsi="Arial" w:cs="Arial"/>
                <w:sz w:val="20"/>
                <w:szCs w:val="20"/>
                <w:lang w:val="en-GB"/>
              </w:rPr>
            </w:pPr>
          </w:p>
        </w:tc>
        <w:tc>
          <w:tcPr>
            <w:tcW w:w="1584" w:type="dxa"/>
            <w:tcBorders>
              <w:top w:val="nil"/>
              <w:left w:val="nil"/>
              <w:right w:val="nil"/>
            </w:tcBorders>
            <w:vAlign w:val="bottom"/>
          </w:tcPr>
          <w:p w14:paraId="4D69C2C2" w14:textId="28430A53" w:rsidR="00CA4ED3"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tcBorders>
              <w:top w:val="nil"/>
              <w:left w:val="nil"/>
              <w:right w:val="nil"/>
            </w:tcBorders>
            <w:vAlign w:val="bottom"/>
          </w:tcPr>
          <w:p w14:paraId="6D615AC6" w14:textId="564BD1FD" w:rsidR="00CA4ED3"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8E05A4" w:rsidRPr="000016C6" w14:paraId="3634EA67" w14:textId="77777777" w:rsidTr="00FE6353">
        <w:trPr>
          <w:cantSplit/>
        </w:trPr>
        <w:tc>
          <w:tcPr>
            <w:tcW w:w="5877" w:type="dxa"/>
            <w:tcBorders>
              <w:top w:val="nil"/>
              <w:left w:val="nil"/>
              <w:bottom w:val="nil"/>
              <w:right w:val="nil"/>
            </w:tcBorders>
            <w:vAlign w:val="bottom"/>
          </w:tcPr>
          <w:p w14:paraId="34EAFC4F" w14:textId="77777777" w:rsidR="00CA4ED3" w:rsidRPr="000016C6" w:rsidRDefault="00CA4ED3" w:rsidP="00CD6843">
            <w:pPr>
              <w:ind w:left="43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center"/>
          </w:tcPr>
          <w:p w14:paraId="35DE43F5" w14:textId="77777777" w:rsidR="00CA4ED3" w:rsidRPr="000016C6" w:rsidRDefault="00CA4ED3"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top w:val="nil"/>
              <w:left w:val="nil"/>
              <w:bottom w:val="single" w:sz="4" w:space="0" w:color="auto"/>
              <w:right w:val="nil"/>
            </w:tcBorders>
            <w:vAlign w:val="center"/>
          </w:tcPr>
          <w:p w14:paraId="2AE1DF01" w14:textId="77777777" w:rsidR="00CA4ED3" w:rsidRPr="000016C6" w:rsidRDefault="00CA4ED3"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D4710B" w:rsidRPr="000016C6" w14:paraId="046F6104" w14:textId="77777777" w:rsidTr="00FE6353">
        <w:trPr>
          <w:cantSplit/>
        </w:trPr>
        <w:tc>
          <w:tcPr>
            <w:tcW w:w="5877" w:type="dxa"/>
            <w:tcBorders>
              <w:top w:val="nil"/>
              <w:left w:val="nil"/>
              <w:bottom w:val="nil"/>
              <w:right w:val="nil"/>
            </w:tcBorders>
            <w:vAlign w:val="bottom"/>
          </w:tcPr>
          <w:p w14:paraId="27113E5F" w14:textId="77777777" w:rsidR="00D4710B" w:rsidRPr="000016C6" w:rsidRDefault="00D4710B" w:rsidP="00CD6843">
            <w:pPr>
              <w:ind w:left="43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5B928AE4" w14:textId="77777777" w:rsidR="00D4710B" w:rsidRPr="000016C6" w:rsidRDefault="00D4710B" w:rsidP="00CD6843">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1FE73881" w14:textId="77777777" w:rsidR="00D4710B" w:rsidRPr="000016C6" w:rsidRDefault="00D4710B" w:rsidP="00CD6843">
            <w:pPr>
              <w:ind w:left="132" w:right="-85" w:hanging="132"/>
              <w:jc w:val="right"/>
              <w:rPr>
                <w:rFonts w:ascii="Arial" w:eastAsia="Arial Unicode MS" w:hAnsi="Arial" w:cs="Arial"/>
                <w:sz w:val="20"/>
                <w:szCs w:val="20"/>
                <w:lang w:val="en-GB"/>
              </w:rPr>
            </w:pPr>
          </w:p>
        </w:tc>
      </w:tr>
      <w:tr w:rsidR="00F6608A" w:rsidRPr="000016C6" w14:paraId="290C891F" w14:textId="77777777" w:rsidTr="00FE6353">
        <w:trPr>
          <w:cantSplit/>
        </w:trPr>
        <w:tc>
          <w:tcPr>
            <w:tcW w:w="5877" w:type="dxa"/>
            <w:tcBorders>
              <w:top w:val="nil"/>
              <w:left w:val="nil"/>
              <w:bottom w:val="nil"/>
              <w:right w:val="nil"/>
            </w:tcBorders>
            <w:vAlign w:val="bottom"/>
          </w:tcPr>
          <w:p w14:paraId="3FE99A1D" w14:textId="77777777" w:rsidR="00F6608A" w:rsidRPr="000016C6" w:rsidRDefault="00F6608A" w:rsidP="00CD6843">
            <w:pPr>
              <w:ind w:left="435"/>
              <w:rPr>
                <w:rFonts w:ascii="Arial" w:eastAsia="Arial Unicode MS" w:hAnsi="Arial" w:cs="Arial"/>
                <w:sz w:val="20"/>
                <w:szCs w:val="20"/>
                <w:lang w:val="en-GB"/>
              </w:rPr>
            </w:pPr>
            <w:r w:rsidRPr="000016C6">
              <w:rPr>
                <w:rFonts w:ascii="Arial" w:eastAsia="Arial Unicode MS" w:hAnsi="Arial" w:cs="Arial"/>
                <w:sz w:val="20"/>
                <w:szCs w:val="20"/>
                <w:lang w:val="en-GB"/>
              </w:rPr>
              <w:t>Beginning balance</w:t>
            </w:r>
          </w:p>
        </w:tc>
        <w:tc>
          <w:tcPr>
            <w:tcW w:w="1584" w:type="dxa"/>
            <w:tcBorders>
              <w:left w:val="nil"/>
              <w:right w:val="nil"/>
            </w:tcBorders>
            <w:shd w:val="clear" w:color="auto" w:fill="FAFAFA"/>
            <w:vAlign w:val="bottom"/>
          </w:tcPr>
          <w:p w14:paraId="7FCA2532" w14:textId="319C535D" w:rsidR="00F6608A"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37,411,809</w:t>
            </w:r>
          </w:p>
        </w:tc>
        <w:tc>
          <w:tcPr>
            <w:tcW w:w="1584" w:type="dxa"/>
            <w:tcBorders>
              <w:left w:val="nil"/>
              <w:right w:val="nil"/>
            </w:tcBorders>
            <w:vAlign w:val="bottom"/>
          </w:tcPr>
          <w:p w14:paraId="0901E721" w14:textId="2A244009" w:rsidR="00F6608A" w:rsidRPr="000016C6" w:rsidRDefault="00F6608A" w:rsidP="00CD6843">
            <w:pPr>
              <w:ind w:right="-72"/>
              <w:jc w:val="right"/>
              <w:rPr>
                <w:rFonts w:ascii="Arial" w:hAnsi="Arial" w:cs="Arial"/>
                <w:snapToGrid w:val="0"/>
                <w:sz w:val="20"/>
                <w:szCs w:val="20"/>
                <w:lang w:val="en-GB" w:eastAsia="th-TH"/>
              </w:rPr>
            </w:pPr>
            <w:r w:rsidRPr="000016C6">
              <w:rPr>
                <w:rFonts w:ascii="Arial" w:hAnsi="Arial" w:cs="Arial"/>
                <w:snapToGrid w:val="0"/>
                <w:sz w:val="20"/>
                <w:szCs w:val="20"/>
                <w:lang w:val="en-GB" w:eastAsia="th-TH"/>
              </w:rPr>
              <w:t>15,528,560</w:t>
            </w:r>
          </w:p>
        </w:tc>
      </w:tr>
      <w:tr w:rsidR="00F6608A" w:rsidRPr="000016C6" w14:paraId="1A83AEB1" w14:textId="77777777" w:rsidTr="00FE6353">
        <w:trPr>
          <w:cantSplit/>
        </w:trPr>
        <w:tc>
          <w:tcPr>
            <w:tcW w:w="5877" w:type="dxa"/>
            <w:tcBorders>
              <w:top w:val="nil"/>
              <w:left w:val="nil"/>
              <w:bottom w:val="nil"/>
              <w:right w:val="nil"/>
            </w:tcBorders>
            <w:vAlign w:val="bottom"/>
          </w:tcPr>
          <w:p w14:paraId="60F54393" w14:textId="77777777" w:rsidR="00F6608A" w:rsidRPr="000016C6" w:rsidRDefault="00F6608A" w:rsidP="00CD6843">
            <w:pPr>
              <w:ind w:left="435"/>
              <w:rPr>
                <w:rFonts w:ascii="Arial" w:eastAsia="Arial Unicode MS" w:hAnsi="Arial" w:cs="Arial"/>
                <w:sz w:val="20"/>
                <w:szCs w:val="20"/>
                <w:lang w:val="en-GB"/>
              </w:rPr>
            </w:pPr>
            <w:r w:rsidRPr="000016C6">
              <w:rPr>
                <w:rFonts w:ascii="Arial" w:eastAsia="Arial Unicode MS" w:hAnsi="Arial" w:cs="Arial"/>
                <w:sz w:val="20"/>
                <w:szCs w:val="20"/>
                <w:lang w:val="en-GB"/>
              </w:rPr>
              <w:t>Current service costs</w:t>
            </w:r>
          </w:p>
        </w:tc>
        <w:tc>
          <w:tcPr>
            <w:tcW w:w="1584" w:type="dxa"/>
            <w:tcBorders>
              <w:left w:val="nil"/>
              <w:bottom w:val="nil"/>
              <w:right w:val="nil"/>
            </w:tcBorders>
            <w:shd w:val="clear" w:color="auto" w:fill="FAFAFA"/>
            <w:vAlign w:val="bottom"/>
          </w:tcPr>
          <w:p w14:paraId="3C2E4C06" w14:textId="5536E502" w:rsidR="00F6608A"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2,358,356</w:t>
            </w:r>
          </w:p>
        </w:tc>
        <w:tc>
          <w:tcPr>
            <w:tcW w:w="1584" w:type="dxa"/>
            <w:tcBorders>
              <w:left w:val="nil"/>
              <w:bottom w:val="nil"/>
              <w:right w:val="nil"/>
            </w:tcBorders>
            <w:vAlign w:val="bottom"/>
          </w:tcPr>
          <w:p w14:paraId="5727520D" w14:textId="4BB96EB0" w:rsidR="00F6608A" w:rsidRPr="000016C6" w:rsidRDefault="00F6608A" w:rsidP="00CD6843">
            <w:pPr>
              <w:ind w:right="-72"/>
              <w:jc w:val="right"/>
              <w:rPr>
                <w:rFonts w:ascii="Arial" w:hAnsi="Arial" w:cs="Arial"/>
                <w:snapToGrid w:val="0"/>
                <w:sz w:val="20"/>
                <w:szCs w:val="20"/>
                <w:lang w:val="en-GB" w:eastAsia="th-TH"/>
              </w:rPr>
            </w:pPr>
            <w:r w:rsidRPr="000016C6">
              <w:rPr>
                <w:rFonts w:ascii="Arial" w:hAnsi="Arial" w:cs="Arial"/>
                <w:snapToGrid w:val="0"/>
                <w:sz w:val="20"/>
                <w:szCs w:val="20"/>
                <w:lang w:val="en-GB" w:eastAsia="th-TH"/>
              </w:rPr>
              <w:t>2,917,733</w:t>
            </w:r>
          </w:p>
        </w:tc>
      </w:tr>
      <w:tr w:rsidR="00F6608A" w:rsidRPr="000016C6" w14:paraId="27A50F14" w14:textId="77777777" w:rsidTr="00FE6353">
        <w:trPr>
          <w:cantSplit/>
        </w:trPr>
        <w:tc>
          <w:tcPr>
            <w:tcW w:w="5877" w:type="dxa"/>
            <w:tcBorders>
              <w:top w:val="nil"/>
              <w:left w:val="nil"/>
              <w:bottom w:val="nil"/>
              <w:right w:val="nil"/>
            </w:tcBorders>
            <w:vAlign w:val="bottom"/>
          </w:tcPr>
          <w:p w14:paraId="48D17A57" w14:textId="77777777" w:rsidR="00F6608A" w:rsidRPr="000016C6" w:rsidRDefault="00F6608A" w:rsidP="00CD6843">
            <w:pPr>
              <w:ind w:left="435"/>
              <w:rPr>
                <w:rFonts w:ascii="Arial" w:eastAsia="Arial Unicode MS" w:hAnsi="Arial" w:cs="Arial"/>
                <w:sz w:val="20"/>
                <w:szCs w:val="20"/>
                <w:lang w:val="en-GB"/>
              </w:rPr>
            </w:pPr>
            <w:r w:rsidRPr="000016C6">
              <w:rPr>
                <w:rFonts w:ascii="Arial" w:eastAsia="Arial Unicode MS" w:hAnsi="Arial" w:cs="Arial"/>
                <w:sz w:val="20"/>
                <w:szCs w:val="20"/>
                <w:lang w:val="en-GB"/>
              </w:rPr>
              <w:t>Past service costs</w:t>
            </w:r>
          </w:p>
        </w:tc>
        <w:tc>
          <w:tcPr>
            <w:tcW w:w="1584" w:type="dxa"/>
            <w:tcBorders>
              <w:left w:val="nil"/>
              <w:right w:val="nil"/>
            </w:tcBorders>
            <w:shd w:val="clear" w:color="auto" w:fill="FAFAFA"/>
            <w:vAlign w:val="bottom"/>
          </w:tcPr>
          <w:p w14:paraId="274F44BB" w14:textId="35FC6FD8" w:rsidR="00F6608A" w:rsidRPr="000016C6" w:rsidRDefault="004F1E5C" w:rsidP="00CD6843">
            <w:pPr>
              <w:ind w:right="-72"/>
              <w:jc w:val="right"/>
              <w:rPr>
                <w:rFonts w:ascii="Arial" w:hAnsi="Arial" w:cs="Arial"/>
                <w:snapToGrid w:val="0"/>
                <w:sz w:val="20"/>
                <w:szCs w:val="20"/>
                <w:lang w:val="en-GB" w:eastAsia="th-TH"/>
              </w:rPr>
            </w:pPr>
            <w:r w:rsidRPr="000016C6">
              <w:rPr>
                <w:rFonts w:ascii="Arial" w:hAnsi="Arial" w:cs="Arial"/>
                <w:snapToGrid w:val="0"/>
                <w:sz w:val="20"/>
                <w:szCs w:val="20"/>
                <w:lang w:val="en-GB" w:eastAsia="th-TH"/>
              </w:rPr>
              <w:t>-</w:t>
            </w:r>
          </w:p>
        </w:tc>
        <w:tc>
          <w:tcPr>
            <w:tcW w:w="1584" w:type="dxa"/>
            <w:tcBorders>
              <w:left w:val="nil"/>
              <w:right w:val="nil"/>
            </w:tcBorders>
            <w:vAlign w:val="bottom"/>
          </w:tcPr>
          <w:p w14:paraId="270C8DB5" w14:textId="23D8327A" w:rsidR="00F6608A" w:rsidRPr="000016C6" w:rsidRDefault="00F6608A" w:rsidP="00CD6843">
            <w:pPr>
              <w:ind w:right="-72"/>
              <w:jc w:val="right"/>
              <w:rPr>
                <w:rFonts w:ascii="Arial" w:hAnsi="Arial" w:cs="Arial"/>
                <w:snapToGrid w:val="0"/>
                <w:sz w:val="20"/>
                <w:szCs w:val="20"/>
                <w:lang w:val="en-GB" w:eastAsia="th-TH"/>
              </w:rPr>
            </w:pPr>
            <w:r w:rsidRPr="000016C6">
              <w:rPr>
                <w:rFonts w:ascii="Arial" w:hAnsi="Arial" w:cs="Arial"/>
                <w:snapToGrid w:val="0"/>
                <w:sz w:val="20"/>
                <w:szCs w:val="20"/>
                <w:lang w:val="en-GB" w:eastAsia="th-TH"/>
              </w:rPr>
              <w:t>-</w:t>
            </w:r>
          </w:p>
        </w:tc>
      </w:tr>
      <w:tr w:rsidR="00F6608A" w:rsidRPr="000016C6" w14:paraId="0EBF16F8" w14:textId="77777777" w:rsidTr="00FE6353">
        <w:trPr>
          <w:cantSplit/>
        </w:trPr>
        <w:tc>
          <w:tcPr>
            <w:tcW w:w="5877" w:type="dxa"/>
            <w:tcBorders>
              <w:top w:val="nil"/>
              <w:left w:val="nil"/>
              <w:bottom w:val="nil"/>
              <w:right w:val="nil"/>
            </w:tcBorders>
            <w:vAlign w:val="bottom"/>
          </w:tcPr>
          <w:p w14:paraId="02404032" w14:textId="77777777" w:rsidR="00F6608A" w:rsidRPr="000016C6" w:rsidRDefault="00F6608A" w:rsidP="00CD6843">
            <w:pPr>
              <w:ind w:left="435"/>
              <w:rPr>
                <w:rFonts w:ascii="Arial" w:eastAsia="Arial Unicode MS" w:hAnsi="Arial" w:cs="Arial"/>
                <w:sz w:val="20"/>
                <w:szCs w:val="20"/>
                <w:lang w:val="en-GB"/>
              </w:rPr>
            </w:pPr>
            <w:r w:rsidRPr="000016C6">
              <w:rPr>
                <w:rFonts w:ascii="Arial" w:eastAsia="Arial Unicode MS" w:hAnsi="Arial" w:cs="Arial"/>
                <w:sz w:val="20"/>
                <w:szCs w:val="20"/>
                <w:lang w:val="en-GB"/>
              </w:rPr>
              <w:t>Interest costs</w:t>
            </w:r>
          </w:p>
        </w:tc>
        <w:tc>
          <w:tcPr>
            <w:tcW w:w="1584" w:type="dxa"/>
            <w:tcBorders>
              <w:left w:val="nil"/>
              <w:right w:val="nil"/>
            </w:tcBorders>
            <w:shd w:val="clear" w:color="auto" w:fill="FAFAFA"/>
            <w:vAlign w:val="bottom"/>
          </w:tcPr>
          <w:p w14:paraId="75EB6E0A" w14:textId="305B7D73" w:rsidR="00F6608A"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278,716</w:t>
            </w:r>
          </w:p>
        </w:tc>
        <w:tc>
          <w:tcPr>
            <w:tcW w:w="1584" w:type="dxa"/>
            <w:tcBorders>
              <w:left w:val="nil"/>
              <w:right w:val="nil"/>
            </w:tcBorders>
            <w:vAlign w:val="bottom"/>
          </w:tcPr>
          <w:p w14:paraId="63E97875" w14:textId="3815324F" w:rsidR="00F6608A" w:rsidRPr="000016C6" w:rsidRDefault="00F6608A" w:rsidP="00CD6843">
            <w:pPr>
              <w:ind w:right="-72"/>
              <w:jc w:val="right"/>
              <w:rPr>
                <w:rFonts w:ascii="Arial" w:hAnsi="Arial" w:cs="Arial"/>
                <w:snapToGrid w:val="0"/>
                <w:sz w:val="20"/>
                <w:szCs w:val="20"/>
                <w:lang w:val="en-GB" w:eastAsia="th-TH"/>
              </w:rPr>
            </w:pPr>
            <w:r w:rsidRPr="000016C6">
              <w:rPr>
                <w:rFonts w:ascii="Arial" w:hAnsi="Arial" w:cs="Arial"/>
                <w:snapToGrid w:val="0"/>
                <w:sz w:val="20"/>
                <w:szCs w:val="20"/>
                <w:lang w:val="en-GB" w:eastAsia="th-TH"/>
              </w:rPr>
              <w:t>492,836</w:t>
            </w:r>
          </w:p>
        </w:tc>
      </w:tr>
      <w:tr w:rsidR="00F6608A" w:rsidRPr="000016C6" w14:paraId="1BF977A6" w14:textId="77777777" w:rsidTr="00FE6353">
        <w:trPr>
          <w:cantSplit/>
        </w:trPr>
        <w:tc>
          <w:tcPr>
            <w:tcW w:w="5877" w:type="dxa"/>
            <w:tcBorders>
              <w:top w:val="nil"/>
              <w:left w:val="nil"/>
              <w:bottom w:val="nil"/>
              <w:right w:val="nil"/>
            </w:tcBorders>
            <w:vAlign w:val="bottom"/>
          </w:tcPr>
          <w:p w14:paraId="53E0E23D" w14:textId="77777777" w:rsidR="00F6608A" w:rsidRPr="000016C6" w:rsidRDefault="00F6608A" w:rsidP="00CD6843">
            <w:pPr>
              <w:tabs>
                <w:tab w:val="left" w:pos="1246"/>
              </w:tabs>
              <w:ind w:left="435"/>
              <w:rPr>
                <w:rFonts w:ascii="Arial" w:eastAsia="Arial Unicode MS" w:hAnsi="Arial" w:cs="Arial"/>
                <w:sz w:val="20"/>
                <w:szCs w:val="20"/>
                <w:lang w:val="en-GB"/>
              </w:rPr>
            </w:pPr>
            <w:r w:rsidRPr="000016C6">
              <w:rPr>
                <w:rFonts w:ascii="Arial" w:eastAsia="Arial Unicode MS" w:hAnsi="Arial" w:cs="Arial"/>
                <w:sz w:val="20"/>
                <w:szCs w:val="20"/>
                <w:lang w:val="en-GB"/>
              </w:rPr>
              <w:t>Remeasurements:</w:t>
            </w:r>
          </w:p>
        </w:tc>
        <w:tc>
          <w:tcPr>
            <w:tcW w:w="1584" w:type="dxa"/>
            <w:tcBorders>
              <w:left w:val="nil"/>
              <w:right w:val="nil"/>
            </w:tcBorders>
            <w:shd w:val="clear" w:color="auto" w:fill="FAFAFA"/>
            <w:vAlign w:val="bottom"/>
          </w:tcPr>
          <w:p w14:paraId="75541633" w14:textId="77777777" w:rsidR="00F6608A" w:rsidRPr="000016C6" w:rsidRDefault="00F6608A" w:rsidP="00CD6843">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5E48CC7" w14:textId="77777777" w:rsidR="00F6608A" w:rsidRPr="000016C6" w:rsidRDefault="00F6608A" w:rsidP="00CD6843">
            <w:pPr>
              <w:ind w:right="-72"/>
              <w:jc w:val="right"/>
              <w:rPr>
                <w:rFonts w:ascii="Arial" w:hAnsi="Arial" w:cs="Arial"/>
                <w:snapToGrid w:val="0"/>
                <w:sz w:val="20"/>
                <w:szCs w:val="20"/>
                <w:lang w:val="en-GB" w:eastAsia="th-TH"/>
              </w:rPr>
            </w:pPr>
          </w:p>
        </w:tc>
      </w:tr>
      <w:tr w:rsidR="00F6608A" w:rsidRPr="000016C6" w14:paraId="6FD90B46" w14:textId="77777777" w:rsidTr="00FE6353">
        <w:trPr>
          <w:cantSplit/>
        </w:trPr>
        <w:tc>
          <w:tcPr>
            <w:tcW w:w="5877" w:type="dxa"/>
            <w:tcBorders>
              <w:top w:val="nil"/>
              <w:left w:val="nil"/>
              <w:bottom w:val="nil"/>
              <w:right w:val="nil"/>
            </w:tcBorders>
            <w:vAlign w:val="bottom"/>
          </w:tcPr>
          <w:p w14:paraId="4C6FEE7A" w14:textId="77777777" w:rsidR="00F6608A" w:rsidRPr="000016C6" w:rsidRDefault="00F6608A" w:rsidP="00CD6843">
            <w:pPr>
              <w:tabs>
                <w:tab w:val="left" w:pos="1246"/>
              </w:tabs>
              <w:ind w:left="435"/>
              <w:rPr>
                <w:rFonts w:ascii="Arial" w:eastAsia="Arial Unicode MS" w:hAnsi="Arial" w:cs="Arial"/>
                <w:sz w:val="20"/>
                <w:szCs w:val="20"/>
                <w:lang w:val="en-GB"/>
              </w:rPr>
            </w:pPr>
            <w:r w:rsidRPr="000016C6">
              <w:rPr>
                <w:rFonts w:ascii="Arial" w:eastAsia="Arial Unicode MS" w:hAnsi="Arial" w:cs="Arial"/>
                <w:sz w:val="20"/>
                <w:szCs w:val="20"/>
                <w:lang w:val="en-GB"/>
              </w:rPr>
              <w:t>Actuarial (gains) losses</w:t>
            </w:r>
          </w:p>
        </w:tc>
        <w:tc>
          <w:tcPr>
            <w:tcW w:w="1584" w:type="dxa"/>
            <w:tcBorders>
              <w:left w:val="nil"/>
              <w:right w:val="nil"/>
            </w:tcBorders>
            <w:shd w:val="clear" w:color="auto" w:fill="FAFAFA"/>
            <w:vAlign w:val="bottom"/>
          </w:tcPr>
          <w:p w14:paraId="7D1C899F" w14:textId="77777777" w:rsidR="00F6608A" w:rsidRPr="000016C6" w:rsidRDefault="00F6608A" w:rsidP="00CD6843">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4AD887A8" w14:textId="77777777" w:rsidR="00F6608A" w:rsidRPr="000016C6" w:rsidRDefault="00F6608A" w:rsidP="00CD6843">
            <w:pPr>
              <w:ind w:right="-72"/>
              <w:jc w:val="right"/>
              <w:rPr>
                <w:rFonts w:ascii="Arial" w:hAnsi="Arial" w:cs="Arial"/>
                <w:snapToGrid w:val="0"/>
                <w:sz w:val="20"/>
                <w:szCs w:val="20"/>
                <w:lang w:val="en-GB" w:eastAsia="th-TH"/>
              </w:rPr>
            </w:pPr>
          </w:p>
        </w:tc>
      </w:tr>
      <w:tr w:rsidR="00F6608A" w:rsidRPr="000016C6" w14:paraId="6F6249EF" w14:textId="77777777" w:rsidTr="00FE6353">
        <w:trPr>
          <w:cantSplit/>
        </w:trPr>
        <w:tc>
          <w:tcPr>
            <w:tcW w:w="5877" w:type="dxa"/>
            <w:tcBorders>
              <w:top w:val="nil"/>
              <w:left w:val="nil"/>
              <w:bottom w:val="nil"/>
              <w:right w:val="nil"/>
            </w:tcBorders>
            <w:vAlign w:val="bottom"/>
          </w:tcPr>
          <w:p w14:paraId="74927510" w14:textId="77777777" w:rsidR="00F6608A" w:rsidRPr="000016C6" w:rsidRDefault="00F6608A" w:rsidP="00CD6843">
            <w:pPr>
              <w:tabs>
                <w:tab w:val="left" w:pos="1246"/>
              </w:tabs>
              <w:ind w:left="435"/>
              <w:rPr>
                <w:rFonts w:ascii="Arial" w:eastAsia="Arial Unicode MS" w:hAnsi="Arial" w:cs="Arial"/>
                <w:sz w:val="20"/>
                <w:szCs w:val="20"/>
                <w:lang w:val="en-GB"/>
              </w:rPr>
            </w:pPr>
            <w:r w:rsidRPr="000016C6">
              <w:rPr>
                <w:rFonts w:ascii="Arial" w:eastAsia="Arial Unicode MS" w:hAnsi="Arial" w:cs="Arial"/>
                <w:sz w:val="20"/>
                <w:szCs w:val="20"/>
                <w:lang w:val="en-GB"/>
              </w:rPr>
              <w:t xml:space="preserve">   - demographic assumptions</w:t>
            </w:r>
          </w:p>
        </w:tc>
        <w:tc>
          <w:tcPr>
            <w:tcW w:w="1584" w:type="dxa"/>
            <w:tcBorders>
              <w:left w:val="nil"/>
              <w:right w:val="nil"/>
            </w:tcBorders>
            <w:shd w:val="clear" w:color="auto" w:fill="FAFAFA"/>
            <w:vAlign w:val="bottom"/>
          </w:tcPr>
          <w:p w14:paraId="31A1D1BD" w14:textId="40E85F4C" w:rsidR="00F6608A"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w:t>
            </w:r>
          </w:p>
        </w:tc>
        <w:tc>
          <w:tcPr>
            <w:tcW w:w="1584" w:type="dxa"/>
            <w:tcBorders>
              <w:left w:val="nil"/>
              <w:right w:val="nil"/>
            </w:tcBorders>
            <w:vAlign w:val="bottom"/>
          </w:tcPr>
          <w:p w14:paraId="27F7FAEE" w14:textId="7FEFD6A7" w:rsidR="00F6608A" w:rsidRPr="000016C6" w:rsidRDefault="00F6608A" w:rsidP="00CD6843">
            <w:pPr>
              <w:ind w:right="-72"/>
              <w:jc w:val="right"/>
              <w:rPr>
                <w:rFonts w:ascii="Arial" w:hAnsi="Arial" w:cs="Arial"/>
                <w:snapToGrid w:val="0"/>
                <w:sz w:val="20"/>
                <w:szCs w:val="20"/>
                <w:lang w:val="en-GB" w:eastAsia="th-TH"/>
              </w:rPr>
            </w:pPr>
            <w:r w:rsidRPr="000016C6">
              <w:rPr>
                <w:rFonts w:ascii="Arial" w:hAnsi="Arial" w:cs="Arial"/>
                <w:snapToGrid w:val="0"/>
                <w:sz w:val="20"/>
                <w:szCs w:val="20"/>
                <w:lang w:val="en-GB" w:eastAsia="th-TH"/>
              </w:rPr>
              <w:t>2,325,678</w:t>
            </w:r>
          </w:p>
        </w:tc>
      </w:tr>
      <w:tr w:rsidR="00F6608A" w:rsidRPr="000016C6" w14:paraId="71115891" w14:textId="77777777" w:rsidTr="00FE6353">
        <w:trPr>
          <w:cantSplit/>
        </w:trPr>
        <w:tc>
          <w:tcPr>
            <w:tcW w:w="5877" w:type="dxa"/>
            <w:tcBorders>
              <w:top w:val="nil"/>
              <w:left w:val="nil"/>
              <w:bottom w:val="nil"/>
              <w:right w:val="nil"/>
            </w:tcBorders>
            <w:vAlign w:val="bottom"/>
          </w:tcPr>
          <w:p w14:paraId="28BB4EFC" w14:textId="77777777" w:rsidR="00F6608A" w:rsidRPr="000016C6" w:rsidRDefault="00F6608A" w:rsidP="00CD6843">
            <w:pPr>
              <w:tabs>
                <w:tab w:val="left" w:pos="1246"/>
              </w:tabs>
              <w:ind w:left="435"/>
              <w:rPr>
                <w:rFonts w:ascii="Arial" w:eastAsia="Arial Unicode MS" w:hAnsi="Arial" w:cs="Arial"/>
                <w:sz w:val="20"/>
                <w:szCs w:val="20"/>
                <w:lang w:val="en-GB"/>
              </w:rPr>
            </w:pPr>
            <w:r w:rsidRPr="000016C6">
              <w:rPr>
                <w:rFonts w:ascii="Arial" w:eastAsia="Arial Unicode MS" w:hAnsi="Arial" w:cs="Arial"/>
                <w:sz w:val="20"/>
                <w:szCs w:val="20"/>
                <w:lang w:val="en-GB"/>
              </w:rPr>
              <w:t xml:space="preserve">   - financial assumptions</w:t>
            </w:r>
          </w:p>
        </w:tc>
        <w:tc>
          <w:tcPr>
            <w:tcW w:w="1584" w:type="dxa"/>
            <w:tcBorders>
              <w:left w:val="nil"/>
              <w:right w:val="nil"/>
            </w:tcBorders>
            <w:shd w:val="clear" w:color="auto" w:fill="FAFAFA"/>
            <w:vAlign w:val="bottom"/>
          </w:tcPr>
          <w:p w14:paraId="34D1E873" w14:textId="2D9CBB21" w:rsidR="00F6608A"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w:t>
            </w:r>
          </w:p>
        </w:tc>
        <w:tc>
          <w:tcPr>
            <w:tcW w:w="1584" w:type="dxa"/>
            <w:tcBorders>
              <w:left w:val="nil"/>
              <w:right w:val="nil"/>
            </w:tcBorders>
            <w:vAlign w:val="bottom"/>
          </w:tcPr>
          <w:p w14:paraId="73CF4184" w14:textId="2F0ABCDB" w:rsidR="00F6608A" w:rsidRPr="000016C6" w:rsidRDefault="00F6608A" w:rsidP="00CD6843">
            <w:pPr>
              <w:ind w:right="-72"/>
              <w:jc w:val="right"/>
              <w:rPr>
                <w:rFonts w:ascii="Arial" w:hAnsi="Arial" w:cs="Arial"/>
                <w:snapToGrid w:val="0"/>
                <w:sz w:val="20"/>
                <w:szCs w:val="20"/>
                <w:lang w:val="en-GB" w:eastAsia="th-TH"/>
              </w:rPr>
            </w:pPr>
            <w:r w:rsidRPr="000016C6">
              <w:rPr>
                <w:rFonts w:ascii="Arial" w:hAnsi="Arial" w:cs="Arial"/>
                <w:snapToGrid w:val="0"/>
                <w:sz w:val="20"/>
                <w:szCs w:val="20"/>
                <w:lang w:val="en-GB" w:eastAsia="th-TH"/>
              </w:rPr>
              <w:t>2,238,218</w:t>
            </w:r>
          </w:p>
        </w:tc>
      </w:tr>
      <w:tr w:rsidR="00F6608A" w:rsidRPr="000016C6" w14:paraId="00406076" w14:textId="77777777" w:rsidTr="00FE6353">
        <w:trPr>
          <w:cantSplit/>
        </w:trPr>
        <w:tc>
          <w:tcPr>
            <w:tcW w:w="5877" w:type="dxa"/>
            <w:tcBorders>
              <w:top w:val="nil"/>
              <w:left w:val="nil"/>
              <w:bottom w:val="nil"/>
              <w:right w:val="nil"/>
            </w:tcBorders>
            <w:vAlign w:val="bottom"/>
          </w:tcPr>
          <w:p w14:paraId="417F9701" w14:textId="77777777" w:rsidR="00F6608A" w:rsidRPr="000016C6" w:rsidRDefault="00F6608A" w:rsidP="00CD6843">
            <w:pPr>
              <w:tabs>
                <w:tab w:val="left" w:pos="1246"/>
              </w:tabs>
              <w:ind w:left="435"/>
              <w:rPr>
                <w:rFonts w:ascii="Arial" w:eastAsia="Arial Unicode MS" w:hAnsi="Arial" w:cs="Arial"/>
                <w:sz w:val="20"/>
                <w:szCs w:val="20"/>
                <w:lang w:val="en-GB"/>
              </w:rPr>
            </w:pPr>
            <w:r w:rsidRPr="000016C6">
              <w:rPr>
                <w:rFonts w:ascii="Arial" w:eastAsia="Arial Unicode MS" w:hAnsi="Arial" w:cs="Arial"/>
                <w:sz w:val="20"/>
                <w:szCs w:val="20"/>
                <w:lang w:val="en-GB"/>
              </w:rPr>
              <w:t xml:space="preserve">   - experience (gain)/loss</w:t>
            </w:r>
          </w:p>
        </w:tc>
        <w:tc>
          <w:tcPr>
            <w:tcW w:w="1584" w:type="dxa"/>
            <w:tcBorders>
              <w:left w:val="nil"/>
              <w:right w:val="nil"/>
            </w:tcBorders>
            <w:shd w:val="clear" w:color="auto" w:fill="FAFAFA"/>
            <w:vAlign w:val="bottom"/>
          </w:tcPr>
          <w:p w14:paraId="56D0E398" w14:textId="70C3B6A1" w:rsidR="00F6608A"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w:t>
            </w:r>
          </w:p>
        </w:tc>
        <w:tc>
          <w:tcPr>
            <w:tcW w:w="1584" w:type="dxa"/>
            <w:tcBorders>
              <w:left w:val="nil"/>
              <w:right w:val="nil"/>
            </w:tcBorders>
            <w:vAlign w:val="bottom"/>
          </w:tcPr>
          <w:p w14:paraId="26B81D14" w14:textId="49FBDE85" w:rsidR="00F6608A" w:rsidRPr="000016C6" w:rsidRDefault="00F6608A" w:rsidP="00CD6843">
            <w:pPr>
              <w:ind w:right="-72"/>
              <w:jc w:val="right"/>
              <w:rPr>
                <w:rFonts w:ascii="Arial" w:hAnsi="Arial" w:cs="Arial"/>
                <w:snapToGrid w:val="0"/>
                <w:sz w:val="20"/>
                <w:szCs w:val="20"/>
                <w:lang w:val="en-GB" w:eastAsia="th-TH"/>
              </w:rPr>
            </w:pPr>
            <w:r w:rsidRPr="000016C6">
              <w:rPr>
                <w:rFonts w:ascii="Arial" w:hAnsi="Arial" w:cs="Arial"/>
                <w:snapToGrid w:val="0"/>
                <w:sz w:val="20"/>
                <w:szCs w:val="20"/>
                <w:lang w:val="en-GB" w:eastAsia="th-TH"/>
              </w:rPr>
              <w:t>13,908,784</w:t>
            </w:r>
          </w:p>
        </w:tc>
      </w:tr>
      <w:tr w:rsidR="00F6608A" w:rsidRPr="000016C6" w14:paraId="0592A8CC" w14:textId="77777777" w:rsidTr="00FE6353">
        <w:trPr>
          <w:cantSplit/>
        </w:trPr>
        <w:tc>
          <w:tcPr>
            <w:tcW w:w="5877" w:type="dxa"/>
            <w:tcBorders>
              <w:top w:val="nil"/>
              <w:left w:val="nil"/>
              <w:bottom w:val="nil"/>
              <w:right w:val="nil"/>
            </w:tcBorders>
            <w:vAlign w:val="bottom"/>
          </w:tcPr>
          <w:p w14:paraId="40C13A53" w14:textId="463F7FFD" w:rsidR="00F6608A" w:rsidRPr="000016C6" w:rsidRDefault="00F6608A" w:rsidP="00CD6843">
            <w:pPr>
              <w:tabs>
                <w:tab w:val="left" w:pos="1246"/>
              </w:tabs>
              <w:ind w:left="435"/>
              <w:rPr>
                <w:rFonts w:ascii="Arial" w:eastAsia="Arial Unicode MS" w:hAnsi="Arial" w:cs="Arial"/>
                <w:sz w:val="20"/>
                <w:szCs w:val="20"/>
                <w:lang w:val="en-GB"/>
              </w:rPr>
            </w:pPr>
            <w:proofErr w:type="gramStart"/>
            <w:r w:rsidRPr="000016C6">
              <w:rPr>
                <w:rFonts w:ascii="Arial" w:eastAsia="Arial Unicode MS" w:hAnsi="Arial" w:cs="Arial"/>
                <w:sz w:val="20"/>
                <w:szCs w:val="20"/>
                <w:u w:val="single"/>
                <w:lang w:val="en-GB"/>
              </w:rPr>
              <w:t>Less</w:t>
            </w:r>
            <w:r w:rsidRPr="000016C6">
              <w:rPr>
                <w:rFonts w:ascii="Arial" w:eastAsia="Arial Unicode MS" w:hAnsi="Arial" w:cs="Arial"/>
                <w:sz w:val="20"/>
                <w:szCs w:val="20"/>
                <w:lang w:val="en-GB"/>
              </w:rPr>
              <w:t xml:space="preserve"> </w:t>
            </w:r>
            <w:r w:rsidRPr="000016C6">
              <w:rPr>
                <w:rFonts w:ascii="Arial" w:eastAsia="Arial Unicode MS" w:hAnsi="Arial" w:cs="Arial"/>
                <w:sz w:val="20"/>
                <w:szCs w:val="20"/>
                <w:lang w:val="en-US"/>
              </w:rPr>
              <w:t xml:space="preserve"> </w:t>
            </w:r>
            <w:r w:rsidRPr="000016C6">
              <w:rPr>
                <w:rFonts w:ascii="Arial" w:eastAsia="Arial Unicode MS" w:hAnsi="Arial" w:cs="Arial"/>
                <w:sz w:val="20"/>
                <w:szCs w:val="20"/>
                <w:lang w:val="en-GB"/>
              </w:rPr>
              <w:t>Benefits</w:t>
            </w:r>
            <w:proofErr w:type="gramEnd"/>
            <w:r w:rsidRPr="000016C6">
              <w:rPr>
                <w:rFonts w:ascii="Arial" w:eastAsia="Arial Unicode MS" w:hAnsi="Arial" w:cs="Arial"/>
                <w:sz w:val="20"/>
                <w:szCs w:val="20"/>
                <w:lang w:val="en-GB"/>
              </w:rPr>
              <w:t xml:space="preserve"> paid for the period/year</w:t>
            </w:r>
          </w:p>
        </w:tc>
        <w:tc>
          <w:tcPr>
            <w:tcW w:w="1584" w:type="dxa"/>
            <w:tcBorders>
              <w:left w:val="nil"/>
              <w:bottom w:val="single" w:sz="4" w:space="0" w:color="auto"/>
              <w:right w:val="nil"/>
            </w:tcBorders>
            <w:shd w:val="clear" w:color="auto" w:fill="FAFAFA"/>
            <w:vAlign w:val="bottom"/>
          </w:tcPr>
          <w:p w14:paraId="4FE7697B" w14:textId="1F422FEF" w:rsidR="00F6608A" w:rsidRPr="000016C6" w:rsidRDefault="004F1E5C"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w:t>
            </w:r>
          </w:p>
        </w:tc>
        <w:tc>
          <w:tcPr>
            <w:tcW w:w="1584" w:type="dxa"/>
            <w:tcBorders>
              <w:left w:val="nil"/>
              <w:bottom w:val="single" w:sz="4" w:space="0" w:color="auto"/>
              <w:right w:val="nil"/>
            </w:tcBorders>
            <w:vAlign w:val="bottom"/>
          </w:tcPr>
          <w:p w14:paraId="7BC6680D" w14:textId="5E9480A9" w:rsidR="00F6608A" w:rsidRPr="000016C6" w:rsidRDefault="00F6608A"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w:t>
            </w:r>
          </w:p>
        </w:tc>
      </w:tr>
      <w:tr w:rsidR="00F6608A" w:rsidRPr="000016C6" w14:paraId="01B4FE19" w14:textId="77777777" w:rsidTr="00FE6353">
        <w:trPr>
          <w:cantSplit/>
        </w:trPr>
        <w:tc>
          <w:tcPr>
            <w:tcW w:w="5877" w:type="dxa"/>
            <w:tcBorders>
              <w:top w:val="nil"/>
              <w:left w:val="nil"/>
              <w:bottom w:val="nil"/>
              <w:right w:val="nil"/>
            </w:tcBorders>
            <w:vAlign w:val="bottom"/>
          </w:tcPr>
          <w:p w14:paraId="66624724" w14:textId="77777777" w:rsidR="00F6608A" w:rsidRPr="000016C6" w:rsidRDefault="00F6608A" w:rsidP="00CD6843">
            <w:pPr>
              <w:ind w:left="43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63501049" w14:textId="77777777" w:rsidR="00F6608A" w:rsidRPr="000016C6" w:rsidRDefault="00F6608A" w:rsidP="00CD6843">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118DA30E" w14:textId="77777777" w:rsidR="00F6608A" w:rsidRPr="000016C6" w:rsidRDefault="00F6608A" w:rsidP="00CD6843">
            <w:pPr>
              <w:ind w:right="-72"/>
              <w:jc w:val="right"/>
              <w:rPr>
                <w:rFonts w:ascii="Arial" w:hAnsi="Arial" w:cs="Arial"/>
                <w:snapToGrid w:val="0"/>
                <w:sz w:val="20"/>
                <w:szCs w:val="20"/>
                <w:lang w:val="en-US" w:eastAsia="th-TH"/>
              </w:rPr>
            </w:pPr>
          </w:p>
        </w:tc>
      </w:tr>
      <w:tr w:rsidR="00F6608A" w:rsidRPr="000016C6" w14:paraId="3320359F" w14:textId="77777777" w:rsidTr="00FE6353">
        <w:trPr>
          <w:cantSplit/>
        </w:trPr>
        <w:tc>
          <w:tcPr>
            <w:tcW w:w="5877" w:type="dxa"/>
            <w:tcBorders>
              <w:top w:val="nil"/>
              <w:left w:val="nil"/>
              <w:bottom w:val="nil"/>
              <w:right w:val="nil"/>
            </w:tcBorders>
            <w:vAlign w:val="bottom"/>
          </w:tcPr>
          <w:p w14:paraId="1784A66E" w14:textId="77777777" w:rsidR="00F6608A" w:rsidRPr="000016C6" w:rsidRDefault="00F6608A" w:rsidP="00CD6843">
            <w:pPr>
              <w:ind w:left="435"/>
              <w:rPr>
                <w:rFonts w:ascii="Arial" w:eastAsia="Arial Unicode MS" w:hAnsi="Arial" w:cs="Arial"/>
                <w:sz w:val="20"/>
                <w:szCs w:val="20"/>
                <w:lang w:val="en-GB"/>
              </w:rPr>
            </w:pPr>
            <w:r w:rsidRPr="000016C6">
              <w:rPr>
                <w:rFonts w:ascii="Arial" w:eastAsia="Arial Unicode MS" w:hAnsi="Arial" w:cs="Arial"/>
                <w:sz w:val="20"/>
                <w:szCs w:val="20"/>
                <w:lang w:val="en-GB"/>
              </w:rPr>
              <w:t>Ending balance</w:t>
            </w:r>
          </w:p>
        </w:tc>
        <w:tc>
          <w:tcPr>
            <w:tcW w:w="1584" w:type="dxa"/>
            <w:tcBorders>
              <w:left w:val="nil"/>
              <w:bottom w:val="single" w:sz="4" w:space="0" w:color="auto"/>
              <w:right w:val="nil"/>
            </w:tcBorders>
            <w:shd w:val="clear" w:color="auto" w:fill="FAFAFA"/>
            <w:vAlign w:val="bottom"/>
          </w:tcPr>
          <w:p w14:paraId="56F176EB" w14:textId="49359799" w:rsidR="00F6608A" w:rsidRPr="000016C6" w:rsidRDefault="004F1E5C"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40,048,881</w:t>
            </w:r>
          </w:p>
        </w:tc>
        <w:tc>
          <w:tcPr>
            <w:tcW w:w="1584" w:type="dxa"/>
            <w:tcBorders>
              <w:left w:val="nil"/>
              <w:bottom w:val="single" w:sz="4" w:space="0" w:color="auto"/>
              <w:right w:val="nil"/>
            </w:tcBorders>
            <w:vAlign w:val="bottom"/>
          </w:tcPr>
          <w:p w14:paraId="086C059E" w14:textId="6FFD6121" w:rsidR="00F6608A" w:rsidRPr="000016C6" w:rsidRDefault="00F6608A"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37,411,809</w:t>
            </w:r>
          </w:p>
        </w:tc>
      </w:tr>
    </w:tbl>
    <w:p w14:paraId="75B5E994" w14:textId="77777777" w:rsidR="00094CE1" w:rsidRPr="000016C6" w:rsidRDefault="00094CE1" w:rsidP="00CD6843">
      <w:pPr>
        <w:tabs>
          <w:tab w:val="left" w:pos="540"/>
        </w:tabs>
        <w:ind w:left="540"/>
        <w:jc w:val="thaiDistribute"/>
        <w:outlineLvl w:val="0"/>
        <w:rPr>
          <w:rFonts w:ascii="Arial" w:eastAsia="Arial Unicode MS" w:hAnsi="Arial" w:cs="Arial"/>
          <w:sz w:val="20"/>
          <w:szCs w:val="20"/>
          <w:lang w:val="en-US"/>
        </w:rPr>
      </w:pPr>
    </w:p>
    <w:p w14:paraId="5ECEC448" w14:textId="77777777" w:rsidR="00684F5F" w:rsidRPr="000016C6" w:rsidRDefault="00064AE9" w:rsidP="00CD6843">
      <w:pPr>
        <w:tabs>
          <w:tab w:val="left" w:pos="540"/>
        </w:tabs>
        <w:ind w:left="540"/>
        <w:jc w:val="thaiDistribute"/>
        <w:outlineLvl w:val="0"/>
        <w:rPr>
          <w:rFonts w:ascii="Arial" w:hAnsi="Arial" w:cs="Arial"/>
          <w:spacing w:val="-4"/>
          <w:sz w:val="20"/>
          <w:szCs w:val="20"/>
          <w:lang w:val="en-GB"/>
        </w:rPr>
      </w:pPr>
      <w:r w:rsidRPr="000016C6">
        <w:rPr>
          <w:rFonts w:ascii="Arial" w:hAnsi="Arial" w:cs="Arial"/>
          <w:spacing w:val="-4"/>
          <w:sz w:val="20"/>
          <w:szCs w:val="20"/>
          <w:lang w:val="en-GB"/>
        </w:rPr>
        <w:t>E</w:t>
      </w:r>
      <w:r w:rsidR="00684F5F" w:rsidRPr="000016C6">
        <w:rPr>
          <w:rFonts w:ascii="Arial" w:hAnsi="Arial" w:cs="Arial"/>
          <w:spacing w:val="-4"/>
          <w:sz w:val="20"/>
          <w:szCs w:val="20"/>
          <w:lang w:val="en-GB"/>
        </w:rPr>
        <w:t xml:space="preserve">xpenses for </w:t>
      </w:r>
      <w:r w:rsidR="008011FF" w:rsidRPr="000016C6">
        <w:rPr>
          <w:rFonts w:ascii="Arial" w:hAnsi="Arial" w:cs="Arial"/>
          <w:spacing w:val="-4"/>
          <w:sz w:val="20"/>
          <w:szCs w:val="20"/>
          <w:lang w:val="en-GB"/>
        </w:rPr>
        <w:t>post-employment benefits</w:t>
      </w:r>
      <w:r w:rsidR="00684F5F" w:rsidRPr="000016C6">
        <w:rPr>
          <w:rFonts w:ascii="Arial" w:hAnsi="Arial" w:cs="Arial"/>
          <w:spacing w:val="-4"/>
          <w:sz w:val="20"/>
          <w:szCs w:val="20"/>
          <w:lang w:val="en-GB"/>
        </w:rPr>
        <w:t xml:space="preserve"> w</w:t>
      </w:r>
      <w:r w:rsidR="00BB7FDC" w:rsidRPr="000016C6">
        <w:rPr>
          <w:rFonts w:ascii="Arial" w:hAnsi="Arial" w:cs="Arial"/>
          <w:spacing w:val="-4"/>
          <w:sz w:val="20"/>
          <w:szCs w:val="20"/>
          <w:lang w:val="en-GB"/>
        </w:rPr>
        <w:t>ere recognised in the statement</w:t>
      </w:r>
      <w:r w:rsidR="00B552E5" w:rsidRPr="000016C6">
        <w:rPr>
          <w:rFonts w:ascii="Arial" w:hAnsi="Arial" w:cs="Arial"/>
          <w:spacing w:val="-4"/>
          <w:sz w:val="20"/>
          <w:szCs w:val="20"/>
          <w:lang w:val="en-GB"/>
        </w:rPr>
        <w:t>s</w:t>
      </w:r>
      <w:r w:rsidR="00684F5F" w:rsidRPr="000016C6">
        <w:rPr>
          <w:rFonts w:ascii="Arial" w:hAnsi="Arial" w:cs="Arial"/>
          <w:spacing w:val="-4"/>
          <w:sz w:val="20"/>
          <w:szCs w:val="20"/>
          <w:lang w:val="en-GB"/>
        </w:rPr>
        <w:t xml:space="preserve"> of </w:t>
      </w:r>
      <w:r w:rsidR="00C06318" w:rsidRPr="000016C6">
        <w:rPr>
          <w:rFonts w:ascii="Arial" w:hAnsi="Arial" w:cs="Arial"/>
          <w:spacing w:val="-4"/>
          <w:sz w:val="20"/>
          <w:szCs w:val="20"/>
          <w:lang w:val="en-GB"/>
        </w:rPr>
        <w:t xml:space="preserve">comprehensive </w:t>
      </w:r>
      <w:r w:rsidR="00684F5F" w:rsidRPr="000016C6">
        <w:rPr>
          <w:rFonts w:ascii="Arial" w:hAnsi="Arial" w:cs="Arial"/>
          <w:spacing w:val="-4"/>
          <w:sz w:val="20"/>
          <w:szCs w:val="20"/>
          <w:lang w:val="en-GB"/>
        </w:rPr>
        <w:t>income as follows:</w:t>
      </w:r>
    </w:p>
    <w:p w14:paraId="3D4CDF30" w14:textId="77777777" w:rsidR="00BB2B8F" w:rsidRPr="000016C6" w:rsidRDefault="00BB2B8F" w:rsidP="00CD6843">
      <w:pPr>
        <w:tabs>
          <w:tab w:val="left" w:pos="540"/>
        </w:tabs>
        <w:ind w:left="540"/>
        <w:jc w:val="thaiDistribute"/>
        <w:outlineLvl w:val="0"/>
        <w:rPr>
          <w:rFonts w:ascii="Arial" w:hAnsi="Arial" w:cs="Arial"/>
          <w:sz w:val="20"/>
          <w:szCs w:val="20"/>
          <w:lang w:val="en-GB"/>
        </w:rPr>
      </w:pPr>
    </w:p>
    <w:tbl>
      <w:tblPr>
        <w:tblW w:w="8640" w:type="dxa"/>
        <w:tblInd w:w="378" w:type="dxa"/>
        <w:tblLayout w:type="fixed"/>
        <w:tblLook w:val="0000" w:firstRow="0" w:lastRow="0" w:firstColumn="0" w:lastColumn="0" w:noHBand="0" w:noVBand="0"/>
      </w:tblPr>
      <w:tblGrid>
        <w:gridCol w:w="5472"/>
        <w:gridCol w:w="1584"/>
        <w:gridCol w:w="1584"/>
      </w:tblGrid>
      <w:tr w:rsidR="00EA624A" w:rsidRPr="001961CF" w14:paraId="7B623D07" w14:textId="77777777" w:rsidTr="0006595A">
        <w:trPr>
          <w:cantSplit/>
        </w:trPr>
        <w:tc>
          <w:tcPr>
            <w:tcW w:w="5472" w:type="dxa"/>
            <w:tcBorders>
              <w:top w:val="nil"/>
              <w:left w:val="nil"/>
              <w:bottom w:val="nil"/>
              <w:right w:val="nil"/>
            </w:tcBorders>
            <w:vAlign w:val="center"/>
          </w:tcPr>
          <w:p w14:paraId="33F27F4F" w14:textId="77777777" w:rsidR="00EA624A" w:rsidRPr="000016C6" w:rsidRDefault="00EA624A" w:rsidP="00CD6843">
            <w:pPr>
              <w:ind w:left="60"/>
              <w:rPr>
                <w:rFonts w:ascii="Arial" w:eastAsia="Arial Unicode MS" w:hAnsi="Arial" w:cs="Arial"/>
                <w:sz w:val="20"/>
                <w:szCs w:val="20"/>
                <w:lang w:val="en-GB"/>
              </w:rPr>
            </w:pPr>
          </w:p>
        </w:tc>
        <w:tc>
          <w:tcPr>
            <w:tcW w:w="3168" w:type="dxa"/>
            <w:gridSpan w:val="2"/>
            <w:tcBorders>
              <w:top w:val="single" w:sz="4" w:space="0" w:color="auto"/>
              <w:left w:val="nil"/>
              <w:bottom w:val="single" w:sz="4" w:space="0" w:color="auto"/>
              <w:right w:val="nil"/>
            </w:tcBorders>
            <w:vAlign w:val="bottom"/>
          </w:tcPr>
          <w:p w14:paraId="2DAA5A98" w14:textId="55E3C6C4" w:rsidR="00EA624A" w:rsidRPr="000016C6" w:rsidRDefault="00EA624A" w:rsidP="00CD6843">
            <w:pPr>
              <w:pStyle w:val="a"/>
              <w:ind w:right="-72"/>
              <w:jc w:val="right"/>
              <w:rPr>
                <w:rFonts w:ascii="Arial" w:hAnsi="Arial" w:cs="Arial"/>
                <w:b/>
                <w:bCs/>
                <w:sz w:val="20"/>
                <w:szCs w:val="20"/>
                <w:lang w:val="en-US"/>
              </w:rPr>
            </w:pPr>
            <w:r w:rsidRPr="000016C6">
              <w:rPr>
                <w:rFonts w:ascii="Arial" w:hAnsi="Arial" w:cs="Arial"/>
                <w:b/>
                <w:bCs/>
                <w:spacing w:val="-4"/>
                <w:sz w:val="20"/>
                <w:szCs w:val="20"/>
                <w:cs/>
              </w:rPr>
              <w:t>For the six-month periods ended</w:t>
            </w:r>
          </w:p>
        </w:tc>
      </w:tr>
      <w:tr w:rsidR="00EA624A" w:rsidRPr="000016C6" w14:paraId="39E4A6BA" w14:textId="77777777" w:rsidTr="0006595A">
        <w:trPr>
          <w:cantSplit/>
        </w:trPr>
        <w:tc>
          <w:tcPr>
            <w:tcW w:w="5472" w:type="dxa"/>
            <w:tcBorders>
              <w:top w:val="nil"/>
              <w:left w:val="nil"/>
              <w:bottom w:val="nil"/>
              <w:right w:val="nil"/>
            </w:tcBorders>
            <w:vAlign w:val="center"/>
          </w:tcPr>
          <w:p w14:paraId="4588A8C9" w14:textId="77777777" w:rsidR="00EA624A" w:rsidRPr="000016C6" w:rsidRDefault="00EA624A" w:rsidP="00CD6843">
            <w:pPr>
              <w:ind w:left="60"/>
              <w:rPr>
                <w:rFonts w:ascii="Arial" w:eastAsia="Arial Unicode MS" w:hAnsi="Arial" w:cs="Arial"/>
                <w:sz w:val="20"/>
                <w:szCs w:val="20"/>
                <w:lang w:val="en-GB"/>
              </w:rPr>
            </w:pPr>
          </w:p>
        </w:tc>
        <w:tc>
          <w:tcPr>
            <w:tcW w:w="1584" w:type="dxa"/>
            <w:tcBorders>
              <w:top w:val="single" w:sz="4" w:space="0" w:color="auto"/>
              <w:left w:val="nil"/>
              <w:bottom w:val="nil"/>
              <w:right w:val="nil"/>
            </w:tcBorders>
            <w:vAlign w:val="bottom"/>
          </w:tcPr>
          <w:p w14:paraId="26C00F2C" w14:textId="06A918AC" w:rsidR="00EA624A" w:rsidRPr="000016C6" w:rsidRDefault="00EA624A"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30 June</w:t>
            </w:r>
          </w:p>
        </w:tc>
        <w:tc>
          <w:tcPr>
            <w:tcW w:w="1584" w:type="dxa"/>
            <w:tcBorders>
              <w:top w:val="single" w:sz="4" w:space="0" w:color="auto"/>
              <w:left w:val="nil"/>
              <w:bottom w:val="nil"/>
              <w:right w:val="nil"/>
            </w:tcBorders>
            <w:vAlign w:val="bottom"/>
          </w:tcPr>
          <w:p w14:paraId="3112D0E5" w14:textId="201353F9" w:rsidR="00EA624A" w:rsidRPr="000016C6" w:rsidRDefault="00EA624A"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30 June</w:t>
            </w:r>
          </w:p>
        </w:tc>
      </w:tr>
      <w:tr w:rsidR="00EA624A" w:rsidRPr="000016C6" w14:paraId="7AA9024D" w14:textId="77777777" w:rsidTr="0006595A">
        <w:trPr>
          <w:cantSplit/>
        </w:trPr>
        <w:tc>
          <w:tcPr>
            <w:tcW w:w="5472" w:type="dxa"/>
            <w:tcBorders>
              <w:top w:val="nil"/>
              <w:left w:val="nil"/>
              <w:bottom w:val="nil"/>
              <w:right w:val="nil"/>
            </w:tcBorders>
            <w:vAlign w:val="center"/>
          </w:tcPr>
          <w:p w14:paraId="491B16E5" w14:textId="77777777" w:rsidR="00EA624A" w:rsidRPr="000016C6" w:rsidRDefault="00EA624A" w:rsidP="00CD6843">
            <w:pPr>
              <w:ind w:left="60"/>
              <w:rPr>
                <w:rFonts w:ascii="Arial" w:eastAsia="Arial Unicode MS" w:hAnsi="Arial" w:cs="Arial"/>
                <w:sz w:val="20"/>
                <w:szCs w:val="20"/>
                <w:lang w:val="en-GB"/>
              </w:rPr>
            </w:pPr>
          </w:p>
        </w:tc>
        <w:tc>
          <w:tcPr>
            <w:tcW w:w="1584" w:type="dxa"/>
            <w:tcBorders>
              <w:top w:val="nil"/>
              <w:left w:val="nil"/>
              <w:right w:val="nil"/>
            </w:tcBorders>
            <w:vAlign w:val="bottom"/>
          </w:tcPr>
          <w:p w14:paraId="2F4A1C98" w14:textId="400D3CB2" w:rsidR="00EA624A"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tcBorders>
              <w:top w:val="nil"/>
              <w:left w:val="nil"/>
              <w:right w:val="nil"/>
            </w:tcBorders>
            <w:vAlign w:val="bottom"/>
          </w:tcPr>
          <w:p w14:paraId="4937BF0C" w14:textId="2E15F64C" w:rsidR="00EA624A"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EA624A" w:rsidRPr="000016C6" w14:paraId="49A7C42B" w14:textId="77777777" w:rsidTr="0006595A">
        <w:trPr>
          <w:cantSplit/>
        </w:trPr>
        <w:tc>
          <w:tcPr>
            <w:tcW w:w="5472" w:type="dxa"/>
            <w:tcBorders>
              <w:top w:val="nil"/>
              <w:left w:val="nil"/>
              <w:bottom w:val="nil"/>
              <w:right w:val="nil"/>
            </w:tcBorders>
            <w:vAlign w:val="center"/>
          </w:tcPr>
          <w:p w14:paraId="40CA4719" w14:textId="77777777" w:rsidR="00EA624A" w:rsidRPr="000016C6" w:rsidRDefault="00EA624A" w:rsidP="00CD6843">
            <w:pPr>
              <w:ind w:left="60"/>
              <w:rPr>
                <w:rFonts w:ascii="Arial" w:eastAsia="Arial Unicode MS" w:hAnsi="Arial" w:cs="Arial"/>
                <w:sz w:val="20"/>
                <w:szCs w:val="20"/>
                <w:lang w:val="en-GB"/>
              </w:rPr>
            </w:pPr>
          </w:p>
        </w:tc>
        <w:tc>
          <w:tcPr>
            <w:tcW w:w="1584" w:type="dxa"/>
            <w:tcBorders>
              <w:top w:val="nil"/>
              <w:left w:val="nil"/>
              <w:bottom w:val="single" w:sz="4" w:space="0" w:color="auto"/>
              <w:right w:val="nil"/>
            </w:tcBorders>
            <w:vAlign w:val="center"/>
          </w:tcPr>
          <w:p w14:paraId="2B165F21" w14:textId="77777777" w:rsidR="00EA624A" w:rsidRPr="000016C6" w:rsidRDefault="00EA624A"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top w:val="nil"/>
              <w:left w:val="nil"/>
              <w:bottom w:val="single" w:sz="4" w:space="0" w:color="auto"/>
              <w:right w:val="nil"/>
            </w:tcBorders>
            <w:vAlign w:val="center"/>
          </w:tcPr>
          <w:p w14:paraId="144C2EB0" w14:textId="77777777" w:rsidR="00EA624A" w:rsidRPr="000016C6" w:rsidRDefault="00EA624A"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EA624A" w:rsidRPr="000016C6" w14:paraId="469E8068" w14:textId="77777777" w:rsidTr="00CD6843">
        <w:trPr>
          <w:cantSplit/>
        </w:trPr>
        <w:tc>
          <w:tcPr>
            <w:tcW w:w="5472" w:type="dxa"/>
            <w:tcBorders>
              <w:top w:val="nil"/>
              <w:left w:val="nil"/>
              <w:bottom w:val="nil"/>
              <w:right w:val="nil"/>
            </w:tcBorders>
            <w:vAlign w:val="center"/>
          </w:tcPr>
          <w:p w14:paraId="441D823C" w14:textId="77777777" w:rsidR="00EA624A" w:rsidRPr="000016C6" w:rsidRDefault="00EA624A" w:rsidP="00CD6843">
            <w:pPr>
              <w:ind w:left="60"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center"/>
          </w:tcPr>
          <w:p w14:paraId="3B19FEC1" w14:textId="77777777" w:rsidR="00EA624A" w:rsidRPr="000016C6" w:rsidRDefault="00EA624A" w:rsidP="00CD6843">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center"/>
          </w:tcPr>
          <w:p w14:paraId="6F4F0C79" w14:textId="77777777" w:rsidR="00EA624A" w:rsidRPr="000016C6" w:rsidRDefault="00EA624A" w:rsidP="00CD6843">
            <w:pPr>
              <w:ind w:left="132" w:right="-85" w:hanging="132"/>
              <w:jc w:val="right"/>
              <w:rPr>
                <w:rFonts w:ascii="Arial" w:eastAsia="Arial Unicode MS" w:hAnsi="Arial" w:cs="Arial"/>
                <w:sz w:val="20"/>
                <w:szCs w:val="20"/>
                <w:lang w:val="en-GB"/>
              </w:rPr>
            </w:pPr>
          </w:p>
        </w:tc>
      </w:tr>
      <w:tr w:rsidR="00F6608A" w:rsidRPr="000016C6" w14:paraId="08415A72" w14:textId="77777777" w:rsidTr="00CD6843">
        <w:trPr>
          <w:cantSplit/>
        </w:trPr>
        <w:tc>
          <w:tcPr>
            <w:tcW w:w="5472" w:type="dxa"/>
            <w:tcBorders>
              <w:top w:val="nil"/>
              <w:left w:val="nil"/>
              <w:bottom w:val="nil"/>
              <w:right w:val="nil"/>
            </w:tcBorders>
            <w:vAlign w:val="bottom"/>
          </w:tcPr>
          <w:p w14:paraId="49B0F8C3" w14:textId="77777777" w:rsidR="00F6608A" w:rsidRPr="000016C6" w:rsidRDefault="00F6608A" w:rsidP="00CD6843">
            <w:pPr>
              <w:ind w:left="60"/>
              <w:rPr>
                <w:rFonts w:ascii="Arial" w:eastAsia="Arial Unicode MS" w:hAnsi="Arial" w:cs="Arial"/>
                <w:sz w:val="20"/>
                <w:szCs w:val="20"/>
                <w:lang w:val="en-GB"/>
              </w:rPr>
            </w:pPr>
            <w:r w:rsidRPr="000016C6">
              <w:rPr>
                <w:rFonts w:ascii="Arial" w:eastAsia="Arial Unicode MS" w:hAnsi="Arial" w:cs="Arial"/>
                <w:sz w:val="20"/>
                <w:szCs w:val="20"/>
                <w:lang w:val="en-GB"/>
              </w:rPr>
              <w:t>Current service costs</w:t>
            </w:r>
          </w:p>
        </w:tc>
        <w:tc>
          <w:tcPr>
            <w:tcW w:w="1584" w:type="dxa"/>
            <w:tcBorders>
              <w:left w:val="nil"/>
              <w:bottom w:val="nil"/>
              <w:right w:val="nil"/>
            </w:tcBorders>
            <w:shd w:val="clear" w:color="auto" w:fill="FAFAFA"/>
            <w:vAlign w:val="bottom"/>
          </w:tcPr>
          <w:p w14:paraId="254428A8" w14:textId="2805B621" w:rsidR="00F6608A"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2,358,356</w:t>
            </w:r>
          </w:p>
        </w:tc>
        <w:tc>
          <w:tcPr>
            <w:tcW w:w="1584" w:type="dxa"/>
            <w:tcBorders>
              <w:left w:val="nil"/>
              <w:right w:val="nil"/>
            </w:tcBorders>
            <w:vAlign w:val="bottom"/>
          </w:tcPr>
          <w:p w14:paraId="42D88A60" w14:textId="48094209" w:rsidR="00F6608A" w:rsidRPr="000016C6" w:rsidRDefault="00F6608A"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1,511,351</w:t>
            </w:r>
          </w:p>
        </w:tc>
      </w:tr>
      <w:tr w:rsidR="00F6608A" w:rsidRPr="000016C6" w14:paraId="0B5E4F12" w14:textId="77777777" w:rsidTr="00CD6843">
        <w:trPr>
          <w:cantSplit/>
        </w:trPr>
        <w:tc>
          <w:tcPr>
            <w:tcW w:w="5472" w:type="dxa"/>
            <w:tcBorders>
              <w:top w:val="nil"/>
              <w:left w:val="nil"/>
              <w:bottom w:val="nil"/>
              <w:right w:val="nil"/>
            </w:tcBorders>
            <w:vAlign w:val="bottom"/>
          </w:tcPr>
          <w:p w14:paraId="4E378B86" w14:textId="77777777" w:rsidR="00F6608A" w:rsidRPr="000016C6" w:rsidRDefault="00F6608A" w:rsidP="00CD6843">
            <w:pPr>
              <w:ind w:left="60"/>
              <w:rPr>
                <w:rFonts w:ascii="Arial" w:eastAsia="Arial Unicode MS" w:hAnsi="Arial" w:cs="Arial"/>
                <w:sz w:val="20"/>
                <w:szCs w:val="20"/>
                <w:lang w:val="en-GB"/>
              </w:rPr>
            </w:pPr>
            <w:r w:rsidRPr="000016C6">
              <w:rPr>
                <w:rFonts w:ascii="Arial" w:eastAsia="Arial Unicode MS" w:hAnsi="Arial" w:cs="Arial"/>
                <w:sz w:val="20"/>
                <w:szCs w:val="20"/>
                <w:lang w:val="en-GB"/>
              </w:rPr>
              <w:t>Past service costs</w:t>
            </w:r>
          </w:p>
        </w:tc>
        <w:tc>
          <w:tcPr>
            <w:tcW w:w="1584" w:type="dxa"/>
            <w:tcBorders>
              <w:left w:val="nil"/>
              <w:right w:val="nil"/>
            </w:tcBorders>
            <w:shd w:val="clear" w:color="auto" w:fill="FAFAFA"/>
            <w:vAlign w:val="bottom"/>
          </w:tcPr>
          <w:p w14:paraId="43F071CA" w14:textId="7E28D8E4" w:rsidR="00F6608A" w:rsidRPr="000016C6" w:rsidRDefault="004F1E5C" w:rsidP="00CD6843">
            <w:pPr>
              <w:ind w:right="-72"/>
              <w:jc w:val="right"/>
              <w:rPr>
                <w:rFonts w:ascii="Arial" w:hAnsi="Arial" w:cs="Arial"/>
                <w:snapToGrid w:val="0"/>
                <w:sz w:val="20"/>
                <w:szCs w:val="20"/>
                <w:lang w:val="en-GB" w:eastAsia="th-TH"/>
              </w:rPr>
            </w:pPr>
            <w:r w:rsidRPr="000016C6">
              <w:rPr>
                <w:rFonts w:ascii="Arial" w:hAnsi="Arial" w:cs="Arial"/>
                <w:snapToGrid w:val="0"/>
                <w:sz w:val="20"/>
                <w:szCs w:val="20"/>
                <w:lang w:val="en-GB" w:eastAsia="th-TH"/>
              </w:rPr>
              <w:t>-</w:t>
            </w:r>
          </w:p>
        </w:tc>
        <w:tc>
          <w:tcPr>
            <w:tcW w:w="1584" w:type="dxa"/>
            <w:tcBorders>
              <w:left w:val="nil"/>
              <w:right w:val="nil"/>
            </w:tcBorders>
            <w:vAlign w:val="bottom"/>
          </w:tcPr>
          <w:p w14:paraId="7A4A319D" w14:textId="2F1504FA" w:rsidR="00F6608A" w:rsidRPr="000016C6" w:rsidRDefault="00F6608A"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GB" w:eastAsia="th-TH"/>
              </w:rPr>
              <w:t>-</w:t>
            </w:r>
          </w:p>
        </w:tc>
      </w:tr>
      <w:tr w:rsidR="00F6608A" w:rsidRPr="000016C6" w14:paraId="779A3371" w14:textId="77777777" w:rsidTr="00CD6843">
        <w:trPr>
          <w:cantSplit/>
        </w:trPr>
        <w:tc>
          <w:tcPr>
            <w:tcW w:w="5472" w:type="dxa"/>
            <w:tcBorders>
              <w:top w:val="nil"/>
              <w:left w:val="nil"/>
              <w:bottom w:val="nil"/>
              <w:right w:val="nil"/>
            </w:tcBorders>
            <w:vAlign w:val="bottom"/>
          </w:tcPr>
          <w:p w14:paraId="3C0C22E8" w14:textId="77777777" w:rsidR="00F6608A" w:rsidRPr="000016C6" w:rsidRDefault="00F6608A" w:rsidP="00CD6843">
            <w:pPr>
              <w:ind w:left="60"/>
              <w:rPr>
                <w:rFonts w:ascii="Arial" w:eastAsia="Arial Unicode MS" w:hAnsi="Arial" w:cs="Arial"/>
                <w:sz w:val="20"/>
                <w:szCs w:val="20"/>
                <w:lang w:val="en-GB"/>
              </w:rPr>
            </w:pPr>
            <w:r w:rsidRPr="000016C6">
              <w:rPr>
                <w:rFonts w:ascii="Arial" w:eastAsia="Arial Unicode MS" w:hAnsi="Arial" w:cs="Arial"/>
                <w:sz w:val="20"/>
                <w:szCs w:val="20"/>
                <w:lang w:val="en-GB"/>
              </w:rPr>
              <w:t>Interest costs</w:t>
            </w:r>
          </w:p>
        </w:tc>
        <w:tc>
          <w:tcPr>
            <w:tcW w:w="1584" w:type="dxa"/>
            <w:tcBorders>
              <w:left w:val="nil"/>
              <w:right w:val="nil"/>
            </w:tcBorders>
            <w:shd w:val="clear" w:color="auto" w:fill="FAFAFA"/>
            <w:vAlign w:val="bottom"/>
          </w:tcPr>
          <w:p w14:paraId="38A3EF0E" w14:textId="001598EB" w:rsidR="00F6608A"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278,716</w:t>
            </w:r>
          </w:p>
        </w:tc>
        <w:tc>
          <w:tcPr>
            <w:tcW w:w="1584" w:type="dxa"/>
            <w:tcBorders>
              <w:left w:val="nil"/>
              <w:right w:val="nil"/>
            </w:tcBorders>
            <w:vAlign w:val="bottom"/>
          </w:tcPr>
          <w:p w14:paraId="0416BE96" w14:textId="684C00E6" w:rsidR="00F6608A" w:rsidRPr="000016C6" w:rsidRDefault="00F6608A"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193,934</w:t>
            </w:r>
          </w:p>
        </w:tc>
      </w:tr>
      <w:tr w:rsidR="00F6608A" w:rsidRPr="000016C6" w14:paraId="4B04EA58" w14:textId="77777777" w:rsidTr="00CD6843">
        <w:trPr>
          <w:cantSplit/>
        </w:trPr>
        <w:tc>
          <w:tcPr>
            <w:tcW w:w="5472" w:type="dxa"/>
            <w:tcBorders>
              <w:top w:val="nil"/>
              <w:left w:val="nil"/>
              <w:bottom w:val="nil"/>
              <w:right w:val="nil"/>
            </w:tcBorders>
            <w:vAlign w:val="bottom"/>
          </w:tcPr>
          <w:p w14:paraId="71B463AB" w14:textId="77777777" w:rsidR="00F6608A" w:rsidRPr="000016C6" w:rsidRDefault="00F6608A" w:rsidP="00CD6843">
            <w:pPr>
              <w:ind w:left="60"/>
              <w:rPr>
                <w:rFonts w:ascii="Arial" w:eastAsia="Arial Unicode MS" w:hAnsi="Arial" w:cs="Arial"/>
                <w:sz w:val="20"/>
                <w:szCs w:val="20"/>
                <w:lang w:val="en-GB"/>
              </w:rPr>
            </w:pPr>
            <w:r w:rsidRPr="000016C6">
              <w:rPr>
                <w:rFonts w:ascii="Arial" w:eastAsia="Arial Unicode MS" w:hAnsi="Arial" w:cs="Arial"/>
                <w:sz w:val="20"/>
                <w:szCs w:val="20"/>
                <w:lang w:val="en-GB"/>
              </w:rPr>
              <w:t>Remeasurements of post-employment benefits</w:t>
            </w:r>
          </w:p>
        </w:tc>
        <w:tc>
          <w:tcPr>
            <w:tcW w:w="1584" w:type="dxa"/>
            <w:tcBorders>
              <w:left w:val="nil"/>
              <w:bottom w:val="single" w:sz="4" w:space="0" w:color="auto"/>
              <w:right w:val="nil"/>
            </w:tcBorders>
            <w:shd w:val="clear" w:color="auto" w:fill="FAFAFA"/>
            <w:vAlign w:val="bottom"/>
          </w:tcPr>
          <w:p w14:paraId="30608D6F" w14:textId="57982D09" w:rsidR="00F6608A" w:rsidRPr="000016C6" w:rsidRDefault="004F1E5C"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w:t>
            </w:r>
          </w:p>
        </w:tc>
        <w:tc>
          <w:tcPr>
            <w:tcW w:w="1584" w:type="dxa"/>
            <w:tcBorders>
              <w:left w:val="nil"/>
              <w:bottom w:val="single" w:sz="4" w:space="0" w:color="auto"/>
              <w:right w:val="nil"/>
            </w:tcBorders>
            <w:vAlign w:val="bottom"/>
          </w:tcPr>
          <w:p w14:paraId="031EADF9" w14:textId="016B9C74" w:rsidR="00F6608A" w:rsidRPr="000016C6" w:rsidRDefault="00F6608A"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w:t>
            </w:r>
          </w:p>
        </w:tc>
      </w:tr>
      <w:tr w:rsidR="00F6608A" w:rsidRPr="000016C6" w14:paraId="32786A74" w14:textId="77777777" w:rsidTr="00CD6843">
        <w:trPr>
          <w:cantSplit/>
        </w:trPr>
        <w:tc>
          <w:tcPr>
            <w:tcW w:w="5472" w:type="dxa"/>
            <w:tcBorders>
              <w:top w:val="nil"/>
              <w:left w:val="nil"/>
              <w:bottom w:val="nil"/>
              <w:right w:val="nil"/>
            </w:tcBorders>
            <w:vAlign w:val="bottom"/>
          </w:tcPr>
          <w:p w14:paraId="169F175A" w14:textId="77777777" w:rsidR="00F6608A" w:rsidRPr="000016C6" w:rsidRDefault="00F6608A" w:rsidP="00CD6843">
            <w:pPr>
              <w:ind w:left="60"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704F98F5" w14:textId="77777777" w:rsidR="00F6608A" w:rsidRPr="000016C6" w:rsidRDefault="00F6608A" w:rsidP="00CD6843">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38ABD0DC" w14:textId="77777777" w:rsidR="00F6608A" w:rsidRPr="000016C6" w:rsidRDefault="00F6608A" w:rsidP="00CD6843">
            <w:pPr>
              <w:ind w:right="-72"/>
              <w:jc w:val="right"/>
              <w:rPr>
                <w:rFonts w:ascii="Arial" w:hAnsi="Arial" w:cs="Arial"/>
                <w:snapToGrid w:val="0"/>
                <w:sz w:val="20"/>
                <w:szCs w:val="20"/>
                <w:lang w:val="en-US" w:eastAsia="th-TH"/>
              </w:rPr>
            </w:pPr>
          </w:p>
        </w:tc>
      </w:tr>
      <w:tr w:rsidR="00F6608A" w:rsidRPr="000016C6" w14:paraId="26B32AB4" w14:textId="77777777" w:rsidTr="00CD6843">
        <w:trPr>
          <w:cantSplit/>
        </w:trPr>
        <w:tc>
          <w:tcPr>
            <w:tcW w:w="5472" w:type="dxa"/>
            <w:tcBorders>
              <w:top w:val="nil"/>
              <w:left w:val="nil"/>
              <w:bottom w:val="nil"/>
              <w:right w:val="nil"/>
            </w:tcBorders>
            <w:vAlign w:val="bottom"/>
          </w:tcPr>
          <w:p w14:paraId="5098B882" w14:textId="77777777" w:rsidR="00F6608A" w:rsidRPr="000016C6" w:rsidRDefault="00F6608A" w:rsidP="00CD6843">
            <w:pPr>
              <w:ind w:left="60"/>
              <w:rPr>
                <w:rFonts w:ascii="Arial" w:eastAsia="Arial Unicode MS" w:hAnsi="Arial" w:cs="Arial"/>
                <w:sz w:val="20"/>
                <w:szCs w:val="20"/>
                <w:lang w:val="en-GB"/>
              </w:rPr>
            </w:pPr>
            <w:r w:rsidRPr="000016C6">
              <w:rPr>
                <w:rFonts w:ascii="Arial" w:eastAsia="Arial Unicode MS" w:hAnsi="Arial" w:cs="Arial"/>
                <w:sz w:val="20"/>
                <w:szCs w:val="20"/>
                <w:lang w:val="en-US"/>
              </w:rPr>
              <w:t>Total</w:t>
            </w:r>
          </w:p>
        </w:tc>
        <w:tc>
          <w:tcPr>
            <w:tcW w:w="1584" w:type="dxa"/>
            <w:tcBorders>
              <w:left w:val="nil"/>
              <w:bottom w:val="single" w:sz="4" w:space="0" w:color="auto"/>
              <w:right w:val="nil"/>
            </w:tcBorders>
            <w:shd w:val="clear" w:color="auto" w:fill="FAFAFA"/>
            <w:vAlign w:val="bottom"/>
          </w:tcPr>
          <w:p w14:paraId="0DEB414D" w14:textId="04049EEC" w:rsidR="00F6608A" w:rsidRPr="000016C6" w:rsidRDefault="004F1E5C"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2,637,072</w:t>
            </w:r>
          </w:p>
        </w:tc>
        <w:tc>
          <w:tcPr>
            <w:tcW w:w="1584" w:type="dxa"/>
            <w:tcBorders>
              <w:left w:val="nil"/>
              <w:bottom w:val="single" w:sz="4" w:space="0" w:color="auto"/>
              <w:right w:val="nil"/>
            </w:tcBorders>
            <w:vAlign w:val="bottom"/>
          </w:tcPr>
          <w:p w14:paraId="1534D3EF" w14:textId="5F4FA247" w:rsidR="00F6608A" w:rsidRPr="000016C6" w:rsidRDefault="00F6608A"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1,705,285</w:t>
            </w:r>
          </w:p>
        </w:tc>
      </w:tr>
    </w:tbl>
    <w:p w14:paraId="4279FBAE" w14:textId="77777777" w:rsidR="00C17ABB" w:rsidRPr="000016C6" w:rsidRDefault="00C17ABB" w:rsidP="00CD6843">
      <w:pPr>
        <w:ind w:left="540"/>
        <w:rPr>
          <w:rFonts w:ascii="Arial" w:hAnsi="Arial" w:cs="Arial"/>
          <w:sz w:val="20"/>
          <w:szCs w:val="20"/>
          <w:lang w:val="en-US"/>
        </w:rPr>
      </w:pPr>
    </w:p>
    <w:p w14:paraId="5CB91634" w14:textId="77777777" w:rsidR="00684F5F" w:rsidRPr="000016C6" w:rsidRDefault="00684F5F" w:rsidP="00CD6843">
      <w:pPr>
        <w:ind w:left="540"/>
        <w:rPr>
          <w:rFonts w:ascii="Arial" w:eastAsia="Arial Unicode MS" w:hAnsi="Arial" w:cs="Arial"/>
          <w:spacing w:val="-4"/>
          <w:sz w:val="20"/>
          <w:szCs w:val="20"/>
          <w:lang w:val="en-GB"/>
        </w:rPr>
      </w:pPr>
      <w:r w:rsidRPr="000016C6">
        <w:rPr>
          <w:rFonts w:ascii="Arial" w:eastAsia="Arial Unicode MS" w:hAnsi="Arial" w:cs="Arial"/>
          <w:spacing w:val="-4"/>
          <w:sz w:val="20"/>
          <w:szCs w:val="20"/>
          <w:lang w:val="en-GB"/>
        </w:rPr>
        <w:t>Significant assumptions used in the actua</w:t>
      </w:r>
      <w:r w:rsidR="004C65FD" w:rsidRPr="000016C6">
        <w:rPr>
          <w:rFonts w:ascii="Arial" w:eastAsia="Arial Unicode MS" w:hAnsi="Arial" w:cs="Arial"/>
          <w:spacing w:val="-4"/>
          <w:sz w:val="20"/>
          <w:szCs w:val="20"/>
          <w:lang w:val="en-GB"/>
        </w:rPr>
        <w:t>r</w:t>
      </w:r>
      <w:r w:rsidRPr="000016C6">
        <w:rPr>
          <w:rFonts w:ascii="Arial" w:eastAsia="Arial Unicode MS" w:hAnsi="Arial" w:cs="Arial"/>
          <w:spacing w:val="-4"/>
          <w:sz w:val="20"/>
          <w:szCs w:val="20"/>
          <w:lang w:val="en-GB"/>
        </w:rPr>
        <w:t>ial calculation are summarised as follows:</w:t>
      </w:r>
    </w:p>
    <w:p w14:paraId="4395BA7B" w14:textId="77777777" w:rsidR="00684F5F" w:rsidRPr="000016C6" w:rsidRDefault="00684F5F" w:rsidP="00CD6843">
      <w:pPr>
        <w:ind w:left="540"/>
        <w:rPr>
          <w:rFonts w:ascii="Arial" w:eastAsia="Arial Unicode MS" w:hAnsi="Arial" w:cs="Arial"/>
          <w:sz w:val="20"/>
          <w:szCs w:val="20"/>
          <w:lang w:val="en-GB"/>
        </w:rPr>
      </w:pPr>
    </w:p>
    <w:tbl>
      <w:tblPr>
        <w:tblW w:w="9144" w:type="dxa"/>
        <w:tblInd w:w="-108" w:type="dxa"/>
        <w:tblLayout w:type="fixed"/>
        <w:tblLook w:val="01E0" w:firstRow="1" w:lastRow="1" w:firstColumn="1" w:lastColumn="1" w:noHBand="0" w:noVBand="0"/>
      </w:tblPr>
      <w:tblGrid>
        <w:gridCol w:w="4428"/>
        <w:gridCol w:w="2358"/>
        <w:gridCol w:w="2358"/>
      </w:tblGrid>
      <w:tr w:rsidR="000D5D88" w:rsidRPr="000016C6" w14:paraId="67D0820C" w14:textId="77777777" w:rsidTr="00FE6353">
        <w:tc>
          <w:tcPr>
            <w:tcW w:w="4428" w:type="dxa"/>
            <w:vAlign w:val="bottom"/>
          </w:tcPr>
          <w:p w14:paraId="7B5C4CAD" w14:textId="77777777" w:rsidR="000D5D88" w:rsidRPr="000016C6" w:rsidRDefault="000D5D88" w:rsidP="00CD6843">
            <w:pPr>
              <w:ind w:left="540" w:right="-72"/>
              <w:rPr>
                <w:rFonts w:ascii="Arial" w:hAnsi="Arial" w:cs="Arial"/>
                <w:sz w:val="20"/>
                <w:szCs w:val="20"/>
                <w:cs/>
                <w:lang w:val="en-US"/>
              </w:rPr>
            </w:pPr>
          </w:p>
        </w:tc>
        <w:tc>
          <w:tcPr>
            <w:tcW w:w="2358" w:type="dxa"/>
            <w:tcBorders>
              <w:top w:val="single" w:sz="4" w:space="0" w:color="auto"/>
            </w:tcBorders>
            <w:vAlign w:val="center"/>
          </w:tcPr>
          <w:p w14:paraId="1EF67665" w14:textId="0EFC3069" w:rsidR="000D5D88" w:rsidRPr="000016C6" w:rsidRDefault="000D5D88" w:rsidP="00CD6843">
            <w:pPr>
              <w:ind w:right="-72"/>
              <w:jc w:val="right"/>
              <w:rPr>
                <w:rFonts w:ascii="Arial" w:hAnsi="Arial" w:cs="Arial"/>
                <w:b/>
                <w:bCs/>
                <w:sz w:val="20"/>
                <w:szCs w:val="20"/>
                <w:lang w:val="en-GB"/>
              </w:rPr>
            </w:pPr>
            <w:r w:rsidRPr="000016C6">
              <w:rPr>
                <w:rFonts w:ascii="Arial" w:hAnsi="Arial" w:cs="Arial"/>
                <w:b/>
                <w:bCs/>
                <w:sz w:val="20"/>
                <w:szCs w:val="20"/>
                <w:lang w:val="en-GB"/>
              </w:rPr>
              <w:t>As at</w:t>
            </w:r>
          </w:p>
        </w:tc>
        <w:tc>
          <w:tcPr>
            <w:tcW w:w="2358" w:type="dxa"/>
            <w:tcBorders>
              <w:top w:val="single" w:sz="4" w:space="0" w:color="auto"/>
            </w:tcBorders>
            <w:vAlign w:val="center"/>
          </w:tcPr>
          <w:p w14:paraId="7028C9BE" w14:textId="66425125" w:rsidR="000D5D88" w:rsidRPr="000016C6" w:rsidRDefault="000D5D88" w:rsidP="00CD6843">
            <w:pPr>
              <w:ind w:right="-72"/>
              <w:jc w:val="right"/>
              <w:rPr>
                <w:rFonts w:ascii="Arial" w:hAnsi="Arial" w:cs="Arial"/>
                <w:b/>
                <w:bCs/>
                <w:sz w:val="20"/>
                <w:szCs w:val="20"/>
                <w:lang w:val="en-GB"/>
              </w:rPr>
            </w:pPr>
            <w:r w:rsidRPr="000016C6">
              <w:rPr>
                <w:rFonts w:ascii="Arial" w:hAnsi="Arial" w:cs="Arial"/>
                <w:b/>
                <w:bCs/>
                <w:sz w:val="20"/>
                <w:szCs w:val="20"/>
                <w:lang w:val="en-GB"/>
              </w:rPr>
              <w:t>As at</w:t>
            </w:r>
          </w:p>
        </w:tc>
      </w:tr>
      <w:tr w:rsidR="008E05A4" w:rsidRPr="000016C6" w14:paraId="74021669" w14:textId="77777777" w:rsidTr="00FE6353">
        <w:tc>
          <w:tcPr>
            <w:tcW w:w="4428" w:type="dxa"/>
            <w:vAlign w:val="bottom"/>
          </w:tcPr>
          <w:p w14:paraId="621FE89B" w14:textId="77777777" w:rsidR="00CA4ED3" w:rsidRPr="000016C6" w:rsidRDefault="00CA4ED3" w:rsidP="00CD6843">
            <w:pPr>
              <w:ind w:left="540" w:right="-72"/>
              <w:rPr>
                <w:rFonts w:ascii="Arial" w:hAnsi="Arial" w:cs="Arial"/>
                <w:sz w:val="20"/>
                <w:szCs w:val="20"/>
                <w:cs/>
                <w:lang w:val="en-US"/>
              </w:rPr>
            </w:pPr>
          </w:p>
        </w:tc>
        <w:tc>
          <w:tcPr>
            <w:tcW w:w="2358" w:type="dxa"/>
            <w:tcBorders>
              <w:bottom w:val="single" w:sz="4" w:space="0" w:color="auto"/>
            </w:tcBorders>
            <w:vAlign w:val="center"/>
          </w:tcPr>
          <w:p w14:paraId="7D2B8009" w14:textId="27DC89E3" w:rsidR="00CA4ED3" w:rsidRPr="000016C6" w:rsidRDefault="000D5D88" w:rsidP="00CD6843">
            <w:pPr>
              <w:ind w:right="-72"/>
              <w:jc w:val="right"/>
              <w:rPr>
                <w:rFonts w:ascii="Arial" w:hAnsi="Arial" w:cs="Arial"/>
                <w:b/>
                <w:bCs/>
                <w:sz w:val="20"/>
                <w:szCs w:val="20"/>
                <w:cs/>
                <w:lang w:val="en-GB"/>
              </w:rPr>
            </w:pPr>
            <w:r w:rsidRPr="000016C6">
              <w:rPr>
                <w:rFonts w:ascii="Arial" w:hAnsi="Arial" w:cs="Arial"/>
                <w:b/>
                <w:bCs/>
                <w:sz w:val="20"/>
                <w:szCs w:val="20"/>
                <w:lang w:val="en-GB"/>
              </w:rPr>
              <w:t xml:space="preserve">30 June </w:t>
            </w:r>
            <w:r w:rsidR="008E6EF0" w:rsidRPr="000016C6">
              <w:rPr>
                <w:rFonts w:ascii="Arial" w:hAnsi="Arial" w:cs="Arial"/>
                <w:b/>
                <w:bCs/>
                <w:sz w:val="20"/>
                <w:szCs w:val="20"/>
                <w:lang w:val="en-GB"/>
              </w:rPr>
              <w:t>2020</w:t>
            </w:r>
          </w:p>
        </w:tc>
        <w:tc>
          <w:tcPr>
            <w:tcW w:w="2358" w:type="dxa"/>
            <w:tcBorders>
              <w:bottom w:val="single" w:sz="4" w:space="0" w:color="auto"/>
            </w:tcBorders>
            <w:vAlign w:val="center"/>
          </w:tcPr>
          <w:p w14:paraId="08DBD188" w14:textId="780DA807" w:rsidR="00CA4ED3" w:rsidRPr="000016C6" w:rsidRDefault="000D5D88" w:rsidP="00CD6843">
            <w:pPr>
              <w:ind w:right="-72"/>
              <w:jc w:val="right"/>
              <w:rPr>
                <w:rFonts w:ascii="Arial" w:hAnsi="Arial" w:cs="Arial"/>
                <w:b/>
                <w:bCs/>
                <w:sz w:val="20"/>
                <w:szCs w:val="20"/>
                <w:cs/>
                <w:lang w:val="en-GB"/>
              </w:rPr>
            </w:pPr>
            <w:r w:rsidRPr="000016C6">
              <w:rPr>
                <w:rFonts w:ascii="Arial" w:hAnsi="Arial" w:cs="Arial"/>
                <w:b/>
                <w:bCs/>
                <w:sz w:val="20"/>
                <w:szCs w:val="20"/>
                <w:lang w:val="en-GB"/>
              </w:rPr>
              <w:t xml:space="preserve">31 December </w:t>
            </w:r>
            <w:r w:rsidR="008E6EF0" w:rsidRPr="000016C6">
              <w:rPr>
                <w:rFonts w:ascii="Arial" w:hAnsi="Arial" w:cs="Arial"/>
                <w:b/>
                <w:bCs/>
                <w:sz w:val="20"/>
                <w:szCs w:val="20"/>
                <w:lang w:val="en-GB"/>
              </w:rPr>
              <w:t>2019</w:t>
            </w:r>
          </w:p>
        </w:tc>
      </w:tr>
      <w:tr w:rsidR="008576B7" w:rsidRPr="000016C6" w14:paraId="1A204950" w14:textId="77777777" w:rsidTr="00FE6353">
        <w:tc>
          <w:tcPr>
            <w:tcW w:w="4428" w:type="dxa"/>
            <w:vAlign w:val="bottom"/>
          </w:tcPr>
          <w:p w14:paraId="0F22A957" w14:textId="77777777" w:rsidR="008576B7" w:rsidRPr="000016C6" w:rsidRDefault="008576B7" w:rsidP="00CD6843">
            <w:pPr>
              <w:ind w:left="540" w:right="29"/>
              <w:rPr>
                <w:rFonts w:ascii="Arial" w:hAnsi="Arial" w:cs="Arial"/>
                <w:sz w:val="20"/>
                <w:szCs w:val="20"/>
                <w:cs/>
                <w:lang w:val="en-US"/>
              </w:rPr>
            </w:pPr>
          </w:p>
        </w:tc>
        <w:tc>
          <w:tcPr>
            <w:tcW w:w="2358" w:type="dxa"/>
            <w:tcBorders>
              <w:top w:val="single" w:sz="4" w:space="0" w:color="auto"/>
            </w:tcBorders>
            <w:shd w:val="clear" w:color="auto" w:fill="FAFAFA"/>
            <w:vAlign w:val="bottom"/>
          </w:tcPr>
          <w:p w14:paraId="3FC7375C" w14:textId="77777777" w:rsidR="008576B7" w:rsidRPr="000016C6" w:rsidRDefault="008576B7" w:rsidP="00CD6843">
            <w:pPr>
              <w:ind w:right="29"/>
              <w:jc w:val="right"/>
              <w:rPr>
                <w:rFonts w:ascii="Arial" w:hAnsi="Arial" w:cs="Arial"/>
                <w:sz w:val="20"/>
                <w:szCs w:val="20"/>
                <w:cs/>
                <w:lang w:val="en-US"/>
              </w:rPr>
            </w:pPr>
          </w:p>
        </w:tc>
        <w:tc>
          <w:tcPr>
            <w:tcW w:w="2358" w:type="dxa"/>
            <w:tcBorders>
              <w:top w:val="single" w:sz="4" w:space="0" w:color="auto"/>
            </w:tcBorders>
            <w:vAlign w:val="bottom"/>
          </w:tcPr>
          <w:p w14:paraId="58A3AC92" w14:textId="77777777" w:rsidR="008576B7" w:rsidRPr="000016C6" w:rsidRDefault="008576B7" w:rsidP="00CD6843">
            <w:pPr>
              <w:ind w:right="29"/>
              <w:jc w:val="right"/>
              <w:rPr>
                <w:rFonts w:ascii="Arial" w:hAnsi="Arial" w:cs="Arial"/>
                <w:sz w:val="20"/>
                <w:szCs w:val="20"/>
                <w:cs/>
                <w:lang w:val="en-US"/>
              </w:rPr>
            </w:pPr>
          </w:p>
        </w:tc>
      </w:tr>
      <w:tr w:rsidR="003E69B5" w:rsidRPr="000016C6" w14:paraId="2DE49850" w14:textId="77777777" w:rsidTr="00FE6353">
        <w:trPr>
          <w:trHeight w:val="216"/>
        </w:trPr>
        <w:tc>
          <w:tcPr>
            <w:tcW w:w="4428" w:type="dxa"/>
            <w:shd w:val="clear" w:color="auto" w:fill="auto"/>
            <w:vAlign w:val="bottom"/>
          </w:tcPr>
          <w:p w14:paraId="63A94798" w14:textId="77777777" w:rsidR="003E69B5" w:rsidRPr="000016C6" w:rsidRDefault="003E69B5" w:rsidP="00CD6843">
            <w:pPr>
              <w:tabs>
                <w:tab w:val="left" w:pos="540"/>
              </w:tabs>
              <w:ind w:left="540"/>
              <w:outlineLvl w:val="0"/>
              <w:rPr>
                <w:rFonts w:ascii="Arial" w:hAnsi="Arial" w:cs="Arial"/>
                <w:sz w:val="20"/>
                <w:szCs w:val="20"/>
                <w:lang w:val="en-GB"/>
              </w:rPr>
            </w:pPr>
            <w:r w:rsidRPr="000016C6">
              <w:rPr>
                <w:rFonts w:ascii="Arial" w:hAnsi="Arial" w:cs="Arial"/>
                <w:sz w:val="20"/>
                <w:szCs w:val="20"/>
                <w:lang w:val="en-GB"/>
              </w:rPr>
              <w:t>Discount rate</w:t>
            </w:r>
          </w:p>
        </w:tc>
        <w:tc>
          <w:tcPr>
            <w:tcW w:w="2358" w:type="dxa"/>
            <w:shd w:val="clear" w:color="auto" w:fill="FAFAFA"/>
            <w:vAlign w:val="bottom"/>
          </w:tcPr>
          <w:p w14:paraId="702C81A2" w14:textId="702CF930" w:rsidR="003E69B5" w:rsidRPr="000016C6" w:rsidRDefault="004F1E5C" w:rsidP="00CD6843">
            <w:pPr>
              <w:ind w:right="-72"/>
              <w:jc w:val="right"/>
              <w:rPr>
                <w:rFonts w:ascii="Arial" w:hAnsi="Arial" w:cs="Arial"/>
                <w:sz w:val="20"/>
                <w:szCs w:val="20"/>
                <w:lang w:val="en-GB"/>
              </w:rPr>
            </w:pPr>
            <w:r w:rsidRPr="000016C6">
              <w:rPr>
                <w:rFonts w:ascii="Arial" w:hAnsi="Arial" w:cs="Arial"/>
                <w:sz w:val="20"/>
                <w:szCs w:val="20"/>
                <w:lang w:val="en-GB"/>
              </w:rPr>
              <w:t>1.49</w:t>
            </w:r>
            <w:r w:rsidR="00A62A35" w:rsidRPr="000016C6">
              <w:rPr>
                <w:rFonts w:ascii="Arial" w:hAnsi="Arial" w:cs="Arial"/>
                <w:sz w:val="20"/>
                <w:szCs w:val="20"/>
                <w:lang w:val="en-GB"/>
              </w:rPr>
              <w:t>%</w:t>
            </w:r>
          </w:p>
        </w:tc>
        <w:tc>
          <w:tcPr>
            <w:tcW w:w="2358" w:type="dxa"/>
            <w:vAlign w:val="bottom"/>
          </w:tcPr>
          <w:p w14:paraId="767627DF" w14:textId="53918FB2" w:rsidR="003E69B5" w:rsidRPr="000016C6" w:rsidRDefault="003E69B5" w:rsidP="00CD6843">
            <w:pPr>
              <w:ind w:right="-72"/>
              <w:jc w:val="right"/>
              <w:rPr>
                <w:rFonts w:ascii="Arial" w:hAnsi="Arial" w:cs="Arial"/>
                <w:sz w:val="20"/>
                <w:szCs w:val="20"/>
                <w:lang w:val="en-GB"/>
              </w:rPr>
            </w:pPr>
            <w:r w:rsidRPr="000016C6">
              <w:rPr>
                <w:rFonts w:ascii="Arial" w:hAnsi="Arial" w:cs="Arial"/>
                <w:sz w:val="20"/>
                <w:szCs w:val="20"/>
                <w:lang w:val="en-GB"/>
              </w:rPr>
              <w:t>1.49%</w:t>
            </w:r>
          </w:p>
        </w:tc>
      </w:tr>
      <w:tr w:rsidR="004F1E5C" w:rsidRPr="000016C6" w14:paraId="57A6F122" w14:textId="77777777" w:rsidTr="00FE6353">
        <w:tc>
          <w:tcPr>
            <w:tcW w:w="4428" w:type="dxa"/>
            <w:shd w:val="clear" w:color="auto" w:fill="auto"/>
            <w:vAlign w:val="bottom"/>
          </w:tcPr>
          <w:p w14:paraId="35B40A1B" w14:textId="77777777" w:rsidR="004F1E5C" w:rsidRPr="000016C6" w:rsidRDefault="004F1E5C" w:rsidP="00CD6843">
            <w:pPr>
              <w:tabs>
                <w:tab w:val="left" w:pos="540"/>
              </w:tabs>
              <w:ind w:left="540"/>
              <w:outlineLvl w:val="0"/>
              <w:rPr>
                <w:rFonts w:ascii="Arial" w:hAnsi="Arial" w:cs="Arial"/>
                <w:sz w:val="20"/>
                <w:szCs w:val="20"/>
                <w:lang w:val="en-GB"/>
              </w:rPr>
            </w:pPr>
            <w:r w:rsidRPr="000016C6">
              <w:rPr>
                <w:rFonts w:ascii="Arial" w:hAnsi="Arial" w:cs="Arial"/>
                <w:sz w:val="20"/>
                <w:szCs w:val="20"/>
                <w:lang w:val="en-GB"/>
              </w:rPr>
              <w:t>Salary increase rate</w:t>
            </w:r>
          </w:p>
        </w:tc>
        <w:tc>
          <w:tcPr>
            <w:tcW w:w="2358" w:type="dxa"/>
            <w:shd w:val="clear" w:color="auto" w:fill="FAFAFA"/>
            <w:vAlign w:val="bottom"/>
          </w:tcPr>
          <w:p w14:paraId="56F48DDE" w14:textId="61D069A7" w:rsidR="004F1E5C" w:rsidRPr="000016C6" w:rsidRDefault="004F1E5C" w:rsidP="00CD6843">
            <w:pPr>
              <w:ind w:right="-72"/>
              <w:jc w:val="right"/>
              <w:rPr>
                <w:rFonts w:ascii="Arial" w:hAnsi="Arial" w:cs="Arial"/>
                <w:sz w:val="20"/>
                <w:szCs w:val="20"/>
                <w:lang w:val="en-GB"/>
              </w:rPr>
            </w:pPr>
            <w:r w:rsidRPr="000016C6">
              <w:rPr>
                <w:rFonts w:ascii="Arial" w:hAnsi="Arial" w:cs="Arial"/>
                <w:sz w:val="20"/>
                <w:szCs w:val="20"/>
                <w:lang w:val="en-GB"/>
              </w:rPr>
              <w:t>5.00%</w:t>
            </w:r>
          </w:p>
        </w:tc>
        <w:tc>
          <w:tcPr>
            <w:tcW w:w="2358" w:type="dxa"/>
            <w:vAlign w:val="bottom"/>
          </w:tcPr>
          <w:p w14:paraId="7EF3523D" w14:textId="1242923C" w:rsidR="004F1E5C" w:rsidRPr="000016C6" w:rsidRDefault="004F1E5C" w:rsidP="00CD6843">
            <w:pPr>
              <w:ind w:right="-72"/>
              <w:jc w:val="right"/>
              <w:rPr>
                <w:rFonts w:ascii="Arial" w:hAnsi="Arial" w:cs="Arial"/>
                <w:sz w:val="20"/>
                <w:szCs w:val="20"/>
                <w:lang w:val="en-GB"/>
              </w:rPr>
            </w:pPr>
            <w:r w:rsidRPr="000016C6">
              <w:rPr>
                <w:rFonts w:ascii="Arial" w:hAnsi="Arial" w:cs="Arial"/>
                <w:sz w:val="20"/>
                <w:szCs w:val="20"/>
                <w:lang w:val="en-GB"/>
              </w:rPr>
              <w:t>5.00%</w:t>
            </w:r>
          </w:p>
        </w:tc>
      </w:tr>
      <w:tr w:rsidR="004F1E5C" w:rsidRPr="000016C6" w14:paraId="00E3745B" w14:textId="77777777" w:rsidTr="00FE6353">
        <w:tc>
          <w:tcPr>
            <w:tcW w:w="4428" w:type="dxa"/>
            <w:shd w:val="clear" w:color="auto" w:fill="auto"/>
            <w:vAlign w:val="bottom"/>
          </w:tcPr>
          <w:p w14:paraId="3A7D92AC" w14:textId="77777777" w:rsidR="004F1E5C" w:rsidRPr="000016C6" w:rsidRDefault="004F1E5C" w:rsidP="00CD6843">
            <w:pPr>
              <w:tabs>
                <w:tab w:val="left" w:pos="540"/>
              </w:tabs>
              <w:ind w:left="540"/>
              <w:outlineLvl w:val="0"/>
              <w:rPr>
                <w:rFonts w:ascii="Arial" w:hAnsi="Arial" w:cs="Arial"/>
                <w:sz w:val="20"/>
                <w:szCs w:val="20"/>
                <w:lang w:val="en-GB"/>
              </w:rPr>
            </w:pPr>
            <w:r w:rsidRPr="000016C6">
              <w:rPr>
                <w:rFonts w:ascii="Arial" w:hAnsi="Arial" w:cs="Arial"/>
                <w:sz w:val="20"/>
                <w:szCs w:val="20"/>
                <w:lang w:val="en-GB"/>
              </w:rPr>
              <w:t>Pre-retirement mortality rate</w:t>
            </w:r>
          </w:p>
        </w:tc>
        <w:tc>
          <w:tcPr>
            <w:tcW w:w="2358" w:type="dxa"/>
            <w:shd w:val="clear" w:color="auto" w:fill="FAFAFA"/>
            <w:vAlign w:val="bottom"/>
          </w:tcPr>
          <w:p w14:paraId="7E70AAD8" w14:textId="13720C8E" w:rsidR="004F1E5C" w:rsidRPr="000016C6" w:rsidRDefault="004F1E5C" w:rsidP="00CD6843">
            <w:pPr>
              <w:ind w:right="-72"/>
              <w:jc w:val="right"/>
              <w:rPr>
                <w:rFonts w:ascii="Arial" w:hAnsi="Arial" w:cs="Arial"/>
                <w:sz w:val="20"/>
                <w:szCs w:val="20"/>
                <w:lang w:val="en-GB"/>
              </w:rPr>
            </w:pPr>
            <w:r w:rsidRPr="000016C6">
              <w:rPr>
                <w:rFonts w:ascii="Arial" w:hAnsi="Arial" w:cs="Arial"/>
                <w:sz w:val="20"/>
                <w:szCs w:val="20"/>
                <w:lang w:val="en-GB"/>
              </w:rPr>
              <w:t xml:space="preserve">100% of Thai </w:t>
            </w:r>
          </w:p>
        </w:tc>
        <w:tc>
          <w:tcPr>
            <w:tcW w:w="2358" w:type="dxa"/>
            <w:vAlign w:val="bottom"/>
          </w:tcPr>
          <w:p w14:paraId="435722EB" w14:textId="1EF0B0DC" w:rsidR="004F1E5C" w:rsidRPr="000016C6" w:rsidRDefault="004F1E5C" w:rsidP="00CD6843">
            <w:pPr>
              <w:ind w:right="-72"/>
              <w:jc w:val="right"/>
              <w:rPr>
                <w:rFonts w:ascii="Arial" w:hAnsi="Arial" w:cs="Arial"/>
                <w:sz w:val="20"/>
                <w:szCs w:val="20"/>
                <w:lang w:val="en-GB"/>
              </w:rPr>
            </w:pPr>
            <w:r w:rsidRPr="000016C6">
              <w:rPr>
                <w:rFonts w:ascii="Arial" w:hAnsi="Arial" w:cs="Arial"/>
                <w:sz w:val="20"/>
                <w:szCs w:val="20"/>
                <w:lang w:val="en-GB"/>
              </w:rPr>
              <w:t xml:space="preserve">100% of Thai </w:t>
            </w:r>
          </w:p>
        </w:tc>
      </w:tr>
      <w:tr w:rsidR="004F1E5C" w:rsidRPr="000016C6" w14:paraId="16416EF4" w14:textId="77777777" w:rsidTr="00FE6353">
        <w:tc>
          <w:tcPr>
            <w:tcW w:w="4428" w:type="dxa"/>
            <w:shd w:val="clear" w:color="auto" w:fill="auto"/>
            <w:vAlign w:val="bottom"/>
          </w:tcPr>
          <w:p w14:paraId="30F37883" w14:textId="77777777" w:rsidR="004F1E5C" w:rsidRPr="000016C6" w:rsidRDefault="004F1E5C" w:rsidP="00CD6843">
            <w:pPr>
              <w:tabs>
                <w:tab w:val="left" w:pos="540"/>
              </w:tabs>
              <w:ind w:left="540"/>
              <w:outlineLvl w:val="0"/>
              <w:rPr>
                <w:rFonts w:ascii="Arial" w:hAnsi="Arial" w:cs="Arial"/>
                <w:sz w:val="20"/>
                <w:szCs w:val="20"/>
                <w:lang w:val="en-GB"/>
              </w:rPr>
            </w:pPr>
          </w:p>
        </w:tc>
        <w:tc>
          <w:tcPr>
            <w:tcW w:w="2358" w:type="dxa"/>
            <w:shd w:val="clear" w:color="auto" w:fill="FAFAFA"/>
            <w:vAlign w:val="bottom"/>
          </w:tcPr>
          <w:p w14:paraId="07630EF0" w14:textId="195851BF" w:rsidR="004F1E5C" w:rsidRPr="000016C6" w:rsidRDefault="004F1E5C" w:rsidP="00CD6843">
            <w:pPr>
              <w:ind w:right="-72"/>
              <w:jc w:val="right"/>
              <w:rPr>
                <w:rFonts w:ascii="Arial" w:hAnsi="Arial" w:cs="Arial"/>
                <w:sz w:val="20"/>
                <w:szCs w:val="20"/>
                <w:lang w:val="en-GB"/>
              </w:rPr>
            </w:pPr>
            <w:r w:rsidRPr="000016C6">
              <w:rPr>
                <w:rFonts w:ascii="Arial" w:hAnsi="Arial" w:cs="Arial"/>
                <w:sz w:val="20"/>
                <w:szCs w:val="20"/>
                <w:lang w:val="en-GB"/>
              </w:rPr>
              <w:t xml:space="preserve">Mortality Ordinary </w:t>
            </w:r>
            <w:r w:rsidRPr="000016C6">
              <w:rPr>
                <w:rFonts w:ascii="Arial" w:hAnsi="Arial" w:cs="Arial"/>
                <w:sz w:val="20"/>
                <w:szCs w:val="20"/>
                <w:cs/>
                <w:lang w:val="en-GB"/>
              </w:rPr>
              <w:br/>
            </w:r>
            <w:r w:rsidRPr="000016C6">
              <w:rPr>
                <w:rFonts w:ascii="Arial" w:hAnsi="Arial" w:cs="Arial"/>
                <w:sz w:val="20"/>
                <w:szCs w:val="20"/>
                <w:lang w:val="en-GB"/>
              </w:rPr>
              <w:t>Table 2017</w:t>
            </w:r>
          </w:p>
        </w:tc>
        <w:tc>
          <w:tcPr>
            <w:tcW w:w="2358" w:type="dxa"/>
            <w:vAlign w:val="bottom"/>
          </w:tcPr>
          <w:p w14:paraId="7E40C7E4" w14:textId="12BDB015" w:rsidR="004F1E5C" w:rsidRPr="000016C6" w:rsidRDefault="004F1E5C" w:rsidP="00CD6843">
            <w:pPr>
              <w:ind w:right="-72"/>
              <w:jc w:val="right"/>
              <w:rPr>
                <w:rFonts w:ascii="Arial" w:hAnsi="Arial" w:cs="Arial"/>
                <w:sz w:val="20"/>
                <w:szCs w:val="20"/>
                <w:lang w:val="en-GB"/>
              </w:rPr>
            </w:pPr>
            <w:r w:rsidRPr="000016C6">
              <w:rPr>
                <w:rFonts w:ascii="Arial" w:hAnsi="Arial" w:cs="Arial"/>
                <w:sz w:val="20"/>
                <w:szCs w:val="20"/>
                <w:lang w:val="en-GB"/>
              </w:rPr>
              <w:t xml:space="preserve">Mortality Ordinary </w:t>
            </w:r>
            <w:r w:rsidRPr="000016C6">
              <w:rPr>
                <w:rFonts w:ascii="Arial" w:hAnsi="Arial" w:cs="Arial"/>
                <w:sz w:val="20"/>
                <w:szCs w:val="20"/>
                <w:cs/>
                <w:lang w:val="en-GB"/>
              </w:rPr>
              <w:br/>
            </w:r>
            <w:r w:rsidRPr="000016C6">
              <w:rPr>
                <w:rFonts w:ascii="Arial" w:hAnsi="Arial" w:cs="Arial"/>
                <w:sz w:val="20"/>
                <w:szCs w:val="20"/>
                <w:lang w:val="en-GB"/>
              </w:rPr>
              <w:t>Table 2017</w:t>
            </w:r>
          </w:p>
        </w:tc>
      </w:tr>
      <w:tr w:rsidR="004F1E5C" w:rsidRPr="000016C6" w14:paraId="79D5DB29" w14:textId="77777777" w:rsidTr="00FE6353">
        <w:tc>
          <w:tcPr>
            <w:tcW w:w="4428" w:type="dxa"/>
            <w:shd w:val="clear" w:color="auto" w:fill="auto"/>
            <w:vAlign w:val="bottom"/>
          </w:tcPr>
          <w:p w14:paraId="674A3EE9" w14:textId="77777777" w:rsidR="004F1E5C" w:rsidRPr="000016C6" w:rsidRDefault="004F1E5C" w:rsidP="00CD6843">
            <w:pPr>
              <w:tabs>
                <w:tab w:val="left" w:pos="540"/>
              </w:tabs>
              <w:ind w:left="540"/>
              <w:outlineLvl w:val="0"/>
              <w:rPr>
                <w:rFonts w:ascii="Arial" w:hAnsi="Arial" w:cs="Arial"/>
                <w:sz w:val="20"/>
                <w:szCs w:val="20"/>
                <w:lang w:val="en-GB"/>
              </w:rPr>
            </w:pPr>
            <w:r w:rsidRPr="000016C6">
              <w:rPr>
                <w:rFonts w:ascii="Arial" w:hAnsi="Arial" w:cs="Arial"/>
                <w:sz w:val="20"/>
                <w:szCs w:val="20"/>
                <w:lang w:val="en-GB"/>
              </w:rPr>
              <w:t>Disability rate</w:t>
            </w:r>
          </w:p>
        </w:tc>
        <w:tc>
          <w:tcPr>
            <w:tcW w:w="2358" w:type="dxa"/>
            <w:shd w:val="clear" w:color="auto" w:fill="FAFAFA"/>
            <w:vAlign w:val="bottom"/>
          </w:tcPr>
          <w:p w14:paraId="265C5A4C" w14:textId="6C44BBAA" w:rsidR="004F1E5C" w:rsidRPr="000016C6" w:rsidRDefault="004F1E5C" w:rsidP="00CD6843">
            <w:pPr>
              <w:ind w:right="-72"/>
              <w:jc w:val="right"/>
              <w:rPr>
                <w:rFonts w:ascii="Arial" w:hAnsi="Arial" w:cs="Arial"/>
                <w:sz w:val="20"/>
                <w:szCs w:val="20"/>
                <w:lang w:val="en-GB"/>
              </w:rPr>
            </w:pPr>
            <w:r w:rsidRPr="000016C6">
              <w:rPr>
                <w:rFonts w:ascii="Arial" w:hAnsi="Arial" w:cs="Arial"/>
                <w:sz w:val="20"/>
                <w:szCs w:val="20"/>
                <w:lang w:val="en-GB"/>
              </w:rPr>
              <w:t>5% of Thai Mortality</w:t>
            </w:r>
          </w:p>
        </w:tc>
        <w:tc>
          <w:tcPr>
            <w:tcW w:w="2358" w:type="dxa"/>
            <w:vAlign w:val="bottom"/>
          </w:tcPr>
          <w:p w14:paraId="4000CD6E" w14:textId="1218C609" w:rsidR="004F1E5C" w:rsidRPr="000016C6" w:rsidRDefault="004F1E5C" w:rsidP="00CD6843">
            <w:pPr>
              <w:ind w:right="-72"/>
              <w:jc w:val="right"/>
              <w:rPr>
                <w:rFonts w:ascii="Arial" w:hAnsi="Arial" w:cs="Arial"/>
                <w:sz w:val="20"/>
                <w:szCs w:val="20"/>
                <w:lang w:val="en-GB"/>
              </w:rPr>
            </w:pPr>
            <w:r w:rsidRPr="000016C6">
              <w:rPr>
                <w:rFonts w:ascii="Arial" w:hAnsi="Arial" w:cs="Arial"/>
                <w:sz w:val="20"/>
                <w:szCs w:val="20"/>
                <w:lang w:val="en-GB"/>
              </w:rPr>
              <w:t>5% of Thai Mortality</w:t>
            </w:r>
          </w:p>
        </w:tc>
      </w:tr>
      <w:tr w:rsidR="004F1E5C" w:rsidRPr="000016C6" w14:paraId="4A27D8D6" w14:textId="77777777" w:rsidTr="00FE6353">
        <w:tc>
          <w:tcPr>
            <w:tcW w:w="4428" w:type="dxa"/>
            <w:shd w:val="clear" w:color="auto" w:fill="auto"/>
            <w:vAlign w:val="bottom"/>
          </w:tcPr>
          <w:p w14:paraId="1C45AACF" w14:textId="77777777" w:rsidR="004F1E5C" w:rsidRPr="000016C6" w:rsidRDefault="004F1E5C" w:rsidP="00CD6843">
            <w:pPr>
              <w:tabs>
                <w:tab w:val="left" w:pos="540"/>
              </w:tabs>
              <w:ind w:left="540"/>
              <w:outlineLvl w:val="0"/>
              <w:rPr>
                <w:rFonts w:ascii="Arial" w:hAnsi="Arial" w:cs="Arial"/>
                <w:sz w:val="20"/>
                <w:szCs w:val="20"/>
                <w:lang w:val="en-GB"/>
              </w:rPr>
            </w:pPr>
          </w:p>
        </w:tc>
        <w:tc>
          <w:tcPr>
            <w:tcW w:w="2358" w:type="dxa"/>
            <w:shd w:val="clear" w:color="auto" w:fill="FAFAFA"/>
            <w:vAlign w:val="bottom"/>
          </w:tcPr>
          <w:p w14:paraId="37B684DE" w14:textId="23E05A34" w:rsidR="004F1E5C" w:rsidRPr="000016C6" w:rsidRDefault="004F1E5C" w:rsidP="00CD6843">
            <w:pPr>
              <w:ind w:right="-72"/>
              <w:jc w:val="right"/>
              <w:rPr>
                <w:rFonts w:ascii="Arial" w:hAnsi="Arial" w:cs="Arial"/>
                <w:sz w:val="20"/>
                <w:szCs w:val="20"/>
                <w:cs/>
                <w:lang w:val="en-GB"/>
              </w:rPr>
            </w:pPr>
            <w:r w:rsidRPr="000016C6">
              <w:rPr>
                <w:rFonts w:ascii="Arial" w:hAnsi="Arial" w:cs="Arial"/>
                <w:sz w:val="20"/>
                <w:szCs w:val="20"/>
                <w:lang w:val="en-GB"/>
              </w:rPr>
              <w:t>Ordinary Table 2017</w:t>
            </w:r>
          </w:p>
        </w:tc>
        <w:tc>
          <w:tcPr>
            <w:tcW w:w="2358" w:type="dxa"/>
            <w:vAlign w:val="bottom"/>
          </w:tcPr>
          <w:p w14:paraId="7013FEEE" w14:textId="5B7207C8" w:rsidR="004F1E5C" w:rsidRPr="000016C6" w:rsidRDefault="004F1E5C" w:rsidP="00CD6843">
            <w:pPr>
              <w:ind w:right="-72"/>
              <w:jc w:val="right"/>
              <w:rPr>
                <w:rFonts w:ascii="Arial" w:hAnsi="Arial" w:cs="Arial"/>
                <w:sz w:val="20"/>
                <w:szCs w:val="20"/>
                <w:cs/>
                <w:lang w:val="en-GB"/>
              </w:rPr>
            </w:pPr>
            <w:r w:rsidRPr="000016C6">
              <w:rPr>
                <w:rFonts w:ascii="Arial" w:hAnsi="Arial" w:cs="Arial"/>
                <w:sz w:val="20"/>
                <w:szCs w:val="20"/>
                <w:lang w:val="en-GB"/>
              </w:rPr>
              <w:t>Ordinary Table 2017</w:t>
            </w:r>
          </w:p>
        </w:tc>
      </w:tr>
      <w:tr w:rsidR="004F1E5C" w:rsidRPr="000016C6" w14:paraId="5E84F86C" w14:textId="77777777" w:rsidTr="00FE6353">
        <w:tc>
          <w:tcPr>
            <w:tcW w:w="4428" w:type="dxa"/>
            <w:shd w:val="clear" w:color="auto" w:fill="auto"/>
            <w:vAlign w:val="bottom"/>
          </w:tcPr>
          <w:p w14:paraId="75B664A1" w14:textId="77777777" w:rsidR="004F1E5C" w:rsidRPr="000016C6" w:rsidRDefault="004F1E5C" w:rsidP="00CD6843">
            <w:pPr>
              <w:tabs>
                <w:tab w:val="left" w:pos="540"/>
              </w:tabs>
              <w:ind w:left="540"/>
              <w:outlineLvl w:val="0"/>
              <w:rPr>
                <w:rFonts w:ascii="Arial" w:hAnsi="Arial" w:cs="Arial"/>
                <w:sz w:val="20"/>
                <w:szCs w:val="20"/>
                <w:lang w:val="en-GB"/>
              </w:rPr>
            </w:pPr>
            <w:r w:rsidRPr="000016C6">
              <w:rPr>
                <w:rFonts w:ascii="Arial" w:hAnsi="Arial" w:cs="Arial"/>
                <w:sz w:val="20"/>
                <w:szCs w:val="20"/>
                <w:lang w:val="en-GB"/>
              </w:rPr>
              <w:t>Turnover rate</w:t>
            </w:r>
          </w:p>
        </w:tc>
        <w:tc>
          <w:tcPr>
            <w:tcW w:w="2358" w:type="dxa"/>
            <w:shd w:val="clear" w:color="auto" w:fill="FAFAFA"/>
            <w:vAlign w:val="bottom"/>
          </w:tcPr>
          <w:p w14:paraId="713F5AFD" w14:textId="70F130AA" w:rsidR="004F1E5C" w:rsidRPr="000016C6" w:rsidRDefault="004F1E5C" w:rsidP="00CD6843">
            <w:pPr>
              <w:ind w:right="-72"/>
              <w:jc w:val="right"/>
              <w:rPr>
                <w:rFonts w:ascii="Arial" w:hAnsi="Arial" w:cs="Arial"/>
                <w:sz w:val="20"/>
                <w:szCs w:val="20"/>
                <w:lang w:val="en-GB"/>
              </w:rPr>
            </w:pPr>
            <w:r w:rsidRPr="000016C6">
              <w:rPr>
                <w:rFonts w:ascii="Arial" w:hAnsi="Arial" w:cs="Arial"/>
                <w:sz w:val="20"/>
                <w:szCs w:val="20"/>
                <w:lang w:val="en-GB"/>
              </w:rPr>
              <w:t>8%</w:t>
            </w:r>
          </w:p>
        </w:tc>
        <w:tc>
          <w:tcPr>
            <w:tcW w:w="2358" w:type="dxa"/>
            <w:vAlign w:val="bottom"/>
          </w:tcPr>
          <w:p w14:paraId="26928855" w14:textId="40A16C8E" w:rsidR="004F1E5C" w:rsidRPr="000016C6" w:rsidRDefault="004F1E5C" w:rsidP="00CD6843">
            <w:pPr>
              <w:ind w:right="-72"/>
              <w:jc w:val="right"/>
              <w:rPr>
                <w:rFonts w:ascii="Arial" w:hAnsi="Arial" w:cs="Arial"/>
                <w:sz w:val="20"/>
                <w:szCs w:val="20"/>
                <w:lang w:val="en-GB"/>
              </w:rPr>
            </w:pPr>
            <w:r w:rsidRPr="000016C6">
              <w:rPr>
                <w:rFonts w:ascii="Arial" w:hAnsi="Arial" w:cs="Arial"/>
                <w:sz w:val="20"/>
                <w:szCs w:val="20"/>
                <w:lang w:val="en-GB"/>
              </w:rPr>
              <w:t>8%</w:t>
            </w:r>
          </w:p>
        </w:tc>
      </w:tr>
      <w:tr w:rsidR="004F1E5C" w:rsidRPr="000016C6" w14:paraId="1BBC5CBB" w14:textId="77777777" w:rsidTr="00FE6353">
        <w:tc>
          <w:tcPr>
            <w:tcW w:w="4428" w:type="dxa"/>
            <w:shd w:val="clear" w:color="auto" w:fill="auto"/>
            <w:vAlign w:val="bottom"/>
          </w:tcPr>
          <w:p w14:paraId="7C14DC95" w14:textId="77777777" w:rsidR="004F1E5C" w:rsidRPr="000016C6" w:rsidRDefault="004F1E5C" w:rsidP="00CD6843">
            <w:pPr>
              <w:tabs>
                <w:tab w:val="left" w:pos="540"/>
              </w:tabs>
              <w:ind w:left="540"/>
              <w:outlineLvl w:val="0"/>
              <w:rPr>
                <w:rFonts w:ascii="Arial" w:hAnsi="Arial" w:cs="Arial"/>
                <w:sz w:val="20"/>
                <w:szCs w:val="20"/>
                <w:lang w:val="en-GB"/>
              </w:rPr>
            </w:pPr>
            <w:r w:rsidRPr="000016C6">
              <w:rPr>
                <w:rFonts w:ascii="Arial" w:hAnsi="Arial" w:cs="Arial"/>
                <w:sz w:val="20"/>
                <w:szCs w:val="20"/>
                <w:lang w:val="en-GB"/>
              </w:rPr>
              <w:t>Retirement age</w:t>
            </w:r>
          </w:p>
        </w:tc>
        <w:tc>
          <w:tcPr>
            <w:tcW w:w="2358" w:type="dxa"/>
            <w:shd w:val="clear" w:color="auto" w:fill="FAFAFA"/>
            <w:vAlign w:val="bottom"/>
          </w:tcPr>
          <w:p w14:paraId="475F37F0" w14:textId="6FE4D74D" w:rsidR="004F1E5C" w:rsidRPr="000016C6" w:rsidRDefault="004F1E5C" w:rsidP="00CD6843">
            <w:pPr>
              <w:ind w:right="-72"/>
              <w:jc w:val="right"/>
              <w:rPr>
                <w:rFonts w:ascii="Arial" w:hAnsi="Arial" w:cs="Arial"/>
                <w:sz w:val="20"/>
                <w:szCs w:val="20"/>
                <w:cs/>
                <w:lang w:val="en-GB"/>
              </w:rPr>
            </w:pPr>
            <w:r w:rsidRPr="000016C6">
              <w:rPr>
                <w:rFonts w:ascii="Arial" w:hAnsi="Arial" w:cs="Arial"/>
                <w:sz w:val="20"/>
                <w:szCs w:val="20"/>
                <w:lang w:val="en-GB"/>
              </w:rPr>
              <w:t>60 years old</w:t>
            </w:r>
          </w:p>
        </w:tc>
        <w:tc>
          <w:tcPr>
            <w:tcW w:w="2358" w:type="dxa"/>
            <w:vAlign w:val="bottom"/>
          </w:tcPr>
          <w:p w14:paraId="2AF1DD1D" w14:textId="0BCE68D1" w:rsidR="004F1E5C" w:rsidRPr="000016C6" w:rsidRDefault="004F1E5C" w:rsidP="00CD6843">
            <w:pPr>
              <w:ind w:right="-72"/>
              <w:jc w:val="right"/>
              <w:rPr>
                <w:rFonts w:ascii="Arial" w:hAnsi="Arial" w:cs="Arial"/>
                <w:sz w:val="20"/>
                <w:szCs w:val="20"/>
                <w:cs/>
                <w:lang w:val="en-GB"/>
              </w:rPr>
            </w:pPr>
            <w:r w:rsidRPr="000016C6">
              <w:rPr>
                <w:rFonts w:ascii="Arial" w:hAnsi="Arial" w:cs="Arial"/>
                <w:sz w:val="20"/>
                <w:szCs w:val="20"/>
                <w:lang w:val="en-GB"/>
              </w:rPr>
              <w:t>60 years old</w:t>
            </w:r>
          </w:p>
        </w:tc>
      </w:tr>
    </w:tbl>
    <w:p w14:paraId="243E3871" w14:textId="77777777" w:rsidR="00C17ABB" w:rsidRPr="000016C6" w:rsidRDefault="00C17ABB" w:rsidP="00CD6843">
      <w:pPr>
        <w:rPr>
          <w:rFonts w:ascii="Arial" w:hAnsi="Arial" w:cs="Arial"/>
          <w:sz w:val="20"/>
          <w:szCs w:val="20"/>
          <w:lang w:val="en-US"/>
        </w:rPr>
      </w:pPr>
      <w:r w:rsidRPr="000016C6">
        <w:rPr>
          <w:rFonts w:ascii="Arial" w:hAnsi="Arial" w:cs="Arial"/>
          <w:sz w:val="20"/>
          <w:szCs w:val="20"/>
          <w:lang w:val="en-US"/>
        </w:rPr>
        <w:br w:type="page"/>
      </w:r>
    </w:p>
    <w:p w14:paraId="02081DF9" w14:textId="77777777" w:rsidR="00C17ABB" w:rsidRPr="000016C6" w:rsidRDefault="00C17ABB" w:rsidP="00CD6843">
      <w:pPr>
        <w:pStyle w:val="a"/>
        <w:tabs>
          <w:tab w:val="right" w:pos="3960"/>
          <w:tab w:val="right" w:pos="7200"/>
        </w:tabs>
        <w:ind w:right="0"/>
        <w:jc w:val="thaiDistribute"/>
        <w:rPr>
          <w:rFonts w:ascii="Arial" w:hAnsi="Arial" w:cs="Arial"/>
          <w:sz w:val="20"/>
          <w:szCs w:val="20"/>
          <w:lang w:val="en-US"/>
        </w:rPr>
      </w:pPr>
    </w:p>
    <w:p w14:paraId="0C72818C" w14:textId="77777777" w:rsidR="00C17ABB" w:rsidRPr="000016C6" w:rsidRDefault="00C17ABB" w:rsidP="00CD6843">
      <w:pPr>
        <w:pStyle w:val="a"/>
        <w:tabs>
          <w:tab w:val="right" w:pos="3960"/>
          <w:tab w:val="right" w:pos="7200"/>
        </w:tabs>
        <w:ind w:right="0"/>
        <w:jc w:val="thaiDistribute"/>
        <w:rPr>
          <w:rFonts w:ascii="Arial" w:hAnsi="Arial" w:cs="Arial"/>
          <w:sz w:val="20"/>
          <w:szCs w:val="20"/>
          <w:lang w:val="en-US"/>
        </w:rPr>
      </w:pPr>
    </w:p>
    <w:p w14:paraId="1A6CB59B" w14:textId="77777777" w:rsidR="000A2B53" w:rsidRPr="000016C6" w:rsidRDefault="000A2B53" w:rsidP="00CD6843">
      <w:pPr>
        <w:pStyle w:val="a"/>
        <w:tabs>
          <w:tab w:val="right" w:pos="3960"/>
          <w:tab w:val="right" w:pos="7200"/>
        </w:tabs>
        <w:ind w:left="540" w:right="0"/>
        <w:jc w:val="thaiDistribute"/>
        <w:rPr>
          <w:rFonts w:ascii="Arial" w:hAnsi="Arial" w:cs="Arial"/>
          <w:sz w:val="20"/>
          <w:szCs w:val="20"/>
          <w:lang w:val="en-US"/>
        </w:rPr>
      </w:pPr>
      <w:r w:rsidRPr="000016C6">
        <w:rPr>
          <w:rFonts w:ascii="Arial" w:hAnsi="Arial" w:cs="Arial"/>
          <w:sz w:val="20"/>
          <w:szCs w:val="20"/>
          <w:lang w:val="en-US"/>
        </w:rPr>
        <w:t>Sensitivity analysis</w:t>
      </w:r>
      <w:r w:rsidR="004B5B38" w:rsidRPr="000016C6">
        <w:rPr>
          <w:rFonts w:ascii="Arial" w:hAnsi="Arial" w:cs="Arial"/>
          <w:sz w:val="20"/>
          <w:szCs w:val="20"/>
          <w:lang w:val="en-US"/>
        </w:rPr>
        <w:t xml:space="preserve"> on key assumptions changes</w:t>
      </w:r>
      <w:r w:rsidR="00581D4E" w:rsidRPr="000016C6">
        <w:rPr>
          <w:rFonts w:ascii="Arial" w:hAnsi="Arial" w:cs="Arial"/>
          <w:sz w:val="20"/>
          <w:szCs w:val="20"/>
          <w:lang w:val="en-US"/>
        </w:rPr>
        <w:t xml:space="preserve"> are as follows: </w:t>
      </w:r>
    </w:p>
    <w:p w14:paraId="577FC9D5" w14:textId="77777777" w:rsidR="000B2FAE" w:rsidRPr="000016C6" w:rsidRDefault="000B2FAE" w:rsidP="00CD6843">
      <w:pPr>
        <w:pStyle w:val="a"/>
        <w:tabs>
          <w:tab w:val="right" w:pos="3960"/>
          <w:tab w:val="right" w:pos="7200"/>
        </w:tabs>
        <w:ind w:left="540" w:right="0"/>
        <w:jc w:val="thaiDistribute"/>
        <w:rPr>
          <w:rFonts w:ascii="Arial" w:hAnsi="Arial" w:cs="Arial"/>
          <w:sz w:val="20"/>
          <w:szCs w:val="20"/>
          <w:lang w:val="en-US"/>
        </w:rPr>
      </w:pPr>
    </w:p>
    <w:tbl>
      <w:tblPr>
        <w:tblW w:w="8749" w:type="dxa"/>
        <w:tblInd w:w="269" w:type="dxa"/>
        <w:tblLayout w:type="fixed"/>
        <w:tblLook w:val="0000" w:firstRow="0" w:lastRow="0" w:firstColumn="0" w:lastColumn="0" w:noHBand="0" w:noVBand="0"/>
      </w:tblPr>
      <w:tblGrid>
        <w:gridCol w:w="5581"/>
        <w:gridCol w:w="1584"/>
        <w:gridCol w:w="1584"/>
      </w:tblGrid>
      <w:tr w:rsidR="00B05097" w:rsidRPr="000016C6" w14:paraId="6E80C6B9" w14:textId="77777777" w:rsidTr="00FE6353">
        <w:trPr>
          <w:cantSplit/>
        </w:trPr>
        <w:tc>
          <w:tcPr>
            <w:tcW w:w="5581" w:type="dxa"/>
            <w:tcBorders>
              <w:top w:val="nil"/>
              <w:left w:val="nil"/>
              <w:bottom w:val="nil"/>
              <w:right w:val="nil"/>
            </w:tcBorders>
            <w:vAlign w:val="bottom"/>
          </w:tcPr>
          <w:p w14:paraId="5C6ED801" w14:textId="77777777" w:rsidR="000A2B53" w:rsidRPr="000016C6" w:rsidRDefault="000A2B53" w:rsidP="00CD6843">
            <w:pPr>
              <w:ind w:left="165"/>
              <w:rPr>
                <w:rFonts w:ascii="Arial" w:eastAsia="Arial Unicode MS" w:hAnsi="Arial" w:cs="Arial"/>
                <w:sz w:val="20"/>
                <w:szCs w:val="20"/>
                <w:lang w:val="en-GB"/>
              </w:rPr>
            </w:pPr>
          </w:p>
        </w:tc>
        <w:tc>
          <w:tcPr>
            <w:tcW w:w="3168" w:type="dxa"/>
            <w:gridSpan w:val="2"/>
            <w:tcBorders>
              <w:top w:val="single" w:sz="4" w:space="0" w:color="auto"/>
              <w:left w:val="nil"/>
              <w:bottom w:val="single" w:sz="4" w:space="0" w:color="auto"/>
              <w:right w:val="nil"/>
            </w:tcBorders>
            <w:vAlign w:val="bottom"/>
          </w:tcPr>
          <w:p w14:paraId="23618039" w14:textId="1B408B23" w:rsidR="000A2B53" w:rsidRPr="000016C6" w:rsidRDefault="00581D4E" w:rsidP="00CD6843">
            <w:pPr>
              <w:pStyle w:val="a"/>
              <w:ind w:right="-72"/>
              <w:jc w:val="center"/>
              <w:rPr>
                <w:rFonts w:ascii="Arial" w:hAnsi="Arial" w:cs="Arial"/>
                <w:b/>
                <w:bCs/>
                <w:sz w:val="20"/>
                <w:szCs w:val="20"/>
                <w:lang w:val="en-US"/>
              </w:rPr>
            </w:pPr>
            <w:r w:rsidRPr="000016C6">
              <w:rPr>
                <w:rFonts w:ascii="Arial" w:hAnsi="Arial" w:cs="Arial"/>
                <w:b/>
                <w:bCs/>
                <w:sz w:val="20"/>
                <w:szCs w:val="20"/>
                <w:lang w:val="en-US"/>
              </w:rPr>
              <w:t>Increase</w:t>
            </w:r>
            <w:r w:rsidR="00211EEA" w:rsidRPr="000016C6">
              <w:rPr>
                <w:rFonts w:ascii="Arial" w:hAnsi="Arial" w:cs="Arial"/>
                <w:b/>
                <w:bCs/>
                <w:sz w:val="20"/>
                <w:szCs w:val="20"/>
                <w:lang w:val="en-US"/>
              </w:rPr>
              <w:t>/</w:t>
            </w:r>
            <w:r w:rsidRPr="000016C6">
              <w:rPr>
                <w:rFonts w:ascii="Arial" w:hAnsi="Arial" w:cs="Arial"/>
                <w:b/>
                <w:bCs/>
                <w:sz w:val="20"/>
                <w:szCs w:val="20"/>
                <w:lang w:val="en-US"/>
              </w:rPr>
              <w:t>(D</w:t>
            </w:r>
            <w:r w:rsidR="000A2B53" w:rsidRPr="000016C6">
              <w:rPr>
                <w:rFonts w:ascii="Arial" w:hAnsi="Arial" w:cs="Arial"/>
                <w:b/>
                <w:bCs/>
                <w:sz w:val="20"/>
                <w:szCs w:val="20"/>
                <w:lang w:val="en-US"/>
              </w:rPr>
              <w:t>ecrease)</w:t>
            </w:r>
          </w:p>
        </w:tc>
      </w:tr>
      <w:tr w:rsidR="000D5D88" w:rsidRPr="000016C6" w14:paraId="190833B9" w14:textId="77777777" w:rsidTr="00FE6353">
        <w:trPr>
          <w:cantSplit/>
        </w:trPr>
        <w:tc>
          <w:tcPr>
            <w:tcW w:w="5581" w:type="dxa"/>
            <w:tcBorders>
              <w:top w:val="nil"/>
              <w:left w:val="nil"/>
              <w:bottom w:val="nil"/>
              <w:right w:val="nil"/>
            </w:tcBorders>
            <w:vAlign w:val="bottom"/>
          </w:tcPr>
          <w:p w14:paraId="1BA0EDDF" w14:textId="77777777" w:rsidR="000D5D88" w:rsidRPr="000016C6" w:rsidRDefault="000D5D88" w:rsidP="00CD6843">
            <w:pPr>
              <w:ind w:left="165"/>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13C3347B" w14:textId="77777777" w:rsidR="000D5D88" w:rsidRPr="000016C6" w:rsidRDefault="000D5D88"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 xml:space="preserve">As at </w:t>
            </w:r>
          </w:p>
          <w:p w14:paraId="07D2552A" w14:textId="42C11A8A" w:rsidR="000D5D88" w:rsidRPr="000016C6" w:rsidRDefault="000D5D88"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30 June</w:t>
            </w:r>
          </w:p>
        </w:tc>
        <w:tc>
          <w:tcPr>
            <w:tcW w:w="1584" w:type="dxa"/>
            <w:tcBorders>
              <w:top w:val="single" w:sz="4" w:space="0" w:color="auto"/>
              <w:left w:val="nil"/>
              <w:right w:val="nil"/>
            </w:tcBorders>
            <w:vAlign w:val="bottom"/>
          </w:tcPr>
          <w:p w14:paraId="427F0E59" w14:textId="77777777" w:rsidR="000D5D88" w:rsidRPr="000016C6" w:rsidRDefault="000D5D88"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 xml:space="preserve">As at </w:t>
            </w:r>
          </w:p>
          <w:p w14:paraId="2B19D4DF" w14:textId="1F5655AF" w:rsidR="000D5D88" w:rsidRPr="000016C6" w:rsidRDefault="000D5D88"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31 December</w:t>
            </w:r>
          </w:p>
        </w:tc>
      </w:tr>
      <w:tr w:rsidR="008E05A4" w:rsidRPr="000016C6" w14:paraId="22973C51" w14:textId="77777777" w:rsidTr="00FE6353">
        <w:trPr>
          <w:cantSplit/>
        </w:trPr>
        <w:tc>
          <w:tcPr>
            <w:tcW w:w="5581" w:type="dxa"/>
            <w:tcBorders>
              <w:top w:val="nil"/>
              <w:left w:val="nil"/>
              <w:bottom w:val="nil"/>
              <w:right w:val="nil"/>
            </w:tcBorders>
            <w:vAlign w:val="bottom"/>
          </w:tcPr>
          <w:p w14:paraId="5D549400" w14:textId="77777777" w:rsidR="00CA4ED3" w:rsidRPr="000016C6" w:rsidRDefault="00CA4ED3" w:rsidP="00CD6843">
            <w:pPr>
              <w:ind w:left="16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10BEBA51" w14:textId="3EDF3861" w:rsidR="00CA4ED3"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p w14:paraId="7FFE61A1" w14:textId="77777777" w:rsidR="00CA4ED3" w:rsidRPr="000016C6" w:rsidRDefault="00CA4ED3"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5CF46422" w14:textId="35E38884" w:rsidR="00CA4ED3"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p w14:paraId="26B255ED" w14:textId="77777777" w:rsidR="00CA4ED3" w:rsidRPr="000016C6" w:rsidRDefault="00CA4ED3"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C17ABB" w:rsidRPr="000016C6" w14:paraId="2623CEB9" w14:textId="77777777" w:rsidTr="00FE6353">
        <w:trPr>
          <w:cantSplit/>
        </w:trPr>
        <w:tc>
          <w:tcPr>
            <w:tcW w:w="5581" w:type="dxa"/>
            <w:tcBorders>
              <w:top w:val="nil"/>
              <w:left w:val="nil"/>
              <w:bottom w:val="nil"/>
              <w:right w:val="nil"/>
            </w:tcBorders>
            <w:vAlign w:val="bottom"/>
          </w:tcPr>
          <w:p w14:paraId="1EF1B363" w14:textId="77777777" w:rsidR="00C17ABB" w:rsidRPr="000016C6" w:rsidRDefault="00C17ABB" w:rsidP="00CD6843">
            <w:pPr>
              <w:ind w:left="16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397BAD24" w14:textId="77777777" w:rsidR="00C17ABB" w:rsidRPr="000016C6" w:rsidRDefault="00C17ABB" w:rsidP="00CD6843">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58ADFF31" w14:textId="77777777" w:rsidR="00C17ABB" w:rsidRPr="000016C6" w:rsidRDefault="00C17ABB" w:rsidP="00CD6843">
            <w:pPr>
              <w:ind w:right="-72"/>
              <w:jc w:val="right"/>
              <w:rPr>
                <w:rFonts w:ascii="Arial" w:hAnsi="Arial" w:cs="Arial"/>
                <w:snapToGrid w:val="0"/>
                <w:sz w:val="20"/>
                <w:szCs w:val="20"/>
                <w:lang w:val="en-US" w:eastAsia="th-TH"/>
              </w:rPr>
            </w:pPr>
          </w:p>
        </w:tc>
      </w:tr>
      <w:tr w:rsidR="00143637" w:rsidRPr="000016C6" w14:paraId="69006E70" w14:textId="77777777" w:rsidTr="00FE6353">
        <w:trPr>
          <w:cantSplit/>
        </w:trPr>
        <w:tc>
          <w:tcPr>
            <w:tcW w:w="5581" w:type="dxa"/>
            <w:tcBorders>
              <w:top w:val="nil"/>
              <w:left w:val="nil"/>
              <w:bottom w:val="nil"/>
              <w:right w:val="nil"/>
            </w:tcBorders>
            <w:vAlign w:val="bottom"/>
          </w:tcPr>
          <w:p w14:paraId="46BE5377" w14:textId="77777777" w:rsidR="00143637" w:rsidRPr="000016C6" w:rsidRDefault="00143637" w:rsidP="00CD6843">
            <w:pPr>
              <w:ind w:left="165"/>
              <w:rPr>
                <w:rFonts w:ascii="Arial" w:eastAsia="Arial Unicode MS" w:hAnsi="Arial" w:cs="Arial"/>
                <w:sz w:val="20"/>
                <w:szCs w:val="20"/>
                <w:lang w:val="en-GB"/>
              </w:rPr>
            </w:pPr>
            <w:r w:rsidRPr="000016C6">
              <w:rPr>
                <w:rFonts w:ascii="Arial" w:eastAsia="Arial Unicode MS" w:hAnsi="Arial" w:cs="Arial"/>
                <w:sz w:val="20"/>
                <w:szCs w:val="20"/>
                <w:lang w:val="en-GB"/>
              </w:rPr>
              <w:t>Discount rate</w:t>
            </w:r>
          </w:p>
        </w:tc>
        <w:tc>
          <w:tcPr>
            <w:tcW w:w="1584" w:type="dxa"/>
            <w:tcBorders>
              <w:left w:val="nil"/>
              <w:right w:val="nil"/>
            </w:tcBorders>
            <w:shd w:val="clear" w:color="auto" w:fill="FAFAFA"/>
            <w:vAlign w:val="bottom"/>
          </w:tcPr>
          <w:p w14:paraId="0E94E848" w14:textId="77777777" w:rsidR="00143637" w:rsidRPr="000016C6" w:rsidRDefault="00143637" w:rsidP="00CD6843">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019FC2CA" w14:textId="77777777" w:rsidR="00143637" w:rsidRPr="000016C6" w:rsidRDefault="00143637" w:rsidP="00CD6843">
            <w:pPr>
              <w:ind w:right="-72"/>
              <w:jc w:val="right"/>
              <w:rPr>
                <w:rFonts w:ascii="Arial" w:hAnsi="Arial" w:cs="Arial"/>
                <w:snapToGrid w:val="0"/>
                <w:sz w:val="20"/>
                <w:szCs w:val="20"/>
                <w:lang w:val="en-US" w:eastAsia="th-TH"/>
              </w:rPr>
            </w:pPr>
          </w:p>
        </w:tc>
      </w:tr>
      <w:tr w:rsidR="00CA5765" w:rsidRPr="000016C6" w14:paraId="526C3ECF" w14:textId="77777777" w:rsidTr="00FE6353">
        <w:trPr>
          <w:cantSplit/>
        </w:trPr>
        <w:tc>
          <w:tcPr>
            <w:tcW w:w="5581" w:type="dxa"/>
            <w:tcBorders>
              <w:top w:val="nil"/>
              <w:left w:val="nil"/>
              <w:bottom w:val="nil"/>
              <w:right w:val="nil"/>
            </w:tcBorders>
            <w:vAlign w:val="bottom"/>
          </w:tcPr>
          <w:p w14:paraId="50999B39" w14:textId="77777777" w:rsidR="00CA5765" w:rsidRPr="000016C6" w:rsidRDefault="00CA5765" w:rsidP="00CD6843">
            <w:pPr>
              <w:ind w:left="165"/>
              <w:rPr>
                <w:rFonts w:ascii="Arial" w:eastAsia="Arial Unicode MS" w:hAnsi="Arial" w:cs="Arial"/>
                <w:sz w:val="20"/>
                <w:szCs w:val="20"/>
                <w:lang w:val="en-GB"/>
              </w:rPr>
            </w:pPr>
            <w:r w:rsidRPr="000016C6">
              <w:rPr>
                <w:rFonts w:ascii="Arial" w:eastAsia="Arial Unicode MS" w:hAnsi="Arial" w:cs="Arial"/>
                <w:sz w:val="20"/>
                <w:szCs w:val="20"/>
                <w:lang w:val="en-GB"/>
              </w:rPr>
              <w:t xml:space="preserve">   Increase 1%</w:t>
            </w:r>
          </w:p>
        </w:tc>
        <w:tc>
          <w:tcPr>
            <w:tcW w:w="1584" w:type="dxa"/>
            <w:tcBorders>
              <w:left w:val="nil"/>
              <w:right w:val="nil"/>
            </w:tcBorders>
            <w:shd w:val="clear" w:color="auto" w:fill="FAFAFA"/>
            <w:vAlign w:val="bottom"/>
          </w:tcPr>
          <w:p w14:paraId="2FE4CB86" w14:textId="39249464" w:rsidR="00CA5765"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(3,213,102)</w:t>
            </w:r>
          </w:p>
        </w:tc>
        <w:tc>
          <w:tcPr>
            <w:tcW w:w="1584" w:type="dxa"/>
            <w:tcBorders>
              <w:left w:val="nil"/>
              <w:right w:val="nil"/>
            </w:tcBorders>
            <w:vAlign w:val="bottom"/>
          </w:tcPr>
          <w:p w14:paraId="7760AA25" w14:textId="3B6C6D5C" w:rsidR="00CA5765" w:rsidRPr="000016C6" w:rsidRDefault="00CA5765"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(3,090,339)</w:t>
            </w:r>
          </w:p>
        </w:tc>
      </w:tr>
      <w:tr w:rsidR="00CA5765" w:rsidRPr="000016C6" w14:paraId="6002D28B" w14:textId="77777777" w:rsidTr="00FE6353">
        <w:trPr>
          <w:cantSplit/>
        </w:trPr>
        <w:tc>
          <w:tcPr>
            <w:tcW w:w="5581" w:type="dxa"/>
            <w:tcBorders>
              <w:top w:val="nil"/>
              <w:left w:val="nil"/>
              <w:bottom w:val="nil"/>
              <w:right w:val="nil"/>
            </w:tcBorders>
            <w:vAlign w:val="bottom"/>
          </w:tcPr>
          <w:p w14:paraId="1DB25E4C" w14:textId="77777777" w:rsidR="00CA5765" w:rsidRPr="000016C6" w:rsidRDefault="00CA5765" w:rsidP="00CD6843">
            <w:pPr>
              <w:ind w:left="165"/>
              <w:rPr>
                <w:rFonts w:ascii="Arial" w:eastAsia="Arial Unicode MS" w:hAnsi="Arial" w:cs="Arial"/>
                <w:sz w:val="20"/>
                <w:szCs w:val="20"/>
                <w:lang w:val="en-GB"/>
              </w:rPr>
            </w:pPr>
            <w:r w:rsidRPr="000016C6">
              <w:rPr>
                <w:rFonts w:ascii="Arial" w:eastAsia="Arial Unicode MS" w:hAnsi="Arial" w:cs="Arial"/>
                <w:sz w:val="20"/>
                <w:szCs w:val="20"/>
                <w:lang w:val="en-GB"/>
              </w:rPr>
              <w:t xml:space="preserve">   Decrease 1%</w:t>
            </w:r>
          </w:p>
        </w:tc>
        <w:tc>
          <w:tcPr>
            <w:tcW w:w="1584" w:type="dxa"/>
            <w:tcBorders>
              <w:left w:val="nil"/>
              <w:right w:val="nil"/>
            </w:tcBorders>
            <w:shd w:val="clear" w:color="auto" w:fill="FAFAFA"/>
            <w:vAlign w:val="bottom"/>
          </w:tcPr>
          <w:p w14:paraId="5ED84DF1" w14:textId="4B5D9E10" w:rsidR="00CA5765"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3,656,643</w:t>
            </w:r>
          </w:p>
        </w:tc>
        <w:tc>
          <w:tcPr>
            <w:tcW w:w="1584" w:type="dxa"/>
            <w:tcBorders>
              <w:left w:val="nil"/>
              <w:right w:val="nil"/>
            </w:tcBorders>
            <w:vAlign w:val="bottom"/>
          </w:tcPr>
          <w:p w14:paraId="2B330991" w14:textId="49AC3837" w:rsidR="00CA5765" w:rsidRPr="000016C6" w:rsidRDefault="00CA5765"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3,515,699</w:t>
            </w:r>
          </w:p>
        </w:tc>
      </w:tr>
      <w:tr w:rsidR="00CA5765" w:rsidRPr="000016C6" w14:paraId="123DC226" w14:textId="77777777" w:rsidTr="00FE6353">
        <w:trPr>
          <w:cantSplit/>
        </w:trPr>
        <w:tc>
          <w:tcPr>
            <w:tcW w:w="5581" w:type="dxa"/>
            <w:tcBorders>
              <w:top w:val="nil"/>
              <w:left w:val="nil"/>
              <w:bottom w:val="nil"/>
              <w:right w:val="nil"/>
            </w:tcBorders>
            <w:vAlign w:val="bottom"/>
          </w:tcPr>
          <w:p w14:paraId="67541AA6" w14:textId="77777777" w:rsidR="00CA5765" w:rsidRPr="000016C6" w:rsidRDefault="00CA5765" w:rsidP="00CD6843">
            <w:pPr>
              <w:ind w:left="165"/>
              <w:rPr>
                <w:rFonts w:ascii="Arial" w:eastAsia="Arial Unicode MS" w:hAnsi="Arial" w:cs="Arial"/>
                <w:sz w:val="20"/>
                <w:szCs w:val="20"/>
                <w:lang w:val="en-GB"/>
              </w:rPr>
            </w:pPr>
          </w:p>
        </w:tc>
        <w:tc>
          <w:tcPr>
            <w:tcW w:w="1584" w:type="dxa"/>
            <w:tcBorders>
              <w:left w:val="nil"/>
              <w:right w:val="nil"/>
            </w:tcBorders>
            <w:shd w:val="clear" w:color="auto" w:fill="FAFAFA"/>
            <w:vAlign w:val="bottom"/>
          </w:tcPr>
          <w:p w14:paraId="208F51AF" w14:textId="77777777" w:rsidR="00CA5765" w:rsidRPr="000016C6" w:rsidRDefault="00CA5765" w:rsidP="00CD6843">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53D7852" w14:textId="77777777" w:rsidR="00CA5765" w:rsidRPr="000016C6" w:rsidRDefault="00CA5765" w:rsidP="00CD6843">
            <w:pPr>
              <w:ind w:right="-72"/>
              <w:jc w:val="right"/>
              <w:rPr>
                <w:rFonts w:ascii="Arial" w:hAnsi="Arial" w:cs="Arial"/>
                <w:snapToGrid w:val="0"/>
                <w:sz w:val="20"/>
                <w:szCs w:val="20"/>
                <w:lang w:val="en-US" w:eastAsia="th-TH"/>
              </w:rPr>
            </w:pPr>
          </w:p>
        </w:tc>
      </w:tr>
      <w:tr w:rsidR="00CA5765" w:rsidRPr="000016C6" w14:paraId="7881753D" w14:textId="77777777" w:rsidTr="00FE6353">
        <w:trPr>
          <w:cantSplit/>
        </w:trPr>
        <w:tc>
          <w:tcPr>
            <w:tcW w:w="5581" w:type="dxa"/>
            <w:tcBorders>
              <w:top w:val="nil"/>
              <w:left w:val="nil"/>
              <w:bottom w:val="nil"/>
              <w:right w:val="nil"/>
            </w:tcBorders>
            <w:vAlign w:val="bottom"/>
          </w:tcPr>
          <w:p w14:paraId="664DF5E8" w14:textId="77777777" w:rsidR="00CA5765" w:rsidRPr="000016C6" w:rsidRDefault="00CA5765" w:rsidP="00CD6843">
            <w:pPr>
              <w:ind w:left="165"/>
              <w:rPr>
                <w:rFonts w:ascii="Arial" w:eastAsia="Arial Unicode MS" w:hAnsi="Arial" w:cs="Arial"/>
                <w:sz w:val="20"/>
                <w:szCs w:val="20"/>
                <w:lang w:val="en-GB"/>
              </w:rPr>
            </w:pPr>
            <w:r w:rsidRPr="000016C6">
              <w:rPr>
                <w:rFonts w:ascii="Arial" w:eastAsia="Arial Unicode MS" w:hAnsi="Arial" w:cs="Arial"/>
                <w:sz w:val="20"/>
                <w:szCs w:val="20"/>
                <w:lang w:val="en-GB"/>
              </w:rPr>
              <w:t>Salary increase rate</w:t>
            </w:r>
          </w:p>
        </w:tc>
        <w:tc>
          <w:tcPr>
            <w:tcW w:w="1584" w:type="dxa"/>
            <w:tcBorders>
              <w:left w:val="nil"/>
              <w:right w:val="nil"/>
            </w:tcBorders>
            <w:shd w:val="clear" w:color="auto" w:fill="FAFAFA"/>
            <w:vAlign w:val="bottom"/>
          </w:tcPr>
          <w:p w14:paraId="57DFB7C5" w14:textId="77777777" w:rsidR="00CA5765" w:rsidRPr="000016C6" w:rsidRDefault="00CA5765" w:rsidP="00CD6843">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C99EF63" w14:textId="77777777" w:rsidR="00CA5765" w:rsidRPr="000016C6" w:rsidRDefault="00CA5765" w:rsidP="00CD6843">
            <w:pPr>
              <w:ind w:right="-72"/>
              <w:jc w:val="right"/>
              <w:rPr>
                <w:rFonts w:ascii="Arial" w:hAnsi="Arial" w:cs="Arial"/>
                <w:snapToGrid w:val="0"/>
                <w:sz w:val="20"/>
                <w:szCs w:val="20"/>
                <w:lang w:val="en-US" w:eastAsia="th-TH"/>
              </w:rPr>
            </w:pPr>
          </w:p>
        </w:tc>
      </w:tr>
      <w:tr w:rsidR="00CA5765" w:rsidRPr="000016C6" w14:paraId="6CFF1EFA" w14:textId="77777777" w:rsidTr="00FE6353">
        <w:trPr>
          <w:cantSplit/>
        </w:trPr>
        <w:tc>
          <w:tcPr>
            <w:tcW w:w="5581" w:type="dxa"/>
            <w:tcBorders>
              <w:top w:val="nil"/>
              <w:left w:val="nil"/>
              <w:bottom w:val="nil"/>
              <w:right w:val="nil"/>
            </w:tcBorders>
            <w:vAlign w:val="bottom"/>
          </w:tcPr>
          <w:p w14:paraId="197BA1EB" w14:textId="77777777" w:rsidR="00CA5765" w:rsidRPr="000016C6" w:rsidRDefault="00CA5765" w:rsidP="00CD6843">
            <w:pPr>
              <w:ind w:left="165"/>
              <w:rPr>
                <w:rFonts w:ascii="Arial" w:eastAsia="Arial Unicode MS" w:hAnsi="Arial" w:cs="Arial"/>
                <w:sz w:val="20"/>
                <w:szCs w:val="20"/>
                <w:lang w:val="en-GB"/>
              </w:rPr>
            </w:pPr>
            <w:r w:rsidRPr="000016C6">
              <w:rPr>
                <w:rFonts w:ascii="Arial" w:eastAsia="Arial Unicode MS" w:hAnsi="Arial" w:cs="Arial"/>
                <w:sz w:val="20"/>
                <w:szCs w:val="20"/>
                <w:lang w:val="en-GB"/>
              </w:rPr>
              <w:t xml:space="preserve">   Increase 1%</w:t>
            </w:r>
          </w:p>
        </w:tc>
        <w:tc>
          <w:tcPr>
            <w:tcW w:w="1584" w:type="dxa"/>
            <w:tcBorders>
              <w:left w:val="nil"/>
              <w:right w:val="nil"/>
            </w:tcBorders>
            <w:shd w:val="clear" w:color="auto" w:fill="FAFAFA"/>
            <w:vAlign w:val="bottom"/>
          </w:tcPr>
          <w:p w14:paraId="36FF787B" w14:textId="6185AE91" w:rsidR="00CA5765"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3,887,865</w:t>
            </w:r>
          </w:p>
        </w:tc>
        <w:tc>
          <w:tcPr>
            <w:tcW w:w="1584" w:type="dxa"/>
            <w:tcBorders>
              <w:left w:val="nil"/>
              <w:right w:val="nil"/>
            </w:tcBorders>
            <w:vAlign w:val="bottom"/>
          </w:tcPr>
          <w:p w14:paraId="01BDE4CC" w14:textId="3A741102" w:rsidR="00CA5765" w:rsidRPr="000016C6" w:rsidRDefault="00CA5765"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3,532,499</w:t>
            </w:r>
          </w:p>
        </w:tc>
      </w:tr>
      <w:tr w:rsidR="00CA5765" w:rsidRPr="000016C6" w14:paraId="5797850D" w14:textId="77777777" w:rsidTr="00FE6353">
        <w:trPr>
          <w:cantSplit/>
        </w:trPr>
        <w:tc>
          <w:tcPr>
            <w:tcW w:w="5581" w:type="dxa"/>
            <w:tcBorders>
              <w:top w:val="nil"/>
              <w:left w:val="nil"/>
              <w:bottom w:val="nil"/>
              <w:right w:val="nil"/>
            </w:tcBorders>
            <w:vAlign w:val="bottom"/>
          </w:tcPr>
          <w:p w14:paraId="125457DC" w14:textId="77777777" w:rsidR="00CA5765" w:rsidRPr="000016C6" w:rsidRDefault="00CA5765" w:rsidP="00CD6843">
            <w:pPr>
              <w:ind w:left="165"/>
              <w:rPr>
                <w:rFonts w:ascii="Arial" w:eastAsia="Arial Unicode MS" w:hAnsi="Arial" w:cs="Arial"/>
                <w:sz w:val="20"/>
                <w:szCs w:val="20"/>
                <w:lang w:val="en-GB"/>
              </w:rPr>
            </w:pPr>
            <w:r w:rsidRPr="000016C6">
              <w:rPr>
                <w:rFonts w:ascii="Arial" w:eastAsia="Arial Unicode MS" w:hAnsi="Arial" w:cs="Arial"/>
                <w:sz w:val="20"/>
                <w:szCs w:val="20"/>
                <w:lang w:val="en-GB"/>
              </w:rPr>
              <w:t xml:space="preserve">   Decrease 1%</w:t>
            </w:r>
          </w:p>
        </w:tc>
        <w:tc>
          <w:tcPr>
            <w:tcW w:w="1584" w:type="dxa"/>
            <w:tcBorders>
              <w:left w:val="nil"/>
              <w:right w:val="nil"/>
            </w:tcBorders>
            <w:shd w:val="clear" w:color="auto" w:fill="FAFAFA"/>
            <w:vAlign w:val="bottom"/>
          </w:tcPr>
          <w:p w14:paraId="48BB40DA" w14:textId="6086D9F3" w:rsidR="00CA5765"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(3,475,642)</w:t>
            </w:r>
          </w:p>
        </w:tc>
        <w:tc>
          <w:tcPr>
            <w:tcW w:w="1584" w:type="dxa"/>
            <w:tcBorders>
              <w:left w:val="nil"/>
              <w:right w:val="nil"/>
            </w:tcBorders>
            <w:vAlign w:val="bottom"/>
          </w:tcPr>
          <w:p w14:paraId="52B3D24C" w14:textId="11BD5A89" w:rsidR="00CA5765" w:rsidRPr="000016C6" w:rsidRDefault="00CA5765"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(3,168,304)</w:t>
            </w:r>
          </w:p>
        </w:tc>
      </w:tr>
      <w:tr w:rsidR="00CA5765" w:rsidRPr="000016C6" w14:paraId="36511CB9" w14:textId="77777777" w:rsidTr="00FE6353">
        <w:trPr>
          <w:cantSplit/>
        </w:trPr>
        <w:tc>
          <w:tcPr>
            <w:tcW w:w="5581" w:type="dxa"/>
            <w:tcBorders>
              <w:top w:val="nil"/>
              <w:left w:val="nil"/>
              <w:bottom w:val="nil"/>
              <w:right w:val="nil"/>
            </w:tcBorders>
            <w:vAlign w:val="bottom"/>
          </w:tcPr>
          <w:p w14:paraId="6AD81C96" w14:textId="77777777" w:rsidR="00CA5765" w:rsidRPr="000016C6" w:rsidRDefault="00CA5765" w:rsidP="00CD6843">
            <w:pPr>
              <w:ind w:left="165"/>
              <w:rPr>
                <w:rFonts w:ascii="Arial" w:eastAsia="Arial Unicode MS" w:hAnsi="Arial" w:cs="Arial"/>
                <w:sz w:val="20"/>
                <w:szCs w:val="20"/>
                <w:lang w:val="en-GB"/>
              </w:rPr>
            </w:pPr>
          </w:p>
        </w:tc>
        <w:tc>
          <w:tcPr>
            <w:tcW w:w="1584" w:type="dxa"/>
            <w:tcBorders>
              <w:left w:val="nil"/>
              <w:right w:val="nil"/>
            </w:tcBorders>
            <w:shd w:val="clear" w:color="auto" w:fill="FAFAFA"/>
            <w:vAlign w:val="bottom"/>
          </w:tcPr>
          <w:p w14:paraId="7FCD90A9" w14:textId="77777777" w:rsidR="00CA5765" w:rsidRPr="000016C6" w:rsidRDefault="00CA5765" w:rsidP="00CD6843">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0C33B270" w14:textId="77777777" w:rsidR="00CA5765" w:rsidRPr="000016C6" w:rsidRDefault="00CA5765" w:rsidP="00CD6843">
            <w:pPr>
              <w:ind w:right="-72"/>
              <w:jc w:val="right"/>
              <w:rPr>
                <w:rFonts w:ascii="Arial" w:hAnsi="Arial" w:cs="Arial"/>
                <w:snapToGrid w:val="0"/>
                <w:sz w:val="20"/>
                <w:szCs w:val="20"/>
                <w:lang w:val="en-US" w:eastAsia="th-TH"/>
              </w:rPr>
            </w:pPr>
          </w:p>
        </w:tc>
      </w:tr>
      <w:tr w:rsidR="00CA5765" w:rsidRPr="000016C6" w14:paraId="26055C7F" w14:textId="77777777" w:rsidTr="00FE6353">
        <w:trPr>
          <w:cantSplit/>
        </w:trPr>
        <w:tc>
          <w:tcPr>
            <w:tcW w:w="5581" w:type="dxa"/>
            <w:tcBorders>
              <w:top w:val="nil"/>
              <w:left w:val="nil"/>
              <w:bottom w:val="nil"/>
              <w:right w:val="nil"/>
            </w:tcBorders>
            <w:vAlign w:val="bottom"/>
          </w:tcPr>
          <w:p w14:paraId="60C7BB39" w14:textId="77777777" w:rsidR="00CA5765" w:rsidRPr="000016C6" w:rsidRDefault="00CA5765" w:rsidP="00CD6843">
            <w:pPr>
              <w:ind w:left="165"/>
              <w:rPr>
                <w:rFonts w:ascii="Arial" w:eastAsia="Arial Unicode MS" w:hAnsi="Arial" w:cs="Arial"/>
                <w:sz w:val="20"/>
                <w:szCs w:val="20"/>
                <w:lang w:val="en-GB"/>
              </w:rPr>
            </w:pPr>
            <w:r w:rsidRPr="000016C6">
              <w:rPr>
                <w:rFonts w:ascii="Arial" w:eastAsia="Arial Unicode MS" w:hAnsi="Arial" w:cs="Arial"/>
                <w:sz w:val="20"/>
                <w:szCs w:val="20"/>
                <w:lang w:val="en-GB"/>
              </w:rPr>
              <w:t>Turnover rate</w:t>
            </w:r>
          </w:p>
        </w:tc>
        <w:tc>
          <w:tcPr>
            <w:tcW w:w="1584" w:type="dxa"/>
            <w:tcBorders>
              <w:left w:val="nil"/>
              <w:right w:val="nil"/>
            </w:tcBorders>
            <w:shd w:val="clear" w:color="auto" w:fill="FAFAFA"/>
            <w:vAlign w:val="bottom"/>
          </w:tcPr>
          <w:p w14:paraId="696667A0" w14:textId="77777777" w:rsidR="00CA5765" w:rsidRPr="000016C6" w:rsidRDefault="00CA5765" w:rsidP="00CD6843">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18A250E0" w14:textId="77777777" w:rsidR="00CA5765" w:rsidRPr="000016C6" w:rsidRDefault="00CA5765" w:rsidP="00CD6843">
            <w:pPr>
              <w:ind w:right="-72"/>
              <w:jc w:val="right"/>
              <w:rPr>
                <w:rFonts w:ascii="Arial" w:hAnsi="Arial" w:cs="Arial"/>
                <w:snapToGrid w:val="0"/>
                <w:sz w:val="20"/>
                <w:szCs w:val="20"/>
                <w:lang w:val="en-US" w:eastAsia="th-TH"/>
              </w:rPr>
            </w:pPr>
          </w:p>
        </w:tc>
      </w:tr>
      <w:tr w:rsidR="00CA5765" w:rsidRPr="000016C6" w14:paraId="6C281A4F" w14:textId="77777777" w:rsidTr="00FE6353">
        <w:trPr>
          <w:cantSplit/>
        </w:trPr>
        <w:tc>
          <w:tcPr>
            <w:tcW w:w="5581" w:type="dxa"/>
            <w:tcBorders>
              <w:top w:val="nil"/>
              <w:left w:val="nil"/>
              <w:bottom w:val="nil"/>
              <w:right w:val="nil"/>
            </w:tcBorders>
            <w:vAlign w:val="bottom"/>
          </w:tcPr>
          <w:p w14:paraId="36BA33AD" w14:textId="77777777" w:rsidR="00CA5765" w:rsidRPr="000016C6" w:rsidRDefault="00CA5765" w:rsidP="00CD6843">
            <w:pPr>
              <w:ind w:left="165"/>
              <w:rPr>
                <w:rFonts w:ascii="Arial" w:eastAsia="Arial Unicode MS" w:hAnsi="Arial" w:cs="Arial"/>
                <w:sz w:val="20"/>
                <w:szCs w:val="20"/>
                <w:lang w:val="en-GB"/>
              </w:rPr>
            </w:pPr>
            <w:r w:rsidRPr="000016C6">
              <w:rPr>
                <w:rFonts w:ascii="Arial" w:eastAsia="Arial Unicode MS" w:hAnsi="Arial" w:cs="Arial"/>
                <w:sz w:val="20"/>
                <w:szCs w:val="20"/>
                <w:lang w:val="en-GB"/>
              </w:rPr>
              <w:t xml:space="preserve">   Increase 5%</w:t>
            </w:r>
          </w:p>
        </w:tc>
        <w:tc>
          <w:tcPr>
            <w:tcW w:w="1584" w:type="dxa"/>
            <w:tcBorders>
              <w:left w:val="nil"/>
              <w:right w:val="nil"/>
            </w:tcBorders>
            <w:shd w:val="clear" w:color="auto" w:fill="FAFAFA"/>
            <w:vAlign w:val="bottom"/>
          </w:tcPr>
          <w:p w14:paraId="205D4EE3" w14:textId="306420FC" w:rsidR="00CA5765"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(13,826,436)</w:t>
            </w:r>
          </w:p>
        </w:tc>
        <w:tc>
          <w:tcPr>
            <w:tcW w:w="1584" w:type="dxa"/>
            <w:tcBorders>
              <w:left w:val="nil"/>
              <w:right w:val="nil"/>
            </w:tcBorders>
            <w:vAlign w:val="bottom"/>
          </w:tcPr>
          <w:p w14:paraId="36A8288B" w14:textId="66DA3106" w:rsidR="00CA5765" w:rsidRPr="000016C6" w:rsidRDefault="00CA5765"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(13,273,859)</w:t>
            </w:r>
          </w:p>
        </w:tc>
      </w:tr>
      <w:tr w:rsidR="00CA5765" w:rsidRPr="000016C6" w14:paraId="71CAA0E7" w14:textId="77777777" w:rsidTr="00FE6353">
        <w:trPr>
          <w:cantSplit/>
        </w:trPr>
        <w:tc>
          <w:tcPr>
            <w:tcW w:w="5581" w:type="dxa"/>
            <w:tcBorders>
              <w:top w:val="nil"/>
              <w:left w:val="nil"/>
              <w:bottom w:val="nil"/>
              <w:right w:val="nil"/>
            </w:tcBorders>
            <w:vAlign w:val="bottom"/>
          </w:tcPr>
          <w:p w14:paraId="59864348" w14:textId="77777777" w:rsidR="00CA5765" w:rsidRPr="000016C6" w:rsidRDefault="00CA5765" w:rsidP="00CD6843">
            <w:pPr>
              <w:ind w:left="165"/>
              <w:rPr>
                <w:rFonts w:ascii="Arial" w:eastAsia="Arial Unicode MS" w:hAnsi="Arial" w:cs="Arial"/>
                <w:sz w:val="20"/>
                <w:szCs w:val="20"/>
                <w:lang w:val="en-GB"/>
              </w:rPr>
            </w:pPr>
            <w:r w:rsidRPr="000016C6">
              <w:rPr>
                <w:rFonts w:ascii="Arial" w:eastAsia="Arial Unicode MS" w:hAnsi="Arial" w:cs="Arial"/>
                <w:sz w:val="20"/>
                <w:szCs w:val="20"/>
                <w:lang w:val="en-GB"/>
              </w:rPr>
              <w:t xml:space="preserve">   Decrease 5%</w:t>
            </w:r>
          </w:p>
        </w:tc>
        <w:tc>
          <w:tcPr>
            <w:tcW w:w="1584" w:type="dxa"/>
            <w:tcBorders>
              <w:left w:val="nil"/>
              <w:right w:val="nil"/>
            </w:tcBorders>
            <w:shd w:val="clear" w:color="auto" w:fill="FAFAFA"/>
            <w:vAlign w:val="bottom"/>
          </w:tcPr>
          <w:p w14:paraId="0ED0014B" w14:textId="0C5237FF" w:rsidR="00CA5765"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5,226,960</w:t>
            </w:r>
          </w:p>
        </w:tc>
        <w:tc>
          <w:tcPr>
            <w:tcW w:w="1584" w:type="dxa"/>
            <w:tcBorders>
              <w:left w:val="nil"/>
              <w:right w:val="nil"/>
            </w:tcBorders>
            <w:vAlign w:val="bottom"/>
          </w:tcPr>
          <w:p w14:paraId="5CCE4F72" w14:textId="5B97AE23" w:rsidR="00CA5765" w:rsidRPr="000016C6" w:rsidRDefault="00CA5765"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4,756,811</w:t>
            </w:r>
          </w:p>
        </w:tc>
      </w:tr>
    </w:tbl>
    <w:p w14:paraId="058BAB9E" w14:textId="77777777" w:rsidR="000B2FAE" w:rsidRPr="000016C6" w:rsidRDefault="000B2FAE" w:rsidP="00CD6843">
      <w:pPr>
        <w:pStyle w:val="a"/>
        <w:tabs>
          <w:tab w:val="right" w:pos="3960"/>
          <w:tab w:val="right" w:pos="7200"/>
        </w:tabs>
        <w:ind w:left="540" w:right="0"/>
        <w:jc w:val="both"/>
        <w:rPr>
          <w:rFonts w:ascii="Arial" w:hAnsi="Arial" w:cs="Arial"/>
          <w:sz w:val="20"/>
          <w:szCs w:val="20"/>
          <w:lang w:val="en-US"/>
        </w:rPr>
      </w:pPr>
    </w:p>
    <w:p w14:paraId="5A437CE0" w14:textId="34836088" w:rsidR="000636F0" w:rsidRPr="000016C6" w:rsidRDefault="000636F0" w:rsidP="00CD6843">
      <w:pPr>
        <w:pStyle w:val="a"/>
        <w:tabs>
          <w:tab w:val="right" w:pos="3960"/>
          <w:tab w:val="right" w:pos="7200"/>
        </w:tabs>
        <w:ind w:left="540" w:right="0"/>
        <w:jc w:val="both"/>
        <w:rPr>
          <w:rFonts w:ascii="Arial" w:hAnsi="Arial" w:cs="Arial"/>
          <w:sz w:val="20"/>
          <w:szCs w:val="20"/>
          <w:lang w:val="en-US"/>
        </w:rPr>
      </w:pPr>
      <w:r w:rsidRPr="000016C6">
        <w:rPr>
          <w:rFonts w:ascii="Arial" w:hAnsi="Arial" w:cs="Arial"/>
          <w:sz w:val="20"/>
          <w:szCs w:val="20"/>
          <w:lang w:val="en-US"/>
        </w:rPr>
        <w:t xml:space="preserve">The above sensitivity analyses are based on a change in an assumption while holding all other </w:t>
      </w:r>
      <w:r w:rsidRPr="000016C6">
        <w:rPr>
          <w:rFonts w:ascii="Arial" w:hAnsi="Arial" w:cs="Arial"/>
          <w:spacing w:val="-4"/>
          <w:sz w:val="20"/>
          <w:szCs w:val="20"/>
          <w:lang w:val="en-US"/>
        </w:rPr>
        <w:t>assumptions constant. In practice, this is unlikely to occur, and changes in some of the assumptions</w:t>
      </w:r>
      <w:r w:rsidRPr="000016C6">
        <w:rPr>
          <w:rFonts w:ascii="Arial" w:hAnsi="Arial" w:cs="Arial"/>
          <w:sz w:val="20"/>
          <w:szCs w:val="20"/>
          <w:lang w:val="en-US"/>
        </w:rPr>
        <w:t xml:space="preserve"> may be correlated. When calculating the sensitivity of the defined benefit obligation to significant actuarial assumptions the same method with present value of the defined benefit obligation calculated with the projected unit credit method at the end of the reporting </w:t>
      </w:r>
      <w:r w:rsidR="00903D59" w:rsidRPr="000016C6">
        <w:rPr>
          <w:rFonts w:ascii="Arial" w:hAnsi="Arial" w:cs="Arial"/>
          <w:sz w:val="20"/>
          <w:szCs w:val="20"/>
          <w:lang w:val="en-US"/>
        </w:rPr>
        <w:t>period</w:t>
      </w:r>
      <w:r w:rsidRPr="000016C6">
        <w:rPr>
          <w:rFonts w:ascii="Arial" w:hAnsi="Arial" w:cs="Arial"/>
          <w:sz w:val="20"/>
          <w:szCs w:val="20"/>
          <w:lang w:val="en-US"/>
        </w:rPr>
        <w:t xml:space="preserve">, which has been applied as when calculating the pension liability </w:t>
      </w:r>
      <w:proofErr w:type="spellStart"/>
      <w:r w:rsidRPr="000016C6">
        <w:rPr>
          <w:rFonts w:ascii="Arial" w:hAnsi="Arial" w:cs="Arial"/>
          <w:sz w:val="20"/>
          <w:szCs w:val="20"/>
          <w:lang w:val="en-US"/>
        </w:rPr>
        <w:t>recognised</w:t>
      </w:r>
      <w:proofErr w:type="spellEnd"/>
      <w:r w:rsidRPr="000016C6">
        <w:rPr>
          <w:rFonts w:ascii="Arial" w:hAnsi="Arial" w:cs="Arial"/>
          <w:sz w:val="20"/>
          <w:szCs w:val="20"/>
          <w:lang w:val="en-US"/>
        </w:rPr>
        <w:t xml:space="preserve"> within the statement of financial position.</w:t>
      </w:r>
    </w:p>
    <w:p w14:paraId="74B64503" w14:textId="77777777" w:rsidR="008D36B6" w:rsidRPr="000016C6" w:rsidRDefault="008D36B6" w:rsidP="00CD6843">
      <w:pPr>
        <w:pStyle w:val="a"/>
        <w:tabs>
          <w:tab w:val="right" w:pos="3960"/>
          <w:tab w:val="right" w:pos="7200"/>
        </w:tabs>
        <w:ind w:left="540" w:right="0"/>
        <w:jc w:val="both"/>
        <w:rPr>
          <w:rFonts w:ascii="Arial" w:hAnsi="Arial" w:cs="Arial"/>
          <w:sz w:val="20"/>
          <w:szCs w:val="20"/>
          <w:lang w:val="en-US"/>
        </w:rPr>
      </w:pPr>
    </w:p>
    <w:p w14:paraId="554DA0C2" w14:textId="375F50CF" w:rsidR="008D36B6" w:rsidRPr="000016C6" w:rsidRDefault="008D36B6" w:rsidP="00CD6843">
      <w:pPr>
        <w:pStyle w:val="a"/>
        <w:tabs>
          <w:tab w:val="right" w:pos="3960"/>
          <w:tab w:val="right" w:pos="7200"/>
        </w:tabs>
        <w:ind w:left="540" w:right="0"/>
        <w:jc w:val="both"/>
        <w:rPr>
          <w:rFonts w:ascii="Arial" w:hAnsi="Arial" w:cs="Arial"/>
          <w:sz w:val="20"/>
          <w:szCs w:val="20"/>
          <w:lang w:val="en-US"/>
        </w:rPr>
      </w:pPr>
      <w:r w:rsidRPr="000016C6">
        <w:rPr>
          <w:rFonts w:ascii="Arial" w:hAnsi="Arial" w:cs="Arial"/>
          <w:sz w:val="20"/>
          <w:szCs w:val="20"/>
          <w:lang w:val="en-US"/>
        </w:rPr>
        <w:t>The methods and types of assumptions used in preparing the sensitivity analysis did not change</w:t>
      </w:r>
      <w:r w:rsidR="00EA624A" w:rsidRPr="000016C6">
        <w:rPr>
          <w:rFonts w:ascii="Arial" w:hAnsi="Arial" w:cs="Arial"/>
          <w:sz w:val="20"/>
          <w:szCs w:val="20"/>
          <w:lang w:val="en-US"/>
        </w:rPr>
        <w:t xml:space="preserve"> compared to the previous year</w:t>
      </w:r>
      <w:r w:rsidRPr="000016C6">
        <w:rPr>
          <w:rFonts w:ascii="Arial" w:hAnsi="Arial" w:cs="Arial"/>
          <w:sz w:val="20"/>
          <w:szCs w:val="20"/>
          <w:lang w:val="en-US"/>
        </w:rPr>
        <w:t>.</w:t>
      </w:r>
    </w:p>
    <w:p w14:paraId="29FF381E" w14:textId="77777777" w:rsidR="008D36B6" w:rsidRPr="000016C6" w:rsidRDefault="008D36B6" w:rsidP="00CD6843">
      <w:pPr>
        <w:pStyle w:val="a"/>
        <w:tabs>
          <w:tab w:val="right" w:pos="3960"/>
          <w:tab w:val="right" w:pos="7200"/>
        </w:tabs>
        <w:ind w:left="540" w:right="0"/>
        <w:rPr>
          <w:rFonts w:ascii="Arial" w:hAnsi="Arial" w:cs="Arial"/>
          <w:sz w:val="20"/>
          <w:szCs w:val="20"/>
          <w:lang w:val="en-US"/>
        </w:rPr>
      </w:pPr>
    </w:p>
    <w:p w14:paraId="175BC820" w14:textId="77777777" w:rsidR="000A2B53" w:rsidRPr="000016C6" w:rsidRDefault="00EA1BFD" w:rsidP="00CD6843">
      <w:pPr>
        <w:pStyle w:val="a"/>
        <w:tabs>
          <w:tab w:val="right" w:pos="3960"/>
          <w:tab w:val="right" w:pos="7200"/>
        </w:tabs>
        <w:ind w:left="540" w:right="0"/>
        <w:rPr>
          <w:rFonts w:ascii="Arial" w:eastAsia="Arial Unicode MS" w:hAnsi="Arial" w:cs="Arial"/>
          <w:spacing w:val="-2"/>
          <w:sz w:val="20"/>
          <w:szCs w:val="20"/>
          <w:lang w:val="en-GB"/>
        </w:rPr>
      </w:pPr>
      <w:r w:rsidRPr="000016C6">
        <w:rPr>
          <w:rFonts w:ascii="Arial" w:eastAsia="Arial Unicode MS" w:hAnsi="Arial" w:cs="Arial"/>
          <w:spacing w:val="-2"/>
          <w:sz w:val="20"/>
          <w:szCs w:val="20"/>
          <w:lang w:val="en-GB"/>
        </w:rPr>
        <w:t xml:space="preserve">Maturity profile of </w:t>
      </w:r>
      <w:r w:rsidR="00581D4E" w:rsidRPr="000016C6">
        <w:rPr>
          <w:rFonts w:ascii="Arial" w:eastAsia="Arial Unicode MS" w:hAnsi="Arial" w:cs="Arial"/>
          <w:spacing w:val="-2"/>
          <w:sz w:val="20"/>
          <w:szCs w:val="20"/>
          <w:lang w:val="en-GB"/>
        </w:rPr>
        <w:t xml:space="preserve">post-employment benefits is as follows: </w:t>
      </w:r>
    </w:p>
    <w:p w14:paraId="371932DE" w14:textId="77777777" w:rsidR="00CA4ED3" w:rsidRPr="000016C6" w:rsidRDefault="00CA4ED3" w:rsidP="00CD6843">
      <w:pPr>
        <w:pStyle w:val="a"/>
        <w:tabs>
          <w:tab w:val="right" w:pos="3960"/>
          <w:tab w:val="right" w:pos="7200"/>
        </w:tabs>
        <w:ind w:left="540" w:right="0"/>
        <w:rPr>
          <w:rFonts w:ascii="Arial" w:eastAsia="Arial Unicode MS" w:hAnsi="Arial" w:cs="Arial"/>
          <w:spacing w:val="-2"/>
          <w:sz w:val="20"/>
          <w:szCs w:val="20"/>
          <w:lang w:val="en-GB"/>
        </w:rPr>
      </w:pPr>
    </w:p>
    <w:tbl>
      <w:tblPr>
        <w:tblW w:w="8784" w:type="dxa"/>
        <w:tblInd w:w="252" w:type="dxa"/>
        <w:tblLayout w:type="fixed"/>
        <w:tblLook w:val="0000" w:firstRow="0" w:lastRow="0" w:firstColumn="0" w:lastColumn="0" w:noHBand="0" w:noVBand="0"/>
      </w:tblPr>
      <w:tblGrid>
        <w:gridCol w:w="5616"/>
        <w:gridCol w:w="1584"/>
        <w:gridCol w:w="1584"/>
      </w:tblGrid>
      <w:tr w:rsidR="000D5D88" w:rsidRPr="000016C6" w14:paraId="7622A01F" w14:textId="77777777" w:rsidTr="0006595A">
        <w:trPr>
          <w:cantSplit/>
        </w:trPr>
        <w:tc>
          <w:tcPr>
            <w:tcW w:w="5616" w:type="dxa"/>
            <w:tcBorders>
              <w:top w:val="nil"/>
              <w:left w:val="nil"/>
              <w:bottom w:val="nil"/>
              <w:right w:val="nil"/>
            </w:tcBorders>
            <w:vAlign w:val="bottom"/>
          </w:tcPr>
          <w:p w14:paraId="7F992764" w14:textId="77777777" w:rsidR="000D5D88" w:rsidRPr="000016C6" w:rsidRDefault="000D5D88" w:rsidP="00CD6843">
            <w:pPr>
              <w:ind w:left="180"/>
              <w:rPr>
                <w:rFonts w:ascii="Arial" w:eastAsia="Arial Unicode MS" w:hAnsi="Arial" w:cs="Arial"/>
                <w:sz w:val="20"/>
                <w:szCs w:val="20"/>
                <w:lang w:val="en-GB"/>
              </w:rPr>
            </w:pPr>
          </w:p>
        </w:tc>
        <w:tc>
          <w:tcPr>
            <w:tcW w:w="1584" w:type="dxa"/>
            <w:tcBorders>
              <w:top w:val="single" w:sz="4" w:space="0" w:color="auto"/>
              <w:left w:val="nil"/>
              <w:bottom w:val="nil"/>
              <w:right w:val="nil"/>
            </w:tcBorders>
            <w:vAlign w:val="center"/>
          </w:tcPr>
          <w:p w14:paraId="31891DD9" w14:textId="2D369FBF" w:rsidR="000D5D88" w:rsidRPr="000016C6" w:rsidRDefault="000D5D88"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 xml:space="preserve">As at </w:t>
            </w:r>
          </w:p>
        </w:tc>
        <w:tc>
          <w:tcPr>
            <w:tcW w:w="1584" w:type="dxa"/>
            <w:tcBorders>
              <w:top w:val="single" w:sz="4" w:space="0" w:color="auto"/>
              <w:left w:val="nil"/>
              <w:bottom w:val="nil"/>
              <w:right w:val="nil"/>
            </w:tcBorders>
            <w:vAlign w:val="center"/>
          </w:tcPr>
          <w:p w14:paraId="744AD6E2" w14:textId="549B691A" w:rsidR="000D5D88" w:rsidRPr="000016C6" w:rsidRDefault="000D5D88"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As at</w:t>
            </w:r>
          </w:p>
        </w:tc>
      </w:tr>
      <w:tr w:rsidR="000D5D88" w:rsidRPr="000016C6" w14:paraId="4C9A48EF" w14:textId="77777777" w:rsidTr="0006595A">
        <w:trPr>
          <w:cantSplit/>
        </w:trPr>
        <w:tc>
          <w:tcPr>
            <w:tcW w:w="5616" w:type="dxa"/>
            <w:tcBorders>
              <w:top w:val="nil"/>
              <w:left w:val="nil"/>
              <w:bottom w:val="nil"/>
              <w:right w:val="nil"/>
            </w:tcBorders>
            <w:vAlign w:val="bottom"/>
          </w:tcPr>
          <w:p w14:paraId="3EA5719F" w14:textId="77777777" w:rsidR="000D5D88" w:rsidRPr="000016C6" w:rsidRDefault="000D5D88" w:rsidP="00CD6843">
            <w:pPr>
              <w:ind w:left="180"/>
              <w:rPr>
                <w:rFonts w:ascii="Arial" w:eastAsia="Arial Unicode MS" w:hAnsi="Arial" w:cs="Arial"/>
                <w:sz w:val="20"/>
                <w:szCs w:val="20"/>
                <w:lang w:val="en-GB"/>
              </w:rPr>
            </w:pPr>
          </w:p>
        </w:tc>
        <w:tc>
          <w:tcPr>
            <w:tcW w:w="1584" w:type="dxa"/>
            <w:tcBorders>
              <w:top w:val="nil"/>
              <w:left w:val="nil"/>
              <w:right w:val="nil"/>
            </w:tcBorders>
            <w:vAlign w:val="center"/>
          </w:tcPr>
          <w:p w14:paraId="6C04B5CE" w14:textId="239B2945" w:rsidR="000D5D88" w:rsidRPr="000016C6" w:rsidRDefault="000D5D88"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30 June</w:t>
            </w:r>
          </w:p>
        </w:tc>
        <w:tc>
          <w:tcPr>
            <w:tcW w:w="1584" w:type="dxa"/>
            <w:tcBorders>
              <w:top w:val="nil"/>
              <w:left w:val="nil"/>
              <w:right w:val="nil"/>
            </w:tcBorders>
            <w:vAlign w:val="center"/>
          </w:tcPr>
          <w:p w14:paraId="0BBF7FE6" w14:textId="691BEE06" w:rsidR="000D5D88" w:rsidRPr="000016C6" w:rsidRDefault="000D5D88"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31 December</w:t>
            </w:r>
          </w:p>
        </w:tc>
      </w:tr>
      <w:tr w:rsidR="000D5D88" w:rsidRPr="000016C6" w14:paraId="2B7CC5EF" w14:textId="77777777" w:rsidTr="0006595A">
        <w:trPr>
          <w:cantSplit/>
        </w:trPr>
        <w:tc>
          <w:tcPr>
            <w:tcW w:w="5616" w:type="dxa"/>
            <w:tcBorders>
              <w:top w:val="nil"/>
              <w:left w:val="nil"/>
              <w:bottom w:val="nil"/>
              <w:right w:val="nil"/>
            </w:tcBorders>
            <w:vAlign w:val="bottom"/>
          </w:tcPr>
          <w:p w14:paraId="5CC12DD0" w14:textId="77777777" w:rsidR="000D5D88" w:rsidRPr="000016C6" w:rsidRDefault="000D5D88" w:rsidP="00CD6843">
            <w:pPr>
              <w:ind w:left="180"/>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7A07631E" w14:textId="7427D8C4" w:rsidR="000D5D88"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tcBorders>
              <w:top w:val="nil"/>
              <w:left w:val="nil"/>
              <w:bottom w:val="single" w:sz="4" w:space="0" w:color="auto"/>
              <w:right w:val="nil"/>
            </w:tcBorders>
            <w:vAlign w:val="bottom"/>
          </w:tcPr>
          <w:p w14:paraId="08727EF2" w14:textId="0E7E3F01" w:rsidR="000D5D88"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0D5D88" w:rsidRPr="000016C6" w14:paraId="0380F15B" w14:textId="77777777" w:rsidTr="00CD6843">
        <w:trPr>
          <w:cantSplit/>
        </w:trPr>
        <w:tc>
          <w:tcPr>
            <w:tcW w:w="5616" w:type="dxa"/>
            <w:tcBorders>
              <w:top w:val="nil"/>
              <w:left w:val="nil"/>
              <w:bottom w:val="nil"/>
              <w:right w:val="nil"/>
            </w:tcBorders>
            <w:vAlign w:val="bottom"/>
          </w:tcPr>
          <w:p w14:paraId="6CC22841" w14:textId="77777777" w:rsidR="000D5D88" w:rsidRPr="000016C6" w:rsidRDefault="000D5D88" w:rsidP="00CD6843">
            <w:pPr>
              <w:ind w:left="180"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6F8F3BEC" w14:textId="77777777" w:rsidR="000D5D88" w:rsidRPr="000016C6" w:rsidRDefault="000D5D88" w:rsidP="00CD6843">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64FAC5BE" w14:textId="77777777" w:rsidR="000D5D88" w:rsidRPr="000016C6" w:rsidRDefault="000D5D88" w:rsidP="00CD6843">
            <w:pPr>
              <w:ind w:left="132" w:right="-85" w:hanging="132"/>
              <w:jc w:val="right"/>
              <w:rPr>
                <w:rFonts w:ascii="Arial" w:eastAsia="Arial Unicode MS" w:hAnsi="Arial" w:cs="Arial"/>
                <w:sz w:val="20"/>
                <w:szCs w:val="20"/>
                <w:lang w:val="en-GB"/>
              </w:rPr>
            </w:pPr>
          </w:p>
        </w:tc>
      </w:tr>
      <w:tr w:rsidR="000D5D88" w:rsidRPr="001961CF" w14:paraId="2373AF8B" w14:textId="77777777" w:rsidTr="00CD6843">
        <w:trPr>
          <w:cantSplit/>
        </w:trPr>
        <w:tc>
          <w:tcPr>
            <w:tcW w:w="5616" w:type="dxa"/>
            <w:tcBorders>
              <w:top w:val="nil"/>
              <w:left w:val="nil"/>
              <w:bottom w:val="nil"/>
              <w:right w:val="nil"/>
            </w:tcBorders>
            <w:vAlign w:val="bottom"/>
          </w:tcPr>
          <w:p w14:paraId="04B7CFAF" w14:textId="04459D65" w:rsidR="000D5D88" w:rsidRPr="000016C6" w:rsidRDefault="00EA624A" w:rsidP="00CD6843">
            <w:pPr>
              <w:pStyle w:val="a"/>
              <w:tabs>
                <w:tab w:val="right" w:pos="3960"/>
                <w:tab w:val="right" w:pos="7200"/>
              </w:tabs>
              <w:ind w:left="180" w:right="0"/>
              <w:jc w:val="thaiDistribute"/>
              <w:rPr>
                <w:rFonts w:ascii="Arial" w:eastAsia="Arial Unicode MS" w:hAnsi="Arial" w:cs="Arial"/>
                <w:spacing w:val="-2"/>
                <w:sz w:val="20"/>
                <w:szCs w:val="20"/>
                <w:lang w:val="en-US"/>
              </w:rPr>
            </w:pPr>
            <w:r w:rsidRPr="000016C6">
              <w:rPr>
                <w:rFonts w:ascii="Arial" w:hAnsi="Arial" w:cs="Arial"/>
                <w:sz w:val="20"/>
                <w:szCs w:val="20"/>
                <w:lang w:val="en-US"/>
              </w:rPr>
              <w:t>The weighted average m</w:t>
            </w:r>
            <w:r w:rsidR="000D5D88" w:rsidRPr="000016C6">
              <w:rPr>
                <w:rFonts w:ascii="Arial" w:hAnsi="Arial" w:cs="Arial"/>
                <w:sz w:val="20"/>
                <w:szCs w:val="20"/>
                <w:lang w:val="en-US"/>
              </w:rPr>
              <w:t>aturity duration of the post-</w:t>
            </w:r>
          </w:p>
        </w:tc>
        <w:tc>
          <w:tcPr>
            <w:tcW w:w="1584" w:type="dxa"/>
            <w:tcBorders>
              <w:left w:val="nil"/>
              <w:right w:val="nil"/>
            </w:tcBorders>
            <w:shd w:val="clear" w:color="auto" w:fill="FAFAFA"/>
            <w:vAlign w:val="bottom"/>
          </w:tcPr>
          <w:p w14:paraId="1AA712B7" w14:textId="77777777" w:rsidR="000D5D88" w:rsidRPr="000016C6" w:rsidRDefault="000D5D88" w:rsidP="00CD6843">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1685BB6B" w14:textId="77777777" w:rsidR="000D5D88" w:rsidRPr="000016C6" w:rsidRDefault="000D5D88" w:rsidP="00CD6843">
            <w:pPr>
              <w:ind w:right="-72"/>
              <w:jc w:val="right"/>
              <w:rPr>
                <w:rFonts w:ascii="Arial" w:hAnsi="Arial" w:cs="Arial"/>
                <w:snapToGrid w:val="0"/>
                <w:sz w:val="20"/>
                <w:szCs w:val="20"/>
                <w:lang w:val="en-US" w:eastAsia="th-TH"/>
              </w:rPr>
            </w:pPr>
          </w:p>
        </w:tc>
      </w:tr>
      <w:tr w:rsidR="00CA5765" w:rsidRPr="000016C6" w14:paraId="7E831E05" w14:textId="77777777" w:rsidTr="00CD6843">
        <w:trPr>
          <w:cantSplit/>
        </w:trPr>
        <w:tc>
          <w:tcPr>
            <w:tcW w:w="5616" w:type="dxa"/>
            <w:tcBorders>
              <w:top w:val="nil"/>
              <w:left w:val="nil"/>
              <w:bottom w:val="nil"/>
              <w:right w:val="nil"/>
            </w:tcBorders>
            <w:vAlign w:val="bottom"/>
          </w:tcPr>
          <w:p w14:paraId="28223FC3" w14:textId="613742FB" w:rsidR="00CA5765" w:rsidRPr="000016C6" w:rsidRDefault="00CA5765" w:rsidP="00CD6843">
            <w:pPr>
              <w:pStyle w:val="a"/>
              <w:tabs>
                <w:tab w:val="right" w:pos="3960"/>
                <w:tab w:val="right" w:pos="7200"/>
              </w:tabs>
              <w:ind w:left="180" w:right="0"/>
              <w:jc w:val="thaiDistribute"/>
              <w:rPr>
                <w:rFonts w:ascii="Arial" w:hAnsi="Arial" w:cs="Arial"/>
                <w:sz w:val="20"/>
                <w:szCs w:val="20"/>
                <w:lang w:val="en-US"/>
              </w:rPr>
            </w:pPr>
            <w:r w:rsidRPr="000016C6">
              <w:rPr>
                <w:rFonts w:ascii="Arial" w:hAnsi="Arial" w:cs="Arial"/>
                <w:sz w:val="20"/>
                <w:szCs w:val="20"/>
                <w:lang w:val="en-US"/>
              </w:rPr>
              <w:t xml:space="preserve">   employment benefits (Years)</w:t>
            </w:r>
          </w:p>
        </w:tc>
        <w:tc>
          <w:tcPr>
            <w:tcW w:w="1584" w:type="dxa"/>
            <w:tcBorders>
              <w:left w:val="nil"/>
              <w:right w:val="nil"/>
            </w:tcBorders>
            <w:shd w:val="clear" w:color="auto" w:fill="FAFAFA"/>
            <w:vAlign w:val="bottom"/>
          </w:tcPr>
          <w:p w14:paraId="44F4F4A1" w14:textId="493AD9F3" w:rsidR="00CA5765"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9.17</w:t>
            </w:r>
          </w:p>
        </w:tc>
        <w:tc>
          <w:tcPr>
            <w:tcW w:w="1584" w:type="dxa"/>
            <w:tcBorders>
              <w:left w:val="nil"/>
              <w:right w:val="nil"/>
            </w:tcBorders>
            <w:shd w:val="clear" w:color="auto" w:fill="auto"/>
            <w:vAlign w:val="bottom"/>
          </w:tcPr>
          <w:p w14:paraId="0459A7B3" w14:textId="30B0C275" w:rsidR="00CA5765" w:rsidRPr="000016C6" w:rsidRDefault="00CA5765"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9.17</w:t>
            </w:r>
          </w:p>
        </w:tc>
      </w:tr>
      <w:tr w:rsidR="00CA5765" w:rsidRPr="000016C6" w14:paraId="5C2CB801" w14:textId="77777777" w:rsidTr="00CD6843">
        <w:trPr>
          <w:cantSplit/>
        </w:trPr>
        <w:tc>
          <w:tcPr>
            <w:tcW w:w="5616" w:type="dxa"/>
            <w:tcBorders>
              <w:top w:val="nil"/>
              <w:left w:val="nil"/>
              <w:bottom w:val="nil"/>
              <w:right w:val="nil"/>
            </w:tcBorders>
            <w:vAlign w:val="bottom"/>
          </w:tcPr>
          <w:p w14:paraId="0723952A" w14:textId="77777777" w:rsidR="00CA5765" w:rsidRPr="000016C6" w:rsidRDefault="00CA5765" w:rsidP="00CD6843">
            <w:pPr>
              <w:ind w:left="180" w:right="-85"/>
              <w:rPr>
                <w:rFonts w:ascii="Arial" w:eastAsia="Arial Unicode MS" w:hAnsi="Arial" w:cs="Arial"/>
                <w:sz w:val="20"/>
                <w:szCs w:val="20"/>
                <w:lang w:val="en-GB"/>
              </w:rPr>
            </w:pPr>
          </w:p>
        </w:tc>
        <w:tc>
          <w:tcPr>
            <w:tcW w:w="1584" w:type="dxa"/>
            <w:tcBorders>
              <w:top w:val="nil"/>
              <w:left w:val="nil"/>
              <w:right w:val="nil"/>
            </w:tcBorders>
            <w:shd w:val="clear" w:color="auto" w:fill="FAFAFA"/>
            <w:vAlign w:val="bottom"/>
          </w:tcPr>
          <w:p w14:paraId="7B1E1CBC" w14:textId="77777777" w:rsidR="00CA5765" w:rsidRPr="000016C6" w:rsidRDefault="00CA5765" w:rsidP="00CD6843">
            <w:pPr>
              <w:ind w:left="132" w:right="-85" w:hanging="132"/>
              <w:jc w:val="right"/>
              <w:rPr>
                <w:rFonts w:ascii="Arial" w:eastAsia="Arial Unicode MS" w:hAnsi="Arial" w:cs="Arial"/>
                <w:sz w:val="20"/>
                <w:szCs w:val="20"/>
                <w:lang w:val="en-GB"/>
              </w:rPr>
            </w:pPr>
          </w:p>
        </w:tc>
        <w:tc>
          <w:tcPr>
            <w:tcW w:w="1584" w:type="dxa"/>
            <w:tcBorders>
              <w:top w:val="nil"/>
              <w:left w:val="nil"/>
              <w:right w:val="nil"/>
            </w:tcBorders>
            <w:shd w:val="clear" w:color="auto" w:fill="auto"/>
            <w:vAlign w:val="bottom"/>
          </w:tcPr>
          <w:p w14:paraId="4D414624" w14:textId="77777777" w:rsidR="00CA5765" w:rsidRPr="000016C6" w:rsidRDefault="00CA5765" w:rsidP="00CD6843">
            <w:pPr>
              <w:ind w:left="132" w:right="-85" w:hanging="132"/>
              <w:jc w:val="right"/>
              <w:rPr>
                <w:rFonts w:ascii="Arial" w:eastAsia="Arial Unicode MS" w:hAnsi="Arial" w:cs="Arial"/>
                <w:sz w:val="20"/>
                <w:szCs w:val="20"/>
                <w:lang w:val="en-GB"/>
              </w:rPr>
            </w:pPr>
          </w:p>
        </w:tc>
      </w:tr>
      <w:tr w:rsidR="00CA5765" w:rsidRPr="001961CF" w14:paraId="4A3C8A2A" w14:textId="77777777" w:rsidTr="00CD6843">
        <w:trPr>
          <w:cantSplit/>
        </w:trPr>
        <w:tc>
          <w:tcPr>
            <w:tcW w:w="5616" w:type="dxa"/>
            <w:tcBorders>
              <w:top w:val="nil"/>
              <w:left w:val="nil"/>
              <w:bottom w:val="nil"/>
              <w:right w:val="nil"/>
            </w:tcBorders>
            <w:vAlign w:val="bottom"/>
          </w:tcPr>
          <w:p w14:paraId="3A9BF1E7" w14:textId="1A0F268D" w:rsidR="00CA5765" w:rsidRPr="000016C6" w:rsidRDefault="00CA5765" w:rsidP="00CD6843">
            <w:pPr>
              <w:ind w:left="180"/>
              <w:rPr>
                <w:rFonts w:ascii="Arial" w:eastAsia="Arial Unicode MS" w:hAnsi="Arial" w:cs="Arial"/>
                <w:sz w:val="20"/>
                <w:szCs w:val="20"/>
                <w:lang w:val="en-GB"/>
              </w:rPr>
            </w:pPr>
            <w:r w:rsidRPr="000016C6">
              <w:rPr>
                <w:rFonts w:ascii="Arial" w:eastAsia="Arial Unicode MS" w:hAnsi="Arial" w:cs="Arial"/>
                <w:sz w:val="20"/>
                <w:szCs w:val="20"/>
                <w:lang w:val="en-GB"/>
              </w:rPr>
              <w:t>Maturity analysis of benefits to be paid</w:t>
            </w:r>
          </w:p>
        </w:tc>
        <w:tc>
          <w:tcPr>
            <w:tcW w:w="1584" w:type="dxa"/>
            <w:tcBorders>
              <w:left w:val="nil"/>
              <w:right w:val="nil"/>
            </w:tcBorders>
            <w:shd w:val="clear" w:color="auto" w:fill="FAFAFA"/>
            <w:vAlign w:val="bottom"/>
          </w:tcPr>
          <w:p w14:paraId="0B9C0835" w14:textId="77777777" w:rsidR="00CA5765" w:rsidRPr="000016C6" w:rsidRDefault="00CA5765" w:rsidP="00CD6843">
            <w:pPr>
              <w:ind w:right="-72"/>
              <w:jc w:val="right"/>
              <w:rPr>
                <w:rFonts w:ascii="Arial" w:hAnsi="Arial" w:cs="Arial"/>
                <w:snapToGrid w:val="0"/>
                <w:sz w:val="20"/>
                <w:szCs w:val="20"/>
                <w:lang w:val="en-US" w:eastAsia="th-TH"/>
              </w:rPr>
            </w:pPr>
          </w:p>
        </w:tc>
        <w:tc>
          <w:tcPr>
            <w:tcW w:w="1584" w:type="dxa"/>
            <w:tcBorders>
              <w:left w:val="nil"/>
              <w:right w:val="nil"/>
            </w:tcBorders>
            <w:shd w:val="clear" w:color="auto" w:fill="auto"/>
            <w:vAlign w:val="bottom"/>
          </w:tcPr>
          <w:p w14:paraId="7BF39232" w14:textId="77777777" w:rsidR="00CA5765" w:rsidRPr="000016C6" w:rsidRDefault="00CA5765" w:rsidP="00CD6843">
            <w:pPr>
              <w:ind w:right="-72"/>
              <w:jc w:val="right"/>
              <w:rPr>
                <w:rFonts w:ascii="Arial" w:hAnsi="Arial" w:cs="Arial"/>
                <w:snapToGrid w:val="0"/>
                <w:sz w:val="20"/>
                <w:szCs w:val="20"/>
                <w:lang w:val="en-US" w:eastAsia="th-TH"/>
              </w:rPr>
            </w:pPr>
          </w:p>
        </w:tc>
      </w:tr>
      <w:tr w:rsidR="004F1E5C" w:rsidRPr="000016C6" w14:paraId="43BDF680" w14:textId="77777777" w:rsidTr="00CD6843">
        <w:trPr>
          <w:cantSplit/>
        </w:trPr>
        <w:tc>
          <w:tcPr>
            <w:tcW w:w="5616" w:type="dxa"/>
            <w:tcBorders>
              <w:top w:val="nil"/>
              <w:left w:val="nil"/>
              <w:bottom w:val="nil"/>
              <w:right w:val="nil"/>
            </w:tcBorders>
            <w:vAlign w:val="bottom"/>
          </w:tcPr>
          <w:p w14:paraId="0F8D4CCB" w14:textId="7ED8F0C9" w:rsidR="004F1E5C" w:rsidRPr="000016C6" w:rsidRDefault="004F1E5C" w:rsidP="00CD6843">
            <w:pPr>
              <w:ind w:left="180"/>
              <w:rPr>
                <w:rFonts w:ascii="Arial" w:eastAsia="Arial Unicode MS" w:hAnsi="Arial" w:cs="Arial"/>
                <w:sz w:val="20"/>
                <w:szCs w:val="20"/>
                <w:lang w:val="en-GB"/>
              </w:rPr>
            </w:pPr>
            <w:r w:rsidRPr="000016C6">
              <w:rPr>
                <w:rFonts w:ascii="Arial" w:eastAsia="Arial Unicode MS" w:hAnsi="Arial" w:cs="Arial"/>
                <w:sz w:val="20"/>
                <w:szCs w:val="20"/>
                <w:lang w:val="en-GB"/>
              </w:rPr>
              <w:t xml:space="preserve">   Within 1 year (Baht)</w:t>
            </w:r>
          </w:p>
        </w:tc>
        <w:tc>
          <w:tcPr>
            <w:tcW w:w="1584" w:type="dxa"/>
            <w:tcBorders>
              <w:left w:val="nil"/>
              <w:right w:val="nil"/>
            </w:tcBorders>
            <w:shd w:val="clear" w:color="auto" w:fill="FAFAFA"/>
            <w:vAlign w:val="bottom"/>
          </w:tcPr>
          <w:p w14:paraId="3AC7D1ED" w14:textId="76D02642" w:rsidR="004F1E5C"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w:t>
            </w:r>
          </w:p>
        </w:tc>
        <w:tc>
          <w:tcPr>
            <w:tcW w:w="1584" w:type="dxa"/>
            <w:tcBorders>
              <w:left w:val="nil"/>
              <w:right w:val="nil"/>
            </w:tcBorders>
            <w:shd w:val="clear" w:color="auto" w:fill="auto"/>
            <w:vAlign w:val="bottom"/>
          </w:tcPr>
          <w:p w14:paraId="1ECD4432" w14:textId="6FCAD33E" w:rsidR="004F1E5C"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w:t>
            </w:r>
          </w:p>
        </w:tc>
      </w:tr>
      <w:tr w:rsidR="004F1E5C" w:rsidRPr="000016C6" w14:paraId="0F9F0F9E" w14:textId="77777777" w:rsidTr="00CD6843">
        <w:trPr>
          <w:cantSplit/>
        </w:trPr>
        <w:tc>
          <w:tcPr>
            <w:tcW w:w="5616" w:type="dxa"/>
            <w:tcBorders>
              <w:top w:val="nil"/>
              <w:left w:val="nil"/>
              <w:bottom w:val="nil"/>
              <w:right w:val="nil"/>
            </w:tcBorders>
            <w:vAlign w:val="bottom"/>
          </w:tcPr>
          <w:p w14:paraId="69A65926" w14:textId="4C011280" w:rsidR="004F1E5C" w:rsidRPr="000016C6" w:rsidRDefault="004F1E5C" w:rsidP="00CD6843">
            <w:pPr>
              <w:ind w:left="180"/>
              <w:rPr>
                <w:rFonts w:ascii="Arial" w:eastAsia="Arial Unicode MS" w:hAnsi="Arial" w:cs="Arial"/>
                <w:sz w:val="20"/>
                <w:szCs w:val="20"/>
                <w:lang w:val="en-GB"/>
              </w:rPr>
            </w:pPr>
            <w:r w:rsidRPr="000016C6">
              <w:rPr>
                <w:rFonts w:ascii="Arial" w:eastAsia="Arial Unicode MS" w:hAnsi="Arial" w:cs="Arial"/>
                <w:sz w:val="20"/>
                <w:szCs w:val="20"/>
                <w:lang w:val="en-GB"/>
              </w:rPr>
              <w:t xml:space="preserve">   Between 1 </w:t>
            </w:r>
            <w:r w:rsidR="00520D32" w:rsidRPr="000016C6">
              <w:rPr>
                <w:rFonts w:ascii="Arial" w:eastAsia="Arial Unicode MS" w:hAnsi="Arial" w:cs="Arial"/>
                <w:sz w:val="20"/>
                <w:szCs w:val="20"/>
                <w:lang w:val="en-GB"/>
              </w:rPr>
              <w:t>-</w:t>
            </w:r>
            <w:r w:rsidRPr="000016C6">
              <w:rPr>
                <w:rFonts w:ascii="Arial" w:eastAsia="Arial Unicode MS" w:hAnsi="Arial" w:cs="Arial"/>
                <w:sz w:val="20"/>
                <w:szCs w:val="20"/>
                <w:lang w:val="en-GB"/>
              </w:rPr>
              <w:t xml:space="preserve"> 5 years (Baht)</w:t>
            </w:r>
          </w:p>
        </w:tc>
        <w:tc>
          <w:tcPr>
            <w:tcW w:w="1584" w:type="dxa"/>
            <w:tcBorders>
              <w:left w:val="nil"/>
              <w:right w:val="nil"/>
            </w:tcBorders>
            <w:shd w:val="clear" w:color="auto" w:fill="FAFAFA"/>
            <w:vAlign w:val="bottom"/>
          </w:tcPr>
          <w:p w14:paraId="2DB7000A" w14:textId="2A58B793" w:rsidR="004F1E5C"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3,572,243</w:t>
            </w:r>
          </w:p>
        </w:tc>
        <w:tc>
          <w:tcPr>
            <w:tcW w:w="1584" w:type="dxa"/>
            <w:tcBorders>
              <w:left w:val="nil"/>
              <w:right w:val="nil"/>
            </w:tcBorders>
            <w:shd w:val="clear" w:color="auto" w:fill="auto"/>
            <w:vAlign w:val="bottom"/>
          </w:tcPr>
          <w:p w14:paraId="6089556D" w14:textId="5316F2A0" w:rsidR="004F1E5C"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3,572,243</w:t>
            </w:r>
          </w:p>
        </w:tc>
      </w:tr>
      <w:tr w:rsidR="004F1E5C" w:rsidRPr="000016C6" w14:paraId="4A259EF3" w14:textId="77777777" w:rsidTr="00CD6843">
        <w:trPr>
          <w:cantSplit/>
        </w:trPr>
        <w:tc>
          <w:tcPr>
            <w:tcW w:w="5616" w:type="dxa"/>
            <w:tcBorders>
              <w:top w:val="nil"/>
              <w:left w:val="nil"/>
              <w:bottom w:val="nil"/>
              <w:right w:val="nil"/>
            </w:tcBorders>
            <w:vAlign w:val="bottom"/>
          </w:tcPr>
          <w:p w14:paraId="24004B6E" w14:textId="71AFD28E" w:rsidR="004F1E5C" w:rsidRPr="000016C6" w:rsidRDefault="004F1E5C" w:rsidP="00CD6843">
            <w:pPr>
              <w:ind w:left="180"/>
              <w:rPr>
                <w:rFonts w:ascii="Arial" w:eastAsia="Arial Unicode MS" w:hAnsi="Arial" w:cs="Arial"/>
                <w:sz w:val="20"/>
                <w:szCs w:val="20"/>
                <w:lang w:val="en-GB"/>
              </w:rPr>
            </w:pPr>
            <w:r w:rsidRPr="000016C6">
              <w:rPr>
                <w:rFonts w:ascii="Arial" w:eastAsia="Arial Unicode MS" w:hAnsi="Arial" w:cs="Arial"/>
                <w:sz w:val="20"/>
                <w:szCs w:val="20"/>
                <w:lang w:val="en-GB"/>
              </w:rPr>
              <w:t xml:space="preserve">   Over 5 years (Baht)</w:t>
            </w:r>
          </w:p>
        </w:tc>
        <w:tc>
          <w:tcPr>
            <w:tcW w:w="1584" w:type="dxa"/>
            <w:tcBorders>
              <w:left w:val="nil"/>
              <w:right w:val="nil"/>
            </w:tcBorders>
            <w:shd w:val="clear" w:color="auto" w:fill="FAFAFA"/>
            <w:vAlign w:val="bottom"/>
          </w:tcPr>
          <w:p w14:paraId="3A5A8704" w14:textId="28875726" w:rsidR="004F1E5C"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246,543,788</w:t>
            </w:r>
          </w:p>
        </w:tc>
        <w:tc>
          <w:tcPr>
            <w:tcW w:w="1584" w:type="dxa"/>
            <w:tcBorders>
              <w:left w:val="nil"/>
              <w:right w:val="nil"/>
            </w:tcBorders>
            <w:shd w:val="clear" w:color="auto" w:fill="auto"/>
            <w:vAlign w:val="bottom"/>
          </w:tcPr>
          <w:p w14:paraId="3DFA65F1" w14:textId="3266BCC4" w:rsidR="004F1E5C"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246,543,788</w:t>
            </w:r>
          </w:p>
        </w:tc>
      </w:tr>
    </w:tbl>
    <w:p w14:paraId="6426CBC8" w14:textId="77777777" w:rsidR="000B2FAE" w:rsidRPr="000016C6" w:rsidRDefault="000B2FAE" w:rsidP="00CD6843">
      <w:pPr>
        <w:pStyle w:val="a"/>
        <w:tabs>
          <w:tab w:val="right" w:pos="3960"/>
          <w:tab w:val="right" w:pos="7200"/>
        </w:tabs>
        <w:ind w:left="540" w:right="0"/>
        <w:jc w:val="thaiDistribute"/>
        <w:rPr>
          <w:rFonts w:ascii="Arial" w:hAnsi="Arial" w:cs="Arial"/>
          <w:sz w:val="20"/>
          <w:szCs w:val="20"/>
          <w:lang w:val="en-US"/>
        </w:rPr>
      </w:pPr>
    </w:p>
    <w:p w14:paraId="3F649804" w14:textId="77777777" w:rsidR="001870A9" w:rsidRPr="000016C6" w:rsidRDefault="001870A9" w:rsidP="00CD6843">
      <w:pPr>
        <w:pStyle w:val="a"/>
        <w:tabs>
          <w:tab w:val="right" w:pos="3960"/>
          <w:tab w:val="right" w:pos="7200"/>
        </w:tabs>
        <w:ind w:left="540" w:right="0"/>
        <w:jc w:val="thaiDistribute"/>
        <w:rPr>
          <w:rFonts w:ascii="Arial" w:hAnsi="Arial" w:cs="Arial"/>
          <w:b/>
          <w:bCs/>
          <w:color w:val="CF4A02"/>
          <w:sz w:val="20"/>
          <w:szCs w:val="20"/>
          <w:lang w:val="en-US"/>
        </w:rPr>
      </w:pPr>
      <w:r w:rsidRPr="000016C6">
        <w:rPr>
          <w:rFonts w:ascii="Arial" w:hAnsi="Arial" w:cs="Arial"/>
          <w:b/>
          <w:bCs/>
          <w:color w:val="CF4A02"/>
          <w:sz w:val="20"/>
          <w:szCs w:val="20"/>
          <w:lang w:val="en-US"/>
        </w:rPr>
        <w:t>Provident fund</w:t>
      </w:r>
    </w:p>
    <w:p w14:paraId="11289B8F" w14:textId="77777777" w:rsidR="001870A9" w:rsidRPr="000016C6" w:rsidRDefault="001870A9" w:rsidP="00CD6843">
      <w:pPr>
        <w:pStyle w:val="a"/>
        <w:tabs>
          <w:tab w:val="right" w:pos="3960"/>
          <w:tab w:val="right" w:pos="7200"/>
        </w:tabs>
        <w:ind w:left="540" w:right="0"/>
        <w:jc w:val="thaiDistribute"/>
        <w:rPr>
          <w:rFonts w:ascii="Arial" w:hAnsi="Arial" w:cs="Arial"/>
          <w:sz w:val="20"/>
          <w:szCs w:val="20"/>
          <w:lang w:val="en-US"/>
        </w:rPr>
      </w:pPr>
    </w:p>
    <w:p w14:paraId="340109A5" w14:textId="34321021" w:rsidR="000D5D88" w:rsidRPr="000016C6" w:rsidRDefault="000D5D88" w:rsidP="00CD6843">
      <w:pPr>
        <w:pStyle w:val="a"/>
        <w:tabs>
          <w:tab w:val="right" w:pos="3960"/>
          <w:tab w:val="right" w:pos="7200"/>
        </w:tabs>
        <w:ind w:left="540" w:right="0"/>
        <w:jc w:val="thaiDistribute"/>
        <w:rPr>
          <w:rFonts w:ascii="Arial" w:hAnsi="Arial" w:cs="Arial"/>
          <w:sz w:val="20"/>
          <w:szCs w:val="20"/>
          <w:lang w:val="en-US"/>
        </w:rPr>
      </w:pPr>
      <w:r w:rsidRPr="000016C6">
        <w:rPr>
          <w:rFonts w:ascii="Arial" w:hAnsi="Arial" w:cs="Arial"/>
          <w:sz w:val="20"/>
          <w:szCs w:val="20"/>
          <w:lang w:val="en-US"/>
        </w:rPr>
        <w:t xml:space="preserve">The Company established a contributory registered provident fund in accordance with the Provident Fund Act B.E. 2530, which contributions are made by both the employees and the Company. For the six-month period ended 30 June </w:t>
      </w:r>
      <w:r w:rsidR="008E6EF0" w:rsidRPr="000016C6">
        <w:rPr>
          <w:rFonts w:ascii="Arial" w:hAnsi="Arial" w:cs="Arial"/>
          <w:sz w:val="20"/>
          <w:szCs w:val="20"/>
          <w:lang w:val="en-GB"/>
        </w:rPr>
        <w:t>2020</w:t>
      </w:r>
      <w:r w:rsidRPr="000016C6">
        <w:rPr>
          <w:rFonts w:ascii="Arial" w:hAnsi="Arial" w:cs="Arial"/>
          <w:sz w:val="20"/>
          <w:szCs w:val="20"/>
          <w:lang w:val="en-US"/>
        </w:rPr>
        <w:t>, th</w:t>
      </w:r>
      <w:r w:rsidR="0088071A" w:rsidRPr="000016C6">
        <w:rPr>
          <w:rFonts w:ascii="Arial" w:hAnsi="Arial" w:cs="Arial"/>
          <w:sz w:val="20"/>
          <w:szCs w:val="20"/>
          <w:lang w:val="en-US"/>
        </w:rPr>
        <w:t xml:space="preserve">e Company contributed Baht </w:t>
      </w:r>
      <w:r w:rsidR="00211EEA" w:rsidRPr="000016C6">
        <w:rPr>
          <w:rFonts w:ascii="Arial" w:hAnsi="Arial" w:cs="Arial"/>
          <w:sz w:val="20"/>
          <w:szCs w:val="20"/>
          <w:lang w:val="en-US"/>
        </w:rPr>
        <w:t>2.7</w:t>
      </w:r>
      <w:r w:rsidRPr="000016C6">
        <w:rPr>
          <w:rFonts w:ascii="Arial" w:hAnsi="Arial" w:cs="Arial"/>
          <w:sz w:val="20"/>
          <w:szCs w:val="20"/>
          <w:lang w:val="en-US"/>
        </w:rPr>
        <w:t xml:space="preserve"> million (for the six-month period ended 30 June </w:t>
      </w:r>
      <w:r w:rsidR="008E6EF0" w:rsidRPr="000016C6">
        <w:rPr>
          <w:rFonts w:ascii="Arial" w:hAnsi="Arial" w:cs="Arial"/>
          <w:sz w:val="20"/>
          <w:szCs w:val="20"/>
          <w:lang w:val="en-GB"/>
        </w:rPr>
        <w:t>2019</w:t>
      </w:r>
      <w:r w:rsidRPr="000016C6">
        <w:rPr>
          <w:rFonts w:ascii="Arial" w:hAnsi="Arial" w:cs="Arial"/>
          <w:sz w:val="20"/>
          <w:szCs w:val="20"/>
          <w:lang w:val="en-US"/>
        </w:rPr>
        <w:t xml:space="preserve">: </w:t>
      </w:r>
      <w:r w:rsidR="00CA5765" w:rsidRPr="000016C6">
        <w:rPr>
          <w:rFonts w:ascii="Arial" w:hAnsi="Arial" w:cs="Arial"/>
          <w:sz w:val="20"/>
          <w:szCs w:val="20"/>
          <w:lang w:val="en-US"/>
        </w:rPr>
        <w:t>Baht 2.7 million</w:t>
      </w:r>
      <w:r w:rsidRPr="000016C6">
        <w:rPr>
          <w:rFonts w:ascii="Arial" w:hAnsi="Arial" w:cs="Arial"/>
          <w:sz w:val="20"/>
          <w:szCs w:val="20"/>
          <w:lang w:val="en-US"/>
        </w:rPr>
        <w:t>).</w:t>
      </w:r>
    </w:p>
    <w:p w14:paraId="236B8CB9" w14:textId="77777777" w:rsidR="00064AE9" w:rsidRPr="000016C6" w:rsidRDefault="00064AE9" w:rsidP="00CD6843">
      <w:pPr>
        <w:pStyle w:val="a"/>
        <w:tabs>
          <w:tab w:val="right" w:pos="3960"/>
          <w:tab w:val="right" w:pos="7200"/>
        </w:tabs>
        <w:ind w:left="540" w:right="0"/>
        <w:jc w:val="thaiDistribute"/>
        <w:rPr>
          <w:rFonts w:ascii="Arial" w:hAnsi="Arial" w:cs="Arial"/>
          <w:sz w:val="20"/>
          <w:szCs w:val="20"/>
          <w:lang w:val="en-US"/>
        </w:rPr>
      </w:pPr>
    </w:p>
    <w:p w14:paraId="7002617B" w14:textId="77777777" w:rsidR="00C17ABB" w:rsidRPr="000016C6" w:rsidRDefault="00C17ABB" w:rsidP="00CD6843">
      <w:pPr>
        <w:ind w:left="540"/>
        <w:rPr>
          <w:rFonts w:ascii="Arial" w:hAnsi="Arial" w:cs="Arial"/>
          <w:sz w:val="20"/>
          <w:szCs w:val="20"/>
          <w:lang w:val="en-US"/>
        </w:rPr>
      </w:pPr>
      <w:r w:rsidRPr="000016C6">
        <w:rPr>
          <w:rFonts w:ascii="Arial" w:hAnsi="Arial" w:cs="Arial"/>
          <w:sz w:val="20"/>
          <w:szCs w:val="20"/>
          <w:lang w:val="en-US"/>
        </w:rPr>
        <w:br w:type="page"/>
      </w:r>
    </w:p>
    <w:p w14:paraId="2662A871" w14:textId="77777777" w:rsidR="001870A9" w:rsidRPr="000016C6" w:rsidRDefault="001870A9" w:rsidP="00CD6843">
      <w:pPr>
        <w:pStyle w:val="a"/>
        <w:tabs>
          <w:tab w:val="right" w:pos="3960"/>
          <w:tab w:val="right" w:pos="7200"/>
        </w:tabs>
        <w:ind w:left="1080" w:right="0"/>
        <w:jc w:val="thaiDistribute"/>
        <w:rPr>
          <w:rFonts w:ascii="Arial" w:hAnsi="Arial" w:cs="Arial"/>
          <w:sz w:val="20"/>
          <w:szCs w:val="20"/>
          <w:lang w:val="en-US"/>
        </w:rPr>
      </w:pPr>
    </w:p>
    <w:p w14:paraId="31E4BB29" w14:textId="77777777" w:rsidR="00C17ABB" w:rsidRPr="000016C6" w:rsidRDefault="00C17ABB" w:rsidP="00CD6843">
      <w:pPr>
        <w:pStyle w:val="a"/>
        <w:tabs>
          <w:tab w:val="right" w:pos="3960"/>
          <w:tab w:val="right" w:pos="7200"/>
        </w:tabs>
        <w:ind w:left="1080" w:right="0"/>
        <w:jc w:val="thaiDistribute"/>
        <w:rPr>
          <w:rFonts w:ascii="Arial" w:hAnsi="Arial" w:cs="Arial"/>
          <w:sz w:val="20"/>
          <w:szCs w:val="20"/>
          <w:lang w:val="en-US"/>
        </w:rPr>
      </w:pPr>
    </w:p>
    <w:p w14:paraId="587A9BD4" w14:textId="2AB37446" w:rsidR="00605266"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bookmarkStart w:id="13" w:name="_Toc311790818"/>
      <w:bookmarkStart w:id="14" w:name="_Toc311790936"/>
      <w:bookmarkStart w:id="15" w:name="_Toc313554141"/>
      <w:r w:rsidRPr="000016C6">
        <w:rPr>
          <w:rFonts w:ascii="Arial" w:hAnsi="Arial" w:cs="Arial"/>
          <w:b/>
          <w:bCs/>
          <w:color w:val="CF4A02"/>
          <w:sz w:val="20"/>
          <w:szCs w:val="20"/>
          <w:lang w:val="en-US"/>
        </w:rPr>
        <w:t>7</w:t>
      </w:r>
      <w:r w:rsidR="00605266" w:rsidRPr="000016C6">
        <w:rPr>
          <w:rFonts w:ascii="Arial" w:hAnsi="Arial" w:cs="Arial"/>
          <w:b/>
          <w:bCs/>
          <w:color w:val="CF4A02"/>
          <w:sz w:val="20"/>
          <w:szCs w:val="20"/>
          <w:lang w:val="en-US"/>
        </w:rPr>
        <w:t>.</w:t>
      </w:r>
      <w:bookmarkStart w:id="16" w:name="_Toc311548447"/>
      <w:r w:rsidR="00605266" w:rsidRPr="000016C6">
        <w:rPr>
          <w:rFonts w:ascii="Arial" w:hAnsi="Arial" w:cs="Arial"/>
          <w:b/>
          <w:bCs/>
          <w:color w:val="CF4A02"/>
          <w:sz w:val="20"/>
          <w:szCs w:val="20"/>
          <w:lang w:val="en-US"/>
        </w:rPr>
        <w:t>1</w:t>
      </w:r>
      <w:r w:rsidR="005E1034" w:rsidRPr="000016C6">
        <w:rPr>
          <w:rFonts w:ascii="Arial" w:hAnsi="Arial" w:cs="Arial"/>
          <w:b/>
          <w:bCs/>
          <w:color w:val="CF4A02"/>
          <w:sz w:val="20"/>
          <w:szCs w:val="20"/>
          <w:lang w:val="en-US"/>
        </w:rPr>
        <w:t>6</w:t>
      </w:r>
      <w:r w:rsidR="00605266" w:rsidRPr="000016C6">
        <w:rPr>
          <w:rFonts w:ascii="Arial" w:hAnsi="Arial" w:cs="Arial"/>
          <w:b/>
          <w:bCs/>
          <w:color w:val="CF4A02"/>
          <w:sz w:val="20"/>
          <w:szCs w:val="20"/>
          <w:lang w:val="en-US"/>
        </w:rPr>
        <w:tab/>
        <w:t>Share capital</w:t>
      </w:r>
      <w:bookmarkEnd w:id="13"/>
      <w:bookmarkEnd w:id="14"/>
      <w:bookmarkEnd w:id="15"/>
      <w:bookmarkEnd w:id="16"/>
    </w:p>
    <w:p w14:paraId="72B8FD36" w14:textId="77777777" w:rsidR="001C67D2" w:rsidRPr="000016C6" w:rsidRDefault="001C67D2" w:rsidP="00CD6843">
      <w:pPr>
        <w:pStyle w:val="a"/>
        <w:tabs>
          <w:tab w:val="right" w:pos="3960"/>
          <w:tab w:val="right" w:pos="7200"/>
        </w:tabs>
        <w:ind w:left="1080" w:right="0"/>
        <w:jc w:val="thaiDistribute"/>
        <w:rPr>
          <w:rFonts w:ascii="Arial" w:hAnsi="Arial" w:cs="Arial"/>
          <w:sz w:val="20"/>
          <w:szCs w:val="20"/>
          <w:lang w:val="en-US"/>
        </w:rPr>
      </w:pPr>
    </w:p>
    <w:tbl>
      <w:tblPr>
        <w:tblW w:w="9173" w:type="dxa"/>
        <w:tblInd w:w="-135" w:type="dxa"/>
        <w:tblLayout w:type="fixed"/>
        <w:tblLook w:val="0000" w:firstRow="0" w:lastRow="0" w:firstColumn="0" w:lastColumn="0" w:noHBand="0" w:noVBand="0"/>
      </w:tblPr>
      <w:tblGrid>
        <w:gridCol w:w="4421"/>
        <w:gridCol w:w="1584"/>
        <w:gridCol w:w="1584"/>
        <w:gridCol w:w="1584"/>
      </w:tblGrid>
      <w:tr w:rsidR="00B05097" w:rsidRPr="000016C6" w14:paraId="244CA085" w14:textId="77777777" w:rsidTr="0006595A">
        <w:trPr>
          <w:trHeight w:val="20"/>
        </w:trPr>
        <w:tc>
          <w:tcPr>
            <w:tcW w:w="4421" w:type="dxa"/>
            <w:vAlign w:val="bottom"/>
          </w:tcPr>
          <w:p w14:paraId="3DD701B8" w14:textId="77777777" w:rsidR="00BE0783" w:rsidRPr="000016C6" w:rsidRDefault="00BE0783" w:rsidP="00CD6843">
            <w:pPr>
              <w:pStyle w:val="a"/>
              <w:tabs>
                <w:tab w:val="right" w:pos="10890"/>
              </w:tabs>
              <w:ind w:left="570" w:right="0"/>
              <w:jc w:val="both"/>
              <w:rPr>
                <w:rFonts w:ascii="Arial" w:hAnsi="Arial" w:cs="Arial"/>
                <w:sz w:val="20"/>
                <w:szCs w:val="20"/>
                <w:lang w:val="en-US"/>
              </w:rPr>
            </w:pPr>
          </w:p>
        </w:tc>
        <w:tc>
          <w:tcPr>
            <w:tcW w:w="1584" w:type="dxa"/>
            <w:tcBorders>
              <w:top w:val="single" w:sz="4" w:space="0" w:color="auto"/>
            </w:tcBorders>
            <w:vAlign w:val="bottom"/>
          </w:tcPr>
          <w:p w14:paraId="7C69C87B" w14:textId="77777777" w:rsidR="00BE0783" w:rsidRPr="000016C6" w:rsidRDefault="00BE0783" w:rsidP="00CD6843">
            <w:pPr>
              <w:ind w:right="-72"/>
              <w:jc w:val="right"/>
              <w:rPr>
                <w:rFonts w:ascii="Arial" w:hAnsi="Arial" w:cs="Arial"/>
                <w:b/>
                <w:bCs/>
                <w:snapToGrid w:val="0"/>
                <w:sz w:val="20"/>
                <w:szCs w:val="20"/>
                <w:cs/>
                <w:lang w:val="en-US" w:eastAsia="th-TH"/>
              </w:rPr>
            </w:pPr>
            <w:r w:rsidRPr="000016C6">
              <w:rPr>
                <w:rFonts w:ascii="Arial" w:hAnsi="Arial" w:cs="Arial"/>
                <w:b/>
                <w:bCs/>
                <w:snapToGrid w:val="0"/>
                <w:sz w:val="20"/>
                <w:szCs w:val="20"/>
                <w:cs/>
                <w:lang w:val="en-US" w:eastAsia="th-TH"/>
              </w:rPr>
              <w:t>Number</w:t>
            </w:r>
          </w:p>
        </w:tc>
        <w:tc>
          <w:tcPr>
            <w:tcW w:w="1584" w:type="dxa"/>
            <w:tcBorders>
              <w:top w:val="single" w:sz="4" w:space="0" w:color="auto"/>
            </w:tcBorders>
            <w:vAlign w:val="bottom"/>
          </w:tcPr>
          <w:p w14:paraId="013D1252" w14:textId="77777777" w:rsidR="00BE0783" w:rsidRPr="000016C6" w:rsidRDefault="00BE0783" w:rsidP="00CD6843">
            <w:pPr>
              <w:ind w:right="-72"/>
              <w:jc w:val="right"/>
              <w:rPr>
                <w:rFonts w:ascii="Arial" w:hAnsi="Arial" w:cs="Arial"/>
                <w:b/>
                <w:bCs/>
                <w:snapToGrid w:val="0"/>
                <w:sz w:val="20"/>
                <w:szCs w:val="20"/>
                <w:cs/>
                <w:lang w:val="en-US" w:eastAsia="th-TH"/>
              </w:rPr>
            </w:pPr>
            <w:r w:rsidRPr="000016C6">
              <w:rPr>
                <w:rFonts w:ascii="Arial" w:hAnsi="Arial" w:cs="Arial"/>
                <w:b/>
                <w:bCs/>
                <w:snapToGrid w:val="0"/>
                <w:sz w:val="20"/>
                <w:szCs w:val="20"/>
                <w:cs/>
                <w:lang w:val="en-US" w:eastAsia="th-TH"/>
              </w:rPr>
              <w:t>Ordinary</w:t>
            </w:r>
          </w:p>
        </w:tc>
        <w:tc>
          <w:tcPr>
            <w:tcW w:w="1584" w:type="dxa"/>
            <w:tcBorders>
              <w:top w:val="single" w:sz="4" w:space="0" w:color="auto"/>
            </w:tcBorders>
            <w:vAlign w:val="bottom"/>
          </w:tcPr>
          <w:p w14:paraId="1EF47C2E" w14:textId="77777777" w:rsidR="00BE0783" w:rsidRPr="000016C6" w:rsidRDefault="00BE0783" w:rsidP="00CD6843">
            <w:pPr>
              <w:ind w:right="-72"/>
              <w:jc w:val="right"/>
              <w:rPr>
                <w:rFonts w:ascii="Arial" w:hAnsi="Arial" w:cs="Arial"/>
                <w:b/>
                <w:bCs/>
                <w:snapToGrid w:val="0"/>
                <w:sz w:val="20"/>
                <w:szCs w:val="20"/>
                <w:cs/>
                <w:lang w:val="en-US" w:eastAsia="th-TH"/>
              </w:rPr>
            </w:pPr>
          </w:p>
        </w:tc>
      </w:tr>
      <w:tr w:rsidR="00BE0783" w:rsidRPr="000016C6" w14:paraId="2762FA41" w14:textId="77777777" w:rsidTr="0006595A">
        <w:trPr>
          <w:trHeight w:val="20"/>
        </w:trPr>
        <w:tc>
          <w:tcPr>
            <w:tcW w:w="4421" w:type="dxa"/>
            <w:vAlign w:val="bottom"/>
          </w:tcPr>
          <w:p w14:paraId="2AB6C8F3" w14:textId="77777777" w:rsidR="00BE0783" w:rsidRPr="000016C6" w:rsidRDefault="00BE0783" w:rsidP="00CD6843">
            <w:pPr>
              <w:pStyle w:val="a"/>
              <w:tabs>
                <w:tab w:val="right" w:pos="10890"/>
              </w:tabs>
              <w:ind w:left="570" w:right="0"/>
              <w:jc w:val="both"/>
              <w:rPr>
                <w:rFonts w:ascii="Arial" w:hAnsi="Arial" w:cs="Arial"/>
                <w:sz w:val="20"/>
                <w:szCs w:val="20"/>
                <w:lang w:val="en-US"/>
              </w:rPr>
            </w:pPr>
          </w:p>
        </w:tc>
        <w:tc>
          <w:tcPr>
            <w:tcW w:w="1584" w:type="dxa"/>
            <w:vAlign w:val="bottom"/>
          </w:tcPr>
          <w:p w14:paraId="4147DE11" w14:textId="77777777" w:rsidR="00BE0783" w:rsidRPr="000016C6" w:rsidRDefault="00BE0783" w:rsidP="00CD6843">
            <w:pPr>
              <w:ind w:right="-72"/>
              <w:jc w:val="right"/>
              <w:rPr>
                <w:rFonts w:ascii="Arial" w:hAnsi="Arial" w:cs="Arial"/>
                <w:b/>
                <w:bCs/>
                <w:snapToGrid w:val="0"/>
                <w:sz w:val="20"/>
                <w:szCs w:val="20"/>
                <w:cs/>
                <w:lang w:val="en-US" w:eastAsia="th-TH"/>
              </w:rPr>
            </w:pPr>
            <w:r w:rsidRPr="000016C6">
              <w:rPr>
                <w:rFonts w:ascii="Arial" w:hAnsi="Arial" w:cs="Arial"/>
                <w:b/>
                <w:bCs/>
                <w:snapToGrid w:val="0"/>
                <w:sz w:val="20"/>
                <w:szCs w:val="20"/>
                <w:cs/>
                <w:lang w:val="en-US" w:eastAsia="th-TH"/>
              </w:rPr>
              <w:t>of</w:t>
            </w:r>
            <w:r w:rsidR="00577083" w:rsidRPr="000016C6">
              <w:rPr>
                <w:rFonts w:ascii="Arial" w:hAnsi="Arial" w:cs="Arial"/>
                <w:b/>
                <w:bCs/>
                <w:snapToGrid w:val="0"/>
                <w:sz w:val="20"/>
                <w:szCs w:val="20"/>
                <w:lang w:val="en-US" w:eastAsia="th-TH"/>
              </w:rPr>
              <w:t xml:space="preserve"> </w:t>
            </w:r>
            <w:r w:rsidRPr="000016C6">
              <w:rPr>
                <w:rFonts w:ascii="Arial" w:hAnsi="Arial" w:cs="Arial"/>
                <w:b/>
                <w:bCs/>
                <w:snapToGrid w:val="0"/>
                <w:sz w:val="20"/>
                <w:szCs w:val="20"/>
                <w:cs/>
                <w:lang w:val="en-US" w:eastAsia="th-TH"/>
              </w:rPr>
              <w:t>shares</w:t>
            </w:r>
          </w:p>
        </w:tc>
        <w:tc>
          <w:tcPr>
            <w:tcW w:w="1584" w:type="dxa"/>
            <w:vAlign w:val="bottom"/>
          </w:tcPr>
          <w:p w14:paraId="7D1F14D1" w14:textId="060164C9" w:rsidR="00BE0783" w:rsidRPr="000016C6" w:rsidRDefault="007F6651" w:rsidP="00CD6843">
            <w:pPr>
              <w:ind w:right="-72"/>
              <w:jc w:val="right"/>
              <w:rPr>
                <w:rFonts w:ascii="Arial" w:hAnsi="Arial" w:cs="Arial"/>
                <w:b/>
                <w:bCs/>
                <w:snapToGrid w:val="0"/>
                <w:sz w:val="20"/>
                <w:szCs w:val="20"/>
                <w:cs/>
                <w:lang w:val="en-US" w:eastAsia="th-TH"/>
              </w:rPr>
            </w:pPr>
            <w:r>
              <w:rPr>
                <w:rFonts w:ascii="Arial" w:hAnsi="Arial" w:cs="Arial"/>
                <w:b/>
                <w:bCs/>
                <w:snapToGrid w:val="0"/>
                <w:sz w:val="20"/>
                <w:szCs w:val="20"/>
                <w:lang w:val="en-US" w:eastAsia="th-TH"/>
              </w:rPr>
              <w:t>s</w:t>
            </w:r>
            <w:r w:rsidR="00BE0783" w:rsidRPr="000016C6">
              <w:rPr>
                <w:rFonts w:ascii="Arial" w:hAnsi="Arial" w:cs="Arial"/>
                <w:b/>
                <w:bCs/>
                <w:snapToGrid w:val="0"/>
                <w:sz w:val="20"/>
                <w:szCs w:val="20"/>
                <w:cs/>
                <w:lang w:val="en-US" w:eastAsia="th-TH"/>
              </w:rPr>
              <w:t>hares</w:t>
            </w:r>
          </w:p>
        </w:tc>
        <w:tc>
          <w:tcPr>
            <w:tcW w:w="1584" w:type="dxa"/>
            <w:vAlign w:val="bottom"/>
          </w:tcPr>
          <w:p w14:paraId="2C6E87F8" w14:textId="77777777" w:rsidR="00BE0783" w:rsidRPr="000016C6" w:rsidRDefault="00BE0783" w:rsidP="00CD6843">
            <w:pPr>
              <w:ind w:right="-72"/>
              <w:jc w:val="right"/>
              <w:rPr>
                <w:rFonts w:ascii="Arial" w:hAnsi="Arial" w:cs="Arial"/>
                <w:b/>
                <w:bCs/>
                <w:snapToGrid w:val="0"/>
                <w:sz w:val="20"/>
                <w:szCs w:val="20"/>
                <w:cs/>
                <w:lang w:val="en-US" w:eastAsia="th-TH"/>
              </w:rPr>
            </w:pPr>
            <w:r w:rsidRPr="000016C6">
              <w:rPr>
                <w:rFonts w:ascii="Arial" w:hAnsi="Arial" w:cs="Arial"/>
                <w:b/>
                <w:bCs/>
                <w:snapToGrid w:val="0"/>
                <w:sz w:val="20"/>
                <w:szCs w:val="20"/>
                <w:cs/>
                <w:lang w:val="en-US" w:eastAsia="th-TH"/>
              </w:rPr>
              <w:t>Total</w:t>
            </w:r>
          </w:p>
        </w:tc>
      </w:tr>
      <w:tr w:rsidR="00BE0783" w:rsidRPr="000016C6" w14:paraId="5A3A2A2A" w14:textId="77777777" w:rsidTr="0006595A">
        <w:trPr>
          <w:trHeight w:val="20"/>
        </w:trPr>
        <w:tc>
          <w:tcPr>
            <w:tcW w:w="4421" w:type="dxa"/>
            <w:vAlign w:val="bottom"/>
          </w:tcPr>
          <w:p w14:paraId="1B275C31" w14:textId="77777777" w:rsidR="00BE0783" w:rsidRPr="000016C6" w:rsidRDefault="00BE0783" w:rsidP="00CD6843">
            <w:pPr>
              <w:pStyle w:val="a"/>
              <w:tabs>
                <w:tab w:val="right" w:pos="10890"/>
              </w:tabs>
              <w:ind w:left="570" w:right="0"/>
              <w:jc w:val="both"/>
              <w:rPr>
                <w:rFonts w:ascii="Arial" w:hAnsi="Arial" w:cs="Arial"/>
                <w:sz w:val="20"/>
                <w:szCs w:val="20"/>
                <w:lang w:val="en-US"/>
              </w:rPr>
            </w:pPr>
          </w:p>
        </w:tc>
        <w:tc>
          <w:tcPr>
            <w:tcW w:w="1584" w:type="dxa"/>
            <w:tcBorders>
              <w:bottom w:val="single" w:sz="4" w:space="0" w:color="auto"/>
            </w:tcBorders>
            <w:vAlign w:val="bottom"/>
          </w:tcPr>
          <w:p w14:paraId="50088FB4" w14:textId="77777777" w:rsidR="00BE0783" w:rsidRPr="000016C6" w:rsidRDefault="00BE0783" w:rsidP="00CD6843">
            <w:pPr>
              <w:ind w:right="-72"/>
              <w:jc w:val="right"/>
              <w:rPr>
                <w:rFonts w:ascii="Arial" w:hAnsi="Arial" w:cs="Arial"/>
                <w:b/>
                <w:bCs/>
                <w:snapToGrid w:val="0"/>
                <w:sz w:val="20"/>
                <w:szCs w:val="20"/>
                <w:cs/>
                <w:lang w:val="en-US" w:eastAsia="th-TH"/>
              </w:rPr>
            </w:pPr>
            <w:r w:rsidRPr="000016C6">
              <w:rPr>
                <w:rFonts w:ascii="Arial" w:hAnsi="Arial" w:cs="Arial"/>
                <w:b/>
                <w:bCs/>
                <w:snapToGrid w:val="0"/>
                <w:sz w:val="20"/>
                <w:szCs w:val="20"/>
                <w:cs/>
                <w:lang w:val="en-US" w:eastAsia="th-TH"/>
              </w:rPr>
              <w:t>Shares</w:t>
            </w:r>
          </w:p>
        </w:tc>
        <w:tc>
          <w:tcPr>
            <w:tcW w:w="1584" w:type="dxa"/>
            <w:tcBorders>
              <w:bottom w:val="single" w:sz="4" w:space="0" w:color="auto"/>
            </w:tcBorders>
            <w:vAlign w:val="bottom"/>
          </w:tcPr>
          <w:p w14:paraId="737DC64D" w14:textId="77777777" w:rsidR="00BE0783" w:rsidRPr="000016C6" w:rsidRDefault="00BE0783" w:rsidP="00CD6843">
            <w:pPr>
              <w:ind w:right="-72"/>
              <w:jc w:val="right"/>
              <w:rPr>
                <w:rFonts w:ascii="Arial" w:hAnsi="Arial" w:cs="Arial"/>
                <w:b/>
                <w:bCs/>
                <w:snapToGrid w:val="0"/>
                <w:sz w:val="20"/>
                <w:szCs w:val="20"/>
                <w:cs/>
                <w:lang w:val="en-US" w:eastAsia="th-TH"/>
              </w:rPr>
            </w:pPr>
            <w:r w:rsidRPr="000016C6">
              <w:rPr>
                <w:rFonts w:ascii="Arial" w:hAnsi="Arial" w:cs="Arial"/>
                <w:b/>
                <w:bCs/>
                <w:snapToGrid w:val="0"/>
                <w:sz w:val="20"/>
                <w:szCs w:val="20"/>
                <w:cs/>
                <w:lang w:val="en-US" w:eastAsia="th-TH"/>
              </w:rPr>
              <w:t>Baht</w:t>
            </w:r>
          </w:p>
        </w:tc>
        <w:tc>
          <w:tcPr>
            <w:tcW w:w="1584" w:type="dxa"/>
            <w:tcBorders>
              <w:bottom w:val="single" w:sz="4" w:space="0" w:color="auto"/>
            </w:tcBorders>
            <w:vAlign w:val="bottom"/>
          </w:tcPr>
          <w:p w14:paraId="3B2D76FA" w14:textId="77777777" w:rsidR="00BE0783" w:rsidRPr="000016C6" w:rsidRDefault="00BE0783" w:rsidP="00CD6843">
            <w:pPr>
              <w:ind w:right="-72"/>
              <w:jc w:val="right"/>
              <w:rPr>
                <w:rFonts w:ascii="Arial" w:hAnsi="Arial" w:cs="Arial"/>
                <w:b/>
                <w:bCs/>
                <w:snapToGrid w:val="0"/>
                <w:sz w:val="20"/>
                <w:szCs w:val="20"/>
                <w:cs/>
                <w:lang w:val="en-US" w:eastAsia="th-TH"/>
              </w:rPr>
            </w:pPr>
            <w:r w:rsidRPr="000016C6">
              <w:rPr>
                <w:rFonts w:ascii="Arial" w:hAnsi="Arial" w:cs="Arial"/>
                <w:b/>
                <w:bCs/>
                <w:snapToGrid w:val="0"/>
                <w:sz w:val="20"/>
                <w:szCs w:val="20"/>
                <w:cs/>
                <w:lang w:val="en-US" w:eastAsia="th-TH"/>
              </w:rPr>
              <w:t>Baht</w:t>
            </w:r>
          </w:p>
        </w:tc>
      </w:tr>
      <w:tr w:rsidR="005B5373" w:rsidRPr="000016C6" w14:paraId="47639513" w14:textId="77777777" w:rsidTr="0006595A">
        <w:trPr>
          <w:trHeight w:val="20"/>
        </w:trPr>
        <w:tc>
          <w:tcPr>
            <w:tcW w:w="4421" w:type="dxa"/>
            <w:vAlign w:val="bottom"/>
          </w:tcPr>
          <w:p w14:paraId="047062D4" w14:textId="77777777" w:rsidR="005B5373" w:rsidRPr="000016C6" w:rsidRDefault="005B5373" w:rsidP="00CD6843">
            <w:pPr>
              <w:pStyle w:val="a"/>
              <w:tabs>
                <w:tab w:val="right" w:pos="10890"/>
              </w:tabs>
              <w:ind w:left="570" w:right="0"/>
              <w:jc w:val="both"/>
              <w:rPr>
                <w:rFonts w:ascii="Arial" w:hAnsi="Arial" w:cs="Arial"/>
                <w:spacing w:val="-4"/>
                <w:sz w:val="20"/>
                <w:szCs w:val="20"/>
                <w:lang w:val="en-US"/>
              </w:rPr>
            </w:pPr>
          </w:p>
        </w:tc>
        <w:tc>
          <w:tcPr>
            <w:tcW w:w="1584" w:type="dxa"/>
            <w:tcBorders>
              <w:top w:val="single" w:sz="4" w:space="0" w:color="auto"/>
            </w:tcBorders>
            <w:vAlign w:val="bottom"/>
          </w:tcPr>
          <w:p w14:paraId="668C2320" w14:textId="77777777" w:rsidR="005B5373" w:rsidRPr="000016C6" w:rsidRDefault="005B5373" w:rsidP="00CD6843">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292C60BD" w14:textId="77777777" w:rsidR="005B5373" w:rsidRPr="000016C6" w:rsidRDefault="005B5373" w:rsidP="00CD6843">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2687EB88" w14:textId="77777777" w:rsidR="005B5373" w:rsidRPr="000016C6" w:rsidRDefault="005B5373" w:rsidP="00CD6843">
            <w:pPr>
              <w:pStyle w:val="a"/>
              <w:ind w:right="-72"/>
              <w:jc w:val="right"/>
              <w:rPr>
                <w:rFonts w:ascii="Arial" w:hAnsi="Arial" w:cs="Arial"/>
                <w:sz w:val="20"/>
                <w:szCs w:val="20"/>
                <w:lang w:val="en-GB"/>
              </w:rPr>
            </w:pPr>
          </w:p>
        </w:tc>
      </w:tr>
      <w:tr w:rsidR="00143637" w:rsidRPr="000016C6" w14:paraId="6C1A13C9" w14:textId="77777777" w:rsidTr="0006595A">
        <w:trPr>
          <w:trHeight w:val="20"/>
        </w:trPr>
        <w:tc>
          <w:tcPr>
            <w:tcW w:w="4421" w:type="dxa"/>
            <w:vAlign w:val="bottom"/>
          </w:tcPr>
          <w:p w14:paraId="525ADD7B" w14:textId="7026077F" w:rsidR="00143637" w:rsidRPr="000016C6"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cs/>
              </w:rPr>
            </w:pPr>
            <w:r w:rsidRPr="000016C6">
              <w:rPr>
                <w:rFonts w:ascii="Arial" w:hAnsi="Arial" w:cs="Arial"/>
                <w:b/>
                <w:bCs/>
                <w:sz w:val="20"/>
                <w:szCs w:val="20"/>
                <w:cs/>
              </w:rPr>
              <w:t>At</w:t>
            </w:r>
            <w:r w:rsidRPr="000016C6">
              <w:rPr>
                <w:rFonts w:ascii="Arial" w:hAnsi="Arial" w:cs="Arial"/>
                <w:b/>
                <w:bCs/>
                <w:sz w:val="20"/>
                <w:szCs w:val="20"/>
                <w:lang w:val="en-GB"/>
              </w:rPr>
              <w:t xml:space="preserve"> 1</w:t>
            </w:r>
            <w:r w:rsidRPr="000016C6">
              <w:rPr>
                <w:rFonts w:ascii="Arial" w:hAnsi="Arial" w:cs="Arial"/>
                <w:b/>
                <w:bCs/>
                <w:sz w:val="20"/>
                <w:szCs w:val="20"/>
                <w:cs/>
              </w:rPr>
              <w:t xml:space="preserve"> </w:t>
            </w:r>
            <w:r w:rsidRPr="000016C6">
              <w:rPr>
                <w:rFonts w:ascii="Arial" w:hAnsi="Arial" w:cs="Arial"/>
                <w:b/>
                <w:bCs/>
                <w:sz w:val="20"/>
                <w:szCs w:val="20"/>
                <w:lang w:val="en-GB"/>
              </w:rPr>
              <w:t>January</w:t>
            </w:r>
            <w:r w:rsidRPr="000016C6">
              <w:rPr>
                <w:rFonts w:ascii="Arial" w:hAnsi="Arial" w:cs="Arial"/>
                <w:b/>
                <w:bCs/>
                <w:sz w:val="20"/>
                <w:szCs w:val="20"/>
                <w:cs/>
              </w:rPr>
              <w:t xml:space="preserve"> </w:t>
            </w:r>
            <w:r w:rsidRPr="000016C6">
              <w:rPr>
                <w:rFonts w:ascii="Arial" w:hAnsi="Arial" w:cs="Arial"/>
                <w:b/>
                <w:bCs/>
                <w:sz w:val="20"/>
                <w:szCs w:val="20"/>
                <w:lang w:val="en-GB"/>
              </w:rPr>
              <w:t>201</w:t>
            </w:r>
            <w:r w:rsidR="00CA5765" w:rsidRPr="000016C6">
              <w:rPr>
                <w:rFonts w:ascii="Arial" w:hAnsi="Arial" w:cs="Arial"/>
                <w:b/>
                <w:bCs/>
                <w:sz w:val="20"/>
                <w:szCs w:val="20"/>
                <w:lang w:val="en-GB"/>
              </w:rPr>
              <w:t>9</w:t>
            </w:r>
          </w:p>
        </w:tc>
        <w:tc>
          <w:tcPr>
            <w:tcW w:w="1584" w:type="dxa"/>
            <w:vAlign w:val="bottom"/>
          </w:tcPr>
          <w:p w14:paraId="02EFA0E3" w14:textId="77777777" w:rsidR="00143637" w:rsidRPr="000016C6" w:rsidRDefault="00143637"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50,000,000</w:t>
            </w:r>
          </w:p>
        </w:tc>
        <w:tc>
          <w:tcPr>
            <w:tcW w:w="1584" w:type="dxa"/>
            <w:vAlign w:val="bottom"/>
          </w:tcPr>
          <w:p w14:paraId="3DFBD8D7" w14:textId="77777777" w:rsidR="00143637" w:rsidRPr="000016C6" w:rsidRDefault="00143637"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10</w:t>
            </w:r>
          </w:p>
        </w:tc>
        <w:tc>
          <w:tcPr>
            <w:tcW w:w="1584" w:type="dxa"/>
            <w:vAlign w:val="bottom"/>
          </w:tcPr>
          <w:p w14:paraId="01BA88AD" w14:textId="77777777" w:rsidR="00143637" w:rsidRPr="000016C6" w:rsidRDefault="00143637" w:rsidP="00CD6843">
            <w:pPr>
              <w:ind w:right="-72"/>
              <w:jc w:val="right"/>
              <w:rPr>
                <w:rFonts w:ascii="Arial" w:hAnsi="Arial" w:cs="Arial"/>
                <w:snapToGrid w:val="0"/>
                <w:sz w:val="20"/>
                <w:szCs w:val="20"/>
                <w:cs/>
                <w:lang w:eastAsia="th-TH"/>
              </w:rPr>
            </w:pPr>
            <w:r w:rsidRPr="000016C6">
              <w:rPr>
                <w:rFonts w:ascii="Arial" w:hAnsi="Arial" w:cs="Arial"/>
                <w:snapToGrid w:val="0"/>
                <w:sz w:val="20"/>
                <w:szCs w:val="20"/>
                <w:cs/>
                <w:lang w:eastAsia="th-TH"/>
              </w:rPr>
              <w:t>500,000,000</w:t>
            </w:r>
          </w:p>
        </w:tc>
      </w:tr>
      <w:tr w:rsidR="00143637" w:rsidRPr="000016C6" w14:paraId="049EC8C8" w14:textId="77777777" w:rsidTr="0006595A">
        <w:trPr>
          <w:trHeight w:val="20"/>
        </w:trPr>
        <w:tc>
          <w:tcPr>
            <w:tcW w:w="4421" w:type="dxa"/>
            <w:vAlign w:val="bottom"/>
          </w:tcPr>
          <w:p w14:paraId="3F75F60A" w14:textId="77777777" w:rsidR="00143637" w:rsidRPr="000016C6"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sz w:val="20"/>
                <w:szCs w:val="20"/>
                <w:cs/>
                <w:lang w:val="en-GB"/>
              </w:rPr>
            </w:pPr>
            <w:r w:rsidRPr="000016C6">
              <w:rPr>
                <w:rFonts w:ascii="Arial" w:hAnsi="Arial" w:cs="Arial"/>
                <w:sz w:val="20"/>
                <w:szCs w:val="20"/>
                <w:lang w:val="en-GB"/>
              </w:rPr>
              <w:t>Issue of shares</w:t>
            </w:r>
          </w:p>
        </w:tc>
        <w:tc>
          <w:tcPr>
            <w:tcW w:w="1584" w:type="dxa"/>
            <w:tcBorders>
              <w:bottom w:val="single" w:sz="4" w:space="0" w:color="auto"/>
            </w:tcBorders>
            <w:vAlign w:val="bottom"/>
          </w:tcPr>
          <w:p w14:paraId="2B6CBD51" w14:textId="77777777" w:rsidR="00143637" w:rsidRPr="000016C6" w:rsidRDefault="001174E9"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w:t>
            </w:r>
          </w:p>
        </w:tc>
        <w:tc>
          <w:tcPr>
            <w:tcW w:w="1584" w:type="dxa"/>
            <w:tcBorders>
              <w:bottom w:val="single" w:sz="4" w:space="0" w:color="auto"/>
            </w:tcBorders>
            <w:vAlign w:val="bottom"/>
          </w:tcPr>
          <w:p w14:paraId="05A7A48C" w14:textId="77777777" w:rsidR="00143637" w:rsidRPr="000016C6" w:rsidRDefault="001174E9"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w:t>
            </w:r>
          </w:p>
        </w:tc>
        <w:tc>
          <w:tcPr>
            <w:tcW w:w="1584" w:type="dxa"/>
            <w:tcBorders>
              <w:bottom w:val="single" w:sz="4" w:space="0" w:color="auto"/>
            </w:tcBorders>
            <w:vAlign w:val="bottom"/>
          </w:tcPr>
          <w:p w14:paraId="0B60335A" w14:textId="77777777" w:rsidR="00143637" w:rsidRPr="000016C6" w:rsidRDefault="001174E9"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w:t>
            </w:r>
          </w:p>
        </w:tc>
      </w:tr>
      <w:tr w:rsidR="00143637" w:rsidRPr="000016C6" w14:paraId="549743E7" w14:textId="77777777" w:rsidTr="0006595A">
        <w:trPr>
          <w:trHeight w:val="20"/>
        </w:trPr>
        <w:tc>
          <w:tcPr>
            <w:tcW w:w="4421" w:type="dxa"/>
            <w:vAlign w:val="bottom"/>
          </w:tcPr>
          <w:p w14:paraId="5A896643" w14:textId="77777777" w:rsidR="00143637" w:rsidRPr="000016C6"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cs/>
              </w:rPr>
            </w:pPr>
          </w:p>
        </w:tc>
        <w:tc>
          <w:tcPr>
            <w:tcW w:w="1584" w:type="dxa"/>
            <w:tcBorders>
              <w:top w:val="single" w:sz="4" w:space="0" w:color="auto"/>
            </w:tcBorders>
            <w:vAlign w:val="bottom"/>
          </w:tcPr>
          <w:p w14:paraId="64250EBA" w14:textId="77777777" w:rsidR="00143637" w:rsidRPr="000016C6"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7CB2CF1B" w14:textId="77777777" w:rsidR="00143637" w:rsidRPr="000016C6"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72C04155" w14:textId="77777777" w:rsidR="00143637" w:rsidRPr="000016C6" w:rsidRDefault="00143637" w:rsidP="00CD6843">
            <w:pPr>
              <w:ind w:right="-72"/>
              <w:jc w:val="right"/>
              <w:rPr>
                <w:rFonts w:ascii="Arial" w:hAnsi="Arial" w:cs="Arial"/>
                <w:snapToGrid w:val="0"/>
                <w:sz w:val="20"/>
                <w:szCs w:val="20"/>
                <w:lang w:val="en-US" w:eastAsia="th-TH"/>
              </w:rPr>
            </w:pPr>
          </w:p>
        </w:tc>
      </w:tr>
      <w:tr w:rsidR="00143637" w:rsidRPr="000016C6" w14:paraId="334B4182" w14:textId="77777777" w:rsidTr="0006595A">
        <w:trPr>
          <w:trHeight w:val="20"/>
        </w:trPr>
        <w:tc>
          <w:tcPr>
            <w:tcW w:w="4421" w:type="dxa"/>
            <w:vAlign w:val="bottom"/>
          </w:tcPr>
          <w:p w14:paraId="4A14CFA8" w14:textId="1129DFF9" w:rsidR="00143637" w:rsidRPr="000016C6"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lang w:val="en-GB"/>
              </w:rPr>
            </w:pPr>
            <w:r w:rsidRPr="000016C6">
              <w:rPr>
                <w:rFonts w:ascii="Arial" w:hAnsi="Arial" w:cs="Arial"/>
                <w:b/>
                <w:bCs/>
                <w:sz w:val="20"/>
                <w:szCs w:val="20"/>
                <w:cs/>
              </w:rPr>
              <w:t xml:space="preserve">At 31 December </w:t>
            </w:r>
            <w:r w:rsidRPr="000016C6">
              <w:rPr>
                <w:rFonts w:ascii="Arial" w:hAnsi="Arial" w:cs="Arial"/>
                <w:b/>
                <w:bCs/>
                <w:sz w:val="20"/>
                <w:szCs w:val="20"/>
                <w:lang w:val="en-GB"/>
              </w:rPr>
              <w:t>201</w:t>
            </w:r>
            <w:r w:rsidR="00CA5765" w:rsidRPr="000016C6">
              <w:rPr>
                <w:rFonts w:ascii="Arial" w:hAnsi="Arial" w:cs="Arial"/>
                <w:b/>
                <w:bCs/>
                <w:sz w:val="20"/>
                <w:szCs w:val="20"/>
                <w:lang w:val="en-GB"/>
              </w:rPr>
              <w:t>9</w:t>
            </w:r>
          </w:p>
        </w:tc>
        <w:tc>
          <w:tcPr>
            <w:tcW w:w="1584" w:type="dxa"/>
            <w:vAlign w:val="bottom"/>
          </w:tcPr>
          <w:p w14:paraId="1B6F3899" w14:textId="77777777" w:rsidR="00143637" w:rsidRPr="000016C6" w:rsidRDefault="001174E9"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50,000,000</w:t>
            </w:r>
          </w:p>
        </w:tc>
        <w:tc>
          <w:tcPr>
            <w:tcW w:w="1584" w:type="dxa"/>
            <w:vAlign w:val="bottom"/>
          </w:tcPr>
          <w:p w14:paraId="14DB13E3" w14:textId="77777777" w:rsidR="00143637" w:rsidRPr="000016C6" w:rsidRDefault="001174E9"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10</w:t>
            </w:r>
          </w:p>
        </w:tc>
        <w:tc>
          <w:tcPr>
            <w:tcW w:w="1584" w:type="dxa"/>
            <w:vAlign w:val="bottom"/>
          </w:tcPr>
          <w:p w14:paraId="339697D3" w14:textId="77777777" w:rsidR="00143637" w:rsidRPr="000016C6" w:rsidRDefault="001174E9"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500,000,000</w:t>
            </w:r>
          </w:p>
        </w:tc>
      </w:tr>
      <w:tr w:rsidR="00143637" w:rsidRPr="000016C6" w14:paraId="092E0F1C" w14:textId="77777777" w:rsidTr="0006595A">
        <w:trPr>
          <w:trHeight w:val="20"/>
        </w:trPr>
        <w:tc>
          <w:tcPr>
            <w:tcW w:w="4421" w:type="dxa"/>
            <w:vAlign w:val="bottom"/>
          </w:tcPr>
          <w:p w14:paraId="691CF97B" w14:textId="77777777" w:rsidR="00143637" w:rsidRPr="000016C6"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sz w:val="20"/>
                <w:szCs w:val="20"/>
                <w:cs/>
                <w:lang w:val="en-GB"/>
              </w:rPr>
            </w:pPr>
            <w:r w:rsidRPr="000016C6">
              <w:rPr>
                <w:rFonts w:ascii="Arial" w:hAnsi="Arial" w:cs="Arial"/>
                <w:sz w:val="20"/>
                <w:szCs w:val="20"/>
                <w:lang w:val="en-GB"/>
              </w:rPr>
              <w:t>Issue of shares</w:t>
            </w:r>
          </w:p>
        </w:tc>
        <w:tc>
          <w:tcPr>
            <w:tcW w:w="1584" w:type="dxa"/>
            <w:tcBorders>
              <w:bottom w:val="single" w:sz="4" w:space="0" w:color="auto"/>
            </w:tcBorders>
            <w:vAlign w:val="bottom"/>
          </w:tcPr>
          <w:p w14:paraId="179BDB0C" w14:textId="77777777" w:rsidR="00143637" w:rsidRPr="000016C6" w:rsidRDefault="002D63E2"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w:t>
            </w:r>
          </w:p>
        </w:tc>
        <w:tc>
          <w:tcPr>
            <w:tcW w:w="1584" w:type="dxa"/>
            <w:tcBorders>
              <w:bottom w:val="single" w:sz="4" w:space="0" w:color="auto"/>
            </w:tcBorders>
            <w:vAlign w:val="bottom"/>
          </w:tcPr>
          <w:p w14:paraId="512F1C65" w14:textId="77777777" w:rsidR="00143637" w:rsidRPr="000016C6" w:rsidRDefault="002D63E2"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w:t>
            </w:r>
          </w:p>
        </w:tc>
        <w:tc>
          <w:tcPr>
            <w:tcW w:w="1584" w:type="dxa"/>
            <w:tcBorders>
              <w:bottom w:val="single" w:sz="4" w:space="0" w:color="auto"/>
            </w:tcBorders>
            <w:vAlign w:val="bottom"/>
          </w:tcPr>
          <w:p w14:paraId="17614202" w14:textId="77777777" w:rsidR="00143637" w:rsidRPr="000016C6" w:rsidRDefault="002D63E2"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w:t>
            </w:r>
          </w:p>
        </w:tc>
      </w:tr>
      <w:tr w:rsidR="00143637" w:rsidRPr="000016C6" w14:paraId="4B75B20B" w14:textId="77777777" w:rsidTr="0006595A">
        <w:trPr>
          <w:trHeight w:val="20"/>
        </w:trPr>
        <w:tc>
          <w:tcPr>
            <w:tcW w:w="4421" w:type="dxa"/>
            <w:vAlign w:val="bottom"/>
          </w:tcPr>
          <w:p w14:paraId="47066A7B" w14:textId="77777777" w:rsidR="00143637" w:rsidRPr="000016C6" w:rsidRDefault="00143637" w:rsidP="00CD6843">
            <w:pPr>
              <w:pStyle w:val="a"/>
              <w:tabs>
                <w:tab w:val="right" w:pos="10890"/>
              </w:tabs>
              <w:ind w:left="570" w:right="0"/>
              <w:jc w:val="both"/>
              <w:rPr>
                <w:rFonts w:ascii="Arial" w:hAnsi="Arial" w:cs="Arial"/>
                <w:sz w:val="20"/>
                <w:szCs w:val="20"/>
                <w:lang w:val="en-US"/>
              </w:rPr>
            </w:pPr>
          </w:p>
        </w:tc>
        <w:tc>
          <w:tcPr>
            <w:tcW w:w="1584" w:type="dxa"/>
            <w:tcBorders>
              <w:top w:val="single" w:sz="4" w:space="0" w:color="auto"/>
            </w:tcBorders>
            <w:vAlign w:val="bottom"/>
          </w:tcPr>
          <w:p w14:paraId="5C2FCB32" w14:textId="77777777" w:rsidR="00143637" w:rsidRPr="000016C6"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30932730" w14:textId="77777777" w:rsidR="00143637" w:rsidRPr="000016C6"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1853371A" w14:textId="77777777" w:rsidR="00143637" w:rsidRPr="000016C6" w:rsidRDefault="00143637" w:rsidP="00CD6843">
            <w:pPr>
              <w:ind w:right="-72"/>
              <w:jc w:val="right"/>
              <w:rPr>
                <w:rFonts w:ascii="Arial" w:hAnsi="Arial" w:cs="Arial"/>
                <w:snapToGrid w:val="0"/>
                <w:sz w:val="20"/>
                <w:szCs w:val="20"/>
                <w:lang w:val="en-US" w:eastAsia="th-TH"/>
              </w:rPr>
            </w:pPr>
          </w:p>
        </w:tc>
      </w:tr>
      <w:tr w:rsidR="00143637" w:rsidRPr="000016C6" w14:paraId="271AB0C5" w14:textId="77777777" w:rsidTr="00CD6843">
        <w:trPr>
          <w:trHeight w:val="20"/>
        </w:trPr>
        <w:tc>
          <w:tcPr>
            <w:tcW w:w="4421" w:type="dxa"/>
            <w:vAlign w:val="bottom"/>
          </w:tcPr>
          <w:p w14:paraId="7D3C226A" w14:textId="530A93C8" w:rsidR="00143637" w:rsidRPr="000016C6"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lang w:val="en-GB"/>
              </w:rPr>
            </w:pPr>
            <w:r w:rsidRPr="000016C6">
              <w:rPr>
                <w:rFonts w:ascii="Arial" w:hAnsi="Arial" w:cs="Arial"/>
                <w:b/>
                <w:bCs/>
                <w:sz w:val="20"/>
                <w:szCs w:val="20"/>
                <w:cs/>
              </w:rPr>
              <w:t xml:space="preserve">At </w:t>
            </w:r>
            <w:r w:rsidR="000D5D88" w:rsidRPr="000016C6">
              <w:rPr>
                <w:rFonts w:ascii="Arial" w:hAnsi="Arial" w:cs="Arial"/>
                <w:b/>
                <w:bCs/>
                <w:sz w:val="20"/>
                <w:szCs w:val="20"/>
                <w:cs/>
              </w:rPr>
              <w:t>30 June 20</w:t>
            </w:r>
            <w:r w:rsidR="00CA5765" w:rsidRPr="000016C6">
              <w:rPr>
                <w:rFonts w:ascii="Arial" w:hAnsi="Arial" w:cs="Arial"/>
                <w:b/>
                <w:bCs/>
                <w:sz w:val="20"/>
                <w:szCs w:val="20"/>
                <w:lang w:val="en-GB"/>
              </w:rPr>
              <w:t>20</w:t>
            </w:r>
          </w:p>
        </w:tc>
        <w:tc>
          <w:tcPr>
            <w:tcW w:w="1584" w:type="dxa"/>
            <w:tcBorders>
              <w:bottom w:val="single" w:sz="4" w:space="0" w:color="auto"/>
            </w:tcBorders>
            <w:shd w:val="clear" w:color="auto" w:fill="FAFAFA"/>
            <w:vAlign w:val="bottom"/>
          </w:tcPr>
          <w:p w14:paraId="07013539" w14:textId="77777777" w:rsidR="00143637" w:rsidRPr="000016C6" w:rsidRDefault="002D63E2"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50,000,000</w:t>
            </w:r>
          </w:p>
        </w:tc>
        <w:tc>
          <w:tcPr>
            <w:tcW w:w="1584" w:type="dxa"/>
            <w:tcBorders>
              <w:bottom w:val="single" w:sz="4" w:space="0" w:color="auto"/>
            </w:tcBorders>
            <w:shd w:val="clear" w:color="auto" w:fill="FAFAFA"/>
            <w:vAlign w:val="bottom"/>
          </w:tcPr>
          <w:p w14:paraId="546370CC" w14:textId="77777777" w:rsidR="00143637" w:rsidRPr="000016C6" w:rsidRDefault="002D63E2"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10</w:t>
            </w:r>
          </w:p>
        </w:tc>
        <w:tc>
          <w:tcPr>
            <w:tcW w:w="1584" w:type="dxa"/>
            <w:tcBorders>
              <w:bottom w:val="single" w:sz="4" w:space="0" w:color="auto"/>
            </w:tcBorders>
            <w:shd w:val="clear" w:color="auto" w:fill="FAFAFA"/>
            <w:vAlign w:val="bottom"/>
          </w:tcPr>
          <w:p w14:paraId="05EB1895" w14:textId="65B9C3E1" w:rsidR="00143637" w:rsidRPr="000016C6" w:rsidRDefault="002D63E2"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50</w:t>
            </w:r>
            <w:r w:rsidR="00A60558" w:rsidRPr="000016C6">
              <w:rPr>
                <w:rFonts w:ascii="Arial" w:hAnsi="Arial" w:cs="Arial"/>
                <w:snapToGrid w:val="0"/>
                <w:sz w:val="20"/>
                <w:szCs w:val="20"/>
                <w:lang w:val="en-US" w:eastAsia="th-TH"/>
              </w:rPr>
              <w:t>0</w:t>
            </w:r>
            <w:r w:rsidRPr="000016C6">
              <w:rPr>
                <w:rFonts w:ascii="Arial" w:hAnsi="Arial" w:cs="Arial"/>
                <w:snapToGrid w:val="0"/>
                <w:sz w:val="20"/>
                <w:szCs w:val="20"/>
                <w:lang w:val="en-US" w:eastAsia="th-TH"/>
              </w:rPr>
              <w:t>,000,000</w:t>
            </w:r>
          </w:p>
        </w:tc>
      </w:tr>
    </w:tbl>
    <w:p w14:paraId="45FC4896" w14:textId="77777777" w:rsidR="00817751" w:rsidRPr="000016C6" w:rsidRDefault="00817751" w:rsidP="00CD6843">
      <w:pPr>
        <w:ind w:left="540"/>
        <w:jc w:val="thaiDistribute"/>
        <w:rPr>
          <w:rFonts w:ascii="Arial" w:hAnsi="Arial" w:cs="Arial"/>
          <w:sz w:val="20"/>
          <w:szCs w:val="20"/>
          <w:lang w:val="en-GB"/>
        </w:rPr>
      </w:pPr>
    </w:p>
    <w:p w14:paraId="7A798638" w14:textId="1F0804DA" w:rsidR="008576B7" w:rsidRPr="000016C6" w:rsidRDefault="008576B7" w:rsidP="00CD6843">
      <w:pPr>
        <w:ind w:left="540"/>
        <w:jc w:val="thaiDistribute"/>
        <w:rPr>
          <w:rFonts w:ascii="Arial" w:hAnsi="Arial" w:cs="Arial"/>
          <w:spacing w:val="-2"/>
          <w:sz w:val="20"/>
          <w:szCs w:val="20"/>
          <w:lang w:val="en-GB"/>
        </w:rPr>
      </w:pPr>
      <w:r w:rsidRPr="000016C6">
        <w:rPr>
          <w:rFonts w:ascii="Arial" w:hAnsi="Arial" w:cs="Arial"/>
          <w:spacing w:val="-2"/>
          <w:sz w:val="20"/>
          <w:szCs w:val="20"/>
          <w:lang w:val="en-GB"/>
        </w:rPr>
        <w:t xml:space="preserve">The total number of authorised ordinary shares is </w:t>
      </w:r>
      <w:r w:rsidR="00284AD5" w:rsidRPr="000016C6">
        <w:rPr>
          <w:rFonts w:ascii="Arial" w:hAnsi="Arial" w:cs="Arial"/>
          <w:spacing w:val="-2"/>
          <w:sz w:val="20"/>
          <w:szCs w:val="20"/>
          <w:lang w:val="en-GB"/>
        </w:rPr>
        <w:t xml:space="preserve">50,000,000 </w:t>
      </w:r>
      <w:r w:rsidRPr="000016C6">
        <w:rPr>
          <w:rFonts w:ascii="Arial" w:hAnsi="Arial" w:cs="Arial"/>
          <w:spacing w:val="-2"/>
          <w:sz w:val="20"/>
          <w:szCs w:val="20"/>
          <w:lang w:val="en-GB"/>
        </w:rPr>
        <w:t xml:space="preserve">shares (31 December </w:t>
      </w:r>
      <w:r w:rsidR="008E6EF0" w:rsidRPr="000016C6">
        <w:rPr>
          <w:rFonts w:ascii="Arial" w:hAnsi="Arial" w:cs="Arial"/>
          <w:spacing w:val="-2"/>
          <w:sz w:val="20"/>
          <w:szCs w:val="20"/>
          <w:lang w:val="en-GB"/>
        </w:rPr>
        <w:t>2019</w:t>
      </w:r>
      <w:r w:rsidRPr="000016C6">
        <w:rPr>
          <w:rFonts w:ascii="Arial" w:hAnsi="Arial" w:cs="Arial"/>
          <w:spacing w:val="-2"/>
          <w:sz w:val="20"/>
          <w:szCs w:val="20"/>
          <w:lang w:val="en-GB"/>
        </w:rPr>
        <w:t xml:space="preserve">: </w:t>
      </w:r>
      <w:r w:rsidRPr="000016C6">
        <w:rPr>
          <w:rFonts w:ascii="Arial" w:hAnsi="Arial" w:cs="Arial"/>
          <w:spacing w:val="-6"/>
          <w:sz w:val="20"/>
          <w:szCs w:val="20"/>
          <w:lang w:val="en-GB"/>
        </w:rPr>
        <w:t>50,000,000 s</w:t>
      </w:r>
      <w:r w:rsidR="00284AD5" w:rsidRPr="000016C6">
        <w:rPr>
          <w:rFonts w:ascii="Arial" w:hAnsi="Arial" w:cs="Arial"/>
          <w:spacing w:val="-6"/>
          <w:sz w:val="20"/>
          <w:szCs w:val="20"/>
          <w:lang w:val="en-GB"/>
        </w:rPr>
        <w:t>hares) with a par value of Baht</w:t>
      </w:r>
      <w:r w:rsidRPr="000016C6">
        <w:rPr>
          <w:rFonts w:ascii="Arial" w:hAnsi="Arial" w:cs="Arial"/>
          <w:spacing w:val="-6"/>
          <w:sz w:val="20"/>
          <w:szCs w:val="20"/>
          <w:lang w:val="en-GB"/>
        </w:rPr>
        <w:t xml:space="preserve"> </w:t>
      </w:r>
      <w:r w:rsidR="009E62D0" w:rsidRPr="000016C6">
        <w:rPr>
          <w:rFonts w:ascii="Arial" w:hAnsi="Arial" w:cs="Arial"/>
          <w:spacing w:val="-6"/>
          <w:sz w:val="20"/>
          <w:szCs w:val="20"/>
          <w:lang w:val="en-GB"/>
        </w:rPr>
        <w:t xml:space="preserve">10 </w:t>
      </w:r>
      <w:r w:rsidRPr="000016C6">
        <w:rPr>
          <w:rFonts w:ascii="Arial" w:hAnsi="Arial" w:cs="Arial"/>
          <w:spacing w:val="-6"/>
          <w:sz w:val="20"/>
          <w:szCs w:val="20"/>
          <w:lang w:val="en-GB"/>
        </w:rPr>
        <w:t xml:space="preserve">per share (31 December </w:t>
      </w:r>
      <w:r w:rsidR="008E6EF0" w:rsidRPr="000016C6">
        <w:rPr>
          <w:rFonts w:ascii="Arial" w:hAnsi="Arial" w:cs="Arial"/>
          <w:spacing w:val="-6"/>
          <w:sz w:val="20"/>
          <w:szCs w:val="20"/>
          <w:lang w:val="en-GB"/>
        </w:rPr>
        <w:t>2019</w:t>
      </w:r>
      <w:r w:rsidR="006D588A" w:rsidRPr="000016C6">
        <w:rPr>
          <w:rFonts w:ascii="Arial" w:hAnsi="Arial" w:cs="Arial"/>
          <w:spacing w:val="-6"/>
          <w:sz w:val="20"/>
          <w:szCs w:val="20"/>
          <w:lang w:val="en-GB"/>
        </w:rPr>
        <w:t>: Baht 1</w:t>
      </w:r>
      <w:r w:rsidRPr="000016C6">
        <w:rPr>
          <w:rFonts w:ascii="Arial" w:hAnsi="Arial" w:cs="Arial"/>
          <w:spacing w:val="-6"/>
          <w:sz w:val="20"/>
          <w:szCs w:val="20"/>
          <w:lang w:val="en-GB"/>
        </w:rPr>
        <w:t>0 per share</w:t>
      </w:r>
      <w:r w:rsidRPr="000016C6">
        <w:rPr>
          <w:rFonts w:ascii="Arial" w:hAnsi="Arial" w:cs="Arial"/>
          <w:spacing w:val="-2"/>
          <w:sz w:val="20"/>
          <w:szCs w:val="20"/>
          <w:lang w:val="en-GB"/>
        </w:rPr>
        <w:t>). All issued shares are fully paid.</w:t>
      </w:r>
    </w:p>
    <w:p w14:paraId="231F097B" w14:textId="77777777" w:rsidR="006D588A" w:rsidRPr="000016C6" w:rsidRDefault="006D588A" w:rsidP="00CD6843">
      <w:pPr>
        <w:ind w:left="540"/>
        <w:jc w:val="thaiDistribute"/>
        <w:rPr>
          <w:rFonts w:ascii="Arial" w:hAnsi="Arial" w:cs="Arial"/>
          <w:spacing w:val="-2"/>
          <w:sz w:val="20"/>
          <w:szCs w:val="20"/>
          <w:lang w:val="en-GB"/>
        </w:rPr>
      </w:pPr>
    </w:p>
    <w:p w14:paraId="4D1D2BC4" w14:textId="797BB26F" w:rsidR="006D588A"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6D588A" w:rsidRPr="000016C6">
        <w:rPr>
          <w:rFonts w:ascii="Arial" w:hAnsi="Arial" w:cs="Arial"/>
          <w:b/>
          <w:bCs/>
          <w:color w:val="CF4A02"/>
          <w:sz w:val="20"/>
          <w:szCs w:val="20"/>
          <w:lang w:val="en-US"/>
        </w:rPr>
        <w:t>.1</w:t>
      </w:r>
      <w:r w:rsidR="005E1034" w:rsidRPr="000016C6">
        <w:rPr>
          <w:rFonts w:ascii="Arial" w:hAnsi="Arial" w:cs="Arial"/>
          <w:b/>
          <w:bCs/>
          <w:color w:val="CF4A02"/>
          <w:sz w:val="20"/>
          <w:szCs w:val="20"/>
          <w:lang w:val="en-US"/>
        </w:rPr>
        <w:t>7</w:t>
      </w:r>
      <w:r w:rsidR="006D588A" w:rsidRPr="000016C6">
        <w:rPr>
          <w:rFonts w:ascii="Arial" w:hAnsi="Arial" w:cs="Arial"/>
          <w:b/>
          <w:bCs/>
          <w:color w:val="CF4A02"/>
          <w:sz w:val="20"/>
          <w:szCs w:val="20"/>
          <w:lang w:val="en-US"/>
        </w:rPr>
        <w:tab/>
        <w:t>Legal reserve</w:t>
      </w:r>
    </w:p>
    <w:p w14:paraId="7324E3BA" w14:textId="77777777" w:rsidR="004C050A" w:rsidRPr="000016C6" w:rsidRDefault="004C050A" w:rsidP="00CD6843">
      <w:pPr>
        <w:ind w:left="1080"/>
        <w:jc w:val="thaiDistribute"/>
        <w:rPr>
          <w:rFonts w:ascii="Arial" w:hAnsi="Arial" w:cs="Arial"/>
          <w:spacing w:val="-2"/>
          <w:sz w:val="20"/>
          <w:szCs w:val="20"/>
          <w:lang w:val="en-GB"/>
        </w:rPr>
      </w:pPr>
    </w:p>
    <w:tbl>
      <w:tblPr>
        <w:tblW w:w="9072" w:type="dxa"/>
        <w:tblInd w:w="-99" w:type="dxa"/>
        <w:tblLayout w:type="fixed"/>
        <w:tblLook w:val="0000" w:firstRow="0" w:lastRow="0" w:firstColumn="0" w:lastColumn="0" w:noHBand="0" w:noVBand="0"/>
      </w:tblPr>
      <w:tblGrid>
        <w:gridCol w:w="5904"/>
        <w:gridCol w:w="1584"/>
        <w:gridCol w:w="1584"/>
      </w:tblGrid>
      <w:tr w:rsidR="00E7186B" w:rsidRPr="000016C6" w14:paraId="260F93CC" w14:textId="77777777" w:rsidTr="0006595A">
        <w:trPr>
          <w:trHeight w:val="20"/>
        </w:trPr>
        <w:tc>
          <w:tcPr>
            <w:tcW w:w="5904" w:type="dxa"/>
            <w:vAlign w:val="bottom"/>
          </w:tcPr>
          <w:p w14:paraId="45668EF3" w14:textId="77777777" w:rsidR="00E7186B" w:rsidRPr="000016C6" w:rsidRDefault="00E7186B" w:rsidP="00CD6843">
            <w:pPr>
              <w:pStyle w:val="a"/>
              <w:tabs>
                <w:tab w:val="right" w:pos="10890"/>
              </w:tabs>
              <w:ind w:left="525" w:right="0"/>
              <w:rPr>
                <w:rFonts w:ascii="Arial" w:hAnsi="Arial" w:cs="Arial"/>
                <w:sz w:val="20"/>
                <w:szCs w:val="20"/>
                <w:lang w:val="en-US"/>
              </w:rPr>
            </w:pPr>
          </w:p>
        </w:tc>
        <w:tc>
          <w:tcPr>
            <w:tcW w:w="1584" w:type="dxa"/>
            <w:tcBorders>
              <w:top w:val="single" w:sz="4" w:space="0" w:color="auto"/>
            </w:tcBorders>
            <w:vAlign w:val="bottom"/>
          </w:tcPr>
          <w:p w14:paraId="0A86E9A1" w14:textId="4AF70365" w:rsidR="00E7186B" w:rsidRPr="000016C6" w:rsidRDefault="00E7186B"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c>
          <w:tcPr>
            <w:tcW w:w="1584" w:type="dxa"/>
            <w:tcBorders>
              <w:top w:val="single" w:sz="4" w:space="0" w:color="auto"/>
            </w:tcBorders>
            <w:vAlign w:val="bottom"/>
          </w:tcPr>
          <w:p w14:paraId="74BD87CC" w14:textId="235C3322" w:rsidR="00E7186B" w:rsidRPr="000016C6" w:rsidRDefault="00E7186B"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r>
      <w:tr w:rsidR="00E7186B" w:rsidRPr="000016C6" w14:paraId="417CAB2F" w14:textId="77777777" w:rsidTr="00AE142A">
        <w:trPr>
          <w:trHeight w:val="20"/>
        </w:trPr>
        <w:tc>
          <w:tcPr>
            <w:tcW w:w="5904" w:type="dxa"/>
            <w:vAlign w:val="bottom"/>
          </w:tcPr>
          <w:p w14:paraId="5983B0E1" w14:textId="77777777" w:rsidR="00E7186B" w:rsidRPr="000016C6" w:rsidRDefault="00E7186B" w:rsidP="00CD6843">
            <w:pPr>
              <w:pStyle w:val="a"/>
              <w:tabs>
                <w:tab w:val="right" w:pos="10890"/>
              </w:tabs>
              <w:ind w:left="525" w:right="0"/>
              <w:rPr>
                <w:rFonts w:ascii="Arial" w:hAnsi="Arial" w:cs="Arial"/>
                <w:sz w:val="20"/>
                <w:szCs w:val="20"/>
                <w:lang w:val="en-US"/>
              </w:rPr>
            </w:pPr>
          </w:p>
        </w:tc>
        <w:tc>
          <w:tcPr>
            <w:tcW w:w="1584" w:type="dxa"/>
            <w:vAlign w:val="bottom"/>
          </w:tcPr>
          <w:p w14:paraId="2C257CB5" w14:textId="014A266B" w:rsidR="00E7186B" w:rsidRPr="000016C6" w:rsidRDefault="00E7186B"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30 June</w:t>
            </w:r>
          </w:p>
        </w:tc>
        <w:tc>
          <w:tcPr>
            <w:tcW w:w="1584" w:type="dxa"/>
            <w:vAlign w:val="bottom"/>
          </w:tcPr>
          <w:p w14:paraId="352E04D8" w14:textId="23226017" w:rsidR="00E7186B" w:rsidRPr="000016C6" w:rsidRDefault="00E7186B"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31 December</w:t>
            </w:r>
          </w:p>
        </w:tc>
      </w:tr>
      <w:tr w:rsidR="00E7186B" w:rsidRPr="000016C6" w14:paraId="69C52E05" w14:textId="77777777" w:rsidTr="0006595A">
        <w:trPr>
          <w:trHeight w:val="20"/>
        </w:trPr>
        <w:tc>
          <w:tcPr>
            <w:tcW w:w="5904" w:type="dxa"/>
            <w:vAlign w:val="bottom"/>
          </w:tcPr>
          <w:p w14:paraId="69415B7E" w14:textId="77777777" w:rsidR="00E7186B" w:rsidRPr="000016C6" w:rsidRDefault="00E7186B" w:rsidP="00CD6843">
            <w:pPr>
              <w:pStyle w:val="a"/>
              <w:tabs>
                <w:tab w:val="right" w:pos="10890"/>
              </w:tabs>
              <w:ind w:left="525" w:right="0"/>
              <w:rPr>
                <w:rFonts w:ascii="Arial" w:hAnsi="Arial" w:cs="Arial"/>
                <w:sz w:val="20"/>
                <w:szCs w:val="20"/>
                <w:lang w:val="en-US"/>
              </w:rPr>
            </w:pPr>
          </w:p>
        </w:tc>
        <w:tc>
          <w:tcPr>
            <w:tcW w:w="1584" w:type="dxa"/>
            <w:vAlign w:val="bottom"/>
          </w:tcPr>
          <w:p w14:paraId="0B5FD39B" w14:textId="38F21260" w:rsidR="00E7186B"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vAlign w:val="bottom"/>
          </w:tcPr>
          <w:p w14:paraId="7645AB2F" w14:textId="7D72A405" w:rsidR="00E7186B"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E7186B" w:rsidRPr="000016C6" w14:paraId="3164C451" w14:textId="77777777" w:rsidTr="0006595A">
        <w:trPr>
          <w:trHeight w:val="20"/>
        </w:trPr>
        <w:tc>
          <w:tcPr>
            <w:tcW w:w="5904" w:type="dxa"/>
            <w:vAlign w:val="bottom"/>
          </w:tcPr>
          <w:p w14:paraId="4C837113" w14:textId="77777777" w:rsidR="00E7186B" w:rsidRPr="000016C6" w:rsidRDefault="00E7186B" w:rsidP="00CD6843">
            <w:pPr>
              <w:pStyle w:val="a"/>
              <w:tabs>
                <w:tab w:val="right" w:pos="10890"/>
              </w:tabs>
              <w:ind w:left="525" w:right="0"/>
              <w:rPr>
                <w:rFonts w:ascii="Arial" w:hAnsi="Arial" w:cs="Arial"/>
                <w:sz w:val="20"/>
                <w:szCs w:val="20"/>
                <w:lang w:val="en-US"/>
              </w:rPr>
            </w:pPr>
          </w:p>
        </w:tc>
        <w:tc>
          <w:tcPr>
            <w:tcW w:w="1584" w:type="dxa"/>
            <w:tcBorders>
              <w:bottom w:val="single" w:sz="4" w:space="0" w:color="auto"/>
            </w:tcBorders>
            <w:vAlign w:val="bottom"/>
          </w:tcPr>
          <w:p w14:paraId="6995B806" w14:textId="77777777" w:rsidR="00E7186B" w:rsidRPr="000016C6" w:rsidRDefault="00E7186B" w:rsidP="00CD6843">
            <w:pPr>
              <w:ind w:right="-72"/>
              <w:jc w:val="right"/>
              <w:rPr>
                <w:rFonts w:ascii="Arial" w:hAnsi="Arial" w:cs="Arial"/>
                <w:b/>
                <w:bCs/>
                <w:snapToGrid w:val="0"/>
                <w:sz w:val="20"/>
                <w:szCs w:val="20"/>
                <w:cs/>
                <w:lang w:val="en-US" w:eastAsia="th-TH"/>
              </w:rPr>
            </w:pPr>
            <w:r w:rsidRPr="000016C6">
              <w:rPr>
                <w:rFonts w:ascii="Arial" w:hAnsi="Arial" w:cs="Arial"/>
                <w:b/>
                <w:bCs/>
                <w:snapToGrid w:val="0"/>
                <w:sz w:val="20"/>
                <w:szCs w:val="20"/>
                <w:lang w:val="en-US" w:eastAsia="th-TH"/>
              </w:rPr>
              <w:t>Baht</w:t>
            </w:r>
          </w:p>
        </w:tc>
        <w:tc>
          <w:tcPr>
            <w:tcW w:w="1584" w:type="dxa"/>
            <w:tcBorders>
              <w:bottom w:val="single" w:sz="4" w:space="0" w:color="auto"/>
            </w:tcBorders>
            <w:vAlign w:val="bottom"/>
          </w:tcPr>
          <w:p w14:paraId="2FC19B04" w14:textId="77777777" w:rsidR="00E7186B" w:rsidRPr="000016C6" w:rsidRDefault="00E7186B" w:rsidP="00CD6843">
            <w:pPr>
              <w:ind w:right="-72"/>
              <w:jc w:val="right"/>
              <w:rPr>
                <w:rFonts w:ascii="Arial" w:hAnsi="Arial" w:cs="Arial"/>
                <w:b/>
                <w:bCs/>
                <w:snapToGrid w:val="0"/>
                <w:sz w:val="20"/>
                <w:szCs w:val="20"/>
                <w:cs/>
                <w:lang w:val="en-US" w:eastAsia="th-TH"/>
              </w:rPr>
            </w:pPr>
            <w:r w:rsidRPr="000016C6">
              <w:rPr>
                <w:rFonts w:ascii="Arial" w:hAnsi="Arial" w:cs="Arial"/>
                <w:b/>
                <w:bCs/>
                <w:snapToGrid w:val="0"/>
                <w:sz w:val="20"/>
                <w:szCs w:val="20"/>
                <w:lang w:val="en-US" w:eastAsia="th-TH"/>
              </w:rPr>
              <w:t>Baht</w:t>
            </w:r>
          </w:p>
        </w:tc>
      </w:tr>
      <w:tr w:rsidR="00E7186B" w:rsidRPr="000016C6" w14:paraId="2799E8E5" w14:textId="77777777" w:rsidTr="00CD6843">
        <w:trPr>
          <w:trHeight w:val="20"/>
        </w:trPr>
        <w:tc>
          <w:tcPr>
            <w:tcW w:w="5904" w:type="dxa"/>
            <w:vAlign w:val="bottom"/>
          </w:tcPr>
          <w:p w14:paraId="01CC256E" w14:textId="77777777" w:rsidR="00E7186B" w:rsidRPr="000016C6" w:rsidRDefault="00E7186B" w:rsidP="00CD6843">
            <w:pPr>
              <w:tabs>
                <w:tab w:val="left" w:pos="1134"/>
                <w:tab w:val="left" w:pos="1276"/>
                <w:tab w:val="center" w:pos="3402"/>
                <w:tab w:val="center" w:pos="4536"/>
                <w:tab w:val="center" w:pos="5670"/>
                <w:tab w:val="center" w:pos="6804"/>
                <w:tab w:val="right" w:pos="7655"/>
              </w:tabs>
              <w:ind w:left="525"/>
              <w:rPr>
                <w:rFonts w:ascii="Arial" w:hAnsi="Arial" w:cs="Arial"/>
                <w:sz w:val="20"/>
                <w:szCs w:val="20"/>
                <w:lang w:val="en-GB"/>
              </w:rPr>
            </w:pPr>
          </w:p>
        </w:tc>
        <w:tc>
          <w:tcPr>
            <w:tcW w:w="1584" w:type="dxa"/>
            <w:tcBorders>
              <w:top w:val="single" w:sz="4" w:space="0" w:color="auto"/>
            </w:tcBorders>
            <w:shd w:val="clear" w:color="auto" w:fill="FAFAFA"/>
            <w:vAlign w:val="bottom"/>
          </w:tcPr>
          <w:p w14:paraId="0FC4A3D0" w14:textId="77777777" w:rsidR="00E7186B" w:rsidRPr="000016C6" w:rsidRDefault="00E7186B" w:rsidP="00CD6843">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05CD148C" w14:textId="77777777" w:rsidR="00E7186B" w:rsidRPr="000016C6" w:rsidRDefault="00E7186B" w:rsidP="00CD6843">
            <w:pPr>
              <w:pStyle w:val="a"/>
              <w:ind w:right="-72"/>
              <w:jc w:val="right"/>
              <w:rPr>
                <w:rFonts w:ascii="Arial" w:hAnsi="Arial" w:cs="Arial"/>
                <w:sz w:val="20"/>
                <w:szCs w:val="20"/>
                <w:lang w:val="en-GB"/>
              </w:rPr>
            </w:pPr>
          </w:p>
        </w:tc>
      </w:tr>
      <w:tr w:rsidR="00E7186B" w:rsidRPr="000016C6" w14:paraId="2819C06B" w14:textId="77777777" w:rsidTr="00CD6843">
        <w:trPr>
          <w:trHeight w:val="20"/>
        </w:trPr>
        <w:tc>
          <w:tcPr>
            <w:tcW w:w="5904" w:type="dxa"/>
            <w:vAlign w:val="bottom"/>
          </w:tcPr>
          <w:p w14:paraId="56886F35" w14:textId="77777777" w:rsidR="00E7186B" w:rsidRPr="000016C6" w:rsidRDefault="00E7186B" w:rsidP="00CD6843">
            <w:pPr>
              <w:tabs>
                <w:tab w:val="left" w:pos="1134"/>
                <w:tab w:val="left" w:pos="1276"/>
                <w:tab w:val="center" w:pos="3402"/>
                <w:tab w:val="center" w:pos="4536"/>
                <w:tab w:val="center" w:pos="5670"/>
                <w:tab w:val="center" w:pos="6804"/>
                <w:tab w:val="right" w:pos="7655"/>
              </w:tabs>
              <w:ind w:left="525"/>
              <w:rPr>
                <w:rFonts w:ascii="Arial" w:hAnsi="Arial" w:cs="Arial"/>
                <w:sz w:val="20"/>
                <w:szCs w:val="20"/>
                <w:lang w:val="en-GB"/>
              </w:rPr>
            </w:pPr>
            <w:r w:rsidRPr="000016C6">
              <w:rPr>
                <w:rFonts w:ascii="Arial" w:hAnsi="Arial" w:cs="Arial"/>
                <w:sz w:val="20"/>
                <w:szCs w:val="20"/>
                <w:lang w:val="en-GB"/>
              </w:rPr>
              <w:t>Opening balance</w:t>
            </w:r>
          </w:p>
        </w:tc>
        <w:tc>
          <w:tcPr>
            <w:tcW w:w="1584" w:type="dxa"/>
            <w:shd w:val="clear" w:color="auto" w:fill="FAFAFA"/>
            <w:vAlign w:val="bottom"/>
          </w:tcPr>
          <w:p w14:paraId="4B1F322C" w14:textId="5812079A" w:rsidR="00E7186B" w:rsidRPr="000016C6" w:rsidRDefault="0088071A"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50,000,000</w:t>
            </w:r>
          </w:p>
        </w:tc>
        <w:tc>
          <w:tcPr>
            <w:tcW w:w="1584" w:type="dxa"/>
            <w:vAlign w:val="bottom"/>
          </w:tcPr>
          <w:p w14:paraId="06D4ADBC" w14:textId="5FBD7B0A" w:rsidR="00E7186B" w:rsidRPr="000016C6" w:rsidRDefault="00E7186B"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50,000,000</w:t>
            </w:r>
          </w:p>
        </w:tc>
      </w:tr>
      <w:tr w:rsidR="00E7186B" w:rsidRPr="000016C6" w14:paraId="668481ED" w14:textId="77777777" w:rsidTr="00CD6843">
        <w:trPr>
          <w:trHeight w:val="20"/>
        </w:trPr>
        <w:tc>
          <w:tcPr>
            <w:tcW w:w="5904" w:type="dxa"/>
            <w:vAlign w:val="bottom"/>
          </w:tcPr>
          <w:p w14:paraId="7EF78868" w14:textId="06F14823" w:rsidR="00E7186B" w:rsidRPr="000016C6" w:rsidRDefault="00E7186B" w:rsidP="00CD6843">
            <w:pPr>
              <w:tabs>
                <w:tab w:val="left" w:pos="1134"/>
                <w:tab w:val="left" w:pos="1276"/>
                <w:tab w:val="center" w:pos="3402"/>
                <w:tab w:val="center" w:pos="4536"/>
                <w:tab w:val="center" w:pos="5670"/>
                <w:tab w:val="center" w:pos="6804"/>
                <w:tab w:val="right" w:pos="7655"/>
              </w:tabs>
              <w:ind w:left="525"/>
              <w:rPr>
                <w:rFonts w:ascii="Arial" w:hAnsi="Arial" w:cs="Arial"/>
                <w:sz w:val="20"/>
                <w:szCs w:val="20"/>
                <w:cs/>
                <w:lang w:val="en-GB"/>
              </w:rPr>
            </w:pPr>
            <w:r w:rsidRPr="000016C6">
              <w:rPr>
                <w:rFonts w:ascii="Arial" w:hAnsi="Arial" w:cs="Arial"/>
                <w:sz w:val="20"/>
                <w:szCs w:val="20"/>
                <w:lang w:val="en-GB"/>
              </w:rPr>
              <w:t xml:space="preserve">Appropriation during the </w:t>
            </w:r>
            <w:r w:rsidR="00EA624A" w:rsidRPr="000016C6">
              <w:rPr>
                <w:rFonts w:ascii="Arial" w:hAnsi="Arial" w:cs="Arial"/>
                <w:sz w:val="20"/>
                <w:szCs w:val="20"/>
                <w:lang w:val="en-GB"/>
              </w:rPr>
              <w:t>period/</w:t>
            </w:r>
            <w:r w:rsidRPr="000016C6">
              <w:rPr>
                <w:rFonts w:ascii="Arial" w:hAnsi="Arial" w:cs="Arial"/>
                <w:sz w:val="20"/>
                <w:szCs w:val="20"/>
                <w:lang w:val="en-GB"/>
              </w:rPr>
              <w:t>year</w:t>
            </w:r>
          </w:p>
        </w:tc>
        <w:tc>
          <w:tcPr>
            <w:tcW w:w="1584" w:type="dxa"/>
            <w:tcBorders>
              <w:bottom w:val="single" w:sz="4" w:space="0" w:color="auto"/>
            </w:tcBorders>
            <w:shd w:val="clear" w:color="auto" w:fill="FAFAFA"/>
            <w:vAlign w:val="bottom"/>
          </w:tcPr>
          <w:p w14:paraId="7938FF2E" w14:textId="46BA80A7" w:rsidR="00E7186B" w:rsidRPr="000016C6" w:rsidRDefault="0088071A"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w:t>
            </w:r>
          </w:p>
        </w:tc>
        <w:tc>
          <w:tcPr>
            <w:tcW w:w="1584" w:type="dxa"/>
            <w:tcBorders>
              <w:bottom w:val="single" w:sz="4" w:space="0" w:color="auto"/>
            </w:tcBorders>
            <w:vAlign w:val="bottom"/>
          </w:tcPr>
          <w:p w14:paraId="1AA27C3A" w14:textId="03261DC1" w:rsidR="00E7186B" w:rsidRPr="000016C6" w:rsidRDefault="00E7186B"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w:t>
            </w:r>
          </w:p>
        </w:tc>
      </w:tr>
      <w:tr w:rsidR="00E7186B" w:rsidRPr="000016C6" w14:paraId="14FFB29B" w14:textId="77777777" w:rsidTr="00CD6843">
        <w:trPr>
          <w:trHeight w:val="20"/>
        </w:trPr>
        <w:tc>
          <w:tcPr>
            <w:tcW w:w="5904" w:type="dxa"/>
            <w:vAlign w:val="bottom"/>
          </w:tcPr>
          <w:p w14:paraId="04795E88" w14:textId="77777777" w:rsidR="00E7186B" w:rsidRPr="000016C6" w:rsidRDefault="00E7186B" w:rsidP="00CD6843">
            <w:pPr>
              <w:pStyle w:val="a"/>
              <w:tabs>
                <w:tab w:val="right" w:pos="10890"/>
              </w:tabs>
              <w:ind w:left="525" w:right="0"/>
              <w:rPr>
                <w:rFonts w:ascii="Arial" w:hAnsi="Arial" w:cs="Arial"/>
                <w:sz w:val="20"/>
                <w:szCs w:val="20"/>
                <w:lang w:val="en-US"/>
              </w:rPr>
            </w:pPr>
          </w:p>
        </w:tc>
        <w:tc>
          <w:tcPr>
            <w:tcW w:w="1584" w:type="dxa"/>
            <w:tcBorders>
              <w:top w:val="single" w:sz="4" w:space="0" w:color="auto"/>
            </w:tcBorders>
            <w:shd w:val="clear" w:color="auto" w:fill="FAFAFA"/>
            <w:vAlign w:val="bottom"/>
          </w:tcPr>
          <w:p w14:paraId="3F2C3D6E" w14:textId="77777777" w:rsidR="00E7186B" w:rsidRPr="000016C6" w:rsidRDefault="00E7186B" w:rsidP="00CD6843">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1F3D7D61" w14:textId="77777777" w:rsidR="00E7186B" w:rsidRPr="000016C6" w:rsidRDefault="00E7186B" w:rsidP="00CD6843">
            <w:pPr>
              <w:ind w:right="-72"/>
              <w:jc w:val="right"/>
              <w:rPr>
                <w:rFonts w:ascii="Arial" w:hAnsi="Arial" w:cs="Arial"/>
                <w:snapToGrid w:val="0"/>
                <w:sz w:val="20"/>
                <w:szCs w:val="20"/>
                <w:lang w:val="en-US" w:eastAsia="th-TH"/>
              </w:rPr>
            </w:pPr>
          </w:p>
        </w:tc>
      </w:tr>
      <w:tr w:rsidR="00E7186B" w:rsidRPr="000016C6" w14:paraId="4F27ED91" w14:textId="77777777" w:rsidTr="00CD6843">
        <w:trPr>
          <w:trHeight w:val="20"/>
        </w:trPr>
        <w:tc>
          <w:tcPr>
            <w:tcW w:w="5904" w:type="dxa"/>
            <w:vAlign w:val="bottom"/>
          </w:tcPr>
          <w:p w14:paraId="307398E9" w14:textId="77777777" w:rsidR="00E7186B" w:rsidRPr="000016C6" w:rsidRDefault="00E7186B" w:rsidP="00CD6843">
            <w:pPr>
              <w:tabs>
                <w:tab w:val="left" w:pos="1134"/>
                <w:tab w:val="left" w:pos="1276"/>
                <w:tab w:val="center" w:pos="3402"/>
                <w:tab w:val="center" w:pos="4536"/>
                <w:tab w:val="center" w:pos="5670"/>
                <w:tab w:val="center" w:pos="6804"/>
                <w:tab w:val="right" w:pos="7655"/>
              </w:tabs>
              <w:ind w:left="525"/>
              <w:rPr>
                <w:rFonts w:ascii="Arial" w:hAnsi="Arial" w:cs="Arial"/>
                <w:b/>
                <w:bCs/>
                <w:sz w:val="20"/>
                <w:szCs w:val="20"/>
                <w:lang w:val="en-GB"/>
              </w:rPr>
            </w:pPr>
            <w:r w:rsidRPr="000016C6">
              <w:rPr>
                <w:rFonts w:ascii="Arial" w:hAnsi="Arial" w:cs="Arial"/>
                <w:sz w:val="20"/>
                <w:szCs w:val="20"/>
                <w:lang w:val="en-GB"/>
              </w:rPr>
              <w:t>Closing balance</w:t>
            </w:r>
          </w:p>
        </w:tc>
        <w:tc>
          <w:tcPr>
            <w:tcW w:w="1584" w:type="dxa"/>
            <w:tcBorders>
              <w:bottom w:val="single" w:sz="4" w:space="0" w:color="auto"/>
            </w:tcBorders>
            <w:shd w:val="clear" w:color="auto" w:fill="FAFAFA"/>
            <w:vAlign w:val="bottom"/>
          </w:tcPr>
          <w:p w14:paraId="5DBDE9C0" w14:textId="7BE65B1C" w:rsidR="00E7186B" w:rsidRPr="000016C6" w:rsidRDefault="0088071A"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50,000,000</w:t>
            </w:r>
          </w:p>
        </w:tc>
        <w:tc>
          <w:tcPr>
            <w:tcW w:w="1584" w:type="dxa"/>
            <w:tcBorders>
              <w:bottom w:val="single" w:sz="4" w:space="0" w:color="auto"/>
            </w:tcBorders>
            <w:vAlign w:val="bottom"/>
          </w:tcPr>
          <w:p w14:paraId="59BD530D" w14:textId="685036E6" w:rsidR="00E7186B" w:rsidRPr="000016C6" w:rsidRDefault="00E7186B"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50,000,000</w:t>
            </w:r>
          </w:p>
        </w:tc>
      </w:tr>
    </w:tbl>
    <w:p w14:paraId="49D1B755" w14:textId="77777777" w:rsidR="006D588A" w:rsidRPr="000016C6" w:rsidRDefault="006D588A" w:rsidP="00CD6843">
      <w:pPr>
        <w:pStyle w:val="a"/>
        <w:tabs>
          <w:tab w:val="right" w:pos="9990"/>
          <w:tab w:val="right" w:pos="10890"/>
        </w:tabs>
        <w:ind w:left="540" w:right="0"/>
        <w:jc w:val="both"/>
        <w:rPr>
          <w:rFonts w:ascii="Arial" w:hAnsi="Arial" w:cs="Arial"/>
          <w:sz w:val="20"/>
          <w:szCs w:val="20"/>
          <w:lang w:val="en-US"/>
        </w:rPr>
      </w:pPr>
    </w:p>
    <w:p w14:paraId="0D7301B0" w14:textId="77777777" w:rsidR="006D588A" w:rsidRPr="000016C6" w:rsidRDefault="006D588A" w:rsidP="00CD6843">
      <w:pPr>
        <w:pStyle w:val="a"/>
        <w:tabs>
          <w:tab w:val="right" w:pos="9990"/>
          <w:tab w:val="right" w:pos="10890"/>
        </w:tabs>
        <w:ind w:left="540" w:right="0"/>
        <w:jc w:val="both"/>
        <w:rPr>
          <w:rFonts w:ascii="Arial" w:hAnsi="Arial" w:cs="Arial"/>
          <w:sz w:val="20"/>
          <w:szCs w:val="20"/>
          <w:lang w:val="en-US"/>
        </w:rPr>
      </w:pPr>
      <w:r w:rsidRPr="000016C6">
        <w:rPr>
          <w:rFonts w:ascii="Arial" w:hAnsi="Arial" w:cs="Arial"/>
          <w:sz w:val="20"/>
          <w:szCs w:val="20"/>
          <w:lang w:val="en-US"/>
        </w:rPr>
        <w:t xml:space="preserve">Under the Civil and Commercial Code, the Company is required to set aside as a legal </w:t>
      </w:r>
      <w:r w:rsidRPr="000016C6">
        <w:rPr>
          <w:rFonts w:ascii="Arial" w:hAnsi="Arial" w:cs="Arial"/>
          <w:spacing w:val="-2"/>
          <w:sz w:val="20"/>
          <w:szCs w:val="20"/>
          <w:lang w:val="en-US"/>
        </w:rPr>
        <w:t>reserve at least 5% of its net income after accumulated deficit (if any) until the reserve is not less than 10% of the registered share capital bef</w:t>
      </w:r>
      <w:r w:rsidR="00384EF1" w:rsidRPr="000016C6">
        <w:rPr>
          <w:rFonts w:ascii="Arial" w:hAnsi="Arial" w:cs="Arial"/>
          <w:spacing w:val="-2"/>
          <w:sz w:val="20"/>
          <w:szCs w:val="20"/>
          <w:lang w:val="en-US"/>
        </w:rPr>
        <w:t xml:space="preserve">ore any dividend distribution. </w:t>
      </w:r>
      <w:r w:rsidRPr="000016C6">
        <w:rPr>
          <w:rFonts w:ascii="Arial" w:hAnsi="Arial" w:cs="Arial"/>
          <w:spacing w:val="-2"/>
          <w:sz w:val="20"/>
          <w:szCs w:val="20"/>
          <w:lang w:val="en-US"/>
        </w:rPr>
        <w:t>The reserve is non-distributable as dividends.</w:t>
      </w:r>
    </w:p>
    <w:p w14:paraId="10146D32" w14:textId="77777777" w:rsidR="00C17ABB" w:rsidRPr="000016C6" w:rsidRDefault="00C17ABB" w:rsidP="00CD6843">
      <w:pPr>
        <w:pStyle w:val="a"/>
        <w:tabs>
          <w:tab w:val="right" w:pos="9990"/>
          <w:tab w:val="right" w:pos="10890"/>
        </w:tabs>
        <w:ind w:left="540" w:right="0"/>
        <w:jc w:val="both"/>
        <w:rPr>
          <w:rFonts w:ascii="Arial" w:hAnsi="Arial" w:cs="Arial"/>
          <w:sz w:val="20"/>
          <w:szCs w:val="20"/>
          <w:lang w:val="en-US"/>
        </w:rPr>
      </w:pPr>
    </w:p>
    <w:p w14:paraId="782148CC" w14:textId="3C47A4B3" w:rsidR="00933584"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8767B6" w:rsidRPr="000016C6">
        <w:rPr>
          <w:rFonts w:ascii="Arial" w:hAnsi="Arial" w:cs="Arial"/>
          <w:b/>
          <w:bCs/>
          <w:color w:val="CF4A02"/>
          <w:sz w:val="20"/>
          <w:szCs w:val="20"/>
          <w:lang w:val="en-US"/>
        </w:rPr>
        <w:t>.1</w:t>
      </w:r>
      <w:r w:rsidR="005E1034" w:rsidRPr="000016C6">
        <w:rPr>
          <w:rFonts w:ascii="Arial" w:hAnsi="Arial" w:cs="Arial"/>
          <w:b/>
          <w:bCs/>
          <w:color w:val="CF4A02"/>
          <w:sz w:val="20"/>
          <w:szCs w:val="20"/>
          <w:lang w:val="en-US"/>
        </w:rPr>
        <w:t>8</w:t>
      </w:r>
      <w:r w:rsidR="00A520C0" w:rsidRPr="000016C6">
        <w:rPr>
          <w:rFonts w:ascii="Arial" w:hAnsi="Arial" w:cs="Arial"/>
          <w:b/>
          <w:bCs/>
          <w:color w:val="CF4A02"/>
          <w:sz w:val="20"/>
          <w:szCs w:val="20"/>
          <w:lang w:val="en-US"/>
        </w:rPr>
        <w:tab/>
        <w:t>Provision for s</w:t>
      </w:r>
      <w:r w:rsidR="008767B6" w:rsidRPr="000016C6">
        <w:rPr>
          <w:rFonts w:ascii="Arial" w:hAnsi="Arial" w:cs="Arial"/>
          <w:b/>
          <w:bCs/>
          <w:color w:val="CF4A02"/>
          <w:sz w:val="20"/>
          <w:szCs w:val="20"/>
          <w:lang w:val="en-US"/>
        </w:rPr>
        <w:t xml:space="preserve">hare </w:t>
      </w:r>
      <w:r w:rsidR="00933584" w:rsidRPr="000016C6">
        <w:rPr>
          <w:rFonts w:ascii="Arial" w:hAnsi="Arial" w:cs="Arial"/>
          <w:b/>
          <w:bCs/>
          <w:color w:val="CF4A02"/>
          <w:sz w:val="20"/>
          <w:szCs w:val="20"/>
          <w:lang w:val="en-US"/>
        </w:rPr>
        <w:t>based payment</w:t>
      </w:r>
    </w:p>
    <w:p w14:paraId="2FF2C51A" w14:textId="77777777" w:rsidR="00933584" w:rsidRPr="000016C6" w:rsidRDefault="00933584" w:rsidP="00CD6843">
      <w:pPr>
        <w:pStyle w:val="a"/>
        <w:tabs>
          <w:tab w:val="right" w:pos="9990"/>
          <w:tab w:val="right" w:pos="10890"/>
        </w:tabs>
        <w:ind w:left="540" w:right="0"/>
        <w:jc w:val="both"/>
        <w:rPr>
          <w:rFonts w:ascii="Arial" w:hAnsi="Arial" w:cs="Arial"/>
          <w:sz w:val="20"/>
          <w:szCs w:val="20"/>
          <w:lang w:val="en-US"/>
        </w:rPr>
      </w:pPr>
    </w:p>
    <w:p w14:paraId="0F804E31" w14:textId="77777777" w:rsidR="00C365E0" w:rsidRPr="000016C6" w:rsidRDefault="00C365E0" w:rsidP="00CD6843">
      <w:pPr>
        <w:ind w:left="540"/>
        <w:jc w:val="both"/>
        <w:rPr>
          <w:rFonts w:ascii="Arial" w:hAnsi="Arial" w:cs="Arial"/>
          <w:b/>
          <w:bCs/>
          <w:color w:val="CF4A02"/>
          <w:sz w:val="20"/>
          <w:szCs w:val="20"/>
          <w:lang w:val="en-US"/>
        </w:rPr>
      </w:pPr>
      <w:r w:rsidRPr="000016C6">
        <w:rPr>
          <w:rFonts w:ascii="Arial" w:hAnsi="Arial" w:cs="Arial"/>
          <w:b/>
          <w:bCs/>
          <w:color w:val="CF4A02"/>
          <w:sz w:val="20"/>
          <w:szCs w:val="20"/>
          <w:lang w:val="en-US"/>
        </w:rPr>
        <w:t>Restricted stock units</w:t>
      </w:r>
    </w:p>
    <w:p w14:paraId="484455D0" w14:textId="77777777" w:rsidR="00C365E0" w:rsidRPr="000016C6" w:rsidRDefault="00C365E0" w:rsidP="00CD6843">
      <w:pPr>
        <w:ind w:left="540"/>
        <w:jc w:val="both"/>
        <w:rPr>
          <w:rFonts w:ascii="Arial" w:hAnsi="Arial" w:cs="Arial"/>
          <w:spacing w:val="-2"/>
          <w:sz w:val="20"/>
          <w:szCs w:val="20"/>
          <w:lang w:val="en-GB"/>
        </w:rPr>
      </w:pPr>
    </w:p>
    <w:p w14:paraId="009CE642" w14:textId="77777777" w:rsidR="00C365E0" w:rsidRPr="000016C6" w:rsidRDefault="00C365E0" w:rsidP="00CD6843">
      <w:pPr>
        <w:ind w:left="540"/>
        <w:jc w:val="both"/>
        <w:rPr>
          <w:rFonts w:ascii="Arial" w:hAnsi="Arial" w:cs="Arial"/>
          <w:sz w:val="20"/>
          <w:szCs w:val="20"/>
          <w:lang w:val="en-GB"/>
        </w:rPr>
      </w:pPr>
      <w:r w:rsidRPr="000016C6">
        <w:rPr>
          <w:rFonts w:ascii="Arial" w:hAnsi="Arial" w:cs="Arial"/>
          <w:spacing w:val="-4"/>
          <w:sz w:val="20"/>
          <w:szCs w:val="20"/>
          <w:lang w:val="en-GB"/>
        </w:rPr>
        <w:t>The restricted stock units of the ultimate parent company, JPMorgan Chase &amp; Co., will be awarded</w:t>
      </w:r>
      <w:r w:rsidRPr="000016C6">
        <w:rPr>
          <w:rFonts w:ascii="Arial" w:hAnsi="Arial" w:cs="Arial"/>
          <w:sz w:val="20"/>
          <w:szCs w:val="20"/>
          <w:lang w:val="en-GB"/>
        </w:rPr>
        <w:t xml:space="preserve"> at no cost to employees who are eligible according to the group Company’s </w:t>
      </w:r>
      <w:r w:rsidR="00384EF1" w:rsidRPr="000016C6">
        <w:rPr>
          <w:rFonts w:ascii="Arial" w:hAnsi="Arial" w:cs="Arial"/>
          <w:sz w:val="20"/>
          <w:szCs w:val="20"/>
          <w:lang w:val="en-GB"/>
        </w:rPr>
        <w:t xml:space="preserve">regulations, upon their grant. </w:t>
      </w:r>
      <w:r w:rsidRPr="000016C6">
        <w:rPr>
          <w:rFonts w:ascii="Arial" w:hAnsi="Arial" w:cs="Arial"/>
          <w:sz w:val="20"/>
          <w:szCs w:val="20"/>
          <w:lang w:val="en-GB"/>
        </w:rPr>
        <w:t>The awards are measured at their grant dates based on t</w:t>
      </w:r>
      <w:r w:rsidR="004C050A" w:rsidRPr="000016C6">
        <w:rPr>
          <w:rFonts w:ascii="Arial" w:hAnsi="Arial" w:cs="Arial"/>
          <w:sz w:val="20"/>
          <w:szCs w:val="20"/>
          <w:lang w:val="en-GB"/>
        </w:rPr>
        <w:t xml:space="preserve">heir fair value. </w:t>
      </w:r>
      <w:r w:rsidRPr="000016C6">
        <w:rPr>
          <w:rFonts w:ascii="Arial" w:hAnsi="Arial" w:cs="Arial"/>
          <w:sz w:val="20"/>
          <w:szCs w:val="20"/>
          <w:lang w:val="en-GB"/>
        </w:rPr>
        <w:t xml:space="preserve">This amount is recognised as an expense evenly over the vesting </w:t>
      </w:r>
      <w:r w:rsidR="00106A75" w:rsidRPr="000016C6">
        <w:rPr>
          <w:rFonts w:ascii="Arial" w:hAnsi="Arial" w:cs="Arial"/>
          <w:sz w:val="20"/>
          <w:szCs w:val="20"/>
          <w:lang w:val="en-US"/>
        </w:rPr>
        <w:t>year</w:t>
      </w:r>
      <w:r w:rsidR="00513958" w:rsidRPr="000016C6">
        <w:rPr>
          <w:rFonts w:ascii="Arial" w:hAnsi="Arial" w:cs="Arial"/>
          <w:sz w:val="20"/>
          <w:szCs w:val="20"/>
          <w:lang w:val="en-US"/>
        </w:rPr>
        <w:t xml:space="preserve">s </w:t>
      </w:r>
      <w:r w:rsidRPr="000016C6">
        <w:rPr>
          <w:rFonts w:ascii="Arial" w:hAnsi="Arial" w:cs="Arial"/>
          <w:sz w:val="20"/>
          <w:szCs w:val="20"/>
          <w:lang w:val="en-GB"/>
        </w:rPr>
        <w:t>and the equity provided is trea</w:t>
      </w:r>
      <w:r w:rsidR="004C050A" w:rsidRPr="000016C6">
        <w:rPr>
          <w:rFonts w:ascii="Arial" w:hAnsi="Arial" w:cs="Arial"/>
          <w:sz w:val="20"/>
          <w:szCs w:val="20"/>
          <w:lang w:val="en-GB"/>
        </w:rPr>
        <w:t xml:space="preserve">ted as a capital contribution. </w:t>
      </w:r>
      <w:r w:rsidRPr="000016C6">
        <w:rPr>
          <w:rFonts w:ascii="Arial" w:hAnsi="Arial" w:cs="Arial"/>
          <w:sz w:val="20"/>
          <w:szCs w:val="20"/>
          <w:lang w:val="en-GB"/>
        </w:rPr>
        <w:t xml:space="preserve">The exercise price of the granted shares is lower of the market price of the shares on the date of the </w:t>
      </w:r>
      <w:r w:rsidR="004C050A" w:rsidRPr="000016C6">
        <w:rPr>
          <w:rFonts w:ascii="Arial" w:hAnsi="Arial" w:cs="Arial"/>
          <w:sz w:val="20"/>
          <w:szCs w:val="20"/>
          <w:lang w:val="en-GB"/>
        </w:rPr>
        <w:t xml:space="preserve">grant or the vesting date. </w:t>
      </w:r>
      <w:r w:rsidRPr="000016C6">
        <w:rPr>
          <w:rFonts w:ascii="Arial" w:hAnsi="Arial" w:cs="Arial"/>
          <w:sz w:val="20"/>
          <w:szCs w:val="20"/>
          <w:lang w:val="en-GB"/>
        </w:rPr>
        <w:t>The restricted stock units are generally granted annually and can be vested for 50% of granted amount after two years and for another 50% of gra</w:t>
      </w:r>
      <w:r w:rsidR="00384EF1" w:rsidRPr="000016C6">
        <w:rPr>
          <w:rFonts w:ascii="Arial" w:hAnsi="Arial" w:cs="Arial"/>
          <w:sz w:val="20"/>
          <w:szCs w:val="20"/>
          <w:lang w:val="en-GB"/>
        </w:rPr>
        <w:t xml:space="preserve">nted amount after three years. </w:t>
      </w:r>
      <w:r w:rsidRPr="000016C6">
        <w:rPr>
          <w:rFonts w:ascii="Arial" w:hAnsi="Arial" w:cs="Arial"/>
          <w:sz w:val="20"/>
          <w:szCs w:val="20"/>
          <w:lang w:val="en-GB"/>
        </w:rPr>
        <w:t>The restricted stock units are converted into shares of JPMorgan Ch</w:t>
      </w:r>
      <w:r w:rsidR="004C050A" w:rsidRPr="000016C6">
        <w:rPr>
          <w:rFonts w:ascii="Arial" w:hAnsi="Arial" w:cs="Arial"/>
          <w:sz w:val="20"/>
          <w:szCs w:val="20"/>
          <w:lang w:val="en-GB"/>
        </w:rPr>
        <w:t xml:space="preserve">ase &amp; Co. at the vesting date. </w:t>
      </w:r>
      <w:r w:rsidRPr="000016C6">
        <w:rPr>
          <w:rFonts w:ascii="Arial" w:hAnsi="Arial" w:cs="Arial"/>
          <w:sz w:val="20"/>
          <w:szCs w:val="20"/>
          <w:lang w:val="en-GB"/>
        </w:rPr>
        <w:t xml:space="preserve">The employees </w:t>
      </w:r>
      <w:proofErr w:type="gramStart"/>
      <w:r w:rsidRPr="000016C6">
        <w:rPr>
          <w:rFonts w:ascii="Arial" w:hAnsi="Arial" w:cs="Arial"/>
          <w:sz w:val="20"/>
          <w:szCs w:val="20"/>
          <w:lang w:val="en-GB"/>
        </w:rPr>
        <w:t>are able to</w:t>
      </w:r>
      <w:proofErr w:type="gramEnd"/>
      <w:r w:rsidRPr="000016C6">
        <w:rPr>
          <w:rFonts w:ascii="Arial" w:hAnsi="Arial" w:cs="Arial"/>
          <w:sz w:val="20"/>
          <w:szCs w:val="20"/>
          <w:lang w:val="en-GB"/>
        </w:rPr>
        <w:t xml:space="preserve"> continue their vesting upon voluntary termination, which would be based on the age and</w:t>
      </w:r>
      <w:r w:rsidR="004C050A" w:rsidRPr="000016C6">
        <w:rPr>
          <w:rFonts w:ascii="Arial" w:hAnsi="Arial" w:cs="Arial"/>
          <w:sz w:val="20"/>
          <w:szCs w:val="20"/>
          <w:lang w:val="en-GB"/>
        </w:rPr>
        <w:t xml:space="preserve"> year of service requirements. </w:t>
      </w:r>
      <w:r w:rsidRPr="000016C6">
        <w:rPr>
          <w:rFonts w:ascii="Arial" w:hAnsi="Arial" w:cs="Arial"/>
          <w:sz w:val="20"/>
          <w:szCs w:val="20"/>
          <w:lang w:val="en-GB"/>
        </w:rPr>
        <w:t xml:space="preserve">Before vesting, the restricted stock units entitle the recipient to receive cash payments equivalent to dividend paid on the underlying common stocks during the </w:t>
      </w:r>
      <w:r w:rsidR="00106A75" w:rsidRPr="000016C6">
        <w:rPr>
          <w:rFonts w:ascii="Arial" w:hAnsi="Arial" w:cs="Arial"/>
          <w:sz w:val="20"/>
          <w:szCs w:val="20"/>
          <w:lang w:val="en-GB"/>
        </w:rPr>
        <w:t>year</w:t>
      </w:r>
      <w:r w:rsidRPr="000016C6">
        <w:rPr>
          <w:rFonts w:ascii="Arial" w:hAnsi="Arial" w:cs="Arial"/>
          <w:sz w:val="20"/>
          <w:szCs w:val="20"/>
          <w:lang w:val="en-GB"/>
        </w:rPr>
        <w:t xml:space="preserve"> the restrict</w:t>
      </w:r>
      <w:r w:rsidR="004C050A" w:rsidRPr="000016C6">
        <w:rPr>
          <w:rFonts w:ascii="Arial" w:hAnsi="Arial" w:cs="Arial"/>
          <w:sz w:val="20"/>
          <w:szCs w:val="20"/>
          <w:lang w:val="en-GB"/>
        </w:rPr>
        <w:t>ed stock units are outstanding.</w:t>
      </w:r>
      <w:r w:rsidRPr="000016C6">
        <w:rPr>
          <w:rFonts w:ascii="Arial" w:hAnsi="Arial" w:cs="Arial"/>
          <w:sz w:val="20"/>
          <w:szCs w:val="20"/>
          <w:lang w:val="en-GB"/>
        </w:rPr>
        <w:t xml:space="preserve"> However, </w:t>
      </w:r>
      <w:proofErr w:type="gramStart"/>
      <w:r w:rsidRPr="000016C6">
        <w:rPr>
          <w:rFonts w:ascii="Arial" w:hAnsi="Arial" w:cs="Arial"/>
          <w:sz w:val="20"/>
          <w:szCs w:val="20"/>
          <w:lang w:val="en-GB"/>
        </w:rPr>
        <w:t>all of</w:t>
      </w:r>
      <w:proofErr w:type="gramEnd"/>
      <w:r w:rsidRPr="000016C6">
        <w:rPr>
          <w:rFonts w:ascii="Arial" w:hAnsi="Arial" w:cs="Arial"/>
          <w:sz w:val="20"/>
          <w:szCs w:val="20"/>
          <w:lang w:val="en-GB"/>
        </w:rPr>
        <w:t xml:space="preserve"> these awards are subject to forfeiture until the vesting date and they contain clawback provisions that may result in cancellation prior to vesting under certain specified circumstances.</w:t>
      </w:r>
    </w:p>
    <w:p w14:paraId="1E3A0F5A" w14:textId="77777777" w:rsidR="00C05013" w:rsidRPr="000016C6" w:rsidRDefault="00C05013" w:rsidP="00CD6843">
      <w:pPr>
        <w:ind w:left="540"/>
        <w:rPr>
          <w:rFonts w:ascii="Arial" w:hAnsi="Arial" w:cs="Arial"/>
          <w:spacing w:val="-2"/>
          <w:sz w:val="20"/>
          <w:szCs w:val="20"/>
          <w:lang w:val="en-US"/>
        </w:rPr>
      </w:pPr>
      <w:r w:rsidRPr="000016C6">
        <w:rPr>
          <w:rFonts w:ascii="Arial" w:hAnsi="Arial" w:cs="Arial"/>
          <w:spacing w:val="-2"/>
          <w:sz w:val="20"/>
          <w:szCs w:val="20"/>
          <w:lang w:val="en-US"/>
        </w:rPr>
        <w:br w:type="page"/>
      </w:r>
    </w:p>
    <w:p w14:paraId="346BAAF7" w14:textId="77777777" w:rsidR="00C05013" w:rsidRPr="000016C6" w:rsidRDefault="00C05013" w:rsidP="00CD6843">
      <w:pPr>
        <w:ind w:left="630"/>
        <w:jc w:val="thaiDistribute"/>
        <w:rPr>
          <w:rFonts w:ascii="Arial" w:hAnsi="Arial" w:cs="Arial"/>
          <w:spacing w:val="-2"/>
          <w:sz w:val="20"/>
          <w:szCs w:val="20"/>
          <w:lang w:val="en-GB"/>
        </w:rPr>
      </w:pPr>
    </w:p>
    <w:p w14:paraId="218A9EB6" w14:textId="77777777" w:rsidR="00C05013" w:rsidRPr="000016C6" w:rsidRDefault="00C05013" w:rsidP="00CD6843">
      <w:pPr>
        <w:ind w:left="630"/>
        <w:jc w:val="thaiDistribute"/>
        <w:rPr>
          <w:rFonts w:ascii="Arial" w:hAnsi="Arial" w:cs="Arial"/>
          <w:spacing w:val="-2"/>
          <w:sz w:val="20"/>
          <w:szCs w:val="20"/>
          <w:lang w:val="en-GB"/>
        </w:rPr>
      </w:pPr>
    </w:p>
    <w:p w14:paraId="66554768" w14:textId="77777777" w:rsidR="004C51DF" w:rsidRPr="000016C6" w:rsidRDefault="002A5785" w:rsidP="00CD6843">
      <w:pPr>
        <w:pStyle w:val="a"/>
        <w:tabs>
          <w:tab w:val="right" w:pos="9990"/>
          <w:tab w:val="right" w:pos="10890"/>
        </w:tabs>
        <w:ind w:left="630" w:right="0"/>
        <w:jc w:val="both"/>
        <w:rPr>
          <w:rFonts w:ascii="Arial" w:hAnsi="Arial" w:cs="Arial"/>
          <w:spacing w:val="-2"/>
          <w:sz w:val="20"/>
          <w:szCs w:val="20"/>
          <w:lang w:val="en-US"/>
        </w:rPr>
      </w:pPr>
      <w:r w:rsidRPr="000016C6">
        <w:rPr>
          <w:rFonts w:ascii="Arial" w:hAnsi="Arial" w:cs="Arial"/>
          <w:spacing w:val="-6"/>
          <w:sz w:val="20"/>
          <w:szCs w:val="20"/>
          <w:lang w:val="en-US"/>
        </w:rPr>
        <w:t>The m</w:t>
      </w:r>
      <w:r w:rsidR="00470F30" w:rsidRPr="000016C6">
        <w:rPr>
          <w:rFonts w:ascii="Arial" w:hAnsi="Arial" w:cs="Arial"/>
          <w:spacing w:val="-6"/>
          <w:sz w:val="20"/>
          <w:szCs w:val="20"/>
          <w:lang w:val="en-US"/>
        </w:rPr>
        <w:t>ovements in the number of outstanding shares and their related weighted average share prices</w:t>
      </w:r>
      <w:r w:rsidR="00470F30" w:rsidRPr="000016C6">
        <w:rPr>
          <w:rFonts w:ascii="Arial" w:hAnsi="Arial" w:cs="Arial"/>
          <w:spacing w:val="-2"/>
          <w:sz w:val="20"/>
          <w:szCs w:val="20"/>
          <w:lang w:val="en-US"/>
        </w:rPr>
        <w:t xml:space="preserve"> </w:t>
      </w:r>
      <w:r w:rsidR="00526FED" w:rsidRPr="000016C6">
        <w:rPr>
          <w:rFonts w:ascii="Arial" w:hAnsi="Arial" w:cs="Arial"/>
          <w:spacing w:val="-2"/>
          <w:sz w:val="20"/>
          <w:szCs w:val="20"/>
          <w:lang w:val="en-US"/>
        </w:rPr>
        <w:t xml:space="preserve">at the </w:t>
      </w:r>
      <w:r w:rsidR="00472206" w:rsidRPr="000016C6">
        <w:rPr>
          <w:rFonts w:ascii="Arial" w:hAnsi="Arial" w:cs="Arial"/>
          <w:spacing w:val="-2"/>
          <w:sz w:val="20"/>
          <w:szCs w:val="20"/>
          <w:lang w:val="en-US"/>
        </w:rPr>
        <w:t>grant</w:t>
      </w:r>
      <w:r w:rsidR="00470F30" w:rsidRPr="000016C6">
        <w:rPr>
          <w:rFonts w:ascii="Arial" w:hAnsi="Arial" w:cs="Arial"/>
          <w:spacing w:val="-2"/>
          <w:sz w:val="20"/>
          <w:szCs w:val="20"/>
          <w:lang w:val="en-US"/>
        </w:rPr>
        <w:t xml:space="preserve"> date</w:t>
      </w:r>
      <w:r w:rsidR="00526FED" w:rsidRPr="000016C6">
        <w:rPr>
          <w:rFonts w:ascii="Arial" w:hAnsi="Arial" w:cs="Arial"/>
          <w:spacing w:val="-2"/>
          <w:sz w:val="20"/>
          <w:szCs w:val="20"/>
          <w:lang w:val="en-US"/>
        </w:rPr>
        <w:t>s</w:t>
      </w:r>
      <w:r w:rsidR="00470F30" w:rsidRPr="000016C6">
        <w:rPr>
          <w:rFonts w:ascii="Arial" w:hAnsi="Arial" w:cs="Arial"/>
          <w:spacing w:val="-2"/>
          <w:sz w:val="20"/>
          <w:szCs w:val="20"/>
          <w:lang w:val="en-US"/>
        </w:rPr>
        <w:t xml:space="preserve"> are as follows:</w:t>
      </w:r>
    </w:p>
    <w:p w14:paraId="70A1427C" w14:textId="77777777" w:rsidR="00470F30" w:rsidRPr="000016C6" w:rsidRDefault="00470F30" w:rsidP="00CD6843">
      <w:pPr>
        <w:pStyle w:val="a"/>
        <w:tabs>
          <w:tab w:val="right" w:pos="9990"/>
          <w:tab w:val="right" w:pos="10890"/>
        </w:tabs>
        <w:ind w:left="630" w:right="0"/>
        <w:jc w:val="both"/>
        <w:rPr>
          <w:rFonts w:ascii="Arial" w:hAnsi="Arial" w:cs="Arial"/>
          <w:spacing w:val="-2"/>
          <w:sz w:val="20"/>
          <w:szCs w:val="20"/>
          <w:lang w:val="en-US"/>
        </w:rPr>
      </w:pPr>
    </w:p>
    <w:tbl>
      <w:tblPr>
        <w:tblW w:w="9131" w:type="dxa"/>
        <w:tblInd w:w="-117" w:type="dxa"/>
        <w:tblLayout w:type="fixed"/>
        <w:tblLook w:val="0000" w:firstRow="0" w:lastRow="0" w:firstColumn="0" w:lastColumn="0" w:noHBand="0" w:noVBand="0"/>
      </w:tblPr>
      <w:tblGrid>
        <w:gridCol w:w="3960"/>
        <w:gridCol w:w="1805"/>
        <w:gridCol w:w="1683"/>
        <w:gridCol w:w="1683"/>
      </w:tblGrid>
      <w:tr w:rsidR="00B05097" w:rsidRPr="000016C6" w14:paraId="64422979" w14:textId="77777777" w:rsidTr="0006595A">
        <w:tc>
          <w:tcPr>
            <w:tcW w:w="3960" w:type="dxa"/>
            <w:vAlign w:val="bottom"/>
          </w:tcPr>
          <w:p w14:paraId="758089DA" w14:textId="77777777" w:rsidR="00FB7B75" w:rsidRPr="000016C6" w:rsidRDefault="00FB7B75" w:rsidP="00CD6843">
            <w:pPr>
              <w:pStyle w:val="a"/>
              <w:tabs>
                <w:tab w:val="right" w:pos="10890"/>
              </w:tabs>
              <w:ind w:left="645" w:right="0"/>
              <w:rPr>
                <w:rFonts w:ascii="Arial" w:hAnsi="Arial" w:cs="Arial"/>
                <w:sz w:val="20"/>
                <w:szCs w:val="20"/>
                <w:lang w:val="en-US"/>
              </w:rPr>
            </w:pPr>
          </w:p>
        </w:tc>
        <w:tc>
          <w:tcPr>
            <w:tcW w:w="1805" w:type="dxa"/>
            <w:tcBorders>
              <w:top w:val="single" w:sz="4" w:space="0" w:color="auto"/>
            </w:tcBorders>
            <w:vAlign w:val="bottom"/>
          </w:tcPr>
          <w:p w14:paraId="5F35654F" w14:textId="77777777" w:rsidR="00FB7B75" w:rsidRPr="000016C6" w:rsidRDefault="00FB7B75"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 xml:space="preserve">Average price  </w:t>
            </w:r>
          </w:p>
        </w:tc>
        <w:tc>
          <w:tcPr>
            <w:tcW w:w="1683" w:type="dxa"/>
            <w:tcBorders>
              <w:top w:val="single" w:sz="4" w:space="0" w:color="auto"/>
            </w:tcBorders>
            <w:vAlign w:val="bottom"/>
          </w:tcPr>
          <w:p w14:paraId="1E7C5DF2" w14:textId="77777777" w:rsidR="00FB7B75" w:rsidRPr="000016C6" w:rsidRDefault="00FB7B75"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 xml:space="preserve">Average price  </w:t>
            </w:r>
          </w:p>
        </w:tc>
        <w:tc>
          <w:tcPr>
            <w:tcW w:w="1683" w:type="dxa"/>
            <w:tcBorders>
              <w:top w:val="single" w:sz="4" w:space="0" w:color="auto"/>
            </w:tcBorders>
            <w:vAlign w:val="bottom"/>
          </w:tcPr>
          <w:p w14:paraId="242CC304" w14:textId="77777777" w:rsidR="00FB7B75" w:rsidRPr="000016C6" w:rsidRDefault="00524DA4"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Number of</w:t>
            </w:r>
          </w:p>
        </w:tc>
      </w:tr>
      <w:tr w:rsidR="00FB7B75" w:rsidRPr="000016C6" w14:paraId="084D576C" w14:textId="77777777" w:rsidTr="0006595A">
        <w:tc>
          <w:tcPr>
            <w:tcW w:w="3960" w:type="dxa"/>
            <w:vAlign w:val="bottom"/>
          </w:tcPr>
          <w:p w14:paraId="593DE990" w14:textId="77777777" w:rsidR="00FB7B75" w:rsidRPr="000016C6" w:rsidRDefault="00FB7B75" w:rsidP="00CD6843">
            <w:pPr>
              <w:pStyle w:val="a"/>
              <w:tabs>
                <w:tab w:val="right" w:pos="10890"/>
              </w:tabs>
              <w:ind w:left="645" w:right="0"/>
              <w:jc w:val="both"/>
              <w:rPr>
                <w:rFonts w:ascii="Arial" w:hAnsi="Arial" w:cs="Arial"/>
                <w:sz w:val="20"/>
                <w:szCs w:val="20"/>
                <w:lang w:val="en-US"/>
              </w:rPr>
            </w:pPr>
          </w:p>
        </w:tc>
        <w:tc>
          <w:tcPr>
            <w:tcW w:w="1805" w:type="dxa"/>
            <w:tcBorders>
              <w:bottom w:val="single" w:sz="4" w:space="0" w:color="auto"/>
            </w:tcBorders>
            <w:vAlign w:val="bottom"/>
          </w:tcPr>
          <w:p w14:paraId="373614A7" w14:textId="77777777" w:rsidR="00FB7B75" w:rsidRPr="000016C6" w:rsidRDefault="00FB7B75" w:rsidP="00CD6843">
            <w:pPr>
              <w:ind w:right="-72"/>
              <w:jc w:val="right"/>
              <w:rPr>
                <w:rFonts w:ascii="Arial" w:hAnsi="Arial" w:cs="Arial"/>
                <w:b/>
                <w:bCs/>
                <w:snapToGrid w:val="0"/>
                <w:sz w:val="20"/>
                <w:szCs w:val="20"/>
                <w:cs/>
                <w:lang w:val="en-US" w:eastAsia="th-TH"/>
              </w:rPr>
            </w:pPr>
            <w:r w:rsidRPr="000016C6">
              <w:rPr>
                <w:rFonts w:ascii="Arial" w:hAnsi="Arial" w:cs="Arial"/>
                <w:b/>
                <w:bCs/>
                <w:sz w:val="20"/>
                <w:szCs w:val="20"/>
                <w:lang w:val="en-US"/>
              </w:rPr>
              <w:t>Baht per</w:t>
            </w:r>
            <w:r w:rsidR="00380924" w:rsidRPr="000016C6">
              <w:rPr>
                <w:rFonts w:ascii="Arial" w:hAnsi="Arial" w:cs="Arial"/>
                <w:b/>
                <w:bCs/>
                <w:sz w:val="20"/>
                <w:szCs w:val="20"/>
                <w:lang w:val="en-US"/>
              </w:rPr>
              <w:t xml:space="preserve"> </w:t>
            </w:r>
            <w:r w:rsidRPr="000016C6">
              <w:rPr>
                <w:rFonts w:ascii="Arial" w:hAnsi="Arial" w:cs="Arial"/>
                <w:b/>
                <w:bCs/>
                <w:sz w:val="20"/>
                <w:szCs w:val="20"/>
                <w:lang w:val="en-US"/>
              </w:rPr>
              <w:t>share</w:t>
            </w:r>
            <w:r w:rsidRPr="000016C6">
              <w:rPr>
                <w:rFonts w:ascii="Arial" w:hAnsi="Arial" w:cs="Arial"/>
                <w:b/>
                <w:bCs/>
                <w:snapToGrid w:val="0"/>
                <w:sz w:val="20"/>
                <w:szCs w:val="20"/>
                <w:lang w:val="en-US" w:eastAsia="th-TH"/>
              </w:rPr>
              <w:t xml:space="preserve"> </w:t>
            </w:r>
          </w:p>
        </w:tc>
        <w:tc>
          <w:tcPr>
            <w:tcW w:w="1683" w:type="dxa"/>
            <w:tcBorders>
              <w:bottom w:val="single" w:sz="4" w:space="0" w:color="auto"/>
            </w:tcBorders>
            <w:vAlign w:val="bottom"/>
          </w:tcPr>
          <w:p w14:paraId="30C30E41" w14:textId="77777777" w:rsidR="00FB7B75" w:rsidRPr="000016C6" w:rsidRDefault="00FB7B75" w:rsidP="00CD6843">
            <w:pPr>
              <w:ind w:right="-72"/>
              <w:jc w:val="right"/>
              <w:rPr>
                <w:rFonts w:ascii="Arial" w:hAnsi="Arial" w:cs="Arial"/>
                <w:b/>
                <w:bCs/>
                <w:snapToGrid w:val="0"/>
                <w:sz w:val="20"/>
                <w:szCs w:val="20"/>
                <w:cs/>
                <w:lang w:val="en-US" w:eastAsia="th-TH"/>
              </w:rPr>
            </w:pPr>
            <w:r w:rsidRPr="000016C6">
              <w:rPr>
                <w:rFonts w:ascii="Arial" w:hAnsi="Arial" w:cs="Arial"/>
                <w:b/>
                <w:bCs/>
                <w:sz w:val="20"/>
                <w:szCs w:val="20"/>
                <w:lang w:val="en-US"/>
              </w:rPr>
              <w:t>USD per share</w:t>
            </w:r>
            <w:r w:rsidRPr="000016C6">
              <w:rPr>
                <w:rFonts w:ascii="Arial" w:hAnsi="Arial" w:cs="Arial"/>
                <w:b/>
                <w:bCs/>
                <w:snapToGrid w:val="0"/>
                <w:sz w:val="20"/>
                <w:szCs w:val="20"/>
                <w:lang w:val="en-US" w:eastAsia="th-TH"/>
              </w:rPr>
              <w:t xml:space="preserve"> </w:t>
            </w:r>
          </w:p>
        </w:tc>
        <w:tc>
          <w:tcPr>
            <w:tcW w:w="1683" w:type="dxa"/>
            <w:tcBorders>
              <w:bottom w:val="single" w:sz="4" w:space="0" w:color="auto"/>
            </w:tcBorders>
            <w:vAlign w:val="bottom"/>
          </w:tcPr>
          <w:p w14:paraId="4606A74F" w14:textId="77777777" w:rsidR="00FB7B75" w:rsidRPr="000016C6" w:rsidRDefault="00524DA4" w:rsidP="00CD6843">
            <w:pPr>
              <w:ind w:right="-72"/>
              <w:jc w:val="right"/>
              <w:rPr>
                <w:rFonts w:ascii="Arial" w:hAnsi="Arial" w:cs="Arial"/>
                <w:b/>
                <w:bCs/>
                <w:snapToGrid w:val="0"/>
                <w:sz w:val="20"/>
                <w:szCs w:val="20"/>
                <w:cs/>
                <w:lang w:val="en-US" w:eastAsia="th-TH"/>
              </w:rPr>
            </w:pPr>
            <w:r w:rsidRPr="000016C6">
              <w:rPr>
                <w:rFonts w:ascii="Arial" w:hAnsi="Arial" w:cs="Arial"/>
                <w:b/>
                <w:bCs/>
                <w:snapToGrid w:val="0"/>
                <w:sz w:val="20"/>
                <w:szCs w:val="20"/>
                <w:lang w:val="en-US" w:eastAsia="th-TH"/>
              </w:rPr>
              <w:t>awards</w:t>
            </w:r>
          </w:p>
        </w:tc>
      </w:tr>
      <w:tr w:rsidR="00FB7B75" w:rsidRPr="000016C6" w14:paraId="1006ABE9" w14:textId="77777777" w:rsidTr="0006595A">
        <w:tc>
          <w:tcPr>
            <w:tcW w:w="3960" w:type="dxa"/>
            <w:vAlign w:val="bottom"/>
          </w:tcPr>
          <w:p w14:paraId="1A1F75EC" w14:textId="77777777" w:rsidR="00FB7B75" w:rsidRPr="000016C6" w:rsidRDefault="00FB7B75" w:rsidP="00CD6843">
            <w:pPr>
              <w:tabs>
                <w:tab w:val="left" w:pos="1134"/>
                <w:tab w:val="left" w:pos="1276"/>
                <w:tab w:val="center" w:pos="3402"/>
                <w:tab w:val="center" w:pos="4536"/>
                <w:tab w:val="center" w:pos="5670"/>
                <w:tab w:val="center" w:pos="6804"/>
                <w:tab w:val="right" w:pos="7655"/>
              </w:tabs>
              <w:ind w:left="645"/>
              <w:rPr>
                <w:rFonts w:ascii="Arial" w:hAnsi="Arial" w:cs="Arial"/>
                <w:sz w:val="20"/>
                <w:szCs w:val="20"/>
                <w:lang w:val="en-GB"/>
              </w:rPr>
            </w:pPr>
          </w:p>
        </w:tc>
        <w:tc>
          <w:tcPr>
            <w:tcW w:w="1805" w:type="dxa"/>
            <w:tcBorders>
              <w:top w:val="single" w:sz="4" w:space="0" w:color="auto"/>
            </w:tcBorders>
            <w:vAlign w:val="bottom"/>
          </w:tcPr>
          <w:p w14:paraId="43FB8E3D" w14:textId="77777777" w:rsidR="00FB7B75" w:rsidRPr="000016C6" w:rsidRDefault="00FB7B75" w:rsidP="00CD6843">
            <w:pPr>
              <w:pStyle w:val="a"/>
              <w:ind w:right="-72"/>
              <w:jc w:val="right"/>
              <w:rPr>
                <w:rFonts w:ascii="Arial" w:hAnsi="Arial" w:cs="Arial"/>
                <w:sz w:val="20"/>
                <w:szCs w:val="20"/>
                <w:lang w:val="en-GB"/>
              </w:rPr>
            </w:pPr>
          </w:p>
        </w:tc>
        <w:tc>
          <w:tcPr>
            <w:tcW w:w="1683" w:type="dxa"/>
            <w:tcBorders>
              <w:top w:val="single" w:sz="4" w:space="0" w:color="auto"/>
            </w:tcBorders>
            <w:vAlign w:val="bottom"/>
          </w:tcPr>
          <w:p w14:paraId="248C9A25" w14:textId="77777777" w:rsidR="00FB7B75" w:rsidRPr="000016C6" w:rsidRDefault="00FB7B75" w:rsidP="00CD6843">
            <w:pPr>
              <w:pStyle w:val="a"/>
              <w:ind w:right="-72"/>
              <w:jc w:val="right"/>
              <w:rPr>
                <w:rFonts w:ascii="Arial" w:hAnsi="Arial" w:cs="Arial"/>
                <w:sz w:val="20"/>
                <w:szCs w:val="20"/>
                <w:lang w:val="en-GB"/>
              </w:rPr>
            </w:pPr>
          </w:p>
        </w:tc>
        <w:tc>
          <w:tcPr>
            <w:tcW w:w="1683" w:type="dxa"/>
            <w:tcBorders>
              <w:top w:val="single" w:sz="4" w:space="0" w:color="auto"/>
            </w:tcBorders>
            <w:vAlign w:val="bottom"/>
          </w:tcPr>
          <w:p w14:paraId="41024B11" w14:textId="77777777" w:rsidR="00FB7B75" w:rsidRPr="000016C6" w:rsidRDefault="00FB7B75" w:rsidP="00CD6843">
            <w:pPr>
              <w:pStyle w:val="a"/>
              <w:ind w:right="-72"/>
              <w:jc w:val="right"/>
              <w:rPr>
                <w:rFonts w:ascii="Arial" w:hAnsi="Arial" w:cs="Arial"/>
                <w:sz w:val="20"/>
                <w:szCs w:val="20"/>
                <w:lang w:val="en-GB"/>
              </w:rPr>
            </w:pPr>
          </w:p>
        </w:tc>
      </w:tr>
      <w:tr w:rsidR="00D83BA3" w:rsidRPr="000016C6" w14:paraId="34701EFE" w14:textId="77777777" w:rsidTr="00AE142A">
        <w:tc>
          <w:tcPr>
            <w:tcW w:w="3960" w:type="dxa"/>
            <w:vAlign w:val="bottom"/>
          </w:tcPr>
          <w:p w14:paraId="6AFDD03A" w14:textId="05CBB418" w:rsidR="00D83BA3" w:rsidRPr="000016C6" w:rsidRDefault="00D83BA3" w:rsidP="00CD6843">
            <w:pPr>
              <w:tabs>
                <w:tab w:val="left" w:pos="1134"/>
                <w:tab w:val="left" w:pos="1276"/>
                <w:tab w:val="center" w:pos="3402"/>
                <w:tab w:val="center" w:pos="4536"/>
                <w:tab w:val="center" w:pos="5670"/>
                <w:tab w:val="center" w:pos="6804"/>
                <w:tab w:val="right" w:pos="7655"/>
              </w:tabs>
              <w:ind w:left="645"/>
              <w:rPr>
                <w:rFonts w:ascii="Arial" w:hAnsi="Arial" w:cs="Arial"/>
                <w:b/>
                <w:bCs/>
                <w:sz w:val="20"/>
                <w:szCs w:val="20"/>
                <w:lang w:val="en-GB"/>
              </w:rPr>
            </w:pPr>
            <w:r w:rsidRPr="000016C6">
              <w:rPr>
                <w:rFonts w:ascii="Arial" w:hAnsi="Arial" w:cs="Arial"/>
                <w:b/>
                <w:bCs/>
                <w:sz w:val="20"/>
                <w:szCs w:val="20"/>
                <w:lang w:val="en-GB"/>
              </w:rPr>
              <w:t>At 1 January 2019</w:t>
            </w:r>
          </w:p>
        </w:tc>
        <w:tc>
          <w:tcPr>
            <w:tcW w:w="1805" w:type="dxa"/>
            <w:vAlign w:val="bottom"/>
          </w:tcPr>
          <w:p w14:paraId="262A1EF5" w14:textId="72C8ABEC" w:rsidR="00D83BA3" w:rsidRPr="000016C6" w:rsidRDefault="00D83BA3"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2,774.22</w:t>
            </w:r>
          </w:p>
        </w:tc>
        <w:tc>
          <w:tcPr>
            <w:tcW w:w="1683" w:type="dxa"/>
            <w:vAlign w:val="bottom"/>
          </w:tcPr>
          <w:p w14:paraId="38F26769" w14:textId="17786736" w:rsidR="00D83BA3" w:rsidRPr="000016C6" w:rsidRDefault="00D83BA3"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85.49</w:t>
            </w:r>
          </w:p>
        </w:tc>
        <w:tc>
          <w:tcPr>
            <w:tcW w:w="1683" w:type="dxa"/>
            <w:vAlign w:val="bottom"/>
          </w:tcPr>
          <w:p w14:paraId="4675E8C8" w14:textId="011C3A71" w:rsidR="00D83BA3" w:rsidRPr="000016C6" w:rsidRDefault="00D83BA3"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11,397</w:t>
            </w:r>
          </w:p>
        </w:tc>
      </w:tr>
      <w:tr w:rsidR="00D83BA3" w:rsidRPr="000016C6" w14:paraId="75E36EF7" w14:textId="77777777" w:rsidTr="00AE142A">
        <w:tc>
          <w:tcPr>
            <w:tcW w:w="3960" w:type="dxa"/>
            <w:vAlign w:val="bottom"/>
          </w:tcPr>
          <w:p w14:paraId="4C61C40C" w14:textId="58C6BB60" w:rsidR="00D83BA3" w:rsidRPr="000016C6" w:rsidRDefault="00D83BA3" w:rsidP="00CD6843">
            <w:pPr>
              <w:tabs>
                <w:tab w:val="left" w:pos="1134"/>
                <w:tab w:val="left" w:pos="1276"/>
                <w:tab w:val="center" w:pos="3402"/>
                <w:tab w:val="center" w:pos="4536"/>
                <w:tab w:val="center" w:pos="5670"/>
                <w:tab w:val="center" w:pos="6804"/>
                <w:tab w:val="right" w:pos="7655"/>
              </w:tabs>
              <w:ind w:left="645"/>
              <w:rPr>
                <w:rFonts w:ascii="Arial" w:hAnsi="Arial" w:cs="Arial"/>
                <w:sz w:val="20"/>
                <w:szCs w:val="20"/>
                <w:cs/>
                <w:lang w:val="en-GB"/>
              </w:rPr>
            </w:pPr>
            <w:r w:rsidRPr="000016C6">
              <w:rPr>
                <w:rFonts w:ascii="Arial" w:hAnsi="Arial" w:cs="Arial"/>
                <w:sz w:val="20"/>
                <w:szCs w:val="20"/>
                <w:lang w:val="en-GB"/>
              </w:rPr>
              <w:t>Granted during the year</w:t>
            </w:r>
          </w:p>
        </w:tc>
        <w:tc>
          <w:tcPr>
            <w:tcW w:w="1805" w:type="dxa"/>
            <w:vAlign w:val="bottom"/>
          </w:tcPr>
          <w:p w14:paraId="5DAAEF07" w14:textId="5B0F4154"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3,031.53</w:t>
            </w:r>
          </w:p>
        </w:tc>
        <w:tc>
          <w:tcPr>
            <w:tcW w:w="1683" w:type="dxa"/>
            <w:vAlign w:val="bottom"/>
          </w:tcPr>
          <w:p w14:paraId="01A0C440" w14:textId="734A27CD"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100.54</w:t>
            </w:r>
          </w:p>
        </w:tc>
        <w:tc>
          <w:tcPr>
            <w:tcW w:w="1683" w:type="dxa"/>
            <w:vAlign w:val="bottom"/>
          </w:tcPr>
          <w:p w14:paraId="0F958386" w14:textId="7EE5E013"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2,181</w:t>
            </w:r>
          </w:p>
        </w:tc>
      </w:tr>
      <w:tr w:rsidR="00D83BA3" w:rsidRPr="000016C6" w14:paraId="2A49656D" w14:textId="77777777" w:rsidTr="00AE142A">
        <w:tc>
          <w:tcPr>
            <w:tcW w:w="3960" w:type="dxa"/>
            <w:vAlign w:val="bottom"/>
          </w:tcPr>
          <w:p w14:paraId="6F8E187B" w14:textId="53D23BCD" w:rsidR="00D83BA3" w:rsidRPr="000016C6" w:rsidRDefault="00D83BA3" w:rsidP="00CD6843">
            <w:pPr>
              <w:tabs>
                <w:tab w:val="left" w:pos="1134"/>
                <w:tab w:val="left" w:pos="1276"/>
                <w:tab w:val="center" w:pos="3402"/>
                <w:tab w:val="center" w:pos="4536"/>
                <w:tab w:val="center" w:pos="5670"/>
                <w:tab w:val="center" w:pos="6804"/>
                <w:tab w:val="right" w:pos="7655"/>
              </w:tabs>
              <w:ind w:left="645"/>
              <w:rPr>
                <w:rFonts w:ascii="Arial" w:hAnsi="Arial" w:cs="Arial"/>
                <w:sz w:val="20"/>
                <w:szCs w:val="20"/>
                <w:lang w:val="en-GB"/>
              </w:rPr>
            </w:pPr>
            <w:r w:rsidRPr="000016C6">
              <w:rPr>
                <w:rFonts w:ascii="Arial" w:hAnsi="Arial" w:cs="Arial"/>
                <w:spacing w:val="-4"/>
                <w:sz w:val="20"/>
                <w:szCs w:val="20"/>
                <w:lang w:val="en-GB"/>
              </w:rPr>
              <w:t xml:space="preserve">Vested during the </w:t>
            </w:r>
            <w:r w:rsidRPr="000016C6">
              <w:rPr>
                <w:rFonts w:ascii="Arial" w:hAnsi="Arial" w:cs="Arial"/>
                <w:sz w:val="20"/>
                <w:szCs w:val="20"/>
                <w:lang w:val="en-GB"/>
              </w:rPr>
              <w:t>year</w:t>
            </w:r>
          </w:p>
        </w:tc>
        <w:tc>
          <w:tcPr>
            <w:tcW w:w="1805" w:type="dxa"/>
            <w:vAlign w:val="bottom"/>
          </w:tcPr>
          <w:p w14:paraId="394E26A9" w14:textId="434D0DE6"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3,002.13</w:t>
            </w:r>
          </w:p>
        </w:tc>
        <w:tc>
          <w:tcPr>
            <w:tcW w:w="1683" w:type="dxa"/>
            <w:vAlign w:val="bottom"/>
          </w:tcPr>
          <w:p w14:paraId="062E0487" w14:textId="7E1B1601"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99.56</w:t>
            </w:r>
          </w:p>
        </w:tc>
        <w:tc>
          <w:tcPr>
            <w:tcW w:w="1683" w:type="dxa"/>
            <w:vAlign w:val="bottom"/>
          </w:tcPr>
          <w:p w14:paraId="2E706E6F" w14:textId="70282251"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(5,500)</w:t>
            </w:r>
          </w:p>
        </w:tc>
      </w:tr>
      <w:tr w:rsidR="00D83BA3" w:rsidRPr="000016C6" w14:paraId="3A992DD1" w14:textId="77777777" w:rsidTr="0006595A">
        <w:tc>
          <w:tcPr>
            <w:tcW w:w="3960" w:type="dxa"/>
            <w:vAlign w:val="bottom"/>
          </w:tcPr>
          <w:p w14:paraId="3124E36B" w14:textId="3949C6F3" w:rsidR="00D83BA3" w:rsidRPr="000016C6" w:rsidRDefault="00D83BA3" w:rsidP="00CD6843">
            <w:pPr>
              <w:tabs>
                <w:tab w:val="left" w:pos="1134"/>
                <w:tab w:val="left" w:pos="1276"/>
                <w:tab w:val="center" w:pos="3402"/>
                <w:tab w:val="center" w:pos="4536"/>
                <w:tab w:val="center" w:pos="5670"/>
                <w:tab w:val="center" w:pos="6804"/>
                <w:tab w:val="right" w:pos="7655"/>
              </w:tabs>
              <w:ind w:left="645"/>
              <w:rPr>
                <w:rFonts w:ascii="Arial" w:hAnsi="Arial" w:cs="Arial"/>
                <w:spacing w:val="-4"/>
                <w:sz w:val="20"/>
                <w:szCs w:val="20"/>
                <w:lang w:val="en-GB"/>
              </w:rPr>
            </w:pPr>
            <w:r w:rsidRPr="000016C6">
              <w:rPr>
                <w:rFonts w:ascii="Arial" w:hAnsi="Arial" w:cs="Arial"/>
                <w:spacing w:val="-4"/>
                <w:sz w:val="20"/>
                <w:szCs w:val="20"/>
                <w:lang w:val="en-GB"/>
              </w:rPr>
              <w:t>Cancelled during the year</w:t>
            </w:r>
          </w:p>
        </w:tc>
        <w:tc>
          <w:tcPr>
            <w:tcW w:w="1805" w:type="dxa"/>
            <w:vAlign w:val="bottom"/>
          </w:tcPr>
          <w:p w14:paraId="6F354E78" w14:textId="5E621E1C"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3,099.18</w:t>
            </w:r>
          </w:p>
        </w:tc>
        <w:tc>
          <w:tcPr>
            <w:tcW w:w="1683" w:type="dxa"/>
            <w:vAlign w:val="bottom"/>
          </w:tcPr>
          <w:p w14:paraId="6B104030" w14:textId="7529FD19"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102.78</w:t>
            </w:r>
          </w:p>
        </w:tc>
        <w:tc>
          <w:tcPr>
            <w:tcW w:w="1683" w:type="dxa"/>
            <w:vAlign w:val="bottom"/>
          </w:tcPr>
          <w:p w14:paraId="697B4F2C" w14:textId="66DF9B9F"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(376)</w:t>
            </w:r>
          </w:p>
        </w:tc>
      </w:tr>
      <w:tr w:rsidR="00D83BA3" w:rsidRPr="000016C6" w14:paraId="1E875D1F" w14:textId="77777777" w:rsidTr="0006595A">
        <w:tc>
          <w:tcPr>
            <w:tcW w:w="3960" w:type="dxa"/>
            <w:vAlign w:val="bottom"/>
          </w:tcPr>
          <w:p w14:paraId="217F74CF" w14:textId="69AE6B68" w:rsidR="00D83BA3" w:rsidRPr="000016C6" w:rsidRDefault="00D83BA3" w:rsidP="00CD6843">
            <w:pPr>
              <w:tabs>
                <w:tab w:val="left" w:pos="1134"/>
                <w:tab w:val="left" w:pos="1276"/>
                <w:tab w:val="center" w:pos="3402"/>
                <w:tab w:val="center" w:pos="4536"/>
                <w:tab w:val="center" w:pos="5670"/>
                <w:tab w:val="center" w:pos="6804"/>
                <w:tab w:val="right" w:pos="7655"/>
              </w:tabs>
              <w:ind w:left="645"/>
              <w:rPr>
                <w:rFonts w:ascii="Arial" w:hAnsi="Arial" w:cs="Arial"/>
                <w:sz w:val="20"/>
                <w:szCs w:val="20"/>
                <w:cs/>
                <w:lang w:val="en-GB"/>
              </w:rPr>
            </w:pPr>
            <w:r w:rsidRPr="000016C6">
              <w:rPr>
                <w:rFonts w:ascii="Arial" w:hAnsi="Arial" w:cs="Arial"/>
                <w:sz w:val="20"/>
                <w:szCs w:val="20"/>
                <w:lang w:val="en-GB"/>
              </w:rPr>
              <w:t>Transferred</w:t>
            </w:r>
            <w:r w:rsidRPr="000016C6">
              <w:rPr>
                <w:rFonts w:ascii="Arial" w:hAnsi="Arial" w:cs="Arial"/>
                <w:spacing w:val="-4"/>
                <w:sz w:val="20"/>
                <w:szCs w:val="20"/>
                <w:lang w:val="en-GB"/>
              </w:rPr>
              <w:t xml:space="preserve"> during the year</w:t>
            </w:r>
          </w:p>
        </w:tc>
        <w:tc>
          <w:tcPr>
            <w:tcW w:w="1805" w:type="dxa"/>
            <w:tcBorders>
              <w:bottom w:val="single" w:sz="4" w:space="0" w:color="auto"/>
            </w:tcBorders>
            <w:vAlign w:val="bottom"/>
          </w:tcPr>
          <w:p w14:paraId="31B0E06C" w14:textId="635B6E8A"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3,039.05</w:t>
            </w:r>
          </w:p>
        </w:tc>
        <w:tc>
          <w:tcPr>
            <w:tcW w:w="1683" w:type="dxa"/>
            <w:tcBorders>
              <w:bottom w:val="single" w:sz="4" w:space="0" w:color="auto"/>
            </w:tcBorders>
            <w:vAlign w:val="bottom"/>
          </w:tcPr>
          <w:p w14:paraId="699E640D" w14:textId="45AC8457"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100.78</w:t>
            </w:r>
          </w:p>
        </w:tc>
        <w:tc>
          <w:tcPr>
            <w:tcW w:w="1683" w:type="dxa"/>
            <w:tcBorders>
              <w:bottom w:val="single" w:sz="4" w:space="0" w:color="auto"/>
            </w:tcBorders>
            <w:vAlign w:val="bottom"/>
          </w:tcPr>
          <w:p w14:paraId="7C71383C" w14:textId="065DE024"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1</w:t>
            </w:r>
          </w:p>
        </w:tc>
      </w:tr>
      <w:tr w:rsidR="00D83BA3" w:rsidRPr="000016C6" w14:paraId="630315DA" w14:textId="77777777" w:rsidTr="0006595A">
        <w:tc>
          <w:tcPr>
            <w:tcW w:w="3960" w:type="dxa"/>
            <w:vAlign w:val="bottom"/>
          </w:tcPr>
          <w:p w14:paraId="4A0C2389" w14:textId="77777777" w:rsidR="00D83BA3" w:rsidRPr="000016C6" w:rsidRDefault="00D83BA3" w:rsidP="00CD6843">
            <w:pPr>
              <w:pStyle w:val="a"/>
              <w:tabs>
                <w:tab w:val="right" w:pos="10890"/>
              </w:tabs>
              <w:ind w:left="645" w:right="0"/>
              <w:jc w:val="both"/>
              <w:rPr>
                <w:rFonts w:ascii="Arial" w:hAnsi="Arial" w:cs="Arial"/>
                <w:sz w:val="20"/>
                <w:szCs w:val="20"/>
                <w:lang w:val="en-US"/>
              </w:rPr>
            </w:pPr>
          </w:p>
        </w:tc>
        <w:tc>
          <w:tcPr>
            <w:tcW w:w="1805" w:type="dxa"/>
            <w:tcBorders>
              <w:top w:val="single" w:sz="4" w:space="0" w:color="auto"/>
            </w:tcBorders>
            <w:vAlign w:val="bottom"/>
          </w:tcPr>
          <w:p w14:paraId="4EBC1E3A" w14:textId="77777777" w:rsidR="00D83BA3" w:rsidRPr="000016C6" w:rsidRDefault="00D83BA3" w:rsidP="00CD6843">
            <w:pPr>
              <w:ind w:right="-72"/>
              <w:jc w:val="right"/>
              <w:rPr>
                <w:rFonts w:ascii="Arial" w:hAnsi="Arial" w:cs="Arial"/>
                <w:snapToGrid w:val="0"/>
                <w:sz w:val="20"/>
                <w:szCs w:val="20"/>
                <w:lang w:val="en-US" w:eastAsia="th-TH"/>
              </w:rPr>
            </w:pPr>
          </w:p>
        </w:tc>
        <w:tc>
          <w:tcPr>
            <w:tcW w:w="1683" w:type="dxa"/>
            <w:tcBorders>
              <w:top w:val="single" w:sz="4" w:space="0" w:color="auto"/>
            </w:tcBorders>
            <w:vAlign w:val="bottom"/>
          </w:tcPr>
          <w:p w14:paraId="21E080A5" w14:textId="77777777" w:rsidR="00D83BA3" w:rsidRPr="000016C6" w:rsidRDefault="00D83BA3" w:rsidP="00CD6843">
            <w:pPr>
              <w:ind w:right="-72"/>
              <w:jc w:val="right"/>
              <w:rPr>
                <w:rFonts w:ascii="Arial" w:hAnsi="Arial" w:cs="Arial"/>
                <w:snapToGrid w:val="0"/>
                <w:sz w:val="20"/>
                <w:szCs w:val="20"/>
                <w:lang w:val="en-US" w:eastAsia="th-TH"/>
              </w:rPr>
            </w:pPr>
          </w:p>
        </w:tc>
        <w:tc>
          <w:tcPr>
            <w:tcW w:w="1683" w:type="dxa"/>
            <w:tcBorders>
              <w:top w:val="single" w:sz="4" w:space="0" w:color="auto"/>
            </w:tcBorders>
            <w:vAlign w:val="bottom"/>
          </w:tcPr>
          <w:p w14:paraId="3CB41129" w14:textId="77777777" w:rsidR="00D83BA3" w:rsidRPr="000016C6" w:rsidRDefault="00D83BA3" w:rsidP="00CD6843">
            <w:pPr>
              <w:ind w:right="-72"/>
              <w:jc w:val="right"/>
              <w:rPr>
                <w:rFonts w:ascii="Arial" w:hAnsi="Arial" w:cs="Arial"/>
                <w:snapToGrid w:val="0"/>
                <w:sz w:val="20"/>
                <w:szCs w:val="20"/>
                <w:lang w:val="en-US" w:eastAsia="th-TH"/>
              </w:rPr>
            </w:pPr>
          </w:p>
        </w:tc>
      </w:tr>
      <w:tr w:rsidR="00D83BA3" w:rsidRPr="000016C6" w14:paraId="3C8D315F" w14:textId="77777777" w:rsidTr="0006595A">
        <w:tc>
          <w:tcPr>
            <w:tcW w:w="3960" w:type="dxa"/>
            <w:vAlign w:val="bottom"/>
          </w:tcPr>
          <w:p w14:paraId="086A42BC" w14:textId="0D87DAB4" w:rsidR="00D83BA3" w:rsidRPr="000016C6" w:rsidRDefault="00D83BA3" w:rsidP="00CD6843">
            <w:pPr>
              <w:tabs>
                <w:tab w:val="left" w:pos="1134"/>
                <w:tab w:val="left" w:pos="1276"/>
                <w:tab w:val="center" w:pos="3402"/>
                <w:tab w:val="center" w:pos="4536"/>
                <w:tab w:val="center" w:pos="5670"/>
                <w:tab w:val="center" w:pos="6804"/>
                <w:tab w:val="right" w:pos="7655"/>
              </w:tabs>
              <w:ind w:left="645"/>
              <w:rPr>
                <w:rFonts w:ascii="Arial" w:hAnsi="Arial" w:cs="Arial"/>
                <w:b/>
                <w:bCs/>
                <w:sz w:val="20"/>
                <w:szCs w:val="20"/>
                <w:lang w:val="en-US"/>
              </w:rPr>
            </w:pPr>
            <w:r w:rsidRPr="000016C6">
              <w:rPr>
                <w:rFonts w:ascii="Arial" w:hAnsi="Arial" w:cs="Arial"/>
                <w:b/>
                <w:bCs/>
                <w:sz w:val="20"/>
                <w:szCs w:val="20"/>
                <w:lang w:val="en-GB"/>
              </w:rPr>
              <w:t>At 31 December 2019</w:t>
            </w:r>
          </w:p>
        </w:tc>
        <w:tc>
          <w:tcPr>
            <w:tcW w:w="1805" w:type="dxa"/>
            <w:tcBorders>
              <w:bottom w:val="single" w:sz="4" w:space="0" w:color="auto"/>
            </w:tcBorders>
            <w:vAlign w:val="bottom"/>
          </w:tcPr>
          <w:p w14:paraId="6F8EE768" w14:textId="2FDDD859"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3,039.05</w:t>
            </w:r>
          </w:p>
        </w:tc>
        <w:tc>
          <w:tcPr>
            <w:tcW w:w="1683" w:type="dxa"/>
            <w:tcBorders>
              <w:bottom w:val="single" w:sz="4" w:space="0" w:color="auto"/>
            </w:tcBorders>
            <w:vAlign w:val="bottom"/>
          </w:tcPr>
          <w:p w14:paraId="58507B10" w14:textId="6CC1A792"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100.78</w:t>
            </w:r>
          </w:p>
        </w:tc>
        <w:tc>
          <w:tcPr>
            <w:tcW w:w="1683" w:type="dxa"/>
            <w:tcBorders>
              <w:bottom w:val="single" w:sz="4" w:space="0" w:color="auto"/>
            </w:tcBorders>
            <w:vAlign w:val="bottom"/>
          </w:tcPr>
          <w:p w14:paraId="228DFF70" w14:textId="5C4672B0"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7,703</w:t>
            </w:r>
          </w:p>
        </w:tc>
      </w:tr>
      <w:tr w:rsidR="00D83BA3" w:rsidRPr="000016C6" w14:paraId="20822928" w14:textId="77777777" w:rsidTr="0006595A">
        <w:tc>
          <w:tcPr>
            <w:tcW w:w="3960" w:type="dxa"/>
            <w:vAlign w:val="bottom"/>
          </w:tcPr>
          <w:p w14:paraId="0FABE082" w14:textId="77777777" w:rsidR="00D83BA3" w:rsidRPr="000016C6" w:rsidRDefault="00D83BA3" w:rsidP="00CD6843">
            <w:pPr>
              <w:tabs>
                <w:tab w:val="left" w:pos="1134"/>
                <w:tab w:val="left" w:pos="1276"/>
                <w:tab w:val="center" w:pos="3402"/>
                <w:tab w:val="center" w:pos="4536"/>
                <w:tab w:val="center" w:pos="5670"/>
                <w:tab w:val="center" w:pos="6804"/>
                <w:tab w:val="right" w:pos="7655"/>
              </w:tabs>
              <w:ind w:left="645"/>
              <w:rPr>
                <w:rFonts w:ascii="Arial" w:hAnsi="Arial" w:cs="Arial"/>
                <w:sz w:val="20"/>
                <w:szCs w:val="20"/>
                <w:lang w:val="en-GB"/>
              </w:rPr>
            </w:pPr>
          </w:p>
        </w:tc>
        <w:tc>
          <w:tcPr>
            <w:tcW w:w="1805" w:type="dxa"/>
            <w:tcBorders>
              <w:top w:val="single" w:sz="4" w:space="0" w:color="auto"/>
            </w:tcBorders>
            <w:vAlign w:val="bottom"/>
          </w:tcPr>
          <w:p w14:paraId="4FD08A48" w14:textId="77777777" w:rsidR="00D83BA3" w:rsidRPr="000016C6" w:rsidRDefault="00D83BA3" w:rsidP="00CD6843">
            <w:pPr>
              <w:ind w:right="-72"/>
              <w:jc w:val="right"/>
              <w:rPr>
                <w:rFonts w:ascii="Arial" w:hAnsi="Arial" w:cs="Arial"/>
                <w:snapToGrid w:val="0"/>
                <w:sz w:val="20"/>
                <w:szCs w:val="20"/>
                <w:cs/>
                <w:lang w:val="en-US" w:eastAsia="th-TH"/>
              </w:rPr>
            </w:pPr>
          </w:p>
        </w:tc>
        <w:tc>
          <w:tcPr>
            <w:tcW w:w="1683" w:type="dxa"/>
            <w:tcBorders>
              <w:top w:val="single" w:sz="4" w:space="0" w:color="auto"/>
            </w:tcBorders>
            <w:vAlign w:val="bottom"/>
          </w:tcPr>
          <w:p w14:paraId="0E55C8B2" w14:textId="77777777" w:rsidR="00D83BA3" w:rsidRPr="000016C6" w:rsidRDefault="00D83BA3" w:rsidP="00CD6843">
            <w:pPr>
              <w:ind w:right="-72"/>
              <w:jc w:val="right"/>
              <w:rPr>
                <w:rFonts w:ascii="Arial" w:hAnsi="Arial" w:cs="Arial"/>
                <w:snapToGrid w:val="0"/>
                <w:sz w:val="20"/>
                <w:szCs w:val="20"/>
                <w:cs/>
                <w:lang w:val="en-US" w:eastAsia="th-TH"/>
              </w:rPr>
            </w:pPr>
          </w:p>
        </w:tc>
        <w:tc>
          <w:tcPr>
            <w:tcW w:w="1683" w:type="dxa"/>
            <w:tcBorders>
              <w:top w:val="single" w:sz="4" w:space="0" w:color="auto"/>
            </w:tcBorders>
            <w:vAlign w:val="bottom"/>
          </w:tcPr>
          <w:p w14:paraId="0C0114A8" w14:textId="77777777" w:rsidR="00D83BA3" w:rsidRPr="000016C6" w:rsidRDefault="00D83BA3" w:rsidP="00CD6843">
            <w:pPr>
              <w:ind w:right="-72"/>
              <w:jc w:val="right"/>
              <w:rPr>
                <w:rFonts w:ascii="Arial" w:hAnsi="Arial" w:cs="Arial"/>
                <w:snapToGrid w:val="0"/>
                <w:sz w:val="20"/>
                <w:szCs w:val="20"/>
                <w:cs/>
                <w:lang w:val="en-US" w:eastAsia="th-TH"/>
              </w:rPr>
            </w:pPr>
          </w:p>
        </w:tc>
      </w:tr>
      <w:tr w:rsidR="00D83BA3" w:rsidRPr="000016C6" w14:paraId="63CD2D4C" w14:textId="77777777" w:rsidTr="00CD6843">
        <w:tc>
          <w:tcPr>
            <w:tcW w:w="3960" w:type="dxa"/>
            <w:vAlign w:val="bottom"/>
          </w:tcPr>
          <w:p w14:paraId="3C7198E1" w14:textId="29611890" w:rsidR="00D83BA3" w:rsidRPr="000016C6" w:rsidRDefault="00D83BA3" w:rsidP="00CD6843">
            <w:pPr>
              <w:tabs>
                <w:tab w:val="left" w:pos="1134"/>
                <w:tab w:val="left" w:pos="1276"/>
                <w:tab w:val="center" w:pos="3402"/>
                <w:tab w:val="center" w:pos="4536"/>
                <w:tab w:val="center" w:pos="5670"/>
                <w:tab w:val="center" w:pos="6804"/>
                <w:tab w:val="right" w:pos="7655"/>
              </w:tabs>
              <w:ind w:left="645"/>
              <w:rPr>
                <w:rFonts w:ascii="Arial" w:hAnsi="Arial" w:cs="Arial"/>
                <w:b/>
                <w:bCs/>
                <w:sz w:val="20"/>
                <w:szCs w:val="20"/>
                <w:lang w:val="en-GB"/>
              </w:rPr>
            </w:pPr>
            <w:r w:rsidRPr="000016C6">
              <w:rPr>
                <w:rFonts w:ascii="Arial" w:hAnsi="Arial" w:cs="Arial"/>
                <w:b/>
                <w:bCs/>
                <w:sz w:val="20"/>
                <w:szCs w:val="20"/>
                <w:lang w:val="en-GB"/>
              </w:rPr>
              <w:t>At 1 January 2020</w:t>
            </w:r>
          </w:p>
        </w:tc>
        <w:tc>
          <w:tcPr>
            <w:tcW w:w="1805" w:type="dxa"/>
            <w:shd w:val="clear" w:color="auto" w:fill="FAFAFA"/>
            <w:vAlign w:val="bottom"/>
          </w:tcPr>
          <w:p w14:paraId="6D02D62A" w14:textId="4C6FA325" w:rsidR="00D83BA3" w:rsidRPr="000016C6" w:rsidRDefault="00D83BA3"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GB" w:eastAsia="th-TH"/>
              </w:rPr>
              <w:t>3,039.05</w:t>
            </w:r>
          </w:p>
        </w:tc>
        <w:tc>
          <w:tcPr>
            <w:tcW w:w="1683" w:type="dxa"/>
            <w:shd w:val="clear" w:color="auto" w:fill="FAFAFA"/>
            <w:vAlign w:val="bottom"/>
          </w:tcPr>
          <w:p w14:paraId="20DEEEB7" w14:textId="71D2AAAA" w:rsidR="00D83BA3" w:rsidRPr="000016C6" w:rsidRDefault="00D83BA3"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GB" w:eastAsia="th-TH"/>
              </w:rPr>
              <w:t>100.78</w:t>
            </w:r>
          </w:p>
        </w:tc>
        <w:tc>
          <w:tcPr>
            <w:tcW w:w="1683" w:type="dxa"/>
            <w:shd w:val="clear" w:color="auto" w:fill="FAFAFA"/>
            <w:vAlign w:val="bottom"/>
          </w:tcPr>
          <w:p w14:paraId="237893DC" w14:textId="39EA2F00" w:rsidR="00D83BA3" w:rsidRPr="000016C6" w:rsidRDefault="00D83BA3"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GB" w:eastAsia="th-TH"/>
              </w:rPr>
              <w:t>7,703</w:t>
            </w:r>
          </w:p>
        </w:tc>
      </w:tr>
      <w:tr w:rsidR="00D83BA3" w:rsidRPr="000016C6" w14:paraId="4A7798B8" w14:textId="77777777" w:rsidTr="00CD6843">
        <w:tc>
          <w:tcPr>
            <w:tcW w:w="3960" w:type="dxa"/>
            <w:vAlign w:val="bottom"/>
          </w:tcPr>
          <w:p w14:paraId="514F964C" w14:textId="6D9AB152" w:rsidR="00D83BA3" w:rsidRPr="000016C6" w:rsidRDefault="00D83BA3" w:rsidP="00CD6843">
            <w:pPr>
              <w:tabs>
                <w:tab w:val="left" w:pos="1134"/>
                <w:tab w:val="left" w:pos="1276"/>
                <w:tab w:val="center" w:pos="3402"/>
                <w:tab w:val="center" w:pos="4536"/>
                <w:tab w:val="center" w:pos="5670"/>
                <w:tab w:val="center" w:pos="6804"/>
                <w:tab w:val="right" w:pos="7655"/>
              </w:tabs>
              <w:ind w:left="645"/>
              <w:rPr>
                <w:rFonts w:ascii="Arial" w:hAnsi="Arial" w:cs="Arial"/>
                <w:sz w:val="20"/>
                <w:szCs w:val="20"/>
                <w:cs/>
                <w:lang w:val="en-GB"/>
              </w:rPr>
            </w:pPr>
            <w:r w:rsidRPr="000016C6">
              <w:rPr>
                <w:rFonts w:ascii="Arial" w:hAnsi="Arial" w:cs="Arial"/>
                <w:sz w:val="20"/>
                <w:szCs w:val="20"/>
                <w:lang w:val="en-GB"/>
              </w:rPr>
              <w:t>Granted during the period</w:t>
            </w:r>
          </w:p>
        </w:tc>
        <w:tc>
          <w:tcPr>
            <w:tcW w:w="1805" w:type="dxa"/>
            <w:shd w:val="clear" w:color="auto" w:fill="FAFAFA"/>
            <w:vAlign w:val="bottom"/>
          </w:tcPr>
          <w:p w14:paraId="7545CBB4" w14:textId="15F8C93E" w:rsidR="00D83BA3" w:rsidRPr="000016C6" w:rsidRDefault="00A941FC" w:rsidP="00CD6843">
            <w:pPr>
              <w:ind w:right="-72"/>
              <w:jc w:val="right"/>
              <w:rPr>
                <w:rFonts w:ascii="Arial" w:hAnsi="Arial" w:cs="Arial"/>
                <w:snapToGrid w:val="0"/>
                <w:sz w:val="20"/>
                <w:szCs w:val="20"/>
                <w:lang w:val="en-GB" w:eastAsia="th-TH"/>
              </w:rPr>
            </w:pPr>
            <w:r w:rsidRPr="000016C6">
              <w:rPr>
                <w:rFonts w:ascii="Arial" w:hAnsi="Arial" w:cs="Arial"/>
                <w:snapToGrid w:val="0"/>
                <w:sz w:val="20"/>
                <w:szCs w:val="20"/>
                <w:lang w:val="en-GB" w:eastAsia="th-TH"/>
              </w:rPr>
              <w:t>4,243.73</w:t>
            </w:r>
          </w:p>
        </w:tc>
        <w:tc>
          <w:tcPr>
            <w:tcW w:w="1683" w:type="dxa"/>
            <w:shd w:val="clear" w:color="auto" w:fill="FAFAFA"/>
            <w:vAlign w:val="bottom"/>
          </w:tcPr>
          <w:p w14:paraId="11A4C063" w14:textId="42FFDD46" w:rsidR="00D83BA3" w:rsidRPr="000016C6" w:rsidRDefault="00A941FC"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137.38</w:t>
            </w:r>
          </w:p>
        </w:tc>
        <w:tc>
          <w:tcPr>
            <w:tcW w:w="1683" w:type="dxa"/>
            <w:shd w:val="clear" w:color="auto" w:fill="FAFAFA"/>
            <w:vAlign w:val="bottom"/>
          </w:tcPr>
          <w:p w14:paraId="78756383" w14:textId="1EF8FE34" w:rsidR="00D83BA3" w:rsidRPr="000016C6" w:rsidRDefault="00A941FC"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409</w:t>
            </w:r>
          </w:p>
        </w:tc>
      </w:tr>
      <w:tr w:rsidR="00D83BA3" w:rsidRPr="000016C6" w14:paraId="4C1EE8C5" w14:textId="77777777" w:rsidTr="00CD6843">
        <w:tc>
          <w:tcPr>
            <w:tcW w:w="3960" w:type="dxa"/>
            <w:vAlign w:val="bottom"/>
          </w:tcPr>
          <w:p w14:paraId="692A95B2" w14:textId="74E4A81F" w:rsidR="00D83BA3" w:rsidRPr="000016C6" w:rsidRDefault="00D83BA3" w:rsidP="00CD6843">
            <w:pPr>
              <w:tabs>
                <w:tab w:val="left" w:pos="1134"/>
                <w:tab w:val="left" w:pos="1276"/>
                <w:tab w:val="center" w:pos="3402"/>
                <w:tab w:val="center" w:pos="4536"/>
                <w:tab w:val="center" w:pos="5670"/>
                <w:tab w:val="center" w:pos="6804"/>
                <w:tab w:val="right" w:pos="7655"/>
              </w:tabs>
              <w:ind w:left="645"/>
              <w:rPr>
                <w:rFonts w:ascii="Arial" w:hAnsi="Arial" w:cs="Arial"/>
                <w:spacing w:val="-4"/>
                <w:sz w:val="20"/>
                <w:szCs w:val="20"/>
                <w:lang w:val="en-GB"/>
              </w:rPr>
            </w:pPr>
            <w:r w:rsidRPr="000016C6">
              <w:rPr>
                <w:rFonts w:ascii="Arial" w:hAnsi="Arial" w:cs="Arial"/>
                <w:spacing w:val="-4"/>
                <w:sz w:val="20"/>
                <w:szCs w:val="20"/>
                <w:lang w:val="en-GB"/>
              </w:rPr>
              <w:t xml:space="preserve">Vested during the </w:t>
            </w:r>
            <w:r w:rsidRPr="000016C6">
              <w:rPr>
                <w:rFonts w:ascii="Arial" w:hAnsi="Arial" w:cs="Arial"/>
                <w:sz w:val="20"/>
                <w:szCs w:val="20"/>
                <w:lang w:val="en-GB"/>
              </w:rPr>
              <w:t>period</w:t>
            </w:r>
          </w:p>
        </w:tc>
        <w:tc>
          <w:tcPr>
            <w:tcW w:w="1805" w:type="dxa"/>
            <w:shd w:val="clear" w:color="auto" w:fill="FAFAFA"/>
            <w:vAlign w:val="bottom"/>
          </w:tcPr>
          <w:p w14:paraId="21BDB91D" w14:textId="044D0FD1" w:rsidR="00D83BA3" w:rsidRPr="000016C6" w:rsidRDefault="00A941FC"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4,215.85</w:t>
            </w:r>
          </w:p>
        </w:tc>
        <w:tc>
          <w:tcPr>
            <w:tcW w:w="1683" w:type="dxa"/>
            <w:shd w:val="clear" w:color="auto" w:fill="FAFAFA"/>
            <w:vAlign w:val="bottom"/>
          </w:tcPr>
          <w:p w14:paraId="06735326" w14:textId="6CD89DDE" w:rsidR="00D83BA3" w:rsidRPr="000016C6" w:rsidRDefault="00A941FC"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136.48</w:t>
            </w:r>
          </w:p>
        </w:tc>
        <w:tc>
          <w:tcPr>
            <w:tcW w:w="1683" w:type="dxa"/>
            <w:shd w:val="clear" w:color="auto" w:fill="FAFAFA"/>
            <w:vAlign w:val="bottom"/>
          </w:tcPr>
          <w:p w14:paraId="11498278" w14:textId="513CD201" w:rsidR="00D83BA3" w:rsidRPr="000016C6" w:rsidRDefault="00A941FC"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(4,100)</w:t>
            </w:r>
          </w:p>
        </w:tc>
      </w:tr>
      <w:tr w:rsidR="00D83BA3" w:rsidRPr="000016C6" w14:paraId="63C5E70B" w14:textId="77777777" w:rsidTr="00CD6843">
        <w:tc>
          <w:tcPr>
            <w:tcW w:w="3960" w:type="dxa"/>
            <w:vAlign w:val="bottom"/>
          </w:tcPr>
          <w:p w14:paraId="58D4A9BA" w14:textId="7A841D3B" w:rsidR="00D83BA3" w:rsidRPr="000016C6" w:rsidRDefault="00D83BA3" w:rsidP="00CD6843">
            <w:pPr>
              <w:tabs>
                <w:tab w:val="left" w:pos="1285"/>
                <w:tab w:val="center" w:pos="3402"/>
                <w:tab w:val="center" w:pos="4536"/>
                <w:tab w:val="center" w:pos="5670"/>
                <w:tab w:val="center" w:pos="6804"/>
                <w:tab w:val="right" w:pos="7655"/>
              </w:tabs>
              <w:ind w:left="645"/>
              <w:rPr>
                <w:rFonts w:ascii="Arial" w:hAnsi="Arial" w:cs="Arial"/>
                <w:sz w:val="20"/>
                <w:szCs w:val="20"/>
                <w:cs/>
                <w:lang w:val="en-GB"/>
              </w:rPr>
            </w:pPr>
            <w:r w:rsidRPr="000016C6">
              <w:rPr>
                <w:rFonts w:ascii="Arial" w:hAnsi="Arial" w:cs="Arial"/>
                <w:sz w:val="20"/>
                <w:szCs w:val="20"/>
                <w:lang w:val="en-GB"/>
              </w:rPr>
              <w:t>Transferred</w:t>
            </w:r>
            <w:r w:rsidRPr="000016C6">
              <w:rPr>
                <w:rFonts w:ascii="Arial" w:hAnsi="Arial" w:cs="Arial"/>
                <w:spacing w:val="-4"/>
                <w:sz w:val="20"/>
                <w:szCs w:val="20"/>
                <w:lang w:val="en-GB"/>
              </w:rPr>
              <w:t xml:space="preserve"> during the </w:t>
            </w:r>
            <w:r w:rsidRPr="000016C6">
              <w:rPr>
                <w:rFonts w:ascii="Arial" w:hAnsi="Arial" w:cs="Arial"/>
                <w:sz w:val="20"/>
                <w:szCs w:val="20"/>
                <w:lang w:val="en-GB"/>
              </w:rPr>
              <w:t>period</w:t>
            </w:r>
          </w:p>
        </w:tc>
        <w:tc>
          <w:tcPr>
            <w:tcW w:w="1805" w:type="dxa"/>
            <w:tcBorders>
              <w:bottom w:val="single" w:sz="4" w:space="0" w:color="auto"/>
            </w:tcBorders>
            <w:shd w:val="clear" w:color="auto" w:fill="FAFAFA"/>
            <w:vAlign w:val="bottom"/>
          </w:tcPr>
          <w:p w14:paraId="71802E71" w14:textId="1B64728F" w:rsidR="00D83BA3" w:rsidRPr="000016C6" w:rsidRDefault="00A941FC"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3,377.35</w:t>
            </w:r>
          </w:p>
        </w:tc>
        <w:tc>
          <w:tcPr>
            <w:tcW w:w="1683" w:type="dxa"/>
            <w:tcBorders>
              <w:bottom w:val="single" w:sz="4" w:space="0" w:color="auto"/>
            </w:tcBorders>
            <w:shd w:val="clear" w:color="auto" w:fill="FAFAFA"/>
            <w:vAlign w:val="bottom"/>
          </w:tcPr>
          <w:p w14:paraId="5D829824" w14:textId="4D2D4CE0" w:rsidR="00D83BA3" w:rsidRPr="000016C6" w:rsidRDefault="00A941FC"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109.33</w:t>
            </w:r>
          </w:p>
        </w:tc>
        <w:tc>
          <w:tcPr>
            <w:tcW w:w="1683" w:type="dxa"/>
            <w:tcBorders>
              <w:bottom w:val="single" w:sz="4" w:space="0" w:color="auto"/>
            </w:tcBorders>
            <w:shd w:val="clear" w:color="auto" w:fill="FAFAFA"/>
            <w:vAlign w:val="bottom"/>
          </w:tcPr>
          <w:p w14:paraId="761376EA" w14:textId="25514449" w:rsidR="00D83BA3" w:rsidRPr="000016C6" w:rsidRDefault="00A941FC"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3</w:t>
            </w:r>
          </w:p>
        </w:tc>
      </w:tr>
      <w:tr w:rsidR="00D83BA3" w:rsidRPr="000016C6" w14:paraId="1DB143EF" w14:textId="77777777" w:rsidTr="00CD6843">
        <w:tc>
          <w:tcPr>
            <w:tcW w:w="3960" w:type="dxa"/>
            <w:vAlign w:val="bottom"/>
          </w:tcPr>
          <w:p w14:paraId="3A3D6A89" w14:textId="77777777" w:rsidR="00D83BA3" w:rsidRPr="000016C6" w:rsidRDefault="00D83BA3" w:rsidP="00CD6843">
            <w:pPr>
              <w:pStyle w:val="a"/>
              <w:tabs>
                <w:tab w:val="right" w:pos="10890"/>
              </w:tabs>
              <w:ind w:left="645" w:right="0"/>
              <w:jc w:val="both"/>
              <w:rPr>
                <w:rFonts w:ascii="Arial" w:hAnsi="Arial" w:cs="Arial"/>
                <w:sz w:val="20"/>
                <w:szCs w:val="20"/>
                <w:lang w:val="en-US"/>
              </w:rPr>
            </w:pPr>
          </w:p>
        </w:tc>
        <w:tc>
          <w:tcPr>
            <w:tcW w:w="1805" w:type="dxa"/>
            <w:tcBorders>
              <w:top w:val="single" w:sz="4" w:space="0" w:color="auto"/>
            </w:tcBorders>
            <w:shd w:val="clear" w:color="auto" w:fill="FAFAFA"/>
            <w:vAlign w:val="bottom"/>
          </w:tcPr>
          <w:p w14:paraId="612CE5EE" w14:textId="77777777" w:rsidR="00D83BA3" w:rsidRPr="000016C6" w:rsidRDefault="00D83BA3" w:rsidP="00CD6843">
            <w:pPr>
              <w:ind w:right="-72"/>
              <w:jc w:val="right"/>
              <w:rPr>
                <w:rFonts w:ascii="Arial" w:hAnsi="Arial" w:cs="Arial"/>
                <w:snapToGrid w:val="0"/>
                <w:sz w:val="20"/>
                <w:szCs w:val="20"/>
                <w:lang w:val="en-US" w:eastAsia="th-TH"/>
              </w:rPr>
            </w:pPr>
          </w:p>
        </w:tc>
        <w:tc>
          <w:tcPr>
            <w:tcW w:w="1683" w:type="dxa"/>
            <w:tcBorders>
              <w:top w:val="single" w:sz="4" w:space="0" w:color="auto"/>
            </w:tcBorders>
            <w:shd w:val="clear" w:color="auto" w:fill="FAFAFA"/>
            <w:vAlign w:val="bottom"/>
          </w:tcPr>
          <w:p w14:paraId="127DC556" w14:textId="77777777" w:rsidR="00D83BA3" w:rsidRPr="000016C6" w:rsidRDefault="00D83BA3" w:rsidP="00CD6843">
            <w:pPr>
              <w:ind w:right="-72"/>
              <w:jc w:val="right"/>
              <w:rPr>
                <w:rFonts w:ascii="Arial" w:hAnsi="Arial" w:cs="Arial"/>
                <w:snapToGrid w:val="0"/>
                <w:sz w:val="20"/>
                <w:szCs w:val="20"/>
                <w:lang w:val="en-US" w:eastAsia="th-TH"/>
              </w:rPr>
            </w:pPr>
          </w:p>
        </w:tc>
        <w:tc>
          <w:tcPr>
            <w:tcW w:w="1683" w:type="dxa"/>
            <w:tcBorders>
              <w:top w:val="single" w:sz="4" w:space="0" w:color="auto"/>
            </w:tcBorders>
            <w:shd w:val="clear" w:color="auto" w:fill="FAFAFA"/>
            <w:vAlign w:val="bottom"/>
          </w:tcPr>
          <w:p w14:paraId="7E0840F7" w14:textId="77777777" w:rsidR="00D83BA3" w:rsidRPr="000016C6" w:rsidRDefault="00D83BA3" w:rsidP="00CD6843">
            <w:pPr>
              <w:ind w:right="-72"/>
              <w:jc w:val="right"/>
              <w:rPr>
                <w:rFonts w:ascii="Arial" w:hAnsi="Arial" w:cs="Arial"/>
                <w:snapToGrid w:val="0"/>
                <w:sz w:val="20"/>
                <w:szCs w:val="20"/>
                <w:lang w:val="en-US" w:eastAsia="th-TH"/>
              </w:rPr>
            </w:pPr>
          </w:p>
        </w:tc>
      </w:tr>
      <w:tr w:rsidR="00D83BA3" w:rsidRPr="000016C6" w14:paraId="6A6E34A2" w14:textId="77777777" w:rsidTr="00CD6843">
        <w:tc>
          <w:tcPr>
            <w:tcW w:w="3960" w:type="dxa"/>
            <w:vAlign w:val="bottom"/>
          </w:tcPr>
          <w:p w14:paraId="3487F992" w14:textId="1E4149C6" w:rsidR="00D83BA3" w:rsidRPr="000016C6" w:rsidRDefault="00D83BA3" w:rsidP="00CD6843">
            <w:pPr>
              <w:tabs>
                <w:tab w:val="left" w:pos="1134"/>
                <w:tab w:val="left" w:pos="1276"/>
                <w:tab w:val="center" w:pos="3402"/>
                <w:tab w:val="center" w:pos="4536"/>
                <w:tab w:val="center" w:pos="5670"/>
                <w:tab w:val="center" w:pos="6804"/>
                <w:tab w:val="right" w:pos="7655"/>
              </w:tabs>
              <w:ind w:left="645"/>
              <w:rPr>
                <w:rFonts w:ascii="Arial" w:hAnsi="Arial" w:cs="Arial"/>
                <w:b/>
                <w:bCs/>
                <w:sz w:val="20"/>
                <w:szCs w:val="20"/>
                <w:lang w:val="en-US"/>
              </w:rPr>
            </w:pPr>
            <w:r w:rsidRPr="000016C6">
              <w:rPr>
                <w:rFonts w:ascii="Arial" w:hAnsi="Arial" w:cs="Arial"/>
                <w:b/>
                <w:bCs/>
                <w:sz w:val="20"/>
                <w:szCs w:val="20"/>
                <w:lang w:val="en-GB"/>
              </w:rPr>
              <w:t>At 30 June 2020</w:t>
            </w:r>
          </w:p>
        </w:tc>
        <w:tc>
          <w:tcPr>
            <w:tcW w:w="1805" w:type="dxa"/>
            <w:tcBorders>
              <w:bottom w:val="single" w:sz="4" w:space="0" w:color="auto"/>
            </w:tcBorders>
            <w:shd w:val="clear" w:color="auto" w:fill="FAFAFA"/>
            <w:vAlign w:val="bottom"/>
          </w:tcPr>
          <w:p w14:paraId="5F7E3665" w14:textId="778BA32D" w:rsidR="00D83BA3" w:rsidRPr="000016C6" w:rsidRDefault="00A941FC"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3,377.35</w:t>
            </w:r>
          </w:p>
        </w:tc>
        <w:tc>
          <w:tcPr>
            <w:tcW w:w="1683" w:type="dxa"/>
            <w:tcBorders>
              <w:bottom w:val="single" w:sz="4" w:space="0" w:color="auto"/>
            </w:tcBorders>
            <w:shd w:val="clear" w:color="auto" w:fill="FAFAFA"/>
            <w:vAlign w:val="bottom"/>
          </w:tcPr>
          <w:p w14:paraId="07F9B12A" w14:textId="5DEB17B2" w:rsidR="00D83BA3" w:rsidRPr="000016C6" w:rsidRDefault="00A941FC"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109.33</w:t>
            </w:r>
          </w:p>
        </w:tc>
        <w:tc>
          <w:tcPr>
            <w:tcW w:w="1683" w:type="dxa"/>
            <w:tcBorders>
              <w:bottom w:val="single" w:sz="4" w:space="0" w:color="auto"/>
            </w:tcBorders>
            <w:shd w:val="clear" w:color="auto" w:fill="FAFAFA"/>
            <w:vAlign w:val="bottom"/>
          </w:tcPr>
          <w:p w14:paraId="110E3E06" w14:textId="39B568C8" w:rsidR="00D83BA3" w:rsidRPr="000016C6" w:rsidRDefault="00A941FC"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4,015</w:t>
            </w:r>
          </w:p>
        </w:tc>
      </w:tr>
    </w:tbl>
    <w:p w14:paraId="20E61D7E" w14:textId="77777777" w:rsidR="00C42EF0" w:rsidRPr="000016C6" w:rsidRDefault="00C42EF0" w:rsidP="005E1034">
      <w:pPr>
        <w:pStyle w:val="a"/>
        <w:tabs>
          <w:tab w:val="right" w:pos="9990"/>
          <w:tab w:val="right" w:pos="10890"/>
        </w:tabs>
        <w:ind w:left="630" w:right="0"/>
        <w:jc w:val="both"/>
        <w:rPr>
          <w:rFonts w:ascii="Arial" w:hAnsi="Arial" w:cs="Arial"/>
          <w:spacing w:val="-2"/>
          <w:sz w:val="20"/>
          <w:szCs w:val="20"/>
          <w:lang w:val="en-US"/>
        </w:rPr>
      </w:pPr>
    </w:p>
    <w:p w14:paraId="4114C767" w14:textId="6FCC9DD2" w:rsidR="00421823" w:rsidRPr="000016C6" w:rsidRDefault="00421823" w:rsidP="005E1034">
      <w:pPr>
        <w:pStyle w:val="a"/>
        <w:tabs>
          <w:tab w:val="right" w:pos="9990"/>
          <w:tab w:val="right" w:pos="10890"/>
        </w:tabs>
        <w:ind w:left="630" w:right="0"/>
        <w:jc w:val="both"/>
        <w:rPr>
          <w:rFonts w:ascii="Arial" w:hAnsi="Arial" w:cs="Arial"/>
          <w:sz w:val="20"/>
          <w:szCs w:val="20"/>
          <w:lang w:val="en-US"/>
        </w:rPr>
      </w:pPr>
      <w:r w:rsidRPr="000016C6">
        <w:rPr>
          <w:rFonts w:ascii="Arial" w:hAnsi="Arial" w:cs="Arial"/>
          <w:spacing w:val="-4"/>
          <w:sz w:val="20"/>
          <w:szCs w:val="20"/>
          <w:lang w:val="en-US"/>
        </w:rPr>
        <w:t xml:space="preserve">For the six-month period ended 30 June </w:t>
      </w:r>
      <w:r w:rsidR="008E6EF0" w:rsidRPr="000016C6">
        <w:rPr>
          <w:rFonts w:ascii="Arial" w:hAnsi="Arial" w:cs="Arial"/>
          <w:spacing w:val="-4"/>
          <w:sz w:val="20"/>
          <w:szCs w:val="20"/>
          <w:lang w:val="en-GB"/>
        </w:rPr>
        <w:t>2020</w:t>
      </w:r>
      <w:r w:rsidRPr="000016C6">
        <w:rPr>
          <w:rFonts w:ascii="Arial" w:hAnsi="Arial" w:cs="Arial"/>
          <w:spacing w:val="-4"/>
          <w:sz w:val="20"/>
          <w:szCs w:val="20"/>
          <w:lang w:val="en-US"/>
        </w:rPr>
        <w:t xml:space="preserve">, the total </w:t>
      </w:r>
      <w:proofErr w:type="gramStart"/>
      <w:r w:rsidRPr="000016C6">
        <w:rPr>
          <w:rFonts w:ascii="Arial" w:hAnsi="Arial" w:cs="Arial"/>
          <w:spacing w:val="-4"/>
          <w:sz w:val="20"/>
          <w:szCs w:val="20"/>
          <w:lang w:val="en-US"/>
        </w:rPr>
        <w:t>share based</w:t>
      </w:r>
      <w:proofErr w:type="gramEnd"/>
      <w:r w:rsidRPr="000016C6">
        <w:rPr>
          <w:rFonts w:ascii="Arial" w:hAnsi="Arial" w:cs="Arial"/>
          <w:spacing w:val="-4"/>
          <w:sz w:val="20"/>
          <w:szCs w:val="20"/>
          <w:lang w:val="en-US"/>
        </w:rPr>
        <w:t xml:space="preserve"> payment ex</w:t>
      </w:r>
      <w:r w:rsidR="0088071A" w:rsidRPr="000016C6">
        <w:rPr>
          <w:rFonts w:ascii="Arial" w:hAnsi="Arial" w:cs="Arial"/>
          <w:spacing w:val="-4"/>
          <w:sz w:val="20"/>
          <w:szCs w:val="20"/>
          <w:lang w:val="en-US"/>
        </w:rPr>
        <w:t xml:space="preserve">pense </w:t>
      </w:r>
      <w:proofErr w:type="spellStart"/>
      <w:r w:rsidR="0088071A" w:rsidRPr="000016C6">
        <w:rPr>
          <w:rFonts w:ascii="Arial" w:hAnsi="Arial" w:cs="Arial"/>
          <w:spacing w:val="-4"/>
          <w:sz w:val="20"/>
          <w:szCs w:val="20"/>
          <w:lang w:val="en-US"/>
        </w:rPr>
        <w:t>recognised</w:t>
      </w:r>
      <w:proofErr w:type="spellEnd"/>
      <w:r w:rsidR="0088071A" w:rsidRPr="000016C6">
        <w:rPr>
          <w:rFonts w:ascii="Arial" w:hAnsi="Arial" w:cs="Arial"/>
          <w:spacing w:val="-4"/>
          <w:sz w:val="20"/>
          <w:szCs w:val="20"/>
          <w:lang w:val="en-US"/>
        </w:rPr>
        <w:t xml:space="preserve"> during the period</w:t>
      </w:r>
      <w:r w:rsidRPr="000016C6">
        <w:rPr>
          <w:rFonts w:ascii="Arial" w:hAnsi="Arial" w:cs="Arial"/>
          <w:spacing w:val="-4"/>
          <w:sz w:val="20"/>
          <w:szCs w:val="20"/>
          <w:lang w:val="en-US"/>
        </w:rPr>
        <w:t xml:space="preserve"> amounting to Baht</w:t>
      </w:r>
      <w:r w:rsidRPr="000016C6">
        <w:rPr>
          <w:rFonts w:ascii="Arial" w:hAnsi="Arial" w:cs="Arial"/>
          <w:spacing w:val="-4"/>
          <w:sz w:val="20"/>
          <w:szCs w:val="20"/>
          <w:cs/>
          <w:lang w:val="en-US"/>
        </w:rPr>
        <w:t xml:space="preserve"> </w:t>
      </w:r>
      <w:r w:rsidR="00A941FC" w:rsidRPr="000016C6">
        <w:rPr>
          <w:rFonts w:ascii="Arial" w:hAnsi="Arial" w:cs="Arial"/>
          <w:spacing w:val="-4"/>
          <w:sz w:val="20"/>
          <w:szCs w:val="20"/>
          <w:lang w:val="en-US"/>
        </w:rPr>
        <w:t>2.</w:t>
      </w:r>
      <w:r w:rsidR="00903D59" w:rsidRPr="000016C6">
        <w:rPr>
          <w:rFonts w:ascii="Arial" w:hAnsi="Arial" w:cs="Arial"/>
          <w:spacing w:val="-4"/>
          <w:sz w:val="20"/>
          <w:szCs w:val="20"/>
          <w:lang w:val="en-US"/>
        </w:rPr>
        <w:t>8</w:t>
      </w:r>
      <w:r w:rsidRPr="000016C6">
        <w:rPr>
          <w:rFonts w:ascii="Arial" w:hAnsi="Arial" w:cs="Arial"/>
          <w:spacing w:val="-4"/>
          <w:sz w:val="20"/>
          <w:szCs w:val="20"/>
          <w:lang w:val="en-US"/>
        </w:rPr>
        <w:t xml:space="preserve"> million (for the six-month period ended 30 June </w:t>
      </w:r>
      <w:r w:rsidR="008E6EF0" w:rsidRPr="000016C6">
        <w:rPr>
          <w:rFonts w:ascii="Arial" w:hAnsi="Arial" w:cs="Arial"/>
          <w:spacing w:val="-4"/>
          <w:sz w:val="20"/>
          <w:szCs w:val="20"/>
          <w:lang w:val="en-GB"/>
        </w:rPr>
        <w:t>2019</w:t>
      </w:r>
      <w:r w:rsidRPr="000016C6">
        <w:rPr>
          <w:rFonts w:ascii="Arial" w:hAnsi="Arial" w:cs="Arial"/>
          <w:sz w:val="20"/>
          <w:szCs w:val="20"/>
          <w:lang w:val="en-US"/>
        </w:rPr>
        <w:t xml:space="preserve">: </w:t>
      </w:r>
      <w:r w:rsidR="00D83BA3" w:rsidRPr="000016C6">
        <w:rPr>
          <w:rFonts w:ascii="Arial" w:hAnsi="Arial" w:cs="Arial"/>
          <w:spacing w:val="-4"/>
          <w:sz w:val="20"/>
          <w:szCs w:val="20"/>
          <w:lang w:val="en-US"/>
        </w:rPr>
        <w:t>Baht</w:t>
      </w:r>
      <w:r w:rsidR="00D83BA3" w:rsidRPr="000016C6">
        <w:rPr>
          <w:rFonts w:ascii="Arial" w:hAnsi="Arial" w:cs="Arial"/>
          <w:spacing w:val="-4"/>
          <w:sz w:val="20"/>
          <w:szCs w:val="20"/>
          <w:cs/>
          <w:lang w:val="en-US"/>
        </w:rPr>
        <w:t xml:space="preserve"> </w:t>
      </w:r>
      <w:r w:rsidR="00D83BA3" w:rsidRPr="000016C6">
        <w:rPr>
          <w:rFonts w:ascii="Arial" w:hAnsi="Arial" w:cs="Arial"/>
          <w:spacing w:val="-4"/>
          <w:sz w:val="20"/>
          <w:szCs w:val="20"/>
          <w:lang w:val="en-US"/>
        </w:rPr>
        <w:t>3.6 million</w:t>
      </w:r>
      <w:r w:rsidRPr="000016C6">
        <w:rPr>
          <w:rFonts w:ascii="Arial" w:hAnsi="Arial" w:cs="Arial"/>
          <w:sz w:val="20"/>
          <w:szCs w:val="20"/>
          <w:lang w:val="en-US"/>
        </w:rPr>
        <w:t>).</w:t>
      </w:r>
    </w:p>
    <w:p w14:paraId="05FED2A9" w14:textId="13863E26" w:rsidR="003F2AA7" w:rsidRPr="000016C6" w:rsidRDefault="003F2AA7" w:rsidP="005E1034">
      <w:pPr>
        <w:ind w:left="630"/>
        <w:jc w:val="thaiDistribute"/>
        <w:rPr>
          <w:rFonts w:ascii="Arial" w:hAnsi="Arial" w:cs="Arial"/>
          <w:sz w:val="20"/>
          <w:szCs w:val="20"/>
          <w:lang w:val="en-US"/>
        </w:rPr>
      </w:pPr>
    </w:p>
    <w:p w14:paraId="1BE44E2D" w14:textId="77777777" w:rsidR="006713BE" w:rsidRPr="000016C6" w:rsidRDefault="006713BE" w:rsidP="005E1034">
      <w:pPr>
        <w:ind w:left="630"/>
        <w:jc w:val="thaiDistribute"/>
        <w:rPr>
          <w:rFonts w:ascii="Arial" w:hAnsi="Arial" w:cs="Arial"/>
          <w:b/>
          <w:bCs/>
          <w:color w:val="CF4A02"/>
          <w:spacing w:val="-2"/>
          <w:sz w:val="20"/>
          <w:szCs w:val="20"/>
          <w:lang w:val="en-GB"/>
        </w:rPr>
      </w:pPr>
      <w:r w:rsidRPr="000016C6">
        <w:rPr>
          <w:rFonts w:ascii="Arial" w:hAnsi="Arial" w:cs="Arial"/>
          <w:b/>
          <w:bCs/>
          <w:color w:val="CF4A02"/>
          <w:spacing w:val="-2"/>
          <w:sz w:val="20"/>
          <w:szCs w:val="20"/>
          <w:lang w:val="en-GB"/>
        </w:rPr>
        <w:t>Stock options</w:t>
      </w:r>
    </w:p>
    <w:p w14:paraId="2097D157" w14:textId="77777777" w:rsidR="006713BE" w:rsidRPr="000016C6" w:rsidRDefault="006713BE" w:rsidP="005E1034">
      <w:pPr>
        <w:ind w:left="630"/>
        <w:jc w:val="thaiDistribute"/>
        <w:rPr>
          <w:rFonts w:ascii="Arial" w:hAnsi="Arial" w:cs="Arial"/>
          <w:spacing w:val="-2"/>
          <w:sz w:val="20"/>
          <w:szCs w:val="20"/>
          <w:lang w:val="en-GB"/>
        </w:rPr>
      </w:pPr>
    </w:p>
    <w:p w14:paraId="7B46CAE6" w14:textId="77777777" w:rsidR="006713BE" w:rsidRPr="000016C6" w:rsidRDefault="006713BE" w:rsidP="005E1034">
      <w:pPr>
        <w:ind w:left="630"/>
        <w:jc w:val="thaiDistribute"/>
        <w:rPr>
          <w:rFonts w:ascii="Arial" w:hAnsi="Arial" w:cs="Arial"/>
          <w:spacing w:val="-4"/>
          <w:sz w:val="20"/>
          <w:szCs w:val="20"/>
          <w:lang w:val="en-GB"/>
        </w:rPr>
      </w:pPr>
      <w:r w:rsidRPr="000016C6">
        <w:rPr>
          <w:rFonts w:ascii="Arial" w:hAnsi="Arial" w:cs="Arial"/>
          <w:spacing w:val="-6"/>
          <w:sz w:val="20"/>
          <w:szCs w:val="20"/>
          <w:lang w:val="en-GB"/>
        </w:rPr>
        <w:t>The Company awards the stock options of the ultimate parent company, JPMorgan Chase &amp; Co.,</w:t>
      </w:r>
      <w:r w:rsidR="00320B9D" w:rsidRPr="000016C6">
        <w:rPr>
          <w:rFonts w:ascii="Arial" w:hAnsi="Arial" w:cs="Arial"/>
          <w:spacing w:val="-6"/>
          <w:sz w:val="20"/>
          <w:szCs w:val="20"/>
          <w:lang w:val="en-GB"/>
        </w:rPr>
        <w:t xml:space="preserve"> </w:t>
      </w:r>
      <w:r w:rsidRPr="000016C6">
        <w:rPr>
          <w:rFonts w:ascii="Arial" w:hAnsi="Arial" w:cs="Arial"/>
          <w:spacing w:val="-6"/>
          <w:sz w:val="20"/>
          <w:szCs w:val="20"/>
          <w:lang w:val="en-GB"/>
        </w:rPr>
        <w:t xml:space="preserve">to certain </w:t>
      </w:r>
      <w:r w:rsidR="00185144" w:rsidRPr="000016C6">
        <w:rPr>
          <w:rFonts w:ascii="Arial" w:hAnsi="Arial" w:cs="Arial"/>
          <w:spacing w:val="-6"/>
          <w:sz w:val="20"/>
          <w:szCs w:val="20"/>
          <w:lang w:val="en-GB"/>
        </w:rPr>
        <w:t>senior management</w:t>
      </w:r>
      <w:r w:rsidRPr="000016C6">
        <w:rPr>
          <w:rFonts w:ascii="Arial" w:hAnsi="Arial" w:cs="Arial"/>
          <w:spacing w:val="-6"/>
          <w:sz w:val="20"/>
          <w:szCs w:val="20"/>
          <w:cs/>
          <w:lang w:val="en-GB"/>
        </w:rPr>
        <w:t xml:space="preserve"> </w:t>
      </w:r>
      <w:r w:rsidRPr="000016C6">
        <w:rPr>
          <w:rFonts w:ascii="Arial" w:hAnsi="Arial" w:cs="Arial"/>
          <w:spacing w:val="-6"/>
          <w:sz w:val="20"/>
          <w:szCs w:val="20"/>
          <w:lang w:val="en-GB"/>
        </w:rPr>
        <w:t xml:space="preserve">at no cost. The Company currently uses the Black-Scholes valuation model to estimate the fair value of stock options.  </w:t>
      </w:r>
      <w:proofErr w:type="gramStart"/>
      <w:r w:rsidRPr="000016C6">
        <w:rPr>
          <w:rFonts w:ascii="Arial" w:hAnsi="Arial" w:cs="Arial"/>
          <w:spacing w:val="-6"/>
          <w:sz w:val="20"/>
          <w:szCs w:val="20"/>
          <w:lang w:val="en-GB"/>
        </w:rPr>
        <w:t>All of</w:t>
      </w:r>
      <w:proofErr w:type="gramEnd"/>
      <w:r w:rsidRPr="000016C6">
        <w:rPr>
          <w:rFonts w:ascii="Arial" w:hAnsi="Arial" w:cs="Arial"/>
          <w:spacing w:val="-6"/>
          <w:sz w:val="20"/>
          <w:szCs w:val="20"/>
          <w:lang w:val="en-GB"/>
        </w:rPr>
        <w:t xml:space="preserve"> these awards</w:t>
      </w:r>
      <w:r w:rsidRPr="000016C6">
        <w:rPr>
          <w:rFonts w:ascii="Arial" w:hAnsi="Arial" w:cs="Arial"/>
          <w:spacing w:val="-6"/>
          <w:sz w:val="20"/>
          <w:szCs w:val="20"/>
          <w:cs/>
          <w:lang w:val="en-GB"/>
        </w:rPr>
        <w:t xml:space="preserve"> </w:t>
      </w:r>
      <w:r w:rsidRPr="000016C6">
        <w:rPr>
          <w:rFonts w:ascii="Arial" w:hAnsi="Arial" w:cs="Arial"/>
          <w:spacing w:val="-6"/>
          <w:sz w:val="20"/>
          <w:szCs w:val="20"/>
          <w:lang w:val="en-GB"/>
        </w:rPr>
        <w:t>contain clawback provisions that may result in cancellation prior to vesting under certain specified</w:t>
      </w:r>
      <w:r w:rsidRPr="000016C6">
        <w:rPr>
          <w:rFonts w:ascii="Arial" w:hAnsi="Arial" w:cs="Arial"/>
          <w:spacing w:val="-4"/>
          <w:sz w:val="20"/>
          <w:szCs w:val="20"/>
          <w:lang w:val="en-GB"/>
        </w:rPr>
        <w:t xml:space="preserve"> circumstances.</w:t>
      </w:r>
    </w:p>
    <w:p w14:paraId="65E2C0A7" w14:textId="77777777" w:rsidR="006713BE" w:rsidRPr="000016C6" w:rsidRDefault="006713BE" w:rsidP="005E1034">
      <w:pPr>
        <w:ind w:left="630"/>
        <w:jc w:val="thaiDistribute"/>
        <w:rPr>
          <w:rFonts w:ascii="Arial" w:hAnsi="Arial" w:cs="Arial"/>
          <w:spacing w:val="-2"/>
          <w:sz w:val="20"/>
          <w:szCs w:val="20"/>
          <w:lang w:val="en-GB"/>
        </w:rPr>
      </w:pPr>
    </w:p>
    <w:p w14:paraId="20E33F63" w14:textId="3D73075F" w:rsidR="00421823" w:rsidRPr="000016C6" w:rsidRDefault="00421823" w:rsidP="005E1034">
      <w:pPr>
        <w:pStyle w:val="a"/>
        <w:tabs>
          <w:tab w:val="right" w:pos="9990"/>
          <w:tab w:val="right" w:pos="10890"/>
        </w:tabs>
        <w:ind w:left="630" w:right="0"/>
        <w:jc w:val="thaiDistribute"/>
        <w:rPr>
          <w:rFonts w:ascii="Arial" w:hAnsi="Arial" w:cs="Arial"/>
          <w:sz w:val="20"/>
          <w:szCs w:val="20"/>
          <w:lang w:val="en-US"/>
        </w:rPr>
      </w:pPr>
      <w:r w:rsidRPr="000016C6">
        <w:rPr>
          <w:rFonts w:ascii="Arial" w:hAnsi="Arial" w:cs="Arial"/>
          <w:sz w:val="20"/>
          <w:szCs w:val="20"/>
          <w:lang w:val="en-US"/>
        </w:rPr>
        <w:t>For the six-month period</w:t>
      </w:r>
      <w:r w:rsidRPr="000016C6">
        <w:rPr>
          <w:rFonts w:ascii="Arial" w:hAnsi="Arial" w:cs="Arial"/>
          <w:sz w:val="20"/>
          <w:szCs w:val="20"/>
          <w:lang w:val="en-GB"/>
        </w:rPr>
        <w:t>s</w:t>
      </w:r>
      <w:r w:rsidRPr="000016C6">
        <w:rPr>
          <w:rFonts w:ascii="Arial" w:hAnsi="Arial" w:cs="Arial"/>
          <w:sz w:val="20"/>
          <w:szCs w:val="20"/>
          <w:lang w:val="en-US"/>
        </w:rPr>
        <w:t xml:space="preserve"> ended 30 June </w:t>
      </w:r>
      <w:r w:rsidR="008E6EF0" w:rsidRPr="000016C6">
        <w:rPr>
          <w:rFonts w:ascii="Arial" w:hAnsi="Arial" w:cs="Arial"/>
          <w:sz w:val="20"/>
          <w:szCs w:val="20"/>
          <w:lang w:val="en-GB"/>
        </w:rPr>
        <w:t>2020</w:t>
      </w:r>
      <w:r w:rsidRPr="000016C6">
        <w:rPr>
          <w:rFonts w:ascii="Arial" w:hAnsi="Arial" w:cs="Arial"/>
          <w:sz w:val="20"/>
          <w:szCs w:val="20"/>
          <w:lang w:val="en-US"/>
        </w:rPr>
        <w:t xml:space="preserve"> and </w:t>
      </w:r>
      <w:r w:rsidR="008E6EF0" w:rsidRPr="000016C6">
        <w:rPr>
          <w:rFonts w:ascii="Arial" w:hAnsi="Arial" w:cs="Arial"/>
          <w:sz w:val="20"/>
          <w:szCs w:val="20"/>
          <w:lang w:val="en-GB"/>
        </w:rPr>
        <w:t>2019</w:t>
      </w:r>
      <w:r w:rsidRPr="000016C6">
        <w:rPr>
          <w:rFonts w:ascii="Arial" w:hAnsi="Arial" w:cs="Arial"/>
          <w:sz w:val="20"/>
          <w:szCs w:val="20"/>
          <w:lang w:val="en-US"/>
        </w:rPr>
        <w:t xml:space="preserve">, there was no stock option expenses </w:t>
      </w:r>
      <w:proofErr w:type="spellStart"/>
      <w:r w:rsidRPr="000016C6">
        <w:rPr>
          <w:rFonts w:ascii="Arial" w:hAnsi="Arial" w:cs="Arial"/>
          <w:sz w:val="20"/>
          <w:szCs w:val="20"/>
          <w:lang w:val="en-US"/>
        </w:rPr>
        <w:t>recognised</w:t>
      </w:r>
      <w:proofErr w:type="spellEnd"/>
      <w:r w:rsidRPr="000016C6">
        <w:rPr>
          <w:rFonts w:ascii="Arial" w:hAnsi="Arial" w:cs="Arial"/>
          <w:sz w:val="20"/>
          <w:szCs w:val="20"/>
          <w:lang w:val="en-US"/>
        </w:rPr>
        <w:t xml:space="preserve"> during the period.</w:t>
      </w:r>
    </w:p>
    <w:p w14:paraId="4E5477F3" w14:textId="4C3551A2" w:rsidR="00020A9D" w:rsidRPr="000016C6" w:rsidRDefault="00020A9D" w:rsidP="005E1034">
      <w:pPr>
        <w:pStyle w:val="a"/>
        <w:tabs>
          <w:tab w:val="right" w:pos="9990"/>
          <w:tab w:val="right" w:pos="10890"/>
        </w:tabs>
        <w:ind w:left="630" w:right="0"/>
        <w:jc w:val="both"/>
        <w:rPr>
          <w:rFonts w:ascii="Arial" w:hAnsi="Arial" w:cs="Arial"/>
          <w:sz w:val="20"/>
          <w:szCs w:val="20"/>
          <w:lang w:val="en-US"/>
        </w:rPr>
      </w:pPr>
    </w:p>
    <w:p w14:paraId="3489A080" w14:textId="77777777" w:rsidR="00017C22" w:rsidRPr="000016C6" w:rsidRDefault="00017C22" w:rsidP="005E1034">
      <w:pPr>
        <w:pStyle w:val="a"/>
        <w:tabs>
          <w:tab w:val="right" w:pos="9990"/>
          <w:tab w:val="right" w:pos="10890"/>
        </w:tabs>
        <w:ind w:left="630" w:right="0"/>
        <w:jc w:val="both"/>
        <w:rPr>
          <w:rFonts w:ascii="Arial" w:hAnsi="Arial" w:cs="Arial"/>
          <w:sz w:val="20"/>
          <w:szCs w:val="20"/>
          <w:lang w:val="en-US"/>
        </w:rPr>
      </w:pPr>
    </w:p>
    <w:p w14:paraId="198A7873" w14:textId="1EA84AD5" w:rsidR="00E65875"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800336" w:rsidRPr="000016C6">
        <w:rPr>
          <w:rFonts w:ascii="Arial" w:hAnsi="Arial" w:cs="Arial"/>
          <w:b/>
          <w:bCs/>
          <w:color w:val="CF4A02"/>
          <w:sz w:val="20"/>
          <w:szCs w:val="20"/>
          <w:lang w:val="en-US"/>
        </w:rPr>
        <w:t>.1</w:t>
      </w:r>
      <w:r w:rsidR="005E1034" w:rsidRPr="000016C6">
        <w:rPr>
          <w:rFonts w:ascii="Arial" w:hAnsi="Arial" w:cs="Arial"/>
          <w:b/>
          <w:bCs/>
          <w:color w:val="CF4A02"/>
          <w:sz w:val="20"/>
          <w:szCs w:val="20"/>
          <w:lang w:val="en-US"/>
        </w:rPr>
        <w:t>9</w:t>
      </w:r>
      <w:r w:rsidR="00E65875" w:rsidRPr="000016C6">
        <w:rPr>
          <w:rFonts w:ascii="Arial" w:hAnsi="Arial" w:cs="Arial"/>
          <w:b/>
          <w:bCs/>
          <w:color w:val="CF4A02"/>
          <w:sz w:val="20"/>
          <w:szCs w:val="20"/>
          <w:lang w:val="en-US"/>
        </w:rPr>
        <w:tab/>
      </w:r>
      <w:r w:rsidR="00316221" w:rsidRPr="000016C6">
        <w:rPr>
          <w:rFonts w:ascii="Arial" w:hAnsi="Arial" w:cs="Arial"/>
          <w:b/>
          <w:bCs/>
          <w:color w:val="CF4A02"/>
          <w:sz w:val="20"/>
          <w:szCs w:val="20"/>
          <w:lang w:val="en-US"/>
        </w:rPr>
        <w:t>Brokerage fees</w:t>
      </w:r>
    </w:p>
    <w:p w14:paraId="703B9F14" w14:textId="77777777" w:rsidR="004C050A" w:rsidRPr="000016C6" w:rsidRDefault="004C050A" w:rsidP="00CD6843">
      <w:pPr>
        <w:pStyle w:val="a"/>
        <w:tabs>
          <w:tab w:val="right" w:pos="9990"/>
          <w:tab w:val="right" w:pos="10890"/>
        </w:tabs>
        <w:ind w:left="1080" w:right="0"/>
        <w:jc w:val="thaiDistribute"/>
        <w:rPr>
          <w:rFonts w:ascii="Arial" w:hAnsi="Arial" w:cs="Arial"/>
          <w:sz w:val="20"/>
          <w:szCs w:val="20"/>
          <w:cs/>
          <w:lang w:val="en-US"/>
        </w:rPr>
      </w:pPr>
    </w:p>
    <w:tbl>
      <w:tblPr>
        <w:tblW w:w="8568" w:type="dxa"/>
        <w:tblInd w:w="468" w:type="dxa"/>
        <w:tblLayout w:type="fixed"/>
        <w:tblLook w:val="0000" w:firstRow="0" w:lastRow="0" w:firstColumn="0" w:lastColumn="0" w:noHBand="0" w:noVBand="0"/>
      </w:tblPr>
      <w:tblGrid>
        <w:gridCol w:w="5400"/>
        <w:gridCol w:w="1584"/>
        <w:gridCol w:w="1584"/>
      </w:tblGrid>
      <w:tr w:rsidR="00421823" w:rsidRPr="001961CF" w14:paraId="325079FC" w14:textId="77777777" w:rsidTr="0006595A">
        <w:tc>
          <w:tcPr>
            <w:tcW w:w="5400" w:type="dxa"/>
            <w:vAlign w:val="bottom"/>
          </w:tcPr>
          <w:p w14:paraId="162FA3CA" w14:textId="77777777" w:rsidR="00421823" w:rsidRPr="000016C6" w:rsidRDefault="00421823" w:rsidP="00CD6843">
            <w:pPr>
              <w:ind w:left="-30"/>
              <w:rPr>
                <w:rFonts w:ascii="Arial" w:hAnsi="Arial" w:cs="Arial"/>
                <w:sz w:val="20"/>
                <w:szCs w:val="20"/>
                <w:cs/>
              </w:rPr>
            </w:pPr>
          </w:p>
        </w:tc>
        <w:tc>
          <w:tcPr>
            <w:tcW w:w="3168" w:type="dxa"/>
            <w:gridSpan w:val="2"/>
            <w:tcBorders>
              <w:top w:val="single" w:sz="4" w:space="0" w:color="auto"/>
              <w:bottom w:val="single" w:sz="4" w:space="0" w:color="auto"/>
            </w:tcBorders>
            <w:vAlign w:val="bottom"/>
          </w:tcPr>
          <w:p w14:paraId="0E9CD97E" w14:textId="7EF9F4C2" w:rsidR="00421823" w:rsidRPr="000016C6" w:rsidRDefault="00421823" w:rsidP="00CD6843">
            <w:pPr>
              <w:ind w:right="-72"/>
              <w:jc w:val="center"/>
              <w:rPr>
                <w:rFonts w:ascii="Arial" w:hAnsi="Arial" w:cs="Arial"/>
                <w:b/>
                <w:bCs/>
                <w:sz w:val="20"/>
                <w:szCs w:val="20"/>
                <w:cs/>
              </w:rPr>
            </w:pPr>
            <w:r w:rsidRPr="000016C6">
              <w:rPr>
                <w:rFonts w:ascii="Arial" w:hAnsi="Arial" w:cs="Arial"/>
                <w:b/>
                <w:bCs/>
                <w:spacing w:val="-4"/>
                <w:sz w:val="20"/>
                <w:szCs w:val="20"/>
                <w:cs/>
              </w:rPr>
              <w:t>For the six-month periods ended</w:t>
            </w:r>
          </w:p>
        </w:tc>
      </w:tr>
      <w:tr w:rsidR="00421823" w:rsidRPr="000016C6" w14:paraId="6FDC7072" w14:textId="77777777" w:rsidTr="0006595A">
        <w:tc>
          <w:tcPr>
            <w:tcW w:w="5400" w:type="dxa"/>
            <w:vAlign w:val="bottom"/>
          </w:tcPr>
          <w:p w14:paraId="6F0B001E" w14:textId="77777777" w:rsidR="00421823" w:rsidRPr="000016C6" w:rsidRDefault="00421823" w:rsidP="00CD6843">
            <w:pPr>
              <w:ind w:left="-30"/>
              <w:rPr>
                <w:rFonts w:ascii="Arial" w:hAnsi="Arial" w:cs="Arial"/>
                <w:sz w:val="20"/>
                <w:szCs w:val="20"/>
                <w:cs/>
              </w:rPr>
            </w:pPr>
          </w:p>
        </w:tc>
        <w:tc>
          <w:tcPr>
            <w:tcW w:w="1584" w:type="dxa"/>
            <w:tcBorders>
              <w:top w:val="single" w:sz="4" w:space="0" w:color="auto"/>
            </w:tcBorders>
            <w:vAlign w:val="bottom"/>
          </w:tcPr>
          <w:p w14:paraId="14107956" w14:textId="02241548" w:rsidR="00421823" w:rsidRPr="000016C6" w:rsidRDefault="00421823" w:rsidP="00CD6843">
            <w:pPr>
              <w:ind w:right="-72"/>
              <w:jc w:val="right"/>
              <w:rPr>
                <w:rFonts w:ascii="Arial" w:hAnsi="Arial" w:cs="Arial"/>
                <w:b/>
                <w:bCs/>
                <w:sz w:val="20"/>
                <w:szCs w:val="20"/>
                <w:lang w:val="en-GB"/>
              </w:rPr>
            </w:pPr>
            <w:r w:rsidRPr="000016C6">
              <w:rPr>
                <w:rFonts w:ascii="Arial" w:hAnsi="Arial" w:cs="Arial"/>
                <w:b/>
                <w:bCs/>
                <w:sz w:val="20"/>
                <w:szCs w:val="20"/>
                <w:lang w:val="en-GB"/>
              </w:rPr>
              <w:t>30 June</w:t>
            </w:r>
          </w:p>
        </w:tc>
        <w:tc>
          <w:tcPr>
            <w:tcW w:w="1584" w:type="dxa"/>
            <w:tcBorders>
              <w:top w:val="single" w:sz="4" w:space="0" w:color="auto"/>
            </w:tcBorders>
            <w:vAlign w:val="bottom"/>
          </w:tcPr>
          <w:p w14:paraId="570B8439" w14:textId="3D511D35" w:rsidR="00421823" w:rsidRPr="000016C6" w:rsidRDefault="00421823" w:rsidP="00CD6843">
            <w:pPr>
              <w:ind w:right="-72"/>
              <w:jc w:val="right"/>
              <w:rPr>
                <w:rFonts w:ascii="Arial" w:hAnsi="Arial" w:cs="Arial"/>
                <w:b/>
                <w:bCs/>
                <w:sz w:val="20"/>
                <w:szCs w:val="20"/>
                <w:cs/>
              </w:rPr>
            </w:pPr>
            <w:r w:rsidRPr="000016C6">
              <w:rPr>
                <w:rFonts w:ascii="Arial" w:hAnsi="Arial" w:cs="Arial"/>
                <w:b/>
                <w:bCs/>
                <w:sz w:val="20"/>
                <w:szCs w:val="20"/>
                <w:lang w:val="en-GB"/>
              </w:rPr>
              <w:t>30 June</w:t>
            </w:r>
          </w:p>
        </w:tc>
      </w:tr>
      <w:tr w:rsidR="00BC01C1" w:rsidRPr="000016C6" w14:paraId="10C4691C" w14:textId="77777777" w:rsidTr="0006595A">
        <w:tc>
          <w:tcPr>
            <w:tcW w:w="5400" w:type="dxa"/>
            <w:vAlign w:val="bottom"/>
          </w:tcPr>
          <w:p w14:paraId="3A52B129" w14:textId="77777777" w:rsidR="00BC01C1" w:rsidRPr="000016C6" w:rsidRDefault="00BC01C1" w:rsidP="00CD6843">
            <w:pPr>
              <w:ind w:left="-30"/>
              <w:rPr>
                <w:rFonts w:ascii="Arial" w:hAnsi="Arial" w:cs="Arial"/>
                <w:sz w:val="20"/>
                <w:szCs w:val="20"/>
                <w:cs/>
              </w:rPr>
            </w:pPr>
          </w:p>
        </w:tc>
        <w:tc>
          <w:tcPr>
            <w:tcW w:w="1584" w:type="dxa"/>
            <w:vAlign w:val="bottom"/>
          </w:tcPr>
          <w:p w14:paraId="11634525" w14:textId="7CA9021F" w:rsidR="00BC01C1" w:rsidRPr="000016C6" w:rsidRDefault="008E6EF0" w:rsidP="00CD6843">
            <w:pPr>
              <w:ind w:right="-72"/>
              <w:jc w:val="right"/>
              <w:rPr>
                <w:rFonts w:ascii="Arial" w:hAnsi="Arial" w:cs="Arial"/>
                <w:b/>
                <w:bCs/>
                <w:sz w:val="20"/>
                <w:szCs w:val="20"/>
                <w:cs/>
              </w:rPr>
            </w:pPr>
            <w:r w:rsidRPr="000016C6">
              <w:rPr>
                <w:rFonts w:ascii="Arial" w:hAnsi="Arial" w:cs="Arial"/>
                <w:b/>
                <w:bCs/>
                <w:sz w:val="20"/>
                <w:szCs w:val="20"/>
                <w:lang w:val="en-GB"/>
              </w:rPr>
              <w:t>2020</w:t>
            </w:r>
          </w:p>
        </w:tc>
        <w:tc>
          <w:tcPr>
            <w:tcW w:w="1584" w:type="dxa"/>
            <w:vAlign w:val="bottom"/>
          </w:tcPr>
          <w:p w14:paraId="2860485A" w14:textId="5D5D6F1E" w:rsidR="00BC01C1" w:rsidRPr="000016C6" w:rsidRDefault="008E6EF0" w:rsidP="00CD6843">
            <w:pPr>
              <w:ind w:right="-72"/>
              <w:jc w:val="right"/>
              <w:rPr>
                <w:rFonts w:ascii="Arial" w:hAnsi="Arial" w:cs="Arial"/>
                <w:b/>
                <w:bCs/>
                <w:sz w:val="20"/>
                <w:szCs w:val="20"/>
                <w:lang w:val="en-GB"/>
              </w:rPr>
            </w:pPr>
            <w:r w:rsidRPr="000016C6">
              <w:rPr>
                <w:rFonts w:ascii="Arial" w:hAnsi="Arial" w:cs="Arial"/>
                <w:b/>
                <w:bCs/>
                <w:sz w:val="20"/>
                <w:szCs w:val="20"/>
                <w:lang w:val="en-GB"/>
              </w:rPr>
              <w:t>2019</w:t>
            </w:r>
          </w:p>
        </w:tc>
      </w:tr>
      <w:tr w:rsidR="00BC01C1" w:rsidRPr="000016C6" w14:paraId="65982029" w14:textId="77777777" w:rsidTr="0006595A">
        <w:tc>
          <w:tcPr>
            <w:tcW w:w="5400" w:type="dxa"/>
            <w:shd w:val="clear" w:color="auto" w:fill="auto"/>
            <w:vAlign w:val="bottom"/>
          </w:tcPr>
          <w:p w14:paraId="5A01046D" w14:textId="77777777" w:rsidR="00BC01C1" w:rsidRPr="000016C6" w:rsidRDefault="00BC01C1" w:rsidP="00CD6843">
            <w:pPr>
              <w:ind w:left="-30"/>
              <w:rPr>
                <w:rFonts w:ascii="Arial" w:hAnsi="Arial" w:cs="Arial"/>
                <w:sz w:val="20"/>
                <w:szCs w:val="20"/>
                <w:cs/>
              </w:rPr>
            </w:pPr>
          </w:p>
        </w:tc>
        <w:tc>
          <w:tcPr>
            <w:tcW w:w="1584" w:type="dxa"/>
            <w:tcBorders>
              <w:bottom w:val="single" w:sz="4" w:space="0" w:color="auto"/>
            </w:tcBorders>
            <w:vAlign w:val="bottom"/>
          </w:tcPr>
          <w:p w14:paraId="7413BEB5" w14:textId="77777777" w:rsidR="00BC01C1" w:rsidRPr="000016C6" w:rsidRDefault="00BC01C1" w:rsidP="00CD6843">
            <w:pPr>
              <w:ind w:right="-72"/>
              <w:jc w:val="right"/>
              <w:rPr>
                <w:rFonts w:ascii="Arial" w:hAnsi="Arial" w:cs="Arial"/>
                <w:b/>
                <w:bCs/>
                <w:sz w:val="20"/>
                <w:szCs w:val="20"/>
                <w:cs/>
              </w:rPr>
            </w:pPr>
            <w:r w:rsidRPr="000016C6">
              <w:rPr>
                <w:rFonts w:ascii="Arial" w:hAnsi="Arial" w:cs="Arial"/>
                <w:b/>
                <w:bCs/>
                <w:sz w:val="20"/>
                <w:szCs w:val="20"/>
                <w:cs/>
              </w:rPr>
              <w:t>Baht</w:t>
            </w:r>
          </w:p>
        </w:tc>
        <w:tc>
          <w:tcPr>
            <w:tcW w:w="1584" w:type="dxa"/>
            <w:tcBorders>
              <w:bottom w:val="single" w:sz="4" w:space="0" w:color="auto"/>
            </w:tcBorders>
            <w:vAlign w:val="bottom"/>
          </w:tcPr>
          <w:p w14:paraId="34882249" w14:textId="77777777" w:rsidR="00BC01C1" w:rsidRPr="000016C6" w:rsidRDefault="00BC01C1" w:rsidP="00CD6843">
            <w:pPr>
              <w:ind w:right="-72"/>
              <w:jc w:val="right"/>
              <w:rPr>
                <w:rFonts w:ascii="Arial" w:hAnsi="Arial" w:cs="Arial"/>
                <w:b/>
                <w:bCs/>
                <w:sz w:val="20"/>
                <w:szCs w:val="20"/>
                <w:cs/>
              </w:rPr>
            </w:pPr>
            <w:r w:rsidRPr="000016C6">
              <w:rPr>
                <w:rFonts w:ascii="Arial" w:hAnsi="Arial" w:cs="Arial"/>
                <w:b/>
                <w:bCs/>
                <w:sz w:val="20"/>
                <w:szCs w:val="20"/>
                <w:cs/>
              </w:rPr>
              <w:t>Baht</w:t>
            </w:r>
          </w:p>
        </w:tc>
      </w:tr>
      <w:tr w:rsidR="00BC01C1" w:rsidRPr="000016C6" w14:paraId="2E7BE525" w14:textId="77777777" w:rsidTr="00CD6843">
        <w:tc>
          <w:tcPr>
            <w:tcW w:w="5400" w:type="dxa"/>
            <w:shd w:val="clear" w:color="auto" w:fill="auto"/>
            <w:vAlign w:val="bottom"/>
          </w:tcPr>
          <w:p w14:paraId="1816B657" w14:textId="77777777" w:rsidR="00BC01C1" w:rsidRPr="000016C6" w:rsidRDefault="00BC01C1" w:rsidP="00CD6843">
            <w:pPr>
              <w:ind w:left="-30"/>
              <w:rPr>
                <w:rFonts w:ascii="Arial" w:hAnsi="Arial" w:cs="Arial"/>
                <w:sz w:val="20"/>
                <w:szCs w:val="20"/>
                <w:cs/>
              </w:rPr>
            </w:pPr>
          </w:p>
        </w:tc>
        <w:tc>
          <w:tcPr>
            <w:tcW w:w="1584" w:type="dxa"/>
            <w:tcBorders>
              <w:top w:val="single" w:sz="4" w:space="0" w:color="auto"/>
            </w:tcBorders>
            <w:shd w:val="clear" w:color="auto" w:fill="FAFAFA"/>
            <w:vAlign w:val="bottom"/>
          </w:tcPr>
          <w:p w14:paraId="3A5DDB3B" w14:textId="77777777" w:rsidR="00BC01C1" w:rsidRPr="000016C6" w:rsidRDefault="00BC01C1" w:rsidP="00CD6843">
            <w:pPr>
              <w:ind w:right="-72"/>
              <w:jc w:val="right"/>
              <w:rPr>
                <w:rFonts w:ascii="Arial" w:hAnsi="Arial" w:cs="Arial"/>
                <w:sz w:val="20"/>
                <w:szCs w:val="20"/>
                <w:cs/>
              </w:rPr>
            </w:pPr>
          </w:p>
        </w:tc>
        <w:tc>
          <w:tcPr>
            <w:tcW w:w="1584" w:type="dxa"/>
            <w:tcBorders>
              <w:top w:val="single" w:sz="4" w:space="0" w:color="auto"/>
            </w:tcBorders>
            <w:vAlign w:val="bottom"/>
          </w:tcPr>
          <w:p w14:paraId="3DB0460B" w14:textId="77777777" w:rsidR="00BC01C1" w:rsidRPr="000016C6" w:rsidRDefault="00BC01C1" w:rsidP="00CD6843">
            <w:pPr>
              <w:ind w:right="-72"/>
              <w:jc w:val="right"/>
              <w:rPr>
                <w:rFonts w:ascii="Arial" w:hAnsi="Arial" w:cs="Arial"/>
                <w:sz w:val="20"/>
                <w:szCs w:val="20"/>
                <w:cs/>
              </w:rPr>
            </w:pPr>
          </w:p>
        </w:tc>
      </w:tr>
      <w:tr w:rsidR="00D83BA3" w:rsidRPr="000016C6" w14:paraId="2510FD9B" w14:textId="77777777" w:rsidTr="00CD6843">
        <w:tc>
          <w:tcPr>
            <w:tcW w:w="5400" w:type="dxa"/>
            <w:shd w:val="clear" w:color="auto" w:fill="auto"/>
          </w:tcPr>
          <w:p w14:paraId="62128B6A" w14:textId="77777777" w:rsidR="00D83BA3" w:rsidRPr="000016C6" w:rsidRDefault="00D83BA3" w:rsidP="00CD6843">
            <w:pPr>
              <w:tabs>
                <w:tab w:val="left" w:pos="342"/>
              </w:tabs>
              <w:ind w:left="-30" w:right="-43"/>
              <w:rPr>
                <w:rFonts w:ascii="Arial" w:hAnsi="Arial" w:cs="Arial"/>
                <w:sz w:val="20"/>
                <w:szCs w:val="20"/>
                <w:lang w:val="en-GB"/>
              </w:rPr>
            </w:pPr>
            <w:r w:rsidRPr="000016C6">
              <w:rPr>
                <w:rFonts w:ascii="Arial" w:hAnsi="Arial" w:cs="Arial"/>
                <w:sz w:val="20"/>
                <w:szCs w:val="20"/>
                <w:lang w:val="en-GB"/>
              </w:rPr>
              <w:t>Brokerage fees from securities business</w:t>
            </w:r>
          </w:p>
        </w:tc>
        <w:tc>
          <w:tcPr>
            <w:tcW w:w="1584" w:type="dxa"/>
            <w:shd w:val="clear" w:color="auto" w:fill="FAFAFA"/>
            <w:vAlign w:val="bottom"/>
          </w:tcPr>
          <w:p w14:paraId="7C7B4C94" w14:textId="4CF0A503" w:rsidR="00D83BA3" w:rsidRPr="000016C6" w:rsidRDefault="00A941FC" w:rsidP="00CD6843">
            <w:pPr>
              <w:ind w:right="-72"/>
              <w:jc w:val="right"/>
              <w:rPr>
                <w:rFonts w:ascii="Arial" w:hAnsi="Arial" w:cs="Arial"/>
                <w:sz w:val="20"/>
                <w:szCs w:val="20"/>
                <w:cs/>
                <w:lang w:val="en-US"/>
              </w:rPr>
            </w:pPr>
            <w:r w:rsidRPr="000016C6">
              <w:rPr>
                <w:rFonts w:ascii="Arial" w:hAnsi="Arial" w:cs="Arial"/>
                <w:sz w:val="20"/>
                <w:szCs w:val="20"/>
                <w:lang w:val="en-US"/>
              </w:rPr>
              <w:t>258,760,099</w:t>
            </w:r>
          </w:p>
        </w:tc>
        <w:tc>
          <w:tcPr>
            <w:tcW w:w="1584" w:type="dxa"/>
            <w:vAlign w:val="bottom"/>
          </w:tcPr>
          <w:p w14:paraId="2135B943" w14:textId="06894CAB" w:rsidR="00D83BA3" w:rsidRPr="000016C6" w:rsidRDefault="00D83BA3" w:rsidP="00CD6843">
            <w:pPr>
              <w:ind w:right="-72"/>
              <w:jc w:val="right"/>
              <w:rPr>
                <w:rFonts w:ascii="Arial" w:hAnsi="Arial" w:cs="Arial"/>
                <w:sz w:val="20"/>
                <w:szCs w:val="20"/>
                <w:cs/>
                <w:lang w:val="en-US"/>
              </w:rPr>
            </w:pPr>
            <w:r w:rsidRPr="000016C6">
              <w:rPr>
                <w:rFonts w:ascii="Arial" w:hAnsi="Arial" w:cs="Arial"/>
                <w:sz w:val="20"/>
                <w:szCs w:val="20"/>
                <w:lang w:val="en-US"/>
              </w:rPr>
              <w:t>249,986,573</w:t>
            </w:r>
          </w:p>
        </w:tc>
      </w:tr>
      <w:tr w:rsidR="00D83BA3" w:rsidRPr="000016C6" w14:paraId="49F5C776" w14:textId="77777777" w:rsidTr="00CD6843">
        <w:tc>
          <w:tcPr>
            <w:tcW w:w="5400" w:type="dxa"/>
            <w:shd w:val="clear" w:color="auto" w:fill="auto"/>
          </w:tcPr>
          <w:p w14:paraId="17DDFAFA" w14:textId="77777777" w:rsidR="00D83BA3" w:rsidRPr="000016C6" w:rsidRDefault="00D83BA3" w:rsidP="00CD6843">
            <w:pPr>
              <w:tabs>
                <w:tab w:val="left" w:pos="342"/>
              </w:tabs>
              <w:ind w:left="-30" w:right="-43"/>
              <w:rPr>
                <w:rFonts w:ascii="Arial" w:hAnsi="Arial" w:cs="Arial"/>
                <w:sz w:val="20"/>
                <w:szCs w:val="20"/>
                <w:lang w:val="en-GB"/>
              </w:rPr>
            </w:pPr>
            <w:r w:rsidRPr="000016C6">
              <w:rPr>
                <w:rFonts w:ascii="Arial" w:hAnsi="Arial" w:cs="Arial"/>
                <w:sz w:val="20"/>
                <w:szCs w:val="20"/>
                <w:lang w:val="en-GB"/>
              </w:rPr>
              <w:t>Brokerage fees from derivatives business</w:t>
            </w:r>
          </w:p>
        </w:tc>
        <w:tc>
          <w:tcPr>
            <w:tcW w:w="1584" w:type="dxa"/>
            <w:tcBorders>
              <w:bottom w:val="single" w:sz="4" w:space="0" w:color="auto"/>
            </w:tcBorders>
            <w:shd w:val="clear" w:color="auto" w:fill="FAFAFA"/>
            <w:vAlign w:val="bottom"/>
          </w:tcPr>
          <w:p w14:paraId="39F2103A" w14:textId="46F74E6A" w:rsidR="00D83BA3" w:rsidRPr="000016C6" w:rsidRDefault="00A941FC" w:rsidP="00CD6843">
            <w:pPr>
              <w:ind w:right="-72"/>
              <w:jc w:val="right"/>
              <w:rPr>
                <w:rFonts w:ascii="Arial" w:hAnsi="Arial" w:cs="Arial"/>
                <w:sz w:val="20"/>
                <w:szCs w:val="20"/>
                <w:cs/>
                <w:lang w:val="en-US"/>
              </w:rPr>
            </w:pPr>
            <w:r w:rsidRPr="000016C6">
              <w:rPr>
                <w:rFonts w:ascii="Arial" w:hAnsi="Arial" w:cs="Arial"/>
                <w:sz w:val="20"/>
                <w:szCs w:val="20"/>
                <w:lang w:val="en-US"/>
              </w:rPr>
              <w:t>148,010,065</w:t>
            </w:r>
          </w:p>
        </w:tc>
        <w:tc>
          <w:tcPr>
            <w:tcW w:w="1584" w:type="dxa"/>
            <w:tcBorders>
              <w:bottom w:val="single" w:sz="4" w:space="0" w:color="auto"/>
            </w:tcBorders>
            <w:vAlign w:val="bottom"/>
          </w:tcPr>
          <w:p w14:paraId="16655EE2" w14:textId="5B5EB159" w:rsidR="00D83BA3" w:rsidRPr="000016C6" w:rsidRDefault="00D83BA3" w:rsidP="00CD6843">
            <w:pPr>
              <w:ind w:right="-72"/>
              <w:jc w:val="right"/>
              <w:rPr>
                <w:rFonts w:ascii="Arial" w:hAnsi="Arial" w:cs="Arial"/>
                <w:sz w:val="20"/>
                <w:szCs w:val="20"/>
                <w:cs/>
                <w:lang w:val="en-US"/>
              </w:rPr>
            </w:pPr>
            <w:r w:rsidRPr="000016C6">
              <w:rPr>
                <w:rFonts w:ascii="Arial" w:hAnsi="Arial" w:cs="Arial"/>
                <w:sz w:val="20"/>
                <w:szCs w:val="20"/>
                <w:lang w:val="en-US"/>
              </w:rPr>
              <w:t>112,398,822</w:t>
            </w:r>
          </w:p>
        </w:tc>
      </w:tr>
      <w:tr w:rsidR="00D83BA3" w:rsidRPr="000016C6" w14:paraId="7880F4B2" w14:textId="77777777" w:rsidTr="00CD6843">
        <w:tc>
          <w:tcPr>
            <w:tcW w:w="5400" w:type="dxa"/>
            <w:shd w:val="clear" w:color="auto" w:fill="auto"/>
          </w:tcPr>
          <w:p w14:paraId="74F1DF04" w14:textId="77777777" w:rsidR="00D83BA3" w:rsidRPr="000016C6" w:rsidRDefault="00D83BA3" w:rsidP="00CD6843">
            <w:pPr>
              <w:ind w:left="-30"/>
              <w:rPr>
                <w:rFonts w:ascii="Arial" w:hAnsi="Arial" w:cs="Arial"/>
                <w:sz w:val="20"/>
                <w:szCs w:val="20"/>
                <w:cs/>
              </w:rPr>
            </w:pPr>
          </w:p>
        </w:tc>
        <w:tc>
          <w:tcPr>
            <w:tcW w:w="1584" w:type="dxa"/>
            <w:tcBorders>
              <w:top w:val="single" w:sz="4" w:space="0" w:color="auto"/>
            </w:tcBorders>
            <w:shd w:val="clear" w:color="auto" w:fill="FAFAFA"/>
            <w:vAlign w:val="bottom"/>
          </w:tcPr>
          <w:p w14:paraId="7E05A4E5" w14:textId="77777777" w:rsidR="00D83BA3" w:rsidRPr="000016C6" w:rsidRDefault="00D83BA3" w:rsidP="00CD6843">
            <w:pPr>
              <w:jc w:val="right"/>
              <w:rPr>
                <w:rFonts w:ascii="Arial" w:hAnsi="Arial" w:cs="Arial"/>
                <w:sz w:val="20"/>
                <w:szCs w:val="20"/>
                <w:cs/>
              </w:rPr>
            </w:pPr>
          </w:p>
        </w:tc>
        <w:tc>
          <w:tcPr>
            <w:tcW w:w="1584" w:type="dxa"/>
            <w:tcBorders>
              <w:top w:val="single" w:sz="4" w:space="0" w:color="auto"/>
            </w:tcBorders>
            <w:vAlign w:val="bottom"/>
          </w:tcPr>
          <w:p w14:paraId="3993DC8E" w14:textId="77777777" w:rsidR="00D83BA3" w:rsidRPr="000016C6" w:rsidRDefault="00D83BA3" w:rsidP="00CD6843">
            <w:pPr>
              <w:jc w:val="right"/>
              <w:rPr>
                <w:rFonts w:ascii="Arial" w:hAnsi="Arial" w:cs="Arial"/>
                <w:sz w:val="20"/>
                <w:szCs w:val="20"/>
                <w:cs/>
              </w:rPr>
            </w:pPr>
          </w:p>
        </w:tc>
      </w:tr>
      <w:tr w:rsidR="00D83BA3" w:rsidRPr="000016C6" w14:paraId="7EE17FEA" w14:textId="77777777" w:rsidTr="00CD6843">
        <w:tc>
          <w:tcPr>
            <w:tcW w:w="5400" w:type="dxa"/>
            <w:shd w:val="clear" w:color="auto" w:fill="auto"/>
          </w:tcPr>
          <w:p w14:paraId="06384AF3" w14:textId="77777777" w:rsidR="00D83BA3" w:rsidRPr="000016C6" w:rsidRDefault="00D83BA3" w:rsidP="00CD6843">
            <w:pPr>
              <w:tabs>
                <w:tab w:val="right" w:pos="5040"/>
                <w:tab w:val="right" w:pos="6390"/>
                <w:tab w:val="right" w:pos="8190"/>
              </w:tabs>
              <w:ind w:left="-30"/>
              <w:rPr>
                <w:rFonts w:ascii="Arial" w:hAnsi="Arial" w:cs="Arial"/>
                <w:sz w:val="20"/>
                <w:szCs w:val="20"/>
                <w:cs/>
              </w:rPr>
            </w:pPr>
            <w:r w:rsidRPr="000016C6">
              <w:rPr>
                <w:rFonts w:ascii="Arial" w:hAnsi="Arial" w:cs="Arial"/>
                <w:sz w:val="20"/>
                <w:szCs w:val="20"/>
                <w:cs/>
              </w:rPr>
              <w:t>Total brokerage fees</w:t>
            </w:r>
          </w:p>
        </w:tc>
        <w:tc>
          <w:tcPr>
            <w:tcW w:w="1584" w:type="dxa"/>
            <w:tcBorders>
              <w:bottom w:val="single" w:sz="4" w:space="0" w:color="auto"/>
            </w:tcBorders>
            <w:shd w:val="clear" w:color="auto" w:fill="FAFAFA"/>
            <w:vAlign w:val="bottom"/>
          </w:tcPr>
          <w:p w14:paraId="38A0108A" w14:textId="188808AF" w:rsidR="00D83BA3" w:rsidRPr="000016C6" w:rsidRDefault="00A941FC" w:rsidP="00CD6843">
            <w:pPr>
              <w:ind w:right="-72"/>
              <w:jc w:val="right"/>
              <w:rPr>
                <w:rFonts w:ascii="Arial" w:hAnsi="Arial" w:cs="Arial"/>
                <w:sz w:val="20"/>
                <w:szCs w:val="20"/>
                <w:cs/>
                <w:lang w:val="en-US"/>
              </w:rPr>
            </w:pPr>
            <w:r w:rsidRPr="000016C6">
              <w:rPr>
                <w:rFonts w:ascii="Arial" w:hAnsi="Arial" w:cs="Arial"/>
                <w:sz w:val="20"/>
                <w:szCs w:val="20"/>
                <w:lang w:val="en-US"/>
              </w:rPr>
              <w:t>406,770,164</w:t>
            </w:r>
          </w:p>
        </w:tc>
        <w:tc>
          <w:tcPr>
            <w:tcW w:w="1584" w:type="dxa"/>
            <w:tcBorders>
              <w:bottom w:val="single" w:sz="4" w:space="0" w:color="auto"/>
            </w:tcBorders>
            <w:vAlign w:val="bottom"/>
          </w:tcPr>
          <w:p w14:paraId="6FA743D0" w14:textId="0D18A303" w:rsidR="00D83BA3" w:rsidRPr="000016C6" w:rsidRDefault="00D83BA3" w:rsidP="00CD6843">
            <w:pPr>
              <w:ind w:right="-72"/>
              <w:jc w:val="right"/>
              <w:rPr>
                <w:rFonts w:ascii="Arial" w:hAnsi="Arial" w:cs="Arial"/>
                <w:sz w:val="20"/>
                <w:szCs w:val="20"/>
                <w:cs/>
                <w:lang w:val="en-US"/>
              </w:rPr>
            </w:pPr>
            <w:r w:rsidRPr="000016C6">
              <w:rPr>
                <w:rFonts w:ascii="Arial" w:hAnsi="Arial" w:cs="Arial"/>
                <w:sz w:val="20"/>
                <w:szCs w:val="20"/>
                <w:lang w:val="en-US"/>
              </w:rPr>
              <w:t>362,385,395</w:t>
            </w:r>
          </w:p>
        </w:tc>
      </w:tr>
      <w:tr w:rsidR="008F7943" w:rsidRPr="000016C6" w14:paraId="40F41714" w14:textId="77777777" w:rsidTr="00CD6843">
        <w:tc>
          <w:tcPr>
            <w:tcW w:w="5400" w:type="dxa"/>
            <w:shd w:val="clear" w:color="auto" w:fill="auto"/>
          </w:tcPr>
          <w:p w14:paraId="622BF3C6" w14:textId="77777777" w:rsidR="008F7943" w:rsidRPr="000016C6" w:rsidRDefault="008F7943" w:rsidP="00CD6843">
            <w:pPr>
              <w:tabs>
                <w:tab w:val="right" w:pos="5040"/>
                <w:tab w:val="right" w:pos="6390"/>
                <w:tab w:val="right" w:pos="8190"/>
              </w:tabs>
              <w:ind w:left="-30"/>
              <w:rPr>
                <w:rFonts w:ascii="Arial" w:hAnsi="Arial" w:cs="Arial"/>
                <w:sz w:val="20"/>
                <w:szCs w:val="20"/>
                <w:cs/>
              </w:rPr>
            </w:pPr>
          </w:p>
        </w:tc>
        <w:tc>
          <w:tcPr>
            <w:tcW w:w="1584" w:type="dxa"/>
            <w:tcBorders>
              <w:top w:val="single" w:sz="4" w:space="0" w:color="auto"/>
            </w:tcBorders>
            <w:shd w:val="clear" w:color="auto" w:fill="FAFAFA"/>
            <w:vAlign w:val="bottom"/>
          </w:tcPr>
          <w:p w14:paraId="4B33E7D1" w14:textId="77777777" w:rsidR="008F7943" w:rsidRPr="000016C6" w:rsidRDefault="008F7943" w:rsidP="00CD6843">
            <w:pPr>
              <w:ind w:right="-72"/>
              <w:jc w:val="right"/>
              <w:rPr>
                <w:rFonts w:ascii="Arial" w:hAnsi="Arial" w:cs="Arial"/>
                <w:sz w:val="20"/>
                <w:szCs w:val="20"/>
                <w:lang w:val="en-US"/>
              </w:rPr>
            </w:pPr>
          </w:p>
        </w:tc>
        <w:tc>
          <w:tcPr>
            <w:tcW w:w="1584" w:type="dxa"/>
            <w:tcBorders>
              <w:top w:val="single" w:sz="4" w:space="0" w:color="auto"/>
            </w:tcBorders>
            <w:vAlign w:val="bottom"/>
          </w:tcPr>
          <w:p w14:paraId="2151248E" w14:textId="77777777" w:rsidR="008F7943" w:rsidRPr="000016C6" w:rsidRDefault="008F7943" w:rsidP="00CD6843">
            <w:pPr>
              <w:ind w:right="-72"/>
              <w:jc w:val="right"/>
              <w:rPr>
                <w:rFonts w:ascii="Arial" w:hAnsi="Arial" w:cs="Arial"/>
                <w:sz w:val="20"/>
                <w:szCs w:val="20"/>
                <w:lang w:val="en-US"/>
              </w:rPr>
            </w:pPr>
          </w:p>
        </w:tc>
      </w:tr>
      <w:tr w:rsidR="008F7943" w:rsidRPr="000016C6" w14:paraId="7628A07D" w14:textId="77777777" w:rsidTr="00CD6843">
        <w:tc>
          <w:tcPr>
            <w:tcW w:w="5400" w:type="dxa"/>
            <w:shd w:val="clear" w:color="auto" w:fill="auto"/>
          </w:tcPr>
          <w:p w14:paraId="08DE0F3F" w14:textId="595D834D" w:rsidR="008F7943" w:rsidRPr="000016C6" w:rsidRDefault="008F7943" w:rsidP="00CD6843">
            <w:pPr>
              <w:tabs>
                <w:tab w:val="right" w:pos="5040"/>
                <w:tab w:val="right" w:pos="6390"/>
                <w:tab w:val="right" w:pos="8190"/>
              </w:tabs>
              <w:ind w:left="-30"/>
              <w:rPr>
                <w:rFonts w:ascii="Arial" w:hAnsi="Arial" w:cs="Arial"/>
                <w:sz w:val="20"/>
                <w:szCs w:val="20"/>
                <w:cs/>
              </w:rPr>
            </w:pPr>
            <w:r w:rsidRPr="000016C6">
              <w:rPr>
                <w:rFonts w:ascii="Arial" w:hAnsi="Arial" w:cs="Arial"/>
                <w:sz w:val="20"/>
                <w:szCs w:val="20"/>
              </w:rPr>
              <w:t>Timing of revenue recognition</w:t>
            </w:r>
          </w:p>
        </w:tc>
        <w:tc>
          <w:tcPr>
            <w:tcW w:w="1584" w:type="dxa"/>
            <w:shd w:val="clear" w:color="auto" w:fill="FAFAFA"/>
          </w:tcPr>
          <w:p w14:paraId="49FB9DCE" w14:textId="77777777" w:rsidR="008F7943" w:rsidRPr="000016C6" w:rsidRDefault="008F7943" w:rsidP="00CD6843">
            <w:pPr>
              <w:ind w:right="-72"/>
              <w:jc w:val="right"/>
              <w:rPr>
                <w:rFonts w:ascii="Arial" w:hAnsi="Arial" w:cs="Arial"/>
                <w:sz w:val="20"/>
                <w:szCs w:val="20"/>
                <w:lang w:val="en-US"/>
              </w:rPr>
            </w:pPr>
          </w:p>
        </w:tc>
        <w:tc>
          <w:tcPr>
            <w:tcW w:w="1584" w:type="dxa"/>
          </w:tcPr>
          <w:p w14:paraId="54E1D156" w14:textId="77777777" w:rsidR="008F7943" w:rsidRPr="000016C6" w:rsidRDefault="008F7943" w:rsidP="00CD6843">
            <w:pPr>
              <w:ind w:right="-72"/>
              <w:jc w:val="right"/>
              <w:rPr>
                <w:rFonts w:ascii="Arial" w:hAnsi="Arial" w:cs="Arial"/>
                <w:sz w:val="20"/>
                <w:szCs w:val="20"/>
                <w:lang w:val="en-US"/>
              </w:rPr>
            </w:pPr>
          </w:p>
        </w:tc>
      </w:tr>
      <w:tr w:rsidR="008F7943" w:rsidRPr="000016C6" w14:paraId="767F15AC" w14:textId="77777777" w:rsidTr="00CD6843">
        <w:tc>
          <w:tcPr>
            <w:tcW w:w="5400" w:type="dxa"/>
            <w:shd w:val="clear" w:color="auto" w:fill="auto"/>
          </w:tcPr>
          <w:p w14:paraId="4536C164" w14:textId="7382FDA8" w:rsidR="008F7943" w:rsidRPr="000016C6" w:rsidRDefault="008F7943" w:rsidP="00CD6843">
            <w:pPr>
              <w:tabs>
                <w:tab w:val="right" w:pos="5040"/>
                <w:tab w:val="right" w:pos="6390"/>
                <w:tab w:val="right" w:pos="8190"/>
              </w:tabs>
              <w:ind w:left="-30"/>
              <w:rPr>
                <w:rFonts w:ascii="Arial" w:hAnsi="Arial" w:cs="Arial"/>
                <w:sz w:val="20"/>
                <w:szCs w:val="20"/>
                <w:cs/>
              </w:rPr>
            </w:pPr>
            <w:r w:rsidRPr="000016C6">
              <w:rPr>
                <w:rFonts w:ascii="Arial" w:hAnsi="Arial" w:cs="Arial"/>
                <w:sz w:val="20"/>
                <w:szCs w:val="20"/>
                <w:lang w:val="en-GB"/>
              </w:rPr>
              <w:t>At a point in time</w:t>
            </w:r>
          </w:p>
        </w:tc>
        <w:tc>
          <w:tcPr>
            <w:tcW w:w="1584" w:type="dxa"/>
            <w:shd w:val="clear" w:color="auto" w:fill="FAFAFA"/>
          </w:tcPr>
          <w:p w14:paraId="60A602E7" w14:textId="587A2C3C" w:rsidR="008F7943" w:rsidRPr="000016C6" w:rsidRDefault="008F7943" w:rsidP="00CD6843">
            <w:pPr>
              <w:ind w:right="-72"/>
              <w:jc w:val="right"/>
              <w:rPr>
                <w:rFonts w:ascii="Arial" w:hAnsi="Arial" w:cs="Arial"/>
                <w:sz w:val="20"/>
                <w:szCs w:val="20"/>
                <w:lang w:val="en-US"/>
              </w:rPr>
            </w:pPr>
            <w:r w:rsidRPr="000016C6">
              <w:rPr>
                <w:rFonts w:ascii="Arial" w:hAnsi="Arial" w:cs="Arial"/>
                <w:sz w:val="20"/>
                <w:szCs w:val="20"/>
                <w:lang w:val="en-US"/>
              </w:rPr>
              <w:t>406,770,164</w:t>
            </w:r>
          </w:p>
        </w:tc>
        <w:tc>
          <w:tcPr>
            <w:tcW w:w="1584" w:type="dxa"/>
          </w:tcPr>
          <w:p w14:paraId="5BCA2F22" w14:textId="6AA9233A" w:rsidR="008F7943" w:rsidRPr="000016C6" w:rsidRDefault="008F7943" w:rsidP="00CD6843">
            <w:pPr>
              <w:ind w:right="-72"/>
              <w:jc w:val="right"/>
              <w:rPr>
                <w:rFonts w:ascii="Arial" w:hAnsi="Arial" w:cs="Arial"/>
                <w:sz w:val="20"/>
                <w:szCs w:val="20"/>
                <w:lang w:val="en-US"/>
              </w:rPr>
            </w:pPr>
            <w:r w:rsidRPr="000016C6">
              <w:rPr>
                <w:rFonts w:ascii="Arial" w:hAnsi="Arial" w:cs="Arial"/>
                <w:sz w:val="20"/>
                <w:szCs w:val="20"/>
                <w:lang w:val="en-US"/>
              </w:rPr>
              <w:t>362,385,395</w:t>
            </w:r>
          </w:p>
        </w:tc>
      </w:tr>
      <w:tr w:rsidR="008F7943" w:rsidRPr="000016C6" w14:paraId="48BADA52" w14:textId="77777777" w:rsidTr="00CD6843">
        <w:tc>
          <w:tcPr>
            <w:tcW w:w="5400" w:type="dxa"/>
            <w:shd w:val="clear" w:color="auto" w:fill="auto"/>
          </w:tcPr>
          <w:p w14:paraId="5E842BA9" w14:textId="6272895E" w:rsidR="008F7943" w:rsidRPr="000016C6" w:rsidRDefault="008F7943" w:rsidP="00CD6843">
            <w:pPr>
              <w:tabs>
                <w:tab w:val="right" w:pos="5040"/>
                <w:tab w:val="right" w:pos="6390"/>
                <w:tab w:val="right" w:pos="8190"/>
              </w:tabs>
              <w:ind w:left="-30"/>
              <w:rPr>
                <w:rFonts w:ascii="Arial" w:hAnsi="Arial" w:cs="Arial"/>
                <w:sz w:val="20"/>
                <w:szCs w:val="20"/>
                <w:cs/>
              </w:rPr>
            </w:pPr>
            <w:r w:rsidRPr="000016C6">
              <w:rPr>
                <w:rFonts w:ascii="Arial" w:hAnsi="Arial" w:cs="Arial"/>
                <w:sz w:val="20"/>
                <w:szCs w:val="20"/>
              </w:rPr>
              <w:t>Over time</w:t>
            </w:r>
          </w:p>
        </w:tc>
        <w:tc>
          <w:tcPr>
            <w:tcW w:w="1584" w:type="dxa"/>
            <w:tcBorders>
              <w:bottom w:val="single" w:sz="4" w:space="0" w:color="auto"/>
            </w:tcBorders>
            <w:shd w:val="clear" w:color="auto" w:fill="FAFAFA"/>
          </w:tcPr>
          <w:p w14:paraId="0F8BDF32" w14:textId="5F0CD189" w:rsidR="008F7943" w:rsidRPr="000016C6" w:rsidRDefault="008F7943" w:rsidP="00CD6843">
            <w:pPr>
              <w:ind w:right="-72"/>
              <w:jc w:val="right"/>
              <w:rPr>
                <w:rFonts w:ascii="Arial" w:hAnsi="Arial" w:cs="Arial"/>
                <w:sz w:val="20"/>
                <w:szCs w:val="20"/>
                <w:lang w:val="en-US"/>
              </w:rPr>
            </w:pPr>
            <w:r w:rsidRPr="000016C6">
              <w:rPr>
                <w:rFonts w:ascii="Arial" w:hAnsi="Arial" w:cs="Arial"/>
                <w:sz w:val="20"/>
                <w:szCs w:val="20"/>
                <w:cs/>
                <w:lang w:val="en-US"/>
              </w:rPr>
              <w:t>-</w:t>
            </w:r>
          </w:p>
        </w:tc>
        <w:tc>
          <w:tcPr>
            <w:tcW w:w="1584" w:type="dxa"/>
            <w:tcBorders>
              <w:bottom w:val="single" w:sz="4" w:space="0" w:color="auto"/>
            </w:tcBorders>
          </w:tcPr>
          <w:p w14:paraId="03FE2AC1" w14:textId="09CF4E50" w:rsidR="008F7943" w:rsidRPr="000016C6" w:rsidRDefault="008F7943" w:rsidP="00CD6843">
            <w:pPr>
              <w:ind w:right="-72"/>
              <w:jc w:val="right"/>
              <w:rPr>
                <w:rFonts w:ascii="Arial" w:hAnsi="Arial" w:cs="Arial"/>
                <w:sz w:val="20"/>
                <w:szCs w:val="20"/>
                <w:lang w:val="en-US"/>
              </w:rPr>
            </w:pPr>
            <w:r w:rsidRPr="000016C6">
              <w:rPr>
                <w:rFonts w:ascii="Arial" w:hAnsi="Arial" w:cs="Arial"/>
                <w:sz w:val="20"/>
                <w:szCs w:val="20"/>
                <w:cs/>
                <w:lang w:val="en-US"/>
              </w:rPr>
              <w:t>-</w:t>
            </w:r>
          </w:p>
        </w:tc>
      </w:tr>
      <w:tr w:rsidR="008F7943" w:rsidRPr="000016C6" w14:paraId="0671C241" w14:textId="77777777" w:rsidTr="00CD6843">
        <w:tc>
          <w:tcPr>
            <w:tcW w:w="5400" w:type="dxa"/>
            <w:shd w:val="clear" w:color="auto" w:fill="auto"/>
          </w:tcPr>
          <w:p w14:paraId="5518A12E" w14:textId="77777777" w:rsidR="008F7943" w:rsidRPr="000016C6" w:rsidRDefault="008F7943" w:rsidP="00CD6843">
            <w:pPr>
              <w:ind w:left="-30"/>
              <w:rPr>
                <w:rFonts w:ascii="Arial" w:hAnsi="Arial" w:cs="Arial"/>
                <w:sz w:val="20"/>
                <w:szCs w:val="20"/>
                <w:cs/>
              </w:rPr>
            </w:pPr>
          </w:p>
        </w:tc>
        <w:tc>
          <w:tcPr>
            <w:tcW w:w="1584" w:type="dxa"/>
            <w:tcBorders>
              <w:top w:val="single" w:sz="4" w:space="0" w:color="auto"/>
            </w:tcBorders>
            <w:shd w:val="clear" w:color="auto" w:fill="FAFAFA"/>
            <w:vAlign w:val="bottom"/>
          </w:tcPr>
          <w:p w14:paraId="2CEC57E0" w14:textId="77777777" w:rsidR="008F7943" w:rsidRPr="000016C6" w:rsidRDefault="008F7943" w:rsidP="00CD6843">
            <w:pPr>
              <w:ind w:right="-72"/>
              <w:jc w:val="right"/>
              <w:rPr>
                <w:rFonts w:ascii="Arial" w:hAnsi="Arial" w:cs="Arial"/>
                <w:sz w:val="20"/>
                <w:szCs w:val="20"/>
              </w:rPr>
            </w:pPr>
          </w:p>
        </w:tc>
        <w:tc>
          <w:tcPr>
            <w:tcW w:w="1584" w:type="dxa"/>
            <w:tcBorders>
              <w:top w:val="single" w:sz="4" w:space="0" w:color="auto"/>
            </w:tcBorders>
            <w:vAlign w:val="bottom"/>
          </w:tcPr>
          <w:p w14:paraId="01F3F103" w14:textId="77777777" w:rsidR="008F7943" w:rsidRPr="000016C6" w:rsidRDefault="008F7943" w:rsidP="00CD6843">
            <w:pPr>
              <w:ind w:right="-72"/>
              <w:jc w:val="right"/>
              <w:rPr>
                <w:rFonts w:ascii="Arial" w:hAnsi="Arial" w:cs="Arial"/>
                <w:sz w:val="20"/>
                <w:szCs w:val="20"/>
              </w:rPr>
            </w:pPr>
          </w:p>
        </w:tc>
      </w:tr>
      <w:tr w:rsidR="008F7943" w:rsidRPr="000016C6" w14:paraId="78472F60" w14:textId="77777777" w:rsidTr="00CD6843">
        <w:tc>
          <w:tcPr>
            <w:tcW w:w="5400" w:type="dxa"/>
            <w:shd w:val="clear" w:color="auto" w:fill="auto"/>
          </w:tcPr>
          <w:p w14:paraId="38D33EA5" w14:textId="70FC08DC" w:rsidR="008F7943" w:rsidRPr="000016C6" w:rsidRDefault="008F7943" w:rsidP="00CD6843">
            <w:pPr>
              <w:tabs>
                <w:tab w:val="right" w:pos="5040"/>
                <w:tab w:val="right" w:pos="6390"/>
                <w:tab w:val="right" w:pos="8190"/>
              </w:tabs>
              <w:ind w:left="-30"/>
              <w:rPr>
                <w:rFonts w:ascii="Arial" w:hAnsi="Arial" w:cs="Arial"/>
                <w:sz w:val="20"/>
                <w:szCs w:val="20"/>
                <w:cs/>
              </w:rPr>
            </w:pPr>
            <w:r w:rsidRPr="000016C6">
              <w:rPr>
                <w:rFonts w:ascii="Arial" w:hAnsi="Arial" w:cs="Arial"/>
                <w:sz w:val="20"/>
                <w:szCs w:val="20"/>
              </w:rPr>
              <w:t>Total brokerage fee income</w:t>
            </w:r>
          </w:p>
        </w:tc>
        <w:tc>
          <w:tcPr>
            <w:tcW w:w="1584" w:type="dxa"/>
            <w:tcBorders>
              <w:bottom w:val="single" w:sz="4" w:space="0" w:color="auto"/>
            </w:tcBorders>
            <w:shd w:val="clear" w:color="auto" w:fill="FAFAFA"/>
            <w:vAlign w:val="bottom"/>
          </w:tcPr>
          <w:p w14:paraId="1B17246C" w14:textId="1BB083E0" w:rsidR="008F7943" w:rsidRPr="000016C6" w:rsidRDefault="008F7943" w:rsidP="00CD6843">
            <w:pPr>
              <w:ind w:right="-72"/>
              <w:jc w:val="right"/>
              <w:rPr>
                <w:rFonts w:ascii="Arial" w:hAnsi="Arial" w:cs="Arial"/>
                <w:sz w:val="20"/>
                <w:szCs w:val="20"/>
                <w:lang w:val="en-US"/>
              </w:rPr>
            </w:pPr>
            <w:r w:rsidRPr="000016C6">
              <w:rPr>
                <w:rFonts w:ascii="Arial" w:hAnsi="Arial" w:cs="Arial"/>
                <w:sz w:val="20"/>
                <w:szCs w:val="20"/>
                <w:lang w:val="en-US"/>
              </w:rPr>
              <w:t>406,770,164</w:t>
            </w:r>
          </w:p>
        </w:tc>
        <w:tc>
          <w:tcPr>
            <w:tcW w:w="1584" w:type="dxa"/>
            <w:tcBorders>
              <w:bottom w:val="single" w:sz="4" w:space="0" w:color="auto"/>
            </w:tcBorders>
            <w:vAlign w:val="bottom"/>
          </w:tcPr>
          <w:p w14:paraId="61DD0CF6" w14:textId="40CCA3AF" w:rsidR="008F7943" w:rsidRPr="000016C6" w:rsidRDefault="008F7943" w:rsidP="00CD6843">
            <w:pPr>
              <w:ind w:right="-72"/>
              <w:jc w:val="right"/>
              <w:rPr>
                <w:rFonts w:ascii="Arial" w:hAnsi="Arial" w:cs="Arial"/>
                <w:sz w:val="20"/>
                <w:szCs w:val="20"/>
                <w:lang w:val="en-US"/>
              </w:rPr>
            </w:pPr>
            <w:r w:rsidRPr="000016C6">
              <w:rPr>
                <w:rFonts w:ascii="Arial" w:hAnsi="Arial" w:cs="Arial"/>
                <w:sz w:val="20"/>
                <w:szCs w:val="20"/>
                <w:lang w:val="en-US"/>
              </w:rPr>
              <w:t>362,385,395</w:t>
            </w:r>
          </w:p>
        </w:tc>
      </w:tr>
    </w:tbl>
    <w:p w14:paraId="2BF52FDE" w14:textId="77777777" w:rsidR="00C05013" w:rsidRPr="000016C6" w:rsidRDefault="00C05013" w:rsidP="00CD6843">
      <w:pPr>
        <w:pStyle w:val="a"/>
        <w:tabs>
          <w:tab w:val="right" w:pos="9990"/>
          <w:tab w:val="right" w:pos="10890"/>
        </w:tabs>
        <w:ind w:left="1080" w:right="0"/>
        <w:jc w:val="thaiDistribute"/>
        <w:rPr>
          <w:rFonts w:ascii="Arial" w:hAnsi="Arial" w:cs="Arial"/>
          <w:sz w:val="20"/>
          <w:szCs w:val="20"/>
          <w:lang w:val="en-US"/>
        </w:rPr>
      </w:pPr>
    </w:p>
    <w:p w14:paraId="783A14DD" w14:textId="77777777" w:rsidR="00C05013" w:rsidRPr="000016C6" w:rsidRDefault="00C05013" w:rsidP="00CD6843">
      <w:pPr>
        <w:rPr>
          <w:rFonts w:ascii="Arial" w:hAnsi="Arial" w:cs="Arial"/>
          <w:sz w:val="20"/>
          <w:szCs w:val="20"/>
          <w:lang w:val="en-US"/>
        </w:rPr>
      </w:pPr>
      <w:r w:rsidRPr="000016C6">
        <w:rPr>
          <w:rFonts w:ascii="Arial" w:hAnsi="Arial" w:cs="Arial"/>
          <w:sz w:val="20"/>
          <w:szCs w:val="20"/>
          <w:lang w:val="en-US"/>
        </w:rPr>
        <w:br w:type="page"/>
      </w:r>
    </w:p>
    <w:p w14:paraId="673F4B7B" w14:textId="77777777" w:rsidR="00C05013" w:rsidRPr="000016C6" w:rsidRDefault="00C05013" w:rsidP="00CD6843">
      <w:pPr>
        <w:pStyle w:val="a"/>
        <w:tabs>
          <w:tab w:val="right" w:pos="10890"/>
        </w:tabs>
        <w:ind w:left="540" w:right="0" w:hanging="540"/>
        <w:jc w:val="thaiDistribute"/>
        <w:rPr>
          <w:rFonts w:ascii="Arial" w:hAnsi="Arial" w:cs="Arial"/>
          <w:b/>
          <w:bCs/>
          <w:sz w:val="20"/>
          <w:szCs w:val="20"/>
          <w:lang w:val="en-US"/>
        </w:rPr>
      </w:pPr>
    </w:p>
    <w:p w14:paraId="023FAECA" w14:textId="77777777" w:rsidR="00C05013" w:rsidRPr="000016C6" w:rsidRDefault="00C05013" w:rsidP="00CD6843">
      <w:pPr>
        <w:pStyle w:val="a"/>
        <w:tabs>
          <w:tab w:val="right" w:pos="10890"/>
        </w:tabs>
        <w:ind w:left="540" w:right="0" w:hanging="540"/>
        <w:jc w:val="thaiDistribute"/>
        <w:rPr>
          <w:rFonts w:ascii="Arial" w:hAnsi="Arial" w:cs="Arial"/>
          <w:b/>
          <w:bCs/>
          <w:sz w:val="20"/>
          <w:szCs w:val="20"/>
          <w:lang w:val="en-US"/>
        </w:rPr>
      </w:pPr>
    </w:p>
    <w:p w14:paraId="5E242AD2" w14:textId="21C8F5A7" w:rsidR="006B1E72"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800336" w:rsidRPr="000016C6">
        <w:rPr>
          <w:rFonts w:ascii="Arial" w:hAnsi="Arial" w:cs="Arial"/>
          <w:b/>
          <w:bCs/>
          <w:color w:val="CF4A02"/>
          <w:sz w:val="20"/>
          <w:szCs w:val="20"/>
          <w:lang w:val="en-US"/>
        </w:rPr>
        <w:t>.</w:t>
      </w:r>
      <w:r w:rsidR="005E1034" w:rsidRPr="000016C6">
        <w:rPr>
          <w:rFonts w:ascii="Arial" w:hAnsi="Arial" w:cs="Arial"/>
          <w:b/>
          <w:bCs/>
          <w:color w:val="CF4A02"/>
          <w:sz w:val="20"/>
          <w:szCs w:val="20"/>
          <w:lang w:val="en-US"/>
        </w:rPr>
        <w:t>20</w:t>
      </w:r>
      <w:r w:rsidR="009E52B3" w:rsidRPr="000016C6">
        <w:rPr>
          <w:rFonts w:ascii="Arial" w:hAnsi="Arial" w:cs="Arial"/>
          <w:b/>
          <w:bCs/>
          <w:color w:val="CF4A02"/>
          <w:sz w:val="20"/>
          <w:szCs w:val="20"/>
          <w:lang w:val="en-US"/>
        </w:rPr>
        <w:tab/>
        <w:t>Gains</w:t>
      </w:r>
      <w:r w:rsidR="006B1E72" w:rsidRPr="000016C6">
        <w:rPr>
          <w:rFonts w:ascii="Arial" w:hAnsi="Arial" w:cs="Arial"/>
          <w:b/>
          <w:bCs/>
          <w:color w:val="CF4A02"/>
          <w:sz w:val="20"/>
          <w:szCs w:val="20"/>
          <w:lang w:val="en-US"/>
        </w:rPr>
        <w:t xml:space="preserve"> </w:t>
      </w:r>
      <w:r w:rsidR="00B725AB" w:rsidRPr="000016C6">
        <w:rPr>
          <w:rFonts w:ascii="Arial" w:hAnsi="Arial" w:cs="Arial"/>
          <w:b/>
          <w:bCs/>
          <w:color w:val="CF4A02"/>
          <w:sz w:val="20"/>
          <w:szCs w:val="20"/>
          <w:lang w:val="en-US"/>
        </w:rPr>
        <w:t>and return from</w:t>
      </w:r>
      <w:r w:rsidR="006B1E72" w:rsidRPr="000016C6">
        <w:rPr>
          <w:rFonts w:ascii="Arial" w:hAnsi="Arial" w:cs="Arial"/>
          <w:b/>
          <w:bCs/>
          <w:color w:val="CF4A02"/>
          <w:sz w:val="20"/>
          <w:szCs w:val="20"/>
          <w:lang w:val="en-US"/>
        </w:rPr>
        <w:t xml:space="preserve"> financial instruments</w:t>
      </w:r>
    </w:p>
    <w:tbl>
      <w:tblPr>
        <w:tblW w:w="8568" w:type="dxa"/>
        <w:tblInd w:w="468" w:type="dxa"/>
        <w:tblLayout w:type="fixed"/>
        <w:tblLook w:val="0000" w:firstRow="0" w:lastRow="0" w:firstColumn="0" w:lastColumn="0" w:noHBand="0" w:noVBand="0"/>
      </w:tblPr>
      <w:tblGrid>
        <w:gridCol w:w="5400"/>
        <w:gridCol w:w="1584"/>
        <w:gridCol w:w="1584"/>
      </w:tblGrid>
      <w:tr w:rsidR="009D5A3A" w:rsidRPr="001961CF" w14:paraId="73C8A646" w14:textId="77777777" w:rsidTr="0006595A">
        <w:tc>
          <w:tcPr>
            <w:tcW w:w="5400" w:type="dxa"/>
            <w:vAlign w:val="bottom"/>
          </w:tcPr>
          <w:p w14:paraId="4ED014F2" w14:textId="77777777" w:rsidR="009D5A3A" w:rsidRPr="000016C6" w:rsidRDefault="009D5A3A" w:rsidP="00CD6843">
            <w:pPr>
              <w:ind w:left="-30"/>
              <w:rPr>
                <w:rFonts w:ascii="Arial" w:hAnsi="Arial" w:cs="Arial"/>
                <w:sz w:val="20"/>
                <w:szCs w:val="20"/>
                <w:cs/>
              </w:rPr>
            </w:pPr>
          </w:p>
        </w:tc>
        <w:tc>
          <w:tcPr>
            <w:tcW w:w="3168" w:type="dxa"/>
            <w:gridSpan w:val="2"/>
            <w:tcBorders>
              <w:top w:val="single" w:sz="4" w:space="0" w:color="auto"/>
              <w:bottom w:val="single" w:sz="4" w:space="0" w:color="auto"/>
            </w:tcBorders>
            <w:vAlign w:val="bottom"/>
          </w:tcPr>
          <w:p w14:paraId="3521FBE1" w14:textId="3B7D2596" w:rsidR="009D5A3A" w:rsidRPr="000016C6" w:rsidRDefault="009D5A3A" w:rsidP="00CD6843">
            <w:pPr>
              <w:ind w:right="-72"/>
              <w:jc w:val="center"/>
              <w:rPr>
                <w:rFonts w:ascii="Arial" w:hAnsi="Arial" w:cs="Arial"/>
                <w:b/>
                <w:bCs/>
                <w:sz w:val="20"/>
                <w:szCs w:val="20"/>
                <w:cs/>
              </w:rPr>
            </w:pPr>
            <w:r w:rsidRPr="000016C6">
              <w:rPr>
                <w:rFonts w:ascii="Arial" w:hAnsi="Arial" w:cs="Arial"/>
                <w:b/>
                <w:bCs/>
                <w:spacing w:val="-4"/>
                <w:sz w:val="20"/>
                <w:szCs w:val="20"/>
                <w:cs/>
              </w:rPr>
              <w:t>For the six-month periods ended</w:t>
            </w:r>
          </w:p>
        </w:tc>
      </w:tr>
      <w:tr w:rsidR="009D5A3A" w:rsidRPr="000016C6" w14:paraId="2B01A84D" w14:textId="77777777" w:rsidTr="0006595A">
        <w:tc>
          <w:tcPr>
            <w:tcW w:w="5400" w:type="dxa"/>
            <w:vAlign w:val="bottom"/>
          </w:tcPr>
          <w:p w14:paraId="523A064D" w14:textId="77777777" w:rsidR="009D5A3A" w:rsidRPr="000016C6" w:rsidRDefault="009D5A3A" w:rsidP="00CD6843">
            <w:pPr>
              <w:ind w:left="-30"/>
              <w:rPr>
                <w:rFonts w:ascii="Arial" w:hAnsi="Arial" w:cs="Arial"/>
                <w:sz w:val="20"/>
                <w:szCs w:val="20"/>
                <w:cs/>
              </w:rPr>
            </w:pPr>
          </w:p>
        </w:tc>
        <w:tc>
          <w:tcPr>
            <w:tcW w:w="1584" w:type="dxa"/>
            <w:tcBorders>
              <w:top w:val="single" w:sz="4" w:space="0" w:color="auto"/>
            </w:tcBorders>
            <w:vAlign w:val="bottom"/>
          </w:tcPr>
          <w:p w14:paraId="17109689" w14:textId="797B2B1A" w:rsidR="009D5A3A" w:rsidRPr="000016C6" w:rsidRDefault="009D5A3A" w:rsidP="00CD6843">
            <w:pPr>
              <w:ind w:right="-72"/>
              <w:jc w:val="right"/>
              <w:rPr>
                <w:rFonts w:ascii="Arial" w:hAnsi="Arial" w:cs="Arial"/>
                <w:b/>
                <w:bCs/>
                <w:sz w:val="20"/>
                <w:szCs w:val="20"/>
                <w:lang w:val="en-GB"/>
              </w:rPr>
            </w:pPr>
            <w:r w:rsidRPr="000016C6">
              <w:rPr>
                <w:rFonts w:ascii="Arial" w:hAnsi="Arial" w:cs="Arial"/>
                <w:b/>
                <w:bCs/>
                <w:sz w:val="20"/>
                <w:szCs w:val="20"/>
                <w:lang w:val="en-GB"/>
              </w:rPr>
              <w:t>30 June</w:t>
            </w:r>
          </w:p>
        </w:tc>
        <w:tc>
          <w:tcPr>
            <w:tcW w:w="1584" w:type="dxa"/>
            <w:tcBorders>
              <w:top w:val="single" w:sz="4" w:space="0" w:color="auto"/>
            </w:tcBorders>
            <w:vAlign w:val="bottom"/>
          </w:tcPr>
          <w:p w14:paraId="726BC216" w14:textId="053172AB" w:rsidR="009D5A3A" w:rsidRPr="000016C6" w:rsidRDefault="009D5A3A" w:rsidP="00CD6843">
            <w:pPr>
              <w:ind w:right="-72"/>
              <w:jc w:val="right"/>
              <w:rPr>
                <w:rFonts w:ascii="Arial" w:hAnsi="Arial" w:cs="Arial"/>
                <w:b/>
                <w:bCs/>
                <w:sz w:val="20"/>
                <w:szCs w:val="20"/>
                <w:cs/>
              </w:rPr>
            </w:pPr>
            <w:r w:rsidRPr="000016C6">
              <w:rPr>
                <w:rFonts w:ascii="Arial" w:hAnsi="Arial" w:cs="Arial"/>
                <w:b/>
                <w:bCs/>
                <w:sz w:val="20"/>
                <w:szCs w:val="20"/>
                <w:lang w:val="en-GB"/>
              </w:rPr>
              <w:t>30 June</w:t>
            </w:r>
          </w:p>
        </w:tc>
      </w:tr>
      <w:tr w:rsidR="00BC01C1" w:rsidRPr="000016C6" w14:paraId="150C4CA0" w14:textId="77777777" w:rsidTr="0006595A">
        <w:tc>
          <w:tcPr>
            <w:tcW w:w="5400" w:type="dxa"/>
            <w:vAlign w:val="bottom"/>
          </w:tcPr>
          <w:p w14:paraId="04060D69" w14:textId="77777777" w:rsidR="00BC01C1" w:rsidRPr="000016C6" w:rsidRDefault="00BC01C1" w:rsidP="00CD6843">
            <w:pPr>
              <w:ind w:left="-30"/>
              <w:rPr>
                <w:rFonts w:ascii="Arial" w:hAnsi="Arial" w:cs="Arial"/>
                <w:sz w:val="20"/>
                <w:szCs w:val="20"/>
                <w:cs/>
              </w:rPr>
            </w:pPr>
          </w:p>
        </w:tc>
        <w:tc>
          <w:tcPr>
            <w:tcW w:w="1584" w:type="dxa"/>
            <w:vAlign w:val="bottom"/>
          </w:tcPr>
          <w:p w14:paraId="773D2F96" w14:textId="32242192" w:rsidR="00BC01C1" w:rsidRPr="000016C6" w:rsidRDefault="008E6EF0" w:rsidP="00CD6843">
            <w:pPr>
              <w:ind w:right="-72"/>
              <w:jc w:val="right"/>
              <w:rPr>
                <w:rFonts w:ascii="Arial" w:hAnsi="Arial" w:cs="Arial"/>
                <w:b/>
                <w:bCs/>
                <w:sz w:val="20"/>
                <w:szCs w:val="20"/>
                <w:cs/>
              </w:rPr>
            </w:pPr>
            <w:r w:rsidRPr="000016C6">
              <w:rPr>
                <w:rFonts w:ascii="Arial" w:hAnsi="Arial" w:cs="Arial"/>
                <w:b/>
                <w:bCs/>
                <w:sz w:val="20"/>
                <w:szCs w:val="20"/>
                <w:lang w:val="en-GB"/>
              </w:rPr>
              <w:t>2020</w:t>
            </w:r>
          </w:p>
        </w:tc>
        <w:tc>
          <w:tcPr>
            <w:tcW w:w="1584" w:type="dxa"/>
            <w:vAlign w:val="bottom"/>
          </w:tcPr>
          <w:p w14:paraId="01578169" w14:textId="1E6DA7F2" w:rsidR="00BC01C1" w:rsidRPr="000016C6" w:rsidRDefault="008E6EF0" w:rsidP="00CD6843">
            <w:pPr>
              <w:ind w:right="-72"/>
              <w:jc w:val="right"/>
              <w:rPr>
                <w:rFonts w:ascii="Arial" w:hAnsi="Arial" w:cs="Arial"/>
                <w:b/>
                <w:bCs/>
                <w:sz w:val="20"/>
                <w:szCs w:val="20"/>
                <w:lang w:val="en-GB"/>
              </w:rPr>
            </w:pPr>
            <w:r w:rsidRPr="000016C6">
              <w:rPr>
                <w:rFonts w:ascii="Arial" w:hAnsi="Arial" w:cs="Arial"/>
                <w:b/>
                <w:bCs/>
                <w:sz w:val="20"/>
                <w:szCs w:val="20"/>
                <w:lang w:val="en-GB"/>
              </w:rPr>
              <w:t>2019</w:t>
            </w:r>
          </w:p>
        </w:tc>
      </w:tr>
      <w:tr w:rsidR="00BC01C1" w:rsidRPr="000016C6" w14:paraId="2CCB53B0" w14:textId="77777777" w:rsidTr="0006595A">
        <w:tc>
          <w:tcPr>
            <w:tcW w:w="5400" w:type="dxa"/>
            <w:shd w:val="clear" w:color="auto" w:fill="auto"/>
            <w:vAlign w:val="bottom"/>
          </w:tcPr>
          <w:p w14:paraId="13E44170" w14:textId="77777777" w:rsidR="00BC01C1" w:rsidRPr="000016C6" w:rsidRDefault="00BC01C1" w:rsidP="00CD6843">
            <w:pPr>
              <w:ind w:left="-30"/>
              <w:rPr>
                <w:rFonts w:ascii="Arial" w:hAnsi="Arial" w:cs="Arial"/>
                <w:sz w:val="20"/>
                <w:szCs w:val="20"/>
                <w:cs/>
              </w:rPr>
            </w:pPr>
          </w:p>
        </w:tc>
        <w:tc>
          <w:tcPr>
            <w:tcW w:w="1584" w:type="dxa"/>
            <w:tcBorders>
              <w:bottom w:val="single" w:sz="4" w:space="0" w:color="auto"/>
            </w:tcBorders>
            <w:vAlign w:val="bottom"/>
          </w:tcPr>
          <w:p w14:paraId="36AF2437" w14:textId="77777777" w:rsidR="00BC01C1" w:rsidRPr="000016C6" w:rsidRDefault="00BC01C1" w:rsidP="00CD6843">
            <w:pPr>
              <w:ind w:right="-72"/>
              <w:jc w:val="right"/>
              <w:rPr>
                <w:rFonts w:ascii="Arial" w:hAnsi="Arial" w:cs="Arial"/>
                <w:b/>
                <w:bCs/>
                <w:sz w:val="20"/>
                <w:szCs w:val="20"/>
                <w:cs/>
              </w:rPr>
            </w:pPr>
            <w:r w:rsidRPr="000016C6">
              <w:rPr>
                <w:rFonts w:ascii="Arial" w:hAnsi="Arial" w:cs="Arial"/>
                <w:b/>
                <w:bCs/>
                <w:sz w:val="20"/>
                <w:szCs w:val="20"/>
                <w:cs/>
              </w:rPr>
              <w:t>Baht</w:t>
            </w:r>
          </w:p>
        </w:tc>
        <w:tc>
          <w:tcPr>
            <w:tcW w:w="1584" w:type="dxa"/>
            <w:tcBorders>
              <w:bottom w:val="single" w:sz="4" w:space="0" w:color="auto"/>
            </w:tcBorders>
            <w:vAlign w:val="bottom"/>
          </w:tcPr>
          <w:p w14:paraId="780D2EDA" w14:textId="77777777" w:rsidR="00BC01C1" w:rsidRPr="000016C6" w:rsidRDefault="00BC01C1" w:rsidP="00CD6843">
            <w:pPr>
              <w:ind w:right="-72"/>
              <w:jc w:val="right"/>
              <w:rPr>
                <w:rFonts w:ascii="Arial" w:hAnsi="Arial" w:cs="Arial"/>
                <w:b/>
                <w:bCs/>
                <w:sz w:val="20"/>
                <w:szCs w:val="20"/>
                <w:cs/>
              </w:rPr>
            </w:pPr>
            <w:r w:rsidRPr="000016C6">
              <w:rPr>
                <w:rFonts w:ascii="Arial" w:hAnsi="Arial" w:cs="Arial"/>
                <w:b/>
                <w:bCs/>
                <w:sz w:val="20"/>
                <w:szCs w:val="20"/>
                <w:cs/>
              </w:rPr>
              <w:t>Baht</w:t>
            </w:r>
          </w:p>
        </w:tc>
      </w:tr>
      <w:tr w:rsidR="00BC01C1" w:rsidRPr="000016C6" w14:paraId="3954E885" w14:textId="77777777" w:rsidTr="00CD6843">
        <w:tc>
          <w:tcPr>
            <w:tcW w:w="5400" w:type="dxa"/>
            <w:shd w:val="clear" w:color="auto" w:fill="auto"/>
            <w:vAlign w:val="bottom"/>
          </w:tcPr>
          <w:p w14:paraId="0F564F65" w14:textId="77777777" w:rsidR="00BC01C1" w:rsidRPr="000016C6" w:rsidRDefault="00BC01C1" w:rsidP="00CD6843">
            <w:pPr>
              <w:ind w:left="-30"/>
              <w:rPr>
                <w:rFonts w:ascii="Arial" w:hAnsi="Arial" w:cs="Arial"/>
                <w:sz w:val="12"/>
                <w:szCs w:val="12"/>
                <w:cs/>
              </w:rPr>
            </w:pPr>
          </w:p>
        </w:tc>
        <w:tc>
          <w:tcPr>
            <w:tcW w:w="1584" w:type="dxa"/>
            <w:tcBorders>
              <w:top w:val="single" w:sz="4" w:space="0" w:color="auto"/>
            </w:tcBorders>
            <w:shd w:val="clear" w:color="auto" w:fill="FAFAFA"/>
            <w:vAlign w:val="bottom"/>
          </w:tcPr>
          <w:p w14:paraId="7D30A1F7" w14:textId="77777777" w:rsidR="00BC01C1" w:rsidRPr="000016C6" w:rsidRDefault="00BC01C1" w:rsidP="00CD6843">
            <w:pPr>
              <w:ind w:right="-72"/>
              <w:jc w:val="right"/>
              <w:rPr>
                <w:rFonts w:ascii="Arial" w:hAnsi="Arial" w:cs="Arial"/>
                <w:sz w:val="12"/>
                <w:szCs w:val="12"/>
                <w:cs/>
              </w:rPr>
            </w:pPr>
          </w:p>
        </w:tc>
        <w:tc>
          <w:tcPr>
            <w:tcW w:w="1584" w:type="dxa"/>
            <w:tcBorders>
              <w:top w:val="single" w:sz="4" w:space="0" w:color="auto"/>
            </w:tcBorders>
            <w:vAlign w:val="bottom"/>
          </w:tcPr>
          <w:p w14:paraId="4DC27D7C" w14:textId="77777777" w:rsidR="00BC01C1" w:rsidRPr="000016C6" w:rsidRDefault="00BC01C1" w:rsidP="00CD6843">
            <w:pPr>
              <w:ind w:right="-72"/>
              <w:jc w:val="right"/>
              <w:rPr>
                <w:rFonts w:ascii="Arial" w:hAnsi="Arial" w:cs="Arial"/>
                <w:sz w:val="12"/>
                <w:szCs w:val="12"/>
                <w:cs/>
              </w:rPr>
            </w:pPr>
          </w:p>
        </w:tc>
      </w:tr>
      <w:tr w:rsidR="00D83BA3" w:rsidRPr="000016C6" w14:paraId="06CFA7F1" w14:textId="77777777" w:rsidTr="00CD6843">
        <w:tc>
          <w:tcPr>
            <w:tcW w:w="5400" w:type="dxa"/>
            <w:shd w:val="clear" w:color="auto" w:fill="auto"/>
            <w:vAlign w:val="bottom"/>
          </w:tcPr>
          <w:p w14:paraId="0969146E" w14:textId="77777777" w:rsidR="00D83BA3" w:rsidRPr="000016C6" w:rsidRDefault="00D83BA3" w:rsidP="00CD6843">
            <w:pPr>
              <w:tabs>
                <w:tab w:val="left" w:pos="342"/>
              </w:tabs>
              <w:ind w:left="-30" w:right="-43"/>
              <w:rPr>
                <w:rFonts w:ascii="Arial" w:hAnsi="Arial" w:cs="Arial"/>
                <w:sz w:val="20"/>
                <w:szCs w:val="20"/>
                <w:lang w:val="en-GB"/>
              </w:rPr>
            </w:pPr>
            <w:r w:rsidRPr="000016C6">
              <w:rPr>
                <w:rFonts w:ascii="Arial" w:hAnsi="Arial" w:cs="Arial"/>
                <w:sz w:val="20"/>
                <w:szCs w:val="20"/>
                <w:lang w:val="en-GB"/>
              </w:rPr>
              <w:t>Losses on investments</w:t>
            </w:r>
          </w:p>
        </w:tc>
        <w:tc>
          <w:tcPr>
            <w:tcW w:w="1584" w:type="dxa"/>
            <w:shd w:val="clear" w:color="auto" w:fill="FAFAFA"/>
            <w:vAlign w:val="bottom"/>
          </w:tcPr>
          <w:p w14:paraId="1F4178D5" w14:textId="35C1E2B0" w:rsidR="00D83BA3" w:rsidRPr="000016C6" w:rsidRDefault="00A941FC" w:rsidP="00CD6843">
            <w:pPr>
              <w:ind w:right="-72"/>
              <w:jc w:val="right"/>
              <w:rPr>
                <w:rFonts w:ascii="Arial" w:hAnsi="Arial" w:cs="Arial"/>
                <w:sz w:val="20"/>
                <w:szCs w:val="20"/>
                <w:cs/>
                <w:lang w:val="en-US"/>
              </w:rPr>
            </w:pPr>
            <w:r w:rsidRPr="000016C6">
              <w:rPr>
                <w:rFonts w:ascii="Arial" w:hAnsi="Arial" w:cs="Arial"/>
                <w:sz w:val="20"/>
                <w:szCs w:val="20"/>
                <w:lang w:val="en-US"/>
              </w:rPr>
              <w:t>(239,607)</w:t>
            </w:r>
          </w:p>
        </w:tc>
        <w:tc>
          <w:tcPr>
            <w:tcW w:w="1584" w:type="dxa"/>
            <w:vAlign w:val="bottom"/>
          </w:tcPr>
          <w:p w14:paraId="2DC5580D" w14:textId="1CAEDBBF" w:rsidR="00D83BA3" w:rsidRPr="000016C6" w:rsidRDefault="00D83BA3" w:rsidP="00CD6843">
            <w:pPr>
              <w:ind w:right="-72"/>
              <w:jc w:val="right"/>
              <w:rPr>
                <w:rFonts w:ascii="Arial" w:hAnsi="Arial" w:cs="Arial"/>
                <w:sz w:val="20"/>
                <w:szCs w:val="20"/>
                <w:cs/>
                <w:lang w:val="en-US"/>
              </w:rPr>
            </w:pPr>
            <w:r w:rsidRPr="000016C6">
              <w:rPr>
                <w:rFonts w:ascii="Arial" w:hAnsi="Arial" w:cs="Arial"/>
                <w:sz w:val="20"/>
                <w:szCs w:val="20"/>
                <w:lang w:val="en-US"/>
              </w:rPr>
              <w:t>(13,013)</w:t>
            </w:r>
          </w:p>
        </w:tc>
      </w:tr>
      <w:tr w:rsidR="00D83BA3" w:rsidRPr="000016C6" w14:paraId="3E085974" w14:textId="77777777" w:rsidTr="00CD6843">
        <w:tc>
          <w:tcPr>
            <w:tcW w:w="5400" w:type="dxa"/>
            <w:shd w:val="clear" w:color="auto" w:fill="auto"/>
            <w:vAlign w:val="bottom"/>
          </w:tcPr>
          <w:p w14:paraId="676A8B62" w14:textId="5D5495AB" w:rsidR="00D83BA3" w:rsidRPr="000016C6" w:rsidRDefault="00D83BA3" w:rsidP="00CD6843">
            <w:pPr>
              <w:tabs>
                <w:tab w:val="left" w:pos="342"/>
              </w:tabs>
              <w:ind w:left="-30" w:right="-43"/>
              <w:rPr>
                <w:rFonts w:ascii="Arial" w:hAnsi="Arial" w:cs="Arial"/>
                <w:sz w:val="20"/>
                <w:szCs w:val="20"/>
                <w:lang w:val="en-GB"/>
              </w:rPr>
            </w:pPr>
            <w:r w:rsidRPr="000016C6">
              <w:rPr>
                <w:rFonts w:ascii="Arial" w:hAnsi="Arial" w:cs="Arial"/>
                <w:sz w:val="20"/>
                <w:szCs w:val="20"/>
                <w:lang w:val="en-GB"/>
              </w:rPr>
              <w:t>Gains (Losses) on derivative</w:t>
            </w:r>
          </w:p>
        </w:tc>
        <w:tc>
          <w:tcPr>
            <w:tcW w:w="1584" w:type="dxa"/>
            <w:shd w:val="clear" w:color="auto" w:fill="FAFAFA"/>
            <w:vAlign w:val="bottom"/>
          </w:tcPr>
          <w:p w14:paraId="7D722FB3" w14:textId="11F97D46" w:rsidR="00D83BA3" w:rsidRPr="000016C6" w:rsidRDefault="006F453E" w:rsidP="00CD6843">
            <w:pPr>
              <w:ind w:right="-72"/>
              <w:jc w:val="right"/>
              <w:rPr>
                <w:rFonts w:ascii="Arial" w:hAnsi="Arial" w:cs="Arial"/>
                <w:sz w:val="20"/>
                <w:szCs w:val="20"/>
                <w:cs/>
                <w:lang w:val="en-US"/>
              </w:rPr>
            </w:pPr>
            <w:r w:rsidRPr="000016C6">
              <w:rPr>
                <w:rFonts w:ascii="Arial" w:hAnsi="Arial" w:cs="Arial"/>
                <w:sz w:val="20"/>
                <w:szCs w:val="20"/>
                <w:lang w:val="en-US"/>
              </w:rPr>
              <w:t>627,912</w:t>
            </w:r>
          </w:p>
        </w:tc>
        <w:tc>
          <w:tcPr>
            <w:tcW w:w="1584" w:type="dxa"/>
            <w:vAlign w:val="bottom"/>
          </w:tcPr>
          <w:p w14:paraId="209CE4F5" w14:textId="1D640C50" w:rsidR="00D83BA3" w:rsidRPr="000016C6" w:rsidRDefault="00D83BA3" w:rsidP="00CD6843">
            <w:pPr>
              <w:ind w:right="-72"/>
              <w:jc w:val="right"/>
              <w:rPr>
                <w:rFonts w:ascii="Arial" w:hAnsi="Arial" w:cs="Arial"/>
                <w:sz w:val="20"/>
                <w:szCs w:val="20"/>
                <w:cs/>
                <w:lang w:val="en-US"/>
              </w:rPr>
            </w:pPr>
            <w:r w:rsidRPr="000016C6">
              <w:rPr>
                <w:rFonts w:ascii="Arial" w:hAnsi="Arial" w:cs="Arial"/>
                <w:sz w:val="20"/>
                <w:szCs w:val="20"/>
                <w:lang w:val="en-US"/>
              </w:rPr>
              <w:t>(79,566)</w:t>
            </w:r>
          </w:p>
        </w:tc>
      </w:tr>
      <w:tr w:rsidR="00D83BA3" w:rsidRPr="000016C6" w14:paraId="7D41AAF3" w14:textId="77777777" w:rsidTr="00CD6843">
        <w:tc>
          <w:tcPr>
            <w:tcW w:w="5400" w:type="dxa"/>
            <w:shd w:val="clear" w:color="auto" w:fill="auto"/>
            <w:vAlign w:val="bottom"/>
          </w:tcPr>
          <w:p w14:paraId="615C97CC" w14:textId="77777777" w:rsidR="00D83BA3" w:rsidRPr="000016C6" w:rsidRDefault="00D83BA3" w:rsidP="00CD6843">
            <w:pPr>
              <w:tabs>
                <w:tab w:val="left" w:pos="342"/>
              </w:tabs>
              <w:ind w:left="-30" w:right="-43"/>
              <w:rPr>
                <w:rFonts w:ascii="Arial" w:hAnsi="Arial" w:cs="Arial"/>
                <w:sz w:val="20"/>
                <w:szCs w:val="20"/>
                <w:lang w:val="en-GB"/>
              </w:rPr>
            </w:pPr>
            <w:r w:rsidRPr="000016C6">
              <w:rPr>
                <w:rFonts w:ascii="Arial" w:hAnsi="Arial" w:cs="Arial"/>
                <w:sz w:val="20"/>
                <w:szCs w:val="20"/>
                <w:lang w:val="en-GB"/>
              </w:rPr>
              <w:t>Interest and dividend income</w:t>
            </w:r>
          </w:p>
        </w:tc>
        <w:tc>
          <w:tcPr>
            <w:tcW w:w="1584" w:type="dxa"/>
            <w:tcBorders>
              <w:bottom w:val="single" w:sz="4" w:space="0" w:color="auto"/>
            </w:tcBorders>
            <w:shd w:val="clear" w:color="auto" w:fill="FAFAFA"/>
            <w:vAlign w:val="bottom"/>
          </w:tcPr>
          <w:p w14:paraId="38385316" w14:textId="507DF66D" w:rsidR="00D83BA3" w:rsidRPr="000016C6" w:rsidRDefault="006F453E" w:rsidP="00CD6843">
            <w:pPr>
              <w:ind w:right="-72"/>
              <w:jc w:val="right"/>
              <w:rPr>
                <w:rFonts w:ascii="Arial" w:hAnsi="Arial" w:cs="Arial"/>
                <w:sz w:val="20"/>
                <w:szCs w:val="20"/>
                <w:cs/>
                <w:lang w:val="en-US"/>
              </w:rPr>
            </w:pPr>
            <w:r w:rsidRPr="000016C6">
              <w:rPr>
                <w:rFonts w:ascii="Arial" w:hAnsi="Arial" w:cs="Arial"/>
                <w:sz w:val="20"/>
                <w:szCs w:val="20"/>
                <w:lang w:val="en-US"/>
              </w:rPr>
              <w:t>31,606,813</w:t>
            </w:r>
          </w:p>
        </w:tc>
        <w:tc>
          <w:tcPr>
            <w:tcW w:w="1584" w:type="dxa"/>
            <w:tcBorders>
              <w:bottom w:val="single" w:sz="4" w:space="0" w:color="auto"/>
            </w:tcBorders>
            <w:vAlign w:val="bottom"/>
          </w:tcPr>
          <w:p w14:paraId="63D854FF" w14:textId="043DBDCE" w:rsidR="00D83BA3" w:rsidRPr="000016C6" w:rsidRDefault="00D83BA3" w:rsidP="00CD6843">
            <w:pPr>
              <w:ind w:right="-72"/>
              <w:jc w:val="right"/>
              <w:rPr>
                <w:rFonts w:ascii="Arial" w:hAnsi="Arial" w:cs="Arial"/>
                <w:sz w:val="20"/>
                <w:szCs w:val="20"/>
                <w:cs/>
                <w:lang w:val="en-US"/>
              </w:rPr>
            </w:pPr>
            <w:r w:rsidRPr="000016C6">
              <w:rPr>
                <w:rFonts w:ascii="Arial" w:hAnsi="Arial" w:cs="Arial"/>
                <w:sz w:val="20"/>
                <w:szCs w:val="20"/>
                <w:lang w:val="en-US"/>
              </w:rPr>
              <w:t>41,435,184</w:t>
            </w:r>
          </w:p>
        </w:tc>
      </w:tr>
      <w:tr w:rsidR="00D83BA3" w:rsidRPr="000016C6" w14:paraId="22E4D2EE" w14:textId="77777777" w:rsidTr="00CD6843">
        <w:tc>
          <w:tcPr>
            <w:tcW w:w="5400" w:type="dxa"/>
            <w:shd w:val="clear" w:color="auto" w:fill="auto"/>
            <w:vAlign w:val="bottom"/>
          </w:tcPr>
          <w:p w14:paraId="5B483731" w14:textId="77777777" w:rsidR="00D83BA3" w:rsidRPr="000016C6" w:rsidRDefault="00D83BA3" w:rsidP="00CD6843">
            <w:pPr>
              <w:ind w:left="-30"/>
              <w:rPr>
                <w:rFonts w:ascii="Arial" w:hAnsi="Arial" w:cs="Arial"/>
                <w:sz w:val="20"/>
                <w:szCs w:val="20"/>
                <w:lang w:val="en-GB"/>
              </w:rPr>
            </w:pPr>
          </w:p>
        </w:tc>
        <w:tc>
          <w:tcPr>
            <w:tcW w:w="1584" w:type="dxa"/>
            <w:tcBorders>
              <w:top w:val="single" w:sz="4" w:space="0" w:color="auto"/>
            </w:tcBorders>
            <w:shd w:val="clear" w:color="auto" w:fill="FAFAFA"/>
            <w:vAlign w:val="bottom"/>
          </w:tcPr>
          <w:p w14:paraId="7C7A4A02" w14:textId="77777777" w:rsidR="00D83BA3" w:rsidRPr="000016C6" w:rsidRDefault="00D83BA3" w:rsidP="00CD6843">
            <w:pPr>
              <w:jc w:val="right"/>
              <w:rPr>
                <w:rFonts w:ascii="Arial" w:hAnsi="Arial" w:cs="Arial"/>
                <w:sz w:val="20"/>
                <w:szCs w:val="20"/>
                <w:lang w:val="en-GB"/>
              </w:rPr>
            </w:pPr>
          </w:p>
        </w:tc>
        <w:tc>
          <w:tcPr>
            <w:tcW w:w="1584" w:type="dxa"/>
            <w:tcBorders>
              <w:top w:val="single" w:sz="4" w:space="0" w:color="auto"/>
            </w:tcBorders>
            <w:vAlign w:val="bottom"/>
          </w:tcPr>
          <w:p w14:paraId="7A762E8D" w14:textId="77777777" w:rsidR="00D83BA3" w:rsidRPr="000016C6" w:rsidRDefault="00D83BA3" w:rsidP="00CD6843">
            <w:pPr>
              <w:jc w:val="right"/>
              <w:rPr>
                <w:rFonts w:ascii="Arial" w:hAnsi="Arial" w:cs="Arial"/>
                <w:sz w:val="20"/>
                <w:szCs w:val="20"/>
                <w:lang w:val="en-GB"/>
              </w:rPr>
            </w:pPr>
          </w:p>
        </w:tc>
      </w:tr>
      <w:tr w:rsidR="00D83BA3" w:rsidRPr="000016C6" w14:paraId="018EDFC1" w14:textId="77777777" w:rsidTr="00CD6843">
        <w:tc>
          <w:tcPr>
            <w:tcW w:w="5400" w:type="dxa"/>
            <w:shd w:val="clear" w:color="auto" w:fill="auto"/>
            <w:vAlign w:val="bottom"/>
          </w:tcPr>
          <w:p w14:paraId="3F7CCA1B" w14:textId="77777777" w:rsidR="00D83BA3" w:rsidRPr="000016C6" w:rsidRDefault="00D83BA3" w:rsidP="00CD6843">
            <w:pPr>
              <w:tabs>
                <w:tab w:val="right" w:pos="5040"/>
                <w:tab w:val="right" w:pos="6390"/>
                <w:tab w:val="right" w:pos="8190"/>
              </w:tabs>
              <w:ind w:left="-30"/>
              <w:rPr>
                <w:rFonts w:ascii="Arial" w:hAnsi="Arial" w:cs="Arial"/>
                <w:sz w:val="20"/>
                <w:szCs w:val="20"/>
                <w:cs/>
              </w:rPr>
            </w:pPr>
            <w:r w:rsidRPr="000016C6">
              <w:rPr>
                <w:rFonts w:ascii="Arial" w:hAnsi="Arial" w:cs="Arial"/>
                <w:sz w:val="20"/>
                <w:szCs w:val="20"/>
                <w:cs/>
              </w:rPr>
              <w:t xml:space="preserve">Total </w:t>
            </w:r>
            <w:r w:rsidRPr="000016C6">
              <w:rPr>
                <w:rFonts w:ascii="Arial" w:hAnsi="Arial" w:cs="Arial"/>
                <w:sz w:val="20"/>
                <w:szCs w:val="20"/>
                <w:cs/>
                <w:lang w:val="en-GB"/>
              </w:rPr>
              <w:t>gains</w:t>
            </w:r>
            <w:r w:rsidRPr="000016C6">
              <w:rPr>
                <w:rFonts w:ascii="Arial" w:hAnsi="Arial" w:cs="Arial"/>
                <w:sz w:val="20"/>
                <w:szCs w:val="20"/>
                <w:lang w:val="en-GB"/>
              </w:rPr>
              <w:t xml:space="preserve"> and return from financial instruments</w:t>
            </w:r>
          </w:p>
        </w:tc>
        <w:tc>
          <w:tcPr>
            <w:tcW w:w="1584" w:type="dxa"/>
            <w:tcBorders>
              <w:bottom w:val="single" w:sz="4" w:space="0" w:color="auto"/>
            </w:tcBorders>
            <w:shd w:val="clear" w:color="auto" w:fill="FAFAFA"/>
            <w:vAlign w:val="bottom"/>
          </w:tcPr>
          <w:p w14:paraId="316238E3" w14:textId="6EB30612" w:rsidR="00D83BA3" w:rsidRPr="000016C6" w:rsidRDefault="006F453E" w:rsidP="00CD6843">
            <w:pPr>
              <w:ind w:right="-72"/>
              <w:jc w:val="right"/>
              <w:rPr>
                <w:rFonts w:ascii="Arial" w:hAnsi="Arial" w:cs="Arial"/>
                <w:sz w:val="20"/>
                <w:szCs w:val="20"/>
                <w:cs/>
                <w:lang w:val="en-US"/>
              </w:rPr>
            </w:pPr>
            <w:r w:rsidRPr="000016C6">
              <w:rPr>
                <w:rFonts w:ascii="Arial" w:hAnsi="Arial" w:cs="Arial"/>
                <w:sz w:val="20"/>
                <w:szCs w:val="20"/>
                <w:lang w:val="en-US"/>
              </w:rPr>
              <w:t>31,995,118</w:t>
            </w:r>
          </w:p>
        </w:tc>
        <w:tc>
          <w:tcPr>
            <w:tcW w:w="1584" w:type="dxa"/>
            <w:tcBorders>
              <w:bottom w:val="single" w:sz="4" w:space="0" w:color="auto"/>
            </w:tcBorders>
            <w:vAlign w:val="bottom"/>
          </w:tcPr>
          <w:p w14:paraId="202D3675" w14:textId="5DFCF956" w:rsidR="00D83BA3" w:rsidRPr="000016C6" w:rsidRDefault="00D83BA3" w:rsidP="00CD6843">
            <w:pPr>
              <w:ind w:right="-72"/>
              <w:jc w:val="right"/>
              <w:rPr>
                <w:rFonts w:ascii="Arial" w:hAnsi="Arial" w:cs="Arial"/>
                <w:sz w:val="20"/>
                <w:szCs w:val="20"/>
                <w:cs/>
                <w:lang w:val="en-US"/>
              </w:rPr>
            </w:pPr>
            <w:r w:rsidRPr="000016C6">
              <w:rPr>
                <w:rFonts w:ascii="Arial" w:hAnsi="Arial" w:cs="Arial"/>
                <w:sz w:val="20"/>
                <w:szCs w:val="20"/>
                <w:lang w:val="en-US"/>
              </w:rPr>
              <w:t>41,342,605</w:t>
            </w:r>
          </w:p>
        </w:tc>
      </w:tr>
    </w:tbl>
    <w:p w14:paraId="612A99E5" w14:textId="2A8FE144" w:rsidR="00B725A8" w:rsidRPr="000016C6" w:rsidRDefault="00B725A8" w:rsidP="00CD6843">
      <w:pPr>
        <w:pStyle w:val="a"/>
        <w:tabs>
          <w:tab w:val="right" w:pos="9990"/>
          <w:tab w:val="right" w:pos="10890"/>
        </w:tabs>
        <w:ind w:left="1080" w:right="0" w:hanging="540"/>
        <w:jc w:val="both"/>
        <w:rPr>
          <w:rFonts w:ascii="Arial" w:hAnsi="Arial" w:cs="Arial"/>
          <w:b/>
          <w:bCs/>
          <w:sz w:val="20"/>
          <w:szCs w:val="20"/>
          <w:lang w:val="en-GB"/>
        </w:rPr>
      </w:pPr>
    </w:p>
    <w:p w14:paraId="6418C094" w14:textId="441FBD2B" w:rsidR="006B1E72"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6B1E72" w:rsidRPr="000016C6">
        <w:rPr>
          <w:rFonts w:ascii="Arial" w:hAnsi="Arial" w:cs="Arial"/>
          <w:b/>
          <w:bCs/>
          <w:color w:val="CF4A02"/>
          <w:sz w:val="20"/>
          <w:szCs w:val="20"/>
          <w:lang w:val="en-US"/>
        </w:rPr>
        <w:t>.</w:t>
      </w:r>
      <w:r w:rsidR="005E1034" w:rsidRPr="000016C6">
        <w:rPr>
          <w:rFonts w:ascii="Arial" w:hAnsi="Arial" w:cs="Arial"/>
          <w:b/>
          <w:bCs/>
          <w:color w:val="CF4A02"/>
          <w:sz w:val="20"/>
          <w:szCs w:val="20"/>
          <w:lang w:val="en-US"/>
        </w:rPr>
        <w:t>21</w:t>
      </w:r>
      <w:r w:rsidR="006B1E72" w:rsidRPr="000016C6">
        <w:rPr>
          <w:rFonts w:ascii="Arial" w:hAnsi="Arial" w:cs="Arial"/>
          <w:b/>
          <w:bCs/>
          <w:color w:val="CF4A02"/>
          <w:sz w:val="20"/>
          <w:szCs w:val="20"/>
          <w:lang w:val="en-US"/>
        </w:rPr>
        <w:tab/>
        <w:t>Other expenses</w:t>
      </w:r>
    </w:p>
    <w:tbl>
      <w:tblPr>
        <w:tblW w:w="8568" w:type="dxa"/>
        <w:tblInd w:w="468" w:type="dxa"/>
        <w:tblLayout w:type="fixed"/>
        <w:tblLook w:val="0000" w:firstRow="0" w:lastRow="0" w:firstColumn="0" w:lastColumn="0" w:noHBand="0" w:noVBand="0"/>
      </w:tblPr>
      <w:tblGrid>
        <w:gridCol w:w="5400"/>
        <w:gridCol w:w="1584"/>
        <w:gridCol w:w="1584"/>
      </w:tblGrid>
      <w:tr w:rsidR="009D5A3A" w:rsidRPr="001961CF" w14:paraId="00B90756" w14:textId="77777777" w:rsidTr="0006595A">
        <w:tc>
          <w:tcPr>
            <w:tcW w:w="5400" w:type="dxa"/>
            <w:vAlign w:val="bottom"/>
          </w:tcPr>
          <w:p w14:paraId="13889D6C" w14:textId="77777777" w:rsidR="009D5A3A" w:rsidRPr="000016C6" w:rsidRDefault="009D5A3A" w:rsidP="00CD6843">
            <w:pPr>
              <w:rPr>
                <w:rFonts w:ascii="Arial" w:hAnsi="Arial" w:cs="Arial"/>
                <w:sz w:val="20"/>
                <w:szCs w:val="20"/>
                <w:cs/>
              </w:rPr>
            </w:pPr>
          </w:p>
        </w:tc>
        <w:tc>
          <w:tcPr>
            <w:tcW w:w="3168" w:type="dxa"/>
            <w:gridSpan w:val="2"/>
            <w:tcBorders>
              <w:top w:val="single" w:sz="4" w:space="0" w:color="auto"/>
              <w:bottom w:val="single" w:sz="4" w:space="0" w:color="auto"/>
            </w:tcBorders>
            <w:vAlign w:val="bottom"/>
          </w:tcPr>
          <w:p w14:paraId="12E89C18" w14:textId="53315933" w:rsidR="009D5A3A" w:rsidRPr="000016C6" w:rsidRDefault="009D5A3A" w:rsidP="00CD6843">
            <w:pPr>
              <w:ind w:right="-72"/>
              <w:jc w:val="center"/>
              <w:rPr>
                <w:rFonts w:ascii="Arial" w:hAnsi="Arial" w:cs="Arial"/>
                <w:b/>
                <w:bCs/>
                <w:sz w:val="20"/>
                <w:szCs w:val="20"/>
                <w:lang w:val="en-GB"/>
              </w:rPr>
            </w:pPr>
            <w:r w:rsidRPr="000016C6">
              <w:rPr>
                <w:rFonts w:ascii="Arial" w:hAnsi="Arial" w:cs="Arial"/>
                <w:b/>
                <w:bCs/>
                <w:spacing w:val="-4"/>
                <w:sz w:val="20"/>
                <w:szCs w:val="20"/>
                <w:cs/>
              </w:rPr>
              <w:t>For the six-month periods ended</w:t>
            </w:r>
          </w:p>
        </w:tc>
      </w:tr>
      <w:tr w:rsidR="009D5A3A" w:rsidRPr="000016C6" w14:paraId="0B65A259" w14:textId="77777777" w:rsidTr="0006595A">
        <w:tc>
          <w:tcPr>
            <w:tcW w:w="5400" w:type="dxa"/>
            <w:vAlign w:val="bottom"/>
          </w:tcPr>
          <w:p w14:paraId="7A2C6DD8" w14:textId="77777777" w:rsidR="009D5A3A" w:rsidRPr="000016C6" w:rsidRDefault="009D5A3A" w:rsidP="00CD6843">
            <w:pPr>
              <w:rPr>
                <w:rFonts w:ascii="Arial" w:hAnsi="Arial" w:cs="Arial"/>
                <w:sz w:val="20"/>
                <w:szCs w:val="20"/>
                <w:cs/>
              </w:rPr>
            </w:pPr>
          </w:p>
        </w:tc>
        <w:tc>
          <w:tcPr>
            <w:tcW w:w="1584" w:type="dxa"/>
            <w:tcBorders>
              <w:top w:val="single" w:sz="4" w:space="0" w:color="auto"/>
            </w:tcBorders>
            <w:vAlign w:val="bottom"/>
          </w:tcPr>
          <w:p w14:paraId="157EE4CB" w14:textId="5E7CE7D0" w:rsidR="009D5A3A" w:rsidRPr="000016C6" w:rsidRDefault="009D5A3A" w:rsidP="00CD6843">
            <w:pPr>
              <w:ind w:right="-72"/>
              <w:jc w:val="right"/>
              <w:rPr>
                <w:rFonts w:ascii="Arial" w:hAnsi="Arial" w:cs="Arial"/>
                <w:b/>
                <w:bCs/>
                <w:sz w:val="20"/>
                <w:szCs w:val="20"/>
                <w:cs/>
              </w:rPr>
            </w:pPr>
            <w:r w:rsidRPr="000016C6">
              <w:rPr>
                <w:rFonts w:ascii="Arial" w:hAnsi="Arial" w:cs="Arial"/>
                <w:b/>
                <w:bCs/>
                <w:sz w:val="20"/>
                <w:szCs w:val="20"/>
                <w:lang w:val="en-GB"/>
              </w:rPr>
              <w:t>30 June</w:t>
            </w:r>
          </w:p>
        </w:tc>
        <w:tc>
          <w:tcPr>
            <w:tcW w:w="1584" w:type="dxa"/>
            <w:tcBorders>
              <w:top w:val="single" w:sz="4" w:space="0" w:color="auto"/>
            </w:tcBorders>
            <w:vAlign w:val="bottom"/>
          </w:tcPr>
          <w:p w14:paraId="401BF3D2" w14:textId="78D604DB" w:rsidR="009D5A3A" w:rsidRPr="000016C6" w:rsidRDefault="009D5A3A" w:rsidP="00CD6843">
            <w:pPr>
              <w:ind w:right="-72"/>
              <w:jc w:val="right"/>
              <w:rPr>
                <w:rFonts w:ascii="Arial" w:hAnsi="Arial" w:cs="Arial"/>
                <w:b/>
                <w:bCs/>
                <w:sz w:val="20"/>
                <w:szCs w:val="20"/>
                <w:lang w:val="en-GB"/>
              </w:rPr>
            </w:pPr>
            <w:r w:rsidRPr="000016C6">
              <w:rPr>
                <w:rFonts w:ascii="Arial" w:hAnsi="Arial" w:cs="Arial"/>
                <w:b/>
                <w:bCs/>
                <w:sz w:val="20"/>
                <w:szCs w:val="20"/>
                <w:lang w:val="en-GB"/>
              </w:rPr>
              <w:t>30 June</w:t>
            </w:r>
          </w:p>
        </w:tc>
      </w:tr>
      <w:tr w:rsidR="009D5A3A" w:rsidRPr="000016C6" w14:paraId="371FBE66" w14:textId="77777777" w:rsidTr="0006595A">
        <w:tc>
          <w:tcPr>
            <w:tcW w:w="5400" w:type="dxa"/>
            <w:vAlign w:val="bottom"/>
          </w:tcPr>
          <w:p w14:paraId="49217F71" w14:textId="77777777" w:rsidR="009D5A3A" w:rsidRPr="000016C6" w:rsidRDefault="009D5A3A" w:rsidP="00CD6843">
            <w:pPr>
              <w:rPr>
                <w:rFonts w:ascii="Arial" w:hAnsi="Arial" w:cs="Arial"/>
                <w:sz w:val="20"/>
                <w:szCs w:val="20"/>
                <w:cs/>
              </w:rPr>
            </w:pPr>
          </w:p>
        </w:tc>
        <w:tc>
          <w:tcPr>
            <w:tcW w:w="1584" w:type="dxa"/>
            <w:vAlign w:val="bottom"/>
          </w:tcPr>
          <w:p w14:paraId="2522FCAD" w14:textId="461D9BB0" w:rsidR="009D5A3A" w:rsidRPr="000016C6" w:rsidRDefault="008E6EF0" w:rsidP="00CD6843">
            <w:pPr>
              <w:ind w:right="-72"/>
              <w:jc w:val="right"/>
              <w:rPr>
                <w:rFonts w:ascii="Arial" w:hAnsi="Arial" w:cs="Arial"/>
                <w:b/>
                <w:bCs/>
                <w:sz w:val="20"/>
                <w:szCs w:val="20"/>
                <w:cs/>
              </w:rPr>
            </w:pPr>
            <w:r w:rsidRPr="000016C6">
              <w:rPr>
                <w:rFonts w:ascii="Arial" w:hAnsi="Arial" w:cs="Arial"/>
                <w:b/>
                <w:bCs/>
                <w:sz w:val="20"/>
                <w:szCs w:val="20"/>
                <w:lang w:val="en-GB"/>
              </w:rPr>
              <w:t>2020</w:t>
            </w:r>
          </w:p>
        </w:tc>
        <w:tc>
          <w:tcPr>
            <w:tcW w:w="1584" w:type="dxa"/>
            <w:vAlign w:val="bottom"/>
          </w:tcPr>
          <w:p w14:paraId="4A443E88" w14:textId="32712250" w:rsidR="009D5A3A" w:rsidRPr="000016C6" w:rsidRDefault="008E6EF0" w:rsidP="00CD6843">
            <w:pPr>
              <w:ind w:right="-72"/>
              <w:jc w:val="right"/>
              <w:rPr>
                <w:rFonts w:ascii="Arial" w:hAnsi="Arial" w:cs="Arial"/>
                <w:b/>
                <w:bCs/>
                <w:sz w:val="20"/>
                <w:szCs w:val="20"/>
                <w:lang w:val="en-GB"/>
              </w:rPr>
            </w:pPr>
            <w:r w:rsidRPr="000016C6">
              <w:rPr>
                <w:rFonts w:ascii="Arial" w:hAnsi="Arial" w:cs="Arial"/>
                <w:b/>
                <w:bCs/>
                <w:sz w:val="20"/>
                <w:szCs w:val="20"/>
                <w:lang w:val="en-GB"/>
              </w:rPr>
              <w:t>2019</w:t>
            </w:r>
          </w:p>
        </w:tc>
      </w:tr>
      <w:tr w:rsidR="009D5A3A" w:rsidRPr="000016C6" w14:paraId="1B81741D" w14:textId="77777777" w:rsidTr="0006595A">
        <w:tc>
          <w:tcPr>
            <w:tcW w:w="5400" w:type="dxa"/>
            <w:shd w:val="clear" w:color="auto" w:fill="auto"/>
            <w:vAlign w:val="bottom"/>
          </w:tcPr>
          <w:p w14:paraId="57D82479" w14:textId="77777777" w:rsidR="009D5A3A" w:rsidRPr="000016C6" w:rsidRDefault="009D5A3A" w:rsidP="00CD6843">
            <w:pPr>
              <w:rPr>
                <w:rFonts w:ascii="Arial" w:hAnsi="Arial" w:cs="Arial"/>
                <w:sz w:val="20"/>
                <w:szCs w:val="20"/>
                <w:cs/>
              </w:rPr>
            </w:pPr>
          </w:p>
        </w:tc>
        <w:tc>
          <w:tcPr>
            <w:tcW w:w="1584" w:type="dxa"/>
            <w:tcBorders>
              <w:bottom w:val="single" w:sz="4" w:space="0" w:color="auto"/>
            </w:tcBorders>
            <w:vAlign w:val="bottom"/>
          </w:tcPr>
          <w:p w14:paraId="19FC127F" w14:textId="77777777" w:rsidR="009D5A3A" w:rsidRPr="000016C6" w:rsidRDefault="009D5A3A" w:rsidP="00CD6843">
            <w:pPr>
              <w:ind w:right="-72"/>
              <w:jc w:val="right"/>
              <w:rPr>
                <w:rFonts w:ascii="Arial" w:hAnsi="Arial" w:cs="Arial"/>
                <w:b/>
                <w:bCs/>
                <w:sz w:val="20"/>
                <w:szCs w:val="20"/>
                <w:cs/>
              </w:rPr>
            </w:pPr>
            <w:r w:rsidRPr="000016C6">
              <w:rPr>
                <w:rFonts w:ascii="Arial" w:hAnsi="Arial" w:cs="Arial"/>
                <w:b/>
                <w:bCs/>
                <w:sz w:val="20"/>
                <w:szCs w:val="20"/>
                <w:cs/>
              </w:rPr>
              <w:t>Baht</w:t>
            </w:r>
          </w:p>
        </w:tc>
        <w:tc>
          <w:tcPr>
            <w:tcW w:w="1584" w:type="dxa"/>
            <w:tcBorders>
              <w:bottom w:val="single" w:sz="4" w:space="0" w:color="auto"/>
            </w:tcBorders>
            <w:vAlign w:val="bottom"/>
          </w:tcPr>
          <w:p w14:paraId="765E521F" w14:textId="77777777" w:rsidR="009D5A3A" w:rsidRPr="000016C6" w:rsidRDefault="009D5A3A" w:rsidP="00CD6843">
            <w:pPr>
              <w:ind w:right="-72"/>
              <w:jc w:val="right"/>
              <w:rPr>
                <w:rFonts w:ascii="Arial" w:hAnsi="Arial" w:cs="Arial"/>
                <w:b/>
                <w:bCs/>
                <w:sz w:val="20"/>
                <w:szCs w:val="20"/>
                <w:cs/>
              </w:rPr>
            </w:pPr>
            <w:r w:rsidRPr="000016C6">
              <w:rPr>
                <w:rFonts w:ascii="Arial" w:hAnsi="Arial" w:cs="Arial"/>
                <w:b/>
                <w:bCs/>
                <w:sz w:val="20"/>
                <w:szCs w:val="20"/>
                <w:cs/>
              </w:rPr>
              <w:t>Baht</w:t>
            </w:r>
          </w:p>
        </w:tc>
      </w:tr>
      <w:tr w:rsidR="009D5A3A" w:rsidRPr="000016C6" w14:paraId="1979A8EF" w14:textId="77777777" w:rsidTr="00CD6843">
        <w:tc>
          <w:tcPr>
            <w:tcW w:w="5400" w:type="dxa"/>
            <w:shd w:val="clear" w:color="auto" w:fill="auto"/>
            <w:vAlign w:val="bottom"/>
          </w:tcPr>
          <w:p w14:paraId="505031F5" w14:textId="77777777" w:rsidR="009D5A3A" w:rsidRPr="000016C6" w:rsidRDefault="009D5A3A" w:rsidP="00CD6843">
            <w:pPr>
              <w:rPr>
                <w:rFonts w:ascii="Arial" w:hAnsi="Arial" w:cs="Arial"/>
                <w:sz w:val="12"/>
                <w:szCs w:val="12"/>
                <w:cs/>
              </w:rPr>
            </w:pPr>
          </w:p>
        </w:tc>
        <w:tc>
          <w:tcPr>
            <w:tcW w:w="1584" w:type="dxa"/>
            <w:tcBorders>
              <w:top w:val="single" w:sz="4" w:space="0" w:color="auto"/>
            </w:tcBorders>
            <w:shd w:val="clear" w:color="auto" w:fill="FAFAFA"/>
            <w:vAlign w:val="bottom"/>
          </w:tcPr>
          <w:p w14:paraId="2F997167" w14:textId="77777777" w:rsidR="009D5A3A" w:rsidRPr="000016C6" w:rsidRDefault="009D5A3A" w:rsidP="00CD6843">
            <w:pPr>
              <w:ind w:right="-72"/>
              <w:jc w:val="right"/>
              <w:rPr>
                <w:rFonts w:ascii="Arial" w:hAnsi="Arial" w:cs="Arial"/>
                <w:sz w:val="12"/>
                <w:szCs w:val="12"/>
                <w:cs/>
              </w:rPr>
            </w:pPr>
          </w:p>
        </w:tc>
        <w:tc>
          <w:tcPr>
            <w:tcW w:w="1584" w:type="dxa"/>
            <w:tcBorders>
              <w:top w:val="single" w:sz="4" w:space="0" w:color="auto"/>
            </w:tcBorders>
            <w:vAlign w:val="bottom"/>
          </w:tcPr>
          <w:p w14:paraId="2CA03763" w14:textId="77777777" w:rsidR="009D5A3A" w:rsidRPr="000016C6" w:rsidRDefault="009D5A3A" w:rsidP="00CD6843">
            <w:pPr>
              <w:ind w:right="-72"/>
              <w:jc w:val="right"/>
              <w:rPr>
                <w:rFonts w:ascii="Arial" w:hAnsi="Arial" w:cs="Arial"/>
                <w:sz w:val="12"/>
                <w:szCs w:val="12"/>
                <w:cs/>
              </w:rPr>
            </w:pPr>
          </w:p>
        </w:tc>
      </w:tr>
      <w:tr w:rsidR="00D83BA3" w:rsidRPr="000016C6" w14:paraId="4B6C9AA7" w14:textId="77777777" w:rsidTr="00CD6843">
        <w:tc>
          <w:tcPr>
            <w:tcW w:w="5400" w:type="dxa"/>
            <w:shd w:val="clear" w:color="auto" w:fill="auto"/>
          </w:tcPr>
          <w:p w14:paraId="6B5295BD" w14:textId="77777777" w:rsidR="00D83BA3" w:rsidRPr="000016C6" w:rsidRDefault="00D83BA3" w:rsidP="00CD6843">
            <w:pPr>
              <w:tabs>
                <w:tab w:val="left" w:pos="342"/>
              </w:tabs>
              <w:ind w:right="-43"/>
              <w:rPr>
                <w:rFonts w:ascii="Arial" w:hAnsi="Arial" w:cs="Arial"/>
                <w:sz w:val="20"/>
                <w:szCs w:val="20"/>
                <w:lang w:val="en-GB"/>
              </w:rPr>
            </w:pPr>
            <w:r w:rsidRPr="000016C6">
              <w:rPr>
                <w:rFonts w:ascii="Arial" w:hAnsi="Arial" w:cs="Arial"/>
                <w:sz w:val="20"/>
                <w:szCs w:val="20"/>
                <w:lang w:val="en-GB"/>
              </w:rPr>
              <w:t>Service expenses - group companies</w:t>
            </w:r>
          </w:p>
        </w:tc>
        <w:tc>
          <w:tcPr>
            <w:tcW w:w="1584" w:type="dxa"/>
            <w:shd w:val="clear" w:color="auto" w:fill="FAFAFA"/>
            <w:vAlign w:val="bottom"/>
          </w:tcPr>
          <w:p w14:paraId="5A476759" w14:textId="0BB45DAF" w:rsidR="00D83BA3" w:rsidRPr="000016C6" w:rsidRDefault="00530CDC" w:rsidP="00CD6843">
            <w:pPr>
              <w:ind w:right="-72"/>
              <w:jc w:val="right"/>
              <w:rPr>
                <w:rFonts w:ascii="Arial" w:hAnsi="Arial" w:cs="Arial"/>
                <w:sz w:val="20"/>
                <w:szCs w:val="20"/>
                <w:cs/>
                <w:lang w:val="en-US"/>
              </w:rPr>
            </w:pPr>
            <w:r w:rsidRPr="000016C6">
              <w:rPr>
                <w:rFonts w:ascii="Arial" w:hAnsi="Arial" w:cs="Arial"/>
                <w:sz w:val="20"/>
                <w:szCs w:val="20"/>
                <w:lang w:val="en-US"/>
              </w:rPr>
              <w:t>61,337,796</w:t>
            </w:r>
          </w:p>
        </w:tc>
        <w:tc>
          <w:tcPr>
            <w:tcW w:w="1584" w:type="dxa"/>
            <w:vAlign w:val="bottom"/>
          </w:tcPr>
          <w:p w14:paraId="0054AC8F" w14:textId="4FB540ED" w:rsidR="00D83BA3" w:rsidRPr="000016C6" w:rsidRDefault="00D83BA3" w:rsidP="00CD6843">
            <w:pPr>
              <w:ind w:right="-72"/>
              <w:jc w:val="right"/>
              <w:rPr>
                <w:rFonts w:ascii="Arial" w:hAnsi="Arial" w:cs="Arial"/>
                <w:sz w:val="20"/>
                <w:szCs w:val="20"/>
                <w:cs/>
                <w:lang w:val="en-US"/>
              </w:rPr>
            </w:pPr>
            <w:r w:rsidRPr="000016C6">
              <w:rPr>
                <w:rFonts w:ascii="Arial" w:hAnsi="Arial" w:cs="Arial"/>
                <w:sz w:val="20"/>
                <w:szCs w:val="20"/>
                <w:lang w:val="en-US"/>
              </w:rPr>
              <w:t>57,263,635</w:t>
            </w:r>
          </w:p>
        </w:tc>
      </w:tr>
      <w:tr w:rsidR="00D83BA3" w:rsidRPr="000016C6" w14:paraId="4307FA0A" w14:textId="77777777" w:rsidTr="00CD6843">
        <w:tc>
          <w:tcPr>
            <w:tcW w:w="5400" w:type="dxa"/>
            <w:shd w:val="clear" w:color="auto" w:fill="auto"/>
          </w:tcPr>
          <w:p w14:paraId="2075D50F" w14:textId="77777777" w:rsidR="00D83BA3" w:rsidRPr="000016C6" w:rsidRDefault="00D83BA3" w:rsidP="00CD6843">
            <w:pPr>
              <w:tabs>
                <w:tab w:val="left" w:pos="342"/>
              </w:tabs>
              <w:ind w:right="-43"/>
              <w:rPr>
                <w:rFonts w:ascii="Arial" w:hAnsi="Arial" w:cs="Arial"/>
                <w:sz w:val="20"/>
                <w:szCs w:val="20"/>
                <w:lang w:val="en-GB"/>
              </w:rPr>
            </w:pPr>
            <w:r w:rsidRPr="000016C6">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14:paraId="637B60E3" w14:textId="2F483D58" w:rsidR="00D83BA3" w:rsidRPr="000016C6" w:rsidRDefault="00DB4CF6" w:rsidP="00CD6843">
            <w:pPr>
              <w:ind w:right="-72"/>
              <w:jc w:val="right"/>
              <w:rPr>
                <w:rFonts w:ascii="Arial" w:hAnsi="Arial" w:cs="Arial"/>
                <w:sz w:val="20"/>
                <w:szCs w:val="20"/>
                <w:cs/>
                <w:lang w:val="en-US"/>
              </w:rPr>
            </w:pPr>
            <w:r w:rsidRPr="000016C6">
              <w:rPr>
                <w:rFonts w:ascii="Arial" w:hAnsi="Arial" w:cs="Arial"/>
                <w:sz w:val="20"/>
                <w:szCs w:val="20"/>
                <w:lang w:val="en-US"/>
              </w:rPr>
              <w:t>65,351,565</w:t>
            </w:r>
          </w:p>
        </w:tc>
        <w:tc>
          <w:tcPr>
            <w:tcW w:w="1584" w:type="dxa"/>
            <w:tcBorders>
              <w:bottom w:val="single" w:sz="4" w:space="0" w:color="auto"/>
            </w:tcBorders>
            <w:vAlign w:val="bottom"/>
          </w:tcPr>
          <w:p w14:paraId="0F40C666" w14:textId="4F1FD1DC" w:rsidR="00D83BA3" w:rsidRPr="000016C6" w:rsidRDefault="00D83BA3" w:rsidP="00CD6843">
            <w:pPr>
              <w:ind w:right="-72"/>
              <w:jc w:val="right"/>
              <w:rPr>
                <w:rFonts w:ascii="Arial" w:hAnsi="Arial" w:cs="Arial"/>
                <w:sz w:val="20"/>
                <w:szCs w:val="20"/>
                <w:cs/>
                <w:lang w:val="en-US"/>
              </w:rPr>
            </w:pPr>
            <w:r w:rsidRPr="000016C6">
              <w:rPr>
                <w:rFonts w:ascii="Arial" w:hAnsi="Arial" w:cs="Arial"/>
                <w:sz w:val="20"/>
                <w:szCs w:val="20"/>
                <w:lang w:val="en-US"/>
              </w:rPr>
              <w:t>61,105,862</w:t>
            </w:r>
          </w:p>
        </w:tc>
      </w:tr>
      <w:tr w:rsidR="00D83BA3" w:rsidRPr="000016C6" w14:paraId="3A35A51D" w14:textId="77777777" w:rsidTr="00CD6843">
        <w:tc>
          <w:tcPr>
            <w:tcW w:w="5400" w:type="dxa"/>
            <w:shd w:val="clear" w:color="auto" w:fill="auto"/>
          </w:tcPr>
          <w:p w14:paraId="24103A4F" w14:textId="77777777" w:rsidR="00D83BA3" w:rsidRPr="000016C6" w:rsidRDefault="00D83BA3" w:rsidP="00CD6843">
            <w:pPr>
              <w:rPr>
                <w:rFonts w:ascii="Arial" w:hAnsi="Arial" w:cs="Arial"/>
                <w:sz w:val="20"/>
                <w:szCs w:val="20"/>
                <w:cs/>
              </w:rPr>
            </w:pPr>
          </w:p>
        </w:tc>
        <w:tc>
          <w:tcPr>
            <w:tcW w:w="1584" w:type="dxa"/>
            <w:tcBorders>
              <w:top w:val="single" w:sz="4" w:space="0" w:color="auto"/>
            </w:tcBorders>
            <w:shd w:val="clear" w:color="auto" w:fill="FAFAFA"/>
            <w:vAlign w:val="bottom"/>
          </w:tcPr>
          <w:p w14:paraId="1D99B906" w14:textId="77777777" w:rsidR="00D83BA3" w:rsidRPr="000016C6" w:rsidRDefault="00D83BA3" w:rsidP="00CD6843">
            <w:pPr>
              <w:rPr>
                <w:rFonts w:ascii="Arial" w:hAnsi="Arial" w:cs="Arial"/>
                <w:sz w:val="20"/>
                <w:szCs w:val="20"/>
                <w:cs/>
              </w:rPr>
            </w:pPr>
          </w:p>
        </w:tc>
        <w:tc>
          <w:tcPr>
            <w:tcW w:w="1584" w:type="dxa"/>
            <w:tcBorders>
              <w:top w:val="single" w:sz="4" w:space="0" w:color="auto"/>
            </w:tcBorders>
            <w:vAlign w:val="bottom"/>
          </w:tcPr>
          <w:p w14:paraId="2D5BEA3B" w14:textId="77777777" w:rsidR="00D83BA3" w:rsidRPr="000016C6" w:rsidRDefault="00D83BA3" w:rsidP="00CD6843">
            <w:pPr>
              <w:rPr>
                <w:rFonts w:ascii="Arial" w:hAnsi="Arial" w:cs="Arial"/>
                <w:sz w:val="20"/>
                <w:szCs w:val="20"/>
                <w:cs/>
              </w:rPr>
            </w:pPr>
          </w:p>
        </w:tc>
      </w:tr>
      <w:tr w:rsidR="00D83BA3" w:rsidRPr="000016C6" w14:paraId="784DD41A" w14:textId="77777777" w:rsidTr="00CD6843">
        <w:tc>
          <w:tcPr>
            <w:tcW w:w="5400" w:type="dxa"/>
            <w:shd w:val="clear" w:color="auto" w:fill="auto"/>
          </w:tcPr>
          <w:p w14:paraId="370C0E8C" w14:textId="77777777" w:rsidR="00D83BA3" w:rsidRPr="000016C6" w:rsidRDefault="00D83BA3" w:rsidP="00CD6843">
            <w:pPr>
              <w:tabs>
                <w:tab w:val="right" w:pos="5040"/>
                <w:tab w:val="right" w:pos="6390"/>
                <w:tab w:val="right" w:pos="8190"/>
              </w:tabs>
              <w:rPr>
                <w:rFonts w:ascii="Arial" w:hAnsi="Arial" w:cs="Arial"/>
                <w:sz w:val="20"/>
                <w:szCs w:val="20"/>
                <w:cs/>
              </w:rPr>
            </w:pPr>
            <w:r w:rsidRPr="000016C6">
              <w:rPr>
                <w:rFonts w:ascii="Arial" w:hAnsi="Arial" w:cs="Arial"/>
                <w:sz w:val="20"/>
                <w:szCs w:val="20"/>
                <w:cs/>
              </w:rPr>
              <w:t xml:space="preserve">Total </w:t>
            </w:r>
            <w:r w:rsidRPr="000016C6">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14:paraId="6496CF7F" w14:textId="422DAE30" w:rsidR="00D83BA3" w:rsidRPr="000016C6" w:rsidRDefault="00530CDC" w:rsidP="00CD6843">
            <w:pPr>
              <w:ind w:right="-72"/>
              <w:jc w:val="right"/>
              <w:rPr>
                <w:rFonts w:ascii="Arial" w:hAnsi="Arial" w:cs="Arial"/>
                <w:sz w:val="20"/>
                <w:szCs w:val="20"/>
                <w:cs/>
                <w:lang w:val="en-US"/>
              </w:rPr>
            </w:pPr>
            <w:r w:rsidRPr="000016C6">
              <w:rPr>
                <w:rFonts w:ascii="Arial" w:hAnsi="Arial" w:cs="Arial"/>
                <w:sz w:val="20"/>
                <w:szCs w:val="20"/>
                <w:lang w:val="en-US"/>
              </w:rPr>
              <w:fldChar w:fldCharType="begin"/>
            </w:r>
            <w:r w:rsidRPr="000016C6">
              <w:rPr>
                <w:rFonts w:ascii="Arial" w:hAnsi="Arial" w:cs="Arial"/>
                <w:sz w:val="20"/>
                <w:szCs w:val="20"/>
                <w:lang w:val="en-US"/>
              </w:rPr>
              <w:instrText xml:space="preserve"> =SUM(ABOVE) </w:instrText>
            </w:r>
            <w:r w:rsidRPr="000016C6">
              <w:rPr>
                <w:rFonts w:ascii="Arial" w:hAnsi="Arial" w:cs="Arial"/>
                <w:sz w:val="20"/>
                <w:szCs w:val="20"/>
                <w:lang w:val="en-US"/>
              </w:rPr>
              <w:fldChar w:fldCharType="separate"/>
            </w:r>
            <w:r w:rsidRPr="000016C6">
              <w:rPr>
                <w:rFonts w:ascii="Arial" w:hAnsi="Arial" w:cs="Arial"/>
                <w:noProof/>
                <w:sz w:val="20"/>
                <w:szCs w:val="20"/>
                <w:lang w:val="en-US"/>
              </w:rPr>
              <w:t>126,689,361</w:t>
            </w:r>
            <w:r w:rsidRPr="000016C6">
              <w:rPr>
                <w:rFonts w:ascii="Arial" w:hAnsi="Arial" w:cs="Arial"/>
                <w:sz w:val="20"/>
                <w:szCs w:val="20"/>
                <w:lang w:val="en-US"/>
              </w:rPr>
              <w:fldChar w:fldCharType="end"/>
            </w:r>
          </w:p>
        </w:tc>
        <w:tc>
          <w:tcPr>
            <w:tcW w:w="1584" w:type="dxa"/>
            <w:tcBorders>
              <w:bottom w:val="single" w:sz="4" w:space="0" w:color="auto"/>
            </w:tcBorders>
            <w:vAlign w:val="bottom"/>
          </w:tcPr>
          <w:p w14:paraId="08A335A6" w14:textId="54119107" w:rsidR="00D83BA3" w:rsidRPr="000016C6" w:rsidRDefault="00D83BA3" w:rsidP="00CD6843">
            <w:pPr>
              <w:ind w:right="-72"/>
              <w:jc w:val="right"/>
              <w:rPr>
                <w:rFonts w:ascii="Arial" w:hAnsi="Arial" w:cs="Arial"/>
                <w:sz w:val="20"/>
                <w:szCs w:val="20"/>
                <w:cs/>
                <w:lang w:val="en-US"/>
              </w:rPr>
            </w:pPr>
            <w:r w:rsidRPr="000016C6">
              <w:rPr>
                <w:rFonts w:ascii="Arial" w:hAnsi="Arial" w:cs="Arial"/>
                <w:sz w:val="20"/>
                <w:szCs w:val="20"/>
                <w:lang w:val="en-US"/>
              </w:rPr>
              <w:t>118,369,497</w:t>
            </w:r>
          </w:p>
        </w:tc>
      </w:tr>
    </w:tbl>
    <w:p w14:paraId="09C68CF8" w14:textId="739B4B90" w:rsidR="00CD0B92" w:rsidRPr="000016C6" w:rsidRDefault="00CD0B92" w:rsidP="00CD6843">
      <w:pPr>
        <w:pStyle w:val="a"/>
        <w:tabs>
          <w:tab w:val="right" w:pos="9990"/>
          <w:tab w:val="right" w:pos="10890"/>
        </w:tabs>
        <w:ind w:left="1080" w:right="0" w:hanging="540"/>
        <w:jc w:val="both"/>
        <w:rPr>
          <w:rFonts w:ascii="Arial" w:hAnsi="Arial" w:cs="Arial"/>
          <w:sz w:val="20"/>
          <w:szCs w:val="20"/>
          <w:lang w:val="en-GB"/>
        </w:rPr>
      </w:pPr>
    </w:p>
    <w:p w14:paraId="211AB18E" w14:textId="3CAE84ED" w:rsidR="00A57DB4"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9E0043" w:rsidRPr="000016C6">
        <w:rPr>
          <w:rFonts w:ascii="Arial" w:hAnsi="Arial" w:cs="Arial"/>
          <w:b/>
          <w:bCs/>
          <w:color w:val="CF4A02"/>
          <w:sz w:val="20"/>
          <w:szCs w:val="20"/>
          <w:lang w:val="en-US"/>
        </w:rPr>
        <w:t>.</w:t>
      </w:r>
      <w:r w:rsidR="00D3619D" w:rsidRPr="000016C6">
        <w:rPr>
          <w:rFonts w:ascii="Arial" w:hAnsi="Arial" w:cs="Arial"/>
          <w:b/>
          <w:bCs/>
          <w:color w:val="CF4A02"/>
          <w:sz w:val="20"/>
          <w:szCs w:val="20"/>
          <w:lang w:val="en-US"/>
        </w:rPr>
        <w:t>2</w:t>
      </w:r>
      <w:r w:rsidR="005E1034" w:rsidRPr="000016C6">
        <w:rPr>
          <w:rFonts w:ascii="Arial" w:hAnsi="Arial" w:cs="Arial"/>
          <w:b/>
          <w:bCs/>
          <w:color w:val="CF4A02"/>
          <w:sz w:val="20"/>
          <w:szCs w:val="20"/>
          <w:lang w:val="en-US"/>
        </w:rPr>
        <w:t>2</w:t>
      </w:r>
      <w:r w:rsidR="00A20F60" w:rsidRPr="000016C6">
        <w:rPr>
          <w:rFonts w:ascii="Arial" w:hAnsi="Arial" w:cs="Arial"/>
          <w:b/>
          <w:bCs/>
          <w:color w:val="CF4A02"/>
          <w:sz w:val="20"/>
          <w:szCs w:val="20"/>
          <w:lang w:val="en-US"/>
        </w:rPr>
        <w:tab/>
      </w:r>
      <w:r w:rsidR="00D1333F" w:rsidRPr="000016C6">
        <w:rPr>
          <w:rFonts w:ascii="Arial" w:hAnsi="Arial" w:cs="Arial"/>
          <w:b/>
          <w:bCs/>
          <w:color w:val="CF4A02"/>
          <w:sz w:val="20"/>
          <w:szCs w:val="20"/>
          <w:lang w:val="en-US"/>
        </w:rPr>
        <w:t>Income tax</w:t>
      </w:r>
    </w:p>
    <w:tbl>
      <w:tblPr>
        <w:tblW w:w="9117" w:type="dxa"/>
        <w:tblInd w:w="-72" w:type="dxa"/>
        <w:tblLayout w:type="fixed"/>
        <w:tblLook w:val="0000" w:firstRow="0" w:lastRow="0" w:firstColumn="0" w:lastColumn="0" w:noHBand="0" w:noVBand="0"/>
      </w:tblPr>
      <w:tblGrid>
        <w:gridCol w:w="5877"/>
        <w:gridCol w:w="1635"/>
        <w:gridCol w:w="1605"/>
      </w:tblGrid>
      <w:tr w:rsidR="000B7184" w:rsidRPr="001961CF" w14:paraId="7AE5D9C4" w14:textId="77777777" w:rsidTr="00017546">
        <w:trPr>
          <w:trHeight w:val="20"/>
        </w:trPr>
        <w:tc>
          <w:tcPr>
            <w:tcW w:w="5877" w:type="dxa"/>
            <w:vAlign w:val="center"/>
          </w:tcPr>
          <w:p w14:paraId="0CB7421B" w14:textId="77777777" w:rsidR="000B7184" w:rsidRPr="000016C6" w:rsidRDefault="000B7184" w:rsidP="00CD6843">
            <w:pPr>
              <w:pStyle w:val="a"/>
              <w:tabs>
                <w:tab w:val="right" w:pos="10890"/>
              </w:tabs>
              <w:ind w:left="510" w:right="0"/>
              <w:jc w:val="both"/>
              <w:rPr>
                <w:rFonts w:ascii="Arial" w:hAnsi="Arial" w:cs="Arial"/>
                <w:sz w:val="20"/>
                <w:szCs w:val="20"/>
                <w:lang w:val="en-US"/>
              </w:rPr>
            </w:pPr>
          </w:p>
        </w:tc>
        <w:tc>
          <w:tcPr>
            <w:tcW w:w="3240" w:type="dxa"/>
            <w:gridSpan w:val="2"/>
            <w:tcBorders>
              <w:top w:val="single" w:sz="4" w:space="0" w:color="auto"/>
              <w:bottom w:val="single" w:sz="4" w:space="0" w:color="auto"/>
            </w:tcBorders>
            <w:vAlign w:val="bottom"/>
          </w:tcPr>
          <w:p w14:paraId="6FF09089" w14:textId="0F6E9196" w:rsidR="000B7184" w:rsidRPr="000016C6" w:rsidRDefault="000B7184" w:rsidP="00CD6843">
            <w:pPr>
              <w:ind w:right="-72"/>
              <w:jc w:val="center"/>
              <w:rPr>
                <w:rFonts w:ascii="Arial" w:hAnsi="Arial" w:cs="Arial"/>
                <w:b/>
                <w:bCs/>
                <w:sz w:val="20"/>
                <w:szCs w:val="20"/>
                <w:cs/>
              </w:rPr>
            </w:pPr>
            <w:r w:rsidRPr="000016C6">
              <w:rPr>
                <w:rFonts w:ascii="Arial" w:hAnsi="Arial" w:cs="Arial"/>
                <w:b/>
                <w:bCs/>
                <w:spacing w:val="-4"/>
                <w:sz w:val="20"/>
                <w:szCs w:val="20"/>
                <w:cs/>
              </w:rPr>
              <w:t>For the six-month periods ended</w:t>
            </w:r>
          </w:p>
        </w:tc>
      </w:tr>
      <w:tr w:rsidR="000B7184" w:rsidRPr="000016C6" w14:paraId="35C8986F" w14:textId="77777777" w:rsidTr="00017546">
        <w:trPr>
          <w:trHeight w:val="20"/>
        </w:trPr>
        <w:tc>
          <w:tcPr>
            <w:tcW w:w="5877" w:type="dxa"/>
            <w:vAlign w:val="center"/>
          </w:tcPr>
          <w:p w14:paraId="7F7F38C7" w14:textId="77777777" w:rsidR="000B7184" w:rsidRPr="000016C6" w:rsidRDefault="000B7184" w:rsidP="00CD6843">
            <w:pPr>
              <w:pStyle w:val="a"/>
              <w:tabs>
                <w:tab w:val="right" w:pos="10890"/>
              </w:tabs>
              <w:ind w:left="510" w:right="0"/>
              <w:jc w:val="both"/>
              <w:rPr>
                <w:rFonts w:ascii="Arial" w:hAnsi="Arial" w:cs="Arial"/>
                <w:sz w:val="20"/>
                <w:szCs w:val="20"/>
                <w:lang w:val="en-US"/>
              </w:rPr>
            </w:pPr>
          </w:p>
        </w:tc>
        <w:tc>
          <w:tcPr>
            <w:tcW w:w="1635" w:type="dxa"/>
            <w:tcBorders>
              <w:top w:val="single" w:sz="4" w:space="0" w:color="auto"/>
            </w:tcBorders>
            <w:vAlign w:val="bottom"/>
          </w:tcPr>
          <w:p w14:paraId="4EB21C09" w14:textId="6A6AC8E8" w:rsidR="000B7184" w:rsidRPr="000016C6" w:rsidRDefault="000B7184" w:rsidP="00CD6843">
            <w:pPr>
              <w:ind w:right="-72"/>
              <w:jc w:val="right"/>
              <w:rPr>
                <w:rFonts w:ascii="Arial" w:hAnsi="Arial" w:cs="Arial"/>
                <w:b/>
                <w:bCs/>
                <w:sz w:val="20"/>
                <w:szCs w:val="20"/>
                <w:lang w:val="en-GB"/>
              </w:rPr>
            </w:pPr>
            <w:r w:rsidRPr="000016C6">
              <w:rPr>
                <w:rFonts w:ascii="Arial" w:hAnsi="Arial" w:cs="Arial"/>
                <w:b/>
                <w:bCs/>
                <w:sz w:val="20"/>
                <w:szCs w:val="20"/>
                <w:lang w:val="en-GB"/>
              </w:rPr>
              <w:t>30 June</w:t>
            </w:r>
          </w:p>
        </w:tc>
        <w:tc>
          <w:tcPr>
            <w:tcW w:w="1605" w:type="dxa"/>
            <w:tcBorders>
              <w:top w:val="single" w:sz="4" w:space="0" w:color="auto"/>
            </w:tcBorders>
            <w:vAlign w:val="bottom"/>
          </w:tcPr>
          <w:p w14:paraId="21EA54EC" w14:textId="3B5FBC4D" w:rsidR="000B7184" w:rsidRPr="000016C6" w:rsidRDefault="000B7184" w:rsidP="00CD6843">
            <w:pPr>
              <w:ind w:right="-72"/>
              <w:jc w:val="right"/>
              <w:rPr>
                <w:rFonts w:ascii="Arial" w:hAnsi="Arial" w:cs="Arial"/>
                <w:b/>
                <w:bCs/>
                <w:sz w:val="20"/>
                <w:szCs w:val="20"/>
                <w:cs/>
              </w:rPr>
            </w:pPr>
            <w:r w:rsidRPr="000016C6">
              <w:rPr>
                <w:rFonts w:ascii="Arial" w:hAnsi="Arial" w:cs="Arial"/>
                <w:b/>
                <w:bCs/>
                <w:sz w:val="20"/>
                <w:szCs w:val="20"/>
                <w:lang w:val="en-GB"/>
              </w:rPr>
              <w:t>30 June</w:t>
            </w:r>
          </w:p>
        </w:tc>
      </w:tr>
      <w:tr w:rsidR="000B7184" w:rsidRPr="000016C6" w14:paraId="13DF022F" w14:textId="77777777" w:rsidTr="00017546">
        <w:trPr>
          <w:trHeight w:val="20"/>
        </w:trPr>
        <w:tc>
          <w:tcPr>
            <w:tcW w:w="5877" w:type="dxa"/>
            <w:vAlign w:val="center"/>
          </w:tcPr>
          <w:p w14:paraId="4550C835" w14:textId="77777777" w:rsidR="000B7184" w:rsidRPr="000016C6" w:rsidRDefault="000B7184" w:rsidP="00CD6843">
            <w:pPr>
              <w:pStyle w:val="a"/>
              <w:tabs>
                <w:tab w:val="right" w:pos="10890"/>
              </w:tabs>
              <w:ind w:left="510" w:right="0"/>
              <w:jc w:val="both"/>
              <w:rPr>
                <w:rFonts w:ascii="Arial" w:hAnsi="Arial" w:cs="Arial"/>
                <w:sz w:val="20"/>
                <w:szCs w:val="20"/>
                <w:lang w:val="en-US"/>
              </w:rPr>
            </w:pPr>
          </w:p>
        </w:tc>
        <w:tc>
          <w:tcPr>
            <w:tcW w:w="1635" w:type="dxa"/>
            <w:vAlign w:val="bottom"/>
          </w:tcPr>
          <w:p w14:paraId="471D65C1" w14:textId="5A6B367F" w:rsidR="000B7184" w:rsidRPr="000016C6" w:rsidRDefault="008E6EF0" w:rsidP="00CD6843">
            <w:pPr>
              <w:ind w:right="-72"/>
              <w:jc w:val="right"/>
              <w:rPr>
                <w:rFonts w:ascii="Arial" w:hAnsi="Arial" w:cs="Arial"/>
                <w:b/>
                <w:bCs/>
                <w:sz w:val="20"/>
                <w:szCs w:val="20"/>
                <w:cs/>
              </w:rPr>
            </w:pPr>
            <w:r w:rsidRPr="000016C6">
              <w:rPr>
                <w:rFonts w:ascii="Arial" w:hAnsi="Arial" w:cs="Arial"/>
                <w:b/>
                <w:bCs/>
                <w:sz w:val="20"/>
                <w:szCs w:val="20"/>
                <w:lang w:val="en-GB"/>
              </w:rPr>
              <w:t>2020</w:t>
            </w:r>
          </w:p>
        </w:tc>
        <w:tc>
          <w:tcPr>
            <w:tcW w:w="1605" w:type="dxa"/>
            <w:vAlign w:val="bottom"/>
          </w:tcPr>
          <w:p w14:paraId="4DD58869" w14:textId="1DAE1038" w:rsidR="000B7184" w:rsidRPr="000016C6" w:rsidRDefault="008E6EF0" w:rsidP="00CD6843">
            <w:pPr>
              <w:ind w:right="-72"/>
              <w:jc w:val="right"/>
              <w:rPr>
                <w:rFonts w:ascii="Arial" w:hAnsi="Arial" w:cs="Arial"/>
                <w:b/>
                <w:bCs/>
                <w:sz w:val="20"/>
                <w:szCs w:val="20"/>
                <w:lang w:val="en-GB"/>
              </w:rPr>
            </w:pPr>
            <w:r w:rsidRPr="000016C6">
              <w:rPr>
                <w:rFonts w:ascii="Arial" w:hAnsi="Arial" w:cs="Arial"/>
                <w:b/>
                <w:bCs/>
                <w:sz w:val="20"/>
                <w:szCs w:val="20"/>
                <w:lang w:val="en-GB"/>
              </w:rPr>
              <w:t>2019</w:t>
            </w:r>
          </w:p>
        </w:tc>
      </w:tr>
      <w:tr w:rsidR="00BC01C1" w:rsidRPr="000016C6" w14:paraId="624409F7" w14:textId="77777777" w:rsidTr="00017546">
        <w:trPr>
          <w:trHeight w:val="20"/>
        </w:trPr>
        <w:tc>
          <w:tcPr>
            <w:tcW w:w="5877" w:type="dxa"/>
            <w:vAlign w:val="center"/>
          </w:tcPr>
          <w:p w14:paraId="6D6376F9" w14:textId="77777777" w:rsidR="00BC01C1" w:rsidRPr="000016C6" w:rsidRDefault="00BC01C1" w:rsidP="00CD6843">
            <w:pPr>
              <w:pStyle w:val="a"/>
              <w:tabs>
                <w:tab w:val="right" w:pos="10890"/>
              </w:tabs>
              <w:ind w:left="510" w:right="0"/>
              <w:jc w:val="both"/>
              <w:rPr>
                <w:rFonts w:ascii="Arial" w:hAnsi="Arial" w:cs="Arial"/>
                <w:sz w:val="20"/>
                <w:szCs w:val="20"/>
                <w:lang w:val="en-US"/>
              </w:rPr>
            </w:pPr>
          </w:p>
        </w:tc>
        <w:tc>
          <w:tcPr>
            <w:tcW w:w="1635" w:type="dxa"/>
            <w:tcBorders>
              <w:bottom w:val="single" w:sz="4" w:space="0" w:color="auto"/>
            </w:tcBorders>
            <w:vAlign w:val="center"/>
          </w:tcPr>
          <w:p w14:paraId="1BD82D9D" w14:textId="77777777" w:rsidR="00BC01C1" w:rsidRPr="000016C6" w:rsidRDefault="00BC01C1" w:rsidP="00CD6843">
            <w:pPr>
              <w:pStyle w:val="a"/>
              <w:tabs>
                <w:tab w:val="decimal" w:pos="1469"/>
              </w:tabs>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605" w:type="dxa"/>
            <w:tcBorders>
              <w:bottom w:val="single" w:sz="4" w:space="0" w:color="auto"/>
            </w:tcBorders>
            <w:vAlign w:val="center"/>
          </w:tcPr>
          <w:p w14:paraId="4F5A9CF4" w14:textId="77777777" w:rsidR="00BC01C1" w:rsidRPr="000016C6" w:rsidRDefault="00BC01C1" w:rsidP="00CD6843">
            <w:pPr>
              <w:pStyle w:val="a"/>
              <w:tabs>
                <w:tab w:val="decimal" w:pos="1354"/>
              </w:tabs>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BC01C1" w:rsidRPr="000016C6" w14:paraId="00E9A793" w14:textId="77777777" w:rsidTr="00017546">
        <w:trPr>
          <w:trHeight w:val="20"/>
        </w:trPr>
        <w:tc>
          <w:tcPr>
            <w:tcW w:w="5877" w:type="dxa"/>
            <w:vAlign w:val="center"/>
          </w:tcPr>
          <w:p w14:paraId="673F33F3" w14:textId="77777777" w:rsidR="00BC01C1" w:rsidRPr="000016C6" w:rsidRDefault="00BC01C1" w:rsidP="00CD6843">
            <w:pPr>
              <w:pStyle w:val="a"/>
              <w:tabs>
                <w:tab w:val="left" w:pos="2430"/>
                <w:tab w:val="right" w:pos="10890"/>
              </w:tabs>
              <w:ind w:left="510"/>
              <w:jc w:val="both"/>
              <w:rPr>
                <w:rFonts w:ascii="Arial" w:hAnsi="Arial" w:cs="Arial"/>
                <w:b/>
                <w:bCs/>
                <w:sz w:val="20"/>
                <w:szCs w:val="20"/>
                <w:lang w:val="en-US"/>
              </w:rPr>
            </w:pPr>
            <w:r w:rsidRPr="000016C6">
              <w:rPr>
                <w:rFonts w:ascii="Arial" w:hAnsi="Arial" w:cs="Arial"/>
                <w:b/>
                <w:bCs/>
                <w:sz w:val="20"/>
                <w:szCs w:val="20"/>
                <w:lang w:val="en-US"/>
              </w:rPr>
              <w:t>Current income tax</w:t>
            </w:r>
          </w:p>
        </w:tc>
        <w:tc>
          <w:tcPr>
            <w:tcW w:w="1635" w:type="dxa"/>
            <w:tcBorders>
              <w:top w:val="single" w:sz="4" w:space="0" w:color="auto"/>
            </w:tcBorders>
            <w:shd w:val="clear" w:color="auto" w:fill="FAFAFA"/>
            <w:vAlign w:val="center"/>
          </w:tcPr>
          <w:p w14:paraId="7EB8EEB4" w14:textId="77777777" w:rsidR="00BC01C1" w:rsidRPr="000016C6" w:rsidRDefault="00BC01C1" w:rsidP="00CD6843">
            <w:pPr>
              <w:pStyle w:val="a"/>
              <w:tabs>
                <w:tab w:val="decimal" w:pos="1469"/>
              </w:tabs>
              <w:ind w:right="-72"/>
              <w:jc w:val="right"/>
              <w:rPr>
                <w:rFonts w:ascii="Arial" w:hAnsi="Arial" w:cs="Arial"/>
                <w:sz w:val="20"/>
                <w:szCs w:val="20"/>
                <w:lang w:val="en-US"/>
              </w:rPr>
            </w:pPr>
          </w:p>
        </w:tc>
        <w:tc>
          <w:tcPr>
            <w:tcW w:w="1605" w:type="dxa"/>
            <w:tcBorders>
              <w:top w:val="single" w:sz="4" w:space="0" w:color="auto"/>
            </w:tcBorders>
            <w:vAlign w:val="center"/>
          </w:tcPr>
          <w:p w14:paraId="17AA7225" w14:textId="77777777" w:rsidR="00BC01C1" w:rsidRPr="000016C6" w:rsidRDefault="00BC01C1" w:rsidP="00CD6843">
            <w:pPr>
              <w:pStyle w:val="a"/>
              <w:tabs>
                <w:tab w:val="decimal" w:pos="1469"/>
              </w:tabs>
              <w:ind w:right="-72"/>
              <w:jc w:val="right"/>
              <w:rPr>
                <w:rFonts w:ascii="Arial" w:hAnsi="Arial" w:cs="Arial"/>
                <w:sz w:val="20"/>
                <w:szCs w:val="20"/>
                <w:lang w:val="en-US"/>
              </w:rPr>
            </w:pPr>
          </w:p>
        </w:tc>
      </w:tr>
      <w:tr w:rsidR="00D83BA3" w:rsidRPr="000016C6" w14:paraId="0757DB1A" w14:textId="77777777" w:rsidTr="00017546">
        <w:trPr>
          <w:trHeight w:val="20"/>
        </w:trPr>
        <w:tc>
          <w:tcPr>
            <w:tcW w:w="5877" w:type="dxa"/>
            <w:vAlign w:val="center"/>
          </w:tcPr>
          <w:p w14:paraId="1ECE5360" w14:textId="77777777" w:rsidR="00D83BA3" w:rsidRPr="000016C6" w:rsidRDefault="00D83BA3" w:rsidP="00CD6843">
            <w:pPr>
              <w:pStyle w:val="a"/>
              <w:tabs>
                <w:tab w:val="left" w:pos="2430"/>
                <w:tab w:val="right" w:pos="10890"/>
              </w:tabs>
              <w:ind w:left="510"/>
              <w:jc w:val="both"/>
              <w:rPr>
                <w:rFonts w:ascii="Arial" w:hAnsi="Arial" w:cs="Arial"/>
                <w:sz w:val="20"/>
                <w:szCs w:val="20"/>
                <w:u w:val="single"/>
                <w:lang w:val="en-US"/>
              </w:rPr>
            </w:pPr>
            <w:r w:rsidRPr="000016C6">
              <w:rPr>
                <w:rFonts w:ascii="Arial" w:hAnsi="Arial" w:cs="Arial"/>
                <w:sz w:val="20"/>
                <w:szCs w:val="20"/>
                <w:lang w:val="en-US"/>
              </w:rPr>
              <w:t>Current income tax</w:t>
            </w:r>
          </w:p>
        </w:tc>
        <w:tc>
          <w:tcPr>
            <w:tcW w:w="1635" w:type="dxa"/>
            <w:shd w:val="clear" w:color="auto" w:fill="FAFAFA"/>
            <w:vAlign w:val="center"/>
          </w:tcPr>
          <w:p w14:paraId="6C613A5A" w14:textId="629D0EE9" w:rsidR="00D83BA3" w:rsidRPr="000016C6" w:rsidRDefault="00DB4CF6" w:rsidP="00CD6843">
            <w:pPr>
              <w:pStyle w:val="a"/>
              <w:tabs>
                <w:tab w:val="decimal" w:pos="1469"/>
              </w:tabs>
              <w:ind w:right="-72"/>
              <w:jc w:val="right"/>
              <w:rPr>
                <w:rFonts w:ascii="Arial" w:hAnsi="Arial" w:cs="Arial"/>
                <w:sz w:val="20"/>
                <w:szCs w:val="20"/>
                <w:lang w:val="en-US"/>
              </w:rPr>
            </w:pPr>
            <w:r w:rsidRPr="000016C6">
              <w:rPr>
                <w:rFonts w:ascii="Arial" w:hAnsi="Arial" w:cs="Arial"/>
                <w:sz w:val="20"/>
                <w:szCs w:val="20"/>
                <w:lang w:val="en-US"/>
              </w:rPr>
              <w:t>64,817,786</w:t>
            </w:r>
          </w:p>
        </w:tc>
        <w:tc>
          <w:tcPr>
            <w:tcW w:w="1605" w:type="dxa"/>
            <w:vAlign w:val="center"/>
          </w:tcPr>
          <w:p w14:paraId="6908880A" w14:textId="3ADED6D0" w:rsidR="00D83BA3" w:rsidRPr="000016C6" w:rsidRDefault="00D83BA3" w:rsidP="00CD6843">
            <w:pPr>
              <w:pStyle w:val="a"/>
              <w:tabs>
                <w:tab w:val="decimal" w:pos="1469"/>
              </w:tabs>
              <w:ind w:right="-72"/>
              <w:jc w:val="right"/>
              <w:rPr>
                <w:rFonts w:ascii="Arial" w:hAnsi="Arial" w:cs="Arial"/>
                <w:sz w:val="20"/>
                <w:szCs w:val="20"/>
                <w:lang w:val="en-US"/>
              </w:rPr>
            </w:pPr>
            <w:r w:rsidRPr="000016C6">
              <w:rPr>
                <w:rFonts w:ascii="Arial" w:hAnsi="Arial" w:cs="Arial"/>
                <w:sz w:val="20"/>
                <w:szCs w:val="20"/>
                <w:lang w:val="en-US"/>
              </w:rPr>
              <w:t>44,012,269</w:t>
            </w:r>
          </w:p>
        </w:tc>
      </w:tr>
      <w:tr w:rsidR="00D83BA3" w:rsidRPr="000016C6" w14:paraId="454A1D91" w14:textId="77777777" w:rsidTr="00017546">
        <w:trPr>
          <w:trHeight w:val="20"/>
        </w:trPr>
        <w:tc>
          <w:tcPr>
            <w:tcW w:w="5877" w:type="dxa"/>
            <w:vAlign w:val="center"/>
          </w:tcPr>
          <w:p w14:paraId="146B4F73" w14:textId="6DB39FB0" w:rsidR="00D83BA3" w:rsidRPr="000016C6" w:rsidRDefault="00D83BA3" w:rsidP="00CD6843">
            <w:pPr>
              <w:pStyle w:val="a"/>
              <w:tabs>
                <w:tab w:val="left" w:pos="2430"/>
                <w:tab w:val="right" w:pos="10890"/>
              </w:tabs>
              <w:ind w:left="510"/>
              <w:jc w:val="both"/>
              <w:rPr>
                <w:rFonts w:ascii="Arial" w:hAnsi="Arial" w:cs="Arial"/>
                <w:sz w:val="20"/>
                <w:szCs w:val="20"/>
                <w:lang w:val="en-US"/>
              </w:rPr>
            </w:pPr>
            <w:r w:rsidRPr="000016C6">
              <w:rPr>
                <w:rFonts w:ascii="Arial" w:hAnsi="Arial" w:cs="Arial"/>
                <w:sz w:val="20"/>
                <w:szCs w:val="20"/>
                <w:lang w:val="en-US"/>
              </w:rPr>
              <w:t>Adjustments in respect of prior period</w:t>
            </w:r>
          </w:p>
        </w:tc>
        <w:tc>
          <w:tcPr>
            <w:tcW w:w="1635" w:type="dxa"/>
            <w:tcBorders>
              <w:bottom w:val="single" w:sz="4" w:space="0" w:color="auto"/>
            </w:tcBorders>
            <w:shd w:val="clear" w:color="auto" w:fill="FAFAFA"/>
            <w:vAlign w:val="center"/>
          </w:tcPr>
          <w:p w14:paraId="73D3AE3D" w14:textId="3E51FB14" w:rsidR="00D83BA3" w:rsidRPr="000016C6" w:rsidRDefault="00DB4CF6" w:rsidP="00CD6843">
            <w:pPr>
              <w:pStyle w:val="a"/>
              <w:tabs>
                <w:tab w:val="decimal" w:pos="1469"/>
              </w:tabs>
              <w:ind w:right="-72"/>
              <w:jc w:val="right"/>
              <w:rPr>
                <w:rFonts w:ascii="Arial" w:hAnsi="Arial" w:cs="Arial"/>
                <w:sz w:val="20"/>
                <w:szCs w:val="20"/>
                <w:lang w:val="en-US"/>
              </w:rPr>
            </w:pPr>
            <w:r w:rsidRPr="000016C6">
              <w:rPr>
                <w:rFonts w:ascii="Arial" w:hAnsi="Arial" w:cs="Arial"/>
                <w:sz w:val="20"/>
                <w:szCs w:val="20"/>
                <w:lang w:val="en-US"/>
              </w:rPr>
              <w:t>175,286</w:t>
            </w:r>
          </w:p>
        </w:tc>
        <w:tc>
          <w:tcPr>
            <w:tcW w:w="1605" w:type="dxa"/>
            <w:tcBorders>
              <w:bottom w:val="single" w:sz="4" w:space="0" w:color="auto"/>
            </w:tcBorders>
            <w:vAlign w:val="center"/>
          </w:tcPr>
          <w:p w14:paraId="1AD05498" w14:textId="68A40569" w:rsidR="00D83BA3" w:rsidRPr="000016C6" w:rsidRDefault="00D83BA3" w:rsidP="00CD6843">
            <w:pPr>
              <w:pStyle w:val="a"/>
              <w:tabs>
                <w:tab w:val="decimal" w:pos="1469"/>
              </w:tabs>
              <w:ind w:right="-72"/>
              <w:jc w:val="right"/>
              <w:rPr>
                <w:rFonts w:ascii="Arial" w:hAnsi="Arial" w:cs="Arial"/>
                <w:sz w:val="20"/>
                <w:szCs w:val="20"/>
                <w:lang w:val="en-US"/>
              </w:rPr>
            </w:pPr>
            <w:r w:rsidRPr="000016C6">
              <w:rPr>
                <w:rFonts w:ascii="Arial" w:hAnsi="Arial" w:cs="Arial"/>
                <w:sz w:val="20"/>
                <w:szCs w:val="20"/>
                <w:lang w:val="en-US"/>
              </w:rPr>
              <w:t>15,293,157</w:t>
            </w:r>
          </w:p>
        </w:tc>
      </w:tr>
      <w:tr w:rsidR="00D83BA3" w:rsidRPr="000016C6" w14:paraId="0C50A9D5" w14:textId="77777777" w:rsidTr="00017546">
        <w:trPr>
          <w:trHeight w:val="20"/>
        </w:trPr>
        <w:tc>
          <w:tcPr>
            <w:tcW w:w="5877" w:type="dxa"/>
            <w:vAlign w:val="center"/>
          </w:tcPr>
          <w:p w14:paraId="507D2466" w14:textId="77777777" w:rsidR="00D83BA3" w:rsidRPr="000016C6" w:rsidRDefault="00D83BA3" w:rsidP="00CD6843">
            <w:pPr>
              <w:pStyle w:val="a"/>
              <w:tabs>
                <w:tab w:val="left" w:pos="2430"/>
                <w:tab w:val="right" w:pos="10890"/>
              </w:tabs>
              <w:ind w:left="51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6BEA407B" w14:textId="77777777" w:rsidR="00D83BA3" w:rsidRPr="000016C6" w:rsidRDefault="00D83BA3" w:rsidP="00CD6843">
            <w:pPr>
              <w:pStyle w:val="a"/>
              <w:tabs>
                <w:tab w:val="decimal" w:pos="1469"/>
              </w:tabs>
              <w:ind w:right="-72"/>
              <w:jc w:val="right"/>
              <w:rPr>
                <w:rFonts w:ascii="Arial" w:hAnsi="Arial" w:cs="Arial"/>
                <w:sz w:val="20"/>
                <w:szCs w:val="20"/>
                <w:lang w:val="en-US"/>
              </w:rPr>
            </w:pPr>
          </w:p>
        </w:tc>
        <w:tc>
          <w:tcPr>
            <w:tcW w:w="1605" w:type="dxa"/>
            <w:tcBorders>
              <w:top w:val="single" w:sz="4" w:space="0" w:color="auto"/>
            </w:tcBorders>
            <w:vAlign w:val="center"/>
          </w:tcPr>
          <w:p w14:paraId="14B8B050" w14:textId="77777777" w:rsidR="00D83BA3" w:rsidRPr="000016C6" w:rsidRDefault="00D83BA3" w:rsidP="00CD6843">
            <w:pPr>
              <w:pStyle w:val="a"/>
              <w:tabs>
                <w:tab w:val="decimal" w:pos="1469"/>
              </w:tabs>
              <w:ind w:right="-72"/>
              <w:jc w:val="right"/>
              <w:rPr>
                <w:rFonts w:ascii="Arial" w:hAnsi="Arial" w:cs="Arial"/>
                <w:sz w:val="20"/>
                <w:szCs w:val="20"/>
                <w:lang w:val="en-US"/>
              </w:rPr>
            </w:pPr>
          </w:p>
        </w:tc>
      </w:tr>
      <w:tr w:rsidR="00D83BA3" w:rsidRPr="000016C6" w14:paraId="1AE7371F" w14:textId="77777777" w:rsidTr="00017546">
        <w:trPr>
          <w:trHeight w:val="20"/>
        </w:trPr>
        <w:tc>
          <w:tcPr>
            <w:tcW w:w="5877" w:type="dxa"/>
            <w:vAlign w:val="center"/>
          </w:tcPr>
          <w:p w14:paraId="0D900FC6" w14:textId="77777777" w:rsidR="00D83BA3" w:rsidRPr="000016C6" w:rsidRDefault="00D83BA3" w:rsidP="00CD6843">
            <w:pPr>
              <w:pStyle w:val="a"/>
              <w:tabs>
                <w:tab w:val="left" w:pos="2430"/>
                <w:tab w:val="right" w:pos="10890"/>
              </w:tabs>
              <w:ind w:left="510"/>
              <w:jc w:val="both"/>
              <w:rPr>
                <w:rFonts w:ascii="Arial" w:hAnsi="Arial" w:cs="Arial"/>
                <w:sz w:val="20"/>
                <w:szCs w:val="20"/>
                <w:lang w:val="en-US"/>
              </w:rPr>
            </w:pPr>
            <w:r w:rsidRPr="000016C6">
              <w:rPr>
                <w:rFonts w:ascii="Arial" w:hAnsi="Arial" w:cs="Arial"/>
                <w:sz w:val="20"/>
                <w:szCs w:val="20"/>
                <w:lang w:val="en-US"/>
              </w:rPr>
              <w:t>Total current income tax</w:t>
            </w:r>
          </w:p>
        </w:tc>
        <w:tc>
          <w:tcPr>
            <w:tcW w:w="1635" w:type="dxa"/>
            <w:tcBorders>
              <w:bottom w:val="single" w:sz="4" w:space="0" w:color="auto"/>
            </w:tcBorders>
            <w:shd w:val="clear" w:color="auto" w:fill="FAFAFA"/>
            <w:vAlign w:val="center"/>
          </w:tcPr>
          <w:p w14:paraId="6AB9C5AA" w14:textId="6A1A0076" w:rsidR="00D83BA3" w:rsidRPr="000016C6" w:rsidRDefault="00DB4CF6" w:rsidP="00CD6843">
            <w:pPr>
              <w:pStyle w:val="a"/>
              <w:tabs>
                <w:tab w:val="decimal" w:pos="1469"/>
              </w:tabs>
              <w:ind w:right="-72"/>
              <w:jc w:val="right"/>
              <w:rPr>
                <w:rFonts w:ascii="Arial" w:hAnsi="Arial" w:cs="Arial"/>
                <w:sz w:val="20"/>
                <w:szCs w:val="20"/>
                <w:lang w:val="en-US"/>
              </w:rPr>
            </w:pPr>
            <w:r w:rsidRPr="000016C6">
              <w:rPr>
                <w:rFonts w:ascii="Arial" w:hAnsi="Arial" w:cs="Arial"/>
                <w:sz w:val="20"/>
                <w:szCs w:val="20"/>
                <w:lang w:val="en-US"/>
              </w:rPr>
              <w:t>64,993,072</w:t>
            </w:r>
          </w:p>
        </w:tc>
        <w:tc>
          <w:tcPr>
            <w:tcW w:w="1605" w:type="dxa"/>
            <w:tcBorders>
              <w:bottom w:val="single" w:sz="4" w:space="0" w:color="auto"/>
            </w:tcBorders>
            <w:vAlign w:val="center"/>
          </w:tcPr>
          <w:p w14:paraId="73E10770" w14:textId="2E793FBA" w:rsidR="00D83BA3" w:rsidRPr="000016C6" w:rsidRDefault="00D83BA3" w:rsidP="00CD6843">
            <w:pPr>
              <w:pStyle w:val="a"/>
              <w:tabs>
                <w:tab w:val="decimal" w:pos="1469"/>
              </w:tabs>
              <w:ind w:right="-72"/>
              <w:jc w:val="right"/>
              <w:rPr>
                <w:rFonts w:ascii="Arial" w:hAnsi="Arial" w:cs="Arial"/>
                <w:sz w:val="20"/>
                <w:szCs w:val="20"/>
                <w:lang w:val="en-US"/>
              </w:rPr>
            </w:pPr>
            <w:r w:rsidRPr="000016C6">
              <w:rPr>
                <w:rFonts w:ascii="Arial" w:hAnsi="Arial" w:cs="Arial"/>
                <w:sz w:val="20"/>
                <w:szCs w:val="20"/>
                <w:lang w:val="en-US"/>
              </w:rPr>
              <w:t>59,305,426</w:t>
            </w:r>
          </w:p>
        </w:tc>
      </w:tr>
      <w:tr w:rsidR="00D83BA3" w:rsidRPr="000016C6" w14:paraId="0A79CA5A" w14:textId="77777777" w:rsidTr="00017546">
        <w:trPr>
          <w:trHeight w:val="20"/>
        </w:trPr>
        <w:tc>
          <w:tcPr>
            <w:tcW w:w="5877" w:type="dxa"/>
            <w:vAlign w:val="center"/>
          </w:tcPr>
          <w:p w14:paraId="333A553D" w14:textId="77777777" w:rsidR="00D83BA3" w:rsidRPr="000016C6" w:rsidRDefault="00D83BA3" w:rsidP="00CD6843">
            <w:pPr>
              <w:pStyle w:val="a"/>
              <w:tabs>
                <w:tab w:val="left" w:pos="2430"/>
                <w:tab w:val="right" w:pos="10890"/>
              </w:tabs>
              <w:ind w:left="51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5FE4C8BE" w14:textId="77777777" w:rsidR="00D83BA3" w:rsidRPr="000016C6" w:rsidRDefault="00D83BA3" w:rsidP="00CD6843">
            <w:pPr>
              <w:pStyle w:val="a"/>
              <w:tabs>
                <w:tab w:val="decimal" w:pos="1469"/>
              </w:tabs>
              <w:ind w:right="-72"/>
              <w:jc w:val="right"/>
              <w:rPr>
                <w:rFonts w:ascii="Arial" w:hAnsi="Arial" w:cs="Arial"/>
                <w:sz w:val="20"/>
                <w:szCs w:val="20"/>
                <w:lang w:val="en-US"/>
              </w:rPr>
            </w:pPr>
          </w:p>
        </w:tc>
        <w:tc>
          <w:tcPr>
            <w:tcW w:w="1605" w:type="dxa"/>
            <w:tcBorders>
              <w:top w:val="single" w:sz="4" w:space="0" w:color="auto"/>
            </w:tcBorders>
            <w:vAlign w:val="center"/>
          </w:tcPr>
          <w:p w14:paraId="66F61B14" w14:textId="77777777" w:rsidR="00D83BA3" w:rsidRPr="000016C6" w:rsidRDefault="00D83BA3" w:rsidP="00CD6843">
            <w:pPr>
              <w:pStyle w:val="a"/>
              <w:tabs>
                <w:tab w:val="decimal" w:pos="1469"/>
              </w:tabs>
              <w:ind w:right="-72"/>
              <w:jc w:val="right"/>
              <w:rPr>
                <w:rFonts w:ascii="Arial" w:hAnsi="Arial" w:cs="Arial"/>
                <w:sz w:val="20"/>
                <w:szCs w:val="20"/>
                <w:lang w:val="en-US"/>
              </w:rPr>
            </w:pPr>
          </w:p>
        </w:tc>
      </w:tr>
      <w:tr w:rsidR="00D83BA3" w:rsidRPr="000016C6" w14:paraId="0E4FA11E" w14:textId="77777777" w:rsidTr="00017546">
        <w:trPr>
          <w:trHeight w:val="20"/>
        </w:trPr>
        <w:tc>
          <w:tcPr>
            <w:tcW w:w="5877" w:type="dxa"/>
            <w:vAlign w:val="center"/>
          </w:tcPr>
          <w:p w14:paraId="7D548A60" w14:textId="7AEB7932" w:rsidR="00D83BA3" w:rsidRPr="000016C6" w:rsidRDefault="00D83BA3" w:rsidP="00CD6843">
            <w:pPr>
              <w:pStyle w:val="a"/>
              <w:tabs>
                <w:tab w:val="left" w:pos="2430"/>
                <w:tab w:val="right" w:pos="10890"/>
              </w:tabs>
              <w:ind w:left="510"/>
              <w:jc w:val="both"/>
              <w:rPr>
                <w:rFonts w:ascii="Arial" w:hAnsi="Arial" w:cs="Arial"/>
                <w:b/>
                <w:bCs/>
                <w:sz w:val="20"/>
                <w:szCs w:val="20"/>
                <w:lang w:val="en-US"/>
              </w:rPr>
            </w:pPr>
            <w:r w:rsidRPr="000016C6">
              <w:rPr>
                <w:rFonts w:ascii="Arial" w:hAnsi="Arial" w:cs="Arial"/>
                <w:b/>
                <w:bCs/>
                <w:sz w:val="20"/>
                <w:szCs w:val="20"/>
                <w:lang w:val="en-US"/>
              </w:rPr>
              <w:t>Deferred income tax</w:t>
            </w:r>
          </w:p>
        </w:tc>
        <w:tc>
          <w:tcPr>
            <w:tcW w:w="1635" w:type="dxa"/>
            <w:shd w:val="clear" w:color="auto" w:fill="FAFAFA"/>
            <w:vAlign w:val="center"/>
          </w:tcPr>
          <w:p w14:paraId="2F4D811C" w14:textId="77777777" w:rsidR="00D83BA3" w:rsidRPr="000016C6" w:rsidRDefault="00D83BA3" w:rsidP="00CD6843">
            <w:pPr>
              <w:pStyle w:val="a"/>
              <w:tabs>
                <w:tab w:val="decimal" w:pos="1469"/>
              </w:tabs>
              <w:ind w:right="-72"/>
              <w:jc w:val="right"/>
              <w:rPr>
                <w:rFonts w:ascii="Arial" w:hAnsi="Arial" w:cs="Arial"/>
                <w:sz w:val="20"/>
                <w:szCs w:val="20"/>
                <w:lang w:val="en-US"/>
              </w:rPr>
            </w:pPr>
          </w:p>
        </w:tc>
        <w:tc>
          <w:tcPr>
            <w:tcW w:w="1605" w:type="dxa"/>
            <w:vAlign w:val="center"/>
          </w:tcPr>
          <w:p w14:paraId="4B5EC8F1" w14:textId="77777777" w:rsidR="00D83BA3" w:rsidRPr="000016C6" w:rsidRDefault="00D83BA3" w:rsidP="00CD6843">
            <w:pPr>
              <w:pStyle w:val="a"/>
              <w:tabs>
                <w:tab w:val="decimal" w:pos="1469"/>
              </w:tabs>
              <w:ind w:right="-72"/>
              <w:jc w:val="right"/>
              <w:rPr>
                <w:rFonts w:ascii="Arial" w:hAnsi="Arial" w:cs="Arial"/>
                <w:sz w:val="20"/>
                <w:szCs w:val="20"/>
                <w:lang w:val="en-US"/>
              </w:rPr>
            </w:pPr>
          </w:p>
        </w:tc>
      </w:tr>
      <w:tr w:rsidR="00D83BA3" w:rsidRPr="000016C6" w14:paraId="6F6A04D3" w14:textId="77777777" w:rsidTr="00017546">
        <w:trPr>
          <w:trHeight w:val="20"/>
        </w:trPr>
        <w:tc>
          <w:tcPr>
            <w:tcW w:w="5877" w:type="dxa"/>
            <w:vAlign w:val="center"/>
          </w:tcPr>
          <w:p w14:paraId="1FE4AE07" w14:textId="77777777" w:rsidR="00D83BA3" w:rsidRPr="000016C6" w:rsidRDefault="00D83BA3" w:rsidP="00CD6843">
            <w:pPr>
              <w:pStyle w:val="a"/>
              <w:tabs>
                <w:tab w:val="left" w:pos="2430"/>
                <w:tab w:val="right" w:pos="10890"/>
              </w:tabs>
              <w:ind w:left="510"/>
              <w:jc w:val="both"/>
              <w:rPr>
                <w:rFonts w:ascii="Arial" w:hAnsi="Arial" w:cs="Arial"/>
                <w:sz w:val="20"/>
                <w:szCs w:val="20"/>
                <w:lang w:val="en-US"/>
              </w:rPr>
            </w:pPr>
            <w:r w:rsidRPr="000016C6">
              <w:rPr>
                <w:rFonts w:ascii="Arial" w:hAnsi="Arial" w:cs="Arial"/>
                <w:sz w:val="20"/>
                <w:szCs w:val="20"/>
                <w:lang w:val="en-US"/>
              </w:rPr>
              <w:t>Temporary differences items</w:t>
            </w:r>
          </w:p>
        </w:tc>
        <w:tc>
          <w:tcPr>
            <w:tcW w:w="1635" w:type="dxa"/>
            <w:tcBorders>
              <w:bottom w:val="single" w:sz="4" w:space="0" w:color="auto"/>
            </w:tcBorders>
            <w:shd w:val="clear" w:color="auto" w:fill="FAFAFA"/>
            <w:vAlign w:val="center"/>
          </w:tcPr>
          <w:p w14:paraId="22F509E0" w14:textId="029092AD" w:rsidR="00D83BA3" w:rsidRPr="000016C6" w:rsidRDefault="00DB4CF6" w:rsidP="00CD6843">
            <w:pPr>
              <w:pStyle w:val="a"/>
              <w:ind w:right="-72"/>
              <w:jc w:val="right"/>
              <w:rPr>
                <w:rFonts w:ascii="Arial" w:hAnsi="Arial" w:cs="Arial"/>
                <w:sz w:val="20"/>
                <w:szCs w:val="20"/>
                <w:lang w:val="en-US"/>
              </w:rPr>
            </w:pPr>
            <w:r w:rsidRPr="000016C6">
              <w:rPr>
                <w:rFonts w:ascii="Arial" w:hAnsi="Arial" w:cs="Arial"/>
                <w:sz w:val="20"/>
                <w:szCs w:val="20"/>
                <w:lang w:val="en-US"/>
              </w:rPr>
              <w:t>(961,223)</w:t>
            </w:r>
          </w:p>
        </w:tc>
        <w:tc>
          <w:tcPr>
            <w:tcW w:w="1605" w:type="dxa"/>
            <w:tcBorders>
              <w:bottom w:val="single" w:sz="4" w:space="0" w:color="auto"/>
            </w:tcBorders>
            <w:vAlign w:val="center"/>
          </w:tcPr>
          <w:p w14:paraId="2D88AD38" w14:textId="069773DF" w:rsidR="00D83BA3" w:rsidRPr="000016C6" w:rsidRDefault="00D83BA3" w:rsidP="00CD6843">
            <w:pPr>
              <w:pStyle w:val="a"/>
              <w:ind w:right="-72"/>
              <w:jc w:val="right"/>
              <w:rPr>
                <w:rFonts w:ascii="Arial" w:hAnsi="Arial" w:cs="Arial"/>
                <w:sz w:val="20"/>
                <w:szCs w:val="20"/>
                <w:lang w:val="en-US"/>
              </w:rPr>
            </w:pPr>
            <w:r w:rsidRPr="000016C6">
              <w:rPr>
                <w:rFonts w:ascii="Arial" w:hAnsi="Arial" w:cs="Arial"/>
                <w:sz w:val="20"/>
                <w:szCs w:val="20"/>
                <w:lang w:val="en-US"/>
              </w:rPr>
              <w:t>(1,054,786)</w:t>
            </w:r>
          </w:p>
        </w:tc>
      </w:tr>
      <w:tr w:rsidR="00D83BA3" w:rsidRPr="000016C6" w14:paraId="40FD718E" w14:textId="77777777" w:rsidTr="00017546">
        <w:trPr>
          <w:trHeight w:val="20"/>
        </w:trPr>
        <w:tc>
          <w:tcPr>
            <w:tcW w:w="5877" w:type="dxa"/>
            <w:vAlign w:val="center"/>
          </w:tcPr>
          <w:p w14:paraId="5147F76E" w14:textId="77777777" w:rsidR="00D83BA3" w:rsidRPr="000016C6" w:rsidRDefault="00D83BA3" w:rsidP="00CD6843">
            <w:pPr>
              <w:pStyle w:val="a"/>
              <w:tabs>
                <w:tab w:val="left" w:pos="2430"/>
                <w:tab w:val="right" w:pos="10890"/>
              </w:tabs>
              <w:ind w:left="51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50EC1CA3" w14:textId="77777777" w:rsidR="00D83BA3" w:rsidRPr="000016C6" w:rsidRDefault="00D83BA3" w:rsidP="00CD6843">
            <w:pPr>
              <w:pStyle w:val="a"/>
              <w:ind w:right="-72"/>
              <w:jc w:val="right"/>
              <w:rPr>
                <w:rFonts w:ascii="Arial" w:hAnsi="Arial" w:cs="Arial"/>
                <w:sz w:val="20"/>
                <w:szCs w:val="20"/>
                <w:lang w:val="en-US"/>
              </w:rPr>
            </w:pPr>
          </w:p>
        </w:tc>
        <w:tc>
          <w:tcPr>
            <w:tcW w:w="1605" w:type="dxa"/>
            <w:tcBorders>
              <w:top w:val="single" w:sz="4" w:space="0" w:color="auto"/>
            </w:tcBorders>
            <w:vAlign w:val="center"/>
          </w:tcPr>
          <w:p w14:paraId="0D1385B7" w14:textId="77777777" w:rsidR="00D83BA3" w:rsidRPr="000016C6" w:rsidRDefault="00D83BA3" w:rsidP="00CD6843">
            <w:pPr>
              <w:pStyle w:val="a"/>
              <w:ind w:right="-72"/>
              <w:jc w:val="right"/>
              <w:rPr>
                <w:rFonts w:ascii="Arial" w:hAnsi="Arial" w:cs="Arial"/>
                <w:sz w:val="20"/>
                <w:szCs w:val="20"/>
                <w:lang w:val="en-US"/>
              </w:rPr>
            </w:pPr>
          </w:p>
        </w:tc>
      </w:tr>
      <w:tr w:rsidR="00D83BA3" w:rsidRPr="000016C6" w14:paraId="6DD6D4AB" w14:textId="77777777" w:rsidTr="00017546">
        <w:trPr>
          <w:trHeight w:val="20"/>
        </w:trPr>
        <w:tc>
          <w:tcPr>
            <w:tcW w:w="5877" w:type="dxa"/>
            <w:vAlign w:val="center"/>
          </w:tcPr>
          <w:p w14:paraId="55FA37A4" w14:textId="77777777" w:rsidR="00D83BA3" w:rsidRPr="000016C6" w:rsidRDefault="00D83BA3" w:rsidP="00CD6843">
            <w:pPr>
              <w:pStyle w:val="a"/>
              <w:tabs>
                <w:tab w:val="left" w:pos="2430"/>
                <w:tab w:val="right" w:pos="10890"/>
              </w:tabs>
              <w:ind w:left="510"/>
              <w:jc w:val="both"/>
              <w:rPr>
                <w:rFonts w:ascii="Arial" w:hAnsi="Arial" w:cs="Arial"/>
                <w:sz w:val="20"/>
                <w:szCs w:val="20"/>
                <w:cs/>
                <w:lang w:val="en-US"/>
              </w:rPr>
            </w:pPr>
            <w:r w:rsidRPr="000016C6">
              <w:rPr>
                <w:rFonts w:ascii="Arial" w:hAnsi="Arial" w:cs="Arial"/>
                <w:sz w:val="20"/>
                <w:szCs w:val="20"/>
                <w:lang w:val="en-US"/>
              </w:rPr>
              <w:t>Total deferred income tax</w:t>
            </w:r>
          </w:p>
        </w:tc>
        <w:tc>
          <w:tcPr>
            <w:tcW w:w="1635" w:type="dxa"/>
            <w:tcBorders>
              <w:bottom w:val="single" w:sz="4" w:space="0" w:color="auto"/>
            </w:tcBorders>
            <w:shd w:val="clear" w:color="auto" w:fill="FAFAFA"/>
            <w:vAlign w:val="center"/>
          </w:tcPr>
          <w:p w14:paraId="7B356D5C" w14:textId="7F57A839" w:rsidR="00D83BA3" w:rsidRPr="000016C6" w:rsidRDefault="00DB4CF6" w:rsidP="00CD6843">
            <w:pPr>
              <w:pStyle w:val="a"/>
              <w:ind w:right="-72"/>
              <w:jc w:val="right"/>
              <w:rPr>
                <w:rFonts w:ascii="Arial" w:hAnsi="Arial" w:cs="Arial"/>
                <w:sz w:val="20"/>
                <w:szCs w:val="20"/>
                <w:lang w:val="en-US"/>
              </w:rPr>
            </w:pPr>
            <w:r w:rsidRPr="000016C6">
              <w:rPr>
                <w:rFonts w:ascii="Arial" w:hAnsi="Arial" w:cs="Arial"/>
                <w:sz w:val="20"/>
                <w:szCs w:val="20"/>
                <w:lang w:val="en-US"/>
              </w:rPr>
              <w:t>(961,223)</w:t>
            </w:r>
          </w:p>
        </w:tc>
        <w:tc>
          <w:tcPr>
            <w:tcW w:w="1605" w:type="dxa"/>
            <w:tcBorders>
              <w:bottom w:val="single" w:sz="4" w:space="0" w:color="auto"/>
            </w:tcBorders>
            <w:vAlign w:val="center"/>
          </w:tcPr>
          <w:p w14:paraId="4BB15A02" w14:textId="1D69BAFB" w:rsidR="00D83BA3" w:rsidRPr="000016C6" w:rsidRDefault="00D83BA3" w:rsidP="00CD6843">
            <w:pPr>
              <w:pStyle w:val="a"/>
              <w:ind w:right="-72"/>
              <w:jc w:val="right"/>
              <w:rPr>
                <w:rFonts w:ascii="Arial" w:hAnsi="Arial" w:cs="Arial"/>
                <w:sz w:val="20"/>
                <w:szCs w:val="20"/>
                <w:lang w:val="en-US"/>
              </w:rPr>
            </w:pPr>
            <w:r w:rsidRPr="000016C6">
              <w:rPr>
                <w:rFonts w:ascii="Arial" w:hAnsi="Arial" w:cs="Arial"/>
                <w:sz w:val="20"/>
                <w:szCs w:val="20"/>
                <w:lang w:val="en-US"/>
              </w:rPr>
              <w:t>(1,054,786)</w:t>
            </w:r>
          </w:p>
        </w:tc>
      </w:tr>
      <w:tr w:rsidR="00D83BA3" w:rsidRPr="000016C6" w14:paraId="345E88AC" w14:textId="77777777" w:rsidTr="00017546">
        <w:trPr>
          <w:trHeight w:val="20"/>
        </w:trPr>
        <w:tc>
          <w:tcPr>
            <w:tcW w:w="5877" w:type="dxa"/>
            <w:vAlign w:val="center"/>
          </w:tcPr>
          <w:p w14:paraId="65A98B12" w14:textId="77777777" w:rsidR="00D83BA3" w:rsidRPr="000016C6" w:rsidRDefault="00D83BA3" w:rsidP="00CD6843">
            <w:pPr>
              <w:pStyle w:val="a"/>
              <w:tabs>
                <w:tab w:val="right" w:pos="10890"/>
              </w:tabs>
              <w:ind w:left="510" w:right="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3449218F" w14:textId="77777777" w:rsidR="00D83BA3" w:rsidRPr="000016C6" w:rsidRDefault="00D83BA3" w:rsidP="00CD6843">
            <w:pPr>
              <w:pStyle w:val="a"/>
              <w:tabs>
                <w:tab w:val="right" w:pos="10890"/>
              </w:tabs>
              <w:ind w:left="1080" w:right="0"/>
              <w:jc w:val="right"/>
              <w:rPr>
                <w:rFonts w:ascii="Arial" w:hAnsi="Arial" w:cs="Arial"/>
                <w:sz w:val="20"/>
                <w:szCs w:val="20"/>
                <w:lang w:val="en-US"/>
              </w:rPr>
            </w:pPr>
          </w:p>
        </w:tc>
        <w:tc>
          <w:tcPr>
            <w:tcW w:w="1605" w:type="dxa"/>
            <w:tcBorders>
              <w:top w:val="single" w:sz="4" w:space="0" w:color="auto"/>
            </w:tcBorders>
            <w:vAlign w:val="center"/>
          </w:tcPr>
          <w:p w14:paraId="749933A0" w14:textId="77777777" w:rsidR="00D83BA3" w:rsidRPr="000016C6" w:rsidRDefault="00D83BA3" w:rsidP="00CD6843">
            <w:pPr>
              <w:pStyle w:val="a"/>
              <w:tabs>
                <w:tab w:val="right" w:pos="10890"/>
              </w:tabs>
              <w:ind w:left="1080" w:right="0"/>
              <w:jc w:val="right"/>
              <w:rPr>
                <w:rFonts w:ascii="Arial" w:hAnsi="Arial" w:cs="Arial"/>
                <w:sz w:val="20"/>
                <w:szCs w:val="20"/>
                <w:lang w:val="en-US"/>
              </w:rPr>
            </w:pPr>
          </w:p>
        </w:tc>
      </w:tr>
      <w:tr w:rsidR="00D83BA3" w:rsidRPr="000016C6" w14:paraId="28E372A4" w14:textId="77777777" w:rsidTr="00017546">
        <w:trPr>
          <w:trHeight w:val="20"/>
        </w:trPr>
        <w:tc>
          <w:tcPr>
            <w:tcW w:w="5877" w:type="dxa"/>
            <w:vAlign w:val="center"/>
          </w:tcPr>
          <w:p w14:paraId="29ADF897" w14:textId="77777777" w:rsidR="00D83BA3" w:rsidRPr="000016C6" w:rsidRDefault="00D83BA3" w:rsidP="00CD6843">
            <w:pPr>
              <w:pStyle w:val="a"/>
              <w:tabs>
                <w:tab w:val="left" w:pos="2430"/>
                <w:tab w:val="right" w:pos="10890"/>
              </w:tabs>
              <w:ind w:left="510"/>
              <w:jc w:val="both"/>
              <w:rPr>
                <w:rFonts w:ascii="Arial" w:hAnsi="Arial" w:cs="Arial"/>
                <w:sz w:val="20"/>
                <w:szCs w:val="20"/>
                <w:lang w:val="en-US"/>
              </w:rPr>
            </w:pPr>
            <w:r w:rsidRPr="000016C6">
              <w:rPr>
                <w:rFonts w:ascii="Arial" w:hAnsi="Arial" w:cs="Arial"/>
                <w:sz w:val="20"/>
                <w:szCs w:val="20"/>
                <w:lang w:val="en-US"/>
              </w:rPr>
              <w:t>Total income tax</w:t>
            </w:r>
          </w:p>
        </w:tc>
        <w:tc>
          <w:tcPr>
            <w:tcW w:w="1635" w:type="dxa"/>
            <w:tcBorders>
              <w:bottom w:val="single" w:sz="4" w:space="0" w:color="auto"/>
            </w:tcBorders>
            <w:shd w:val="clear" w:color="auto" w:fill="FAFAFA"/>
            <w:vAlign w:val="center"/>
          </w:tcPr>
          <w:p w14:paraId="122684FC" w14:textId="60DD8772" w:rsidR="00D83BA3" w:rsidRPr="000016C6" w:rsidRDefault="00DB4CF6" w:rsidP="00CD6843">
            <w:pPr>
              <w:pStyle w:val="a"/>
              <w:tabs>
                <w:tab w:val="decimal" w:pos="1354"/>
              </w:tabs>
              <w:ind w:right="-72"/>
              <w:jc w:val="right"/>
              <w:rPr>
                <w:rFonts w:ascii="Arial" w:hAnsi="Arial" w:cs="Arial"/>
                <w:noProof/>
                <w:sz w:val="20"/>
                <w:szCs w:val="20"/>
                <w:lang w:val="en-GB"/>
              </w:rPr>
            </w:pPr>
            <w:r w:rsidRPr="000016C6">
              <w:rPr>
                <w:rFonts w:ascii="Arial" w:hAnsi="Arial" w:cs="Arial"/>
                <w:noProof/>
                <w:sz w:val="20"/>
                <w:szCs w:val="20"/>
                <w:lang w:val="en-GB"/>
              </w:rPr>
              <w:t>64,031,849</w:t>
            </w:r>
          </w:p>
        </w:tc>
        <w:tc>
          <w:tcPr>
            <w:tcW w:w="1605" w:type="dxa"/>
            <w:tcBorders>
              <w:bottom w:val="single" w:sz="4" w:space="0" w:color="auto"/>
            </w:tcBorders>
            <w:vAlign w:val="center"/>
          </w:tcPr>
          <w:p w14:paraId="6AC88000" w14:textId="6303A3A6" w:rsidR="00D83BA3" w:rsidRPr="000016C6" w:rsidRDefault="00D83BA3" w:rsidP="00CD6843">
            <w:pPr>
              <w:pStyle w:val="a"/>
              <w:tabs>
                <w:tab w:val="decimal" w:pos="1354"/>
              </w:tabs>
              <w:ind w:right="-72"/>
              <w:jc w:val="right"/>
              <w:rPr>
                <w:rFonts w:ascii="Arial" w:hAnsi="Arial" w:cs="Arial"/>
                <w:noProof/>
                <w:sz w:val="20"/>
                <w:szCs w:val="20"/>
                <w:lang w:val="en-GB"/>
              </w:rPr>
            </w:pPr>
            <w:r w:rsidRPr="000016C6">
              <w:rPr>
                <w:rFonts w:ascii="Arial" w:hAnsi="Arial" w:cs="Arial"/>
                <w:noProof/>
                <w:sz w:val="20"/>
                <w:szCs w:val="20"/>
                <w:lang w:val="en-GB"/>
              </w:rPr>
              <w:t>58,250,640</w:t>
            </w:r>
          </w:p>
        </w:tc>
      </w:tr>
    </w:tbl>
    <w:p w14:paraId="38B1D41F" w14:textId="77777777" w:rsidR="00BC01C1" w:rsidRPr="000016C6" w:rsidRDefault="00BC01C1" w:rsidP="00CD6843">
      <w:pPr>
        <w:pStyle w:val="a"/>
        <w:tabs>
          <w:tab w:val="right" w:pos="9990"/>
          <w:tab w:val="right" w:pos="10890"/>
        </w:tabs>
        <w:ind w:left="540" w:right="0"/>
        <w:jc w:val="thaiDistribute"/>
        <w:rPr>
          <w:rFonts w:ascii="Arial" w:hAnsi="Arial" w:cs="Arial"/>
          <w:sz w:val="20"/>
          <w:szCs w:val="20"/>
          <w:lang w:val="en-US"/>
        </w:rPr>
      </w:pPr>
    </w:p>
    <w:p w14:paraId="19237B3C" w14:textId="77777777" w:rsidR="00BC01C1" w:rsidRPr="000016C6" w:rsidRDefault="00BC01C1" w:rsidP="00CD6843">
      <w:pPr>
        <w:pStyle w:val="a"/>
        <w:tabs>
          <w:tab w:val="right" w:pos="9990"/>
          <w:tab w:val="right" w:pos="10890"/>
        </w:tabs>
        <w:ind w:left="540" w:right="0"/>
        <w:jc w:val="both"/>
        <w:rPr>
          <w:rFonts w:ascii="Arial" w:hAnsi="Arial" w:cs="Arial"/>
          <w:spacing w:val="-2"/>
          <w:sz w:val="20"/>
          <w:szCs w:val="20"/>
          <w:lang w:val="en-US"/>
        </w:rPr>
      </w:pPr>
      <w:r w:rsidRPr="000016C6">
        <w:rPr>
          <w:rFonts w:ascii="Arial" w:hAnsi="Arial" w:cs="Arial"/>
          <w:spacing w:val="-2"/>
          <w:sz w:val="20"/>
          <w:szCs w:val="20"/>
          <w:lang w:val="en-US"/>
        </w:rPr>
        <w:t>The income tax on the Company’s profit before tax differs from the theoretical amount that would arise using the Thailand basic tax rate as follows:</w:t>
      </w:r>
    </w:p>
    <w:tbl>
      <w:tblPr>
        <w:tblW w:w="9018" w:type="dxa"/>
        <w:tblInd w:w="18" w:type="dxa"/>
        <w:tblLayout w:type="fixed"/>
        <w:tblLook w:val="0000" w:firstRow="0" w:lastRow="0" w:firstColumn="0" w:lastColumn="0" w:noHBand="0" w:noVBand="0"/>
      </w:tblPr>
      <w:tblGrid>
        <w:gridCol w:w="5742"/>
        <w:gridCol w:w="1692"/>
        <w:gridCol w:w="1584"/>
      </w:tblGrid>
      <w:tr w:rsidR="00494BDB" w:rsidRPr="001961CF" w14:paraId="7409AC44" w14:textId="77777777" w:rsidTr="00017546">
        <w:trPr>
          <w:trHeight w:val="20"/>
        </w:trPr>
        <w:tc>
          <w:tcPr>
            <w:tcW w:w="5742" w:type="dxa"/>
            <w:vAlign w:val="center"/>
          </w:tcPr>
          <w:p w14:paraId="03D5F0EC" w14:textId="77777777" w:rsidR="00494BDB" w:rsidRPr="000016C6" w:rsidRDefault="00494BDB" w:rsidP="005E1034">
            <w:pPr>
              <w:pStyle w:val="a"/>
              <w:tabs>
                <w:tab w:val="right" w:pos="10890"/>
              </w:tabs>
              <w:ind w:left="406" w:right="0"/>
              <w:jc w:val="both"/>
              <w:rPr>
                <w:rFonts w:ascii="Arial" w:hAnsi="Arial" w:cs="Arial"/>
                <w:sz w:val="20"/>
                <w:szCs w:val="20"/>
                <w:lang w:val="en-US"/>
              </w:rPr>
            </w:pPr>
          </w:p>
        </w:tc>
        <w:tc>
          <w:tcPr>
            <w:tcW w:w="3276" w:type="dxa"/>
            <w:gridSpan w:val="2"/>
            <w:tcBorders>
              <w:top w:val="single" w:sz="4" w:space="0" w:color="auto"/>
              <w:bottom w:val="single" w:sz="4" w:space="0" w:color="auto"/>
            </w:tcBorders>
            <w:vAlign w:val="bottom"/>
          </w:tcPr>
          <w:p w14:paraId="21CA96D8" w14:textId="5BFA2DB9" w:rsidR="00494BDB" w:rsidRPr="000016C6" w:rsidRDefault="00494BDB" w:rsidP="00CD6843">
            <w:pPr>
              <w:ind w:right="-72"/>
              <w:jc w:val="center"/>
              <w:rPr>
                <w:rFonts w:ascii="Arial" w:hAnsi="Arial" w:cs="Arial"/>
                <w:b/>
                <w:bCs/>
                <w:sz w:val="20"/>
                <w:szCs w:val="20"/>
                <w:cs/>
              </w:rPr>
            </w:pPr>
            <w:r w:rsidRPr="000016C6">
              <w:rPr>
                <w:rFonts w:ascii="Arial" w:hAnsi="Arial" w:cs="Arial"/>
                <w:b/>
                <w:bCs/>
                <w:spacing w:val="-4"/>
                <w:sz w:val="20"/>
                <w:szCs w:val="20"/>
                <w:cs/>
              </w:rPr>
              <w:t>For the six-month periods ended</w:t>
            </w:r>
          </w:p>
        </w:tc>
      </w:tr>
      <w:tr w:rsidR="00494BDB" w:rsidRPr="000016C6" w14:paraId="51B3E6A5" w14:textId="77777777" w:rsidTr="00017546">
        <w:trPr>
          <w:trHeight w:val="20"/>
        </w:trPr>
        <w:tc>
          <w:tcPr>
            <w:tcW w:w="5742" w:type="dxa"/>
            <w:vAlign w:val="center"/>
          </w:tcPr>
          <w:p w14:paraId="0ADFDCE1" w14:textId="77777777" w:rsidR="00494BDB" w:rsidRPr="000016C6" w:rsidRDefault="00494BDB" w:rsidP="005E1034">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vAlign w:val="bottom"/>
          </w:tcPr>
          <w:p w14:paraId="49296B5F" w14:textId="01C8A880" w:rsidR="00494BDB" w:rsidRPr="000016C6" w:rsidRDefault="00494BDB" w:rsidP="00CD6843">
            <w:pPr>
              <w:ind w:right="-72"/>
              <w:jc w:val="right"/>
              <w:rPr>
                <w:rFonts w:ascii="Arial" w:hAnsi="Arial" w:cs="Arial"/>
                <w:b/>
                <w:bCs/>
                <w:sz w:val="20"/>
                <w:szCs w:val="20"/>
                <w:lang w:val="en-GB"/>
              </w:rPr>
            </w:pPr>
            <w:r w:rsidRPr="000016C6">
              <w:rPr>
                <w:rFonts w:ascii="Arial" w:hAnsi="Arial" w:cs="Arial"/>
                <w:b/>
                <w:bCs/>
                <w:sz w:val="20"/>
                <w:szCs w:val="20"/>
                <w:lang w:val="en-GB"/>
              </w:rPr>
              <w:t>30 June</w:t>
            </w:r>
          </w:p>
        </w:tc>
        <w:tc>
          <w:tcPr>
            <w:tcW w:w="1584" w:type="dxa"/>
            <w:tcBorders>
              <w:top w:val="single" w:sz="4" w:space="0" w:color="auto"/>
            </w:tcBorders>
            <w:vAlign w:val="bottom"/>
          </w:tcPr>
          <w:p w14:paraId="5508E7DD" w14:textId="09F4E615" w:rsidR="00494BDB" w:rsidRPr="000016C6" w:rsidRDefault="00494BDB" w:rsidP="00CD6843">
            <w:pPr>
              <w:ind w:right="-72"/>
              <w:jc w:val="right"/>
              <w:rPr>
                <w:rFonts w:ascii="Arial" w:hAnsi="Arial" w:cs="Arial"/>
                <w:b/>
                <w:bCs/>
                <w:sz w:val="20"/>
                <w:szCs w:val="20"/>
                <w:cs/>
              </w:rPr>
            </w:pPr>
            <w:r w:rsidRPr="000016C6">
              <w:rPr>
                <w:rFonts w:ascii="Arial" w:hAnsi="Arial" w:cs="Arial"/>
                <w:b/>
                <w:bCs/>
                <w:sz w:val="20"/>
                <w:szCs w:val="20"/>
                <w:lang w:val="en-GB"/>
              </w:rPr>
              <w:t>30 June</w:t>
            </w:r>
          </w:p>
        </w:tc>
      </w:tr>
      <w:tr w:rsidR="00494BDB" w:rsidRPr="000016C6" w14:paraId="3CF5C730" w14:textId="77777777" w:rsidTr="00017546">
        <w:trPr>
          <w:trHeight w:val="20"/>
        </w:trPr>
        <w:tc>
          <w:tcPr>
            <w:tcW w:w="5742" w:type="dxa"/>
            <w:vAlign w:val="center"/>
          </w:tcPr>
          <w:p w14:paraId="62053FC4" w14:textId="77777777" w:rsidR="00494BDB" w:rsidRPr="000016C6" w:rsidRDefault="00494BDB" w:rsidP="005E1034">
            <w:pPr>
              <w:pStyle w:val="a"/>
              <w:tabs>
                <w:tab w:val="right" w:pos="10890"/>
              </w:tabs>
              <w:ind w:left="406" w:right="0"/>
              <w:jc w:val="both"/>
              <w:rPr>
                <w:rFonts w:ascii="Arial" w:hAnsi="Arial" w:cs="Arial"/>
                <w:sz w:val="20"/>
                <w:szCs w:val="20"/>
                <w:lang w:val="en-US"/>
              </w:rPr>
            </w:pPr>
          </w:p>
        </w:tc>
        <w:tc>
          <w:tcPr>
            <w:tcW w:w="1692" w:type="dxa"/>
            <w:vAlign w:val="bottom"/>
          </w:tcPr>
          <w:p w14:paraId="7E6C35D1" w14:textId="211E6126" w:rsidR="00494BDB" w:rsidRPr="000016C6" w:rsidRDefault="008E6EF0" w:rsidP="00CD6843">
            <w:pPr>
              <w:ind w:right="-72"/>
              <w:jc w:val="right"/>
              <w:rPr>
                <w:rFonts w:ascii="Arial" w:hAnsi="Arial" w:cs="Arial"/>
                <w:b/>
                <w:bCs/>
                <w:sz w:val="20"/>
                <w:szCs w:val="20"/>
                <w:cs/>
              </w:rPr>
            </w:pPr>
            <w:r w:rsidRPr="000016C6">
              <w:rPr>
                <w:rFonts w:ascii="Arial" w:hAnsi="Arial" w:cs="Arial"/>
                <w:b/>
                <w:bCs/>
                <w:sz w:val="20"/>
                <w:szCs w:val="20"/>
                <w:lang w:val="en-GB"/>
              </w:rPr>
              <w:t>2020</w:t>
            </w:r>
          </w:p>
        </w:tc>
        <w:tc>
          <w:tcPr>
            <w:tcW w:w="1584" w:type="dxa"/>
            <w:vAlign w:val="bottom"/>
          </w:tcPr>
          <w:p w14:paraId="185982A6" w14:textId="54E7DBDF" w:rsidR="00494BDB" w:rsidRPr="000016C6" w:rsidRDefault="008E6EF0" w:rsidP="00CD6843">
            <w:pPr>
              <w:ind w:right="-72"/>
              <w:jc w:val="right"/>
              <w:rPr>
                <w:rFonts w:ascii="Arial" w:hAnsi="Arial" w:cs="Arial"/>
                <w:b/>
                <w:bCs/>
                <w:sz w:val="20"/>
                <w:szCs w:val="20"/>
                <w:lang w:val="en-GB"/>
              </w:rPr>
            </w:pPr>
            <w:r w:rsidRPr="000016C6">
              <w:rPr>
                <w:rFonts w:ascii="Arial" w:hAnsi="Arial" w:cs="Arial"/>
                <w:b/>
                <w:bCs/>
                <w:sz w:val="20"/>
                <w:szCs w:val="20"/>
                <w:lang w:val="en-GB"/>
              </w:rPr>
              <w:t>2019</w:t>
            </w:r>
          </w:p>
        </w:tc>
      </w:tr>
      <w:tr w:rsidR="00BC01C1" w:rsidRPr="000016C6" w14:paraId="6082BE81" w14:textId="77777777" w:rsidTr="00017546">
        <w:trPr>
          <w:trHeight w:val="20"/>
        </w:trPr>
        <w:tc>
          <w:tcPr>
            <w:tcW w:w="5742" w:type="dxa"/>
            <w:vAlign w:val="center"/>
          </w:tcPr>
          <w:p w14:paraId="3BE74EB6" w14:textId="77777777" w:rsidR="00BC01C1" w:rsidRPr="000016C6" w:rsidRDefault="00BC01C1" w:rsidP="005E1034">
            <w:pPr>
              <w:pStyle w:val="a"/>
              <w:tabs>
                <w:tab w:val="right" w:pos="10890"/>
              </w:tabs>
              <w:ind w:left="406" w:right="0"/>
              <w:jc w:val="both"/>
              <w:rPr>
                <w:rFonts w:ascii="Arial" w:hAnsi="Arial" w:cs="Arial"/>
                <w:sz w:val="20"/>
                <w:szCs w:val="20"/>
                <w:lang w:val="en-US"/>
              </w:rPr>
            </w:pPr>
          </w:p>
        </w:tc>
        <w:tc>
          <w:tcPr>
            <w:tcW w:w="1692" w:type="dxa"/>
            <w:tcBorders>
              <w:bottom w:val="single" w:sz="4" w:space="0" w:color="auto"/>
            </w:tcBorders>
            <w:vAlign w:val="center"/>
          </w:tcPr>
          <w:p w14:paraId="33C36087" w14:textId="77777777" w:rsidR="00BC01C1" w:rsidRPr="000016C6" w:rsidRDefault="00BC01C1" w:rsidP="00CD6843">
            <w:pPr>
              <w:pStyle w:val="a"/>
              <w:tabs>
                <w:tab w:val="decimal" w:pos="1469"/>
              </w:tabs>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bottom w:val="single" w:sz="4" w:space="0" w:color="auto"/>
            </w:tcBorders>
            <w:vAlign w:val="center"/>
          </w:tcPr>
          <w:p w14:paraId="695AEEA9" w14:textId="77777777" w:rsidR="00BC01C1" w:rsidRPr="000016C6" w:rsidRDefault="00BC01C1" w:rsidP="00CD6843">
            <w:pPr>
              <w:pStyle w:val="a"/>
              <w:tabs>
                <w:tab w:val="decimal" w:pos="1354"/>
              </w:tabs>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BC01C1" w:rsidRPr="000016C6" w14:paraId="0CDAF100" w14:textId="77777777" w:rsidTr="00017546">
        <w:trPr>
          <w:trHeight w:val="20"/>
        </w:trPr>
        <w:tc>
          <w:tcPr>
            <w:tcW w:w="5742" w:type="dxa"/>
            <w:vAlign w:val="center"/>
          </w:tcPr>
          <w:p w14:paraId="12D35766" w14:textId="77777777" w:rsidR="00BC01C1" w:rsidRPr="000016C6" w:rsidRDefault="00BC01C1" w:rsidP="005E1034">
            <w:pPr>
              <w:pStyle w:val="a"/>
              <w:tabs>
                <w:tab w:val="right" w:pos="10890"/>
              </w:tabs>
              <w:ind w:left="406" w:right="0"/>
              <w:jc w:val="both"/>
              <w:rPr>
                <w:rFonts w:ascii="Arial" w:hAnsi="Arial" w:cs="Arial"/>
                <w:sz w:val="12"/>
                <w:szCs w:val="12"/>
                <w:lang w:val="en-US"/>
              </w:rPr>
            </w:pPr>
          </w:p>
        </w:tc>
        <w:tc>
          <w:tcPr>
            <w:tcW w:w="1692" w:type="dxa"/>
            <w:tcBorders>
              <w:top w:val="single" w:sz="4" w:space="0" w:color="auto"/>
            </w:tcBorders>
            <w:shd w:val="clear" w:color="auto" w:fill="FAFAFA"/>
            <w:vAlign w:val="center"/>
          </w:tcPr>
          <w:p w14:paraId="50CC932F" w14:textId="77777777" w:rsidR="00BC01C1" w:rsidRPr="000016C6" w:rsidRDefault="00BC01C1" w:rsidP="00CD6843">
            <w:pPr>
              <w:pStyle w:val="a"/>
              <w:tabs>
                <w:tab w:val="right" w:pos="10890"/>
              </w:tabs>
              <w:ind w:left="1080" w:right="0"/>
              <w:jc w:val="both"/>
              <w:rPr>
                <w:rFonts w:ascii="Arial" w:hAnsi="Arial" w:cs="Arial"/>
                <w:sz w:val="12"/>
                <w:szCs w:val="12"/>
                <w:lang w:val="en-US"/>
              </w:rPr>
            </w:pPr>
          </w:p>
        </w:tc>
        <w:tc>
          <w:tcPr>
            <w:tcW w:w="1584" w:type="dxa"/>
            <w:tcBorders>
              <w:top w:val="single" w:sz="4" w:space="0" w:color="auto"/>
            </w:tcBorders>
            <w:vAlign w:val="center"/>
          </w:tcPr>
          <w:p w14:paraId="53375594" w14:textId="77777777" w:rsidR="00BC01C1" w:rsidRPr="000016C6" w:rsidRDefault="00BC01C1" w:rsidP="00CD6843">
            <w:pPr>
              <w:pStyle w:val="a"/>
              <w:tabs>
                <w:tab w:val="right" w:pos="10890"/>
              </w:tabs>
              <w:ind w:left="1080" w:right="0"/>
              <w:jc w:val="both"/>
              <w:rPr>
                <w:rFonts w:ascii="Arial" w:hAnsi="Arial" w:cs="Arial"/>
                <w:sz w:val="12"/>
                <w:szCs w:val="12"/>
                <w:lang w:val="en-US"/>
              </w:rPr>
            </w:pPr>
          </w:p>
        </w:tc>
      </w:tr>
      <w:tr w:rsidR="00D83BA3" w:rsidRPr="000016C6" w14:paraId="01E0CB93" w14:textId="77777777" w:rsidTr="00017546">
        <w:trPr>
          <w:trHeight w:val="20"/>
        </w:trPr>
        <w:tc>
          <w:tcPr>
            <w:tcW w:w="5742" w:type="dxa"/>
            <w:vAlign w:val="center"/>
          </w:tcPr>
          <w:p w14:paraId="465C457F" w14:textId="77777777" w:rsidR="00D83BA3" w:rsidRPr="000016C6" w:rsidRDefault="00D83BA3" w:rsidP="005E1034">
            <w:pPr>
              <w:pStyle w:val="a"/>
              <w:tabs>
                <w:tab w:val="right" w:pos="10890"/>
              </w:tabs>
              <w:ind w:left="406" w:right="0"/>
              <w:jc w:val="both"/>
              <w:rPr>
                <w:rFonts w:ascii="Arial" w:hAnsi="Arial" w:cs="Arial"/>
                <w:sz w:val="20"/>
                <w:szCs w:val="20"/>
                <w:lang w:val="en-US"/>
              </w:rPr>
            </w:pPr>
            <w:r w:rsidRPr="000016C6">
              <w:rPr>
                <w:rFonts w:ascii="Arial" w:hAnsi="Arial" w:cs="Arial"/>
                <w:sz w:val="20"/>
                <w:szCs w:val="20"/>
                <w:lang w:val="en-US"/>
              </w:rPr>
              <w:t>Profit before income tax</w:t>
            </w:r>
          </w:p>
        </w:tc>
        <w:tc>
          <w:tcPr>
            <w:tcW w:w="1692" w:type="dxa"/>
            <w:tcBorders>
              <w:bottom w:val="single" w:sz="4" w:space="0" w:color="auto"/>
            </w:tcBorders>
            <w:shd w:val="clear" w:color="auto" w:fill="FAFAFA"/>
            <w:vAlign w:val="center"/>
          </w:tcPr>
          <w:p w14:paraId="5CE2F153" w14:textId="2DA2112F" w:rsidR="00D83BA3" w:rsidRPr="000016C6" w:rsidRDefault="00DB4CF6" w:rsidP="00CD6843">
            <w:pPr>
              <w:pStyle w:val="a"/>
              <w:ind w:right="-72"/>
              <w:jc w:val="right"/>
              <w:rPr>
                <w:rFonts w:ascii="Arial" w:hAnsi="Arial" w:cs="Arial"/>
                <w:sz w:val="20"/>
                <w:szCs w:val="20"/>
                <w:lang w:val="en-GB"/>
              </w:rPr>
            </w:pPr>
            <w:r w:rsidRPr="000016C6">
              <w:rPr>
                <w:rFonts w:ascii="Arial" w:hAnsi="Arial" w:cs="Arial"/>
                <w:sz w:val="20"/>
                <w:szCs w:val="20"/>
                <w:lang w:val="en-GB"/>
              </w:rPr>
              <w:t>303,331,971</w:t>
            </w:r>
          </w:p>
        </w:tc>
        <w:tc>
          <w:tcPr>
            <w:tcW w:w="1584" w:type="dxa"/>
            <w:tcBorders>
              <w:bottom w:val="single" w:sz="4" w:space="0" w:color="auto"/>
            </w:tcBorders>
            <w:vAlign w:val="center"/>
          </w:tcPr>
          <w:p w14:paraId="0950F557" w14:textId="6179BEE1" w:rsidR="00D83BA3" w:rsidRPr="000016C6" w:rsidRDefault="00D83BA3" w:rsidP="00CD6843">
            <w:pPr>
              <w:pStyle w:val="a"/>
              <w:ind w:right="-72"/>
              <w:jc w:val="right"/>
              <w:rPr>
                <w:rFonts w:ascii="Arial" w:hAnsi="Arial" w:cs="Arial"/>
                <w:sz w:val="20"/>
                <w:szCs w:val="20"/>
                <w:lang w:val="en-GB"/>
              </w:rPr>
            </w:pPr>
            <w:r w:rsidRPr="000016C6">
              <w:rPr>
                <w:rFonts w:ascii="Arial" w:hAnsi="Arial" w:cs="Arial"/>
                <w:sz w:val="20"/>
                <w:szCs w:val="20"/>
                <w:lang w:val="en-GB"/>
              </w:rPr>
              <w:t>208,796,595</w:t>
            </w:r>
          </w:p>
        </w:tc>
      </w:tr>
      <w:tr w:rsidR="00D83BA3" w:rsidRPr="000016C6" w14:paraId="06F3D7A3" w14:textId="77777777" w:rsidTr="00017546">
        <w:trPr>
          <w:trHeight w:val="20"/>
        </w:trPr>
        <w:tc>
          <w:tcPr>
            <w:tcW w:w="5742" w:type="dxa"/>
            <w:vAlign w:val="center"/>
          </w:tcPr>
          <w:p w14:paraId="27EE6606" w14:textId="77777777" w:rsidR="00D83BA3" w:rsidRPr="000016C6" w:rsidRDefault="00D83BA3" w:rsidP="005E1034">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7FCCC0AE" w14:textId="77777777" w:rsidR="00D83BA3" w:rsidRPr="000016C6" w:rsidRDefault="00D83BA3" w:rsidP="00CD6843">
            <w:pPr>
              <w:pStyle w:val="a"/>
              <w:tabs>
                <w:tab w:val="right" w:pos="10890"/>
              </w:tabs>
              <w:ind w:left="1080" w:right="0"/>
              <w:jc w:val="both"/>
              <w:rPr>
                <w:rFonts w:ascii="Arial" w:hAnsi="Arial" w:cs="Arial"/>
                <w:sz w:val="20"/>
                <w:szCs w:val="20"/>
                <w:lang w:val="en-US"/>
              </w:rPr>
            </w:pPr>
          </w:p>
        </w:tc>
        <w:tc>
          <w:tcPr>
            <w:tcW w:w="1584" w:type="dxa"/>
            <w:tcBorders>
              <w:top w:val="single" w:sz="4" w:space="0" w:color="auto"/>
            </w:tcBorders>
            <w:vAlign w:val="center"/>
          </w:tcPr>
          <w:p w14:paraId="6D08D582" w14:textId="77777777" w:rsidR="00D83BA3" w:rsidRPr="000016C6" w:rsidRDefault="00D83BA3" w:rsidP="00CD6843">
            <w:pPr>
              <w:pStyle w:val="a"/>
              <w:tabs>
                <w:tab w:val="right" w:pos="10890"/>
              </w:tabs>
              <w:ind w:left="1080" w:right="0"/>
              <w:jc w:val="both"/>
              <w:rPr>
                <w:rFonts w:ascii="Arial" w:hAnsi="Arial" w:cs="Arial"/>
                <w:sz w:val="20"/>
                <w:szCs w:val="20"/>
                <w:lang w:val="en-US"/>
              </w:rPr>
            </w:pPr>
          </w:p>
        </w:tc>
      </w:tr>
      <w:tr w:rsidR="00D83BA3" w:rsidRPr="000016C6" w14:paraId="5AF1FF17" w14:textId="77777777" w:rsidTr="00017546">
        <w:trPr>
          <w:trHeight w:val="20"/>
        </w:trPr>
        <w:tc>
          <w:tcPr>
            <w:tcW w:w="5742" w:type="dxa"/>
            <w:vAlign w:val="center"/>
          </w:tcPr>
          <w:p w14:paraId="53A441FC" w14:textId="77777777" w:rsidR="00D83BA3" w:rsidRPr="000016C6" w:rsidRDefault="00D83BA3" w:rsidP="005E1034">
            <w:pPr>
              <w:pStyle w:val="a"/>
              <w:tabs>
                <w:tab w:val="right" w:pos="10890"/>
              </w:tabs>
              <w:ind w:left="406" w:right="0"/>
              <w:jc w:val="both"/>
              <w:rPr>
                <w:rFonts w:ascii="Arial" w:hAnsi="Arial" w:cs="Arial"/>
                <w:sz w:val="20"/>
                <w:szCs w:val="20"/>
                <w:lang w:val="en-US"/>
              </w:rPr>
            </w:pPr>
            <w:r w:rsidRPr="000016C6">
              <w:rPr>
                <w:rFonts w:ascii="Arial" w:hAnsi="Arial" w:cs="Arial"/>
                <w:sz w:val="20"/>
                <w:szCs w:val="20"/>
                <w:lang w:val="en-US"/>
              </w:rPr>
              <w:t xml:space="preserve">Tax calculated at a tax rate of 20% </w:t>
            </w:r>
          </w:p>
        </w:tc>
        <w:tc>
          <w:tcPr>
            <w:tcW w:w="1692" w:type="dxa"/>
            <w:shd w:val="clear" w:color="auto" w:fill="FAFAFA"/>
            <w:vAlign w:val="center"/>
          </w:tcPr>
          <w:p w14:paraId="5F843C1C" w14:textId="3D79F9B6" w:rsidR="00D83BA3" w:rsidRPr="000016C6" w:rsidRDefault="00DB4CF6" w:rsidP="00CD6843">
            <w:pPr>
              <w:pStyle w:val="a"/>
              <w:ind w:right="-72"/>
              <w:jc w:val="right"/>
              <w:rPr>
                <w:rFonts w:ascii="Arial" w:hAnsi="Arial" w:cs="Arial"/>
                <w:sz w:val="20"/>
                <w:szCs w:val="20"/>
                <w:lang w:val="en-GB"/>
              </w:rPr>
            </w:pPr>
            <w:r w:rsidRPr="000016C6">
              <w:rPr>
                <w:rFonts w:ascii="Arial" w:hAnsi="Arial" w:cs="Arial"/>
                <w:sz w:val="20"/>
                <w:szCs w:val="20"/>
                <w:lang w:val="en-GB"/>
              </w:rPr>
              <w:t>60,666,394</w:t>
            </w:r>
          </w:p>
        </w:tc>
        <w:tc>
          <w:tcPr>
            <w:tcW w:w="1584" w:type="dxa"/>
            <w:vAlign w:val="center"/>
          </w:tcPr>
          <w:p w14:paraId="6F02D6A9" w14:textId="155AE1CC" w:rsidR="00D83BA3" w:rsidRPr="000016C6" w:rsidRDefault="00D83BA3" w:rsidP="00CD6843">
            <w:pPr>
              <w:pStyle w:val="a"/>
              <w:ind w:right="-72"/>
              <w:jc w:val="right"/>
              <w:rPr>
                <w:rFonts w:ascii="Arial" w:hAnsi="Arial" w:cs="Arial"/>
                <w:sz w:val="20"/>
                <w:szCs w:val="20"/>
                <w:lang w:val="en-US"/>
              </w:rPr>
            </w:pPr>
            <w:r w:rsidRPr="000016C6">
              <w:rPr>
                <w:rFonts w:ascii="Arial" w:hAnsi="Arial" w:cs="Arial"/>
                <w:sz w:val="20"/>
                <w:szCs w:val="20"/>
                <w:lang w:val="en-US"/>
              </w:rPr>
              <w:t>41,759,31</w:t>
            </w:r>
            <w:r w:rsidRPr="000016C6">
              <w:rPr>
                <w:rFonts w:ascii="Arial" w:hAnsi="Arial" w:cs="Arial"/>
                <w:sz w:val="20"/>
                <w:szCs w:val="20"/>
                <w:lang w:val="en-GB"/>
              </w:rPr>
              <w:t>9</w:t>
            </w:r>
          </w:p>
        </w:tc>
      </w:tr>
      <w:tr w:rsidR="00D83BA3" w:rsidRPr="000016C6" w14:paraId="07161B2A" w14:textId="77777777" w:rsidTr="00017546">
        <w:trPr>
          <w:trHeight w:val="20"/>
        </w:trPr>
        <w:tc>
          <w:tcPr>
            <w:tcW w:w="5742" w:type="dxa"/>
            <w:vAlign w:val="center"/>
          </w:tcPr>
          <w:p w14:paraId="3479D23A" w14:textId="47637AC9" w:rsidR="00D83BA3" w:rsidRPr="000016C6" w:rsidRDefault="00D83BA3" w:rsidP="005E1034">
            <w:pPr>
              <w:pStyle w:val="a"/>
              <w:tabs>
                <w:tab w:val="right" w:pos="10890"/>
              </w:tabs>
              <w:ind w:left="406" w:right="0"/>
              <w:jc w:val="both"/>
              <w:rPr>
                <w:rFonts w:ascii="Arial" w:hAnsi="Arial" w:cs="Arial"/>
                <w:sz w:val="20"/>
                <w:szCs w:val="20"/>
                <w:lang w:val="en-US"/>
              </w:rPr>
            </w:pPr>
            <w:r w:rsidRPr="000016C6">
              <w:rPr>
                <w:rFonts w:ascii="Arial" w:hAnsi="Arial" w:cs="Arial"/>
                <w:sz w:val="20"/>
                <w:szCs w:val="20"/>
                <w:lang w:val="en-US"/>
              </w:rPr>
              <w:t>Tax effect of:</w:t>
            </w:r>
          </w:p>
        </w:tc>
        <w:tc>
          <w:tcPr>
            <w:tcW w:w="1692" w:type="dxa"/>
            <w:shd w:val="clear" w:color="auto" w:fill="FAFAFA"/>
            <w:vAlign w:val="center"/>
          </w:tcPr>
          <w:p w14:paraId="4082B943" w14:textId="77777777" w:rsidR="00D83BA3" w:rsidRPr="000016C6" w:rsidRDefault="00D83BA3" w:rsidP="00CD6843">
            <w:pPr>
              <w:pStyle w:val="a"/>
              <w:ind w:right="-72"/>
              <w:jc w:val="right"/>
              <w:rPr>
                <w:rFonts w:ascii="Arial" w:hAnsi="Arial" w:cs="Arial"/>
                <w:sz w:val="20"/>
                <w:szCs w:val="20"/>
                <w:lang w:val="en-US"/>
              </w:rPr>
            </w:pPr>
          </w:p>
        </w:tc>
        <w:tc>
          <w:tcPr>
            <w:tcW w:w="1584" w:type="dxa"/>
            <w:vAlign w:val="center"/>
          </w:tcPr>
          <w:p w14:paraId="720A1009" w14:textId="77777777" w:rsidR="00D83BA3" w:rsidRPr="000016C6" w:rsidRDefault="00D83BA3" w:rsidP="00CD6843">
            <w:pPr>
              <w:pStyle w:val="a"/>
              <w:ind w:right="-72"/>
              <w:jc w:val="right"/>
              <w:rPr>
                <w:rFonts w:ascii="Arial" w:hAnsi="Arial" w:cs="Arial"/>
                <w:sz w:val="20"/>
                <w:szCs w:val="20"/>
                <w:lang w:val="en-US"/>
              </w:rPr>
            </w:pPr>
          </w:p>
        </w:tc>
      </w:tr>
      <w:tr w:rsidR="00D83BA3" w:rsidRPr="000016C6" w14:paraId="37796F78" w14:textId="77777777" w:rsidTr="00017546">
        <w:trPr>
          <w:trHeight w:val="20"/>
        </w:trPr>
        <w:tc>
          <w:tcPr>
            <w:tcW w:w="5742" w:type="dxa"/>
            <w:vAlign w:val="center"/>
          </w:tcPr>
          <w:p w14:paraId="10D3EC33" w14:textId="46DA68FE" w:rsidR="00D83BA3" w:rsidRPr="000016C6" w:rsidRDefault="00D83BA3" w:rsidP="005E1034">
            <w:pPr>
              <w:pStyle w:val="a"/>
              <w:tabs>
                <w:tab w:val="right" w:pos="10890"/>
              </w:tabs>
              <w:ind w:left="406" w:right="0"/>
              <w:jc w:val="both"/>
              <w:rPr>
                <w:rFonts w:ascii="Arial" w:hAnsi="Arial" w:cs="Arial"/>
                <w:sz w:val="20"/>
                <w:szCs w:val="20"/>
                <w:lang w:val="en-US"/>
              </w:rPr>
            </w:pPr>
            <w:r w:rsidRPr="000016C6">
              <w:rPr>
                <w:rFonts w:ascii="Arial" w:hAnsi="Arial" w:cs="Arial"/>
                <w:sz w:val="20"/>
                <w:szCs w:val="20"/>
                <w:lang w:val="en-US"/>
              </w:rPr>
              <w:t xml:space="preserve">   Income not subject to tax</w:t>
            </w:r>
          </w:p>
        </w:tc>
        <w:tc>
          <w:tcPr>
            <w:tcW w:w="1692" w:type="dxa"/>
            <w:shd w:val="clear" w:color="auto" w:fill="FAFAFA"/>
            <w:vAlign w:val="center"/>
          </w:tcPr>
          <w:p w14:paraId="2D192803" w14:textId="54F1F788" w:rsidR="00D83BA3" w:rsidRPr="000016C6" w:rsidRDefault="00312076" w:rsidP="00CD6843">
            <w:pPr>
              <w:pStyle w:val="a"/>
              <w:ind w:right="-72"/>
              <w:jc w:val="right"/>
              <w:rPr>
                <w:rFonts w:ascii="Arial" w:hAnsi="Arial" w:cs="Arial"/>
                <w:sz w:val="20"/>
                <w:szCs w:val="20"/>
                <w:lang w:val="en-US"/>
              </w:rPr>
            </w:pPr>
            <w:r w:rsidRPr="000016C6">
              <w:rPr>
                <w:rFonts w:ascii="Arial" w:hAnsi="Arial" w:cs="Arial"/>
                <w:sz w:val="20"/>
                <w:szCs w:val="20"/>
                <w:lang w:val="en-US"/>
              </w:rPr>
              <w:t>(199,773)</w:t>
            </w:r>
          </w:p>
        </w:tc>
        <w:tc>
          <w:tcPr>
            <w:tcW w:w="1584" w:type="dxa"/>
            <w:vAlign w:val="center"/>
          </w:tcPr>
          <w:p w14:paraId="3920B981" w14:textId="21350A4E" w:rsidR="00D83BA3" w:rsidRPr="000016C6" w:rsidRDefault="00D83BA3" w:rsidP="00CD6843">
            <w:pPr>
              <w:pStyle w:val="a"/>
              <w:ind w:right="-72"/>
              <w:jc w:val="right"/>
              <w:rPr>
                <w:rFonts w:ascii="Arial" w:hAnsi="Arial" w:cs="Arial"/>
                <w:sz w:val="20"/>
                <w:szCs w:val="20"/>
                <w:lang w:val="en-US"/>
              </w:rPr>
            </w:pPr>
            <w:r w:rsidRPr="000016C6">
              <w:rPr>
                <w:rFonts w:ascii="Arial" w:hAnsi="Arial" w:cs="Arial"/>
                <w:sz w:val="20"/>
                <w:szCs w:val="20"/>
                <w:lang w:val="en-US"/>
              </w:rPr>
              <w:t>(109,084)</w:t>
            </w:r>
          </w:p>
        </w:tc>
      </w:tr>
      <w:tr w:rsidR="00D83BA3" w:rsidRPr="000016C6" w14:paraId="02B03596" w14:textId="77777777" w:rsidTr="00017546">
        <w:trPr>
          <w:trHeight w:val="20"/>
        </w:trPr>
        <w:tc>
          <w:tcPr>
            <w:tcW w:w="5742" w:type="dxa"/>
            <w:vAlign w:val="center"/>
          </w:tcPr>
          <w:p w14:paraId="48B60DC2" w14:textId="0A5E00B5" w:rsidR="00D83BA3" w:rsidRPr="000016C6" w:rsidRDefault="00D83BA3" w:rsidP="005E1034">
            <w:pPr>
              <w:pStyle w:val="a"/>
              <w:tabs>
                <w:tab w:val="right" w:pos="10890"/>
              </w:tabs>
              <w:ind w:left="406" w:right="0"/>
              <w:jc w:val="both"/>
              <w:rPr>
                <w:rFonts w:ascii="Arial" w:hAnsi="Arial" w:cs="Arial"/>
                <w:sz w:val="20"/>
                <w:szCs w:val="20"/>
                <w:lang w:val="en-US"/>
              </w:rPr>
            </w:pPr>
            <w:r w:rsidRPr="000016C6">
              <w:rPr>
                <w:rFonts w:ascii="Arial" w:hAnsi="Arial" w:cs="Arial"/>
                <w:sz w:val="20"/>
                <w:szCs w:val="20"/>
                <w:lang w:val="en-US"/>
              </w:rPr>
              <w:t xml:space="preserve">   Expenses not deductible for tax purposes</w:t>
            </w:r>
          </w:p>
        </w:tc>
        <w:tc>
          <w:tcPr>
            <w:tcW w:w="1692" w:type="dxa"/>
            <w:shd w:val="clear" w:color="auto" w:fill="FAFAFA"/>
            <w:vAlign w:val="center"/>
          </w:tcPr>
          <w:p w14:paraId="0B3AAA0A" w14:textId="05F68A4F" w:rsidR="00D83BA3" w:rsidRPr="000016C6" w:rsidRDefault="00312076" w:rsidP="00CD6843">
            <w:pPr>
              <w:pStyle w:val="a"/>
              <w:ind w:right="-72"/>
              <w:jc w:val="right"/>
              <w:rPr>
                <w:rFonts w:ascii="Arial" w:hAnsi="Arial" w:cs="Arial"/>
                <w:sz w:val="20"/>
                <w:szCs w:val="20"/>
                <w:lang w:val="en-US"/>
              </w:rPr>
            </w:pPr>
            <w:r w:rsidRPr="000016C6">
              <w:rPr>
                <w:rFonts w:ascii="Arial" w:hAnsi="Arial" w:cs="Arial"/>
                <w:sz w:val="20"/>
                <w:szCs w:val="20"/>
                <w:lang w:val="en-US"/>
              </w:rPr>
              <w:t>3,389,942</w:t>
            </w:r>
          </w:p>
        </w:tc>
        <w:tc>
          <w:tcPr>
            <w:tcW w:w="1584" w:type="dxa"/>
            <w:vAlign w:val="center"/>
          </w:tcPr>
          <w:p w14:paraId="6499FDF3" w14:textId="4533720B" w:rsidR="00D83BA3" w:rsidRPr="000016C6" w:rsidRDefault="00D83BA3" w:rsidP="00CD6843">
            <w:pPr>
              <w:pStyle w:val="a"/>
              <w:ind w:right="-72"/>
              <w:jc w:val="right"/>
              <w:rPr>
                <w:rFonts w:ascii="Arial" w:hAnsi="Arial" w:cs="Arial"/>
                <w:sz w:val="20"/>
                <w:szCs w:val="20"/>
                <w:lang w:val="en-US"/>
              </w:rPr>
            </w:pPr>
            <w:r w:rsidRPr="000016C6">
              <w:rPr>
                <w:rFonts w:ascii="Arial" w:hAnsi="Arial" w:cs="Arial"/>
                <w:sz w:val="20"/>
                <w:szCs w:val="20"/>
                <w:lang w:val="en-US"/>
              </w:rPr>
              <w:t>1,307,248</w:t>
            </w:r>
          </w:p>
        </w:tc>
      </w:tr>
      <w:tr w:rsidR="00D83BA3" w:rsidRPr="000016C6" w14:paraId="7B70B156" w14:textId="77777777" w:rsidTr="00017546">
        <w:trPr>
          <w:trHeight w:val="20"/>
        </w:trPr>
        <w:tc>
          <w:tcPr>
            <w:tcW w:w="5742" w:type="dxa"/>
            <w:vAlign w:val="center"/>
          </w:tcPr>
          <w:p w14:paraId="1E8BF0B1" w14:textId="57EE76AE" w:rsidR="00D83BA3" w:rsidRPr="000016C6" w:rsidRDefault="00D83BA3" w:rsidP="005E1034">
            <w:pPr>
              <w:pStyle w:val="a"/>
              <w:tabs>
                <w:tab w:val="right" w:pos="10890"/>
              </w:tabs>
              <w:ind w:left="406" w:right="0"/>
              <w:jc w:val="both"/>
              <w:rPr>
                <w:rFonts w:ascii="Arial" w:hAnsi="Arial" w:cs="Arial"/>
                <w:sz w:val="20"/>
                <w:szCs w:val="20"/>
                <w:lang w:val="en-US"/>
              </w:rPr>
            </w:pPr>
            <w:r w:rsidRPr="000016C6">
              <w:rPr>
                <w:rFonts w:ascii="Arial" w:hAnsi="Arial" w:cs="Arial"/>
                <w:sz w:val="20"/>
                <w:szCs w:val="20"/>
                <w:lang w:val="en-US"/>
              </w:rPr>
              <w:t>Adjustments in respect of prior period</w:t>
            </w:r>
          </w:p>
        </w:tc>
        <w:tc>
          <w:tcPr>
            <w:tcW w:w="1692" w:type="dxa"/>
            <w:tcBorders>
              <w:bottom w:val="single" w:sz="4" w:space="0" w:color="auto"/>
            </w:tcBorders>
            <w:shd w:val="clear" w:color="auto" w:fill="FAFAFA"/>
            <w:vAlign w:val="center"/>
          </w:tcPr>
          <w:p w14:paraId="799D69A0" w14:textId="5E2C74E7" w:rsidR="00D83BA3" w:rsidRPr="000016C6" w:rsidRDefault="00312076" w:rsidP="00CD6843">
            <w:pPr>
              <w:pStyle w:val="a"/>
              <w:ind w:right="-72"/>
              <w:jc w:val="right"/>
              <w:rPr>
                <w:rFonts w:ascii="Arial" w:hAnsi="Arial" w:cs="Arial"/>
                <w:sz w:val="20"/>
                <w:szCs w:val="20"/>
                <w:lang w:val="en-US"/>
              </w:rPr>
            </w:pPr>
            <w:r w:rsidRPr="000016C6">
              <w:rPr>
                <w:rFonts w:ascii="Arial" w:hAnsi="Arial" w:cs="Arial"/>
                <w:sz w:val="20"/>
                <w:szCs w:val="20"/>
                <w:lang w:val="en-US"/>
              </w:rPr>
              <w:t>175</w:t>
            </w:r>
            <w:r w:rsidR="00475C9E" w:rsidRPr="000016C6">
              <w:rPr>
                <w:rFonts w:ascii="Arial" w:hAnsi="Arial" w:cs="Arial"/>
                <w:sz w:val="20"/>
                <w:szCs w:val="20"/>
                <w:lang w:val="en-US"/>
              </w:rPr>
              <w:t>,</w:t>
            </w:r>
            <w:r w:rsidRPr="000016C6">
              <w:rPr>
                <w:rFonts w:ascii="Arial" w:hAnsi="Arial" w:cs="Arial"/>
                <w:sz w:val="20"/>
                <w:szCs w:val="20"/>
                <w:lang w:val="en-US"/>
              </w:rPr>
              <w:t>286</w:t>
            </w:r>
          </w:p>
        </w:tc>
        <w:tc>
          <w:tcPr>
            <w:tcW w:w="1584" w:type="dxa"/>
            <w:tcBorders>
              <w:bottom w:val="single" w:sz="4" w:space="0" w:color="auto"/>
            </w:tcBorders>
            <w:vAlign w:val="center"/>
          </w:tcPr>
          <w:p w14:paraId="26EA093A" w14:textId="726124DD" w:rsidR="00D83BA3" w:rsidRPr="000016C6" w:rsidRDefault="00D83BA3" w:rsidP="00CD6843">
            <w:pPr>
              <w:pStyle w:val="a"/>
              <w:ind w:right="-72"/>
              <w:jc w:val="right"/>
              <w:rPr>
                <w:rFonts w:ascii="Arial" w:hAnsi="Arial" w:cs="Arial"/>
                <w:sz w:val="20"/>
                <w:szCs w:val="20"/>
                <w:lang w:val="en-US"/>
              </w:rPr>
            </w:pPr>
            <w:r w:rsidRPr="000016C6">
              <w:rPr>
                <w:rFonts w:ascii="Arial" w:hAnsi="Arial" w:cs="Arial"/>
                <w:sz w:val="20"/>
                <w:szCs w:val="20"/>
                <w:lang w:val="en-US"/>
              </w:rPr>
              <w:t>15,293,157</w:t>
            </w:r>
          </w:p>
        </w:tc>
      </w:tr>
      <w:tr w:rsidR="00D83BA3" w:rsidRPr="000016C6" w14:paraId="2781BF2F" w14:textId="77777777" w:rsidTr="00017546">
        <w:trPr>
          <w:trHeight w:val="20"/>
        </w:trPr>
        <w:tc>
          <w:tcPr>
            <w:tcW w:w="5742" w:type="dxa"/>
            <w:vAlign w:val="center"/>
          </w:tcPr>
          <w:p w14:paraId="3D047AF5" w14:textId="77777777" w:rsidR="00D83BA3" w:rsidRPr="000016C6" w:rsidRDefault="00D83BA3" w:rsidP="005E1034">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6FEDDD13" w14:textId="77777777" w:rsidR="00D83BA3" w:rsidRPr="000016C6" w:rsidRDefault="00D83BA3" w:rsidP="00CD6843">
            <w:pPr>
              <w:pStyle w:val="a"/>
              <w:tabs>
                <w:tab w:val="right" w:pos="10890"/>
              </w:tabs>
              <w:ind w:left="1080" w:right="0"/>
              <w:jc w:val="both"/>
              <w:rPr>
                <w:rFonts w:ascii="Arial" w:hAnsi="Arial" w:cs="Arial"/>
                <w:sz w:val="20"/>
                <w:szCs w:val="20"/>
                <w:lang w:val="en-US"/>
              </w:rPr>
            </w:pPr>
          </w:p>
        </w:tc>
        <w:tc>
          <w:tcPr>
            <w:tcW w:w="1584" w:type="dxa"/>
            <w:tcBorders>
              <w:top w:val="single" w:sz="4" w:space="0" w:color="auto"/>
            </w:tcBorders>
            <w:vAlign w:val="center"/>
          </w:tcPr>
          <w:p w14:paraId="13470B1B" w14:textId="77777777" w:rsidR="00D83BA3" w:rsidRPr="000016C6" w:rsidRDefault="00D83BA3" w:rsidP="00CD6843">
            <w:pPr>
              <w:pStyle w:val="a"/>
              <w:tabs>
                <w:tab w:val="right" w:pos="10890"/>
              </w:tabs>
              <w:ind w:left="1080" w:right="0"/>
              <w:jc w:val="both"/>
              <w:rPr>
                <w:rFonts w:ascii="Arial" w:hAnsi="Arial" w:cs="Arial"/>
                <w:sz w:val="20"/>
                <w:szCs w:val="20"/>
                <w:lang w:val="en-US"/>
              </w:rPr>
            </w:pPr>
          </w:p>
        </w:tc>
      </w:tr>
      <w:tr w:rsidR="00D83BA3" w:rsidRPr="000016C6" w14:paraId="29FA1FBA" w14:textId="77777777" w:rsidTr="00017546">
        <w:trPr>
          <w:trHeight w:val="20"/>
        </w:trPr>
        <w:tc>
          <w:tcPr>
            <w:tcW w:w="5742" w:type="dxa"/>
            <w:vAlign w:val="center"/>
          </w:tcPr>
          <w:p w14:paraId="379046A4" w14:textId="77777777" w:rsidR="00D83BA3" w:rsidRPr="000016C6" w:rsidRDefault="00D83BA3" w:rsidP="005E1034">
            <w:pPr>
              <w:pStyle w:val="a"/>
              <w:tabs>
                <w:tab w:val="right" w:pos="10890"/>
              </w:tabs>
              <w:ind w:left="406" w:right="0"/>
              <w:jc w:val="both"/>
              <w:rPr>
                <w:rFonts w:ascii="Arial" w:hAnsi="Arial" w:cs="Arial"/>
                <w:sz w:val="20"/>
                <w:szCs w:val="20"/>
                <w:lang w:val="en-US"/>
              </w:rPr>
            </w:pPr>
            <w:r w:rsidRPr="000016C6">
              <w:rPr>
                <w:rFonts w:ascii="Arial" w:hAnsi="Arial" w:cs="Arial"/>
                <w:sz w:val="20"/>
                <w:szCs w:val="20"/>
                <w:lang w:val="en-US"/>
              </w:rPr>
              <w:t xml:space="preserve">Total income tax </w:t>
            </w:r>
          </w:p>
        </w:tc>
        <w:tc>
          <w:tcPr>
            <w:tcW w:w="1692" w:type="dxa"/>
            <w:tcBorders>
              <w:bottom w:val="single" w:sz="4" w:space="0" w:color="auto"/>
            </w:tcBorders>
            <w:shd w:val="clear" w:color="auto" w:fill="FAFAFA"/>
            <w:vAlign w:val="center"/>
          </w:tcPr>
          <w:p w14:paraId="34F2CFE1" w14:textId="0B6D9975" w:rsidR="00D83BA3" w:rsidRPr="000016C6" w:rsidRDefault="00DB4CF6" w:rsidP="00CD6843">
            <w:pPr>
              <w:pStyle w:val="a"/>
              <w:ind w:right="-72"/>
              <w:jc w:val="right"/>
              <w:rPr>
                <w:rFonts w:ascii="Arial" w:hAnsi="Arial" w:cs="Arial"/>
                <w:sz w:val="20"/>
                <w:szCs w:val="20"/>
                <w:lang w:val="en-US"/>
              </w:rPr>
            </w:pPr>
            <w:r w:rsidRPr="000016C6">
              <w:rPr>
                <w:rFonts w:ascii="Arial" w:hAnsi="Arial" w:cs="Arial"/>
                <w:sz w:val="20"/>
                <w:szCs w:val="20"/>
                <w:lang w:val="en-US"/>
              </w:rPr>
              <w:t>64,031,849</w:t>
            </w:r>
          </w:p>
        </w:tc>
        <w:tc>
          <w:tcPr>
            <w:tcW w:w="1584" w:type="dxa"/>
            <w:tcBorders>
              <w:bottom w:val="single" w:sz="4" w:space="0" w:color="auto"/>
            </w:tcBorders>
            <w:vAlign w:val="center"/>
          </w:tcPr>
          <w:p w14:paraId="621DBD75" w14:textId="3300103F" w:rsidR="00D83BA3" w:rsidRPr="000016C6" w:rsidRDefault="00D83BA3" w:rsidP="00CD6843">
            <w:pPr>
              <w:pStyle w:val="a"/>
              <w:ind w:right="-72"/>
              <w:jc w:val="right"/>
              <w:rPr>
                <w:rFonts w:ascii="Arial" w:hAnsi="Arial" w:cs="Arial"/>
                <w:sz w:val="20"/>
                <w:szCs w:val="20"/>
                <w:lang w:val="en-US"/>
              </w:rPr>
            </w:pPr>
            <w:r w:rsidRPr="000016C6">
              <w:rPr>
                <w:rFonts w:ascii="Arial" w:hAnsi="Arial" w:cs="Arial"/>
                <w:sz w:val="20"/>
                <w:szCs w:val="20"/>
                <w:lang w:val="en-US"/>
              </w:rPr>
              <w:t>58,250,640</w:t>
            </w:r>
          </w:p>
        </w:tc>
      </w:tr>
    </w:tbl>
    <w:p w14:paraId="7B896B8B" w14:textId="739418E0" w:rsidR="00101E16" w:rsidRPr="000016C6" w:rsidRDefault="00101E16" w:rsidP="00CD6843">
      <w:pPr>
        <w:rPr>
          <w:rFonts w:ascii="Arial" w:hAnsi="Arial" w:cs="Arial"/>
          <w:sz w:val="20"/>
          <w:szCs w:val="20"/>
          <w:lang w:val="en-US"/>
        </w:rPr>
      </w:pPr>
      <w:r w:rsidRPr="000016C6">
        <w:rPr>
          <w:rFonts w:ascii="Arial" w:hAnsi="Arial" w:cs="Arial"/>
          <w:sz w:val="20"/>
          <w:szCs w:val="20"/>
          <w:lang w:val="en-US"/>
        </w:rPr>
        <w:br w:type="page"/>
      </w:r>
    </w:p>
    <w:p w14:paraId="138B477B" w14:textId="61420822" w:rsidR="00C32D4D" w:rsidRPr="000016C6" w:rsidRDefault="00C32D4D" w:rsidP="00CD6843">
      <w:pPr>
        <w:pStyle w:val="a"/>
        <w:tabs>
          <w:tab w:val="right" w:pos="9990"/>
          <w:tab w:val="right" w:pos="10890"/>
        </w:tabs>
        <w:ind w:right="0"/>
        <w:jc w:val="both"/>
        <w:rPr>
          <w:rFonts w:ascii="Arial" w:hAnsi="Arial" w:cs="Arial"/>
          <w:sz w:val="20"/>
          <w:szCs w:val="20"/>
          <w:lang w:val="en-US"/>
        </w:rPr>
      </w:pPr>
    </w:p>
    <w:p w14:paraId="3D3EE102" w14:textId="77777777" w:rsidR="00101E16" w:rsidRPr="000016C6" w:rsidRDefault="00101E16" w:rsidP="00CD6843">
      <w:pPr>
        <w:pStyle w:val="a"/>
        <w:tabs>
          <w:tab w:val="right" w:pos="9990"/>
          <w:tab w:val="right" w:pos="10890"/>
        </w:tabs>
        <w:ind w:right="0"/>
        <w:jc w:val="both"/>
        <w:rPr>
          <w:rFonts w:ascii="Arial" w:hAnsi="Arial" w:cs="Arial"/>
          <w:sz w:val="20"/>
          <w:szCs w:val="20"/>
          <w:lang w:val="en-US"/>
        </w:rPr>
      </w:pPr>
    </w:p>
    <w:p w14:paraId="003BD615" w14:textId="224E2588" w:rsidR="00DF6758"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800336" w:rsidRPr="000016C6">
        <w:rPr>
          <w:rFonts w:ascii="Arial" w:hAnsi="Arial" w:cs="Arial"/>
          <w:b/>
          <w:bCs/>
          <w:color w:val="CF4A02"/>
          <w:sz w:val="20"/>
          <w:szCs w:val="20"/>
          <w:lang w:val="en-US"/>
        </w:rPr>
        <w:t>.2</w:t>
      </w:r>
      <w:r w:rsidR="005E1034" w:rsidRPr="000016C6">
        <w:rPr>
          <w:rFonts w:ascii="Arial" w:hAnsi="Arial" w:cs="Arial"/>
          <w:b/>
          <w:bCs/>
          <w:color w:val="CF4A02"/>
          <w:sz w:val="20"/>
          <w:szCs w:val="20"/>
          <w:lang w:val="en-US"/>
        </w:rPr>
        <w:t>3</w:t>
      </w:r>
      <w:r w:rsidR="0027397B" w:rsidRPr="000016C6">
        <w:rPr>
          <w:rFonts w:ascii="Arial" w:hAnsi="Arial" w:cs="Arial"/>
          <w:b/>
          <w:bCs/>
          <w:color w:val="CF4A02"/>
          <w:sz w:val="20"/>
          <w:szCs w:val="20"/>
          <w:lang w:val="en-US"/>
        </w:rPr>
        <w:tab/>
      </w:r>
      <w:r w:rsidR="0026416C" w:rsidRPr="000016C6">
        <w:rPr>
          <w:rFonts w:ascii="Arial" w:hAnsi="Arial" w:cs="Arial"/>
          <w:b/>
          <w:bCs/>
          <w:color w:val="CF4A02"/>
          <w:sz w:val="20"/>
          <w:szCs w:val="20"/>
          <w:lang w:val="en-US"/>
        </w:rPr>
        <w:t>Basic e</w:t>
      </w:r>
      <w:r w:rsidR="00DF6758" w:rsidRPr="000016C6">
        <w:rPr>
          <w:rFonts w:ascii="Arial" w:hAnsi="Arial" w:cs="Arial"/>
          <w:b/>
          <w:bCs/>
          <w:color w:val="CF4A02"/>
          <w:sz w:val="20"/>
          <w:szCs w:val="20"/>
          <w:lang w:val="en-US"/>
        </w:rPr>
        <w:t>arnings</w:t>
      </w:r>
      <w:r w:rsidR="0059718F" w:rsidRPr="000016C6">
        <w:rPr>
          <w:rFonts w:ascii="Arial" w:hAnsi="Arial" w:cs="Arial"/>
          <w:b/>
          <w:bCs/>
          <w:color w:val="CF4A02"/>
          <w:sz w:val="20"/>
          <w:szCs w:val="20"/>
          <w:lang w:val="en-US"/>
        </w:rPr>
        <w:t xml:space="preserve"> </w:t>
      </w:r>
      <w:r w:rsidR="00DF6758" w:rsidRPr="000016C6">
        <w:rPr>
          <w:rFonts w:ascii="Arial" w:hAnsi="Arial" w:cs="Arial"/>
          <w:b/>
          <w:bCs/>
          <w:color w:val="CF4A02"/>
          <w:sz w:val="20"/>
          <w:szCs w:val="20"/>
          <w:lang w:val="en-US"/>
        </w:rPr>
        <w:t>per share</w:t>
      </w:r>
    </w:p>
    <w:p w14:paraId="129092B0" w14:textId="77777777" w:rsidR="00DF6758" w:rsidRPr="000016C6" w:rsidRDefault="00DF6758" w:rsidP="00CD6843">
      <w:pPr>
        <w:pStyle w:val="a"/>
        <w:tabs>
          <w:tab w:val="right" w:pos="9990"/>
          <w:tab w:val="right" w:pos="10890"/>
        </w:tabs>
        <w:ind w:left="540" w:right="0"/>
        <w:jc w:val="both"/>
        <w:rPr>
          <w:rFonts w:ascii="Arial" w:hAnsi="Arial" w:cs="Arial"/>
          <w:sz w:val="20"/>
          <w:szCs w:val="20"/>
          <w:lang w:val="en-US"/>
        </w:rPr>
      </w:pPr>
    </w:p>
    <w:p w14:paraId="6987033B" w14:textId="62EF6579" w:rsidR="00494BDB" w:rsidRPr="000016C6" w:rsidRDefault="00494BDB" w:rsidP="00CD6843">
      <w:pPr>
        <w:pStyle w:val="a"/>
        <w:tabs>
          <w:tab w:val="right" w:pos="9990"/>
          <w:tab w:val="right" w:pos="10890"/>
        </w:tabs>
        <w:ind w:left="540" w:right="0"/>
        <w:jc w:val="both"/>
        <w:rPr>
          <w:rFonts w:ascii="Arial" w:hAnsi="Arial" w:cs="Arial"/>
          <w:spacing w:val="-2"/>
          <w:sz w:val="20"/>
          <w:szCs w:val="20"/>
          <w:lang w:val="en-GB"/>
        </w:rPr>
      </w:pPr>
      <w:r w:rsidRPr="000016C6">
        <w:rPr>
          <w:rFonts w:ascii="Arial" w:hAnsi="Arial" w:cs="Arial"/>
          <w:spacing w:val="-4"/>
          <w:sz w:val="20"/>
          <w:szCs w:val="20"/>
          <w:lang w:val="en-GB"/>
        </w:rPr>
        <w:t xml:space="preserve">Basic earnings per share is computed by dividing the net profit for the period </w:t>
      </w:r>
      <w:r w:rsidRPr="000016C6">
        <w:rPr>
          <w:rFonts w:ascii="Arial" w:hAnsi="Arial" w:cs="Arial"/>
          <w:spacing w:val="-2"/>
          <w:sz w:val="20"/>
          <w:szCs w:val="20"/>
          <w:lang w:val="en-GB"/>
        </w:rPr>
        <w:t>attributable to equity holders of the Company by</w:t>
      </w:r>
      <w:r w:rsidRPr="000016C6">
        <w:rPr>
          <w:rFonts w:ascii="Arial" w:hAnsi="Arial" w:cs="Arial"/>
          <w:sz w:val="20"/>
          <w:szCs w:val="20"/>
          <w:lang w:val="en-GB"/>
        </w:rPr>
        <w:t xml:space="preserve"> </w:t>
      </w:r>
      <w:r w:rsidRPr="000016C6">
        <w:rPr>
          <w:rFonts w:ascii="Arial" w:hAnsi="Arial" w:cs="Arial"/>
          <w:spacing w:val="-2"/>
          <w:sz w:val="20"/>
          <w:szCs w:val="20"/>
          <w:lang w:val="en-GB"/>
        </w:rPr>
        <w:t xml:space="preserve">the weighted average number of paid-up ordinary shares in issue during the </w:t>
      </w:r>
      <w:r w:rsidRPr="000016C6">
        <w:rPr>
          <w:rFonts w:ascii="Arial" w:hAnsi="Arial" w:cs="Arial"/>
          <w:sz w:val="20"/>
          <w:szCs w:val="20"/>
          <w:lang w:val="en-US"/>
        </w:rPr>
        <w:t>period</w:t>
      </w:r>
      <w:r w:rsidRPr="000016C6">
        <w:rPr>
          <w:rFonts w:ascii="Arial" w:hAnsi="Arial" w:cs="Arial"/>
          <w:spacing w:val="-2"/>
          <w:sz w:val="20"/>
          <w:szCs w:val="20"/>
          <w:lang w:val="en-GB"/>
        </w:rPr>
        <w:t>.</w:t>
      </w:r>
    </w:p>
    <w:p w14:paraId="02D4C6E5" w14:textId="77777777" w:rsidR="00ED1ABE" w:rsidRPr="000016C6" w:rsidRDefault="00ED1ABE" w:rsidP="00CD6843">
      <w:pPr>
        <w:pStyle w:val="a"/>
        <w:tabs>
          <w:tab w:val="right" w:pos="9990"/>
          <w:tab w:val="right" w:pos="10890"/>
        </w:tabs>
        <w:ind w:left="540" w:right="0"/>
        <w:jc w:val="both"/>
        <w:rPr>
          <w:rFonts w:ascii="Arial" w:hAnsi="Arial" w:cs="Arial"/>
          <w:spacing w:val="-2"/>
          <w:sz w:val="20"/>
          <w:szCs w:val="20"/>
          <w:lang w:val="en-GB"/>
        </w:rPr>
      </w:pPr>
    </w:p>
    <w:tbl>
      <w:tblPr>
        <w:tblW w:w="9029" w:type="dxa"/>
        <w:tblInd w:w="18" w:type="dxa"/>
        <w:tblLayout w:type="fixed"/>
        <w:tblLook w:val="0000" w:firstRow="0" w:lastRow="0" w:firstColumn="0" w:lastColumn="0" w:noHBand="0" w:noVBand="0"/>
      </w:tblPr>
      <w:tblGrid>
        <w:gridCol w:w="5760"/>
        <w:gridCol w:w="1685"/>
        <w:gridCol w:w="1584"/>
      </w:tblGrid>
      <w:tr w:rsidR="00370C76" w:rsidRPr="001961CF" w14:paraId="7C4724AD" w14:textId="77777777" w:rsidTr="0006595A">
        <w:trPr>
          <w:trHeight w:val="20"/>
        </w:trPr>
        <w:tc>
          <w:tcPr>
            <w:tcW w:w="5760" w:type="dxa"/>
            <w:vAlign w:val="center"/>
          </w:tcPr>
          <w:p w14:paraId="60AC6353" w14:textId="77777777" w:rsidR="00370C76" w:rsidRPr="000016C6" w:rsidRDefault="00370C76" w:rsidP="00CD6843">
            <w:pPr>
              <w:pStyle w:val="a"/>
              <w:tabs>
                <w:tab w:val="right" w:pos="10890"/>
              </w:tabs>
              <w:ind w:left="420" w:right="0"/>
              <w:jc w:val="both"/>
              <w:rPr>
                <w:rFonts w:ascii="Arial" w:hAnsi="Arial" w:cs="Arial"/>
                <w:sz w:val="20"/>
                <w:szCs w:val="20"/>
                <w:lang w:val="en-US"/>
              </w:rPr>
            </w:pPr>
          </w:p>
        </w:tc>
        <w:tc>
          <w:tcPr>
            <w:tcW w:w="3269" w:type="dxa"/>
            <w:gridSpan w:val="2"/>
            <w:tcBorders>
              <w:top w:val="single" w:sz="4" w:space="0" w:color="auto"/>
              <w:bottom w:val="single" w:sz="4" w:space="0" w:color="auto"/>
            </w:tcBorders>
            <w:vAlign w:val="center"/>
          </w:tcPr>
          <w:p w14:paraId="42240E58" w14:textId="2C6A9DD4" w:rsidR="00370C76" w:rsidRPr="000016C6" w:rsidRDefault="00370C76" w:rsidP="00CD6843">
            <w:pPr>
              <w:pStyle w:val="a"/>
              <w:ind w:right="-72"/>
              <w:jc w:val="center"/>
              <w:rPr>
                <w:rFonts w:ascii="Arial" w:hAnsi="Arial" w:cs="Arial"/>
                <w:b/>
                <w:bCs/>
                <w:sz w:val="20"/>
                <w:szCs w:val="20"/>
                <w:lang w:val="en-US"/>
              </w:rPr>
            </w:pPr>
            <w:r w:rsidRPr="000016C6">
              <w:rPr>
                <w:rFonts w:ascii="Arial" w:hAnsi="Arial" w:cs="Arial"/>
                <w:b/>
                <w:bCs/>
                <w:sz w:val="20"/>
                <w:szCs w:val="20"/>
                <w:cs/>
              </w:rPr>
              <w:t>For the six-month period</w:t>
            </w:r>
            <w:r w:rsidRPr="000016C6">
              <w:rPr>
                <w:rFonts w:ascii="Arial" w:hAnsi="Arial" w:cs="Arial"/>
                <w:b/>
                <w:bCs/>
                <w:sz w:val="20"/>
                <w:szCs w:val="20"/>
                <w:lang w:val="en-GB"/>
              </w:rPr>
              <w:t>s</w:t>
            </w:r>
            <w:r w:rsidRPr="000016C6">
              <w:rPr>
                <w:rFonts w:ascii="Arial" w:hAnsi="Arial" w:cs="Arial"/>
                <w:b/>
                <w:bCs/>
                <w:sz w:val="20"/>
                <w:szCs w:val="20"/>
                <w:cs/>
              </w:rPr>
              <w:t xml:space="preserve"> ended</w:t>
            </w:r>
          </w:p>
        </w:tc>
      </w:tr>
      <w:tr w:rsidR="00494BDB" w:rsidRPr="000016C6" w14:paraId="0CFDC9BB" w14:textId="77777777" w:rsidTr="0006595A">
        <w:trPr>
          <w:trHeight w:val="20"/>
        </w:trPr>
        <w:tc>
          <w:tcPr>
            <w:tcW w:w="5760" w:type="dxa"/>
            <w:vAlign w:val="center"/>
          </w:tcPr>
          <w:p w14:paraId="20C096C6" w14:textId="77777777" w:rsidR="00494BDB" w:rsidRPr="000016C6" w:rsidRDefault="00494BDB" w:rsidP="00CD6843">
            <w:pPr>
              <w:pStyle w:val="a"/>
              <w:tabs>
                <w:tab w:val="right" w:pos="10890"/>
              </w:tabs>
              <w:ind w:left="420" w:right="0"/>
              <w:jc w:val="both"/>
              <w:rPr>
                <w:rFonts w:ascii="Arial" w:hAnsi="Arial" w:cs="Arial"/>
                <w:sz w:val="20"/>
                <w:szCs w:val="20"/>
                <w:lang w:val="en-US"/>
              </w:rPr>
            </w:pPr>
          </w:p>
        </w:tc>
        <w:tc>
          <w:tcPr>
            <w:tcW w:w="1685" w:type="dxa"/>
            <w:tcBorders>
              <w:top w:val="single" w:sz="4" w:space="0" w:color="auto"/>
            </w:tcBorders>
            <w:vAlign w:val="center"/>
          </w:tcPr>
          <w:p w14:paraId="1764EF17" w14:textId="711980F2" w:rsidR="00494BDB" w:rsidRPr="000016C6" w:rsidRDefault="00494BDB" w:rsidP="00CD6843">
            <w:pPr>
              <w:pStyle w:val="a"/>
              <w:tabs>
                <w:tab w:val="right" w:pos="1469"/>
              </w:tabs>
              <w:ind w:right="-72"/>
              <w:jc w:val="right"/>
              <w:rPr>
                <w:rFonts w:ascii="Arial" w:hAnsi="Arial" w:cs="Arial"/>
                <w:b/>
                <w:bCs/>
                <w:sz w:val="20"/>
                <w:szCs w:val="20"/>
                <w:lang w:val="en-US"/>
              </w:rPr>
            </w:pPr>
            <w:r w:rsidRPr="000016C6">
              <w:rPr>
                <w:rFonts w:ascii="Arial" w:hAnsi="Arial" w:cs="Arial"/>
                <w:b/>
                <w:bCs/>
                <w:sz w:val="20"/>
                <w:szCs w:val="20"/>
                <w:lang w:val="en-US"/>
              </w:rPr>
              <w:t>30 June</w:t>
            </w:r>
          </w:p>
        </w:tc>
        <w:tc>
          <w:tcPr>
            <w:tcW w:w="1584" w:type="dxa"/>
            <w:tcBorders>
              <w:top w:val="single" w:sz="4" w:space="0" w:color="auto"/>
            </w:tcBorders>
            <w:vAlign w:val="center"/>
          </w:tcPr>
          <w:p w14:paraId="163511EF" w14:textId="7A74B8A6" w:rsidR="00494BDB" w:rsidRPr="000016C6" w:rsidRDefault="00494BDB" w:rsidP="00CD6843">
            <w:pPr>
              <w:pStyle w:val="a"/>
              <w:tabs>
                <w:tab w:val="right" w:pos="1469"/>
              </w:tabs>
              <w:ind w:right="-72"/>
              <w:jc w:val="right"/>
              <w:rPr>
                <w:rFonts w:ascii="Arial" w:hAnsi="Arial" w:cs="Arial"/>
                <w:b/>
                <w:bCs/>
                <w:sz w:val="20"/>
                <w:szCs w:val="20"/>
                <w:lang w:val="en-US"/>
              </w:rPr>
            </w:pPr>
            <w:r w:rsidRPr="000016C6">
              <w:rPr>
                <w:rFonts w:ascii="Arial" w:hAnsi="Arial" w:cs="Arial"/>
                <w:b/>
                <w:bCs/>
                <w:sz w:val="20"/>
                <w:szCs w:val="20"/>
                <w:lang w:val="en-US"/>
              </w:rPr>
              <w:t>30 June</w:t>
            </w:r>
          </w:p>
        </w:tc>
      </w:tr>
      <w:tr w:rsidR="00BC01C1" w:rsidRPr="000016C6" w14:paraId="79354E1F" w14:textId="77777777" w:rsidTr="0006595A">
        <w:trPr>
          <w:trHeight w:val="20"/>
        </w:trPr>
        <w:tc>
          <w:tcPr>
            <w:tcW w:w="5760" w:type="dxa"/>
            <w:vAlign w:val="center"/>
          </w:tcPr>
          <w:p w14:paraId="37DEFA63" w14:textId="77777777" w:rsidR="00BC01C1" w:rsidRPr="000016C6" w:rsidRDefault="00BC01C1" w:rsidP="00CD6843">
            <w:pPr>
              <w:pStyle w:val="a"/>
              <w:tabs>
                <w:tab w:val="right" w:pos="10890"/>
              </w:tabs>
              <w:ind w:left="420" w:right="0"/>
              <w:jc w:val="both"/>
              <w:rPr>
                <w:rFonts w:ascii="Arial" w:hAnsi="Arial" w:cs="Arial"/>
                <w:sz w:val="20"/>
                <w:szCs w:val="20"/>
                <w:lang w:val="en-US"/>
              </w:rPr>
            </w:pPr>
          </w:p>
        </w:tc>
        <w:tc>
          <w:tcPr>
            <w:tcW w:w="1685" w:type="dxa"/>
            <w:tcBorders>
              <w:bottom w:val="single" w:sz="4" w:space="0" w:color="auto"/>
            </w:tcBorders>
            <w:vAlign w:val="center"/>
          </w:tcPr>
          <w:p w14:paraId="00386E7B" w14:textId="7B801BB3" w:rsidR="00BC01C1" w:rsidRPr="000016C6" w:rsidRDefault="008E6EF0" w:rsidP="00CD6843">
            <w:pPr>
              <w:pStyle w:val="a"/>
              <w:tabs>
                <w:tab w:val="right" w:pos="1469"/>
              </w:tabs>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tcBorders>
              <w:bottom w:val="single" w:sz="4" w:space="0" w:color="auto"/>
            </w:tcBorders>
            <w:vAlign w:val="center"/>
          </w:tcPr>
          <w:p w14:paraId="0FF305E1" w14:textId="15A89A0B" w:rsidR="00BC01C1" w:rsidRPr="000016C6" w:rsidRDefault="008E6EF0" w:rsidP="00CD6843">
            <w:pPr>
              <w:pStyle w:val="a"/>
              <w:tabs>
                <w:tab w:val="right" w:pos="1469"/>
              </w:tabs>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BC01C1" w:rsidRPr="000016C6" w14:paraId="6E885724" w14:textId="77777777" w:rsidTr="00CD6843">
        <w:trPr>
          <w:trHeight w:val="20"/>
        </w:trPr>
        <w:tc>
          <w:tcPr>
            <w:tcW w:w="5760" w:type="dxa"/>
            <w:vAlign w:val="center"/>
          </w:tcPr>
          <w:p w14:paraId="0D02EB1D" w14:textId="77777777" w:rsidR="00BC01C1" w:rsidRPr="000016C6" w:rsidRDefault="00BC01C1" w:rsidP="00CD6843">
            <w:pPr>
              <w:pStyle w:val="a"/>
              <w:tabs>
                <w:tab w:val="right" w:pos="10890"/>
              </w:tabs>
              <w:ind w:left="420" w:right="0"/>
              <w:jc w:val="both"/>
              <w:rPr>
                <w:rFonts w:ascii="Arial" w:hAnsi="Arial" w:cs="Arial"/>
                <w:sz w:val="20"/>
                <w:szCs w:val="20"/>
                <w:lang w:val="en-US"/>
              </w:rPr>
            </w:pPr>
          </w:p>
        </w:tc>
        <w:tc>
          <w:tcPr>
            <w:tcW w:w="1685" w:type="dxa"/>
            <w:tcBorders>
              <w:top w:val="single" w:sz="4" w:space="0" w:color="auto"/>
            </w:tcBorders>
            <w:shd w:val="clear" w:color="auto" w:fill="FAFAFA"/>
            <w:vAlign w:val="center"/>
          </w:tcPr>
          <w:p w14:paraId="44027A26" w14:textId="77777777" w:rsidR="00BC01C1" w:rsidRPr="000016C6" w:rsidRDefault="00BC01C1" w:rsidP="00CD6843">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2E14C9A4" w14:textId="77777777" w:rsidR="00BC01C1" w:rsidRPr="000016C6" w:rsidRDefault="00BC01C1" w:rsidP="00CD6843">
            <w:pPr>
              <w:pStyle w:val="a"/>
              <w:ind w:right="-72"/>
              <w:jc w:val="right"/>
              <w:rPr>
                <w:rFonts w:ascii="Arial" w:hAnsi="Arial" w:cs="Arial"/>
                <w:sz w:val="20"/>
                <w:szCs w:val="20"/>
                <w:lang w:val="en-GB"/>
              </w:rPr>
            </w:pPr>
          </w:p>
        </w:tc>
      </w:tr>
      <w:tr w:rsidR="00D83BA3" w:rsidRPr="000016C6" w14:paraId="3E803E64" w14:textId="77777777" w:rsidTr="00CD6843">
        <w:trPr>
          <w:trHeight w:val="20"/>
        </w:trPr>
        <w:tc>
          <w:tcPr>
            <w:tcW w:w="5760" w:type="dxa"/>
            <w:vAlign w:val="center"/>
          </w:tcPr>
          <w:p w14:paraId="7F83F39D" w14:textId="575BB340" w:rsidR="00D83BA3" w:rsidRPr="000016C6" w:rsidRDefault="00D83BA3" w:rsidP="00CD6843">
            <w:pPr>
              <w:pStyle w:val="Header"/>
              <w:tabs>
                <w:tab w:val="left" w:pos="2430"/>
                <w:tab w:val="right" w:pos="10890"/>
              </w:tabs>
              <w:ind w:left="420"/>
              <w:jc w:val="both"/>
              <w:rPr>
                <w:rFonts w:ascii="Arial" w:hAnsi="Arial" w:cs="Arial"/>
                <w:sz w:val="20"/>
                <w:szCs w:val="20"/>
                <w:lang w:val="en-US" w:eastAsia="en-US"/>
              </w:rPr>
            </w:pPr>
            <w:r w:rsidRPr="000016C6">
              <w:rPr>
                <w:rFonts w:ascii="Arial" w:hAnsi="Arial" w:cs="Arial"/>
                <w:sz w:val="20"/>
                <w:szCs w:val="20"/>
                <w:lang w:val="en-US" w:eastAsia="en-US"/>
              </w:rPr>
              <w:t>Net profit for the period (Baht)</w:t>
            </w:r>
          </w:p>
        </w:tc>
        <w:tc>
          <w:tcPr>
            <w:tcW w:w="1685" w:type="dxa"/>
            <w:shd w:val="clear" w:color="auto" w:fill="FAFAFA"/>
            <w:vAlign w:val="center"/>
          </w:tcPr>
          <w:p w14:paraId="0425D1D7" w14:textId="06A4C4EC" w:rsidR="00D83BA3" w:rsidRPr="000016C6" w:rsidRDefault="00DB4CF6" w:rsidP="00CD6843">
            <w:pPr>
              <w:pStyle w:val="a"/>
              <w:ind w:right="-72"/>
              <w:jc w:val="right"/>
              <w:rPr>
                <w:rFonts w:ascii="Arial" w:hAnsi="Arial" w:cs="Arial"/>
                <w:sz w:val="20"/>
                <w:szCs w:val="20"/>
                <w:lang w:val="en-US"/>
              </w:rPr>
            </w:pPr>
            <w:r w:rsidRPr="000016C6">
              <w:rPr>
                <w:rFonts w:ascii="Arial" w:hAnsi="Arial" w:cs="Arial"/>
                <w:sz w:val="20"/>
                <w:szCs w:val="20"/>
                <w:lang w:val="en-US"/>
              </w:rPr>
              <w:t>239,300,122</w:t>
            </w:r>
          </w:p>
        </w:tc>
        <w:tc>
          <w:tcPr>
            <w:tcW w:w="1584" w:type="dxa"/>
            <w:vAlign w:val="center"/>
          </w:tcPr>
          <w:p w14:paraId="39EFC5B3" w14:textId="20FBDDD1" w:rsidR="00D83BA3" w:rsidRPr="000016C6" w:rsidRDefault="00D83BA3" w:rsidP="00CD6843">
            <w:pPr>
              <w:pStyle w:val="a"/>
              <w:ind w:right="-72"/>
              <w:jc w:val="right"/>
              <w:rPr>
                <w:rFonts w:ascii="Arial" w:hAnsi="Arial" w:cs="Arial"/>
                <w:sz w:val="20"/>
                <w:szCs w:val="20"/>
                <w:lang w:val="en-US"/>
              </w:rPr>
            </w:pPr>
            <w:r w:rsidRPr="000016C6">
              <w:rPr>
                <w:rFonts w:ascii="Arial" w:hAnsi="Arial" w:cs="Arial"/>
                <w:sz w:val="20"/>
                <w:szCs w:val="20"/>
                <w:lang w:val="en-US"/>
              </w:rPr>
              <w:t>150,545,955</w:t>
            </w:r>
          </w:p>
        </w:tc>
      </w:tr>
      <w:tr w:rsidR="00D83BA3" w:rsidRPr="001961CF" w14:paraId="69110685" w14:textId="77777777" w:rsidTr="00CD6843">
        <w:trPr>
          <w:trHeight w:val="80"/>
        </w:trPr>
        <w:tc>
          <w:tcPr>
            <w:tcW w:w="5760" w:type="dxa"/>
            <w:vAlign w:val="center"/>
          </w:tcPr>
          <w:p w14:paraId="58E65E6A" w14:textId="77777777" w:rsidR="00D83BA3" w:rsidRPr="000016C6" w:rsidRDefault="00D83BA3" w:rsidP="00CD6843">
            <w:pPr>
              <w:pStyle w:val="a"/>
              <w:tabs>
                <w:tab w:val="left" w:pos="2430"/>
                <w:tab w:val="right" w:pos="10890"/>
              </w:tabs>
              <w:ind w:left="420"/>
              <w:jc w:val="both"/>
              <w:rPr>
                <w:rFonts w:ascii="Arial" w:hAnsi="Arial" w:cs="Arial"/>
                <w:sz w:val="20"/>
                <w:szCs w:val="20"/>
                <w:lang w:val="en-US"/>
              </w:rPr>
            </w:pPr>
            <w:r w:rsidRPr="000016C6">
              <w:rPr>
                <w:rFonts w:ascii="Arial" w:hAnsi="Arial" w:cs="Arial"/>
                <w:sz w:val="20"/>
                <w:szCs w:val="20"/>
                <w:lang w:val="en-US"/>
              </w:rPr>
              <w:t>Weighted average number of ordinary</w:t>
            </w:r>
          </w:p>
        </w:tc>
        <w:tc>
          <w:tcPr>
            <w:tcW w:w="1685" w:type="dxa"/>
            <w:shd w:val="clear" w:color="auto" w:fill="FAFAFA"/>
            <w:vAlign w:val="center"/>
          </w:tcPr>
          <w:p w14:paraId="18C0EB6A" w14:textId="77777777" w:rsidR="00D83BA3" w:rsidRPr="000016C6" w:rsidRDefault="00D83BA3" w:rsidP="00CD6843">
            <w:pPr>
              <w:pStyle w:val="a"/>
              <w:ind w:right="-72"/>
              <w:jc w:val="right"/>
              <w:rPr>
                <w:rFonts w:ascii="Arial" w:hAnsi="Arial" w:cs="Arial"/>
                <w:sz w:val="20"/>
                <w:szCs w:val="20"/>
                <w:lang w:val="en-US"/>
              </w:rPr>
            </w:pPr>
          </w:p>
        </w:tc>
        <w:tc>
          <w:tcPr>
            <w:tcW w:w="1584" w:type="dxa"/>
            <w:vAlign w:val="center"/>
          </w:tcPr>
          <w:p w14:paraId="3C14125B" w14:textId="77777777" w:rsidR="00D83BA3" w:rsidRPr="000016C6" w:rsidRDefault="00D83BA3" w:rsidP="00CD6843">
            <w:pPr>
              <w:pStyle w:val="a"/>
              <w:ind w:right="-72"/>
              <w:jc w:val="right"/>
              <w:rPr>
                <w:rFonts w:ascii="Arial" w:hAnsi="Arial" w:cs="Arial"/>
                <w:sz w:val="20"/>
                <w:szCs w:val="20"/>
                <w:lang w:val="en-US"/>
              </w:rPr>
            </w:pPr>
          </w:p>
        </w:tc>
      </w:tr>
      <w:tr w:rsidR="00D83BA3" w:rsidRPr="000016C6" w14:paraId="7F9D459F" w14:textId="77777777" w:rsidTr="00CD6843">
        <w:trPr>
          <w:trHeight w:val="20"/>
        </w:trPr>
        <w:tc>
          <w:tcPr>
            <w:tcW w:w="5760" w:type="dxa"/>
            <w:vAlign w:val="center"/>
          </w:tcPr>
          <w:p w14:paraId="4D3417DF" w14:textId="77777777" w:rsidR="00D83BA3" w:rsidRPr="000016C6" w:rsidRDefault="00D83BA3" w:rsidP="00CD6843">
            <w:pPr>
              <w:pStyle w:val="a"/>
              <w:tabs>
                <w:tab w:val="left" w:pos="2430"/>
                <w:tab w:val="right" w:pos="10890"/>
              </w:tabs>
              <w:ind w:left="420"/>
              <w:jc w:val="both"/>
              <w:rPr>
                <w:rFonts w:ascii="Arial" w:hAnsi="Arial" w:cs="Arial"/>
                <w:sz w:val="20"/>
                <w:szCs w:val="20"/>
                <w:lang w:val="en-US"/>
              </w:rPr>
            </w:pPr>
            <w:r w:rsidRPr="000016C6">
              <w:rPr>
                <w:rFonts w:ascii="Arial" w:hAnsi="Arial" w:cs="Arial"/>
                <w:sz w:val="20"/>
                <w:szCs w:val="20"/>
                <w:lang w:val="en-US"/>
              </w:rPr>
              <w:t xml:space="preserve">   shares in issue (Shares)</w:t>
            </w:r>
          </w:p>
        </w:tc>
        <w:tc>
          <w:tcPr>
            <w:tcW w:w="1685" w:type="dxa"/>
            <w:shd w:val="clear" w:color="auto" w:fill="FAFAFA"/>
            <w:vAlign w:val="center"/>
          </w:tcPr>
          <w:p w14:paraId="6284B401" w14:textId="7A2333AC" w:rsidR="00D83BA3" w:rsidRPr="000016C6" w:rsidRDefault="00DB4CF6" w:rsidP="00CD6843">
            <w:pPr>
              <w:pStyle w:val="a"/>
              <w:ind w:right="-72"/>
              <w:jc w:val="right"/>
              <w:rPr>
                <w:rFonts w:ascii="Arial" w:hAnsi="Arial" w:cs="Arial"/>
                <w:sz w:val="20"/>
                <w:szCs w:val="20"/>
                <w:lang w:val="en-US"/>
              </w:rPr>
            </w:pPr>
            <w:r w:rsidRPr="000016C6">
              <w:rPr>
                <w:rFonts w:ascii="Arial" w:hAnsi="Arial" w:cs="Arial"/>
                <w:sz w:val="20"/>
                <w:szCs w:val="20"/>
                <w:lang w:val="en-US"/>
              </w:rPr>
              <w:t>50,000,000</w:t>
            </w:r>
          </w:p>
        </w:tc>
        <w:tc>
          <w:tcPr>
            <w:tcW w:w="1584" w:type="dxa"/>
            <w:vAlign w:val="center"/>
          </w:tcPr>
          <w:p w14:paraId="17FA7D15" w14:textId="3F5404FC" w:rsidR="00D83BA3" w:rsidRPr="000016C6" w:rsidRDefault="00D83BA3" w:rsidP="00CD6843">
            <w:pPr>
              <w:pStyle w:val="a"/>
              <w:ind w:right="-72"/>
              <w:jc w:val="right"/>
              <w:rPr>
                <w:rFonts w:ascii="Arial" w:hAnsi="Arial" w:cs="Arial"/>
                <w:sz w:val="20"/>
                <w:szCs w:val="20"/>
                <w:lang w:val="en-US"/>
              </w:rPr>
            </w:pPr>
            <w:r w:rsidRPr="000016C6">
              <w:rPr>
                <w:rFonts w:ascii="Arial" w:hAnsi="Arial" w:cs="Arial"/>
                <w:sz w:val="20"/>
                <w:szCs w:val="20"/>
                <w:lang w:val="en-US"/>
              </w:rPr>
              <w:t>50,000,000</w:t>
            </w:r>
          </w:p>
        </w:tc>
      </w:tr>
      <w:tr w:rsidR="00D83BA3" w:rsidRPr="000016C6" w14:paraId="13FE17FA" w14:textId="77777777" w:rsidTr="00CD6843">
        <w:trPr>
          <w:trHeight w:val="20"/>
        </w:trPr>
        <w:tc>
          <w:tcPr>
            <w:tcW w:w="5760" w:type="dxa"/>
            <w:vAlign w:val="center"/>
          </w:tcPr>
          <w:p w14:paraId="4F84F167" w14:textId="77777777" w:rsidR="00D83BA3" w:rsidRPr="000016C6" w:rsidRDefault="00D83BA3" w:rsidP="00CD6843">
            <w:pPr>
              <w:pStyle w:val="a"/>
              <w:tabs>
                <w:tab w:val="left" w:pos="2430"/>
                <w:tab w:val="right" w:pos="10890"/>
              </w:tabs>
              <w:ind w:left="420"/>
              <w:jc w:val="both"/>
              <w:rPr>
                <w:rFonts w:ascii="Arial" w:hAnsi="Arial" w:cs="Arial"/>
                <w:sz w:val="20"/>
                <w:szCs w:val="20"/>
                <w:lang w:val="en-US"/>
              </w:rPr>
            </w:pPr>
            <w:r w:rsidRPr="000016C6">
              <w:rPr>
                <w:rFonts w:ascii="Arial" w:hAnsi="Arial" w:cs="Arial"/>
                <w:sz w:val="20"/>
                <w:szCs w:val="20"/>
                <w:lang w:val="en-US"/>
              </w:rPr>
              <w:t>Basic earnings per share (Baht)</w:t>
            </w:r>
          </w:p>
        </w:tc>
        <w:tc>
          <w:tcPr>
            <w:tcW w:w="1685" w:type="dxa"/>
            <w:shd w:val="clear" w:color="auto" w:fill="FAFAFA"/>
            <w:vAlign w:val="center"/>
          </w:tcPr>
          <w:p w14:paraId="3A2DD403" w14:textId="3382588D" w:rsidR="00D83BA3" w:rsidRPr="000016C6" w:rsidRDefault="00DB4CF6" w:rsidP="00CD6843">
            <w:pPr>
              <w:pStyle w:val="a"/>
              <w:ind w:right="-72"/>
              <w:jc w:val="right"/>
              <w:rPr>
                <w:rFonts w:ascii="Arial" w:hAnsi="Arial" w:cs="Arial"/>
                <w:sz w:val="20"/>
                <w:szCs w:val="20"/>
                <w:lang w:val="en-US"/>
              </w:rPr>
            </w:pPr>
            <w:r w:rsidRPr="000016C6">
              <w:rPr>
                <w:rFonts w:ascii="Arial" w:hAnsi="Arial" w:cs="Arial"/>
                <w:sz w:val="20"/>
                <w:szCs w:val="20"/>
                <w:lang w:val="en-US"/>
              </w:rPr>
              <w:t>4.79</w:t>
            </w:r>
          </w:p>
        </w:tc>
        <w:tc>
          <w:tcPr>
            <w:tcW w:w="1584" w:type="dxa"/>
            <w:vAlign w:val="center"/>
          </w:tcPr>
          <w:p w14:paraId="0B2B3788" w14:textId="3B72D7BE" w:rsidR="00D83BA3" w:rsidRPr="000016C6" w:rsidRDefault="00D83BA3" w:rsidP="00CD6843">
            <w:pPr>
              <w:pStyle w:val="a"/>
              <w:ind w:right="-72"/>
              <w:jc w:val="right"/>
              <w:rPr>
                <w:rFonts w:ascii="Arial" w:hAnsi="Arial" w:cs="Arial"/>
                <w:sz w:val="20"/>
                <w:szCs w:val="20"/>
                <w:lang w:val="en-US"/>
              </w:rPr>
            </w:pPr>
            <w:r w:rsidRPr="000016C6">
              <w:rPr>
                <w:rFonts w:ascii="Arial" w:hAnsi="Arial" w:cs="Arial"/>
                <w:sz w:val="20"/>
                <w:szCs w:val="20"/>
                <w:lang w:val="en-US"/>
              </w:rPr>
              <w:t>3.01</w:t>
            </w:r>
          </w:p>
        </w:tc>
      </w:tr>
    </w:tbl>
    <w:p w14:paraId="15EA94CF" w14:textId="77777777" w:rsidR="00D4710B" w:rsidRPr="000016C6" w:rsidRDefault="00D4710B" w:rsidP="00CD6843">
      <w:pPr>
        <w:pStyle w:val="a"/>
        <w:tabs>
          <w:tab w:val="right" w:pos="3960"/>
          <w:tab w:val="right" w:pos="7200"/>
        </w:tabs>
        <w:ind w:left="540" w:right="0"/>
        <w:jc w:val="both"/>
        <w:rPr>
          <w:rFonts w:ascii="Arial" w:hAnsi="Arial" w:cs="Arial"/>
          <w:sz w:val="20"/>
          <w:szCs w:val="20"/>
          <w:lang w:val="en-US"/>
        </w:rPr>
      </w:pPr>
    </w:p>
    <w:p w14:paraId="346C0CA4" w14:textId="06F24272" w:rsidR="00366716" w:rsidRPr="000016C6" w:rsidRDefault="00366716" w:rsidP="00CD6843">
      <w:pPr>
        <w:pStyle w:val="a"/>
        <w:tabs>
          <w:tab w:val="right" w:pos="9990"/>
          <w:tab w:val="right" w:pos="10890"/>
        </w:tabs>
        <w:ind w:left="540" w:right="0"/>
        <w:jc w:val="both"/>
        <w:rPr>
          <w:rFonts w:ascii="Arial" w:hAnsi="Arial" w:cs="Arial"/>
          <w:sz w:val="20"/>
          <w:szCs w:val="20"/>
          <w:lang w:val="en-US"/>
        </w:rPr>
      </w:pPr>
      <w:r w:rsidRPr="000016C6">
        <w:rPr>
          <w:rFonts w:ascii="Arial" w:hAnsi="Arial" w:cs="Arial"/>
          <w:spacing w:val="-4"/>
          <w:sz w:val="20"/>
          <w:szCs w:val="20"/>
          <w:lang w:val="en-US"/>
        </w:rPr>
        <w:t xml:space="preserve">There are no potential dilutive ordinary shares in issue for the </w:t>
      </w:r>
      <w:r w:rsidR="006E4BAA" w:rsidRPr="000016C6">
        <w:rPr>
          <w:rFonts w:ascii="Arial" w:hAnsi="Arial" w:cs="Arial"/>
          <w:spacing w:val="-4"/>
          <w:sz w:val="20"/>
          <w:szCs w:val="20"/>
          <w:lang w:val="en-US"/>
        </w:rPr>
        <w:t xml:space="preserve">six-month </w:t>
      </w:r>
      <w:r w:rsidRPr="000016C6">
        <w:rPr>
          <w:rFonts w:ascii="Arial" w:hAnsi="Arial" w:cs="Arial"/>
          <w:spacing w:val="-4"/>
          <w:sz w:val="20"/>
          <w:szCs w:val="20"/>
          <w:lang w:val="en-US"/>
        </w:rPr>
        <w:t>period</w:t>
      </w:r>
      <w:r w:rsidR="007F6651">
        <w:rPr>
          <w:rFonts w:ascii="Arial" w:hAnsi="Arial" w:cs="Arial"/>
          <w:spacing w:val="-4"/>
          <w:sz w:val="20"/>
          <w:szCs w:val="20"/>
          <w:lang w:val="en-US"/>
        </w:rPr>
        <w:t>s</w:t>
      </w:r>
      <w:r w:rsidRPr="000016C6">
        <w:rPr>
          <w:rFonts w:ascii="Arial" w:hAnsi="Arial" w:cs="Arial"/>
          <w:spacing w:val="-4"/>
          <w:sz w:val="20"/>
          <w:szCs w:val="20"/>
          <w:lang w:val="en-US"/>
        </w:rPr>
        <w:t xml:space="preserve"> ended</w:t>
      </w:r>
      <w:r w:rsidR="005E0084" w:rsidRPr="000016C6">
        <w:rPr>
          <w:rFonts w:ascii="Arial" w:hAnsi="Arial" w:cs="Arial"/>
          <w:spacing w:val="-4"/>
          <w:sz w:val="20"/>
          <w:szCs w:val="20"/>
          <w:lang w:val="en-US"/>
        </w:rPr>
        <w:t xml:space="preserve"> 30 June </w:t>
      </w:r>
      <w:r w:rsidR="008E6EF0" w:rsidRPr="000016C6">
        <w:rPr>
          <w:rFonts w:ascii="Arial" w:hAnsi="Arial" w:cs="Arial"/>
          <w:spacing w:val="-4"/>
          <w:sz w:val="20"/>
          <w:szCs w:val="20"/>
          <w:lang w:val="en-GB"/>
        </w:rPr>
        <w:t>2020</w:t>
      </w:r>
      <w:r w:rsidR="00DE1A28" w:rsidRPr="000016C6">
        <w:rPr>
          <w:rFonts w:ascii="Arial" w:hAnsi="Arial" w:cs="Arial"/>
          <w:spacing w:val="-4"/>
          <w:sz w:val="20"/>
          <w:szCs w:val="20"/>
          <w:lang w:val="en-US"/>
        </w:rPr>
        <w:t xml:space="preserve"> and </w:t>
      </w:r>
      <w:r w:rsidR="008E6EF0" w:rsidRPr="000016C6">
        <w:rPr>
          <w:rFonts w:ascii="Arial" w:hAnsi="Arial" w:cs="Arial"/>
          <w:spacing w:val="-4"/>
          <w:sz w:val="20"/>
          <w:szCs w:val="20"/>
          <w:lang w:val="en-GB"/>
        </w:rPr>
        <w:t>2019</w:t>
      </w:r>
      <w:r w:rsidR="005E0084" w:rsidRPr="000016C6">
        <w:rPr>
          <w:rFonts w:ascii="Arial" w:hAnsi="Arial" w:cs="Arial"/>
          <w:spacing w:val="-4"/>
          <w:sz w:val="20"/>
          <w:szCs w:val="20"/>
          <w:lang w:val="en-US"/>
        </w:rPr>
        <w:t>.</w:t>
      </w:r>
    </w:p>
    <w:p w14:paraId="38EA2A61" w14:textId="7E5987A0" w:rsidR="00366716" w:rsidRPr="000016C6" w:rsidRDefault="00366716" w:rsidP="00CD6843">
      <w:pPr>
        <w:pStyle w:val="a"/>
        <w:tabs>
          <w:tab w:val="right" w:pos="3960"/>
          <w:tab w:val="right" w:pos="7200"/>
        </w:tabs>
        <w:ind w:left="540" w:right="0"/>
        <w:jc w:val="both"/>
        <w:rPr>
          <w:rFonts w:ascii="Arial" w:hAnsi="Arial" w:cs="Arial"/>
          <w:sz w:val="20"/>
          <w:szCs w:val="20"/>
          <w:lang w:val="en-US"/>
        </w:rPr>
      </w:pPr>
    </w:p>
    <w:p w14:paraId="4A03F0EA" w14:textId="1D6206AE" w:rsidR="0053046B"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A62B6B" w:rsidRPr="000016C6">
        <w:rPr>
          <w:rFonts w:ascii="Arial" w:hAnsi="Arial" w:cs="Arial"/>
          <w:b/>
          <w:bCs/>
          <w:color w:val="CF4A02"/>
          <w:sz w:val="20"/>
          <w:szCs w:val="20"/>
          <w:lang w:val="en-US"/>
        </w:rPr>
        <w:t>.2</w:t>
      </w:r>
      <w:r w:rsidR="005E1034" w:rsidRPr="000016C6">
        <w:rPr>
          <w:rFonts w:ascii="Arial" w:hAnsi="Arial" w:cs="Arial"/>
          <w:b/>
          <w:bCs/>
          <w:color w:val="CF4A02"/>
          <w:sz w:val="20"/>
          <w:szCs w:val="20"/>
          <w:lang w:val="en-US"/>
        </w:rPr>
        <w:t>4</w:t>
      </w:r>
      <w:r w:rsidR="0053046B" w:rsidRPr="000016C6">
        <w:rPr>
          <w:rFonts w:ascii="Arial" w:hAnsi="Arial" w:cs="Arial"/>
          <w:b/>
          <w:bCs/>
          <w:color w:val="CF4A02"/>
          <w:sz w:val="20"/>
          <w:szCs w:val="20"/>
          <w:lang w:val="en-US"/>
        </w:rPr>
        <w:tab/>
        <w:t xml:space="preserve">Management benefits </w:t>
      </w:r>
    </w:p>
    <w:p w14:paraId="143E100F" w14:textId="77777777" w:rsidR="0053046B" w:rsidRPr="000016C6" w:rsidRDefault="0053046B" w:rsidP="00CD6843">
      <w:pPr>
        <w:pStyle w:val="a"/>
        <w:tabs>
          <w:tab w:val="right" w:pos="9990"/>
          <w:tab w:val="right" w:pos="10890"/>
        </w:tabs>
        <w:ind w:left="108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370C76" w:rsidRPr="001961CF" w14:paraId="31BF2D69" w14:textId="77777777" w:rsidTr="0006595A">
        <w:trPr>
          <w:trHeight w:val="20"/>
        </w:trPr>
        <w:tc>
          <w:tcPr>
            <w:tcW w:w="5832" w:type="dxa"/>
            <w:vAlign w:val="center"/>
          </w:tcPr>
          <w:p w14:paraId="64E97A56" w14:textId="77777777" w:rsidR="00370C76" w:rsidRPr="000016C6" w:rsidRDefault="00370C76" w:rsidP="00CD6843">
            <w:pPr>
              <w:pStyle w:val="a"/>
              <w:tabs>
                <w:tab w:val="right" w:pos="10890"/>
              </w:tabs>
              <w:ind w:left="420" w:right="0"/>
              <w:jc w:val="both"/>
              <w:rPr>
                <w:rFonts w:ascii="Arial" w:hAnsi="Arial" w:cs="Arial"/>
                <w:sz w:val="20"/>
                <w:szCs w:val="20"/>
                <w:lang w:val="en-US"/>
              </w:rPr>
            </w:pPr>
          </w:p>
        </w:tc>
        <w:tc>
          <w:tcPr>
            <w:tcW w:w="3168" w:type="dxa"/>
            <w:gridSpan w:val="2"/>
            <w:tcBorders>
              <w:top w:val="single" w:sz="4" w:space="0" w:color="auto"/>
              <w:bottom w:val="single" w:sz="4" w:space="0" w:color="auto"/>
            </w:tcBorders>
            <w:vAlign w:val="center"/>
          </w:tcPr>
          <w:p w14:paraId="6A5DF64F" w14:textId="0B02E461" w:rsidR="00370C76" w:rsidRPr="000016C6" w:rsidRDefault="00370C76" w:rsidP="00CD6843">
            <w:pPr>
              <w:pStyle w:val="a"/>
              <w:ind w:right="-72"/>
              <w:jc w:val="center"/>
              <w:rPr>
                <w:rFonts w:ascii="Arial" w:hAnsi="Arial" w:cs="Arial"/>
                <w:b/>
                <w:bCs/>
                <w:sz w:val="20"/>
                <w:szCs w:val="20"/>
                <w:lang w:val="en-US"/>
              </w:rPr>
            </w:pPr>
            <w:r w:rsidRPr="000016C6">
              <w:rPr>
                <w:rFonts w:ascii="Arial" w:hAnsi="Arial" w:cs="Arial"/>
                <w:b/>
                <w:bCs/>
                <w:spacing w:val="-4"/>
                <w:sz w:val="20"/>
                <w:szCs w:val="20"/>
                <w:cs/>
              </w:rPr>
              <w:t>For the six-month periods ended</w:t>
            </w:r>
          </w:p>
        </w:tc>
      </w:tr>
      <w:tr w:rsidR="00370C76" w:rsidRPr="000016C6" w14:paraId="737D2DBE" w14:textId="77777777" w:rsidTr="0006595A">
        <w:trPr>
          <w:trHeight w:val="20"/>
        </w:trPr>
        <w:tc>
          <w:tcPr>
            <w:tcW w:w="5832" w:type="dxa"/>
            <w:vAlign w:val="center"/>
          </w:tcPr>
          <w:p w14:paraId="357B8CB7" w14:textId="77777777" w:rsidR="00370C76" w:rsidRPr="000016C6" w:rsidRDefault="00370C76" w:rsidP="00CD6843">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vAlign w:val="center"/>
          </w:tcPr>
          <w:p w14:paraId="5FD22A6A" w14:textId="56B4D618" w:rsidR="00370C76" w:rsidRPr="000016C6" w:rsidRDefault="00370C76"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30 June</w:t>
            </w:r>
          </w:p>
        </w:tc>
        <w:tc>
          <w:tcPr>
            <w:tcW w:w="1584" w:type="dxa"/>
            <w:tcBorders>
              <w:top w:val="single" w:sz="4" w:space="0" w:color="auto"/>
            </w:tcBorders>
            <w:vAlign w:val="center"/>
          </w:tcPr>
          <w:p w14:paraId="1CB1FE80" w14:textId="72863B0C" w:rsidR="00370C76" w:rsidRPr="000016C6" w:rsidRDefault="00370C76"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30 June</w:t>
            </w:r>
          </w:p>
        </w:tc>
      </w:tr>
      <w:tr w:rsidR="00BC01C1" w:rsidRPr="000016C6" w14:paraId="08FC63BA" w14:textId="77777777" w:rsidTr="0006595A">
        <w:trPr>
          <w:trHeight w:val="20"/>
        </w:trPr>
        <w:tc>
          <w:tcPr>
            <w:tcW w:w="5832" w:type="dxa"/>
            <w:vAlign w:val="center"/>
          </w:tcPr>
          <w:p w14:paraId="2BFADB21" w14:textId="77777777" w:rsidR="00BC01C1" w:rsidRPr="000016C6" w:rsidRDefault="00BC01C1" w:rsidP="00CD6843">
            <w:pPr>
              <w:pStyle w:val="a"/>
              <w:tabs>
                <w:tab w:val="right" w:pos="10890"/>
              </w:tabs>
              <w:ind w:left="420" w:right="0"/>
              <w:jc w:val="both"/>
              <w:rPr>
                <w:rFonts w:ascii="Arial" w:hAnsi="Arial" w:cs="Arial"/>
                <w:sz w:val="20"/>
                <w:szCs w:val="20"/>
                <w:lang w:val="en-US"/>
              </w:rPr>
            </w:pPr>
          </w:p>
        </w:tc>
        <w:tc>
          <w:tcPr>
            <w:tcW w:w="1584" w:type="dxa"/>
            <w:vAlign w:val="center"/>
          </w:tcPr>
          <w:p w14:paraId="51B545FF" w14:textId="6D762685" w:rsidR="00BC01C1"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vAlign w:val="center"/>
          </w:tcPr>
          <w:p w14:paraId="324B2CA4" w14:textId="19DE192E" w:rsidR="00BC01C1"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BC01C1" w:rsidRPr="000016C6" w14:paraId="77F07C02" w14:textId="77777777" w:rsidTr="0006595A">
        <w:trPr>
          <w:trHeight w:val="20"/>
        </w:trPr>
        <w:tc>
          <w:tcPr>
            <w:tcW w:w="5832" w:type="dxa"/>
            <w:vAlign w:val="center"/>
          </w:tcPr>
          <w:p w14:paraId="558A895F" w14:textId="77777777" w:rsidR="00BC01C1" w:rsidRPr="000016C6" w:rsidRDefault="00BC01C1" w:rsidP="00CD6843">
            <w:pPr>
              <w:pStyle w:val="a"/>
              <w:tabs>
                <w:tab w:val="right" w:pos="10890"/>
              </w:tabs>
              <w:ind w:left="420" w:right="0"/>
              <w:jc w:val="both"/>
              <w:rPr>
                <w:rFonts w:ascii="Arial" w:hAnsi="Arial" w:cs="Arial"/>
                <w:sz w:val="20"/>
                <w:szCs w:val="20"/>
                <w:lang w:val="en-GB"/>
              </w:rPr>
            </w:pPr>
          </w:p>
        </w:tc>
        <w:tc>
          <w:tcPr>
            <w:tcW w:w="1584" w:type="dxa"/>
            <w:tcBorders>
              <w:bottom w:val="single" w:sz="4" w:space="0" w:color="auto"/>
            </w:tcBorders>
            <w:vAlign w:val="bottom"/>
          </w:tcPr>
          <w:p w14:paraId="3EC4E132" w14:textId="77777777" w:rsidR="00BC01C1" w:rsidRPr="000016C6" w:rsidRDefault="00BC01C1"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bottom w:val="single" w:sz="4" w:space="0" w:color="auto"/>
            </w:tcBorders>
            <w:vAlign w:val="bottom"/>
          </w:tcPr>
          <w:p w14:paraId="22001348" w14:textId="77777777" w:rsidR="00BC01C1" w:rsidRPr="000016C6" w:rsidRDefault="00BC01C1"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BC01C1" w:rsidRPr="000016C6" w14:paraId="49E6F3DD" w14:textId="77777777" w:rsidTr="00CD6843">
        <w:trPr>
          <w:trHeight w:val="20"/>
        </w:trPr>
        <w:tc>
          <w:tcPr>
            <w:tcW w:w="5832" w:type="dxa"/>
            <w:vAlign w:val="center"/>
          </w:tcPr>
          <w:p w14:paraId="5FD2442C" w14:textId="77777777" w:rsidR="00BC01C1" w:rsidRPr="000016C6" w:rsidRDefault="00BC01C1" w:rsidP="00CD6843">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shd w:val="clear" w:color="auto" w:fill="FAFAFA"/>
            <w:vAlign w:val="center"/>
          </w:tcPr>
          <w:p w14:paraId="208E381C" w14:textId="77777777" w:rsidR="00BC01C1" w:rsidRPr="000016C6" w:rsidRDefault="00BC01C1" w:rsidP="00CD6843">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0B0B41C6" w14:textId="77777777" w:rsidR="00BC01C1" w:rsidRPr="000016C6" w:rsidRDefault="00BC01C1" w:rsidP="00CD6843">
            <w:pPr>
              <w:pStyle w:val="a"/>
              <w:ind w:right="-72"/>
              <w:jc w:val="right"/>
              <w:rPr>
                <w:rFonts w:ascii="Arial" w:hAnsi="Arial" w:cs="Arial"/>
                <w:sz w:val="20"/>
                <w:szCs w:val="20"/>
                <w:lang w:val="en-GB"/>
              </w:rPr>
            </w:pPr>
          </w:p>
        </w:tc>
      </w:tr>
      <w:tr w:rsidR="00BC01C1" w:rsidRPr="000016C6" w14:paraId="72D64F89" w14:textId="77777777" w:rsidTr="00CD6843">
        <w:trPr>
          <w:trHeight w:val="91"/>
        </w:trPr>
        <w:tc>
          <w:tcPr>
            <w:tcW w:w="5832" w:type="dxa"/>
            <w:vAlign w:val="center"/>
          </w:tcPr>
          <w:p w14:paraId="3C264232" w14:textId="77777777" w:rsidR="00BC01C1" w:rsidRPr="000016C6" w:rsidRDefault="00BC01C1" w:rsidP="00CD6843">
            <w:pPr>
              <w:pStyle w:val="a"/>
              <w:ind w:left="420" w:right="0"/>
              <w:jc w:val="both"/>
              <w:rPr>
                <w:rFonts w:ascii="Arial" w:hAnsi="Arial" w:cs="Arial"/>
                <w:sz w:val="20"/>
                <w:szCs w:val="20"/>
                <w:lang w:val="en-US"/>
              </w:rPr>
            </w:pPr>
            <w:r w:rsidRPr="000016C6">
              <w:rPr>
                <w:rFonts w:ascii="Arial" w:hAnsi="Arial" w:cs="Arial"/>
                <w:sz w:val="20"/>
                <w:szCs w:val="20"/>
                <w:lang w:val="en-US"/>
              </w:rPr>
              <w:t xml:space="preserve">Management benefits </w:t>
            </w:r>
          </w:p>
        </w:tc>
        <w:tc>
          <w:tcPr>
            <w:tcW w:w="1584" w:type="dxa"/>
            <w:shd w:val="clear" w:color="auto" w:fill="FAFAFA"/>
            <w:vAlign w:val="center"/>
          </w:tcPr>
          <w:p w14:paraId="22C65AFF" w14:textId="77777777" w:rsidR="00BC01C1" w:rsidRPr="000016C6" w:rsidRDefault="00BC01C1" w:rsidP="00CD6843">
            <w:pPr>
              <w:pStyle w:val="a"/>
              <w:ind w:right="-72"/>
              <w:jc w:val="right"/>
              <w:rPr>
                <w:rFonts w:ascii="Arial" w:hAnsi="Arial" w:cs="Arial"/>
                <w:sz w:val="20"/>
                <w:szCs w:val="20"/>
                <w:lang w:val="en-GB"/>
              </w:rPr>
            </w:pPr>
          </w:p>
        </w:tc>
        <w:tc>
          <w:tcPr>
            <w:tcW w:w="1584" w:type="dxa"/>
            <w:vAlign w:val="center"/>
          </w:tcPr>
          <w:p w14:paraId="2E9DB284" w14:textId="77777777" w:rsidR="00BC01C1" w:rsidRPr="000016C6" w:rsidRDefault="00BC01C1" w:rsidP="00CD6843">
            <w:pPr>
              <w:pStyle w:val="a"/>
              <w:ind w:right="-72"/>
              <w:jc w:val="right"/>
              <w:rPr>
                <w:rFonts w:ascii="Arial" w:hAnsi="Arial" w:cs="Arial"/>
                <w:sz w:val="20"/>
                <w:szCs w:val="20"/>
                <w:lang w:val="en-GB"/>
              </w:rPr>
            </w:pPr>
          </w:p>
        </w:tc>
      </w:tr>
      <w:tr w:rsidR="00D83BA3" w:rsidRPr="000016C6" w14:paraId="4C10ECE1" w14:textId="77777777" w:rsidTr="00CD6843">
        <w:trPr>
          <w:trHeight w:val="20"/>
        </w:trPr>
        <w:tc>
          <w:tcPr>
            <w:tcW w:w="5832" w:type="dxa"/>
            <w:vAlign w:val="center"/>
          </w:tcPr>
          <w:p w14:paraId="22B635F4" w14:textId="77777777" w:rsidR="00D83BA3" w:rsidRPr="000016C6" w:rsidRDefault="00D83BA3" w:rsidP="00CD6843">
            <w:pPr>
              <w:pStyle w:val="a"/>
              <w:ind w:left="420" w:right="0"/>
              <w:jc w:val="both"/>
              <w:rPr>
                <w:rFonts w:ascii="Arial" w:hAnsi="Arial" w:cs="Arial"/>
                <w:sz w:val="20"/>
                <w:szCs w:val="20"/>
                <w:lang w:val="en-US"/>
              </w:rPr>
            </w:pPr>
            <w:r w:rsidRPr="000016C6">
              <w:rPr>
                <w:rFonts w:ascii="Arial" w:hAnsi="Arial" w:cs="Arial"/>
                <w:sz w:val="20"/>
                <w:szCs w:val="20"/>
                <w:lang w:val="en-US"/>
              </w:rPr>
              <w:t xml:space="preserve">   - Short-term employee benefits</w:t>
            </w:r>
          </w:p>
        </w:tc>
        <w:tc>
          <w:tcPr>
            <w:tcW w:w="1584" w:type="dxa"/>
            <w:shd w:val="clear" w:color="auto" w:fill="FAFAFA"/>
            <w:vAlign w:val="center"/>
          </w:tcPr>
          <w:p w14:paraId="43409CCB" w14:textId="3EFB5E6F" w:rsidR="00D83BA3" w:rsidRPr="000016C6" w:rsidRDefault="00530CDC" w:rsidP="00CD6843">
            <w:pPr>
              <w:pStyle w:val="a"/>
              <w:ind w:right="-72"/>
              <w:jc w:val="right"/>
              <w:rPr>
                <w:rFonts w:ascii="Arial" w:hAnsi="Arial" w:cs="Arial"/>
                <w:sz w:val="20"/>
                <w:szCs w:val="20"/>
                <w:cs/>
                <w:lang w:val="en-US"/>
              </w:rPr>
            </w:pPr>
            <w:r w:rsidRPr="000016C6">
              <w:rPr>
                <w:rFonts w:ascii="Arial" w:hAnsi="Arial" w:cs="Arial"/>
                <w:sz w:val="20"/>
                <w:szCs w:val="20"/>
                <w:lang w:val="en-US"/>
              </w:rPr>
              <w:t>23,373,548</w:t>
            </w:r>
          </w:p>
        </w:tc>
        <w:tc>
          <w:tcPr>
            <w:tcW w:w="1584" w:type="dxa"/>
            <w:vAlign w:val="center"/>
          </w:tcPr>
          <w:p w14:paraId="20CBF8B5" w14:textId="06B1463A" w:rsidR="00D83BA3" w:rsidRPr="000016C6" w:rsidRDefault="00D83BA3" w:rsidP="00CD6843">
            <w:pPr>
              <w:pStyle w:val="a"/>
              <w:ind w:right="-72"/>
              <w:jc w:val="right"/>
              <w:rPr>
                <w:rFonts w:ascii="Arial" w:hAnsi="Arial" w:cs="Arial"/>
                <w:sz w:val="20"/>
                <w:szCs w:val="20"/>
                <w:cs/>
                <w:lang w:val="en-US"/>
              </w:rPr>
            </w:pPr>
            <w:r w:rsidRPr="000016C6">
              <w:rPr>
                <w:rFonts w:ascii="Arial" w:hAnsi="Arial" w:cs="Arial"/>
                <w:sz w:val="20"/>
                <w:szCs w:val="20"/>
                <w:lang w:val="en-US"/>
              </w:rPr>
              <w:t>29,366,787</w:t>
            </w:r>
          </w:p>
        </w:tc>
      </w:tr>
      <w:tr w:rsidR="00D83BA3" w:rsidRPr="000016C6" w14:paraId="277B98FC" w14:textId="77777777" w:rsidTr="00CD6843">
        <w:trPr>
          <w:trHeight w:val="20"/>
        </w:trPr>
        <w:tc>
          <w:tcPr>
            <w:tcW w:w="5832" w:type="dxa"/>
            <w:vAlign w:val="center"/>
          </w:tcPr>
          <w:p w14:paraId="405C4543" w14:textId="77777777" w:rsidR="00D83BA3" w:rsidRPr="000016C6" w:rsidRDefault="00D83BA3" w:rsidP="00CD6843">
            <w:pPr>
              <w:pStyle w:val="a"/>
              <w:ind w:left="420" w:right="0"/>
              <w:jc w:val="both"/>
              <w:rPr>
                <w:rFonts w:ascii="Arial" w:hAnsi="Arial" w:cs="Arial"/>
                <w:sz w:val="20"/>
                <w:szCs w:val="20"/>
                <w:lang w:val="en-US"/>
              </w:rPr>
            </w:pPr>
            <w:r w:rsidRPr="000016C6">
              <w:rPr>
                <w:rFonts w:ascii="Arial" w:hAnsi="Arial" w:cs="Arial"/>
                <w:sz w:val="20"/>
                <w:szCs w:val="20"/>
                <w:lang w:val="en-US"/>
              </w:rPr>
              <w:t xml:space="preserve">   - Post-employment benefits</w:t>
            </w:r>
          </w:p>
        </w:tc>
        <w:tc>
          <w:tcPr>
            <w:tcW w:w="1584" w:type="dxa"/>
            <w:shd w:val="clear" w:color="auto" w:fill="FAFAFA"/>
            <w:vAlign w:val="center"/>
          </w:tcPr>
          <w:p w14:paraId="2ED9E6CB" w14:textId="0010F83A" w:rsidR="00D83BA3" w:rsidRPr="000016C6" w:rsidRDefault="00530CDC" w:rsidP="00CD6843">
            <w:pPr>
              <w:pStyle w:val="a"/>
              <w:ind w:right="-72"/>
              <w:jc w:val="right"/>
              <w:rPr>
                <w:rFonts w:ascii="Arial" w:hAnsi="Arial" w:cs="Arial"/>
                <w:sz w:val="20"/>
                <w:szCs w:val="20"/>
                <w:cs/>
                <w:lang w:val="en-US"/>
              </w:rPr>
            </w:pPr>
            <w:r w:rsidRPr="000016C6">
              <w:rPr>
                <w:rFonts w:ascii="Arial" w:hAnsi="Arial" w:cs="Arial"/>
                <w:sz w:val="20"/>
                <w:szCs w:val="20"/>
                <w:lang w:val="en-US"/>
              </w:rPr>
              <w:t>1,558,747</w:t>
            </w:r>
          </w:p>
        </w:tc>
        <w:tc>
          <w:tcPr>
            <w:tcW w:w="1584" w:type="dxa"/>
            <w:shd w:val="clear" w:color="auto" w:fill="auto"/>
            <w:vAlign w:val="center"/>
          </w:tcPr>
          <w:p w14:paraId="7877D036" w14:textId="7C9CBF82" w:rsidR="00D83BA3" w:rsidRPr="000016C6" w:rsidRDefault="00D83BA3" w:rsidP="00CD6843">
            <w:pPr>
              <w:pStyle w:val="a"/>
              <w:ind w:right="-72"/>
              <w:jc w:val="right"/>
              <w:rPr>
                <w:rFonts w:ascii="Arial" w:hAnsi="Arial" w:cs="Arial"/>
                <w:sz w:val="20"/>
                <w:szCs w:val="20"/>
                <w:cs/>
                <w:lang w:val="en-US"/>
              </w:rPr>
            </w:pPr>
            <w:r w:rsidRPr="000016C6">
              <w:rPr>
                <w:rFonts w:ascii="Arial" w:hAnsi="Arial" w:cs="Arial"/>
                <w:sz w:val="20"/>
                <w:szCs w:val="20"/>
                <w:lang w:val="en-US"/>
              </w:rPr>
              <w:t>602,057</w:t>
            </w:r>
          </w:p>
        </w:tc>
      </w:tr>
      <w:tr w:rsidR="00D83BA3" w:rsidRPr="000016C6" w14:paraId="12F38C4A" w14:textId="77777777" w:rsidTr="00CD6843">
        <w:trPr>
          <w:trHeight w:val="20"/>
        </w:trPr>
        <w:tc>
          <w:tcPr>
            <w:tcW w:w="5832" w:type="dxa"/>
            <w:vAlign w:val="center"/>
          </w:tcPr>
          <w:p w14:paraId="4BA8CEA4" w14:textId="77777777" w:rsidR="00D83BA3" w:rsidRPr="000016C6" w:rsidRDefault="00D83BA3" w:rsidP="00CD6843">
            <w:pPr>
              <w:pStyle w:val="a"/>
              <w:ind w:left="420" w:right="0"/>
              <w:jc w:val="both"/>
              <w:rPr>
                <w:rFonts w:ascii="Arial" w:hAnsi="Arial" w:cs="Arial"/>
                <w:sz w:val="20"/>
                <w:szCs w:val="20"/>
                <w:lang w:val="en-US"/>
              </w:rPr>
            </w:pPr>
            <w:r w:rsidRPr="000016C6">
              <w:rPr>
                <w:rFonts w:ascii="Arial" w:hAnsi="Arial" w:cs="Arial"/>
                <w:sz w:val="20"/>
                <w:szCs w:val="20"/>
                <w:lang w:val="en-US"/>
              </w:rPr>
              <w:t xml:space="preserve">   - Share based payment</w:t>
            </w:r>
          </w:p>
        </w:tc>
        <w:tc>
          <w:tcPr>
            <w:tcW w:w="1584" w:type="dxa"/>
            <w:shd w:val="clear" w:color="auto" w:fill="FAFAFA"/>
            <w:vAlign w:val="center"/>
          </w:tcPr>
          <w:p w14:paraId="260C5447" w14:textId="74D6F82B" w:rsidR="00D83BA3" w:rsidRPr="000016C6" w:rsidRDefault="00530CDC" w:rsidP="00CD6843">
            <w:pPr>
              <w:pStyle w:val="a"/>
              <w:ind w:right="-72"/>
              <w:jc w:val="right"/>
              <w:rPr>
                <w:rFonts w:ascii="Arial" w:hAnsi="Arial" w:cs="Arial"/>
                <w:sz w:val="20"/>
                <w:szCs w:val="20"/>
                <w:lang w:val="en-US"/>
              </w:rPr>
            </w:pPr>
            <w:r w:rsidRPr="000016C6">
              <w:rPr>
                <w:rFonts w:ascii="Arial" w:hAnsi="Arial" w:cs="Arial"/>
                <w:sz w:val="20"/>
                <w:szCs w:val="20"/>
                <w:lang w:val="en-US"/>
              </w:rPr>
              <w:t>8,549,391</w:t>
            </w:r>
          </w:p>
        </w:tc>
        <w:tc>
          <w:tcPr>
            <w:tcW w:w="1584" w:type="dxa"/>
            <w:shd w:val="clear" w:color="auto" w:fill="auto"/>
            <w:vAlign w:val="center"/>
          </w:tcPr>
          <w:p w14:paraId="4209F472" w14:textId="587D7C80" w:rsidR="00D83BA3" w:rsidRPr="000016C6" w:rsidRDefault="00D83BA3" w:rsidP="00CD6843">
            <w:pPr>
              <w:pStyle w:val="a"/>
              <w:ind w:right="-72"/>
              <w:jc w:val="right"/>
              <w:rPr>
                <w:rFonts w:ascii="Arial" w:hAnsi="Arial" w:cs="Arial"/>
                <w:sz w:val="20"/>
                <w:szCs w:val="20"/>
                <w:lang w:val="en-US"/>
              </w:rPr>
            </w:pPr>
            <w:r w:rsidRPr="000016C6">
              <w:rPr>
                <w:rFonts w:ascii="Arial" w:hAnsi="Arial" w:cs="Arial"/>
                <w:sz w:val="20"/>
                <w:szCs w:val="20"/>
                <w:lang w:val="en-US"/>
              </w:rPr>
              <w:t>2,950,977</w:t>
            </w:r>
          </w:p>
        </w:tc>
      </w:tr>
    </w:tbl>
    <w:p w14:paraId="2459A250" w14:textId="77777777" w:rsidR="0053046B" w:rsidRPr="000016C6" w:rsidRDefault="0053046B" w:rsidP="00CD6843">
      <w:pPr>
        <w:pStyle w:val="a"/>
        <w:tabs>
          <w:tab w:val="right" w:pos="3960"/>
          <w:tab w:val="right" w:pos="7200"/>
        </w:tabs>
        <w:ind w:left="1080" w:right="0"/>
        <w:jc w:val="both"/>
        <w:rPr>
          <w:rFonts w:ascii="Arial" w:hAnsi="Arial" w:cs="Arial"/>
          <w:sz w:val="20"/>
          <w:szCs w:val="20"/>
          <w:lang w:val="en-US"/>
        </w:rPr>
      </w:pPr>
    </w:p>
    <w:p w14:paraId="37D3C103" w14:textId="28D9DE00" w:rsidR="0053046B"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3A25F6" w:rsidRPr="000016C6">
        <w:rPr>
          <w:rFonts w:ascii="Arial" w:hAnsi="Arial" w:cs="Arial"/>
          <w:b/>
          <w:bCs/>
          <w:color w:val="CF4A02"/>
          <w:sz w:val="20"/>
          <w:szCs w:val="20"/>
          <w:lang w:val="en-US"/>
        </w:rPr>
        <w:t>.2</w:t>
      </w:r>
      <w:r w:rsidR="005E1034" w:rsidRPr="000016C6">
        <w:rPr>
          <w:rFonts w:ascii="Arial" w:hAnsi="Arial" w:cs="Arial"/>
          <w:b/>
          <w:bCs/>
          <w:color w:val="CF4A02"/>
          <w:sz w:val="20"/>
          <w:szCs w:val="20"/>
          <w:lang w:val="en-US"/>
        </w:rPr>
        <w:t>5</w:t>
      </w:r>
      <w:r w:rsidR="0053046B" w:rsidRPr="000016C6">
        <w:rPr>
          <w:rFonts w:ascii="Arial" w:hAnsi="Arial" w:cs="Arial"/>
          <w:b/>
          <w:bCs/>
          <w:color w:val="CF4A02"/>
          <w:sz w:val="20"/>
          <w:szCs w:val="20"/>
          <w:lang w:val="en-US"/>
        </w:rPr>
        <w:tab/>
        <w:t>Operating lease commitments</w:t>
      </w:r>
    </w:p>
    <w:p w14:paraId="51A07072" w14:textId="77777777" w:rsidR="0053046B" w:rsidRPr="000016C6" w:rsidRDefault="0053046B" w:rsidP="00CD6843">
      <w:pPr>
        <w:pStyle w:val="a"/>
        <w:tabs>
          <w:tab w:val="right" w:pos="3960"/>
          <w:tab w:val="right" w:pos="7200"/>
        </w:tabs>
        <w:ind w:left="540" w:right="0"/>
        <w:jc w:val="both"/>
        <w:rPr>
          <w:rFonts w:ascii="Arial" w:hAnsi="Arial" w:cs="Arial"/>
          <w:sz w:val="20"/>
          <w:szCs w:val="20"/>
          <w:lang w:val="en-US"/>
        </w:rPr>
      </w:pPr>
    </w:p>
    <w:p w14:paraId="1306B5E2" w14:textId="1A5A7437" w:rsidR="0053046B" w:rsidRPr="000016C6" w:rsidRDefault="0053046B" w:rsidP="00CD6843">
      <w:pPr>
        <w:pStyle w:val="a"/>
        <w:tabs>
          <w:tab w:val="right" w:pos="3960"/>
          <w:tab w:val="right" w:pos="7200"/>
        </w:tabs>
        <w:ind w:left="540" w:right="0"/>
        <w:jc w:val="both"/>
        <w:rPr>
          <w:rFonts w:ascii="Arial" w:hAnsi="Arial" w:cs="Arial"/>
          <w:sz w:val="20"/>
          <w:szCs w:val="20"/>
          <w:lang w:val="en-US"/>
        </w:rPr>
      </w:pPr>
      <w:r w:rsidRPr="000016C6">
        <w:rPr>
          <w:rFonts w:ascii="Arial" w:hAnsi="Arial" w:cs="Arial"/>
          <w:sz w:val="20"/>
          <w:szCs w:val="20"/>
          <w:lang w:val="en-US"/>
        </w:rPr>
        <w:t xml:space="preserve">The Company has operating lease commitments in respect of </w:t>
      </w:r>
      <w:r w:rsidR="00C75D13" w:rsidRPr="000016C6">
        <w:rPr>
          <w:rFonts w:ascii="Arial" w:hAnsi="Arial" w:cs="Arial"/>
          <w:sz w:val="20"/>
          <w:szCs w:val="20"/>
          <w:lang w:val="en-US"/>
        </w:rPr>
        <w:t xml:space="preserve">short-term lease for </w:t>
      </w:r>
      <w:r w:rsidRPr="000016C6">
        <w:rPr>
          <w:rFonts w:ascii="Arial" w:hAnsi="Arial" w:cs="Arial"/>
          <w:sz w:val="20"/>
          <w:szCs w:val="20"/>
          <w:lang w:val="en-US"/>
        </w:rPr>
        <w:t xml:space="preserve">office space, office furniture </w:t>
      </w:r>
      <w:r w:rsidRPr="000016C6">
        <w:rPr>
          <w:rFonts w:ascii="Arial" w:hAnsi="Arial" w:cs="Arial"/>
          <w:spacing w:val="-4"/>
          <w:sz w:val="20"/>
          <w:szCs w:val="20"/>
          <w:lang w:val="en-US"/>
        </w:rPr>
        <w:t xml:space="preserve">and equipment and </w:t>
      </w:r>
      <w:r w:rsidR="00C75D13" w:rsidRPr="000016C6">
        <w:rPr>
          <w:rFonts w:ascii="Arial" w:hAnsi="Arial" w:cs="Arial"/>
          <w:spacing w:val="-4"/>
          <w:sz w:val="20"/>
          <w:szCs w:val="25"/>
          <w:lang w:val="en-GB"/>
        </w:rPr>
        <w:t>service agreement</w:t>
      </w:r>
      <w:r w:rsidRPr="000016C6">
        <w:rPr>
          <w:rFonts w:ascii="Arial" w:hAnsi="Arial" w:cs="Arial"/>
          <w:spacing w:val="-4"/>
          <w:sz w:val="20"/>
          <w:szCs w:val="20"/>
          <w:lang w:val="en-US"/>
        </w:rPr>
        <w:t xml:space="preserve">, payable for the </w:t>
      </w:r>
      <w:r w:rsidR="00903D59" w:rsidRPr="000016C6">
        <w:rPr>
          <w:rFonts w:ascii="Arial" w:hAnsi="Arial" w:cs="Arial"/>
          <w:spacing w:val="-4"/>
          <w:sz w:val="20"/>
          <w:szCs w:val="20"/>
          <w:lang w:val="en-US"/>
        </w:rPr>
        <w:t>period/</w:t>
      </w:r>
      <w:r w:rsidRPr="000016C6">
        <w:rPr>
          <w:rFonts w:ascii="Arial" w:hAnsi="Arial" w:cs="Arial"/>
          <w:spacing w:val="-4"/>
          <w:sz w:val="20"/>
          <w:szCs w:val="20"/>
          <w:lang w:val="en-US"/>
        </w:rPr>
        <w:t>year from the statement of financial</w:t>
      </w:r>
      <w:r w:rsidRPr="000016C6">
        <w:rPr>
          <w:rFonts w:ascii="Arial" w:hAnsi="Arial" w:cs="Arial"/>
          <w:sz w:val="20"/>
          <w:szCs w:val="20"/>
          <w:lang w:val="en-US"/>
        </w:rPr>
        <w:t xml:space="preserve"> position date as follows:</w:t>
      </w:r>
    </w:p>
    <w:p w14:paraId="037C6B3C" w14:textId="77777777" w:rsidR="0053046B" w:rsidRPr="000016C6" w:rsidRDefault="0053046B" w:rsidP="00CD6843">
      <w:pPr>
        <w:pStyle w:val="a"/>
        <w:tabs>
          <w:tab w:val="right" w:pos="3960"/>
          <w:tab w:val="right" w:pos="7200"/>
        </w:tabs>
        <w:ind w:left="54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370C76" w:rsidRPr="000016C6" w14:paraId="7E20DCB6" w14:textId="77777777" w:rsidTr="0006595A">
        <w:tc>
          <w:tcPr>
            <w:tcW w:w="5832" w:type="dxa"/>
            <w:vAlign w:val="bottom"/>
          </w:tcPr>
          <w:p w14:paraId="34FB396A" w14:textId="77777777" w:rsidR="00370C76" w:rsidRPr="000016C6" w:rsidRDefault="00370C76" w:rsidP="00CD6843">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vAlign w:val="center"/>
          </w:tcPr>
          <w:p w14:paraId="24D66669" w14:textId="20E33B2B" w:rsidR="00370C76" w:rsidRPr="000016C6" w:rsidRDefault="00370C76"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c>
          <w:tcPr>
            <w:tcW w:w="1584" w:type="dxa"/>
            <w:tcBorders>
              <w:top w:val="single" w:sz="4" w:space="0" w:color="auto"/>
            </w:tcBorders>
            <w:vAlign w:val="center"/>
          </w:tcPr>
          <w:p w14:paraId="502387E3" w14:textId="23F40E65" w:rsidR="00370C76" w:rsidRPr="000016C6" w:rsidRDefault="00370C76"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r>
      <w:tr w:rsidR="00370C76" w:rsidRPr="000016C6" w14:paraId="1B379271" w14:textId="77777777" w:rsidTr="00AE142A">
        <w:tc>
          <w:tcPr>
            <w:tcW w:w="5832" w:type="dxa"/>
            <w:vAlign w:val="bottom"/>
          </w:tcPr>
          <w:p w14:paraId="7A5BB3C9" w14:textId="77777777" w:rsidR="00370C76" w:rsidRPr="000016C6" w:rsidRDefault="00370C76" w:rsidP="00CD6843">
            <w:pPr>
              <w:pStyle w:val="a"/>
              <w:tabs>
                <w:tab w:val="right" w:pos="10890"/>
              </w:tabs>
              <w:ind w:left="420" w:right="0"/>
              <w:jc w:val="both"/>
              <w:rPr>
                <w:rFonts w:ascii="Arial" w:hAnsi="Arial" w:cs="Arial"/>
                <w:sz w:val="20"/>
                <w:szCs w:val="20"/>
                <w:lang w:val="en-US"/>
              </w:rPr>
            </w:pPr>
          </w:p>
        </w:tc>
        <w:tc>
          <w:tcPr>
            <w:tcW w:w="1584" w:type="dxa"/>
            <w:vAlign w:val="center"/>
          </w:tcPr>
          <w:p w14:paraId="2B0D2D1E" w14:textId="7D8BD34A" w:rsidR="00370C76" w:rsidRPr="000016C6" w:rsidRDefault="00370C76"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30 June</w:t>
            </w:r>
          </w:p>
        </w:tc>
        <w:tc>
          <w:tcPr>
            <w:tcW w:w="1584" w:type="dxa"/>
            <w:vAlign w:val="center"/>
          </w:tcPr>
          <w:p w14:paraId="33889E8F" w14:textId="1C68B771" w:rsidR="00370C76" w:rsidRPr="000016C6" w:rsidRDefault="00370C76"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31 December</w:t>
            </w:r>
          </w:p>
        </w:tc>
      </w:tr>
      <w:tr w:rsidR="00BC01C1" w:rsidRPr="000016C6" w14:paraId="7F420DEC" w14:textId="77777777" w:rsidTr="0006595A">
        <w:tc>
          <w:tcPr>
            <w:tcW w:w="5832" w:type="dxa"/>
            <w:vAlign w:val="bottom"/>
          </w:tcPr>
          <w:p w14:paraId="572A7EE3" w14:textId="77777777" w:rsidR="00BC01C1" w:rsidRPr="000016C6" w:rsidRDefault="00BC01C1" w:rsidP="00CD6843">
            <w:pPr>
              <w:pStyle w:val="a"/>
              <w:tabs>
                <w:tab w:val="right" w:pos="10890"/>
              </w:tabs>
              <w:ind w:left="420" w:right="0"/>
              <w:jc w:val="both"/>
              <w:rPr>
                <w:rFonts w:ascii="Arial" w:hAnsi="Arial" w:cs="Arial"/>
                <w:sz w:val="20"/>
                <w:szCs w:val="20"/>
                <w:lang w:val="en-US"/>
              </w:rPr>
            </w:pPr>
          </w:p>
        </w:tc>
        <w:tc>
          <w:tcPr>
            <w:tcW w:w="1584" w:type="dxa"/>
            <w:vAlign w:val="center"/>
          </w:tcPr>
          <w:p w14:paraId="1452BD1C" w14:textId="5EF24F6D" w:rsidR="00BC01C1"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vAlign w:val="center"/>
          </w:tcPr>
          <w:p w14:paraId="452D8B33" w14:textId="4850FF58" w:rsidR="00BC01C1"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BC01C1" w:rsidRPr="000016C6" w14:paraId="640550E0" w14:textId="77777777" w:rsidTr="0006595A">
        <w:tc>
          <w:tcPr>
            <w:tcW w:w="5832" w:type="dxa"/>
            <w:vAlign w:val="bottom"/>
          </w:tcPr>
          <w:p w14:paraId="241D143E" w14:textId="77777777" w:rsidR="00BC01C1" w:rsidRPr="000016C6" w:rsidRDefault="00BC01C1" w:rsidP="00CD6843">
            <w:pPr>
              <w:pStyle w:val="a"/>
              <w:tabs>
                <w:tab w:val="right" w:pos="10890"/>
              </w:tabs>
              <w:ind w:left="420" w:right="0"/>
              <w:jc w:val="both"/>
              <w:rPr>
                <w:rFonts w:ascii="Arial" w:hAnsi="Arial" w:cs="Arial"/>
                <w:sz w:val="20"/>
                <w:szCs w:val="20"/>
                <w:lang w:val="en-GB"/>
              </w:rPr>
            </w:pPr>
          </w:p>
        </w:tc>
        <w:tc>
          <w:tcPr>
            <w:tcW w:w="1584" w:type="dxa"/>
            <w:tcBorders>
              <w:bottom w:val="single" w:sz="4" w:space="0" w:color="auto"/>
            </w:tcBorders>
            <w:vAlign w:val="bottom"/>
          </w:tcPr>
          <w:p w14:paraId="0A9E4B98" w14:textId="77777777" w:rsidR="00BC01C1" w:rsidRPr="000016C6" w:rsidRDefault="00BC01C1"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bottom w:val="single" w:sz="4" w:space="0" w:color="auto"/>
            </w:tcBorders>
            <w:vAlign w:val="bottom"/>
          </w:tcPr>
          <w:p w14:paraId="75C6BB1D" w14:textId="77777777" w:rsidR="00BC01C1" w:rsidRPr="000016C6" w:rsidRDefault="00BC01C1"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BC01C1" w:rsidRPr="000016C6" w14:paraId="2293DE39" w14:textId="77777777" w:rsidTr="00CD6843">
        <w:tc>
          <w:tcPr>
            <w:tcW w:w="5832" w:type="dxa"/>
            <w:vAlign w:val="bottom"/>
          </w:tcPr>
          <w:p w14:paraId="3AFC9FA1" w14:textId="77777777" w:rsidR="00BC01C1" w:rsidRPr="000016C6" w:rsidRDefault="00BC01C1" w:rsidP="00CD6843">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0884BFCE" w14:textId="77777777" w:rsidR="00BC01C1" w:rsidRPr="000016C6" w:rsidRDefault="00BC01C1" w:rsidP="00CD6843">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67BEECEB" w14:textId="77777777" w:rsidR="00BC01C1" w:rsidRPr="000016C6" w:rsidRDefault="00BC01C1" w:rsidP="00CD6843">
            <w:pPr>
              <w:pStyle w:val="a"/>
              <w:ind w:right="-72"/>
              <w:jc w:val="right"/>
              <w:rPr>
                <w:rFonts w:ascii="Arial" w:hAnsi="Arial" w:cs="Arial"/>
                <w:sz w:val="20"/>
                <w:szCs w:val="20"/>
                <w:lang w:val="en-GB"/>
              </w:rPr>
            </w:pPr>
          </w:p>
        </w:tc>
      </w:tr>
      <w:tr w:rsidR="008B01A9" w:rsidRPr="000016C6" w14:paraId="04EE8A8D" w14:textId="77777777" w:rsidTr="007F6651">
        <w:tc>
          <w:tcPr>
            <w:tcW w:w="5832" w:type="dxa"/>
            <w:vAlign w:val="bottom"/>
          </w:tcPr>
          <w:p w14:paraId="1DC0E4EF" w14:textId="77777777" w:rsidR="008B01A9" w:rsidRPr="000016C6" w:rsidRDefault="008B01A9" w:rsidP="00CD6843">
            <w:pPr>
              <w:pStyle w:val="a"/>
              <w:tabs>
                <w:tab w:val="left" w:pos="1315"/>
              </w:tabs>
              <w:ind w:left="420" w:right="0"/>
              <w:jc w:val="both"/>
              <w:rPr>
                <w:rFonts w:ascii="Arial" w:hAnsi="Arial" w:cs="Arial"/>
                <w:sz w:val="20"/>
                <w:szCs w:val="20"/>
                <w:lang w:val="en-US"/>
              </w:rPr>
            </w:pPr>
            <w:r w:rsidRPr="000016C6">
              <w:rPr>
                <w:rFonts w:ascii="Arial" w:hAnsi="Arial" w:cs="Arial"/>
                <w:sz w:val="20"/>
                <w:szCs w:val="20"/>
                <w:lang w:val="en-US"/>
              </w:rPr>
              <w:t>Within the 1 year</w:t>
            </w:r>
          </w:p>
        </w:tc>
        <w:tc>
          <w:tcPr>
            <w:tcW w:w="1584" w:type="dxa"/>
            <w:shd w:val="clear" w:color="auto" w:fill="FAFAFA"/>
            <w:vAlign w:val="bottom"/>
          </w:tcPr>
          <w:p w14:paraId="0C1B6F75" w14:textId="00FEF644" w:rsidR="008B01A9" w:rsidRPr="000016C6" w:rsidRDefault="00530CDC" w:rsidP="00CD6843">
            <w:pPr>
              <w:pStyle w:val="a"/>
              <w:ind w:right="-72"/>
              <w:jc w:val="right"/>
              <w:rPr>
                <w:rFonts w:ascii="Arial" w:hAnsi="Arial" w:cs="Arial"/>
                <w:sz w:val="20"/>
                <w:szCs w:val="20"/>
                <w:lang w:val="en-GB"/>
              </w:rPr>
            </w:pPr>
            <w:r w:rsidRPr="000016C6">
              <w:rPr>
                <w:rFonts w:ascii="Arial" w:hAnsi="Arial" w:cs="Arial"/>
                <w:sz w:val="20"/>
                <w:szCs w:val="20"/>
                <w:lang w:val="en-GB"/>
              </w:rPr>
              <w:t>2,133,483</w:t>
            </w:r>
          </w:p>
        </w:tc>
        <w:tc>
          <w:tcPr>
            <w:tcW w:w="1584" w:type="dxa"/>
            <w:vAlign w:val="bottom"/>
          </w:tcPr>
          <w:p w14:paraId="138F8BB0" w14:textId="34EE4BC4" w:rsidR="008B01A9" w:rsidRPr="000016C6" w:rsidRDefault="008B01A9" w:rsidP="00CD6843">
            <w:pPr>
              <w:pStyle w:val="a"/>
              <w:ind w:right="-72"/>
              <w:jc w:val="right"/>
              <w:rPr>
                <w:rFonts w:ascii="Arial" w:hAnsi="Arial" w:cs="Arial"/>
                <w:sz w:val="20"/>
                <w:szCs w:val="20"/>
                <w:lang w:val="en-US"/>
              </w:rPr>
            </w:pPr>
            <w:r w:rsidRPr="000016C6">
              <w:rPr>
                <w:rFonts w:ascii="Arial" w:hAnsi="Arial" w:cs="Arial"/>
                <w:sz w:val="20"/>
                <w:szCs w:val="20"/>
                <w:lang w:val="en-US"/>
              </w:rPr>
              <w:t>8,430,449</w:t>
            </w:r>
          </w:p>
        </w:tc>
      </w:tr>
      <w:tr w:rsidR="008B01A9" w:rsidRPr="000016C6" w14:paraId="5E4A2791" w14:textId="77777777" w:rsidTr="007F6651">
        <w:tc>
          <w:tcPr>
            <w:tcW w:w="5832" w:type="dxa"/>
            <w:vAlign w:val="bottom"/>
          </w:tcPr>
          <w:p w14:paraId="4E45EBC2" w14:textId="77777777" w:rsidR="008B01A9" w:rsidRPr="000016C6" w:rsidRDefault="008B01A9" w:rsidP="00CD6843">
            <w:pPr>
              <w:pStyle w:val="a"/>
              <w:ind w:left="420" w:right="0"/>
              <w:jc w:val="both"/>
              <w:rPr>
                <w:rFonts w:ascii="Arial" w:hAnsi="Arial" w:cs="Arial"/>
                <w:sz w:val="20"/>
                <w:szCs w:val="20"/>
                <w:lang w:val="en-US"/>
              </w:rPr>
            </w:pPr>
            <w:r w:rsidRPr="000016C6">
              <w:rPr>
                <w:rFonts w:ascii="Arial" w:hAnsi="Arial" w:cs="Arial"/>
                <w:sz w:val="20"/>
                <w:szCs w:val="20"/>
                <w:lang w:val="en-US"/>
              </w:rPr>
              <w:t xml:space="preserve">2 - 5 years </w:t>
            </w:r>
          </w:p>
        </w:tc>
        <w:tc>
          <w:tcPr>
            <w:tcW w:w="1584" w:type="dxa"/>
            <w:tcBorders>
              <w:bottom w:val="single" w:sz="4" w:space="0" w:color="auto"/>
            </w:tcBorders>
            <w:shd w:val="clear" w:color="auto" w:fill="FAFAFA"/>
            <w:vAlign w:val="bottom"/>
          </w:tcPr>
          <w:p w14:paraId="6B725594" w14:textId="12438C1F" w:rsidR="008B01A9" w:rsidRPr="000016C6" w:rsidRDefault="00530CDC" w:rsidP="00CD6843">
            <w:pPr>
              <w:pStyle w:val="a"/>
              <w:ind w:right="-72"/>
              <w:jc w:val="right"/>
              <w:rPr>
                <w:rFonts w:ascii="Arial" w:hAnsi="Arial" w:cs="Arial"/>
                <w:sz w:val="20"/>
                <w:szCs w:val="20"/>
                <w:lang w:val="en-GB"/>
              </w:rPr>
            </w:pPr>
            <w:r w:rsidRPr="000016C6">
              <w:rPr>
                <w:rFonts w:ascii="Arial" w:hAnsi="Arial" w:cs="Arial"/>
                <w:sz w:val="20"/>
                <w:szCs w:val="20"/>
                <w:lang w:val="en-GB"/>
              </w:rPr>
              <w:t>1,334,098</w:t>
            </w:r>
          </w:p>
        </w:tc>
        <w:tc>
          <w:tcPr>
            <w:tcW w:w="1584" w:type="dxa"/>
            <w:tcBorders>
              <w:bottom w:val="single" w:sz="4" w:space="0" w:color="auto"/>
            </w:tcBorders>
            <w:vAlign w:val="bottom"/>
          </w:tcPr>
          <w:p w14:paraId="1C4A0262" w14:textId="34DD6AEE" w:rsidR="008B01A9" w:rsidRPr="000016C6" w:rsidRDefault="008B01A9" w:rsidP="00CD6843">
            <w:pPr>
              <w:pStyle w:val="a"/>
              <w:ind w:right="-72"/>
              <w:jc w:val="right"/>
              <w:rPr>
                <w:rFonts w:ascii="Arial" w:hAnsi="Arial" w:cs="Arial"/>
                <w:sz w:val="20"/>
                <w:szCs w:val="20"/>
                <w:lang w:val="en-US"/>
              </w:rPr>
            </w:pPr>
            <w:r w:rsidRPr="000016C6">
              <w:rPr>
                <w:rFonts w:ascii="Arial" w:hAnsi="Arial" w:cs="Arial"/>
                <w:sz w:val="20"/>
                <w:szCs w:val="20"/>
                <w:lang w:val="en-US"/>
              </w:rPr>
              <w:t>4,305,254</w:t>
            </w:r>
          </w:p>
        </w:tc>
      </w:tr>
      <w:tr w:rsidR="008B01A9" w:rsidRPr="000016C6" w14:paraId="18FEDFB0" w14:textId="77777777" w:rsidTr="007F6651">
        <w:tc>
          <w:tcPr>
            <w:tcW w:w="5832" w:type="dxa"/>
            <w:vAlign w:val="bottom"/>
          </w:tcPr>
          <w:p w14:paraId="5DDCC7D5" w14:textId="77777777" w:rsidR="008B01A9" w:rsidRPr="000016C6" w:rsidRDefault="008B01A9" w:rsidP="00CD6843">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79EB0E44" w14:textId="77777777" w:rsidR="008B01A9" w:rsidRPr="000016C6" w:rsidRDefault="008B01A9" w:rsidP="00CD6843">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498F4961" w14:textId="77777777" w:rsidR="008B01A9" w:rsidRPr="000016C6" w:rsidRDefault="008B01A9" w:rsidP="00CD6843">
            <w:pPr>
              <w:pStyle w:val="a"/>
              <w:tabs>
                <w:tab w:val="right" w:pos="10890"/>
              </w:tabs>
              <w:ind w:left="1080" w:right="0"/>
              <w:jc w:val="right"/>
              <w:rPr>
                <w:rFonts w:ascii="Arial" w:hAnsi="Arial" w:cs="Arial"/>
                <w:sz w:val="20"/>
                <w:szCs w:val="20"/>
                <w:lang w:val="en-US"/>
              </w:rPr>
            </w:pPr>
          </w:p>
        </w:tc>
      </w:tr>
      <w:tr w:rsidR="008B01A9" w:rsidRPr="000016C6" w14:paraId="1DF199B3" w14:textId="77777777" w:rsidTr="007F6651">
        <w:tc>
          <w:tcPr>
            <w:tcW w:w="5832" w:type="dxa"/>
            <w:vAlign w:val="bottom"/>
          </w:tcPr>
          <w:p w14:paraId="04D8276D" w14:textId="77777777" w:rsidR="008B01A9" w:rsidRPr="000016C6" w:rsidRDefault="008B01A9" w:rsidP="00CD6843">
            <w:pPr>
              <w:pStyle w:val="a"/>
              <w:tabs>
                <w:tab w:val="right" w:pos="9000"/>
              </w:tabs>
              <w:ind w:left="420" w:right="0"/>
              <w:jc w:val="both"/>
              <w:rPr>
                <w:rFonts w:ascii="Arial" w:hAnsi="Arial" w:cs="Arial"/>
                <w:sz w:val="20"/>
                <w:szCs w:val="20"/>
                <w:lang w:val="en-US"/>
              </w:rPr>
            </w:pPr>
          </w:p>
        </w:tc>
        <w:tc>
          <w:tcPr>
            <w:tcW w:w="1584" w:type="dxa"/>
            <w:tcBorders>
              <w:bottom w:val="single" w:sz="4" w:space="0" w:color="auto"/>
            </w:tcBorders>
            <w:shd w:val="clear" w:color="auto" w:fill="FAFAFA"/>
            <w:vAlign w:val="bottom"/>
          </w:tcPr>
          <w:p w14:paraId="736D34D2" w14:textId="608E00D7" w:rsidR="008B01A9" w:rsidRPr="000016C6" w:rsidRDefault="00530CDC" w:rsidP="00CD6843">
            <w:pPr>
              <w:pStyle w:val="a"/>
              <w:ind w:right="-72"/>
              <w:jc w:val="right"/>
              <w:rPr>
                <w:rFonts w:ascii="Arial" w:hAnsi="Arial" w:cs="Arial"/>
                <w:sz w:val="20"/>
                <w:szCs w:val="20"/>
                <w:lang w:val="en-US"/>
              </w:rPr>
            </w:pPr>
            <w:r w:rsidRPr="000016C6">
              <w:rPr>
                <w:rFonts w:ascii="Arial" w:hAnsi="Arial" w:cs="Arial"/>
                <w:sz w:val="20"/>
                <w:szCs w:val="20"/>
                <w:lang w:val="en-US"/>
              </w:rPr>
              <w:fldChar w:fldCharType="begin"/>
            </w:r>
            <w:r w:rsidRPr="000016C6">
              <w:rPr>
                <w:rFonts w:ascii="Arial" w:hAnsi="Arial" w:cs="Arial"/>
                <w:sz w:val="20"/>
                <w:szCs w:val="20"/>
                <w:lang w:val="en-US"/>
              </w:rPr>
              <w:instrText xml:space="preserve"> =SUM(ABOVE) </w:instrText>
            </w:r>
            <w:r w:rsidRPr="000016C6">
              <w:rPr>
                <w:rFonts w:ascii="Arial" w:hAnsi="Arial" w:cs="Arial"/>
                <w:sz w:val="20"/>
                <w:szCs w:val="20"/>
                <w:lang w:val="en-US"/>
              </w:rPr>
              <w:fldChar w:fldCharType="separate"/>
            </w:r>
            <w:r w:rsidRPr="000016C6">
              <w:rPr>
                <w:rFonts w:ascii="Arial" w:hAnsi="Arial" w:cs="Arial"/>
                <w:noProof/>
                <w:sz w:val="20"/>
                <w:szCs w:val="20"/>
                <w:lang w:val="en-US"/>
              </w:rPr>
              <w:t>3,467,581</w:t>
            </w:r>
            <w:r w:rsidRPr="000016C6">
              <w:rPr>
                <w:rFonts w:ascii="Arial" w:hAnsi="Arial" w:cs="Arial"/>
                <w:sz w:val="20"/>
                <w:szCs w:val="20"/>
                <w:lang w:val="en-US"/>
              </w:rPr>
              <w:fldChar w:fldCharType="end"/>
            </w:r>
          </w:p>
        </w:tc>
        <w:tc>
          <w:tcPr>
            <w:tcW w:w="1584" w:type="dxa"/>
            <w:tcBorders>
              <w:bottom w:val="single" w:sz="4" w:space="0" w:color="auto"/>
            </w:tcBorders>
            <w:vAlign w:val="bottom"/>
          </w:tcPr>
          <w:p w14:paraId="3F904D48" w14:textId="6234DE9C" w:rsidR="008B01A9" w:rsidRPr="000016C6" w:rsidRDefault="008B01A9" w:rsidP="00CD6843">
            <w:pPr>
              <w:pStyle w:val="a"/>
              <w:ind w:right="-72"/>
              <w:jc w:val="right"/>
              <w:rPr>
                <w:rFonts w:ascii="Arial" w:hAnsi="Arial" w:cs="Arial"/>
                <w:sz w:val="20"/>
                <w:szCs w:val="20"/>
                <w:lang w:val="en-US"/>
              </w:rPr>
            </w:pPr>
            <w:r w:rsidRPr="000016C6">
              <w:rPr>
                <w:rFonts w:ascii="Arial" w:hAnsi="Arial" w:cs="Arial"/>
                <w:sz w:val="20"/>
                <w:szCs w:val="20"/>
                <w:lang w:val="en-US"/>
              </w:rPr>
              <w:fldChar w:fldCharType="begin"/>
            </w:r>
            <w:r w:rsidRPr="000016C6">
              <w:rPr>
                <w:rFonts w:ascii="Arial" w:hAnsi="Arial" w:cs="Arial"/>
                <w:sz w:val="20"/>
                <w:szCs w:val="20"/>
                <w:lang w:val="en-US"/>
              </w:rPr>
              <w:instrText xml:space="preserve"> =SUM(ABOVE) </w:instrText>
            </w:r>
            <w:r w:rsidRPr="000016C6">
              <w:rPr>
                <w:rFonts w:ascii="Arial" w:hAnsi="Arial" w:cs="Arial"/>
                <w:sz w:val="20"/>
                <w:szCs w:val="20"/>
                <w:lang w:val="en-US"/>
              </w:rPr>
              <w:fldChar w:fldCharType="separate"/>
            </w:r>
            <w:r w:rsidRPr="000016C6">
              <w:rPr>
                <w:rFonts w:ascii="Arial" w:hAnsi="Arial" w:cs="Arial"/>
                <w:noProof/>
                <w:sz w:val="20"/>
                <w:szCs w:val="20"/>
                <w:lang w:val="en-US"/>
              </w:rPr>
              <w:t>12,735,703</w:t>
            </w:r>
            <w:r w:rsidRPr="000016C6">
              <w:rPr>
                <w:rFonts w:ascii="Arial" w:hAnsi="Arial" w:cs="Arial"/>
                <w:sz w:val="20"/>
                <w:szCs w:val="20"/>
                <w:lang w:val="en-US"/>
              </w:rPr>
              <w:fldChar w:fldCharType="end"/>
            </w:r>
          </w:p>
        </w:tc>
      </w:tr>
    </w:tbl>
    <w:p w14:paraId="779BBBA8" w14:textId="77777777" w:rsidR="00134CCF" w:rsidRPr="000016C6" w:rsidRDefault="00134CCF" w:rsidP="00CD6843">
      <w:pPr>
        <w:rPr>
          <w:rFonts w:ascii="Arial" w:hAnsi="Arial" w:cs="Arial"/>
          <w:b/>
          <w:bCs/>
          <w:sz w:val="20"/>
          <w:szCs w:val="20"/>
          <w:lang w:val="en-US"/>
        </w:rPr>
      </w:pPr>
      <w:r w:rsidRPr="000016C6">
        <w:rPr>
          <w:rFonts w:ascii="Arial" w:hAnsi="Arial" w:cs="Arial"/>
          <w:b/>
          <w:bCs/>
          <w:sz w:val="20"/>
          <w:szCs w:val="20"/>
          <w:lang w:val="en-US"/>
        </w:rPr>
        <w:br w:type="page"/>
      </w:r>
    </w:p>
    <w:p w14:paraId="2C7B0FA6" w14:textId="77777777" w:rsidR="00134CCF" w:rsidRPr="000016C6" w:rsidRDefault="00134CCF" w:rsidP="00CD6843">
      <w:pPr>
        <w:pStyle w:val="a"/>
        <w:tabs>
          <w:tab w:val="right" w:pos="9990"/>
          <w:tab w:val="right" w:pos="10890"/>
        </w:tabs>
        <w:ind w:left="1080" w:right="0" w:hanging="540"/>
        <w:jc w:val="both"/>
        <w:rPr>
          <w:rFonts w:ascii="Arial" w:hAnsi="Arial" w:cs="Arial"/>
          <w:sz w:val="20"/>
          <w:szCs w:val="20"/>
          <w:lang w:val="en-US"/>
        </w:rPr>
      </w:pPr>
    </w:p>
    <w:p w14:paraId="08141146" w14:textId="77777777" w:rsidR="00134CCF" w:rsidRPr="000016C6" w:rsidRDefault="00134CCF" w:rsidP="00CD6843">
      <w:pPr>
        <w:pStyle w:val="a"/>
        <w:tabs>
          <w:tab w:val="right" w:pos="9990"/>
          <w:tab w:val="right" w:pos="10890"/>
        </w:tabs>
        <w:ind w:left="1080" w:right="0" w:hanging="540"/>
        <w:jc w:val="both"/>
        <w:rPr>
          <w:rFonts w:ascii="Arial" w:hAnsi="Arial" w:cs="Arial"/>
          <w:sz w:val="20"/>
          <w:szCs w:val="20"/>
          <w:lang w:val="en-US"/>
        </w:rPr>
      </w:pPr>
    </w:p>
    <w:p w14:paraId="645E17A3" w14:textId="63D83A3A" w:rsidR="0053046B"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3A25F6" w:rsidRPr="000016C6">
        <w:rPr>
          <w:rFonts w:ascii="Arial" w:hAnsi="Arial" w:cs="Arial"/>
          <w:b/>
          <w:bCs/>
          <w:color w:val="CF4A02"/>
          <w:sz w:val="20"/>
          <w:szCs w:val="20"/>
          <w:lang w:val="en-US"/>
        </w:rPr>
        <w:t>.2</w:t>
      </w:r>
      <w:r w:rsidR="005E1034" w:rsidRPr="000016C6">
        <w:rPr>
          <w:rFonts w:ascii="Arial" w:hAnsi="Arial" w:cs="Arial"/>
          <w:b/>
          <w:bCs/>
          <w:color w:val="CF4A02"/>
          <w:sz w:val="20"/>
          <w:szCs w:val="20"/>
          <w:lang w:val="en-US"/>
        </w:rPr>
        <w:t>6</w:t>
      </w:r>
      <w:r w:rsidR="0053046B" w:rsidRPr="000016C6">
        <w:rPr>
          <w:rFonts w:ascii="Arial" w:hAnsi="Arial" w:cs="Arial"/>
          <w:b/>
          <w:bCs/>
          <w:color w:val="CF4A02"/>
          <w:sz w:val="20"/>
          <w:szCs w:val="20"/>
          <w:lang w:val="en-US"/>
        </w:rPr>
        <w:tab/>
        <w:t xml:space="preserve">Information and transactions with related parties </w:t>
      </w:r>
    </w:p>
    <w:p w14:paraId="08BDB311" w14:textId="77777777" w:rsidR="00A57DB4" w:rsidRPr="000016C6" w:rsidRDefault="00A57DB4" w:rsidP="00CD6843">
      <w:pPr>
        <w:pStyle w:val="a"/>
        <w:ind w:left="540" w:right="0"/>
        <w:jc w:val="both"/>
        <w:rPr>
          <w:rFonts w:ascii="Arial" w:hAnsi="Arial" w:cs="Arial"/>
          <w:sz w:val="20"/>
          <w:szCs w:val="20"/>
          <w:lang w:val="en-US"/>
        </w:rPr>
      </w:pPr>
    </w:p>
    <w:p w14:paraId="708B4766" w14:textId="77777777" w:rsidR="00A57DB4" w:rsidRPr="000016C6" w:rsidRDefault="00A57DB4" w:rsidP="00CD6843">
      <w:pPr>
        <w:pStyle w:val="a"/>
        <w:ind w:left="540" w:right="0"/>
        <w:jc w:val="both"/>
        <w:rPr>
          <w:rFonts w:ascii="Arial" w:hAnsi="Arial" w:cs="Arial"/>
          <w:sz w:val="20"/>
          <w:szCs w:val="20"/>
          <w:lang w:val="en-US"/>
        </w:rPr>
      </w:pPr>
      <w:r w:rsidRPr="000016C6">
        <w:rPr>
          <w:rFonts w:ascii="Arial" w:hAnsi="Arial" w:cs="Arial"/>
          <w:sz w:val="20"/>
          <w:szCs w:val="20"/>
          <w:lang w:val="en-US"/>
        </w:rPr>
        <w:t>Individuals or enterprises that, directly or indirectly through one or more intermediaries, control, or are controlled by, or are under common control with, the Company, including holding companies, subsidiaries and fellow subsidiaries are r</w:t>
      </w:r>
      <w:r w:rsidR="00134CCF" w:rsidRPr="000016C6">
        <w:rPr>
          <w:rFonts w:ascii="Arial" w:hAnsi="Arial" w:cs="Arial"/>
          <w:sz w:val="20"/>
          <w:szCs w:val="20"/>
          <w:lang w:val="en-US"/>
        </w:rPr>
        <w:t xml:space="preserve">elated parties of the Company. </w:t>
      </w:r>
      <w:r w:rsidRPr="000016C6">
        <w:rPr>
          <w:rFonts w:ascii="Arial" w:hAnsi="Arial" w:cs="Arial"/>
          <w:sz w:val="20"/>
          <w:szCs w:val="20"/>
          <w:lang w:val="en-US"/>
        </w:rPr>
        <w:t xml:space="preserve">Associates and individuals owning, directly or indirectly, an interest in the voting power of the Company that gives them </w:t>
      </w:r>
      <w:r w:rsidRPr="000016C6">
        <w:rPr>
          <w:rFonts w:ascii="Arial" w:hAnsi="Arial" w:cs="Arial"/>
          <w:spacing w:val="-4"/>
          <w:sz w:val="20"/>
          <w:szCs w:val="20"/>
          <w:lang w:val="en-US"/>
        </w:rPr>
        <w:t>significant influence over the Company, key management personnel, including</w:t>
      </w:r>
      <w:r w:rsidRPr="000016C6">
        <w:rPr>
          <w:rFonts w:ascii="Arial" w:hAnsi="Arial" w:cs="Arial"/>
          <w:sz w:val="20"/>
          <w:szCs w:val="20"/>
          <w:lang w:val="en-US"/>
        </w:rPr>
        <w:t xml:space="preserve"> </w:t>
      </w:r>
      <w:r w:rsidRPr="000016C6">
        <w:rPr>
          <w:rFonts w:ascii="Arial" w:hAnsi="Arial" w:cs="Arial"/>
          <w:spacing w:val="-4"/>
          <w:sz w:val="20"/>
          <w:szCs w:val="20"/>
          <w:lang w:val="en-US"/>
        </w:rPr>
        <w:t>directors and officers of the Company and close family members of these</w:t>
      </w:r>
      <w:r w:rsidRPr="000016C6">
        <w:rPr>
          <w:rFonts w:ascii="Arial" w:hAnsi="Arial" w:cs="Arial"/>
          <w:sz w:val="20"/>
          <w:szCs w:val="20"/>
          <w:lang w:val="en-US"/>
        </w:rPr>
        <w:t xml:space="preserve"> individuals </w:t>
      </w:r>
      <w:r w:rsidRPr="000016C6">
        <w:rPr>
          <w:rFonts w:ascii="Arial" w:hAnsi="Arial" w:cs="Arial"/>
          <w:spacing w:val="-4"/>
          <w:sz w:val="20"/>
          <w:szCs w:val="20"/>
          <w:lang w:val="en-US"/>
        </w:rPr>
        <w:t>and companies associated with these individuals are also considered related</w:t>
      </w:r>
      <w:r w:rsidRPr="000016C6">
        <w:rPr>
          <w:rFonts w:ascii="Arial" w:hAnsi="Arial" w:cs="Arial"/>
          <w:sz w:val="20"/>
          <w:szCs w:val="20"/>
          <w:lang w:val="en-US"/>
        </w:rPr>
        <w:t xml:space="preserve"> parties</w:t>
      </w:r>
      <w:r w:rsidRPr="000016C6">
        <w:rPr>
          <w:rFonts w:ascii="Arial" w:hAnsi="Arial" w:cs="Arial"/>
          <w:sz w:val="20"/>
          <w:szCs w:val="20"/>
          <w:cs/>
          <w:lang w:val="en-US"/>
        </w:rPr>
        <w:t xml:space="preserve">. </w:t>
      </w:r>
    </w:p>
    <w:p w14:paraId="2A3F050C" w14:textId="77777777" w:rsidR="00A57DB4" w:rsidRPr="000016C6" w:rsidRDefault="00A57DB4" w:rsidP="00CD6843">
      <w:pPr>
        <w:pStyle w:val="a"/>
        <w:ind w:left="540" w:right="0"/>
        <w:jc w:val="both"/>
        <w:rPr>
          <w:rFonts w:ascii="Arial" w:hAnsi="Arial" w:cs="Arial"/>
          <w:sz w:val="20"/>
          <w:szCs w:val="20"/>
          <w:lang w:val="en-US"/>
        </w:rPr>
      </w:pPr>
    </w:p>
    <w:p w14:paraId="4EB173E7" w14:textId="77777777" w:rsidR="00A57DB4" w:rsidRPr="000016C6" w:rsidRDefault="00A57DB4" w:rsidP="00CD6843">
      <w:pPr>
        <w:pStyle w:val="a"/>
        <w:tabs>
          <w:tab w:val="right" w:pos="3960"/>
          <w:tab w:val="right" w:pos="7200"/>
        </w:tabs>
        <w:ind w:left="540" w:right="0"/>
        <w:jc w:val="both"/>
        <w:rPr>
          <w:rFonts w:ascii="Arial" w:hAnsi="Arial" w:cs="Arial"/>
          <w:spacing w:val="-4"/>
          <w:sz w:val="20"/>
          <w:szCs w:val="20"/>
          <w:lang w:val="en-GB"/>
        </w:rPr>
      </w:pPr>
      <w:r w:rsidRPr="000016C6">
        <w:rPr>
          <w:rFonts w:ascii="Arial" w:hAnsi="Arial" w:cs="Arial"/>
          <w:spacing w:val="-4"/>
          <w:sz w:val="20"/>
          <w:szCs w:val="20"/>
          <w:lang w:val="en-US"/>
        </w:rPr>
        <w:t>In considering each possible related party relationship, attention is directed to the substance of the relationship, and not merely the legal form</w:t>
      </w:r>
      <w:r w:rsidRPr="000016C6">
        <w:rPr>
          <w:rFonts w:ascii="Arial" w:hAnsi="Arial" w:cs="Arial"/>
          <w:spacing w:val="-4"/>
          <w:sz w:val="20"/>
          <w:szCs w:val="20"/>
          <w:cs/>
          <w:lang w:val="en-US"/>
        </w:rPr>
        <w:t>.</w:t>
      </w:r>
    </w:p>
    <w:p w14:paraId="08B836E5" w14:textId="77777777" w:rsidR="00A57DB4" w:rsidRPr="000016C6" w:rsidRDefault="00A57DB4" w:rsidP="00CD6843">
      <w:pPr>
        <w:pStyle w:val="a"/>
        <w:tabs>
          <w:tab w:val="right" w:pos="3960"/>
          <w:tab w:val="right" w:pos="7200"/>
        </w:tabs>
        <w:ind w:left="540" w:right="0"/>
        <w:jc w:val="both"/>
        <w:rPr>
          <w:rFonts w:ascii="Arial" w:hAnsi="Arial" w:cs="Arial"/>
          <w:sz w:val="20"/>
          <w:szCs w:val="20"/>
          <w:lang w:val="en-GB"/>
        </w:rPr>
      </w:pPr>
    </w:p>
    <w:p w14:paraId="1E1E97BB" w14:textId="77777777" w:rsidR="00A57DB4" w:rsidRPr="000016C6" w:rsidRDefault="00A57DB4" w:rsidP="00CD6843">
      <w:pPr>
        <w:pStyle w:val="a"/>
        <w:tabs>
          <w:tab w:val="right" w:pos="3960"/>
          <w:tab w:val="right" w:pos="7200"/>
        </w:tabs>
        <w:ind w:left="540" w:right="0"/>
        <w:jc w:val="both"/>
        <w:rPr>
          <w:rFonts w:ascii="Arial" w:hAnsi="Arial" w:cs="Arial"/>
          <w:sz w:val="20"/>
          <w:szCs w:val="20"/>
          <w:lang w:val="en-GB"/>
        </w:rPr>
      </w:pPr>
      <w:r w:rsidRPr="000016C6">
        <w:rPr>
          <w:rFonts w:ascii="Arial" w:hAnsi="Arial" w:cs="Arial"/>
          <w:spacing w:val="-4"/>
          <w:sz w:val="20"/>
          <w:szCs w:val="20"/>
          <w:lang w:val="en-GB"/>
        </w:rPr>
        <w:t xml:space="preserve">The </w:t>
      </w:r>
      <w:r w:rsidR="007A7414" w:rsidRPr="000016C6">
        <w:rPr>
          <w:rFonts w:ascii="Arial" w:hAnsi="Arial" w:cs="Arial"/>
          <w:spacing w:val="-4"/>
          <w:sz w:val="20"/>
          <w:szCs w:val="20"/>
          <w:lang w:val="en-GB"/>
        </w:rPr>
        <w:t>ultimate parent company</w:t>
      </w:r>
      <w:r w:rsidR="00B0303A" w:rsidRPr="000016C6">
        <w:rPr>
          <w:rFonts w:ascii="Arial" w:hAnsi="Arial" w:cs="Arial"/>
          <w:spacing w:val="-4"/>
          <w:sz w:val="20"/>
          <w:szCs w:val="20"/>
          <w:lang w:val="en-GB"/>
        </w:rPr>
        <w:t xml:space="preserve"> is</w:t>
      </w:r>
      <w:r w:rsidR="00130128" w:rsidRPr="000016C6">
        <w:rPr>
          <w:rFonts w:ascii="Arial" w:hAnsi="Arial" w:cs="Arial"/>
          <w:spacing w:val="-4"/>
          <w:sz w:val="20"/>
          <w:szCs w:val="20"/>
          <w:lang w:val="en-GB"/>
        </w:rPr>
        <w:t xml:space="preserve"> </w:t>
      </w:r>
      <w:r w:rsidRPr="000016C6">
        <w:rPr>
          <w:rFonts w:ascii="Arial" w:hAnsi="Arial" w:cs="Arial"/>
          <w:spacing w:val="-4"/>
          <w:sz w:val="20"/>
          <w:szCs w:val="20"/>
          <w:lang w:val="en-GB"/>
        </w:rPr>
        <w:t>JPMorgan Chase &amp; Co., incorporated in the</w:t>
      </w:r>
      <w:r w:rsidRPr="000016C6">
        <w:rPr>
          <w:rFonts w:ascii="Arial" w:hAnsi="Arial" w:cs="Arial"/>
          <w:sz w:val="20"/>
          <w:szCs w:val="20"/>
          <w:lang w:val="en-GB"/>
        </w:rPr>
        <w:t xml:space="preserve"> United States of America.</w:t>
      </w:r>
    </w:p>
    <w:p w14:paraId="16AF9EAD" w14:textId="77777777" w:rsidR="00435710" w:rsidRPr="000016C6" w:rsidRDefault="00435710" w:rsidP="00CD6843">
      <w:pPr>
        <w:pStyle w:val="a"/>
        <w:tabs>
          <w:tab w:val="right" w:pos="3960"/>
          <w:tab w:val="right" w:pos="7200"/>
        </w:tabs>
        <w:ind w:left="540" w:right="0"/>
        <w:jc w:val="both"/>
        <w:rPr>
          <w:rFonts w:ascii="Arial" w:hAnsi="Arial" w:cs="Arial"/>
          <w:sz w:val="20"/>
          <w:szCs w:val="20"/>
          <w:lang w:val="en-GB"/>
        </w:rPr>
      </w:pPr>
    </w:p>
    <w:p w14:paraId="6A672019" w14:textId="77777777" w:rsidR="00435710" w:rsidRPr="000016C6" w:rsidRDefault="00435710" w:rsidP="00CD6843">
      <w:pPr>
        <w:pStyle w:val="a"/>
        <w:tabs>
          <w:tab w:val="right" w:pos="3960"/>
          <w:tab w:val="right" w:pos="7200"/>
        </w:tabs>
        <w:ind w:left="540" w:right="0"/>
        <w:jc w:val="both"/>
        <w:rPr>
          <w:rFonts w:ascii="Arial" w:hAnsi="Arial" w:cs="Arial"/>
          <w:spacing w:val="-6"/>
          <w:sz w:val="20"/>
          <w:szCs w:val="20"/>
          <w:lang w:val="en-GB"/>
        </w:rPr>
      </w:pPr>
      <w:r w:rsidRPr="000016C6">
        <w:rPr>
          <w:rFonts w:ascii="Arial" w:hAnsi="Arial" w:cs="Arial"/>
          <w:spacing w:val="-6"/>
          <w:sz w:val="20"/>
          <w:szCs w:val="20"/>
          <w:lang w:val="en-GB"/>
        </w:rPr>
        <w:t>In the normal course of business, the Company enters into transactions with related companies at prices negotiated by the relevant parties.</w:t>
      </w:r>
    </w:p>
    <w:p w14:paraId="11474357" w14:textId="77777777" w:rsidR="00CD0B92" w:rsidRPr="000016C6" w:rsidRDefault="00CD0B92" w:rsidP="00CD6843">
      <w:pPr>
        <w:pStyle w:val="a"/>
        <w:tabs>
          <w:tab w:val="right" w:pos="3960"/>
          <w:tab w:val="right" w:pos="7200"/>
        </w:tabs>
        <w:ind w:left="540" w:right="0"/>
        <w:jc w:val="both"/>
        <w:rPr>
          <w:rFonts w:ascii="Arial" w:hAnsi="Arial" w:cs="Arial"/>
          <w:b/>
          <w:bCs/>
          <w:sz w:val="20"/>
          <w:szCs w:val="20"/>
          <w:lang w:val="en-US"/>
        </w:rPr>
      </w:pPr>
    </w:p>
    <w:p w14:paraId="75EF156D" w14:textId="77777777" w:rsidR="00C365E0" w:rsidRPr="000016C6" w:rsidRDefault="00C365E0" w:rsidP="00CD6843">
      <w:pPr>
        <w:pStyle w:val="a"/>
        <w:tabs>
          <w:tab w:val="right" w:pos="3960"/>
          <w:tab w:val="right" w:pos="7200"/>
        </w:tabs>
        <w:ind w:left="540" w:right="0"/>
        <w:jc w:val="both"/>
        <w:rPr>
          <w:rFonts w:ascii="Arial" w:hAnsi="Arial" w:cs="Arial"/>
          <w:b/>
          <w:bCs/>
          <w:sz w:val="20"/>
          <w:szCs w:val="20"/>
          <w:lang w:val="en-GB"/>
        </w:rPr>
      </w:pPr>
      <w:r w:rsidRPr="000016C6">
        <w:rPr>
          <w:rFonts w:ascii="Arial" w:hAnsi="Arial" w:cs="Arial"/>
          <w:b/>
          <w:bCs/>
          <w:sz w:val="20"/>
          <w:szCs w:val="20"/>
          <w:lang w:val="en-GB"/>
        </w:rPr>
        <w:t>Relationships of related parties</w:t>
      </w:r>
    </w:p>
    <w:p w14:paraId="7015F8F8" w14:textId="77777777" w:rsidR="00C365E0" w:rsidRPr="000016C6" w:rsidRDefault="00C365E0" w:rsidP="00CD6843">
      <w:pPr>
        <w:pStyle w:val="a"/>
        <w:tabs>
          <w:tab w:val="right" w:pos="3960"/>
          <w:tab w:val="right" w:pos="7200"/>
        </w:tabs>
        <w:ind w:left="540" w:right="0"/>
        <w:jc w:val="both"/>
        <w:rPr>
          <w:rFonts w:ascii="Arial" w:hAnsi="Arial" w:cs="Arial"/>
          <w:sz w:val="20"/>
          <w:szCs w:val="20"/>
          <w:lang w:val="en-GB"/>
        </w:rPr>
      </w:pPr>
    </w:p>
    <w:p w14:paraId="15FD4466" w14:textId="77777777" w:rsidR="00C365E0" w:rsidRPr="000016C6" w:rsidRDefault="00C365E0" w:rsidP="00CD6843">
      <w:pPr>
        <w:pStyle w:val="a"/>
        <w:tabs>
          <w:tab w:val="right" w:pos="3960"/>
          <w:tab w:val="right" w:pos="7200"/>
        </w:tabs>
        <w:ind w:left="540" w:right="0"/>
        <w:jc w:val="both"/>
        <w:rPr>
          <w:rFonts w:ascii="Arial" w:hAnsi="Arial" w:cs="Arial"/>
          <w:sz w:val="20"/>
          <w:szCs w:val="20"/>
          <w:u w:val="single"/>
          <w:lang w:val="en-GB"/>
        </w:rPr>
      </w:pPr>
      <w:r w:rsidRPr="000016C6">
        <w:rPr>
          <w:rFonts w:ascii="Arial" w:hAnsi="Arial" w:cs="Arial"/>
          <w:sz w:val="20"/>
          <w:szCs w:val="20"/>
          <w:u w:val="single"/>
          <w:lang w:val="en-GB"/>
        </w:rPr>
        <w:t>Ultimate Parent company</w:t>
      </w:r>
    </w:p>
    <w:p w14:paraId="3035ABBC" w14:textId="77777777" w:rsidR="00C365E0" w:rsidRPr="000016C6" w:rsidRDefault="00C365E0" w:rsidP="00CD6843">
      <w:pPr>
        <w:pStyle w:val="a"/>
        <w:tabs>
          <w:tab w:val="right" w:pos="3960"/>
          <w:tab w:val="right" w:pos="7200"/>
        </w:tabs>
        <w:ind w:left="540" w:right="0"/>
        <w:jc w:val="both"/>
        <w:rPr>
          <w:rFonts w:ascii="Arial" w:hAnsi="Arial" w:cs="Arial"/>
          <w:sz w:val="20"/>
          <w:szCs w:val="20"/>
          <w:u w:val="single"/>
          <w:lang w:val="en-GB"/>
        </w:rPr>
      </w:pPr>
    </w:p>
    <w:p w14:paraId="160A2B5C" w14:textId="77777777" w:rsidR="00C365E0" w:rsidRPr="000016C6" w:rsidRDefault="00C365E0" w:rsidP="00CD6843">
      <w:pPr>
        <w:pStyle w:val="a"/>
        <w:numPr>
          <w:ilvl w:val="0"/>
          <w:numId w:val="1"/>
        </w:numPr>
        <w:tabs>
          <w:tab w:val="left" w:pos="900"/>
          <w:tab w:val="right" w:pos="3960"/>
          <w:tab w:val="right" w:pos="7200"/>
        </w:tabs>
        <w:ind w:left="900" w:right="0"/>
        <w:jc w:val="both"/>
        <w:rPr>
          <w:rFonts w:ascii="Arial" w:hAnsi="Arial" w:cs="Arial"/>
          <w:sz w:val="20"/>
          <w:szCs w:val="20"/>
          <w:lang w:val="en-GB"/>
        </w:rPr>
      </w:pPr>
      <w:r w:rsidRPr="000016C6">
        <w:rPr>
          <w:rFonts w:ascii="Arial" w:hAnsi="Arial" w:cs="Arial"/>
          <w:sz w:val="20"/>
          <w:szCs w:val="20"/>
          <w:lang w:val="en-GB"/>
        </w:rPr>
        <w:t>JPMorgan Chase &amp; Co.</w:t>
      </w:r>
    </w:p>
    <w:p w14:paraId="1F2E16A8" w14:textId="77777777" w:rsidR="00C365E0" w:rsidRPr="000016C6" w:rsidRDefault="00C365E0" w:rsidP="00CD6843">
      <w:pPr>
        <w:pStyle w:val="a"/>
        <w:tabs>
          <w:tab w:val="right" w:pos="3960"/>
          <w:tab w:val="right" w:pos="7200"/>
        </w:tabs>
        <w:ind w:left="1080" w:right="0"/>
        <w:jc w:val="both"/>
        <w:rPr>
          <w:rFonts w:ascii="Arial" w:hAnsi="Arial" w:cs="Arial"/>
          <w:sz w:val="20"/>
          <w:szCs w:val="20"/>
          <w:u w:val="single"/>
          <w:lang w:val="en-GB"/>
        </w:rPr>
      </w:pPr>
    </w:p>
    <w:p w14:paraId="4627E147" w14:textId="77777777" w:rsidR="00C365E0" w:rsidRPr="000016C6" w:rsidRDefault="00C365E0" w:rsidP="00CD6843">
      <w:pPr>
        <w:pStyle w:val="a"/>
        <w:tabs>
          <w:tab w:val="right" w:pos="3960"/>
          <w:tab w:val="right" w:pos="7200"/>
        </w:tabs>
        <w:ind w:left="540" w:right="0"/>
        <w:jc w:val="both"/>
        <w:rPr>
          <w:rFonts w:ascii="Arial" w:hAnsi="Arial" w:cs="Arial"/>
          <w:sz w:val="20"/>
          <w:szCs w:val="20"/>
          <w:u w:val="single"/>
          <w:lang w:val="en-GB"/>
        </w:rPr>
      </w:pPr>
      <w:r w:rsidRPr="000016C6">
        <w:rPr>
          <w:rFonts w:ascii="Arial" w:hAnsi="Arial" w:cs="Arial"/>
          <w:sz w:val="20"/>
          <w:szCs w:val="20"/>
          <w:u w:val="single"/>
          <w:lang w:val="en-GB"/>
        </w:rPr>
        <w:t>Parent company</w:t>
      </w:r>
    </w:p>
    <w:p w14:paraId="02FA4E1E" w14:textId="77777777" w:rsidR="00C365E0" w:rsidRPr="000016C6" w:rsidRDefault="00C365E0" w:rsidP="00CD6843">
      <w:pPr>
        <w:pStyle w:val="a"/>
        <w:tabs>
          <w:tab w:val="right" w:pos="3960"/>
          <w:tab w:val="right" w:pos="7200"/>
        </w:tabs>
        <w:ind w:left="1080" w:right="0"/>
        <w:jc w:val="both"/>
        <w:rPr>
          <w:rFonts w:ascii="Arial" w:hAnsi="Arial" w:cs="Arial"/>
          <w:sz w:val="20"/>
          <w:szCs w:val="20"/>
          <w:lang w:val="en-GB"/>
        </w:rPr>
      </w:pPr>
    </w:p>
    <w:p w14:paraId="579388E6" w14:textId="77777777" w:rsidR="00C365E0" w:rsidRPr="000016C6" w:rsidRDefault="00C365E0" w:rsidP="00CD6843">
      <w:pPr>
        <w:pStyle w:val="a"/>
        <w:numPr>
          <w:ilvl w:val="0"/>
          <w:numId w:val="1"/>
        </w:numPr>
        <w:tabs>
          <w:tab w:val="left" w:pos="900"/>
          <w:tab w:val="right" w:pos="3960"/>
          <w:tab w:val="right" w:pos="7200"/>
        </w:tabs>
        <w:ind w:left="900" w:right="0"/>
        <w:jc w:val="both"/>
        <w:rPr>
          <w:rFonts w:ascii="Arial" w:hAnsi="Arial" w:cs="Arial"/>
          <w:sz w:val="20"/>
          <w:szCs w:val="20"/>
          <w:lang w:val="en-GB"/>
        </w:rPr>
      </w:pPr>
      <w:r w:rsidRPr="000016C6">
        <w:rPr>
          <w:rFonts w:ascii="Arial" w:hAnsi="Arial" w:cs="Arial"/>
          <w:sz w:val="20"/>
          <w:szCs w:val="20"/>
          <w:lang w:val="en-GB"/>
        </w:rPr>
        <w:t>PGW Company Limited</w:t>
      </w:r>
    </w:p>
    <w:p w14:paraId="51F7BBA5" w14:textId="77777777" w:rsidR="00C365E0" w:rsidRPr="000016C6" w:rsidRDefault="00C365E0" w:rsidP="00CD6843">
      <w:pPr>
        <w:pStyle w:val="a"/>
        <w:tabs>
          <w:tab w:val="right" w:pos="3960"/>
          <w:tab w:val="right" w:pos="7200"/>
        </w:tabs>
        <w:ind w:left="1080" w:right="0"/>
        <w:jc w:val="both"/>
        <w:rPr>
          <w:rFonts w:ascii="Arial" w:hAnsi="Arial" w:cs="Arial"/>
          <w:sz w:val="20"/>
          <w:szCs w:val="20"/>
          <w:lang w:val="en-GB"/>
        </w:rPr>
      </w:pPr>
    </w:p>
    <w:p w14:paraId="27E67C7D" w14:textId="77777777" w:rsidR="00C365E0" w:rsidRPr="000016C6" w:rsidRDefault="00C365E0" w:rsidP="00CD6843">
      <w:pPr>
        <w:pStyle w:val="a"/>
        <w:tabs>
          <w:tab w:val="right" w:pos="3960"/>
          <w:tab w:val="right" w:pos="7200"/>
        </w:tabs>
        <w:ind w:left="540" w:right="0"/>
        <w:jc w:val="both"/>
        <w:rPr>
          <w:rFonts w:ascii="Arial" w:hAnsi="Arial" w:cs="Arial"/>
          <w:sz w:val="20"/>
          <w:szCs w:val="20"/>
          <w:u w:val="single"/>
          <w:lang w:val="en-GB"/>
        </w:rPr>
      </w:pPr>
      <w:r w:rsidRPr="000016C6">
        <w:rPr>
          <w:rFonts w:ascii="Arial" w:hAnsi="Arial" w:cs="Arial"/>
          <w:sz w:val="20"/>
          <w:szCs w:val="20"/>
          <w:u w:val="single"/>
          <w:lang w:val="en-GB"/>
        </w:rPr>
        <w:t>Branches of the fellow subsidiar</w:t>
      </w:r>
      <w:r w:rsidR="002C60A1" w:rsidRPr="000016C6">
        <w:rPr>
          <w:rFonts w:ascii="Arial" w:hAnsi="Arial" w:cs="Arial"/>
          <w:sz w:val="20"/>
          <w:szCs w:val="20"/>
          <w:u w:val="single"/>
          <w:lang w:val="en-GB"/>
        </w:rPr>
        <w:t>ies</w:t>
      </w:r>
    </w:p>
    <w:p w14:paraId="50428F31" w14:textId="77777777" w:rsidR="00C365E0" w:rsidRPr="000016C6" w:rsidRDefault="00C365E0" w:rsidP="00CD6843">
      <w:pPr>
        <w:ind w:left="1080"/>
        <w:jc w:val="both"/>
        <w:rPr>
          <w:rFonts w:ascii="Arial" w:hAnsi="Arial" w:cs="Arial"/>
          <w:sz w:val="20"/>
          <w:szCs w:val="20"/>
          <w:lang w:val="en-US"/>
        </w:rPr>
      </w:pPr>
    </w:p>
    <w:tbl>
      <w:tblPr>
        <w:tblW w:w="9135" w:type="dxa"/>
        <w:tblLayout w:type="fixed"/>
        <w:tblLook w:val="0000" w:firstRow="0" w:lastRow="0" w:firstColumn="0" w:lastColumn="0" w:noHBand="0" w:noVBand="0"/>
      </w:tblPr>
      <w:tblGrid>
        <w:gridCol w:w="4878"/>
        <w:gridCol w:w="4257"/>
      </w:tblGrid>
      <w:tr w:rsidR="00B05097" w:rsidRPr="001961CF" w14:paraId="425CE0FC" w14:textId="77777777" w:rsidTr="00AC7F3C">
        <w:tc>
          <w:tcPr>
            <w:tcW w:w="4878" w:type="dxa"/>
            <w:shd w:val="clear" w:color="auto" w:fill="auto"/>
          </w:tcPr>
          <w:p w14:paraId="247C2517" w14:textId="77777777" w:rsidR="00C365E0" w:rsidRPr="000016C6" w:rsidRDefault="00C365E0" w:rsidP="00CD6843">
            <w:pPr>
              <w:pStyle w:val="ListParagraph"/>
              <w:numPr>
                <w:ilvl w:val="0"/>
                <w:numId w:val="2"/>
              </w:numPr>
              <w:spacing w:after="0" w:line="240" w:lineRule="auto"/>
              <w:ind w:left="705" w:hanging="270"/>
              <w:rPr>
                <w:rFonts w:ascii="Arial" w:hAnsi="Arial" w:cs="Arial"/>
                <w:sz w:val="20"/>
                <w:szCs w:val="20"/>
              </w:rPr>
            </w:pPr>
            <w:r w:rsidRPr="000016C6">
              <w:rPr>
                <w:rFonts w:ascii="Arial" w:hAnsi="Arial" w:cs="Arial"/>
                <w:sz w:val="20"/>
                <w:szCs w:val="20"/>
              </w:rPr>
              <w:t xml:space="preserve">JPMorgan Chase Bank, N.A. - </w:t>
            </w:r>
          </w:p>
        </w:tc>
        <w:tc>
          <w:tcPr>
            <w:tcW w:w="4257" w:type="dxa"/>
            <w:shd w:val="clear" w:color="auto" w:fill="auto"/>
          </w:tcPr>
          <w:p w14:paraId="49A7B879" w14:textId="77777777" w:rsidR="00C365E0" w:rsidRPr="000016C6" w:rsidRDefault="00C365E0" w:rsidP="00CD6843">
            <w:pPr>
              <w:pStyle w:val="ListParagraph"/>
              <w:numPr>
                <w:ilvl w:val="0"/>
                <w:numId w:val="2"/>
              </w:numPr>
              <w:spacing w:after="0" w:line="240" w:lineRule="auto"/>
              <w:ind w:left="342"/>
              <w:rPr>
                <w:rFonts w:ascii="Arial" w:hAnsi="Arial" w:cs="Arial"/>
                <w:sz w:val="20"/>
                <w:szCs w:val="20"/>
              </w:rPr>
            </w:pPr>
            <w:r w:rsidRPr="000016C6">
              <w:rPr>
                <w:rFonts w:ascii="Arial" w:hAnsi="Arial" w:cs="Arial"/>
                <w:sz w:val="20"/>
                <w:szCs w:val="20"/>
              </w:rPr>
              <w:t>JPMorgan Chase Bank, N.A. - Singapore</w:t>
            </w:r>
          </w:p>
        </w:tc>
      </w:tr>
      <w:tr w:rsidR="00C365E0" w:rsidRPr="000016C6" w14:paraId="0D0FE247" w14:textId="77777777" w:rsidTr="00AC7F3C">
        <w:tc>
          <w:tcPr>
            <w:tcW w:w="4878" w:type="dxa"/>
            <w:shd w:val="clear" w:color="auto" w:fill="auto"/>
          </w:tcPr>
          <w:p w14:paraId="002FF406" w14:textId="77777777" w:rsidR="00C365E0" w:rsidRPr="000016C6" w:rsidRDefault="00C365E0" w:rsidP="00CD6843">
            <w:pPr>
              <w:pStyle w:val="ListParagraph"/>
              <w:spacing w:after="0" w:line="240" w:lineRule="auto"/>
              <w:ind w:left="705"/>
              <w:rPr>
                <w:rFonts w:ascii="Arial" w:hAnsi="Arial" w:cs="Arial"/>
                <w:sz w:val="20"/>
                <w:szCs w:val="20"/>
              </w:rPr>
            </w:pPr>
            <w:r w:rsidRPr="000016C6">
              <w:rPr>
                <w:rFonts w:ascii="Arial" w:hAnsi="Arial" w:cs="Arial"/>
                <w:sz w:val="20"/>
                <w:szCs w:val="20"/>
              </w:rPr>
              <w:tab/>
              <w:t xml:space="preserve">   Bangkok Branch</w:t>
            </w:r>
          </w:p>
        </w:tc>
        <w:tc>
          <w:tcPr>
            <w:tcW w:w="4257" w:type="dxa"/>
            <w:shd w:val="clear" w:color="auto" w:fill="auto"/>
          </w:tcPr>
          <w:p w14:paraId="4AB140CD" w14:textId="77777777" w:rsidR="00C365E0" w:rsidRPr="000016C6" w:rsidRDefault="00C365E0" w:rsidP="00CD6843">
            <w:pPr>
              <w:tabs>
                <w:tab w:val="left" w:pos="334"/>
              </w:tabs>
              <w:ind w:left="-18"/>
              <w:rPr>
                <w:rFonts w:ascii="Arial" w:hAnsi="Arial" w:cs="Arial"/>
                <w:sz w:val="20"/>
                <w:szCs w:val="20"/>
                <w:cs/>
              </w:rPr>
            </w:pPr>
            <w:r w:rsidRPr="000016C6">
              <w:rPr>
                <w:rFonts w:ascii="Arial" w:hAnsi="Arial" w:cs="Arial"/>
                <w:sz w:val="20"/>
                <w:szCs w:val="20"/>
                <w:lang w:val="en-GB"/>
              </w:rPr>
              <w:tab/>
            </w:r>
            <w:r w:rsidRPr="000016C6">
              <w:rPr>
                <w:rFonts w:ascii="Arial" w:hAnsi="Arial" w:cs="Arial"/>
                <w:sz w:val="20"/>
                <w:szCs w:val="20"/>
                <w:cs/>
              </w:rPr>
              <w:t xml:space="preserve">   Branch</w:t>
            </w:r>
          </w:p>
        </w:tc>
      </w:tr>
      <w:tr w:rsidR="00C365E0" w:rsidRPr="001961CF" w14:paraId="7F08FD5B" w14:textId="77777777" w:rsidTr="00AC7F3C">
        <w:tc>
          <w:tcPr>
            <w:tcW w:w="4878" w:type="dxa"/>
            <w:shd w:val="clear" w:color="auto" w:fill="auto"/>
          </w:tcPr>
          <w:p w14:paraId="35686B93" w14:textId="77777777" w:rsidR="00C365E0" w:rsidRPr="000016C6" w:rsidRDefault="00C365E0" w:rsidP="00CD6843">
            <w:pPr>
              <w:pStyle w:val="ListParagraph"/>
              <w:numPr>
                <w:ilvl w:val="0"/>
                <w:numId w:val="2"/>
              </w:numPr>
              <w:spacing w:after="0" w:line="240" w:lineRule="auto"/>
              <w:ind w:left="705" w:hanging="270"/>
              <w:rPr>
                <w:rFonts w:ascii="Arial" w:hAnsi="Arial" w:cs="Arial"/>
                <w:sz w:val="20"/>
                <w:szCs w:val="20"/>
              </w:rPr>
            </w:pPr>
            <w:r w:rsidRPr="000016C6">
              <w:rPr>
                <w:rFonts w:ascii="Arial" w:hAnsi="Arial" w:cs="Arial"/>
                <w:sz w:val="20"/>
                <w:szCs w:val="20"/>
              </w:rPr>
              <w:t xml:space="preserve">JPMorgan Chase Bank, N.A. - </w:t>
            </w:r>
          </w:p>
        </w:tc>
        <w:tc>
          <w:tcPr>
            <w:tcW w:w="4257" w:type="dxa"/>
            <w:shd w:val="clear" w:color="auto" w:fill="auto"/>
          </w:tcPr>
          <w:p w14:paraId="01F3BF92" w14:textId="77777777" w:rsidR="00C365E0" w:rsidRPr="000016C6" w:rsidRDefault="00C365E0" w:rsidP="00CD6843">
            <w:pPr>
              <w:pStyle w:val="ListParagraph"/>
              <w:numPr>
                <w:ilvl w:val="0"/>
                <w:numId w:val="2"/>
              </w:numPr>
              <w:spacing w:after="0" w:line="240" w:lineRule="auto"/>
              <w:ind w:left="342"/>
              <w:rPr>
                <w:rFonts w:ascii="Arial" w:hAnsi="Arial" w:cs="Arial"/>
                <w:sz w:val="20"/>
                <w:szCs w:val="20"/>
              </w:rPr>
            </w:pPr>
            <w:r w:rsidRPr="000016C6">
              <w:rPr>
                <w:rFonts w:ascii="Arial" w:hAnsi="Arial" w:cs="Arial"/>
                <w:sz w:val="20"/>
                <w:szCs w:val="20"/>
              </w:rPr>
              <w:t>JPMorgan Chase Bank, N.A. - Sydney</w:t>
            </w:r>
          </w:p>
        </w:tc>
      </w:tr>
      <w:tr w:rsidR="00C365E0" w:rsidRPr="000016C6" w14:paraId="093AF92A" w14:textId="77777777" w:rsidTr="00AC7F3C">
        <w:tc>
          <w:tcPr>
            <w:tcW w:w="4878" w:type="dxa"/>
            <w:shd w:val="clear" w:color="auto" w:fill="auto"/>
          </w:tcPr>
          <w:p w14:paraId="16EC8A8B" w14:textId="77777777" w:rsidR="00C365E0" w:rsidRPr="000016C6" w:rsidRDefault="00C365E0" w:rsidP="00CD6843">
            <w:pPr>
              <w:pStyle w:val="ListParagraph"/>
              <w:spacing w:after="0" w:line="240" w:lineRule="auto"/>
              <w:ind w:left="705"/>
              <w:rPr>
                <w:rFonts w:ascii="Arial" w:hAnsi="Arial" w:cs="Arial"/>
                <w:sz w:val="20"/>
                <w:szCs w:val="20"/>
              </w:rPr>
            </w:pPr>
            <w:r w:rsidRPr="000016C6">
              <w:rPr>
                <w:rFonts w:ascii="Arial" w:hAnsi="Arial" w:cs="Arial"/>
                <w:sz w:val="20"/>
                <w:szCs w:val="20"/>
              </w:rPr>
              <w:tab/>
              <w:t xml:space="preserve">   Hong Kong Branch</w:t>
            </w:r>
          </w:p>
        </w:tc>
        <w:tc>
          <w:tcPr>
            <w:tcW w:w="4257" w:type="dxa"/>
            <w:shd w:val="clear" w:color="auto" w:fill="auto"/>
          </w:tcPr>
          <w:p w14:paraId="0B8BB211" w14:textId="77777777" w:rsidR="00C365E0" w:rsidRPr="000016C6" w:rsidRDefault="00C365E0" w:rsidP="00CD6843">
            <w:pPr>
              <w:tabs>
                <w:tab w:val="left" w:pos="342"/>
              </w:tabs>
              <w:ind w:left="-18"/>
              <w:rPr>
                <w:rFonts w:ascii="Arial" w:hAnsi="Arial" w:cs="Arial"/>
                <w:sz w:val="20"/>
                <w:szCs w:val="20"/>
                <w:cs/>
              </w:rPr>
            </w:pPr>
            <w:r w:rsidRPr="000016C6">
              <w:rPr>
                <w:rFonts w:ascii="Arial" w:hAnsi="Arial" w:cs="Arial"/>
                <w:sz w:val="20"/>
                <w:szCs w:val="20"/>
                <w:lang w:val="en-GB"/>
              </w:rPr>
              <w:tab/>
            </w:r>
            <w:r w:rsidRPr="000016C6">
              <w:rPr>
                <w:rFonts w:ascii="Arial" w:hAnsi="Arial" w:cs="Arial"/>
                <w:sz w:val="20"/>
                <w:szCs w:val="20"/>
                <w:cs/>
              </w:rPr>
              <w:t xml:space="preserve">   Branch</w:t>
            </w:r>
          </w:p>
        </w:tc>
      </w:tr>
      <w:tr w:rsidR="00C365E0" w:rsidRPr="000016C6" w14:paraId="1E381DD6" w14:textId="77777777" w:rsidTr="00AC7F3C">
        <w:tc>
          <w:tcPr>
            <w:tcW w:w="4878" w:type="dxa"/>
            <w:shd w:val="clear" w:color="auto" w:fill="auto"/>
          </w:tcPr>
          <w:p w14:paraId="36758292" w14:textId="77777777" w:rsidR="00C365E0" w:rsidRPr="000016C6" w:rsidRDefault="00C365E0" w:rsidP="00CD6843">
            <w:pPr>
              <w:pStyle w:val="ListParagraph"/>
              <w:numPr>
                <w:ilvl w:val="0"/>
                <w:numId w:val="2"/>
              </w:numPr>
              <w:spacing w:after="0" w:line="240" w:lineRule="auto"/>
              <w:ind w:left="705" w:hanging="270"/>
              <w:rPr>
                <w:rFonts w:ascii="Arial" w:hAnsi="Arial" w:cs="Arial"/>
                <w:sz w:val="20"/>
                <w:szCs w:val="20"/>
              </w:rPr>
            </w:pPr>
            <w:r w:rsidRPr="000016C6">
              <w:rPr>
                <w:rFonts w:ascii="Arial" w:hAnsi="Arial" w:cs="Arial"/>
                <w:sz w:val="20"/>
                <w:szCs w:val="20"/>
              </w:rPr>
              <w:t xml:space="preserve">JPMorgan Chase Bank, N.A. - </w:t>
            </w:r>
          </w:p>
        </w:tc>
        <w:tc>
          <w:tcPr>
            <w:tcW w:w="4257" w:type="dxa"/>
            <w:shd w:val="clear" w:color="auto" w:fill="auto"/>
          </w:tcPr>
          <w:p w14:paraId="551EEB5C" w14:textId="77777777" w:rsidR="00C365E0" w:rsidRPr="000016C6" w:rsidRDefault="00C365E0" w:rsidP="00CD6843">
            <w:pPr>
              <w:pStyle w:val="ListParagraph"/>
              <w:numPr>
                <w:ilvl w:val="0"/>
                <w:numId w:val="2"/>
              </w:numPr>
              <w:spacing w:after="0" w:line="240" w:lineRule="auto"/>
              <w:ind w:left="342"/>
              <w:rPr>
                <w:rFonts w:ascii="Arial" w:hAnsi="Arial" w:cs="Arial"/>
                <w:sz w:val="20"/>
                <w:szCs w:val="20"/>
              </w:rPr>
            </w:pPr>
            <w:r w:rsidRPr="000016C6">
              <w:rPr>
                <w:rFonts w:ascii="Arial" w:hAnsi="Arial" w:cs="Arial"/>
                <w:sz w:val="20"/>
                <w:szCs w:val="20"/>
              </w:rPr>
              <w:t xml:space="preserve">JPMorgan Chase Bank, National </w:t>
            </w:r>
          </w:p>
        </w:tc>
      </w:tr>
      <w:tr w:rsidR="00C365E0" w:rsidRPr="000016C6" w14:paraId="6DF5E986" w14:textId="77777777" w:rsidTr="00AC7F3C">
        <w:tc>
          <w:tcPr>
            <w:tcW w:w="4878" w:type="dxa"/>
            <w:shd w:val="clear" w:color="auto" w:fill="auto"/>
          </w:tcPr>
          <w:p w14:paraId="69DD666B" w14:textId="77777777" w:rsidR="00C365E0" w:rsidRPr="000016C6" w:rsidRDefault="00C365E0" w:rsidP="00CD6843">
            <w:pPr>
              <w:pStyle w:val="ListParagraph"/>
              <w:spacing w:after="0" w:line="240" w:lineRule="auto"/>
              <w:ind w:left="705"/>
              <w:rPr>
                <w:rFonts w:ascii="Arial" w:hAnsi="Arial" w:cs="Arial"/>
                <w:sz w:val="20"/>
                <w:szCs w:val="20"/>
              </w:rPr>
            </w:pPr>
            <w:r w:rsidRPr="000016C6">
              <w:rPr>
                <w:rFonts w:ascii="Arial" w:hAnsi="Arial" w:cs="Arial"/>
                <w:sz w:val="20"/>
                <w:szCs w:val="20"/>
              </w:rPr>
              <w:tab/>
              <w:t xml:space="preserve">   London Branch</w:t>
            </w:r>
          </w:p>
        </w:tc>
        <w:tc>
          <w:tcPr>
            <w:tcW w:w="4257" w:type="dxa"/>
            <w:shd w:val="clear" w:color="auto" w:fill="auto"/>
          </w:tcPr>
          <w:p w14:paraId="6DAF023E" w14:textId="77777777" w:rsidR="00C365E0" w:rsidRPr="000016C6" w:rsidRDefault="00C365E0" w:rsidP="00CD6843">
            <w:pPr>
              <w:tabs>
                <w:tab w:val="left" w:pos="334"/>
              </w:tabs>
              <w:ind w:left="-18"/>
              <w:rPr>
                <w:rFonts w:ascii="Arial" w:hAnsi="Arial" w:cs="Arial"/>
                <w:sz w:val="20"/>
                <w:szCs w:val="20"/>
                <w:cs/>
              </w:rPr>
            </w:pPr>
            <w:r w:rsidRPr="000016C6">
              <w:rPr>
                <w:rFonts w:ascii="Arial" w:hAnsi="Arial" w:cs="Arial"/>
                <w:sz w:val="20"/>
                <w:szCs w:val="20"/>
                <w:lang w:val="en-GB"/>
              </w:rPr>
              <w:tab/>
            </w:r>
            <w:r w:rsidRPr="000016C6">
              <w:rPr>
                <w:rFonts w:ascii="Arial" w:hAnsi="Arial" w:cs="Arial"/>
                <w:sz w:val="20"/>
                <w:szCs w:val="20"/>
                <w:cs/>
              </w:rPr>
              <w:t xml:space="preserve">   Association</w:t>
            </w:r>
          </w:p>
        </w:tc>
      </w:tr>
      <w:tr w:rsidR="002C1B8F" w:rsidRPr="001961CF" w14:paraId="1FC7C980" w14:textId="77777777" w:rsidTr="00AC7F3C">
        <w:tc>
          <w:tcPr>
            <w:tcW w:w="4878" w:type="dxa"/>
            <w:shd w:val="clear" w:color="auto" w:fill="auto"/>
          </w:tcPr>
          <w:p w14:paraId="0E0CB431" w14:textId="77777777" w:rsidR="002C1B8F" w:rsidRPr="000016C6" w:rsidRDefault="002C1B8F" w:rsidP="00CD6843">
            <w:pPr>
              <w:pStyle w:val="ListParagraph"/>
              <w:numPr>
                <w:ilvl w:val="0"/>
                <w:numId w:val="2"/>
              </w:numPr>
              <w:spacing w:after="0" w:line="240" w:lineRule="auto"/>
              <w:ind w:left="705" w:hanging="270"/>
              <w:rPr>
                <w:rFonts w:ascii="Arial" w:hAnsi="Arial" w:cs="Arial"/>
                <w:sz w:val="20"/>
                <w:szCs w:val="20"/>
              </w:rPr>
            </w:pPr>
            <w:r w:rsidRPr="000016C6">
              <w:rPr>
                <w:rFonts w:ascii="Arial" w:hAnsi="Arial" w:cs="Arial"/>
                <w:sz w:val="20"/>
                <w:szCs w:val="20"/>
              </w:rPr>
              <w:t xml:space="preserve">JPMorgan Chase Bank, N.A. - </w:t>
            </w:r>
          </w:p>
        </w:tc>
        <w:tc>
          <w:tcPr>
            <w:tcW w:w="4257" w:type="dxa"/>
            <w:shd w:val="clear" w:color="auto" w:fill="auto"/>
          </w:tcPr>
          <w:p w14:paraId="18696EAE" w14:textId="77777777" w:rsidR="002C1B8F" w:rsidRPr="000016C6" w:rsidRDefault="002C1B8F" w:rsidP="00CD6843">
            <w:pPr>
              <w:pStyle w:val="ListParagraph"/>
              <w:spacing w:after="0" w:line="240" w:lineRule="auto"/>
              <w:ind w:left="-18"/>
              <w:rPr>
                <w:rFonts w:ascii="Arial" w:hAnsi="Arial" w:cs="Arial"/>
                <w:spacing w:val="-8"/>
                <w:sz w:val="20"/>
                <w:szCs w:val="20"/>
              </w:rPr>
            </w:pPr>
          </w:p>
        </w:tc>
      </w:tr>
      <w:tr w:rsidR="002C1B8F" w:rsidRPr="000016C6" w14:paraId="7986FDB5" w14:textId="77777777" w:rsidTr="00AC7F3C">
        <w:tc>
          <w:tcPr>
            <w:tcW w:w="4878" w:type="dxa"/>
            <w:shd w:val="clear" w:color="auto" w:fill="auto"/>
          </w:tcPr>
          <w:p w14:paraId="4E8A077E" w14:textId="77777777" w:rsidR="002C1B8F" w:rsidRPr="000016C6" w:rsidRDefault="002C1B8F" w:rsidP="00CD6843">
            <w:pPr>
              <w:pStyle w:val="ListParagraph"/>
              <w:spacing w:after="0" w:line="240" w:lineRule="auto"/>
              <w:ind w:left="705"/>
              <w:rPr>
                <w:rFonts w:ascii="Arial" w:hAnsi="Arial" w:cs="Arial"/>
                <w:sz w:val="20"/>
                <w:szCs w:val="20"/>
              </w:rPr>
            </w:pPr>
            <w:r w:rsidRPr="000016C6">
              <w:rPr>
                <w:rFonts w:ascii="Arial" w:hAnsi="Arial" w:cs="Arial"/>
                <w:sz w:val="20"/>
                <w:szCs w:val="20"/>
              </w:rPr>
              <w:tab/>
              <w:t xml:space="preserve">   Tokyo Branch</w:t>
            </w:r>
          </w:p>
        </w:tc>
        <w:tc>
          <w:tcPr>
            <w:tcW w:w="4257" w:type="dxa"/>
            <w:shd w:val="clear" w:color="auto" w:fill="auto"/>
          </w:tcPr>
          <w:p w14:paraId="204E5E5E" w14:textId="77777777" w:rsidR="002C1B8F" w:rsidRPr="000016C6" w:rsidRDefault="002C1B8F" w:rsidP="00CD6843">
            <w:pPr>
              <w:tabs>
                <w:tab w:val="left" w:pos="334"/>
              </w:tabs>
              <w:ind w:left="-18"/>
              <w:rPr>
                <w:rFonts w:ascii="Arial" w:hAnsi="Arial" w:cs="Arial"/>
                <w:spacing w:val="-8"/>
                <w:sz w:val="20"/>
                <w:szCs w:val="20"/>
                <w:cs/>
                <w:lang w:val="en-GB"/>
              </w:rPr>
            </w:pPr>
            <w:r w:rsidRPr="000016C6">
              <w:rPr>
                <w:rFonts w:ascii="Arial" w:hAnsi="Arial" w:cs="Arial"/>
                <w:spacing w:val="-8"/>
                <w:sz w:val="20"/>
                <w:szCs w:val="20"/>
                <w:lang w:val="en-GB"/>
              </w:rPr>
              <w:tab/>
            </w:r>
            <w:r w:rsidRPr="000016C6">
              <w:rPr>
                <w:rFonts w:ascii="Arial" w:hAnsi="Arial" w:cs="Arial"/>
                <w:spacing w:val="-8"/>
                <w:sz w:val="20"/>
                <w:szCs w:val="20"/>
                <w:cs/>
              </w:rPr>
              <w:t xml:space="preserve"> </w:t>
            </w:r>
          </w:p>
        </w:tc>
      </w:tr>
    </w:tbl>
    <w:p w14:paraId="4AC0067C" w14:textId="77777777" w:rsidR="00D4710B" w:rsidRPr="000016C6" w:rsidRDefault="00D4710B" w:rsidP="00CD6843">
      <w:pPr>
        <w:pStyle w:val="ListParagraph"/>
        <w:spacing w:after="0" w:line="240" w:lineRule="exact"/>
        <w:ind w:left="1080"/>
        <w:rPr>
          <w:rFonts w:ascii="Arial" w:hAnsi="Arial" w:cs="Arial"/>
          <w:sz w:val="20"/>
          <w:szCs w:val="20"/>
          <w:u w:val="single"/>
        </w:rPr>
      </w:pPr>
    </w:p>
    <w:p w14:paraId="43C59518" w14:textId="77777777" w:rsidR="00EA19AD" w:rsidRPr="000016C6" w:rsidRDefault="00EA19AD" w:rsidP="00CD6843">
      <w:pPr>
        <w:pStyle w:val="a"/>
        <w:tabs>
          <w:tab w:val="right" w:pos="3960"/>
          <w:tab w:val="right" w:pos="7200"/>
        </w:tabs>
        <w:ind w:left="540" w:right="0"/>
        <w:jc w:val="both"/>
        <w:rPr>
          <w:rFonts w:ascii="Arial" w:hAnsi="Arial" w:cs="Arial"/>
          <w:sz w:val="20"/>
          <w:szCs w:val="20"/>
          <w:u w:val="single"/>
          <w:lang w:val="en-GB"/>
        </w:rPr>
      </w:pPr>
      <w:r w:rsidRPr="000016C6">
        <w:rPr>
          <w:rFonts w:ascii="Arial" w:hAnsi="Arial" w:cs="Arial"/>
          <w:sz w:val="20"/>
          <w:szCs w:val="20"/>
          <w:u w:val="single"/>
          <w:lang w:val="en-GB"/>
        </w:rPr>
        <w:t>Fellow subsidiaries</w:t>
      </w:r>
    </w:p>
    <w:p w14:paraId="0DF58F97" w14:textId="77777777" w:rsidR="00EA19AD" w:rsidRPr="000016C6" w:rsidRDefault="00EA19AD" w:rsidP="00CD6843">
      <w:pPr>
        <w:pStyle w:val="ListParagraph"/>
        <w:spacing w:after="0" w:line="240" w:lineRule="exact"/>
        <w:ind w:left="1080"/>
        <w:rPr>
          <w:rFonts w:ascii="Arial" w:hAnsi="Arial" w:cs="Arial"/>
          <w:sz w:val="20"/>
          <w:szCs w:val="20"/>
          <w:u w:val="single"/>
        </w:rPr>
      </w:pPr>
    </w:p>
    <w:tbl>
      <w:tblPr>
        <w:tblW w:w="9126" w:type="dxa"/>
        <w:tblLayout w:type="fixed"/>
        <w:tblLook w:val="0000" w:firstRow="0" w:lastRow="0" w:firstColumn="0" w:lastColumn="0" w:noHBand="0" w:noVBand="0"/>
      </w:tblPr>
      <w:tblGrid>
        <w:gridCol w:w="4770"/>
        <w:gridCol w:w="4356"/>
      </w:tblGrid>
      <w:tr w:rsidR="00B05097" w:rsidRPr="001961CF" w14:paraId="1B513AA6" w14:textId="77777777" w:rsidTr="00AC7F3C">
        <w:tc>
          <w:tcPr>
            <w:tcW w:w="4770" w:type="dxa"/>
            <w:shd w:val="clear" w:color="auto" w:fill="auto"/>
          </w:tcPr>
          <w:p w14:paraId="20924D7A" w14:textId="77777777" w:rsidR="00EA19AD" w:rsidRPr="000016C6" w:rsidRDefault="00EA19AD" w:rsidP="00CD6843">
            <w:pPr>
              <w:pStyle w:val="ListParagraph"/>
              <w:numPr>
                <w:ilvl w:val="0"/>
                <w:numId w:val="2"/>
              </w:numPr>
              <w:spacing w:after="0" w:line="240" w:lineRule="auto"/>
              <w:ind w:left="705" w:hanging="270"/>
              <w:rPr>
                <w:rFonts w:ascii="Arial" w:hAnsi="Arial" w:cs="Arial"/>
                <w:sz w:val="20"/>
                <w:szCs w:val="20"/>
              </w:rPr>
            </w:pPr>
            <w:r w:rsidRPr="000016C6">
              <w:rPr>
                <w:rFonts w:ascii="Arial" w:hAnsi="Arial" w:cs="Arial"/>
                <w:sz w:val="20"/>
                <w:szCs w:val="20"/>
              </w:rPr>
              <w:t>J.P. Morgan (S.E.A.) Limited</w:t>
            </w:r>
          </w:p>
        </w:tc>
        <w:tc>
          <w:tcPr>
            <w:tcW w:w="4356" w:type="dxa"/>
            <w:shd w:val="clear" w:color="auto" w:fill="auto"/>
          </w:tcPr>
          <w:p w14:paraId="27B30EF3" w14:textId="77777777" w:rsidR="00EA19AD" w:rsidRPr="000016C6" w:rsidRDefault="00EA19AD" w:rsidP="00CD6843">
            <w:pPr>
              <w:pStyle w:val="ListParagraph"/>
              <w:numPr>
                <w:ilvl w:val="0"/>
                <w:numId w:val="2"/>
              </w:numPr>
              <w:spacing w:after="0" w:line="240" w:lineRule="auto"/>
              <w:ind w:left="342"/>
              <w:rPr>
                <w:rFonts w:ascii="Arial" w:hAnsi="Arial" w:cs="Arial"/>
                <w:sz w:val="20"/>
                <w:szCs w:val="20"/>
              </w:rPr>
            </w:pPr>
            <w:r w:rsidRPr="000016C6">
              <w:rPr>
                <w:rFonts w:ascii="Arial" w:hAnsi="Arial" w:cs="Arial"/>
                <w:sz w:val="20"/>
                <w:szCs w:val="20"/>
              </w:rPr>
              <w:t>J.P. Morgan Securities Plc.</w:t>
            </w:r>
          </w:p>
        </w:tc>
      </w:tr>
      <w:tr w:rsidR="00B21D2E" w:rsidRPr="001961CF" w14:paraId="32B1D906" w14:textId="77777777" w:rsidTr="00AC7F3C">
        <w:tc>
          <w:tcPr>
            <w:tcW w:w="4770" w:type="dxa"/>
            <w:shd w:val="clear" w:color="auto" w:fill="auto"/>
          </w:tcPr>
          <w:p w14:paraId="1643B8E4" w14:textId="77777777" w:rsidR="00EA19AD" w:rsidRPr="000016C6" w:rsidRDefault="00EA19AD" w:rsidP="00CD6843">
            <w:pPr>
              <w:pStyle w:val="ListParagraph"/>
              <w:numPr>
                <w:ilvl w:val="0"/>
                <w:numId w:val="2"/>
              </w:numPr>
              <w:spacing w:after="0" w:line="240" w:lineRule="auto"/>
              <w:ind w:left="705" w:hanging="270"/>
              <w:rPr>
                <w:rFonts w:ascii="Arial" w:hAnsi="Arial" w:cs="Arial"/>
                <w:sz w:val="20"/>
                <w:szCs w:val="20"/>
              </w:rPr>
            </w:pPr>
            <w:r w:rsidRPr="000016C6">
              <w:rPr>
                <w:rFonts w:ascii="Arial" w:hAnsi="Arial" w:cs="Arial"/>
                <w:sz w:val="20"/>
                <w:szCs w:val="20"/>
              </w:rPr>
              <w:t>J.P. Morgan Broking (Hong Kong)</w:t>
            </w:r>
          </w:p>
        </w:tc>
        <w:tc>
          <w:tcPr>
            <w:tcW w:w="4356" w:type="dxa"/>
            <w:shd w:val="clear" w:color="auto" w:fill="auto"/>
          </w:tcPr>
          <w:p w14:paraId="3F18BA5A" w14:textId="77777777" w:rsidR="00EA19AD" w:rsidRPr="000016C6" w:rsidRDefault="00EA19AD" w:rsidP="00CD6843">
            <w:pPr>
              <w:pStyle w:val="ListParagraph"/>
              <w:numPr>
                <w:ilvl w:val="0"/>
                <w:numId w:val="2"/>
              </w:numPr>
              <w:spacing w:after="0" w:line="240" w:lineRule="auto"/>
              <w:ind w:left="342"/>
              <w:rPr>
                <w:rFonts w:ascii="Arial" w:hAnsi="Arial" w:cs="Arial"/>
                <w:sz w:val="20"/>
                <w:szCs w:val="20"/>
              </w:rPr>
            </w:pPr>
            <w:r w:rsidRPr="000016C6">
              <w:rPr>
                <w:rFonts w:ascii="Arial" w:hAnsi="Arial" w:cs="Arial"/>
                <w:sz w:val="20"/>
                <w:szCs w:val="20"/>
              </w:rPr>
              <w:t>J.P. Morgan Securities Singapore Private</w:t>
            </w:r>
          </w:p>
        </w:tc>
      </w:tr>
      <w:tr w:rsidR="00B21D2E" w:rsidRPr="000016C6" w14:paraId="3B87F474" w14:textId="77777777" w:rsidTr="00AC7F3C">
        <w:trPr>
          <w:trHeight w:val="70"/>
        </w:trPr>
        <w:tc>
          <w:tcPr>
            <w:tcW w:w="4770" w:type="dxa"/>
            <w:shd w:val="clear" w:color="auto" w:fill="auto"/>
          </w:tcPr>
          <w:p w14:paraId="6BDF9C36" w14:textId="77777777" w:rsidR="00EA19AD" w:rsidRPr="000016C6" w:rsidRDefault="00B21D2E" w:rsidP="00CD6843">
            <w:pPr>
              <w:pStyle w:val="ListParagraph"/>
              <w:spacing w:after="0" w:line="240" w:lineRule="auto"/>
              <w:ind w:left="705"/>
              <w:rPr>
                <w:rFonts w:ascii="Arial" w:hAnsi="Arial" w:cs="Arial"/>
                <w:sz w:val="20"/>
                <w:szCs w:val="20"/>
              </w:rPr>
            </w:pPr>
            <w:r w:rsidRPr="000016C6">
              <w:rPr>
                <w:rFonts w:ascii="Arial" w:hAnsi="Arial" w:cs="Arial"/>
                <w:sz w:val="20"/>
                <w:szCs w:val="20"/>
              </w:rPr>
              <w:t xml:space="preserve">   </w:t>
            </w:r>
            <w:r w:rsidR="00EA19AD" w:rsidRPr="000016C6">
              <w:rPr>
                <w:rFonts w:ascii="Arial" w:hAnsi="Arial" w:cs="Arial"/>
                <w:sz w:val="20"/>
                <w:szCs w:val="20"/>
              </w:rPr>
              <w:t>Limited</w:t>
            </w:r>
          </w:p>
        </w:tc>
        <w:tc>
          <w:tcPr>
            <w:tcW w:w="4356" w:type="dxa"/>
            <w:shd w:val="clear" w:color="auto" w:fill="auto"/>
          </w:tcPr>
          <w:p w14:paraId="7C78A612" w14:textId="77777777" w:rsidR="00EA19AD" w:rsidRPr="000016C6" w:rsidRDefault="00EA19AD" w:rsidP="00CD6843">
            <w:pPr>
              <w:ind w:left="342" w:hanging="360"/>
              <w:rPr>
                <w:rFonts w:ascii="Arial" w:hAnsi="Arial" w:cs="Arial"/>
                <w:sz w:val="20"/>
                <w:szCs w:val="20"/>
                <w:cs/>
              </w:rPr>
            </w:pPr>
            <w:r w:rsidRPr="000016C6">
              <w:rPr>
                <w:rFonts w:ascii="Arial" w:hAnsi="Arial" w:cs="Arial"/>
                <w:sz w:val="20"/>
                <w:szCs w:val="20"/>
                <w:lang w:val="en-GB"/>
              </w:rPr>
              <w:tab/>
              <w:t xml:space="preserve"> </w:t>
            </w:r>
            <w:r w:rsidRPr="000016C6">
              <w:rPr>
                <w:rFonts w:ascii="Arial" w:hAnsi="Arial" w:cs="Arial"/>
                <w:sz w:val="20"/>
                <w:szCs w:val="20"/>
                <w:cs/>
              </w:rPr>
              <w:t xml:space="preserve">  Limited</w:t>
            </w:r>
          </w:p>
        </w:tc>
      </w:tr>
      <w:tr w:rsidR="00B21D2E" w:rsidRPr="001961CF" w14:paraId="1666B7F3" w14:textId="77777777" w:rsidTr="00AC7F3C">
        <w:tc>
          <w:tcPr>
            <w:tcW w:w="4770" w:type="dxa"/>
            <w:shd w:val="clear" w:color="auto" w:fill="auto"/>
          </w:tcPr>
          <w:p w14:paraId="69B9DFFA" w14:textId="3C87D2E7" w:rsidR="00EA19AD" w:rsidRPr="000016C6" w:rsidRDefault="00EA19AD" w:rsidP="00CD6843">
            <w:pPr>
              <w:pStyle w:val="ListParagraph"/>
              <w:numPr>
                <w:ilvl w:val="0"/>
                <w:numId w:val="2"/>
              </w:numPr>
              <w:spacing w:after="0" w:line="240" w:lineRule="auto"/>
              <w:ind w:left="705" w:hanging="270"/>
              <w:rPr>
                <w:rFonts w:ascii="Arial" w:hAnsi="Arial" w:cs="Arial"/>
                <w:sz w:val="20"/>
                <w:szCs w:val="20"/>
              </w:rPr>
            </w:pPr>
            <w:r w:rsidRPr="000016C6">
              <w:rPr>
                <w:rFonts w:ascii="Arial" w:hAnsi="Arial" w:cs="Arial"/>
                <w:sz w:val="20"/>
                <w:szCs w:val="20"/>
              </w:rPr>
              <w:t xml:space="preserve">J.P. Morgan International Finance </w:t>
            </w:r>
            <w:r w:rsidR="002C495B" w:rsidRPr="000016C6">
              <w:rPr>
                <w:rFonts w:ascii="Arial" w:hAnsi="Arial" w:cs="Arial"/>
                <w:sz w:val="20"/>
                <w:szCs w:val="20"/>
              </w:rPr>
              <w:t>Limited</w:t>
            </w:r>
          </w:p>
        </w:tc>
        <w:tc>
          <w:tcPr>
            <w:tcW w:w="4356" w:type="dxa"/>
            <w:shd w:val="clear" w:color="auto" w:fill="auto"/>
          </w:tcPr>
          <w:p w14:paraId="1AD271DC" w14:textId="77777777" w:rsidR="00EA19AD" w:rsidRPr="000016C6" w:rsidRDefault="00EA19AD" w:rsidP="00CD6843">
            <w:pPr>
              <w:pStyle w:val="ListParagraph"/>
              <w:numPr>
                <w:ilvl w:val="0"/>
                <w:numId w:val="2"/>
              </w:numPr>
              <w:spacing w:after="0" w:line="240" w:lineRule="auto"/>
              <w:ind w:left="342"/>
              <w:rPr>
                <w:rFonts w:ascii="Arial" w:hAnsi="Arial" w:cs="Arial"/>
                <w:sz w:val="20"/>
                <w:szCs w:val="20"/>
              </w:rPr>
            </w:pPr>
            <w:r w:rsidRPr="000016C6">
              <w:rPr>
                <w:rFonts w:ascii="Arial" w:hAnsi="Arial" w:cs="Arial"/>
                <w:sz w:val="20"/>
                <w:szCs w:val="20"/>
              </w:rPr>
              <w:t>JPMorgan Securities Japan Co., Ltd.</w:t>
            </w:r>
          </w:p>
        </w:tc>
      </w:tr>
      <w:tr w:rsidR="00B21D2E" w:rsidRPr="001961CF" w14:paraId="077BB97C" w14:textId="77777777" w:rsidTr="00AC7F3C">
        <w:tc>
          <w:tcPr>
            <w:tcW w:w="4770" w:type="dxa"/>
            <w:shd w:val="clear" w:color="auto" w:fill="auto"/>
          </w:tcPr>
          <w:p w14:paraId="665FB7A0" w14:textId="77777777" w:rsidR="00EA19AD" w:rsidRPr="000016C6" w:rsidRDefault="00EA19AD" w:rsidP="00CD6843">
            <w:pPr>
              <w:pStyle w:val="ListParagraph"/>
              <w:numPr>
                <w:ilvl w:val="0"/>
                <w:numId w:val="2"/>
              </w:numPr>
              <w:spacing w:after="0" w:line="240" w:lineRule="auto"/>
              <w:ind w:left="705" w:hanging="270"/>
              <w:rPr>
                <w:rFonts w:ascii="Arial" w:hAnsi="Arial" w:cs="Arial"/>
                <w:sz w:val="20"/>
                <w:szCs w:val="20"/>
              </w:rPr>
            </w:pPr>
            <w:r w:rsidRPr="000016C6">
              <w:rPr>
                <w:rFonts w:ascii="Arial" w:hAnsi="Arial" w:cs="Arial"/>
                <w:sz w:val="20"/>
                <w:szCs w:val="20"/>
              </w:rPr>
              <w:t xml:space="preserve">J.P. Morgan Securities </w:t>
            </w:r>
          </w:p>
        </w:tc>
        <w:tc>
          <w:tcPr>
            <w:tcW w:w="4356" w:type="dxa"/>
            <w:shd w:val="clear" w:color="auto" w:fill="auto"/>
          </w:tcPr>
          <w:p w14:paraId="01146BE4" w14:textId="77777777" w:rsidR="00EA19AD" w:rsidRPr="000016C6" w:rsidRDefault="00EA19AD" w:rsidP="00CD6843">
            <w:pPr>
              <w:pStyle w:val="ListParagraph"/>
              <w:numPr>
                <w:ilvl w:val="0"/>
                <w:numId w:val="2"/>
              </w:numPr>
              <w:spacing w:after="0" w:line="240" w:lineRule="auto"/>
              <w:ind w:left="342" w:right="-108"/>
              <w:rPr>
                <w:rFonts w:ascii="Arial" w:hAnsi="Arial" w:cs="Arial"/>
                <w:sz w:val="20"/>
                <w:szCs w:val="20"/>
                <w:cs/>
              </w:rPr>
            </w:pPr>
            <w:r w:rsidRPr="000016C6">
              <w:rPr>
                <w:rFonts w:ascii="Arial" w:hAnsi="Arial" w:cs="Arial"/>
                <w:sz w:val="20"/>
                <w:szCs w:val="20"/>
              </w:rPr>
              <w:t>JPMorgan Ventures Energy (Asia) Pte Ltd</w:t>
            </w:r>
          </w:p>
        </w:tc>
      </w:tr>
      <w:tr w:rsidR="00B21D2E" w:rsidRPr="000016C6" w14:paraId="304C1FEF" w14:textId="77777777" w:rsidTr="00AC7F3C">
        <w:tc>
          <w:tcPr>
            <w:tcW w:w="4770" w:type="dxa"/>
            <w:shd w:val="clear" w:color="auto" w:fill="auto"/>
          </w:tcPr>
          <w:p w14:paraId="3087919B" w14:textId="77777777" w:rsidR="00EA19AD" w:rsidRPr="000016C6" w:rsidRDefault="00B21D2E" w:rsidP="00CD6843">
            <w:pPr>
              <w:pStyle w:val="ListParagraph"/>
              <w:spacing w:after="0" w:line="240" w:lineRule="auto"/>
              <w:ind w:left="705"/>
              <w:rPr>
                <w:rFonts w:ascii="Arial" w:hAnsi="Arial" w:cs="Arial"/>
                <w:sz w:val="20"/>
                <w:szCs w:val="20"/>
                <w:cs/>
              </w:rPr>
            </w:pPr>
            <w:r w:rsidRPr="000016C6">
              <w:rPr>
                <w:rFonts w:ascii="Arial" w:hAnsi="Arial" w:cs="Arial"/>
                <w:sz w:val="20"/>
                <w:szCs w:val="20"/>
              </w:rPr>
              <w:t xml:space="preserve">   </w:t>
            </w:r>
            <w:r w:rsidR="00EA19AD" w:rsidRPr="000016C6">
              <w:rPr>
                <w:rFonts w:ascii="Arial" w:hAnsi="Arial" w:cs="Arial"/>
                <w:sz w:val="20"/>
                <w:szCs w:val="20"/>
                <w:cs/>
              </w:rPr>
              <w:t>(Asia Pacific)</w:t>
            </w:r>
            <w:r w:rsidR="00EA19AD" w:rsidRPr="000016C6">
              <w:rPr>
                <w:rFonts w:ascii="Arial" w:hAnsi="Arial" w:cs="Arial"/>
                <w:sz w:val="20"/>
                <w:szCs w:val="20"/>
              </w:rPr>
              <w:t xml:space="preserve"> </w:t>
            </w:r>
            <w:r w:rsidR="00EA19AD" w:rsidRPr="000016C6">
              <w:rPr>
                <w:rFonts w:ascii="Arial" w:hAnsi="Arial" w:cs="Arial"/>
                <w:sz w:val="20"/>
                <w:szCs w:val="20"/>
                <w:cs/>
              </w:rPr>
              <w:t>Limited</w:t>
            </w:r>
          </w:p>
        </w:tc>
        <w:tc>
          <w:tcPr>
            <w:tcW w:w="4356" w:type="dxa"/>
            <w:shd w:val="clear" w:color="auto" w:fill="auto"/>
          </w:tcPr>
          <w:p w14:paraId="5BE9B831" w14:textId="77777777" w:rsidR="00EA19AD" w:rsidRPr="000016C6" w:rsidRDefault="00EA19AD" w:rsidP="00CD6843">
            <w:pPr>
              <w:ind w:left="-18"/>
              <w:rPr>
                <w:rFonts w:ascii="Arial" w:hAnsi="Arial" w:cs="Arial"/>
                <w:sz w:val="20"/>
                <w:szCs w:val="20"/>
                <w:cs/>
              </w:rPr>
            </w:pPr>
          </w:p>
        </w:tc>
      </w:tr>
      <w:tr w:rsidR="00EA19AD" w:rsidRPr="000016C6" w14:paraId="1DAFF526" w14:textId="77777777" w:rsidTr="00AC7F3C">
        <w:tc>
          <w:tcPr>
            <w:tcW w:w="4770" w:type="dxa"/>
            <w:shd w:val="clear" w:color="auto" w:fill="auto"/>
          </w:tcPr>
          <w:p w14:paraId="7371D3CF" w14:textId="77777777" w:rsidR="00EA19AD" w:rsidRPr="000016C6" w:rsidRDefault="00EA19AD" w:rsidP="00CD6843">
            <w:pPr>
              <w:pStyle w:val="ListParagraph"/>
              <w:numPr>
                <w:ilvl w:val="0"/>
                <w:numId w:val="2"/>
              </w:numPr>
              <w:spacing w:after="0" w:line="240" w:lineRule="auto"/>
              <w:ind w:left="705" w:hanging="270"/>
              <w:rPr>
                <w:rFonts w:ascii="Arial" w:hAnsi="Arial" w:cs="Arial"/>
                <w:sz w:val="20"/>
                <w:szCs w:val="20"/>
              </w:rPr>
            </w:pPr>
            <w:r w:rsidRPr="000016C6">
              <w:rPr>
                <w:rFonts w:ascii="Arial" w:hAnsi="Arial" w:cs="Arial"/>
                <w:sz w:val="20"/>
                <w:szCs w:val="20"/>
              </w:rPr>
              <w:t>J.P. Morgan Securities LLC</w:t>
            </w:r>
          </w:p>
        </w:tc>
        <w:tc>
          <w:tcPr>
            <w:tcW w:w="4356" w:type="dxa"/>
            <w:shd w:val="clear" w:color="auto" w:fill="auto"/>
          </w:tcPr>
          <w:p w14:paraId="70D7B10B" w14:textId="77777777" w:rsidR="00EA19AD" w:rsidRPr="000016C6" w:rsidRDefault="00014A02" w:rsidP="00CD6843">
            <w:pPr>
              <w:pStyle w:val="ListParagraph"/>
              <w:numPr>
                <w:ilvl w:val="0"/>
                <w:numId w:val="2"/>
              </w:numPr>
              <w:spacing w:after="0" w:line="240" w:lineRule="auto"/>
              <w:rPr>
                <w:rFonts w:ascii="Arial" w:hAnsi="Arial" w:cs="Arial"/>
                <w:sz w:val="20"/>
                <w:szCs w:val="20"/>
                <w:cs/>
              </w:rPr>
            </w:pPr>
            <w:r w:rsidRPr="000016C6">
              <w:rPr>
                <w:rFonts w:ascii="Arial" w:hAnsi="Arial" w:cs="Arial"/>
                <w:sz w:val="20"/>
                <w:szCs w:val="20"/>
              </w:rPr>
              <w:t>JPMorgan Chase Holdings LLC</w:t>
            </w:r>
          </w:p>
        </w:tc>
      </w:tr>
    </w:tbl>
    <w:p w14:paraId="7BAC62C2" w14:textId="77777777" w:rsidR="00673A06" w:rsidRPr="000016C6" w:rsidRDefault="00D4710B" w:rsidP="00CD6843">
      <w:pPr>
        <w:pStyle w:val="ListParagraph"/>
        <w:spacing w:after="0" w:line="240" w:lineRule="exact"/>
        <w:ind w:left="1080"/>
        <w:rPr>
          <w:rFonts w:ascii="Arial" w:hAnsi="Arial" w:cs="Arial"/>
          <w:sz w:val="20"/>
          <w:szCs w:val="20"/>
          <w:u w:val="single"/>
        </w:rPr>
      </w:pPr>
      <w:r w:rsidRPr="000016C6">
        <w:rPr>
          <w:rFonts w:ascii="Arial" w:hAnsi="Arial" w:cs="Arial"/>
          <w:sz w:val="20"/>
          <w:szCs w:val="20"/>
          <w:u w:val="single"/>
        </w:rPr>
        <w:br w:type="page"/>
      </w:r>
    </w:p>
    <w:p w14:paraId="1F55A723" w14:textId="77777777" w:rsidR="004C02B1" w:rsidRPr="000016C6" w:rsidRDefault="004C02B1" w:rsidP="00CD6843">
      <w:pPr>
        <w:pStyle w:val="a"/>
        <w:tabs>
          <w:tab w:val="right" w:pos="10890"/>
        </w:tabs>
        <w:ind w:left="540" w:right="0" w:hanging="540"/>
        <w:jc w:val="thaiDistribute"/>
        <w:rPr>
          <w:rFonts w:ascii="Arial" w:hAnsi="Arial" w:cs="Arial"/>
          <w:b/>
          <w:bCs/>
          <w:sz w:val="20"/>
          <w:szCs w:val="20"/>
          <w:lang w:val="en-US"/>
        </w:rPr>
      </w:pPr>
    </w:p>
    <w:p w14:paraId="33F9AA87" w14:textId="77777777" w:rsidR="00EA19AD" w:rsidRPr="000016C6" w:rsidRDefault="00EA19AD" w:rsidP="00CD6843">
      <w:pPr>
        <w:pStyle w:val="a"/>
        <w:tabs>
          <w:tab w:val="right" w:pos="10890"/>
        </w:tabs>
        <w:ind w:left="540" w:right="0" w:hanging="540"/>
        <w:jc w:val="thaiDistribute"/>
        <w:rPr>
          <w:rFonts w:ascii="Arial" w:hAnsi="Arial" w:cs="Arial"/>
          <w:b/>
          <w:bCs/>
          <w:sz w:val="20"/>
          <w:szCs w:val="20"/>
          <w:lang w:val="en-US"/>
        </w:rPr>
      </w:pPr>
    </w:p>
    <w:p w14:paraId="59CDE49A" w14:textId="77777777" w:rsidR="00503D2B" w:rsidRPr="000016C6" w:rsidRDefault="00503D2B" w:rsidP="00CD6843">
      <w:pPr>
        <w:pStyle w:val="a"/>
        <w:tabs>
          <w:tab w:val="right" w:pos="3960"/>
          <w:tab w:val="right" w:pos="7200"/>
        </w:tabs>
        <w:ind w:left="540" w:right="0"/>
        <w:jc w:val="both"/>
        <w:rPr>
          <w:rFonts w:ascii="Arial" w:hAnsi="Arial" w:cs="Arial"/>
          <w:sz w:val="20"/>
          <w:szCs w:val="20"/>
          <w:lang w:val="en-GB"/>
        </w:rPr>
      </w:pPr>
      <w:r w:rsidRPr="000016C6">
        <w:rPr>
          <w:rFonts w:ascii="Arial" w:hAnsi="Arial" w:cs="Arial"/>
          <w:sz w:val="20"/>
          <w:szCs w:val="20"/>
          <w:lang w:val="en-GB"/>
        </w:rPr>
        <w:t>Significant transactions can be summarised as follows:</w:t>
      </w:r>
    </w:p>
    <w:p w14:paraId="4AC7C5E8" w14:textId="77777777" w:rsidR="00CD0B92" w:rsidRPr="000016C6" w:rsidRDefault="00CD0B92" w:rsidP="00CD6843">
      <w:pPr>
        <w:pStyle w:val="a"/>
        <w:tabs>
          <w:tab w:val="right" w:pos="3960"/>
          <w:tab w:val="right" w:pos="7200"/>
        </w:tabs>
        <w:ind w:left="1080" w:right="0"/>
        <w:jc w:val="both"/>
        <w:rPr>
          <w:rFonts w:ascii="Arial" w:hAnsi="Arial" w:cs="Arial"/>
          <w:sz w:val="20"/>
          <w:szCs w:val="20"/>
          <w:lang w:val="en-GB"/>
        </w:rPr>
      </w:pPr>
    </w:p>
    <w:tbl>
      <w:tblPr>
        <w:tblW w:w="9000" w:type="dxa"/>
        <w:tblInd w:w="18" w:type="dxa"/>
        <w:tblLayout w:type="fixed"/>
        <w:tblLook w:val="0000" w:firstRow="0" w:lastRow="0" w:firstColumn="0" w:lastColumn="0" w:noHBand="0" w:noVBand="0"/>
      </w:tblPr>
      <w:tblGrid>
        <w:gridCol w:w="5832"/>
        <w:gridCol w:w="1584"/>
        <w:gridCol w:w="1584"/>
      </w:tblGrid>
      <w:tr w:rsidR="00370C76" w:rsidRPr="000016C6" w14:paraId="30F2A12E" w14:textId="77777777" w:rsidTr="0006595A">
        <w:trPr>
          <w:trHeight w:val="20"/>
        </w:trPr>
        <w:tc>
          <w:tcPr>
            <w:tcW w:w="5832" w:type="dxa"/>
            <w:vAlign w:val="bottom"/>
          </w:tcPr>
          <w:p w14:paraId="0EA78B38" w14:textId="77777777" w:rsidR="00370C76" w:rsidRPr="000016C6" w:rsidRDefault="00370C76" w:rsidP="00CD6843">
            <w:pPr>
              <w:pStyle w:val="a"/>
              <w:tabs>
                <w:tab w:val="right" w:pos="10890"/>
              </w:tabs>
              <w:ind w:left="420" w:right="0"/>
              <w:rPr>
                <w:rFonts w:ascii="Arial" w:hAnsi="Arial" w:cs="Arial"/>
                <w:sz w:val="20"/>
                <w:szCs w:val="20"/>
                <w:lang w:val="en-US"/>
              </w:rPr>
            </w:pPr>
          </w:p>
        </w:tc>
        <w:tc>
          <w:tcPr>
            <w:tcW w:w="1584" w:type="dxa"/>
            <w:tcBorders>
              <w:top w:val="single" w:sz="4" w:space="0" w:color="auto"/>
            </w:tcBorders>
            <w:vAlign w:val="bottom"/>
          </w:tcPr>
          <w:p w14:paraId="4C9495D8" w14:textId="272B2711" w:rsidR="00370C76" w:rsidRPr="000016C6" w:rsidRDefault="00370C76"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c>
          <w:tcPr>
            <w:tcW w:w="1584" w:type="dxa"/>
            <w:tcBorders>
              <w:top w:val="single" w:sz="4" w:space="0" w:color="auto"/>
            </w:tcBorders>
            <w:vAlign w:val="bottom"/>
          </w:tcPr>
          <w:p w14:paraId="7B4569A4" w14:textId="7A532201" w:rsidR="00370C76" w:rsidRPr="000016C6" w:rsidRDefault="00370C76"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As at</w:t>
            </w:r>
          </w:p>
        </w:tc>
      </w:tr>
      <w:tr w:rsidR="00370C76" w:rsidRPr="000016C6" w14:paraId="11799658" w14:textId="77777777" w:rsidTr="0025073C">
        <w:trPr>
          <w:trHeight w:val="20"/>
        </w:trPr>
        <w:tc>
          <w:tcPr>
            <w:tcW w:w="5832" w:type="dxa"/>
            <w:vAlign w:val="bottom"/>
          </w:tcPr>
          <w:p w14:paraId="1D30A54A" w14:textId="77777777" w:rsidR="00370C76" w:rsidRPr="000016C6" w:rsidRDefault="00370C76" w:rsidP="00CD6843">
            <w:pPr>
              <w:pStyle w:val="a"/>
              <w:tabs>
                <w:tab w:val="right" w:pos="10890"/>
              </w:tabs>
              <w:ind w:left="420" w:right="0"/>
              <w:rPr>
                <w:rFonts w:ascii="Arial" w:hAnsi="Arial" w:cs="Arial"/>
                <w:sz w:val="20"/>
                <w:szCs w:val="20"/>
                <w:lang w:val="en-US"/>
              </w:rPr>
            </w:pPr>
          </w:p>
        </w:tc>
        <w:tc>
          <w:tcPr>
            <w:tcW w:w="1584" w:type="dxa"/>
            <w:vAlign w:val="bottom"/>
          </w:tcPr>
          <w:p w14:paraId="6E41D7FB" w14:textId="4BB8CD82" w:rsidR="00370C76" w:rsidRPr="000016C6" w:rsidRDefault="00370C76"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30 June</w:t>
            </w:r>
          </w:p>
        </w:tc>
        <w:tc>
          <w:tcPr>
            <w:tcW w:w="1584" w:type="dxa"/>
            <w:vAlign w:val="bottom"/>
          </w:tcPr>
          <w:p w14:paraId="6F0798B0" w14:textId="589D7705" w:rsidR="00370C76" w:rsidRPr="000016C6" w:rsidRDefault="00370C76"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31 December</w:t>
            </w:r>
          </w:p>
        </w:tc>
      </w:tr>
      <w:tr w:rsidR="003E5382" w:rsidRPr="000016C6" w14:paraId="6E8FA816" w14:textId="77777777" w:rsidTr="0006595A">
        <w:trPr>
          <w:trHeight w:val="20"/>
        </w:trPr>
        <w:tc>
          <w:tcPr>
            <w:tcW w:w="5832" w:type="dxa"/>
            <w:vAlign w:val="bottom"/>
          </w:tcPr>
          <w:p w14:paraId="6D002693" w14:textId="77777777" w:rsidR="003E5382" w:rsidRPr="000016C6" w:rsidRDefault="003E5382" w:rsidP="00CD6843">
            <w:pPr>
              <w:pStyle w:val="a"/>
              <w:tabs>
                <w:tab w:val="right" w:pos="10890"/>
              </w:tabs>
              <w:ind w:left="420" w:right="0"/>
              <w:rPr>
                <w:rFonts w:ascii="Arial" w:hAnsi="Arial" w:cs="Arial"/>
                <w:sz w:val="20"/>
                <w:szCs w:val="20"/>
                <w:lang w:val="en-US"/>
              </w:rPr>
            </w:pPr>
          </w:p>
        </w:tc>
        <w:tc>
          <w:tcPr>
            <w:tcW w:w="1584" w:type="dxa"/>
            <w:vAlign w:val="bottom"/>
          </w:tcPr>
          <w:p w14:paraId="39D4D8AD" w14:textId="2B0E16D1" w:rsidR="003E5382"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vAlign w:val="bottom"/>
          </w:tcPr>
          <w:p w14:paraId="358947AE" w14:textId="23F52857" w:rsidR="003E5382"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3E5382" w:rsidRPr="000016C6" w14:paraId="614A049B" w14:textId="77777777" w:rsidTr="0006595A">
        <w:trPr>
          <w:trHeight w:val="20"/>
        </w:trPr>
        <w:tc>
          <w:tcPr>
            <w:tcW w:w="5832" w:type="dxa"/>
            <w:vAlign w:val="bottom"/>
          </w:tcPr>
          <w:p w14:paraId="183057F2" w14:textId="77777777" w:rsidR="003E5382" w:rsidRPr="000016C6" w:rsidRDefault="003E5382" w:rsidP="00CD6843">
            <w:pPr>
              <w:pStyle w:val="a"/>
              <w:tabs>
                <w:tab w:val="right" w:pos="10890"/>
              </w:tabs>
              <w:ind w:left="420" w:right="0"/>
              <w:rPr>
                <w:rFonts w:ascii="Arial" w:hAnsi="Arial" w:cs="Arial"/>
                <w:sz w:val="20"/>
                <w:szCs w:val="20"/>
                <w:lang w:val="en-US"/>
              </w:rPr>
            </w:pPr>
          </w:p>
        </w:tc>
        <w:tc>
          <w:tcPr>
            <w:tcW w:w="1584" w:type="dxa"/>
            <w:tcBorders>
              <w:bottom w:val="single" w:sz="4" w:space="0" w:color="auto"/>
            </w:tcBorders>
            <w:vAlign w:val="bottom"/>
          </w:tcPr>
          <w:p w14:paraId="11AA8D73" w14:textId="77777777" w:rsidR="003E5382" w:rsidRPr="000016C6" w:rsidRDefault="003E5382" w:rsidP="00CD6843">
            <w:pPr>
              <w:pStyle w:val="a"/>
              <w:tabs>
                <w:tab w:val="decimal" w:pos="1469"/>
              </w:tabs>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bottom w:val="single" w:sz="4" w:space="0" w:color="auto"/>
            </w:tcBorders>
            <w:vAlign w:val="bottom"/>
          </w:tcPr>
          <w:p w14:paraId="57012089" w14:textId="77777777" w:rsidR="003E5382" w:rsidRPr="000016C6" w:rsidRDefault="003E5382" w:rsidP="00CD6843">
            <w:pPr>
              <w:pStyle w:val="a"/>
              <w:tabs>
                <w:tab w:val="decimal" w:pos="1354"/>
              </w:tabs>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3E5382" w:rsidRPr="000016C6" w14:paraId="7F09E9AF" w14:textId="77777777" w:rsidTr="00CD6843">
        <w:trPr>
          <w:trHeight w:val="20"/>
        </w:trPr>
        <w:tc>
          <w:tcPr>
            <w:tcW w:w="5832" w:type="dxa"/>
            <w:vAlign w:val="bottom"/>
          </w:tcPr>
          <w:p w14:paraId="6F9F8A2B" w14:textId="77777777" w:rsidR="003E5382" w:rsidRPr="000016C6" w:rsidRDefault="003E5382" w:rsidP="00CD6843">
            <w:pPr>
              <w:pStyle w:val="a"/>
              <w:tabs>
                <w:tab w:val="left" w:pos="2430"/>
                <w:tab w:val="right" w:pos="10890"/>
              </w:tabs>
              <w:ind w:left="420" w:right="-11"/>
              <w:rPr>
                <w:rFonts w:ascii="Arial" w:hAnsi="Arial" w:cs="Arial"/>
                <w:sz w:val="20"/>
                <w:szCs w:val="20"/>
                <w:u w:val="single"/>
                <w:cs/>
              </w:rPr>
            </w:pPr>
            <w:r w:rsidRPr="000016C6">
              <w:rPr>
                <w:rFonts w:ascii="Arial" w:hAnsi="Arial" w:cs="Arial"/>
                <w:b/>
                <w:bCs/>
                <w:sz w:val="20"/>
                <w:szCs w:val="20"/>
                <w:lang w:val="en-US"/>
              </w:rPr>
              <w:t>Statement of financial position</w:t>
            </w:r>
          </w:p>
        </w:tc>
        <w:tc>
          <w:tcPr>
            <w:tcW w:w="1584" w:type="dxa"/>
            <w:tcBorders>
              <w:top w:val="single" w:sz="4" w:space="0" w:color="auto"/>
            </w:tcBorders>
            <w:shd w:val="clear" w:color="auto" w:fill="FAFAFA"/>
            <w:vAlign w:val="bottom"/>
          </w:tcPr>
          <w:p w14:paraId="568487FC" w14:textId="77777777" w:rsidR="003E5382" w:rsidRPr="000016C6" w:rsidRDefault="003E5382" w:rsidP="00CD6843">
            <w:pPr>
              <w:pStyle w:val="a"/>
              <w:tabs>
                <w:tab w:val="decimal" w:pos="1469"/>
              </w:tabs>
              <w:ind w:right="-72"/>
              <w:jc w:val="right"/>
              <w:rPr>
                <w:rFonts w:ascii="Arial" w:hAnsi="Arial" w:cs="Arial"/>
                <w:b/>
                <w:bCs/>
                <w:sz w:val="20"/>
                <w:szCs w:val="20"/>
                <w:lang w:val="en-US"/>
              </w:rPr>
            </w:pPr>
          </w:p>
        </w:tc>
        <w:tc>
          <w:tcPr>
            <w:tcW w:w="1584" w:type="dxa"/>
            <w:tcBorders>
              <w:top w:val="single" w:sz="4" w:space="0" w:color="auto"/>
            </w:tcBorders>
            <w:vAlign w:val="bottom"/>
          </w:tcPr>
          <w:p w14:paraId="3561ABD5" w14:textId="77777777" w:rsidR="003E5382" w:rsidRPr="000016C6" w:rsidRDefault="003E5382" w:rsidP="00CD6843">
            <w:pPr>
              <w:pStyle w:val="a"/>
              <w:tabs>
                <w:tab w:val="decimal" w:pos="1354"/>
              </w:tabs>
              <w:ind w:right="-72"/>
              <w:jc w:val="right"/>
              <w:rPr>
                <w:rFonts w:ascii="Arial" w:hAnsi="Arial" w:cs="Arial"/>
                <w:sz w:val="20"/>
                <w:szCs w:val="20"/>
                <w:lang w:val="en-US"/>
              </w:rPr>
            </w:pPr>
          </w:p>
        </w:tc>
      </w:tr>
      <w:tr w:rsidR="003E5382" w:rsidRPr="000016C6" w14:paraId="075DFC3F" w14:textId="77777777" w:rsidTr="00CD6843">
        <w:trPr>
          <w:trHeight w:val="20"/>
        </w:trPr>
        <w:tc>
          <w:tcPr>
            <w:tcW w:w="5832" w:type="dxa"/>
            <w:vAlign w:val="bottom"/>
          </w:tcPr>
          <w:p w14:paraId="3A56E093" w14:textId="77777777" w:rsidR="003E5382" w:rsidRPr="000016C6" w:rsidRDefault="003E5382" w:rsidP="00CD6843">
            <w:pPr>
              <w:pStyle w:val="a"/>
              <w:tabs>
                <w:tab w:val="left" w:pos="2430"/>
                <w:tab w:val="right" w:pos="10890"/>
              </w:tabs>
              <w:ind w:left="420" w:right="-11"/>
              <w:rPr>
                <w:rFonts w:ascii="Arial" w:hAnsi="Arial" w:cs="Arial"/>
                <w:b/>
                <w:bCs/>
                <w:sz w:val="20"/>
                <w:szCs w:val="20"/>
                <w:lang w:val="en-US"/>
              </w:rPr>
            </w:pPr>
          </w:p>
        </w:tc>
        <w:tc>
          <w:tcPr>
            <w:tcW w:w="1584" w:type="dxa"/>
            <w:shd w:val="clear" w:color="auto" w:fill="FAFAFA"/>
            <w:vAlign w:val="bottom"/>
          </w:tcPr>
          <w:p w14:paraId="31F246F0" w14:textId="77777777" w:rsidR="003E5382" w:rsidRPr="000016C6" w:rsidRDefault="003E5382" w:rsidP="00CD6843">
            <w:pPr>
              <w:pStyle w:val="a"/>
              <w:tabs>
                <w:tab w:val="decimal" w:pos="1469"/>
              </w:tabs>
              <w:ind w:right="-72"/>
              <w:jc w:val="right"/>
              <w:rPr>
                <w:rFonts w:ascii="Arial" w:hAnsi="Arial" w:cs="Arial"/>
                <w:b/>
                <w:bCs/>
                <w:sz w:val="20"/>
                <w:szCs w:val="20"/>
                <w:lang w:val="en-US"/>
              </w:rPr>
            </w:pPr>
          </w:p>
        </w:tc>
        <w:tc>
          <w:tcPr>
            <w:tcW w:w="1584" w:type="dxa"/>
            <w:vAlign w:val="bottom"/>
          </w:tcPr>
          <w:p w14:paraId="36982F5E" w14:textId="77777777" w:rsidR="003E5382" w:rsidRPr="000016C6" w:rsidRDefault="003E5382" w:rsidP="00CD6843">
            <w:pPr>
              <w:pStyle w:val="a"/>
              <w:tabs>
                <w:tab w:val="decimal" w:pos="1354"/>
              </w:tabs>
              <w:ind w:right="-72"/>
              <w:jc w:val="right"/>
              <w:rPr>
                <w:rFonts w:ascii="Arial" w:hAnsi="Arial" w:cs="Arial"/>
                <w:sz w:val="20"/>
                <w:szCs w:val="20"/>
                <w:lang w:val="en-US"/>
              </w:rPr>
            </w:pPr>
          </w:p>
        </w:tc>
      </w:tr>
      <w:tr w:rsidR="003E5382" w:rsidRPr="000016C6" w14:paraId="38DCD331" w14:textId="77777777" w:rsidTr="00CD6843">
        <w:trPr>
          <w:trHeight w:val="20"/>
        </w:trPr>
        <w:tc>
          <w:tcPr>
            <w:tcW w:w="5832" w:type="dxa"/>
            <w:vAlign w:val="bottom"/>
          </w:tcPr>
          <w:p w14:paraId="3BA2C139" w14:textId="77777777" w:rsidR="003E5382" w:rsidRPr="000016C6" w:rsidRDefault="003E5382" w:rsidP="00CD6843">
            <w:pPr>
              <w:pStyle w:val="a"/>
              <w:tabs>
                <w:tab w:val="left" w:pos="2430"/>
                <w:tab w:val="right" w:pos="10890"/>
              </w:tabs>
              <w:ind w:left="420" w:right="-11"/>
              <w:rPr>
                <w:rFonts w:ascii="Arial" w:hAnsi="Arial" w:cs="Arial"/>
                <w:b/>
                <w:bCs/>
                <w:sz w:val="20"/>
                <w:szCs w:val="20"/>
                <w:cs/>
              </w:rPr>
            </w:pPr>
            <w:r w:rsidRPr="000016C6">
              <w:rPr>
                <w:rFonts w:ascii="Arial" w:hAnsi="Arial" w:cs="Arial"/>
                <w:sz w:val="20"/>
                <w:szCs w:val="20"/>
                <w:u w:val="single"/>
                <w:lang w:val="en-US"/>
              </w:rPr>
              <w:t>Cash and cash equivalents</w:t>
            </w:r>
          </w:p>
        </w:tc>
        <w:tc>
          <w:tcPr>
            <w:tcW w:w="1584" w:type="dxa"/>
            <w:shd w:val="clear" w:color="auto" w:fill="FAFAFA"/>
            <w:vAlign w:val="bottom"/>
          </w:tcPr>
          <w:p w14:paraId="6DDB745B" w14:textId="77777777" w:rsidR="003E5382" w:rsidRPr="000016C6" w:rsidRDefault="003E5382" w:rsidP="00CD6843">
            <w:pPr>
              <w:pStyle w:val="a"/>
              <w:tabs>
                <w:tab w:val="decimal" w:pos="1469"/>
              </w:tabs>
              <w:ind w:right="-72"/>
              <w:jc w:val="right"/>
              <w:rPr>
                <w:rFonts w:ascii="Arial" w:hAnsi="Arial" w:cs="Arial"/>
                <w:sz w:val="20"/>
                <w:szCs w:val="20"/>
                <w:lang w:val="en-US"/>
              </w:rPr>
            </w:pPr>
          </w:p>
        </w:tc>
        <w:tc>
          <w:tcPr>
            <w:tcW w:w="1584" w:type="dxa"/>
            <w:vAlign w:val="bottom"/>
          </w:tcPr>
          <w:p w14:paraId="170BC04C" w14:textId="77777777" w:rsidR="003E5382" w:rsidRPr="000016C6" w:rsidRDefault="003E5382" w:rsidP="00CD6843">
            <w:pPr>
              <w:pStyle w:val="a"/>
              <w:tabs>
                <w:tab w:val="decimal" w:pos="1354"/>
              </w:tabs>
              <w:ind w:right="-72"/>
              <w:jc w:val="right"/>
              <w:rPr>
                <w:rFonts w:ascii="Arial" w:hAnsi="Arial" w:cs="Arial"/>
                <w:sz w:val="20"/>
                <w:szCs w:val="20"/>
                <w:lang w:val="en-US"/>
              </w:rPr>
            </w:pPr>
          </w:p>
        </w:tc>
      </w:tr>
      <w:tr w:rsidR="008B01A9" w:rsidRPr="000016C6" w14:paraId="0C3E0279" w14:textId="77777777" w:rsidTr="00CD6843">
        <w:trPr>
          <w:trHeight w:val="20"/>
        </w:trPr>
        <w:tc>
          <w:tcPr>
            <w:tcW w:w="5832" w:type="dxa"/>
            <w:vAlign w:val="bottom"/>
          </w:tcPr>
          <w:p w14:paraId="0A9EBF64" w14:textId="77777777" w:rsidR="008B01A9" w:rsidRPr="000016C6" w:rsidRDefault="008B01A9" w:rsidP="00CD6843">
            <w:pPr>
              <w:pStyle w:val="a"/>
              <w:tabs>
                <w:tab w:val="left" w:pos="2430"/>
                <w:tab w:val="right" w:pos="10890"/>
              </w:tabs>
              <w:ind w:left="420" w:right="-11"/>
              <w:rPr>
                <w:rFonts w:ascii="Arial" w:hAnsi="Arial" w:cs="Arial"/>
                <w:spacing w:val="-6"/>
                <w:sz w:val="20"/>
                <w:szCs w:val="20"/>
                <w:lang w:val="en-GB"/>
              </w:rPr>
            </w:pPr>
            <w:r w:rsidRPr="000016C6">
              <w:rPr>
                <w:rFonts w:ascii="Arial" w:hAnsi="Arial" w:cs="Arial"/>
                <w:sz w:val="20"/>
                <w:szCs w:val="20"/>
                <w:lang w:val="en-GB"/>
              </w:rPr>
              <w:t>Branch of the fellow subsidiary</w:t>
            </w:r>
          </w:p>
        </w:tc>
        <w:tc>
          <w:tcPr>
            <w:tcW w:w="1584" w:type="dxa"/>
            <w:tcBorders>
              <w:bottom w:val="single" w:sz="4" w:space="0" w:color="auto"/>
            </w:tcBorders>
            <w:shd w:val="clear" w:color="auto" w:fill="FAFAFA"/>
            <w:vAlign w:val="bottom"/>
          </w:tcPr>
          <w:p w14:paraId="072128D6" w14:textId="41A9194B" w:rsidR="008B01A9" w:rsidRPr="000016C6" w:rsidRDefault="0038601F"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2,626,225,855</w:t>
            </w:r>
          </w:p>
        </w:tc>
        <w:tc>
          <w:tcPr>
            <w:tcW w:w="1584" w:type="dxa"/>
            <w:tcBorders>
              <w:bottom w:val="single" w:sz="4" w:space="0" w:color="auto"/>
            </w:tcBorders>
            <w:vAlign w:val="bottom"/>
          </w:tcPr>
          <w:p w14:paraId="1E28547D" w14:textId="6397E43C"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3,083,108,716</w:t>
            </w:r>
          </w:p>
        </w:tc>
      </w:tr>
      <w:tr w:rsidR="008B01A9" w:rsidRPr="000016C6" w14:paraId="042FEBC7" w14:textId="77777777" w:rsidTr="00CD6843">
        <w:trPr>
          <w:trHeight w:val="20"/>
        </w:trPr>
        <w:tc>
          <w:tcPr>
            <w:tcW w:w="5832" w:type="dxa"/>
            <w:vAlign w:val="bottom"/>
          </w:tcPr>
          <w:p w14:paraId="41F1A53D" w14:textId="77777777" w:rsidR="008B01A9" w:rsidRPr="000016C6" w:rsidRDefault="008B01A9" w:rsidP="00CD6843">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6E5CE15C" w14:textId="77777777" w:rsidR="008B01A9" w:rsidRPr="000016C6" w:rsidRDefault="008B01A9" w:rsidP="00CD6843">
            <w:pPr>
              <w:pStyle w:val="a"/>
              <w:tabs>
                <w:tab w:val="right" w:pos="10890"/>
              </w:tabs>
              <w:ind w:left="1080" w:right="-11"/>
              <w:jc w:val="right"/>
              <w:rPr>
                <w:rFonts w:ascii="Arial" w:hAnsi="Arial" w:cs="Arial"/>
                <w:sz w:val="20"/>
                <w:szCs w:val="20"/>
                <w:lang w:val="en-US"/>
              </w:rPr>
            </w:pPr>
          </w:p>
        </w:tc>
        <w:tc>
          <w:tcPr>
            <w:tcW w:w="1584" w:type="dxa"/>
            <w:tcBorders>
              <w:top w:val="single" w:sz="4" w:space="0" w:color="auto"/>
            </w:tcBorders>
            <w:vAlign w:val="bottom"/>
          </w:tcPr>
          <w:p w14:paraId="7C3E7C35" w14:textId="77777777" w:rsidR="008B01A9" w:rsidRPr="000016C6" w:rsidRDefault="008B01A9" w:rsidP="00CD6843">
            <w:pPr>
              <w:pStyle w:val="a"/>
              <w:tabs>
                <w:tab w:val="right" w:pos="10890"/>
              </w:tabs>
              <w:ind w:left="1080" w:right="-11"/>
              <w:jc w:val="right"/>
              <w:rPr>
                <w:rFonts w:ascii="Arial" w:hAnsi="Arial" w:cs="Arial"/>
                <w:sz w:val="20"/>
                <w:szCs w:val="20"/>
                <w:lang w:val="en-US"/>
              </w:rPr>
            </w:pPr>
          </w:p>
        </w:tc>
      </w:tr>
      <w:tr w:rsidR="008B01A9" w:rsidRPr="000016C6" w14:paraId="22A21357" w14:textId="77777777" w:rsidTr="00CD6843">
        <w:trPr>
          <w:trHeight w:val="20"/>
        </w:trPr>
        <w:tc>
          <w:tcPr>
            <w:tcW w:w="5832" w:type="dxa"/>
            <w:vAlign w:val="bottom"/>
          </w:tcPr>
          <w:p w14:paraId="3D74E1C6"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48063069" w14:textId="0F3C1ED3" w:rsidR="008B01A9" w:rsidRPr="000016C6" w:rsidRDefault="0038601F"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2,626,225,855</w:t>
            </w:r>
          </w:p>
        </w:tc>
        <w:tc>
          <w:tcPr>
            <w:tcW w:w="1584" w:type="dxa"/>
            <w:tcBorders>
              <w:bottom w:val="single" w:sz="4" w:space="0" w:color="auto"/>
            </w:tcBorders>
            <w:vAlign w:val="bottom"/>
          </w:tcPr>
          <w:p w14:paraId="307C10ED" w14:textId="42B66D11"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3,083,108,716</w:t>
            </w:r>
          </w:p>
        </w:tc>
      </w:tr>
      <w:tr w:rsidR="008B01A9" w:rsidRPr="000016C6" w14:paraId="2C2CB7A5" w14:textId="77777777" w:rsidTr="00CD6843">
        <w:trPr>
          <w:trHeight w:val="20"/>
        </w:trPr>
        <w:tc>
          <w:tcPr>
            <w:tcW w:w="5832" w:type="dxa"/>
            <w:vAlign w:val="bottom"/>
          </w:tcPr>
          <w:p w14:paraId="3ECCAFC5" w14:textId="77777777" w:rsidR="008B01A9" w:rsidRPr="000016C6" w:rsidRDefault="008B01A9" w:rsidP="00CD6843">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4D7FF720" w14:textId="77777777" w:rsidR="008B01A9" w:rsidRPr="000016C6" w:rsidRDefault="008B01A9" w:rsidP="00CD6843">
            <w:pPr>
              <w:pStyle w:val="a"/>
              <w:tabs>
                <w:tab w:val="right" w:pos="10890"/>
              </w:tabs>
              <w:ind w:left="1080" w:right="-11"/>
              <w:jc w:val="right"/>
              <w:rPr>
                <w:rFonts w:ascii="Arial" w:hAnsi="Arial" w:cs="Arial"/>
                <w:sz w:val="20"/>
                <w:szCs w:val="20"/>
                <w:lang w:val="en-US"/>
              </w:rPr>
            </w:pPr>
          </w:p>
        </w:tc>
        <w:tc>
          <w:tcPr>
            <w:tcW w:w="1584" w:type="dxa"/>
            <w:tcBorders>
              <w:top w:val="single" w:sz="4" w:space="0" w:color="auto"/>
            </w:tcBorders>
            <w:vAlign w:val="bottom"/>
          </w:tcPr>
          <w:p w14:paraId="4138694E" w14:textId="77777777" w:rsidR="008B01A9" w:rsidRPr="000016C6" w:rsidRDefault="008B01A9" w:rsidP="00CD6843">
            <w:pPr>
              <w:pStyle w:val="a"/>
              <w:tabs>
                <w:tab w:val="right" w:pos="10890"/>
              </w:tabs>
              <w:ind w:left="1080" w:right="-11"/>
              <w:jc w:val="right"/>
              <w:rPr>
                <w:rFonts w:ascii="Arial" w:hAnsi="Arial" w:cs="Arial"/>
                <w:sz w:val="20"/>
                <w:szCs w:val="20"/>
                <w:lang w:val="en-US"/>
              </w:rPr>
            </w:pPr>
          </w:p>
        </w:tc>
      </w:tr>
      <w:tr w:rsidR="008B01A9" w:rsidRPr="001961CF" w14:paraId="4C697E22" w14:textId="77777777" w:rsidTr="00CD6843">
        <w:trPr>
          <w:trHeight w:val="20"/>
        </w:trPr>
        <w:tc>
          <w:tcPr>
            <w:tcW w:w="5832" w:type="dxa"/>
            <w:vAlign w:val="bottom"/>
          </w:tcPr>
          <w:p w14:paraId="4A8DF468" w14:textId="560CA05B" w:rsidR="008B01A9" w:rsidRPr="000016C6" w:rsidRDefault="008B01A9" w:rsidP="00CD6843">
            <w:pPr>
              <w:pStyle w:val="a"/>
              <w:tabs>
                <w:tab w:val="left" w:pos="2430"/>
                <w:tab w:val="right" w:pos="10890"/>
              </w:tabs>
              <w:ind w:left="420" w:right="-11"/>
              <w:rPr>
                <w:rFonts w:ascii="Arial" w:hAnsi="Arial" w:cs="Arial"/>
                <w:sz w:val="20"/>
                <w:szCs w:val="20"/>
                <w:lang w:val="en-GB"/>
              </w:rPr>
            </w:pPr>
            <w:r w:rsidRPr="000016C6">
              <w:rPr>
                <w:rFonts w:ascii="Arial" w:hAnsi="Arial" w:cs="Arial"/>
                <w:sz w:val="20"/>
                <w:szCs w:val="20"/>
                <w:u w:val="single"/>
                <w:lang w:val="en-US"/>
              </w:rPr>
              <w:t>Securities and derivatives business receivables</w:t>
            </w:r>
          </w:p>
        </w:tc>
        <w:tc>
          <w:tcPr>
            <w:tcW w:w="1584" w:type="dxa"/>
            <w:shd w:val="clear" w:color="auto" w:fill="FAFAFA"/>
            <w:vAlign w:val="bottom"/>
          </w:tcPr>
          <w:p w14:paraId="42E60DDA" w14:textId="77777777" w:rsidR="008B01A9" w:rsidRPr="000016C6" w:rsidRDefault="008B01A9" w:rsidP="00CD6843">
            <w:pPr>
              <w:pStyle w:val="a"/>
              <w:tabs>
                <w:tab w:val="decimal" w:pos="1469"/>
              </w:tabs>
              <w:ind w:right="-72"/>
              <w:jc w:val="right"/>
              <w:rPr>
                <w:rFonts w:ascii="Arial" w:hAnsi="Arial" w:cs="Arial"/>
                <w:sz w:val="20"/>
                <w:szCs w:val="20"/>
                <w:lang w:val="en-US"/>
              </w:rPr>
            </w:pPr>
          </w:p>
        </w:tc>
        <w:tc>
          <w:tcPr>
            <w:tcW w:w="1584" w:type="dxa"/>
            <w:vAlign w:val="bottom"/>
          </w:tcPr>
          <w:p w14:paraId="0EAE3665" w14:textId="77777777" w:rsidR="008B01A9" w:rsidRPr="000016C6" w:rsidRDefault="008B01A9" w:rsidP="00CD6843">
            <w:pPr>
              <w:pStyle w:val="a"/>
              <w:tabs>
                <w:tab w:val="decimal" w:pos="1469"/>
              </w:tabs>
              <w:ind w:right="-72"/>
              <w:jc w:val="right"/>
              <w:rPr>
                <w:rFonts w:ascii="Arial" w:hAnsi="Arial" w:cs="Arial"/>
                <w:sz w:val="20"/>
                <w:szCs w:val="20"/>
                <w:lang w:val="en-US"/>
              </w:rPr>
            </w:pPr>
          </w:p>
        </w:tc>
      </w:tr>
      <w:tr w:rsidR="008B01A9" w:rsidRPr="000016C6" w14:paraId="049956F5" w14:textId="77777777" w:rsidTr="00CD6843">
        <w:trPr>
          <w:trHeight w:val="20"/>
        </w:trPr>
        <w:tc>
          <w:tcPr>
            <w:tcW w:w="5832" w:type="dxa"/>
            <w:vAlign w:val="bottom"/>
          </w:tcPr>
          <w:p w14:paraId="0618B619" w14:textId="77777777" w:rsidR="008B01A9" w:rsidRPr="000016C6" w:rsidRDefault="008B01A9" w:rsidP="00CD6843">
            <w:pPr>
              <w:pStyle w:val="Header"/>
              <w:tabs>
                <w:tab w:val="left" w:pos="2430"/>
                <w:tab w:val="right" w:pos="10890"/>
              </w:tabs>
              <w:ind w:left="420" w:right="-11"/>
              <w:rPr>
                <w:rFonts w:ascii="Arial" w:hAnsi="Arial" w:cs="Arial"/>
                <w:sz w:val="20"/>
                <w:szCs w:val="20"/>
                <w:cs/>
                <w:lang w:eastAsia="en-US"/>
              </w:rPr>
            </w:pPr>
            <w:r w:rsidRPr="000016C6">
              <w:rPr>
                <w:rFonts w:ascii="Arial" w:hAnsi="Arial" w:cs="Arial"/>
                <w:sz w:val="20"/>
                <w:szCs w:val="20"/>
                <w:lang w:val="en-US" w:eastAsia="en-US"/>
              </w:rPr>
              <w:t>Fellow subsidiary</w:t>
            </w:r>
          </w:p>
        </w:tc>
        <w:tc>
          <w:tcPr>
            <w:tcW w:w="1584" w:type="dxa"/>
            <w:tcBorders>
              <w:bottom w:val="single" w:sz="4" w:space="0" w:color="auto"/>
            </w:tcBorders>
            <w:shd w:val="clear" w:color="auto" w:fill="FAFAFA"/>
            <w:vAlign w:val="bottom"/>
          </w:tcPr>
          <w:p w14:paraId="7D0E8517" w14:textId="1077508F" w:rsidR="008B01A9" w:rsidRPr="000016C6" w:rsidRDefault="0038601F"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475,559,351</w:t>
            </w:r>
          </w:p>
        </w:tc>
        <w:tc>
          <w:tcPr>
            <w:tcW w:w="1584" w:type="dxa"/>
            <w:tcBorders>
              <w:bottom w:val="single" w:sz="4" w:space="0" w:color="auto"/>
            </w:tcBorders>
            <w:vAlign w:val="bottom"/>
          </w:tcPr>
          <w:p w14:paraId="3114C369" w14:textId="0D1A3330"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1,040,717,405</w:t>
            </w:r>
          </w:p>
        </w:tc>
      </w:tr>
      <w:tr w:rsidR="008B01A9" w:rsidRPr="000016C6" w14:paraId="3D3855F3" w14:textId="77777777" w:rsidTr="00CD6843">
        <w:trPr>
          <w:trHeight w:val="20"/>
        </w:trPr>
        <w:tc>
          <w:tcPr>
            <w:tcW w:w="5832" w:type="dxa"/>
            <w:vAlign w:val="bottom"/>
          </w:tcPr>
          <w:p w14:paraId="09A9B73F" w14:textId="77777777" w:rsidR="008B01A9" w:rsidRPr="000016C6" w:rsidRDefault="008B01A9" w:rsidP="00CD6843">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4EE78EE1" w14:textId="77777777" w:rsidR="008B01A9" w:rsidRPr="000016C6" w:rsidRDefault="008B01A9" w:rsidP="00CD6843">
            <w:pPr>
              <w:pStyle w:val="a"/>
              <w:tabs>
                <w:tab w:val="right" w:pos="10890"/>
              </w:tabs>
              <w:ind w:left="1080" w:right="-11"/>
              <w:jc w:val="right"/>
              <w:rPr>
                <w:rFonts w:ascii="Arial" w:hAnsi="Arial" w:cs="Arial"/>
                <w:sz w:val="20"/>
                <w:szCs w:val="20"/>
                <w:lang w:val="en-US"/>
              </w:rPr>
            </w:pPr>
          </w:p>
        </w:tc>
        <w:tc>
          <w:tcPr>
            <w:tcW w:w="1584" w:type="dxa"/>
            <w:tcBorders>
              <w:top w:val="single" w:sz="4" w:space="0" w:color="auto"/>
            </w:tcBorders>
            <w:vAlign w:val="bottom"/>
          </w:tcPr>
          <w:p w14:paraId="246120E9" w14:textId="77777777" w:rsidR="008B01A9" w:rsidRPr="000016C6" w:rsidRDefault="008B01A9" w:rsidP="00CD6843">
            <w:pPr>
              <w:pStyle w:val="a"/>
              <w:tabs>
                <w:tab w:val="right" w:pos="10890"/>
              </w:tabs>
              <w:ind w:left="1080" w:right="-11"/>
              <w:jc w:val="right"/>
              <w:rPr>
                <w:rFonts w:ascii="Arial" w:hAnsi="Arial" w:cs="Arial"/>
                <w:sz w:val="20"/>
                <w:szCs w:val="20"/>
                <w:lang w:val="en-US"/>
              </w:rPr>
            </w:pPr>
          </w:p>
        </w:tc>
      </w:tr>
      <w:tr w:rsidR="008B01A9" w:rsidRPr="000016C6" w14:paraId="33690659" w14:textId="77777777" w:rsidTr="00CD6843">
        <w:trPr>
          <w:trHeight w:val="20"/>
        </w:trPr>
        <w:tc>
          <w:tcPr>
            <w:tcW w:w="5832" w:type="dxa"/>
            <w:vAlign w:val="bottom"/>
          </w:tcPr>
          <w:p w14:paraId="354613CF" w14:textId="77777777" w:rsidR="008B01A9" w:rsidRPr="000016C6" w:rsidRDefault="008B01A9" w:rsidP="00CD6843">
            <w:pPr>
              <w:pStyle w:val="a"/>
              <w:tabs>
                <w:tab w:val="left" w:pos="2430"/>
                <w:tab w:val="right" w:pos="10890"/>
              </w:tabs>
              <w:ind w:left="420" w:right="-11"/>
              <w:rPr>
                <w:rFonts w:ascii="Arial" w:hAnsi="Arial" w:cs="Arial"/>
                <w:sz w:val="20"/>
                <w:szCs w:val="20"/>
                <w:cs/>
              </w:rPr>
            </w:pPr>
          </w:p>
        </w:tc>
        <w:tc>
          <w:tcPr>
            <w:tcW w:w="1584" w:type="dxa"/>
            <w:tcBorders>
              <w:bottom w:val="single" w:sz="4" w:space="0" w:color="auto"/>
            </w:tcBorders>
            <w:shd w:val="clear" w:color="auto" w:fill="FAFAFA"/>
            <w:vAlign w:val="bottom"/>
          </w:tcPr>
          <w:p w14:paraId="5C72BF71" w14:textId="4C5A3180" w:rsidR="008B01A9" w:rsidRPr="000016C6" w:rsidRDefault="0038601F"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475,559,351</w:t>
            </w:r>
          </w:p>
        </w:tc>
        <w:tc>
          <w:tcPr>
            <w:tcW w:w="1584" w:type="dxa"/>
            <w:tcBorders>
              <w:bottom w:val="single" w:sz="4" w:space="0" w:color="auto"/>
            </w:tcBorders>
            <w:vAlign w:val="bottom"/>
          </w:tcPr>
          <w:p w14:paraId="39274AB0" w14:textId="14CD64D0"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1,040,717,405</w:t>
            </w:r>
          </w:p>
        </w:tc>
      </w:tr>
      <w:tr w:rsidR="008B01A9" w:rsidRPr="000016C6" w14:paraId="000071A2" w14:textId="77777777" w:rsidTr="00CD6843">
        <w:trPr>
          <w:trHeight w:val="20"/>
        </w:trPr>
        <w:tc>
          <w:tcPr>
            <w:tcW w:w="5832" w:type="dxa"/>
            <w:vAlign w:val="bottom"/>
          </w:tcPr>
          <w:p w14:paraId="5F2557F3" w14:textId="77777777" w:rsidR="008B01A9" w:rsidRPr="000016C6" w:rsidRDefault="008B01A9" w:rsidP="00CD6843">
            <w:pPr>
              <w:ind w:left="420"/>
              <w:rPr>
                <w:rFonts w:ascii="Arial" w:hAnsi="Arial" w:cs="Arial"/>
                <w:sz w:val="20"/>
                <w:szCs w:val="20"/>
                <w:u w:val="single"/>
                <w:lang w:val="en-US"/>
              </w:rPr>
            </w:pPr>
          </w:p>
        </w:tc>
        <w:tc>
          <w:tcPr>
            <w:tcW w:w="1584" w:type="dxa"/>
            <w:tcBorders>
              <w:top w:val="single" w:sz="4" w:space="0" w:color="auto"/>
            </w:tcBorders>
            <w:shd w:val="clear" w:color="auto" w:fill="FAFAFA"/>
            <w:vAlign w:val="bottom"/>
          </w:tcPr>
          <w:p w14:paraId="36ABFA64" w14:textId="77777777" w:rsidR="008B01A9" w:rsidRPr="000016C6" w:rsidRDefault="008B01A9" w:rsidP="00CD6843">
            <w:pPr>
              <w:pStyle w:val="a"/>
              <w:tabs>
                <w:tab w:val="decimal" w:pos="1469"/>
              </w:tabs>
              <w:ind w:right="-72"/>
              <w:jc w:val="right"/>
              <w:rPr>
                <w:rFonts w:ascii="Arial" w:hAnsi="Arial" w:cs="Arial"/>
                <w:sz w:val="20"/>
                <w:szCs w:val="20"/>
                <w:lang w:val="en-US"/>
              </w:rPr>
            </w:pPr>
          </w:p>
        </w:tc>
        <w:tc>
          <w:tcPr>
            <w:tcW w:w="1584" w:type="dxa"/>
            <w:tcBorders>
              <w:top w:val="single" w:sz="4" w:space="0" w:color="auto"/>
            </w:tcBorders>
            <w:vAlign w:val="bottom"/>
          </w:tcPr>
          <w:p w14:paraId="7EB1A47E" w14:textId="77777777" w:rsidR="008B01A9" w:rsidRPr="000016C6" w:rsidRDefault="008B01A9" w:rsidP="00CD6843">
            <w:pPr>
              <w:pStyle w:val="a"/>
              <w:tabs>
                <w:tab w:val="decimal" w:pos="1469"/>
              </w:tabs>
              <w:ind w:right="-72"/>
              <w:jc w:val="right"/>
              <w:rPr>
                <w:rFonts w:ascii="Arial" w:hAnsi="Arial" w:cs="Arial"/>
                <w:sz w:val="20"/>
                <w:szCs w:val="20"/>
                <w:lang w:val="en-US"/>
              </w:rPr>
            </w:pPr>
          </w:p>
        </w:tc>
      </w:tr>
      <w:tr w:rsidR="008B01A9" w:rsidRPr="000016C6" w14:paraId="0158A2CF" w14:textId="77777777" w:rsidTr="00CD6843">
        <w:trPr>
          <w:trHeight w:val="20"/>
        </w:trPr>
        <w:tc>
          <w:tcPr>
            <w:tcW w:w="5832" w:type="dxa"/>
            <w:vAlign w:val="bottom"/>
          </w:tcPr>
          <w:p w14:paraId="2C141112" w14:textId="77777777" w:rsidR="008B01A9" w:rsidRPr="000016C6" w:rsidRDefault="008B01A9" w:rsidP="00CD6843">
            <w:pPr>
              <w:pStyle w:val="a"/>
              <w:tabs>
                <w:tab w:val="left" w:pos="2430"/>
                <w:tab w:val="right" w:pos="10890"/>
              </w:tabs>
              <w:ind w:left="420" w:right="-11"/>
              <w:rPr>
                <w:rFonts w:ascii="Arial" w:hAnsi="Arial" w:cs="Arial"/>
                <w:sz w:val="20"/>
                <w:szCs w:val="20"/>
                <w:cs/>
              </w:rPr>
            </w:pPr>
            <w:r w:rsidRPr="000016C6">
              <w:rPr>
                <w:rFonts w:ascii="Arial" w:hAnsi="Arial" w:cs="Arial"/>
                <w:sz w:val="20"/>
                <w:szCs w:val="20"/>
                <w:u w:val="single"/>
                <w:lang w:val="en-US"/>
              </w:rPr>
              <w:t xml:space="preserve">Accounts receivable - related parties </w:t>
            </w:r>
          </w:p>
        </w:tc>
        <w:tc>
          <w:tcPr>
            <w:tcW w:w="1584" w:type="dxa"/>
            <w:shd w:val="clear" w:color="auto" w:fill="FAFAFA"/>
            <w:vAlign w:val="bottom"/>
          </w:tcPr>
          <w:p w14:paraId="18DFA261" w14:textId="77777777" w:rsidR="008B01A9" w:rsidRPr="000016C6" w:rsidRDefault="008B01A9" w:rsidP="00CD6843">
            <w:pPr>
              <w:pStyle w:val="a"/>
              <w:tabs>
                <w:tab w:val="decimal" w:pos="1469"/>
              </w:tabs>
              <w:ind w:right="-72"/>
              <w:jc w:val="right"/>
              <w:rPr>
                <w:rFonts w:ascii="Arial" w:hAnsi="Arial" w:cs="Arial"/>
                <w:sz w:val="20"/>
                <w:szCs w:val="20"/>
                <w:lang w:val="en-US"/>
              </w:rPr>
            </w:pPr>
          </w:p>
        </w:tc>
        <w:tc>
          <w:tcPr>
            <w:tcW w:w="1584" w:type="dxa"/>
            <w:vAlign w:val="bottom"/>
          </w:tcPr>
          <w:p w14:paraId="56652566" w14:textId="77777777" w:rsidR="008B01A9" w:rsidRPr="000016C6" w:rsidRDefault="008B01A9" w:rsidP="00CD6843">
            <w:pPr>
              <w:pStyle w:val="a"/>
              <w:tabs>
                <w:tab w:val="decimal" w:pos="1469"/>
              </w:tabs>
              <w:ind w:right="-72"/>
              <w:jc w:val="right"/>
              <w:rPr>
                <w:rFonts w:ascii="Arial" w:hAnsi="Arial" w:cs="Arial"/>
                <w:sz w:val="20"/>
                <w:szCs w:val="20"/>
                <w:lang w:val="en-US"/>
              </w:rPr>
            </w:pPr>
          </w:p>
        </w:tc>
      </w:tr>
      <w:tr w:rsidR="008B01A9" w:rsidRPr="000016C6" w14:paraId="2C79293E" w14:textId="77777777" w:rsidTr="00CD6843">
        <w:trPr>
          <w:trHeight w:val="20"/>
        </w:trPr>
        <w:tc>
          <w:tcPr>
            <w:tcW w:w="5832" w:type="dxa"/>
            <w:vAlign w:val="bottom"/>
          </w:tcPr>
          <w:p w14:paraId="68ED6FBF" w14:textId="7DBCB1E7" w:rsidR="008B01A9" w:rsidRPr="000016C6" w:rsidRDefault="008B01A9" w:rsidP="00CD6843">
            <w:pPr>
              <w:pStyle w:val="Header"/>
              <w:tabs>
                <w:tab w:val="left" w:pos="2430"/>
                <w:tab w:val="right" w:pos="10890"/>
              </w:tabs>
              <w:ind w:left="420" w:right="-11"/>
              <w:rPr>
                <w:rFonts w:ascii="Arial" w:hAnsi="Arial" w:cs="Arial"/>
                <w:sz w:val="20"/>
                <w:szCs w:val="20"/>
                <w:lang w:val="en-GB" w:eastAsia="en-US"/>
              </w:rPr>
            </w:pPr>
            <w:r w:rsidRPr="000016C6">
              <w:rPr>
                <w:rFonts w:ascii="Arial" w:hAnsi="Arial" w:cs="Arial"/>
                <w:sz w:val="20"/>
                <w:szCs w:val="20"/>
                <w:lang w:val="en-GB" w:eastAsia="en-US"/>
              </w:rPr>
              <w:t>Parent company</w:t>
            </w:r>
          </w:p>
        </w:tc>
        <w:tc>
          <w:tcPr>
            <w:tcW w:w="1584" w:type="dxa"/>
            <w:shd w:val="clear" w:color="auto" w:fill="FAFAFA"/>
            <w:vAlign w:val="bottom"/>
          </w:tcPr>
          <w:p w14:paraId="77E4F0B6" w14:textId="56A405D2" w:rsidR="008B01A9" w:rsidRPr="000016C6" w:rsidRDefault="00B0629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282,657</w:t>
            </w:r>
          </w:p>
        </w:tc>
        <w:tc>
          <w:tcPr>
            <w:tcW w:w="1584" w:type="dxa"/>
            <w:vAlign w:val="bottom"/>
          </w:tcPr>
          <w:p w14:paraId="24F37FC3" w14:textId="1B10297C"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282,657</w:t>
            </w:r>
          </w:p>
        </w:tc>
      </w:tr>
      <w:tr w:rsidR="008B01A9" w:rsidRPr="000016C6" w14:paraId="6D05664C" w14:textId="77777777" w:rsidTr="00CD6843">
        <w:trPr>
          <w:trHeight w:val="20"/>
        </w:trPr>
        <w:tc>
          <w:tcPr>
            <w:tcW w:w="5832" w:type="dxa"/>
            <w:vAlign w:val="bottom"/>
          </w:tcPr>
          <w:p w14:paraId="406A9021" w14:textId="77777777" w:rsidR="008B01A9" w:rsidRPr="000016C6" w:rsidRDefault="008B01A9" w:rsidP="00CD6843">
            <w:pPr>
              <w:pStyle w:val="Header"/>
              <w:tabs>
                <w:tab w:val="left" w:pos="2430"/>
                <w:tab w:val="right" w:pos="10890"/>
              </w:tabs>
              <w:ind w:left="420" w:right="-11"/>
              <w:rPr>
                <w:rFonts w:ascii="Arial" w:hAnsi="Arial" w:cs="Arial"/>
                <w:sz w:val="20"/>
                <w:szCs w:val="20"/>
                <w:u w:val="single"/>
                <w:lang w:val="en-US" w:eastAsia="en-US"/>
              </w:rPr>
            </w:pPr>
            <w:r w:rsidRPr="000016C6">
              <w:rPr>
                <w:rFonts w:ascii="Arial" w:hAnsi="Arial" w:cs="Arial"/>
                <w:sz w:val="20"/>
                <w:szCs w:val="20"/>
                <w:lang w:val="en-GB" w:eastAsia="en-US"/>
              </w:rPr>
              <w:t>Branches of the fellow subsidiary</w:t>
            </w:r>
          </w:p>
        </w:tc>
        <w:tc>
          <w:tcPr>
            <w:tcW w:w="1584" w:type="dxa"/>
            <w:shd w:val="clear" w:color="auto" w:fill="FAFAFA"/>
            <w:vAlign w:val="bottom"/>
          </w:tcPr>
          <w:p w14:paraId="53280CEB" w14:textId="6D802C0B" w:rsidR="008B01A9" w:rsidRPr="000016C6" w:rsidRDefault="00B0629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33,325,200</w:t>
            </w:r>
          </w:p>
        </w:tc>
        <w:tc>
          <w:tcPr>
            <w:tcW w:w="1584" w:type="dxa"/>
            <w:vAlign w:val="bottom"/>
          </w:tcPr>
          <w:p w14:paraId="42846AE3" w14:textId="56143E3B"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2,088,404</w:t>
            </w:r>
          </w:p>
        </w:tc>
      </w:tr>
      <w:tr w:rsidR="008B01A9" w:rsidRPr="000016C6" w14:paraId="3B0788AF" w14:textId="77777777" w:rsidTr="00CD6843">
        <w:trPr>
          <w:trHeight w:val="20"/>
        </w:trPr>
        <w:tc>
          <w:tcPr>
            <w:tcW w:w="5832" w:type="dxa"/>
            <w:vAlign w:val="bottom"/>
          </w:tcPr>
          <w:p w14:paraId="033257AA" w14:textId="77777777" w:rsidR="008B01A9" w:rsidRPr="000016C6" w:rsidRDefault="008B01A9" w:rsidP="00CD6843">
            <w:pPr>
              <w:pStyle w:val="a"/>
              <w:tabs>
                <w:tab w:val="left" w:pos="2430"/>
                <w:tab w:val="right" w:pos="10890"/>
              </w:tabs>
              <w:ind w:left="420" w:right="-11"/>
              <w:rPr>
                <w:rFonts w:ascii="Arial" w:hAnsi="Arial" w:cs="Arial"/>
                <w:spacing w:val="-6"/>
                <w:sz w:val="20"/>
                <w:szCs w:val="20"/>
                <w:cs/>
              </w:rPr>
            </w:pPr>
            <w:r w:rsidRPr="000016C6">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3D59D785" w14:textId="69268B45" w:rsidR="008B01A9" w:rsidRPr="000016C6" w:rsidRDefault="00B0629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18,527,134</w:t>
            </w:r>
          </w:p>
        </w:tc>
        <w:tc>
          <w:tcPr>
            <w:tcW w:w="1584" w:type="dxa"/>
            <w:tcBorders>
              <w:bottom w:val="single" w:sz="4" w:space="0" w:color="auto"/>
            </w:tcBorders>
            <w:vAlign w:val="bottom"/>
          </w:tcPr>
          <w:p w14:paraId="3AADDD17" w14:textId="61A44283"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60,343,009</w:t>
            </w:r>
          </w:p>
        </w:tc>
      </w:tr>
      <w:tr w:rsidR="008B01A9" w:rsidRPr="000016C6" w14:paraId="7ADFBBE5" w14:textId="77777777" w:rsidTr="00CD6843">
        <w:trPr>
          <w:trHeight w:val="20"/>
        </w:trPr>
        <w:tc>
          <w:tcPr>
            <w:tcW w:w="5832" w:type="dxa"/>
            <w:vAlign w:val="bottom"/>
          </w:tcPr>
          <w:p w14:paraId="2B13666F" w14:textId="77777777" w:rsidR="008B01A9" w:rsidRPr="000016C6" w:rsidRDefault="008B01A9" w:rsidP="00CD6843">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224D8765" w14:textId="77777777" w:rsidR="008B01A9" w:rsidRPr="000016C6" w:rsidRDefault="008B01A9" w:rsidP="00CD6843">
            <w:pPr>
              <w:pStyle w:val="a"/>
              <w:tabs>
                <w:tab w:val="right" w:pos="10890"/>
              </w:tabs>
              <w:ind w:left="1080" w:right="-11"/>
              <w:jc w:val="right"/>
              <w:rPr>
                <w:rFonts w:ascii="Arial" w:hAnsi="Arial" w:cs="Arial"/>
                <w:sz w:val="20"/>
                <w:szCs w:val="20"/>
                <w:lang w:val="en-US"/>
              </w:rPr>
            </w:pPr>
          </w:p>
        </w:tc>
        <w:tc>
          <w:tcPr>
            <w:tcW w:w="1584" w:type="dxa"/>
            <w:tcBorders>
              <w:top w:val="single" w:sz="4" w:space="0" w:color="auto"/>
            </w:tcBorders>
            <w:vAlign w:val="bottom"/>
          </w:tcPr>
          <w:p w14:paraId="134FE3B8" w14:textId="77777777" w:rsidR="008B01A9" w:rsidRPr="000016C6" w:rsidRDefault="008B01A9" w:rsidP="00CD6843">
            <w:pPr>
              <w:pStyle w:val="a"/>
              <w:tabs>
                <w:tab w:val="right" w:pos="10890"/>
              </w:tabs>
              <w:ind w:left="1080" w:right="-11"/>
              <w:jc w:val="right"/>
              <w:rPr>
                <w:rFonts w:ascii="Arial" w:hAnsi="Arial" w:cs="Arial"/>
                <w:sz w:val="20"/>
                <w:szCs w:val="20"/>
                <w:lang w:val="en-US"/>
              </w:rPr>
            </w:pPr>
          </w:p>
        </w:tc>
      </w:tr>
      <w:tr w:rsidR="008B01A9" w:rsidRPr="000016C6" w14:paraId="69C32A64" w14:textId="77777777" w:rsidTr="00CD6843">
        <w:trPr>
          <w:trHeight w:val="20"/>
        </w:trPr>
        <w:tc>
          <w:tcPr>
            <w:tcW w:w="5832" w:type="dxa"/>
            <w:vAlign w:val="bottom"/>
          </w:tcPr>
          <w:p w14:paraId="743826EA"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2939E069" w14:textId="06B9B7DA" w:rsidR="008B01A9" w:rsidRPr="000016C6" w:rsidRDefault="00B0629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52,134,991</w:t>
            </w:r>
          </w:p>
        </w:tc>
        <w:tc>
          <w:tcPr>
            <w:tcW w:w="1584" w:type="dxa"/>
            <w:tcBorders>
              <w:bottom w:val="single" w:sz="4" w:space="0" w:color="auto"/>
            </w:tcBorders>
            <w:vAlign w:val="bottom"/>
          </w:tcPr>
          <w:p w14:paraId="2C62EA4C" w14:textId="2BC05766"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62,714,070</w:t>
            </w:r>
          </w:p>
        </w:tc>
      </w:tr>
      <w:tr w:rsidR="008B01A9" w:rsidRPr="000016C6" w14:paraId="3095F9E6" w14:textId="77777777" w:rsidTr="00CD6843">
        <w:trPr>
          <w:trHeight w:val="20"/>
        </w:trPr>
        <w:tc>
          <w:tcPr>
            <w:tcW w:w="5832" w:type="dxa"/>
            <w:vAlign w:val="bottom"/>
          </w:tcPr>
          <w:p w14:paraId="7F3E34C9"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p>
        </w:tc>
        <w:tc>
          <w:tcPr>
            <w:tcW w:w="1584" w:type="dxa"/>
            <w:tcBorders>
              <w:top w:val="single" w:sz="4" w:space="0" w:color="auto"/>
            </w:tcBorders>
            <w:shd w:val="clear" w:color="auto" w:fill="FAFAFA"/>
            <w:vAlign w:val="bottom"/>
          </w:tcPr>
          <w:p w14:paraId="107C09E5" w14:textId="77777777" w:rsidR="008B01A9" w:rsidRPr="000016C6" w:rsidRDefault="008B01A9" w:rsidP="00CD6843">
            <w:pPr>
              <w:pStyle w:val="a"/>
              <w:tabs>
                <w:tab w:val="decimal" w:pos="1354"/>
              </w:tabs>
              <w:ind w:right="-72"/>
              <w:jc w:val="right"/>
              <w:rPr>
                <w:rFonts w:ascii="Arial" w:hAnsi="Arial" w:cs="Arial"/>
                <w:sz w:val="20"/>
                <w:szCs w:val="20"/>
                <w:lang w:val="en-US"/>
              </w:rPr>
            </w:pPr>
          </w:p>
        </w:tc>
        <w:tc>
          <w:tcPr>
            <w:tcW w:w="1584" w:type="dxa"/>
            <w:tcBorders>
              <w:top w:val="single" w:sz="4" w:space="0" w:color="auto"/>
            </w:tcBorders>
            <w:vAlign w:val="bottom"/>
          </w:tcPr>
          <w:p w14:paraId="019447DF" w14:textId="77777777" w:rsidR="008B01A9" w:rsidRPr="000016C6" w:rsidRDefault="008B01A9" w:rsidP="00CD6843">
            <w:pPr>
              <w:pStyle w:val="a"/>
              <w:tabs>
                <w:tab w:val="decimal" w:pos="1354"/>
              </w:tabs>
              <w:ind w:right="-72"/>
              <w:jc w:val="right"/>
              <w:rPr>
                <w:rFonts w:ascii="Arial" w:hAnsi="Arial" w:cs="Arial"/>
                <w:sz w:val="20"/>
                <w:szCs w:val="20"/>
                <w:lang w:val="en-US"/>
              </w:rPr>
            </w:pPr>
          </w:p>
        </w:tc>
      </w:tr>
      <w:tr w:rsidR="008B01A9" w:rsidRPr="000016C6" w14:paraId="0C99F4C7" w14:textId="77777777" w:rsidTr="00CD6843">
        <w:trPr>
          <w:trHeight w:val="281"/>
        </w:trPr>
        <w:tc>
          <w:tcPr>
            <w:tcW w:w="5832" w:type="dxa"/>
            <w:vAlign w:val="bottom"/>
          </w:tcPr>
          <w:p w14:paraId="04A0B5C4" w14:textId="77777777" w:rsidR="008B01A9" w:rsidRPr="000016C6" w:rsidRDefault="008B01A9" w:rsidP="00CD6843">
            <w:pPr>
              <w:pStyle w:val="a"/>
              <w:tabs>
                <w:tab w:val="left" w:pos="2430"/>
                <w:tab w:val="right" w:pos="10890"/>
              </w:tabs>
              <w:ind w:left="420" w:right="-11"/>
              <w:rPr>
                <w:rFonts w:ascii="Arial" w:hAnsi="Arial" w:cs="Arial"/>
                <w:sz w:val="20"/>
                <w:szCs w:val="20"/>
                <w:cs/>
              </w:rPr>
            </w:pPr>
            <w:r w:rsidRPr="000016C6">
              <w:rPr>
                <w:rFonts w:ascii="Arial" w:hAnsi="Arial" w:cs="Arial"/>
                <w:sz w:val="20"/>
                <w:szCs w:val="20"/>
                <w:u w:val="single"/>
                <w:lang w:val="en-US"/>
              </w:rPr>
              <w:t xml:space="preserve">Derivative financial instruments assets </w:t>
            </w:r>
          </w:p>
        </w:tc>
        <w:tc>
          <w:tcPr>
            <w:tcW w:w="1584" w:type="dxa"/>
            <w:shd w:val="clear" w:color="auto" w:fill="FAFAFA"/>
            <w:vAlign w:val="bottom"/>
          </w:tcPr>
          <w:p w14:paraId="2469CA94" w14:textId="77777777" w:rsidR="008B01A9" w:rsidRPr="000016C6" w:rsidRDefault="008B01A9" w:rsidP="00CD6843">
            <w:pPr>
              <w:pStyle w:val="a"/>
              <w:tabs>
                <w:tab w:val="decimal" w:pos="1469"/>
              </w:tabs>
              <w:ind w:right="-72"/>
              <w:jc w:val="right"/>
              <w:rPr>
                <w:rFonts w:ascii="Arial" w:hAnsi="Arial" w:cs="Arial"/>
                <w:sz w:val="20"/>
                <w:szCs w:val="20"/>
                <w:lang w:val="en-US"/>
              </w:rPr>
            </w:pPr>
          </w:p>
        </w:tc>
        <w:tc>
          <w:tcPr>
            <w:tcW w:w="1584" w:type="dxa"/>
            <w:vAlign w:val="bottom"/>
          </w:tcPr>
          <w:p w14:paraId="098D4B99" w14:textId="77777777" w:rsidR="008B01A9" w:rsidRPr="000016C6" w:rsidRDefault="008B01A9" w:rsidP="00CD6843">
            <w:pPr>
              <w:pStyle w:val="a"/>
              <w:tabs>
                <w:tab w:val="decimal" w:pos="1469"/>
              </w:tabs>
              <w:ind w:right="-72"/>
              <w:jc w:val="right"/>
              <w:rPr>
                <w:rFonts w:ascii="Arial" w:hAnsi="Arial" w:cs="Arial"/>
                <w:sz w:val="20"/>
                <w:szCs w:val="20"/>
                <w:lang w:val="en-US"/>
              </w:rPr>
            </w:pPr>
          </w:p>
        </w:tc>
      </w:tr>
      <w:tr w:rsidR="008B01A9" w:rsidRPr="000016C6" w14:paraId="6D32E182" w14:textId="77777777" w:rsidTr="00CD6843">
        <w:trPr>
          <w:trHeight w:val="20"/>
        </w:trPr>
        <w:tc>
          <w:tcPr>
            <w:tcW w:w="5832" w:type="dxa"/>
            <w:vAlign w:val="bottom"/>
          </w:tcPr>
          <w:p w14:paraId="09503D5E" w14:textId="77777777" w:rsidR="008B01A9" w:rsidRPr="000016C6" w:rsidRDefault="008B01A9" w:rsidP="00CD6843">
            <w:pPr>
              <w:pStyle w:val="Header"/>
              <w:tabs>
                <w:tab w:val="left" w:pos="2430"/>
                <w:tab w:val="right" w:pos="10890"/>
              </w:tabs>
              <w:ind w:left="420" w:right="-11"/>
              <w:rPr>
                <w:rFonts w:ascii="Arial" w:hAnsi="Arial" w:cs="Arial"/>
                <w:sz w:val="20"/>
                <w:szCs w:val="20"/>
                <w:lang w:val="en-GB" w:eastAsia="en-US"/>
              </w:rPr>
            </w:pPr>
            <w:r w:rsidRPr="000016C6">
              <w:rPr>
                <w:rFonts w:ascii="Arial" w:hAnsi="Arial" w:cs="Arial"/>
                <w:sz w:val="20"/>
                <w:szCs w:val="20"/>
                <w:lang w:val="en-GB" w:eastAsia="en-US"/>
              </w:rPr>
              <w:t>Branch of the fellow subsidiary</w:t>
            </w:r>
          </w:p>
        </w:tc>
        <w:tc>
          <w:tcPr>
            <w:tcW w:w="1584" w:type="dxa"/>
            <w:shd w:val="clear" w:color="auto" w:fill="FAFAFA"/>
            <w:vAlign w:val="bottom"/>
          </w:tcPr>
          <w:p w14:paraId="664EEA6B" w14:textId="36F7C6F1" w:rsidR="008B01A9" w:rsidRPr="000016C6" w:rsidRDefault="00886354"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1,676</w:t>
            </w:r>
          </w:p>
        </w:tc>
        <w:tc>
          <w:tcPr>
            <w:tcW w:w="1584" w:type="dxa"/>
            <w:vAlign w:val="bottom"/>
          </w:tcPr>
          <w:p w14:paraId="7C83F3F4" w14:textId="27114BE9"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8</w:t>
            </w:r>
            <w:r w:rsidR="00886354" w:rsidRPr="000016C6">
              <w:rPr>
                <w:rFonts w:ascii="Arial" w:hAnsi="Arial" w:cs="Arial"/>
                <w:sz w:val="20"/>
                <w:szCs w:val="20"/>
                <w:lang w:val="en-US"/>
              </w:rPr>
              <w:t>,029</w:t>
            </w:r>
          </w:p>
        </w:tc>
      </w:tr>
      <w:tr w:rsidR="00886354" w:rsidRPr="000016C6" w14:paraId="09E54CF3" w14:textId="77777777" w:rsidTr="00CD6843">
        <w:trPr>
          <w:trHeight w:val="20"/>
        </w:trPr>
        <w:tc>
          <w:tcPr>
            <w:tcW w:w="5832" w:type="dxa"/>
            <w:vAlign w:val="bottom"/>
          </w:tcPr>
          <w:p w14:paraId="5245FF9B" w14:textId="071B024F" w:rsidR="00886354" w:rsidRPr="000016C6" w:rsidRDefault="00886354" w:rsidP="00CD6843">
            <w:pPr>
              <w:pStyle w:val="Header"/>
              <w:tabs>
                <w:tab w:val="left" w:pos="2430"/>
                <w:tab w:val="right" w:pos="10890"/>
              </w:tabs>
              <w:ind w:left="420" w:right="-11"/>
              <w:rPr>
                <w:rFonts w:ascii="Arial" w:hAnsi="Arial" w:cs="Arial"/>
                <w:sz w:val="20"/>
                <w:szCs w:val="20"/>
                <w:lang w:val="en-GB" w:eastAsia="en-US"/>
              </w:rPr>
            </w:pPr>
            <w:r w:rsidRPr="000016C6">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626BB7AC" w14:textId="5A97D522" w:rsidR="00886354" w:rsidRPr="000016C6" w:rsidRDefault="00886354"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60,068,733</w:t>
            </w:r>
          </w:p>
        </w:tc>
        <w:tc>
          <w:tcPr>
            <w:tcW w:w="1584" w:type="dxa"/>
            <w:tcBorders>
              <w:bottom w:val="single" w:sz="4" w:space="0" w:color="auto"/>
            </w:tcBorders>
            <w:vAlign w:val="bottom"/>
          </w:tcPr>
          <w:p w14:paraId="59721D92" w14:textId="5D99E98F" w:rsidR="00886354" w:rsidRPr="000016C6" w:rsidRDefault="00886354"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8,695,239</w:t>
            </w:r>
          </w:p>
        </w:tc>
      </w:tr>
      <w:tr w:rsidR="008B01A9" w:rsidRPr="000016C6" w14:paraId="28015EAF" w14:textId="77777777" w:rsidTr="00CD6843">
        <w:trPr>
          <w:trHeight w:val="20"/>
        </w:trPr>
        <w:tc>
          <w:tcPr>
            <w:tcW w:w="5832" w:type="dxa"/>
            <w:vAlign w:val="bottom"/>
          </w:tcPr>
          <w:p w14:paraId="54021A75" w14:textId="77777777" w:rsidR="008B01A9" w:rsidRPr="000016C6" w:rsidRDefault="008B01A9" w:rsidP="00CD6843">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6FBDD96F" w14:textId="77777777" w:rsidR="008B01A9" w:rsidRPr="000016C6" w:rsidRDefault="008B01A9" w:rsidP="00CD6843">
            <w:pPr>
              <w:pStyle w:val="a"/>
              <w:tabs>
                <w:tab w:val="decimal" w:pos="1354"/>
              </w:tabs>
              <w:ind w:right="-72"/>
              <w:jc w:val="right"/>
              <w:rPr>
                <w:rFonts w:ascii="Arial" w:hAnsi="Arial" w:cs="Arial"/>
                <w:sz w:val="20"/>
                <w:szCs w:val="20"/>
                <w:lang w:val="en-GB"/>
              </w:rPr>
            </w:pPr>
          </w:p>
        </w:tc>
        <w:tc>
          <w:tcPr>
            <w:tcW w:w="1584" w:type="dxa"/>
            <w:tcBorders>
              <w:top w:val="single" w:sz="4" w:space="0" w:color="auto"/>
            </w:tcBorders>
            <w:vAlign w:val="bottom"/>
          </w:tcPr>
          <w:p w14:paraId="614B7CD8" w14:textId="77777777" w:rsidR="008B01A9" w:rsidRPr="000016C6" w:rsidRDefault="008B01A9" w:rsidP="00CD6843">
            <w:pPr>
              <w:pStyle w:val="a"/>
              <w:tabs>
                <w:tab w:val="decimal" w:pos="1354"/>
              </w:tabs>
              <w:ind w:right="-72"/>
              <w:jc w:val="right"/>
              <w:rPr>
                <w:rFonts w:ascii="Arial" w:hAnsi="Arial" w:cs="Arial"/>
                <w:sz w:val="20"/>
                <w:szCs w:val="20"/>
                <w:lang w:val="en-GB"/>
              </w:rPr>
            </w:pPr>
          </w:p>
        </w:tc>
      </w:tr>
      <w:tr w:rsidR="008B01A9" w:rsidRPr="000016C6" w14:paraId="0260FE16" w14:textId="77777777" w:rsidTr="00CD6843">
        <w:trPr>
          <w:trHeight w:val="20"/>
        </w:trPr>
        <w:tc>
          <w:tcPr>
            <w:tcW w:w="5832" w:type="dxa"/>
            <w:vAlign w:val="bottom"/>
          </w:tcPr>
          <w:p w14:paraId="579A2ED9"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51041B6A" w14:textId="23BDCA71" w:rsidR="008B01A9" w:rsidRPr="000016C6" w:rsidRDefault="00B06299" w:rsidP="00CD6843">
            <w:pPr>
              <w:pStyle w:val="a"/>
              <w:tabs>
                <w:tab w:val="decimal" w:pos="1354"/>
              </w:tabs>
              <w:ind w:right="-72"/>
              <w:jc w:val="right"/>
              <w:rPr>
                <w:rFonts w:ascii="Arial" w:hAnsi="Arial" w:cs="Arial"/>
                <w:sz w:val="20"/>
                <w:szCs w:val="20"/>
                <w:lang w:val="en-GB"/>
              </w:rPr>
            </w:pPr>
            <w:r w:rsidRPr="000016C6">
              <w:rPr>
                <w:rFonts w:ascii="Arial" w:hAnsi="Arial" w:cs="Arial"/>
                <w:sz w:val="20"/>
                <w:szCs w:val="20"/>
                <w:lang w:val="en-GB"/>
              </w:rPr>
              <w:t>60,070,409</w:t>
            </w:r>
          </w:p>
        </w:tc>
        <w:tc>
          <w:tcPr>
            <w:tcW w:w="1584" w:type="dxa"/>
            <w:tcBorders>
              <w:bottom w:val="single" w:sz="4" w:space="0" w:color="auto"/>
            </w:tcBorders>
            <w:vAlign w:val="bottom"/>
          </w:tcPr>
          <w:p w14:paraId="259C9085" w14:textId="03531E04"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8,703,268</w:t>
            </w:r>
          </w:p>
        </w:tc>
      </w:tr>
      <w:tr w:rsidR="008B01A9" w:rsidRPr="000016C6" w14:paraId="7C1ED33D" w14:textId="77777777" w:rsidTr="00CD6843">
        <w:trPr>
          <w:trHeight w:val="20"/>
        </w:trPr>
        <w:tc>
          <w:tcPr>
            <w:tcW w:w="5832" w:type="dxa"/>
            <w:vAlign w:val="bottom"/>
          </w:tcPr>
          <w:p w14:paraId="5E003535"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p>
        </w:tc>
        <w:tc>
          <w:tcPr>
            <w:tcW w:w="1584" w:type="dxa"/>
            <w:tcBorders>
              <w:top w:val="single" w:sz="4" w:space="0" w:color="auto"/>
            </w:tcBorders>
            <w:shd w:val="clear" w:color="auto" w:fill="FAFAFA"/>
            <w:vAlign w:val="bottom"/>
          </w:tcPr>
          <w:p w14:paraId="49061A55" w14:textId="77777777" w:rsidR="008B01A9" w:rsidRPr="000016C6" w:rsidRDefault="008B01A9" w:rsidP="00CD6843">
            <w:pPr>
              <w:pStyle w:val="a"/>
              <w:tabs>
                <w:tab w:val="decimal" w:pos="1354"/>
              </w:tabs>
              <w:ind w:right="-72"/>
              <w:jc w:val="right"/>
              <w:rPr>
                <w:rFonts w:ascii="Arial" w:hAnsi="Arial" w:cs="Arial"/>
                <w:sz w:val="20"/>
                <w:szCs w:val="20"/>
                <w:lang w:val="en-US"/>
              </w:rPr>
            </w:pPr>
          </w:p>
        </w:tc>
        <w:tc>
          <w:tcPr>
            <w:tcW w:w="1584" w:type="dxa"/>
            <w:tcBorders>
              <w:top w:val="single" w:sz="4" w:space="0" w:color="auto"/>
            </w:tcBorders>
            <w:vAlign w:val="bottom"/>
          </w:tcPr>
          <w:p w14:paraId="0A2D04D3" w14:textId="77777777" w:rsidR="008B01A9" w:rsidRPr="000016C6" w:rsidRDefault="008B01A9" w:rsidP="00CD6843">
            <w:pPr>
              <w:pStyle w:val="a"/>
              <w:tabs>
                <w:tab w:val="decimal" w:pos="1354"/>
              </w:tabs>
              <w:ind w:right="-72"/>
              <w:jc w:val="right"/>
              <w:rPr>
                <w:rFonts w:ascii="Arial" w:hAnsi="Arial" w:cs="Arial"/>
                <w:sz w:val="20"/>
                <w:szCs w:val="20"/>
                <w:lang w:val="en-US"/>
              </w:rPr>
            </w:pPr>
          </w:p>
        </w:tc>
      </w:tr>
      <w:tr w:rsidR="008B01A9" w:rsidRPr="001961CF" w14:paraId="3A04FA1B" w14:textId="77777777" w:rsidTr="00CD6843">
        <w:trPr>
          <w:trHeight w:val="20"/>
        </w:trPr>
        <w:tc>
          <w:tcPr>
            <w:tcW w:w="5832" w:type="dxa"/>
            <w:vAlign w:val="bottom"/>
          </w:tcPr>
          <w:p w14:paraId="459ABB07" w14:textId="553C4C9C" w:rsidR="008B01A9" w:rsidRPr="000016C6" w:rsidRDefault="008B01A9" w:rsidP="00CD6843">
            <w:pPr>
              <w:pStyle w:val="a"/>
              <w:tabs>
                <w:tab w:val="left" w:pos="2430"/>
                <w:tab w:val="right" w:pos="10890"/>
              </w:tabs>
              <w:ind w:left="420" w:right="-11"/>
              <w:rPr>
                <w:rFonts w:ascii="Arial" w:hAnsi="Arial" w:cs="Arial"/>
                <w:sz w:val="20"/>
                <w:szCs w:val="20"/>
                <w:cs/>
              </w:rPr>
            </w:pPr>
            <w:r w:rsidRPr="000016C6">
              <w:rPr>
                <w:rFonts w:ascii="Arial" w:hAnsi="Arial" w:cs="Arial"/>
                <w:sz w:val="20"/>
                <w:szCs w:val="20"/>
                <w:u w:val="single"/>
                <w:lang w:val="en-US"/>
              </w:rPr>
              <w:t xml:space="preserve">Securities and derivatives business payables </w:t>
            </w:r>
          </w:p>
        </w:tc>
        <w:tc>
          <w:tcPr>
            <w:tcW w:w="1584" w:type="dxa"/>
            <w:shd w:val="clear" w:color="auto" w:fill="FAFAFA"/>
            <w:vAlign w:val="bottom"/>
          </w:tcPr>
          <w:p w14:paraId="5C05DCB9" w14:textId="77777777" w:rsidR="008B01A9" w:rsidRPr="000016C6" w:rsidRDefault="008B01A9" w:rsidP="00CD6843">
            <w:pPr>
              <w:pStyle w:val="a"/>
              <w:tabs>
                <w:tab w:val="decimal" w:pos="1469"/>
              </w:tabs>
              <w:ind w:right="-72"/>
              <w:jc w:val="right"/>
              <w:rPr>
                <w:rFonts w:ascii="Arial" w:hAnsi="Arial" w:cs="Arial"/>
                <w:sz w:val="20"/>
                <w:szCs w:val="20"/>
                <w:lang w:val="en-US"/>
              </w:rPr>
            </w:pPr>
          </w:p>
        </w:tc>
        <w:tc>
          <w:tcPr>
            <w:tcW w:w="1584" w:type="dxa"/>
            <w:vAlign w:val="bottom"/>
          </w:tcPr>
          <w:p w14:paraId="67F19599" w14:textId="77777777" w:rsidR="008B01A9" w:rsidRPr="000016C6" w:rsidRDefault="008B01A9" w:rsidP="00CD6843">
            <w:pPr>
              <w:pStyle w:val="a"/>
              <w:tabs>
                <w:tab w:val="decimal" w:pos="1354"/>
              </w:tabs>
              <w:ind w:right="-72"/>
              <w:jc w:val="right"/>
              <w:rPr>
                <w:rFonts w:ascii="Arial" w:hAnsi="Arial" w:cs="Arial"/>
                <w:sz w:val="20"/>
                <w:szCs w:val="20"/>
                <w:lang w:val="en-US"/>
              </w:rPr>
            </w:pPr>
          </w:p>
        </w:tc>
      </w:tr>
      <w:tr w:rsidR="008B01A9" w:rsidRPr="000016C6" w14:paraId="77A2EDD2" w14:textId="77777777" w:rsidTr="00CD6843">
        <w:trPr>
          <w:trHeight w:val="20"/>
        </w:trPr>
        <w:tc>
          <w:tcPr>
            <w:tcW w:w="5832" w:type="dxa"/>
            <w:vAlign w:val="bottom"/>
          </w:tcPr>
          <w:p w14:paraId="6BFBAA62" w14:textId="77777777" w:rsidR="008B01A9" w:rsidRPr="000016C6" w:rsidRDefault="008B01A9" w:rsidP="00CD6843">
            <w:pPr>
              <w:pStyle w:val="Header"/>
              <w:tabs>
                <w:tab w:val="left" w:pos="2430"/>
                <w:tab w:val="right" w:pos="10890"/>
              </w:tabs>
              <w:ind w:left="420" w:right="-11"/>
              <w:rPr>
                <w:rFonts w:ascii="Arial" w:hAnsi="Arial" w:cs="Arial"/>
                <w:sz w:val="20"/>
                <w:szCs w:val="20"/>
                <w:lang w:val="en-GB" w:eastAsia="en-US"/>
              </w:rPr>
            </w:pPr>
            <w:r w:rsidRPr="000016C6">
              <w:rPr>
                <w:rFonts w:ascii="Arial" w:hAnsi="Arial" w:cs="Arial"/>
                <w:sz w:val="20"/>
                <w:szCs w:val="20"/>
                <w:lang w:val="en-GB" w:eastAsia="en-US"/>
              </w:rPr>
              <w:t>Fellow subsidiary</w:t>
            </w:r>
          </w:p>
        </w:tc>
        <w:tc>
          <w:tcPr>
            <w:tcW w:w="1584" w:type="dxa"/>
            <w:tcBorders>
              <w:bottom w:val="single" w:sz="4" w:space="0" w:color="auto"/>
            </w:tcBorders>
            <w:shd w:val="clear" w:color="auto" w:fill="FAFAFA"/>
            <w:vAlign w:val="bottom"/>
          </w:tcPr>
          <w:p w14:paraId="30C463DE" w14:textId="430C20A0" w:rsidR="008B01A9" w:rsidRPr="000016C6" w:rsidRDefault="00B06299" w:rsidP="00CD6843">
            <w:pPr>
              <w:pStyle w:val="a"/>
              <w:tabs>
                <w:tab w:val="decimal" w:pos="1354"/>
              </w:tabs>
              <w:ind w:right="-72"/>
              <w:jc w:val="right"/>
              <w:rPr>
                <w:rFonts w:ascii="Arial" w:hAnsi="Arial" w:cs="Arial"/>
                <w:sz w:val="20"/>
                <w:szCs w:val="20"/>
                <w:lang w:val="en-GB"/>
              </w:rPr>
            </w:pPr>
            <w:r w:rsidRPr="000016C6">
              <w:rPr>
                <w:rFonts w:ascii="Arial" w:hAnsi="Arial" w:cs="Arial"/>
                <w:sz w:val="20"/>
                <w:szCs w:val="20"/>
                <w:lang w:val="en-GB"/>
              </w:rPr>
              <w:t>1,007,631,319</w:t>
            </w:r>
          </w:p>
        </w:tc>
        <w:tc>
          <w:tcPr>
            <w:tcW w:w="1584" w:type="dxa"/>
            <w:tcBorders>
              <w:bottom w:val="single" w:sz="4" w:space="0" w:color="auto"/>
            </w:tcBorders>
            <w:vAlign w:val="center"/>
          </w:tcPr>
          <w:p w14:paraId="793815A2" w14:textId="24C91CE8"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258,308,513</w:t>
            </w:r>
          </w:p>
        </w:tc>
      </w:tr>
      <w:tr w:rsidR="008B01A9" w:rsidRPr="000016C6" w14:paraId="1D18956F" w14:textId="77777777" w:rsidTr="00CD6843">
        <w:trPr>
          <w:trHeight w:val="20"/>
        </w:trPr>
        <w:tc>
          <w:tcPr>
            <w:tcW w:w="5832" w:type="dxa"/>
            <w:vAlign w:val="bottom"/>
          </w:tcPr>
          <w:p w14:paraId="408A88CD" w14:textId="77777777" w:rsidR="008B01A9" w:rsidRPr="000016C6" w:rsidRDefault="008B01A9" w:rsidP="00CD6843">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1DAEEF86" w14:textId="77777777" w:rsidR="008B01A9" w:rsidRPr="000016C6" w:rsidRDefault="008B01A9" w:rsidP="00CD6843">
            <w:pPr>
              <w:pStyle w:val="a"/>
              <w:tabs>
                <w:tab w:val="decimal" w:pos="1354"/>
              </w:tabs>
              <w:ind w:right="-72"/>
              <w:jc w:val="right"/>
              <w:rPr>
                <w:rFonts w:ascii="Arial" w:hAnsi="Arial" w:cs="Arial"/>
                <w:sz w:val="20"/>
                <w:szCs w:val="20"/>
                <w:lang w:val="en-GB"/>
              </w:rPr>
            </w:pPr>
          </w:p>
        </w:tc>
        <w:tc>
          <w:tcPr>
            <w:tcW w:w="1584" w:type="dxa"/>
            <w:tcBorders>
              <w:top w:val="single" w:sz="4" w:space="0" w:color="auto"/>
            </w:tcBorders>
            <w:vAlign w:val="bottom"/>
          </w:tcPr>
          <w:p w14:paraId="5B27B35B" w14:textId="77777777" w:rsidR="008B01A9" w:rsidRPr="000016C6" w:rsidRDefault="008B01A9" w:rsidP="00CD6843">
            <w:pPr>
              <w:pStyle w:val="a"/>
              <w:tabs>
                <w:tab w:val="decimal" w:pos="1354"/>
              </w:tabs>
              <w:ind w:right="-72"/>
              <w:jc w:val="right"/>
              <w:rPr>
                <w:rFonts w:ascii="Arial" w:hAnsi="Arial" w:cs="Arial"/>
                <w:sz w:val="20"/>
                <w:szCs w:val="20"/>
                <w:lang w:val="en-GB"/>
              </w:rPr>
            </w:pPr>
          </w:p>
        </w:tc>
      </w:tr>
      <w:tr w:rsidR="008B01A9" w:rsidRPr="000016C6" w14:paraId="4D2E63F7" w14:textId="77777777" w:rsidTr="00CD6843">
        <w:trPr>
          <w:trHeight w:val="207"/>
        </w:trPr>
        <w:tc>
          <w:tcPr>
            <w:tcW w:w="5832" w:type="dxa"/>
            <w:vAlign w:val="bottom"/>
          </w:tcPr>
          <w:p w14:paraId="532981F7"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7A6BB4DF" w14:textId="434C7038" w:rsidR="008B01A9" w:rsidRPr="000016C6" w:rsidRDefault="00B06299" w:rsidP="00CD6843">
            <w:pPr>
              <w:pStyle w:val="a"/>
              <w:tabs>
                <w:tab w:val="decimal" w:pos="1354"/>
              </w:tabs>
              <w:ind w:right="-72"/>
              <w:jc w:val="right"/>
              <w:rPr>
                <w:rFonts w:ascii="Arial" w:hAnsi="Arial" w:cs="Arial"/>
                <w:sz w:val="20"/>
                <w:szCs w:val="20"/>
                <w:lang w:val="en-GB"/>
              </w:rPr>
            </w:pPr>
            <w:r w:rsidRPr="000016C6">
              <w:rPr>
                <w:rFonts w:ascii="Arial" w:hAnsi="Arial" w:cs="Arial"/>
                <w:sz w:val="20"/>
                <w:szCs w:val="20"/>
                <w:lang w:val="en-GB"/>
              </w:rPr>
              <w:t>1,007,631,319</w:t>
            </w:r>
          </w:p>
        </w:tc>
        <w:tc>
          <w:tcPr>
            <w:tcW w:w="1584" w:type="dxa"/>
            <w:tcBorders>
              <w:bottom w:val="single" w:sz="4" w:space="0" w:color="auto"/>
            </w:tcBorders>
            <w:vAlign w:val="center"/>
          </w:tcPr>
          <w:p w14:paraId="1106CE8B" w14:textId="348713CD"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258,308,513</w:t>
            </w:r>
          </w:p>
        </w:tc>
      </w:tr>
      <w:tr w:rsidR="008B01A9" w:rsidRPr="000016C6" w14:paraId="70E18380" w14:textId="77777777" w:rsidTr="00CD6843">
        <w:trPr>
          <w:trHeight w:val="20"/>
        </w:trPr>
        <w:tc>
          <w:tcPr>
            <w:tcW w:w="5832" w:type="dxa"/>
            <w:vAlign w:val="bottom"/>
          </w:tcPr>
          <w:p w14:paraId="07BDE0C9" w14:textId="77777777" w:rsidR="008B01A9" w:rsidRPr="000016C6" w:rsidRDefault="008B01A9" w:rsidP="00CD6843">
            <w:pPr>
              <w:pStyle w:val="a"/>
              <w:tabs>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1A6541A2" w14:textId="77777777" w:rsidR="008B01A9" w:rsidRPr="000016C6" w:rsidRDefault="008B01A9" w:rsidP="00CD6843">
            <w:pPr>
              <w:pStyle w:val="a"/>
              <w:ind w:right="-72"/>
              <w:jc w:val="right"/>
              <w:rPr>
                <w:rFonts w:ascii="Arial" w:hAnsi="Arial" w:cs="Arial"/>
                <w:b/>
                <w:bCs/>
                <w:sz w:val="20"/>
                <w:szCs w:val="20"/>
                <w:lang w:val="en-US"/>
              </w:rPr>
            </w:pPr>
          </w:p>
        </w:tc>
        <w:tc>
          <w:tcPr>
            <w:tcW w:w="1584" w:type="dxa"/>
            <w:tcBorders>
              <w:top w:val="single" w:sz="4" w:space="0" w:color="auto"/>
            </w:tcBorders>
            <w:vAlign w:val="bottom"/>
          </w:tcPr>
          <w:p w14:paraId="3993A9AF" w14:textId="77777777" w:rsidR="008B01A9" w:rsidRPr="000016C6" w:rsidRDefault="008B01A9" w:rsidP="00CD6843">
            <w:pPr>
              <w:pStyle w:val="a"/>
              <w:ind w:right="-72"/>
              <w:jc w:val="right"/>
              <w:rPr>
                <w:rFonts w:ascii="Arial" w:hAnsi="Arial" w:cs="Arial"/>
                <w:b/>
                <w:bCs/>
                <w:sz w:val="20"/>
                <w:szCs w:val="20"/>
                <w:lang w:val="en-US"/>
              </w:rPr>
            </w:pPr>
          </w:p>
        </w:tc>
      </w:tr>
      <w:tr w:rsidR="008B01A9" w:rsidRPr="000016C6" w14:paraId="63A399A1" w14:textId="77777777" w:rsidTr="00CD6843">
        <w:trPr>
          <w:trHeight w:val="20"/>
        </w:trPr>
        <w:tc>
          <w:tcPr>
            <w:tcW w:w="5832" w:type="dxa"/>
            <w:vAlign w:val="bottom"/>
          </w:tcPr>
          <w:p w14:paraId="167EB90B" w14:textId="77777777" w:rsidR="008B01A9" w:rsidRPr="000016C6" w:rsidRDefault="008B01A9" w:rsidP="00CD6843">
            <w:pPr>
              <w:pStyle w:val="a"/>
              <w:tabs>
                <w:tab w:val="left" w:pos="2430"/>
                <w:tab w:val="right" w:pos="10890"/>
              </w:tabs>
              <w:ind w:left="420" w:right="-11"/>
              <w:rPr>
                <w:rFonts w:ascii="Arial" w:hAnsi="Arial" w:cs="Arial"/>
                <w:sz w:val="20"/>
                <w:szCs w:val="20"/>
                <w:u w:val="single"/>
                <w:lang w:val="en-GB"/>
              </w:rPr>
            </w:pPr>
            <w:r w:rsidRPr="000016C6">
              <w:rPr>
                <w:rFonts w:ascii="Arial" w:hAnsi="Arial" w:cs="Arial"/>
                <w:sz w:val="20"/>
                <w:szCs w:val="20"/>
                <w:u w:val="single"/>
                <w:lang w:val="en-GB"/>
              </w:rPr>
              <w:t>Accounts payable - related parties</w:t>
            </w:r>
          </w:p>
        </w:tc>
        <w:tc>
          <w:tcPr>
            <w:tcW w:w="1584" w:type="dxa"/>
            <w:shd w:val="clear" w:color="auto" w:fill="FAFAFA"/>
            <w:vAlign w:val="bottom"/>
          </w:tcPr>
          <w:p w14:paraId="168D9212" w14:textId="77777777" w:rsidR="008B01A9" w:rsidRPr="000016C6" w:rsidRDefault="008B01A9" w:rsidP="00CD6843">
            <w:pPr>
              <w:pStyle w:val="a"/>
              <w:tabs>
                <w:tab w:val="decimal" w:pos="1354"/>
              </w:tabs>
              <w:ind w:right="-72"/>
              <w:jc w:val="right"/>
              <w:rPr>
                <w:rFonts w:ascii="Arial" w:hAnsi="Arial" w:cs="Arial"/>
                <w:sz w:val="20"/>
                <w:szCs w:val="20"/>
                <w:lang w:val="en-US"/>
              </w:rPr>
            </w:pPr>
          </w:p>
        </w:tc>
        <w:tc>
          <w:tcPr>
            <w:tcW w:w="1584" w:type="dxa"/>
            <w:vAlign w:val="bottom"/>
          </w:tcPr>
          <w:p w14:paraId="5029836C" w14:textId="77777777" w:rsidR="008B01A9" w:rsidRPr="000016C6" w:rsidRDefault="008B01A9" w:rsidP="00CD6843">
            <w:pPr>
              <w:pStyle w:val="a"/>
              <w:tabs>
                <w:tab w:val="decimal" w:pos="1354"/>
              </w:tabs>
              <w:ind w:right="-72"/>
              <w:jc w:val="right"/>
              <w:rPr>
                <w:rFonts w:ascii="Arial" w:hAnsi="Arial" w:cs="Arial"/>
                <w:sz w:val="20"/>
                <w:szCs w:val="20"/>
                <w:lang w:val="en-US"/>
              </w:rPr>
            </w:pPr>
          </w:p>
        </w:tc>
      </w:tr>
      <w:tr w:rsidR="008B01A9" w:rsidRPr="000016C6" w14:paraId="68294979" w14:textId="77777777" w:rsidTr="00CD6843">
        <w:trPr>
          <w:trHeight w:val="20"/>
        </w:trPr>
        <w:tc>
          <w:tcPr>
            <w:tcW w:w="5832" w:type="dxa"/>
            <w:vAlign w:val="bottom"/>
          </w:tcPr>
          <w:p w14:paraId="164995B3" w14:textId="77777777" w:rsidR="008B01A9" w:rsidRPr="000016C6" w:rsidRDefault="008B01A9" w:rsidP="00CD6843">
            <w:pPr>
              <w:pStyle w:val="Header"/>
              <w:tabs>
                <w:tab w:val="left" w:pos="2430"/>
                <w:tab w:val="right" w:pos="10890"/>
              </w:tabs>
              <w:ind w:left="420" w:right="-11"/>
              <w:rPr>
                <w:rFonts w:ascii="Arial" w:hAnsi="Arial" w:cs="Arial"/>
                <w:sz w:val="20"/>
                <w:szCs w:val="20"/>
                <w:u w:val="single"/>
                <w:lang w:val="en-US" w:eastAsia="en-US"/>
              </w:rPr>
            </w:pPr>
            <w:r w:rsidRPr="000016C6">
              <w:rPr>
                <w:rFonts w:ascii="Arial" w:hAnsi="Arial" w:cs="Arial"/>
                <w:sz w:val="20"/>
                <w:szCs w:val="20"/>
                <w:lang w:val="en-GB" w:eastAsia="en-US"/>
              </w:rPr>
              <w:t>Branch of the fellow subsidiary</w:t>
            </w:r>
          </w:p>
        </w:tc>
        <w:tc>
          <w:tcPr>
            <w:tcW w:w="1584" w:type="dxa"/>
            <w:shd w:val="clear" w:color="auto" w:fill="FAFAFA"/>
            <w:vAlign w:val="bottom"/>
          </w:tcPr>
          <w:p w14:paraId="2000B032" w14:textId="6679E2DE" w:rsidR="008B01A9" w:rsidRPr="000016C6" w:rsidRDefault="00B0629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26,836</w:t>
            </w:r>
          </w:p>
        </w:tc>
        <w:tc>
          <w:tcPr>
            <w:tcW w:w="1584" w:type="dxa"/>
            <w:vAlign w:val="bottom"/>
          </w:tcPr>
          <w:p w14:paraId="55744288" w14:textId="575B90B0"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2,028,234</w:t>
            </w:r>
          </w:p>
        </w:tc>
      </w:tr>
      <w:tr w:rsidR="008B01A9" w:rsidRPr="000016C6" w14:paraId="6B6845C2" w14:textId="77777777" w:rsidTr="00CD6843">
        <w:trPr>
          <w:trHeight w:val="20"/>
        </w:trPr>
        <w:tc>
          <w:tcPr>
            <w:tcW w:w="5832" w:type="dxa"/>
            <w:vAlign w:val="bottom"/>
          </w:tcPr>
          <w:p w14:paraId="12F4A0A5" w14:textId="77777777" w:rsidR="008B01A9" w:rsidRPr="000016C6" w:rsidRDefault="008B01A9" w:rsidP="00CD6843">
            <w:pPr>
              <w:pStyle w:val="a"/>
              <w:tabs>
                <w:tab w:val="left" w:pos="2430"/>
                <w:tab w:val="right" w:pos="10890"/>
              </w:tabs>
              <w:ind w:left="420" w:right="-11"/>
              <w:rPr>
                <w:rFonts w:ascii="Arial" w:hAnsi="Arial" w:cs="Arial"/>
                <w:spacing w:val="-6"/>
                <w:sz w:val="20"/>
                <w:szCs w:val="20"/>
                <w:cs/>
              </w:rPr>
            </w:pPr>
            <w:r w:rsidRPr="000016C6">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4DC38CD1" w14:textId="6D014646" w:rsidR="008B01A9" w:rsidRPr="000016C6" w:rsidRDefault="00B0629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13,211,766</w:t>
            </w:r>
          </w:p>
        </w:tc>
        <w:tc>
          <w:tcPr>
            <w:tcW w:w="1584" w:type="dxa"/>
            <w:tcBorders>
              <w:bottom w:val="single" w:sz="4" w:space="0" w:color="auto"/>
            </w:tcBorders>
            <w:vAlign w:val="bottom"/>
          </w:tcPr>
          <w:p w14:paraId="61FE1493" w14:textId="6ECA867A"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42,109,852</w:t>
            </w:r>
          </w:p>
        </w:tc>
      </w:tr>
      <w:tr w:rsidR="008B01A9" w:rsidRPr="000016C6" w14:paraId="0AC3C677" w14:textId="77777777" w:rsidTr="00CD6843">
        <w:trPr>
          <w:trHeight w:val="20"/>
        </w:trPr>
        <w:tc>
          <w:tcPr>
            <w:tcW w:w="5832" w:type="dxa"/>
            <w:vAlign w:val="bottom"/>
          </w:tcPr>
          <w:p w14:paraId="1A491512" w14:textId="77777777" w:rsidR="008B01A9" w:rsidRPr="000016C6" w:rsidRDefault="008B01A9" w:rsidP="00CD6843">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00BA151B" w14:textId="77777777" w:rsidR="008B01A9" w:rsidRPr="000016C6" w:rsidRDefault="008B01A9" w:rsidP="00CD6843">
            <w:pPr>
              <w:pStyle w:val="a"/>
              <w:tabs>
                <w:tab w:val="right" w:pos="10890"/>
              </w:tabs>
              <w:ind w:left="1080" w:right="-11"/>
              <w:jc w:val="center"/>
              <w:rPr>
                <w:rFonts w:ascii="Arial" w:hAnsi="Arial" w:cs="Arial"/>
                <w:sz w:val="20"/>
                <w:szCs w:val="20"/>
                <w:lang w:val="en-US"/>
              </w:rPr>
            </w:pPr>
          </w:p>
        </w:tc>
        <w:tc>
          <w:tcPr>
            <w:tcW w:w="1584" w:type="dxa"/>
            <w:tcBorders>
              <w:top w:val="single" w:sz="4" w:space="0" w:color="auto"/>
            </w:tcBorders>
            <w:vAlign w:val="bottom"/>
          </w:tcPr>
          <w:p w14:paraId="7DC85DCF" w14:textId="77777777" w:rsidR="008B01A9" w:rsidRPr="000016C6" w:rsidRDefault="008B01A9" w:rsidP="00CD6843">
            <w:pPr>
              <w:pStyle w:val="a"/>
              <w:tabs>
                <w:tab w:val="right" w:pos="10890"/>
              </w:tabs>
              <w:ind w:left="1080" w:right="-11"/>
              <w:jc w:val="right"/>
              <w:rPr>
                <w:rFonts w:ascii="Arial" w:hAnsi="Arial" w:cs="Arial"/>
                <w:sz w:val="20"/>
                <w:szCs w:val="20"/>
                <w:lang w:val="en-US"/>
              </w:rPr>
            </w:pPr>
          </w:p>
        </w:tc>
      </w:tr>
      <w:tr w:rsidR="008B01A9" w:rsidRPr="000016C6" w14:paraId="1B36A41B" w14:textId="77777777" w:rsidTr="00CD6843">
        <w:trPr>
          <w:trHeight w:val="20"/>
        </w:trPr>
        <w:tc>
          <w:tcPr>
            <w:tcW w:w="5832" w:type="dxa"/>
            <w:vAlign w:val="bottom"/>
          </w:tcPr>
          <w:p w14:paraId="13A1706A"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33625A4A" w14:textId="64F1CD49" w:rsidR="008B01A9" w:rsidRPr="000016C6" w:rsidRDefault="00B06299" w:rsidP="00CD6843">
            <w:pPr>
              <w:pStyle w:val="a"/>
              <w:tabs>
                <w:tab w:val="decimal" w:pos="1354"/>
              </w:tabs>
              <w:ind w:right="-72"/>
              <w:jc w:val="right"/>
              <w:rPr>
                <w:rFonts w:ascii="Arial" w:hAnsi="Arial" w:cs="Arial"/>
                <w:sz w:val="20"/>
                <w:szCs w:val="20"/>
                <w:lang w:val="en-GB"/>
              </w:rPr>
            </w:pPr>
            <w:r w:rsidRPr="000016C6">
              <w:rPr>
                <w:rFonts w:ascii="Arial" w:hAnsi="Arial" w:cs="Arial"/>
                <w:sz w:val="20"/>
                <w:szCs w:val="20"/>
                <w:lang w:val="en-GB"/>
              </w:rPr>
              <w:t>13,238,602</w:t>
            </w:r>
          </w:p>
        </w:tc>
        <w:tc>
          <w:tcPr>
            <w:tcW w:w="1584" w:type="dxa"/>
            <w:tcBorders>
              <w:bottom w:val="single" w:sz="4" w:space="0" w:color="auto"/>
            </w:tcBorders>
            <w:vAlign w:val="bottom"/>
          </w:tcPr>
          <w:p w14:paraId="5F2EA32B" w14:textId="450F33A7"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44,138,086</w:t>
            </w:r>
          </w:p>
        </w:tc>
      </w:tr>
      <w:tr w:rsidR="008B01A9" w:rsidRPr="000016C6" w14:paraId="002C07CB" w14:textId="77777777" w:rsidTr="00CD6843">
        <w:trPr>
          <w:trHeight w:val="20"/>
        </w:trPr>
        <w:tc>
          <w:tcPr>
            <w:tcW w:w="5832" w:type="dxa"/>
            <w:vAlign w:val="bottom"/>
          </w:tcPr>
          <w:p w14:paraId="1A426079"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p>
        </w:tc>
        <w:tc>
          <w:tcPr>
            <w:tcW w:w="1584" w:type="dxa"/>
            <w:tcBorders>
              <w:top w:val="single" w:sz="4" w:space="0" w:color="auto"/>
            </w:tcBorders>
            <w:shd w:val="clear" w:color="auto" w:fill="FAFAFA"/>
            <w:vAlign w:val="bottom"/>
          </w:tcPr>
          <w:p w14:paraId="7F7BD26D" w14:textId="77777777" w:rsidR="008B01A9" w:rsidRPr="000016C6" w:rsidRDefault="008B01A9" w:rsidP="00CD6843">
            <w:pPr>
              <w:pStyle w:val="a"/>
              <w:tabs>
                <w:tab w:val="decimal" w:pos="1354"/>
              </w:tabs>
              <w:ind w:right="-72"/>
              <w:jc w:val="right"/>
              <w:rPr>
                <w:rFonts w:ascii="Arial" w:hAnsi="Arial" w:cs="Arial"/>
                <w:sz w:val="20"/>
                <w:szCs w:val="20"/>
                <w:lang w:val="en-US"/>
              </w:rPr>
            </w:pPr>
          </w:p>
        </w:tc>
        <w:tc>
          <w:tcPr>
            <w:tcW w:w="1584" w:type="dxa"/>
            <w:tcBorders>
              <w:top w:val="single" w:sz="4" w:space="0" w:color="auto"/>
            </w:tcBorders>
            <w:vAlign w:val="bottom"/>
          </w:tcPr>
          <w:p w14:paraId="4C44A2F2" w14:textId="77777777" w:rsidR="008B01A9" w:rsidRPr="000016C6" w:rsidRDefault="008B01A9" w:rsidP="00CD6843">
            <w:pPr>
              <w:pStyle w:val="a"/>
              <w:tabs>
                <w:tab w:val="decimal" w:pos="1354"/>
              </w:tabs>
              <w:ind w:right="-72"/>
              <w:jc w:val="right"/>
              <w:rPr>
                <w:rFonts w:ascii="Arial" w:hAnsi="Arial" w:cs="Arial"/>
                <w:sz w:val="20"/>
                <w:szCs w:val="20"/>
                <w:lang w:val="en-US"/>
              </w:rPr>
            </w:pPr>
          </w:p>
        </w:tc>
      </w:tr>
      <w:tr w:rsidR="008B01A9" w:rsidRPr="000016C6" w14:paraId="72242A65" w14:textId="77777777" w:rsidTr="00CD6843">
        <w:trPr>
          <w:trHeight w:val="20"/>
        </w:trPr>
        <w:tc>
          <w:tcPr>
            <w:tcW w:w="5832" w:type="dxa"/>
            <w:vAlign w:val="bottom"/>
          </w:tcPr>
          <w:p w14:paraId="34339D1C" w14:textId="77777777" w:rsidR="008B01A9" w:rsidRPr="000016C6" w:rsidRDefault="008B01A9" w:rsidP="00CD6843">
            <w:pPr>
              <w:pStyle w:val="a"/>
              <w:tabs>
                <w:tab w:val="left" w:pos="2430"/>
                <w:tab w:val="right" w:pos="10890"/>
              </w:tabs>
              <w:ind w:left="420" w:right="-11"/>
              <w:rPr>
                <w:rFonts w:ascii="Arial" w:hAnsi="Arial" w:cs="Arial"/>
                <w:sz w:val="20"/>
                <w:szCs w:val="20"/>
                <w:u w:val="single"/>
                <w:lang w:val="en-GB"/>
              </w:rPr>
            </w:pPr>
            <w:r w:rsidRPr="000016C6">
              <w:rPr>
                <w:rFonts w:ascii="Arial" w:hAnsi="Arial" w:cs="Arial"/>
                <w:sz w:val="20"/>
                <w:szCs w:val="20"/>
                <w:u w:val="single"/>
                <w:lang w:val="en-GB"/>
              </w:rPr>
              <w:t>Derivative financial instruments liabilities</w:t>
            </w:r>
          </w:p>
        </w:tc>
        <w:tc>
          <w:tcPr>
            <w:tcW w:w="1584" w:type="dxa"/>
            <w:shd w:val="clear" w:color="auto" w:fill="FAFAFA"/>
            <w:vAlign w:val="bottom"/>
          </w:tcPr>
          <w:p w14:paraId="3B1F1503" w14:textId="77777777" w:rsidR="008B01A9" w:rsidRPr="000016C6" w:rsidRDefault="008B01A9" w:rsidP="00CD6843">
            <w:pPr>
              <w:pStyle w:val="a"/>
              <w:tabs>
                <w:tab w:val="decimal" w:pos="1354"/>
              </w:tabs>
              <w:ind w:right="-72"/>
              <w:jc w:val="right"/>
              <w:rPr>
                <w:rFonts w:ascii="Arial" w:hAnsi="Arial" w:cs="Arial"/>
                <w:sz w:val="20"/>
                <w:szCs w:val="20"/>
                <w:lang w:val="en-US"/>
              </w:rPr>
            </w:pPr>
          </w:p>
        </w:tc>
        <w:tc>
          <w:tcPr>
            <w:tcW w:w="1584" w:type="dxa"/>
            <w:vAlign w:val="bottom"/>
          </w:tcPr>
          <w:p w14:paraId="3275F426" w14:textId="77777777" w:rsidR="008B01A9" w:rsidRPr="000016C6" w:rsidRDefault="008B01A9" w:rsidP="00CD6843">
            <w:pPr>
              <w:pStyle w:val="a"/>
              <w:tabs>
                <w:tab w:val="decimal" w:pos="1354"/>
              </w:tabs>
              <w:ind w:right="-72"/>
              <w:jc w:val="right"/>
              <w:rPr>
                <w:rFonts w:ascii="Arial" w:hAnsi="Arial" w:cs="Arial"/>
                <w:sz w:val="20"/>
                <w:szCs w:val="20"/>
                <w:lang w:val="en-US"/>
              </w:rPr>
            </w:pPr>
          </w:p>
        </w:tc>
      </w:tr>
      <w:tr w:rsidR="008B01A9" w:rsidRPr="000016C6" w14:paraId="4E329372" w14:textId="77777777" w:rsidTr="00CD6843">
        <w:trPr>
          <w:trHeight w:val="20"/>
        </w:trPr>
        <w:tc>
          <w:tcPr>
            <w:tcW w:w="5832" w:type="dxa"/>
            <w:vAlign w:val="bottom"/>
          </w:tcPr>
          <w:p w14:paraId="707B67AA"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r w:rsidRPr="000016C6">
              <w:rPr>
                <w:rFonts w:ascii="Arial" w:hAnsi="Arial" w:cs="Arial"/>
                <w:sz w:val="20"/>
                <w:szCs w:val="20"/>
                <w:lang w:val="en-GB"/>
              </w:rPr>
              <w:t>Branch of the fellow subsidiary</w:t>
            </w:r>
          </w:p>
        </w:tc>
        <w:tc>
          <w:tcPr>
            <w:tcW w:w="1584" w:type="dxa"/>
            <w:tcBorders>
              <w:bottom w:val="single" w:sz="4" w:space="0" w:color="auto"/>
            </w:tcBorders>
            <w:shd w:val="clear" w:color="auto" w:fill="FAFAFA"/>
            <w:vAlign w:val="bottom"/>
          </w:tcPr>
          <w:p w14:paraId="4944D214" w14:textId="2B5D4C0D" w:rsidR="008B01A9" w:rsidRPr="000016C6" w:rsidRDefault="00B06299" w:rsidP="00CD6843">
            <w:pPr>
              <w:pStyle w:val="a"/>
              <w:tabs>
                <w:tab w:val="decimal" w:pos="1354"/>
              </w:tabs>
              <w:ind w:right="-72"/>
              <w:jc w:val="right"/>
              <w:rPr>
                <w:rFonts w:ascii="Arial" w:hAnsi="Arial" w:cs="Arial"/>
                <w:sz w:val="20"/>
                <w:szCs w:val="20"/>
                <w:lang w:val="en-GB"/>
              </w:rPr>
            </w:pPr>
            <w:r w:rsidRPr="000016C6">
              <w:rPr>
                <w:rFonts w:ascii="Arial" w:hAnsi="Arial" w:cs="Arial"/>
                <w:sz w:val="20"/>
                <w:szCs w:val="20"/>
                <w:lang w:val="en-GB"/>
              </w:rPr>
              <w:t>53,016</w:t>
            </w:r>
          </w:p>
        </w:tc>
        <w:tc>
          <w:tcPr>
            <w:tcW w:w="1584" w:type="dxa"/>
            <w:tcBorders>
              <w:bottom w:val="single" w:sz="4" w:space="0" w:color="auto"/>
            </w:tcBorders>
            <w:vAlign w:val="bottom"/>
          </w:tcPr>
          <w:p w14:paraId="703C23B4" w14:textId="47F3E79C" w:rsidR="008B01A9" w:rsidRPr="000016C6" w:rsidRDefault="00B0629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694,479</w:t>
            </w:r>
          </w:p>
        </w:tc>
      </w:tr>
      <w:tr w:rsidR="008B01A9" w:rsidRPr="000016C6" w14:paraId="6FF500A8" w14:textId="77777777" w:rsidTr="00CD6843">
        <w:trPr>
          <w:trHeight w:val="20"/>
        </w:trPr>
        <w:tc>
          <w:tcPr>
            <w:tcW w:w="5832" w:type="dxa"/>
            <w:vAlign w:val="bottom"/>
          </w:tcPr>
          <w:p w14:paraId="054F5B5A" w14:textId="77777777" w:rsidR="008B01A9" w:rsidRPr="000016C6" w:rsidRDefault="008B01A9" w:rsidP="00CD6843">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5070447E" w14:textId="77777777" w:rsidR="008B01A9" w:rsidRPr="000016C6" w:rsidRDefault="008B01A9" w:rsidP="00CD6843">
            <w:pPr>
              <w:pStyle w:val="a"/>
              <w:tabs>
                <w:tab w:val="right" w:pos="10890"/>
              </w:tabs>
              <w:ind w:left="1080" w:right="-11"/>
              <w:jc w:val="right"/>
              <w:rPr>
                <w:rFonts w:ascii="Arial" w:hAnsi="Arial" w:cs="Arial"/>
                <w:sz w:val="20"/>
                <w:szCs w:val="20"/>
                <w:lang w:val="en-US"/>
              </w:rPr>
            </w:pPr>
          </w:p>
        </w:tc>
        <w:tc>
          <w:tcPr>
            <w:tcW w:w="1584" w:type="dxa"/>
            <w:tcBorders>
              <w:top w:val="single" w:sz="4" w:space="0" w:color="auto"/>
            </w:tcBorders>
            <w:vAlign w:val="bottom"/>
          </w:tcPr>
          <w:p w14:paraId="7E006378" w14:textId="77777777" w:rsidR="008B01A9" w:rsidRPr="000016C6" w:rsidRDefault="008B01A9" w:rsidP="00CD6843">
            <w:pPr>
              <w:pStyle w:val="a"/>
              <w:tabs>
                <w:tab w:val="right" w:pos="10890"/>
              </w:tabs>
              <w:ind w:left="1080" w:right="-11"/>
              <w:jc w:val="right"/>
              <w:rPr>
                <w:rFonts w:ascii="Arial" w:hAnsi="Arial" w:cs="Arial"/>
                <w:sz w:val="20"/>
                <w:szCs w:val="20"/>
                <w:lang w:val="en-US"/>
              </w:rPr>
            </w:pPr>
          </w:p>
        </w:tc>
      </w:tr>
      <w:tr w:rsidR="008B01A9" w:rsidRPr="000016C6" w14:paraId="2D00A867" w14:textId="77777777" w:rsidTr="00CD6843">
        <w:trPr>
          <w:trHeight w:val="20"/>
        </w:trPr>
        <w:tc>
          <w:tcPr>
            <w:tcW w:w="5832" w:type="dxa"/>
            <w:vAlign w:val="bottom"/>
          </w:tcPr>
          <w:p w14:paraId="252715DC"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677E50E4" w14:textId="353B6318" w:rsidR="008B01A9" w:rsidRPr="000016C6" w:rsidRDefault="00B06299" w:rsidP="00CD6843">
            <w:pPr>
              <w:pStyle w:val="a"/>
              <w:tabs>
                <w:tab w:val="decimal" w:pos="1354"/>
              </w:tabs>
              <w:ind w:right="-72"/>
              <w:jc w:val="right"/>
              <w:rPr>
                <w:rFonts w:ascii="Arial" w:hAnsi="Arial" w:cs="Arial"/>
                <w:sz w:val="20"/>
                <w:szCs w:val="20"/>
                <w:cs/>
                <w:lang w:val="en-US"/>
              </w:rPr>
            </w:pPr>
            <w:r w:rsidRPr="000016C6">
              <w:rPr>
                <w:rFonts w:ascii="Arial" w:hAnsi="Arial" w:cs="Arial"/>
                <w:sz w:val="20"/>
                <w:szCs w:val="20"/>
                <w:lang w:val="en-US"/>
              </w:rPr>
              <w:t>53,016</w:t>
            </w:r>
          </w:p>
        </w:tc>
        <w:tc>
          <w:tcPr>
            <w:tcW w:w="1584" w:type="dxa"/>
            <w:tcBorders>
              <w:bottom w:val="single" w:sz="4" w:space="0" w:color="auto"/>
            </w:tcBorders>
            <w:vAlign w:val="bottom"/>
          </w:tcPr>
          <w:p w14:paraId="73F22EF7" w14:textId="1D7A731C" w:rsidR="008B01A9" w:rsidRPr="000016C6" w:rsidRDefault="00B0629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694,479</w:t>
            </w:r>
          </w:p>
        </w:tc>
      </w:tr>
      <w:tr w:rsidR="008B01A9" w:rsidRPr="000016C6" w14:paraId="3A62B7AD" w14:textId="77777777" w:rsidTr="00CD6843">
        <w:tc>
          <w:tcPr>
            <w:tcW w:w="5832" w:type="dxa"/>
            <w:vAlign w:val="bottom"/>
          </w:tcPr>
          <w:p w14:paraId="0D4935D6" w14:textId="77777777" w:rsidR="008B01A9" w:rsidRPr="000016C6" w:rsidRDefault="008B01A9" w:rsidP="00CD6843">
            <w:pPr>
              <w:pStyle w:val="a"/>
              <w:tabs>
                <w:tab w:val="left" w:pos="2430"/>
                <w:tab w:val="right" w:pos="10890"/>
              </w:tabs>
              <w:ind w:left="420" w:right="-11"/>
              <w:rPr>
                <w:rFonts w:ascii="Arial" w:hAnsi="Arial" w:cs="Arial"/>
                <w:sz w:val="20"/>
                <w:szCs w:val="20"/>
                <w:u w:val="single"/>
                <w:lang w:val="en-GB"/>
              </w:rPr>
            </w:pPr>
          </w:p>
        </w:tc>
        <w:tc>
          <w:tcPr>
            <w:tcW w:w="1584" w:type="dxa"/>
            <w:tcBorders>
              <w:top w:val="single" w:sz="4" w:space="0" w:color="auto"/>
            </w:tcBorders>
            <w:shd w:val="clear" w:color="auto" w:fill="FAFAFA"/>
            <w:vAlign w:val="bottom"/>
          </w:tcPr>
          <w:p w14:paraId="4CA311FB" w14:textId="77777777" w:rsidR="008B01A9" w:rsidRPr="000016C6" w:rsidRDefault="008B01A9" w:rsidP="00CD6843">
            <w:pPr>
              <w:pStyle w:val="a"/>
              <w:tabs>
                <w:tab w:val="decimal" w:pos="1354"/>
              </w:tabs>
              <w:ind w:right="-72"/>
              <w:jc w:val="right"/>
              <w:rPr>
                <w:rFonts w:ascii="Arial" w:hAnsi="Arial" w:cs="Arial"/>
                <w:sz w:val="20"/>
                <w:szCs w:val="20"/>
                <w:lang w:val="en-US"/>
              </w:rPr>
            </w:pPr>
          </w:p>
        </w:tc>
        <w:tc>
          <w:tcPr>
            <w:tcW w:w="1584" w:type="dxa"/>
            <w:tcBorders>
              <w:top w:val="single" w:sz="4" w:space="0" w:color="auto"/>
            </w:tcBorders>
            <w:vAlign w:val="bottom"/>
          </w:tcPr>
          <w:p w14:paraId="26F5AFB7" w14:textId="77777777" w:rsidR="008B01A9" w:rsidRPr="000016C6" w:rsidRDefault="008B01A9" w:rsidP="00CD6843">
            <w:pPr>
              <w:pStyle w:val="a"/>
              <w:tabs>
                <w:tab w:val="decimal" w:pos="1354"/>
              </w:tabs>
              <w:ind w:right="-72"/>
              <w:jc w:val="right"/>
              <w:rPr>
                <w:rFonts w:ascii="Arial" w:hAnsi="Arial" w:cs="Arial"/>
                <w:sz w:val="20"/>
                <w:szCs w:val="20"/>
                <w:lang w:val="en-US"/>
              </w:rPr>
            </w:pPr>
          </w:p>
        </w:tc>
      </w:tr>
      <w:tr w:rsidR="008B01A9" w:rsidRPr="001961CF" w14:paraId="739DFC09" w14:textId="77777777" w:rsidTr="00CD6843">
        <w:tc>
          <w:tcPr>
            <w:tcW w:w="5832" w:type="dxa"/>
            <w:vAlign w:val="bottom"/>
          </w:tcPr>
          <w:p w14:paraId="782D4A86" w14:textId="77777777" w:rsidR="008B01A9" w:rsidRPr="000016C6" w:rsidRDefault="008B01A9" w:rsidP="00CD6843">
            <w:pPr>
              <w:pStyle w:val="a"/>
              <w:tabs>
                <w:tab w:val="left" w:pos="2430"/>
                <w:tab w:val="right" w:pos="10890"/>
              </w:tabs>
              <w:ind w:left="420" w:right="-11"/>
              <w:rPr>
                <w:rFonts w:ascii="Arial" w:hAnsi="Arial" w:cs="Arial"/>
                <w:sz w:val="20"/>
                <w:szCs w:val="20"/>
                <w:u w:val="single"/>
                <w:lang w:val="en-GB"/>
              </w:rPr>
            </w:pPr>
            <w:r w:rsidRPr="000016C6">
              <w:rPr>
                <w:rFonts w:ascii="Arial" w:hAnsi="Arial" w:cs="Arial"/>
                <w:sz w:val="20"/>
                <w:szCs w:val="20"/>
                <w:u w:val="single"/>
                <w:lang w:val="en-GB"/>
              </w:rPr>
              <w:t>Provision for share based payment</w:t>
            </w:r>
          </w:p>
        </w:tc>
        <w:tc>
          <w:tcPr>
            <w:tcW w:w="1584" w:type="dxa"/>
            <w:shd w:val="clear" w:color="auto" w:fill="FAFAFA"/>
            <w:vAlign w:val="bottom"/>
          </w:tcPr>
          <w:p w14:paraId="7C90FF58" w14:textId="77777777" w:rsidR="008B01A9" w:rsidRPr="000016C6" w:rsidRDefault="008B01A9" w:rsidP="00CD6843">
            <w:pPr>
              <w:pStyle w:val="a"/>
              <w:tabs>
                <w:tab w:val="decimal" w:pos="1354"/>
              </w:tabs>
              <w:ind w:right="-72"/>
              <w:jc w:val="right"/>
              <w:rPr>
                <w:rFonts w:ascii="Arial" w:hAnsi="Arial" w:cs="Arial"/>
                <w:sz w:val="20"/>
                <w:szCs w:val="20"/>
                <w:lang w:val="en-US"/>
              </w:rPr>
            </w:pPr>
          </w:p>
        </w:tc>
        <w:tc>
          <w:tcPr>
            <w:tcW w:w="1584" w:type="dxa"/>
            <w:vAlign w:val="bottom"/>
          </w:tcPr>
          <w:p w14:paraId="61A0DF28" w14:textId="77777777" w:rsidR="008B01A9" w:rsidRPr="000016C6" w:rsidRDefault="008B01A9" w:rsidP="00CD6843">
            <w:pPr>
              <w:pStyle w:val="a"/>
              <w:tabs>
                <w:tab w:val="decimal" w:pos="1354"/>
              </w:tabs>
              <w:ind w:right="-72"/>
              <w:jc w:val="right"/>
              <w:rPr>
                <w:rFonts w:ascii="Arial" w:hAnsi="Arial" w:cs="Arial"/>
                <w:sz w:val="20"/>
                <w:szCs w:val="20"/>
                <w:lang w:val="en-US"/>
              </w:rPr>
            </w:pPr>
          </w:p>
        </w:tc>
      </w:tr>
      <w:tr w:rsidR="008B01A9" w:rsidRPr="000016C6" w14:paraId="31534112" w14:textId="77777777" w:rsidTr="00CD6843">
        <w:tc>
          <w:tcPr>
            <w:tcW w:w="5832" w:type="dxa"/>
            <w:vAlign w:val="bottom"/>
          </w:tcPr>
          <w:p w14:paraId="0EDAE4CD"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r w:rsidRPr="000016C6">
              <w:rPr>
                <w:rFonts w:ascii="Arial" w:hAnsi="Arial" w:cs="Arial"/>
                <w:sz w:val="20"/>
                <w:szCs w:val="20"/>
                <w:lang w:val="en-GB"/>
              </w:rPr>
              <w:t>Ultimate parent company</w:t>
            </w:r>
          </w:p>
        </w:tc>
        <w:tc>
          <w:tcPr>
            <w:tcW w:w="1584" w:type="dxa"/>
            <w:shd w:val="clear" w:color="auto" w:fill="FAFAFA"/>
            <w:vAlign w:val="bottom"/>
          </w:tcPr>
          <w:p w14:paraId="7E8845F0" w14:textId="7D9EC1B3" w:rsidR="008B01A9" w:rsidRPr="000016C6" w:rsidRDefault="00B06299" w:rsidP="00CD6843">
            <w:pPr>
              <w:pStyle w:val="a"/>
              <w:tabs>
                <w:tab w:val="decimal" w:pos="1354"/>
              </w:tabs>
              <w:ind w:right="-72"/>
              <w:jc w:val="right"/>
              <w:rPr>
                <w:rFonts w:ascii="Arial" w:hAnsi="Arial" w:cs="Arial"/>
                <w:sz w:val="20"/>
                <w:szCs w:val="20"/>
                <w:lang w:val="en-GB"/>
              </w:rPr>
            </w:pPr>
            <w:r w:rsidRPr="000016C6">
              <w:rPr>
                <w:rFonts w:ascii="Arial" w:hAnsi="Arial" w:cs="Arial"/>
                <w:sz w:val="20"/>
                <w:szCs w:val="20"/>
                <w:lang w:val="en-GB"/>
              </w:rPr>
              <w:t>5,233,260</w:t>
            </w:r>
          </w:p>
        </w:tc>
        <w:tc>
          <w:tcPr>
            <w:tcW w:w="1584" w:type="dxa"/>
            <w:vAlign w:val="bottom"/>
          </w:tcPr>
          <w:p w14:paraId="4CF0149A" w14:textId="68317BE5"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5,233,260</w:t>
            </w:r>
          </w:p>
        </w:tc>
      </w:tr>
      <w:tr w:rsidR="008B01A9" w:rsidRPr="000016C6" w14:paraId="1C137213" w14:textId="77777777" w:rsidTr="00CD6843">
        <w:tc>
          <w:tcPr>
            <w:tcW w:w="5832" w:type="dxa"/>
            <w:vAlign w:val="bottom"/>
          </w:tcPr>
          <w:p w14:paraId="61F4234F"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r w:rsidRPr="000016C6">
              <w:rPr>
                <w:rFonts w:ascii="Arial" w:hAnsi="Arial" w:cs="Arial"/>
                <w:sz w:val="20"/>
                <w:szCs w:val="20"/>
                <w:lang w:val="en-GB"/>
              </w:rPr>
              <w:t>Fellow subsidiary</w:t>
            </w:r>
          </w:p>
        </w:tc>
        <w:tc>
          <w:tcPr>
            <w:tcW w:w="1584" w:type="dxa"/>
            <w:tcBorders>
              <w:bottom w:val="single" w:sz="4" w:space="0" w:color="auto"/>
            </w:tcBorders>
            <w:shd w:val="clear" w:color="auto" w:fill="FAFAFA"/>
            <w:vAlign w:val="bottom"/>
          </w:tcPr>
          <w:p w14:paraId="6DFB6A62" w14:textId="4E79E9A3" w:rsidR="008B01A9" w:rsidRPr="000016C6" w:rsidRDefault="00B06299" w:rsidP="00CD6843">
            <w:pPr>
              <w:pStyle w:val="a"/>
              <w:tabs>
                <w:tab w:val="decimal" w:pos="1354"/>
              </w:tabs>
              <w:ind w:right="-72"/>
              <w:jc w:val="right"/>
              <w:rPr>
                <w:rFonts w:ascii="Arial" w:hAnsi="Arial" w:cs="Arial"/>
                <w:sz w:val="20"/>
                <w:szCs w:val="20"/>
                <w:lang w:val="en-GB"/>
              </w:rPr>
            </w:pPr>
            <w:r w:rsidRPr="000016C6">
              <w:rPr>
                <w:rFonts w:ascii="Arial" w:hAnsi="Arial" w:cs="Arial"/>
                <w:sz w:val="20"/>
                <w:szCs w:val="20"/>
                <w:lang w:val="en-GB"/>
              </w:rPr>
              <w:t>25,732,026</w:t>
            </w:r>
          </w:p>
        </w:tc>
        <w:tc>
          <w:tcPr>
            <w:tcW w:w="1584" w:type="dxa"/>
            <w:tcBorders>
              <w:bottom w:val="single" w:sz="4" w:space="0" w:color="auto"/>
            </w:tcBorders>
            <w:vAlign w:val="bottom"/>
          </w:tcPr>
          <w:p w14:paraId="612D25E3" w14:textId="4D6AE438"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22,923,165</w:t>
            </w:r>
          </w:p>
        </w:tc>
      </w:tr>
      <w:tr w:rsidR="008B01A9" w:rsidRPr="000016C6" w14:paraId="3546CA98" w14:textId="77777777" w:rsidTr="00CD6843">
        <w:tc>
          <w:tcPr>
            <w:tcW w:w="5832" w:type="dxa"/>
            <w:vAlign w:val="bottom"/>
          </w:tcPr>
          <w:p w14:paraId="310BF900" w14:textId="77777777" w:rsidR="008B01A9" w:rsidRPr="000016C6" w:rsidRDefault="008B01A9" w:rsidP="00CD6843">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335C5463" w14:textId="77777777" w:rsidR="008B01A9" w:rsidRPr="000016C6" w:rsidRDefault="008B01A9" w:rsidP="00CD6843">
            <w:pPr>
              <w:pStyle w:val="a"/>
              <w:tabs>
                <w:tab w:val="decimal" w:pos="1354"/>
              </w:tabs>
              <w:ind w:right="-72"/>
              <w:jc w:val="right"/>
              <w:rPr>
                <w:rFonts w:ascii="Arial" w:hAnsi="Arial" w:cs="Arial"/>
                <w:sz w:val="20"/>
                <w:szCs w:val="20"/>
                <w:lang w:val="en-GB"/>
              </w:rPr>
            </w:pPr>
          </w:p>
        </w:tc>
        <w:tc>
          <w:tcPr>
            <w:tcW w:w="1584" w:type="dxa"/>
            <w:tcBorders>
              <w:top w:val="single" w:sz="4" w:space="0" w:color="auto"/>
            </w:tcBorders>
            <w:vAlign w:val="bottom"/>
          </w:tcPr>
          <w:p w14:paraId="781E1634" w14:textId="77777777" w:rsidR="008B01A9" w:rsidRPr="000016C6" w:rsidRDefault="008B01A9" w:rsidP="00CD6843">
            <w:pPr>
              <w:pStyle w:val="a"/>
              <w:tabs>
                <w:tab w:val="right" w:pos="10890"/>
              </w:tabs>
              <w:ind w:left="1080" w:right="-11"/>
              <w:jc w:val="right"/>
              <w:rPr>
                <w:rFonts w:ascii="Arial" w:hAnsi="Arial" w:cs="Arial"/>
                <w:sz w:val="20"/>
                <w:szCs w:val="20"/>
                <w:lang w:val="en-US"/>
              </w:rPr>
            </w:pPr>
          </w:p>
        </w:tc>
      </w:tr>
      <w:tr w:rsidR="008B01A9" w:rsidRPr="000016C6" w14:paraId="10EA069E" w14:textId="77777777" w:rsidTr="00CD6843">
        <w:tc>
          <w:tcPr>
            <w:tcW w:w="5832" w:type="dxa"/>
            <w:vAlign w:val="bottom"/>
          </w:tcPr>
          <w:p w14:paraId="77D6ECE0"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0B4A4E68" w14:textId="3604E490" w:rsidR="008B01A9" w:rsidRPr="000016C6" w:rsidRDefault="00B06299" w:rsidP="00CD6843">
            <w:pPr>
              <w:pStyle w:val="a"/>
              <w:tabs>
                <w:tab w:val="decimal" w:pos="1354"/>
              </w:tabs>
              <w:ind w:right="-72"/>
              <w:jc w:val="right"/>
              <w:rPr>
                <w:rFonts w:ascii="Arial" w:hAnsi="Arial" w:cs="Arial"/>
                <w:sz w:val="20"/>
                <w:szCs w:val="20"/>
                <w:lang w:val="en-GB"/>
              </w:rPr>
            </w:pPr>
            <w:r w:rsidRPr="000016C6">
              <w:rPr>
                <w:rFonts w:ascii="Arial" w:hAnsi="Arial" w:cs="Arial"/>
                <w:sz w:val="20"/>
                <w:szCs w:val="20"/>
                <w:lang w:val="en-GB"/>
              </w:rPr>
              <w:t>30,965,286</w:t>
            </w:r>
          </w:p>
        </w:tc>
        <w:tc>
          <w:tcPr>
            <w:tcW w:w="1584" w:type="dxa"/>
            <w:tcBorders>
              <w:bottom w:val="single" w:sz="4" w:space="0" w:color="auto"/>
            </w:tcBorders>
            <w:vAlign w:val="bottom"/>
          </w:tcPr>
          <w:p w14:paraId="3CAE972A" w14:textId="7C56B7F5"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28,156,425</w:t>
            </w:r>
          </w:p>
        </w:tc>
      </w:tr>
    </w:tbl>
    <w:p w14:paraId="7D0CA580" w14:textId="77777777" w:rsidR="003E5382" w:rsidRPr="000016C6" w:rsidRDefault="003E5382" w:rsidP="00CD6843">
      <w:pPr>
        <w:pStyle w:val="a"/>
        <w:tabs>
          <w:tab w:val="right" w:pos="3960"/>
          <w:tab w:val="right" w:pos="7200"/>
        </w:tabs>
        <w:ind w:left="1080" w:right="0"/>
        <w:jc w:val="both"/>
        <w:rPr>
          <w:rFonts w:ascii="Arial" w:hAnsi="Arial" w:cs="Arial"/>
          <w:sz w:val="20"/>
          <w:szCs w:val="20"/>
          <w:lang w:val="en-GB"/>
        </w:rPr>
      </w:pPr>
    </w:p>
    <w:p w14:paraId="693611FD" w14:textId="77777777" w:rsidR="00E3269B" w:rsidRPr="000016C6" w:rsidRDefault="00D4710B" w:rsidP="00CD6843">
      <w:pPr>
        <w:pStyle w:val="a"/>
        <w:tabs>
          <w:tab w:val="right" w:pos="9990"/>
          <w:tab w:val="right" w:pos="10890"/>
        </w:tabs>
        <w:ind w:right="0"/>
        <w:jc w:val="both"/>
        <w:rPr>
          <w:rFonts w:ascii="Arial" w:hAnsi="Arial" w:cs="Arial"/>
          <w:sz w:val="20"/>
          <w:szCs w:val="20"/>
          <w:lang w:val="en-US"/>
        </w:rPr>
      </w:pPr>
      <w:r w:rsidRPr="000016C6">
        <w:rPr>
          <w:rFonts w:ascii="Arial" w:hAnsi="Arial" w:cs="Arial"/>
          <w:sz w:val="20"/>
          <w:szCs w:val="20"/>
          <w:lang w:val="en-US"/>
        </w:rPr>
        <w:br w:type="page"/>
      </w:r>
    </w:p>
    <w:p w14:paraId="5A5D05BA" w14:textId="77777777" w:rsidR="00D4710B" w:rsidRPr="000016C6" w:rsidRDefault="00D4710B" w:rsidP="00CD6843">
      <w:pPr>
        <w:pStyle w:val="a"/>
        <w:tabs>
          <w:tab w:val="right" w:pos="9990"/>
          <w:tab w:val="right" w:pos="10890"/>
        </w:tabs>
        <w:ind w:left="540" w:right="0" w:hanging="540"/>
        <w:jc w:val="both"/>
        <w:rPr>
          <w:rFonts w:ascii="Arial" w:hAnsi="Arial" w:cs="Arial"/>
          <w:sz w:val="20"/>
          <w:szCs w:val="20"/>
          <w:lang w:val="en-US"/>
        </w:rPr>
      </w:pPr>
    </w:p>
    <w:p w14:paraId="3DB1A336" w14:textId="77777777" w:rsidR="004C02B1" w:rsidRPr="000016C6" w:rsidRDefault="004C02B1" w:rsidP="00CD6843">
      <w:pPr>
        <w:pStyle w:val="a"/>
        <w:tabs>
          <w:tab w:val="right" w:pos="9990"/>
          <w:tab w:val="right" w:pos="10890"/>
        </w:tabs>
        <w:ind w:left="540" w:right="0" w:hanging="540"/>
        <w:jc w:val="both"/>
        <w:rPr>
          <w:rFonts w:ascii="Arial" w:hAnsi="Arial" w:cs="Arial"/>
          <w:b/>
          <w:bCs/>
          <w:sz w:val="20"/>
          <w:szCs w:val="20"/>
          <w:lang w:val="en-US"/>
        </w:rPr>
      </w:pPr>
    </w:p>
    <w:p w14:paraId="5834DF6B" w14:textId="77777777" w:rsidR="001228D4" w:rsidRPr="000016C6" w:rsidRDefault="0056773A" w:rsidP="00CD6843">
      <w:pPr>
        <w:pStyle w:val="a"/>
        <w:tabs>
          <w:tab w:val="right" w:pos="3960"/>
          <w:tab w:val="right" w:pos="7200"/>
        </w:tabs>
        <w:ind w:left="540" w:right="0"/>
        <w:jc w:val="both"/>
        <w:rPr>
          <w:rFonts w:ascii="Arial" w:hAnsi="Arial" w:cs="Arial"/>
          <w:b/>
          <w:bCs/>
          <w:sz w:val="20"/>
          <w:szCs w:val="20"/>
          <w:u w:val="single"/>
          <w:lang w:val="en-US"/>
        </w:rPr>
      </w:pPr>
      <w:r w:rsidRPr="000016C6">
        <w:rPr>
          <w:rFonts w:ascii="Arial" w:hAnsi="Arial" w:cs="Arial"/>
          <w:sz w:val="20"/>
          <w:szCs w:val="20"/>
          <w:u w:val="single"/>
          <w:lang w:val="en-GB"/>
        </w:rPr>
        <w:t xml:space="preserve">The </w:t>
      </w:r>
      <w:r w:rsidR="001228D4" w:rsidRPr="000016C6">
        <w:rPr>
          <w:rFonts w:ascii="Arial" w:hAnsi="Arial" w:cs="Arial"/>
          <w:sz w:val="20"/>
          <w:szCs w:val="20"/>
          <w:u w:val="single"/>
          <w:lang w:val="en-GB"/>
        </w:rPr>
        <w:t>outstanding contract with a related company</w:t>
      </w:r>
      <w:r w:rsidR="001228D4" w:rsidRPr="000016C6">
        <w:rPr>
          <w:rFonts w:ascii="Arial" w:hAnsi="Arial" w:cs="Arial"/>
          <w:b/>
          <w:bCs/>
          <w:sz w:val="20"/>
          <w:szCs w:val="20"/>
          <w:u w:val="single"/>
          <w:lang w:val="en-US"/>
        </w:rPr>
        <w:t xml:space="preserve"> </w:t>
      </w:r>
    </w:p>
    <w:p w14:paraId="7F6BFDC2" w14:textId="77777777" w:rsidR="001228D4" w:rsidRPr="000016C6" w:rsidRDefault="001228D4" w:rsidP="00CD6843">
      <w:pPr>
        <w:pStyle w:val="a"/>
        <w:tabs>
          <w:tab w:val="right" w:pos="3960"/>
          <w:tab w:val="right" w:pos="7200"/>
        </w:tabs>
        <w:ind w:left="540" w:right="0"/>
        <w:jc w:val="both"/>
        <w:rPr>
          <w:rFonts w:ascii="Arial" w:hAnsi="Arial" w:cs="Arial"/>
          <w:sz w:val="20"/>
          <w:szCs w:val="20"/>
          <w:lang w:val="en-US"/>
        </w:rPr>
      </w:pPr>
    </w:p>
    <w:p w14:paraId="6CF2FF46" w14:textId="482E90DC" w:rsidR="00AA7AB5" w:rsidRPr="000016C6" w:rsidRDefault="00B9465E" w:rsidP="00CD6843">
      <w:pPr>
        <w:pStyle w:val="a"/>
        <w:tabs>
          <w:tab w:val="right" w:pos="3960"/>
          <w:tab w:val="right" w:pos="7200"/>
        </w:tabs>
        <w:ind w:left="540" w:right="0"/>
        <w:jc w:val="both"/>
        <w:rPr>
          <w:rFonts w:ascii="Arial" w:hAnsi="Arial" w:cs="Arial"/>
          <w:sz w:val="20"/>
          <w:szCs w:val="20"/>
          <w:lang w:val="en-US"/>
        </w:rPr>
      </w:pPr>
      <w:r w:rsidRPr="000016C6">
        <w:rPr>
          <w:rFonts w:ascii="Arial" w:hAnsi="Arial" w:cs="Arial"/>
          <w:spacing w:val="-4"/>
          <w:sz w:val="20"/>
          <w:szCs w:val="20"/>
          <w:lang w:val="en-US"/>
        </w:rPr>
        <w:t xml:space="preserve">The Company has </w:t>
      </w:r>
      <w:r w:rsidR="001228D4" w:rsidRPr="000016C6">
        <w:rPr>
          <w:rFonts w:ascii="Arial" w:hAnsi="Arial" w:cs="Arial"/>
          <w:spacing w:val="-4"/>
          <w:sz w:val="20"/>
          <w:szCs w:val="20"/>
          <w:lang w:val="en-US"/>
        </w:rPr>
        <w:t>a rental agreement with JPMorgan Cha</w:t>
      </w:r>
      <w:r w:rsidR="0056773A" w:rsidRPr="000016C6">
        <w:rPr>
          <w:rFonts w:ascii="Arial" w:hAnsi="Arial" w:cs="Arial"/>
          <w:spacing w:val="-4"/>
          <w:sz w:val="20"/>
          <w:szCs w:val="20"/>
          <w:lang w:val="en-US"/>
        </w:rPr>
        <w:t>se Bank, N.A. - Bangkok</w:t>
      </w:r>
      <w:r w:rsidR="0056773A" w:rsidRPr="000016C6">
        <w:rPr>
          <w:rFonts w:ascii="Arial" w:hAnsi="Arial" w:cs="Arial"/>
          <w:sz w:val="20"/>
          <w:szCs w:val="20"/>
          <w:lang w:val="en-US"/>
        </w:rPr>
        <w:t xml:space="preserve"> </w:t>
      </w:r>
      <w:r w:rsidR="0056773A" w:rsidRPr="000016C6">
        <w:rPr>
          <w:rFonts w:ascii="Arial" w:hAnsi="Arial" w:cs="Arial"/>
          <w:spacing w:val="-4"/>
          <w:sz w:val="20"/>
          <w:szCs w:val="20"/>
          <w:lang w:val="en-US"/>
        </w:rPr>
        <w:t>Branch (</w:t>
      </w:r>
      <w:r w:rsidR="0056773A" w:rsidRPr="000016C6">
        <w:rPr>
          <w:rFonts w:ascii="Arial" w:hAnsi="Arial" w:cs="Arial"/>
          <w:spacing w:val="-4"/>
          <w:sz w:val="20"/>
          <w:szCs w:val="20"/>
          <w:lang w:val="en-GB"/>
        </w:rPr>
        <w:t>Branch of the fellow subsidiary)</w:t>
      </w:r>
      <w:r w:rsidR="0056773A" w:rsidRPr="000016C6">
        <w:rPr>
          <w:rFonts w:ascii="Arial" w:hAnsi="Arial" w:cs="Arial"/>
          <w:spacing w:val="-4"/>
          <w:sz w:val="20"/>
          <w:szCs w:val="20"/>
          <w:lang w:val="en-US"/>
        </w:rPr>
        <w:t xml:space="preserve"> </w:t>
      </w:r>
      <w:r w:rsidR="001228D4" w:rsidRPr="000016C6">
        <w:rPr>
          <w:rFonts w:ascii="Arial" w:hAnsi="Arial" w:cs="Arial"/>
          <w:spacing w:val="-4"/>
          <w:sz w:val="20"/>
          <w:szCs w:val="20"/>
          <w:lang w:val="en-US"/>
        </w:rPr>
        <w:t>for office space and office furniture and equipment</w:t>
      </w:r>
      <w:r w:rsidR="001228D4" w:rsidRPr="000016C6">
        <w:rPr>
          <w:rFonts w:ascii="Arial" w:hAnsi="Arial" w:cs="Arial"/>
          <w:sz w:val="20"/>
          <w:szCs w:val="20"/>
          <w:lang w:val="en-US"/>
        </w:rPr>
        <w:t xml:space="preserve"> since 1 September 201</w:t>
      </w:r>
      <w:r w:rsidR="008E079E" w:rsidRPr="000016C6">
        <w:rPr>
          <w:rFonts w:ascii="Arial" w:hAnsi="Arial" w:cs="Arial"/>
          <w:sz w:val="20"/>
          <w:szCs w:val="20"/>
          <w:lang w:val="en-US"/>
        </w:rPr>
        <w:t>7</w:t>
      </w:r>
      <w:r w:rsidR="001228D4" w:rsidRPr="000016C6">
        <w:rPr>
          <w:rFonts w:ascii="Arial" w:hAnsi="Arial" w:cs="Arial"/>
          <w:sz w:val="20"/>
          <w:szCs w:val="20"/>
          <w:lang w:val="en-US"/>
        </w:rPr>
        <w:t>. The contract expiration is on 31 August 20</w:t>
      </w:r>
      <w:r w:rsidR="008E079E" w:rsidRPr="000016C6">
        <w:rPr>
          <w:rFonts w:ascii="Arial" w:hAnsi="Arial" w:cs="Arial"/>
          <w:sz w:val="20"/>
          <w:szCs w:val="20"/>
          <w:lang w:val="en-US"/>
        </w:rPr>
        <w:t>20</w:t>
      </w:r>
      <w:r w:rsidR="001228D4" w:rsidRPr="000016C6">
        <w:rPr>
          <w:rFonts w:ascii="Arial" w:hAnsi="Arial" w:cs="Arial"/>
          <w:sz w:val="20"/>
          <w:szCs w:val="20"/>
          <w:lang w:val="en-US"/>
        </w:rPr>
        <w:t xml:space="preserve">. </w:t>
      </w:r>
    </w:p>
    <w:p w14:paraId="41380DC0" w14:textId="77777777" w:rsidR="00664960" w:rsidRPr="000016C6" w:rsidRDefault="00664960" w:rsidP="00CD6843">
      <w:pPr>
        <w:pStyle w:val="a"/>
        <w:tabs>
          <w:tab w:val="right" w:pos="3960"/>
          <w:tab w:val="right" w:pos="7200"/>
        </w:tabs>
        <w:ind w:left="54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AE3DF0" w:rsidRPr="001961CF" w14:paraId="3403A97B" w14:textId="77777777" w:rsidTr="0006595A">
        <w:trPr>
          <w:trHeight w:val="20"/>
        </w:trPr>
        <w:tc>
          <w:tcPr>
            <w:tcW w:w="5832" w:type="dxa"/>
            <w:vAlign w:val="bottom"/>
          </w:tcPr>
          <w:p w14:paraId="3EDC3FE0" w14:textId="77777777" w:rsidR="00AE3DF0" w:rsidRPr="000016C6" w:rsidRDefault="00AE3DF0" w:rsidP="00CD6843">
            <w:pPr>
              <w:pStyle w:val="a"/>
              <w:tabs>
                <w:tab w:val="right" w:pos="10890"/>
              </w:tabs>
              <w:ind w:left="420" w:right="0"/>
              <w:rPr>
                <w:rFonts w:ascii="Arial" w:hAnsi="Arial" w:cs="Arial"/>
                <w:sz w:val="20"/>
                <w:szCs w:val="20"/>
                <w:lang w:val="en-US"/>
              </w:rPr>
            </w:pPr>
          </w:p>
        </w:tc>
        <w:tc>
          <w:tcPr>
            <w:tcW w:w="3168" w:type="dxa"/>
            <w:gridSpan w:val="2"/>
            <w:tcBorders>
              <w:top w:val="single" w:sz="4" w:space="0" w:color="auto"/>
              <w:bottom w:val="single" w:sz="4" w:space="0" w:color="auto"/>
            </w:tcBorders>
            <w:vAlign w:val="center"/>
          </w:tcPr>
          <w:p w14:paraId="55D6FF0E" w14:textId="7F07A55C" w:rsidR="00AE3DF0" w:rsidRPr="000016C6" w:rsidRDefault="00AE3DF0" w:rsidP="00CD6843">
            <w:pPr>
              <w:pStyle w:val="a"/>
              <w:ind w:right="-72"/>
              <w:jc w:val="right"/>
              <w:rPr>
                <w:rFonts w:ascii="Arial" w:hAnsi="Arial" w:cs="Arial"/>
                <w:b/>
                <w:bCs/>
                <w:sz w:val="20"/>
                <w:szCs w:val="20"/>
                <w:lang w:val="en-US"/>
              </w:rPr>
            </w:pPr>
            <w:r w:rsidRPr="000016C6">
              <w:rPr>
                <w:rFonts w:ascii="Arial" w:hAnsi="Arial" w:cs="Arial"/>
                <w:b/>
                <w:bCs/>
                <w:spacing w:val="-4"/>
                <w:sz w:val="20"/>
                <w:szCs w:val="20"/>
                <w:cs/>
              </w:rPr>
              <w:t>For the six-month periods ended</w:t>
            </w:r>
          </w:p>
        </w:tc>
      </w:tr>
      <w:tr w:rsidR="00AE3DF0" w:rsidRPr="000016C6" w14:paraId="6541B31A" w14:textId="77777777" w:rsidTr="0006595A">
        <w:trPr>
          <w:trHeight w:val="20"/>
        </w:trPr>
        <w:tc>
          <w:tcPr>
            <w:tcW w:w="5832" w:type="dxa"/>
            <w:vAlign w:val="bottom"/>
          </w:tcPr>
          <w:p w14:paraId="46841689" w14:textId="77777777" w:rsidR="00AE3DF0" w:rsidRPr="000016C6" w:rsidRDefault="00AE3DF0" w:rsidP="00CD6843">
            <w:pPr>
              <w:pStyle w:val="a"/>
              <w:tabs>
                <w:tab w:val="right" w:pos="10890"/>
              </w:tabs>
              <w:ind w:left="420" w:right="0"/>
              <w:rPr>
                <w:rFonts w:ascii="Arial" w:hAnsi="Arial" w:cs="Arial"/>
                <w:sz w:val="20"/>
                <w:szCs w:val="20"/>
                <w:lang w:val="en-US"/>
              </w:rPr>
            </w:pPr>
          </w:p>
        </w:tc>
        <w:tc>
          <w:tcPr>
            <w:tcW w:w="1584" w:type="dxa"/>
            <w:tcBorders>
              <w:top w:val="single" w:sz="4" w:space="0" w:color="auto"/>
            </w:tcBorders>
            <w:vAlign w:val="bottom"/>
          </w:tcPr>
          <w:p w14:paraId="5461599D" w14:textId="24E0C0FC" w:rsidR="00AE3DF0" w:rsidRPr="000016C6" w:rsidRDefault="00AE3DF0"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30 June</w:t>
            </w:r>
          </w:p>
        </w:tc>
        <w:tc>
          <w:tcPr>
            <w:tcW w:w="1584" w:type="dxa"/>
            <w:tcBorders>
              <w:top w:val="single" w:sz="4" w:space="0" w:color="auto"/>
            </w:tcBorders>
            <w:vAlign w:val="bottom"/>
          </w:tcPr>
          <w:p w14:paraId="35B7BFB1" w14:textId="6EB430AB" w:rsidR="00AE3DF0" w:rsidRPr="000016C6" w:rsidRDefault="00AE3DF0"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30 June</w:t>
            </w:r>
          </w:p>
        </w:tc>
      </w:tr>
      <w:tr w:rsidR="00AE3DF0" w:rsidRPr="000016C6" w14:paraId="059CD684" w14:textId="77777777" w:rsidTr="0006595A">
        <w:trPr>
          <w:trHeight w:val="20"/>
        </w:trPr>
        <w:tc>
          <w:tcPr>
            <w:tcW w:w="5832" w:type="dxa"/>
            <w:vAlign w:val="bottom"/>
          </w:tcPr>
          <w:p w14:paraId="60C254AD" w14:textId="77777777" w:rsidR="00AE3DF0" w:rsidRPr="000016C6" w:rsidRDefault="00AE3DF0" w:rsidP="00CD6843">
            <w:pPr>
              <w:pStyle w:val="a"/>
              <w:tabs>
                <w:tab w:val="right" w:pos="10890"/>
              </w:tabs>
              <w:ind w:left="420" w:right="0"/>
              <w:rPr>
                <w:rFonts w:ascii="Arial" w:hAnsi="Arial" w:cs="Arial"/>
                <w:sz w:val="20"/>
                <w:szCs w:val="20"/>
                <w:lang w:val="en-US"/>
              </w:rPr>
            </w:pPr>
          </w:p>
        </w:tc>
        <w:tc>
          <w:tcPr>
            <w:tcW w:w="1584" w:type="dxa"/>
            <w:vAlign w:val="bottom"/>
          </w:tcPr>
          <w:p w14:paraId="1A37625E" w14:textId="271033F0" w:rsidR="00AE3DF0"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vAlign w:val="bottom"/>
          </w:tcPr>
          <w:p w14:paraId="59C56ABE" w14:textId="5C3351FC" w:rsidR="00AE3DF0"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AE3DF0" w:rsidRPr="000016C6" w14:paraId="22F8641D" w14:textId="77777777" w:rsidTr="0006595A">
        <w:trPr>
          <w:trHeight w:val="20"/>
        </w:trPr>
        <w:tc>
          <w:tcPr>
            <w:tcW w:w="5832" w:type="dxa"/>
            <w:vAlign w:val="bottom"/>
          </w:tcPr>
          <w:p w14:paraId="6CDE311C" w14:textId="77777777" w:rsidR="00AE3DF0" w:rsidRPr="000016C6" w:rsidRDefault="00AE3DF0" w:rsidP="00CD6843">
            <w:pPr>
              <w:pStyle w:val="a"/>
              <w:tabs>
                <w:tab w:val="right" w:pos="10890"/>
              </w:tabs>
              <w:ind w:left="420" w:right="0"/>
              <w:rPr>
                <w:rFonts w:ascii="Arial" w:hAnsi="Arial" w:cs="Arial"/>
                <w:sz w:val="20"/>
                <w:szCs w:val="20"/>
                <w:lang w:val="en-US"/>
              </w:rPr>
            </w:pPr>
          </w:p>
        </w:tc>
        <w:tc>
          <w:tcPr>
            <w:tcW w:w="1584" w:type="dxa"/>
            <w:tcBorders>
              <w:bottom w:val="single" w:sz="4" w:space="0" w:color="auto"/>
            </w:tcBorders>
            <w:vAlign w:val="bottom"/>
          </w:tcPr>
          <w:p w14:paraId="230EF0FD" w14:textId="77777777" w:rsidR="00AE3DF0" w:rsidRPr="000016C6" w:rsidRDefault="00AE3DF0"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bottom w:val="single" w:sz="4" w:space="0" w:color="auto"/>
            </w:tcBorders>
            <w:vAlign w:val="bottom"/>
          </w:tcPr>
          <w:p w14:paraId="0F3FF075" w14:textId="77777777" w:rsidR="00AE3DF0" w:rsidRPr="000016C6" w:rsidRDefault="00AE3DF0"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AE3DF0" w:rsidRPr="000016C6" w14:paraId="6D7E1DF2" w14:textId="77777777" w:rsidTr="00CD6843">
        <w:trPr>
          <w:trHeight w:val="20"/>
        </w:trPr>
        <w:tc>
          <w:tcPr>
            <w:tcW w:w="5832" w:type="dxa"/>
            <w:vAlign w:val="bottom"/>
          </w:tcPr>
          <w:p w14:paraId="2E257B70" w14:textId="77777777" w:rsidR="00AE3DF0" w:rsidRPr="000016C6" w:rsidRDefault="00AE3DF0" w:rsidP="00CD6843">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bottom"/>
          </w:tcPr>
          <w:p w14:paraId="6EFD356D" w14:textId="77777777" w:rsidR="00AE3DF0" w:rsidRPr="000016C6" w:rsidRDefault="00AE3DF0" w:rsidP="00CD6843">
            <w:pPr>
              <w:pStyle w:val="a"/>
              <w:tabs>
                <w:tab w:val="decimal" w:pos="1469"/>
              </w:tabs>
              <w:ind w:right="-72"/>
              <w:jc w:val="right"/>
              <w:rPr>
                <w:rFonts w:ascii="Arial" w:hAnsi="Arial" w:cs="Arial"/>
                <w:sz w:val="20"/>
                <w:szCs w:val="20"/>
                <w:lang w:val="en-US"/>
              </w:rPr>
            </w:pPr>
          </w:p>
        </w:tc>
        <w:tc>
          <w:tcPr>
            <w:tcW w:w="1584" w:type="dxa"/>
            <w:tcBorders>
              <w:top w:val="single" w:sz="4" w:space="0" w:color="auto"/>
            </w:tcBorders>
            <w:vAlign w:val="bottom"/>
          </w:tcPr>
          <w:p w14:paraId="02F78A37" w14:textId="77777777" w:rsidR="00AE3DF0" w:rsidRPr="000016C6" w:rsidRDefault="00AE3DF0" w:rsidP="00CD6843">
            <w:pPr>
              <w:pStyle w:val="a"/>
              <w:tabs>
                <w:tab w:val="decimal" w:pos="1354"/>
              </w:tabs>
              <w:ind w:right="-72"/>
              <w:jc w:val="right"/>
              <w:rPr>
                <w:rFonts w:ascii="Arial" w:hAnsi="Arial" w:cs="Arial"/>
                <w:sz w:val="20"/>
                <w:szCs w:val="20"/>
                <w:lang w:val="en-US"/>
              </w:rPr>
            </w:pPr>
          </w:p>
        </w:tc>
      </w:tr>
      <w:tr w:rsidR="00AE3DF0" w:rsidRPr="000016C6" w14:paraId="2BE37234" w14:textId="77777777" w:rsidTr="00CD6843">
        <w:trPr>
          <w:trHeight w:val="20"/>
        </w:trPr>
        <w:tc>
          <w:tcPr>
            <w:tcW w:w="5832" w:type="dxa"/>
            <w:vAlign w:val="bottom"/>
          </w:tcPr>
          <w:p w14:paraId="1A4FAF13" w14:textId="77777777" w:rsidR="00AE3DF0" w:rsidRPr="000016C6" w:rsidRDefault="00AE3DF0" w:rsidP="00CD6843">
            <w:pPr>
              <w:pStyle w:val="a"/>
              <w:tabs>
                <w:tab w:val="left" w:pos="2430"/>
                <w:tab w:val="right" w:pos="10890"/>
              </w:tabs>
              <w:ind w:left="420" w:right="0"/>
              <w:rPr>
                <w:rFonts w:ascii="Arial" w:hAnsi="Arial" w:cs="Arial"/>
                <w:sz w:val="20"/>
                <w:szCs w:val="20"/>
                <w:u w:val="single"/>
                <w:cs/>
              </w:rPr>
            </w:pPr>
            <w:r w:rsidRPr="000016C6">
              <w:rPr>
                <w:rFonts w:ascii="Arial" w:hAnsi="Arial" w:cs="Arial"/>
                <w:b/>
                <w:bCs/>
                <w:sz w:val="20"/>
                <w:szCs w:val="20"/>
                <w:lang w:val="en-US"/>
              </w:rPr>
              <w:t xml:space="preserve">Statements of comprehensive income </w:t>
            </w:r>
          </w:p>
        </w:tc>
        <w:tc>
          <w:tcPr>
            <w:tcW w:w="1584" w:type="dxa"/>
            <w:shd w:val="clear" w:color="auto" w:fill="FAFAFA"/>
            <w:vAlign w:val="bottom"/>
          </w:tcPr>
          <w:p w14:paraId="7DFC3481" w14:textId="77777777" w:rsidR="00AE3DF0" w:rsidRPr="000016C6" w:rsidRDefault="00AE3DF0" w:rsidP="00CD6843">
            <w:pPr>
              <w:pStyle w:val="a"/>
              <w:tabs>
                <w:tab w:val="decimal" w:pos="1469"/>
              </w:tabs>
              <w:ind w:right="-72"/>
              <w:jc w:val="right"/>
              <w:rPr>
                <w:rFonts w:ascii="Arial" w:hAnsi="Arial" w:cs="Arial"/>
                <w:sz w:val="20"/>
                <w:szCs w:val="20"/>
                <w:lang w:val="en-US"/>
              </w:rPr>
            </w:pPr>
          </w:p>
        </w:tc>
        <w:tc>
          <w:tcPr>
            <w:tcW w:w="1584" w:type="dxa"/>
            <w:vAlign w:val="bottom"/>
          </w:tcPr>
          <w:p w14:paraId="4F773971" w14:textId="77777777" w:rsidR="00AE3DF0" w:rsidRPr="000016C6" w:rsidRDefault="00AE3DF0" w:rsidP="00CD6843">
            <w:pPr>
              <w:pStyle w:val="a"/>
              <w:tabs>
                <w:tab w:val="decimal" w:pos="1354"/>
              </w:tabs>
              <w:ind w:right="-72"/>
              <w:jc w:val="right"/>
              <w:rPr>
                <w:rFonts w:ascii="Arial" w:hAnsi="Arial" w:cs="Arial"/>
                <w:sz w:val="20"/>
                <w:szCs w:val="20"/>
                <w:lang w:val="en-US"/>
              </w:rPr>
            </w:pPr>
          </w:p>
        </w:tc>
      </w:tr>
      <w:tr w:rsidR="00AE3DF0" w:rsidRPr="000016C6" w14:paraId="01319447" w14:textId="77777777" w:rsidTr="00CD6843">
        <w:trPr>
          <w:trHeight w:val="20"/>
        </w:trPr>
        <w:tc>
          <w:tcPr>
            <w:tcW w:w="5832" w:type="dxa"/>
            <w:vAlign w:val="bottom"/>
          </w:tcPr>
          <w:p w14:paraId="4FA0F9AD" w14:textId="77777777" w:rsidR="00AE3DF0" w:rsidRPr="000016C6" w:rsidRDefault="00AE3DF0" w:rsidP="00CD6843">
            <w:pPr>
              <w:pStyle w:val="a"/>
              <w:tabs>
                <w:tab w:val="right" w:pos="10890"/>
              </w:tabs>
              <w:ind w:left="420" w:right="0"/>
              <w:rPr>
                <w:rFonts w:ascii="Arial" w:hAnsi="Arial" w:cs="Arial"/>
                <w:sz w:val="20"/>
                <w:szCs w:val="20"/>
                <w:lang w:val="en-US"/>
              </w:rPr>
            </w:pPr>
          </w:p>
        </w:tc>
        <w:tc>
          <w:tcPr>
            <w:tcW w:w="1584" w:type="dxa"/>
            <w:shd w:val="clear" w:color="auto" w:fill="FAFAFA"/>
            <w:vAlign w:val="bottom"/>
          </w:tcPr>
          <w:p w14:paraId="6D9731F2" w14:textId="77777777" w:rsidR="00AE3DF0" w:rsidRPr="000016C6" w:rsidRDefault="00AE3DF0" w:rsidP="00CD6843">
            <w:pPr>
              <w:pStyle w:val="a"/>
              <w:tabs>
                <w:tab w:val="right" w:pos="10890"/>
              </w:tabs>
              <w:ind w:left="1080" w:right="0"/>
              <w:jc w:val="right"/>
              <w:rPr>
                <w:rFonts w:ascii="Arial" w:hAnsi="Arial" w:cs="Arial"/>
                <w:sz w:val="20"/>
                <w:szCs w:val="20"/>
                <w:lang w:val="en-US"/>
              </w:rPr>
            </w:pPr>
          </w:p>
        </w:tc>
        <w:tc>
          <w:tcPr>
            <w:tcW w:w="1584" w:type="dxa"/>
            <w:vAlign w:val="bottom"/>
          </w:tcPr>
          <w:p w14:paraId="5C63F16C" w14:textId="77777777" w:rsidR="00AE3DF0" w:rsidRPr="000016C6" w:rsidRDefault="00AE3DF0" w:rsidP="00CD6843">
            <w:pPr>
              <w:pStyle w:val="a"/>
              <w:tabs>
                <w:tab w:val="right" w:pos="10890"/>
              </w:tabs>
              <w:ind w:left="1080" w:right="0"/>
              <w:jc w:val="right"/>
              <w:rPr>
                <w:rFonts w:ascii="Arial" w:hAnsi="Arial" w:cs="Arial"/>
                <w:sz w:val="20"/>
                <w:szCs w:val="20"/>
                <w:lang w:val="en-US"/>
              </w:rPr>
            </w:pPr>
          </w:p>
        </w:tc>
      </w:tr>
      <w:tr w:rsidR="00AE3DF0" w:rsidRPr="000016C6" w14:paraId="03B51492" w14:textId="77777777" w:rsidTr="00CD6843">
        <w:trPr>
          <w:trHeight w:val="91"/>
        </w:trPr>
        <w:tc>
          <w:tcPr>
            <w:tcW w:w="5832" w:type="dxa"/>
            <w:vAlign w:val="bottom"/>
          </w:tcPr>
          <w:p w14:paraId="66122BAD" w14:textId="77777777" w:rsidR="00AE3DF0" w:rsidRPr="000016C6" w:rsidRDefault="00AE3DF0" w:rsidP="00CD6843">
            <w:pPr>
              <w:pStyle w:val="a"/>
              <w:tabs>
                <w:tab w:val="left" w:pos="2430"/>
                <w:tab w:val="right" w:pos="10890"/>
              </w:tabs>
              <w:ind w:left="420" w:right="0"/>
              <w:rPr>
                <w:rFonts w:ascii="Arial" w:hAnsi="Arial" w:cs="Arial"/>
                <w:b/>
                <w:bCs/>
                <w:sz w:val="20"/>
                <w:szCs w:val="20"/>
                <w:u w:val="single"/>
                <w:lang w:val="en-US"/>
              </w:rPr>
            </w:pPr>
            <w:r w:rsidRPr="000016C6">
              <w:rPr>
                <w:rFonts w:ascii="Arial" w:hAnsi="Arial" w:cs="Arial"/>
                <w:b/>
                <w:bCs/>
                <w:sz w:val="20"/>
                <w:szCs w:val="20"/>
                <w:u w:val="single"/>
                <w:lang w:val="en-US"/>
              </w:rPr>
              <w:t>Brokerage fees</w:t>
            </w:r>
          </w:p>
        </w:tc>
        <w:tc>
          <w:tcPr>
            <w:tcW w:w="1584" w:type="dxa"/>
            <w:shd w:val="clear" w:color="auto" w:fill="FAFAFA"/>
            <w:vAlign w:val="bottom"/>
          </w:tcPr>
          <w:p w14:paraId="62227B6A" w14:textId="77777777" w:rsidR="00AE3DF0" w:rsidRPr="000016C6" w:rsidRDefault="00AE3DF0" w:rsidP="00CD6843">
            <w:pPr>
              <w:pStyle w:val="a"/>
              <w:ind w:right="-72"/>
              <w:jc w:val="right"/>
              <w:rPr>
                <w:rFonts w:ascii="Arial" w:hAnsi="Arial" w:cs="Arial"/>
                <w:sz w:val="20"/>
                <w:szCs w:val="20"/>
                <w:lang w:val="en-US"/>
              </w:rPr>
            </w:pPr>
          </w:p>
        </w:tc>
        <w:tc>
          <w:tcPr>
            <w:tcW w:w="1584" w:type="dxa"/>
            <w:vAlign w:val="bottom"/>
          </w:tcPr>
          <w:p w14:paraId="5FE58891" w14:textId="77777777" w:rsidR="00AE3DF0" w:rsidRPr="000016C6" w:rsidRDefault="00AE3DF0" w:rsidP="00CD6843">
            <w:pPr>
              <w:pStyle w:val="a"/>
              <w:ind w:right="-72"/>
              <w:jc w:val="right"/>
              <w:rPr>
                <w:rFonts w:ascii="Arial" w:hAnsi="Arial" w:cs="Arial"/>
                <w:sz w:val="20"/>
                <w:szCs w:val="20"/>
                <w:lang w:val="en-US"/>
              </w:rPr>
            </w:pPr>
          </w:p>
        </w:tc>
      </w:tr>
      <w:tr w:rsidR="00AE3DF0" w:rsidRPr="000016C6" w14:paraId="7ADD9FE8" w14:textId="77777777" w:rsidTr="00CD6843">
        <w:trPr>
          <w:trHeight w:val="91"/>
        </w:trPr>
        <w:tc>
          <w:tcPr>
            <w:tcW w:w="5832" w:type="dxa"/>
            <w:vAlign w:val="bottom"/>
          </w:tcPr>
          <w:p w14:paraId="54E2DC1C" w14:textId="77777777" w:rsidR="00AE3DF0" w:rsidRPr="000016C6" w:rsidRDefault="00AE3DF0" w:rsidP="00CD6843">
            <w:pPr>
              <w:pStyle w:val="a"/>
              <w:tabs>
                <w:tab w:val="left" w:pos="2430"/>
                <w:tab w:val="right" w:pos="10890"/>
              </w:tabs>
              <w:ind w:left="420" w:right="0"/>
              <w:rPr>
                <w:rFonts w:ascii="Arial" w:hAnsi="Arial" w:cs="Arial"/>
                <w:sz w:val="20"/>
                <w:szCs w:val="20"/>
                <w:u w:val="single"/>
                <w:lang w:val="en-GB"/>
              </w:rPr>
            </w:pPr>
          </w:p>
        </w:tc>
        <w:tc>
          <w:tcPr>
            <w:tcW w:w="1584" w:type="dxa"/>
            <w:shd w:val="clear" w:color="auto" w:fill="FAFAFA"/>
            <w:vAlign w:val="bottom"/>
          </w:tcPr>
          <w:p w14:paraId="1E230B6B" w14:textId="77777777" w:rsidR="00AE3DF0" w:rsidRPr="000016C6" w:rsidRDefault="00AE3DF0" w:rsidP="00CD6843">
            <w:pPr>
              <w:pStyle w:val="a"/>
              <w:ind w:right="-72"/>
              <w:jc w:val="right"/>
              <w:rPr>
                <w:rFonts w:ascii="Arial" w:hAnsi="Arial" w:cs="Arial"/>
                <w:sz w:val="20"/>
                <w:szCs w:val="20"/>
                <w:lang w:val="en-US"/>
              </w:rPr>
            </w:pPr>
          </w:p>
        </w:tc>
        <w:tc>
          <w:tcPr>
            <w:tcW w:w="1584" w:type="dxa"/>
            <w:vAlign w:val="bottom"/>
          </w:tcPr>
          <w:p w14:paraId="4179DB44" w14:textId="77777777" w:rsidR="00AE3DF0" w:rsidRPr="000016C6" w:rsidRDefault="00AE3DF0" w:rsidP="00CD6843">
            <w:pPr>
              <w:pStyle w:val="a"/>
              <w:ind w:right="-72"/>
              <w:jc w:val="right"/>
              <w:rPr>
                <w:rFonts w:ascii="Arial" w:hAnsi="Arial" w:cs="Arial"/>
                <w:sz w:val="20"/>
                <w:szCs w:val="20"/>
                <w:lang w:val="en-US"/>
              </w:rPr>
            </w:pPr>
          </w:p>
        </w:tc>
      </w:tr>
      <w:tr w:rsidR="00AE3DF0" w:rsidRPr="001961CF" w14:paraId="3893826F" w14:textId="77777777" w:rsidTr="00CD6843">
        <w:trPr>
          <w:trHeight w:val="91"/>
        </w:trPr>
        <w:tc>
          <w:tcPr>
            <w:tcW w:w="5832" w:type="dxa"/>
            <w:vAlign w:val="bottom"/>
          </w:tcPr>
          <w:p w14:paraId="234C902D" w14:textId="77777777" w:rsidR="00AE3DF0" w:rsidRPr="000016C6" w:rsidRDefault="00AE3DF0" w:rsidP="00CD6843">
            <w:pPr>
              <w:pStyle w:val="a"/>
              <w:tabs>
                <w:tab w:val="left" w:pos="2430"/>
                <w:tab w:val="right" w:pos="10890"/>
              </w:tabs>
              <w:ind w:left="420" w:right="0"/>
              <w:rPr>
                <w:rFonts w:ascii="Arial" w:hAnsi="Arial" w:cs="Arial"/>
                <w:sz w:val="20"/>
                <w:szCs w:val="20"/>
                <w:u w:val="single"/>
                <w:lang w:val="en-GB"/>
              </w:rPr>
            </w:pPr>
            <w:r w:rsidRPr="000016C6">
              <w:rPr>
                <w:rFonts w:ascii="Arial" w:hAnsi="Arial" w:cs="Arial"/>
                <w:sz w:val="20"/>
                <w:szCs w:val="20"/>
                <w:u w:val="single"/>
                <w:lang w:val="en-GB"/>
              </w:rPr>
              <w:t>Brokerage fees from securities business</w:t>
            </w:r>
          </w:p>
        </w:tc>
        <w:tc>
          <w:tcPr>
            <w:tcW w:w="1584" w:type="dxa"/>
            <w:shd w:val="clear" w:color="auto" w:fill="FAFAFA"/>
            <w:vAlign w:val="bottom"/>
          </w:tcPr>
          <w:p w14:paraId="4B43E2CB" w14:textId="77777777" w:rsidR="00AE3DF0" w:rsidRPr="000016C6" w:rsidRDefault="00AE3DF0" w:rsidP="00CD6843">
            <w:pPr>
              <w:pStyle w:val="a"/>
              <w:ind w:right="-72"/>
              <w:jc w:val="right"/>
              <w:rPr>
                <w:rFonts w:ascii="Arial" w:hAnsi="Arial" w:cs="Arial"/>
                <w:sz w:val="20"/>
                <w:szCs w:val="20"/>
                <w:lang w:val="en-US"/>
              </w:rPr>
            </w:pPr>
          </w:p>
        </w:tc>
        <w:tc>
          <w:tcPr>
            <w:tcW w:w="1584" w:type="dxa"/>
            <w:vAlign w:val="bottom"/>
          </w:tcPr>
          <w:p w14:paraId="0660546D" w14:textId="77777777" w:rsidR="00AE3DF0" w:rsidRPr="000016C6" w:rsidRDefault="00AE3DF0" w:rsidP="00CD6843">
            <w:pPr>
              <w:pStyle w:val="a"/>
              <w:ind w:right="-72"/>
              <w:jc w:val="right"/>
              <w:rPr>
                <w:rFonts w:ascii="Arial" w:hAnsi="Arial" w:cs="Arial"/>
                <w:sz w:val="20"/>
                <w:szCs w:val="20"/>
                <w:lang w:val="en-US"/>
              </w:rPr>
            </w:pPr>
          </w:p>
        </w:tc>
      </w:tr>
      <w:tr w:rsidR="00830FBD" w:rsidRPr="000016C6" w14:paraId="7535A9CF" w14:textId="77777777" w:rsidTr="00CD6843">
        <w:trPr>
          <w:trHeight w:val="20"/>
        </w:trPr>
        <w:tc>
          <w:tcPr>
            <w:tcW w:w="5832" w:type="dxa"/>
            <w:vAlign w:val="bottom"/>
          </w:tcPr>
          <w:p w14:paraId="0DFFB5F1" w14:textId="77777777" w:rsidR="00830FBD" w:rsidRPr="000016C6" w:rsidRDefault="00830FBD" w:rsidP="00CD6843">
            <w:pPr>
              <w:pStyle w:val="Header"/>
              <w:tabs>
                <w:tab w:val="left" w:pos="2430"/>
                <w:tab w:val="right" w:pos="10890"/>
              </w:tabs>
              <w:ind w:left="420"/>
              <w:rPr>
                <w:rFonts w:ascii="Arial" w:hAnsi="Arial" w:cs="Arial"/>
                <w:sz w:val="20"/>
                <w:szCs w:val="20"/>
                <w:cs/>
                <w:lang w:eastAsia="en-US"/>
              </w:rPr>
            </w:pPr>
            <w:r w:rsidRPr="000016C6">
              <w:rPr>
                <w:rFonts w:ascii="Arial" w:hAnsi="Arial" w:cs="Arial"/>
                <w:sz w:val="20"/>
                <w:szCs w:val="20"/>
                <w:lang w:val="en-US" w:eastAsia="en-US"/>
              </w:rPr>
              <w:t>Fellow subsidiary</w:t>
            </w:r>
          </w:p>
        </w:tc>
        <w:tc>
          <w:tcPr>
            <w:tcW w:w="1584" w:type="dxa"/>
            <w:tcBorders>
              <w:bottom w:val="single" w:sz="4" w:space="0" w:color="auto"/>
            </w:tcBorders>
            <w:shd w:val="clear" w:color="auto" w:fill="FAFAFA"/>
            <w:vAlign w:val="bottom"/>
          </w:tcPr>
          <w:p w14:paraId="25F39B52" w14:textId="74C133B0" w:rsidR="00830FBD" w:rsidRPr="000016C6" w:rsidRDefault="00B06299" w:rsidP="00CD6843">
            <w:pPr>
              <w:pStyle w:val="Header"/>
              <w:tabs>
                <w:tab w:val="clear" w:pos="4320"/>
                <w:tab w:val="clear" w:pos="8640"/>
              </w:tabs>
              <w:ind w:right="-72"/>
              <w:jc w:val="right"/>
              <w:rPr>
                <w:rFonts w:ascii="Arial" w:hAnsi="Arial" w:cs="Arial"/>
                <w:sz w:val="20"/>
                <w:szCs w:val="20"/>
                <w:lang w:val="en-US" w:eastAsia="en-US"/>
              </w:rPr>
            </w:pPr>
            <w:r w:rsidRPr="000016C6">
              <w:rPr>
                <w:rFonts w:ascii="Arial" w:hAnsi="Arial" w:cs="Arial"/>
                <w:sz w:val="20"/>
                <w:szCs w:val="20"/>
                <w:lang w:val="en-US" w:eastAsia="en-US"/>
              </w:rPr>
              <w:t>242,088,712</w:t>
            </w:r>
          </w:p>
        </w:tc>
        <w:tc>
          <w:tcPr>
            <w:tcW w:w="1584" w:type="dxa"/>
            <w:tcBorders>
              <w:bottom w:val="single" w:sz="4" w:space="0" w:color="auto"/>
            </w:tcBorders>
            <w:vAlign w:val="bottom"/>
          </w:tcPr>
          <w:p w14:paraId="0D9A582F" w14:textId="5DEAD976" w:rsidR="00830FBD" w:rsidRPr="000016C6" w:rsidRDefault="00830FBD" w:rsidP="00CD6843">
            <w:pPr>
              <w:pStyle w:val="Header"/>
              <w:tabs>
                <w:tab w:val="clear" w:pos="4320"/>
                <w:tab w:val="clear" w:pos="8640"/>
              </w:tabs>
              <w:ind w:right="-72"/>
              <w:jc w:val="right"/>
              <w:rPr>
                <w:rFonts w:ascii="Arial" w:hAnsi="Arial" w:cs="Arial"/>
                <w:sz w:val="20"/>
                <w:szCs w:val="20"/>
                <w:lang w:val="en-US" w:eastAsia="en-US"/>
              </w:rPr>
            </w:pPr>
            <w:r w:rsidRPr="000016C6">
              <w:rPr>
                <w:rFonts w:ascii="Arial" w:hAnsi="Arial" w:cs="Arial"/>
                <w:sz w:val="20"/>
                <w:szCs w:val="20"/>
                <w:lang w:val="en-US" w:eastAsia="en-US"/>
              </w:rPr>
              <w:t>232,343,646</w:t>
            </w:r>
          </w:p>
        </w:tc>
      </w:tr>
      <w:tr w:rsidR="00830FBD" w:rsidRPr="000016C6" w14:paraId="56F20E15" w14:textId="77777777" w:rsidTr="00CD6843">
        <w:trPr>
          <w:trHeight w:val="20"/>
        </w:trPr>
        <w:tc>
          <w:tcPr>
            <w:tcW w:w="5832" w:type="dxa"/>
            <w:vAlign w:val="bottom"/>
          </w:tcPr>
          <w:p w14:paraId="26C066E2" w14:textId="77777777" w:rsidR="00830FBD" w:rsidRPr="000016C6" w:rsidRDefault="00830FBD" w:rsidP="00CD6843">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bottom"/>
          </w:tcPr>
          <w:p w14:paraId="3E37A92B"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bottom"/>
          </w:tcPr>
          <w:p w14:paraId="7861B1E1"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r>
      <w:tr w:rsidR="00830FBD" w:rsidRPr="000016C6" w14:paraId="567A41AC" w14:textId="77777777" w:rsidTr="00CD6843">
        <w:trPr>
          <w:trHeight w:val="20"/>
        </w:trPr>
        <w:tc>
          <w:tcPr>
            <w:tcW w:w="5832" w:type="dxa"/>
            <w:vAlign w:val="bottom"/>
          </w:tcPr>
          <w:p w14:paraId="1F131386" w14:textId="77777777" w:rsidR="00830FBD" w:rsidRPr="000016C6" w:rsidRDefault="00830FBD" w:rsidP="00CD6843">
            <w:pPr>
              <w:pStyle w:val="a"/>
              <w:tabs>
                <w:tab w:val="left" w:pos="2430"/>
                <w:tab w:val="right" w:pos="10890"/>
              </w:tabs>
              <w:ind w:left="420" w:right="0"/>
              <w:rPr>
                <w:rFonts w:ascii="Arial" w:hAnsi="Arial" w:cs="Arial"/>
                <w:sz w:val="20"/>
                <w:szCs w:val="20"/>
                <w:cs/>
              </w:rPr>
            </w:pPr>
          </w:p>
        </w:tc>
        <w:tc>
          <w:tcPr>
            <w:tcW w:w="1584" w:type="dxa"/>
            <w:tcBorders>
              <w:bottom w:val="single" w:sz="4" w:space="0" w:color="auto"/>
            </w:tcBorders>
            <w:shd w:val="clear" w:color="auto" w:fill="FAFAFA"/>
            <w:vAlign w:val="bottom"/>
          </w:tcPr>
          <w:p w14:paraId="39E0B1A1" w14:textId="32E8DCCD" w:rsidR="00830FBD" w:rsidRPr="000016C6" w:rsidRDefault="00B06299" w:rsidP="00CD6843">
            <w:pPr>
              <w:pStyle w:val="a"/>
              <w:ind w:right="-72"/>
              <w:jc w:val="right"/>
              <w:rPr>
                <w:rFonts w:ascii="Arial" w:hAnsi="Arial" w:cs="Arial"/>
                <w:noProof/>
                <w:sz w:val="20"/>
                <w:szCs w:val="20"/>
                <w:lang w:val="en-GB"/>
              </w:rPr>
            </w:pPr>
            <w:r w:rsidRPr="000016C6">
              <w:rPr>
                <w:rFonts w:ascii="Arial" w:hAnsi="Arial" w:cs="Arial"/>
                <w:noProof/>
                <w:sz w:val="20"/>
                <w:szCs w:val="20"/>
                <w:lang w:val="en-GB"/>
              </w:rPr>
              <w:t>242,088,712</w:t>
            </w:r>
          </w:p>
        </w:tc>
        <w:tc>
          <w:tcPr>
            <w:tcW w:w="1584" w:type="dxa"/>
            <w:tcBorders>
              <w:bottom w:val="single" w:sz="4" w:space="0" w:color="auto"/>
            </w:tcBorders>
            <w:vAlign w:val="bottom"/>
          </w:tcPr>
          <w:p w14:paraId="7C0B3EEF" w14:textId="061F6260" w:rsidR="00830FBD" w:rsidRPr="000016C6" w:rsidRDefault="00830FBD" w:rsidP="00CD6843">
            <w:pPr>
              <w:pStyle w:val="a"/>
              <w:ind w:right="-72"/>
              <w:jc w:val="right"/>
              <w:rPr>
                <w:rFonts w:ascii="Arial" w:hAnsi="Arial" w:cs="Arial"/>
                <w:noProof/>
                <w:sz w:val="20"/>
                <w:szCs w:val="20"/>
                <w:lang w:val="en-GB"/>
              </w:rPr>
            </w:pPr>
            <w:r w:rsidRPr="000016C6">
              <w:rPr>
                <w:rFonts w:ascii="Arial" w:hAnsi="Arial" w:cs="Arial"/>
                <w:noProof/>
                <w:sz w:val="20"/>
                <w:szCs w:val="20"/>
                <w:lang w:val="en-GB"/>
              </w:rPr>
              <w:t>232,343,646</w:t>
            </w:r>
          </w:p>
        </w:tc>
      </w:tr>
      <w:tr w:rsidR="00830FBD" w:rsidRPr="000016C6" w14:paraId="252208A8" w14:textId="77777777" w:rsidTr="00CD6843">
        <w:trPr>
          <w:trHeight w:val="20"/>
        </w:trPr>
        <w:tc>
          <w:tcPr>
            <w:tcW w:w="5832" w:type="dxa"/>
            <w:vAlign w:val="bottom"/>
          </w:tcPr>
          <w:p w14:paraId="2B363E39" w14:textId="77777777" w:rsidR="00830FBD" w:rsidRPr="000016C6" w:rsidRDefault="00830FBD" w:rsidP="00CD6843">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5AFDE945" w14:textId="77777777" w:rsidR="00830FBD" w:rsidRPr="000016C6" w:rsidRDefault="00830FBD" w:rsidP="00CD6843">
            <w:pPr>
              <w:pStyle w:val="a"/>
              <w:tabs>
                <w:tab w:val="left" w:pos="2430"/>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59EAF0BA" w14:textId="77777777" w:rsidR="00830FBD" w:rsidRPr="000016C6" w:rsidRDefault="00830FBD" w:rsidP="00CD6843">
            <w:pPr>
              <w:pStyle w:val="a"/>
              <w:tabs>
                <w:tab w:val="left" w:pos="2430"/>
                <w:tab w:val="right" w:pos="10890"/>
              </w:tabs>
              <w:ind w:left="1080" w:right="0"/>
              <w:jc w:val="right"/>
              <w:rPr>
                <w:rFonts w:ascii="Arial" w:hAnsi="Arial" w:cs="Arial"/>
                <w:sz w:val="20"/>
                <w:szCs w:val="20"/>
                <w:lang w:val="en-US"/>
              </w:rPr>
            </w:pPr>
          </w:p>
        </w:tc>
      </w:tr>
      <w:tr w:rsidR="00830FBD" w:rsidRPr="001961CF" w14:paraId="1B8BED4B" w14:textId="77777777" w:rsidTr="00CD6843">
        <w:trPr>
          <w:trHeight w:val="20"/>
        </w:trPr>
        <w:tc>
          <w:tcPr>
            <w:tcW w:w="5832" w:type="dxa"/>
            <w:vAlign w:val="bottom"/>
          </w:tcPr>
          <w:p w14:paraId="25B2DCE4" w14:textId="77777777" w:rsidR="00830FBD" w:rsidRPr="000016C6" w:rsidRDefault="00830FBD" w:rsidP="00CD6843">
            <w:pPr>
              <w:pStyle w:val="a"/>
              <w:tabs>
                <w:tab w:val="left" w:pos="2430"/>
                <w:tab w:val="right" w:pos="10890"/>
              </w:tabs>
              <w:ind w:left="420" w:right="0"/>
              <w:rPr>
                <w:rFonts w:ascii="Arial" w:hAnsi="Arial" w:cs="Arial"/>
                <w:sz w:val="20"/>
                <w:szCs w:val="20"/>
                <w:lang w:val="en-US"/>
              </w:rPr>
            </w:pPr>
            <w:r w:rsidRPr="000016C6">
              <w:rPr>
                <w:rFonts w:ascii="Arial" w:hAnsi="Arial" w:cs="Arial"/>
                <w:sz w:val="20"/>
                <w:szCs w:val="20"/>
                <w:u w:val="single"/>
                <w:lang w:val="en-GB"/>
              </w:rPr>
              <w:t>Brokerage fees from derivatives business</w:t>
            </w:r>
          </w:p>
        </w:tc>
        <w:tc>
          <w:tcPr>
            <w:tcW w:w="1584" w:type="dxa"/>
            <w:shd w:val="clear" w:color="auto" w:fill="FAFAFA"/>
            <w:vAlign w:val="bottom"/>
          </w:tcPr>
          <w:p w14:paraId="59D0D1B8" w14:textId="77777777" w:rsidR="00830FBD" w:rsidRPr="000016C6" w:rsidRDefault="00830FBD" w:rsidP="00CD6843">
            <w:pPr>
              <w:pStyle w:val="a"/>
              <w:ind w:right="-72"/>
              <w:jc w:val="right"/>
              <w:rPr>
                <w:rFonts w:ascii="Arial" w:hAnsi="Arial" w:cs="Arial"/>
                <w:sz w:val="20"/>
                <w:szCs w:val="20"/>
                <w:lang w:val="en-US"/>
              </w:rPr>
            </w:pPr>
          </w:p>
        </w:tc>
        <w:tc>
          <w:tcPr>
            <w:tcW w:w="1584" w:type="dxa"/>
            <w:vAlign w:val="bottom"/>
          </w:tcPr>
          <w:p w14:paraId="3B0A7735" w14:textId="77777777" w:rsidR="00830FBD" w:rsidRPr="000016C6" w:rsidRDefault="00830FBD" w:rsidP="00CD6843">
            <w:pPr>
              <w:pStyle w:val="a"/>
              <w:ind w:right="-72"/>
              <w:jc w:val="right"/>
              <w:rPr>
                <w:rFonts w:ascii="Arial" w:hAnsi="Arial" w:cs="Arial"/>
                <w:sz w:val="20"/>
                <w:szCs w:val="20"/>
                <w:lang w:val="en-US"/>
              </w:rPr>
            </w:pPr>
          </w:p>
        </w:tc>
      </w:tr>
      <w:tr w:rsidR="00830FBD" w:rsidRPr="000016C6" w14:paraId="71227927" w14:textId="77777777" w:rsidTr="00CD6843">
        <w:trPr>
          <w:trHeight w:val="20"/>
        </w:trPr>
        <w:tc>
          <w:tcPr>
            <w:tcW w:w="5832" w:type="dxa"/>
            <w:vAlign w:val="bottom"/>
          </w:tcPr>
          <w:p w14:paraId="621B2332" w14:textId="77777777" w:rsidR="00830FBD" w:rsidRPr="000016C6" w:rsidRDefault="00830FBD" w:rsidP="00CD6843">
            <w:pPr>
              <w:pStyle w:val="a"/>
              <w:tabs>
                <w:tab w:val="left" w:pos="2430"/>
                <w:tab w:val="right" w:pos="10890"/>
              </w:tabs>
              <w:ind w:left="420" w:right="0"/>
              <w:rPr>
                <w:rFonts w:ascii="Arial" w:hAnsi="Arial" w:cs="Arial"/>
                <w:sz w:val="20"/>
                <w:szCs w:val="20"/>
                <w:cs/>
              </w:rPr>
            </w:pPr>
            <w:r w:rsidRPr="000016C6">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462223E8" w14:textId="2A6B73AC" w:rsidR="00830FBD" w:rsidRPr="000016C6" w:rsidRDefault="00B06299" w:rsidP="00CD6843">
            <w:pPr>
              <w:ind w:right="-72"/>
              <w:jc w:val="right"/>
              <w:rPr>
                <w:rFonts w:ascii="Arial" w:hAnsi="Arial" w:cs="Arial"/>
                <w:sz w:val="20"/>
                <w:szCs w:val="20"/>
                <w:cs/>
                <w:lang w:val="en-US"/>
              </w:rPr>
            </w:pPr>
            <w:r w:rsidRPr="000016C6">
              <w:rPr>
                <w:rFonts w:ascii="Arial" w:hAnsi="Arial" w:cs="Arial"/>
                <w:sz w:val="20"/>
                <w:szCs w:val="20"/>
                <w:lang w:val="en-US"/>
              </w:rPr>
              <w:t>148,010,065</w:t>
            </w:r>
          </w:p>
        </w:tc>
        <w:tc>
          <w:tcPr>
            <w:tcW w:w="1584" w:type="dxa"/>
            <w:tcBorders>
              <w:bottom w:val="single" w:sz="4" w:space="0" w:color="auto"/>
            </w:tcBorders>
            <w:vAlign w:val="bottom"/>
          </w:tcPr>
          <w:p w14:paraId="26C866F4" w14:textId="113EBDDA" w:rsidR="00830FBD" w:rsidRPr="000016C6" w:rsidRDefault="00830FBD" w:rsidP="00CD6843">
            <w:pPr>
              <w:ind w:right="-72"/>
              <w:jc w:val="right"/>
              <w:rPr>
                <w:rFonts w:ascii="Arial" w:hAnsi="Arial" w:cs="Arial"/>
                <w:sz w:val="20"/>
                <w:szCs w:val="20"/>
                <w:cs/>
                <w:lang w:val="en-US"/>
              </w:rPr>
            </w:pPr>
            <w:r w:rsidRPr="000016C6">
              <w:rPr>
                <w:rFonts w:ascii="Arial" w:hAnsi="Arial" w:cs="Arial"/>
                <w:sz w:val="20"/>
                <w:szCs w:val="20"/>
                <w:lang w:val="en-US"/>
              </w:rPr>
              <w:t>112,398,822</w:t>
            </w:r>
          </w:p>
        </w:tc>
      </w:tr>
      <w:tr w:rsidR="00830FBD" w:rsidRPr="000016C6" w14:paraId="5AC02453" w14:textId="77777777" w:rsidTr="00CD6843">
        <w:trPr>
          <w:trHeight w:val="20"/>
        </w:trPr>
        <w:tc>
          <w:tcPr>
            <w:tcW w:w="5832" w:type="dxa"/>
            <w:vAlign w:val="bottom"/>
          </w:tcPr>
          <w:p w14:paraId="528EB731" w14:textId="77777777" w:rsidR="00830FBD" w:rsidRPr="000016C6" w:rsidRDefault="00830FBD" w:rsidP="00CD6843">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4816AD8A" w14:textId="77777777" w:rsidR="00830FBD" w:rsidRPr="000016C6" w:rsidRDefault="00830FBD" w:rsidP="00CD6843">
            <w:pPr>
              <w:pStyle w:val="a"/>
              <w:tabs>
                <w:tab w:val="left" w:pos="2430"/>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290C5FB3" w14:textId="77777777" w:rsidR="00830FBD" w:rsidRPr="000016C6" w:rsidRDefault="00830FBD" w:rsidP="00CD6843">
            <w:pPr>
              <w:pStyle w:val="a"/>
              <w:tabs>
                <w:tab w:val="left" w:pos="2430"/>
                <w:tab w:val="right" w:pos="10890"/>
              </w:tabs>
              <w:ind w:left="1080" w:right="0"/>
              <w:jc w:val="right"/>
              <w:rPr>
                <w:rFonts w:ascii="Arial" w:hAnsi="Arial" w:cs="Arial"/>
                <w:sz w:val="20"/>
                <w:szCs w:val="20"/>
                <w:lang w:val="en-US"/>
              </w:rPr>
            </w:pPr>
          </w:p>
        </w:tc>
      </w:tr>
      <w:tr w:rsidR="00830FBD" w:rsidRPr="000016C6" w14:paraId="487C261D" w14:textId="77777777" w:rsidTr="00CD6843">
        <w:trPr>
          <w:trHeight w:val="20"/>
        </w:trPr>
        <w:tc>
          <w:tcPr>
            <w:tcW w:w="5832" w:type="dxa"/>
            <w:vAlign w:val="bottom"/>
          </w:tcPr>
          <w:p w14:paraId="183E7D3D" w14:textId="77777777" w:rsidR="00830FBD" w:rsidRPr="000016C6" w:rsidRDefault="00830FBD" w:rsidP="00CD6843">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bottom"/>
          </w:tcPr>
          <w:p w14:paraId="30575505" w14:textId="77416718" w:rsidR="00830FBD" w:rsidRPr="000016C6" w:rsidRDefault="00B06299" w:rsidP="00CD6843">
            <w:pPr>
              <w:pStyle w:val="a"/>
              <w:ind w:right="-72"/>
              <w:jc w:val="right"/>
              <w:rPr>
                <w:rFonts w:ascii="Arial" w:hAnsi="Arial" w:cs="Arial"/>
                <w:sz w:val="20"/>
                <w:szCs w:val="20"/>
                <w:lang w:val="en-US"/>
              </w:rPr>
            </w:pPr>
            <w:r w:rsidRPr="000016C6">
              <w:rPr>
                <w:rFonts w:ascii="Arial" w:hAnsi="Arial" w:cs="Arial"/>
                <w:sz w:val="20"/>
                <w:szCs w:val="20"/>
                <w:lang w:val="en-US"/>
              </w:rPr>
              <w:t>148,010,065</w:t>
            </w:r>
          </w:p>
        </w:tc>
        <w:tc>
          <w:tcPr>
            <w:tcW w:w="1584" w:type="dxa"/>
            <w:tcBorders>
              <w:bottom w:val="single" w:sz="4" w:space="0" w:color="auto"/>
            </w:tcBorders>
            <w:vAlign w:val="bottom"/>
          </w:tcPr>
          <w:p w14:paraId="21655BB6" w14:textId="189CFDEA" w:rsidR="00830FBD" w:rsidRPr="000016C6" w:rsidRDefault="00830FBD" w:rsidP="00CD6843">
            <w:pPr>
              <w:pStyle w:val="a"/>
              <w:ind w:right="-72"/>
              <w:jc w:val="right"/>
              <w:rPr>
                <w:rFonts w:ascii="Arial" w:hAnsi="Arial" w:cs="Arial"/>
                <w:sz w:val="20"/>
                <w:szCs w:val="20"/>
                <w:lang w:val="en-US"/>
              </w:rPr>
            </w:pPr>
            <w:r w:rsidRPr="000016C6">
              <w:rPr>
                <w:rFonts w:ascii="Arial" w:hAnsi="Arial" w:cs="Arial"/>
                <w:sz w:val="20"/>
                <w:szCs w:val="20"/>
                <w:lang w:val="en-US"/>
              </w:rPr>
              <w:t>112,398,822</w:t>
            </w:r>
          </w:p>
        </w:tc>
      </w:tr>
      <w:tr w:rsidR="00830FBD" w:rsidRPr="000016C6" w14:paraId="1FB1D70C" w14:textId="77777777" w:rsidTr="00CD6843">
        <w:trPr>
          <w:trHeight w:val="20"/>
        </w:trPr>
        <w:tc>
          <w:tcPr>
            <w:tcW w:w="5832" w:type="dxa"/>
            <w:vAlign w:val="bottom"/>
          </w:tcPr>
          <w:p w14:paraId="6B3842AD" w14:textId="77777777" w:rsidR="00830FBD" w:rsidRPr="000016C6" w:rsidRDefault="00830FBD" w:rsidP="00CD6843">
            <w:pPr>
              <w:ind w:left="420"/>
              <w:rPr>
                <w:rFonts w:ascii="Arial" w:hAnsi="Arial" w:cs="Arial"/>
                <w:spacing w:val="-4"/>
                <w:sz w:val="20"/>
                <w:szCs w:val="20"/>
                <w:u w:val="single"/>
                <w:lang w:val="en-GB"/>
              </w:rPr>
            </w:pPr>
            <w:r w:rsidRPr="000016C6">
              <w:rPr>
                <w:rFonts w:ascii="Arial" w:hAnsi="Arial" w:cs="Arial"/>
                <w:sz w:val="20"/>
                <w:szCs w:val="20"/>
                <w:u w:val="single"/>
                <w:cs/>
              </w:rPr>
              <w:t>Fees and services income</w:t>
            </w:r>
          </w:p>
        </w:tc>
        <w:tc>
          <w:tcPr>
            <w:tcW w:w="1584" w:type="dxa"/>
            <w:tcBorders>
              <w:top w:val="single" w:sz="4" w:space="0" w:color="auto"/>
            </w:tcBorders>
            <w:shd w:val="clear" w:color="auto" w:fill="FAFAFA"/>
            <w:vAlign w:val="bottom"/>
          </w:tcPr>
          <w:p w14:paraId="6862CF98" w14:textId="77777777" w:rsidR="00830FBD" w:rsidRPr="000016C6" w:rsidRDefault="00830FBD" w:rsidP="00CD6843">
            <w:pPr>
              <w:pStyle w:val="a"/>
              <w:ind w:right="-72"/>
              <w:jc w:val="right"/>
              <w:rPr>
                <w:rFonts w:ascii="Arial" w:hAnsi="Arial" w:cs="Arial"/>
                <w:sz w:val="20"/>
                <w:szCs w:val="20"/>
                <w:lang w:val="en-US"/>
              </w:rPr>
            </w:pPr>
          </w:p>
        </w:tc>
        <w:tc>
          <w:tcPr>
            <w:tcW w:w="1584" w:type="dxa"/>
            <w:tcBorders>
              <w:top w:val="single" w:sz="4" w:space="0" w:color="auto"/>
            </w:tcBorders>
            <w:vAlign w:val="bottom"/>
          </w:tcPr>
          <w:p w14:paraId="31C2F806" w14:textId="77777777" w:rsidR="00830FBD" w:rsidRPr="000016C6" w:rsidRDefault="00830FBD" w:rsidP="00CD6843">
            <w:pPr>
              <w:pStyle w:val="a"/>
              <w:ind w:right="-72"/>
              <w:jc w:val="right"/>
              <w:rPr>
                <w:rFonts w:ascii="Arial" w:hAnsi="Arial" w:cs="Arial"/>
                <w:sz w:val="20"/>
                <w:szCs w:val="20"/>
                <w:lang w:val="en-US"/>
              </w:rPr>
            </w:pPr>
          </w:p>
        </w:tc>
      </w:tr>
      <w:tr w:rsidR="00830FBD" w:rsidRPr="000016C6" w14:paraId="3364BDFC" w14:textId="77777777" w:rsidTr="00CD6843">
        <w:trPr>
          <w:trHeight w:val="20"/>
        </w:trPr>
        <w:tc>
          <w:tcPr>
            <w:tcW w:w="5832" w:type="dxa"/>
            <w:vAlign w:val="bottom"/>
          </w:tcPr>
          <w:p w14:paraId="0493AB2C" w14:textId="77777777" w:rsidR="00830FBD" w:rsidRPr="000016C6" w:rsidRDefault="00830FBD" w:rsidP="00CD6843">
            <w:pPr>
              <w:pStyle w:val="a"/>
              <w:tabs>
                <w:tab w:val="left" w:pos="2430"/>
                <w:tab w:val="right" w:pos="10890"/>
              </w:tabs>
              <w:ind w:left="420" w:right="0"/>
              <w:rPr>
                <w:rFonts w:ascii="Arial" w:hAnsi="Arial" w:cs="Arial"/>
                <w:sz w:val="20"/>
                <w:szCs w:val="20"/>
                <w:lang w:val="en-GB"/>
              </w:rPr>
            </w:pPr>
            <w:r w:rsidRPr="000016C6">
              <w:rPr>
                <w:rFonts w:ascii="Arial" w:hAnsi="Arial" w:cs="Arial"/>
                <w:sz w:val="20"/>
                <w:szCs w:val="20"/>
                <w:lang w:val="en-GB"/>
              </w:rPr>
              <w:t xml:space="preserve">Branch of the fellow </w:t>
            </w:r>
            <w:r w:rsidRPr="000016C6">
              <w:rPr>
                <w:rFonts w:ascii="Arial" w:hAnsi="Arial" w:cs="Arial"/>
                <w:sz w:val="20"/>
                <w:szCs w:val="20"/>
                <w:lang w:val="en-US"/>
              </w:rPr>
              <w:t>subsidiaries</w:t>
            </w:r>
          </w:p>
        </w:tc>
        <w:tc>
          <w:tcPr>
            <w:tcW w:w="1584" w:type="dxa"/>
            <w:shd w:val="clear" w:color="auto" w:fill="FAFAFA"/>
            <w:vAlign w:val="bottom"/>
          </w:tcPr>
          <w:p w14:paraId="301A7939" w14:textId="231D0D37" w:rsidR="00830FBD" w:rsidRPr="000016C6" w:rsidRDefault="00B06299" w:rsidP="00CD6843">
            <w:pPr>
              <w:pStyle w:val="a"/>
              <w:ind w:right="-72"/>
              <w:jc w:val="right"/>
              <w:rPr>
                <w:rFonts w:ascii="Arial" w:hAnsi="Arial" w:cs="Arial"/>
                <w:sz w:val="20"/>
                <w:szCs w:val="20"/>
                <w:cs/>
                <w:lang w:val="en-GB"/>
              </w:rPr>
            </w:pPr>
            <w:r w:rsidRPr="000016C6">
              <w:rPr>
                <w:rFonts w:ascii="Arial" w:hAnsi="Arial" w:cs="Arial"/>
                <w:sz w:val="20"/>
                <w:szCs w:val="20"/>
                <w:lang w:val="en-GB"/>
              </w:rPr>
              <w:t>33,244,788</w:t>
            </w:r>
          </w:p>
        </w:tc>
        <w:tc>
          <w:tcPr>
            <w:tcW w:w="1584" w:type="dxa"/>
            <w:vAlign w:val="bottom"/>
          </w:tcPr>
          <w:p w14:paraId="02A94911" w14:textId="0FE7FC5C" w:rsidR="00830FBD" w:rsidRPr="000016C6" w:rsidRDefault="00830FBD" w:rsidP="00CD6843">
            <w:pPr>
              <w:pStyle w:val="a"/>
              <w:tabs>
                <w:tab w:val="decimal" w:pos="1469"/>
              </w:tabs>
              <w:ind w:right="-72"/>
              <w:jc w:val="right"/>
              <w:rPr>
                <w:rFonts w:ascii="Arial" w:hAnsi="Arial" w:cs="Arial"/>
                <w:sz w:val="20"/>
                <w:szCs w:val="20"/>
                <w:cs/>
                <w:lang w:val="en-GB"/>
              </w:rPr>
            </w:pPr>
            <w:r w:rsidRPr="000016C6">
              <w:rPr>
                <w:rFonts w:ascii="Arial" w:hAnsi="Arial" w:cs="Arial"/>
                <w:sz w:val="20"/>
                <w:szCs w:val="20"/>
                <w:lang w:val="en-GB"/>
              </w:rPr>
              <w:t>860,032</w:t>
            </w:r>
          </w:p>
        </w:tc>
      </w:tr>
      <w:tr w:rsidR="00830FBD" w:rsidRPr="000016C6" w14:paraId="219E28A2" w14:textId="77777777" w:rsidTr="00CD6843">
        <w:trPr>
          <w:trHeight w:val="20"/>
        </w:trPr>
        <w:tc>
          <w:tcPr>
            <w:tcW w:w="5832" w:type="dxa"/>
            <w:vAlign w:val="bottom"/>
          </w:tcPr>
          <w:p w14:paraId="3AD937DA" w14:textId="77777777" w:rsidR="00830FBD" w:rsidRPr="000016C6" w:rsidRDefault="00830FBD" w:rsidP="00CD6843">
            <w:pPr>
              <w:pStyle w:val="a"/>
              <w:tabs>
                <w:tab w:val="left" w:pos="2430"/>
                <w:tab w:val="right" w:pos="10890"/>
              </w:tabs>
              <w:ind w:left="420" w:right="0"/>
              <w:rPr>
                <w:rFonts w:ascii="Arial" w:hAnsi="Arial" w:cs="Arial"/>
                <w:sz w:val="20"/>
                <w:szCs w:val="20"/>
                <w:lang w:val="en-GB"/>
              </w:rPr>
            </w:pPr>
            <w:r w:rsidRPr="000016C6">
              <w:rPr>
                <w:rFonts w:ascii="Arial" w:hAnsi="Arial" w:cs="Arial"/>
                <w:sz w:val="20"/>
                <w:szCs w:val="20"/>
                <w:lang w:val="en-GB"/>
              </w:rPr>
              <w:t>Fellow subsidiaries</w:t>
            </w:r>
          </w:p>
        </w:tc>
        <w:tc>
          <w:tcPr>
            <w:tcW w:w="1584" w:type="dxa"/>
            <w:tcBorders>
              <w:bottom w:val="single" w:sz="4" w:space="0" w:color="auto"/>
            </w:tcBorders>
            <w:shd w:val="clear" w:color="auto" w:fill="FAFAFA"/>
            <w:vAlign w:val="bottom"/>
          </w:tcPr>
          <w:p w14:paraId="3A4085BB" w14:textId="3F318BE4" w:rsidR="00830FBD" w:rsidRPr="000016C6" w:rsidRDefault="001622FC" w:rsidP="00CD6843">
            <w:pPr>
              <w:pStyle w:val="a"/>
              <w:ind w:right="-72"/>
              <w:jc w:val="right"/>
              <w:rPr>
                <w:rFonts w:ascii="Arial" w:hAnsi="Arial" w:cs="Arial"/>
                <w:sz w:val="20"/>
                <w:szCs w:val="20"/>
                <w:cs/>
                <w:lang w:val="en-US"/>
              </w:rPr>
            </w:pPr>
            <w:r w:rsidRPr="000016C6">
              <w:rPr>
                <w:rFonts w:ascii="Arial" w:hAnsi="Arial" w:cs="Arial"/>
                <w:sz w:val="20"/>
                <w:szCs w:val="20"/>
                <w:lang w:val="en-US"/>
              </w:rPr>
              <w:t>85,698,669</w:t>
            </w:r>
          </w:p>
        </w:tc>
        <w:tc>
          <w:tcPr>
            <w:tcW w:w="1584" w:type="dxa"/>
            <w:tcBorders>
              <w:bottom w:val="single" w:sz="4" w:space="0" w:color="auto"/>
            </w:tcBorders>
            <w:vAlign w:val="bottom"/>
          </w:tcPr>
          <w:p w14:paraId="5857211D" w14:textId="2986A44C" w:rsidR="00830FBD" w:rsidRPr="000016C6" w:rsidRDefault="00830FBD" w:rsidP="00CD6843">
            <w:pPr>
              <w:pStyle w:val="a"/>
              <w:ind w:right="-72"/>
              <w:jc w:val="right"/>
              <w:rPr>
                <w:rFonts w:ascii="Arial" w:hAnsi="Arial" w:cs="Arial"/>
                <w:sz w:val="20"/>
                <w:szCs w:val="20"/>
                <w:cs/>
                <w:lang w:val="en-US"/>
              </w:rPr>
            </w:pPr>
            <w:r w:rsidRPr="000016C6">
              <w:rPr>
                <w:rFonts w:ascii="Arial" w:hAnsi="Arial" w:cs="Arial"/>
                <w:sz w:val="20"/>
                <w:szCs w:val="20"/>
                <w:lang w:val="en-GB"/>
              </w:rPr>
              <w:t>46,588,465</w:t>
            </w:r>
          </w:p>
        </w:tc>
      </w:tr>
      <w:tr w:rsidR="00830FBD" w:rsidRPr="000016C6" w14:paraId="7EFCE502" w14:textId="77777777" w:rsidTr="00CD6843">
        <w:trPr>
          <w:trHeight w:val="20"/>
        </w:trPr>
        <w:tc>
          <w:tcPr>
            <w:tcW w:w="5832" w:type="dxa"/>
            <w:vAlign w:val="bottom"/>
          </w:tcPr>
          <w:p w14:paraId="4B899330" w14:textId="77777777" w:rsidR="00830FBD" w:rsidRPr="000016C6" w:rsidRDefault="00830FBD" w:rsidP="00CD6843">
            <w:pPr>
              <w:pStyle w:val="a"/>
              <w:tabs>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77E06516" w14:textId="77777777" w:rsidR="00830FBD" w:rsidRPr="000016C6" w:rsidRDefault="00830FBD" w:rsidP="00CD6843">
            <w:pPr>
              <w:pStyle w:val="a"/>
              <w:tabs>
                <w:tab w:val="decimal" w:pos="1469"/>
              </w:tabs>
              <w:ind w:right="-72"/>
              <w:jc w:val="right"/>
              <w:rPr>
                <w:rFonts w:ascii="Arial" w:hAnsi="Arial" w:cs="Arial"/>
                <w:sz w:val="20"/>
                <w:szCs w:val="20"/>
                <w:lang w:val="en-US"/>
              </w:rPr>
            </w:pPr>
          </w:p>
        </w:tc>
        <w:tc>
          <w:tcPr>
            <w:tcW w:w="1584" w:type="dxa"/>
            <w:tcBorders>
              <w:top w:val="single" w:sz="4" w:space="0" w:color="auto"/>
            </w:tcBorders>
            <w:vAlign w:val="bottom"/>
          </w:tcPr>
          <w:p w14:paraId="7692F639" w14:textId="77777777" w:rsidR="00830FBD" w:rsidRPr="000016C6" w:rsidRDefault="00830FBD" w:rsidP="00CD6843">
            <w:pPr>
              <w:pStyle w:val="a"/>
              <w:tabs>
                <w:tab w:val="decimal" w:pos="1469"/>
              </w:tabs>
              <w:ind w:right="-72"/>
              <w:jc w:val="right"/>
              <w:rPr>
                <w:rFonts w:ascii="Arial" w:hAnsi="Arial" w:cs="Arial"/>
                <w:sz w:val="20"/>
                <w:szCs w:val="20"/>
                <w:lang w:val="en-US"/>
              </w:rPr>
            </w:pPr>
          </w:p>
        </w:tc>
      </w:tr>
      <w:tr w:rsidR="00830FBD" w:rsidRPr="000016C6" w14:paraId="110B2ED4" w14:textId="77777777" w:rsidTr="00CD6843">
        <w:trPr>
          <w:trHeight w:val="20"/>
        </w:trPr>
        <w:tc>
          <w:tcPr>
            <w:tcW w:w="5832" w:type="dxa"/>
            <w:vAlign w:val="bottom"/>
          </w:tcPr>
          <w:p w14:paraId="46EA8B1E" w14:textId="77777777" w:rsidR="00830FBD" w:rsidRPr="000016C6" w:rsidRDefault="00830FBD" w:rsidP="00CD6843">
            <w:pPr>
              <w:pStyle w:val="a"/>
              <w:tabs>
                <w:tab w:val="right" w:pos="10890"/>
              </w:tabs>
              <w:ind w:left="420" w:right="0"/>
              <w:rPr>
                <w:rFonts w:ascii="Arial" w:hAnsi="Arial" w:cs="Arial"/>
                <w:sz w:val="20"/>
                <w:szCs w:val="20"/>
                <w:lang w:val="en-US"/>
              </w:rPr>
            </w:pPr>
          </w:p>
        </w:tc>
        <w:tc>
          <w:tcPr>
            <w:tcW w:w="1584" w:type="dxa"/>
            <w:tcBorders>
              <w:bottom w:val="single" w:sz="4" w:space="0" w:color="auto"/>
            </w:tcBorders>
            <w:shd w:val="clear" w:color="auto" w:fill="FAFAFA"/>
            <w:vAlign w:val="bottom"/>
          </w:tcPr>
          <w:p w14:paraId="2EE7CE73" w14:textId="62F045C7" w:rsidR="00830FBD" w:rsidRPr="000016C6" w:rsidRDefault="001622FC" w:rsidP="00CD6843">
            <w:pPr>
              <w:pStyle w:val="a"/>
              <w:ind w:right="-72"/>
              <w:jc w:val="right"/>
              <w:rPr>
                <w:rFonts w:ascii="Arial" w:hAnsi="Arial" w:cs="Arial"/>
                <w:sz w:val="20"/>
                <w:szCs w:val="20"/>
                <w:cs/>
                <w:lang w:val="en-US"/>
              </w:rPr>
            </w:pPr>
            <w:r w:rsidRPr="000016C6">
              <w:rPr>
                <w:rFonts w:ascii="Arial" w:hAnsi="Arial" w:cs="Arial"/>
                <w:sz w:val="20"/>
                <w:szCs w:val="20"/>
                <w:lang w:val="en-US"/>
              </w:rPr>
              <w:fldChar w:fldCharType="begin"/>
            </w:r>
            <w:r w:rsidRPr="000016C6">
              <w:rPr>
                <w:rFonts w:ascii="Arial" w:hAnsi="Arial" w:cs="Arial"/>
                <w:sz w:val="20"/>
                <w:szCs w:val="20"/>
                <w:lang w:val="en-US"/>
              </w:rPr>
              <w:instrText xml:space="preserve"> =SUM(ABOVE) </w:instrText>
            </w:r>
            <w:r w:rsidRPr="000016C6">
              <w:rPr>
                <w:rFonts w:ascii="Arial" w:hAnsi="Arial" w:cs="Arial"/>
                <w:sz w:val="20"/>
                <w:szCs w:val="20"/>
                <w:lang w:val="en-US"/>
              </w:rPr>
              <w:fldChar w:fldCharType="separate"/>
            </w:r>
            <w:r w:rsidRPr="000016C6">
              <w:rPr>
                <w:rFonts w:ascii="Arial" w:hAnsi="Arial" w:cs="Arial"/>
                <w:noProof/>
                <w:sz w:val="20"/>
                <w:szCs w:val="20"/>
                <w:lang w:val="en-US"/>
              </w:rPr>
              <w:t>118,943,457</w:t>
            </w:r>
            <w:r w:rsidRPr="000016C6">
              <w:rPr>
                <w:rFonts w:ascii="Arial" w:hAnsi="Arial" w:cs="Arial"/>
                <w:sz w:val="20"/>
                <w:szCs w:val="20"/>
                <w:lang w:val="en-US"/>
              </w:rPr>
              <w:fldChar w:fldCharType="end"/>
            </w:r>
          </w:p>
        </w:tc>
        <w:tc>
          <w:tcPr>
            <w:tcW w:w="1584" w:type="dxa"/>
            <w:tcBorders>
              <w:bottom w:val="single" w:sz="4" w:space="0" w:color="auto"/>
            </w:tcBorders>
            <w:vAlign w:val="bottom"/>
          </w:tcPr>
          <w:p w14:paraId="0DE7CF5F" w14:textId="656F6C5E" w:rsidR="00830FBD" w:rsidRPr="000016C6" w:rsidRDefault="00830FBD" w:rsidP="00CD6843">
            <w:pPr>
              <w:pStyle w:val="a"/>
              <w:ind w:right="-72"/>
              <w:jc w:val="right"/>
              <w:rPr>
                <w:rFonts w:ascii="Arial" w:hAnsi="Arial" w:cs="Arial"/>
                <w:sz w:val="20"/>
                <w:szCs w:val="20"/>
                <w:cs/>
                <w:lang w:val="en-US"/>
              </w:rPr>
            </w:pPr>
            <w:r w:rsidRPr="000016C6">
              <w:rPr>
                <w:rFonts w:ascii="Arial" w:hAnsi="Arial" w:cs="Arial"/>
                <w:sz w:val="20"/>
                <w:szCs w:val="20"/>
                <w:lang w:val="en-US"/>
              </w:rPr>
              <w:t>47,448,497</w:t>
            </w:r>
          </w:p>
        </w:tc>
      </w:tr>
      <w:tr w:rsidR="00830FBD" w:rsidRPr="000016C6" w14:paraId="32E7766C" w14:textId="77777777" w:rsidTr="00CD6843">
        <w:trPr>
          <w:trHeight w:val="20"/>
        </w:trPr>
        <w:tc>
          <w:tcPr>
            <w:tcW w:w="5832" w:type="dxa"/>
            <w:vAlign w:val="bottom"/>
          </w:tcPr>
          <w:p w14:paraId="75104125" w14:textId="77777777" w:rsidR="00830FBD" w:rsidRPr="000016C6" w:rsidRDefault="00830FBD" w:rsidP="00CD6843">
            <w:pPr>
              <w:pStyle w:val="a"/>
              <w:tabs>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0BA0293F" w14:textId="77777777" w:rsidR="00830FBD" w:rsidRPr="000016C6" w:rsidRDefault="00830FBD" w:rsidP="00CD6843">
            <w:pPr>
              <w:pStyle w:val="a"/>
              <w:tabs>
                <w:tab w:val="decimal" w:pos="1469"/>
              </w:tabs>
              <w:ind w:right="-72"/>
              <w:jc w:val="right"/>
              <w:rPr>
                <w:rFonts w:ascii="Arial" w:hAnsi="Arial" w:cs="Arial"/>
                <w:sz w:val="20"/>
                <w:szCs w:val="20"/>
                <w:lang w:val="en-US"/>
              </w:rPr>
            </w:pPr>
          </w:p>
        </w:tc>
        <w:tc>
          <w:tcPr>
            <w:tcW w:w="1584" w:type="dxa"/>
            <w:tcBorders>
              <w:top w:val="single" w:sz="4" w:space="0" w:color="auto"/>
            </w:tcBorders>
            <w:vAlign w:val="bottom"/>
          </w:tcPr>
          <w:p w14:paraId="1A5B12A8" w14:textId="77777777" w:rsidR="00830FBD" w:rsidRPr="000016C6" w:rsidRDefault="00830FBD" w:rsidP="00CD6843">
            <w:pPr>
              <w:pStyle w:val="a"/>
              <w:tabs>
                <w:tab w:val="decimal" w:pos="1469"/>
              </w:tabs>
              <w:ind w:right="-72"/>
              <w:jc w:val="right"/>
              <w:rPr>
                <w:rFonts w:ascii="Arial" w:hAnsi="Arial" w:cs="Arial"/>
                <w:sz w:val="20"/>
                <w:szCs w:val="20"/>
                <w:lang w:val="en-US"/>
              </w:rPr>
            </w:pPr>
          </w:p>
        </w:tc>
      </w:tr>
      <w:tr w:rsidR="00830FBD" w:rsidRPr="001961CF" w14:paraId="2A425481" w14:textId="77777777" w:rsidTr="00CD6843">
        <w:trPr>
          <w:trHeight w:val="20"/>
        </w:trPr>
        <w:tc>
          <w:tcPr>
            <w:tcW w:w="5832" w:type="dxa"/>
            <w:vAlign w:val="bottom"/>
          </w:tcPr>
          <w:p w14:paraId="74B6DA55" w14:textId="77777777" w:rsidR="00830FBD" w:rsidRPr="000016C6" w:rsidRDefault="00830FBD" w:rsidP="00CD6843">
            <w:pPr>
              <w:pStyle w:val="a"/>
              <w:tabs>
                <w:tab w:val="left" w:pos="2430"/>
                <w:tab w:val="right" w:pos="10890"/>
              </w:tabs>
              <w:ind w:left="420" w:right="0"/>
              <w:rPr>
                <w:rFonts w:ascii="Arial" w:hAnsi="Arial" w:cs="Arial"/>
                <w:b/>
                <w:bCs/>
                <w:sz w:val="20"/>
                <w:szCs w:val="20"/>
                <w:u w:val="single"/>
                <w:lang w:val="en-US"/>
              </w:rPr>
            </w:pPr>
            <w:r w:rsidRPr="000016C6">
              <w:rPr>
                <w:rFonts w:ascii="Arial" w:hAnsi="Arial" w:cs="Arial"/>
                <w:b/>
                <w:bCs/>
                <w:sz w:val="20"/>
                <w:szCs w:val="20"/>
                <w:u w:val="single"/>
                <w:lang w:val="en-US"/>
              </w:rPr>
              <w:t>Gains and return from financial instruments</w:t>
            </w:r>
          </w:p>
        </w:tc>
        <w:tc>
          <w:tcPr>
            <w:tcW w:w="1584" w:type="dxa"/>
            <w:shd w:val="clear" w:color="auto" w:fill="FAFAFA"/>
            <w:vAlign w:val="bottom"/>
          </w:tcPr>
          <w:p w14:paraId="25E2EB90" w14:textId="77777777" w:rsidR="00830FBD" w:rsidRPr="000016C6" w:rsidRDefault="00830FBD" w:rsidP="00CD6843">
            <w:pPr>
              <w:pStyle w:val="a"/>
              <w:tabs>
                <w:tab w:val="decimal" w:pos="1469"/>
              </w:tabs>
              <w:ind w:right="-72"/>
              <w:jc w:val="right"/>
              <w:rPr>
                <w:rFonts w:ascii="Arial" w:hAnsi="Arial" w:cs="Arial"/>
                <w:sz w:val="20"/>
                <w:szCs w:val="20"/>
                <w:lang w:val="en-US"/>
              </w:rPr>
            </w:pPr>
          </w:p>
        </w:tc>
        <w:tc>
          <w:tcPr>
            <w:tcW w:w="1584" w:type="dxa"/>
            <w:vAlign w:val="bottom"/>
          </w:tcPr>
          <w:p w14:paraId="0D73B062" w14:textId="77777777" w:rsidR="00830FBD" w:rsidRPr="000016C6" w:rsidRDefault="00830FBD" w:rsidP="00CD6843">
            <w:pPr>
              <w:pStyle w:val="a"/>
              <w:tabs>
                <w:tab w:val="decimal" w:pos="1469"/>
              </w:tabs>
              <w:ind w:right="-72"/>
              <w:jc w:val="right"/>
              <w:rPr>
                <w:rFonts w:ascii="Arial" w:hAnsi="Arial" w:cs="Arial"/>
                <w:sz w:val="20"/>
                <w:szCs w:val="20"/>
                <w:lang w:val="en-US"/>
              </w:rPr>
            </w:pPr>
          </w:p>
        </w:tc>
      </w:tr>
      <w:tr w:rsidR="00830FBD" w:rsidRPr="001961CF" w14:paraId="1A572A0A" w14:textId="77777777" w:rsidTr="00CD6843">
        <w:trPr>
          <w:trHeight w:val="20"/>
        </w:trPr>
        <w:tc>
          <w:tcPr>
            <w:tcW w:w="5832" w:type="dxa"/>
            <w:vAlign w:val="bottom"/>
          </w:tcPr>
          <w:p w14:paraId="4DB0957B" w14:textId="77777777" w:rsidR="00830FBD" w:rsidRPr="000016C6" w:rsidRDefault="00830FBD" w:rsidP="00CD6843">
            <w:pPr>
              <w:pStyle w:val="a"/>
              <w:tabs>
                <w:tab w:val="left" w:pos="2430"/>
                <w:tab w:val="right" w:pos="10890"/>
              </w:tabs>
              <w:ind w:left="420" w:right="0"/>
              <w:rPr>
                <w:rFonts w:ascii="Arial" w:hAnsi="Arial" w:cs="Arial"/>
                <w:spacing w:val="-4"/>
                <w:sz w:val="20"/>
                <w:szCs w:val="20"/>
                <w:u w:val="single"/>
                <w:lang w:val="en-GB"/>
              </w:rPr>
            </w:pPr>
          </w:p>
        </w:tc>
        <w:tc>
          <w:tcPr>
            <w:tcW w:w="1584" w:type="dxa"/>
            <w:shd w:val="clear" w:color="auto" w:fill="FAFAFA"/>
            <w:vAlign w:val="bottom"/>
          </w:tcPr>
          <w:p w14:paraId="0A636781" w14:textId="77777777" w:rsidR="00830FBD" w:rsidRPr="000016C6" w:rsidRDefault="00830FBD" w:rsidP="00CD6843">
            <w:pPr>
              <w:pStyle w:val="a"/>
              <w:tabs>
                <w:tab w:val="decimal" w:pos="1469"/>
              </w:tabs>
              <w:ind w:right="-72"/>
              <w:jc w:val="right"/>
              <w:rPr>
                <w:rFonts w:ascii="Arial" w:hAnsi="Arial" w:cs="Arial"/>
                <w:sz w:val="20"/>
                <w:szCs w:val="20"/>
                <w:lang w:val="en-US"/>
              </w:rPr>
            </w:pPr>
          </w:p>
        </w:tc>
        <w:tc>
          <w:tcPr>
            <w:tcW w:w="1584" w:type="dxa"/>
            <w:vAlign w:val="bottom"/>
          </w:tcPr>
          <w:p w14:paraId="22866ED8" w14:textId="77777777" w:rsidR="00830FBD" w:rsidRPr="000016C6" w:rsidRDefault="00830FBD" w:rsidP="00CD6843">
            <w:pPr>
              <w:pStyle w:val="a"/>
              <w:tabs>
                <w:tab w:val="decimal" w:pos="1469"/>
              </w:tabs>
              <w:ind w:right="-72"/>
              <w:jc w:val="right"/>
              <w:rPr>
                <w:rFonts w:ascii="Arial" w:hAnsi="Arial" w:cs="Arial"/>
                <w:sz w:val="20"/>
                <w:szCs w:val="20"/>
                <w:lang w:val="en-US"/>
              </w:rPr>
            </w:pPr>
          </w:p>
        </w:tc>
      </w:tr>
      <w:tr w:rsidR="00830FBD" w:rsidRPr="001961CF" w14:paraId="14B2F23D" w14:textId="77777777" w:rsidTr="00CD6843">
        <w:trPr>
          <w:trHeight w:val="20"/>
        </w:trPr>
        <w:tc>
          <w:tcPr>
            <w:tcW w:w="5832" w:type="dxa"/>
            <w:vAlign w:val="bottom"/>
          </w:tcPr>
          <w:p w14:paraId="1CF485BF" w14:textId="77777777" w:rsidR="00830FBD" w:rsidRPr="000016C6" w:rsidRDefault="00830FBD" w:rsidP="00CD6843">
            <w:pPr>
              <w:pStyle w:val="a"/>
              <w:tabs>
                <w:tab w:val="left" w:pos="2430"/>
                <w:tab w:val="right" w:pos="10890"/>
              </w:tabs>
              <w:ind w:left="420" w:right="0"/>
              <w:rPr>
                <w:rFonts w:ascii="Arial" w:hAnsi="Arial" w:cs="Arial"/>
                <w:spacing w:val="-4"/>
                <w:sz w:val="20"/>
                <w:szCs w:val="20"/>
                <w:u w:val="single"/>
                <w:lang w:val="en-GB"/>
              </w:rPr>
            </w:pPr>
            <w:r w:rsidRPr="000016C6">
              <w:rPr>
                <w:rFonts w:ascii="Arial" w:hAnsi="Arial" w:cs="Arial"/>
                <w:spacing w:val="-4"/>
                <w:sz w:val="20"/>
                <w:szCs w:val="20"/>
                <w:u w:val="single"/>
                <w:lang w:val="en-GB"/>
              </w:rPr>
              <w:t>Gains (Losses) on derivative financial instruments</w:t>
            </w:r>
          </w:p>
        </w:tc>
        <w:tc>
          <w:tcPr>
            <w:tcW w:w="1584" w:type="dxa"/>
            <w:shd w:val="clear" w:color="auto" w:fill="FAFAFA"/>
            <w:vAlign w:val="bottom"/>
          </w:tcPr>
          <w:p w14:paraId="6BBBA822" w14:textId="77777777" w:rsidR="00830FBD" w:rsidRPr="000016C6" w:rsidRDefault="00830FBD" w:rsidP="00CD6843">
            <w:pPr>
              <w:pStyle w:val="a"/>
              <w:tabs>
                <w:tab w:val="decimal" w:pos="1469"/>
              </w:tabs>
              <w:ind w:right="-72"/>
              <w:jc w:val="right"/>
              <w:rPr>
                <w:rFonts w:ascii="Arial" w:hAnsi="Arial" w:cs="Arial"/>
                <w:sz w:val="20"/>
                <w:szCs w:val="20"/>
                <w:lang w:val="en-US"/>
              </w:rPr>
            </w:pPr>
          </w:p>
        </w:tc>
        <w:tc>
          <w:tcPr>
            <w:tcW w:w="1584" w:type="dxa"/>
            <w:vAlign w:val="bottom"/>
          </w:tcPr>
          <w:p w14:paraId="192DFF97" w14:textId="77777777" w:rsidR="00830FBD" w:rsidRPr="000016C6" w:rsidRDefault="00830FBD" w:rsidP="00CD6843">
            <w:pPr>
              <w:pStyle w:val="a"/>
              <w:tabs>
                <w:tab w:val="decimal" w:pos="1469"/>
              </w:tabs>
              <w:ind w:right="-72"/>
              <w:jc w:val="right"/>
              <w:rPr>
                <w:rFonts w:ascii="Arial" w:hAnsi="Arial" w:cs="Arial"/>
                <w:sz w:val="20"/>
                <w:szCs w:val="20"/>
                <w:lang w:val="en-US"/>
              </w:rPr>
            </w:pPr>
          </w:p>
        </w:tc>
      </w:tr>
      <w:tr w:rsidR="00830FBD" w:rsidRPr="000016C6" w14:paraId="525A3900" w14:textId="77777777" w:rsidTr="00CD6843">
        <w:trPr>
          <w:trHeight w:val="20"/>
        </w:trPr>
        <w:tc>
          <w:tcPr>
            <w:tcW w:w="5832" w:type="dxa"/>
            <w:vAlign w:val="bottom"/>
          </w:tcPr>
          <w:p w14:paraId="3003D259" w14:textId="77777777" w:rsidR="00830FBD" w:rsidRPr="000016C6" w:rsidRDefault="00830FBD" w:rsidP="00CD6843">
            <w:pPr>
              <w:ind w:left="420"/>
              <w:rPr>
                <w:rFonts w:ascii="Arial" w:hAnsi="Arial" w:cs="Arial"/>
                <w:spacing w:val="-4"/>
                <w:sz w:val="20"/>
                <w:szCs w:val="20"/>
                <w:u w:val="single"/>
                <w:lang w:val="en-GB"/>
              </w:rPr>
            </w:pPr>
            <w:r w:rsidRPr="000016C6">
              <w:rPr>
                <w:rFonts w:ascii="Arial" w:hAnsi="Arial" w:cs="Arial"/>
                <w:sz w:val="20"/>
                <w:szCs w:val="20"/>
                <w:lang w:val="en-GB"/>
              </w:rPr>
              <w:t>Branch of the fellow subsidiary</w:t>
            </w:r>
          </w:p>
        </w:tc>
        <w:tc>
          <w:tcPr>
            <w:tcW w:w="1584" w:type="dxa"/>
            <w:shd w:val="clear" w:color="auto" w:fill="FAFAFA"/>
            <w:vAlign w:val="bottom"/>
          </w:tcPr>
          <w:p w14:paraId="1DA95F0D" w14:textId="216BE16A" w:rsidR="00830FBD" w:rsidRPr="000016C6" w:rsidRDefault="00886354" w:rsidP="00CD6843">
            <w:pPr>
              <w:pStyle w:val="a"/>
              <w:ind w:right="-72"/>
              <w:jc w:val="right"/>
              <w:rPr>
                <w:rFonts w:ascii="Arial" w:hAnsi="Arial" w:cs="Arial"/>
                <w:sz w:val="20"/>
                <w:szCs w:val="20"/>
                <w:cs/>
                <w:lang w:val="en-GB"/>
              </w:rPr>
            </w:pPr>
            <w:r w:rsidRPr="000016C6">
              <w:rPr>
                <w:rFonts w:ascii="Arial" w:hAnsi="Arial" w:cs="Arial"/>
                <w:sz w:val="20"/>
                <w:szCs w:val="20"/>
                <w:lang w:val="en-GB"/>
              </w:rPr>
              <w:t>627,912</w:t>
            </w:r>
          </w:p>
        </w:tc>
        <w:tc>
          <w:tcPr>
            <w:tcW w:w="1584" w:type="dxa"/>
            <w:vAlign w:val="bottom"/>
          </w:tcPr>
          <w:p w14:paraId="05B02A7A" w14:textId="71483C93" w:rsidR="00830FBD" w:rsidRPr="000016C6" w:rsidRDefault="00830FBD" w:rsidP="00CD6843">
            <w:pPr>
              <w:pStyle w:val="a"/>
              <w:ind w:right="-72"/>
              <w:jc w:val="right"/>
              <w:rPr>
                <w:rFonts w:ascii="Arial" w:hAnsi="Arial" w:cs="Arial"/>
                <w:sz w:val="20"/>
                <w:szCs w:val="20"/>
                <w:cs/>
                <w:lang w:val="en-GB"/>
              </w:rPr>
            </w:pPr>
            <w:r w:rsidRPr="000016C6">
              <w:rPr>
                <w:rFonts w:ascii="Arial" w:hAnsi="Arial" w:cs="Arial"/>
                <w:sz w:val="20"/>
                <w:szCs w:val="20"/>
                <w:lang w:val="en-GB"/>
              </w:rPr>
              <w:t>(79,566)</w:t>
            </w:r>
          </w:p>
        </w:tc>
      </w:tr>
      <w:tr w:rsidR="00886354" w:rsidRPr="000016C6" w14:paraId="460F1F9B" w14:textId="77777777" w:rsidTr="00CD6843">
        <w:trPr>
          <w:trHeight w:val="20"/>
        </w:trPr>
        <w:tc>
          <w:tcPr>
            <w:tcW w:w="5832" w:type="dxa"/>
            <w:vAlign w:val="bottom"/>
          </w:tcPr>
          <w:p w14:paraId="484F7084" w14:textId="3620BFD3" w:rsidR="00886354" w:rsidRPr="000016C6" w:rsidRDefault="00886354" w:rsidP="00CD6843">
            <w:pPr>
              <w:ind w:left="420"/>
              <w:rPr>
                <w:rFonts w:ascii="Arial" w:hAnsi="Arial" w:cs="Arial"/>
                <w:sz w:val="20"/>
                <w:szCs w:val="20"/>
                <w:lang w:val="en-GB"/>
              </w:rPr>
            </w:pPr>
            <w:r w:rsidRPr="000016C6">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2A9C523E" w14:textId="42B3583B" w:rsidR="00886354" w:rsidRPr="000016C6" w:rsidRDefault="00886354" w:rsidP="00CD6843">
            <w:pPr>
              <w:pStyle w:val="a"/>
              <w:ind w:right="-72"/>
              <w:jc w:val="right"/>
              <w:rPr>
                <w:rFonts w:ascii="Arial" w:hAnsi="Arial" w:cs="Arial"/>
                <w:sz w:val="20"/>
                <w:szCs w:val="20"/>
                <w:cs/>
                <w:lang w:val="en-GB"/>
              </w:rPr>
            </w:pPr>
            <w:r w:rsidRPr="000016C6">
              <w:rPr>
                <w:rFonts w:ascii="Arial" w:hAnsi="Arial" w:cs="Arial"/>
                <w:sz w:val="20"/>
                <w:szCs w:val="20"/>
                <w:lang w:val="en-GB"/>
              </w:rPr>
              <w:t>40,802,362</w:t>
            </w:r>
          </w:p>
        </w:tc>
        <w:tc>
          <w:tcPr>
            <w:tcW w:w="1584" w:type="dxa"/>
            <w:tcBorders>
              <w:bottom w:val="single" w:sz="4" w:space="0" w:color="auto"/>
            </w:tcBorders>
            <w:vAlign w:val="bottom"/>
          </w:tcPr>
          <w:p w14:paraId="4A0BE9A4" w14:textId="625B6FC3" w:rsidR="00886354" w:rsidRPr="000016C6" w:rsidRDefault="00E95F85" w:rsidP="00CD6843">
            <w:pPr>
              <w:pStyle w:val="a"/>
              <w:ind w:right="-72"/>
              <w:jc w:val="right"/>
              <w:rPr>
                <w:rFonts w:ascii="Arial" w:hAnsi="Arial" w:cs="Arial"/>
                <w:sz w:val="20"/>
                <w:szCs w:val="20"/>
                <w:lang w:val="en-GB"/>
              </w:rPr>
            </w:pPr>
            <w:r w:rsidRPr="000016C6">
              <w:rPr>
                <w:rFonts w:ascii="Arial" w:hAnsi="Arial" w:cs="Arial"/>
                <w:sz w:val="20"/>
                <w:szCs w:val="20"/>
                <w:lang w:val="en-GB"/>
              </w:rPr>
              <w:t>-</w:t>
            </w:r>
          </w:p>
        </w:tc>
      </w:tr>
      <w:tr w:rsidR="00830FBD" w:rsidRPr="000016C6" w14:paraId="4227FEA1" w14:textId="77777777" w:rsidTr="00CD6843">
        <w:trPr>
          <w:trHeight w:val="20"/>
        </w:trPr>
        <w:tc>
          <w:tcPr>
            <w:tcW w:w="5832" w:type="dxa"/>
            <w:vAlign w:val="bottom"/>
          </w:tcPr>
          <w:p w14:paraId="6A49950E" w14:textId="77777777" w:rsidR="00830FBD" w:rsidRPr="000016C6" w:rsidRDefault="00830FBD" w:rsidP="00CD6843">
            <w:pPr>
              <w:ind w:left="420"/>
              <w:rPr>
                <w:rFonts w:ascii="Arial" w:hAnsi="Arial" w:cs="Arial"/>
                <w:sz w:val="20"/>
                <w:szCs w:val="20"/>
                <w:lang w:val="en-GB"/>
              </w:rPr>
            </w:pPr>
          </w:p>
        </w:tc>
        <w:tc>
          <w:tcPr>
            <w:tcW w:w="1584" w:type="dxa"/>
            <w:tcBorders>
              <w:top w:val="single" w:sz="4" w:space="0" w:color="auto"/>
            </w:tcBorders>
            <w:shd w:val="clear" w:color="auto" w:fill="FAFAFA"/>
            <w:vAlign w:val="bottom"/>
          </w:tcPr>
          <w:p w14:paraId="23E8350C" w14:textId="77777777" w:rsidR="00830FBD" w:rsidRPr="000016C6" w:rsidRDefault="00830FBD" w:rsidP="00CD6843">
            <w:pPr>
              <w:pStyle w:val="a"/>
              <w:ind w:right="-72"/>
              <w:jc w:val="right"/>
              <w:rPr>
                <w:rFonts w:ascii="Arial" w:hAnsi="Arial" w:cs="Arial"/>
                <w:sz w:val="20"/>
                <w:szCs w:val="20"/>
                <w:cs/>
                <w:lang w:val="en-GB"/>
              </w:rPr>
            </w:pPr>
          </w:p>
        </w:tc>
        <w:tc>
          <w:tcPr>
            <w:tcW w:w="1584" w:type="dxa"/>
            <w:tcBorders>
              <w:top w:val="single" w:sz="4" w:space="0" w:color="auto"/>
            </w:tcBorders>
            <w:vAlign w:val="bottom"/>
          </w:tcPr>
          <w:p w14:paraId="1E47C39C" w14:textId="77777777" w:rsidR="00830FBD" w:rsidRPr="000016C6" w:rsidRDefault="00830FBD" w:rsidP="00CD6843">
            <w:pPr>
              <w:pStyle w:val="a"/>
              <w:ind w:right="-72"/>
              <w:jc w:val="right"/>
              <w:rPr>
                <w:rFonts w:ascii="Arial" w:hAnsi="Arial" w:cs="Arial"/>
                <w:sz w:val="20"/>
                <w:szCs w:val="20"/>
                <w:cs/>
                <w:lang w:val="en-GB"/>
              </w:rPr>
            </w:pPr>
          </w:p>
        </w:tc>
      </w:tr>
      <w:tr w:rsidR="00830FBD" w:rsidRPr="000016C6" w14:paraId="75A24EA8" w14:textId="77777777" w:rsidTr="00CD6843">
        <w:trPr>
          <w:trHeight w:val="20"/>
        </w:trPr>
        <w:tc>
          <w:tcPr>
            <w:tcW w:w="5832" w:type="dxa"/>
            <w:vAlign w:val="bottom"/>
          </w:tcPr>
          <w:p w14:paraId="136040DB" w14:textId="77777777" w:rsidR="00830FBD" w:rsidRPr="000016C6" w:rsidRDefault="00830FBD" w:rsidP="00CD6843">
            <w:pPr>
              <w:ind w:left="420"/>
              <w:rPr>
                <w:rFonts w:ascii="Arial" w:hAnsi="Arial" w:cs="Arial"/>
                <w:sz w:val="20"/>
                <w:szCs w:val="20"/>
                <w:lang w:val="en-GB"/>
              </w:rPr>
            </w:pPr>
          </w:p>
        </w:tc>
        <w:tc>
          <w:tcPr>
            <w:tcW w:w="1584" w:type="dxa"/>
            <w:tcBorders>
              <w:bottom w:val="single" w:sz="4" w:space="0" w:color="auto"/>
            </w:tcBorders>
            <w:shd w:val="clear" w:color="auto" w:fill="FAFAFA"/>
            <w:vAlign w:val="bottom"/>
          </w:tcPr>
          <w:p w14:paraId="6EA4C748" w14:textId="7E3FADBC" w:rsidR="00830FBD" w:rsidRPr="000016C6" w:rsidRDefault="00886354" w:rsidP="00CD6843">
            <w:pPr>
              <w:pStyle w:val="a"/>
              <w:ind w:right="-72"/>
              <w:jc w:val="right"/>
              <w:rPr>
                <w:rFonts w:ascii="Arial" w:hAnsi="Arial" w:cs="Arial"/>
                <w:sz w:val="20"/>
                <w:szCs w:val="20"/>
                <w:cs/>
                <w:lang w:val="en-GB"/>
              </w:rPr>
            </w:pPr>
            <w:r w:rsidRPr="000016C6">
              <w:rPr>
                <w:rFonts w:ascii="Arial" w:hAnsi="Arial" w:cs="Arial"/>
                <w:sz w:val="20"/>
                <w:szCs w:val="20"/>
                <w:lang w:val="en-GB"/>
              </w:rPr>
              <w:t>41,430,274</w:t>
            </w:r>
          </w:p>
        </w:tc>
        <w:tc>
          <w:tcPr>
            <w:tcW w:w="1584" w:type="dxa"/>
            <w:tcBorders>
              <w:bottom w:val="single" w:sz="4" w:space="0" w:color="auto"/>
            </w:tcBorders>
            <w:vAlign w:val="bottom"/>
          </w:tcPr>
          <w:p w14:paraId="427DF810" w14:textId="1D71AFEA" w:rsidR="00830FBD" w:rsidRPr="000016C6" w:rsidRDefault="00661280" w:rsidP="00CD6843">
            <w:pPr>
              <w:pStyle w:val="a"/>
              <w:ind w:right="-72"/>
              <w:jc w:val="right"/>
              <w:rPr>
                <w:rFonts w:ascii="Arial" w:hAnsi="Arial" w:cs="Arial"/>
                <w:sz w:val="20"/>
                <w:szCs w:val="20"/>
                <w:cs/>
                <w:lang w:val="en-GB"/>
              </w:rPr>
            </w:pPr>
            <w:r w:rsidRPr="000016C6">
              <w:rPr>
                <w:rFonts w:ascii="Arial" w:hAnsi="Arial" w:cs="Arial"/>
                <w:sz w:val="20"/>
                <w:szCs w:val="20"/>
                <w:lang w:val="en-GB"/>
              </w:rPr>
              <w:t>(79,566)</w:t>
            </w:r>
          </w:p>
        </w:tc>
      </w:tr>
      <w:tr w:rsidR="00830FBD" w:rsidRPr="000016C6" w14:paraId="2CACCE69" w14:textId="77777777" w:rsidTr="00CD6843">
        <w:trPr>
          <w:trHeight w:val="20"/>
        </w:trPr>
        <w:tc>
          <w:tcPr>
            <w:tcW w:w="5832" w:type="dxa"/>
            <w:vAlign w:val="bottom"/>
          </w:tcPr>
          <w:p w14:paraId="6EB082DB" w14:textId="77777777" w:rsidR="00830FBD" w:rsidRPr="000016C6" w:rsidRDefault="00830FBD" w:rsidP="00CD6843">
            <w:pPr>
              <w:pStyle w:val="a"/>
              <w:tabs>
                <w:tab w:val="left" w:pos="2430"/>
                <w:tab w:val="right" w:pos="10890"/>
              </w:tabs>
              <w:ind w:left="420" w:right="0"/>
              <w:rPr>
                <w:rFonts w:ascii="Arial" w:hAnsi="Arial" w:cs="Arial"/>
                <w:sz w:val="20"/>
                <w:szCs w:val="20"/>
                <w:u w:val="single"/>
                <w:lang w:val="en-US"/>
              </w:rPr>
            </w:pPr>
          </w:p>
        </w:tc>
        <w:tc>
          <w:tcPr>
            <w:tcW w:w="1584" w:type="dxa"/>
            <w:tcBorders>
              <w:top w:val="single" w:sz="4" w:space="0" w:color="auto"/>
            </w:tcBorders>
            <w:shd w:val="clear" w:color="auto" w:fill="FAFAFA"/>
            <w:vAlign w:val="bottom"/>
          </w:tcPr>
          <w:p w14:paraId="04990745" w14:textId="77777777" w:rsidR="00830FBD" w:rsidRPr="000016C6" w:rsidRDefault="00830FBD" w:rsidP="00CD6843">
            <w:pPr>
              <w:pStyle w:val="a"/>
              <w:ind w:right="-72"/>
              <w:jc w:val="right"/>
              <w:rPr>
                <w:rFonts w:ascii="Arial" w:hAnsi="Arial" w:cs="Arial"/>
                <w:sz w:val="20"/>
                <w:szCs w:val="20"/>
                <w:cs/>
                <w:lang w:val="en-US"/>
              </w:rPr>
            </w:pPr>
          </w:p>
        </w:tc>
        <w:tc>
          <w:tcPr>
            <w:tcW w:w="1584" w:type="dxa"/>
            <w:tcBorders>
              <w:top w:val="single" w:sz="4" w:space="0" w:color="auto"/>
            </w:tcBorders>
            <w:vAlign w:val="bottom"/>
          </w:tcPr>
          <w:p w14:paraId="7DB89158" w14:textId="77777777" w:rsidR="00830FBD" w:rsidRPr="000016C6" w:rsidRDefault="00830FBD" w:rsidP="00CD6843">
            <w:pPr>
              <w:pStyle w:val="a"/>
              <w:ind w:right="-72"/>
              <w:jc w:val="right"/>
              <w:rPr>
                <w:rFonts w:ascii="Arial" w:hAnsi="Arial" w:cs="Arial"/>
                <w:sz w:val="20"/>
                <w:szCs w:val="20"/>
                <w:cs/>
                <w:lang w:val="en-US"/>
              </w:rPr>
            </w:pPr>
          </w:p>
        </w:tc>
      </w:tr>
      <w:tr w:rsidR="00830FBD" w:rsidRPr="000016C6" w14:paraId="6ECA3812" w14:textId="77777777" w:rsidTr="00CD6843">
        <w:trPr>
          <w:trHeight w:val="20"/>
        </w:trPr>
        <w:tc>
          <w:tcPr>
            <w:tcW w:w="5832" w:type="dxa"/>
            <w:vAlign w:val="bottom"/>
          </w:tcPr>
          <w:p w14:paraId="7C776C48" w14:textId="77777777" w:rsidR="00830FBD" w:rsidRPr="000016C6" w:rsidRDefault="00830FBD" w:rsidP="00CD6843">
            <w:pPr>
              <w:pStyle w:val="a"/>
              <w:tabs>
                <w:tab w:val="left" w:pos="2430"/>
                <w:tab w:val="right" w:pos="10890"/>
              </w:tabs>
              <w:ind w:left="420" w:right="0"/>
              <w:rPr>
                <w:rFonts w:ascii="Arial" w:hAnsi="Arial" w:cs="Arial"/>
                <w:sz w:val="20"/>
                <w:szCs w:val="20"/>
                <w:lang w:val="en-GB"/>
              </w:rPr>
            </w:pPr>
            <w:r w:rsidRPr="000016C6">
              <w:rPr>
                <w:rFonts w:ascii="Arial" w:hAnsi="Arial" w:cs="Arial"/>
                <w:sz w:val="20"/>
                <w:szCs w:val="20"/>
                <w:u w:val="single"/>
                <w:lang w:val="en-US"/>
              </w:rPr>
              <w:t>Interest income</w:t>
            </w:r>
          </w:p>
        </w:tc>
        <w:tc>
          <w:tcPr>
            <w:tcW w:w="1584" w:type="dxa"/>
            <w:shd w:val="clear" w:color="auto" w:fill="FAFAFA"/>
            <w:vAlign w:val="bottom"/>
          </w:tcPr>
          <w:p w14:paraId="0C81F3B4" w14:textId="77777777" w:rsidR="00830FBD" w:rsidRPr="000016C6" w:rsidRDefault="00830FBD" w:rsidP="00CD6843">
            <w:pPr>
              <w:pStyle w:val="a"/>
              <w:ind w:right="-72"/>
              <w:jc w:val="right"/>
              <w:rPr>
                <w:rFonts w:ascii="Arial" w:hAnsi="Arial" w:cs="Arial"/>
                <w:sz w:val="20"/>
                <w:szCs w:val="20"/>
                <w:cs/>
                <w:lang w:val="en-US"/>
              </w:rPr>
            </w:pPr>
          </w:p>
        </w:tc>
        <w:tc>
          <w:tcPr>
            <w:tcW w:w="1584" w:type="dxa"/>
            <w:vAlign w:val="bottom"/>
          </w:tcPr>
          <w:p w14:paraId="706F0971" w14:textId="77777777" w:rsidR="00830FBD" w:rsidRPr="000016C6" w:rsidRDefault="00830FBD" w:rsidP="00CD6843">
            <w:pPr>
              <w:pStyle w:val="a"/>
              <w:ind w:right="-72"/>
              <w:jc w:val="right"/>
              <w:rPr>
                <w:rFonts w:ascii="Arial" w:hAnsi="Arial" w:cs="Arial"/>
                <w:sz w:val="20"/>
                <w:szCs w:val="20"/>
                <w:cs/>
                <w:lang w:val="en-US"/>
              </w:rPr>
            </w:pPr>
          </w:p>
        </w:tc>
      </w:tr>
      <w:tr w:rsidR="00830FBD" w:rsidRPr="000016C6" w14:paraId="75F910E0" w14:textId="77777777" w:rsidTr="00CD6843">
        <w:trPr>
          <w:trHeight w:val="20"/>
        </w:trPr>
        <w:tc>
          <w:tcPr>
            <w:tcW w:w="5832" w:type="dxa"/>
            <w:vAlign w:val="bottom"/>
          </w:tcPr>
          <w:p w14:paraId="5ED60CD6" w14:textId="77777777" w:rsidR="00830FBD" w:rsidRPr="000016C6" w:rsidRDefault="00830FBD" w:rsidP="00CD6843">
            <w:pPr>
              <w:pStyle w:val="a"/>
              <w:tabs>
                <w:tab w:val="left" w:pos="2430"/>
                <w:tab w:val="right" w:pos="10890"/>
              </w:tabs>
              <w:ind w:left="420" w:right="0"/>
              <w:rPr>
                <w:rFonts w:ascii="Arial" w:hAnsi="Arial" w:cs="Arial"/>
                <w:spacing w:val="-6"/>
                <w:sz w:val="20"/>
                <w:szCs w:val="20"/>
                <w:lang w:val="en-GB"/>
              </w:rPr>
            </w:pPr>
            <w:r w:rsidRPr="000016C6">
              <w:rPr>
                <w:rFonts w:ascii="Arial" w:hAnsi="Arial" w:cs="Arial"/>
                <w:sz w:val="20"/>
                <w:szCs w:val="20"/>
                <w:lang w:val="en-GB"/>
              </w:rPr>
              <w:t>Branch of the fellow subsidiary</w:t>
            </w:r>
          </w:p>
        </w:tc>
        <w:tc>
          <w:tcPr>
            <w:tcW w:w="1584" w:type="dxa"/>
            <w:tcBorders>
              <w:bottom w:val="single" w:sz="4" w:space="0" w:color="auto"/>
            </w:tcBorders>
            <w:shd w:val="clear" w:color="auto" w:fill="FAFAFA"/>
            <w:vAlign w:val="bottom"/>
          </w:tcPr>
          <w:p w14:paraId="54B76926" w14:textId="768FB40F" w:rsidR="00830FBD" w:rsidRPr="000016C6" w:rsidRDefault="00886354" w:rsidP="00CD6843">
            <w:pPr>
              <w:pStyle w:val="a"/>
              <w:ind w:right="-72"/>
              <w:jc w:val="right"/>
              <w:rPr>
                <w:rFonts w:ascii="Arial" w:hAnsi="Arial" w:cs="Arial"/>
                <w:sz w:val="20"/>
                <w:szCs w:val="20"/>
                <w:lang w:val="en-US"/>
              </w:rPr>
            </w:pPr>
            <w:r w:rsidRPr="000016C6">
              <w:rPr>
                <w:rFonts w:ascii="Arial" w:hAnsi="Arial" w:cs="Arial"/>
                <w:sz w:val="20"/>
                <w:szCs w:val="20"/>
                <w:lang w:val="en-US"/>
              </w:rPr>
              <w:t>8,560,835</w:t>
            </w:r>
          </w:p>
        </w:tc>
        <w:tc>
          <w:tcPr>
            <w:tcW w:w="1584" w:type="dxa"/>
            <w:tcBorders>
              <w:bottom w:val="single" w:sz="4" w:space="0" w:color="auto"/>
            </w:tcBorders>
            <w:vAlign w:val="bottom"/>
          </w:tcPr>
          <w:p w14:paraId="1B49B6DE" w14:textId="35B006B0" w:rsidR="00830FBD" w:rsidRPr="000016C6" w:rsidRDefault="00830FBD" w:rsidP="00CD6843">
            <w:pPr>
              <w:pStyle w:val="a"/>
              <w:ind w:right="-72"/>
              <w:jc w:val="right"/>
              <w:rPr>
                <w:rFonts w:ascii="Arial" w:hAnsi="Arial" w:cs="Arial"/>
                <w:sz w:val="20"/>
                <w:szCs w:val="20"/>
                <w:lang w:val="en-US"/>
              </w:rPr>
            </w:pPr>
            <w:r w:rsidRPr="000016C6">
              <w:rPr>
                <w:rFonts w:ascii="Arial" w:hAnsi="Arial" w:cs="Arial"/>
                <w:sz w:val="20"/>
                <w:szCs w:val="20"/>
                <w:lang w:val="en-US"/>
              </w:rPr>
              <w:t>9,841,798</w:t>
            </w:r>
          </w:p>
        </w:tc>
      </w:tr>
      <w:tr w:rsidR="00830FBD" w:rsidRPr="000016C6" w14:paraId="2C9E3ADE" w14:textId="77777777" w:rsidTr="00CD6843">
        <w:trPr>
          <w:trHeight w:val="20"/>
        </w:trPr>
        <w:tc>
          <w:tcPr>
            <w:tcW w:w="5832" w:type="dxa"/>
            <w:vAlign w:val="bottom"/>
          </w:tcPr>
          <w:p w14:paraId="6F096459" w14:textId="77777777" w:rsidR="00830FBD" w:rsidRPr="000016C6" w:rsidRDefault="00830FBD" w:rsidP="00CD6843">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565B97A7"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bottom"/>
          </w:tcPr>
          <w:p w14:paraId="12D5BC1C"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r>
      <w:tr w:rsidR="00830FBD" w:rsidRPr="000016C6" w14:paraId="7A7C1BAE" w14:textId="77777777" w:rsidTr="00CD6843">
        <w:trPr>
          <w:trHeight w:val="20"/>
        </w:trPr>
        <w:tc>
          <w:tcPr>
            <w:tcW w:w="5832" w:type="dxa"/>
            <w:vAlign w:val="bottom"/>
          </w:tcPr>
          <w:p w14:paraId="4D450F12" w14:textId="77777777" w:rsidR="00830FBD" w:rsidRPr="000016C6" w:rsidRDefault="00830FBD" w:rsidP="00CD6843">
            <w:pPr>
              <w:pStyle w:val="a"/>
              <w:tabs>
                <w:tab w:val="left" w:pos="2430"/>
                <w:tab w:val="right" w:pos="10890"/>
              </w:tabs>
              <w:ind w:left="420" w:right="0"/>
              <w:rPr>
                <w:rFonts w:ascii="Arial" w:hAnsi="Arial" w:cs="Arial"/>
                <w:sz w:val="20"/>
                <w:szCs w:val="20"/>
                <w:cs/>
              </w:rPr>
            </w:pPr>
          </w:p>
        </w:tc>
        <w:tc>
          <w:tcPr>
            <w:tcW w:w="1584" w:type="dxa"/>
            <w:tcBorders>
              <w:bottom w:val="single" w:sz="4" w:space="0" w:color="auto"/>
            </w:tcBorders>
            <w:shd w:val="clear" w:color="auto" w:fill="FAFAFA"/>
            <w:vAlign w:val="bottom"/>
          </w:tcPr>
          <w:p w14:paraId="6D5FF6C2" w14:textId="01FB9352" w:rsidR="00830FBD" w:rsidRPr="000016C6" w:rsidRDefault="00886354" w:rsidP="00CD6843">
            <w:pPr>
              <w:pStyle w:val="a"/>
              <w:ind w:right="-72"/>
              <w:jc w:val="right"/>
              <w:rPr>
                <w:rFonts w:ascii="Arial" w:hAnsi="Arial" w:cs="Arial"/>
                <w:sz w:val="20"/>
                <w:szCs w:val="20"/>
                <w:lang w:val="en-US"/>
              </w:rPr>
            </w:pPr>
            <w:r w:rsidRPr="000016C6">
              <w:rPr>
                <w:rFonts w:ascii="Arial" w:hAnsi="Arial" w:cs="Arial"/>
                <w:sz w:val="20"/>
                <w:szCs w:val="20"/>
                <w:lang w:val="en-US"/>
              </w:rPr>
              <w:t>8,560,835</w:t>
            </w:r>
          </w:p>
        </w:tc>
        <w:tc>
          <w:tcPr>
            <w:tcW w:w="1584" w:type="dxa"/>
            <w:tcBorders>
              <w:bottom w:val="single" w:sz="4" w:space="0" w:color="auto"/>
            </w:tcBorders>
            <w:vAlign w:val="bottom"/>
          </w:tcPr>
          <w:p w14:paraId="158A6CC9" w14:textId="61D63FB4" w:rsidR="00830FBD" w:rsidRPr="000016C6" w:rsidRDefault="00830FBD" w:rsidP="00CD6843">
            <w:pPr>
              <w:pStyle w:val="a"/>
              <w:ind w:right="-72"/>
              <w:jc w:val="right"/>
              <w:rPr>
                <w:rFonts w:ascii="Arial" w:hAnsi="Arial" w:cs="Arial"/>
                <w:sz w:val="20"/>
                <w:szCs w:val="20"/>
                <w:lang w:val="en-US"/>
              </w:rPr>
            </w:pPr>
            <w:r w:rsidRPr="000016C6">
              <w:rPr>
                <w:rFonts w:ascii="Arial" w:hAnsi="Arial" w:cs="Arial"/>
                <w:sz w:val="20"/>
                <w:szCs w:val="20"/>
                <w:lang w:val="en-US"/>
              </w:rPr>
              <w:t>9,841,798</w:t>
            </w:r>
          </w:p>
        </w:tc>
      </w:tr>
      <w:tr w:rsidR="00830FBD" w:rsidRPr="000016C6" w14:paraId="6BF2221B" w14:textId="77777777" w:rsidTr="00CD6843">
        <w:trPr>
          <w:trHeight w:val="20"/>
        </w:trPr>
        <w:tc>
          <w:tcPr>
            <w:tcW w:w="5832" w:type="dxa"/>
            <w:vAlign w:val="bottom"/>
          </w:tcPr>
          <w:p w14:paraId="063ED90D" w14:textId="77777777" w:rsidR="00830FBD" w:rsidRPr="000016C6" w:rsidRDefault="00830FBD" w:rsidP="00CD6843">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34197E7F"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bottom"/>
          </w:tcPr>
          <w:p w14:paraId="51169F82"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r>
      <w:tr w:rsidR="00830FBD" w:rsidRPr="000016C6" w14:paraId="43798706" w14:textId="77777777" w:rsidTr="00CD6843">
        <w:trPr>
          <w:trHeight w:val="20"/>
        </w:trPr>
        <w:tc>
          <w:tcPr>
            <w:tcW w:w="5832" w:type="dxa"/>
            <w:vAlign w:val="bottom"/>
          </w:tcPr>
          <w:p w14:paraId="43134485" w14:textId="77777777" w:rsidR="00830FBD" w:rsidRPr="000016C6" w:rsidRDefault="00830FBD" w:rsidP="00CD6843">
            <w:pPr>
              <w:pStyle w:val="a"/>
              <w:tabs>
                <w:tab w:val="left" w:pos="2430"/>
                <w:tab w:val="right" w:pos="10890"/>
              </w:tabs>
              <w:ind w:left="420" w:right="0"/>
              <w:rPr>
                <w:rFonts w:ascii="Arial" w:hAnsi="Arial" w:cs="Arial"/>
                <w:b/>
                <w:bCs/>
                <w:sz w:val="20"/>
                <w:szCs w:val="20"/>
                <w:cs/>
              </w:rPr>
            </w:pPr>
            <w:r w:rsidRPr="000016C6">
              <w:rPr>
                <w:rFonts w:ascii="Arial" w:hAnsi="Arial" w:cs="Arial"/>
                <w:b/>
                <w:bCs/>
                <w:sz w:val="20"/>
                <w:szCs w:val="20"/>
                <w:u w:val="single"/>
                <w:lang w:val="en-US"/>
              </w:rPr>
              <w:t>Other income</w:t>
            </w:r>
          </w:p>
        </w:tc>
        <w:tc>
          <w:tcPr>
            <w:tcW w:w="1584" w:type="dxa"/>
            <w:shd w:val="clear" w:color="auto" w:fill="FAFAFA"/>
            <w:vAlign w:val="bottom"/>
          </w:tcPr>
          <w:p w14:paraId="55386C92" w14:textId="77777777" w:rsidR="00830FBD" w:rsidRPr="000016C6" w:rsidRDefault="00830FBD" w:rsidP="00CD6843">
            <w:pPr>
              <w:pStyle w:val="a"/>
              <w:ind w:right="-72"/>
              <w:jc w:val="right"/>
              <w:rPr>
                <w:rFonts w:ascii="Arial" w:hAnsi="Arial" w:cs="Arial"/>
                <w:sz w:val="20"/>
                <w:szCs w:val="20"/>
                <w:lang w:val="en-US"/>
              </w:rPr>
            </w:pPr>
          </w:p>
        </w:tc>
        <w:tc>
          <w:tcPr>
            <w:tcW w:w="1584" w:type="dxa"/>
            <w:vAlign w:val="bottom"/>
          </w:tcPr>
          <w:p w14:paraId="70A9F71A" w14:textId="77777777" w:rsidR="00830FBD" w:rsidRPr="000016C6" w:rsidRDefault="00830FBD" w:rsidP="00CD6843">
            <w:pPr>
              <w:pStyle w:val="a"/>
              <w:ind w:right="-72"/>
              <w:jc w:val="right"/>
              <w:rPr>
                <w:rFonts w:ascii="Arial" w:hAnsi="Arial" w:cs="Arial"/>
                <w:sz w:val="20"/>
                <w:szCs w:val="20"/>
                <w:lang w:val="en-US"/>
              </w:rPr>
            </w:pPr>
          </w:p>
        </w:tc>
      </w:tr>
      <w:tr w:rsidR="00830FBD" w:rsidRPr="000016C6" w14:paraId="466FD83A" w14:textId="77777777" w:rsidTr="00CD6843">
        <w:trPr>
          <w:trHeight w:val="20"/>
        </w:trPr>
        <w:tc>
          <w:tcPr>
            <w:tcW w:w="5832" w:type="dxa"/>
            <w:vAlign w:val="bottom"/>
          </w:tcPr>
          <w:p w14:paraId="283DBE48" w14:textId="77777777" w:rsidR="00830FBD" w:rsidRPr="000016C6" w:rsidRDefault="00830FBD" w:rsidP="00CD6843">
            <w:pPr>
              <w:pStyle w:val="a"/>
              <w:tabs>
                <w:tab w:val="left" w:pos="2430"/>
                <w:tab w:val="right" w:pos="10890"/>
              </w:tabs>
              <w:ind w:left="420" w:right="0"/>
              <w:rPr>
                <w:rFonts w:ascii="Arial" w:hAnsi="Arial" w:cs="Arial"/>
                <w:sz w:val="20"/>
                <w:szCs w:val="20"/>
                <w:cs/>
              </w:rPr>
            </w:pPr>
            <w:r w:rsidRPr="000016C6">
              <w:rPr>
                <w:rFonts w:ascii="Arial" w:hAnsi="Arial" w:cs="Arial"/>
                <w:sz w:val="20"/>
                <w:szCs w:val="20"/>
                <w:lang w:val="en-US"/>
              </w:rPr>
              <w:t>Fellow subsidiary</w:t>
            </w:r>
          </w:p>
        </w:tc>
        <w:tc>
          <w:tcPr>
            <w:tcW w:w="1584" w:type="dxa"/>
            <w:tcBorders>
              <w:bottom w:val="single" w:sz="4" w:space="0" w:color="auto"/>
            </w:tcBorders>
            <w:shd w:val="clear" w:color="auto" w:fill="FAFAFA"/>
            <w:vAlign w:val="bottom"/>
          </w:tcPr>
          <w:p w14:paraId="63B9A679" w14:textId="6BF90306" w:rsidR="00830FBD" w:rsidRPr="000016C6" w:rsidRDefault="00886354" w:rsidP="00CD6843">
            <w:pPr>
              <w:pStyle w:val="a"/>
              <w:ind w:right="-72"/>
              <w:jc w:val="right"/>
              <w:rPr>
                <w:rFonts w:ascii="Arial" w:hAnsi="Arial" w:cs="Arial"/>
                <w:sz w:val="20"/>
                <w:szCs w:val="20"/>
                <w:lang w:val="en-US"/>
              </w:rPr>
            </w:pPr>
            <w:r w:rsidRPr="000016C6">
              <w:rPr>
                <w:rFonts w:ascii="Arial" w:hAnsi="Arial" w:cs="Arial"/>
                <w:sz w:val="20"/>
                <w:szCs w:val="20"/>
                <w:lang w:val="en-US"/>
              </w:rPr>
              <w:t>6,499,423</w:t>
            </w:r>
          </w:p>
        </w:tc>
        <w:tc>
          <w:tcPr>
            <w:tcW w:w="1584" w:type="dxa"/>
            <w:tcBorders>
              <w:bottom w:val="single" w:sz="4" w:space="0" w:color="auto"/>
            </w:tcBorders>
            <w:vAlign w:val="bottom"/>
          </w:tcPr>
          <w:p w14:paraId="64345363" w14:textId="6265B269" w:rsidR="00830FBD" w:rsidRPr="000016C6" w:rsidRDefault="00830FBD" w:rsidP="00CD6843">
            <w:pPr>
              <w:pStyle w:val="a"/>
              <w:ind w:right="-72"/>
              <w:jc w:val="right"/>
              <w:rPr>
                <w:rFonts w:ascii="Arial" w:hAnsi="Arial" w:cs="Arial"/>
                <w:sz w:val="20"/>
                <w:szCs w:val="20"/>
                <w:lang w:val="en-US"/>
              </w:rPr>
            </w:pPr>
            <w:r w:rsidRPr="000016C6">
              <w:rPr>
                <w:rFonts w:ascii="Arial" w:hAnsi="Arial" w:cs="Arial"/>
                <w:sz w:val="20"/>
                <w:szCs w:val="20"/>
                <w:lang w:val="en-US"/>
              </w:rPr>
              <w:t>20,874,313</w:t>
            </w:r>
          </w:p>
        </w:tc>
      </w:tr>
      <w:tr w:rsidR="00830FBD" w:rsidRPr="000016C6" w14:paraId="2FBF8AE4" w14:textId="77777777" w:rsidTr="00CD6843">
        <w:trPr>
          <w:trHeight w:val="20"/>
        </w:trPr>
        <w:tc>
          <w:tcPr>
            <w:tcW w:w="5832" w:type="dxa"/>
            <w:vAlign w:val="bottom"/>
          </w:tcPr>
          <w:p w14:paraId="4BC70C0D" w14:textId="608CD861" w:rsidR="00830FBD" w:rsidRPr="000016C6" w:rsidRDefault="00830FBD" w:rsidP="00CD6843">
            <w:pPr>
              <w:pStyle w:val="Header"/>
              <w:tabs>
                <w:tab w:val="left" w:pos="2430"/>
                <w:tab w:val="right" w:pos="10890"/>
              </w:tabs>
              <w:ind w:left="420"/>
              <w:rPr>
                <w:rFonts w:ascii="Arial" w:hAnsi="Arial" w:cs="Arial"/>
                <w:sz w:val="20"/>
                <w:szCs w:val="20"/>
                <w:lang w:val="en-US" w:eastAsia="en-US"/>
              </w:rPr>
            </w:pPr>
          </w:p>
        </w:tc>
        <w:tc>
          <w:tcPr>
            <w:tcW w:w="1584" w:type="dxa"/>
            <w:tcBorders>
              <w:top w:val="single" w:sz="4" w:space="0" w:color="auto"/>
            </w:tcBorders>
            <w:shd w:val="clear" w:color="auto" w:fill="FAFAFA"/>
            <w:vAlign w:val="bottom"/>
          </w:tcPr>
          <w:p w14:paraId="2E26268A" w14:textId="77777777" w:rsidR="00830FBD" w:rsidRPr="000016C6" w:rsidRDefault="00830FBD" w:rsidP="00CD6843">
            <w:pPr>
              <w:pStyle w:val="Header"/>
              <w:tabs>
                <w:tab w:val="clear" w:pos="4320"/>
                <w:tab w:val="clear" w:pos="8640"/>
              </w:tabs>
              <w:ind w:left="1080"/>
              <w:jc w:val="right"/>
              <w:rPr>
                <w:rFonts w:ascii="Arial" w:hAnsi="Arial" w:cs="Arial"/>
                <w:sz w:val="20"/>
                <w:szCs w:val="20"/>
                <w:lang w:val="en-US" w:eastAsia="en-US"/>
              </w:rPr>
            </w:pPr>
          </w:p>
        </w:tc>
        <w:tc>
          <w:tcPr>
            <w:tcW w:w="1584" w:type="dxa"/>
            <w:tcBorders>
              <w:top w:val="single" w:sz="4" w:space="0" w:color="auto"/>
            </w:tcBorders>
            <w:vAlign w:val="bottom"/>
          </w:tcPr>
          <w:p w14:paraId="08A1517B" w14:textId="77777777" w:rsidR="00830FBD" w:rsidRPr="000016C6" w:rsidRDefault="00830FBD" w:rsidP="00CD6843">
            <w:pPr>
              <w:pStyle w:val="Header"/>
              <w:tabs>
                <w:tab w:val="clear" w:pos="4320"/>
                <w:tab w:val="clear" w:pos="8640"/>
              </w:tabs>
              <w:ind w:left="1080"/>
              <w:jc w:val="right"/>
              <w:rPr>
                <w:rFonts w:ascii="Arial" w:hAnsi="Arial" w:cs="Arial"/>
                <w:sz w:val="20"/>
                <w:szCs w:val="20"/>
                <w:lang w:val="en-US" w:eastAsia="en-US"/>
              </w:rPr>
            </w:pPr>
          </w:p>
        </w:tc>
      </w:tr>
      <w:tr w:rsidR="00830FBD" w:rsidRPr="000016C6" w14:paraId="0621BA24" w14:textId="77777777" w:rsidTr="00CD6843">
        <w:trPr>
          <w:trHeight w:val="20"/>
        </w:trPr>
        <w:tc>
          <w:tcPr>
            <w:tcW w:w="5832" w:type="dxa"/>
            <w:vAlign w:val="bottom"/>
          </w:tcPr>
          <w:p w14:paraId="624010F0" w14:textId="77777777" w:rsidR="00830FBD" w:rsidRPr="000016C6" w:rsidRDefault="00830FBD" w:rsidP="00CD6843">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bottom"/>
          </w:tcPr>
          <w:p w14:paraId="4ED6A54C" w14:textId="58DB77CC" w:rsidR="00830FBD" w:rsidRPr="000016C6" w:rsidRDefault="00886354" w:rsidP="00CD6843">
            <w:pPr>
              <w:pStyle w:val="a"/>
              <w:ind w:right="-72"/>
              <w:jc w:val="right"/>
              <w:rPr>
                <w:rFonts w:ascii="Arial" w:hAnsi="Arial" w:cs="Arial"/>
                <w:sz w:val="20"/>
                <w:szCs w:val="20"/>
                <w:lang w:val="en-US"/>
              </w:rPr>
            </w:pPr>
            <w:r w:rsidRPr="000016C6">
              <w:rPr>
                <w:rFonts w:ascii="Arial" w:hAnsi="Arial" w:cs="Arial"/>
                <w:sz w:val="20"/>
                <w:szCs w:val="20"/>
                <w:lang w:val="en-US"/>
              </w:rPr>
              <w:t>6,499,423</w:t>
            </w:r>
          </w:p>
        </w:tc>
        <w:tc>
          <w:tcPr>
            <w:tcW w:w="1584" w:type="dxa"/>
            <w:tcBorders>
              <w:bottom w:val="single" w:sz="4" w:space="0" w:color="auto"/>
            </w:tcBorders>
            <w:vAlign w:val="bottom"/>
          </w:tcPr>
          <w:p w14:paraId="1B9033D9" w14:textId="5B95C2EF" w:rsidR="00830FBD" w:rsidRPr="000016C6" w:rsidRDefault="00830FBD" w:rsidP="00CD6843">
            <w:pPr>
              <w:pStyle w:val="a"/>
              <w:ind w:right="-72"/>
              <w:jc w:val="right"/>
              <w:rPr>
                <w:rFonts w:ascii="Arial" w:hAnsi="Arial" w:cs="Arial"/>
                <w:sz w:val="20"/>
                <w:szCs w:val="20"/>
                <w:lang w:val="en-US"/>
              </w:rPr>
            </w:pPr>
            <w:r w:rsidRPr="000016C6">
              <w:rPr>
                <w:rFonts w:ascii="Arial" w:hAnsi="Arial" w:cs="Arial"/>
                <w:sz w:val="20"/>
                <w:szCs w:val="20"/>
                <w:lang w:val="en-US"/>
              </w:rPr>
              <w:t>20,874,313</w:t>
            </w:r>
          </w:p>
        </w:tc>
      </w:tr>
      <w:tr w:rsidR="00830FBD" w:rsidRPr="000016C6" w14:paraId="65E03ABB" w14:textId="77777777" w:rsidTr="00CD6843">
        <w:trPr>
          <w:trHeight w:val="20"/>
        </w:trPr>
        <w:tc>
          <w:tcPr>
            <w:tcW w:w="5832" w:type="dxa"/>
            <w:vAlign w:val="bottom"/>
          </w:tcPr>
          <w:p w14:paraId="56EEB44B" w14:textId="77777777" w:rsidR="00830FBD" w:rsidRPr="000016C6" w:rsidRDefault="00830FBD" w:rsidP="00CD6843">
            <w:pPr>
              <w:pStyle w:val="Header"/>
              <w:tabs>
                <w:tab w:val="left" w:pos="2430"/>
                <w:tab w:val="right" w:pos="10890"/>
              </w:tabs>
              <w:ind w:left="420"/>
              <w:rPr>
                <w:rFonts w:ascii="Arial" w:hAnsi="Arial" w:cs="Arial"/>
                <w:sz w:val="20"/>
                <w:szCs w:val="20"/>
                <w:lang w:val="en-US" w:eastAsia="en-US"/>
              </w:rPr>
            </w:pPr>
          </w:p>
        </w:tc>
        <w:tc>
          <w:tcPr>
            <w:tcW w:w="1584" w:type="dxa"/>
            <w:tcBorders>
              <w:top w:val="single" w:sz="4" w:space="0" w:color="auto"/>
            </w:tcBorders>
            <w:shd w:val="clear" w:color="auto" w:fill="FAFAFA"/>
            <w:vAlign w:val="bottom"/>
          </w:tcPr>
          <w:p w14:paraId="1E878A73" w14:textId="77777777" w:rsidR="00830FBD" w:rsidRPr="000016C6" w:rsidRDefault="00830FBD" w:rsidP="00CD6843">
            <w:pPr>
              <w:pStyle w:val="Header"/>
              <w:tabs>
                <w:tab w:val="left" w:pos="2430"/>
                <w:tab w:val="right" w:pos="10890"/>
              </w:tabs>
              <w:ind w:left="1080"/>
              <w:jc w:val="right"/>
              <w:rPr>
                <w:rFonts w:ascii="Arial" w:hAnsi="Arial" w:cs="Arial"/>
                <w:sz w:val="20"/>
                <w:szCs w:val="20"/>
                <w:lang w:val="en-US" w:eastAsia="en-US"/>
              </w:rPr>
            </w:pPr>
          </w:p>
        </w:tc>
        <w:tc>
          <w:tcPr>
            <w:tcW w:w="1584" w:type="dxa"/>
            <w:tcBorders>
              <w:top w:val="single" w:sz="4" w:space="0" w:color="auto"/>
            </w:tcBorders>
            <w:vAlign w:val="bottom"/>
          </w:tcPr>
          <w:p w14:paraId="50D71227" w14:textId="77777777" w:rsidR="00830FBD" w:rsidRPr="000016C6" w:rsidRDefault="00830FBD" w:rsidP="00CD6843">
            <w:pPr>
              <w:pStyle w:val="Header"/>
              <w:tabs>
                <w:tab w:val="left" w:pos="2430"/>
                <w:tab w:val="right" w:pos="10890"/>
              </w:tabs>
              <w:ind w:left="1080"/>
              <w:jc w:val="right"/>
              <w:rPr>
                <w:rFonts w:ascii="Arial" w:hAnsi="Arial" w:cs="Arial"/>
                <w:sz w:val="20"/>
                <w:szCs w:val="20"/>
                <w:lang w:val="en-US" w:eastAsia="en-US"/>
              </w:rPr>
            </w:pPr>
          </w:p>
        </w:tc>
      </w:tr>
      <w:tr w:rsidR="00830FBD" w:rsidRPr="000016C6" w14:paraId="451BCD0F" w14:textId="77777777" w:rsidTr="00CD6843">
        <w:trPr>
          <w:trHeight w:val="20"/>
        </w:trPr>
        <w:tc>
          <w:tcPr>
            <w:tcW w:w="5832" w:type="dxa"/>
            <w:vAlign w:val="bottom"/>
          </w:tcPr>
          <w:p w14:paraId="663A0C98" w14:textId="77777777" w:rsidR="00830FBD" w:rsidRPr="000016C6" w:rsidRDefault="00830FBD" w:rsidP="00CD6843">
            <w:pPr>
              <w:pStyle w:val="a"/>
              <w:tabs>
                <w:tab w:val="left" w:pos="2430"/>
                <w:tab w:val="right" w:pos="10890"/>
              </w:tabs>
              <w:ind w:left="420" w:right="0"/>
              <w:rPr>
                <w:rFonts w:ascii="Arial" w:hAnsi="Arial" w:cs="Arial"/>
                <w:b/>
                <w:bCs/>
                <w:sz w:val="20"/>
                <w:szCs w:val="20"/>
                <w:u w:val="single"/>
                <w:lang w:val="en-GB"/>
              </w:rPr>
            </w:pPr>
            <w:r w:rsidRPr="000016C6">
              <w:rPr>
                <w:rFonts w:ascii="Arial" w:hAnsi="Arial" w:cs="Arial"/>
                <w:b/>
                <w:bCs/>
                <w:sz w:val="20"/>
                <w:szCs w:val="20"/>
                <w:u w:val="single"/>
                <w:lang w:val="en-GB"/>
              </w:rPr>
              <w:t>Employee benefit expenses</w:t>
            </w:r>
          </w:p>
        </w:tc>
        <w:tc>
          <w:tcPr>
            <w:tcW w:w="1584" w:type="dxa"/>
            <w:shd w:val="clear" w:color="auto" w:fill="FAFAFA"/>
            <w:vAlign w:val="bottom"/>
          </w:tcPr>
          <w:p w14:paraId="5C021C4D" w14:textId="77777777" w:rsidR="00830FBD" w:rsidRPr="000016C6" w:rsidRDefault="00830FBD" w:rsidP="00CD6843">
            <w:pPr>
              <w:pStyle w:val="a"/>
              <w:ind w:right="-72"/>
              <w:jc w:val="right"/>
              <w:rPr>
                <w:rFonts w:ascii="Arial" w:hAnsi="Arial" w:cs="Arial"/>
                <w:sz w:val="20"/>
                <w:szCs w:val="20"/>
                <w:lang w:val="en-US"/>
              </w:rPr>
            </w:pPr>
          </w:p>
        </w:tc>
        <w:tc>
          <w:tcPr>
            <w:tcW w:w="1584" w:type="dxa"/>
            <w:vAlign w:val="bottom"/>
          </w:tcPr>
          <w:p w14:paraId="5804A431" w14:textId="77777777" w:rsidR="00830FBD" w:rsidRPr="000016C6" w:rsidRDefault="00830FBD" w:rsidP="00CD6843">
            <w:pPr>
              <w:pStyle w:val="a"/>
              <w:ind w:right="-72"/>
              <w:jc w:val="right"/>
              <w:rPr>
                <w:rFonts w:ascii="Arial" w:hAnsi="Arial" w:cs="Arial"/>
                <w:sz w:val="20"/>
                <w:szCs w:val="20"/>
                <w:lang w:val="en-US"/>
              </w:rPr>
            </w:pPr>
          </w:p>
        </w:tc>
      </w:tr>
      <w:tr w:rsidR="00830FBD" w:rsidRPr="000016C6" w14:paraId="2F38EF1F" w14:textId="77777777" w:rsidTr="00CD6843">
        <w:trPr>
          <w:trHeight w:val="20"/>
        </w:trPr>
        <w:tc>
          <w:tcPr>
            <w:tcW w:w="5832" w:type="dxa"/>
            <w:vAlign w:val="bottom"/>
          </w:tcPr>
          <w:p w14:paraId="56968972" w14:textId="77777777" w:rsidR="00830FBD" w:rsidRPr="000016C6" w:rsidRDefault="00830FBD" w:rsidP="00CD6843">
            <w:pPr>
              <w:pStyle w:val="a"/>
              <w:tabs>
                <w:tab w:val="left" w:pos="2430"/>
                <w:tab w:val="right" w:pos="10890"/>
              </w:tabs>
              <w:ind w:left="420" w:right="0"/>
              <w:rPr>
                <w:rFonts w:ascii="Arial" w:hAnsi="Arial" w:cs="Arial"/>
                <w:b/>
                <w:bCs/>
                <w:sz w:val="20"/>
                <w:szCs w:val="20"/>
                <w:cs/>
              </w:rPr>
            </w:pPr>
          </w:p>
        </w:tc>
        <w:tc>
          <w:tcPr>
            <w:tcW w:w="1584" w:type="dxa"/>
            <w:shd w:val="clear" w:color="auto" w:fill="FAFAFA"/>
            <w:vAlign w:val="bottom"/>
          </w:tcPr>
          <w:p w14:paraId="6823C1D0" w14:textId="77777777" w:rsidR="00830FBD" w:rsidRPr="000016C6" w:rsidRDefault="00830FBD" w:rsidP="00CD6843">
            <w:pPr>
              <w:pStyle w:val="a"/>
              <w:ind w:right="-72"/>
              <w:jc w:val="right"/>
              <w:rPr>
                <w:rFonts w:ascii="Arial" w:hAnsi="Arial" w:cs="Arial"/>
                <w:sz w:val="20"/>
                <w:szCs w:val="20"/>
                <w:lang w:val="en-US"/>
              </w:rPr>
            </w:pPr>
          </w:p>
        </w:tc>
        <w:tc>
          <w:tcPr>
            <w:tcW w:w="1584" w:type="dxa"/>
            <w:vAlign w:val="bottom"/>
          </w:tcPr>
          <w:p w14:paraId="3ECF3BE1" w14:textId="77777777" w:rsidR="00830FBD" w:rsidRPr="000016C6" w:rsidRDefault="00830FBD" w:rsidP="00CD6843">
            <w:pPr>
              <w:pStyle w:val="a"/>
              <w:ind w:right="-72"/>
              <w:jc w:val="right"/>
              <w:rPr>
                <w:rFonts w:ascii="Arial" w:hAnsi="Arial" w:cs="Arial"/>
                <w:sz w:val="20"/>
                <w:szCs w:val="20"/>
                <w:lang w:val="en-US"/>
              </w:rPr>
            </w:pPr>
          </w:p>
        </w:tc>
      </w:tr>
      <w:tr w:rsidR="00830FBD" w:rsidRPr="000016C6" w14:paraId="51354EA0" w14:textId="77777777" w:rsidTr="00CD6843">
        <w:trPr>
          <w:trHeight w:val="20"/>
        </w:trPr>
        <w:tc>
          <w:tcPr>
            <w:tcW w:w="5832" w:type="dxa"/>
            <w:vAlign w:val="bottom"/>
          </w:tcPr>
          <w:p w14:paraId="363A3D92" w14:textId="145C8574" w:rsidR="00830FBD" w:rsidRPr="000016C6" w:rsidRDefault="00830FBD" w:rsidP="00CD6843">
            <w:pPr>
              <w:pStyle w:val="a"/>
              <w:tabs>
                <w:tab w:val="left" w:pos="2430"/>
                <w:tab w:val="right" w:pos="10890"/>
              </w:tabs>
              <w:ind w:left="420" w:right="0"/>
              <w:rPr>
                <w:rFonts w:ascii="Arial" w:hAnsi="Arial" w:cs="Arial"/>
                <w:spacing w:val="-6"/>
                <w:sz w:val="20"/>
                <w:szCs w:val="20"/>
                <w:lang w:val="en-GB"/>
              </w:rPr>
            </w:pPr>
            <w:r w:rsidRPr="000016C6">
              <w:rPr>
                <w:rFonts w:ascii="Arial" w:hAnsi="Arial" w:cs="Arial"/>
                <w:sz w:val="20"/>
                <w:szCs w:val="20"/>
                <w:lang w:val="en-US"/>
              </w:rPr>
              <w:t>Fellow subsidiary</w:t>
            </w:r>
          </w:p>
        </w:tc>
        <w:tc>
          <w:tcPr>
            <w:tcW w:w="1584" w:type="dxa"/>
            <w:tcBorders>
              <w:bottom w:val="single" w:sz="4" w:space="0" w:color="auto"/>
            </w:tcBorders>
            <w:shd w:val="clear" w:color="auto" w:fill="FAFAFA"/>
            <w:vAlign w:val="bottom"/>
          </w:tcPr>
          <w:p w14:paraId="7358E48D" w14:textId="21CBA18A" w:rsidR="00830FBD" w:rsidRPr="000016C6" w:rsidRDefault="00886354" w:rsidP="00CD6843">
            <w:pPr>
              <w:pStyle w:val="a"/>
              <w:ind w:right="-72"/>
              <w:jc w:val="right"/>
              <w:rPr>
                <w:rFonts w:ascii="Arial" w:hAnsi="Arial" w:cs="Arial"/>
                <w:sz w:val="20"/>
                <w:szCs w:val="20"/>
                <w:lang w:val="en-US"/>
              </w:rPr>
            </w:pPr>
            <w:r w:rsidRPr="000016C6">
              <w:rPr>
                <w:rFonts w:ascii="Arial" w:hAnsi="Arial" w:cs="Arial"/>
                <w:sz w:val="20"/>
                <w:szCs w:val="20"/>
                <w:lang w:val="en-US"/>
              </w:rPr>
              <w:t>2,293,171</w:t>
            </w:r>
          </w:p>
        </w:tc>
        <w:tc>
          <w:tcPr>
            <w:tcW w:w="1584" w:type="dxa"/>
            <w:tcBorders>
              <w:bottom w:val="single" w:sz="4" w:space="0" w:color="auto"/>
            </w:tcBorders>
            <w:vAlign w:val="bottom"/>
          </w:tcPr>
          <w:p w14:paraId="3444DF3F" w14:textId="70182ECD" w:rsidR="00830FBD" w:rsidRPr="000016C6" w:rsidRDefault="00830FBD" w:rsidP="00CD6843">
            <w:pPr>
              <w:pStyle w:val="a"/>
              <w:ind w:right="-72"/>
              <w:jc w:val="right"/>
              <w:rPr>
                <w:rFonts w:ascii="Arial" w:hAnsi="Arial" w:cs="Arial"/>
                <w:sz w:val="20"/>
                <w:szCs w:val="20"/>
                <w:lang w:val="en-US"/>
              </w:rPr>
            </w:pPr>
            <w:r w:rsidRPr="000016C6">
              <w:rPr>
                <w:rFonts w:ascii="Arial" w:hAnsi="Arial" w:cs="Arial"/>
                <w:sz w:val="20"/>
                <w:szCs w:val="20"/>
                <w:lang w:val="en-US"/>
              </w:rPr>
              <w:t>3,596,413</w:t>
            </w:r>
          </w:p>
        </w:tc>
      </w:tr>
      <w:tr w:rsidR="00830FBD" w:rsidRPr="000016C6" w14:paraId="32E8B1FA" w14:textId="77777777" w:rsidTr="00CD6843">
        <w:trPr>
          <w:trHeight w:val="20"/>
        </w:trPr>
        <w:tc>
          <w:tcPr>
            <w:tcW w:w="5832" w:type="dxa"/>
            <w:vAlign w:val="bottom"/>
          </w:tcPr>
          <w:p w14:paraId="051628B2" w14:textId="77777777" w:rsidR="00830FBD" w:rsidRPr="000016C6" w:rsidRDefault="00830FBD" w:rsidP="00CD6843">
            <w:pPr>
              <w:pStyle w:val="Header"/>
              <w:tabs>
                <w:tab w:val="left" w:pos="2430"/>
                <w:tab w:val="right" w:pos="10890"/>
              </w:tabs>
              <w:ind w:left="420"/>
              <w:rPr>
                <w:rFonts w:ascii="Arial" w:hAnsi="Arial" w:cs="Arial"/>
                <w:sz w:val="20"/>
                <w:szCs w:val="20"/>
                <w:lang w:val="en-US" w:eastAsia="en-US"/>
              </w:rPr>
            </w:pPr>
          </w:p>
        </w:tc>
        <w:tc>
          <w:tcPr>
            <w:tcW w:w="1584" w:type="dxa"/>
            <w:tcBorders>
              <w:top w:val="single" w:sz="4" w:space="0" w:color="auto"/>
            </w:tcBorders>
            <w:shd w:val="clear" w:color="auto" w:fill="FAFAFA"/>
            <w:vAlign w:val="bottom"/>
          </w:tcPr>
          <w:p w14:paraId="3E23DC9A" w14:textId="77777777" w:rsidR="00830FBD" w:rsidRPr="000016C6" w:rsidRDefault="00830FBD" w:rsidP="00CD6843">
            <w:pPr>
              <w:pStyle w:val="Header"/>
              <w:tabs>
                <w:tab w:val="left" w:pos="2430"/>
                <w:tab w:val="right" w:pos="10890"/>
              </w:tabs>
              <w:ind w:left="1080"/>
              <w:jc w:val="right"/>
              <w:rPr>
                <w:rFonts w:ascii="Arial" w:hAnsi="Arial" w:cs="Arial"/>
                <w:sz w:val="20"/>
                <w:szCs w:val="20"/>
                <w:lang w:val="en-US" w:eastAsia="en-US"/>
              </w:rPr>
            </w:pPr>
          </w:p>
        </w:tc>
        <w:tc>
          <w:tcPr>
            <w:tcW w:w="1584" w:type="dxa"/>
            <w:tcBorders>
              <w:top w:val="single" w:sz="4" w:space="0" w:color="auto"/>
            </w:tcBorders>
            <w:vAlign w:val="bottom"/>
          </w:tcPr>
          <w:p w14:paraId="00D2D2AC" w14:textId="77777777" w:rsidR="00830FBD" w:rsidRPr="000016C6" w:rsidRDefault="00830FBD" w:rsidP="00CD6843">
            <w:pPr>
              <w:pStyle w:val="Header"/>
              <w:tabs>
                <w:tab w:val="left" w:pos="2430"/>
                <w:tab w:val="right" w:pos="10890"/>
              </w:tabs>
              <w:ind w:left="1080"/>
              <w:jc w:val="right"/>
              <w:rPr>
                <w:rFonts w:ascii="Arial" w:hAnsi="Arial" w:cs="Arial"/>
                <w:sz w:val="20"/>
                <w:szCs w:val="20"/>
                <w:lang w:val="en-US" w:eastAsia="en-US"/>
              </w:rPr>
            </w:pPr>
          </w:p>
        </w:tc>
      </w:tr>
      <w:tr w:rsidR="00830FBD" w:rsidRPr="000016C6" w14:paraId="4962DA27" w14:textId="77777777" w:rsidTr="00CD6843">
        <w:trPr>
          <w:trHeight w:val="20"/>
        </w:trPr>
        <w:tc>
          <w:tcPr>
            <w:tcW w:w="5832" w:type="dxa"/>
            <w:vAlign w:val="bottom"/>
          </w:tcPr>
          <w:p w14:paraId="2400A515" w14:textId="77777777" w:rsidR="00830FBD" w:rsidRPr="000016C6" w:rsidRDefault="00830FBD" w:rsidP="00CD6843">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bottom"/>
          </w:tcPr>
          <w:p w14:paraId="47C9CCC4" w14:textId="1C00F40A" w:rsidR="00830FBD" w:rsidRPr="000016C6" w:rsidRDefault="00886354" w:rsidP="00CD6843">
            <w:pPr>
              <w:pStyle w:val="a"/>
              <w:ind w:right="-72"/>
              <w:jc w:val="right"/>
              <w:rPr>
                <w:rFonts w:ascii="Arial" w:hAnsi="Arial" w:cs="Arial"/>
                <w:sz w:val="20"/>
                <w:szCs w:val="20"/>
                <w:lang w:val="en-US"/>
              </w:rPr>
            </w:pPr>
            <w:r w:rsidRPr="000016C6">
              <w:rPr>
                <w:rFonts w:ascii="Arial" w:hAnsi="Arial" w:cs="Arial"/>
                <w:sz w:val="20"/>
                <w:szCs w:val="20"/>
                <w:lang w:val="en-US"/>
              </w:rPr>
              <w:t>2,293,171</w:t>
            </w:r>
          </w:p>
        </w:tc>
        <w:tc>
          <w:tcPr>
            <w:tcW w:w="1584" w:type="dxa"/>
            <w:tcBorders>
              <w:bottom w:val="single" w:sz="4" w:space="0" w:color="auto"/>
            </w:tcBorders>
            <w:vAlign w:val="bottom"/>
          </w:tcPr>
          <w:p w14:paraId="23C14AE4" w14:textId="23FA8F3D" w:rsidR="00830FBD" w:rsidRPr="000016C6" w:rsidRDefault="00830FBD" w:rsidP="00CD6843">
            <w:pPr>
              <w:pStyle w:val="a"/>
              <w:ind w:right="-72"/>
              <w:jc w:val="right"/>
              <w:rPr>
                <w:rFonts w:ascii="Arial" w:hAnsi="Arial" w:cs="Arial"/>
                <w:sz w:val="20"/>
                <w:szCs w:val="20"/>
                <w:lang w:val="en-US"/>
              </w:rPr>
            </w:pPr>
            <w:r w:rsidRPr="000016C6">
              <w:rPr>
                <w:rFonts w:ascii="Arial" w:hAnsi="Arial" w:cs="Arial"/>
                <w:sz w:val="20"/>
                <w:szCs w:val="20"/>
                <w:lang w:val="en-US"/>
              </w:rPr>
              <w:t>3,596,413</w:t>
            </w:r>
          </w:p>
        </w:tc>
      </w:tr>
    </w:tbl>
    <w:p w14:paraId="057A033B" w14:textId="77777777" w:rsidR="00D4710B" w:rsidRPr="000016C6" w:rsidRDefault="00D4710B" w:rsidP="00CD6843">
      <w:pPr>
        <w:rPr>
          <w:rFonts w:ascii="Arial" w:hAnsi="Arial" w:cs="Arial"/>
          <w:sz w:val="20"/>
          <w:szCs w:val="20"/>
          <w:cs/>
        </w:rPr>
      </w:pPr>
      <w:r w:rsidRPr="000016C6">
        <w:rPr>
          <w:rFonts w:ascii="Arial" w:hAnsi="Arial" w:cs="Arial"/>
          <w:sz w:val="20"/>
          <w:szCs w:val="20"/>
          <w:cs/>
        </w:rPr>
        <w:br w:type="page"/>
      </w:r>
    </w:p>
    <w:p w14:paraId="34DAAE80" w14:textId="77777777" w:rsidR="00D4710B" w:rsidRPr="000016C6" w:rsidRDefault="00D4710B" w:rsidP="00CD6843">
      <w:pPr>
        <w:rPr>
          <w:rFonts w:ascii="Arial" w:hAnsi="Arial" w:cs="Arial"/>
          <w:sz w:val="20"/>
          <w:szCs w:val="20"/>
          <w:cs/>
        </w:rPr>
      </w:pPr>
    </w:p>
    <w:p w14:paraId="086541F4" w14:textId="77777777" w:rsidR="008F06AC" w:rsidRPr="000016C6" w:rsidRDefault="008F06AC" w:rsidP="00CD6843">
      <w:pPr>
        <w:pStyle w:val="a"/>
        <w:tabs>
          <w:tab w:val="right" w:pos="9990"/>
          <w:tab w:val="right" w:pos="10890"/>
        </w:tabs>
        <w:ind w:left="108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B20A99" w:rsidRPr="001961CF" w14:paraId="0182A2F0" w14:textId="77777777" w:rsidTr="0006595A">
        <w:trPr>
          <w:trHeight w:val="20"/>
        </w:trPr>
        <w:tc>
          <w:tcPr>
            <w:tcW w:w="5832" w:type="dxa"/>
            <w:vAlign w:val="bottom"/>
          </w:tcPr>
          <w:p w14:paraId="73940930" w14:textId="77777777" w:rsidR="00B20A99" w:rsidRPr="000016C6" w:rsidRDefault="00B20A99" w:rsidP="00CD6843">
            <w:pPr>
              <w:pStyle w:val="a"/>
              <w:tabs>
                <w:tab w:val="right" w:pos="10890"/>
              </w:tabs>
              <w:ind w:left="420" w:right="0"/>
              <w:rPr>
                <w:rFonts w:ascii="Arial" w:hAnsi="Arial" w:cs="Arial"/>
                <w:sz w:val="20"/>
                <w:szCs w:val="20"/>
                <w:lang w:val="en-US"/>
              </w:rPr>
            </w:pPr>
          </w:p>
        </w:tc>
        <w:tc>
          <w:tcPr>
            <w:tcW w:w="3168" w:type="dxa"/>
            <w:gridSpan w:val="2"/>
            <w:tcBorders>
              <w:top w:val="single" w:sz="4" w:space="0" w:color="auto"/>
              <w:bottom w:val="single" w:sz="4" w:space="0" w:color="auto"/>
            </w:tcBorders>
            <w:vAlign w:val="center"/>
          </w:tcPr>
          <w:p w14:paraId="2DFDED3A" w14:textId="779163EE" w:rsidR="00B20A99" w:rsidRPr="000016C6" w:rsidRDefault="00B20A99" w:rsidP="00CD6843">
            <w:pPr>
              <w:pStyle w:val="a"/>
              <w:ind w:right="-72"/>
              <w:jc w:val="right"/>
              <w:rPr>
                <w:rFonts w:ascii="Arial" w:hAnsi="Arial" w:cs="Arial"/>
                <w:b/>
                <w:bCs/>
                <w:sz w:val="20"/>
                <w:szCs w:val="20"/>
                <w:lang w:val="en-US"/>
              </w:rPr>
            </w:pPr>
            <w:r w:rsidRPr="000016C6">
              <w:rPr>
                <w:rFonts w:ascii="Arial" w:hAnsi="Arial" w:cs="Arial"/>
                <w:b/>
                <w:bCs/>
                <w:spacing w:val="-4"/>
                <w:sz w:val="20"/>
                <w:szCs w:val="20"/>
                <w:cs/>
              </w:rPr>
              <w:t>For the six-month periods ended</w:t>
            </w:r>
          </w:p>
        </w:tc>
      </w:tr>
      <w:tr w:rsidR="00B20A99" w:rsidRPr="000016C6" w14:paraId="15C2EAB7" w14:textId="77777777" w:rsidTr="0006595A">
        <w:trPr>
          <w:trHeight w:val="20"/>
        </w:trPr>
        <w:tc>
          <w:tcPr>
            <w:tcW w:w="5832" w:type="dxa"/>
            <w:vAlign w:val="bottom"/>
          </w:tcPr>
          <w:p w14:paraId="0E865551" w14:textId="77777777" w:rsidR="00B20A99" w:rsidRPr="000016C6" w:rsidRDefault="00B20A99" w:rsidP="00CD6843">
            <w:pPr>
              <w:pStyle w:val="a"/>
              <w:tabs>
                <w:tab w:val="right" w:pos="10890"/>
              </w:tabs>
              <w:ind w:left="420" w:right="0"/>
              <w:rPr>
                <w:rFonts w:ascii="Arial" w:hAnsi="Arial" w:cs="Arial"/>
                <w:sz w:val="20"/>
                <w:szCs w:val="20"/>
                <w:lang w:val="en-US"/>
              </w:rPr>
            </w:pPr>
          </w:p>
        </w:tc>
        <w:tc>
          <w:tcPr>
            <w:tcW w:w="1584" w:type="dxa"/>
            <w:tcBorders>
              <w:top w:val="single" w:sz="4" w:space="0" w:color="auto"/>
            </w:tcBorders>
            <w:vAlign w:val="bottom"/>
          </w:tcPr>
          <w:p w14:paraId="5283D041" w14:textId="2C4BDEB8" w:rsidR="00B20A99" w:rsidRPr="000016C6" w:rsidRDefault="00B20A99"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30 June</w:t>
            </w:r>
          </w:p>
        </w:tc>
        <w:tc>
          <w:tcPr>
            <w:tcW w:w="1584" w:type="dxa"/>
            <w:tcBorders>
              <w:top w:val="single" w:sz="4" w:space="0" w:color="auto"/>
            </w:tcBorders>
            <w:vAlign w:val="bottom"/>
          </w:tcPr>
          <w:p w14:paraId="25D92090" w14:textId="75ABFFCD" w:rsidR="00B20A99" w:rsidRPr="000016C6" w:rsidRDefault="00B20A99"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30 June</w:t>
            </w:r>
          </w:p>
        </w:tc>
      </w:tr>
      <w:tr w:rsidR="00B20A99" w:rsidRPr="000016C6" w14:paraId="7D0A476E" w14:textId="77777777" w:rsidTr="0006595A">
        <w:trPr>
          <w:trHeight w:val="20"/>
        </w:trPr>
        <w:tc>
          <w:tcPr>
            <w:tcW w:w="5832" w:type="dxa"/>
            <w:vAlign w:val="bottom"/>
          </w:tcPr>
          <w:p w14:paraId="2F9FD79A" w14:textId="77777777" w:rsidR="00B20A99" w:rsidRPr="000016C6" w:rsidRDefault="00B20A99" w:rsidP="00CD6843">
            <w:pPr>
              <w:pStyle w:val="a"/>
              <w:tabs>
                <w:tab w:val="right" w:pos="10890"/>
              </w:tabs>
              <w:ind w:left="420" w:right="0"/>
              <w:rPr>
                <w:rFonts w:ascii="Arial" w:hAnsi="Arial" w:cs="Arial"/>
                <w:sz w:val="20"/>
                <w:szCs w:val="20"/>
                <w:lang w:val="en-US"/>
              </w:rPr>
            </w:pPr>
          </w:p>
        </w:tc>
        <w:tc>
          <w:tcPr>
            <w:tcW w:w="1584" w:type="dxa"/>
            <w:vAlign w:val="bottom"/>
          </w:tcPr>
          <w:p w14:paraId="221EFDFF" w14:textId="6599DF78" w:rsidR="00B20A99"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vAlign w:val="bottom"/>
          </w:tcPr>
          <w:p w14:paraId="1A02EB51" w14:textId="3526922C" w:rsidR="00B20A99"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B20A99" w:rsidRPr="000016C6" w14:paraId="38BF1DA2" w14:textId="77777777" w:rsidTr="0006595A">
        <w:trPr>
          <w:trHeight w:val="20"/>
        </w:trPr>
        <w:tc>
          <w:tcPr>
            <w:tcW w:w="5832" w:type="dxa"/>
            <w:vAlign w:val="bottom"/>
          </w:tcPr>
          <w:p w14:paraId="0E635255" w14:textId="77777777" w:rsidR="00B20A99" w:rsidRPr="000016C6" w:rsidRDefault="00B20A99" w:rsidP="00CD6843">
            <w:pPr>
              <w:pStyle w:val="a"/>
              <w:tabs>
                <w:tab w:val="right" w:pos="10890"/>
              </w:tabs>
              <w:ind w:left="420" w:right="0"/>
              <w:rPr>
                <w:rFonts w:ascii="Arial" w:hAnsi="Arial" w:cs="Arial"/>
                <w:sz w:val="20"/>
                <w:szCs w:val="20"/>
                <w:lang w:val="en-US"/>
              </w:rPr>
            </w:pPr>
          </w:p>
        </w:tc>
        <w:tc>
          <w:tcPr>
            <w:tcW w:w="1584" w:type="dxa"/>
            <w:tcBorders>
              <w:bottom w:val="single" w:sz="4" w:space="0" w:color="auto"/>
            </w:tcBorders>
            <w:vAlign w:val="center"/>
          </w:tcPr>
          <w:p w14:paraId="135A34AA" w14:textId="77777777" w:rsidR="00B20A99" w:rsidRPr="000016C6" w:rsidRDefault="00B20A99"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bottom w:val="single" w:sz="4" w:space="0" w:color="auto"/>
            </w:tcBorders>
            <w:vAlign w:val="center"/>
          </w:tcPr>
          <w:p w14:paraId="06A31090" w14:textId="77777777" w:rsidR="00B20A99" w:rsidRPr="000016C6" w:rsidRDefault="00B20A99"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B20A99" w:rsidRPr="000016C6" w14:paraId="2A2A9F65" w14:textId="77777777" w:rsidTr="00CD6843">
        <w:trPr>
          <w:trHeight w:val="20"/>
        </w:trPr>
        <w:tc>
          <w:tcPr>
            <w:tcW w:w="5832" w:type="dxa"/>
            <w:vAlign w:val="bottom"/>
          </w:tcPr>
          <w:p w14:paraId="16E0A7F8" w14:textId="77777777" w:rsidR="00B20A99" w:rsidRPr="000016C6" w:rsidRDefault="00B20A99" w:rsidP="00CD6843">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center"/>
          </w:tcPr>
          <w:p w14:paraId="43989FF2" w14:textId="77777777" w:rsidR="00B20A99" w:rsidRPr="000016C6" w:rsidRDefault="00B20A99" w:rsidP="00CD6843">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513CF25C" w14:textId="77777777" w:rsidR="00B20A99" w:rsidRPr="000016C6" w:rsidRDefault="00B20A99" w:rsidP="00CD6843">
            <w:pPr>
              <w:pStyle w:val="a"/>
              <w:ind w:right="-72"/>
              <w:jc w:val="right"/>
              <w:rPr>
                <w:rFonts w:ascii="Arial" w:hAnsi="Arial" w:cs="Arial"/>
                <w:sz w:val="20"/>
                <w:szCs w:val="20"/>
                <w:lang w:val="en-US"/>
              </w:rPr>
            </w:pPr>
          </w:p>
        </w:tc>
      </w:tr>
      <w:tr w:rsidR="00B20A99" w:rsidRPr="001961CF" w14:paraId="01D32EB3" w14:textId="77777777" w:rsidTr="00CD6843">
        <w:trPr>
          <w:trHeight w:val="20"/>
        </w:trPr>
        <w:tc>
          <w:tcPr>
            <w:tcW w:w="5832" w:type="dxa"/>
            <w:vAlign w:val="bottom"/>
          </w:tcPr>
          <w:p w14:paraId="4031B5B7" w14:textId="77777777" w:rsidR="00B20A99" w:rsidRPr="000016C6" w:rsidRDefault="00B20A99" w:rsidP="00CD6843">
            <w:pPr>
              <w:pStyle w:val="a"/>
              <w:tabs>
                <w:tab w:val="left" w:pos="2430"/>
                <w:tab w:val="right" w:pos="10890"/>
              </w:tabs>
              <w:ind w:left="420" w:right="0"/>
              <w:rPr>
                <w:rFonts w:ascii="Arial" w:hAnsi="Arial" w:cs="Arial"/>
                <w:sz w:val="20"/>
                <w:szCs w:val="20"/>
                <w:u w:val="single"/>
                <w:lang w:val="en-GB"/>
              </w:rPr>
            </w:pPr>
            <w:r w:rsidRPr="000016C6">
              <w:rPr>
                <w:rFonts w:ascii="Arial" w:hAnsi="Arial" w:cs="Arial"/>
                <w:b/>
                <w:bCs/>
                <w:sz w:val="20"/>
                <w:szCs w:val="20"/>
                <w:lang w:val="en-US"/>
              </w:rPr>
              <w:t xml:space="preserve">Statements of comprehensive income </w:t>
            </w:r>
            <w:r w:rsidRPr="000016C6">
              <w:rPr>
                <w:rFonts w:ascii="Arial" w:hAnsi="Arial" w:cs="Arial"/>
                <w:sz w:val="20"/>
                <w:szCs w:val="20"/>
                <w:lang w:val="en-US"/>
              </w:rPr>
              <w:t>(Cont’d)</w:t>
            </w:r>
          </w:p>
        </w:tc>
        <w:tc>
          <w:tcPr>
            <w:tcW w:w="1584" w:type="dxa"/>
            <w:shd w:val="clear" w:color="auto" w:fill="FAFAFA"/>
            <w:vAlign w:val="center"/>
          </w:tcPr>
          <w:p w14:paraId="4E150705" w14:textId="77777777" w:rsidR="00B20A99" w:rsidRPr="000016C6" w:rsidRDefault="00B20A99" w:rsidP="00CD6843">
            <w:pPr>
              <w:pStyle w:val="a"/>
              <w:ind w:right="-72"/>
              <w:jc w:val="right"/>
              <w:rPr>
                <w:rFonts w:ascii="Arial" w:hAnsi="Arial" w:cs="Arial"/>
                <w:sz w:val="20"/>
                <w:szCs w:val="20"/>
                <w:lang w:val="en-US"/>
              </w:rPr>
            </w:pPr>
          </w:p>
        </w:tc>
        <w:tc>
          <w:tcPr>
            <w:tcW w:w="1584" w:type="dxa"/>
            <w:vAlign w:val="center"/>
          </w:tcPr>
          <w:p w14:paraId="17BB26FB" w14:textId="77777777" w:rsidR="00B20A99" w:rsidRPr="000016C6" w:rsidRDefault="00B20A99" w:rsidP="00CD6843">
            <w:pPr>
              <w:pStyle w:val="a"/>
              <w:ind w:right="-72"/>
              <w:jc w:val="right"/>
              <w:rPr>
                <w:rFonts w:ascii="Arial" w:hAnsi="Arial" w:cs="Arial"/>
                <w:sz w:val="20"/>
                <w:szCs w:val="20"/>
                <w:lang w:val="en-US"/>
              </w:rPr>
            </w:pPr>
          </w:p>
        </w:tc>
      </w:tr>
      <w:tr w:rsidR="00B20A99" w:rsidRPr="001961CF" w14:paraId="1E8CD703" w14:textId="77777777" w:rsidTr="00CD6843">
        <w:trPr>
          <w:trHeight w:val="20"/>
        </w:trPr>
        <w:tc>
          <w:tcPr>
            <w:tcW w:w="5832" w:type="dxa"/>
            <w:vAlign w:val="bottom"/>
          </w:tcPr>
          <w:p w14:paraId="1DB32F65" w14:textId="77777777" w:rsidR="00B20A99" w:rsidRPr="000016C6" w:rsidRDefault="00B20A99" w:rsidP="00CD6843">
            <w:pPr>
              <w:pStyle w:val="a"/>
              <w:tabs>
                <w:tab w:val="left" w:pos="2430"/>
                <w:tab w:val="right" w:pos="10890"/>
              </w:tabs>
              <w:ind w:left="420" w:right="0"/>
              <w:rPr>
                <w:rFonts w:ascii="Arial" w:hAnsi="Arial" w:cs="Arial"/>
                <w:sz w:val="20"/>
                <w:szCs w:val="20"/>
                <w:u w:val="single"/>
                <w:lang w:val="en-GB"/>
              </w:rPr>
            </w:pPr>
          </w:p>
        </w:tc>
        <w:tc>
          <w:tcPr>
            <w:tcW w:w="1584" w:type="dxa"/>
            <w:shd w:val="clear" w:color="auto" w:fill="FAFAFA"/>
            <w:vAlign w:val="center"/>
          </w:tcPr>
          <w:p w14:paraId="7E2DE92B" w14:textId="77777777" w:rsidR="00B20A99" w:rsidRPr="000016C6" w:rsidRDefault="00B20A99" w:rsidP="00CD6843">
            <w:pPr>
              <w:pStyle w:val="a"/>
              <w:ind w:right="-72"/>
              <w:jc w:val="right"/>
              <w:rPr>
                <w:rFonts w:ascii="Arial" w:hAnsi="Arial" w:cs="Arial"/>
                <w:sz w:val="20"/>
                <w:szCs w:val="20"/>
                <w:lang w:val="en-US"/>
              </w:rPr>
            </w:pPr>
          </w:p>
        </w:tc>
        <w:tc>
          <w:tcPr>
            <w:tcW w:w="1584" w:type="dxa"/>
            <w:vAlign w:val="center"/>
          </w:tcPr>
          <w:p w14:paraId="4256FF4C" w14:textId="77777777" w:rsidR="00B20A99" w:rsidRPr="000016C6" w:rsidRDefault="00B20A99" w:rsidP="00CD6843">
            <w:pPr>
              <w:pStyle w:val="a"/>
              <w:ind w:right="-72"/>
              <w:jc w:val="right"/>
              <w:rPr>
                <w:rFonts w:ascii="Arial" w:hAnsi="Arial" w:cs="Arial"/>
                <w:sz w:val="20"/>
                <w:szCs w:val="20"/>
                <w:lang w:val="en-US"/>
              </w:rPr>
            </w:pPr>
          </w:p>
        </w:tc>
      </w:tr>
      <w:tr w:rsidR="00B20A99" w:rsidRPr="000016C6" w14:paraId="0C5BD118" w14:textId="77777777" w:rsidTr="00CD6843">
        <w:trPr>
          <w:trHeight w:val="20"/>
        </w:trPr>
        <w:tc>
          <w:tcPr>
            <w:tcW w:w="5832" w:type="dxa"/>
            <w:vAlign w:val="bottom"/>
          </w:tcPr>
          <w:p w14:paraId="1C213DBF" w14:textId="77777777" w:rsidR="00B20A99" w:rsidRPr="000016C6" w:rsidRDefault="00B20A99" w:rsidP="00CD6843">
            <w:pPr>
              <w:pStyle w:val="a"/>
              <w:tabs>
                <w:tab w:val="left" w:pos="2430"/>
                <w:tab w:val="right" w:pos="10890"/>
              </w:tabs>
              <w:ind w:left="420" w:right="0"/>
              <w:rPr>
                <w:rFonts w:ascii="Arial" w:hAnsi="Arial" w:cs="Arial"/>
                <w:sz w:val="20"/>
                <w:szCs w:val="20"/>
                <w:u w:val="single"/>
                <w:lang w:val="en-GB"/>
              </w:rPr>
            </w:pPr>
            <w:r w:rsidRPr="000016C6">
              <w:rPr>
                <w:rFonts w:ascii="Arial" w:hAnsi="Arial" w:cs="Arial"/>
                <w:b/>
                <w:bCs/>
                <w:sz w:val="20"/>
                <w:szCs w:val="20"/>
                <w:u w:val="single"/>
                <w:lang w:val="en-GB"/>
              </w:rPr>
              <w:t>Other expenses</w:t>
            </w:r>
          </w:p>
        </w:tc>
        <w:tc>
          <w:tcPr>
            <w:tcW w:w="1584" w:type="dxa"/>
            <w:shd w:val="clear" w:color="auto" w:fill="FAFAFA"/>
            <w:vAlign w:val="center"/>
          </w:tcPr>
          <w:p w14:paraId="424A8FF2" w14:textId="77777777" w:rsidR="00B20A99" w:rsidRPr="000016C6" w:rsidRDefault="00B20A99" w:rsidP="00CD6843">
            <w:pPr>
              <w:pStyle w:val="a"/>
              <w:ind w:right="-72"/>
              <w:jc w:val="right"/>
              <w:rPr>
                <w:rFonts w:ascii="Arial" w:hAnsi="Arial" w:cs="Arial"/>
                <w:sz w:val="20"/>
                <w:szCs w:val="20"/>
                <w:lang w:val="en-US"/>
              </w:rPr>
            </w:pPr>
          </w:p>
        </w:tc>
        <w:tc>
          <w:tcPr>
            <w:tcW w:w="1584" w:type="dxa"/>
            <w:vAlign w:val="center"/>
          </w:tcPr>
          <w:p w14:paraId="4180FC4C" w14:textId="77777777" w:rsidR="00B20A99" w:rsidRPr="000016C6" w:rsidRDefault="00B20A99" w:rsidP="00CD6843">
            <w:pPr>
              <w:pStyle w:val="a"/>
              <w:ind w:right="-72"/>
              <w:jc w:val="right"/>
              <w:rPr>
                <w:rFonts w:ascii="Arial" w:hAnsi="Arial" w:cs="Arial"/>
                <w:sz w:val="20"/>
                <w:szCs w:val="20"/>
                <w:lang w:val="en-US"/>
              </w:rPr>
            </w:pPr>
          </w:p>
        </w:tc>
      </w:tr>
      <w:tr w:rsidR="00B20A99" w:rsidRPr="000016C6" w14:paraId="7946DA38" w14:textId="77777777" w:rsidTr="00CD6843">
        <w:trPr>
          <w:trHeight w:val="20"/>
        </w:trPr>
        <w:tc>
          <w:tcPr>
            <w:tcW w:w="5832" w:type="dxa"/>
            <w:vAlign w:val="bottom"/>
          </w:tcPr>
          <w:p w14:paraId="39714542" w14:textId="77777777" w:rsidR="00B20A99" w:rsidRPr="000016C6" w:rsidRDefault="00B20A99" w:rsidP="00CD6843">
            <w:pPr>
              <w:pStyle w:val="a"/>
              <w:tabs>
                <w:tab w:val="left" w:pos="2430"/>
                <w:tab w:val="right" w:pos="10890"/>
              </w:tabs>
              <w:ind w:left="420" w:right="0"/>
              <w:rPr>
                <w:rFonts w:ascii="Arial" w:hAnsi="Arial" w:cs="Arial"/>
                <w:sz w:val="20"/>
                <w:szCs w:val="20"/>
                <w:u w:val="single"/>
                <w:lang w:val="en-GB"/>
              </w:rPr>
            </w:pPr>
          </w:p>
        </w:tc>
        <w:tc>
          <w:tcPr>
            <w:tcW w:w="1584" w:type="dxa"/>
            <w:shd w:val="clear" w:color="auto" w:fill="FAFAFA"/>
            <w:vAlign w:val="center"/>
          </w:tcPr>
          <w:p w14:paraId="497AD004" w14:textId="77777777" w:rsidR="00B20A99" w:rsidRPr="000016C6" w:rsidRDefault="00B20A99" w:rsidP="00CD6843">
            <w:pPr>
              <w:pStyle w:val="a"/>
              <w:ind w:right="-72"/>
              <w:jc w:val="right"/>
              <w:rPr>
                <w:rFonts w:ascii="Arial" w:hAnsi="Arial" w:cs="Arial"/>
                <w:sz w:val="20"/>
                <w:szCs w:val="20"/>
                <w:lang w:val="en-US"/>
              </w:rPr>
            </w:pPr>
          </w:p>
        </w:tc>
        <w:tc>
          <w:tcPr>
            <w:tcW w:w="1584" w:type="dxa"/>
            <w:vAlign w:val="center"/>
          </w:tcPr>
          <w:p w14:paraId="078AF788" w14:textId="77777777" w:rsidR="00B20A99" w:rsidRPr="000016C6" w:rsidRDefault="00B20A99" w:rsidP="00CD6843">
            <w:pPr>
              <w:pStyle w:val="a"/>
              <w:ind w:right="-72"/>
              <w:jc w:val="right"/>
              <w:rPr>
                <w:rFonts w:ascii="Arial" w:hAnsi="Arial" w:cs="Arial"/>
                <w:sz w:val="20"/>
                <w:szCs w:val="20"/>
                <w:lang w:val="en-US"/>
              </w:rPr>
            </w:pPr>
          </w:p>
        </w:tc>
      </w:tr>
      <w:tr w:rsidR="00B20A99" w:rsidRPr="000016C6" w14:paraId="50BC0D20" w14:textId="77777777" w:rsidTr="00CD6843">
        <w:trPr>
          <w:trHeight w:val="20"/>
        </w:trPr>
        <w:tc>
          <w:tcPr>
            <w:tcW w:w="5832" w:type="dxa"/>
            <w:vAlign w:val="bottom"/>
          </w:tcPr>
          <w:p w14:paraId="2E2E90EE" w14:textId="77777777" w:rsidR="00B20A99" w:rsidRPr="000016C6" w:rsidRDefault="00B20A99" w:rsidP="00CD6843">
            <w:pPr>
              <w:pStyle w:val="a"/>
              <w:tabs>
                <w:tab w:val="left" w:pos="2430"/>
                <w:tab w:val="right" w:pos="10890"/>
              </w:tabs>
              <w:ind w:left="420" w:right="0"/>
              <w:rPr>
                <w:rFonts w:ascii="Arial" w:hAnsi="Arial" w:cs="Arial"/>
                <w:sz w:val="20"/>
                <w:szCs w:val="20"/>
                <w:u w:val="single"/>
                <w:lang w:val="en-GB"/>
              </w:rPr>
            </w:pPr>
            <w:r w:rsidRPr="000016C6">
              <w:rPr>
                <w:rFonts w:ascii="Arial" w:hAnsi="Arial" w:cs="Arial"/>
                <w:sz w:val="20"/>
                <w:szCs w:val="20"/>
                <w:u w:val="single"/>
                <w:lang w:val="en-GB"/>
              </w:rPr>
              <w:t>Premises and equipment expenses</w:t>
            </w:r>
          </w:p>
        </w:tc>
        <w:tc>
          <w:tcPr>
            <w:tcW w:w="1584" w:type="dxa"/>
            <w:shd w:val="clear" w:color="auto" w:fill="FAFAFA"/>
            <w:vAlign w:val="center"/>
          </w:tcPr>
          <w:p w14:paraId="4B7AB43B" w14:textId="77777777" w:rsidR="00B20A99" w:rsidRPr="000016C6" w:rsidRDefault="00B20A99" w:rsidP="00CD6843">
            <w:pPr>
              <w:pStyle w:val="a"/>
              <w:ind w:right="-72"/>
              <w:jc w:val="right"/>
              <w:rPr>
                <w:rFonts w:ascii="Arial" w:hAnsi="Arial" w:cs="Arial"/>
                <w:sz w:val="20"/>
                <w:szCs w:val="20"/>
                <w:lang w:val="en-US"/>
              </w:rPr>
            </w:pPr>
          </w:p>
        </w:tc>
        <w:tc>
          <w:tcPr>
            <w:tcW w:w="1584" w:type="dxa"/>
            <w:vAlign w:val="center"/>
          </w:tcPr>
          <w:p w14:paraId="3D6116FF" w14:textId="77777777" w:rsidR="00B20A99" w:rsidRPr="000016C6" w:rsidRDefault="00B20A99" w:rsidP="00CD6843">
            <w:pPr>
              <w:pStyle w:val="a"/>
              <w:ind w:right="-72"/>
              <w:jc w:val="right"/>
              <w:rPr>
                <w:rFonts w:ascii="Arial" w:hAnsi="Arial" w:cs="Arial"/>
                <w:sz w:val="20"/>
                <w:szCs w:val="20"/>
                <w:lang w:val="en-US"/>
              </w:rPr>
            </w:pPr>
          </w:p>
        </w:tc>
      </w:tr>
      <w:tr w:rsidR="00830FBD" w:rsidRPr="000016C6" w14:paraId="38A011CF" w14:textId="77777777" w:rsidTr="00CD6843">
        <w:trPr>
          <w:trHeight w:val="20"/>
        </w:trPr>
        <w:tc>
          <w:tcPr>
            <w:tcW w:w="5832" w:type="dxa"/>
            <w:vAlign w:val="bottom"/>
          </w:tcPr>
          <w:p w14:paraId="59507252" w14:textId="77777777" w:rsidR="00830FBD" w:rsidRPr="000016C6" w:rsidRDefault="00830FBD" w:rsidP="00CD6843">
            <w:pPr>
              <w:pStyle w:val="a"/>
              <w:tabs>
                <w:tab w:val="left" w:pos="2430"/>
                <w:tab w:val="right" w:pos="10890"/>
              </w:tabs>
              <w:ind w:left="420" w:right="0"/>
              <w:rPr>
                <w:rFonts w:ascii="Arial" w:hAnsi="Arial" w:cs="Arial"/>
                <w:sz w:val="20"/>
                <w:szCs w:val="20"/>
                <w:u w:val="single"/>
                <w:lang w:val="en-GB"/>
              </w:rPr>
            </w:pPr>
            <w:r w:rsidRPr="000016C6">
              <w:rPr>
                <w:rFonts w:ascii="Arial" w:hAnsi="Arial" w:cs="Arial"/>
                <w:sz w:val="20"/>
                <w:szCs w:val="20"/>
                <w:lang w:val="en-US"/>
              </w:rPr>
              <w:t>Branch of the fellow subsidiary</w:t>
            </w:r>
          </w:p>
        </w:tc>
        <w:tc>
          <w:tcPr>
            <w:tcW w:w="1584" w:type="dxa"/>
            <w:tcBorders>
              <w:bottom w:val="single" w:sz="4" w:space="0" w:color="auto"/>
            </w:tcBorders>
            <w:shd w:val="clear" w:color="auto" w:fill="FAFAFA"/>
            <w:vAlign w:val="center"/>
          </w:tcPr>
          <w:p w14:paraId="7E3E8AA1" w14:textId="4736033A" w:rsidR="00830FBD" w:rsidRPr="000016C6" w:rsidRDefault="00886354" w:rsidP="00CD6843">
            <w:pPr>
              <w:pStyle w:val="Header"/>
              <w:tabs>
                <w:tab w:val="clear" w:pos="4320"/>
                <w:tab w:val="clear" w:pos="8640"/>
              </w:tabs>
              <w:ind w:right="-72"/>
              <w:jc w:val="right"/>
              <w:rPr>
                <w:rFonts w:ascii="Arial" w:hAnsi="Arial" w:cs="Arial"/>
                <w:sz w:val="20"/>
                <w:szCs w:val="20"/>
                <w:lang w:val="en-US" w:eastAsia="en-US"/>
              </w:rPr>
            </w:pPr>
            <w:r w:rsidRPr="000016C6">
              <w:rPr>
                <w:rFonts w:ascii="Arial" w:hAnsi="Arial" w:cs="Arial"/>
                <w:sz w:val="20"/>
                <w:szCs w:val="20"/>
                <w:lang w:val="en-US" w:eastAsia="en-US"/>
              </w:rPr>
              <w:t>4,038,174</w:t>
            </w:r>
          </w:p>
        </w:tc>
        <w:tc>
          <w:tcPr>
            <w:tcW w:w="1584" w:type="dxa"/>
            <w:tcBorders>
              <w:bottom w:val="single" w:sz="4" w:space="0" w:color="auto"/>
            </w:tcBorders>
            <w:vAlign w:val="center"/>
          </w:tcPr>
          <w:p w14:paraId="40593055" w14:textId="15CAB9A7" w:rsidR="00830FBD" w:rsidRPr="000016C6" w:rsidRDefault="00830FBD" w:rsidP="00CD6843">
            <w:pPr>
              <w:pStyle w:val="Header"/>
              <w:tabs>
                <w:tab w:val="clear" w:pos="4320"/>
                <w:tab w:val="clear" w:pos="8640"/>
              </w:tabs>
              <w:ind w:right="-72"/>
              <w:jc w:val="right"/>
              <w:rPr>
                <w:rFonts w:ascii="Arial" w:hAnsi="Arial" w:cs="Arial"/>
                <w:sz w:val="20"/>
                <w:szCs w:val="20"/>
                <w:lang w:val="en-US" w:eastAsia="en-US"/>
              </w:rPr>
            </w:pPr>
            <w:r w:rsidRPr="000016C6">
              <w:rPr>
                <w:rFonts w:ascii="Arial" w:hAnsi="Arial" w:cs="Arial"/>
                <w:sz w:val="20"/>
                <w:szCs w:val="20"/>
                <w:lang w:val="en-US" w:eastAsia="en-US"/>
              </w:rPr>
              <w:t>4,038,174</w:t>
            </w:r>
          </w:p>
        </w:tc>
      </w:tr>
      <w:tr w:rsidR="00830FBD" w:rsidRPr="000016C6" w14:paraId="05AD3567" w14:textId="77777777" w:rsidTr="00CD6843">
        <w:trPr>
          <w:trHeight w:val="20"/>
        </w:trPr>
        <w:tc>
          <w:tcPr>
            <w:tcW w:w="5832" w:type="dxa"/>
            <w:vAlign w:val="bottom"/>
          </w:tcPr>
          <w:p w14:paraId="6FD7FF5F" w14:textId="77777777" w:rsidR="00830FBD" w:rsidRPr="000016C6" w:rsidRDefault="00830FBD" w:rsidP="00CD6843">
            <w:pPr>
              <w:pStyle w:val="a"/>
              <w:tabs>
                <w:tab w:val="left" w:pos="2430"/>
                <w:tab w:val="right" w:pos="10890"/>
              </w:tabs>
              <w:ind w:left="420" w:right="0"/>
              <w:rPr>
                <w:rFonts w:ascii="Arial" w:hAnsi="Arial" w:cs="Arial"/>
                <w:sz w:val="20"/>
                <w:szCs w:val="20"/>
                <w:lang w:val="en-GB"/>
              </w:rPr>
            </w:pPr>
          </w:p>
        </w:tc>
        <w:tc>
          <w:tcPr>
            <w:tcW w:w="1584" w:type="dxa"/>
            <w:tcBorders>
              <w:top w:val="single" w:sz="4" w:space="0" w:color="auto"/>
            </w:tcBorders>
            <w:shd w:val="clear" w:color="auto" w:fill="FAFAFA"/>
            <w:vAlign w:val="center"/>
          </w:tcPr>
          <w:p w14:paraId="4C6CE329"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center"/>
          </w:tcPr>
          <w:p w14:paraId="08537B48"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r>
      <w:tr w:rsidR="00830FBD" w:rsidRPr="000016C6" w14:paraId="0C6D5B22" w14:textId="77777777" w:rsidTr="00CD6843">
        <w:trPr>
          <w:trHeight w:val="20"/>
        </w:trPr>
        <w:tc>
          <w:tcPr>
            <w:tcW w:w="5832" w:type="dxa"/>
            <w:vAlign w:val="bottom"/>
          </w:tcPr>
          <w:p w14:paraId="60E66564" w14:textId="77777777" w:rsidR="00830FBD" w:rsidRPr="000016C6" w:rsidRDefault="00830FBD" w:rsidP="00CD6843">
            <w:pPr>
              <w:pStyle w:val="a"/>
              <w:tabs>
                <w:tab w:val="right" w:pos="10890"/>
              </w:tabs>
              <w:ind w:left="420" w:right="0"/>
              <w:rPr>
                <w:rFonts w:ascii="Arial" w:hAnsi="Arial" w:cs="Arial"/>
                <w:sz w:val="20"/>
                <w:szCs w:val="20"/>
                <w:lang w:val="en-US"/>
              </w:rPr>
            </w:pPr>
          </w:p>
        </w:tc>
        <w:tc>
          <w:tcPr>
            <w:tcW w:w="1584" w:type="dxa"/>
            <w:tcBorders>
              <w:bottom w:val="single" w:sz="4" w:space="0" w:color="auto"/>
            </w:tcBorders>
            <w:shd w:val="clear" w:color="auto" w:fill="FAFAFA"/>
            <w:vAlign w:val="center"/>
          </w:tcPr>
          <w:p w14:paraId="01CC9748" w14:textId="7E269DB6" w:rsidR="00830FBD" w:rsidRPr="000016C6" w:rsidRDefault="00886354" w:rsidP="00CD6843">
            <w:pPr>
              <w:pStyle w:val="a"/>
              <w:ind w:right="-72"/>
              <w:jc w:val="right"/>
              <w:rPr>
                <w:rFonts w:ascii="Arial" w:hAnsi="Arial" w:cs="Arial"/>
                <w:noProof/>
                <w:sz w:val="20"/>
                <w:szCs w:val="20"/>
                <w:lang w:val="en-GB"/>
              </w:rPr>
            </w:pPr>
            <w:r w:rsidRPr="000016C6">
              <w:rPr>
                <w:rFonts w:ascii="Arial" w:hAnsi="Arial" w:cs="Arial"/>
                <w:noProof/>
                <w:sz w:val="20"/>
                <w:szCs w:val="20"/>
                <w:lang w:val="en-GB"/>
              </w:rPr>
              <w:t>4,038,174</w:t>
            </w:r>
          </w:p>
        </w:tc>
        <w:tc>
          <w:tcPr>
            <w:tcW w:w="1584" w:type="dxa"/>
            <w:tcBorders>
              <w:bottom w:val="single" w:sz="4" w:space="0" w:color="auto"/>
            </w:tcBorders>
            <w:vAlign w:val="center"/>
          </w:tcPr>
          <w:p w14:paraId="20D4527D" w14:textId="620BAE9E" w:rsidR="00830FBD" w:rsidRPr="000016C6" w:rsidRDefault="00830FBD" w:rsidP="00CD6843">
            <w:pPr>
              <w:pStyle w:val="a"/>
              <w:ind w:right="-72"/>
              <w:jc w:val="right"/>
              <w:rPr>
                <w:rFonts w:ascii="Arial" w:hAnsi="Arial" w:cs="Arial"/>
                <w:noProof/>
                <w:sz w:val="20"/>
                <w:szCs w:val="20"/>
                <w:lang w:val="en-GB"/>
              </w:rPr>
            </w:pPr>
            <w:r w:rsidRPr="000016C6">
              <w:rPr>
                <w:rFonts w:ascii="Arial" w:hAnsi="Arial" w:cs="Arial"/>
                <w:noProof/>
                <w:sz w:val="20"/>
                <w:szCs w:val="20"/>
                <w:lang w:val="en-GB"/>
              </w:rPr>
              <w:t>4,038,174</w:t>
            </w:r>
          </w:p>
        </w:tc>
      </w:tr>
      <w:tr w:rsidR="00830FBD" w:rsidRPr="000016C6" w14:paraId="56E7BAE7" w14:textId="77777777" w:rsidTr="00CD6843">
        <w:trPr>
          <w:trHeight w:val="20"/>
        </w:trPr>
        <w:tc>
          <w:tcPr>
            <w:tcW w:w="5832" w:type="dxa"/>
            <w:vAlign w:val="bottom"/>
          </w:tcPr>
          <w:p w14:paraId="5A4DEA09" w14:textId="77777777" w:rsidR="00830FBD" w:rsidRPr="000016C6" w:rsidRDefault="00830FBD" w:rsidP="00CD6843">
            <w:pPr>
              <w:pStyle w:val="a"/>
              <w:tabs>
                <w:tab w:val="left" w:pos="2430"/>
                <w:tab w:val="right" w:pos="10890"/>
              </w:tabs>
              <w:ind w:left="420" w:right="0"/>
              <w:rPr>
                <w:rFonts w:ascii="Arial" w:hAnsi="Arial" w:cs="Arial"/>
                <w:b/>
                <w:bCs/>
                <w:sz w:val="20"/>
                <w:szCs w:val="20"/>
                <w:u w:val="single"/>
                <w:lang w:val="en-GB"/>
              </w:rPr>
            </w:pPr>
          </w:p>
        </w:tc>
        <w:tc>
          <w:tcPr>
            <w:tcW w:w="1584" w:type="dxa"/>
            <w:tcBorders>
              <w:top w:val="single" w:sz="4" w:space="0" w:color="auto"/>
            </w:tcBorders>
            <w:shd w:val="clear" w:color="auto" w:fill="FAFAFA"/>
            <w:vAlign w:val="center"/>
          </w:tcPr>
          <w:p w14:paraId="7A184E6E" w14:textId="77777777" w:rsidR="00830FBD" w:rsidRPr="000016C6" w:rsidRDefault="00830FBD" w:rsidP="00CD6843">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1185D922" w14:textId="77777777" w:rsidR="00830FBD" w:rsidRPr="000016C6" w:rsidRDefault="00830FBD" w:rsidP="00CD6843">
            <w:pPr>
              <w:pStyle w:val="a"/>
              <w:ind w:right="-72"/>
              <w:jc w:val="right"/>
              <w:rPr>
                <w:rFonts w:ascii="Arial" w:hAnsi="Arial" w:cs="Arial"/>
                <w:sz w:val="20"/>
                <w:szCs w:val="20"/>
                <w:lang w:val="en-US"/>
              </w:rPr>
            </w:pPr>
          </w:p>
        </w:tc>
      </w:tr>
      <w:tr w:rsidR="00830FBD" w:rsidRPr="001961CF" w14:paraId="2C48AC30" w14:textId="77777777" w:rsidTr="00CD6843">
        <w:trPr>
          <w:trHeight w:val="20"/>
        </w:trPr>
        <w:tc>
          <w:tcPr>
            <w:tcW w:w="5832" w:type="dxa"/>
            <w:vAlign w:val="center"/>
          </w:tcPr>
          <w:p w14:paraId="12FA09AF" w14:textId="77777777" w:rsidR="00830FBD" w:rsidRPr="000016C6" w:rsidRDefault="00830FBD" w:rsidP="00CD6843">
            <w:pPr>
              <w:pStyle w:val="a"/>
              <w:tabs>
                <w:tab w:val="left" w:pos="2430"/>
                <w:tab w:val="right" w:pos="10890"/>
              </w:tabs>
              <w:ind w:left="420" w:right="0"/>
              <w:rPr>
                <w:rFonts w:ascii="Arial" w:hAnsi="Arial" w:cs="Arial"/>
                <w:b/>
                <w:bCs/>
                <w:sz w:val="20"/>
                <w:szCs w:val="20"/>
                <w:lang w:val="en-US"/>
              </w:rPr>
            </w:pPr>
            <w:r w:rsidRPr="000016C6">
              <w:rPr>
                <w:rFonts w:ascii="Arial" w:hAnsi="Arial" w:cs="Arial"/>
                <w:sz w:val="20"/>
                <w:szCs w:val="20"/>
                <w:u w:val="single"/>
                <w:lang w:val="en-US"/>
              </w:rPr>
              <w:t>Service expense from group companies</w:t>
            </w:r>
          </w:p>
        </w:tc>
        <w:tc>
          <w:tcPr>
            <w:tcW w:w="1584" w:type="dxa"/>
            <w:shd w:val="clear" w:color="auto" w:fill="FAFAFA"/>
            <w:vAlign w:val="center"/>
          </w:tcPr>
          <w:p w14:paraId="1D524948" w14:textId="77777777" w:rsidR="00830FBD" w:rsidRPr="000016C6" w:rsidRDefault="00830FBD" w:rsidP="00CD6843">
            <w:pPr>
              <w:pStyle w:val="a"/>
              <w:ind w:right="-72"/>
              <w:jc w:val="right"/>
              <w:rPr>
                <w:rFonts w:ascii="Arial" w:hAnsi="Arial" w:cs="Arial"/>
                <w:sz w:val="20"/>
                <w:szCs w:val="20"/>
                <w:lang w:val="en-US"/>
              </w:rPr>
            </w:pPr>
          </w:p>
        </w:tc>
        <w:tc>
          <w:tcPr>
            <w:tcW w:w="1584" w:type="dxa"/>
            <w:vAlign w:val="center"/>
          </w:tcPr>
          <w:p w14:paraId="78D2064D" w14:textId="77777777" w:rsidR="00830FBD" w:rsidRPr="000016C6" w:rsidRDefault="00830FBD" w:rsidP="00CD6843">
            <w:pPr>
              <w:pStyle w:val="a"/>
              <w:ind w:right="-72"/>
              <w:jc w:val="right"/>
              <w:rPr>
                <w:rFonts w:ascii="Arial" w:hAnsi="Arial" w:cs="Arial"/>
                <w:sz w:val="20"/>
                <w:szCs w:val="20"/>
                <w:lang w:val="en-US"/>
              </w:rPr>
            </w:pPr>
          </w:p>
        </w:tc>
      </w:tr>
      <w:tr w:rsidR="00830FBD" w:rsidRPr="000016C6" w14:paraId="3E573BC6" w14:textId="77777777" w:rsidTr="00CD6843">
        <w:trPr>
          <w:trHeight w:val="20"/>
        </w:trPr>
        <w:tc>
          <w:tcPr>
            <w:tcW w:w="5832" w:type="dxa"/>
            <w:vAlign w:val="center"/>
          </w:tcPr>
          <w:p w14:paraId="4C25EA8D" w14:textId="19951896" w:rsidR="00830FBD" w:rsidRPr="000016C6" w:rsidRDefault="00830FBD" w:rsidP="00CD6843">
            <w:pPr>
              <w:pStyle w:val="a"/>
              <w:tabs>
                <w:tab w:val="left" w:pos="2430"/>
                <w:tab w:val="right" w:pos="10890"/>
              </w:tabs>
              <w:ind w:left="420" w:right="0"/>
              <w:rPr>
                <w:rFonts w:ascii="Arial" w:hAnsi="Arial" w:cs="Arial"/>
                <w:sz w:val="20"/>
                <w:szCs w:val="20"/>
                <w:cs/>
                <w:lang w:val="en-US"/>
              </w:rPr>
            </w:pPr>
            <w:r w:rsidRPr="000016C6">
              <w:rPr>
                <w:rFonts w:ascii="Arial" w:hAnsi="Arial" w:cs="Arial"/>
                <w:sz w:val="20"/>
                <w:szCs w:val="20"/>
                <w:lang w:val="en-US"/>
              </w:rPr>
              <w:t>Ultimate Parent company</w:t>
            </w:r>
          </w:p>
        </w:tc>
        <w:tc>
          <w:tcPr>
            <w:tcW w:w="1584" w:type="dxa"/>
            <w:shd w:val="clear" w:color="auto" w:fill="FAFAFA"/>
            <w:vAlign w:val="center"/>
          </w:tcPr>
          <w:p w14:paraId="65A40B39" w14:textId="7C06D1B9" w:rsidR="00830FBD" w:rsidRPr="000016C6" w:rsidRDefault="00886354" w:rsidP="00CD6843">
            <w:pPr>
              <w:pStyle w:val="a"/>
              <w:ind w:right="-72"/>
              <w:jc w:val="right"/>
              <w:rPr>
                <w:rFonts w:ascii="Arial" w:hAnsi="Arial" w:cs="Arial"/>
                <w:sz w:val="20"/>
                <w:szCs w:val="20"/>
                <w:lang w:val="en-US"/>
              </w:rPr>
            </w:pPr>
            <w:r w:rsidRPr="000016C6">
              <w:rPr>
                <w:rFonts w:ascii="Arial" w:hAnsi="Arial" w:cs="Arial"/>
                <w:sz w:val="20"/>
                <w:szCs w:val="20"/>
                <w:lang w:val="en-US"/>
              </w:rPr>
              <w:t>405,767</w:t>
            </w:r>
          </w:p>
        </w:tc>
        <w:tc>
          <w:tcPr>
            <w:tcW w:w="1584" w:type="dxa"/>
            <w:vAlign w:val="center"/>
          </w:tcPr>
          <w:p w14:paraId="614F680A" w14:textId="50FAF3D7" w:rsidR="00830FBD" w:rsidRPr="000016C6" w:rsidRDefault="00830FBD" w:rsidP="00CD6843">
            <w:pPr>
              <w:pStyle w:val="a"/>
              <w:ind w:right="-72"/>
              <w:jc w:val="right"/>
              <w:rPr>
                <w:rFonts w:ascii="Arial" w:hAnsi="Arial" w:cs="Arial"/>
                <w:sz w:val="20"/>
                <w:szCs w:val="20"/>
                <w:lang w:val="en-US"/>
              </w:rPr>
            </w:pPr>
            <w:r w:rsidRPr="000016C6">
              <w:rPr>
                <w:rFonts w:ascii="Arial" w:hAnsi="Arial" w:cs="Arial"/>
                <w:sz w:val="20"/>
                <w:szCs w:val="20"/>
                <w:lang w:val="en-US"/>
              </w:rPr>
              <w:t>154,780</w:t>
            </w:r>
          </w:p>
        </w:tc>
      </w:tr>
      <w:tr w:rsidR="00830FBD" w:rsidRPr="000016C6" w14:paraId="3CB83B57" w14:textId="77777777" w:rsidTr="00CD6843">
        <w:trPr>
          <w:trHeight w:val="20"/>
        </w:trPr>
        <w:tc>
          <w:tcPr>
            <w:tcW w:w="5832" w:type="dxa"/>
            <w:vAlign w:val="center"/>
          </w:tcPr>
          <w:p w14:paraId="7B027CC9" w14:textId="77777777" w:rsidR="00830FBD" w:rsidRPr="000016C6" w:rsidRDefault="00830FBD" w:rsidP="00CD6843">
            <w:pPr>
              <w:pStyle w:val="a"/>
              <w:tabs>
                <w:tab w:val="left" w:pos="2430"/>
                <w:tab w:val="right" w:pos="10890"/>
              </w:tabs>
              <w:ind w:left="420" w:right="0"/>
              <w:rPr>
                <w:rFonts w:ascii="Arial" w:hAnsi="Arial" w:cs="Arial"/>
                <w:sz w:val="20"/>
                <w:szCs w:val="20"/>
                <w:lang w:val="en-US"/>
              </w:rPr>
            </w:pPr>
            <w:r w:rsidRPr="000016C6">
              <w:rPr>
                <w:rFonts w:ascii="Arial" w:hAnsi="Arial" w:cs="Arial"/>
                <w:sz w:val="20"/>
                <w:szCs w:val="20"/>
                <w:cs/>
                <w:lang w:val="en-US"/>
              </w:rPr>
              <w:t>Branches of the fellow subsidiary</w:t>
            </w:r>
          </w:p>
        </w:tc>
        <w:tc>
          <w:tcPr>
            <w:tcW w:w="1584" w:type="dxa"/>
            <w:shd w:val="clear" w:color="auto" w:fill="FAFAFA"/>
            <w:vAlign w:val="center"/>
          </w:tcPr>
          <w:p w14:paraId="297A1292" w14:textId="595F8309" w:rsidR="00830FBD" w:rsidRPr="000016C6" w:rsidRDefault="00886354" w:rsidP="00CD6843">
            <w:pPr>
              <w:pStyle w:val="a"/>
              <w:ind w:right="-72"/>
              <w:jc w:val="right"/>
              <w:rPr>
                <w:rFonts w:ascii="Arial" w:hAnsi="Arial" w:cs="Arial"/>
                <w:sz w:val="20"/>
                <w:szCs w:val="20"/>
                <w:cs/>
                <w:lang w:val="en-US"/>
              </w:rPr>
            </w:pPr>
            <w:r w:rsidRPr="000016C6">
              <w:rPr>
                <w:rFonts w:ascii="Arial" w:hAnsi="Arial" w:cs="Arial"/>
                <w:sz w:val="20"/>
                <w:szCs w:val="20"/>
                <w:lang w:val="en-US"/>
              </w:rPr>
              <w:t>40,479,106</w:t>
            </w:r>
          </w:p>
        </w:tc>
        <w:tc>
          <w:tcPr>
            <w:tcW w:w="1584" w:type="dxa"/>
            <w:vAlign w:val="center"/>
          </w:tcPr>
          <w:p w14:paraId="4B274614" w14:textId="51B716E6" w:rsidR="00830FBD" w:rsidRPr="000016C6" w:rsidRDefault="00830FBD" w:rsidP="00CD6843">
            <w:pPr>
              <w:pStyle w:val="a"/>
              <w:ind w:right="-72"/>
              <w:jc w:val="right"/>
              <w:rPr>
                <w:rFonts w:ascii="Arial" w:hAnsi="Arial" w:cs="Arial"/>
                <w:sz w:val="20"/>
                <w:szCs w:val="20"/>
                <w:cs/>
                <w:lang w:val="en-US"/>
              </w:rPr>
            </w:pPr>
            <w:r w:rsidRPr="000016C6">
              <w:rPr>
                <w:rFonts w:ascii="Arial" w:hAnsi="Arial" w:cs="Arial"/>
                <w:sz w:val="20"/>
                <w:szCs w:val="20"/>
                <w:lang w:val="en-US"/>
              </w:rPr>
              <w:t>41,826,436</w:t>
            </w:r>
          </w:p>
        </w:tc>
      </w:tr>
      <w:tr w:rsidR="00830FBD" w:rsidRPr="000016C6" w14:paraId="3F9E3ACF" w14:textId="77777777" w:rsidTr="00CD6843">
        <w:trPr>
          <w:trHeight w:val="20"/>
        </w:trPr>
        <w:tc>
          <w:tcPr>
            <w:tcW w:w="5832" w:type="dxa"/>
            <w:vAlign w:val="center"/>
          </w:tcPr>
          <w:p w14:paraId="02C95CCA" w14:textId="77777777" w:rsidR="00830FBD" w:rsidRPr="000016C6" w:rsidRDefault="00830FBD" w:rsidP="00CD6843">
            <w:pPr>
              <w:pStyle w:val="a"/>
              <w:tabs>
                <w:tab w:val="left" w:pos="2430"/>
                <w:tab w:val="right" w:pos="10890"/>
              </w:tabs>
              <w:ind w:left="420" w:right="0"/>
              <w:rPr>
                <w:rFonts w:ascii="Arial" w:hAnsi="Arial" w:cs="Arial"/>
                <w:sz w:val="20"/>
                <w:szCs w:val="20"/>
                <w:cs/>
                <w:lang w:val="en-US"/>
              </w:rPr>
            </w:pPr>
            <w:r w:rsidRPr="000016C6">
              <w:rPr>
                <w:rFonts w:ascii="Arial" w:hAnsi="Arial" w:cs="Arial"/>
                <w:sz w:val="20"/>
                <w:szCs w:val="20"/>
                <w:lang w:val="en-US"/>
              </w:rPr>
              <w:t>Fellow subsidiaries</w:t>
            </w:r>
          </w:p>
        </w:tc>
        <w:tc>
          <w:tcPr>
            <w:tcW w:w="1584" w:type="dxa"/>
            <w:tcBorders>
              <w:bottom w:val="single" w:sz="4" w:space="0" w:color="auto"/>
            </w:tcBorders>
            <w:shd w:val="clear" w:color="auto" w:fill="FAFAFA"/>
            <w:vAlign w:val="center"/>
          </w:tcPr>
          <w:p w14:paraId="01F95F3E" w14:textId="554EC58D" w:rsidR="00830FBD" w:rsidRPr="000016C6" w:rsidRDefault="001622FC" w:rsidP="00CD6843">
            <w:pPr>
              <w:pStyle w:val="Header"/>
              <w:tabs>
                <w:tab w:val="clear" w:pos="4320"/>
                <w:tab w:val="clear" w:pos="8640"/>
              </w:tabs>
              <w:ind w:right="-72"/>
              <w:jc w:val="right"/>
              <w:rPr>
                <w:rFonts w:ascii="Arial" w:hAnsi="Arial" w:cs="Arial"/>
                <w:sz w:val="20"/>
                <w:szCs w:val="20"/>
                <w:cs/>
                <w:lang w:val="en-US" w:eastAsia="en-US"/>
              </w:rPr>
            </w:pPr>
            <w:r w:rsidRPr="000016C6">
              <w:rPr>
                <w:rFonts w:ascii="Arial" w:hAnsi="Arial" w:cs="Arial"/>
                <w:sz w:val="20"/>
                <w:szCs w:val="20"/>
                <w:lang w:val="en-US" w:eastAsia="en-US"/>
              </w:rPr>
              <w:t>20,452,923</w:t>
            </w:r>
          </w:p>
        </w:tc>
        <w:tc>
          <w:tcPr>
            <w:tcW w:w="1584" w:type="dxa"/>
            <w:tcBorders>
              <w:bottom w:val="single" w:sz="4" w:space="0" w:color="auto"/>
            </w:tcBorders>
            <w:vAlign w:val="center"/>
          </w:tcPr>
          <w:p w14:paraId="56C7874B" w14:textId="3DB879BA" w:rsidR="00830FBD" w:rsidRPr="000016C6" w:rsidRDefault="00830FBD" w:rsidP="00CD6843">
            <w:pPr>
              <w:pStyle w:val="Header"/>
              <w:tabs>
                <w:tab w:val="clear" w:pos="4320"/>
                <w:tab w:val="clear" w:pos="8640"/>
              </w:tabs>
              <w:ind w:right="-72"/>
              <w:jc w:val="right"/>
              <w:rPr>
                <w:rFonts w:ascii="Arial" w:hAnsi="Arial" w:cs="Arial"/>
                <w:sz w:val="20"/>
                <w:szCs w:val="20"/>
                <w:cs/>
                <w:lang w:val="en-US" w:eastAsia="en-US"/>
              </w:rPr>
            </w:pPr>
            <w:r w:rsidRPr="000016C6">
              <w:rPr>
                <w:rFonts w:ascii="Arial" w:hAnsi="Arial" w:cs="Arial"/>
                <w:sz w:val="20"/>
                <w:szCs w:val="20"/>
                <w:lang w:val="en-US" w:eastAsia="en-US"/>
              </w:rPr>
              <w:t>15,282,419</w:t>
            </w:r>
          </w:p>
        </w:tc>
      </w:tr>
      <w:tr w:rsidR="00830FBD" w:rsidRPr="000016C6" w14:paraId="30323FEE" w14:textId="77777777" w:rsidTr="00CD6843">
        <w:trPr>
          <w:trHeight w:val="20"/>
        </w:trPr>
        <w:tc>
          <w:tcPr>
            <w:tcW w:w="5832" w:type="dxa"/>
            <w:vAlign w:val="center"/>
          </w:tcPr>
          <w:p w14:paraId="3442DEFB" w14:textId="77777777" w:rsidR="00830FBD" w:rsidRPr="000016C6" w:rsidRDefault="00830FBD" w:rsidP="00CD6843">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center"/>
          </w:tcPr>
          <w:p w14:paraId="04711D7A"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center"/>
          </w:tcPr>
          <w:p w14:paraId="02848014"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r>
      <w:tr w:rsidR="00830FBD" w:rsidRPr="000016C6" w14:paraId="7F7F3B30" w14:textId="77777777" w:rsidTr="00CD6843">
        <w:trPr>
          <w:trHeight w:val="20"/>
        </w:trPr>
        <w:tc>
          <w:tcPr>
            <w:tcW w:w="5832" w:type="dxa"/>
            <w:vAlign w:val="center"/>
          </w:tcPr>
          <w:p w14:paraId="12CB5DF0" w14:textId="77777777" w:rsidR="00830FBD" w:rsidRPr="000016C6" w:rsidRDefault="00830FBD" w:rsidP="00CD6843">
            <w:pPr>
              <w:pStyle w:val="a"/>
              <w:tabs>
                <w:tab w:val="left" w:pos="2430"/>
                <w:tab w:val="right" w:pos="10890"/>
              </w:tabs>
              <w:ind w:left="420" w:right="0"/>
              <w:rPr>
                <w:rFonts w:ascii="Arial" w:hAnsi="Arial" w:cs="Arial"/>
                <w:sz w:val="20"/>
                <w:szCs w:val="20"/>
                <w:cs/>
              </w:rPr>
            </w:pPr>
          </w:p>
        </w:tc>
        <w:tc>
          <w:tcPr>
            <w:tcW w:w="1584" w:type="dxa"/>
            <w:tcBorders>
              <w:bottom w:val="single" w:sz="4" w:space="0" w:color="auto"/>
            </w:tcBorders>
            <w:shd w:val="clear" w:color="auto" w:fill="FAFAFA"/>
            <w:vAlign w:val="center"/>
          </w:tcPr>
          <w:p w14:paraId="1EDF8DD1" w14:textId="6CE161FB" w:rsidR="00830FBD" w:rsidRPr="000016C6" w:rsidRDefault="001622FC" w:rsidP="00CD6843">
            <w:pPr>
              <w:pStyle w:val="a"/>
              <w:ind w:right="-72"/>
              <w:jc w:val="right"/>
              <w:rPr>
                <w:rFonts w:ascii="Arial" w:hAnsi="Arial" w:cs="Arial"/>
                <w:noProof/>
                <w:sz w:val="20"/>
                <w:szCs w:val="20"/>
                <w:lang w:val="en-GB"/>
              </w:rPr>
            </w:pPr>
            <w:r w:rsidRPr="000016C6">
              <w:rPr>
                <w:rFonts w:ascii="Arial" w:hAnsi="Arial" w:cs="Arial"/>
                <w:noProof/>
                <w:sz w:val="20"/>
                <w:szCs w:val="20"/>
                <w:lang w:val="en-GB"/>
              </w:rPr>
              <w:fldChar w:fldCharType="begin"/>
            </w:r>
            <w:r w:rsidRPr="000016C6">
              <w:rPr>
                <w:rFonts w:ascii="Arial" w:hAnsi="Arial" w:cs="Arial"/>
                <w:noProof/>
                <w:sz w:val="20"/>
                <w:szCs w:val="20"/>
                <w:lang w:val="en-GB"/>
              </w:rPr>
              <w:instrText xml:space="preserve"> =SUM(ABOVE) </w:instrText>
            </w:r>
            <w:r w:rsidRPr="000016C6">
              <w:rPr>
                <w:rFonts w:ascii="Arial" w:hAnsi="Arial" w:cs="Arial"/>
                <w:noProof/>
                <w:sz w:val="20"/>
                <w:szCs w:val="20"/>
                <w:lang w:val="en-GB"/>
              </w:rPr>
              <w:fldChar w:fldCharType="separate"/>
            </w:r>
            <w:r w:rsidRPr="000016C6">
              <w:rPr>
                <w:rFonts w:ascii="Arial" w:hAnsi="Arial" w:cs="Arial"/>
                <w:noProof/>
                <w:sz w:val="20"/>
                <w:szCs w:val="20"/>
                <w:lang w:val="en-GB"/>
              </w:rPr>
              <w:t>61,337,796</w:t>
            </w:r>
            <w:r w:rsidRPr="000016C6">
              <w:rPr>
                <w:rFonts w:ascii="Arial" w:hAnsi="Arial" w:cs="Arial"/>
                <w:noProof/>
                <w:sz w:val="20"/>
                <w:szCs w:val="20"/>
                <w:lang w:val="en-GB"/>
              </w:rPr>
              <w:fldChar w:fldCharType="end"/>
            </w:r>
          </w:p>
        </w:tc>
        <w:tc>
          <w:tcPr>
            <w:tcW w:w="1584" w:type="dxa"/>
            <w:tcBorders>
              <w:bottom w:val="single" w:sz="4" w:space="0" w:color="auto"/>
            </w:tcBorders>
            <w:vAlign w:val="center"/>
          </w:tcPr>
          <w:p w14:paraId="0150454D" w14:textId="73EE33C7" w:rsidR="00830FBD" w:rsidRPr="000016C6" w:rsidRDefault="00830FBD" w:rsidP="00CD6843">
            <w:pPr>
              <w:pStyle w:val="a"/>
              <w:ind w:right="-72"/>
              <w:jc w:val="right"/>
              <w:rPr>
                <w:rFonts w:ascii="Arial" w:hAnsi="Arial" w:cs="Arial"/>
                <w:noProof/>
                <w:sz w:val="20"/>
                <w:szCs w:val="20"/>
                <w:lang w:val="en-GB"/>
              </w:rPr>
            </w:pPr>
            <w:r w:rsidRPr="000016C6">
              <w:rPr>
                <w:rFonts w:ascii="Arial" w:hAnsi="Arial" w:cs="Arial"/>
                <w:noProof/>
                <w:sz w:val="20"/>
                <w:szCs w:val="20"/>
                <w:lang w:val="en-GB"/>
              </w:rPr>
              <w:t>57,263,635</w:t>
            </w:r>
          </w:p>
        </w:tc>
      </w:tr>
      <w:tr w:rsidR="00830FBD" w:rsidRPr="000016C6" w14:paraId="5CDD86F4" w14:textId="77777777" w:rsidTr="00CD6843">
        <w:trPr>
          <w:trHeight w:val="20"/>
        </w:trPr>
        <w:tc>
          <w:tcPr>
            <w:tcW w:w="5832" w:type="dxa"/>
            <w:vAlign w:val="bottom"/>
          </w:tcPr>
          <w:p w14:paraId="4F0EA4B0" w14:textId="77777777" w:rsidR="00830FBD" w:rsidRPr="000016C6" w:rsidRDefault="00830FBD" w:rsidP="00CD6843">
            <w:pPr>
              <w:pStyle w:val="a"/>
              <w:tabs>
                <w:tab w:val="left" w:pos="2430"/>
                <w:tab w:val="right" w:pos="10890"/>
              </w:tabs>
              <w:ind w:left="420" w:right="0"/>
              <w:rPr>
                <w:rFonts w:ascii="Arial" w:hAnsi="Arial" w:cs="Arial"/>
                <w:sz w:val="20"/>
                <w:szCs w:val="20"/>
                <w:u w:val="single"/>
                <w:lang w:val="en-GB"/>
              </w:rPr>
            </w:pPr>
          </w:p>
        </w:tc>
        <w:tc>
          <w:tcPr>
            <w:tcW w:w="1584" w:type="dxa"/>
            <w:tcBorders>
              <w:top w:val="single" w:sz="4" w:space="0" w:color="auto"/>
            </w:tcBorders>
            <w:shd w:val="clear" w:color="auto" w:fill="FAFAFA"/>
            <w:vAlign w:val="center"/>
          </w:tcPr>
          <w:p w14:paraId="7FD0C9E0" w14:textId="77777777" w:rsidR="00830FBD" w:rsidRPr="000016C6" w:rsidRDefault="00830FBD" w:rsidP="00CD6843">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07DDA3B2" w14:textId="77777777" w:rsidR="00830FBD" w:rsidRPr="000016C6" w:rsidRDefault="00830FBD" w:rsidP="00CD6843">
            <w:pPr>
              <w:pStyle w:val="a"/>
              <w:ind w:right="-72"/>
              <w:jc w:val="right"/>
              <w:rPr>
                <w:rFonts w:ascii="Arial" w:hAnsi="Arial" w:cs="Arial"/>
                <w:sz w:val="20"/>
                <w:szCs w:val="20"/>
                <w:lang w:val="en-US"/>
              </w:rPr>
            </w:pPr>
          </w:p>
        </w:tc>
      </w:tr>
      <w:tr w:rsidR="00830FBD" w:rsidRPr="000016C6" w14:paraId="57D67762" w14:textId="77777777" w:rsidTr="00CD6843">
        <w:trPr>
          <w:trHeight w:val="20"/>
        </w:trPr>
        <w:tc>
          <w:tcPr>
            <w:tcW w:w="5832" w:type="dxa"/>
            <w:vAlign w:val="center"/>
          </w:tcPr>
          <w:p w14:paraId="398F2DAF" w14:textId="77777777" w:rsidR="00830FBD" w:rsidRPr="000016C6" w:rsidRDefault="00830FBD" w:rsidP="00CD6843">
            <w:pPr>
              <w:pStyle w:val="a"/>
              <w:tabs>
                <w:tab w:val="left" w:pos="2430"/>
                <w:tab w:val="right" w:pos="10890"/>
              </w:tabs>
              <w:ind w:left="420" w:right="0"/>
              <w:rPr>
                <w:rFonts w:ascii="Arial" w:hAnsi="Arial" w:cs="Arial"/>
                <w:sz w:val="20"/>
                <w:szCs w:val="20"/>
                <w:u w:val="single"/>
                <w:lang w:val="en-US"/>
              </w:rPr>
            </w:pPr>
            <w:r w:rsidRPr="000016C6">
              <w:rPr>
                <w:rFonts w:ascii="Arial" w:hAnsi="Arial" w:cs="Arial"/>
                <w:sz w:val="20"/>
                <w:szCs w:val="20"/>
                <w:u w:val="single"/>
                <w:lang w:val="en-US"/>
              </w:rPr>
              <w:t>Other expenses</w:t>
            </w:r>
          </w:p>
        </w:tc>
        <w:tc>
          <w:tcPr>
            <w:tcW w:w="1584" w:type="dxa"/>
            <w:shd w:val="clear" w:color="auto" w:fill="FAFAFA"/>
            <w:vAlign w:val="center"/>
          </w:tcPr>
          <w:p w14:paraId="44D873C2" w14:textId="77777777" w:rsidR="00830FBD" w:rsidRPr="000016C6" w:rsidRDefault="00830FBD" w:rsidP="00CD6843">
            <w:pPr>
              <w:pStyle w:val="a"/>
              <w:ind w:right="-72"/>
              <w:jc w:val="right"/>
              <w:rPr>
                <w:rFonts w:ascii="Arial" w:hAnsi="Arial" w:cs="Arial"/>
                <w:sz w:val="20"/>
                <w:szCs w:val="20"/>
                <w:lang w:val="en-US"/>
              </w:rPr>
            </w:pPr>
          </w:p>
        </w:tc>
        <w:tc>
          <w:tcPr>
            <w:tcW w:w="1584" w:type="dxa"/>
            <w:vAlign w:val="center"/>
          </w:tcPr>
          <w:p w14:paraId="3EDDA382" w14:textId="77777777" w:rsidR="00830FBD" w:rsidRPr="000016C6" w:rsidRDefault="00830FBD" w:rsidP="00CD6843">
            <w:pPr>
              <w:pStyle w:val="a"/>
              <w:ind w:right="-72"/>
              <w:jc w:val="right"/>
              <w:rPr>
                <w:rFonts w:ascii="Arial" w:hAnsi="Arial" w:cs="Arial"/>
                <w:sz w:val="20"/>
                <w:szCs w:val="20"/>
                <w:lang w:val="en-US"/>
              </w:rPr>
            </w:pPr>
          </w:p>
        </w:tc>
      </w:tr>
      <w:tr w:rsidR="00830FBD" w:rsidRPr="000016C6" w14:paraId="260F4DBC" w14:textId="77777777" w:rsidTr="00CD6843">
        <w:trPr>
          <w:trHeight w:val="20"/>
        </w:trPr>
        <w:tc>
          <w:tcPr>
            <w:tcW w:w="5832" w:type="dxa"/>
            <w:vAlign w:val="center"/>
          </w:tcPr>
          <w:p w14:paraId="59AEDD8A" w14:textId="59875689" w:rsidR="00830FBD" w:rsidRPr="000016C6" w:rsidRDefault="00830FBD" w:rsidP="00CD6843">
            <w:pPr>
              <w:pStyle w:val="a"/>
              <w:tabs>
                <w:tab w:val="left" w:pos="2430"/>
                <w:tab w:val="right" w:pos="10890"/>
              </w:tabs>
              <w:ind w:left="420" w:right="0"/>
              <w:rPr>
                <w:rFonts w:ascii="Arial" w:hAnsi="Arial" w:cs="Arial"/>
                <w:sz w:val="20"/>
                <w:szCs w:val="20"/>
                <w:cs/>
                <w:lang w:val="en-US"/>
              </w:rPr>
            </w:pPr>
            <w:r w:rsidRPr="000016C6">
              <w:rPr>
                <w:rFonts w:ascii="Arial" w:hAnsi="Arial" w:cs="Arial"/>
                <w:sz w:val="20"/>
                <w:szCs w:val="20"/>
                <w:cs/>
                <w:lang w:val="en-US"/>
              </w:rPr>
              <w:t>Branch of the fellow subsidiary</w:t>
            </w:r>
          </w:p>
        </w:tc>
        <w:tc>
          <w:tcPr>
            <w:tcW w:w="1584" w:type="dxa"/>
            <w:tcBorders>
              <w:bottom w:val="single" w:sz="4" w:space="0" w:color="auto"/>
            </w:tcBorders>
            <w:shd w:val="clear" w:color="auto" w:fill="FAFAFA"/>
            <w:vAlign w:val="center"/>
          </w:tcPr>
          <w:p w14:paraId="2475E967" w14:textId="2A7D408F" w:rsidR="00830FBD" w:rsidRPr="000016C6" w:rsidRDefault="00886354" w:rsidP="00CD6843">
            <w:pPr>
              <w:pStyle w:val="a"/>
              <w:ind w:right="-72"/>
              <w:jc w:val="right"/>
              <w:rPr>
                <w:rFonts w:ascii="Arial" w:hAnsi="Arial" w:cs="Arial"/>
                <w:sz w:val="20"/>
                <w:szCs w:val="20"/>
                <w:lang w:val="en-GB"/>
              </w:rPr>
            </w:pPr>
            <w:r w:rsidRPr="000016C6">
              <w:rPr>
                <w:rFonts w:ascii="Arial" w:hAnsi="Arial" w:cs="Arial"/>
                <w:sz w:val="20"/>
                <w:szCs w:val="20"/>
                <w:lang w:val="en-GB"/>
              </w:rPr>
              <w:t>21,366</w:t>
            </w:r>
          </w:p>
        </w:tc>
        <w:tc>
          <w:tcPr>
            <w:tcW w:w="1584" w:type="dxa"/>
            <w:tcBorders>
              <w:bottom w:val="single" w:sz="4" w:space="0" w:color="auto"/>
            </w:tcBorders>
            <w:vAlign w:val="center"/>
          </w:tcPr>
          <w:p w14:paraId="5A87C7F8" w14:textId="419E84DE" w:rsidR="00830FBD" w:rsidRPr="000016C6" w:rsidRDefault="00830FBD" w:rsidP="00CD6843">
            <w:pPr>
              <w:pStyle w:val="a"/>
              <w:ind w:right="-72"/>
              <w:jc w:val="right"/>
              <w:rPr>
                <w:rFonts w:ascii="Arial" w:hAnsi="Arial" w:cs="Arial"/>
                <w:sz w:val="20"/>
                <w:szCs w:val="20"/>
                <w:lang w:val="en-GB"/>
              </w:rPr>
            </w:pPr>
            <w:r w:rsidRPr="000016C6">
              <w:rPr>
                <w:rFonts w:ascii="Arial" w:hAnsi="Arial" w:cs="Arial"/>
                <w:sz w:val="20"/>
                <w:szCs w:val="20"/>
                <w:lang w:val="en-GB"/>
              </w:rPr>
              <w:t>63,503</w:t>
            </w:r>
          </w:p>
        </w:tc>
      </w:tr>
      <w:tr w:rsidR="00830FBD" w:rsidRPr="000016C6" w14:paraId="2EE872EB" w14:textId="77777777" w:rsidTr="00CD6843">
        <w:trPr>
          <w:trHeight w:val="20"/>
        </w:trPr>
        <w:tc>
          <w:tcPr>
            <w:tcW w:w="5832" w:type="dxa"/>
            <w:vAlign w:val="center"/>
          </w:tcPr>
          <w:p w14:paraId="3425FA91" w14:textId="77777777" w:rsidR="00830FBD" w:rsidRPr="000016C6" w:rsidRDefault="00830FBD" w:rsidP="00CD6843">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center"/>
          </w:tcPr>
          <w:p w14:paraId="300A5B47"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center"/>
          </w:tcPr>
          <w:p w14:paraId="185C7B07"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r>
      <w:tr w:rsidR="00830FBD" w:rsidRPr="000016C6" w14:paraId="248DB3F8" w14:textId="77777777" w:rsidTr="00CD6843">
        <w:trPr>
          <w:trHeight w:val="20"/>
        </w:trPr>
        <w:tc>
          <w:tcPr>
            <w:tcW w:w="5832" w:type="dxa"/>
            <w:vAlign w:val="center"/>
          </w:tcPr>
          <w:p w14:paraId="268D5DC4" w14:textId="77777777" w:rsidR="00830FBD" w:rsidRPr="000016C6" w:rsidRDefault="00830FBD" w:rsidP="00CD6843">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center"/>
          </w:tcPr>
          <w:p w14:paraId="1852EB1E" w14:textId="22228817" w:rsidR="00830FBD" w:rsidRPr="000016C6" w:rsidRDefault="00886354" w:rsidP="00CD6843">
            <w:pPr>
              <w:pStyle w:val="a"/>
              <w:ind w:right="-72"/>
              <w:jc w:val="right"/>
              <w:rPr>
                <w:rFonts w:ascii="Arial" w:hAnsi="Arial" w:cs="Arial"/>
                <w:sz w:val="20"/>
                <w:szCs w:val="20"/>
                <w:lang w:val="en-US"/>
              </w:rPr>
            </w:pPr>
            <w:r w:rsidRPr="000016C6">
              <w:rPr>
                <w:rFonts w:ascii="Arial" w:hAnsi="Arial" w:cs="Arial"/>
                <w:sz w:val="20"/>
                <w:szCs w:val="20"/>
                <w:lang w:val="en-US"/>
              </w:rPr>
              <w:t>21,366</w:t>
            </w:r>
          </w:p>
        </w:tc>
        <w:tc>
          <w:tcPr>
            <w:tcW w:w="1584" w:type="dxa"/>
            <w:tcBorders>
              <w:bottom w:val="single" w:sz="4" w:space="0" w:color="auto"/>
            </w:tcBorders>
            <w:vAlign w:val="center"/>
          </w:tcPr>
          <w:p w14:paraId="4012993E" w14:textId="5EB95A80" w:rsidR="00830FBD" w:rsidRPr="000016C6" w:rsidRDefault="00830FBD" w:rsidP="00CD6843">
            <w:pPr>
              <w:pStyle w:val="a"/>
              <w:ind w:right="-72"/>
              <w:jc w:val="right"/>
              <w:rPr>
                <w:rFonts w:ascii="Arial" w:hAnsi="Arial" w:cs="Arial"/>
                <w:sz w:val="20"/>
                <w:szCs w:val="20"/>
                <w:lang w:val="en-US"/>
              </w:rPr>
            </w:pPr>
            <w:r w:rsidRPr="000016C6">
              <w:rPr>
                <w:rFonts w:ascii="Arial" w:hAnsi="Arial" w:cs="Arial"/>
                <w:sz w:val="20"/>
                <w:szCs w:val="20"/>
                <w:lang w:val="en-US"/>
              </w:rPr>
              <w:t>63,503</w:t>
            </w:r>
          </w:p>
        </w:tc>
      </w:tr>
    </w:tbl>
    <w:p w14:paraId="6B3DFFC4" w14:textId="77777777" w:rsidR="00785429" w:rsidRPr="000016C6" w:rsidRDefault="00785429" w:rsidP="00CD6843">
      <w:pPr>
        <w:pStyle w:val="a"/>
        <w:tabs>
          <w:tab w:val="right" w:pos="9990"/>
          <w:tab w:val="right" w:pos="10890"/>
        </w:tabs>
        <w:ind w:left="540" w:right="0"/>
        <w:jc w:val="both"/>
        <w:rPr>
          <w:rFonts w:ascii="Arial" w:hAnsi="Arial" w:cs="Arial"/>
          <w:sz w:val="20"/>
          <w:szCs w:val="20"/>
          <w:lang w:val="en-GB"/>
        </w:rPr>
      </w:pPr>
    </w:p>
    <w:p w14:paraId="4489F7C4" w14:textId="77777777" w:rsidR="00823A10" w:rsidRPr="000016C6" w:rsidRDefault="00823A10" w:rsidP="00CD6843">
      <w:pPr>
        <w:pStyle w:val="a"/>
        <w:tabs>
          <w:tab w:val="right" w:pos="9990"/>
          <w:tab w:val="right" w:pos="10890"/>
        </w:tabs>
        <w:ind w:left="540" w:right="0"/>
        <w:jc w:val="both"/>
        <w:rPr>
          <w:rFonts w:ascii="Arial" w:hAnsi="Arial" w:cs="Arial"/>
          <w:sz w:val="20"/>
          <w:szCs w:val="20"/>
          <w:lang w:val="en-GB"/>
        </w:rPr>
      </w:pPr>
      <w:r w:rsidRPr="000016C6">
        <w:rPr>
          <w:rFonts w:ascii="Arial" w:hAnsi="Arial" w:cs="Arial"/>
          <w:sz w:val="20"/>
          <w:szCs w:val="20"/>
          <w:lang w:val="en-GB"/>
        </w:rPr>
        <w:t>Brokerage fees from derivatives business from the related entity was at rate charged to third parties.</w:t>
      </w:r>
    </w:p>
    <w:p w14:paraId="7BF2F3E4" w14:textId="77777777" w:rsidR="00823A10" w:rsidRPr="000016C6" w:rsidRDefault="00823A10" w:rsidP="00CD6843">
      <w:pPr>
        <w:pStyle w:val="a"/>
        <w:tabs>
          <w:tab w:val="right" w:pos="9990"/>
          <w:tab w:val="right" w:pos="10890"/>
        </w:tabs>
        <w:ind w:left="540" w:right="0"/>
        <w:jc w:val="both"/>
        <w:rPr>
          <w:rFonts w:ascii="Arial" w:hAnsi="Arial" w:cs="Arial"/>
          <w:sz w:val="20"/>
          <w:szCs w:val="20"/>
          <w:lang w:val="en-GB"/>
        </w:rPr>
      </w:pPr>
    </w:p>
    <w:p w14:paraId="32835BED" w14:textId="77777777" w:rsidR="00A57DB4" w:rsidRPr="000016C6" w:rsidRDefault="00A57DB4" w:rsidP="00CD6843">
      <w:pPr>
        <w:pStyle w:val="a"/>
        <w:tabs>
          <w:tab w:val="right" w:pos="9990"/>
          <w:tab w:val="right" w:pos="10890"/>
        </w:tabs>
        <w:ind w:left="540" w:right="0"/>
        <w:jc w:val="both"/>
        <w:rPr>
          <w:rFonts w:ascii="Arial" w:hAnsi="Arial" w:cs="Arial"/>
          <w:sz w:val="20"/>
          <w:szCs w:val="20"/>
          <w:lang w:val="en-US"/>
        </w:rPr>
      </w:pPr>
      <w:r w:rsidRPr="000016C6">
        <w:rPr>
          <w:rFonts w:ascii="Arial" w:hAnsi="Arial" w:cs="Arial"/>
          <w:sz w:val="20"/>
          <w:szCs w:val="20"/>
          <w:lang w:val="en-US"/>
        </w:rPr>
        <w:t xml:space="preserve">Interest income from the related </w:t>
      </w:r>
      <w:r w:rsidR="00885D09" w:rsidRPr="000016C6">
        <w:rPr>
          <w:rFonts w:ascii="Arial" w:hAnsi="Arial" w:cs="Arial"/>
          <w:sz w:val="20"/>
          <w:szCs w:val="20"/>
          <w:lang w:val="en-US"/>
        </w:rPr>
        <w:t>entity</w:t>
      </w:r>
      <w:r w:rsidRPr="000016C6">
        <w:rPr>
          <w:rFonts w:ascii="Arial" w:hAnsi="Arial" w:cs="Arial"/>
          <w:sz w:val="20"/>
          <w:szCs w:val="20"/>
          <w:lang w:val="en-US"/>
        </w:rPr>
        <w:t xml:space="preserve"> was at rate </w:t>
      </w:r>
      <w:r w:rsidRPr="000016C6">
        <w:rPr>
          <w:rFonts w:ascii="Arial" w:hAnsi="Arial" w:cs="Arial"/>
          <w:sz w:val="20"/>
          <w:szCs w:val="20"/>
          <w:lang w:val="en-GB"/>
        </w:rPr>
        <w:t>charged to third parties</w:t>
      </w:r>
      <w:r w:rsidRPr="000016C6">
        <w:rPr>
          <w:rFonts w:ascii="Arial" w:hAnsi="Arial" w:cs="Arial"/>
          <w:sz w:val="20"/>
          <w:szCs w:val="20"/>
          <w:lang w:val="en-US"/>
        </w:rPr>
        <w:t>.</w:t>
      </w:r>
    </w:p>
    <w:p w14:paraId="746A74BA" w14:textId="77777777" w:rsidR="00A57DB4" w:rsidRPr="000016C6" w:rsidRDefault="00A57DB4" w:rsidP="00CD6843">
      <w:pPr>
        <w:pStyle w:val="a"/>
        <w:tabs>
          <w:tab w:val="right" w:pos="9990"/>
          <w:tab w:val="right" w:pos="10890"/>
        </w:tabs>
        <w:ind w:left="540" w:right="0"/>
        <w:jc w:val="both"/>
        <w:rPr>
          <w:rFonts w:ascii="Arial" w:hAnsi="Arial" w:cs="Arial"/>
          <w:sz w:val="20"/>
          <w:szCs w:val="20"/>
          <w:lang w:val="en-GB"/>
        </w:rPr>
      </w:pPr>
    </w:p>
    <w:p w14:paraId="330CF769" w14:textId="77777777" w:rsidR="00A57DB4" w:rsidRPr="000016C6" w:rsidRDefault="00A57DB4" w:rsidP="00CD6843">
      <w:pPr>
        <w:pStyle w:val="a"/>
        <w:tabs>
          <w:tab w:val="right" w:pos="9990"/>
          <w:tab w:val="right" w:pos="10890"/>
        </w:tabs>
        <w:ind w:left="540" w:right="0"/>
        <w:jc w:val="both"/>
        <w:rPr>
          <w:rFonts w:ascii="Arial" w:hAnsi="Arial" w:cs="Arial"/>
          <w:sz w:val="20"/>
          <w:szCs w:val="20"/>
          <w:lang w:val="en-US"/>
        </w:rPr>
      </w:pPr>
      <w:r w:rsidRPr="000016C6">
        <w:rPr>
          <w:rFonts w:ascii="Arial" w:hAnsi="Arial" w:cs="Arial"/>
          <w:sz w:val="20"/>
          <w:szCs w:val="20"/>
          <w:lang w:val="en-US"/>
        </w:rPr>
        <w:t xml:space="preserve">Rental expense with the related </w:t>
      </w:r>
      <w:r w:rsidR="00885D09" w:rsidRPr="000016C6">
        <w:rPr>
          <w:rFonts w:ascii="Arial" w:hAnsi="Arial" w:cs="Arial"/>
          <w:sz w:val="20"/>
          <w:szCs w:val="20"/>
          <w:lang w:val="en-US"/>
        </w:rPr>
        <w:t>entity</w:t>
      </w:r>
      <w:r w:rsidRPr="000016C6">
        <w:rPr>
          <w:rFonts w:ascii="Arial" w:hAnsi="Arial" w:cs="Arial"/>
          <w:sz w:val="20"/>
          <w:szCs w:val="20"/>
          <w:lang w:val="en-US"/>
        </w:rPr>
        <w:t xml:space="preserve"> was at </w:t>
      </w:r>
      <w:r w:rsidR="005670A4" w:rsidRPr="000016C6">
        <w:rPr>
          <w:rFonts w:ascii="Arial" w:hAnsi="Arial" w:cs="Arial"/>
          <w:sz w:val="20"/>
          <w:szCs w:val="20"/>
          <w:lang w:val="en-US"/>
        </w:rPr>
        <w:t xml:space="preserve">comparable </w:t>
      </w:r>
      <w:r w:rsidRPr="000016C6">
        <w:rPr>
          <w:rFonts w:ascii="Arial" w:hAnsi="Arial" w:cs="Arial"/>
          <w:sz w:val="20"/>
          <w:szCs w:val="20"/>
          <w:lang w:val="en-US"/>
        </w:rPr>
        <w:t>price charged to third parties.</w:t>
      </w:r>
    </w:p>
    <w:p w14:paraId="137C4A18" w14:textId="77777777" w:rsidR="00A57DB4" w:rsidRPr="000016C6" w:rsidRDefault="00A57DB4" w:rsidP="00CD6843">
      <w:pPr>
        <w:pStyle w:val="a"/>
        <w:tabs>
          <w:tab w:val="right" w:pos="9990"/>
          <w:tab w:val="right" w:pos="10890"/>
        </w:tabs>
        <w:ind w:left="540" w:right="0"/>
        <w:jc w:val="both"/>
        <w:rPr>
          <w:rFonts w:ascii="Arial" w:hAnsi="Arial" w:cs="Arial"/>
          <w:sz w:val="20"/>
          <w:szCs w:val="20"/>
          <w:lang w:val="en-GB"/>
        </w:rPr>
      </w:pPr>
    </w:p>
    <w:p w14:paraId="2233311E" w14:textId="77777777" w:rsidR="00A57DB4" w:rsidRPr="000016C6" w:rsidRDefault="00A57DB4" w:rsidP="00CD6843">
      <w:pPr>
        <w:pStyle w:val="a"/>
        <w:tabs>
          <w:tab w:val="right" w:pos="9990"/>
          <w:tab w:val="right" w:pos="10890"/>
        </w:tabs>
        <w:ind w:left="540" w:right="0"/>
        <w:jc w:val="both"/>
        <w:rPr>
          <w:rFonts w:ascii="Arial" w:hAnsi="Arial" w:cs="Arial"/>
          <w:sz w:val="20"/>
          <w:szCs w:val="20"/>
          <w:lang w:val="en-US"/>
        </w:rPr>
      </w:pPr>
      <w:r w:rsidRPr="000016C6">
        <w:rPr>
          <w:rFonts w:ascii="Arial" w:hAnsi="Arial" w:cs="Arial"/>
          <w:sz w:val="20"/>
          <w:szCs w:val="20"/>
          <w:lang w:val="en-US"/>
        </w:rPr>
        <w:t xml:space="preserve">Back office service charge was calculated based on the actual </w:t>
      </w:r>
      <w:proofErr w:type="gramStart"/>
      <w:r w:rsidRPr="000016C6">
        <w:rPr>
          <w:rFonts w:ascii="Arial" w:hAnsi="Arial" w:cs="Arial"/>
          <w:sz w:val="20"/>
          <w:szCs w:val="20"/>
          <w:lang w:val="en-US"/>
        </w:rPr>
        <w:t>cost plus</w:t>
      </w:r>
      <w:proofErr w:type="gramEnd"/>
      <w:r w:rsidRPr="000016C6">
        <w:rPr>
          <w:rFonts w:ascii="Arial" w:hAnsi="Arial" w:cs="Arial"/>
          <w:sz w:val="20"/>
          <w:szCs w:val="20"/>
          <w:lang w:val="en-US"/>
        </w:rPr>
        <w:t xml:space="preserve"> margin.</w:t>
      </w:r>
    </w:p>
    <w:p w14:paraId="20F020CB" w14:textId="77777777" w:rsidR="00A57DB4" w:rsidRPr="000016C6" w:rsidRDefault="00A57DB4" w:rsidP="00CD6843">
      <w:pPr>
        <w:pStyle w:val="a"/>
        <w:tabs>
          <w:tab w:val="right" w:pos="9990"/>
          <w:tab w:val="right" w:pos="10890"/>
        </w:tabs>
        <w:ind w:left="540" w:right="0"/>
        <w:jc w:val="both"/>
        <w:rPr>
          <w:rFonts w:ascii="Arial" w:hAnsi="Arial" w:cs="Arial"/>
          <w:sz w:val="20"/>
          <w:szCs w:val="20"/>
          <w:lang w:val="en-GB"/>
        </w:rPr>
      </w:pPr>
    </w:p>
    <w:p w14:paraId="3726DDDE" w14:textId="77777777" w:rsidR="00A57DB4" w:rsidRPr="000016C6" w:rsidRDefault="00A57DB4" w:rsidP="00CD6843">
      <w:pPr>
        <w:pStyle w:val="a"/>
        <w:tabs>
          <w:tab w:val="right" w:pos="9990"/>
          <w:tab w:val="right" w:pos="10890"/>
        </w:tabs>
        <w:ind w:left="540" w:right="0"/>
        <w:jc w:val="both"/>
        <w:rPr>
          <w:rFonts w:ascii="Arial" w:hAnsi="Arial" w:cs="Arial"/>
          <w:sz w:val="20"/>
          <w:szCs w:val="20"/>
          <w:lang w:val="en-US"/>
        </w:rPr>
      </w:pPr>
      <w:r w:rsidRPr="000016C6">
        <w:rPr>
          <w:rFonts w:ascii="Arial" w:hAnsi="Arial" w:cs="Arial"/>
          <w:sz w:val="20"/>
          <w:szCs w:val="20"/>
          <w:lang w:val="en-US"/>
        </w:rPr>
        <w:t>The other related transactions are determined at negotiated commercial prices among the group of companies.</w:t>
      </w:r>
    </w:p>
    <w:p w14:paraId="691A6A7B" w14:textId="77777777" w:rsidR="00A57DB4" w:rsidRPr="000016C6" w:rsidRDefault="00A57DB4" w:rsidP="00CD6843">
      <w:pPr>
        <w:pStyle w:val="a"/>
        <w:tabs>
          <w:tab w:val="right" w:pos="9990"/>
          <w:tab w:val="right" w:pos="10890"/>
        </w:tabs>
        <w:ind w:left="540" w:right="0"/>
        <w:jc w:val="both"/>
        <w:rPr>
          <w:rFonts w:ascii="Arial" w:hAnsi="Arial" w:cs="Arial"/>
          <w:sz w:val="20"/>
          <w:szCs w:val="20"/>
          <w:lang w:val="en-GB"/>
        </w:rPr>
      </w:pPr>
    </w:p>
    <w:p w14:paraId="3C3AA2A5" w14:textId="73021DB5" w:rsidR="00CD0B92"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3522CE" w:rsidRPr="000016C6">
        <w:rPr>
          <w:rFonts w:ascii="Arial" w:hAnsi="Arial" w:cs="Arial"/>
          <w:b/>
          <w:bCs/>
          <w:color w:val="CF4A02"/>
          <w:sz w:val="20"/>
          <w:szCs w:val="20"/>
          <w:lang w:val="en-US"/>
        </w:rPr>
        <w:t>.2</w:t>
      </w:r>
      <w:r w:rsidR="005E1034" w:rsidRPr="000016C6">
        <w:rPr>
          <w:rFonts w:ascii="Arial" w:hAnsi="Arial" w:cs="Arial"/>
          <w:b/>
          <w:bCs/>
          <w:color w:val="CF4A02"/>
          <w:sz w:val="20"/>
          <w:szCs w:val="20"/>
          <w:lang w:val="en-US"/>
        </w:rPr>
        <w:t>7</w:t>
      </w:r>
      <w:r w:rsidR="00CD0B92" w:rsidRPr="000016C6">
        <w:rPr>
          <w:rFonts w:ascii="Arial" w:hAnsi="Arial" w:cs="Arial"/>
          <w:b/>
          <w:bCs/>
          <w:color w:val="CF4A02"/>
          <w:sz w:val="20"/>
          <w:szCs w:val="20"/>
          <w:lang w:val="en-US"/>
        </w:rPr>
        <w:tab/>
        <w:t>Business or geographical segment information</w:t>
      </w:r>
    </w:p>
    <w:p w14:paraId="307E7127" w14:textId="77777777" w:rsidR="00CD0B92" w:rsidRPr="000016C6" w:rsidRDefault="00CD0B92" w:rsidP="00CD6843">
      <w:pPr>
        <w:pStyle w:val="a"/>
        <w:tabs>
          <w:tab w:val="right" w:pos="9990"/>
          <w:tab w:val="right" w:pos="10890"/>
        </w:tabs>
        <w:ind w:left="540" w:right="0"/>
        <w:jc w:val="both"/>
        <w:rPr>
          <w:rFonts w:ascii="Arial" w:hAnsi="Arial" w:cs="Arial"/>
          <w:sz w:val="20"/>
          <w:szCs w:val="20"/>
          <w:lang w:val="en-US"/>
        </w:rPr>
      </w:pPr>
    </w:p>
    <w:p w14:paraId="7DC7BD81" w14:textId="7C9AD323" w:rsidR="00CD0B92" w:rsidRPr="000016C6" w:rsidRDefault="00CD0B92" w:rsidP="00CD6843">
      <w:pPr>
        <w:pStyle w:val="a"/>
        <w:tabs>
          <w:tab w:val="right" w:pos="9990"/>
          <w:tab w:val="right" w:pos="10890"/>
        </w:tabs>
        <w:ind w:left="540" w:right="0"/>
        <w:jc w:val="both"/>
        <w:rPr>
          <w:rFonts w:ascii="Arial" w:hAnsi="Arial" w:cs="Arial"/>
          <w:sz w:val="20"/>
          <w:szCs w:val="20"/>
          <w:lang w:val="en-US"/>
        </w:rPr>
      </w:pPr>
      <w:r w:rsidRPr="000016C6">
        <w:rPr>
          <w:rFonts w:ascii="Arial" w:hAnsi="Arial" w:cs="Arial"/>
          <w:sz w:val="20"/>
          <w:szCs w:val="20"/>
          <w:lang w:val="en-US"/>
        </w:rPr>
        <w:t>The Company’s operation involves mainly in securities and derivatives, brokering and service provision and is operated only in Bangkok; therefore, no business or geographical area segment information is presented.</w:t>
      </w:r>
      <w:r w:rsidR="0099538E" w:rsidRPr="000016C6">
        <w:rPr>
          <w:rFonts w:ascii="Arial" w:hAnsi="Arial" w:cs="Arial"/>
          <w:sz w:val="20"/>
          <w:szCs w:val="20"/>
          <w:lang w:val="en-US"/>
        </w:rPr>
        <w:t xml:space="preserve"> Moreover, most of revenues of the Company</w:t>
      </w:r>
      <w:r w:rsidR="00A05203" w:rsidRPr="000016C6">
        <w:rPr>
          <w:rFonts w:ascii="Arial" w:hAnsi="Arial" w:cs="Arial"/>
          <w:sz w:val="20"/>
          <w:szCs w:val="20"/>
          <w:lang w:val="en-US"/>
        </w:rPr>
        <w:t xml:space="preserve"> </w:t>
      </w:r>
      <w:proofErr w:type="spellStart"/>
      <w:r w:rsidR="00A05203" w:rsidRPr="000016C6">
        <w:rPr>
          <w:rFonts w:ascii="Arial" w:hAnsi="Arial" w:cs="Arial"/>
          <w:sz w:val="20"/>
          <w:szCs w:val="20"/>
          <w:lang w:val="en-US"/>
        </w:rPr>
        <w:t>recognise</w:t>
      </w:r>
      <w:proofErr w:type="spellEnd"/>
      <w:r w:rsidR="00A05203" w:rsidRPr="000016C6">
        <w:rPr>
          <w:rFonts w:ascii="Arial" w:hAnsi="Arial" w:cs="Arial"/>
          <w:sz w:val="20"/>
          <w:szCs w:val="20"/>
          <w:lang w:val="en-US"/>
        </w:rPr>
        <w:t xml:space="preserve"> when a performance ob</w:t>
      </w:r>
      <w:r w:rsidR="0099538E" w:rsidRPr="000016C6">
        <w:rPr>
          <w:rFonts w:ascii="Arial" w:hAnsi="Arial" w:cs="Arial"/>
          <w:sz w:val="20"/>
          <w:szCs w:val="20"/>
          <w:lang w:val="en-US"/>
        </w:rPr>
        <w:t>ligation is satisfied which is at point in time.</w:t>
      </w:r>
    </w:p>
    <w:p w14:paraId="72BE03FB" w14:textId="77777777" w:rsidR="00CD0B92" w:rsidRPr="000016C6" w:rsidRDefault="00CD0B92" w:rsidP="00CD6843">
      <w:pPr>
        <w:pStyle w:val="a"/>
        <w:tabs>
          <w:tab w:val="right" w:pos="9990"/>
          <w:tab w:val="right" w:pos="10890"/>
        </w:tabs>
        <w:ind w:left="540" w:right="0"/>
        <w:jc w:val="both"/>
        <w:rPr>
          <w:rFonts w:ascii="Arial" w:hAnsi="Arial" w:cs="Arial"/>
          <w:sz w:val="20"/>
          <w:szCs w:val="20"/>
          <w:lang w:val="en-US"/>
        </w:rPr>
      </w:pPr>
    </w:p>
    <w:p w14:paraId="7EABB9C7" w14:textId="77777777" w:rsidR="00AF19BA" w:rsidRPr="000016C6" w:rsidRDefault="00AF19BA" w:rsidP="00CD6843">
      <w:pPr>
        <w:pStyle w:val="a"/>
        <w:tabs>
          <w:tab w:val="right" w:pos="9990"/>
          <w:tab w:val="right" w:pos="10890"/>
        </w:tabs>
        <w:ind w:left="540" w:right="0"/>
        <w:jc w:val="both"/>
        <w:rPr>
          <w:rFonts w:ascii="Arial" w:hAnsi="Arial" w:cs="Arial"/>
          <w:sz w:val="20"/>
          <w:szCs w:val="20"/>
          <w:lang w:val="en-US"/>
        </w:rPr>
      </w:pPr>
      <w:r w:rsidRPr="000016C6">
        <w:rPr>
          <w:rFonts w:ascii="Arial" w:hAnsi="Arial" w:cs="Arial"/>
          <w:sz w:val="20"/>
          <w:szCs w:val="20"/>
          <w:lang w:val="en-US"/>
        </w:rPr>
        <w:br w:type="page"/>
      </w:r>
    </w:p>
    <w:p w14:paraId="1D030267" w14:textId="326EF1B2" w:rsidR="00AF19BA" w:rsidRPr="000016C6" w:rsidRDefault="00AF19BA" w:rsidP="00CD6843">
      <w:pPr>
        <w:pStyle w:val="a"/>
        <w:tabs>
          <w:tab w:val="right" w:pos="10890"/>
        </w:tabs>
        <w:ind w:left="540" w:right="0" w:hanging="540"/>
        <w:jc w:val="thaiDistribute"/>
        <w:rPr>
          <w:rFonts w:ascii="Arial" w:hAnsi="Arial" w:cs="Arial"/>
          <w:b/>
          <w:bCs/>
          <w:sz w:val="20"/>
          <w:szCs w:val="20"/>
          <w:lang w:val="en-US"/>
        </w:rPr>
      </w:pPr>
    </w:p>
    <w:p w14:paraId="653B081D" w14:textId="24B32132" w:rsidR="00C42181" w:rsidRPr="000016C6" w:rsidRDefault="00C42181" w:rsidP="00CD6843">
      <w:pPr>
        <w:pStyle w:val="a"/>
        <w:tabs>
          <w:tab w:val="right" w:pos="10890"/>
        </w:tabs>
        <w:ind w:left="540" w:right="0" w:hanging="540"/>
        <w:jc w:val="thaiDistribute"/>
        <w:rPr>
          <w:rFonts w:ascii="Arial" w:hAnsi="Arial" w:cs="Arial"/>
          <w:b/>
          <w:bCs/>
          <w:sz w:val="20"/>
          <w:szCs w:val="20"/>
          <w:lang w:val="en-US"/>
        </w:rPr>
      </w:pPr>
    </w:p>
    <w:p w14:paraId="070D3AC8" w14:textId="51C56E1D" w:rsidR="00C42181" w:rsidRPr="000016C6" w:rsidRDefault="00C42181" w:rsidP="00C42181">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7.2</w:t>
      </w:r>
      <w:r w:rsidR="0056666A" w:rsidRPr="000016C6">
        <w:rPr>
          <w:rFonts w:ascii="Arial" w:hAnsi="Arial" w:cs="Arial"/>
          <w:b/>
          <w:bCs/>
          <w:color w:val="CF4A02"/>
          <w:sz w:val="20"/>
          <w:szCs w:val="20"/>
          <w:lang w:val="en-US"/>
        </w:rPr>
        <w:t>8</w:t>
      </w:r>
      <w:r w:rsidR="00520D32" w:rsidRPr="000016C6">
        <w:rPr>
          <w:rFonts w:ascii="Arial" w:hAnsi="Arial" w:cs="Arial"/>
          <w:b/>
          <w:bCs/>
          <w:color w:val="CF4A02"/>
          <w:sz w:val="20"/>
          <w:szCs w:val="20"/>
          <w:lang w:val="en-US"/>
        </w:rPr>
        <w:tab/>
      </w:r>
      <w:r w:rsidRPr="000016C6">
        <w:rPr>
          <w:rFonts w:ascii="Arial" w:hAnsi="Arial" w:cs="Arial"/>
          <w:b/>
          <w:bCs/>
          <w:color w:val="CF4A02"/>
          <w:sz w:val="20"/>
          <w:szCs w:val="20"/>
          <w:lang w:val="en-US"/>
        </w:rPr>
        <w:t>Financial instruments</w:t>
      </w:r>
    </w:p>
    <w:p w14:paraId="103D9CE8" w14:textId="26B92662" w:rsidR="00C42181" w:rsidRPr="000016C6" w:rsidRDefault="00C42181" w:rsidP="00C42181">
      <w:pPr>
        <w:pStyle w:val="a"/>
        <w:tabs>
          <w:tab w:val="right" w:pos="9990"/>
          <w:tab w:val="right" w:pos="10890"/>
        </w:tabs>
        <w:ind w:left="540" w:right="0" w:hanging="540"/>
        <w:jc w:val="both"/>
        <w:rPr>
          <w:rFonts w:ascii="Arial" w:hAnsi="Arial" w:cs="Arial"/>
          <w:b/>
          <w:bCs/>
          <w:color w:val="CF4A02"/>
          <w:sz w:val="20"/>
          <w:szCs w:val="20"/>
          <w:lang w:val="en-US"/>
        </w:rPr>
      </w:pPr>
    </w:p>
    <w:p w14:paraId="77F6545D" w14:textId="77777777" w:rsidR="00C42181" w:rsidRPr="000016C6" w:rsidRDefault="00C42181" w:rsidP="00C42181">
      <w:pPr>
        <w:ind w:left="540" w:right="-25" w:firstLine="27"/>
        <w:outlineLvl w:val="0"/>
        <w:rPr>
          <w:rFonts w:ascii="Arial" w:hAnsi="Arial" w:cs="Arial"/>
          <w:spacing w:val="-2"/>
          <w:sz w:val="18"/>
          <w:szCs w:val="18"/>
          <w:lang w:val="en-GB"/>
        </w:rPr>
      </w:pPr>
      <w:r w:rsidRPr="000016C6">
        <w:rPr>
          <w:rFonts w:ascii="Arial" w:hAnsi="Arial" w:cs="Arial"/>
          <w:spacing w:val="-2"/>
          <w:sz w:val="18"/>
          <w:szCs w:val="18"/>
          <w:lang w:val="en-GB"/>
        </w:rPr>
        <w:t>Measurement basis of financial assets and liabilities</w:t>
      </w:r>
    </w:p>
    <w:p w14:paraId="400F757D" w14:textId="77777777" w:rsidR="00C42181" w:rsidRPr="000016C6" w:rsidRDefault="00C42181" w:rsidP="00C42181">
      <w:pPr>
        <w:ind w:left="980" w:right="-25"/>
        <w:jc w:val="both"/>
        <w:outlineLvl w:val="0"/>
        <w:rPr>
          <w:rFonts w:ascii="Arial" w:hAnsi="Arial" w:cs="Arial"/>
          <w:spacing w:val="-2"/>
          <w:sz w:val="18"/>
          <w:szCs w:val="18"/>
          <w:lang w:val="en-GB"/>
        </w:rPr>
      </w:pPr>
    </w:p>
    <w:p w14:paraId="2C1B0012" w14:textId="34ED3AC0" w:rsidR="00C42181" w:rsidRPr="000016C6" w:rsidRDefault="00C42181" w:rsidP="00C42181">
      <w:pPr>
        <w:ind w:left="540" w:right="-25"/>
        <w:jc w:val="both"/>
        <w:outlineLvl w:val="0"/>
        <w:rPr>
          <w:rFonts w:ascii="Arial" w:hAnsi="Arial" w:cs="Arial"/>
          <w:spacing w:val="-2"/>
          <w:sz w:val="18"/>
          <w:szCs w:val="18"/>
          <w:lang w:val="en-GB"/>
        </w:rPr>
      </w:pPr>
      <w:r w:rsidRPr="000016C6">
        <w:rPr>
          <w:rFonts w:ascii="Arial" w:hAnsi="Arial" w:cs="Arial"/>
          <w:spacing w:val="-2"/>
          <w:sz w:val="18"/>
          <w:szCs w:val="18"/>
          <w:lang w:val="en-GB"/>
        </w:rPr>
        <w:t xml:space="preserve">The accounting policies in Note </w:t>
      </w:r>
      <w:r w:rsidR="00624C6C" w:rsidRPr="000016C6">
        <w:rPr>
          <w:rFonts w:ascii="Arial" w:hAnsi="Arial" w:cs="Arial"/>
          <w:spacing w:val="-2"/>
          <w:sz w:val="18"/>
          <w:szCs w:val="18"/>
          <w:lang w:val="en-GB"/>
        </w:rPr>
        <w:t>4</w:t>
      </w:r>
      <w:r w:rsidRPr="000016C6">
        <w:rPr>
          <w:rFonts w:ascii="Arial" w:hAnsi="Arial" w:cs="Arial"/>
          <w:spacing w:val="-2"/>
          <w:sz w:val="18"/>
          <w:szCs w:val="18"/>
          <w:lang w:val="en-GB"/>
        </w:rPr>
        <w:t xml:space="preserve"> describe how different classes of financial instruments are measured, and how income and expenses, including fair value gains and losses, are recognised. The following table analyses the carrying amounts of the financial assets and liabilities by category and by statement of financial position heading.</w:t>
      </w:r>
    </w:p>
    <w:tbl>
      <w:tblPr>
        <w:tblW w:w="8590" w:type="dxa"/>
        <w:tblInd w:w="450" w:type="dxa"/>
        <w:tblLayout w:type="fixed"/>
        <w:tblLook w:val="0600" w:firstRow="0" w:lastRow="0" w:firstColumn="0" w:lastColumn="0" w:noHBand="1" w:noVBand="1"/>
      </w:tblPr>
      <w:tblGrid>
        <w:gridCol w:w="2430"/>
        <w:gridCol w:w="1045"/>
        <w:gridCol w:w="1050"/>
        <w:gridCol w:w="1037"/>
        <w:gridCol w:w="1022"/>
        <w:gridCol w:w="1042"/>
        <w:gridCol w:w="951"/>
        <w:gridCol w:w="13"/>
      </w:tblGrid>
      <w:tr w:rsidR="00C42181" w:rsidRPr="000016C6" w14:paraId="2CFB3885" w14:textId="77777777" w:rsidTr="00520D32">
        <w:trPr>
          <w:gridAfter w:val="1"/>
          <w:wAfter w:w="13" w:type="dxa"/>
          <w:trHeight w:val="144"/>
        </w:trPr>
        <w:tc>
          <w:tcPr>
            <w:tcW w:w="2430" w:type="dxa"/>
            <w:shd w:val="clear" w:color="auto" w:fill="auto"/>
          </w:tcPr>
          <w:p w14:paraId="728CFAD5" w14:textId="77777777" w:rsidR="00C42181" w:rsidRPr="007F6651" w:rsidRDefault="00C42181" w:rsidP="007F6651">
            <w:pPr>
              <w:ind w:right="-20"/>
              <w:rPr>
                <w:rFonts w:ascii="Arial" w:eastAsia="Arial Unicode MS" w:hAnsi="Arial" w:cs="Arial"/>
                <w:spacing w:val="-6"/>
                <w:sz w:val="12"/>
                <w:szCs w:val="12"/>
                <w:cs/>
              </w:rPr>
            </w:pPr>
          </w:p>
        </w:tc>
        <w:tc>
          <w:tcPr>
            <w:tcW w:w="6147" w:type="dxa"/>
            <w:gridSpan w:val="6"/>
            <w:shd w:val="clear" w:color="auto" w:fill="FFFFFF"/>
            <w:vAlign w:val="bottom"/>
          </w:tcPr>
          <w:p w14:paraId="257FA575" w14:textId="77777777" w:rsidR="00C42181" w:rsidRPr="000016C6" w:rsidRDefault="00C42181" w:rsidP="00E95F85">
            <w:pPr>
              <w:ind w:right="-72"/>
              <w:jc w:val="center"/>
              <w:rPr>
                <w:rFonts w:ascii="Arial" w:eastAsia="Arial Unicode MS" w:hAnsi="Arial" w:cs="Arial"/>
                <w:b/>
                <w:bCs/>
                <w:sz w:val="12"/>
                <w:szCs w:val="12"/>
              </w:rPr>
            </w:pPr>
            <w:r w:rsidRPr="000016C6">
              <w:rPr>
                <w:rFonts w:ascii="Arial" w:eastAsia="Arial Unicode MS" w:hAnsi="Arial" w:cs="Arial"/>
                <w:b/>
                <w:bCs/>
                <w:sz w:val="12"/>
                <w:szCs w:val="12"/>
              </w:rPr>
              <w:t>30 June 2020</w:t>
            </w:r>
          </w:p>
        </w:tc>
      </w:tr>
      <w:tr w:rsidR="00C42181" w:rsidRPr="000016C6" w14:paraId="561B1325" w14:textId="77777777" w:rsidTr="00520D32">
        <w:trPr>
          <w:trHeight w:val="144"/>
        </w:trPr>
        <w:tc>
          <w:tcPr>
            <w:tcW w:w="2430" w:type="dxa"/>
            <w:shd w:val="clear" w:color="auto" w:fill="auto"/>
          </w:tcPr>
          <w:p w14:paraId="3CB416F1" w14:textId="77777777" w:rsidR="00C42181" w:rsidRPr="007F6651"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63E0E01C" w14:textId="77777777" w:rsidR="00C42181" w:rsidRPr="000016C6" w:rsidRDefault="00C42181" w:rsidP="00E95F85">
            <w:pPr>
              <w:ind w:right="-72"/>
              <w:jc w:val="right"/>
              <w:rPr>
                <w:rFonts w:ascii="Arial" w:eastAsia="Arial Unicode MS" w:hAnsi="Arial" w:cs="Arial"/>
                <w:b/>
                <w:bCs/>
                <w:sz w:val="12"/>
                <w:szCs w:val="12"/>
              </w:rPr>
            </w:pPr>
          </w:p>
        </w:tc>
        <w:tc>
          <w:tcPr>
            <w:tcW w:w="1050" w:type="dxa"/>
            <w:shd w:val="clear" w:color="auto" w:fill="FFFFFF"/>
            <w:vAlign w:val="bottom"/>
          </w:tcPr>
          <w:p w14:paraId="450273BB" w14:textId="77777777" w:rsidR="00C42181" w:rsidRPr="000016C6" w:rsidRDefault="00C42181" w:rsidP="00E95F85">
            <w:pPr>
              <w:ind w:right="-72"/>
              <w:jc w:val="right"/>
              <w:rPr>
                <w:rFonts w:ascii="Arial" w:eastAsia="Arial Unicode MS" w:hAnsi="Arial" w:cs="Arial"/>
                <w:b/>
                <w:bCs/>
                <w:sz w:val="12"/>
                <w:szCs w:val="12"/>
              </w:rPr>
            </w:pPr>
          </w:p>
        </w:tc>
        <w:tc>
          <w:tcPr>
            <w:tcW w:w="1037" w:type="dxa"/>
            <w:shd w:val="clear" w:color="auto" w:fill="FFFFFF"/>
            <w:vAlign w:val="bottom"/>
          </w:tcPr>
          <w:p w14:paraId="0A1E9372" w14:textId="77777777" w:rsidR="00C42181" w:rsidRPr="000016C6" w:rsidRDefault="00C42181" w:rsidP="00E95F85">
            <w:pPr>
              <w:ind w:right="-72"/>
              <w:jc w:val="right"/>
              <w:rPr>
                <w:rFonts w:ascii="Arial" w:eastAsia="Arial Unicode MS" w:hAnsi="Arial" w:cs="Arial"/>
                <w:b/>
                <w:bCs/>
                <w:sz w:val="12"/>
                <w:szCs w:val="12"/>
              </w:rPr>
            </w:pPr>
          </w:p>
        </w:tc>
        <w:tc>
          <w:tcPr>
            <w:tcW w:w="1022" w:type="dxa"/>
            <w:shd w:val="clear" w:color="auto" w:fill="auto"/>
            <w:vAlign w:val="bottom"/>
          </w:tcPr>
          <w:p w14:paraId="520B2CF8" w14:textId="77777777" w:rsidR="00C42181" w:rsidRPr="000016C6" w:rsidRDefault="00C42181" w:rsidP="00E95F85">
            <w:pPr>
              <w:ind w:right="-72"/>
              <w:jc w:val="right"/>
              <w:rPr>
                <w:rFonts w:ascii="Arial" w:eastAsia="Arial Unicode MS" w:hAnsi="Arial" w:cs="Arial"/>
                <w:b/>
                <w:bCs/>
                <w:sz w:val="12"/>
                <w:szCs w:val="12"/>
              </w:rPr>
            </w:pPr>
            <w:r w:rsidRPr="000016C6">
              <w:rPr>
                <w:rFonts w:ascii="Arial" w:eastAsia="Arial Unicode MS" w:hAnsi="Arial" w:cs="Arial"/>
                <w:b/>
                <w:bCs/>
                <w:sz w:val="12"/>
                <w:szCs w:val="12"/>
              </w:rPr>
              <w:t>Designated at</w:t>
            </w:r>
          </w:p>
        </w:tc>
        <w:tc>
          <w:tcPr>
            <w:tcW w:w="1042" w:type="dxa"/>
            <w:shd w:val="clear" w:color="auto" w:fill="auto"/>
            <w:vAlign w:val="bottom"/>
          </w:tcPr>
          <w:p w14:paraId="11C8F48C" w14:textId="77777777" w:rsidR="00C42181" w:rsidRPr="000016C6" w:rsidRDefault="00C42181" w:rsidP="00E95F85">
            <w:pPr>
              <w:ind w:right="-72"/>
              <w:rPr>
                <w:rFonts w:ascii="Arial" w:eastAsia="Arial Unicode MS" w:hAnsi="Arial" w:cs="Arial"/>
                <w:b/>
                <w:bCs/>
                <w:sz w:val="12"/>
                <w:szCs w:val="12"/>
              </w:rPr>
            </w:pPr>
          </w:p>
        </w:tc>
        <w:tc>
          <w:tcPr>
            <w:tcW w:w="964" w:type="dxa"/>
            <w:gridSpan w:val="2"/>
          </w:tcPr>
          <w:p w14:paraId="655A5927" w14:textId="77777777" w:rsidR="00C42181" w:rsidRPr="000016C6" w:rsidRDefault="00C42181" w:rsidP="00E95F85">
            <w:pPr>
              <w:ind w:right="-72"/>
              <w:rPr>
                <w:rFonts w:ascii="Arial" w:eastAsia="Arial Unicode MS" w:hAnsi="Arial" w:cs="Arial"/>
                <w:b/>
                <w:bCs/>
                <w:sz w:val="12"/>
                <w:szCs w:val="12"/>
              </w:rPr>
            </w:pPr>
          </w:p>
        </w:tc>
      </w:tr>
      <w:tr w:rsidR="00C42181" w:rsidRPr="000016C6" w14:paraId="08B0F6AC" w14:textId="77777777" w:rsidTr="00520D32">
        <w:trPr>
          <w:trHeight w:val="144"/>
        </w:trPr>
        <w:tc>
          <w:tcPr>
            <w:tcW w:w="2430" w:type="dxa"/>
            <w:shd w:val="clear" w:color="auto" w:fill="auto"/>
          </w:tcPr>
          <w:p w14:paraId="67BA5472" w14:textId="77777777" w:rsidR="00C42181" w:rsidRPr="007F6651"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724689BB" w14:textId="77777777" w:rsidR="00C42181" w:rsidRPr="000016C6" w:rsidRDefault="00C42181" w:rsidP="00E95F85">
            <w:pPr>
              <w:ind w:right="-72"/>
              <w:jc w:val="center"/>
              <w:rPr>
                <w:rFonts w:ascii="Arial" w:eastAsia="Arial Unicode MS" w:hAnsi="Arial" w:cs="Arial"/>
                <w:b/>
                <w:bCs/>
                <w:sz w:val="12"/>
                <w:szCs w:val="12"/>
              </w:rPr>
            </w:pPr>
          </w:p>
        </w:tc>
        <w:tc>
          <w:tcPr>
            <w:tcW w:w="1050" w:type="dxa"/>
            <w:shd w:val="clear" w:color="auto" w:fill="FFFFFF"/>
            <w:vAlign w:val="bottom"/>
          </w:tcPr>
          <w:p w14:paraId="171EAF7D" w14:textId="77777777" w:rsidR="00C42181" w:rsidRPr="000016C6" w:rsidRDefault="00C42181" w:rsidP="00E95F85">
            <w:pPr>
              <w:ind w:right="-72"/>
              <w:jc w:val="right"/>
              <w:rPr>
                <w:rFonts w:ascii="Arial" w:eastAsia="Arial Unicode MS" w:hAnsi="Arial" w:cs="Arial"/>
                <w:b/>
                <w:bCs/>
                <w:sz w:val="12"/>
                <w:szCs w:val="12"/>
              </w:rPr>
            </w:pPr>
            <w:r w:rsidRPr="000016C6">
              <w:rPr>
                <w:rFonts w:ascii="Arial" w:eastAsia="Arial Unicode MS" w:hAnsi="Arial" w:cs="Arial"/>
                <w:b/>
                <w:bCs/>
                <w:sz w:val="12"/>
                <w:szCs w:val="12"/>
              </w:rPr>
              <w:t>Designated at</w:t>
            </w:r>
          </w:p>
        </w:tc>
        <w:tc>
          <w:tcPr>
            <w:tcW w:w="1037" w:type="dxa"/>
            <w:shd w:val="clear" w:color="auto" w:fill="FFFFFF"/>
            <w:vAlign w:val="bottom"/>
          </w:tcPr>
          <w:p w14:paraId="0F3F1F43" w14:textId="77777777" w:rsidR="00C42181" w:rsidRPr="000016C6" w:rsidRDefault="00C42181" w:rsidP="00E95F85">
            <w:pPr>
              <w:ind w:right="-72"/>
              <w:jc w:val="right"/>
              <w:rPr>
                <w:rFonts w:ascii="Arial" w:eastAsia="Arial Unicode MS" w:hAnsi="Arial" w:cs="Arial"/>
                <w:b/>
                <w:bCs/>
                <w:sz w:val="12"/>
                <w:szCs w:val="12"/>
              </w:rPr>
            </w:pPr>
            <w:r w:rsidRPr="000016C6">
              <w:rPr>
                <w:rFonts w:ascii="Arial" w:eastAsia="Arial Unicode MS" w:hAnsi="Arial" w:cs="Arial"/>
                <w:b/>
                <w:bCs/>
                <w:sz w:val="12"/>
                <w:szCs w:val="12"/>
              </w:rPr>
              <w:t>At fair value</w:t>
            </w:r>
          </w:p>
        </w:tc>
        <w:tc>
          <w:tcPr>
            <w:tcW w:w="1022" w:type="dxa"/>
            <w:shd w:val="clear" w:color="auto" w:fill="auto"/>
            <w:vAlign w:val="bottom"/>
          </w:tcPr>
          <w:p w14:paraId="039F0072" w14:textId="77777777" w:rsidR="00C42181" w:rsidRPr="000016C6" w:rsidRDefault="00C42181" w:rsidP="00E95F85">
            <w:pPr>
              <w:ind w:right="-72"/>
              <w:jc w:val="right"/>
              <w:rPr>
                <w:rFonts w:ascii="Arial" w:eastAsia="Arial Unicode MS" w:hAnsi="Arial" w:cs="Arial"/>
                <w:b/>
                <w:bCs/>
                <w:sz w:val="12"/>
                <w:szCs w:val="12"/>
              </w:rPr>
            </w:pPr>
            <w:r w:rsidRPr="000016C6">
              <w:rPr>
                <w:rFonts w:ascii="Arial" w:eastAsia="Arial Unicode MS" w:hAnsi="Arial" w:cs="Arial"/>
                <w:b/>
                <w:bCs/>
                <w:sz w:val="12"/>
                <w:szCs w:val="12"/>
              </w:rPr>
              <w:t>fair value</w:t>
            </w:r>
          </w:p>
        </w:tc>
        <w:tc>
          <w:tcPr>
            <w:tcW w:w="1042" w:type="dxa"/>
            <w:shd w:val="clear" w:color="auto" w:fill="auto"/>
            <w:vAlign w:val="bottom"/>
          </w:tcPr>
          <w:p w14:paraId="05E0C440" w14:textId="77777777" w:rsidR="00C42181" w:rsidRPr="000016C6" w:rsidRDefault="00C42181" w:rsidP="00E95F85">
            <w:pPr>
              <w:ind w:right="-72"/>
              <w:jc w:val="right"/>
              <w:rPr>
                <w:rFonts w:ascii="Arial" w:eastAsia="Arial Unicode MS" w:hAnsi="Arial" w:cs="Arial"/>
                <w:b/>
                <w:bCs/>
                <w:sz w:val="12"/>
                <w:szCs w:val="12"/>
              </w:rPr>
            </w:pPr>
          </w:p>
        </w:tc>
        <w:tc>
          <w:tcPr>
            <w:tcW w:w="964" w:type="dxa"/>
            <w:gridSpan w:val="2"/>
          </w:tcPr>
          <w:p w14:paraId="1AD56C85" w14:textId="77777777" w:rsidR="00C42181" w:rsidRPr="000016C6" w:rsidRDefault="00C42181" w:rsidP="00E95F85">
            <w:pPr>
              <w:ind w:right="-72"/>
              <w:jc w:val="right"/>
              <w:rPr>
                <w:rFonts w:ascii="Arial" w:eastAsia="Arial Unicode MS" w:hAnsi="Arial" w:cs="Arial"/>
                <w:b/>
                <w:bCs/>
                <w:sz w:val="12"/>
                <w:szCs w:val="12"/>
              </w:rPr>
            </w:pPr>
          </w:p>
        </w:tc>
      </w:tr>
      <w:tr w:rsidR="00C42181" w:rsidRPr="000016C6" w14:paraId="69796DD7" w14:textId="77777777" w:rsidTr="00520D32">
        <w:trPr>
          <w:trHeight w:val="144"/>
        </w:trPr>
        <w:tc>
          <w:tcPr>
            <w:tcW w:w="2430" w:type="dxa"/>
            <w:shd w:val="clear" w:color="auto" w:fill="auto"/>
          </w:tcPr>
          <w:p w14:paraId="07F3DB7C" w14:textId="77777777" w:rsidR="00C42181" w:rsidRPr="007F6651"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3137E3F6" w14:textId="77777777" w:rsidR="00C42181" w:rsidRPr="000016C6" w:rsidRDefault="00C42181" w:rsidP="00E95F85">
            <w:pPr>
              <w:ind w:right="-72"/>
              <w:jc w:val="right"/>
              <w:rPr>
                <w:rFonts w:ascii="Arial" w:eastAsia="Arial Unicode MS" w:hAnsi="Arial" w:cs="Arial"/>
                <w:b/>
                <w:bCs/>
                <w:sz w:val="12"/>
                <w:szCs w:val="12"/>
              </w:rPr>
            </w:pPr>
            <w:r w:rsidRPr="000016C6">
              <w:rPr>
                <w:rFonts w:ascii="Arial" w:eastAsia="Arial Unicode MS" w:hAnsi="Arial" w:cs="Arial"/>
                <w:b/>
                <w:bCs/>
                <w:sz w:val="12"/>
                <w:szCs w:val="12"/>
              </w:rPr>
              <w:t>At fair value</w:t>
            </w:r>
          </w:p>
        </w:tc>
        <w:tc>
          <w:tcPr>
            <w:tcW w:w="1050" w:type="dxa"/>
            <w:shd w:val="clear" w:color="auto" w:fill="FFFFFF"/>
            <w:vAlign w:val="bottom"/>
          </w:tcPr>
          <w:p w14:paraId="48312BE2" w14:textId="77777777" w:rsidR="00C42181" w:rsidRPr="000016C6" w:rsidRDefault="00C42181" w:rsidP="00E95F85">
            <w:pPr>
              <w:ind w:right="-72"/>
              <w:jc w:val="right"/>
              <w:rPr>
                <w:rFonts w:ascii="Arial" w:eastAsia="Arial Unicode MS" w:hAnsi="Arial" w:cs="Arial"/>
                <w:b/>
                <w:bCs/>
                <w:sz w:val="12"/>
                <w:szCs w:val="12"/>
              </w:rPr>
            </w:pPr>
            <w:r w:rsidRPr="000016C6">
              <w:rPr>
                <w:rFonts w:ascii="Arial" w:eastAsia="Arial Unicode MS" w:hAnsi="Arial" w:cs="Arial"/>
                <w:b/>
                <w:bCs/>
                <w:sz w:val="12"/>
                <w:szCs w:val="12"/>
              </w:rPr>
              <w:t>fair value</w:t>
            </w:r>
          </w:p>
        </w:tc>
        <w:tc>
          <w:tcPr>
            <w:tcW w:w="1037" w:type="dxa"/>
            <w:shd w:val="clear" w:color="auto" w:fill="FFFFFF"/>
            <w:vAlign w:val="bottom"/>
          </w:tcPr>
          <w:p w14:paraId="216D5CF0" w14:textId="77777777" w:rsidR="00C42181" w:rsidRPr="000016C6" w:rsidRDefault="00C42181" w:rsidP="00E95F85">
            <w:pPr>
              <w:ind w:right="-72"/>
              <w:jc w:val="right"/>
              <w:rPr>
                <w:rFonts w:ascii="Arial" w:eastAsia="Arial Unicode MS" w:hAnsi="Arial" w:cs="Arial"/>
                <w:b/>
                <w:bCs/>
                <w:sz w:val="12"/>
                <w:szCs w:val="12"/>
              </w:rPr>
            </w:pPr>
            <w:r w:rsidRPr="000016C6">
              <w:rPr>
                <w:rFonts w:ascii="Arial" w:eastAsia="Arial Unicode MS" w:hAnsi="Arial" w:cs="Arial"/>
                <w:b/>
                <w:bCs/>
                <w:sz w:val="12"/>
                <w:szCs w:val="12"/>
              </w:rPr>
              <w:t>through other</w:t>
            </w:r>
          </w:p>
        </w:tc>
        <w:tc>
          <w:tcPr>
            <w:tcW w:w="1022" w:type="dxa"/>
            <w:shd w:val="clear" w:color="auto" w:fill="auto"/>
            <w:vAlign w:val="bottom"/>
          </w:tcPr>
          <w:p w14:paraId="7B9322E0" w14:textId="77777777" w:rsidR="00C42181" w:rsidRPr="000016C6" w:rsidRDefault="00C42181" w:rsidP="00E95F85">
            <w:pPr>
              <w:ind w:right="-72"/>
              <w:jc w:val="right"/>
              <w:rPr>
                <w:rFonts w:ascii="Arial" w:eastAsia="Arial Unicode MS" w:hAnsi="Arial" w:cs="Arial"/>
                <w:b/>
                <w:bCs/>
                <w:sz w:val="12"/>
                <w:szCs w:val="12"/>
              </w:rPr>
            </w:pPr>
            <w:r w:rsidRPr="000016C6">
              <w:rPr>
                <w:rFonts w:ascii="Arial" w:eastAsia="Arial Unicode MS" w:hAnsi="Arial" w:cs="Arial"/>
                <w:b/>
                <w:bCs/>
                <w:sz w:val="12"/>
                <w:szCs w:val="12"/>
              </w:rPr>
              <w:t>through other</w:t>
            </w:r>
          </w:p>
        </w:tc>
        <w:tc>
          <w:tcPr>
            <w:tcW w:w="1042" w:type="dxa"/>
            <w:shd w:val="clear" w:color="auto" w:fill="auto"/>
            <w:vAlign w:val="bottom"/>
          </w:tcPr>
          <w:p w14:paraId="56ADD459" w14:textId="77777777" w:rsidR="00C42181" w:rsidRPr="000016C6" w:rsidRDefault="00C42181" w:rsidP="00E95F85">
            <w:pPr>
              <w:ind w:right="-72"/>
              <w:jc w:val="right"/>
              <w:rPr>
                <w:rFonts w:ascii="Arial" w:eastAsia="Arial Unicode MS" w:hAnsi="Arial" w:cs="Arial"/>
                <w:b/>
                <w:bCs/>
                <w:sz w:val="12"/>
                <w:szCs w:val="12"/>
              </w:rPr>
            </w:pPr>
          </w:p>
        </w:tc>
        <w:tc>
          <w:tcPr>
            <w:tcW w:w="964" w:type="dxa"/>
            <w:gridSpan w:val="2"/>
          </w:tcPr>
          <w:p w14:paraId="65B8469A" w14:textId="77777777" w:rsidR="00C42181" w:rsidRPr="000016C6" w:rsidRDefault="00C42181" w:rsidP="00E95F85">
            <w:pPr>
              <w:ind w:right="-72"/>
              <w:jc w:val="right"/>
              <w:rPr>
                <w:rFonts w:ascii="Arial" w:eastAsia="Arial Unicode MS" w:hAnsi="Arial" w:cs="Arial"/>
                <w:b/>
                <w:bCs/>
                <w:sz w:val="12"/>
                <w:szCs w:val="12"/>
              </w:rPr>
            </w:pPr>
          </w:p>
        </w:tc>
      </w:tr>
      <w:tr w:rsidR="00C42181" w:rsidRPr="000016C6" w14:paraId="6F91C84A" w14:textId="77777777" w:rsidTr="00520D32">
        <w:trPr>
          <w:trHeight w:val="53"/>
        </w:trPr>
        <w:tc>
          <w:tcPr>
            <w:tcW w:w="2430" w:type="dxa"/>
            <w:shd w:val="clear" w:color="auto" w:fill="auto"/>
          </w:tcPr>
          <w:p w14:paraId="7277C085" w14:textId="77777777" w:rsidR="00C42181" w:rsidRPr="007F6651"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7721B256" w14:textId="77777777" w:rsidR="00C42181" w:rsidRPr="000016C6" w:rsidRDefault="00C42181" w:rsidP="00E95F85">
            <w:pPr>
              <w:ind w:right="-72"/>
              <w:jc w:val="right"/>
              <w:rPr>
                <w:rFonts w:ascii="Arial" w:eastAsia="Arial Unicode MS" w:hAnsi="Arial" w:cs="Arial"/>
                <w:b/>
                <w:bCs/>
                <w:sz w:val="12"/>
                <w:szCs w:val="12"/>
              </w:rPr>
            </w:pPr>
            <w:r w:rsidRPr="000016C6">
              <w:rPr>
                <w:rFonts w:ascii="Arial" w:eastAsia="Arial Unicode MS" w:hAnsi="Arial" w:cs="Arial"/>
                <w:b/>
                <w:bCs/>
                <w:sz w:val="12"/>
                <w:szCs w:val="12"/>
              </w:rPr>
              <w:t>through</w:t>
            </w:r>
          </w:p>
        </w:tc>
        <w:tc>
          <w:tcPr>
            <w:tcW w:w="1050" w:type="dxa"/>
            <w:shd w:val="clear" w:color="auto" w:fill="FFFFFF"/>
            <w:vAlign w:val="bottom"/>
          </w:tcPr>
          <w:p w14:paraId="62C38F8A" w14:textId="77777777" w:rsidR="00C42181" w:rsidRPr="000016C6" w:rsidRDefault="00C42181" w:rsidP="00E95F85">
            <w:pPr>
              <w:ind w:right="-72"/>
              <w:jc w:val="right"/>
              <w:rPr>
                <w:rFonts w:ascii="Arial" w:eastAsia="Arial Unicode MS" w:hAnsi="Arial" w:cs="Arial"/>
                <w:b/>
                <w:bCs/>
                <w:sz w:val="12"/>
                <w:szCs w:val="12"/>
              </w:rPr>
            </w:pPr>
            <w:r w:rsidRPr="000016C6">
              <w:rPr>
                <w:rFonts w:ascii="Arial" w:eastAsia="Arial Unicode MS" w:hAnsi="Arial" w:cs="Arial"/>
                <w:b/>
                <w:bCs/>
                <w:sz w:val="12"/>
                <w:szCs w:val="12"/>
              </w:rPr>
              <w:t>through</w:t>
            </w:r>
          </w:p>
        </w:tc>
        <w:tc>
          <w:tcPr>
            <w:tcW w:w="1037" w:type="dxa"/>
            <w:shd w:val="clear" w:color="auto" w:fill="FFFFFF"/>
            <w:vAlign w:val="bottom"/>
          </w:tcPr>
          <w:p w14:paraId="03669C8B" w14:textId="77777777" w:rsidR="00C42181" w:rsidRPr="000016C6" w:rsidRDefault="00C42181" w:rsidP="00E95F85">
            <w:pPr>
              <w:ind w:right="-72"/>
              <w:jc w:val="right"/>
              <w:rPr>
                <w:rFonts w:ascii="Arial" w:eastAsia="Arial Unicode MS" w:hAnsi="Arial" w:cs="Arial"/>
                <w:b/>
                <w:bCs/>
                <w:sz w:val="12"/>
                <w:szCs w:val="12"/>
              </w:rPr>
            </w:pPr>
            <w:r w:rsidRPr="000016C6">
              <w:rPr>
                <w:rFonts w:ascii="Arial" w:eastAsia="Arial Unicode MS" w:hAnsi="Arial" w:cs="Arial"/>
                <w:b/>
                <w:bCs/>
                <w:sz w:val="12"/>
                <w:szCs w:val="12"/>
              </w:rPr>
              <w:t>comprehensive</w:t>
            </w:r>
          </w:p>
        </w:tc>
        <w:tc>
          <w:tcPr>
            <w:tcW w:w="1022" w:type="dxa"/>
            <w:shd w:val="clear" w:color="auto" w:fill="auto"/>
            <w:vAlign w:val="bottom"/>
          </w:tcPr>
          <w:p w14:paraId="12903A32" w14:textId="77777777" w:rsidR="00C42181" w:rsidRPr="000016C6" w:rsidRDefault="00C42181" w:rsidP="00E95F85">
            <w:pPr>
              <w:ind w:right="-72"/>
              <w:jc w:val="right"/>
              <w:rPr>
                <w:rFonts w:ascii="Arial" w:eastAsia="Arial Unicode MS" w:hAnsi="Arial" w:cs="Arial"/>
                <w:b/>
                <w:bCs/>
                <w:spacing w:val="-2"/>
                <w:sz w:val="12"/>
                <w:szCs w:val="12"/>
              </w:rPr>
            </w:pPr>
            <w:r w:rsidRPr="000016C6">
              <w:rPr>
                <w:rFonts w:ascii="Arial" w:eastAsia="Arial Unicode MS" w:hAnsi="Arial" w:cs="Arial"/>
                <w:b/>
                <w:bCs/>
                <w:spacing w:val="-2"/>
                <w:sz w:val="12"/>
                <w:szCs w:val="12"/>
              </w:rPr>
              <w:t>comprehensive</w:t>
            </w:r>
          </w:p>
        </w:tc>
        <w:tc>
          <w:tcPr>
            <w:tcW w:w="1042" w:type="dxa"/>
            <w:shd w:val="clear" w:color="auto" w:fill="auto"/>
            <w:vAlign w:val="bottom"/>
          </w:tcPr>
          <w:p w14:paraId="42153E65" w14:textId="77777777" w:rsidR="00C42181" w:rsidRPr="000016C6" w:rsidRDefault="00C42181" w:rsidP="00E95F85">
            <w:pPr>
              <w:ind w:right="-72"/>
              <w:jc w:val="right"/>
              <w:rPr>
                <w:rFonts w:ascii="Arial" w:eastAsia="Arial Unicode MS" w:hAnsi="Arial" w:cs="Arial"/>
                <w:b/>
                <w:bCs/>
                <w:sz w:val="12"/>
                <w:szCs w:val="12"/>
              </w:rPr>
            </w:pPr>
            <w:r w:rsidRPr="000016C6">
              <w:rPr>
                <w:rFonts w:ascii="Arial" w:eastAsia="Arial Unicode MS" w:hAnsi="Arial" w:cs="Arial"/>
                <w:b/>
                <w:bCs/>
                <w:sz w:val="12"/>
                <w:szCs w:val="12"/>
              </w:rPr>
              <w:t>Held at</w:t>
            </w:r>
          </w:p>
        </w:tc>
        <w:tc>
          <w:tcPr>
            <w:tcW w:w="964" w:type="dxa"/>
            <w:gridSpan w:val="2"/>
          </w:tcPr>
          <w:p w14:paraId="4407854E" w14:textId="77777777" w:rsidR="00C42181" w:rsidRPr="000016C6" w:rsidRDefault="00C42181" w:rsidP="00E95F85">
            <w:pPr>
              <w:ind w:right="-72"/>
              <w:jc w:val="right"/>
              <w:rPr>
                <w:rFonts w:ascii="Arial" w:eastAsia="Arial Unicode MS" w:hAnsi="Arial" w:cs="Arial"/>
                <w:b/>
                <w:bCs/>
                <w:sz w:val="12"/>
                <w:szCs w:val="12"/>
              </w:rPr>
            </w:pPr>
          </w:p>
        </w:tc>
      </w:tr>
      <w:tr w:rsidR="00C42181" w:rsidRPr="000016C6" w14:paraId="48E727AF" w14:textId="77777777" w:rsidTr="00520D32">
        <w:trPr>
          <w:trHeight w:val="144"/>
        </w:trPr>
        <w:tc>
          <w:tcPr>
            <w:tcW w:w="2430" w:type="dxa"/>
            <w:shd w:val="clear" w:color="auto" w:fill="auto"/>
          </w:tcPr>
          <w:p w14:paraId="46BDBF9C" w14:textId="77777777" w:rsidR="00C42181" w:rsidRPr="007F6651"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786C9FE8" w14:textId="77777777" w:rsidR="00C42181" w:rsidRPr="000016C6" w:rsidRDefault="00C42181" w:rsidP="00E95F85">
            <w:pPr>
              <w:ind w:right="-72"/>
              <w:jc w:val="right"/>
              <w:rPr>
                <w:rFonts w:ascii="Arial" w:eastAsia="Arial Unicode MS" w:hAnsi="Arial" w:cs="Arial"/>
                <w:b/>
                <w:bCs/>
                <w:sz w:val="12"/>
                <w:szCs w:val="12"/>
              </w:rPr>
            </w:pPr>
            <w:r w:rsidRPr="000016C6">
              <w:rPr>
                <w:rFonts w:ascii="Arial" w:eastAsia="Arial Unicode MS" w:hAnsi="Arial" w:cs="Arial"/>
                <w:b/>
                <w:bCs/>
                <w:sz w:val="12"/>
                <w:szCs w:val="12"/>
              </w:rPr>
              <w:t>profit or loss</w:t>
            </w:r>
          </w:p>
        </w:tc>
        <w:tc>
          <w:tcPr>
            <w:tcW w:w="1050" w:type="dxa"/>
            <w:shd w:val="clear" w:color="auto" w:fill="FFFFFF"/>
            <w:vAlign w:val="bottom"/>
          </w:tcPr>
          <w:p w14:paraId="7A3F781F" w14:textId="77777777" w:rsidR="00C42181" w:rsidRPr="000016C6" w:rsidRDefault="00C42181" w:rsidP="00E95F85">
            <w:pPr>
              <w:ind w:right="-72"/>
              <w:jc w:val="right"/>
              <w:rPr>
                <w:rFonts w:ascii="Arial" w:eastAsia="Arial Unicode MS" w:hAnsi="Arial" w:cs="Arial"/>
                <w:b/>
                <w:bCs/>
                <w:sz w:val="12"/>
                <w:szCs w:val="12"/>
              </w:rPr>
            </w:pPr>
            <w:r w:rsidRPr="000016C6">
              <w:rPr>
                <w:rFonts w:ascii="Arial" w:eastAsia="Arial Unicode MS" w:hAnsi="Arial" w:cs="Arial"/>
                <w:b/>
                <w:bCs/>
                <w:sz w:val="12"/>
                <w:szCs w:val="12"/>
              </w:rPr>
              <w:t>profit or loss</w:t>
            </w:r>
          </w:p>
        </w:tc>
        <w:tc>
          <w:tcPr>
            <w:tcW w:w="1037" w:type="dxa"/>
            <w:shd w:val="clear" w:color="auto" w:fill="FFFFFF"/>
            <w:vAlign w:val="bottom"/>
          </w:tcPr>
          <w:p w14:paraId="6FF02C61" w14:textId="77777777" w:rsidR="00C42181" w:rsidRPr="000016C6" w:rsidRDefault="00C42181" w:rsidP="00E95F85">
            <w:pPr>
              <w:ind w:right="-72"/>
              <w:jc w:val="right"/>
              <w:rPr>
                <w:rFonts w:ascii="Arial" w:eastAsia="Arial Unicode MS" w:hAnsi="Arial" w:cs="Arial"/>
                <w:b/>
                <w:bCs/>
                <w:sz w:val="12"/>
                <w:szCs w:val="12"/>
              </w:rPr>
            </w:pPr>
            <w:r w:rsidRPr="000016C6">
              <w:rPr>
                <w:rFonts w:ascii="Arial" w:eastAsia="Arial Unicode MS" w:hAnsi="Arial" w:cs="Arial"/>
                <w:b/>
                <w:bCs/>
                <w:sz w:val="12"/>
                <w:szCs w:val="12"/>
              </w:rPr>
              <w:t>income</w:t>
            </w:r>
          </w:p>
        </w:tc>
        <w:tc>
          <w:tcPr>
            <w:tcW w:w="1022" w:type="dxa"/>
            <w:shd w:val="clear" w:color="auto" w:fill="auto"/>
            <w:vAlign w:val="bottom"/>
          </w:tcPr>
          <w:p w14:paraId="6BE36D76" w14:textId="77777777" w:rsidR="00C42181" w:rsidRPr="000016C6" w:rsidRDefault="00C42181" w:rsidP="00E95F85">
            <w:pPr>
              <w:ind w:right="-72"/>
              <w:jc w:val="right"/>
              <w:rPr>
                <w:rFonts w:ascii="Arial" w:eastAsia="Arial Unicode MS" w:hAnsi="Arial" w:cs="Arial"/>
                <w:b/>
                <w:bCs/>
                <w:sz w:val="12"/>
                <w:szCs w:val="12"/>
              </w:rPr>
            </w:pPr>
            <w:r w:rsidRPr="000016C6">
              <w:rPr>
                <w:rFonts w:ascii="Arial" w:eastAsia="Arial Unicode MS" w:hAnsi="Arial" w:cs="Arial"/>
                <w:b/>
                <w:bCs/>
                <w:sz w:val="12"/>
                <w:szCs w:val="12"/>
              </w:rPr>
              <w:t>income</w:t>
            </w:r>
          </w:p>
        </w:tc>
        <w:tc>
          <w:tcPr>
            <w:tcW w:w="1042" w:type="dxa"/>
            <w:shd w:val="clear" w:color="auto" w:fill="auto"/>
            <w:vAlign w:val="bottom"/>
          </w:tcPr>
          <w:p w14:paraId="0EEB3B2F" w14:textId="77777777" w:rsidR="00C42181" w:rsidRPr="000016C6" w:rsidRDefault="00C42181" w:rsidP="00E95F85">
            <w:pPr>
              <w:ind w:right="-72"/>
              <w:jc w:val="right"/>
              <w:rPr>
                <w:rFonts w:ascii="Arial" w:eastAsia="Arial Unicode MS" w:hAnsi="Arial" w:cs="Arial"/>
                <w:b/>
                <w:bCs/>
                <w:sz w:val="12"/>
                <w:szCs w:val="12"/>
              </w:rPr>
            </w:pPr>
            <w:r w:rsidRPr="000016C6">
              <w:rPr>
                <w:rFonts w:ascii="Arial" w:eastAsia="Arial Unicode MS" w:hAnsi="Arial" w:cs="Arial"/>
                <w:b/>
                <w:bCs/>
                <w:sz w:val="12"/>
                <w:szCs w:val="12"/>
              </w:rPr>
              <w:t>Amortised cost</w:t>
            </w:r>
          </w:p>
        </w:tc>
        <w:tc>
          <w:tcPr>
            <w:tcW w:w="964" w:type="dxa"/>
            <w:gridSpan w:val="2"/>
          </w:tcPr>
          <w:p w14:paraId="714A4287" w14:textId="77777777" w:rsidR="00C42181" w:rsidRPr="000016C6" w:rsidRDefault="00C42181" w:rsidP="00E95F85">
            <w:pPr>
              <w:ind w:right="-72"/>
              <w:jc w:val="right"/>
              <w:rPr>
                <w:rFonts w:ascii="Arial" w:eastAsia="Arial Unicode MS" w:hAnsi="Arial" w:cs="Arial"/>
                <w:b/>
                <w:bCs/>
                <w:sz w:val="12"/>
                <w:szCs w:val="12"/>
              </w:rPr>
            </w:pPr>
            <w:r w:rsidRPr="000016C6">
              <w:rPr>
                <w:rFonts w:ascii="Arial" w:eastAsia="Arial Unicode MS" w:hAnsi="Arial" w:cs="Arial"/>
                <w:b/>
                <w:bCs/>
                <w:sz w:val="12"/>
                <w:szCs w:val="12"/>
              </w:rPr>
              <w:t>Total</w:t>
            </w:r>
          </w:p>
        </w:tc>
      </w:tr>
      <w:tr w:rsidR="00880664" w:rsidRPr="000016C6" w14:paraId="5CB8497C" w14:textId="77777777" w:rsidTr="00520D32">
        <w:trPr>
          <w:trHeight w:val="144"/>
        </w:trPr>
        <w:tc>
          <w:tcPr>
            <w:tcW w:w="2430" w:type="dxa"/>
            <w:shd w:val="clear" w:color="auto" w:fill="auto"/>
          </w:tcPr>
          <w:p w14:paraId="66EA3B1D" w14:textId="77777777" w:rsidR="00880664" w:rsidRPr="007F6651" w:rsidRDefault="00880664" w:rsidP="007F6651">
            <w:pPr>
              <w:ind w:right="-20"/>
              <w:rPr>
                <w:rFonts w:ascii="Arial" w:eastAsia="Arial Unicode MS" w:hAnsi="Arial" w:cs="Arial"/>
                <w:spacing w:val="-6"/>
                <w:sz w:val="12"/>
                <w:szCs w:val="12"/>
                <w:cs/>
              </w:rPr>
            </w:pPr>
          </w:p>
        </w:tc>
        <w:tc>
          <w:tcPr>
            <w:tcW w:w="1045" w:type="dxa"/>
            <w:tcBorders>
              <w:bottom w:val="single" w:sz="4" w:space="0" w:color="auto"/>
            </w:tcBorders>
            <w:shd w:val="clear" w:color="auto" w:fill="FFFFFF"/>
            <w:vAlign w:val="bottom"/>
          </w:tcPr>
          <w:p w14:paraId="42EABFDF" w14:textId="322494BB" w:rsidR="00880664" w:rsidRPr="000016C6" w:rsidRDefault="00880664" w:rsidP="00880664">
            <w:pPr>
              <w:ind w:right="-72"/>
              <w:jc w:val="right"/>
              <w:rPr>
                <w:rFonts w:ascii="Arial" w:eastAsia="Arial Unicode MS" w:hAnsi="Arial" w:cs="Arial"/>
                <w:b/>
                <w:bCs/>
                <w:sz w:val="12"/>
                <w:szCs w:val="12"/>
              </w:rPr>
            </w:pPr>
            <w:r w:rsidRPr="000016C6">
              <w:rPr>
                <w:rFonts w:ascii="Arial" w:eastAsia="Arial Unicode MS" w:hAnsi="Arial" w:cs="Arial"/>
                <w:b/>
                <w:bCs/>
                <w:sz w:val="12"/>
                <w:szCs w:val="12"/>
              </w:rPr>
              <w:t>Baht</w:t>
            </w:r>
          </w:p>
        </w:tc>
        <w:tc>
          <w:tcPr>
            <w:tcW w:w="1050" w:type="dxa"/>
            <w:tcBorders>
              <w:bottom w:val="single" w:sz="4" w:space="0" w:color="auto"/>
            </w:tcBorders>
            <w:shd w:val="clear" w:color="auto" w:fill="FFFFFF"/>
          </w:tcPr>
          <w:p w14:paraId="42CF9CE9" w14:textId="6D382DF6" w:rsidR="00880664" w:rsidRPr="000016C6" w:rsidRDefault="00880664" w:rsidP="00880664">
            <w:pPr>
              <w:ind w:right="-72"/>
              <w:jc w:val="right"/>
              <w:rPr>
                <w:rFonts w:ascii="Arial" w:eastAsia="Arial Unicode MS" w:hAnsi="Arial" w:cs="Arial"/>
                <w:b/>
                <w:bCs/>
                <w:sz w:val="12"/>
                <w:szCs w:val="12"/>
              </w:rPr>
            </w:pPr>
            <w:r w:rsidRPr="000016C6">
              <w:rPr>
                <w:rFonts w:ascii="Arial" w:eastAsia="Arial Unicode MS" w:hAnsi="Arial" w:cs="Arial"/>
                <w:b/>
                <w:bCs/>
                <w:sz w:val="12"/>
                <w:szCs w:val="12"/>
              </w:rPr>
              <w:t>Baht</w:t>
            </w:r>
          </w:p>
        </w:tc>
        <w:tc>
          <w:tcPr>
            <w:tcW w:w="1037" w:type="dxa"/>
            <w:tcBorders>
              <w:bottom w:val="single" w:sz="4" w:space="0" w:color="auto"/>
            </w:tcBorders>
            <w:shd w:val="clear" w:color="auto" w:fill="FFFFFF"/>
          </w:tcPr>
          <w:p w14:paraId="31C37AC0" w14:textId="2E3789D2" w:rsidR="00880664" w:rsidRPr="000016C6" w:rsidRDefault="00880664" w:rsidP="00880664">
            <w:pPr>
              <w:ind w:right="-72"/>
              <w:jc w:val="right"/>
              <w:rPr>
                <w:rFonts w:ascii="Arial" w:eastAsia="Arial Unicode MS" w:hAnsi="Arial" w:cs="Arial"/>
                <w:b/>
                <w:bCs/>
                <w:sz w:val="12"/>
                <w:szCs w:val="12"/>
              </w:rPr>
            </w:pPr>
            <w:r w:rsidRPr="000016C6">
              <w:rPr>
                <w:rFonts w:ascii="Arial" w:eastAsia="Arial Unicode MS" w:hAnsi="Arial" w:cs="Arial"/>
                <w:b/>
                <w:bCs/>
                <w:sz w:val="12"/>
                <w:szCs w:val="12"/>
              </w:rPr>
              <w:t>Baht</w:t>
            </w:r>
          </w:p>
        </w:tc>
        <w:tc>
          <w:tcPr>
            <w:tcW w:w="1022" w:type="dxa"/>
            <w:tcBorders>
              <w:bottom w:val="single" w:sz="4" w:space="0" w:color="auto"/>
            </w:tcBorders>
            <w:shd w:val="clear" w:color="auto" w:fill="auto"/>
          </w:tcPr>
          <w:p w14:paraId="3348E501" w14:textId="0F92B91A" w:rsidR="00880664" w:rsidRPr="000016C6" w:rsidRDefault="00880664" w:rsidP="00880664">
            <w:pPr>
              <w:ind w:right="-72"/>
              <w:jc w:val="right"/>
              <w:rPr>
                <w:rFonts w:ascii="Arial" w:eastAsia="Arial Unicode MS" w:hAnsi="Arial" w:cs="Arial"/>
                <w:b/>
                <w:bCs/>
                <w:sz w:val="12"/>
                <w:szCs w:val="12"/>
              </w:rPr>
            </w:pPr>
            <w:r w:rsidRPr="000016C6">
              <w:rPr>
                <w:rFonts w:ascii="Arial" w:eastAsia="Arial Unicode MS" w:hAnsi="Arial" w:cs="Arial"/>
                <w:b/>
                <w:bCs/>
                <w:sz w:val="12"/>
                <w:szCs w:val="12"/>
              </w:rPr>
              <w:t>Baht</w:t>
            </w:r>
          </w:p>
        </w:tc>
        <w:tc>
          <w:tcPr>
            <w:tcW w:w="1042" w:type="dxa"/>
            <w:tcBorders>
              <w:bottom w:val="single" w:sz="4" w:space="0" w:color="auto"/>
            </w:tcBorders>
            <w:shd w:val="clear" w:color="auto" w:fill="auto"/>
          </w:tcPr>
          <w:p w14:paraId="0E861542" w14:textId="7CAEEFF6" w:rsidR="00880664" w:rsidRPr="000016C6" w:rsidRDefault="00880664" w:rsidP="00880664">
            <w:pPr>
              <w:ind w:right="-72"/>
              <w:jc w:val="right"/>
              <w:rPr>
                <w:rFonts w:ascii="Arial" w:eastAsia="Arial Unicode MS" w:hAnsi="Arial" w:cs="Arial"/>
                <w:b/>
                <w:bCs/>
                <w:sz w:val="12"/>
                <w:szCs w:val="12"/>
              </w:rPr>
            </w:pPr>
            <w:r w:rsidRPr="000016C6">
              <w:rPr>
                <w:rFonts w:ascii="Arial" w:eastAsia="Arial Unicode MS" w:hAnsi="Arial" w:cs="Arial"/>
                <w:b/>
                <w:bCs/>
                <w:sz w:val="12"/>
                <w:szCs w:val="12"/>
              </w:rPr>
              <w:t>Baht</w:t>
            </w:r>
          </w:p>
        </w:tc>
        <w:tc>
          <w:tcPr>
            <w:tcW w:w="964" w:type="dxa"/>
            <w:gridSpan w:val="2"/>
            <w:tcBorders>
              <w:bottom w:val="single" w:sz="4" w:space="0" w:color="auto"/>
            </w:tcBorders>
          </w:tcPr>
          <w:p w14:paraId="48EA39CD" w14:textId="3E0BD7AF" w:rsidR="00880664" w:rsidRPr="000016C6" w:rsidRDefault="00880664" w:rsidP="00880664">
            <w:pPr>
              <w:ind w:right="-72"/>
              <w:jc w:val="right"/>
              <w:rPr>
                <w:rFonts w:ascii="Arial" w:eastAsia="Arial Unicode MS" w:hAnsi="Arial" w:cs="Arial"/>
                <w:b/>
                <w:bCs/>
                <w:sz w:val="12"/>
                <w:szCs w:val="12"/>
              </w:rPr>
            </w:pPr>
            <w:r w:rsidRPr="000016C6">
              <w:rPr>
                <w:rFonts w:ascii="Arial" w:eastAsia="Arial Unicode MS" w:hAnsi="Arial" w:cs="Arial"/>
                <w:b/>
                <w:bCs/>
                <w:sz w:val="12"/>
                <w:szCs w:val="12"/>
              </w:rPr>
              <w:t>Baht</w:t>
            </w:r>
          </w:p>
        </w:tc>
      </w:tr>
      <w:tr w:rsidR="00C42181" w:rsidRPr="000016C6" w14:paraId="7E11FD3D" w14:textId="77777777" w:rsidTr="00520D32">
        <w:trPr>
          <w:trHeight w:val="144"/>
        </w:trPr>
        <w:tc>
          <w:tcPr>
            <w:tcW w:w="2430" w:type="dxa"/>
            <w:shd w:val="clear" w:color="auto" w:fill="auto"/>
          </w:tcPr>
          <w:p w14:paraId="24E7F5FC" w14:textId="77777777" w:rsidR="00C42181" w:rsidRPr="007F6651" w:rsidRDefault="00C42181" w:rsidP="007F6651">
            <w:pPr>
              <w:ind w:right="-20"/>
              <w:rPr>
                <w:rFonts w:ascii="Arial" w:eastAsia="Arial Unicode MS" w:hAnsi="Arial" w:cs="Arial"/>
                <w:spacing w:val="-6"/>
                <w:sz w:val="12"/>
                <w:szCs w:val="12"/>
                <w:cs/>
              </w:rPr>
            </w:pPr>
          </w:p>
        </w:tc>
        <w:tc>
          <w:tcPr>
            <w:tcW w:w="1045" w:type="dxa"/>
            <w:tcBorders>
              <w:top w:val="single" w:sz="4" w:space="0" w:color="auto"/>
            </w:tcBorders>
            <w:shd w:val="clear" w:color="auto" w:fill="FAFAFA"/>
          </w:tcPr>
          <w:p w14:paraId="71D49983" w14:textId="77777777" w:rsidR="00C42181" w:rsidRPr="000016C6" w:rsidRDefault="00C42181" w:rsidP="00E95F85">
            <w:pPr>
              <w:ind w:right="-72"/>
              <w:jc w:val="right"/>
              <w:rPr>
                <w:rFonts w:ascii="Arial" w:eastAsia="Arial Unicode MS" w:hAnsi="Arial" w:cs="Arial"/>
                <w:b/>
                <w:bCs/>
                <w:sz w:val="12"/>
                <w:szCs w:val="12"/>
              </w:rPr>
            </w:pPr>
          </w:p>
        </w:tc>
        <w:tc>
          <w:tcPr>
            <w:tcW w:w="1050" w:type="dxa"/>
            <w:tcBorders>
              <w:top w:val="single" w:sz="4" w:space="0" w:color="auto"/>
            </w:tcBorders>
            <w:shd w:val="clear" w:color="auto" w:fill="FAFAFA"/>
          </w:tcPr>
          <w:p w14:paraId="0412360C" w14:textId="77777777" w:rsidR="00C42181" w:rsidRPr="000016C6" w:rsidRDefault="00C42181" w:rsidP="00E95F85">
            <w:pPr>
              <w:ind w:right="-72"/>
              <w:jc w:val="right"/>
              <w:rPr>
                <w:rFonts w:ascii="Arial" w:eastAsia="Arial Unicode MS" w:hAnsi="Arial" w:cs="Arial"/>
                <w:b/>
                <w:bCs/>
                <w:sz w:val="12"/>
                <w:szCs w:val="12"/>
              </w:rPr>
            </w:pPr>
          </w:p>
        </w:tc>
        <w:tc>
          <w:tcPr>
            <w:tcW w:w="1037" w:type="dxa"/>
            <w:tcBorders>
              <w:top w:val="single" w:sz="4" w:space="0" w:color="auto"/>
            </w:tcBorders>
            <w:shd w:val="clear" w:color="auto" w:fill="FAFAFA"/>
          </w:tcPr>
          <w:p w14:paraId="49B01CC9" w14:textId="77777777" w:rsidR="00C42181" w:rsidRPr="000016C6" w:rsidRDefault="00C42181" w:rsidP="00E95F85">
            <w:pPr>
              <w:ind w:right="-72"/>
              <w:jc w:val="right"/>
              <w:rPr>
                <w:rFonts w:ascii="Arial" w:eastAsia="Arial Unicode MS" w:hAnsi="Arial" w:cs="Arial"/>
                <w:b/>
                <w:bCs/>
                <w:sz w:val="12"/>
                <w:szCs w:val="12"/>
              </w:rPr>
            </w:pPr>
          </w:p>
        </w:tc>
        <w:tc>
          <w:tcPr>
            <w:tcW w:w="1022" w:type="dxa"/>
            <w:tcBorders>
              <w:top w:val="single" w:sz="4" w:space="0" w:color="auto"/>
            </w:tcBorders>
            <w:shd w:val="clear" w:color="auto" w:fill="FAFAFA"/>
          </w:tcPr>
          <w:p w14:paraId="044D2E3B" w14:textId="77777777" w:rsidR="00C42181" w:rsidRPr="000016C6" w:rsidRDefault="00C42181" w:rsidP="00E95F85">
            <w:pPr>
              <w:ind w:right="-72"/>
              <w:jc w:val="right"/>
              <w:rPr>
                <w:rFonts w:ascii="Arial" w:eastAsia="Arial Unicode MS" w:hAnsi="Arial" w:cs="Arial"/>
                <w:b/>
                <w:bCs/>
                <w:sz w:val="12"/>
                <w:szCs w:val="12"/>
              </w:rPr>
            </w:pPr>
          </w:p>
        </w:tc>
        <w:tc>
          <w:tcPr>
            <w:tcW w:w="1042" w:type="dxa"/>
            <w:tcBorders>
              <w:top w:val="single" w:sz="4" w:space="0" w:color="auto"/>
            </w:tcBorders>
            <w:shd w:val="clear" w:color="auto" w:fill="FAFAFA"/>
          </w:tcPr>
          <w:p w14:paraId="1FF32D6E" w14:textId="77777777" w:rsidR="00C42181" w:rsidRPr="000016C6" w:rsidRDefault="00C42181" w:rsidP="00E95F85">
            <w:pPr>
              <w:ind w:right="-72"/>
              <w:jc w:val="right"/>
              <w:rPr>
                <w:rFonts w:ascii="Arial" w:eastAsia="Arial Unicode MS" w:hAnsi="Arial" w:cs="Arial"/>
                <w:b/>
                <w:bCs/>
                <w:sz w:val="12"/>
                <w:szCs w:val="12"/>
              </w:rPr>
            </w:pPr>
          </w:p>
        </w:tc>
        <w:tc>
          <w:tcPr>
            <w:tcW w:w="964" w:type="dxa"/>
            <w:gridSpan w:val="2"/>
            <w:tcBorders>
              <w:top w:val="single" w:sz="4" w:space="0" w:color="auto"/>
            </w:tcBorders>
            <w:shd w:val="clear" w:color="auto" w:fill="FAFAFA"/>
          </w:tcPr>
          <w:p w14:paraId="4F229DF1" w14:textId="77777777" w:rsidR="00C42181" w:rsidRPr="000016C6" w:rsidRDefault="00C42181" w:rsidP="00E95F85">
            <w:pPr>
              <w:ind w:right="-72"/>
              <w:jc w:val="right"/>
              <w:rPr>
                <w:rFonts w:ascii="Arial" w:eastAsia="Arial Unicode MS" w:hAnsi="Arial" w:cs="Arial"/>
                <w:b/>
                <w:bCs/>
                <w:sz w:val="12"/>
                <w:szCs w:val="12"/>
              </w:rPr>
            </w:pPr>
          </w:p>
        </w:tc>
      </w:tr>
      <w:tr w:rsidR="00C42181" w:rsidRPr="000016C6" w14:paraId="2737AFCF" w14:textId="77777777" w:rsidTr="00520D32">
        <w:trPr>
          <w:trHeight w:val="144"/>
        </w:trPr>
        <w:tc>
          <w:tcPr>
            <w:tcW w:w="2430" w:type="dxa"/>
            <w:shd w:val="clear" w:color="auto" w:fill="auto"/>
          </w:tcPr>
          <w:p w14:paraId="132D136F" w14:textId="77777777" w:rsidR="00C42181" w:rsidRPr="007F6651" w:rsidRDefault="00C42181" w:rsidP="007F6651">
            <w:pPr>
              <w:ind w:right="-20"/>
              <w:rPr>
                <w:rFonts w:ascii="Arial" w:eastAsia="Arial Unicode MS" w:hAnsi="Arial" w:cs="Arial"/>
                <w:b/>
                <w:bCs/>
                <w:spacing w:val="-6"/>
                <w:sz w:val="12"/>
                <w:szCs w:val="12"/>
              </w:rPr>
            </w:pPr>
          </w:p>
        </w:tc>
        <w:tc>
          <w:tcPr>
            <w:tcW w:w="1045" w:type="dxa"/>
            <w:shd w:val="clear" w:color="auto" w:fill="FAFAFA"/>
          </w:tcPr>
          <w:p w14:paraId="434F4FFB" w14:textId="77777777" w:rsidR="00C42181" w:rsidRPr="000016C6" w:rsidRDefault="00C42181" w:rsidP="00E95F85">
            <w:pPr>
              <w:ind w:right="-72"/>
              <w:jc w:val="right"/>
              <w:rPr>
                <w:rFonts w:ascii="Arial" w:eastAsia="Arial Unicode MS" w:hAnsi="Arial" w:cs="Arial"/>
                <w:b/>
                <w:bCs/>
                <w:sz w:val="12"/>
                <w:szCs w:val="12"/>
              </w:rPr>
            </w:pPr>
          </w:p>
        </w:tc>
        <w:tc>
          <w:tcPr>
            <w:tcW w:w="1050" w:type="dxa"/>
            <w:shd w:val="clear" w:color="auto" w:fill="FAFAFA"/>
          </w:tcPr>
          <w:p w14:paraId="54BC3509" w14:textId="77777777" w:rsidR="00C42181" w:rsidRPr="000016C6" w:rsidRDefault="00C42181" w:rsidP="00E95F85">
            <w:pPr>
              <w:ind w:right="-72"/>
              <w:jc w:val="right"/>
              <w:rPr>
                <w:rFonts w:ascii="Arial" w:eastAsia="Arial Unicode MS" w:hAnsi="Arial" w:cs="Arial"/>
                <w:b/>
                <w:bCs/>
                <w:sz w:val="12"/>
                <w:szCs w:val="12"/>
              </w:rPr>
            </w:pPr>
          </w:p>
        </w:tc>
        <w:tc>
          <w:tcPr>
            <w:tcW w:w="1037" w:type="dxa"/>
            <w:shd w:val="clear" w:color="auto" w:fill="FAFAFA"/>
          </w:tcPr>
          <w:p w14:paraId="534B86D7" w14:textId="77777777" w:rsidR="00C42181" w:rsidRPr="000016C6" w:rsidRDefault="00C42181" w:rsidP="00E95F85">
            <w:pPr>
              <w:ind w:right="-72"/>
              <w:jc w:val="right"/>
              <w:rPr>
                <w:rFonts w:ascii="Arial" w:eastAsia="Arial Unicode MS" w:hAnsi="Arial" w:cs="Arial"/>
                <w:b/>
                <w:bCs/>
                <w:sz w:val="12"/>
                <w:szCs w:val="12"/>
              </w:rPr>
            </w:pPr>
          </w:p>
        </w:tc>
        <w:tc>
          <w:tcPr>
            <w:tcW w:w="1022" w:type="dxa"/>
            <w:shd w:val="clear" w:color="auto" w:fill="FAFAFA"/>
          </w:tcPr>
          <w:p w14:paraId="1380C784" w14:textId="77777777" w:rsidR="00C42181" w:rsidRPr="000016C6" w:rsidRDefault="00C42181" w:rsidP="00E95F85">
            <w:pPr>
              <w:ind w:right="-72"/>
              <w:jc w:val="right"/>
              <w:rPr>
                <w:rFonts w:ascii="Arial" w:eastAsia="Arial Unicode MS" w:hAnsi="Arial" w:cs="Arial"/>
                <w:b/>
                <w:bCs/>
                <w:sz w:val="12"/>
                <w:szCs w:val="12"/>
              </w:rPr>
            </w:pPr>
          </w:p>
        </w:tc>
        <w:tc>
          <w:tcPr>
            <w:tcW w:w="1042" w:type="dxa"/>
            <w:shd w:val="clear" w:color="auto" w:fill="FAFAFA"/>
          </w:tcPr>
          <w:p w14:paraId="4E72CB86" w14:textId="77777777" w:rsidR="00C42181" w:rsidRPr="000016C6" w:rsidRDefault="00C42181" w:rsidP="00E95F85">
            <w:pPr>
              <w:ind w:right="-72"/>
              <w:jc w:val="right"/>
              <w:rPr>
                <w:rFonts w:ascii="Arial" w:eastAsia="Arial Unicode MS" w:hAnsi="Arial" w:cs="Arial"/>
                <w:b/>
                <w:bCs/>
                <w:sz w:val="12"/>
                <w:szCs w:val="12"/>
              </w:rPr>
            </w:pPr>
          </w:p>
        </w:tc>
        <w:tc>
          <w:tcPr>
            <w:tcW w:w="964" w:type="dxa"/>
            <w:gridSpan w:val="2"/>
            <w:shd w:val="clear" w:color="auto" w:fill="FAFAFA"/>
          </w:tcPr>
          <w:p w14:paraId="24F6B2D7" w14:textId="77777777" w:rsidR="00C42181" w:rsidRPr="000016C6" w:rsidRDefault="00C42181" w:rsidP="00E95F85">
            <w:pPr>
              <w:ind w:right="-72"/>
              <w:jc w:val="right"/>
              <w:rPr>
                <w:rFonts w:ascii="Arial" w:eastAsia="Arial Unicode MS" w:hAnsi="Arial" w:cs="Arial"/>
                <w:b/>
                <w:bCs/>
                <w:sz w:val="12"/>
                <w:szCs w:val="12"/>
              </w:rPr>
            </w:pPr>
          </w:p>
        </w:tc>
      </w:tr>
      <w:tr w:rsidR="00C42181" w:rsidRPr="000016C6" w14:paraId="66494AFA" w14:textId="77777777" w:rsidTr="00520D32">
        <w:trPr>
          <w:trHeight w:val="144"/>
        </w:trPr>
        <w:tc>
          <w:tcPr>
            <w:tcW w:w="2430" w:type="dxa"/>
            <w:shd w:val="clear" w:color="auto" w:fill="auto"/>
          </w:tcPr>
          <w:p w14:paraId="1E60598A" w14:textId="77777777" w:rsidR="00C42181" w:rsidRPr="007F6651" w:rsidRDefault="00C42181" w:rsidP="007F6651">
            <w:pPr>
              <w:ind w:right="-20"/>
              <w:rPr>
                <w:rFonts w:ascii="Arial" w:eastAsia="Arial Unicode MS" w:hAnsi="Arial" w:cs="Arial"/>
                <w:spacing w:val="-6"/>
                <w:sz w:val="12"/>
                <w:szCs w:val="12"/>
                <w:cs/>
              </w:rPr>
            </w:pPr>
            <w:r w:rsidRPr="007F6651">
              <w:rPr>
                <w:rFonts w:ascii="Arial" w:eastAsia="Arial Unicode MS" w:hAnsi="Arial" w:cs="Arial"/>
                <w:b/>
                <w:bCs/>
                <w:spacing w:val="-6"/>
                <w:sz w:val="12"/>
                <w:szCs w:val="12"/>
              </w:rPr>
              <w:t>Financial assets</w:t>
            </w:r>
          </w:p>
        </w:tc>
        <w:tc>
          <w:tcPr>
            <w:tcW w:w="1045" w:type="dxa"/>
            <w:shd w:val="clear" w:color="auto" w:fill="FAFAFA"/>
          </w:tcPr>
          <w:p w14:paraId="7157C597" w14:textId="77777777" w:rsidR="00C42181" w:rsidRPr="000016C6" w:rsidRDefault="00C42181" w:rsidP="00E95F85">
            <w:pPr>
              <w:ind w:right="-72"/>
              <w:jc w:val="right"/>
              <w:rPr>
                <w:rFonts w:ascii="Arial" w:eastAsia="Arial Unicode MS" w:hAnsi="Arial" w:cs="Arial"/>
                <w:b/>
                <w:bCs/>
                <w:sz w:val="12"/>
                <w:szCs w:val="12"/>
              </w:rPr>
            </w:pPr>
          </w:p>
        </w:tc>
        <w:tc>
          <w:tcPr>
            <w:tcW w:w="1050" w:type="dxa"/>
            <w:shd w:val="clear" w:color="auto" w:fill="FAFAFA"/>
          </w:tcPr>
          <w:p w14:paraId="4F44367A" w14:textId="77777777" w:rsidR="00C42181" w:rsidRPr="000016C6" w:rsidRDefault="00C42181" w:rsidP="00E95F85">
            <w:pPr>
              <w:ind w:right="-72"/>
              <w:jc w:val="right"/>
              <w:rPr>
                <w:rFonts w:ascii="Arial" w:eastAsia="Arial Unicode MS" w:hAnsi="Arial" w:cs="Arial"/>
                <w:b/>
                <w:bCs/>
                <w:sz w:val="12"/>
                <w:szCs w:val="12"/>
              </w:rPr>
            </w:pPr>
          </w:p>
        </w:tc>
        <w:tc>
          <w:tcPr>
            <w:tcW w:w="1037" w:type="dxa"/>
            <w:shd w:val="clear" w:color="auto" w:fill="FAFAFA"/>
          </w:tcPr>
          <w:p w14:paraId="06EAD3A5" w14:textId="77777777" w:rsidR="00C42181" w:rsidRPr="000016C6" w:rsidRDefault="00C42181" w:rsidP="00E95F85">
            <w:pPr>
              <w:ind w:right="-72"/>
              <w:jc w:val="right"/>
              <w:rPr>
                <w:rFonts w:ascii="Arial" w:eastAsia="Arial Unicode MS" w:hAnsi="Arial" w:cs="Arial"/>
                <w:b/>
                <w:bCs/>
                <w:sz w:val="12"/>
                <w:szCs w:val="12"/>
              </w:rPr>
            </w:pPr>
          </w:p>
        </w:tc>
        <w:tc>
          <w:tcPr>
            <w:tcW w:w="1022" w:type="dxa"/>
            <w:shd w:val="clear" w:color="auto" w:fill="FAFAFA"/>
          </w:tcPr>
          <w:p w14:paraId="79C614F0" w14:textId="77777777" w:rsidR="00C42181" w:rsidRPr="000016C6" w:rsidRDefault="00C42181" w:rsidP="00E95F85">
            <w:pPr>
              <w:ind w:right="-72"/>
              <w:jc w:val="right"/>
              <w:rPr>
                <w:rFonts w:ascii="Arial" w:eastAsia="Arial Unicode MS" w:hAnsi="Arial" w:cs="Arial"/>
                <w:b/>
                <w:bCs/>
                <w:sz w:val="12"/>
                <w:szCs w:val="12"/>
              </w:rPr>
            </w:pPr>
          </w:p>
        </w:tc>
        <w:tc>
          <w:tcPr>
            <w:tcW w:w="1042" w:type="dxa"/>
            <w:shd w:val="clear" w:color="auto" w:fill="FAFAFA"/>
          </w:tcPr>
          <w:p w14:paraId="3F1E3DA3" w14:textId="77777777" w:rsidR="00C42181" w:rsidRPr="000016C6" w:rsidRDefault="00C42181" w:rsidP="00E95F85">
            <w:pPr>
              <w:ind w:right="-72"/>
              <w:jc w:val="right"/>
              <w:rPr>
                <w:rFonts w:ascii="Arial" w:eastAsia="Arial Unicode MS" w:hAnsi="Arial" w:cs="Arial"/>
                <w:b/>
                <w:bCs/>
                <w:sz w:val="12"/>
                <w:szCs w:val="12"/>
              </w:rPr>
            </w:pPr>
          </w:p>
        </w:tc>
        <w:tc>
          <w:tcPr>
            <w:tcW w:w="964" w:type="dxa"/>
            <w:gridSpan w:val="2"/>
            <w:shd w:val="clear" w:color="auto" w:fill="FAFAFA"/>
          </w:tcPr>
          <w:p w14:paraId="062F7933" w14:textId="77777777" w:rsidR="00C42181" w:rsidRPr="000016C6" w:rsidRDefault="00C42181" w:rsidP="00E95F85">
            <w:pPr>
              <w:ind w:right="-72"/>
              <w:jc w:val="right"/>
              <w:rPr>
                <w:rFonts w:ascii="Arial" w:eastAsia="Arial Unicode MS" w:hAnsi="Arial" w:cs="Arial"/>
                <w:b/>
                <w:bCs/>
                <w:sz w:val="12"/>
                <w:szCs w:val="12"/>
              </w:rPr>
            </w:pPr>
          </w:p>
        </w:tc>
      </w:tr>
      <w:tr w:rsidR="00624C6C" w:rsidRPr="000016C6" w14:paraId="6DA9CD82" w14:textId="77777777" w:rsidTr="00520D32">
        <w:trPr>
          <w:trHeight w:val="144"/>
        </w:trPr>
        <w:tc>
          <w:tcPr>
            <w:tcW w:w="2430" w:type="dxa"/>
            <w:shd w:val="clear" w:color="auto" w:fill="auto"/>
          </w:tcPr>
          <w:p w14:paraId="24CE5487" w14:textId="01E76F06" w:rsidR="00624C6C" w:rsidRPr="007F6651" w:rsidRDefault="005753AF" w:rsidP="007F6651">
            <w:pPr>
              <w:ind w:right="-20"/>
              <w:rPr>
                <w:rFonts w:ascii="Arial" w:eastAsia="Arial Unicode MS" w:hAnsi="Arial" w:cs="Arial"/>
                <w:spacing w:val="-6"/>
                <w:sz w:val="12"/>
                <w:szCs w:val="12"/>
              </w:rPr>
            </w:pPr>
            <w:r w:rsidRPr="007F6651">
              <w:rPr>
                <w:rFonts w:ascii="Arial" w:eastAsia="Arial Unicode MS" w:hAnsi="Arial" w:cs="Arial"/>
                <w:spacing w:val="-6"/>
                <w:sz w:val="12"/>
                <w:szCs w:val="12"/>
              </w:rPr>
              <w:t>Cash and cash equivalents</w:t>
            </w:r>
          </w:p>
        </w:tc>
        <w:tc>
          <w:tcPr>
            <w:tcW w:w="1045" w:type="dxa"/>
            <w:shd w:val="clear" w:color="auto" w:fill="FAFAFA"/>
          </w:tcPr>
          <w:p w14:paraId="1A8D949D" w14:textId="2D4FD8DC"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1050" w:type="dxa"/>
            <w:shd w:val="clear" w:color="auto" w:fill="FAFAFA"/>
            <w:vAlign w:val="bottom"/>
          </w:tcPr>
          <w:p w14:paraId="448B0F25" w14:textId="742064FA"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1037" w:type="dxa"/>
            <w:shd w:val="clear" w:color="auto" w:fill="FAFAFA"/>
            <w:vAlign w:val="bottom"/>
          </w:tcPr>
          <w:p w14:paraId="25D0DC8E" w14:textId="2C4702D3"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1022" w:type="dxa"/>
            <w:shd w:val="clear" w:color="auto" w:fill="FAFAFA"/>
          </w:tcPr>
          <w:p w14:paraId="58A9EC75" w14:textId="429F79F4"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1042" w:type="dxa"/>
            <w:shd w:val="clear" w:color="auto" w:fill="FAFAFA"/>
            <w:vAlign w:val="bottom"/>
          </w:tcPr>
          <w:p w14:paraId="09E1192D" w14:textId="24DB1D8A"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2,900,197,355</w:t>
            </w:r>
          </w:p>
        </w:tc>
        <w:tc>
          <w:tcPr>
            <w:tcW w:w="964" w:type="dxa"/>
            <w:gridSpan w:val="2"/>
            <w:shd w:val="clear" w:color="auto" w:fill="FAFAFA"/>
            <w:vAlign w:val="bottom"/>
          </w:tcPr>
          <w:p w14:paraId="1B8F9091" w14:textId="430329FF"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2,900,197,355</w:t>
            </w:r>
          </w:p>
        </w:tc>
      </w:tr>
      <w:tr w:rsidR="00624C6C" w:rsidRPr="000016C6" w14:paraId="704407A9" w14:textId="77777777" w:rsidTr="00520D32">
        <w:trPr>
          <w:trHeight w:val="144"/>
        </w:trPr>
        <w:tc>
          <w:tcPr>
            <w:tcW w:w="2430" w:type="dxa"/>
            <w:shd w:val="clear" w:color="auto" w:fill="auto"/>
          </w:tcPr>
          <w:p w14:paraId="2A173501" w14:textId="77777777" w:rsidR="005753AF" w:rsidRPr="007F6651" w:rsidRDefault="005753AF" w:rsidP="007F6651">
            <w:pPr>
              <w:ind w:right="-20"/>
              <w:rPr>
                <w:rFonts w:ascii="Arial" w:eastAsia="Arial Unicode MS" w:hAnsi="Arial" w:cs="Arial"/>
                <w:spacing w:val="-6"/>
                <w:sz w:val="12"/>
                <w:szCs w:val="12"/>
                <w:lang w:val="en-GB"/>
              </w:rPr>
            </w:pPr>
            <w:r w:rsidRPr="007F6651">
              <w:rPr>
                <w:rFonts w:ascii="Arial" w:eastAsia="Arial Unicode MS" w:hAnsi="Arial" w:cs="Arial"/>
                <w:spacing w:val="-6"/>
                <w:sz w:val="12"/>
                <w:szCs w:val="12"/>
                <w:lang w:val="en-GB"/>
              </w:rPr>
              <w:t xml:space="preserve">Receivables from Clearing House and </w:t>
            </w:r>
          </w:p>
          <w:p w14:paraId="263DF554" w14:textId="47229FEB" w:rsidR="00624C6C" w:rsidRPr="007F6651" w:rsidRDefault="005753AF" w:rsidP="007F6651">
            <w:pPr>
              <w:ind w:right="-20"/>
              <w:rPr>
                <w:rFonts w:ascii="Arial" w:eastAsia="Arial Unicode MS" w:hAnsi="Arial" w:cs="Arial"/>
                <w:spacing w:val="-6"/>
                <w:sz w:val="12"/>
                <w:szCs w:val="12"/>
                <w:cs/>
              </w:rPr>
            </w:pPr>
            <w:r w:rsidRPr="007F6651">
              <w:rPr>
                <w:rFonts w:ascii="Arial" w:eastAsia="Arial Unicode MS" w:hAnsi="Arial" w:cs="Arial"/>
                <w:spacing w:val="-6"/>
                <w:sz w:val="12"/>
                <w:szCs w:val="12"/>
                <w:lang w:val="en-GB"/>
              </w:rPr>
              <w:t xml:space="preserve">  broker - dealers</w:t>
            </w:r>
          </w:p>
        </w:tc>
        <w:tc>
          <w:tcPr>
            <w:tcW w:w="1045" w:type="dxa"/>
            <w:shd w:val="clear" w:color="auto" w:fill="FAFAFA"/>
          </w:tcPr>
          <w:p w14:paraId="2ACAD476" w14:textId="77777777" w:rsidR="005753AF" w:rsidRPr="000016C6" w:rsidRDefault="005753AF" w:rsidP="00624C6C">
            <w:pPr>
              <w:ind w:left="68" w:right="-72" w:hanging="142"/>
              <w:jc w:val="right"/>
              <w:rPr>
                <w:rFonts w:ascii="Arial" w:eastAsia="Arial Unicode MS" w:hAnsi="Arial" w:cs="Arial"/>
                <w:sz w:val="12"/>
                <w:szCs w:val="12"/>
                <w:lang w:val="en-GB"/>
              </w:rPr>
            </w:pPr>
          </w:p>
          <w:p w14:paraId="31F97028" w14:textId="165DE299"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1050" w:type="dxa"/>
            <w:shd w:val="clear" w:color="auto" w:fill="FAFAFA"/>
            <w:vAlign w:val="bottom"/>
          </w:tcPr>
          <w:p w14:paraId="495083CD" w14:textId="44E49FF1"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1037" w:type="dxa"/>
            <w:shd w:val="clear" w:color="auto" w:fill="FAFAFA"/>
            <w:vAlign w:val="bottom"/>
          </w:tcPr>
          <w:p w14:paraId="30DD1E13" w14:textId="42F79A0D"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1022" w:type="dxa"/>
            <w:shd w:val="clear" w:color="auto" w:fill="FAFAFA"/>
          </w:tcPr>
          <w:p w14:paraId="7D8AB795" w14:textId="77777777" w:rsidR="005753AF" w:rsidRPr="000016C6" w:rsidRDefault="005753AF" w:rsidP="00624C6C">
            <w:pPr>
              <w:ind w:left="68" w:right="-72" w:hanging="142"/>
              <w:jc w:val="right"/>
              <w:rPr>
                <w:rFonts w:ascii="Arial" w:eastAsia="Arial Unicode MS" w:hAnsi="Arial" w:cs="Arial"/>
                <w:sz w:val="12"/>
                <w:szCs w:val="12"/>
              </w:rPr>
            </w:pPr>
          </w:p>
          <w:p w14:paraId="2DD78722" w14:textId="42457448"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1042" w:type="dxa"/>
            <w:shd w:val="clear" w:color="auto" w:fill="FAFAFA"/>
            <w:vAlign w:val="bottom"/>
          </w:tcPr>
          <w:p w14:paraId="40680116" w14:textId="2239F948"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1,015,259,595</w:t>
            </w:r>
          </w:p>
        </w:tc>
        <w:tc>
          <w:tcPr>
            <w:tcW w:w="964" w:type="dxa"/>
            <w:gridSpan w:val="2"/>
            <w:shd w:val="clear" w:color="auto" w:fill="FAFAFA"/>
            <w:vAlign w:val="bottom"/>
          </w:tcPr>
          <w:p w14:paraId="70FE8BBF" w14:textId="650D6612" w:rsidR="00624C6C" w:rsidRPr="000016C6" w:rsidRDefault="00624C6C" w:rsidP="00624C6C">
            <w:pPr>
              <w:ind w:left="68" w:right="-72" w:hanging="142"/>
              <w:jc w:val="right"/>
              <w:rPr>
                <w:rFonts w:ascii="Arial" w:eastAsia="Arial Unicode MS" w:hAnsi="Arial" w:cs="Arial"/>
                <w:sz w:val="12"/>
                <w:szCs w:val="12"/>
                <w:cs/>
              </w:rPr>
            </w:pPr>
            <w:r w:rsidRPr="000016C6">
              <w:rPr>
                <w:rFonts w:ascii="Arial" w:eastAsia="Arial Unicode MS" w:hAnsi="Arial" w:cs="Arial"/>
                <w:sz w:val="12"/>
                <w:szCs w:val="12"/>
              </w:rPr>
              <w:t>1,015,259,595</w:t>
            </w:r>
          </w:p>
        </w:tc>
      </w:tr>
      <w:tr w:rsidR="00624C6C" w:rsidRPr="000016C6" w14:paraId="4BF6D521" w14:textId="77777777" w:rsidTr="00520D32">
        <w:trPr>
          <w:trHeight w:val="144"/>
        </w:trPr>
        <w:tc>
          <w:tcPr>
            <w:tcW w:w="2430" w:type="dxa"/>
            <w:shd w:val="clear" w:color="auto" w:fill="auto"/>
          </w:tcPr>
          <w:p w14:paraId="7CE6C02C" w14:textId="6CA19917" w:rsidR="00624C6C" w:rsidRPr="007F6651" w:rsidRDefault="005753AF" w:rsidP="007F6651">
            <w:pPr>
              <w:tabs>
                <w:tab w:val="left" w:pos="44"/>
              </w:tabs>
              <w:ind w:right="-20"/>
              <w:rPr>
                <w:rFonts w:ascii="Arial" w:eastAsia="Arial Unicode MS" w:hAnsi="Arial" w:cs="Arial"/>
                <w:spacing w:val="-6"/>
                <w:sz w:val="12"/>
                <w:szCs w:val="12"/>
                <w:lang w:val="en-GB"/>
              </w:rPr>
            </w:pPr>
            <w:r w:rsidRPr="007F6651">
              <w:rPr>
                <w:rFonts w:ascii="Arial" w:eastAsia="Arial Unicode MS" w:hAnsi="Arial" w:cs="Arial"/>
                <w:spacing w:val="-6"/>
                <w:sz w:val="12"/>
                <w:szCs w:val="12"/>
                <w:lang w:val="en-GB"/>
              </w:rPr>
              <w:t>Securities and derivatives business receivables</w:t>
            </w:r>
          </w:p>
        </w:tc>
        <w:tc>
          <w:tcPr>
            <w:tcW w:w="1045" w:type="dxa"/>
            <w:shd w:val="clear" w:color="auto" w:fill="FAFAFA"/>
          </w:tcPr>
          <w:p w14:paraId="3B6759D6" w14:textId="77777777" w:rsidR="00624C6C" w:rsidRPr="000016C6" w:rsidRDefault="00624C6C" w:rsidP="00624C6C">
            <w:pPr>
              <w:ind w:left="68" w:right="-72" w:hanging="142"/>
              <w:jc w:val="right"/>
              <w:rPr>
                <w:rFonts w:ascii="Arial" w:eastAsia="Arial Unicode MS" w:hAnsi="Arial" w:cs="Arial"/>
                <w:sz w:val="12"/>
                <w:szCs w:val="12"/>
                <w:lang w:val="en-GB"/>
              </w:rPr>
            </w:pPr>
          </w:p>
        </w:tc>
        <w:tc>
          <w:tcPr>
            <w:tcW w:w="1050" w:type="dxa"/>
            <w:shd w:val="clear" w:color="auto" w:fill="FAFAFA"/>
          </w:tcPr>
          <w:p w14:paraId="06EE3858" w14:textId="77777777" w:rsidR="00624C6C" w:rsidRPr="000016C6" w:rsidRDefault="00624C6C" w:rsidP="00624C6C">
            <w:pPr>
              <w:ind w:left="68" w:right="-72" w:hanging="142"/>
              <w:jc w:val="right"/>
              <w:rPr>
                <w:rFonts w:ascii="Arial" w:eastAsia="Arial Unicode MS" w:hAnsi="Arial" w:cs="Arial"/>
                <w:sz w:val="12"/>
                <w:szCs w:val="12"/>
                <w:lang w:val="en-GB"/>
              </w:rPr>
            </w:pPr>
          </w:p>
        </w:tc>
        <w:tc>
          <w:tcPr>
            <w:tcW w:w="1037" w:type="dxa"/>
            <w:shd w:val="clear" w:color="auto" w:fill="FAFAFA"/>
          </w:tcPr>
          <w:p w14:paraId="7BF43406" w14:textId="77777777" w:rsidR="00624C6C" w:rsidRPr="000016C6" w:rsidRDefault="00624C6C" w:rsidP="00624C6C">
            <w:pPr>
              <w:ind w:left="68" w:right="-72" w:hanging="142"/>
              <w:jc w:val="right"/>
              <w:rPr>
                <w:rFonts w:ascii="Arial" w:eastAsia="Arial Unicode MS" w:hAnsi="Arial" w:cs="Arial"/>
                <w:sz w:val="12"/>
                <w:szCs w:val="12"/>
                <w:lang w:val="en-GB"/>
              </w:rPr>
            </w:pPr>
          </w:p>
        </w:tc>
        <w:tc>
          <w:tcPr>
            <w:tcW w:w="1022" w:type="dxa"/>
            <w:shd w:val="clear" w:color="auto" w:fill="FAFAFA"/>
          </w:tcPr>
          <w:p w14:paraId="627CC2E3" w14:textId="77777777" w:rsidR="00624C6C" w:rsidRPr="000016C6" w:rsidRDefault="00624C6C" w:rsidP="00624C6C">
            <w:pPr>
              <w:ind w:left="68" w:right="-72" w:hanging="142"/>
              <w:jc w:val="right"/>
              <w:rPr>
                <w:rFonts w:ascii="Arial" w:eastAsia="Arial Unicode MS" w:hAnsi="Arial" w:cs="Arial"/>
                <w:sz w:val="12"/>
                <w:szCs w:val="12"/>
                <w:lang w:val="en-GB"/>
              </w:rPr>
            </w:pPr>
          </w:p>
        </w:tc>
        <w:tc>
          <w:tcPr>
            <w:tcW w:w="1042" w:type="dxa"/>
            <w:shd w:val="clear" w:color="auto" w:fill="FAFAFA"/>
          </w:tcPr>
          <w:p w14:paraId="674D7047" w14:textId="16677560"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475,559,351</w:t>
            </w:r>
          </w:p>
        </w:tc>
        <w:tc>
          <w:tcPr>
            <w:tcW w:w="964" w:type="dxa"/>
            <w:gridSpan w:val="2"/>
            <w:shd w:val="clear" w:color="auto" w:fill="FAFAFA"/>
          </w:tcPr>
          <w:p w14:paraId="20D950A0" w14:textId="3F550C66"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475,559,351</w:t>
            </w:r>
          </w:p>
        </w:tc>
      </w:tr>
      <w:tr w:rsidR="00624C6C" w:rsidRPr="000016C6" w14:paraId="56ADCECB" w14:textId="77777777" w:rsidTr="00520D32">
        <w:trPr>
          <w:trHeight w:val="144"/>
        </w:trPr>
        <w:tc>
          <w:tcPr>
            <w:tcW w:w="2430" w:type="dxa"/>
            <w:shd w:val="clear" w:color="auto" w:fill="auto"/>
          </w:tcPr>
          <w:p w14:paraId="575B2602" w14:textId="0F1CEE85" w:rsidR="00624C6C" w:rsidRPr="007F6651" w:rsidRDefault="00A03A8A" w:rsidP="007F6651">
            <w:pPr>
              <w:ind w:right="-20"/>
              <w:rPr>
                <w:rFonts w:ascii="Arial" w:eastAsia="Arial Unicode MS" w:hAnsi="Arial" w:cs="Arial"/>
                <w:spacing w:val="-6"/>
                <w:sz w:val="12"/>
                <w:szCs w:val="12"/>
                <w:cs/>
              </w:rPr>
            </w:pPr>
            <w:r w:rsidRPr="007F6651">
              <w:rPr>
                <w:rFonts w:ascii="Arial" w:eastAsia="Arial Unicode MS" w:hAnsi="Arial" w:cs="Arial"/>
                <w:spacing w:val="-6"/>
                <w:sz w:val="12"/>
                <w:szCs w:val="12"/>
                <w:lang w:val="en-GB"/>
              </w:rPr>
              <w:t>Accounts receivable - related parties</w:t>
            </w:r>
          </w:p>
        </w:tc>
        <w:tc>
          <w:tcPr>
            <w:tcW w:w="1045" w:type="dxa"/>
            <w:shd w:val="clear" w:color="auto" w:fill="FAFAFA"/>
          </w:tcPr>
          <w:p w14:paraId="5ECDFE74" w14:textId="18A8ADC8"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1050" w:type="dxa"/>
            <w:shd w:val="clear" w:color="auto" w:fill="FAFAFA"/>
          </w:tcPr>
          <w:p w14:paraId="1FA79F47" w14:textId="46AAB65E"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1037" w:type="dxa"/>
            <w:shd w:val="clear" w:color="auto" w:fill="FAFAFA"/>
          </w:tcPr>
          <w:p w14:paraId="7C963949" w14:textId="428EAC90"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1022" w:type="dxa"/>
            <w:shd w:val="clear" w:color="auto" w:fill="FAFAFA"/>
          </w:tcPr>
          <w:p w14:paraId="2A20A533" w14:textId="7FCC961C"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1042" w:type="dxa"/>
            <w:shd w:val="clear" w:color="auto" w:fill="FAFAFA"/>
          </w:tcPr>
          <w:p w14:paraId="416E5CC9" w14:textId="49D5A83E"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52,134,991</w:t>
            </w:r>
          </w:p>
        </w:tc>
        <w:tc>
          <w:tcPr>
            <w:tcW w:w="964" w:type="dxa"/>
            <w:gridSpan w:val="2"/>
            <w:shd w:val="clear" w:color="auto" w:fill="FAFAFA"/>
          </w:tcPr>
          <w:p w14:paraId="41EA5AE5" w14:textId="4A4C51B0"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52,134,991</w:t>
            </w:r>
          </w:p>
        </w:tc>
      </w:tr>
      <w:tr w:rsidR="002B158E" w:rsidRPr="000016C6" w14:paraId="07E4D27A" w14:textId="77777777" w:rsidTr="00520D32">
        <w:trPr>
          <w:trHeight w:val="144"/>
        </w:trPr>
        <w:tc>
          <w:tcPr>
            <w:tcW w:w="2430" w:type="dxa"/>
            <w:shd w:val="clear" w:color="auto" w:fill="auto"/>
          </w:tcPr>
          <w:p w14:paraId="46EE136F" w14:textId="795856FF" w:rsidR="002B158E" w:rsidRPr="007F6651" w:rsidRDefault="002B158E" w:rsidP="007F6651">
            <w:pPr>
              <w:ind w:right="-20"/>
              <w:rPr>
                <w:rFonts w:ascii="Arial" w:eastAsia="Arial Unicode MS" w:hAnsi="Arial" w:cs="Arial"/>
                <w:spacing w:val="-6"/>
                <w:sz w:val="12"/>
                <w:szCs w:val="12"/>
                <w:lang w:val="en-GB"/>
              </w:rPr>
            </w:pPr>
            <w:r w:rsidRPr="007F6651">
              <w:rPr>
                <w:rFonts w:ascii="Arial" w:eastAsia="Arial Unicode MS" w:hAnsi="Arial" w:cs="Arial"/>
                <w:spacing w:val="-6"/>
                <w:sz w:val="12"/>
                <w:szCs w:val="12"/>
                <w:lang w:val="en-GB"/>
              </w:rPr>
              <w:t>Accounts receivable from investment</w:t>
            </w:r>
          </w:p>
        </w:tc>
        <w:tc>
          <w:tcPr>
            <w:tcW w:w="1045" w:type="dxa"/>
            <w:shd w:val="clear" w:color="auto" w:fill="FAFAFA"/>
          </w:tcPr>
          <w:p w14:paraId="366C5A8C" w14:textId="77777777" w:rsidR="002B158E" w:rsidRPr="000016C6" w:rsidRDefault="002B158E" w:rsidP="00624C6C">
            <w:pPr>
              <w:ind w:left="68" w:right="-72" w:hanging="142"/>
              <w:jc w:val="right"/>
              <w:rPr>
                <w:rFonts w:ascii="Arial" w:eastAsia="Arial Unicode MS" w:hAnsi="Arial" w:cs="Arial"/>
                <w:sz w:val="12"/>
                <w:szCs w:val="12"/>
              </w:rPr>
            </w:pPr>
          </w:p>
        </w:tc>
        <w:tc>
          <w:tcPr>
            <w:tcW w:w="1050" w:type="dxa"/>
            <w:shd w:val="clear" w:color="auto" w:fill="FAFAFA"/>
          </w:tcPr>
          <w:p w14:paraId="75DA8E43" w14:textId="77777777" w:rsidR="002B158E" w:rsidRPr="000016C6" w:rsidRDefault="002B158E" w:rsidP="00624C6C">
            <w:pPr>
              <w:ind w:left="68" w:right="-72" w:hanging="142"/>
              <w:jc w:val="right"/>
              <w:rPr>
                <w:rFonts w:ascii="Arial" w:eastAsia="Arial Unicode MS" w:hAnsi="Arial" w:cs="Arial"/>
                <w:sz w:val="12"/>
                <w:szCs w:val="12"/>
              </w:rPr>
            </w:pPr>
          </w:p>
        </w:tc>
        <w:tc>
          <w:tcPr>
            <w:tcW w:w="1037" w:type="dxa"/>
            <w:shd w:val="clear" w:color="auto" w:fill="FAFAFA"/>
          </w:tcPr>
          <w:p w14:paraId="5C90A5A3" w14:textId="77777777" w:rsidR="002B158E" w:rsidRPr="000016C6" w:rsidRDefault="002B158E" w:rsidP="00624C6C">
            <w:pPr>
              <w:ind w:left="68" w:right="-72" w:hanging="142"/>
              <w:jc w:val="right"/>
              <w:rPr>
                <w:rFonts w:ascii="Arial" w:eastAsia="Arial Unicode MS" w:hAnsi="Arial" w:cs="Arial"/>
                <w:sz w:val="12"/>
                <w:szCs w:val="12"/>
              </w:rPr>
            </w:pPr>
          </w:p>
        </w:tc>
        <w:tc>
          <w:tcPr>
            <w:tcW w:w="1022" w:type="dxa"/>
            <w:shd w:val="clear" w:color="auto" w:fill="FAFAFA"/>
          </w:tcPr>
          <w:p w14:paraId="342F3D73" w14:textId="77777777" w:rsidR="002B158E" w:rsidRPr="000016C6" w:rsidRDefault="002B158E" w:rsidP="00624C6C">
            <w:pPr>
              <w:ind w:left="68" w:right="-72" w:hanging="142"/>
              <w:jc w:val="right"/>
              <w:rPr>
                <w:rFonts w:ascii="Arial" w:eastAsia="Arial Unicode MS" w:hAnsi="Arial" w:cs="Arial"/>
                <w:sz w:val="12"/>
                <w:szCs w:val="12"/>
              </w:rPr>
            </w:pPr>
          </w:p>
        </w:tc>
        <w:tc>
          <w:tcPr>
            <w:tcW w:w="1042" w:type="dxa"/>
            <w:shd w:val="clear" w:color="auto" w:fill="FAFAFA"/>
          </w:tcPr>
          <w:p w14:paraId="13553973" w14:textId="77777777" w:rsidR="002B158E" w:rsidRPr="000016C6" w:rsidRDefault="002B158E" w:rsidP="00624C6C">
            <w:pPr>
              <w:ind w:left="68" w:right="-72" w:hanging="142"/>
              <w:jc w:val="right"/>
              <w:rPr>
                <w:rFonts w:ascii="Arial" w:eastAsia="Arial Unicode MS" w:hAnsi="Arial" w:cs="Arial"/>
                <w:sz w:val="12"/>
                <w:szCs w:val="12"/>
              </w:rPr>
            </w:pPr>
          </w:p>
        </w:tc>
        <w:tc>
          <w:tcPr>
            <w:tcW w:w="964" w:type="dxa"/>
            <w:gridSpan w:val="2"/>
            <w:shd w:val="clear" w:color="auto" w:fill="FAFAFA"/>
          </w:tcPr>
          <w:p w14:paraId="4789ADFE" w14:textId="77777777" w:rsidR="002B158E" w:rsidRPr="000016C6" w:rsidRDefault="002B158E" w:rsidP="00624C6C">
            <w:pPr>
              <w:ind w:left="68" w:right="-72" w:hanging="142"/>
              <w:jc w:val="right"/>
              <w:rPr>
                <w:rFonts w:ascii="Arial" w:eastAsia="Arial Unicode MS" w:hAnsi="Arial" w:cs="Arial"/>
                <w:sz w:val="12"/>
                <w:szCs w:val="12"/>
              </w:rPr>
            </w:pPr>
          </w:p>
        </w:tc>
      </w:tr>
      <w:tr w:rsidR="00624C6C" w:rsidRPr="000016C6" w14:paraId="6F44F7CE" w14:textId="77777777" w:rsidTr="00520D32">
        <w:trPr>
          <w:trHeight w:val="144"/>
        </w:trPr>
        <w:tc>
          <w:tcPr>
            <w:tcW w:w="2430" w:type="dxa"/>
            <w:shd w:val="clear" w:color="auto" w:fill="auto"/>
          </w:tcPr>
          <w:p w14:paraId="64E32626" w14:textId="2767FDAA" w:rsidR="00624C6C" w:rsidRPr="007F6651" w:rsidRDefault="002B158E" w:rsidP="007F6651">
            <w:pPr>
              <w:ind w:right="-20"/>
              <w:rPr>
                <w:rFonts w:ascii="Arial" w:eastAsia="Arial Unicode MS" w:hAnsi="Arial" w:cs="Arial"/>
                <w:spacing w:val="-6"/>
                <w:sz w:val="12"/>
                <w:szCs w:val="12"/>
                <w:lang w:val="en-GB"/>
              </w:rPr>
            </w:pPr>
            <w:r w:rsidRPr="007F6651">
              <w:rPr>
                <w:rFonts w:ascii="Arial" w:eastAsia="Arial Unicode MS" w:hAnsi="Arial" w:cs="Arial"/>
                <w:spacing w:val="-6"/>
                <w:sz w:val="12"/>
                <w:szCs w:val="12"/>
                <w:lang w:val="en-GB"/>
              </w:rPr>
              <w:t xml:space="preserve">   </w:t>
            </w:r>
            <w:r w:rsidR="00A03A8A" w:rsidRPr="007F6651">
              <w:rPr>
                <w:rFonts w:ascii="Arial" w:eastAsia="Arial Unicode MS" w:hAnsi="Arial" w:cs="Arial"/>
                <w:spacing w:val="-6"/>
                <w:sz w:val="12"/>
                <w:szCs w:val="12"/>
                <w:lang w:val="en-GB"/>
              </w:rPr>
              <w:t>banking project</w:t>
            </w:r>
          </w:p>
        </w:tc>
        <w:tc>
          <w:tcPr>
            <w:tcW w:w="1045" w:type="dxa"/>
            <w:shd w:val="clear" w:color="auto" w:fill="FAFAFA"/>
          </w:tcPr>
          <w:p w14:paraId="793B68ED" w14:textId="68D243DE"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1050" w:type="dxa"/>
            <w:shd w:val="clear" w:color="auto" w:fill="FAFAFA"/>
          </w:tcPr>
          <w:p w14:paraId="7735463A" w14:textId="5A7FFB75"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1037" w:type="dxa"/>
            <w:shd w:val="clear" w:color="auto" w:fill="FAFAFA"/>
          </w:tcPr>
          <w:p w14:paraId="51D42245" w14:textId="4A774C3D"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1022" w:type="dxa"/>
            <w:shd w:val="clear" w:color="auto" w:fill="FAFAFA"/>
          </w:tcPr>
          <w:p w14:paraId="52338D01" w14:textId="76E62840"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1042" w:type="dxa"/>
            <w:shd w:val="clear" w:color="auto" w:fill="FAFAFA"/>
          </w:tcPr>
          <w:p w14:paraId="1EB53456" w14:textId="6C36A8A9"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964" w:type="dxa"/>
            <w:gridSpan w:val="2"/>
            <w:shd w:val="clear" w:color="auto" w:fill="FAFAFA"/>
          </w:tcPr>
          <w:p w14:paraId="28A579F8" w14:textId="4D9F3901"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r>
      <w:tr w:rsidR="00624C6C" w:rsidRPr="000016C6" w14:paraId="242F43EC" w14:textId="77777777" w:rsidTr="00520D32">
        <w:trPr>
          <w:trHeight w:val="144"/>
        </w:trPr>
        <w:tc>
          <w:tcPr>
            <w:tcW w:w="2430" w:type="dxa"/>
            <w:shd w:val="clear" w:color="auto" w:fill="auto"/>
          </w:tcPr>
          <w:p w14:paraId="43E39C70" w14:textId="76800C6E" w:rsidR="00624C6C" w:rsidRPr="007F6651" w:rsidRDefault="00A03A8A" w:rsidP="007F6651">
            <w:pPr>
              <w:ind w:right="-20"/>
              <w:rPr>
                <w:rFonts w:ascii="Arial" w:eastAsia="Arial Unicode MS" w:hAnsi="Arial" w:cs="Arial"/>
                <w:spacing w:val="-6"/>
                <w:sz w:val="12"/>
                <w:szCs w:val="12"/>
                <w:cs/>
              </w:rPr>
            </w:pPr>
            <w:r w:rsidRPr="007F6651">
              <w:rPr>
                <w:rFonts w:ascii="Arial" w:eastAsia="Arial Unicode MS" w:hAnsi="Arial" w:cs="Arial"/>
                <w:spacing w:val="-6"/>
                <w:sz w:val="12"/>
                <w:szCs w:val="12"/>
              </w:rPr>
              <w:t>Derivative financial instruments assets</w:t>
            </w:r>
          </w:p>
        </w:tc>
        <w:tc>
          <w:tcPr>
            <w:tcW w:w="1045" w:type="dxa"/>
            <w:shd w:val="clear" w:color="auto" w:fill="FAFAFA"/>
          </w:tcPr>
          <w:p w14:paraId="0DF53F3F" w14:textId="66759490"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60,070,409</w:t>
            </w:r>
          </w:p>
        </w:tc>
        <w:tc>
          <w:tcPr>
            <w:tcW w:w="1050" w:type="dxa"/>
            <w:shd w:val="clear" w:color="auto" w:fill="FAFAFA"/>
          </w:tcPr>
          <w:p w14:paraId="1487FD1A" w14:textId="44E195C3"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1037" w:type="dxa"/>
            <w:shd w:val="clear" w:color="auto" w:fill="FAFAFA"/>
          </w:tcPr>
          <w:p w14:paraId="40057E2D" w14:textId="05AD0FB2"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1022" w:type="dxa"/>
            <w:shd w:val="clear" w:color="auto" w:fill="FAFAFA"/>
          </w:tcPr>
          <w:p w14:paraId="2DC652E0" w14:textId="381B7A34"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1042" w:type="dxa"/>
            <w:shd w:val="clear" w:color="auto" w:fill="FAFAFA"/>
          </w:tcPr>
          <w:p w14:paraId="2C661CA4" w14:textId="5C778EB1"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964" w:type="dxa"/>
            <w:gridSpan w:val="2"/>
            <w:shd w:val="clear" w:color="auto" w:fill="FAFAFA"/>
          </w:tcPr>
          <w:p w14:paraId="64657B12" w14:textId="25175DEB"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60,070,409</w:t>
            </w:r>
          </w:p>
        </w:tc>
      </w:tr>
      <w:tr w:rsidR="00624C6C" w:rsidRPr="000016C6" w14:paraId="46EBF834" w14:textId="77777777" w:rsidTr="00520D32">
        <w:trPr>
          <w:trHeight w:val="144"/>
        </w:trPr>
        <w:tc>
          <w:tcPr>
            <w:tcW w:w="2430" w:type="dxa"/>
            <w:shd w:val="clear" w:color="auto" w:fill="auto"/>
          </w:tcPr>
          <w:p w14:paraId="6B7AF091" w14:textId="396FBE2E" w:rsidR="00624C6C" w:rsidRPr="007F6651" w:rsidRDefault="009D3CBB" w:rsidP="007F6651">
            <w:pPr>
              <w:ind w:right="-20"/>
              <w:rPr>
                <w:rFonts w:ascii="Arial" w:eastAsia="Arial Unicode MS" w:hAnsi="Arial" w:cs="Arial"/>
                <w:spacing w:val="-6"/>
                <w:sz w:val="12"/>
                <w:szCs w:val="12"/>
                <w:lang w:val="en-GB"/>
              </w:rPr>
            </w:pPr>
            <w:r w:rsidRPr="007F6651">
              <w:rPr>
                <w:rFonts w:ascii="Arial" w:eastAsia="Arial Unicode MS" w:hAnsi="Arial" w:cs="Arial"/>
                <w:spacing w:val="-6"/>
                <w:sz w:val="12"/>
                <w:szCs w:val="12"/>
                <w:lang w:val="en-GB"/>
              </w:rPr>
              <w:t>Non - collateralised investments</w:t>
            </w:r>
          </w:p>
        </w:tc>
        <w:tc>
          <w:tcPr>
            <w:tcW w:w="1045" w:type="dxa"/>
            <w:shd w:val="clear" w:color="auto" w:fill="FAFAFA"/>
          </w:tcPr>
          <w:p w14:paraId="5407B81B" w14:textId="5CE1C004" w:rsidR="00624C6C" w:rsidRPr="000016C6" w:rsidRDefault="00624C6C" w:rsidP="00624C6C">
            <w:pPr>
              <w:ind w:left="68" w:right="-72" w:hanging="142"/>
              <w:jc w:val="right"/>
              <w:rPr>
                <w:rFonts w:ascii="Arial" w:eastAsia="Arial Unicode MS" w:hAnsi="Arial" w:cs="Arial"/>
                <w:sz w:val="12"/>
                <w:szCs w:val="12"/>
                <w:cs/>
              </w:rPr>
            </w:pPr>
            <w:r w:rsidRPr="000016C6">
              <w:rPr>
                <w:rFonts w:ascii="Arial" w:eastAsia="Arial Unicode MS" w:hAnsi="Arial" w:cs="Arial"/>
                <w:sz w:val="12"/>
                <w:szCs w:val="12"/>
                <w:cs/>
              </w:rPr>
              <w:t>-</w:t>
            </w:r>
          </w:p>
        </w:tc>
        <w:tc>
          <w:tcPr>
            <w:tcW w:w="1050" w:type="dxa"/>
            <w:shd w:val="clear" w:color="auto" w:fill="FAFAFA"/>
          </w:tcPr>
          <w:p w14:paraId="65DE0A1B" w14:textId="48E6B512"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cs/>
              </w:rPr>
              <w:t>-</w:t>
            </w:r>
          </w:p>
        </w:tc>
        <w:tc>
          <w:tcPr>
            <w:tcW w:w="1037" w:type="dxa"/>
            <w:shd w:val="clear" w:color="auto" w:fill="FAFAFA"/>
          </w:tcPr>
          <w:p w14:paraId="5431F81E" w14:textId="58996791"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cs/>
              </w:rPr>
              <w:t>-</w:t>
            </w:r>
          </w:p>
        </w:tc>
        <w:tc>
          <w:tcPr>
            <w:tcW w:w="1022" w:type="dxa"/>
            <w:shd w:val="clear" w:color="auto" w:fill="FAFAFA"/>
          </w:tcPr>
          <w:p w14:paraId="0CFEDBA2" w14:textId="44F6E7AD"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cs/>
              </w:rPr>
              <w:t>-</w:t>
            </w:r>
          </w:p>
        </w:tc>
        <w:tc>
          <w:tcPr>
            <w:tcW w:w="1042" w:type="dxa"/>
            <w:shd w:val="clear" w:color="auto" w:fill="FAFAFA"/>
          </w:tcPr>
          <w:p w14:paraId="3821EE05" w14:textId="7EA61A06"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964" w:type="dxa"/>
            <w:gridSpan w:val="2"/>
            <w:shd w:val="clear" w:color="auto" w:fill="FAFAFA"/>
          </w:tcPr>
          <w:p w14:paraId="25B90B1C" w14:textId="7589C920"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r>
      <w:tr w:rsidR="00624C6C" w:rsidRPr="000016C6" w14:paraId="320406A5" w14:textId="77777777" w:rsidTr="00520D32">
        <w:trPr>
          <w:trHeight w:val="144"/>
        </w:trPr>
        <w:tc>
          <w:tcPr>
            <w:tcW w:w="2430" w:type="dxa"/>
            <w:shd w:val="clear" w:color="auto" w:fill="auto"/>
          </w:tcPr>
          <w:p w14:paraId="707D96AC" w14:textId="4CE00B74" w:rsidR="00624C6C" w:rsidRPr="007F6651" w:rsidRDefault="00A03A8A" w:rsidP="007F6651">
            <w:pPr>
              <w:ind w:right="-20"/>
              <w:rPr>
                <w:rFonts w:ascii="Arial" w:eastAsia="Arial Unicode MS" w:hAnsi="Arial" w:cs="Arial"/>
                <w:spacing w:val="-6"/>
                <w:sz w:val="12"/>
                <w:szCs w:val="12"/>
                <w:lang w:val="en-GB"/>
              </w:rPr>
            </w:pPr>
            <w:r w:rsidRPr="007F6651">
              <w:rPr>
                <w:rFonts w:ascii="Arial" w:eastAsia="Arial Unicode MS" w:hAnsi="Arial" w:cs="Arial"/>
                <w:spacing w:val="-6"/>
                <w:sz w:val="12"/>
                <w:szCs w:val="12"/>
                <w:lang w:val="en-GB"/>
              </w:rPr>
              <w:t>Contribution funds</w:t>
            </w:r>
          </w:p>
        </w:tc>
        <w:tc>
          <w:tcPr>
            <w:tcW w:w="1045" w:type="dxa"/>
            <w:shd w:val="clear" w:color="auto" w:fill="FAFAFA"/>
          </w:tcPr>
          <w:p w14:paraId="29A4579B" w14:textId="5EE11617"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1050" w:type="dxa"/>
            <w:shd w:val="clear" w:color="auto" w:fill="FAFAFA"/>
          </w:tcPr>
          <w:p w14:paraId="3F4F8EA9" w14:textId="71994DD3"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1037" w:type="dxa"/>
            <w:shd w:val="clear" w:color="auto" w:fill="FAFAFA"/>
          </w:tcPr>
          <w:p w14:paraId="065EC16E" w14:textId="6A1954CE"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1022" w:type="dxa"/>
            <w:shd w:val="clear" w:color="auto" w:fill="FAFAFA"/>
          </w:tcPr>
          <w:p w14:paraId="3C6C23AE" w14:textId="2933317D"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w:t>
            </w:r>
          </w:p>
        </w:tc>
        <w:tc>
          <w:tcPr>
            <w:tcW w:w="1042" w:type="dxa"/>
            <w:shd w:val="clear" w:color="auto" w:fill="FAFAFA"/>
          </w:tcPr>
          <w:p w14:paraId="236FD4C7" w14:textId="2BB5D7D1"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342,759,531</w:t>
            </w:r>
          </w:p>
        </w:tc>
        <w:tc>
          <w:tcPr>
            <w:tcW w:w="964" w:type="dxa"/>
            <w:gridSpan w:val="2"/>
            <w:shd w:val="clear" w:color="auto" w:fill="FAFAFA"/>
          </w:tcPr>
          <w:p w14:paraId="578F5D88" w14:textId="7FC2E548" w:rsidR="00624C6C" w:rsidRPr="000016C6" w:rsidRDefault="00624C6C" w:rsidP="00624C6C">
            <w:pPr>
              <w:ind w:left="68" w:right="-72" w:hanging="142"/>
              <w:jc w:val="right"/>
              <w:rPr>
                <w:rFonts w:ascii="Arial" w:eastAsia="Arial Unicode MS" w:hAnsi="Arial" w:cs="Arial"/>
                <w:sz w:val="12"/>
                <w:szCs w:val="12"/>
              </w:rPr>
            </w:pPr>
            <w:r w:rsidRPr="000016C6">
              <w:rPr>
                <w:rFonts w:ascii="Arial" w:eastAsia="Arial Unicode MS" w:hAnsi="Arial" w:cs="Arial"/>
                <w:sz w:val="12"/>
                <w:szCs w:val="12"/>
              </w:rPr>
              <w:t>342,759,531</w:t>
            </w:r>
          </w:p>
        </w:tc>
      </w:tr>
      <w:tr w:rsidR="00C42181" w:rsidRPr="000016C6" w14:paraId="168DF797" w14:textId="77777777" w:rsidTr="00520D32">
        <w:trPr>
          <w:trHeight w:val="144"/>
        </w:trPr>
        <w:tc>
          <w:tcPr>
            <w:tcW w:w="2430" w:type="dxa"/>
            <w:shd w:val="clear" w:color="auto" w:fill="auto"/>
          </w:tcPr>
          <w:p w14:paraId="5262C5AC" w14:textId="77777777" w:rsidR="00C42181" w:rsidRPr="007F6651" w:rsidRDefault="00C42181" w:rsidP="007F6651">
            <w:pPr>
              <w:ind w:right="-20"/>
              <w:rPr>
                <w:rFonts w:ascii="Arial" w:eastAsia="Arial Unicode MS" w:hAnsi="Arial" w:cs="Arial"/>
                <w:spacing w:val="-6"/>
                <w:sz w:val="12"/>
                <w:szCs w:val="12"/>
              </w:rPr>
            </w:pPr>
          </w:p>
        </w:tc>
        <w:tc>
          <w:tcPr>
            <w:tcW w:w="1045" w:type="dxa"/>
            <w:tcBorders>
              <w:top w:val="single" w:sz="4" w:space="0" w:color="auto"/>
            </w:tcBorders>
            <w:shd w:val="clear" w:color="auto" w:fill="FAFAFA"/>
          </w:tcPr>
          <w:p w14:paraId="324628B5" w14:textId="77777777" w:rsidR="00C42181" w:rsidRPr="000016C6" w:rsidRDefault="00C42181" w:rsidP="00E95F85">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48947DB2" w14:textId="77777777" w:rsidR="00C42181" w:rsidRPr="000016C6" w:rsidRDefault="00C42181" w:rsidP="00E95F85">
            <w:pPr>
              <w:ind w:left="68" w:right="-72" w:hanging="142"/>
              <w:jc w:val="right"/>
              <w:rPr>
                <w:rFonts w:ascii="Arial" w:eastAsia="Arial Unicode MS" w:hAnsi="Arial" w:cs="Arial"/>
                <w:sz w:val="12"/>
                <w:szCs w:val="12"/>
              </w:rPr>
            </w:pPr>
          </w:p>
        </w:tc>
        <w:tc>
          <w:tcPr>
            <w:tcW w:w="1037" w:type="dxa"/>
            <w:tcBorders>
              <w:top w:val="single" w:sz="4" w:space="0" w:color="auto"/>
            </w:tcBorders>
            <w:shd w:val="clear" w:color="auto" w:fill="FAFAFA"/>
          </w:tcPr>
          <w:p w14:paraId="03A6FC9F" w14:textId="77777777" w:rsidR="00C42181" w:rsidRPr="000016C6" w:rsidRDefault="00C42181" w:rsidP="00E95F85">
            <w:pPr>
              <w:ind w:left="68" w:right="-72" w:hanging="142"/>
              <w:jc w:val="right"/>
              <w:rPr>
                <w:rFonts w:ascii="Arial" w:eastAsia="Arial Unicode MS" w:hAnsi="Arial" w:cs="Arial"/>
                <w:sz w:val="12"/>
                <w:szCs w:val="12"/>
              </w:rPr>
            </w:pPr>
          </w:p>
        </w:tc>
        <w:tc>
          <w:tcPr>
            <w:tcW w:w="1022" w:type="dxa"/>
            <w:tcBorders>
              <w:top w:val="single" w:sz="4" w:space="0" w:color="auto"/>
            </w:tcBorders>
            <w:shd w:val="clear" w:color="auto" w:fill="FAFAFA"/>
          </w:tcPr>
          <w:p w14:paraId="383602E7" w14:textId="77777777" w:rsidR="00C42181" w:rsidRPr="000016C6" w:rsidRDefault="00C42181" w:rsidP="00E95F85">
            <w:pPr>
              <w:ind w:left="68" w:right="-72" w:hanging="142"/>
              <w:jc w:val="right"/>
              <w:rPr>
                <w:rFonts w:ascii="Arial" w:eastAsia="Arial Unicode MS" w:hAnsi="Arial" w:cs="Arial"/>
                <w:sz w:val="12"/>
                <w:szCs w:val="12"/>
              </w:rPr>
            </w:pPr>
          </w:p>
        </w:tc>
        <w:tc>
          <w:tcPr>
            <w:tcW w:w="1042" w:type="dxa"/>
            <w:tcBorders>
              <w:top w:val="single" w:sz="4" w:space="0" w:color="auto"/>
            </w:tcBorders>
            <w:shd w:val="clear" w:color="auto" w:fill="FAFAFA"/>
          </w:tcPr>
          <w:p w14:paraId="0B1A3907" w14:textId="77777777" w:rsidR="00C42181" w:rsidRPr="000016C6" w:rsidRDefault="00C42181" w:rsidP="00E95F85">
            <w:pPr>
              <w:ind w:left="68" w:right="-72" w:hanging="142"/>
              <w:jc w:val="right"/>
              <w:rPr>
                <w:rFonts w:ascii="Arial" w:eastAsia="Arial Unicode MS" w:hAnsi="Arial" w:cs="Arial"/>
                <w:sz w:val="12"/>
                <w:szCs w:val="12"/>
              </w:rPr>
            </w:pPr>
          </w:p>
        </w:tc>
        <w:tc>
          <w:tcPr>
            <w:tcW w:w="964" w:type="dxa"/>
            <w:gridSpan w:val="2"/>
            <w:tcBorders>
              <w:top w:val="single" w:sz="4" w:space="0" w:color="auto"/>
            </w:tcBorders>
            <w:shd w:val="clear" w:color="auto" w:fill="FAFAFA"/>
          </w:tcPr>
          <w:p w14:paraId="080A849C" w14:textId="77777777" w:rsidR="00C42181" w:rsidRPr="000016C6" w:rsidRDefault="00C42181" w:rsidP="00E95F85">
            <w:pPr>
              <w:ind w:left="68" w:right="-72" w:hanging="142"/>
              <w:jc w:val="right"/>
              <w:rPr>
                <w:rFonts w:ascii="Arial" w:eastAsia="Arial Unicode MS" w:hAnsi="Arial" w:cs="Arial"/>
                <w:sz w:val="12"/>
                <w:szCs w:val="12"/>
              </w:rPr>
            </w:pPr>
          </w:p>
        </w:tc>
      </w:tr>
      <w:tr w:rsidR="00880664" w:rsidRPr="000016C6" w14:paraId="5B419300" w14:textId="77777777" w:rsidTr="00520D32">
        <w:trPr>
          <w:trHeight w:val="144"/>
        </w:trPr>
        <w:tc>
          <w:tcPr>
            <w:tcW w:w="2430" w:type="dxa"/>
            <w:shd w:val="clear" w:color="auto" w:fill="auto"/>
          </w:tcPr>
          <w:p w14:paraId="5F60280E" w14:textId="77777777" w:rsidR="00880664" w:rsidRPr="007F6651" w:rsidRDefault="00880664" w:rsidP="007F6651">
            <w:pPr>
              <w:ind w:right="-20"/>
              <w:rPr>
                <w:rFonts w:ascii="Arial" w:eastAsia="Arial Unicode MS" w:hAnsi="Arial" w:cs="Arial"/>
                <w:b/>
                <w:bCs/>
                <w:spacing w:val="-6"/>
                <w:sz w:val="12"/>
                <w:szCs w:val="12"/>
              </w:rPr>
            </w:pPr>
            <w:r w:rsidRPr="007F6651">
              <w:rPr>
                <w:rFonts w:ascii="Arial" w:eastAsia="Arial Unicode MS" w:hAnsi="Arial" w:cs="Arial"/>
                <w:b/>
                <w:bCs/>
                <w:spacing w:val="-6"/>
                <w:sz w:val="12"/>
                <w:szCs w:val="12"/>
              </w:rPr>
              <w:t>Total financial assets</w:t>
            </w:r>
          </w:p>
        </w:tc>
        <w:tc>
          <w:tcPr>
            <w:tcW w:w="1045" w:type="dxa"/>
            <w:tcBorders>
              <w:bottom w:val="single" w:sz="4" w:space="0" w:color="auto"/>
            </w:tcBorders>
            <w:shd w:val="clear" w:color="auto" w:fill="FAFAFA"/>
          </w:tcPr>
          <w:p w14:paraId="06ED96E1" w14:textId="2A44CED1" w:rsidR="00880664" w:rsidRPr="000016C6" w:rsidRDefault="00880664" w:rsidP="00880664">
            <w:pPr>
              <w:ind w:right="-72"/>
              <w:jc w:val="right"/>
              <w:rPr>
                <w:rFonts w:ascii="Arial" w:eastAsia="Arial Unicode MS" w:hAnsi="Arial" w:cs="Arial"/>
                <w:b/>
                <w:bCs/>
                <w:sz w:val="12"/>
                <w:szCs w:val="12"/>
              </w:rPr>
            </w:pPr>
            <w:r w:rsidRPr="000016C6">
              <w:rPr>
                <w:rFonts w:ascii="Arial" w:eastAsia="Arial Unicode MS" w:hAnsi="Arial" w:cs="Arial"/>
                <w:b/>
                <w:bCs/>
                <w:sz w:val="12"/>
                <w:szCs w:val="12"/>
              </w:rPr>
              <w:t>60,070,409</w:t>
            </w:r>
          </w:p>
        </w:tc>
        <w:tc>
          <w:tcPr>
            <w:tcW w:w="1050" w:type="dxa"/>
            <w:tcBorders>
              <w:bottom w:val="single" w:sz="4" w:space="0" w:color="auto"/>
            </w:tcBorders>
            <w:shd w:val="clear" w:color="auto" w:fill="FAFAFA"/>
          </w:tcPr>
          <w:p w14:paraId="63C1D787" w14:textId="350D00E3" w:rsidR="00880664" w:rsidRPr="000016C6" w:rsidRDefault="00880664" w:rsidP="00880664">
            <w:pPr>
              <w:ind w:right="-72"/>
              <w:jc w:val="right"/>
              <w:rPr>
                <w:rFonts w:ascii="Arial" w:eastAsia="Arial Unicode MS" w:hAnsi="Arial" w:cs="Arial"/>
                <w:b/>
                <w:bCs/>
                <w:sz w:val="12"/>
                <w:szCs w:val="12"/>
              </w:rPr>
            </w:pPr>
            <w:r w:rsidRPr="000016C6">
              <w:rPr>
                <w:rFonts w:ascii="Arial" w:eastAsia="Arial Unicode MS" w:hAnsi="Arial" w:cs="Arial"/>
                <w:b/>
                <w:bCs/>
                <w:sz w:val="12"/>
                <w:szCs w:val="12"/>
              </w:rPr>
              <w:t>-</w:t>
            </w:r>
          </w:p>
        </w:tc>
        <w:tc>
          <w:tcPr>
            <w:tcW w:w="1037" w:type="dxa"/>
            <w:tcBorders>
              <w:bottom w:val="single" w:sz="4" w:space="0" w:color="auto"/>
            </w:tcBorders>
            <w:shd w:val="clear" w:color="auto" w:fill="FAFAFA"/>
          </w:tcPr>
          <w:p w14:paraId="1E76532D" w14:textId="2F03569F" w:rsidR="00880664" w:rsidRPr="000016C6" w:rsidRDefault="00880664" w:rsidP="00880664">
            <w:pPr>
              <w:ind w:right="-72"/>
              <w:jc w:val="right"/>
              <w:rPr>
                <w:rFonts w:ascii="Arial" w:eastAsia="Arial Unicode MS" w:hAnsi="Arial" w:cs="Arial"/>
                <w:b/>
                <w:bCs/>
                <w:sz w:val="12"/>
                <w:szCs w:val="12"/>
              </w:rPr>
            </w:pPr>
            <w:r w:rsidRPr="000016C6">
              <w:rPr>
                <w:rFonts w:ascii="Arial" w:eastAsia="Arial Unicode MS" w:hAnsi="Arial" w:cs="Arial"/>
                <w:b/>
                <w:bCs/>
                <w:sz w:val="12"/>
                <w:szCs w:val="12"/>
              </w:rPr>
              <w:t>-</w:t>
            </w:r>
          </w:p>
        </w:tc>
        <w:tc>
          <w:tcPr>
            <w:tcW w:w="1022" w:type="dxa"/>
            <w:tcBorders>
              <w:bottom w:val="single" w:sz="4" w:space="0" w:color="auto"/>
            </w:tcBorders>
            <w:shd w:val="clear" w:color="auto" w:fill="FAFAFA"/>
          </w:tcPr>
          <w:p w14:paraId="3C61A5DD" w14:textId="73FC1C35" w:rsidR="00880664" w:rsidRPr="000016C6" w:rsidRDefault="00880664" w:rsidP="00880664">
            <w:pPr>
              <w:ind w:right="-72"/>
              <w:jc w:val="right"/>
              <w:rPr>
                <w:rFonts w:ascii="Arial" w:eastAsia="Arial Unicode MS" w:hAnsi="Arial" w:cs="Arial"/>
                <w:b/>
                <w:bCs/>
                <w:sz w:val="12"/>
                <w:szCs w:val="12"/>
              </w:rPr>
            </w:pPr>
            <w:r w:rsidRPr="000016C6">
              <w:rPr>
                <w:rFonts w:ascii="Arial" w:eastAsia="Arial Unicode MS" w:hAnsi="Arial" w:cs="Arial"/>
                <w:b/>
                <w:bCs/>
                <w:sz w:val="12"/>
                <w:szCs w:val="12"/>
              </w:rPr>
              <w:t>-</w:t>
            </w:r>
          </w:p>
        </w:tc>
        <w:tc>
          <w:tcPr>
            <w:tcW w:w="1042" w:type="dxa"/>
            <w:tcBorders>
              <w:bottom w:val="single" w:sz="4" w:space="0" w:color="auto"/>
            </w:tcBorders>
            <w:shd w:val="clear" w:color="auto" w:fill="FAFAFA"/>
          </w:tcPr>
          <w:p w14:paraId="0924D1D3" w14:textId="232682F1" w:rsidR="00880664" w:rsidRPr="000016C6" w:rsidRDefault="00880664" w:rsidP="00880664">
            <w:pPr>
              <w:ind w:right="-72"/>
              <w:jc w:val="right"/>
              <w:rPr>
                <w:rFonts w:ascii="Arial" w:eastAsia="Arial Unicode MS" w:hAnsi="Arial" w:cs="Arial"/>
                <w:b/>
                <w:bCs/>
                <w:sz w:val="12"/>
                <w:szCs w:val="12"/>
              </w:rPr>
            </w:pPr>
            <w:r w:rsidRPr="000016C6">
              <w:rPr>
                <w:rFonts w:ascii="Arial" w:eastAsia="Arial Unicode MS" w:hAnsi="Arial" w:cs="Arial"/>
                <w:b/>
                <w:bCs/>
                <w:sz w:val="12"/>
                <w:szCs w:val="12"/>
              </w:rPr>
              <w:t>4,785,910,823</w:t>
            </w:r>
          </w:p>
        </w:tc>
        <w:tc>
          <w:tcPr>
            <w:tcW w:w="964" w:type="dxa"/>
            <w:gridSpan w:val="2"/>
            <w:tcBorders>
              <w:bottom w:val="single" w:sz="4" w:space="0" w:color="auto"/>
            </w:tcBorders>
            <w:shd w:val="clear" w:color="auto" w:fill="FAFAFA"/>
          </w:tcPr>
          <w:p w14:paraId="64924A84" w14:textId="4030FB46" w:rsidR="00880664" w:rsidRPr="000016C6" w:rsidRDefault="00880664" w:rsidP="00880664">
            <w:pPr>
              <w:ind w:right="-72"/>
              <w:jc w:val="right"/>
              <w:rPr>
                <w:rFonts w:ascii="Arial" w:eastAsia="Arial Unicode MS" w:hAnsi="Arial" w:cs="Arial"/>
                <w:b/>
                <w:bCs/>
                <w:sz w:val="12"/>
                <w:szCs w:val="12"/>
              </w:rPr>
            </w:pPr>
            <w:r w:rsidRPr="000016C6">
              <w:rPr>
                <w:rFonts w:ascii="Arial" w:eastAsia="Arial Unicode MS" w:hAnsi="Arial" w:cs="Arial"/>
                <w:b/>
                <w:bCs/>
                <w:sz w:val="12"/>
                <w:szCs w:val="12"/>
              </w:rPr>
              <w:t>4,845,981,232</w:t>
            </w:r>
          </w:p>
        </w:tc>
      </w:tr>
      <w:tr w:rsidR="00C42181" w:rsidRPr="000016C6" w14:paraId="51AF280D" w14:textId="77777777" w:rsidTr="00520D32">
        <w:trPr>
          <w:trHeight w:val="144"/>
        </w:trPr>
        <w:tc>
          <w:tcPr>
            <w:tcW w:w="2430" w:type="dxa"/>
            <w:shd w:val="clear" w:color="auto" w:fill="auto"/>
          </w:tcPr>
          <w:p w14:paraId="7DB15A29" w14:textId="77777777" w:rsidR="00C42181" w:rsidRPr="007F6651" w:rsidRDefault="00C42181" w:rsidP="007F6651">
            <w:pPr>
              <w:ind w:right="-20"/>
              <w:rPr>
                <w:rFonts w:ascii="Arial" w:eastAsia="Arial Unicode MS" w:hAnsi="Arial" w:cs="Arial"/>
                <w:b/>
                <w:bCs/>
                <w:spacing w:val="-6"/>
                <w:sz w:val="12"/>
                <w:szCs w:val="12"/>
              </w:rPr>
            </w:pPr>
          </w:p>
        </w:tc>
        <w:tc>
          <w:tcPr>
            <w:tcW w:w="1045" w:type="dxa"/>
            <w:tcBorders>
              <w:top w:val="single" w:sz="4" w:space="0" w:color="auto"/>
            </w:tcBorders>
            <w:shd w:val="clear" w:color="auto" w:fill="FAFAFA"/>
          </w:tcPr>
          <w:p w14:paraId="17DCDE11" w14:textId="77777777" w:rsidR="00C42181" w:rsidRPr="000016C6" w:rsidRDefault="00C42181" w:rsidP="00E95F85">
            <w:pPr>
              <w:ind w:right="-72"/>
              <w:jc w:val="right"/>
              <w:rPr>
                <w:rFonts w:ascii="Arial" w:eastAsia="Arial Unicode MS" w:hAnsi="Arial" w:cs="Arial"/>
                <w:sz w:val="12"/>
                <w:szCs w:val="12"/>
              </w:rPr>
            </w:pPr>
          </w:p>
        </w:tc>
        <w:tc>
          <w:tcPr>
            <w:tcW w:w="1050" w:type="dxa"/>
            <w:tcBorders>
              <w:top w:val="single" w:sz="4" w:space="0" w:color="auto"/>
            </w:tcBorders>
            <w:shd w:val="clear" w:color="auto" w:fill="FAFAFA"/>
          </w:tcPr>
          <w:p w14:paraId="0F3FFFBB" w14:textId="77777777" w:rsidR="00C42181" w:rsidRPr="000016C6" w:rsidRDefault="00C42181" w:rsidP="00E95F85">
            <w:pPr>
              <w:ind w:right="-72"/>
              <w:jc w:val="right"/>
              <w:rPr>
                <w:rFonts w:ascii="Arial" w:eastAsia="Arial Unicode MS" w:hAnsi="Arial" w:cs="Arial"/>
                <w:sz w:val="12"/>
                <w:szCs w:val="12"/>
              </w:rPr>
            </w:pPr>
          </w:p>
        </w:tc>
        <w:tc>
          <w:tcPr>
            <w:tcW w:w="1037" w:type="dxa"/>
            <w:tcBorders>
              <w:top w:val="single" w:sz="4" w:space="0" w:color="auto"/>
            </w:tcBorders>
            <w:shd w:val="clear" w:color="auto" w:fill="FAFAFA"/>
          </w:tcPr>
          <w:p w14:paraId="25425C56" w14:textId="77777777" w:rsidR="00C42181" w:rsidRPr="000016C6" w:rsidRDefault="00C42181" w:rsidP="00E95F85">
            <w:pPr>
              <w:ind w:right="-72"/>
              <w:jc w:val="right"/>
              <w:rPr>
                <w:rFonts w:ascii="Arial" w:eastAsia="Arial Unicode MS" w:hAnsi="Arial" w:cs="Arial"/>
                <w:sz w:val="12"/>
                <w:szCs w:val="12"/>
              </w:rPr>
            </w:pPr>
          </w:p>
        </w:tc>
        <w:tc>
          <w:tcPr>
            <w:tcW w:w="1022" w:type="dxa"/>
            <w:tcBorders>
              <w:top w:val="single" w:sz="4" w:space="0" w:color="auto"/>
            </w:tcBorders>
            <w:shd w:val="clear" w:color="auto" w:fill="FAFAFA"/>
          </w:tcPr>
          <w:p w14:paraId="7DDD19F1" w14:textId="77777777" w:rsidR="00C42181" w:rsidRPr="000016C6" w:rsidRDefault="00C42181" w:rsidP="00E95F85">
            <w:pPr>
              <w:ind w:right="-72"/>
              <w:jc w:val="right"/>
              <w:rPr>
                <w:rFonts w:ascii="Arial" w:eastAsia="Arial Unicode MS" w:hAnsi="Arial" w:cs="Arial"/>
                <w:sz w:val="12"/>
                <w:szCs w:val="12"/>
              </w:rPr>
            </w:pPr>
          </w:p>
        </w:tc>
        <w:tc>
          <w:tcPr>
            <w:tcW w:w="1042" w:type="dxa"/>
            <w:tcBorders>
              <w:top w:val="single" w:sz="4" w:space="0" w:color="auto"/>
            </w:tcBorders>
            <w:shd w:val="clear" w:color="auto" w:fill="FAFAFA"/>
          </w:tcPr>
          <w:p w14:paraId="2639366D" w14:textId="77777777" w:rsidR="00C42181" w:rsidRPr="000016C6" w:rsidRDefault="00C42181" w:rsidP="00E95F85">
            <w:pPr>
              <w:ind w:right="-72"/>
              <w:jc w:val="right"/>
              <w:rPr>
                <w:rFonts w:ascii="Arial" w:eastAsia="Arial Unicode MS" w:hAnsi="Arial" w:cs="Arial"/>
                <w:sz w:val="12"/>
                <w:szCs w:val="12"/>
              </w:rPr>
            </w:pPr>
          </w:p>
        </w:tc>
        <w:tc>
          <w:tcPr>
            <w:tcW w:w="964" w:type="dxa"/>
            <w:gridSpan w:val="2"/>
            <w:tcBorders>
              <w:top w:val="single" w:sz="4" w:space="0" w:color="auto"/>
            </w:tcBorders>
            <w:shd w:val="clear" w:color="auto" w:fill="FAFAFA"/>
          </w:tcPr>
          <w:p w14:paraId="7BE9C172" w14:textId="77777777" w:rsidR="00C42181" w:rsidRPr="000016C6" w:rsidRDefault="00C42181" w:rsidP="00E95F85">
            <w:pPr>
              <w:ind w:right="-72"/>
              <w:jc w:val="right"/>
              <w:rPr>
                <w:rFonts w:ascii="Arial" w:eastAsia="Arial Unicode MS" w:hAnsi="Arial" w:cs="Arial"/>
                <w:sz w:val="12"/>
                <w:szCs w:val="12"/>
              </w:rPr>
            </w:pPr>
          </w:p>
        </w:tc>
      </w:tr>
      <w:tr w:rsidR="00C42181" w:rsidRPr="000016C6" w14:paraId="0FBED9B8" w14:textId="77777777" w:rsidTr="00520D32">
        <w:trPr>
          <w:trHeight w:val="144"/>
        </w:trPr>
        <w:tc>
          <w:tcPr>
            <w:tcW w:w="2430" w:type="dxa"/>
            <w:shd w:val="clear" w:color="auto" w:fill="auto"/>
          </w:tcPr>
          <w:p w14:paraId="47A05B74" w14:textId="77777777" w:rsidR="00C42181" w:rsidRPr="007F6651" w:rsidRDefault="00C42181" w:rsidP="007F6651">
            <w:pPr>
              <w:ind w:right="-20"/>
              <w:rPr>
                <w:rFonts w:ascii="Arial" w:eastAsia="Arial Unicode MS" w:hAnsi="Arial" w:cs="Arial"/>
                <w:b/>
                <w:bCs/>
                <w:spacing w:val="-6"/>
                <w:sz w:val="12"/>
                <w:szCs w:val="12"/>
              </w:rPr>
            </w:pPr>
            <w:r w:rsidRPr="007F6651">
              <w:rPr>
                <w:rFonts w:ascii="Arial" w:eastAsia="Arial Unicode MS" w:hAnsi="Arial" w:cs="Arial"/>
                <w:b/>
                <w:bCs/>
                <w:spacing w:val="-6"/>
                <w:sz w:val="12"/>
                <w:szCs w:val="12"/>
              </w:rPr>
              <w:t>Financial liabilities</w:t>
            </w:r>
          </w:p>
        </w:tc>
        <w:tc>
          <w:tcPr>
            <w:tcW w:w="1045" w:type="dxa"/>
            <w:shd w:val="clear" w:color="auto" w:fill="FAFAFA"/>
          </w:tcPr>
          <w:p w14:paraId="6DE15E15" w14:textId="77777777" w:rsidR="00C42181" w:rsidRPr="000016C6" w:rsidRDefault="00C42181" w:rsidP="00E95F85">
            <w:pPr>
              <w:ind w:right="-72"/>
              <w:jc w:val="right"/>
              <w:rPr>
                <w:rFonts w:ascii="Arial" w:eastAsia="Arial Unicode MS" w:hAnsi="Arial" w:cs="Arial"/>
                <w:sz w:val="12"/>
                <w:szCs w:val="12"/>
              </w:rPr>
            </w:pPr>
          </w:p>
        </w:tc>
        <w:tc>
          <w:tcPr>
            <w:tcW w:w="1050" w:type="dxa"/>
            <w:shd w:val="clear" w:color="auto" w:fill="FAFAFA"/>
          </w:tcPr>
          <w:p w14:paraId="79E34FE0" w14:textId="77777777" w:rsidR="00C42181" w:rsidRPr="000016C6" w:rsidRDefault="00C42181" w:rsidP="00E95F85">
            <w:pPr>
              <w:ind w:right="-72"/>
              <w:jc w:val="right"/>
              <w:rPr>
                <w:rFonts w:ascii="Arial" w:eastAsia="Arial Unicode MS" w:hAnsi="Arial" w:cs="Arial"/>
                <w:sz w:val="12"/>
                <w:szCs w:val="12"/>
              </w:rPr>
            </w:pPr>
          </w:p>
        </w:tc>
        <w:tc>
          <w:tcPr>
            <w:tcW w:w="1037" w:type="dxa"/>
            <w:shd w:val="clear" w:color="auto" w:fill="FAFAFA"/>
          </w:tcPr>
          <w:p w14:paraId="207C3525" w14:textId="77777777" w:rsidR="00C42181" w:rsidRPr="000016C6" w:rsidRDefault="00C42181" w:rsidP="00E95F85">
            <w:pPr>
              <w:ind w:right="-72"/>
              <w:jc w:val="right"/>
              <w:rPr>
                <w:rFonts w:ascii="Arial" w:eastAsia="Arial Unicode MS" w:hAnsi="Arial" w:cs="Arial"/>
                <w:sz w:val="12"/>
                <w:szCs w:val="12"/>
              </w:rPr>
            </w:pPr>
          </w:p>
        </w:tc>
        <w:tc>
          <w:tcPr>
            <w:tcW w:w="1022" w:type="dxa"/>
            <w:shd w:val="clear" w:color="auto" w:fill="FAFAFA"/>
          </w:tcPr>
          <w:p w14:paraId="580F8E27" w14:textId="77777777" w:rsidR="00C42181" w:rsidRPr="000016C6" w:rsidRDefault="00C42181" w:rsidP="00E95F85">
            <w:pPr>
              <w:ind w:right="-72"/>
              <w:jc w:val="right"/>
              <w:rPr>
                <w:rFonts w:ascii="Arial" w:eastAsia="Arial Unicode MS" w:hAnsi="Arial" w:cs="Arial"/>
                <w:sz w:val="12"/>
                <w:szCs w:val="12"/>
              </w:rPr>
            </w:pPr>
          </w:p>
        </w:tc>
        <w:tc>
          <w:tcPr>
            <w:tcW w:w="1042" w:type="dxa"/>
            <w:shd w:val="clear" w:color="auto" w:fill="FAFAFA"/>
          </w:tcPr>
          <w:p w14:paraId="67CD5378" w14:textId="77777777" w:rsidR="00C42181" w:rsidRPr="000016C6" w:rsidRDefault="00C42181" w:rsidP="00E95F85">
            <w:pPr>
              <w:ind w:right="-72"/>
              <w:jc w:val="right"/>
              <w:rPr>
                <w:rFonts w:ascii="Arial" w:eastAsia="Arial Unicode MS" w:hAnsi="Arial" w:cs="Arial"/>
                <w:sz w:val="12"/>
                <w:szCs w:val="12"/>
              </w:rPr>
            </w:pPr>
          </w:p>
        </w:tc>
        <w:tc>
          <w:tcPr>
            <w:tcW w:w="964" w:type="dxa"/>
            <w:gridSpan w:val="2"/>
            <w:shd w:val="clear" w:color="auto" w:fill="FAFAFA"/>
          </w:tcPr>
          <w:p w14:paraId="4B08129C" w14:textId="77777777" w:rsidR="00C42181" w:rsidRPr="000016C6" w:rsidRDefault="00C42181" w:rsidP="00E95F85">
            <w:pPr>
              <w:ind w:right="-72"/>
              <w:jc w:val="right"/>
              <w:rPr>
                <w:rFonts w:ascii="Arial" w:eastAsia="Arial Unicode MS" w:hAnsi="Arial" w:cs="Arial"/>
                <w:sz w:val="12"/>
                <w:szCs w:val="12"/>
              </w:rPr>
            </w:pPr>
          </w:p>
        </w:tc>
      </w:tr>
      <w:tr w:rsidR="002B158E" w:rsidRPr="001961CF" w14:paraId="4EF639A0" w14:textId="77777777" w:rsidTr="00520D32">
        <w:trPr>
          <w:trHeight w:val="144"/>
        </w:trPr>
        <w:tc>
          <w:tcPr>
            <w:tcW w:w="2430" w:type="dxa"/>
            <w:shd w:val="clear" w:color="auto" w:fill="auto"/>
          </w:tcPr>
          <w:p w14:paraId="06D96867" w14:textId="29B1262D" w:rsidR="002B158E" w:rsidRPr="007F6651" w:rsidRDefault="002B158E" w:rsidP="007F6651">
            <w:pPr>
              <w:ind w:right="-20"/>
              <w:rPr>
                <w:rFonts w:ascii="Arial" w:eastAsia="Arial Unicode MS" w:hAnsi="Arial" w:cs="Arial"/>
                <w:b/>
                <w:bCs/>
                <w:spacing w:val="-6"/>
                <w:sz w:val="12"/>
                <w:szCs w:val="12"/>
                <w:lang w:val="en-GB"/>
              </w:rPr>
            </w:pPr>
            <w:r w:rsidRPr="007F6651">
              <w:rPr>
                <w:rFonts w:ascii="Arial" w:eastAsia="Arial Unicode MS" w:hAnsi="Arial" w:cs="Arial"/>
                <w:spacing w:val="-6"/>
                <w:sz w:val="12"/>
                <w:szCs w:val="12"/>
                <w:lang w:val="en-GB"/>
              </w:rPr>
              <w:t>Payables to Clearing House and broker</w:t>
            </w:r>
          </w:p>
        </w:tc>
        <w:tc>
          <w:tcPr>
            <w:tcW w:w="1045" w:type="dxa"/>
            <w:shd w:val="clear" w:color="auto" w:fill="FAFAFA"/>
          </w:tcPr>
          <w:p w14:paraId="5D86E3A0" w14:textId="77777777" w:rsidR="002B158E" w:rsidRPr="000016C6" w:rsidRDefault="002B158E" w:rsidP="00E95F85">
            <w:pPr>
              <w:ind w:right="-72"/>
              <w:jc w:val="right"/>
              <w:rPr>
                <w:rFonts w:ascii="Arial" w:eastAsia="Arial Unicode MS" w:hAnsi="Arial" w:cs="Arial"/>
                <w:sz w:val="12"/>
                <w:szCs w:val="12"/>
                <w:lang w:val="en-GB"/>
              </w:rPr>
            </w:pPr>
          </w:p>
        </w:tc>
        <w:tc>
          <w:tcPr>
            <w:tcW w:w="1050" w:type="dxa"/>
            <w:shd w:val="clear" w:color="auto" w:fill="FAFAFA"/>
          </w:tcPr>
          <w:p w14:paraId="1AD75169" w14:textId="77777777" w:rsidR="002B158E" w:rsidRPr="000016C6" w:rsidRDefault="002B158E" w:rsidP="00E95F85">
            <w:pPr>
              <w:ind w:right="-72"/>
              <w:jc w:val="right"/>
              <w:rPr>
                <w:rFonts w:ascii="Arial" w:eastAsia="Arial Unicode MS" w:hAnsi="Arial" w:cs="Arial"/>
                <w:sz w:val="12"/>
                <w:szCs w:val="12"/>
                <w:lang w:val="en-GB"/>
              </w:rPr>
            </w:pPr>
          </w:p>
        </w:tc>
        <w:tc>
          <w:tcPr>
            <w:tcW w:w="1037" w:type="dxa"/>
            <w:shd w:val="clear" w:color="auto" w:fill="FAFAFA"/>
          </w:tcPr>
          <w:p w14:paraId="515AEC48" w14:textId="77777777" w:rsidR="002B158E" w:rsidRPr="000016C6" w:rsidRDefault="002B158E" w:rsidP="00E95F85">
            <w:pPr>
              <w:ind w:right="-72"/>
              <w:jc w:val="right"/>
              <w:rPr>
                <w:rFonts w:ascii="Arial" w:eastAsia="Arial Unicode MS" w:hAnsi="Arial" w:cs="Arial"/>
                <w:sz w:val="12"/>
                <w:szCs w:val="12"/>
                <w:lang w:val="en-GB"/>
              </w:rPr>
            </w:pPr>
          </w:p>
        </w:tc>
        <w:tc>
          <w:tcPr>
            <w:tcW w:w="1022" w:type="dxa"/>
            <w:shd w:val="clear" w:color="auto" w:fill="FAFAFA"/>
          </w:tcPr>
          <w:p w14:paraId="28275668" w14:textId="77777777" w:rsidR="002B158E" w:rsidRPr="000016C6" w:rsidRDefault="002B158E" w:rsidP="00E95F85">
            <w:pPr>
              <w:ind w:right="-72"/>
              <w:jc w:val="right"/>
              <w:rPr>
                <w:rFonts w:ascii="Arial" w:eastAsia="Arial Unicode MS" w:hAnsi="Arial" w:cs="Arial"/>
                <w:sz w:val="12"/>
                <w:szCs w:val="12"/>
                <w:lang w:val="en-GB"/>
              </w:rPr>
            </w:pPr>
          </w:p>
        </w:tc>
        <w:tc>
          <w:tcPr>
            <w:tcW w:w="1042" w:type="dxa"/>
            <w:shd w:val="clear" w:color="auto" w:fill="FAFAFA"/>
          </w:tcPr>
          <w:p w14:paraId="082A9BDE" w14:textId="77777777" w:rsidR="002B158E" w:rsidRPr="000016C6" w:rsidRDefault="002B158E" w:rsidP="00E95F85">
            <w:pPr>
              <w:ind w:right="-72"/>
              <w:jc w:val="right"/>
              <w:rPr>
                <w:rFonts w:ascii="Arial" w:eastAsia="Arial Unicode MS" w:hAnsi="Arial" w:cs="Arial"/>
                <w:sz w:val="12"/>
                <w:szCs w:val="12"/>
                <w:lang w:val="en-GB"/>
              </w:rPr>
            </w:pPr>
          </w:p>
        </w:tc>
        <w:tc>
          <w:tcPr>
            <w:tcW w:w="964" w:type="dxa"/>
            <w:gridSpan w:val="2"/>
            <w:shd w:val="clear" w:color="auto" w:fill="FAFAFA"/>
          </w:tcPr>
          <w:p w14:paraId="65AA3D15" w14:textId="77777777" w:rsidR="002B158E" w:rsidRPr="000016C6" w:rsidRDefault="002B158E" w:rsidP="00E95F85">
            <w:pPr>
              <w:ind w:right="-72"/>
              <w:jc w:val="right"/>
              <w:rPr>
                <w:rFonts w:ascii="Arial" w:eastAsia="Arial Unicode MS" w:hAnsi="Arial" w:cs="Arial"/>
                <w:sz w:val="12"/>
                <w:szCs w:val="12"/>
                <w:lang w:val="en-GB"/>
              </w:rPr>
            </w:pPr>
          </w:p>
        </w:tc>
      </w:tr>
      <w:tr w:rsidR="002B158E" w:rsidRPr="000016C6" w14:paraId="33B67AB4" w14:textId="77777777" w:rsidTr="00520D32">
        <w:trPr>
          <w:trHeight w:val="144"/>
        </w:trPr>
        <w:tc>
          <w:tcPr>
            <w:tcW w:w="2430" w:type="dxa"/>
            <w:shd w:val="clear" w:color="auto" w:fill="auto"/>
          </w:tcPr>
          <w:p w14:paraId="2DD6C757" w14:textId="3BCF0636" w:rsidR="002B158E" w:rsidRPr="007F6651" w:rsidRDefault="002B158E" w:rsidP="007F6651">
            <w:pPr>
              <w:ind w:right="-20"/>
              <w:rPr>
                <w:rFonts w:ascii="Arial" w:eastAsia="Arial Unicode MS" w:hAnsi="Arial" w:cs="Arial"/>
                <w:b/>
                <w:bCs/>
                <w:spacing w:val="-6"/>
                <w:sz w:val="12"/>
                <w:szCs w:val="12"/>
                <w:lang w:val="en-GB"/>
              </w:rPr>
            </w:pPr>
            <w:r w:rsidRPr="007F6651">
              <w:rPr>
                <w:rFonts w:ascii="Arial" w:eastAsia="Arial Unicode MS" w:hAnsi="Arial" w:cs="Arial"/>
                <w:spacing w:val="-6"/>
                <w:sz w:val="12"/>
                <w:szCs w:val="12"/>
                <w:lang w:val="en-GB"/>
              </w:rPr>
              <w:t>dealers</w:t>
            </w:r>
          </w:p>
        </w:tc>
        <w:tc>
          <w:tcPr>
            <w:tcW w:w="1045" w:type="dxa"/>
            <w:shd w:val="clear" w:color="auto" w:fill="FAFAFA"/>
          </w:tcPr>
          <w:p w14:paraId="23AA13EC" w14:textId="56E8BE81" w:rsidR="002B158E" w:rsidRPr="000016C6" w:rsidRDefault="002B158E" w:rsidP="002B158E">
            <w:pPr>
              <w:ind w:right="-72"/>
              <w:jc w:val="right"/>
              <w:rPr>
                <w:rFonts w:ascii="Arial" w:eastAsia="Arial Unicode MS" w:hAnsi="Arial" w:cs="Arial"/>
                <w:sz w:val="12"/>
                <w:szCs w:val="12"/>
                <w:lang w:val="en-GB"/>
              </w:rPr>
            </w:pPr>
            <w:r w:rsidRPr="000016C6">
              <w:rPr>
                <w:rFonts w:ascii="Arial" w:eastAsia="Arial Unicode MS" w:hAnsi="Arial" w:cs="Arial"/>
                <w:sz w:val="12"/>
                <w:szCs w:val="12"/>
              </w:rPr>
              <w:t>-</w:t>
            </w:r>
          </w:p>
        </w:tc>
        <w:tc>
          <w:tcPr>
            <w:tcW w:w="1050" w:type="dxa"/>
            <w:shd w:val="clear" w:color="auto" w:fill="FAFAFA"/>
          </w:tcPr>
          <w:p w14:paraId="4ECB0ADE" w14:textId="0F4553DA" w:rsidR="002B158E" w:rsidRPr="000016C6" w:rsidRDefault="002B158E" w:rsidP="002B158E">
            <w:pPr>
              <w:ind w:right="-72"/>
              <w:jc w:val="right"/>
              <w:rPr>
                <w:rFonts w:ascii="Arial" w:eastAsia="Arial Unicode MS" w:hAnsi="Arial" w:cs="Arial"/>
                <w:sz w:val="12"/>
                <w:szCs w:val="12"/>
                <w:lang w:val="en-GB"/>
              </w:rPr>
            </w:pPr>
            <w:r w:rsidRPr="000016C6">
              <w:rPr>
                <w:rFonts w:ascii="Arial" w:eastAsia="Arial Unicode MS" w:hAnsi="Arial" w:cs="Arial"/>
                <w:sz w:val="12"/>
                <w:szCs w:val="12"/>
              </w:rPr>
              <w:t>-</w:t>
            </w:r>
          </w:p>
        </w:tc>
        <w:tc>
          <w:tcPr>
            <w:tcW w:w="1037" w:type="dxa"/>
            <w:shd w:val="clear" w:color="auto" w:fill="FAFAFA"/>
          </w:tcPr>
          <w:p w14:paraId="5E6CC116" w14:textId="4F144B9D" w:rsidR="002B158E" w:rsidRPr="000016C6" w:rsidRDefault="002B158E" w:rsidP="002B158E">
            <w:pPr>
              <w:ind w:right="-72"/>
              <w:jc w:val="right"/>
              <w:rPr>
                <w:rFonts w:ascii="Arial" w:eastAsia="Arial Unicode MS" w:hAnsi="Arial" w:cs="Arial"/>
                <w:sz w:val="12"/>
                <w:szCs w:val="12"/>
                <w:lang w:val="en-GB"/>
              </w:rPr>
            </w:pPr>
            <w:r w:rsidRPr="000016C6">
              <w:rPr>
                <w:rFonts w:ascii="Arial" w:eastAsia="Arial Unicode MS" w:hAnsi="Arial" w:cs="Arial"/>
                <w:sz w:val="12"/>
                <w:szCs w:val="12"/>
              </w:rPr>
              <w:t>-</w:t>
            </w:r>
          </w:p>
        </w:tc>
        <w:tc>
          <w:tcPr>
            <w:tcW w:w="1022" w:type="dxa"/>
            <w:shd w:val="clear" w:color="auto" w:fill="FAFAFA"/>
          </w:tcPr>
          <w:p w14:paraId="0D384C0D" w14:textId="652123FA" w:rsidR="002B158E" w:rsidRPr="000016C6" w:rsidRDefault="002B158E" w:rsidP="002B158E">
            <w:pPr>
              <w:ind w:right="-72"/>
              <w:jc w:val="right"/>
              <w:rPr>
                <w:rFonts w:ascii="Arial" w:eastAsia="Arial Unicode MS" w:hAnsi="Arial" w:cs="Arial"/>
                <w:sz w:val="12"/>
                <w:szCs w:val="12"/>
                <w:lang w:val="en-GB"/>
              </w:rPr>
            </w:pPr>
            <w:r w:rsidRPr="000016C6">
              <w:rPr>
                <w:rFonts w:ascii="Arial" w:eastAsia="Arial Unicode MS" w:hAnsi="Arial" w:cs="Arial"/>
                <w:sz w:val="12"/>
                <w:szCs w:val="12"/>
              </w:rPr>
              <w:t>-</w:t>
            </w:r>
          </w:p>
        </w:tc>
        <w:tc>
          <w:tcPr>
            <w:tcW w:w="1042" w:type="dxa"/>
            <w:shd w:val="clear" w:color="auto" w:fill="FAFAFA"/>
          </w:tcPr>
          <w:p w14:paraId="43CA4725" w14:textId="70B55E37" w:rsidR="002B158E" w:rsidRPr="000016C6" w:rsidRDefault="002B158E" w:rsidP="002B158E">
            <w:pPr>
              <w:ind w:right="-72"/>
              <w:jc w:val="right"/>
              <w:rPr>
                <w:rFonts w:ascii="Arial" w:eastAsia="Arial Unicode MS" w:hAnsi="Arial" w:cs="Arial"/>
                <w:sz w:val="12"/>
                <w:szCs w:val="12"/>
                <w:lang w:val="en-GB"/>
              </w:rPr>
            </w:pPr>
            <w:r w:rsidRPr="000016C6">
              <w:rPr>
                <w:rFonts w:ascii="Arial" w:eastAsia="Arial Unicode MS" w:hAnsi="Arial" w:cs="Arial"/>
                <w:sz w:val="12"/>
                <w:szCs w:val="12"/>
              </w:rPr>
              <w:t>460,147,590</w:t>
            </w:r>
          </w:p>
        </w:tc>
        <w:tc>
          <w:tcPr>
            <w:tcW w:w="964" w:type="dxa"/>
            <w:gridSpan w:val="2"/>
            <w:shd w:val="clear" w:color="auto" w:fill="FAFAFA"/>
          </w:tcPr>
          <w:p w14:paraId="421827AA" w14:textId="20BDA5F6" w:rsidR="002B158E" w:rsidRPr="000016C6" w:rsidRDefault="002B158E" w:rsidP="002B158E">
            <w:pPr>
              <w:ind w:right="-72"/>
              <w:jc w:val="right"/>
              <w:rPr>
                <w:rFonts w:ascii="Arial" w:eastAsia="Arial Unicode MS" w:hAnsi="Arial" w:cs="Arial"/>
                <w:sz w:val="12"/>
                <w:szCs w:val="12"/>
                <w:lang w:val="en-GB"/>
              </w:rPr>
            </w:pPr>
            <w:r w:rsidRPr="000016C6">
              <w:rPr>
                <w:rFonts w:ascii="Arial" w:eastAsia="Arial Unicode MS" w:hAnsi="Arial" w:cs="Arial"/>
                <w:sz w:val="12"/>
                <w:szCs w:val="12"/>
              </w:rPr>
              <w:t>460,147,590</w:t>
            </w:r>
          </w:p>
        </w:tc>
      </w:tr>
      <w:tr w:rsidR="002B158E" w:rsidRPr="000016C6" w14:paraId="6C75B4C7" w14:textId="77777777" w:rsidTr="00520D32">
        <w:trPr>
          <w:trHeight w:val="144"/>
        </w:trPr>
        <w:tc>
          <w:tcPr>
            <w:tcW w:w="2430" w:type="dxa"/>
            <w:shd w:val="clear" w:color="auto" w:fill="auto"/>
          </w:tcPr>
          <w:p w14:paraId="00099EC1" w14:textId="2DBE60CC" w:rsidR="002B158E" w:rsidRPr="007F6651" w:rsidRDefault="002B158E" w:rsidP="007F6651">
            <w:pPr>
              <w:ind w:right="-20"/>
              <w:rPr>
                <w:rFonts w:ascii="Arial" w:eastAsia="Arial Unicode MS" w:hAnsi="Arial" w:cs="Arial"/>
                <w:spacing w:val="-6"/>
                <w:sz w:val="12"/>
                <w:szCs w:val="12"/>
                <w:lang w:val="en-GB"/>
              </w:rPr>
            </w:pPr>
            <w:r w:rsidRPr="007F6651">
              <w:rPr>
                <w:rFonts w:ascii="Arial" w:eastAsia="Arial Unicode MS" w:hAnsi="Arial" w:cs="Arial"/>
                <w:spacing w:val="-6"/>
                <w:sz w:val="12"/>
                <w:szCs w:val="12"/>
                <w:lang w:val="en-GB"/>
              </w:rPr>
              <w:t>Securities and derivatives business payables</w:t>
            </w:r>
          </w:p>
        </w:tc>
        <w:tc>
          <w:tcPr>
            <w:tcW w:w="1045" w:type="dxa"/>
            <w:shd w:val="clear" w:color="auto" w:fill="FAFAFA"/>
          </w:tcPr>
          <w:p w14:paraId="0C1BFED9" w14:textId="0B5B1E28"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w:t>
            </w:r>
          </w:p>
        </w:tc>
        <w:tc>
          <w:tcPr>
            <w:tcW w:w="1050" w:type="dxa"/>
            <w:shd w:val="clear" w:color="auto" w:fill="FAFAFA"/>
          </w:tcPr>
          <w:p w14:paraId="290C8F2B" w14:textId="46B85022"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w:t>
            </w:r>
          </w:p>
        </w:tc>
        <w:tc>
          <w:tcPr>
            <w:tcW w:w="1037" w:type="dxa"/>
            <w:shd w:val="clear" w:color="auto" w:fill="FAFAFA"/>
          </w:tcPr>
          <w:p w14:paraId="61DD3EED" w14:textId="66656B49"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w:t>
            </w:r>
          </w:p>
        </w:tc>
        <w:tc>
          <w:tcPr>
            <w:tcW w:w="1022" w:type="dxa"/>
            <w:shd w:val="clear" w:color="auto" w:fill="FAFAFA"/>
          </w:tcPr>
          <w:p w14:paraId="7FC3FDB5" w14:textId="1A88247A"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w:t>
            </w:r>
          </w:p>
        </w:tc>
        <w:tc>
          <w:tcPr>
            <w:tcW w:w="1042" w:type="dxa"/>
            <w:shd w:val="clear" w:color="auto" w:fill="FAFAFA"/>
          </w:tcPr>
          <w:p w14:paraId="1CE91360" w14:textId="44D5D7DF"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1,007,631,319</w:t>
            </w:r>
          </w:p>
        </w:tc>
        <w:tc>
          <w:tcPr>
            <w:tcW w:w="964" w:type="dxa"/>
            <w:gridSpan w:val="2"/>
            <w:shd w:val="clear" w:color="auto" w:fill="FAFAFA"/>
          </w:tcPr>
          <w:p w14:paraId="3498FEDA" w14:textId="2F86AAEB"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1,007,631,319</w:t>
            </w:r>
          </w:p>
        </w:tc>
      </w:tr>
      <w:tr w:rsidR="002B158E" w:rsidRPr="000016C6" w14:paraId="34447631" w14:textId="77777777" w:rsidTr="00520D32">
        <w:trPr>
          <w:trHeight w:val="144"/>
        </w:trPr>
        <w:tc>
          <w:tcPr>
            <w:tcW w:w="2430" w:type="dxa"/>
            <w:shd w:val="clear" w:color="auto" w:fill="auto"/>
          </w:tcPr>
          <w:p w14:paraId="7AA53059" w14:textId="0C4A27FC" w:rsidR="002B158E" w:rsidRPr="007F6651" w:rsidRDefault="002B158E" w:rsidP="007F6651">
            <w:pPr>
              <w:ind w:right="-20"/>
              <w:rPr>
                <w:rFonts w:ascii="Arial" w:eastAsia="Arial Unicode MS" w:hAnsi="Arial" w:cs="Arial"/>
                <w:spacing w:val="-6"/>
                <w:sz w:val="12"/>
                <w:szCs w:val="12"/>
                <w:cs/>
                <w:lang w:val="en-GB"/>
              </w:rPr>
            </w:pPr>
            <w:r w:rsidRPr="007F6651">
              <w:rPr>
                <w:rFonts w:ascii="Arial" w:eastAsia="Arial Unicode MS" w:hAnsi="Arial" w:cs="Arial"/>
                <w:spacing w:val="-6"/>
                <w:sz w:val="12"/>
                <w:szCs w:val="12"/>
                <w:lang w:val="en-GB"/>
              </w:rPr>
              <w:t>Accounts payable - related parties</w:t>
            </w:r>
          </w:p>
        </w:tc>
        <w:tc>
          <w:tcPr>
            <w:tcW w:w="1045" w:type="dxa"/>
            <w:shd w:val="clear" w:color="auto" w:fill="FAFAFA"/>
          </w:tcPr>
          <w:p w14:paraId="2E3CC27D" w14:textId="7DF31E77"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w:t>
            </w:r>
          </w:p>
        </w:tc>
        <w:tc>
          <w:tcPr>
            <w:tcW w:w="1050" w:type="dxa"/>
            <w:shd w:val="clear" w:color="auto" w:fill="FAFAFA"/>
          </w:tcPr>
          <w:p w14:paraId="6BFE0E7F" w14:textId="72E4BFA0"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w:t>
            </w:r>
          </w:p>
        </w:tc>
        <w:tc>
          <w:tcPr>
            <w:tcW w:w="1037" w:type="dxa"/>
            <w:shd w:val="clear" w:color="auto" w:fill="FAFAFA"/>
          </w:tcPr>
          <w:p w14:paraId="0C7F1D38" w14:textId="4C985BD4"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w:t>
            </w:r>
          </w:p>
        </w:tc>
        <w:tc>
          <w:tcPr>
            <w:tcW w:w="1022" w:type="dxa"/>
            <w:shd w:val="clear" w:color="auto" w:fill="FAFAFA"/>
          </w:tcPr>
          <w:p w14:paraId="0390A339" w14:textId="0C07B3DA"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w:t>
            </w:r>
          </w:p>
        </w:tc>
        <w:tc>
          <w:tcPr>
            <w:tcW w:w="1042" w:type="dxa"/>
            <w:shd w:val="clear" w:color="auto" w:fill="FAFAFA"/>
          </w:tcPr>
          <w:p w14:paraId="5ED265D2" w14:textId="5C57C353"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13,238,602</w:t>
            </w:r>
          </w:p>
        </w:tc>
        <w:tc>
          <w:tcPr>
            <w:tcW w:w="964" w:type="dxa"/>
            <w:gridSpan w:val="2"/>
            <w:shd w:val="clear" w:color="auto" w:fill="FAFAFA"/>
          </w:tcPr>
          <w:p w14:paraId="48991842" w14:textId="2DED2BB5"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13,238,602</w:t>
            </w:r>
          </w:p>
        </w:tc>
      </w:tr>
      <w:tr w:rsidR="002B158E" w:rsidRPr="000016C6" w14:paraId="4EFAB1DB" w14:textId="77777777" w:rsidTr="00520D32">
        <w:trPr>
          <w:trHeight w:val="144"/>
        </w:trPr>
        <w:tc>
          <w:tcPr>
            <w:tcW w:w="2430" w:type="dxa"/>
            <w:shd w:val="clear" w:color="auto" w:fill="auto"/>
          </w:tcPr>
          <w:p w14:paraId="417703F4" w14:textId="08104F16" w:rsidR="002B158E" w:rsidRPr="007F6651" w:rsidRDefault="002B158E" w:rsidP="007F6651">
            <w:pPr>
              <w:ind w:right="-20"/>
              <w:rPr>
                <w:rFonts w:ascii="Arial" w:eastAsia="Arial Unicode MS" w:hAnsi="Arial" w:cs="Arial"/>
                <w:spacing w:val="-6"/>
                <w:sz w:val="12"/>
                <w:szCs w:val="12"/>
                <w:cs/>
                <w:lang w:val="en-GB"/>
              </w:rPr>
            </w:pPr>
            <w:r w:rsidRPr="007F6651">
              <w:rPr>
                <w:rFonts w:ascii="Arial" w:eastAsia="Arial Unicode MS" w:hAnsi="Arial" w:cs="Arial"/>
                <w:spacing w:val="-6"/>
                <w:sz w:val="12"/>
                <w:szCs w:val="12"/>
                <w:lang w:val="en-GB"/>
              </w:rPr>
              <w:t>Derivative financial instruments liabilities</w:t>
            </w:r>
          </w:p>
        </w:tc>
        <w:tc>
          <w:tcPr>
            <w:tcW w:w="1045" w:type="dxa"/>
            <w:shd w:val="clear" w:color="auto" w:fill="FAFAFA"/>
          </w:tcPr>
          <w:p w14:paraId="0DDF6C6E" w14:textId="233620AC"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60,121,749</w:t>
            </w:r>
          </w:p>
        </w:tc>
        <w:tc>
          <w:tcPr>
            <w:tcW w:w="1050" w:type="dxa"/>
            <w:shd w:val="clear" w:color="auto" w:fill="FAFAFA"/>
          </w:tcPr>
          <w:p w14:paraId="4F4F61B2" w14:textId="29CABDD5"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w:t>
            </w:r>
          </w:p>
        </w:tc>
        <w:tc>
          <w:tcPr>
            <w:tcW w:w="1037" w:type="dxa"/>
            <w:shd w:val="clear" w:color="auto" w:fill="FAFAFA"/>
          </w:tcPr>
          <w:p w14:paraId="3363CA2C" w14:textId="1F5CB6E2"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w:t>
            </w:r>
          </w:p>
        </w:tc>
        <w:tc>
          <w:tcPr>
            <w:tcW w:w="1022" w:type="dxa"/>
            <w:shd w:val="clear" w:color="auto" w:fill="FAFAFA"/>
          </w:tcPr>
          <w:p w14:paraId="164FD207" w14:textId="40CDD1A9"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w:t>
            </w:r>
          </w:p>
        </w:tc>
        <w:tc>
          <w:tcPr>
            <w:tcW w:w="1042" w:type="dxa"/>
            <w:shd w:val="clear" w:color="auto" w:fill="FAFAFA"/>
          </w:tcPr>
          <w:p w14:paraId="0F391A6E" w14:textId="68822AB5"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w:t>
            </w:r>
          </w:p>
        </w:tc>
        <w:tc>
          <w:tcPr>
            <w:tcW w:w="964" w:type="dxa"/>
            <w:gridSpan w:val="2"/>
            <w:shd w:val="clear" w:color="auto" w:fill="FAFAFA"/>
          </w:tcPr>
          <w:p w14:paraId="1CB7B72B" w14:textId="654CC275"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60,121,749</w:t>
            </w:r>
          </w:p>
        </w:tc>
      </w:tr>
      <w:tr w:rsidR="002B158E" w:rsidRPr="000016C6" w14:paraId="1DDF644C" w14:textId="77777777" w:rsidTr="00520D32">
        <w:trPr>
          <w:trHeight w:val="144"/>
        </w:trPr>
        <w:tc>
          <w:tcPr>
            <w:tcW w:w="2430" w:type="dxa"/>
            <w:shd w:val="clear" w:color="auto" w:fill="auto"/>
          </w:tcPr>
          <w:p w14:paraId="0285F21C" w14:textId="75255243" w:rsidR="002B158E" w:rsidRPr="007F6651" w:rsidRDefault="002B158E" w:rsidP="007F6651">
            <w:pPr>
              <w:ind w:right="-20"/>
              <w:rPr>
                <w:rFonts w:ascii="Arial" w:eastAsia="Arial Unicode MS" w:hAnsi="Arial" w:cs="Arial"/>
                <w:spacing w:val="-6"/>
                <w:sz w:val="12"/>
                <w:szCs w:val="12"/>
                <w:cs/>
                <w:lang w:val="en-GB"/>
              </w:rPr>
            </w:pPr>
            <w:r w:rsidRPr="007F6651">
              <w:rPr>
                <w:rFonts w:ascii="Arial" w:eastAsia="Arial Unicode MS" w:hAnsi="Arial" w:cs="Arial"/>
                <w:spacing w:val="-6"/>
                <w:sz w:val="12"/>
                <w:szCs w:val="12"/>
                <w:lang w:val="en-GB"/>
              </w:rPr>
              <w:t>Lease liabilities</w:t>
            </w:r>
          </w:p>
        </w:tc>
        <w:tc>
          <w:tcPr>
            <w:tcW w:w="1045" w:type="dxa"/>
            <w:shd w:val="clear" w:color="auto" w:fill="FAFAFA"/>
          </w:tcPr>
          <w:p w14:paraId="67A5BD96" w14:textId="6CEB4E15"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w:t>
            </w:r>
          </w:p>
        </w:tc>
        <w:tc>
          <w:tcPr>
            <w:tcW w:w="1050" w:type="dxa"/>
            <w:shd w:val="clear" w:color="auto" w:fill="FAFAFA"/>
          </w:tcPr>
          <w:p w14:paraId="5C672425" w14:textId="4396BADE"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w:t>
            </w:r>
          </w:p>
        </w:tc>
        <w:tc>
          <w:tcPr>
            <w:tcW w:w="1037" w:type="dxa"/>
            <w:shd w:val="clear" w:color="auto" w:fill="FAFAFA"/>
          </w:tcPr>
          <w:p w14:paraId="7BE28B8F" w14:textId="7462C188"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w:t>
            </w:r>
          </w:p>
        </w:tc>
        <w:tc>
          <w:tcPr>
            <w:tcW w:w="1022" w:type="dxa"/>
            <w:shd w:val="clear" w:color="auto" w:fill="FAFAFA"/>
          </w:tcPr>
          <w:p w14:paraId="3D10F146" w14:textId="344F1162"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w:t>
            </w:r>
          </w:p>
        </w:tc>
        <w:tc>
          <w:tcPr>
            <w:tcW w:w="1042" w:type="dxa"/>
            <w:shd w:val="clear" w:color="auto" w:fill="FAFAFA"/>
          </w:tcPr>
          <w:p w14:paraId="4E04DBE0" w14:textId="27E2A395"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3,478,844</w:t>
            </w:r>
          </w:p>
        </w:tc>
        <w:tc>
          <w:tcPr>
            <w:tcW w:w="964" w:type="dxa"/>
            <w:gridSpan w:val="2"/>
            <w:shd w:val="clear" w:color="auto" w:fill="FAFAFA"/>
          </w:tcPr>
          <w:p w14:paraId="2B740B39" w14:textId="6DA8CA04" w:rsidR="002B158E" w:rsidRPr="000016C6" w:rsidRDefault="002B158E" w:rsidP="002B158E">
            <w:pPr>
              <w:ind w:left="68" w:right="-72" w:hanging="142"/>
              <w:jc w:val="right"/>
              <w:rPr>
                <w:rFonts w:ascii="Arial" w:eastAsia="Arial Unicode MS" w:hAnsi="Arial" w:cs="Arial"/>
                <w:sz w:val="12"/>
                <w:szCs w:val="12"/>
                <w:lang w:val="en-GB"/>
              </w:rPr>
            </w:pPr>
            <w:r w:rsidRPr="000016C6">
              <w:rPr>
                <w:rFonts w:ascii="Arial" w:eastAsia="Arial Unicode MS" w:hAnsi="Arial" w:cs="Arial"/>
                <w:sz w:val="12"/>
                <w:szCs w:val="12"/>
                <w:lang w:val="en-GB"/>
              </w:rPr>
              <w:t>3,478,844</w:t>
            </w:r>
          </w:p>
        </w:tc>
      </w:tr>
      <w:tr w:rsidR="002B158E" w:rsidRPr="000016C6" w14:paraId="6C4F669D" w14:textId="77777777" w:rsidTr="00520D32">
        <w:trPr>
          <w:trHeight w:val="144"/>
        </w:trPr>
        <w:tc>
          <w:tcPr>
            <w:tcW w:w="2430" w:type="dxa"/>
            <w:shd w:val="clear" w:color="auto" w:fill="auto"/>
          </w:tcPr>
          <w:p w14:paraId="314DF1BE" w14:textId="77777777" w:rsidR="002B158E" w:rsidRPr="007F6651" w:rsidRDefault="002B158E" w:rsidP="007F6651">
            <w:pPr>
              <w:ind w:right="-20"/>
              <w:rPr>
                <w:rFonts w:ascii="Arial" w:eastAsia="Arial Unicode MS" w:hAnsi="Arial" w:cs="Arial"/>
                <w:spacing w:val="-6"/>
                <w:sz w:val="12"/>
                <w:szCs w:val="12"/>
              </w:rPr>
            </w:pPr>
          </w:p>
        </w:tc>
        <w:tc>
          <w:tcPr>
            <w:tcW w:w="1045" w:type="dxa"/>
            <w:tcBorders>
              <w:top w:val="single" w:sz="4" w:space="0" w:color="auto"/>
            </w:tcBorders>
            <w:shd w:val="clear" w:color="auto" w:fill="FAFAFA"/>
          </w:tcPr>
          <w:p w14:paraId="163FD8F9" w14:textId="77777777" w:rsidR="002B158E" w:rsidRPr="000016C6" w:rsidRDefault="002B158E" w:rsidP="002B158E">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2A737EDB" w14:textId="77777777" w:rsidR="002B158E" w:rsidRPr="000016C6" w:rsidRDefault="002B158E" w:rsidP="002B158E">
            <w:pPr>
              <w:ind w:left="68" w:right="-72" w:hanging="142"/>
              <w:jc w:val="right"/>
              <w:rPr>
                <w:rFonts w:ascii="Arial" w:eastAsia="Arial Unicode MS" w:hAnsi="Arial" w:cs="Arial"/>
                <w:sz w:val="12"/>
                <w:szCs w:val="12"/>
              </w:rPr>
            </w:pPr>
          </w:p>
        </w:tc>
        <w:tc>
          <w:tcPr>
            <w:tcW w:w="1037" w:type="dxa"/>
            <w:tcBorders>
              <w:top w:val="single" w:sz="4" w:space="0" w:color="auto"/>
            </w:tcBorders>
            <w:shd w:val="clear" w:color="auto" w:fill="FAFAFA"/>
          </w:tcPr>
          <w:p w14:paraId="2BD66C74" w14:textId="77777777" w:rsidR="002B158E" w:rsidRPr="000016C6" w:rsidRDefault="002B158E" w:rsidP="002B158E">
            <w:pPr>
              <w:ind w:left="68" w:right="-72" w:hanging="142"/>
              <w:jc w:val="right"/>
              <w:rPr>
                <w:rFonts w:ascii="Arial" w:eastAsia="Arial Unicode MS" w:hAnsi="Arial" w:cs="Arial"/>
                <w:sz w:val="12"/>
                <w:szCs w:val="12"/>
              </w:rPr>
            </w:pPr>
          </w:p>
        </w:tc>
        <w:tc>
          <w:tcPr>
            <w:tcW w:w="1022" w:type="dxa"/>
            <w:tcBorders>
              <w:top w:val="single" w:sz="4" w:space="0" w:color="auto"/>
            </w:tcBorders>
            <w:shd w:val="clear" w:color="auto" w:fill="FAFAFA"/>
          </w:tcPr>
          <w:p w14:paraId="5C0B7043" w14:textId="77777777" w:rsidR="002B158E" w:rsidRPr="000016C6" w:rsidRDefault="002B158E" w:rsidP="002B158E">
            <w:pPr>
              <w:ind w:left="68" w:right="-72" w:hanging="142"/>
              <w:jc w:val="right"/>
              <w:rPr>
                <w:rFonts w:ascii="Arial" w:eastAsia="Arial Unicode MS" w:hAnsi="Arial" w:cs="Arial"/>
                <w:sz w:val="12"/>
                <w:szCs w:val="12"/>
              </w:rPr>
            </w:pPr>
          </w:p>
        </w:tc>
        <w:tc>
          <w:tcPr>
            <w:tcW w:w="1042" w:type="dxa"/>
            <w:tcBorders>
              <w:top w:val="single" w:sz="4" w:space="0" w:color="auto"/>
            </w:tcBorders>
            <w:shd w:val="clear" w:color="auto" w:fill="FAFAFA"/>
          </w:tcPr>
          <w:p w14:paraId="3DDE972D" w14:textId="77777777" w:rsidR="002B158E" w:rsidRPr="000016C6" w:rsidRDefault="002B158E" w:rsidP="002B158E">
            <w:pPr>
              <w:ind w:left="68" w:right="-72" w:hanging="142"/>
              <w:jc w:val="right"/>
              <w:rPr>
                <w:rFonts w:ascii="Arial" w:eastAsia="Arial Unicode MS" w:hAnsi="Arial" w:cs="Arial"/>
                <w:sz w:val="12"/>
                <w:szCs w:val="12"/>
              </w:rPr>
            </w:pPr>
          </w:p>
        </w:tc>
        <w:tc>
          <w:tcPr>
            <w:tcW w:w="964" w:type="dxa"/>
            <w:gridSpan w:val="2"/>
            <w:tcBorders>
              <w:top w:val="single" w:sz="4" w:space="0" w:color="auto"/>
            </w:tcBorders>
            <w:shd w:val="clear" w:color="auto" w:fill="FAFAFA"/>
          </w:tcPr>
          <w:p w14:paraId="1F5A7536" w14:textId="77777777" w:rsidR="002B158E" w:rsidRPr="000016C6" w:rsidRDefault="002B158E" w:rsidP="002B158E">
            <w:pPr>
              <w:ind w:left="68" w:right="-72" w:hanging="142"/>
              <w:jc w:val="right"/>
              <w:rPr>
                <w:rFonts w:ascii="Arial" w:eastAsia="Arial Unicode MS" w:hAnsi="Arial" w:cs="Arial"/>
                <w:sz w:val="12"/>
                <w:szCs w:val="12"/>
              </w:rPr>
            </w:pPr>
          </w:p>
        </w:tc>
      </w:tr>
      <w:tr w:rsidR="002B158E" w:rsidRPr="000016C6" w14:paraId="00EBA3F4" w14:textId="77777777" w:rsidTr="00520D32">
        <w:trPr>
          <w:trHeight w:val="144"/>
        </w:trPr>
        <w:tc>
          <w:tcPr>
            <w:tcW w:w="2430" w:type="dxa"/>
            <w:shd w:val="clear" w:color="auto" w:fill="auto"/>
          </w:tcPr>
          <w:p w14:paraId="3D20989C" w14:textId="77777777" w:rsidR="002B158E" w:rsidRPr="007F6651" w:rsidRDefault="002B158E" w:rsidP="007F6651">
            <w:pPr>
              <w:ind w:right="-20"/>
              <w:rPr>
                <w:rFonts w:ascii="Arial" w:eastAsia="Arial Unicode MS" w:hAnsi="Arial" w:cs="Arial"/>
                <w:spacing w:val="-6"/>
                <w:sz w:val="12"/>
                <w:szCs w:val="12"/>
              </w:rPr>
            </w:pPr>
            <w:r w:rsidRPr="007F6651">
              <w:rPr>
                <w:rFonts w:ascii="Arial" w:eastAsia="Arial Unicode MS" w:hAnsi="Arial" w:cs="Arial"/>
                <w:b/>
                <w:bCs/>
                <w:spacing w:val="-6"/>
                <w:sz w:val="12"/>
                <w:szCs w:val="12"/>
              </w:rPr>
              <w:t>Total financial liabilities</w:t>
            </w:r>
          </w:p>
        </w:tc>
        <w:tc>
          <w:tcPr>
            <w:tcW w:w="1045" w:type="dxa"/>
            <w:tcBorders>
              <w:bottom w:val="single" w:sz="4" w:space="0" w:color="auto"/>
            </w:tcBorders>
            <w:shd w:val="clear" w:color="auto" w:fill="FAFAFA"/>
          </w:tcPr>
          <w:p w14:paraId="268B7104" w14:textId="0D6FAC31" w:rsidR="002B158E" w:rsidRPr="000016C6" w:rsidRDefault="002B158E" w:rsidP="002B158E">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60,121,749</w:t>
            </w:r>
          </w:p>
        </w:tc>
        <w:tc>
          <w:tcPr>
            <w:tcW w:w="1050" w:type="dxa"/>
            <w:tcBorders>
              <w:bottom w:val="single" w:sz="4" w:space="0" w:color="auto"/>
            </w:tcBorders>
            <w:shd w:val="clear" w:color="auto" w:fill="FAFAFA"/>
          </w:tcPr>
          <w:p w14:paraId="4E7B5FD9" w14:textId="405A818E" w:rsidR="002B158E" w:rsidRPr="000016C6" w:rsidRDefault="002B158E" w:rsidP="002B158E">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w:t>
            </w:r>
          </w:p>
        </w:tc>
        <w:tc>
          <w:tcPr>
            <w:tcW w:w="1037" w:type="dxa"/>
            <w:tcBorders>
              <w:bottom w:val="single" w:sz="4" w:space="0" w:color="auto"/>
            </w:tcBorders>
            <w:shd w:val="clear" w:color="auto" w:fill="FAFAFA"/>
          </w:tcPr>
          <w:p w14:paraId="6E18E6EA" w14:textId="77777777" w:rsidR="002B158E" w:rsidRPr="000016C6" w:rsidRDefault="002B158E" w:rsidP="002B158E">
            <w:pPr>
              <w:ind w:right="-72"/>
              <w:jc w:val="right"/>
              <w:rPr>
                <w:rFonts w:ascii="Arial" w:eastAsia="Arial Unicode MS" w:hAnsi="Arial" w:cs="Arial"/>
                <w:b/>
                <w:bCs/>
                <w:sz w:val="12"/>
                <w:szCs w:val="12"/>
              </w:rPr>
            </w:pPr>
            <w:r w:rsidRPr="000016C6">
              <w:rPr>
                <w:rFonts w:ascii="Arial" w:eastAsia="Arial Unicode MS" w:hAnsi="Arial" w:cs="Arial"/>
                <w:b/>
                <w:bCs/>
                <w:sz w:val="12"/>
                <w:szCs w:val="12"/>
              </w:rPr>
              <w:t>-</w:t>
            </w:r>
          </w:p>
        </w:tc>
        <w:tc>
          <w:tcPr>
            <w:tcW w:w="1022" w:type="dxa"/>
            <w:tcBorders>
              <w:bottom w:val="single" w:sz="4" w:space="0" w:color="auto"/>
            </w:tcBorders>
            <w:shd w:val="clear" w:color="auto" w:fill="FAFAFA"/>
          </w:tcPr>
          <w:p w14:paraId="4C5F8C1A" w14:textId="77777777" w:rsidR="002B158E" w:rsidRPr="000016C6" w:rsidRDefault="002B158E" w:rsidP="002B158E">
            <w:pPr>
              <w:ind w:right="-72"/>
              <w:jc w:val="right"/>
              <w:rPr>
                <w:rFonts w:ascii="Arial" w:eastAsia="Arial Unicode MS" w:hAnsi="Arial" w:cs="Arial"/>
                <w:b/>
                <w:bCs/>
                <w:sz w:val="12"/>
                <w:szCs w:val="12"/>
              </w:rPr>
            </w:pPr>
            <w:r w:rsidRPr="000016C6">
              <w:rPr>
                <w:rFonts w:ascii="Arial" w:eastAsia="Arial Unicode MS" w:hAnsi="Arial" w:cs="Arial"/>
                <w:b/>
                <w:bCs/>
                <w:sz w:val="12"/>
                <w:szCs w:val="12"/>
              </w:rPr>
              <w:t>-</w:t>
            </w:r>
          </w:p>
        </w:tc>
        <w:tc>
          <w:tcPr>
            <w:tcW w:w="1042" w:type="dxa"/>
            <w:tcBorders>
              <w:bottom w:val="single" w:sz="4" w:space="0" w:color="auto"/>
            </w:tcBorders>
            <w:shd w:val="clear" w:color="auto" w:fill="FAFAFA"/>
          </w:tcPr>
          <w:p w14:paraId="088EAD45" w14:textId="236308FE" w:rsidR="002B158E" w:rsidRPr="000016C6" w:rsidRDefault="002B158E" w:rsidP="002B158E">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1,484,496,355</w:t>
            </w:r>
          </w:p>
        </w:tc>
        <w:tc>
          <w:tcPr>
            <w:tcW w:w="964" w:type="dxa"/>
            <w:gridSpan w:val="2"/>
            <w:tcBorders>
              <w:bottom w:val="single" w:sz="4" w:space="0" w:color="auto"/>
            </w:tcBorders>
            <w:shd w:val="clear" w:color="auto" w:fill="FAFAFA"/>
          </w:tcPr>
          <w:p w14:paraId="6499F227" w14:textId="637D7F1B" w:rsidR="002B158E" w:rsidRPr="000016C6" w:rsidRDefault="002B158E" w:rsidP="002B158E">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1,544,618,104</w:t>
            </w:r>
          </w:p>
        </w:tc>
      </w:tr>
    </w:tbl>
    <w:p w14:paraId="177FEDAE" w14:textId="77777777" w:rsidR="00AF19BA" w:rsidRPr="000016C6" w:rsidRDefault="00AF19BA" w:rsidP="00CD6843">
      <w:pPr>
        <w:pStyle w:val="a"/>
        <w:tabs>
          <w:tab w:val="right" w:pos="10890"/>
        </w:tabs>
        <w:ind w:left="540" w:right="0" w:hanging="540"/>
        <w:jc w:val="thaiDistribute"/>
        <w:rPr>
          <w:rFonts w:ascii="Arial" w:hAnsi="Arial" w:cs="Arial"/>
          <w:b/>
          <w:bCs/>
          <w:sz w:val="20"/>
          <w:szCs w:val="20"/>
          <w:lang w:val="en-US"/>
        </w:rPr>
      </w:pPr>
    </w:p>
    <w:p w14:paraId="15743B50" w14:textId="5232025D" w:rsidR="00CD0B92"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GB"/>
        </w:rPr>
      </w:pPr>
      <w:r w:rsidRPr="000016C6">
        <w:rPr>
          <w:rFonts w:ascii="Arial" w:hAnsi="Arial" w:cs="Arial"/>
          <w:b/>
          <w:bCs/>
          <w:color w:val="CF4A02"/>
          <w:sz w:val="20"/>
          <w:szCs w:val="20"/>
          <w:lang w:val="en-US"/>
        </w:rPr>
        <w:t>7</w:t>
      </w:r>
      <w:r w:rsidR="00CD0B92" w:rsidRPr="000016C6">
        <w:rPr>
          <w:rFonts w:ascii="Arial" w:hAnsi="Arial" w:cs="Arial"/>
          <w:b/>
          <w:bCs/>
          <w:color w:val="CF4A02"/>
          <w:sz w:val="20"/>
          <w:szCs w:val="20"/>
          <w:lang w:val="en-US"/>
        </w:rPr>
        <w:t>.2</w:t>
      </w:r>
      <w:r w:rsidRPr="000016C6">
        <w:rPr>
          <w:rFonts w:ascii="Arial" w:hAnsi="Arial" w:cs="Arial"/>
          <w:b/>
          <w:bCs/>
          <w:color w:val="CF4A02"/>
          <w:sz w:val="20"/>
          <w:szCs w:val="20"/>
          <w:lang w:val="en-US"/>
        </w:rPr>
        <w:t>9</w:t>
      </w:r>
      <w:r w:rsidR="00CD0B92" w:rsidRPr="000016C6">
        <w:rPr>
          <w:rFonts w:ascii="Arial" w:hAnsi="Arial" w:cs="Arial"/>
          <w:b/>
          <w:bCs/>
          <w:color w:val="CF4A02"/>
          <w:sz w:val="20"/>
          <w:szCs w:val="20"/>
          <w:cs/>
          <w:lang w:val="en-US"/>
        </w:rPr>
        <w:tab/>
        <w:t>Fair value</w:t>
      </w:r>
    </w:p>
    <w:p w14:paraId="27142C0E" w14:textId="77777777" w:rsidR="00CD0B92" w:rsidRPr="000016C6" w:rsidRDefault="00CD0B92" w:rsidP="00CD6843">
      <w:pPr>
        <w:pStyle w:val="a"/>
        <w:tabs>
          <w:tab w:val="right" w:pos="9990"/>
          <w:tab w:val="right" w:pos="10890"/>
        </w:tabs>
        <w:ind w:left="540" w:right="0"/>
        <w:jc w:val="both"/>
        <w:rPr>
          <w:rFonts w:ascii="Arial" w:hAnsi="Arial" w:cs="Arial"/>
          <w:sz w:val="20"/>
          <w:szCs w:val="20"/>
          <w:lang w:val="en-US"/>
        </w:rPr>
      </w:pPr>
    </w:p>
    <w:p w14:paraId="4BEACD35" w14:textId="77777777" w:rsidR="00CD0B92" w:rsidRPr="000016C6" w:rsidRDefault="00CD0B92"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20"/>
          <w:szCs w:val="20"/>
          <w:shd w:val="clear" w:color="auto" w:fill="FFFFFF"/>
          <w:lang w:val="en-GB"/>
        </w:rPr>
      </w:pPr>
      <w:r w:rsidRPr="000016C6">
        <w:rPr>
          <w:rFonts w:ascii="Arial" w:hAnsi="Arial" w:cs="Arial"/>
          <w:spacing w:val="-4"/>
          <w:sz w:val="20"/>
          <w:szCs w:val="20"/>
          <w:shd w:val="clear" w:color="auto" w:fill="FFFFFF"/>
          <w:lang w:val="en-GB"/>
        </w:rPr>
        <w:t xml:space="preserve">The fair value of the financial instruments </w:t>
      </w:r>
      <w:proofErr w:type="gramStart"/>
      <w:r w:rsidRPr="000016C6">
        <w:rPr>
          <w:rFonts w:ascii="Arial" w:hAnsi="Arial" w:cs="Arial"/>
          <w:spacing w:val="-4"/>
          <w:sz w:val="20"/>
          <w:szCs w:val="20"/>
          <w:shd w:val="clear" w:color="auto" w:fill="FFFFFF"/>
          <w:lang w:val="en-GB"/>
        </w:rPr>
        <w:t>are</w:t>
      </w:r>
      <w:proofErr w:type="gramEnd"/>
      <w:r w:rsidRPr="000016C6">
        <w:rPr>
          <w:rFonts w:ascii="Arial" w:hAnsi="Arial" w:cs="Arial"/>
          <w:spacing w:val="-4"/>
          <w:sz w:val="20"/>
          <w:szCs w:val="20"/>
          <w:shd w:val="clear" w:color="auto" w:fill="FFFFFF"/>
          <w:lang w:val="en-GB"/>
        </w:rPr>
        <w:t xml:space="preserve"> defined into the following three different levels</w:t>
      </w:r>
      <w:r w:rsidRPr="000016C6">
        <w:rPr>
          <w:rFonts w:ascii="Arial" w:hAnsi="Arial" w:cs="Arial"/>
          <w:sz w:val="20"/>
          <w:szCs w:val="20"/>
          <w:shd w:val="clear" w:color="auto" w:fill="FFFFFF"/>
          <w:lang w:val="en-GB"/>
        </w:rPr>
        <w:t xml:space="preserve"> by valuation method as follows:</w:t>
      </w:r>
    </w:p>
    <w:p w14:paraId="09CF45F8" w14:textId="77777777" w:rsidR="00CD0B92" w:rsidRPr="000016C6" w:rsidRDefault="00CD0B92" w:rsidP="00520D32">
      <w:pPr>
        <w:pStyle w:val="Header"/>
        <w:tabs>
          <w:tab w:val="left" w:pos="1418"/>
          <w:tab w:val="center" w:pos="3402"/>
          <w:tab w:val="center" w:pos="4536"/>
          <w:tab w:val="center" w:pos="5670"/>
          <w:tab w:val="center" w:pos="6804"/>
          <w:tab w:val="right" w:pos="7655"/>
        </w:tabs>
        <w:ind w:left="900" w:hanging="360"/>
        <w:jc w:val="both"/>
        <w:rPr>
          <w:rFonts w:ascii="Arial" w:hAnsi="Arial" w:cs="Arial"/>
          <w:sz w:val="20"/>
          <w:szCs w:val="20"/>
          <w:shd w:val="clear" w:color="auto" w:fill="FFFFFF"/>
          <w:lang w:val="en-GB"/>
        </w:rPr>
      </w:pPr>
    </w:p>
    <w:p w14:paraId="6FBBFB28" w14:textId="77777777" w:rsidR="00CD0B92" w:rsidRPr="000016C6"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pacing w:val="-4"/>
          <w:sz w:val="20"/>
          <w:szCs w:val="20"/>
          <w:shd w:val="clear" w:color="auto" w:fill="FFFFFF"/>
          <w:lang w:val="en-GB"/>
        </w:rPr>
      </w:pPr>
      <w:r w:rsidRPr="000016C6">
        <w:rPr>
          <w:rFonts w:ascii="Arial" w:hAnsi="Arial" w:cs="Arial"/>
          <w:spacing w:val="-4"/>
          <w:sz w:val="20"/>
          <w:szCs w:val="20"/>
          <w:shd w:val="clear" w:color="auto" w:fill="FFFFFF"/>
          <w:lang w:val="en-GB"/>
        </w:rPr>
        <w:t>Quoted prices (unadjusted) in active markets for identical assets or liabilities (Level 1).</w:t>
      </w:r>
    </w:p>
    <w:p w14:paraId="199F12FD" w14:textId="77777777" w:rsidR="00CD0B92" w:rsidRPr="000016C6"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z w:val="20"/>
          <w:szCs w:val="20"/>
          <w:shd w:val="clear" w:color="auto" w:fill="FFFFFF"/>
          <w:lang w:val="en-GB"/>
        </w:rPr>
      </w:pPr>
      <w:r w:rsidRPr="000016C6">
        <w:rPr>
          <w:rFonts w:ascii="Arial" w:hAnsi="Arial" w:cs="Arial"/>
          <w:sz w:val="20"/>
          <w:szCs w:val="20"/>
          <w:shd w:val="clear" w:color="auto" w:fill="FFFFFF"/>
          <w:lang w:val="en-GB"/>
        </w:rPr>
        <w:t>Inputs other than quoted prices included within level 1 that are observable for the asset or liability, either directly (that is, as prices) or indirectly (that is, derived from prices) (Level 2).</w:t>
      </w:r>
    </w:p>
    <w:p w14:paraId="06A8254B" w14:textId="77777777" w:rsidR="00CD0B92" w:rsidRPr="000016C6"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z w:val="20"/>
          <w:szCs w:val="20"/>
          <w:shd w:val="clear" w:color="auto" w:fill="FFFFFF"/>
          <w:lang w:val="en-GB"/>
        </w:rPr>
      </w:pPr>
      <w:r w:rsidRPr="000016C6">
        <w:rPr>
          <w:rFonts w:ascii="Arial" w:hAnsi="Arial" w:cs="Arial"/>
          <w:sz w:val="20"/>
          <w:szCs w:val="20"/>
          <w:shd w:val="clear" w:color="auto" w:fill="FFFFFF"/>
          <w:lang w:val="en-GB"/>
        </w:rPr>
        <w:t>Inputs for the asset or liability that are not based on observable market data (that is, unobservable inputs) (Level 3).</w:t>
      </w:r>
    </w:p>
    <w:p w14:paraId="7BAB5641" w14:textId="77777777" w:rsidR="00AF19BA" w:rsidRPr="000016C6" w:rsidRDefault="00AF19BA" w:rsidP="00CD6843">
      <w:pPr>
        <w:autoSpaceDE w:val="0"/>
        <w:autoSpaceDN w:val="0"/>
        <w:adjustRightInd w:val="0"/>
        <w:ind w:left="540"/>
        <w:jc w:val="both"/>
        <w:rPr>
          <w:rFonts w:ascii="Arial" w:hAnsi="Arial" w:cs="Arial"/>
          <w:sz w:val="20"/>
          <w:szCs w:val="20"/>
          <w:shd w:val="clear" w:color="auto" w:fill="FFFFFF"/>
          <w:lang w:val="en-GB"/>
        </w:rPr>
      </w:pPr>
    </w:p>
    <w:p w14:paraId="75E2AC76" w14:textId="639189B1" w:rsidR="003173BA" w:rsidRPr="000016C6" w:rsidRDefault="003173BA" w:rsidP="00CD6843">
      <w:pPr>
        <w:autoSpaceDE w:val="0"/>
        <w:autoSpaceDN w:val="0"/>
        <w:adjustRightInd w:val="0"/>
        <w:ind w:left="540"/>
        <w:jc w:val="both"/>
        <w:rPr>
          <w:rFonts w:ascii="Arial" w:hAnsi="Arial" w:cs="Arial"/>
          <w:sz w:val="20"/>
          <w:szCs w:val="20"/>
          <w:shd w:val="clear" w:color="auto" w:fill="FFFFFF"/>
          <w:lang w:val="en-GB"/>
        </w:rPr>
      </w:pPr>
      <w:r w:rsidRPr="000016C6">
        <w:rPr>
          <w:rFonts w:ascii="Arial" w:hAnsi="Arial" w:cs="Arial"/>
          <w:sz w:val="20"/>
          <w:szCs w:val="20"/>
          <w:shd w:val="clear" w:color="auto" w:fill="FFFFFF"/>
          <w:lang w:val="en-GB"/>
        </w:rPr>
        <w:t xml:space="preserve">The financial assets and liabilities that are measured at fair value by different level of valuation method at 30 June </w:t>
      </w:r>
      <w:r w:rsidR="008E6EF0" w:rsidRPr="000016C6">
        <w:rPr>
          <w:rFonts w:ascii="Arial" w:hAnsi="Arial" w:cs="Arial"/>
          <w:sz w:val="20"/>
          <w:szCs w:val="20"/>
          <w:shd w:val="clear" w:color="auto" w:fill="FFFFFF"/>
          <w:lang w:val="en-GB"/>
        </w:rPr>
        <w:t>2020</w:t>
      </w:r>
      <w:r w:rsidRPr="000016C6">
        <w:rPr>
          <w:rFonts w:ascii="Arial" w:hAnsi="Arial" w:cs="Arial"/>
          <w:sz w:val="20"/>
          <w:szCs w:val="20"/>
          <w:shd w:val="clear" w:color="auto" w:fill="FFFFFF"/>
          <w:lang w:val="en-GB"/>
        </w:rPr>
        <w:t xml:space="preserve"> and 31 December </w:t>
      </w:r>
      <w:r w:rsidR="008E6EF0" w:rsidRPr="000016C6">
        <w:rPr>
          <w:rFonts w:ascii="Arial" w:hAnsi="Arial" w:cs="Arial"/>
          <w:sz w:val="20"/>
          <w:szCs w:val="20"/>
          <w:shd w:val="clear" w:color="auto" w:fill="FFFFFF"/>
          <w:lang w:val="en-GB"/>
        </w:rPr>
        <w:t>2019</w:t>
      </w:r>
      <w:r w:rsidRPr="000016C6">
        <w:rPr>
          <w:rFonts w:ascii="Arial" w:hAnsi="Arial" w:cs="Arial"/>
          <w:sz w:val="20"/>
          <w:szCs w:val="20"/>
          <w:shd w:val="clear" w:color="auto" w:fill="FFFFFF"/>
          <w:lang w:val="en-GB"/>
        </w:rPr>
        <w:t xml:space="preserve"> are as follows: </w:t>
      </w:r>
    </w:p>
    <w:p w14:paraId="7EDF2E25" w14:textId="39C1C8BC" w:rsidR="0056666A" w:rsidRDefault="0056666A" w:rsidP="00CD6843">
      <w:pPr>
        <w:autoSpaceDE w:val="0"/>
        <w:autoSpaceDN w:val="0"/>
        <w:adjustRightInd w:val="0"/>
        <w:ind w:left="540"/>
        <w:jc w:val="both"/>
        <w:rPr>
          <w:rFonts w:ascii="Arial" w:hAnsi="Arial" w:cs="Arial"/>
          <w:sz w:val="20"/>
          <w:szCs w:val="20"/>
          <w:shd w:val="clear" w:color="auto" w:fill="FFFFFF"/>
          <w:lang w:val="en-GB"/>
        </w:rPr>
      </w:pPr>
    </w:p>
    <w:tbl>
      <w:tblPr>
        <w:tblStyle w:val="TableGrid"/>
        <w:tblW w:w="85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368"/>
        <w:gridCol w:w="1368"/>
        <w:gridCol w:w="1368"/>
        <w:gridCol w:w="1368"/>
      </w:tblGrid>
      <w:tr w:rsidR="00436135" w:rsidRPr="00436135" w14:paraId="1EFBFB44" w14:textId="77777777" w:rsidTr="00436135">
        <w:tc>
          <w:tcPr>
            <w:tcW w:w="3096" w:type="dxa"/>
            <w:shd w:val="clear" w:color="auto" w:fill="auto"/>
          </w:tcPr>
          <w:p w14:paraId="4DB9DC97" w14:textId="77777777" w:rsidR="00436135" w:rsidRPr="00097BC2" w:rsidRDefault="00436135" w:rsidP="00436135">
            <w:pPr>
              <w:rPr>
                <w:rFonts w:ascii="Arial" w:hAnsi="Arial" w:cs="Arial"/>
                <w:sz w:val="20"/>
                <w:szCs w:val="20"/>
                <w:lang w:val="en-GB"/>
              </w:rPr>
            </w:pPr>
          </w:p>
        </w:tc>
        <w:tc>
          <w:tcPr>
            <w:tcW w:w="5472" w:type="dxa"/>
            <w:gridSpan w:val="4"/>
            <w:tcBorders>
              <w:top w:val="single" w:sz="4" w:space="0" w:color="auto"/>
              <w:bottom w:val="single" w:sz="4" w:space="0" w:color="auto"/>
            </w:tcBorders>
            <w:shd w:val="clear" w:color="auto" w:fill="auto"/>
            <w:vAlign w:val="bottom"/>
          </w:tcPr>
          <w:p w14:paraId="6E507095" w14:textId="77777777" w:rsidR="00436135" w:rsidRPr="00436135" w:rsidRDefault="00436135" w:rsidP="00436135">
            <w:pPr>
              <w:jc w:val="center"/>
              <w:rPr>
                <w:rFonts w:ascii="Arial" w:hAnsi="Arial" w:cs="Arial"/>
                <w:b/>
                <w:bCs/>
                <w:sz w:val="20"/>
                <w:szCs w:val="20"/>
              </w:rPr>
            </w:pPr>
            <w:r w:rsidRPr="00436135">
              <w:rPr>
                <w:rFonts w:ascii="Arial" w:hAnsi="Arial" w:cs="Arial"/>
                <w:b/>
                <w:bCs/>
                <w:sz w:val="20"/>
                <w:szCs w:val="20"/>
              </w:rPr>
              <w:t>30 June 2020</w:t>
            </w:r>
          </w:p>
        </w:tc>
      </w:tr>
      <w:tr w:rsidR="00436135" w:rsidRPr="00436135" w14:paraId="4461A190" w14:textId="77777777" w:rsidTr="00436135">
        <w:tc>
          <w:tcPr>
            <w:tcW w:w="3096" w:type="dxa"/>
            <w:shd w:val="clear" w:color="auto" w:fill="auto"/>
          </w:tcPr>
          <w:p w14:paraId="43E33259" w14:textId="77777777" w:rsidR="00436135" w:rsidRPr="00436135" w:rsidRDefault="00436135" w:rsidP="00436135">
            <w:pPr>
              <w:rPr>
                <w:rFonts w:ascii="Arial" w:hAnsi="Arial" w:cs="Arial"/>
                <w:sz w:val="20"/>
                <w:szCs w:val="20"/>
              </w:rPr>
            </w:pPr>
          </w:p>
        </w:tc>
        <w:tc>
          <w:tcPr>
            <w:tcW w:w="1368" w:type="dxa"/>
            <w:tcBorders>
              <w:top w:val="single" w:sz="4" w:space="0" w:color="auto"/>
            </w:tcBorders>
            <w:shd w:val="clear" w:color="auto" w:fill="auto"/>
            <w:vAlign w:val="bottom"/>
          </w:tcPr>
          <w:p w14:paraId="7E0F6794" w14:textId="77777777" w:rsidR="00436135" w:rsidRPr="00436135" w:rsidRDefault="00436135" w:rsidP="00436135">
            <w:pPr>
              <w:ind w:right="-72"/>
              <w:jc w:val="right"/>
              <w:rPr>
                <w:rFonts w:ascii="Arial" w:hAnsi="Arial" w:cs="Arial"/>
                <w:b/>
                <w:bCs/>
                <w:sz w:val="20"/>
                <w:szCs w:val="20"/>
              </w:rPr>
            </w:pPr>
            <w:r w:rsidRPr="00436135">
              <w:rPr>
                <w:rFonts w:ascii="Arial" w:hAnsi="Arial" w:cs="Arial"/>
                <w:b/>
                <w:bCs/>
                <w:sz w:val="20"/>
                <w:szCs w:val="20"/>
              </w:rPr>
              <w:t>Level 1</w:t>
            </w:r>
          </w:p>
        </w:tc>
        <w:tc>
          <w:tcPr>
            <w:tcW w:w="1368" w:type="dxa"/>
            <w:tcBorders>
              <w:top w:val="single" w:sz="4" w:space="0" w:color="auto"/>
            </w:tcBorders>
            <w:shd w:val="clear" w:color="auto" w:fill="auto"/>
            <w:vAlign w:val="bottom"/>
          </w:tcPr>
          <w:p w14:paraId="3005A482" w14:textId="77777777" w:rsidR="00436135" w:rsidRPr="00436135" w:rsidRDefault="00436135" w:rsidP="00436135">
            <w:pPr>
              <w:ind w:right="-72"/>
              <w:jc w:val="right"/>
              <w:rPr>
                <w:rFonts w:ascii="Arial" w:hAnsi="Arial" w:cs="Arial"/>
                <w:b/>
                <w:bCs/>
                <w:sz w:val="20"/>
                <w:szCs w:val="20"/>
              </w:rPr>
            </w:pPr>
            <w:r w:rsidRPr="00436135">
              <w:rPr>
                <w:rFonts w:ascii="Arial" w:hAnsi="Arial" w:cs="Arial"/>
                <w:b/>
                <w:bCs/>
                <w:sz w:val="20"/>
                <w:szCs w:val="20"/>
              </w:rPr>
              <w:t>Level 2</w:t>
            </w:r>
          </w:p>
        </w:tc>
        <w:tc>
          <w:tcPr>
            <w:tcW w:w="1368" w:type="dxa"/>
            <w:tcBorders>
              <w:top w:val="single" w:sz="4" w:space="0" w:color="auto"/>
            </w:tcBorders>
            <w:shd w:val="clear" w:color="auto" w:fill="auto"/>
            <w:vAlign w:val="bottom"/>
          </w:tcPr>
          <w:p w14:paraId="6384DFEC" w14:textId="77777777" w:rsidR="00436135" w:rsidRPr="00436135" w:rsidRDefault="00436135" w:rsidP="00436135">
            <w:pPr>
              <w:ind w:right="-72"/>
              <w:jc w:val="right"/>
              <w:rPr>
                <w:rFonts w:ascii="Arial" w:hAnsi="Arial" w:cs="Arial"/>
                <w:b/>
                <w:bCs/>
                <w:sz w:val="20"/>
                <w:szCs w:val="20"/>
              </w:rPr>
            </w:pPr>
            <w:r w:rsidRPr="00436135">
              <w:rPr>
                <w:rFonts w:ascii="Arial" w:hAnsi="Arial" w:cs="Arial"/>
                <w:b/>
                <w:bCs/>
                <w:sz w:val="20"/>
                <w:szCs w:val="20"/>
              </w:rPr>
              <w:t>Level 3</w:t>
            </w:r>
          </w:p>
        </w:tc>
        <w:tc>
          <w:tcPr>
            <w:tcW w:w="1368" w:type="dxa"/>
            <w:tcBorders>
              <w:top w:val="single" w:sz="4" w:space="0" w:color="auto"/>
            </w:tcBorders>
            <w:shd w:val="clear" w:color="auto" w:fill="auto"/>
            <w:vAlign w:val="bottom"/>
          </w:tcPr>
          <w:p w14:paraId="7B8F529F" w14:textId="77777777" w:rsidR="00436135" w:rsidRPr="00436135" w:rsidRDefault="00436135" w:rsidP="00436135">
            <w:pPr>
              <w:ind w:right="-72"/>
              <w:jc w:val="right"/>
              <w:rPr>
                <w:rFonts w:ascii="Arial" w:hAnsi="Arial" w:cs="Arial"/>
                <w:b/>
                <w:bCs/>
                <w:sz w:val="20"/>
                <w:szCs w:val="20"/>
              </w:rPr>
            </w:pPr>
            <w:r w:rsidRPr="00436135">
              <w:rPr>
                <w:rFonts w:ascii="Arial" w:hAnsi="Arial" w:cs="Arial"/>
                <w:b/>
                <w:bCs/>
                <w:sz w:val="20"/>
                <w:szCs w:val="20"/>
              </w:rPr>
              <w:t>Total</w:t>
            </w:r>
          </w:p>
        </w:tc>
      </w:tr>
      <w:tr w:rsidR="00436135" w:rsidRPr="00436135" w14:paraId="603079FB" w14:textId="77777777" w:rsidTr="00436135">
        <w:tc>
          <w:tcPr>
            <w:tcW w:w="3096" w:type="dxa"/>
            <w:shd w:val="clear" w:color="auto" w:fill="auto"/>
          </w:tcPr>
          <w:p w14:paraId="707FD844" w14:textId="77777777" w:rsidR="00436135" w:rsidRPr="00436135" w:rsidRDefault="00436135" w:rsidP="00436135">
            <w:pPr>
              <w:rPr>
                <w:rFonts w:ascii="Arial" w:hAnsi="Arial" w:cs="Arial"/>
                <w:sz w:val="20"/>
                <w:szCs w:val="20"/>
              </w:rPr>
            </w:pPr>
          </w:p>
        </w:tc>
        <w:tc>
          <w:tcPr>
            <w:tcW w:w="1368" w:type="dxa"/>
            <w:tcBorders>
              <w:bottom w:val="single" w:sz="4" w:space="0" w:color="auto"/>
            </w:tcBorders>
            <w:shd w:val="clear" w:color="auto" w:fill="auto"/>
            <w:vAlign w:val="bottom"/>
          </w:tcPr>
          <w:p w14:paraId="7398A96D" w14:textId="77777777" w:rsidR="00436135" w:rsidRPr="00436135" w:rsidRDefault="00436135" w:rsidP="00436135">
            <w:pPr>
              <w:ind w:right="-72"/>
              <w:jc w:val="right"/>
              <w:rPr>
                <w:rFonts w:ascii="Arial" w:hAnsi="Arial" w:cs="Arial"/>
                <w:b/>
                <w:bCs/>
                <w:sz w:val="20"/>
                <w:szCs w:val="20"/>
              </w:rPr>
            </w:pPr>
            <w:r w:rsidRPr="00436135">
              <w:rPr>
                <w:rFonts w:ascii="Arial" w:hAnsi="Arial" w:cs="Arial"/>
                <w:b/>
                <w:bCs/>
                <w:sz w:val="20"/>
                <w:szCs w:val="20"/>
              </w:rPr>
              <w:t>Baht</w:t>
            </w:r>
          </w:p>
        </w:tc>
        <w:tc>
          <w:tcPr>
            <w:tcW w:w="1368" w:type="dxa"/>
            <w:tcBorders>
              <w:bottom w:val="single" w:sz="4" w:space="0" w:color="auto"/>
            </w:tcBorders>
            <w:shd w:val="clear" w:color="auto" w:fill="auto"/>
            <w:vAlign w:val="bottom"/>
          </w:tcPr>
          <w:p w14:paraId="42A8BD33" w14:textId="77777777" w:rsidR="00436135" w:rsidRPr="00436135" w:rsidRDefault="00436135" w:rsidP="00436135">
            <w:pPr>
              <w:ind w:right="-72"/>
              <w:jc w:val="right"/>
              <w:rPr>
                <w:rFonts w:ascii="Arial" w:hAnsi="Arial" w:cs="Arial"/>
                <w:b/>
                <w:bCs/>
                <w:sz w:val="20"/>
                <w:szCs w:val="20"/>
              </w:rPr>
            </w:pPr>
            <w:r w:rsidRPr="00436135">
              <w:rPr>
                <w:rFonts w:ascii="Arial" w:hAnsi="Arial" w:cs="Arial"/>
                <w:b/>
                <w:bCs/>
                <w:sz w:val="20"/>
                <w:szCs w:val="20"/>
              </w:rPr>
              <w:t>Baht</w:t>
            </w:r>
          </w:p>
        </w:tc>
        <w:tc>
          <w:tcPr>
            <w:tcW w:w="1368" w:type="dxa"/>
            <w:tcBorders>
              <w:bottom w:val="single" w:sz="4" w:space="0" w:color="auto"/>
            </w:tcBorders>
            <w:shd w:val="clear" w:color="auto" w:fill="auto"/>
            <w:vAlign w:val="bottom"/>
          </w:tcPr>
          <w:p w14:paraId="5E6F1814" w14:textId="77777777" w:rsidR="00436135" w:rsidRPr="00436135" w:rsidRDefault="00436135" w:rsidP="00436135">
            <w:pPr>
              <w:ind w:right="-72"/>
              <w:jc w:val="right"/>
              <w:rPr>
                <w:rFonts w:ascii="Arial" w:hAnsi="Arial" w:cs="Arial"/>
                <w:b/>
                <w:bCs/>
                <w:sz w:val="20"/>
                <w:szCs w:val="20"/>
              </w:rPr>
            </w:pPr>
            <w:r w:rsidRPr="00436135">
              <w:rPr>
                <w:rFonts w:ascii="Arial" w:hAnsi="Arial" w:cs="Arial"/>
                <w:b/>
                <w:bCs/>
                <w:sz w:val="20"/>
                <w:szCs w:val="20"/>
              </w:rPr>
              <w:t>Baht</w:t>
            </w:r>
          </w:p>
        </w:tc>
        <w:tc>
          <w:tcPr>
            <w:tcW w:w="1368" w:type="dxa"/>
            <w:tcBorders>
              <w:bottom w:val="single" w:sz="4" w:space="0" w:color="auto"/>
            </w:tcBorders>
            <w:shd w:val="clear" w:color="auto" w:fill="auto"/>
            <w:vAlign w:val="bottom"/>
          </w:tcPr>
          <w:p w14:paraId="66FBAD33" w14:textId="77777777" w:rsidR="00436135" w:rsidRPr="00436135" w:rsidRDefault="00436135" w:rsidP="00436135">
            <w:pPr>
              <w:ind w:right="-72"/>
              <w:jc w:val="right"/>
              <w:rPr>
                <w:rFonts w:ascii="Arial" w:hAnsi="Arial" w:cs="Arial"/>
                <w:b/>
                <w:bCs/>
                <w:sz w:val="20"/>
                <w:szCs w:val="20"/>
              </w:rPr>
            </w:pPr>
            <w:r w:rsidRPr="00436135">
              <w:rPr>
                <w:rFonts w:ascii="Arial" w:hAnsi="Arial" w:cs="Arial"/>
                <w:b/>
                <w:bCs/>
                <w:sz w:val="20"/>
                <w:szCs w:val="20"/>
              </w:rPr>
              <w:t>Baht</w:t>
            </w:r>
          </w:p>
        </w:tc>
      </w:tr>
      <w:tr w:rsidR="00436135" w:rsidRPr="00436135" w14:paraId="42D0B7C9" w14:textId="77777777" w:rsidTr="009443D9">
        <w:tc>
          <w:tcPr>
            <w:tcW w:w="3096" w:type="dxa"/>
            <w:shd w:val="clear" w:color="auto" w:fill="auto"/>
          </w:tcPr>
          <w:p w14:paraId="3EC48712" w14:textId="77777777" w:rsidR="00436135" w:rsidRPr="00436135" w:rsidRDefault="00436135" w:rsidP="00436135">
            <w:pPr>
              <w:rPr>
                <w:rFonts w:ascii="Arial" w:hAnsi="Arial" w:cs="Arial"/>
                <w:sz w:val="20"/>
                <w:szCs w:val="20"/>
              </w:rPr>
            </w:pPr>
          </w:p>
        </w:tc>
        <w:tc>
          <w:tcPr>
            <w:tcW w:w="1368" w:type="dxa"/>
            <w:tcBorders>
              <w:top w:val="single" w:sz="4" w:space="0" w:color="auto"/>
            </w:tcBorders>
            <w:shd w:val="clear" w:color="auto" w:fill="FAFAFA"/>
          </w:tcPr>
          <w:p w14:paraId="147EA52B" w14:textId="77777777" w:rsidR="00436135" w:rsidRPr="00436135" w:rsidRDefault="00436135" w:rsidP="00436135">
            <w:pPr>
              <w:ind w:right="-72"/>
              <w:jc w:val="right"/>
              <w:rPr>
                <w:rFonts w:ascii="Arial" w:hAnsi="Arial" w:cs="Arial"/>
                <w:sz w:val="20"/>
                <w:szCs w:val="20"/>
              </w:rPr>
            </w:pPr>
          </w:p>
        </w:tc>
        <w:tc>
          <w:tcPr>
            <w:tcW w:w="1368" w:type="dxa"/>
            <w:tcBorders>
              <w:top w:val="single" w:sz="4" w:space="0" w:color="auto"/>
            </w:tcBorders>
            <w:shd w:val="clear" w:color="auto" w:fill="FAFAFA"/>
          </w:tcPr>
          <w:p w14:paraId="59931E1D" w14:textId="77777777" w:rsidR="00436135" w:rsidRPr="00436135" w:rsidRDefault="00436135" w:rsidP="00436135">
            <w:pPr>
              <w:ind w:right="-72"/>
              <w:jc w:val="right"/>
              <w:rPr>
                <w:rFonts w:ascii="Arial" w:hAnsi="Arial" w:cs="Arial"/>
                <w:sz w:val="20"/>
                <w:szCs w:val="20"/>
              </w:rPr>
            </w:pPr>
          </w:p>
        </w:tc>
        <w:tc>
          <w:tcPr>
            <w:tcW w:w="1368" w:type="dxa"/>
            <w:tcBorders>
              <w:top w:val="single" w:sz="4" w:space="0" w:color="auto"/>
            </w:tcBorders>
            <w:shd w:val="clear" w:color="auto" w:fill="FAFAFA"/>
          </w:tcPr>
          <w:p w14:paraId="7BF720EA" w14:textId="77777777" w:rsidR="00436135" w:rsidRPr="00436135" w:rsidRDefault="00436135" w:rsidP="00436135">
            <w:pPr>
              <w:ind w:right="-72"/>
              <w:jc w:val="right"/>
              <w:rPr>
                <w:rFonts w:ascii="Arial" w:hAnsi="Arial" w:cs="Arial"/>
                <w:sz w:val="20"/>
                <w:szCs w:val="20"/>
              </w:rPr>
            </w:pPr>
          </w:p>
        </w:tc>
        <w:tc>
          <w:tcPr>
            <w:tcW w:w="1368" w:type="dxa"/>
            <w:tcBorders>
              <w:top w:val="single" w:sz="4" w:space="0" w:color="auto"/>
            </w:tcBorders>
            <w:shd w:val="clear" w:color="auto" w:fill="FAFAFA"/>
          </w:tcPr>
          <w:p w14:paraId="52B69DCE" w14:textId="77777777" w:rsidR="00436135" w:rsidRPr="00436135" w:rsidRDefault="00436135" w:rsidP="00436135">
            <w:pPr>
              <w:ind w:right="-72"/>
              <w:jc w:val="right"/>
              <w:rPr>
                <w:rFonts w:ascii="Arial" w:hAnsi="Arial" w:cs="Arial"/>
                <w:sz w:val="20"/>
                <w:szCs w:val="20"/>
              </w:rPr>
            </w:pPr>
          </w:p>
        </w:tc>
      </w:tr>
      <w:tr w:rsidR="00436135" w:rsidRPr="00436135" w14:paraId="53C06DC0" w14:textId="77777777" w:rsidTr="009443D9">
        <w:tc>
          <w:tcPr>
            <w:tcW w:w="3096" w:type="dxa"/>
            <w:shd w:val="clear" w:color="auto" w:fill="auto"/>
            <w:vAlign w:val="bottom"/>
          </w:tcPr>
          <w:p w14:paraId="5C276C97" w14:textId="77777777" w:rsidR="00436135" w:rsidRPr="009443D9" w:rsidRDefault="00436135" w:rsidP="00436135">
            <w:pPr>
              <w:rPr>
                <w:rFonts w:ascii="Arial" w:hAnsi="Arial" w:cs="Arial"/>
                <w:b/>
                <w:bCs/>
                <w:sz w:val="20"/>
                <w:szCs w:val="20"/>
              </w:rPr>
            </w:pPr>
            <w:r w:rsidRPr="009443D9">
              <w:rPr>
                <w:rFonts w:ascii="Arial" w:hAnsi="Arial" w:cs="Arial"/>
                <w:b/>
                <w:bCs/>
                <w:sz w:val="20"/>
                <w:szCs w:val="20"/>
              </w:rPr>
              <w:t>Asset</w:t>
            </w:r>
          </w:p>
        </w:tc>
        <w:tc>
          <w:tcPr>
            <w:tcW w:w="1368" w:type="dxa"/>
            <w:shd w:val="clear" w:color="auto" w:fill="FAFAFA"/>
          </w:tcPr>
          <w:p w14:paraId="6F7DBD23" w14:textId="77777777" w:rsidR="00436135" w:rsidRPr="00436135" w:rsidRDefault="00436135" w:rsidP="00436135">
            <w:pPr>
              <w:ind w:right="-72"/>
              <w:jc w:val="right"/>
              <w:rPr>
                <w:rFonts w:ascii="Arial" w:hAnsi="Arial" w:cs="Arial"/>
                <w:sz w:val="20"/>
                <w:szCs w:val="20"/>
              </w:rPr>
            </w:pPr>
          </w:p>
        </w:tc>
        <w:tc>
          <w:tcPr>
            <w:tcW w:w="1368" w:type="dxa"/>
            <w:shd w:val="clear" w:color="auto" w:fill="FAFAFA"/>
          </w:tcPr>
          <w:p w14:paraId="45CDD137" w14:textId="77777777" w:rsidR="00436135" w:rsidRPr="00436135" w:rsidRDefault="00436135" w:rsidP="00436135">
            <w:pPr>
              <w:ind w:right="-72"/>
              <w:jc w:val="right"/>
              <w:rPr>
                <w:rFonts w:ascii="Arial" w:hAnsi="Arial" w:cs="Arial"/>
                <w:sz w:val="20"/>
                <w:szCs w:val="20"/>
              </w:rPr>
            </w:pPr>
          </w:p>
        </w:tc>
        <w:tc>
          <w:tcPr>
            <w:tcW w:w="1368" w:type="dxa"/>
            <w:shd w:val="clear" w:color="auto" w:fill="FAFAFA"/>
          </w:tcPr>
          <w:p w14:paraId="03DFFB3C" w14:textId="77777777" w:rsidR="00436135" w:rsidRPr="00436135" w:rsidRDefault="00436135" w:rsidP="00436135">
            <w:pPr>
              <w:ind w:right="-72"/>
              <w:jc w:val="right"/>
              <w:rPr>
                <w:rFonts w:ascii="Arial" w:hAnsi="Arial" w:cs="Arial"/>
                <w:sz w:val="20"/>
                <w:szCs w:val="20"/>
              </w:rPr>
            </w:pPr>
          </w:p>
        </w:tc>
        <w:tc>
          <w:tcPr>
            <w:tcW w:w="1368" w:type="dxa"/>
            <w:shd w:val="clear" w:color="auto" w:fill="FAFAFA"/>
          </w:tcPr>
          <w:p w14:paraId="42B5CE84" w14:textId="77777777" w:rsidR="00436135" w:rsidRPr="00436135" w:rsidRDefault="00436135" w:rsidP="00436135">
            <w:pPr>
              <w:ind w:right="-72"/>
              <w:jc w:val="right"/>
              <w:rPr>
                <w:rFonts w:ascii="Arial" w:hAnsi="Arial" w:cs="Arial"/>
                <w:sz w:val="20"/>
                <w:szCs w:val="20"/>
              </w:rPr>
            </w:pPr>
          </w:p>
        </w:tc>
      </w:tr>
      <w:tr w:rsidR="00436135" w:rsidRPr="00436135" w14:paraId="4E8E165F" w14:textId="77777777" w:rsidTr="009443D9">
        <w:tc>
          <w:tcPr>
            <w:tcW w:w="3096" w:type="dxa"/>
            <w:shd w:val="clear" w:color="auto" w:fill="auto"/>
            <w:vAlign w:val="bottom"/>
          </w:tcPr>
          <w:p w14:paraId="183F49C0" w14:textId="77777777" w:rsidR="00436135" w:rsidRPr="00436135" w:rsidRDefault="00436135" w:rsidP="00436135">
            <w:pPr>
              <w:rPr>
                <w:rFonts w:ascii="Arial" w:hAnsi="Arial" w:cs="Arial"/>
                <w:sz w:val="20"/>
                <w:szCs w:val="20"/>
              </w:rPr>
            </w:pPr>
            <w:r w:rsidRPr="00436135">
              <w:rPr>
                <w:rFonts w:ascii="Arial" w:hAnsi="Arial" w:cs="Arial"/>
                <w:sz w:val="20"/>
                <w:szCs w:val="20"/>
              </w:rPr>
              <w:t>Derivative financial</w:t>
            </w:r>
          </w:p>
        </w:tc>
        <w:tc>
          <w:tcPr>
            <w:tcW w:w="1368" w:type="dxa"/>
            <w:shd w:val="clear" w:color="auto" w:fill="FAFAFA"/>
          </w:tcPr>
          <w:p w14:paraId="4EFD0CE9" w14:textId="77777777" w:rsidR="00436135" w:rsidRPr="00436135" w:rsidRDefault="00436135" w:rsidP="00436135">
            <w:pPr>
              <w:ind w:right="-72"/>
              <w:jc w:val="right"/>
              <w:rPr>
                <w:rFonts w:ascii="Arial" w:hAnsi="Arial" w:cs="Arial"/>
                <w:sz w:val="20"/>
                <w:szCs w:val="20"/>
              </w:rPr>
            </w:pPr>
          </w:p>
        </w:tc>
        <w:tc>
          <w:tcPr>
            <w:tcW w:w="1368" w:type="dxa"/>
            <w:shd w:val="clear" w:color="auto" w:fill="FAFAFA"/>
          </w:tcPr>
          <w:p w14:paraId="5CE52F65" w14:textId="77777777" w:rsidR="00436135" w:rsidRPr="00436135" w:rsidRDefault="00436135" w:rsidP="00436135">
            <w:pPr>
              <w:ind w:right="-72"/>
              <w:jc w:val="right"/>
              <w:rPr>
                <w:rFonts w:ascii="Arial" w:hAnsi="Arial" w:cs="Arial"/>
                <w:sz w:val="20"/>
                <w:szCs w:val="20"/>
              </w:rPr>
            </w:pPr>
          </w:p>
        </w:tc>
        <w:tc>
          <w:tcPr>
            <w:tcW w:w="1368" w:type="dxa"/>
            <w:shd w:val="clear" w:color="auto" w:fill="FAFAFA"/>
          </w:tcPr>
          <w:p w14:paraId="5F580CFB" w14:textId="77777777" w:rsidR="00436135" w:rsidRPr="00436135" w:rsidRDefault="00436135" w:rsidP="00436135">
            <w:pPr>
              <w:ind w:right="-72"/>
              <w:jc w:val="right"/>
              <w:rPr>
                <w:rFonts w:ascii="Arial" w:hAnsi="Arial" w:cs="Arial"/>
                <w:sz w:val="20"/>
                <w:szCs w:val="20"/>
              </w:rPr>
            </w:pPr>
          </w:p>
        </w:tc>
        <w:tc>
          <w:tcPr>
            <w:tcW w:w="1368" w:type="dxa"/>
            <w:shd w:val="clear" w:color="auto" w:fill="FAFAFA"/>
          </w:tcPr>
          <w:p w14:paraId="4FF6EA79" w14:textId="77777777" w:rsidR="00436135" w:rsidRPr="00436135" w:rsidRDefault="00436135" w:rsidP="00436135">
            <w:pPr>
              <w:ind w:right="-72"/>
              <w:jc w:val="right"/>
              <w:rPr>
                <w:rFonts w:ascii="Arial" w:hAnsi="Arial" w:cs="Arial"/>
                <w:sz w:val="20"/>
                <w:szCs w:val="20"/>
              </w:rPr>
            </w:pPr>
          </w:p>
        </w:tc>
      </w:tr>
      <w:tr w:rsidR="00436135" w:rsidRPr="00436135" w14:paraId="5378C3D4" w14:textId="77777777" w:rsidTr="009443D9">
        <w:tc>
          <w:tcPr>
            <w:tcW w:w="3096" w:type="dxa"/>
            <w:shd w:val="clear" w:color="auto" w:fill="auto"/>
            <w:vAlign w:val="bottom"/>
          </w:tcPr>
          <w:p w14:paraId="3BFD225D" w14:textId="77777777" w:rsidR="00436135" w:rsidRPr="00436135" w:rsidRDefault="00436135" w:rsidP="00436135">
            <w:pPr>
              <w:rPr>
                <w:rFonts w:ascii="Arial" w:hAnsi="Arial" w:cs="Arial"/>
                <w:sz w:val="20"/>
                <w:szCs w:val="20"/>
              </w:rPr>
            </w:pPr>
            <w:r w:rsidRPr="00436135">
              <w:rPr>
                <w:rFonts w:ascii="Arial" w:hAnsi="Arial" w:cs="Arial"/>
                <w:sz w:val="20"/>
                <w:szCs w:val="20"/>
              </w:rPr>
              <w:t xml:space="preserve">   instruments assets</w:t>
            </w:r>
          </w:p>
        </w:tc>
        <w:tc>
          <w:tcPr>
            <w:tcW w:w="1368" w:type="dxa"/>
            <w:tcBorders>
              <w:bottom w:val="single" w:sz="4" w:space="0" w:color="auto"/>
            </w:tcBorders>
            <w:shd w:val="clear" w:color="auto" w:fill="FAFAFA"/>
          </w:tcPr>
          <w:p w14:paraId="791C1A2E" w14:textId="77777777" w:rsidR="00436135" w:rsidRPr="00436135" w:rsidRDefault="00436135" w:rsidP="00436135">
            <w:pPr>
              <w:ind w:right="-72"/>
              <w:jc w:val="right"/>
              <w:rPr>
                <w:rFonts w:ascii="Arial" w:hAnsi="Arial" w:cs="Arial"/>
                <w:sz w:val="20"/>
                <w:szCs w:val="20"/>
              </w:rPr>
            </w:pPr>
            <w:r w:rsidRPr="00436135">
              <w:rPr>
                <w:rFonts w:ascii="Arial" w:hAnsi="Arial" w:cs="Arial"/>
                <w:sz w:val="20"/>
                <w:szCs w:val="20"/>
              </w:rPr>
              <w:t>60,068,733</w:t>
            </w:r>
          </w:p>
        </w:tc>
        <w:tc>
          <w:tcPr>
            <w:tcW w:w="1368" w:type="dxa"/>
            <w:tcBorders>
              <w:bottom w:val="single" w:sz="4" w:space="0" w:color="auto"/>
            </w:tcBorders>
            <w:shd w:val="clear" w:color="auto" w:fill="FAFAFA"/>
          </w:tcPr>
          <w:p w14:paraId="46255318" w14:textId="77777777" w:rsidR="00436135" w:rsidRPr="00436135" w:rsidRDefault="00436135" w:rsidP="00436135">
            <w:pPr>
              <w:ind w:right="-72"/>
              <w:jc w:val="right"/>
              <w:rPr>
                <w:rFonts w:ascii="Arial" w:hAnsi="Arial" w:cs="Arial"/>
                <w:sz w:val="20"/>
                <w:szCs w:val="20"/>
              </w:rPr>
            </w:pPr>
            <w:r w:rsidRPr="00436135">
              <w:rPr>
                <w:rFonts w:ascii="Arial" w:hAnsi="Arial" w:cs="Arial"/>
                <w:sz w:val="20"/>
                <w:szCs w:val="20"/>
              </w:rPr>
              <w:t>1,676</w:t>
            </w:r>
          </w:p>
        </w:tc>
        <w:tc>
          <w:tcPr>
            <w:tcW w:w="1368" w:type="dxa"/>
            <w:tcBorders>
              <w:bottom w:val="single" w:sz="4" w:space="0" w:color="auto"/>
            </w:tcBorders>
            <w:shd w:val="clear" w:color="auto" w:fill="FAFAFA"/>
          </w:tcPr>
          <w:p w14:paraId="20F18747" w14:textId="77777777" w:rsidR="00436135" w:rsidRPr="00436135" w:rsidRDefault="00436135" w:rsidP="00436135">
            <w:pPr>
              <w:ind w:right="-72"/>
              <w:jc w:val="right"/>
              <w:rPr>
                <w:rFonts w:ascii="Arial" w:hAnsi="Arial" w:cs="Arial"/>
                <w:sz w:val="20"/>
                <w:szCs w:val="20"/>
              </w:rPr>
            </w:pPr>
          </w:p>
        </w:tc>
        <w:tc>
          <w:tcPr>
            <w:tcW w:w="1368" w:type="dxa"/>
            <w:tcBorders>
              <w:bottom w:val="single" w:sz="4" w:space="0" w:color="auto"/>
            </w:tcBorders>
            <w:shd w:val="clear" w:color="auto" w:fill="FAFAFA"/>
          </w:tcPr>
          <w:p w14:paraId="6CDF742D" w14:textId="77777777" w:rsidR="00436135" w:rsidRPr="00436135" w:rsidRDefault="00436135" w:rsidP="00436135">
            <w:pPr>
              <w:ind w:right="-72"/>
              <w:jc w:val="right"/>
              <w:rPr>
                <w:rFonts w:ascii="Arial" w:hAnsi="Arial" w:cs="Arial"/>
                <w:sz w:val="20"/>
                <w:szCs w:val="20"/>
              </w:rPr>
            </w:pPr>
            <w:r w:rsidRPr="00436135">
              <w:rPr>
                <w:rFonts w:ascii="Arial" w:hAnsi="Arial" w:cs="Arial"/>
                <w:sz w:val="20"/>
                <w:szCs w:val="20"/>
              </w:rPr>
              <w:t>60,070,409</w:t>
            </w:r>
          </w:p>
        </w:tc>
      </w:tr>
      <w:tr w:rsidR="00436135" w:rsidRPr="00436135" w14:paraId="431F3B98" w14:textId="77777777" w:rsidTr="009443D9">
        <w:tc>
          <w:tcPr>
            <w:tcW w:w="3096" w:type="dxa"/>
            <w:shd w:val="clear" w:color="auto" w:fill="auto"/>
            <w:vAlign w:val="bottom"/>
          </w:tcPr>
          <w:p w14:paraId="5AFD81FE" w14:textId="77777777" w:rsidR="00436135" w:rsidRPr="00436135" w:rsidRDefault="00436135" w:rsidP="00436135">
            <w:pPr>
              <w:rPr>
                <w:rFonts w:ascii="Arial" w:hAnsi="Arial" w:cs="Arial"/>
                <w:sz w:val="20"/>
                <w:szCs w:val="20"/>
              </w:rPr>
            </w:pPr>
          </w:p>
        </w:tc>
        <w:tc>
          <w:tcPr>
            <w:tcW w:w="1368" w:type="dxa"/>
            <w:tcBorders>
              <w:top w:val="single" w:sz="4" w:space="0" w:color="auto"/>
            </w:tcBorders>
            <w:shd w:val="clear" w:color="auto" w:fill="FAFAFA"/>
          </w:tcPr>
          <w:p w14:paraId="4A70CF48" w14:textId="77777777" w:rsidR="00436135" w:rsidRPr="00436135" w:rsidRDefault="00436135" w:rsidP="00436135">
            <w:pPr>
              <w:ind w:right="-72"/>
              <w:jc w:val="right"/>
              <w:rPr>
                <w:rFonts w:ascii="Arial" w:hAnsi="Arial" w:cs="Arial"/>
                <w:sz w:val="20"/>
                <w:szCs w:val="20"/>
              </w:rPr>
            </w:pPr>
          </w:p>
        </w:tc>
        <w:tc>
          <w:tcPr>
            <w:tcW w:w="1368" w:type="dxa"/>
            <w:tcBorders>
              <w:top w:val="single" w:sz="4" w:space="0" w:color="auto"/>
            </w:tcBorders>
            <w:shd w:val="clear" w:color="auto" w:fill="FAFAFA"/>
          </w:tcPr>
          <w:p w14:paraId="64CCC71C" w14:textId="77777777" w:rsidR="00436135" w:rsidRPr="00436135" w:rsidRDefault="00436135" w:rsidP="00436135">
            <w:pPr>
              <w:ind w:right="-72"/>
              <w:jc w:val="right"/>
              <w:rPr>
                <w:rFonts w:ascii="Arial" w:hAnsi="Arial" w:cs="Arial"/>
                <w:sz w:val="20"/>
                <w:szCs w:val="20"/>
              </w:rPr>
            </w:pPr>
          </w:p>
        </w:tc>
        <w:tc>
          <w:tcPr>
            <w:tcW w:w="1368" w:type="dxa"/>
            <w:tcBorders>
              <w:top w:val="single" w:sz="4" w:space="0" w:color="auto"/>
            </w:tcBorders>
            <w:shd w:val="clear" w:color="auto" w:fill="FAFAFA"/>
          </w:tcPr>
          <w:p w14:paraId="1EFF61BA" w14:textId="77777777" w:rsidR="00436135" w:rsidRPr="00436135" w:rsidRDefault="00436135" w:rsidP="00436135">
            <w:pPr>
              <w:ind w:right="-72"/>
              <w:jc w:val="right"/>
              <w:rPr>
                <w:rFonts w:ascii="Arial" w:hAnsi="Arial" w:cs="Arial"/>
                <w:sz w:val="20"/>
                <w:szCs w:val="20"/>
              </w:rPr>
            </w:pPr>
          </w:p>
        </w:tc>
        <w:tc>
          <w:tcPr>
            <w:tcW w:w="1368" w:type="dxa"/>
            <w:tcBorders>
              <w:top w:val="single" w:sz="4" w:space="0" w:color="auto"/>
            </w:tcBorders>
            <w:shd w:val="clear" w:color="auto" w:fill="FAFAFA"/>
          </w:tcPr>
          <w:p w14:paraId="4654ED45" w14:textId="77777777" w:rsidR="00436135" w:rsidRPr="00436135" w:rsidRDefault="00436135" w:rsidP="00436135">
            <w:pPr>
              <w:ind w:right="-72"/>
              <w:jc w:val="right"/>
              <w:rPr>
                <w:rFonts w:ascii="Arial" w:hAnsi="Arial" w:cs="Arial"/>
                <w:sz w:val="20"/>
                <w:szCs w:val="20"/>
              </w:rPr>
            </w:pPr>
          </w:p>
        </w:tc>
      </w:tr>
      <w:tr w:rsidR="00436135" w:rsidRPr="00436135" w14:paraId="16FA6268" w14:textId="77777777" w:rsidTr="009443D9">
        <w:tc>
          <w:tcPr>
            <w:tcW w:w="3096" w:type="dxa"/>
            <w:shd w:val="clear" w:color="auto" w:fill="auto"/>
            <w:vAlign w:val="bottom"/>
          </w:tcPr>
          <w:p w14:paraId="203E13A8" w14:textId="77777777" w:rsidR="00436135" w:rsidRPr="00436135" w:rsidRDefault="00436135" w:rsidP="00436135">
            <w:pPr>
              <w:rPr>
                <w:rFonts w:ascii="Arial" w:hAnsi="Arial" w:cs="Arial"/>
                <w:sz w:val="20"/>
                <w:szCs w:val="20"/>
              </w:rPr>
            </w:pPr>
            <w:r w:rsidRPr="00436135">
              <w:rPr>
                <w:rFonts w:ascii="Arial" w:hAnsi="Arial" w:cs="Arial"/>
                <w:sz w:val="20"/>
                <w:szCs w:val="20"/>
              </w:rPr>
              <w:t>Total asset</w:t>
            </w:r>
          </w:p>
        </w:tc>
        <w:tc>
          <w:tcPr>
            <w:tcW w:w="1368" w:type="dxa"/>
            <w:tcBorders>
              <w:bottom w:val="single" w:sz="4" w:space="0" w:color="auto"/>
            </w:tcBorders>
            <w:shd w:val="clear" w:color="auto" w:fill="FAFAFA"/>
          </w:tcPr>
          <w:p w14:paraId="0884DAEB" w14:textId="77777777" w:rsidR="00436135" w:rsidRPr="00436135" w:rsidRDefault="00436135" w:rsidP="00436135">
            <w:pPr>
              <w:ind w:right="-72"/>
              <w:jc w:val="right"/>
              <w:rPr>
                <w:rFonts w:ascii="Arial" w:hAnsi="Arial" w:cs="Arial"/>
                <w:sz w:val="20"/>
                <w:szCs w:val="20"/>
              </w:rPr>
            </w:pPr>
            <w:r w:rsidRPr="00436135">
              <w:rPr>
                <w:rFonts w:ascii="Arial" w:hAnsi="Arial" w:cs="Arial"/>
                <w:sz w:val="20"/>
                <w:szCs w:val="20"/>
              </w:rPr>
              <w:t>60,068,733</w:t>
            </w:r>
          </w:p>
        </w:tc>
        <w:tc>
          <w:tcPr>
            <w:tcW w:w="1368" w:type="dxa"/>
            <w:tcBorders>
              <w:bottom w:val="single" w:sz="4" w:space="0" w:color="auto"/>
            </w:tcBorders>
            <w:shd w:val="clear" w:color="auto" w:fill="FAFAFA"/>
          </w:tcPr>
          <w:p w14:paraId="6BCF1667" w14:textId="77777777" w:rsidR="00436135" w:rsidRPr="00436135" w:rsidRDefault="00436135" w:rsidP="00436135">
            <w:pPr>
              <w:ind w:right="-72"/>
              <w:jc w:val="right"/>
              <w:rPr>
                <w:rFonts w:ascii="Arial" w:hAnsi="Arial" w:cs="Arial"/>
                <w:sz w:val="20"/>
                <w:szCs w:val="20"/>
              </w:rPr>
            </w:pPr>
            <w:r w:rsidRPr="00436135">
              <w:rPr>
                <w:rFonts w:ascii="Arial" w:hAnsi="Arial" w:cs="Arial"/>
                <w:sz w:val="20"/>
                <w:szCs w:val="20"/>
              </w:rPr>
              <w:t>1,676</w:t>
            </w:r>
          </w:p>
        </w:tc>
        <w:tc>
          <w:tcPr>
            <w:tcW w:w="1368" w:type="dxa"/>
            <w:tcBorders>
              <w:bottom w:val="single" w:sz="4" w:space="0" w:color="auto"/>
            </w:tcBorders>
            <w:shd w:val="clear" w:color="auto" w:fill="FAFAFA"/>
          </w:tcPr>
          <w:p w14:paraId="029B4DA1" w14:textId="77777777" w:rsidR="00436135" w:rsidRPr="00436135" w:rsidRDefault="00436135" w:rsidP="00436135">
            <w:pPr>
              <w:ind w:right="-72"/>
              <w:jc w:val="right"/>
              <w:rPr>
                <w:rFonts w:ascii="Arial" w:hAnsi="Arial" w:cs="Arial"/>
                <w:sz w:val="20"/>
                <w:szCs w:val="20"/>
              </w:rPr>
            </w:pPr>
          </w:p>
        </w:tc>
        <w:tc>
          <w:tcPr>
            <w:tcW w:w="1368" w:type="dxa"/>
            <w:tcBorders>
              <w:bottom w:val="single" w:sz="4" w:space="0" w:color="auto"/>
            </w:tcBorders>
            <w:shd w:val="clear" w:color="auto" w:fill="FAFAFA"/>
          </w:tcPr>
          <w:p w14:paraId="1AFDD5A9" w14:textId="77777777" w:rsidR="00436135" w:rsidRPr="00436135" w:rsidRDefault="00436135" w:rsidP="00436135">
            <w:pPr>
              <w:ind w:right="-72"/>
              <w:jc w:val="right"/>
              <w:rPr>
                <w:rFonts w:ascii="Arial" w:hAnsi="Arial" w:cs="Arial"/>
                <w:sz w:val="20"/>
                <w:szCs w:val="20"/>
              </w:rPr>
            </w:pPr>
            <w:r w:rsidRPr="00436135">
              <w:rPr>
                <w:rFonts w:ascii="Arial" w:hAnsi="Arial" w:cs="Arial"/>
                <w:sz w:val="20"/>
                <w:szCs w:val="20"/>
              </w:rPr>
              <w:t>60,070,409</w:t>
            </w:r>
          </w:p>
        </w:tc>
      </w:tr>
      <w:tr w:rsidR="00436135" w:rsidRPr="00436135" w14:paraId="433ECE06" w14:textId="77777777" w:rsidTr="009443D9">
        <w:tc>
          <w:tcPr>
            <w:tcW w:w="3096" w:type="dxa"/>
            <w:shd w:val="clear" w:color="auto" w:fill="auto"/>
            <w:vAlign w:val="bottom"/>
          </w:tcPr>
          <w:p w14:paraId="1E9DE821" w14:textId="77777777" w:rsidR="00436135" w:rsidRPr="00436135" w:rsidRDefault="00436135" w:rsidP="00436135">
            <w:pPr>
              <w:rPr>
                <w:rFonts w:ascii="Arial" w:hAnsi="Arial" w:cs="Arial"/>
                <w:sz w:val="20"/>
                <w:szCs w:val="20"/>
              </w:rPr>
            </w:pPr>
          </w:p>
        </w:tc>
        <w:tc>
          <w:tcPr>
            <w:tcW w:w="1368" w:type="dxa"/>
            <w:tcBorders>
              <w:top w:val="single" w:sz="4" w:space="0" w:color="auto"/>
            </w:tcBorders>
            <w:shd w:val="clear" w:color="auto" w:fill="FAFAFA"/>
          </w:tcPr>
          <w:p w14:paraId="2ADF043E" w14:textId="77777777" w:rsidR="00436135" w:rsidRPr="00436135" w:rsidRDefault="00436135" w:rsidP="00436135">
            <w:pPr>
              <w:ind w:right="-72"/>
              <w:jc w:val="right"/>
              <w:rPr>
                <w:rFonts w:ascii="Arial" w:hAnsi="Arial" w:cs="Arial"/>
                <w:sz w:val="20"/>
                <w:szCs w:val="20"/>
              </w:rPr>
            </w:pPr>
          </w:p>
        </w:tc>
        <w:tc>
          <w:tcPr>
            <w:tcW w:w="1368" w:type="dxa"/>
            <w:tcBorders>
              <w:top w:val="single" w:sz="4" w:space="0" w:color="auto"/>
            </w:tcBorders>
            <w:shd w:val="clear" w:color="auto" w:fill="FAFAFA"/>
          </w:tcPr>
          <w:p w14:paraId="48B29896" w14:textId="77777777" w:rsidR="00436135" w:rsidRPr="00436135" w:rsidRDefault="00436135" w:rsidP="00436135">
            <w:pPr>
              <w:ind w:right="-72"/>
              <w:jc w:val="right"/>
              <w:rPr>
                <w:rFonts w:ascii="Arial" w:hAnsi="Arial" w:cs="Arial"/>
                <w:sz w:val="20"/>
                <w:szCs w:val="20"/>
              </w:rPr>
            </w:pPr>
          </w:p>
        </w:tc>
        <w:tc>
          <w:tcPr>
            <w:tcW w:w="1368" w:type="dxa"/>
            <w:tcBorders>
              <w:top w:val="single" w:sz="4" w:space="0" w:color="auto"/>
            </w:tcBorders>
            <w:shd w:val="clear" w:color="auto" w:fill="FAFAFA"/>
          </w:tcPr>
          <w:p w14:paraId="06949913" w14:textId="77777777" w:rsidR="00436135" w:rsidRPr="00436135" w:rsidRDefault="00436135" w:rsidP="00436135">
            <w:pPr>
              <w:ind w:right="-72"/>
              <w:jc w:val="right"/>
              <w:rPr>
                <w:rFonts w:ascii="Arial" w:hAnsi="Arial" w:cs="Arial"/>
                <w:sz w:val="20"/>
                <w:szCs w:val="20"/>
              </w:rPr>
            </w:pPr>
          </w:p>
        </w:tc>
        <w:tc>
          <w:tcPr>
            <w:tcW w:w="1368" w:type="dxa"/>
            <w:tcBorders>
              <w:top w:val="single" w:sz="4" w:space="0" w:color="auto"/>
            </w:tcBorders>
            <w:shd w:val="clear" w:color="auto" w:fill="FAFAFA"/>
          </w:tcPr>
          <w:p w14:paraId="0DC11492" w14:textId="77777777" w:rsidR="00436135" w:rsidRPr="00436135" w:rsidRDefault="00436135" w:rsidP="00436135">
            <w:pPr>
              <w:ind w:right="-72"/>
              <w:jc w:val="right"/>
              <w:rPr>
                <w:rFonts w:ascii="Arial" w:hAnsi="Arial" w:cs="Arial"/>
                <w:sz w:val="20"/>
                <w:szCs w:val="20"/>
              </w:rPr>
            </w:pPr>
          </w:p>
        </w:tc>
      </w:tr>
      <w:tr w:rsidR="00436135" w:rsidRPr="00436135" w14:paraId="2A1C5784" w14:textId="77777777" w:rsidTr="009443D9">
        <w:tc>
          <w:tcPr>
            <w:tcW w:w="3096" w:type="dxa"/>
            <w:shd w:val="clear" w:color="auto" w:fill="auto"/>
            <w:vAlign w:val="bottom"/>
          </w:tcPr>
          <w:p w14:paraId="5B72A3BB" w14:textId="77777777" w:rsidR="00436135" w:rsidRPr="009443D9" w:rsidRDefault="00436135" w:rsidP="00436135">
            <w:pPr>
              <w:rPr>
                <w:rFonts w:ascii="Arial" w:hAnsi="Arial" w:cs="Arial"/>
                <w:b/>
                <w:bCs/>
                <w:sz w:val="20"/>
                <w:szCs w:val="20"/>
              </w:rPr>
            </w:pPr>
            <w:r w:rsidRPr="009443D9">
              <w:rPr>
                <w:rFonts w:ascii="Arial" w:hAnsi="Arial" w:cs="Arial"/>
                <w:b/>
                <w:bCs/>
                <w:sz w:val="20"/>
                <w:szCs w:val="20"/>
              </w:rPr>
              <w:t>Liabilities</w:t>
            </w:r>
          </w:p>
        </w:tc>
        <w:tc>
          <w:tcPr>
            <w:tcW w:w="1368" w:type="dxa"/>
            <w:shd w:val="clear" w:color="auto" w:fill="FAFAFA"/>
          </w:tcPr>
          <w:p w14:paraId="580017D2" w14:textId="77777777" w:rsidR="00436135" w:rsidRPr="00436135" w:rsidRDefault="00436135" w:rsidP="00436135">
            <w:pPr>
              <w:ind w:right="-72"/>
              <w:jc w:val="right"/>
              <w:rPr>
                <w:rFonts w:ascii="Arial" w:hAnsi="Arial" w:cs="Arial"/>
                <w:sz w:val="20"/>
                <w:szCs w:val="20"/>
              </w:rPr>
            </w:pPr>
          </w:p>
        </w:tc>
        <w:tc>
          <w:tcPr>
            <w:tcW w:w="1368" w:type="dxa"/>
            <w:shd w:val="clear" w:color="auto" w:fill="FAFAFA"/>
          </w:tcPr>
          <w:p w14:paraId="169EB9CB" w14:textId="77777777" w:rsidR="00436135" w:rsidRPr="00436135" w:rsidRDefault="00436135" w:rsidP="00436135">
            <w:pPr>
              <w:ind w:right="-72"/>
              <w:jc w:val="right"/>
              <w:rPr>
                <w:rFonts w:ascii="Arial" w:hAnsi="Arial" w:cs="Arial"/>
                <w:sz w:val="20"/>
                <w:szCs w:val="20"/>
              </w:rPr>
            </w:pPr>
          </w:p>
        </w:tc>
        <w:tc>
          <w:tcPr>
            <w:tcW w:w="1368" w:type="dxa"/>
            <w:shd w:val="clear" w:color="auto" w:fill="FAFAFA"/>
          </w:tcPr>
          <w:p w14:paraId="624A66CD" w14:textId="77777777" w:rsidR="00436135" w:rsidRPr="00436135" w:rsidRDefault="00436135" w:rsidP="00436135">
            <w:pPr>
              <w:ind w:right="-72"/>
              <w:jc w:val="right"/>
              <w:rPr>
                <w:rFonts w:ascii="Arial" w:hAnsi="Arial" w:cs="Arial"/>
                <w:sz w:val="20"/>
                <w:szCs w:val="20"/>
              </w:rPr>
            </w:pPr>
          </w:p>
        </w:tc>
        <w:tc>
          <w:tcPr>
            <w:tcW w:w="1368" w:type="dxa"/>
            <w:shd w:val="clear" w:color="auto" w:fill="FAFAFA"/>
          </w:tcPr>
          <w:p w14:paraId="5B56C04E" w14:textId="77777777" w:rsidR="00436135" w:rsidRPr="00436135" w:rsidRDefault="00436135" w:rsidP="00436135">
            <w:pPr>
              <w:ind w:right="-72"/>
              <w:jc w:val="right"/>
              <w:rPr>
                <w:rFonts w:ascii="Arial" w:hAnsi="Arial" w:cs="Arial"/>
                <w:sz w:val="20"/>
                <w:szCs w:val="20"/>
              </w:rPr>
            </w:pPr>
          </w:p>
        </w:tc>
      </w:tr>
      <w:tr w:rsidR="00436135" w:rsidRPr="00436135" w14:paraId="3EA97222" w14:textId="77777777" w:rsidTr="009443D9">
        <w:tc>
          <w:tcPr>
            <w:tcW w:w="3096" w:type="dxa"/>
            <w:shd w:val="clear" w:color="auto" w:fill="auto"/>
            <w:vAlign w:val="bottom"/>
          </w:tcPr>
          <w:p w14:paraId="1C561B01" w14:textId="77777777" w:rsidR="00436135" w:rsidRPr="00436135" w:rsidRDefault="00436135" w:rsidP="00436135">
            <w:pPr>
              <w:rPr>
                <w:rFonts w:ascii="Arial" w:hAnsi="Arial" w:cs="Arial"/>
                <w:sz w:val="20"/>
                <w:szCs w:val="20"/>
              </w:rPr>
            </w:pPr>
            <w:r w:rsidRPr="00436135">
              <w:rPr>
                <w:rFonts w:ascii="Arial" w:hAnsi="Arial" w:cs="Arial"/>
                <w:sz w:val="20"/>
                <w:szCs w:val="20"/>
              </w:rPr>
              <w:t>Derivative financial</w:t>
            </w:r>
          </w:p>
        </w:tc>
        <w:tc>
          <w:tcPr>
            <w:tcW w:w="1368" w:type="dxa"/>
            <w:shd w:val="clear" w:color="auto" w:fill="FAFAFA"/>
          </w:tcPr>
          <w:p w14:paraId="2E56A3BF" w14:textId="77777777" w:rsidR="00436135" w:rsidRPr="00436135" w:rsidRDefault="00436135" w:rsidP="00436135">
            <w:pPr>
              <w:ind w:right="-72"/>
              <w:jc w:val="right"/>
              <w:rPr>
                <w:rFonts w:ascii="Arial" w:hAnsi="Arial" w:cs="Arial"/>
                <w:sz w:val="20"/>
                <w:szCs w:val="20"/>
              </w:rPr>
            </w:pPr>
          </w:p>
        </w:tc>
        <w:tc>
          <w:tcPr>
            <w:tcW w:w="1368" w:type="dxa"/>
            <w:shd w:val="clear" w:color="auto" w:fill="FAFAFA"/>
          </w:tcPr>
          <w:p w14:paraId="4CD49A92" w14:textId="77777777" w:rsidR="00436135" w:rsidRPr="00436135" w:rsidRDefault="00436135" w:rsidP="00436135">
            <w:pPr>
              <w:ind w:right="-72"/>
              <w:jc w:val="right"/>
              <w:rPr>
                <w:rFonts w:ascii="Arial" w:hAnsi="Arial" w:cs="Arial"/>
                <w:sz w:val="20"/>
                <w:szCs w:val="20"/>
              </w:rPr>
            </w:pPr>
          </w:p>
        </w:tc>
        <w:tc>
          <w:tcPr>
            <w:tcW w:w="1368" w:type="dxa"/>
            <w:shd w:val="clear" w:color="auto" w:fill="FAFAFA"/>
          </w:tcPr>
          <w:p w14:paraId="133AB81F" w14:textId="77777777" w:rsidR="00436135" w:rsidRPr="00436135" w:rsidRDefault="00436135" w:rsidP="00436135">
            <w:pPr>
              <w:ind w:right="-72"/>
              <w:jc w:val="right"/>
              <w:rPr>
                <w:rFonts w:ascii="Arial" w:hAnsi="Arial" w:cs="Arial"/>
                <w:sz w:val="20"/>
                <w:szCs w:val="20"/>
              </w:rPr>
            </w:pPr>
          </w:p>
        </w:tc>
        <w:tc>
          <w:tcPr>
            <w:tcW w:w="1368" w:type="dxa"/>
            <w:shd w:val="clear" w:color="auto" w:fill="FAFAFA"/>
          </w:tcPr>
          <w:p w14:paraId="4EB63203" w14:textId="77777777" w:rsidR="00436135" w:rsidRPr="00436135" w:rsidRDefault="00436135" w:rsidP="00436135">
            <w:pPr>
              <w:ind w:right="-72"/>
              <w:jc w:val="right"/>
              <w:rPr>
                <w:rFonts w:ascii="Arial" w:hAnsi="Arial" w:cs="Arial"/>
                <w:sz w:val="20"/>
                <w:szCs w:val="20"/>
              </w:rPr>
            </w:pPr>
          </w:p>
        </w:tc>
      </w:tr>
      <w:tr w:rsidR="00436135" w:rsidRPr="00436135" w14:paraId="2776FBC1" w14:textId="77777777" w:rsidTr="009443D9">
        <w:tc>
          <w:tcPr>
            <w:tcW w:w="3096" w:type="dxa"/>
            <w:shd w:val="clear" w:color="auto" w:fill="auto"/>
            <w:vAlign w:val="bottom"/>
          </w:tcPr>
          <w:p w14:paraId="058C626A" w14:textId="77777777" w:rsidR="00436135" w:rsidRPr="00436135" w:rsidRDefault="00436135" w:rsidP="00436135">
            <w:pPr>
              <w:rPr>
                <w:rFonts w:ascii="Arial" w:hAnsi="Arial" w:cs="Arial"/>
                <w:sz w:val="20"/>
                <w:szCs w:val="20"/>
              </w:rPr>
            </w:pPr>
            <w:r w:rsidRPr="00436135">
              <w:rPr>
                <w:rFonts w:ascii="Arial" w:hAnsi="Arial" w:cs="Arial"/>
                <w:sz w:val="20"/>
                <w:szCs w:val="20"/>
              </w:rPr>
              <w:t xml:space="preserve">   instruments liabilities</w:t>
            </w:r>
          </w:p>
        </w:tc>
        <w:tc>
          <w:tcPr>
            <w:tcW w:w="1368" w:type="dxa"/>
            <w:tcBorders>
              <w:bottom w:val="single" w:sz="4" w:space="0" w:color="auto"/>
            </w:tcBorders>
            <w:shd w:val="clear" w:color="auto" w:fill="FAFAFA"/>
          </w:tcPr>
          <w:p w14:paraId="75A82ABC" w14:textId="77777777" w:rsidR="00436135" w:rsidRPr="00436135" w:rsidRDefault="00436135" w:rsidP="00436135">
            <w:pPr>
              <w:ind w:right="-72"/>
              <w:jc w:val="right"/>
              <w:rPr>
                <w:rFonts w:ascii="Arial" w:hAnsi="Arial" w:cs="Arial"/>
                <w:sz w:val="20"/>
                <w:szCs w:val="20"/>
              </w:rPr>
            </w:pPr>
            <w:r w:rsidRPr="00436135">
              <w:rPr>
                <w:rFonts w:ascii="Arial" w:hAnsi="Arial" w:cs="Arial"/>
                <w:sz w:val="20"/>
                <w:szCs w:val="20"/>
              </w:rPr>
              <w:t>60,068,733</w:t>
            </w:r>
          </w:p>
        </w:tc>
        <w:tc>
          <w:tcPr>
            <w:tcW w:w="1368" w:type="dxa"/>
            <w:tcBorders>
              <w:bottom w:val="single" w:sz="4" w:space="0" w:color="auto"/>
            </w:tcBorders>
            <w:shd w:val="clear" w:color="auto" w:fill="FAFAFA"/>
          </w:tcPr>
          <w:p w14:paraId="4F7C7145" w14:textId="77777777" w:rsidR="00436135" w:rsidRPr="00436135" w:rsidRDefault="00436135" w:rsidP="00436135">
            <w:pPr>
              <w:ind w:right="-72"/>
              <w:jc w:val="right"/>
              <w:rPr>
                <w:rFonts w:ascii="Arial" w:hAnsi="Arial" w:cs="Arial"/>
                <w:sz w:val="20"/>
                <w:szCs w:val="20"/>
              </w:rPr>
            </w:pPr>
            <w:r w:rsidRPr="00436135">
              <w:rPr>
                <w:rFonts w:ascii="Arial" w:hAnsi="Arial" w:cs="Arial"/>
                <w:sz w:val="20"/>
                <w:szCs w:val="20"/>
              </w:rPr>
              <w:t>53,016</w:t>
            </w:r>
          </w:p>
        </w:tc>
        <w:tc>
          <w:tcPr>
            <w:tcW w:w="1368" w:type="dxa"/>
            <w:tcBorders>
              <w:bottom w:val="single" w:sz="4" w:space="0" w:color="auto"/>
            </w:tcBorders>
            <w:shd w:val="clear" w:color="auto" w:fill="FAFAFA"/>
          </w:tcPr>
          <w:p w14:paraId="74125162" w14:textId="77777777" w:rsidR="00436135" w:rsidRPr="00436135" w:rsidRDefault="00436135" w:rsidP="00436135">
            <w:pPr>
              <w:ind w:right="-72"/>
              <w:jc w:val="right"/>
              <w:rPr>
                <w:rFonts w:ascii="Arial" w:hAnsi="Arial" w:cs="Arial"/>
                <w:sz w:val="20"/>
                <w:szCs w:val="20"/>
              </w:rPr>
            </w:pPr>
          </w:p>
        </w:tc>
        <w:tc>
          <w:tcPr>
            <w:tcW w:w="1368" w:type="dxa"/>
            <w:tcBorders>
              <w:bottom w:val="single" w:sz="4" w:space="0" w:color="auto"/>
            </w:tcBorders>
            <w:shd w:val="clear" w:color="auto" w:fill="FAFAFA"/>
          </w:tcPr>
          <w:p w14:paraId="7DC91D53" w14:textId="77777777" w:rsidR="00436135" w:rsidRPr="00436135" w:rsidRDefault="00436135" w:rsidP="00436135">
            <w:pPr>
              <w:ind w:right="-72"/>
              <w:jc w:val="right"/>
              <w:rPr>
                <w:rFonts w:ascii="Arial" w:hAnsi="Arial" w:cs="Arial"/>
                <w:sz w:val="20"/>
                <w:szCs w:val="20"/>
              </w:rPr>
            </w:pPr>
            <w:r w:rsidRPr="00436135">
              <w:rPr>
                <w:rFonts w:ascii="Arial" w:hAnsi="Arial" w:cs="Arial"/>
                <w:sz w:val="20"/>
                <w:szCs w:val="20"/>
              </w:rPr>
              <w:t>60,121,749</w:t>
            </w:r>
          </w:p>
        </w:tc>
      </w:tr>
      <w:tr w:rsidR="00436135" w:rsidRPr="00436135" w14:paraId="6C509A0E" w14:textId="77777777" w:rsidTr="009443D9">
        <w:tc>
          <w:tcPr>
            <w:tcW w:w="3096" w:type="dxa"/>
            <w:shd w:val="clear" w:color="auto" w:fill="auto"/>
            <w:vAlign w:val="bottom"/>
          </w:tcPr>
          <w:p w14:paraId="1AA4E5AB" w14:textId="77777777" w:rsidR="00436135" w:rsidRPr="00436135" w:rsidRDefault="00436135" w:rsidP="00436135">
            <w:pPr>
              <w:rPr>
                <w:rFonts w:ascii="Arial" w:hAnsi="Arial" w:cs="Arial"/>
                <w:sz w:val="20"/>
                <w:szCs w:val="20"/>
              </w:rPr>
            </w:pPr>
          </w:p>
        </w:tc>
        <w:tc>
          <w:tcPr>
            <w:tcW w:w="1368" w:type="dxa"/>
            <w:tcBorders>
              <w:top w:val="single" w:sz="4" w:space="0" w:color="auto"/>
            </w:tcBorders>
            <w:shd w:val="clear" w:color="auto" w:fill="FAFAFA"/>
          </w:tcPr>
          <w:p w14:paraId="430BA0B2" w14:textId="77777777" w:rsidR="00436135" w:rsidRPr="00436135" w:rsidRDefault="00436135" w:rsidP="00436135">
            <w:pPr>
              <w:ind w:right="-72"/>
              <w:jc w:val="right"/>
              <w:rPr>
                <w:rFonts w:ascii="Arial" w:hAnsi="Arial" w:cs="Arial"/>
                <w:sz w:val="20"/>
                <w:szCs w:val="20"/>
              </w:rPr>
            </w:pPr>
          </w:p>
        </w:tc>
        <w:tc>
          <w:tcPr>
            <w:tcW w:w="1368" w:type="dxa"/>
            <w:tcBorders>
              <w:top w:val="single" w:sz="4" w:space="0" w:color="auto"/>
            </w:tcBorders>
            <w:shd w:val="clear" w:color="auto" w:fill="FAFAFA"/>
          </w:tcPr>
          <w:p w14:paraId="3020A2C2" w14:textId="77777777" w:rsidR="00436135" w:rsidRPr="00436135" w:rsidRDefault="00436135" w:rsidP="00436135">
            <w:pPr>
              <w:ind w:right="-72"/>
              <w:jc w:val="right"/>
              <w:rPr>
                <w:rFonts w:ascii="Arial" w:hAnsi="Arial" w:cs="Arial"/>
                <w:sz w:val="20"/>
                <w:szCs w:val="20"/>
              </w:rPr>
            </w:pPr>
          </w:p>
        </w:tc>
        <w:tc>
          <w:tcPr>
            <w:tcW w:w="1368" w:type="dxa"/>
            <w:tcBorders>
              <w:top w:val="single" w:sz="4" w:space="0" w:color="auto"/>
            </w:tcBorders>
            <w:shd w:val="clear" w:color="auto" w:fill="FAFAFA"/>
          </w:tcPr>
          <w:p w14:paraId="6F10BB00" w14:textId="77777777" w:rsidR="00436135" w:rsidRPr="00436135" w:rsidRDefault="00436135" w:rsidP="00436135">
            <w:pPr>
              <w:ind w:right="-72"/>
              <w:jc w:val="right"/>
              <w:rPr>
                <w:rFonts w:ascii="Arial" w:hAnsi="Arial" w:cs="Arial"/>
                <w:sz w:val="20"/>
                <w:szCs w:val="20"/>
              </w:rPr>
            </w:pPr>
          </w:p>
        </w:tc>
        <w:tc>
          <w:tcPr>
            <w:tcW w:w="1368" w:type="dxa"/>
            <w:tcBorders>
              <w:top w:val="single" w:sz="4" w:space="0" w:color="auto"/>
            </w:tcBorders>
            <w:shd w:val="clear" w:color="auto" w:fill="FAFAFA"/>
          </w:tcPr>
          <w:p w14:paraId="6FE2D6A0" w14:textId="77777777" w:rsidR="00436135" w:rsidRPr="00436135" w:rsidRDefault="00436135" w:rsidP="00436135">
            <w:pPr>
              <w:ind w:right="-72"/>
              <w:jc w:val="right"/>
              <w:rPr>
                <w:rFonts w:ascii="Arial" w:hAnsi="Arial" w:cs="Arial"/>
                <w:sz w:val="20"/>
                <w:szCs w:val="20"/>
              </w:rPr>
            </w:pPr>
          </w:p>
        </w:tc>
      </w:tr>
      <w:tr w:rsidR="00436135" w:rsidRPr="00436135" w14:paraId="1EB17487" w14:textId="77777777" w:rsidTr="009443D9">
        <w:tc>
          <w:tcPr>
            <w:tcW w:w="3096" w:type="dxa"/>
            <w:shd w:val="clear" w:color="auto" w:fill="auto"/>
            <w:vAlign w:val="bottom"/>
          </w:tcPr>
          <w:p w14:paraId="6B32F482" w14:textId="77777777" w:rsidR="00436135" w:rsidRPr="00436135" w:rsidRDefault="00436135" w:rsidP="00436135">
            <w:pPr>
              <w:rPr>
                <w:rFonts w:ascii="Arial" w:hAnsi="Arial" w:cs="Arial"/>
                <w:sz w:val="20"/>
                <w:szCs w:val="20"/>
              </w:rPr>
            </w:pPr>
            <w:r w:rsidRPr="00436135">
              <w:rPr>
                <w:rFonts w:ascii="Arial" w:hAnsi="Arial" w:cs="Arial"/>
                <w:sz w:val="20"/>
                <w:szCs w:val="20"/>
              </w:rPr>
              <w:t>Total liabilities</w:t>
            </w:r>
          </w:p>
        </w:tc>
        <w:tc>
          <w:tcPr>
            <w:tcW w:w="1368" w:type="dxa"/>
            <w:tcBorders>
              <w:bottom w:val="single" w:sz="4" w:space="0" w:color="auto"/>
            </w:tcBorders>
            <w:shd w:val="clear" w:color="auto" w:fill="FAFAFA"/>
          </w:tcPr>
          <w:p w14:paraId="1CDB0EF2" w14:textId="77777777" w:rsidR="00436135" w:rsidRPr="00436135" w:rsidRDefault="00436135" w:rsidP="00436135">
            <w:pPr>
              <w:ind w:right="-72"/>
              <w:jc w:val="right"/>
              <w:rPr>
                <w:rFonts w:ascii="Arial" w:hAnsi="Arial" w:cs="Arial"/>
                <w:sz w:val="20"/>
                <w:szCs w:val="20"/>
              </w:rPr>
            </w:pPr>
            <w:r w:rsidRPr="00436135">
              <w:rPr>
                <w:rFonts w:ascii="Arial" w:hAnsi="Arial" w:cs="Arial"/>
                <w:sz w:val="20"/>
                <w:szCs w:val="20"/>
              </w:rPr>
              <w:t>60,068,733</w:t>
            </w:r>
          </w:p>
        </w:tc>
        <w:tc>
          <w:tcPr>
            <w:tcW w:w="1368" w:type="dxa"/>
            <w:tcBorders>
              <w:bottom w:val="single" w:sz="4" w:space="0" w:color="auto"/>
            </w:tcBorders>
            <w:shd w:val="clear" w:color="auto" w:fill="FAFAFA"/>
          </w:tcPr>
          <w:p w14:paraId="1AD92D29" w14:textId="77777777" w:rsidR="00436135" w:rsidRPr="00436135" w:rsidRDefault="00436135" w:rsidP="00436135">
            <w:pPr>
              <w:ind w:right="-72"/>
              <w:jc w:val="right"/>
              <w:rPr>
                <w:rFonts w:ascii="Arial" w:hAnsi="Arial" w:cs="Arial"/>
                <w:sz w:val="20"/>
                <w:szCs w:val="20"/>
              </w:rPr>
            </w:pPr>
            <w:r w:rsidRPr="00436135">
              <w:rPr>
                <w:rFonts w:ascii="Arial" w:hAnsi="Arial" w:cs="Arial"/>
                <w:sz w:val="20"/>
                <w:szCs w:val="20"/>
              </w:rPr>
              <w:t>53,016</w:t>
            </w:r>
          </w:p>
        </w:tc>
        <w:tc>
          <w:tcPr>
            <w:tcW w:w="1368" w:type="dxa"/>
            <w:tcBorders>
              <w:bottom w:val="single" w:sz="4" w:space="0" w:color="auto"/>
            </w:tcBorders>
            <w:shd w:val="clear" w:color="auto" w:fill="FAFAFA"/>
          </w:tcPr>
          <w:p w14:paraId="18A6502B" w14:textId="77777777" w:rsidR="00436135" w:rsidRPr="00436135" w:rsidRDefault="00436135" w:rsidP="00436135">
            <w:pPr>
              <w:ind w:right="-72"/>
              <w:jc w:val="right"/>
              <w:rPr>
                <w:rFonts w:ascii="Arial" w:hAnsi="Arial" w:cs="Arial"/>
                <w:sz w:val="20"/>
                <w:szCs w:val="20"/>
              </w:rPr>
            </w:pPr>
          </w:p>
        </w:tc>
        <w:tc>
          <w:tcPr>
            <w:tcW w:w="1368" w:type="dxa"/>
            <w:tcBorders>
              <w:bottom w:val="single" w:sz="4" w:space="0" w:color="auto"/>
            </w:tcBorders>
            <w:shd w:val="clear" w:color="auto" w:fill="FAFAFA"/>
          </w:tcPr>
          <w:p w14:paraId="3F5E4608" w14:textId="77777777" w:rsidR="00436135" w:rsidRPr="00436135" w:rsidRDefault="00436135" w:rsidP="00436135">
            <w:pPr>
              <w:ind w:right="-72"/>
              <w:jc w:val="right"/>
              <w:rPr>
                <w:rFonts w:ascii="Arial" w:hAnsi="Arial" w:cs="Arial"/>
                <w:sz w:val="20"/>
                <w:szCs w:val="20"/>
              </w:rPr>
            </w:pPr>
            <w:r w:rsidRPr="00436135">
              <w:rPr>
                <w:rFonts w:ascii="Arial" w:hAnsi="Arial" w:cs="Arial"/>
                <w:sz w:val="20"/>
                <w:szCs w:val="20"/>
              </w:rPr>
              <w:t>60,121,749</w:t>
            </w:r>
          </w:p>
        </w:tc>
      </w:tr>
    </w:tbl>
    <w:p w14:paraId="5A3E9EA0" w14:textId="2F584129" w:rsidR="000532E6" w:rsidRDefault="000532E6" w:rsidP="00CD6843">
      <w:pPr>
        <w:autoSpaceDE w:val="0"/>
        <w:autoSpaceDN w:val="0"/>
        <w:adjustRightInd w:val="0"/>
        <w:ind w:left="540"/>
        <w:jc w:val="both"/>
        <w:rPr>
          <w:rFonts w:ascii="Arial" w:hAnsi="Arial" w:cs="Arial"/>
          <w:sz w:val="20"/>
          <w:szCs w:val="20"/>
          <w:shd w:val="clear" w:color="auto" w:fill="FFFFFF"/>
          <w:lang w:val="en-GB"/>
        </w:rPr>
      </w:pPr>
    </w:p>
    <w:p w14:paraId="67F89566" w14:textId="77777777" w:rsidR="000016C6" w:rsidRPr="000016C6" w:rsidRDefault="000016C6">
      <w:pPr>
        <w:rPr>
          <w:rFonts w:ascii="Arial" w:hAnsi="Arial" w:cs="Arial"/>
          <w:sz w:val="20"/>
          <w:szCs w:val="20"/>
          <w:shd w:val="clear" w:color="auto" w:fill="FFFFFF"/>
          <w:cs/>
          <w:lang w:val="en-GB" w:eastAsia="x-none"/>
        </w:rPr>
      </w:pPr>
      <w:r w:rsidRPr="000016C6">
        <w:rPr>
          <w:rFonts w:ascii="Arial" w:hAnsi="Arial" w:cs="Arial"/>
          <w:sz w:val="20"/>
          <w:szCs w:val="20"/>
          <w:shd w:val="clear" w:color="auto" w:fill="FFFFFF"/>
          <w:cs/>
          <w:lang w:val="en-GB"/>
        </w:rPr>
        <w:br w:type="page"/>
      </w:r>
    </w:p>
    <w:p w14:paraId="4B8BD1A0" w14:textId="468869CF" w:rsidR="003173BA" w:rsidRPr="000016C6" w:rsidRDefault="003173BA" w:rsidP="00CD6843">
      <w:pPr>
        <w:pStyle w:val="Header"/>
        <w:tabs>
          <w:tab w:val="left" w:pos="1418"/>
          <w:tab w:val="center" w:pos="3402"/>
          <w:tab w:val="center" w:pos="4536"/>
          <w:tab w:val="center" w:pos="5670"/>
          <w:tab w:val="center" w:pos="6804"/>
          <w:tab w:val="right" w:pos="7655"/>
        </w:tabs>
        <w:ind w:left="1080"/>
        <w:jc w:val="both"/>
        <w:rPr>
          <w:rFonts w:ascii="Arial" w:hAnsi="Arial" w:cs="Arial"/>
          <w:sz w:val="20"/>
          <w:szCs w:val="20"/>
          <w:shd w:val="clear" w:color="auto" w:fill="FFFFFF"/>
          <w:lang w:val="en-GB"/>
        </w:rPr>
      </w:pPr>
    </w:p>
    <w:p w14:paraId="7A4FF86C" w14:textId="77777777" w:rsidR="000016C6" w:rsidRPr="000016C6" w:rsidRDefault="000016C6" w:rsidP="00CD6843">
      <w:pPr>
        <w:pStyle w:val="Header"/>
        <w:tabs>
          <w:tab w:val="left" w:pos="1418"/>
          <w:tab w:val="center" w:pos="3402"/>
          <w:tab w:val="center" w:pos="4536"/>
          <w:tab w:val="center" w:pos="5670"/>
          <w:tab w:val="center" w:pos="6804"/>
          <w:tab w:val="right" w:pos="7655"/>
        </w:tabs>
        <w:ind w:left="1080"/>
        <w:jc w:val="both"/>
        <w:rPr>
          <w:rFonts w:ascii="Arial" w:hAnsi="Arial" w:cs="Arial"/>
          <w:sz w:val="20"/>
          <w:szCs w:val="20"/>
          <w:shd w:val="clear" w:color="auto" w:fill="FFFFFF"/>
          <w:lang w:val="en-GB"/>
        </w:rPr>
      </w:pPr>
    </w:p>
    <w:tbl>
      <w:tblPr>
        <w:tblW w:w="9144" w:type="dxa"/>
        <w:tblInd w:w="-90" w:type="dxa"/>
        <w:tblLayout w:type="fixed"/>
        <w:tblLook w:val="04A0" w:firstRow="1" w:lastRow="0" w:firstColumn="1" w:lastColumn="0" w:noHBand="0" w:noVBand="1"/>
      </w:tblPr>
      <w:tblGrid>
        <w:gridCol w:w="3888"/>
        <w:gridCol w:w="1364"/>
        <w:gridCol w:w="1296"/>
        <w:gridCol w:w="1296"/>
        <w:gridCol w:w="1300"/>
      </w:tblGrid>
      <w:tr w:rsidR="00B05097" w:rsidRPr="000016C6" w14:paraId="47FC06AF" w14:textId="77777777" w:rsidTr="0006595A">
        <w:tc>
          <w:tcPr>
            <w:tcW w:w="3888" w:type="dxa"/>
            <w:shd w:val="clear" w:color="auto" w:fill="auto"/>
            <w:vAlign w:val="bottom"/>
          </w:tcPr>
          <w:p w14:paraId="63C09D22" w14:textId="77777777" w:rsidR="007A146C" w:rsidRPr="000016C6" w:rsidRDefault="007A146C" w:rsidP="00CD6843">
            <w:pPr>
              <w:pStyle w:val="Header"/>
              <w:tabs>
                <w:tab w:val="clear" w:pos="4320"/>
                <w:tab w:val="clear" w:pos="8640"/>
              </w:tabs>
              <w:ind w:left="525"/>
              <w:rPr>
                <w:rFonts w:ascii="Arial" w:eastAsia="SimSun" w:hAnsi="Arial" w:cs="Arial"/>
                <w:sz w:val="20"/>
                <w:szCs w:val="20"/>
                <w:shd w:val="clear" w:color="auto" w:fill="FFFFFF"/>
                <w:lang w:val="en-GB"/>
              </w:rPr>
            </w:pPr>
          </w:p>
        </w:tc>
        <w:tc>
          <w:tcPr>
            <w:tcW w:w="5256" w:type="dxa"/>
            <w:gridSpan w:val="4"/>
            <w:tcBorders>
              <w:top w:val="single" w:sz="4" w:space="0" w:color="auto"/>
              <w:bottom w:val="single" w:sz="4" w:space="0" w:color="auto"/>
            </w:tcBorders>
            <w:shd w:val="clear" w:color="auto" w:fill="auto"/>
            <w:vAlign w:val="bottom"/>
          </w:tcPr>
          <w:p w14:paraId="6F591809" w14:textId="708C06E7" w:rsidR="007A146C" w:rsidRPr="000016C6" w:rsidRDefault="003173BA" w:rsidP="00CD6843">
            <w:pPr>
              <w:pStyle w:val="Header"/>
              <w:tabs>
                <w:tab w:val="clear" w:pos="4320"/>
                <w:tab w:val="clear" w:pos="8640"/>
              </w:tabs>
              <w:ind w:right="-72"/>
              <w:jc w:val="center"/>
              <w:rPr>
                <w:rFonts w:ascii="Arial" w:eastAsia="SimSun" w:hAnsi="Arial" w:cs="Arial"/>
                <w:b/>
                <w:bCs/>
                <w:sz w:val="20"/>
                <w:szCs w:val="20"/>
                <w:shd w:val="clear" w:color="auto" w:fill="FFFFFF"/>
                <w:lang w:val="en-GB"/>
              </w:rPr>
            </w:pPr>
            <w:r w:rsidRPr="000016C6">
              <w:rPr>
                <w:rFonts w:ascii="Arial" w:eastAsia="SimSun" w:hAnsi="Arial" w:cs="Arial"/>
                <w:b/>
                <w:bCs/>
                <w:sz w:val="20"/>
                <w:szCs w:val="20"/>
                <w:shd w:val="clear" w:color="auto" w:fill="FFFFFF"/>
                <w:lang w:val="en-GB"/>
              </w:rPr>
              <w:t xml:space="preserve">31 December </w:t>
            </w:r>
            <w:r w:rsidR="008E6EF0" w:rsidRPr="000016C6">
              <w:rPr>
                <w:rFonts w:ascii="Arial" w:eastAsia="SimSun" w:hAnsi="Arial" w:cs="Arial"/>
                <w:b/>
                <w:bCs/>
                <w:sz w:val="20"/>
                <w:szCs w:val="20"/>
                <w:shd w:val="clear" w:color="auto" w:fill="FFFFFF"/>
                <w:lang w:val="en-GB"/>
              </w:rPr>
              <w:t>2019</w:t>
            </w:r>
          </w:p>
        </w:tc>
      </w:tr>
      <w:tr w:rsidR="007A146C" w:rsidRPr="000016C6" w14:paraId="0E3A39BB" w14:textId="77777777" w:rsidTr="0006595A">
        <w:tc>
          <w:tcPr>
            <w:tcW w:w="3888" w:type="dxa"/>
            <w:shd w:val="clear" w:color="auto" w:fill="auto"/>
            <w:vAlign w:val="bottom"/>
          </w:tcPr>
          <w:p w14:paraId="2A993354" w14:textId="77777777" w:rsidR="007A146C" w:rsidRPr="000016C6" w:rsidRDefault="007A146C" w:rsidP="00CD6843">
            <w:pPr>
              <w:pStyle w:val="Header"/>
              <w:tabs>
                <w:tab w:val="clear" w:pos="4320"/>
                <w:tab w:val="clear" w:pos="8640"/>
              </w:tabs>
              <w:ind w:left="525"/>
              <w:rPr>
                <w:rFonts w:ascii="Arial" w:eastAsia="SimSun" w:hAnsi="Arial" w:cs="Arial"/>
                <w:sz w:val="20"/>
                <w:szCs w:val="20"/>
                <w:shd w:val="clear" w:color="auto" w:fill="FFFFFF"/>
                <w:lang w:val="en-GB"/>
              </w:rPr>
            </w:pPr>
          </w:p>
        </w:tc>
        <w:tc>
          <w:tcPr>
            <w:tcW w:w="1364" w:type="dxa"/>
            <w:tcBorders>
              <w:top w:val="single" w:sz="4" w:space="0" w:color="auto"/>
            </w:tcBorders>
            <w:shd w:val="clear" w:color="auto" w:fill="auto"/>
            <w:vAlign w:val="bottom"/>
          </w:tcPr>
          <w:p w14:paraId="5252E97E" w14:textId="77777777" w:rsidR="007A146C" w:rsidRPr="000016C6" w:rsidRDefault="007A146C" w:rsidP="00CD6843">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0016C6">
              <w:rPr>
                <w:rFonts w:ascii="Arial" w:eastAsia="SimSun" w:hAnsi="Arial" w:cs="Arial"/>
                <w:b/>
                <w:bCs/>
                <w:sz w:val="20"/>
                <w:szCs w:val="20"/>
                <w:shd w:val="clear" w:color="auto" w:fill="FFFFFF"/>
                <w:lang w:val="en-GB"/>
              </w:rPr>
              <w:t>Level 1</w:t>
            </w:r>
          </w:p>
        </w:tc>
        <w:tc>
          <w:tcPr>
            <w:tcW w:w="1296" w:type="dxa"/>
            <w:tcBorders>
              <w:top w:val="single" w:sz="4" w:space="0" w:color="auto"/>
            </w:tcBorders>
            <w:shd w:val="clear" w:color="auto" w:fill="auto"/>
            <w:vAlign w:val="bottom"/>
          </w:tcPr>
          <w:p w14:paraId="51D467A8" w14:textId="77777777" w:rsidR="007A146C" w:rsidRPr="000016C6" w:rsidRDefault="007A146C" w:rsidP="00CD6843">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0016C6">
              <w:rPr>
                <w:rFonts w:ascii="Arial" w:eastAsia="SimSun" w:hAnsi="Arial" w:cs="Arial"/>
                <w:b/>
                <w:bCs/>
                <w:sz w:val="20"/>
                <w:szCs w:val="20"/>
                <w:shd w:val="clear" w:color="auto" w:fill="FFFFFF"/>
                <w:lang w:val="en-GB"/>
              </w:rPr>
              <w:t>Level 2</w:t>
            </w:r>
          </w:p>
        </w:tc>
        <w:tc>
          <w:tcPr>
            <w:tcW w:w="1296" w:type="dxa"/>
            <w:tcBorders>
              <w:top w:val="single" w:sz="4" w:space="0" w:color="auto"/>
            </w:tcBorders>
            <w:shd w:val="clear" w:color="auto" w:fill="auto"/>
            <w:vAlign w:val="bottom"/>
          </w:tcPr>
          <w:p w14:paraId="5C996C8D" w14:textId="77777777" w:rsidR="007A146C" w:rsidRPr="000016C6" w:rsidRDefault="007A146C" w:rsidP="00CD6843">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0016C6">
              <w:rPr>
                <w:rFonts w:ascii="Arial" w:eastAsia="SimSun" w:hAnsi="Arial" w:cs="Arial"/>
                <w:b/>
                <w:bCs/>
                <w:sz w:val="20"/>
                <w:szCs w:val="20"/>
                <w:shd w:val="clear" w:color="auto" w:fill="FFFFFF"/>
                <w:lang w:val="en-GB"/>
              </w:rPr>
              <w:t>Level 3</w:t>
            </w:r>
          </w:p>
        </w:tc>
        <w:tc>
          <w:tcPr>
            <w:tcW w:w="1300" w:type="dxa"/>
            <w:tcBorders>
              <w:top w:val="single" w:sz="4" w:space="0" w:color="auto"/>
            </w:tcBorders>
            <w:shd w:val="clear" w:color="auto" w:fill="auto"/>
            <w:vAlign w:val="bottom"/>
          </w:tcPr>
          <w:p w14:paraId="04E632DF" w14:textId="77777777" w:rsidR="007A146C" w:rsidRPr="000016C6" w:rsidRDefault="007A146C" w:rsidP="00CD6843">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0016C6">
              <w:rPr>
                <w:rFonts w:ascii="Arial" w:eastAsia="SimSun" w:hAnsi="Arial" w:cs="Arial"/>
                <w:b/>
                <w:bCs/>
                <w:sz w:val="20"/>
                <w:szCs w:val="20"/>
                <w:shd w:val="clear" w:color="auto" w:fill="FFFFFF"/>
                <w:lang w:val="en-GB"/>
              </w:rPr>
              <w:t>Total</w:t>
            </w:r>
          </w:p>
        </w:tc>
      </w:tr>
      <w:tr w:rsidR="007A146C" w:rsidRPr="000016C6" w14:paraId="7862CE05" w14:textId="77777777" w:rsidTr="0006595A">
        <w:tc>
          <w:tcPr>
            <w:tcW w:w="3888" w:type="dxa"/>
            <w:shd w:val="clear" w:color="auto" w:fill="auto"/>
            <w:vAlign w:val="bottom"/>
          </w:tcPr>
          <w:p w14:paraId="6AC56E8F" w14:textId="77777777" w:rsidR="007A146C" w:rsidRPr="000016C6" w:rsidRDefault="007A146C" w:rsidP="00CD6843">
            <w:pPr>
              <w:pStyle w:val="Header"/>
              <w:tabs>
                <w:tab w:val="clear" w:pos="4320"/>
                <w:tab w:val="clear" w:pos="8640"/>
              </w:tabs>
              <w:ind w:left="525"/>
              <w:rPr>
                <w:rFonts w:ascii="Arial" w:eastAsia="SimSun" w:hAnsi="Arial" w:cs="Arial"/>
                <w:sz w:val="20"/>
                <w:szCs w:val="20"/>
                <w:shd w:val="clear" w:color="auto" w:fill="FFFFFF"/>
                <w:lang w:val="en-GB"/>
              </w:rPr>
            </w:pPr>
          </w:p>
        </w:tc>
        <w:tc>
          <w:tcPr>
            <w:tcW w:w="1364" w:type="dxa"/>
            <w:tcBorders>
              <w:bottom w:val="single" w:sz="4" w:space="0" w:color="auto"/>
            </w:tcBorders>
            <w:shd w:val="clear" w:color="auto" w:fill="auto"/>
            <w:vAlign w:val="bottom"/>
          </w:tcPr>
          <w:p w14:paraId="332F438F" w14:textId="77777777" w:rsidR="007A146C" w:rsidRPr="000016C6" w:rsidRDefault="007A146C" w:rsidP="00CD6843">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0016C6">
              <w:rPr>
                <w:rFonts w:ascii="Arial" w:eastAsia="SimSun" w:hAnsi="Arial" w:cs="Arial"/>
                <w:b/>
                <w:bCs/>
                <w:sz w:val="20"/>
                <w:szCs w:val="20"/>
                <w:shd w:val="clear" w:color="auto" w:fill="FFFFFF"/>
                <w:lang w:val="en-GB"/>
              </w:rPr>
              <w:t>Baht</w:t>
            </w:r>
          </w:p>
        </w:tc>
        <w:tc>
          <w:tcPr>
            <w:tcW w:w="1296" w:type="dxa"/>
            <w:tcBorders>
              <w:bottom w:val="single" w:sz="4" w:space="0" w:color="auto"/>
            </w:tcBorders>
            <w:shd w:val="clear" w:color="auto" w:fill="auto"/>
            <w:vAlign w:val="bottom"/>
          </w:tcPr>
          <w:p w14:paraId="373F9619" w14:textId="77777777" w:rsidR="007A146C" w:rsidRPr="000016C6" w:rsidRDefault="007A146C" w:rsidP="00CD6843">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0016C6">
              <w:rPr>
                <w:rFonts w:ascii="Arial" w:eastAsia="SimSun" w:hAnsi="Arial" w:cs="Arial"/>
                <w:b/>
                <w:bCs/>
                <w:sz w:val="20"/>
                <w:szCs w:val="20"/>
                <w:shd w:val="clear" w:color="auto" w:fill="FFFFFF"/>
                <w:lang w:val="en-GB"/>
              </w:rPr>
              <w:t>Baht</w:t>
            </w:r>
          </w:p>
        </w:tc>
        <w:tc>
          <w:tcPr>
            <w:tcW w:w="1296" w:type="dxa"/>
            <w:tcBorders>
              <w:bottom w:val="single" w:sz="4" w:space="0" w:color="auto"/>
            </w:tcBorders>
            <w:shd w:val="clear" w:color="auto" w:fill="auto"/>
            <w:vAlign w:val="bottom"/>
          </w:tcPr>
          <w:p w14:paraId="1D6E0C0F" w14:textId="77777777" w:rsidR="007A146C" w:rsidRPr="000016C6" w:rsidRDefault="007A146C" w:rsidP="00CD6843">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0016C6">
              <w:rPr>
                <w:rFonts w:ascii="Arial" w:eastAsia="SimSun" w:hAnsi="Arial" w:cs="Arial"/>
                <w:b/>
                <w:bCs/>
                <w:sz w:val="20"/>
                <w:szCs w:val="20"/>
                <w:shd w:val="clear" w:color="auto" w:fill="FFFFFF"/>
                <w:lang w:val="en-GB"/>
              </w:rPr>
              <w:t>Baht</w:t>
            </w:r>
          </w:p>
        </w:tc>
        <w:tc>
          <w:tcPr>
            <w:tcW w:w="1300" w:type="dxa"/>
            <w:tcBorders>
              <w:bottom w:val="single" w:sz="4" w:space="0" w:color="auto"/>
            </w:tcBorders>
            <w:shd w:val="clear" w:color="auto" w:fill="auto"/>
            <w:vAlign w:val="bottom"/>
          </w:tcPr>
          <w:p w14:paraId="21D16029" w14:textId="77777777" w:rsidR="007A146C" w:rsidRPr="000016C6" w:rsidRDefault="007A146C" w:rsidP="00CD6843">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0016C6">
              <w:rPr>
                <w:rFonts w:ascii="Arial" w:eastAsia="SimSun" w:hAnsi="Arial" w:cs="Arial"/>
                <w:b/>
                <w:bCs/>
                <w:sz w:val="20"/>
                <w:szCs w:val="20"/>
                <w:shd w:val="clear" w:color="auto" w:fill="FFFFFF"/>
                <w:lang w:val="en-GB"/>
              </w:rPr>
              <w:t>Baht</w:t>
            </w:r>
          </w:p>
        </w:tc>
      </w:tr>
      <w:tr w:rsidR="007A146C" w:rsidRPr="000016C6" w14:paraId="38E9CB8E" w14:textId="77777777" w:rsidTr="0006595A">
        <w:tc>
          <w:tcPr>
            <w:tcW w:w="3888" w:type="dxa"/>
            <w:shd w:val="clear" w:color="auto" w:fill="auto"/>
            <w:vAlign w:val="bottom"/>
          </w:tcPr>
          <w:p w14:paraId="0186A0D0" w14:textId="77777777" w:rsidR="007A146C" w:rsidRPr="000016C6" w:rsidRDefault="007A146C" w:rsidP="00CD6843">
            <w:pPr>
              <w:pStyle w:val="Header"/>
              <w:tabs>
                <w:tab w:val="clear" w:pos="4320"/>
                <w:tab w:val="clear" w:pos="8640"/>
              </w:tabs>
              <w:ind w:left="525"/>
              <w:rPr>
                <w:rFonts w:ascii="Arial" w:eastAsia="SimSun" w:hAnsi="Arial" w:cs="Arial"/>
                <w:b/>
                <w:bCs/>
                <w:sz w:val="20"/>
                <w:szCs w:val="20"/>
                <w:shd w:val="clear" w:color="auto" w:fill="FFFFFF"/>
                <w:lang w:val="en-GB"/>
              </w:rPr>
            </w:pPr>
            <w:r w:rsidRPr="000016C6">
              <w:rPr>
                <w:rFonts w:ascii="Arial" w:eastAsia="SimSun" w:hAnsi="Arial" w:cs="Arial"/>
                <w:b/>
                <w:bCs/>
                <w:sz w:val="20"/>
                <w:szCs w:val="20"/>
                <w:shd w:val="clear" w:color="auto" w:fill="FFFFFF"/>
                <w:lang w:val="en-GB"/>
              </w:rPr>
              <w:t>Asset</w:t>
            </w:r>
          </w:p>
        </w:tc>
        <w:tc>
          <w:tcPr>
            <w:tcW w:w="1364" w:type="dxa"/>
            <w:tcBorders>
              <w:top w:val="single" w:sz="4" w:space="0" w:color="auto"/>
            </w:tcBorders>
            <w:shd w:val="clear" w:color="auto" w:fill="auto"/>
            <w:vAlign w:val="bottom"/>
          </w:tcPr>
          <w:p w14:paraId="24D3FCF1" w14:textId="77777777" w:rsidR="007A146C" w:rsidRPr="000016C6" w:rsidRDefault="007A146C" w:rsidP="00CD6843">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tcBorders>
              <w:top w:val="single" w:sz="4" w:space="0" w:color="auto"/>
            </w:tcBorders>
            <w:shd w:val="clear" w:color="auto" w:fill="auto"/>
            <w:vAlign w:val="bottom"/>
          </w:tcPr>
          <w:p w14:paraId="739B77ED" w14:textId="77777777" w:rsidR="007A146C" w:rsidRPr="000016C6" w:rsidRDefault="007A146C" w:rsidP="00CD6843">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tcBorders>
              <w:top w:val="single" w:sz="4" w:space="0" w:color="auto"/>
            </w:tcBorders>
            <w:shd w:val="clear" w:color="auto" w:fill="auto"/>
            <w:vAlign w:val="bottom"/>
          </w:tcPr>
          <w:p w14:paraId="2E54A44A" w14:textId="77777777" w:rsidR="007A146C" w:rsidRPr="000016C6" w:rsidRDefault="007A146C" w:rsidP="00CD6843">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300" w:type="dxa"/>
            <w:tcBorders>
              <w:top w:val="single" w:sz="4" w:space="0" w:color="auto"/>
            </w:tcBorders>
            <w:shd w:val="clear" w:color="auto" w:fill="auto"/>
            <w:vAlign w:val="bottom"/>
          </w:tcPr>
          <w:p w14:paraId="002F7D62" w14:textId="77777777" w:rsidR="007A146C" w:rsidRPr="000016C6" w:rsidRDefault="007A146C" w:rsidP="00CD6843">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903D59" w:rsidRPr="000016C6" w14:paraId="48851C5F" w14:textId="77777777" w:rsidTr="0006595A">
        <w:tc>
          <w:tcPr>
            <w:tcW w:w="3888" w:type="dxa"/>
            <w:shd w:val="clear" w:color="auto" w:fill="auto"/>
            <w:vAlign w:val="bottom"/>
          </w:tcPr>
          <w:p w14:paraId="7C32CDD7" w14:textId="77777777" w:rsidR="00903D59" w:rsidRPr="000016C6" w:rsidRDefault="00903D59" w:rsidP="00903D59">
            <w:pPr>
              <w:pStyle w:val="Header"/>
              <w:tabs>
                <w:tab w:val="clear" w:pos="4320"/>
                <w:tab w:val="clear" w:pos="8640"/>
              </w:tabs>
              <w:ind w:left="525"/>
              <w:rPr>
                <w:rFonts w:ascii="Arial" w:eastAsia="SimSun" w:hAnsi="Arial" w:cs="Arial"/>
                <w:b/>
                <w:bCs/>
                <w:sz w:val="20"/>
                <w:szCs w:val="20"/>
                <w:shd w:val="clear" w:color="auto" w:fill="FFFFFF"/>
                <w:lang w:val="en-GB"/>
              </w:rPr>
            </w:pPr>
            <w:r w:rsidRPr="000016C6">
              <w:rPr>
                <w:rFonts w:ascii="Arial" w:eastAsia="SimSun" w:hAnsi="Arial" w:cs="Arial"/>
                <w:sz w:val="20"/>
                <w:szCs w:val="20"/>
                <w:shd w:val="clear" w:color="auto" w:fill="FFFFFF"/>
                <w:lang w:val="en-GB"/>
              </w:rPr>
              <w:t>Derivative financial</w:t>
            </w:r>
          </w:p>
        </w:tc>
        <w:tc>
          <w:tcPr>
            <w:tcW w:w="1364" w:type="dxa"/>
            <w:shd w:val="clear" w:color="auto" w:fill="auto"/>
            <w:vAlign w:val="bottom"/>
          </w:tcPr>
          <w:p w14:paraId="440FB5BB"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29BB8DE4"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1B3F3E32"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300" w:type="dxa"/>
            <w:shd w:val="clear" w:color="auto" w:fill="auto"/>
            <w:vAlign w:val="bottom"/>
          </w:tcPr>
          <w:p w14:paraId="6441B9E3"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903D59" w:rsidRPr="000016C6" w14:paraId="3CD61D8D" w14:textId="77777777" w:rsidTr="0006595A">
        <w:tc>
          <w:tcPr>
            <w:tcW w:w="3888" w:type="dxa"/>
            <w:shd w:val="clear" w:color="auto" w:fill="auto"/>
            <w:vAlign w:val="bottom"/>
          </w:tcPr>
          <w:p w14:paraId="359E395C" w14:textId="77777777" w:rsidR="00903D59" w:rsidRPr="000016C6" w:rsidRDefault="00903D59" w:rsidP="00903D59">
            <w:pPr>
              <w:pStyle w:val="Header"/>
              <w:tabs>
                <w:tab w:val="clear" w:pos="4320"/>
                <w:tab w:val="clear" w:pos="8640"/>
              </w:tabs>
              <w:ind w:left="525"/>
              <w:rPr>
                <w:rFonts w:ascii="Arial" w:eastAsia="SimSun" w:hAnsi="Arial" w:cs="Arial"/>
                <w:sz w:val="20"/>
                <w:szCs w:val="20"/>
                <w:shd w:val="clear" w:color="auto" w:fill="FFFFFF"/>
                <w:lang w:val="en-GB"/>
              </w:rPr>
            </w:pPr>
            <w:r w:rsidRPr="000016C6">
              <w:rPr>
                <w:rFonts w:ascii="Arial" w:eastAsia="SimSun" w:hAnsi="Arial" w:cs="Arial"/>
                <w:sz w:val="20"/>
                <w:szCs w:val="20"/>
                <w:shd w:val="clear" w:color="auto" w:fill="FFFFFF"/>
                <w:lang w:val="en-GB"/>
              </w:rPr>
              <w:t xml:space="preserve">   instruments assets</w:t>
            </w:r>
          </w:p>
        </w:tc>
        <w:tc>
          <w:tcPr>
            <w:tcW w:w="1364" w:type="dxa"/>
            <w:tcBorders>
              <w:bottom w:val="single" w:sz="4" w:space="0" w:color="auto"/>
            </w:tcBorders>
            <w:shd w:val="clear" w:color="auto" w:fill="auto"/>
            <w:vAlign w:val="bottom"/>
          </w:tcPr>
          <w:p w14:paraId="120B57E4" w14:textId="28754D52"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0016C6">
              <w:rPr>
                <w:rFonts w:ascii="Arial" w:eastAsia="SimSun" w:hAnsi="Arial" w:cs="Arial"/>
                <w:sz w:val="20"/>
                <w:szCs w:val="20"/>
                <w:shd w:val="clear" w:color="auto" w:fill="FFFFFF"/>
                <w:lang w:val="en-GB"/>
              </w:rPr>
              <w:t>8,695,239</w:t>
            </w:r>
          </w:p>
        </w:tc>
        <w:tc>
          <w:tcPr>
            <w:tcW w:w="1296" w:type="dxa"/>
            <w:tcBorders>
              <w:bottom w:val="single" w:sz="4" w:space="0" w:color="auto"/>
            </w:tcBorders>
            <w:shd w:val="clear" w:color="auto" w:fill="auto"/>
            <w:vAlign w:val="bottom"/>
          </w:tcPr>
          <w:p w14:paraId="583774A8" w14:textId="3723FC56"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0016C6">
              <w:rPr>
                <w:rFonts w:ascii="Arial" w:eastAsia="SimSun" w:hAnsi="Arial" w:cs="Arial"/>
                <w:sz w:val="20"/>
                <w:szCs w:val="20"/>
                <w:shd w:val="clear" w:color="auto" w:fill="FFFFFF"/>
                <w:lang w:val="en-GB"/>
              </w:rPr>
              <w:t>8,029</w:t>
            </w:r>
          </w:p>
        </w:tc>
        <w:tc>
          <w:tcPr>
            <w:tcW w:w="1296" w:type="dxa"/>
            <w:tcBorders>
              <w:bottom w:val="single" w:sz="4" w:space="0" w:color="auto"/>
            </w:tcBorders>
            <w:shd w:val="clear" w:color="auto" w:fill="auto"/>
            <w:vAlign w:val="bottom"/>
          </w:tcPr>
          <w:p w14:paraId="62833F06" w14:textId="7A9435E5"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0016C6">
              <w:rPr>
                <w:rFonts w:ascii="Arial" w:eastAsia="SimSun" w:hAnsi="Arial" w:cs="Arial"/>
                <w:sz w:val="20"/>
                <w:szCs w:val="20"/>
                <w:shd w:val="clear" w:color="auto" w:fill="FFFFFF"/>
                <w:lang w:val="en-GB"/>
              </w:rPr>
              <w:t>-</w:t>
            </w:r>
          </w:p>
        </w:tc>
        <w:tc>
          <w:tcPr>
            <w:tcW w:w="1300" w:type="dxa"/>
            <w:tcBorders>
              <w:bottom w:val="single" w:sz="4" w:space="0" w:color="auto"/>
            </w:tcBorders>
            <w:shd w:val="clear" w:color="auto" w:fill="auto"/>
            <w:vAlign w:val="bottom"/>
          </w:tcPr>
          <w:p w14:paraId="6015BBE5" w14:textId="22E49D69"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0016C6">
              <w:rPr>
                <w:rFonts w:ascii="Arial" w:eastAsia="SimSun" w:hAnsi="Arial" w:cs="Arial"/>
                <w:sz w:val="20"/>
                <w:szCs w:val="20"/>
                <w:shd w:val="clear" w:color="auto" w:fill="FFFFFF"/>
                <w:lang w:val="en-GB"/>
              </w:rPr>
              <w:t>8,703,268</w:t>
            </w:r>
          </w:p>
        </w:tc>
      </w:tr>
      <w:tr w:rsidR="00903D59" w:rsidRPr="000016C6" w14:paraId="7F1FC42C" w14:textId="77777777" w:rsidTr="0006595A">
        <w:tc>
          <w:tcPr>
            <w:tcW w:w="3888" w:type="dxa"/>
            <w:shd w:val="clear" w:color="auto" w:fill="auto"/>
            <w:vAlign w:val="bottom"/>
          </w:tcPr>
          <w:p w14:paraId="7D38907F" w14:textId="77777777" w:rsidR="00903D59" w:rsidRPr="000016C6" w:rsidRDefault="00903D59" w:rsidP="00903D59">
            <w:pPr>
              <w:pStyle w:val="Header"/>
              <w:tabs>
                <w:tab w:val="clear" w:pos="4320"/>
                <w:tab w:val="clear" w:pos="8640"/>
              </w:tabs>
              <w:ind w:left="525"/>
              <w:rPr>
                <w:rFonts w:ascii="Arial" w:eastAsia="SimSun" w:hAnsi="Arial" w:cs="Arial"/>
                <w:sz w:val="20"/>
                <w:szCs w:val="20"/>
                <w:shd w:val="clear" w:color="auto" w:fill="FFFFFF"/>
                <w:lang w:val="en-GB"/>
              </w:rPr>
            </w:pPr>
          </w:p>
        </w:tc>
        <w:tc>
          <w:tcPr>
            <w:tcW w:w="1364" w:type="dxa"/>
            <w:tcBorders>
              <w:top w:val="single" w:sz="4" w:space="0" w:color="auto"/>
            </w:tcBorders>
            <w:shd w:val="clear" w:color="auto" w:fill="auto"/>
            <w:vAlign w:val="bottom"/>
          </w:tcPr>
          <w:p w14:paraId="7E0C5603"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tcBorders>
              <w:top w:val="single" w:sz="4" w:space="0" w:color="auto"/>
            </w:tcBorders>
            <w:shd w:val="clear" w:color="auto" w:fill="auto"/>
            <w:vAlign w:val="bottom"/>
          </w:tcPr>
          <w:p w14:paraId="3A4CB749"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tcBorders>
              <w:top w:val="single" w:sz="4" w:space="0" w:color="auto"/>
            </w:tcBorders>
            <w:shd w:val="clear" w:color="auto" w:fill="auto"/>
            <w:vAlign w:val="bottom"/>
          </w:tcPr>
          <w:p w14:paraId="2C2051A6"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300" w:type="dxa"/>
            <w:tcBorders>
              <w:top w:val="single" w:sz="4" w:space="0" w:color="auto"/>
            </w:tcBorders>
            <w:shd w:val="clear" w:color="auto" w:fill="auto"/>
            <w:vAlign w:val="bottom"/>
          </w:tcPr>
          <w:p w14:paraId="6EE916E2"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903D59" w:rsidRPr="000016C6" w14:paraId="7C779DAC" w14:textId="77777777" w:rsidTr="0006595A">
        <w:trPr>
          <w:trHeight w:val="70"/>
        </w:trPr>
        <w:tc>
          <w:tcPr>
            <w:tcW w:w="3888" w:type="dxa"/>
            <w:shd w:val="clear" w:color="auto" w:fill="auto"/>
            <w:vAlign w:val="bottom"/>
          </w:tcPr>
          <w:p w14:paraId="00B5D7BB" w14:textId="77777777" w:rsidR="00903D59" w:rsidRPr="000016C6" w:rsidRDefault="00903D59" w:rsidP="00903D59">
            <w:pPr>
              <w:pStyle w:val="Header"/>
              <w:tabs>
                <w:tab w:val="clear" w:pos="4320"/>
                <w:tab w:val="clear" w:pos="8640"/>
              </w:tabs>
              <w:ind w:left="525"/>
              <w:rPr>
                <w:rFonts w:ascii="Arial" w:eastAsia="SimSun" w:hAnsi="Arial" w:cs="Arial"/>
                <w:sz w:val="20"/>
                <w:szCs w:val="20"/>
                <w:shd w:val="clear" w:color="auto" w:fill="FFFFFF"/>
                <w:lang w:val="en-GB"/>
              </w:rPr>
            </w:pPr>
            <w:r w:rsidRPr="000016C6">
              <w:rPr>
                <w:rFonts w:ascii="Arial" w:eastAsia="SimSun" w:hAnsi="Arial" w:cs="Arial"/>
                <w:sz w:val="20"/>
                <w:szCs w:val="20"/>
                <w:shd w:val="clear" w:color="auto" w:fill="FFFFFF"/>
                <w:lang w:val="en-GB"/>
              </w:rPr>
              <w:t>Total asset</w:t>
            </w:r>
          </w:p>
        </w:tc>
        <w:tc>
          <w:tcPr>
            <w:tcW w:w="1364" w:type="dxa"/>
            <w:tcBorders>
              <w:bottom w:val="single" w:sz="4" w:space="0" w:color="auto"/>
            </w:tcBorders>
            <w:shd w:val="clear" w:color="auto" w:fill="auto"/>
            <w:vAlign w:val="bottom"/>
          </w:tcPr>
          <w:p w14:paraId="5B21CB44" w14:textId="31A66C42"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0016C6">
              <w:rPr>
                <w:rFonts w:ascii="Arial" w:eastAsia="SimSun" w:hAnsi="Arial" w:cs="Arial"/>
                <w:sz w:val="20"/>
                <w:szCs w:val="20"/>
                <w:shd w:val="clear" w:color="auto" w:fill="FFFFFF"/>
                <w:lang w:val="en-GB"/>
              </w:rPr>
              <w:t>8,695,239</w:t>
            </w:r>
          </w:p>
        </w:tc>
        <w:tc>
          <w:tcPr>
            <w:tcW w:w="1296" w:type="dxa"/>
            <w:tcBorders>
              <w:bottom w:val="single" w:sz="4" w:space="0" w:color="auto"/>
            </w:tcBorders>
            <w:shd w:val="clear" w:color="auto" w:fill="auto"/>
            <w:vAlign w:val="bottom"/>
          </w:tcPr>
          <w:p w14:paraId="3A7FE199" w14:textId="5893DC84"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0016C6">
              <w:rPr>
                <w:rFonts w:ascii="Arial" w:eastAsia="SimSun" w:hAnsi="Arial" w:cs="Arial"/>
                <w:sz w:val="20"/>
                <w:szCs w:val="20"/>
                <w:shd w:val="clear" w:color="auto" w:fill="FFFFFF"/>
                <w:lang w:val="en-GB"/>
              </w:rPr>
              <w:t>8,029</w:t>
            </w:r>
          </w:p>
        </w:tc>
        <w:tc>
          <w:tcPr>
            <w:tcW w:w="1296" w:type="dxa"/>
            <w:tcBorders>
              <w:bottom w:val="single" w:sz="4" w:space="0" w:color="auto"/>
            </w:tcBorders>
            <w:shd w:val="clear" w:color="auto" w:fill="auto"/>
            <w:vAlign w:val="bottom"/>
          </w:tcPr>
          <w:p w14:paraId="56FE6D1E" w14:textId="3B7FAB2A"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0016C6">
              <w:rPr>
                <w:rFonts w:ascii="Arial" w:eastAsia="SimSun" w:hAnsi="Arial" w:cs="Arial"/>
                <w:sz w:val="20"/>
                <w:szCs w:val="20"/>
                <w:shd w:val="clear" w:color="auto" w:fill="FFFFFF"/>
                <w:lang w:val="en-GB"/>
              </w:rPr>
              <w:t>-</w:t>
            </w:r>
          </w:p>
        </w:tc>
        <w:tc>
          <w:tcPr>
            <w:tcW w:w="1300" w:type="dxa"/>
            <w:tcBorders>
              <w:bottom w:val="single" w:sz="4" w:space="0" w:color="auto"/>
            </w:tcBorders>
            <w:shd w:val="clear" w:color="auto" w:fill="auto"/>
            <w:vAlign w:val="bottom"/>
          </w:tcPr>
          <w:p w14:paraId="79ACFD20" w14:textId="2BD643B9"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0016C6">
              <w:rPr>
                <w:rFonts w:ascii="Arial" w:eastAsia="SimSun" w:hAnsi="Arial" w:cs="Arial"/>
                <w:sz w:val="20"/>
                <w:szCs w:val="20"/>
                <w:shd w:val="clear" w:color="auto" w:fill="FFFFFF"/>
                <w:lang w:val="en-GB"/>
              </w:rPr>
              <w:t>8,703,268</w:t>
            </w:r>
          </w:p>
        </w:tc>
      </w:tr>
      <w:tr w:rsidR="00903D59" w:rsidRPr="000016C6" w14:paraId="7FF55E66" w14:textId="77777777" w:rsidTr="0006595A">
        <w:tc>
          <w:tcPr>
            <w:tcW w:w="3888" w:type="dxa"/>
            <w:shd w:val="clear" w:color="auto" w:fill="auto"/>
            <w:vAlign w:val="bottom"/>
          </w:tcPr>
          <w:p w14:paraId="13E8C2CD" w14:textId="77777777" w:rsidR="00903D59" w:rsidRPr="000016C6" w:rsidRDefault="00903D59" w:rsidP="00903D59">
            <w:pPr>
              <w:pStyle w:val="Header"/>
              <w:tabs>
                <w:tab w:val="clear" w:pos="4320"/>
                <w:tab w:val="clear" w:pos="8640"/>
              </w:tabs>
              <w:ind w:left="525"/>
              <w:rPr>
                <w:rFonts w:ascii="Arial" w:eastAsia="SimSun" w:hAnsi="Arial" w:cs="Arial"/>
                <w:sz w:val="20"/>
                <w:szCs w:val="20"/>
                <w:shd w:val="clear" w:color="auto" w:fill="FFFFFF"/>
                <w:lang w:val="en-GB"/>
              </w:rPr>
            </w:pPr>
          </w:p>
        </w:tc>
        <w:tc>
          <w:tcPr>
            <w:tcW w:w="1364" w:type="dxa"/>
            <w:tcBorders>
              <w:top w:val="single" w:sz="4" w:space="0" w:color="auto"/>
            </w:tcBorders>
            <w:shd w:val="clear" w:color="auto" w:fill="auto"/>
            <w:vAlign w:val="bottom"/>
          </w:tcPr>
          <w:p w14:paraId="6385FAED"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tcBorders>
              <w:top w:val="single" w:sz="4" w:space="0" w:color="auto"/>
            </w:tcBorders>
            <w:shd w:val="clear" w:color="auto" w:fill="auto"/>
            <w:vAlign w:val="bottom"/>
          </w:tcPr>
          <w:p w14:paraId="25F848BD"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tcBorders>
              <w:top w:val="single" w:sz="4" w:space="0" w:color="auto"/>
            </w:tcBorders>
            <w:shd w:val="clear" w:color="auto" w:fill="auto"/>
            <w:vAlign w:val="bottom"/>
          </w:tcPr>
          <w:p w14:paraId="410B510E"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300" w:type="dxa"/>
            <w:tcBorders>
              <w:top w:val="single" w:sz="4" w:space="0" w:color="auto"/>
            </w:tcBorders>
            <w:shd w:val="clear" w:color="auto" w:fill="auto"/>
            <w:vAlign w:val="bottom"/>
          </w:tcPr>
          <w:p w14:paraId="6A314A1E"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903D59" w:rsidRPr="000016C6" w14:paraId="30F84966" w14:textId="77777777" w:rsidTr="0025073C">
        <w:tc>
          <w:tcPr>
            <w:tcW w:w="3888" w:type="dxa"/>
            <w:shd w:val="clear" w:color="auto" w:fill="auto"/>
            <w:vAlign w:val="bottom"/>
          </w:tcPr>
          <w:p w14:paraId="033378C7" w14:textId="77777777" w:rsidR="00903D59" w:rsidRPr="000016C6" w:rsidRDefault="00903D59" w:rsidP="00903D59">
            <w:pPr>
              <w:pStyle w:val="Header"/>
              <w:tabs>
                <w:tab w:val="clear" w:pos="4320"/>
                <w:tab w:val="clear" w:pos="8640"/>
              </w:tabs>
              <w:ind w:left="525"/>
              <w:rPr>
                <w:rFonts w:ascii="Arial" w:eastAsia="SimSun" w:hAnsi="Arial" w:cs="Arial"/>
                <w:b/>
                <w:bCs/>
                <w:sz w:val="20"/>
                <w:szCs w:val="20"/>
                <w:shd w:val="clear" w:color="auto" w:fill="FFFFFF"/>
                <w:lang w:val="en-GB"/>
              </w:rPr>
            </w:pPr>
            <w:r w:rsidRPr="000016C6">
              <w:rPr>
                <w:rFonts w:ascii="Arial" w:eastAsia="SimSun" w:hAnsi="Arial" w:cs="Arial"/>
                <w:b/>
                <w:bCs/>
                <w:sz w:val="20"/>
                <w:szCs w:val="20"/>
                <w:shd w:val="clear" w:color="auto" w:fill="FFFFFF"/>
                <w:lang w:val="en-GB"/>
              </w:rPr>
              <w:t>Liabilities</w:t>
            </w:r>
          </w:p>
        </w:tc>
        <w:tc>
          <w:tcPr>
            <w:tcW w:w="1364" w:type="dxa"/>
            <w:shd w:val="clear" w:color="auto" w:fill="auto"/>
            <w:vAlign w:val="bottom"/>
          </w:tcPr>
          <w:p w14:paraId="68AD185F"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538CE98D"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5FE8AC6C"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300" w:type="dxa"/>
            <w:shd w:val="clear" w:color="auto" w:fill="auto"/>
            <w:vAlign w:val="bottom"/>
          </w:tcPr>
          <w:p w14:paraId="7C2BA224"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903D59" w:rsidRPr="000016C6" w14:paraId="60A190F1" w14:textId="77777777" w:rsidTr="0006595A">
        <w:tc>
          <w:tcPr>
            <w:tcW w:w="3888" w:type="dxa"/>
            <w:shd w:val="clear" w:color="auto" w:fill="auto"/>
            <w:vAlign w:val="bottom"/>
          </w:tcPr>
          <w:p w14:paraId="40248D85" w14:textId="77777777" w:rsidR="00903D59" w:rsidRPr="000016C6" w:rsidRDefault="00903D59" w:rsidP="00903D59">
            <w:pPr>
              <w:pStyle w:val="Header"/>
              <w:tabs>
                <w:tab w:val="clear" w:pos="4320"/>
                <w:tab w:val="clear" w:pos="8640"/>
              </w:tabs>
              <w:ind w:left="525"/>
              <w:rPr>
                <w:rFonts w:ascii="Arial" w:eastAsia="SimSun" w:hAnsi="Arial" w:cs="Arial"/>
                <w:b/>
                <w:bCs/>
                <w:sz w:val="20"/>
                <w:szCs w:val="20"/>
                <w:shd w:val="clear" w:color="auto" w:fill="FFFFFF"/>
                <w:lang w:val="en-GB"/>
              </w:rPr>
            </w:pPr>
            <w:r w:rsidRPr="000016C6">
              <w:rPr>
                <w:rFonts w:ascii="Arial" w:eastAsia="SimSun" w:hAnsi="Arial" w:cs="Arial"/>
                <w:sz w:val="20"/>
                <w:szCs w:val="20"/>
                <w:shd w:val="clear" w:color="auto" w:fill="FFFFFF"/>
                <w:lang w:val="en-GB"/>
              </w:rPr>
              <w:t>Derivative financial</w:t>
            </w:r>
          </w:p>
        </w:tc>
        <w:tc>
          <w:tcPr>
            <w:tcW w:w="1364" w:type="dxa"/>
            <w:shd w:val="clear" w:color="auto" w:fill="auto"/>
            <w:vAlign w:val="bottom"/>
          </w:tcPr>
          <w:p w14:paraId="5555FB63"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5E99D729"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4EE023B3"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300" w:type="dxa"/>
            <w:shd w:val="clear" w:color="auto" w:fill="auto"/>
            <w:vAlign w:val="bottom"/>
          </w:tcPr>
          <w:p w14:paraId="07C661C6"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903D59" w:rsidRPr="000016C6" w14:paraId="7D50F6C4" w14:textId="77777777" w:rsidTr="0006595A">
        <w:tc>
          <w:tcPr>
            <w:tcW w:w="3888" w:type="dxa"/>
            <w:shd w:val="clear" w:color="auto" w:fill="auto"/>
            <w:vAlign w:val="bottom"/>
          </w:tcPr>
          <w:p w14:paraId="3142473E" w14:textId="77777777" w:rsidR="00903D59" w:rsidRPr="000016C6" w:rsidRDefault="00903D59" w:rsidP="00903D59">
            <w:pPr>
              <w:pStyle w:val="Header"/>
              <w:tabs>
                <w:tab w:val="clear" w:pos="4320"/>
                <w:tab w:val="clear" w:pos="8640"/>
              </w:tabs>
              <w:ind w:left="525"/>
              <w:rPr>
                <w:rFonts w:ascii="Arial" w:eastAsia="SimSun" w:hAnsi="Arial" w:cs="Arial"/>
                <w:sz w:val="20"/>
                <w:szCs w:val="20"/>
                <w:shd w:val="clear" w:color="auto" w:fill="FFFFFF"/>
                <w:lang w:val="en-GB"/>
              </w:rPr>
            </w:pPr>
            <w:r w:rsidRPr="000016C6">
              <w:rPr>
                <w:rFonts w:ascii="Arial" w:eastAsia="SimSun" w:hAnsi="Arial" w:cs="Arial"/>
                <w:sz w:val="20"/>
                <w:szCs w:val="20"/>
                <w:shd w:val="clear" w:color="auto" w:fill="FFFFFF"/>
                <w:lang w:val="en-GB"/>
              </w:rPr>
              <w:t xml:space="preserve">   instruments liabilities</w:t>
            </w:r>
          </w:p>
        </w:tc>
        <w:tc>
          <w:tcPr>
            <w:tcW w:w="1364" w:type="dxa"/>
            <w:tcBorders>
              <w:bottom w:val="single" w:sz="4" w:space="0" w:color="auto"/>
            </w:tcBorders>
            <w:shd w:val="clear" w:color="auto" w:fill="auto"/>
            <w:vAlign w:val="bottom"/>
          </w:tcPr>
          <w:p w14:paraId="56B3D942" w14:textId="5A998695"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0016C6">
              <w:rPr>
                <w:rFonts w:ascii="Arial" w:eastAsia="SimSun" w:hAnsi="Arial" w:cs="Arial"/>
                <w:sz w:val="20"/>
                <w:szCs w:val="20"/>
                <w:shd w:val="clear" w:color="auto" w:fill="FFFFFF"/>
                <w:lang w:val="en-GB"/>
              </w:rPr>
              <w:t>8,695,239</w:t>
            </w:r>
          </w:p>
        </w:tc>
        <w:tc>
          <w:tcPr>
            <w:tcW w:w="1296" w:type="dxa"/>
            <w:tcBorders>
              <w:bottom w:val="single" w:sz="4" w:space="0" w:color="auto"/>
            </w:tcBorders>
            <w:shd w:val="clear" w:color="auto" w:fill="auto"/>
            <w:vAlign w:val="bottom"/>
          </w:tcPr>
          <w:p w14:paraId="4CA29A9C" w14:textId="4ECCE914"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0016C6">
              <w:rPr>
                <w:rFonts w:ascii="Arial" w:eastAsia="SimSun" w:hAnsi="Arial" w:cs="Arial"/>
                <w:sz w:val="20"/>
                <w:szCs w:val="20"/>
                <w:shd w:val="clear" w:color="auto" w:fill="FFFFFF"/>
                <w:lang w:val="en-GB"/>
              </w:rPr>
              <w:t>694,479</w:t>
            </w:r>
          </w:p>
        </w:tc>
        <w:tc>
          <w:tcPr>
            <w:tcW w:w="1296" w:type="dxa"/>
            <w:tcBorders>
              <w:bottom w:val="single" w:sz="4" w:space="0" w:color="auto"/>
            </w:tcBorders>
            <w:shd w:val="clear" w:color="auto" w:fill="auto"/>
            <w:vAlign w:val="bottom"/>
          </w:tcPr>
          <w:p w14:paraId="15122027" w14:textId="26169423"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0016C6">
              <w:rPr>
                <w:rFonts w:ascii="Arial" w:eastAsia="SimSun" w:hAnsi="Arial" w:cs="Arial"/>
                <w:sz w:val="20"/>
                <w:szCs w:val="20"/>
                <w:shd w:val="clear" w:color="auto" w:fill="FFFFFF"/>
                <w:lang w:val="en-GB"/>
              </w:rPr>
              <w:t>-</w:t>
            </w:r>
          </w:p>
        </w:tc>
        <w:tc>
          <w:tcPr>
            <w:tcW w:w="1300" w:type="dxa"/>
            <w:tcBorders>
              <w:bottom w:val="single" w:sz="4" w:space="0" w:color="auto"/>
            </w:tcBorders>
            <w:shd w:val="clear" w:color="auto" w:fill="auto"/>
            <w:vAlign w:val="bottom"/>
          </w:tcPr>
          <w:p w14:paraId="73682499" w14:textId="4B3DBD75"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0016C6">
              <w:rPr>
                <w:rFonts w:ascii="Arial" w:eastAsia="SimSun" w:hAnsi="Arial" w:cs="Arial"/>
                <w:sz w:val="20"/>
                <w:szCs w:val="20"/>
                <w:shd w:val="clear" w:color="auto" w:fill="FFFFFF"/>
                <w:lang w:val="en-GB"/>
              </w:rPr>
              <w:t>9,389,718</w:t>
            </w:r>
          </w:p>
        </w:tc>
      </w:tr>
      <w:tr w:rsidR="00903D59" w:rsidRPr="000016C6" w14:paraId="09DFD953" w14:textId="77777777" w:rsidTr="0006595A">
        <w:tc>
          <w:tcPr>
            <w:tcW w:w="3888" w:type="dxa"/>
            <w:shd w:val="clear" w:color="auto" w:fill="auto"/>
            <w:vAlign w:val="bottom"/>
          </w:tcPr>
          <w:p w14:paraId="2617C0B4" w14:textId="77777777" w:rsidR="00903D59" w:rsidRPr="000016C6" w:rsidRDefault="00903D59" w:rsidP="00903D59">
            <w:pPr>
              <w:pStyle w:val="Header"/>
              <w:tabs>
                <w:tab w:val="clear" w:pos="4320"/>
                <w:tab w:val="clear" w:pos="8640"/>
              </w:tabs>
              <w:ind w:left="525"/>
              <w:rPr>
                <w:rFonts w:ascii="Arial" w:eastAsia="SimSun" w:hAnsi="Arial" w:cs="Arial"/>
                <w:sz w:val="20"/>
                <w:szCs w:val="20"/>
                <w:shd w:val="clear" w:color="auto" w:fill="FFFFFF"/>
                <w:lang w:val="en-GB"/>
              </w:rPr>
            </w:pPr>
          </w:p>
        </w:tc>
        <w:tc>
          <w:tcPr>
            <w:tcW w:w="1364" w:type="dxa"/>
            <w:tcBorders>
              <w:top w:val="single" w:sz="4" w:space="0" w:color="auto"/>
            </w:tcBorders>
            <w:shd w:val="clear" w:color="auto" w:fill="auto"/>
            <w:vAlign w:val="bottom"/>
          </w:tcPr>
          <w:p w14:paraId="78488AD6"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tcBorders>
              <w:top w:val="single" w:sz="4" w:space="0" w:color="auto"/>
            </w:tcBorders>
            <w:shd w:val="clear" w:color="auto" w:fill="auto"/>
            <w:vAlign w:val="bottom"/>
          </w:tcPr>
          <w:p w14:paraId="12031E98"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tcBorders>
              <w:top w:val="single" w:sz="4" w:space="0" w:color="auto"/>
            </w:tcBorders>
            <w:shd w:val="clear" w:color="auto" w:fill="auto"/>
            <w:vAlign w:val="bottom"/>
          </w:tcPr>
          <w:p w14:paraId="1CB96199"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300" w:type="dxa"/>
            <w:tcBorders>
              <w:top w:val="single" w:sz="4" w:space="0" w:color="auto"/>
            </w:tcBorders>
            <w:shd w:val="clear" w:color="auto" w:fill="auto"/>
            <w:vAlign w:val="bottom"/>
          </w:tcPr>
          <w:p w14:paraId="0EE1DCCA" w14:textId="77777777"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903D59" w:rsidRPr="000016C6" w14:paraId="3BBFDA39" w14:textId="77777777" w:rsidTr="0006595A">
        <w:tc>
          <w:tcPr>
            <w:tcW w:w="3888" w:type="dxa"/>
            <w:shd w:val="clear" w:color="auto" w:fill="auto"/>
            <w:vAlign w:val="bottom"/>
          </w:tcPr>
          <w:p w14:paraId="6BA0F182" w14:textId="77777777" w:rsidR="00903D59" w:rsidRPr="000016C6" w:rsidRDefault="00903D59" w:rsidP="00903D59">
            <w:pPr>
              <w:pStyle w:val="Header"/>
              <w:tabs>
                <w:tab w:val="clear" w:pos="4320"/>
                <w:tab w:val="clear" w:pos="8640"/>
              </w:tabs>
              <w:ind w:left="525"/>
              <w:rPr>
                <w:rFonts w:ascii="Arial" w:eastAsia="SimSun" w:hAnsi="Arial" w:cs="Arial"/>
                <w:sz w:val="20"/>
                <w:szCs w:val="20"/>
                <w:shd w:val="clear" w:color="auto" w:fill="FFFFFF"/>
                <w:lang w:val="en-GB"/>
              </w:rPr>
            </w:pPr>
            <w:r w:rsidRPr="000016C6">
              <w:rPr>
                <w:rFonts w:ascii="Arial" w:eastAsia="SimSun" w:hAnsi="Arial" w:cs="Arial"/>
                <w:sz w:val="20"/>
                <w:szCs w:val="20"/>
                <w:shd w:val="clear" w:color="auto" w:fill="FFFFFF"/>
                <w:lang w:val="en-GB"/>
              </w:rPr>
              <w:t>Total liabilities</w:t>
            </w:r>
          </w:p>
        </w:tc>
        <w:tc>
          <w:tcPr>
            <w:tcW w:w="1364" w:type="dxa"/>
            <w:tcBorders>
              <w:bottom w:val="single" w:sz="4" w:space="0" w:color="auto"/>
            </w:tcBorders>
            <w:shd w:val="clear" w:color="auto" w:fill="auto"/>
            <w:vAlign w:val="bottom"/>
          </w:tcPr>
          <w:p w14:paraId="185DF673" w14:textId="6E21854C"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0016C6">
              <w:rPr>
                <w:rFonts w:ascii="Arial" w:eastAsia="SimSun" w:hAnsi="Arial" w:cs="Arial"/>
                <w:sz w:val="20"/>
                <w:szCs w:val="20"/>
                <w:shd w:val="clear" w:color="auto" w:fill="FFFFFF"/>
                <w:lang w:val="en-GB"/>
              </w:rPr>
              <w:t>8,695,239</w:t>
            </w:r>
          </w:p>
        </w:tc>
        <w:tc>
          <w:tcPr>
            <w:tcW w:w="1296" w:type="dxa"/>
            <w:tcBorders>
              <w:bottom w:val="single" w:sz="4" w:space="0" w:color="auto"/>
            </w:tcBorders>
            <w:shd w:val="clear" w:color="auto" w:fill="auto"/>
            <w:vAlign w:val="bottom"/>
          </w:tcPr>
          <w:p w14:paraId="67C454BE" w14:textId="1703B8A3"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0016C6">
              <w:rPr>
                <w:rFonts w:ascii="Arial" w:eastAsia="SimSun" w:hAnsi="Arial" w:cs="Arial"/>
                <w:sz w:val="20"/>
                <w:szCs w:val="20"/>
                <w:shd w:val="clear" w:color="auto" w:fill="FFFFFF"/>
                <w:lang w:val="en-GB"/>
              </w:rPr>
              <w:t>694,479</w:t>
            </w:r>
          </w:p>
        </w:tc>
        <w:tc>
          <w:tcPr>
            <w:tcW w:w="1296" w:type="dxa"/>
            <w:tcBorders>
              <w:bottom w:val="single" w:sz="4" w:space="0" w:color="auto"/>
            </w:tcBorders>
            <w:shd w:val="clear" w:color="auto" w:fill="auto"/>
            <w:vAlign w:val="bottom"/>
          </w:tcPr>
          <w:p w14:paraId="71F3FB5A" w14:textId="04CEFACB"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0016C6">
              <w:rPr>
                <w:rFonts w:ascii="Arial" w:eastAsia="SimSun" w:hAnsi="Arial" w:cs="Arial"/>
                <w:sz w:val="20"/>
                <w:szCs w:val="20"/>
                <w:shd w:val="clear" w:color="auto" w:fill="FFFFFF"/>
                <w:lang w:val="en-GB"/>
              </w:rPr>
              <w:t>-</w:t>
            </w:r>
          </w:p>
        </w:tc>
        <w:tc>
          <w:tcPr>
            <w:tcW w:w="1300" w:type="dxa"/>
            <w:tcBorders>
              <w:bottom w:val="single" w:sz="4" w:space="0" w:color="auto"/>
            </w:tcBorders>
            <w:shd w:val="clear" w:color="auto" w:fill="auto"/>
            <w:vAlign w:val="bottom"/>
          </w:tcPr>
          <w:p w14:paraId="37FE8EFA" w14:textId="1377EC5B" w:rsidR="00903D59" w:rsidRPr="000016C6"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0016C6">
              <w:rPr>
                <w:rFonts w:ascii="Arial" w:eastAsia="SimSun" w:hAnsi="Arial" w:cs="Arial"/>
                <w:sz w:val="20"/>
                <w:szCs w:val="20"/>
                <w:shd w:val="clear" w:color="auto" w:fill="FFFFFF"/>
                <w:lang w:val="en-GB"/>
              </w:rPr>
              <w:t>9,389,718</w:t>
            </w:r>
          </w:p>
        </w:tc>
      </w:tr>
    </w:tbl>
    <w:p w14:paraId="2D496343" w14:textId="77777777" w:rsidR="007A146C" w:rsidRPr="000016C6" w:rsidRDefault="007A146C" w:rsidP="00CD6843">
      <w:pPr>
        <w:pStyle w:val="a"/>
        <w:tabs>
          <w:tab w:val="right" w:pos="9990"/>
          <w:tab w:val="right" w:pos="10890"/>
        </w:tabs>
        <w:ind w:left="540" w:right="0"/>
        <w:jc w:val="both"/>
        <w:rPr>
          <w:rFonts w:ascii="Arial" w:hAnsi="Arial" w:cs="Arial"/>
          <w:sz w:val="20"/>
          <w:szCs w:val="20"/>
          <w:lang w:val="en-GB"/>
        </w:rPr>
      </w:pPr>
    </w:p>
    <w:p w14:paraId="4AEC8434" w14:textId="6CBF1ED9" w:rsidR="0000336A" w:rsidRPr="000016C6" w:rsidRDefault="0000336A"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r w:rsidRPr="000016C6">
        <w:rPr>
          <w:rFonts w:ascii="Arial" w:hAnsi="Arial" w:cs="Arial"/>
          <w:sz w:val="20"/>
          <w:szCs w:val="20"/>
          <w:shd w:val="clear" w:color="auto" w:fill="FFFFFF"/>
          <w:lang w:val="en-GB"/>
        </w:rPr>
        <w:t xml:space="preserve">There were no transfers between Levels 1 and 2 during the </w:t>
      </w:r>
      <w:r w:rsidR="00B20A99" w:rsidRPr="000016C6">
        <w:rPr>
          <w:rFonts w:ascii="Arial" w:hAnsi="Arial" w:cs="Arial"/>
          <w:sz w:val="20"/>
          <w:szCs w:val="20"/>
          <w:shd w:val="clear" w:color="auto" w:fill="FFFFFF"/>
          <w:lang w:val="en-GB"/>
        </w:rPr>
        <w:t>period/year</w:t>
      </w:r>
      <w:r w:rsidRPr="000016C6">
        <w:rPr>
          <w:rFonts w:ascii="Arial" w:hAnsi="Arial" w:cs="Arial"/>
          <w:sz w:val="20"/>
          <w:szCs w:val="20"/>
          <w:shd w:val="clear" w:color="auto" w:fill="FFFFFF"/>
          <w:lang w:val="en-GB"/>
        </w:rPr>
        <w:t>.</w:t>
      </w:r>
    </w:p>
    <w:p w14:paraId="227E8C3B" w14:textId="77777777" w:rsidR="005E1034" w:rsidRPr="000016C6" w:rsidRDefault="005E1034"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20"/>
          <w:szCs w:val="20"/>
          <w:shd w:val="clear" w:color="auto" w:fill="FFFFFF"/>
          <w:lang w:val="en-GB"/>
        </w:rPr>
      </w:pPr>
    </w:p>
    <w:p w14:paraId="14843E80" w14:textId="77777777" w:rsidR="00FE7442" w:rsidRPr="000016C6" w:rsidRDefault="00FE7442" w:rsidP="00FE7442">
      <w:pPr>
        <w:suppressAutoHyphens/>
        <w:ind w:left="567" w:hanging="540"/>
        <w:jc w:val="both"/>
        <w:rPr>
          <w:rFonts w:ascii="Arial" w:hAnsi="Arial" w:cs="Arial"/>
          <w:b/>
          <w:bCs/>
          <w:color w:val="CF4A02"/>
          <w:spacing w:val="-2"/>
          <w:sz w:val="20"/>
          <w:szCs w:val="20"/>
          <w:lang w:val="en-GB"/>
        </w:rPr>
      </w:pPr>
      <w:r w:rsidRPr="000016C6">
        <w:rPr>
          <w:rFonts w:ascii="Arial" w:hAnsi="Arial" w:cs="Arial"/>
          <w:b/>
          <w:bCs/>
          <w:color w:val="CF4A02"/>
          <w:spacing w:val="-2"/>
          <w:sz w:val="20"/>
          <w:szCs w:val="20"/>
          <w:cs/>
          <w:lang w:val="en-GB"/>
        </w:rPr>
        <w:t>(</w:t>
      </w:r>
      <w:r w:rsidRPr="000016C6">
        <w:rPr>
          <w:rFonts w:ascii="Arial" w:hAnsi="Arial" w:cs="Arial"/>
          <w:b/>
          <w:bCs/>
          <w:color w:val="CF4A02"/>
          <w:spacing w:val="-2"/>
          <w:sz w:val="20"/>
          <w:szCs w:val="20"/>
          <w:lang w:val="en-GB"/>
        </w:rPr>
        <w:t>a</w:t>
      </w:r>
      <w:r w:rsidRPr="000016C6">
        <w:rPr>
          <w:rFonts w:ascii="Arial" w:hAnsi="Arial" w:cs="Arial"/>
          <w:b/>
          <w:bCs/>
          <w:color w:val="CF4A02"/>
          <w:spacing w:val="-2"/>
          <w:sz w:val="20"/>
          <w:szCs w:val="20"/>
          <w:cs/>
          <w:lang w:val="en-GB"/>
        </w:rPr>
        <w:t>)</w:t>
      </w:r>
      <w:r w:rsidRPr="000016C6">
        <w:rPr>
          <w:rFonts w:ascii="Arial" w:hAnsi="Arial" w:cs="Arial"/>
          <w:b/>
          <w:bCs/>
          <w:color w:val="CF4A02"/>
          <w:spacing w:val="-2"/>
          <w:sz w:val="20"/>
          <w:szCs w:val="20"/>
          <w:lang w:val="en-GB"/>
        </w:rPr>
        <w:tab/>
        <w:t>Financial instruments in level 1</w:t>
      </w:r>
    </w:p>
    <w:p w14:paraId="20586F37" w14:textId="77777777" w:rsidR="005E1034" w:rsidRPr="000016C6" w:rsidRDefault="005E1034" w:rsidP="00FE7442">
      <w:pPr>
        <w:suppressAutoHyphens/>
        <w:ind w:left="567"/>
        <w:jc w:val="both"/>
        <w:rPr>
          <w:rFonts w:ascii="Arial" w:hAnsi="Arial" w:cs="Arial"/>
          <w:spacing w:val="-2"/>
          <w:sz w:val="20"/>
          <w:szCs w:val="20"/>
          <w:lang w:val="en-GB"/>
        </w:rPr>
      </w:pPr>
    </w:p>
    <w:p w14:paraId="33EC8F48" w14:textId="7BAF66EB" w:rsidR="00FE7442" w:rsidRPr="000016C6" w:rsidRDefault="00FE7442" w:rsidP="00FE7442">
      <w:pPr>
        <w:suppressAutoHyphens/>
        <w:ind w:left="567"/>
        <w:jc w:val="both"/>
        <w:rPr>
          <w:rFonts w:ascii="Arial" w:hAnsi="Arial" w:cs="Arial"/>
          <w:spacing w:val="-2"/>
          <w:sz w:val="20"/>
          <w:szCs w:val="20"/>
          <w:cs/>
          <w:lang w:val="en-GB"/>
        </w:rPr>
      </w:pPr>
      <w:r w:rsidRPr="000016C6">
        <w:rPr>
          <w:rFonts w:ascii="Arial" w:hAnsi="Arial" w:cs="Arial"/>
          <w:spacing w:val="-2"/>
          <w:sz w:val="20"/>
          <w:szCs w:val="20"/>
          <w:lang w:val="en-GB"/>
        </w:rPr>
        <w:t>The fair value of financial instruments traded in active markets is based on quoted market prices at the statement of financial position date. Investment at fair value through profit or loss (FVPL) are measured at fair value by using the last bid price quoted on the Stock Exchange of Thailand on the last business day of the reporting period</w:t>
      </w:r>
      <w:r w:rsidRPr="000016C6">
        <w:rPr>
          <w:rFonts w:ascii="Arial" w:hAnsi="Arial" w:cs="Arial"/>
          <w:spacing w:val="-2"/>
          <w:sz w:val="20"/>
          <w:szCs w:val="20"/>
          <w:cs/>
          <w:lang w:val="en-GB"/>
        </w:rPr>
        <w:t>.</w:t>
      </w:r>
      <w:r w:rsidRPr="000016C6">
        <w:rPr>
          <w:rFonts w:ascii="Arial" w:hAnsi="Arial" w:cs="Arial"/>
          <w:spacing w:val="-2"/>
          <w:sz w:val="20"/>
          <w:szCs w:val="20"/>
          <w:lang w:val="en-GB"/>
        </w:rPr>
        <w:t xml:space="preserve"> Marketable derivative warrants assets (liabilities) are measured at fair value by using the last bid (offer) price quoted on the Stock Exchange of Thailand on the last business day of the reporting period. These instruments are included in level 1</w:t>
      </w:r>
      <w:r w:rsidRPr="000016C6">
        <w:rPr>
          <w:rFonts w:ascii="Arial" w:hAnsi="Arial" w:cs="Arial"/>
          <w:spacing w:val="-2"/>
          <w:sz w:val="20"/>
          <w:szCs w:val="20"/>
          <w:cs/>
          <w:lang w:val="en-GB"/>
        </w:rPr>
        <w:t>.</w:t>
      </w:r>
    </w:p>
    <w:p w14:paraId="178DA154" w14:textId="77777777" w:rsidR="00FE7442" w:rsidRPr="000016C6" w:rsidRDefault="00FE7442" w:rsidP="00CD6843">
      <w:pPr>
        <w:ind w:left="540"/>
        <w:jc w:val="thaiDistribute"/>
        <w:rPr>
          <w:rFonts w:ascii="Arial" w:hAnsi="Arial" w:cs="Arial"/>
          <w:sz w:val="20"/>
          <w:szCs w:val="20"/>
          <w:shd w:val="clear" w:color="auto" w:fill="FFFFFF"/>
          <w:lang w:val="en-GB"/>
        </w:rPr>
      </w:pPr>
    </w:p>
    <w:p w14:paraId="6CC402F3" w14:textId="22DD3DDC" w:rsidR="00FE7442" w:rsidRPr="000016C6" w:rsidRDefault="00FE7442" w:rsidP="00FE7442">
      <w:pPr>
        <w:suppressAutoHyphens/>
        <w:ind w:left="567" w:hanging="540"/>
        <w:jc w:val="both"/>
        <w:rPr>
          <w:rFonts w:ascii="Arial" w:hAnsi="Arial" w:cs="Arial"/>
          <w:b/>
          <w:bCs/>
          <w:color w:val="CF4A02"/>
          <w:spacing w:val="-2"/>
          <w:sz w:val="20"/>
          <w:szCs w:val="20"/>
          <w:lang w:val="en-GB"/>
        </w:rPr>
      </w:pPr>
      <w:r w:rsidRPr="000016C6">
        <w:rPr>
          <w:rFonts w:ascii="Arial" w:hAnsi="Arial" w:cs="Arial"/>
          <w:b/>
          <w:bCs/>
          <w:color w:val="CF4A02"/>
          <w:spacing w:val="-2"/>
          <w:sz w:val="20"/>
          <w:szCs w:val="20"/>
          <w:cs/>
          <w:lang w:val="en-GB"/>
        </w:rPr>
        <w:t>(</w:t>
      </w:r>
      <w:r w:rsidRPr="000016C6">
        <w:rPr>
          <w:rFonts w:ascii="Arial" w:hAnsi="Arial" w:cs="Arial"/>
          <w:b/>
          <w:bCs/>
          <w:color w:val="CF4A02"/>
          <w:spacing w:val="-2"/>
          <w:sz w:val="20"/>
          <w:szCs w:val="20"/>
          <w:lang w:val="en-GB"/>
        </w:rPr>
        <w:t>b</w:t>
      </w:r>
      <w:r w:rsidRPr="000016C6">
        <w:rPr>
          <w:rFonts w:ascii="Arial" w:hAnsi="Arial" w:cs="Arial"/>
          <w:b/>
          <w:bCs/>
          <w:color w:val="CF4A02"/>
          <w:spacing w:val="-2"/>
          <w:sz w:val="20"/>
          <w:szCs w:val="20"/>
          <w:cs/>
          <w:lang w:val="en-GB"/>
        </w:rPr>
        <w:t>)</w:t>
      </w:r>
      <w:r w:rsidRPr="000016C6">
        <w:rPr>
          <w:rFonts w:ascii="Arial" w:hAnsi="Arial" w:cs="Arial"/>
          <w:b/>
          <w:bCs/>
          <w:color w:val="CF4A02"/>
          <w:spacing w:val="-2"/>
          <w:sz w:val="20"/>
          <w:szCs w:val="20"/>
          <w:lang w:val="en-GB"/>
        </w:rPr>
        <w:tab/>
        <w:t>Financial instruments in level 2</w:t>
      </w:r>
    </w:p>
    <w:p w14:paraId="6A429F08" w14:textId="77777777" w:rsidR="00FE7442" w:rsidRPr="000016C6" w:rsidRDefault="00FE7442" w:rsidP="00CD6843">
      <w:pPr>
        <w:ind w:left="540"/>
        <w:jc w:val="thaiDistribute"/>
        <w:rPr>
          <w:rFonts w:ascii="Arial" w:hAnsi="Arial" w:cs="Arial"/>
          <w:sz w:val="20"/>
          <w:szCs w:val="20"/>
          <w:shd w:val="clear" w:color="auto" w:fill="FFFFFF"/>
          <w:lang w:val="en-GB"/>
        </w:rPr>
      </w:pPr>
    </w:p>
    <w:p w14:paraId="7B89F36C" w14:textId="68FA3959" w:rsidR="00353A6F" w:rsidRPr="000016C6" w:rsidRDefault="002371F1" w:rsidP="00CD6843">
      <w:pPr>
        <w:ind w:left="540"/>
        <w:jc w:val="thaiDistribute"/>
        <w:rPr>
          <w:rFonts w:ascii="Arial" w:hAnsi="Arial" w:cs="Arial"/>
          <w:sz w:val="20"/>
          <w:szCs w:val="20"/>
          <w:lang w:val="en-US"/>
        </w:rPr>
      </w:pPr>
      <w:r w:rsidRPr="000016C6">
        <w:rPr>
          <w:rFonts w:ascii="Arial" w:hAnsi="Arial" w:cs="Arial"/>
          <w:sz w:val="20"/>
          <w:szCs w:val="20"/>
          <w:shd w:val="clear" w:color="auto" w:fill="FFFFFF"/>
          <w:lang w:val="en-GB"/>
        </w:rPr>
        <w:t xml:space="preserve">Level 2 </w:t>
      </w:r>
      <w:r w:rsidR="00E66C40" w:rsidRPr="000016C6">
        <w:rPr>
          <w:rFonts w:ascii="Arial" w:hAnsi="Arial" w:cs="Arial"/>
          <w:sz w:val="20"/>
          <w:szCs w:val="20"/>
          <w:shd w:val="clear" w:color="auto" w:fill="FFFFFF"/>
          <w:lang w:val="en-GB"/>
        </w:rPr>
        <w:t>derivatives</w:t>
      </w:r>
      <w:r w:rsidRPr="000016C6">
        <w:rPr>
          <w:rFonts w:ascii="Arial" w:hAnsi="Arial" w:cs="Arial"/>
          <w:sz w:val="20"/>
          <w:szCs w:val="20"/>
          <w:shd w:val="clear" w:color="auto" w:fill="FFFFFF"/>
          <w:lang w:val="en-GB"/>
        </w:rPr>
        <w:t xml:space="preserve"> financial instruments</w:t>
      </w:r>
      <w:r w:rsidR="00E66C40" w:rsidRPr="000016C6">
        <w:rPr>
          <w:rFonts w:ascii="Arial" w:hAnsi="Arial" w:cs="Arial"/>
          <w:sz w:val="20"/>
          <w:szCs w:val="20"/>
          <w:shd w:val="clear" w:color="auto" w:fill="FFFFFF"/>
          <w:lang w:val="en-GB"/>
        </w:rPr>
        <w:t xml:space="preserve"> </w:t>
      </w:r>
      <w:r w:rsidR="002515B2" w:rsidRPr="000016C6">
        <w:rPr>
          <w:rFonts w:ascii="Arial" w:hAnsi="Arial" w:cs="Arial"/>
          <w:sz w:val="20"/>
          <w:szCs w:val="20"/>
          <w:shd w:val="clear" w:color="auto" w:fill="FFFFFF"/>
          <w:lang w:val="en-GB"/>
        </w:rPr>
        <w:t xml:space="preserve">assets and liabilities </w:t>
      </w:r>
      <w:r w:rsidR="00E66C40" w:rsidRPr="000016C6">
        <w:rPr>
          <w:rFonts w:ascii="Arial" w:hAnsi="Arial" w:cs="Arial"/>
          <w:sz w:val="20"/>
          <w:szCs w:val="20"/>
          <w:shd w:val="clear" w:color="auto" w:fill="FFFFFF"/>
          <w:lang w:val="en-GB"/>
        </w:rPr>
        <w:t xml:space="preserve">comprise </w:t>
      </w:r>
      <w:r w:rsidR="00C15F14" w:rsidRPr="000016C6">
        <w:rPr>
          <w:rFonts w:ascii="Arial" w:hAnsi="Arial" w:cs="Arial"/>
          <w:sz w:val="20"/>
          <w:szCs w:val="20"/>
          <w:shd w:val="clear" w:color="auto" w:fill="FFFFFF"/>
          <w:lang w:val="en-GB"/>
        </w:rPr>
        <w:t>of</w:t>
      </w:r>
      <w:r w:rsidRPr="000016C6">
        <w:rPr>
          <w:rFonts w:ascii="Arial" w:hAnsi="Arial" w:cs="Arial"/>
          <w:sz w:val="20"/>
          <w:szCs w:val="20"/>
          <w:shd w:val="clear" w:color="auto" w:fill="FFFFFF"/>
          <w:lang w:val="en-GB"/>
        </w:rPr>
        <w:t xml:space="preserve"> </w:t>
      </w:r>
      <w:r w:rsidR="00E66C40" w:rsidRPr="000016C6">
        <w:rPr>
          <w:rFonts w:ascii="Arial" w:hAnsi="Arial" w:cs="Arial"/>
          <w:sz w:val="20"/>
          <w:szCs w:val="20"/>
          <w:shd w:val="clear" w:color="auto" w:fill="FFFFFF"/>
          <w:lang w:val="en-GB"/>
        </w:rPr>
        <w:t xml:space="preserve">foreign </w:t>
      </w:r>
      <w:r w:rsidRPr="000016C6">
        <w:rPr>
          <w:rFonts w:ascii="Arial" w:hAnsi="Arial" w:cs="Arial"/>
          <w:sz w:val="20"/>
          <w:szCs w:val="20"/>
          <w:shd w:val="clear" w:color="auto" w:fill="FFFFFF"/>
          <w:lang w:val="en-GB"/>
        </w:rPr>
        <w:t xml:space="preserve">currency </w:t>
      </w:r>
      <w:r w:rsidRPr="000016C6">
        <w:rPr>
          <w:rFonts w:ascii="Arial" w:hAnsi="Arial" w:cs="Arial"/>
          <w:spacing w:val="-2"/>
          <w:sz w:val="20"/>
          <w:szCs w:val="20"/>
          <w:shd w:val="clear" w:color="auto" w:fill="FFFFFF"/>
          <w:lang w:val="en-GB" w:eastAsia="x-none"/>
        </w:rPr>
        <w:t xml:space="preserve">forward </w:t>
      </w:r>
      <w:r w:rsidR="00E66C40" w:rsidRPr="000016C6">
        <w:rPr>
          <w:rFonts w:ascii="Arial" w:hAnsi="Arial" w:cs="Arial"/>
          <w:spacing w:val="-2"/>
          <w:sz w:val="20"/>
          <w:szCs w:val="20"/>
          <w:shd w:val="clear" w:color="auto" w:fill="FFFFFF"/>
          <w:lang w:val="en-GB" w:eastAsia="x-none"/>
        </w:rPr>
        <w:t>contracts</w:t>
      </w:r>
      <w:r w:rsidR="002515B2" w:rsidRPr="000016C6">
        <w:rPr>
          <w:rFonts w:ascii="Arial" w:hAnsi="Arial" w:cs="Arial"/>
          <w:spacing w:val="-2"/>
          <w:sz w:val="20"/>
          <w:szCs w:val="20"/>
          <w:shd w:val="clear" w:color="auto" w:fill="FFFFFF"/>
          <w:lang w:val="en-GB" w:eastAsia="x-none"/>
        </w:rPr>
        <w:t xml:space="preserve"> which their fair values using exchange rates quoted </w:t>
      </w:r>
      <w:r w:rsidR="00E66C40" w:rsidRPr="000016C6">
        <w:rPr>
          <w:rFonts w:ascii="Arial" w:hAnsi="Arial" w:cs="Arial"/>
          <w:spacing w:val="-2"/>
          <w:sz w:val="20"/>
          <w:szCs w:val="20"/>
          <w:shd w:val="clear" w:color="auto" w:fill="FFFFFF"/>
          <w:lang w:val="en-GB" w:eastAsia="x-none"/>
        </w:rPr>
        <w:t xml:space="preserve">in an active market. </w:t>
      </w:r>
      <w:r w:rsidR="000016C6" w:rsidRPr="000016C6">
        <w:rPr>
          <w:rFonts w:ascii="Arial" w:hAnsi="Arial" w:cs="Arial"/>
          <w:spacing w:val="-2"/>
          <w:sz w:val="20"/>
          <w:szCs w:val="20"/>
          <w:shd w:val="clear" w:color="auto" w:fill="FFFFFF"/>
          <w:cs/>
          <w:lang w:val="en-GB" w:eastAsia="x-none"/>
        </w:rPr>
        <w:br/>
      </w:r>
      <w:r w:rsidR="00E66C40" w:rsidRPr="000016C6">
        <w:rPr>
          <w:rFonts w:ascii="Arial" w:hAnsi="Arial" w:cs="Arial"/>
          <w:spacing w:val="-2"/>
          <w:sz w:val="20"/>
          <w:szCs w:val="20"/>
          <w:shd w:val="clear" w:color="auto" w:fill="FFFFFF"/>
          <w:lang w:val="en-GB" w:eastAsia="x-none"/>
        </w:rPr>
        <w:t>The effects of discounting are insign</w:t>
      </w:r>
      <w:r w:rsidR="00E51331" w:rsidRPr="000016C6">
        <w:rPr>
          <w:rFonts w:ascii="Arial" w:hAnsi="Arial" w:cs="Arial"/>
          <w:spacing w:val="-2"/>
          <w:sz w:val="20"/>
          <w:szCs w:val="20"/>
          <w:shd w:val="clear" w:color="auto" w:fill="FFFFFF"/>
          <w:lang w:val="en-GB" w:eastAsia="x-none"/>
        </w:rPr>
        <w:t>ificant</w:t>
      </w:r>
      <w:r w:rsidR="0032588B" w:rsidRPr="000016C6">
        <w:rPr>
          <w:rFonts w:ascii="Arial" w:hAnsi="Arial" w:cs="Arial"/>
          <w:spacing w:val="-2"/>
          <w:sz w:val="20"/>
          <w:szCs w:val="20"/>
          <w:shd w:val="clear" w:color="auto" w:fill="FFFFFF"/>
          <w:lang w:val="en-GB" w:eastAsia="x-none"/>
        </w:rPr>
        <w:t>ly</w:t>
      </w:r>
      <w:r w:rsidR="00E51331" w:rsidRPr="000016C6">
        <w:rPr>
          <w:rFonts w:ascii="Arial" w:hAnsi="Arial" w:cs="Arial"/>
          <w:spacing w:val="-2"/>
          <w:sz w:val="20"/>
          <w:szCs w:val="20"/>
          <w:shd w:val="clear" w:color="auto" w:fill="FFFFFF"/>
          <w:lang w:val="en-GB" w:eastAsia="x-none"/>
        </w:rPr>
        <w:t xml:space="preserve"> </w:t>
      </w:r>
      <w:r w:rsidR="0032588B" w:rsidRPr="000016C6">
        <w:rPr>
          <w:rFonts w:ascii="Arial" w:hAnsi="Arial" w:cs="Arial"/>
          <w:spacing w:val="-2"/>
          <w:sz w:val="20"/>
          <w:szCs w:val="20"/>
          <w:shd w:val="clear" w:color="auto" w:fill="FFFFFF"/>
          <w:lang w:val="en-GB" w:eastAsia="x-none"/>
        </w:rPr>
        <w:t>impact to value of derivatives which are in Level 2.</w:t>
      </w:r>
      <w:r w:rsidR="00E51331" w:rsidRPr="000016C6">
        <w:rPr>
          <w:rFonts w:ascii="Arial" w:hAnsi="Arial" w:cs="Arial"/>
          <w:spacing w:val="-2"/>
          <w:sz w:val="20"/>
          <w:szCs w:val="20"/>
          <w:shd w:val="clear" w:color="auto" w:fill="FFFFFF"/>
          <w:cs/>
          <w:lang w:val="en-GB" w:eastAsia="x-none"/>
        </w:rPr>
        <w:t xml:space="preserve"> </w:t>
      </w:r>
    </w:p>
    <w:p w14:paraId="304621F4" w14:textId="1C9AF093" w:rsidR="008D3387" w:rsidRPr="000016C6" w:rsidRDefault="008D3387"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20"/>
          <w:szCs w:val="20"/>
          <w:shd w:val="clear" w:color="auto" w:fill="FFFFFF"/>
          <w:lang w:val="en-US"/>
        </w:rPr>
      </w:pPr>
    </w:p>
    <w:p w14:paraId="6F2429B7" w14:textId="623FB8DC" w:rsidR="00FE78D3" w:rsidRPr="000016C6" w:rsidRDefault="00FE78D3" w:rsidP="00FE78D3">
      <w:pPr>
        <w:ind w:left="540"/>
        <w:jc w:val="thaiDistribute"/>
        <w:rPr>
          <w:rFonts w:ascii="Arial" w:hAnsi="Arial" w:cs="Arial"/>
          <w:sz w:val="20"/>
          <w:szCs w:val="20"/>
          <w:shd w:val="clear" w:color="auto" w:fill="FFFFFF"/>
          <w:lang w:val="en-GB"/>
        </w:rPr>
      </w:pPr>
      <w:r w:rsidRPr="000016C6">
        <w:rPr>
          <w:rFonts w:ascii="Arial" w:hAnsi="Arial" w:cs="Arial"/>
          <w:sz w:val="20"/>
          <w:szCs w:val="20"/>
          <w:shd w:val="clear" w:color="auto" w:fill="FFFFFF"/>
          <w:lang w:val="en-GB"/>
        </w:rPr>
        <w:t xml:space="preserve">The Company considers fair value of its financial instruments which are not measured using fair value method by adopting the followings: </w:t>
      </w:r>
    </w:p>
    <w:p w14:paraId="41A3A903" w14:textId="77777777" w:rsidR="00D811AC" w:rsidRPr="000016C6" w:rsidRDefault="00D811AC" w:rsidP="00FE78D3">
      <w:pPr>
        <w:ind w:left="540"/>
        <w:jc w:val="thaiDistribute"/>
        <w:rPr>
          <w:rFonts w:ascii="Arial" w:hAnsi="Arial" w:cs="Arial"/>
          <w:sz w:val="20"/>
          <w:szCs w:val="20"/>
          <w:shd w:val="clear" w:color="auto" w:fill="FFFFFF"/>
          <w:lang w:val="en-GB"/>
        </w:rPr>
      </w:pPr>
    </w:p>
    <w:p w14:paraId="0D914ED5" w14:textId="130C52B0" w:rsidR="008D3387" w:rsidRPr="000016C6" w:rsidRDefault="008D3387"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r w:rsidRPr="000016C6">
        <w:rPr>
          <w:rFonts w:ascii="Arial" w:hAnsi="Arial" w:cs="Arial"/>
          <w:spacing w:val="-6"/>
          <w:sz w:val="20"/>
          <w:szCs w:val="20"/>
          <w:shd w:val="clear" w:color="auto" w:fill="FFFFFF"/>
          <w:lang w:val="en-GB"/>
        </w:rPr>
        <w:t>The carrying amount of financial instruments, which are cash and cash equivalents, receivables</w:t>
      </w:r>
      <w:r w:rsidRPr="000016C6">
        <w:rPr>
          <w:rFonts w:ascii="Arial" w:hAnsi="Arial" w:cs="Arial"/>
          <w:spacing w:val="-2"/>
          <w:sz w:val="20"/>
          <w:szCs w:val="20"/>
          <w:shd w:val="clear" w:color="auto" w:fill="FFFFFF"/>
          <w:lang w:val="en-GB"/>
        </w:rPr>
        <w:t xml:space="preserve"> from Clearing House</w:t>
      </w:r>
      <w:r w:rsidR="00FA4835" w:rsidRPr="000016C6">
        <w:rPr>
          <w:rFonts w:ascii="Arial" w:hAnsi="Arial" w:cs="Arial"/>
          <w:spacing w:val="-2"/>
          <w:sz w:val="20"/>
          <w:szCs w:val="20"/>
          <w:shd w:val="clear" w:color="auto" w:fill="FFFFFF"/>
          <w:lang w:val="en-GB"/>
        </w:rPr>
        <w:t xml:space="preserve"> and broker - dealers</w:t>
      </w:r>
      <w:r w:rsidRPr="000016C6">
        <w:rPr>
          <w:rFonts w:ascii="Arial" w:hAnsi="Arial" w:cs="Arial"/>
          <w:spacing w:val="-2"/>
          <w:sz w:val="20"/>
          <w:szCs w:val="20"/>
          <w:shd w:val="clear" w:color="auto" w:fill="FFFFFF"/>
          <w:lang w:val="en-GB"/>
        </w:rPr>
        <w:t xml:space="preserve">, securities and derivatives business receivables, </w:t>
      </w:r>
      <w:r w:rsidRPr="000016C6">
        <w:rPr>
          <w:rFonts w:ascii="Arial" w:hAnsi="Arial" w:cs="Arial"/>
          <w:spacing w:val="-8"/>
          <w:sz w:val="20"/>
          <w:szCs w:val="20"/>
          <w:shd w:val="clear" w:color="auto" w:fill="FFFFFF"/>
          <w:lang w:val="en-GB"/>
        </w:rPr>
        <w:t>accounts receivable - related parties, payables to Clearing House</w:t>
      </w:r>
      <w:r w:rsidR="00FA4835" w:rsidRPr="000016C6">
        <w:rPr>
          <w:rFonts w:ascii="Arial" w:hAnsi="Arial" w:cs="Arial"/>
          <w:spacing w:val="-8"/>
          <w:sz w:val="20"/>
          <w:szCs w:val="20"/>
          <w:shd w:val="clear" w:color="auto" w:fill="FFFFFF"/>
          <w:lang w:val="en-GB"/>
        </w:rPr>
        <w:t xml:space="preserve"> and broker - dealers</w:t>
      </w:r>
      <w:r w:rsidRPr="000016C6">
        <w:rPr>
          <w:rFonts w:ascii="Arial" w:hAnsi="Arial" w:cs="Arial"/>
          <w:spacing w:val="-8"/>
          <w:sz w:val="20"/>
          <w:szCs w:val="20"/>
          <w:shd w:val="clear" w:color="auto" w:fill="FFFFFF"/>
          <w:lang w:val="en-GB"/>
        </w:rPr>
        <w:t>, securities</w:t>
      </w:r>
      <w:r w:rsidRPr="000016C6">
        <w:rPr>
          <w:rFonts w:ascii="Arial" w:hAnsi="Arial" w:cs="Arial"/>
          <w:spacing w:val="-2"/>
          <w:sz w:val="20"/>
          <w:szCs w:val="20"/>
          <w:shd w:val="clear" w:color="auto" w:fill="FFFFFF"/>
          <w:lang w:val="en-GB"/>
        </w:rPr>
        <w:t xml:space="preserve"> and derivatives business payables and accounts payable - related parties are considered to approximate their fair value as </w:t>
      </w:r>
      <w:r w:rsidRPr="000016C6">
        <w:rPr>
          <w:rFonts w:ascii="Arial" w:hAnsi="Arial" w:cs="Arial"/>
          <w:spacing w:val="-4"/>
          <w:sz w:val="20"/>
          <w:szCs w:val="20"/>
          <w:shd w:val="clear" w:color="auto" w:fill="FFFFFF"/>
          <w:lang w:val="en-GB"/>
        </w:rPr>
        <w:t>they are short-term in nature and the interest rate is closed to the market interest rate.</w:t>
      </w:r>
    </w:p>
    <w:sectPr w:rsidR="008D3387" w:rsidRPr="000016C6" w:rsidSect="00C753F4">
      <w:headerReference w:type="default" r:id="rId15"/>
      <w:footerReference w:type="default" r:id="rId16"/>
      <w:footerReference w:type="first" r:id="rId17"/>
      <w:pgSz w:w="11909" w:h="16834" w:code="9"/>
      <w:pgMar w:top="1440" w:right="1152"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AE82A" w14:textId="77777777" w:rsidR="00892530" w:rsidRDefault="00892530">
      <w:pPr>
        <w:rPr>
          <w:rFonts w:cs="Times New Roman"/>
          <w:cs/>
        </w:rPr>
      </w:pPr>
      <w:r>
        <w:separator/>
      </w:r>
    </w:p>
  </w:endnote>
  <w:endnote w:type="continuationSeparator" w:id="0">
    <w:p w14:paraId="5313594A" w14:textId="77777777" w:rsidR="00892530" w:rsidRDefault="0089253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old">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B7824" w14:textId="307D6A88" w:rsidR="00DB2037" w:rsidRPr="00FB468B" w:rsidRDefault="00DB2037"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Pr="00A25CEA">
      <w:rPr>
        <w:rFonts w:ascii="Arial" w:hAnsi="Arial" w:cs="Arial"/>
        <w:noProof/>
        <w:sz w:val="20"/>
        <w:szCs w:val="20"/>
        <w:cs/>
      </w:rPr>
      <w:t>21</w:t>
    </w:r>
    <w:r w:rsidRPr="00FB468B">
      <w:rPr>
        <w:rFonts w:ascii="Arial" w:hAnsi="Arial" w:cs="Arial"/>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61A1E" w14:textId="77777777" w:rsidR="00DB2037" w:rsidRDefault="00DB2037">
    <w:pPr>
      <w:pStyle w:val="Footer"/>
      <w:tabs>
        <w:tab w:val="clear" w:pos="4320"/>
        <w:tab w:val="clear" w:pos="8640"/>
        <w:tab w:val="center" w:pos="7380"/>
      </w:tabs>
      <w:jc w:val="center"/>
      <w:rPr>
        <w:sz w:val="24"/>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31E42" w14:textId="0CD16B34" w:rsidR="00DB2037" w:rsidRPr="00FB468B" w:rsidRDefault="00DB2037"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Pr="00A25CEA">
      <w:rPr>
        <w:rFonts w:ascii="Arial" w:hAnsi="Arial" w:cs="Arial"/>
        <w:noProof/>
        <w:sz w:val="20"/>
        <w:szCs w:val="20"/>
        <w:cs/>
      </w:rPr>
      <w:t>43</w:t>
    </w:r>
    <w:r w:rsidRPr="00FB468B">
      <w:rPr>
        <w:rFonts w:ascii="Arial" w:hAnsi="Arial" w:cs="Arial"/>
        <w:sz w:val="20"/>
        <w:szCs w:val="20"/>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33780" w14:textId="77777777" w:rsidR="00DB2037" w:rsidRDefault="00DB2037">
    <w:pPr>
      <w:pStyle w:val="Footer"/>
      <w:tabs>
        <w:tab w:val="clear" w:pos="4320"/>
        <w:tab w:val="clear" w:pos="8640"/>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34CA7" w14:textId="77777777" w:rsidR="00892530" w:rsidRDefault="00892530">
      <w:pPr>
        <w:rPr>
          <w:rFonts w:cs="Times New Roman"/>
          <w:cs/>
        </w:rPr>
      </w:pPr>
      <w:r>
        <w:separator/>
      </w:r>
    </w:p>
  </w:footnote>
  <w:footnote w:type="continuationSeparator" w:id="0">
    <w:p w14:paraId="3A1B2D85" w14:textId="77777777" w:rsidR="00892530" w:rsidRDefault="0089253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C21FF" w14:textId="77777777" w:rsidR="00DB2037" w:rsidRPr="00FB468B" w:rsidRDefault="00DB2037" w:rsidP="000B6154">
    <w:pPr>
      <w:pStyle w:val="a"/>
      <w:tabs>
        <w:tab w:val="right" w:pos="10890"/>
      </w:tabs>
      <w:ind w:right="0"/>
      <w:jc w:val="both"/>
      <w:rPr>
        <w:rFonts w:ascii="Arial" w:hAnsi="Arial" w:cs="Arial"/>
        <w:b/>
        <w:bCs/>
        <w:sz w:val="20"/>
        <w:szCs w:val="20"/>
        <w:lang w:val="en-US"/>
      </w:rPr>
    </w:pPr>
    <w:r w:rsidRPr="00FB468B">
      <w:rPr>
        <w:rFonts w:ascii="Arial" w:hAnsi="Arial" w:cs="Arial"/>
        <w:b/>
        <w:bCs/>
        <w:sz w:val="20"/>
        <w:szCs w:val="20"/>
        <w:lang w:val="en-US"/>
      </w:rPr>
      <w:t>J</w:t>
    </w:r>
    <w:r w:rsidRPr="00FB468B">
      <w:rPr>
        <w:rFonts w:ascii="Arial" w:hAnsi="Arial" w:cs="Arial"/>
        <w:b/>
        <w:bCs/>
        <w:sz w:val="20"/>
        <w:szCs w:val="20"/>
        <w:lang w:val="en-GB"/>
      </w:rPr>
      <w:t>P</w:t>
    </w:r>
    <w:r w:rsidRPr="00FB468B">
      <w:rPr>
        <w:rFonts w:ascii="Arial" w:hAnsi="Arial" w:cs="Arial"/>
        <w:b/>
        <w:bCs/>
        <w:sz w:val="20"/>
        <w:szCs w:val="20"/>
        <w:lang w:val="en-US"/>
      </w:rPr>
      <w:t>Morgan Securities (Thailand) Limited</w:t>
    </w:r>
  </w:p>
  <w:p w14:paraId="63340FE6" w14:textId="77777777" w:rsidR="00DB2037" w:rsidRPr="00FB468B" w:rsidRDefault="00DB2037" w:rsidP="0000336A">
    <w:pPr>
      <w:pStyle w:val="a"/>
      <w:ind w:right="0"/>
      <w:jc w:val="both"/>
      <w:rPr>
        <w:rFonts w:ascii="Arial" w:hAnsi="Arial" w:cs="Arial"/>
        <w:b/>
        <w:bCs/>
        <w:sz w:val="20"/>
        <w:szCs w:val="20"/>
        <w:lang w:val="en-GB"/>
      </w:rPr>
    </w:pPr>
    <w:r w:rsidRPr="00FB468B">
      <w:rPr>
        <w:rFonts w:ascii="Arial" w:hAnsi="Arial" w:cs="Arial"/>
        <w:b/>
        <w:bCs/>
        <w:sz w:val="20"/>
        <w:szCs w:val="20"/>
        <w:lang w:val="en-US"/>
      </w:rPr>
      <w:t>Notes to the</w:t>
    </w:r>
    <w:r w:rsidRPr="00FB468B">
      <w:rPr>
        <w:rFonts w:ascii="Arial" w:hAnsi="Arial" w:cs="Arial"/>
        <w:b/>
        <w:bCs/>
        <w:sz w:val="20"/>
        <w:szCs w:val="20"/>
        <w:lang w:val="en-GB"/>
      </w:rPr>
      <w:t xml:space="preserve"> Interim </w:t>
    </w:r>
    <w:r w:rsidRPr="00FB468B">
      <w:rPr>
        <w:rFonts w:ascii="Arial" w:hAnsi="Arial" w:cs="Arial"/>
        <w:b/>
        <w:bCs/>
        <w:sz w:val="20"/>
        <w:szCs w:val="20"/>
        <w:lang w:val="en-US"/>
      </w:rPr>
      <w:t>Financial Statements</w:t>
    </w:r>
  </w:p>
  <w:p w14:paraId="68A748FE" w14:textId="16407867" w:rsidR="00DB2037" w:rsidRPr="00D54E3D" w:rsidRDefault="00DB2037" w:rsidP="0000336A">
    <w:pPr>
      <w:pStyle w:val="a"/>
      <w:pBdr>
        <w:bottom w:val="single" w:sz="8" w:space="1" w:color="auto"/>
      </w:pBdr>
      <w:tabs>
        <w:tab w:val="right" w:pos="9000"/>
      </w:tabs>
      <w:ind w:right="0"/>
      <w:jc w:val="both"/>
      <w:rPr>
        <w:rFonts w:ascii="Arial" w:hAnsi="Arial" w:cstheme="minorBidi"/>
        <w:b/>
        <w:bCs/>
        <w:sz w:val="20"/>
        <w:szCs w:val="20"/>
        <w:lang w:val="en-US"/>
      </w:rPr>
    </w:pPr>
    <w:r w:rsidRPr="00FB468B">
      <w:rPr>
        <w:rFonts w:ascii="Arial" w:hAnsi="Arial" w:cs="Arial"/>
        <w:b/>
        <w:bCs/>
        <w:sz w:val="20"/>
        <w:szCs w:val="20"/>
        <w:lang w:val="en-GB"/>
      </w:rPr>
      <w:t>For the six</w:t>
    </w:r>
    <w:r>
      <w:rPr>
        <w:rFonts w:ascii="Arial" w:hAnsi="Arial" w:cs="Arial"/>
        <w:b/>
        <w:bCs/>
        <w:sz w:val="20"/>
        <w:szCs w:val="20"/>
        <w:lang w:val="en-GB"/>
      </w:rPr>
      <w:t>-month period ended 30 June 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C339C" w14:textId="77777777" w:rsidR="00DB2037" w:rsidRPr="00FB468B" w:rsidRDefault="00DB2037" w:rsidP="00CC49D1">
    <w:pPr>
      <w:pStyle w:val="a"/>
      <w:tabs>
        <w:tab w:val="right" w:pos="10890"/>
      </w:tabs>
      <w:ind w:right="0"/>
      <w:jc w:val="both"/>
      <w:rPr>
        <w:rFonts w:ascii="Arial" w:hAnsi="Arial" w:cs="Arial"/>
        <w:b/>
        <w:bCs/>
        <w:sz w:val="20"/>
        <w:szCs w:val="20"/>
        <w:lang w:val="en-US"/>
      </w:rPr>
    </w:pPr>
    <w:r w:rsidRPr="00FB468B">
      <w:rPr>
        <w:rFonts w:ascii="Arial" w:hAnsi="Arial" w:cs="Arial"/>
        <w:b/>
        <w:bCs/>
        <w:sz w:val="20"/>
        <w:szCs w:val="20"/>
        <w:lang w:val="en-US"/>
      </w:rPr>
      <w:t>J</w:t>
    </w:r>
    <w:r w:rsidRPr="00FB468B">
      <w:rPr>
        <w:rFonts w:ascii="Arial" w:hAnsi="Arial" w:cs="Arial"/>
        <w:b/>
        <w:bCs/>
        <w:sz w:val="20"/>
        <w:szCs w:val="20"/>
        <w:lang w:val="en-GB"/>
      </w:rPr>
      <w:t>P</w:t>
    </w:r>
    <w:r w:rsidRPr="00FB468B">
      <w:rPr>
        <w:rFonts w:ascii="Arial" w:hAnsi="Arial" w:cs="Arial"/>
        <w:b/>
        <w:bCs/>
        <w:sz w:val="20"/>
        <w:szCs w:val="20"/>
        <w:lang w:val="en-US"/>
      </w:rPr>
      <w:t>Morgan Securities (Thailand) Limited</w:t>
    </w:r>
  </w:p>
  <w:p w14:paraId="3CE4BB24" w14:textId="77777777" w:rsidR="00DB2037" w:rsidRPr="00FB468B" w:rsidRDefault="00DB2037" w:rsidP="00CC49D1">
    <w:pPr>
      <w:pStyle w:val="a"/>
      <w:ind w:right="0"/>
      <w:jc w:val="both"/>
      <w:rPr>
        <w:rFonts w:ascii="Arial" w:hAnsi="Arial" w:cs="Arial"/>
        <w:b/>
        <w:bCs/>
        <w:sz w:val="20"/>
        <w:szCs w:val="20"/>
        <w:lang w:val="en-GB"/>
      </w:rPr>
    </w:pPr>
    <w:r w:rsidRPr="00FB468B">
      <w:rPr>
        <w:rFonts w:ascii="Arial" w:hAnsi="Arial" w:cs="Arial"/>
        <w:b/>
        <w:bCs/>
        <w:sz w:val="20"/>
        <w:szCs w:val="20"/>
        <w:lang w:val="en-US"/>
      </w:rPr>
      <w:t>Notes to the</w:t>
    </w:r>
    <w:r w:rsidRPr="00FB468B">
      <w:rPr>
        <w:rFonts w:ascii="Arial" w:hAnsi="Arial" w:cs="Arial"/>
        <w:b/>
        <w:bCs/>
        <w:sz w:val="20"/>
        <w:szCs w:val="20"/>
        <w:lang w:val="en-GB"/>
      </w:rPr>
      <w:t xml:space="preserve"> Interim </w:t>
    </w:r>
    <w:r w:rsidRPr="00FB468B">
      <w:rPr>
        <w:rFonts w:ascii="Arial" w:hAnsi="Arial" w:cs="Arial"/>
        <w:b/>
        <w:bCs/>
        <w:sz w:val="20"/>
        <w:szCs w:val="20"/>
        <w:lang w:val="en-US"/>
      </w:rPr>
      <w:t>Financial Statements</w:t>
    </w:r>
  </w:p>
  <w:p w14:paraId="2DEC3B41" w14:textId="28800479" w:rsidR="00DB2037" w:rsidRPr="00D54E3D" w:rsidRDefault="00DB2037" w:rsidP="00CC49D1">
    <w:pPr>
      <w:pStyle w:val="a"/>
      <w:pBdr>
        <w:bottom w:val="single" w:sz="8" w:space="1" w:color="auto"/>
      </w:pBdr>
      <w:tabs>
        <w:tab w:val="right" w:pos="9000"/>
      </w:tabs>
      <w:ind w:right="0"/>
      <w:jc w:val="both"/>
      <w:rPr>
        <w:rFonts w:ascii="Arial" w:hAnsi="Arial" w:cstheme="minorBidi"/>
        <w:b/>
        <w:bCs/>
        <w:sz w:val="20"/>
        <w:szCs w:val="20"/>
        <w:lang w:val="en-US"/>
      </w:rPr>
    </w:pPr>
    <w:r w:rsidRPr="00FB468B">
      <w:rPr>
        <w:rFonts w:ascii="Arial" w:hAnsi="Arial" w:cs="Arial"/>
        <w:b/>
        <w:bCs/>
        <w:sz w:val="20"/>
        <w:szCs w:val="20"/>
        <w:lang w:val="en-GB"/>
      </w:rPr>
      <w:t>For the six</w:t>
    </w:r>
    <w:r>
      <w:rPr>
        <w:rFonts w:ascii="Arial" w:hAnsi="Arial" w:cs="Arial"/>
        <w:b/>
        <w:bCs/>
        <w:sz w:val="20"/>
        <w:szCs w:val="20"/>
        <w:lang w:val="en-GB"/>
      </w:rPr>
      <w:t>-month period ended 30 June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2602B"/>
    <w:multiLevelType w:val="hybridMultilevel"/>
    <w:tmpl w:val="1818CC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BFE3B91"/>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C427EB2"/>
    <w:multiLevelType w:val="hybridMultilevel"/>
    <w:tmpl w:val="94646F86"/>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 w15:restartNumberingAfterBreak="0">
    <w:nsid w:val="10640AEA"/>
    <w:multiLevelType w:val="hybridMultilevel"/>
    <w:tmpl w:val="E7869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3875B6E"/>
    <w:multiLevelType w:val="hybridMultilevel"/>
    <w:tmpl w:val="2BD04630"/>
    <w:lvl w:ilvl="0" w:tplc="BB4E42B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FA39F5"/>
    <w:multiLevelType w:val="hybridMultilevel"/>
    <w:tmpl w:val="62A6E2A0"/>
    <w:lvl w:ilvl="0" w:tplc="0EDC5B6A">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6"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23C32BB3"/>
    <w:multiLevelType w:val="hybridMultilevel"/>
    <w:tmpl w:val="4AD420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ADE4B7D"/>
    <w:multiLevelType w:val="hybridMultilevel"/>
    <w:tmpl w:val="03902F04"/>
    <w:lvl w:ilvl="0" w:tplc="641A981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CD5186A"/>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D7C25D4"/>
    <w:multiLevelType w:val="hybridMultilevel"/>
    <w:tmpl w:val="7832A648"/>
    <w:lvl w:ilvl="0" w:tplc="90E40FFA">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D9D1F42"/>
    <w:multiLevelType w:val="hybridMultilevel"/>
    <w:tmpl w:val="A6185882"/>
    <w:lvl w:ilvl="0" w:tplc="C664810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2227BA1"/>
    <w:multiLevelType w:val="hybridMultilevel"/>
    <w:tmpl w:val="3E5A8E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6" w15:restartNumberingAfterBreak="0">
    <w:nsid w:val="35CB75E4"/>
    <w:multiLevelType w:val="hybridMultilevel"/>
    <w:tmpl w:val="1E6EED7C"/>
    <w:lvl w:ilvl="0" w:tplc="08090001">
      <w:start w:val="1"/>
      <w:numFmt w:val="bullet"/>
      <w:lvlText w:val=""/>
      <w:lvlJc w:val="left"/>
      <w:pPr>
        <w:ind w:left="2523" w:hanging="360"/>
      </w:pPr>
      <w:rPr>
        <w:rFonts w:ascii="Symbol" w:hAnsi="Symbol" w:hint="default"/>
      </w:rPr>
    </w:lvl>
    <w:lvl w:ilvl="1" w:tplc="08090003" w:tentative="1">
      <w:start w:val="1"/>
      <w:numFmt w:val="bullet"/>
      <w:lvlText w:val="o"/>
      <w:lvlJc w:val="left"/>
      <w:pPr>
        <w:ind w:left="3243" w:hanging="360"/>
      </w:pPr>
      <w:rPr>
        <w:rFonts w:ascii="Courier New" w:hAnsi="Courier New" w:cs="Courier New" w:hint="default"/>
      </w:rPr>
    </w:lvl>
    <w:lvl w:ilvl="2" w:tplc="08090005" w:tentative="1">
      <w:start w:val="1"/>
      <w:numFmt w:val="bullet"/>
      <w:lvlText w:val=""/>
      <w:lvlJc w:val="left"/>
      <w:pPr>
        <w:ind w:left="3963" w:hanging="360"/>
      </w:pPr>
      <w:rPr>
        <w:rFonts w:ascii="Wingdings" w:hAnsi="Wingdings" w:hint="default"/>
      </w:rPr>
    </w:lvl>
    <w:lvl w:ilvl="3" w:tplc="08090001" w:tentative="1">
      <w:start w:val="1"/>
      <w:numFmt w:val="bullet"/>
      <w:lvlText w:val=""/>
      <w:lvlJc w:val="left"/>
      <w:pPr>
        <w:ind w:left="4683" w:hanging="360"/>
      </w:pPr>
      <w:rPr>
        <w:rFonts w:ascii="Symbol" w:hAnsi="Symbol" w:hint="default"/>
      </w:rPr>
    </w:lvl>
    <w:lvl w:ilvl="4" w:tplc="08090003" w:tentative="1">
      <w:start w:val="1"/>
      <w:numFmt w:val="bullet"/>
      <w:lvlText w:val="o"/>
      <w:lvlJc w:val="left"/>
      <w:pPr>
        <w:ind w:left="5403" w:hanging="360"/>
      </w:pPr>
      <w:rPr>
        <w:rFonts w:ascii="Courier New" w:hAnsi="Courier New" w:cs="Courier New" w:hint="default"/>
      </w:rPr>
    </w:lvl>
    <w:lvl w:ilvl="5" w:tplc="08090005" w:tentative="1">
      <w:start w:val="1"/>
      <w:numFmt w:val="bullet"/>
      <w:lvlText w:val=""/>
      <w:lvlJc w:val="left"/>
      <w:pPr>
        <w:ind w:left="6123" w:hanging="360"/>
      </w:pPr>
      <w:rPr>
        <w:rFonts w:ascii="Wingdings" w:hAnsi="Wingdings" w:hint="default"/>
      </w:rPr>
    </w:lvl>
    <w:lvl w:ilvl="6" w:tplc="08090001" w:tentative="1">
      <w:start w:val="1"/>
      <w:numFmt w:val="bullet"/>
      <w:lvlText w:val=""/>
      <w:lvlJc w:val="left"/>
      <w:pPr>
        <w:ind w:left="6843" w:hanging="360"/>
      </w:pPr>
      <w:rPr>
        <w:rFonts w:ascii="Symbol" w:hAnsi="Symbol" w:hint="default"/>
      </w:rPr>
    </w:lvl>
    <w:lvl w:ilvl="7" w:tplc="08090003" w:tentative="1">
      <w:start w:val="1"/>
      <w:numFmt w:val="bullet"/>
      <w:lvlText w:val="o"/>
      <w:lvlJc w:val="left"/>
      <w:pPr>
        <w:ind w:left="7563" w:hanging="360"/>
      </w:pPr>
      <w:rPr>
        <w:rFonts w:ascii="Courier New" w:hAnsi="Courier New" w:cs="Courier New" w:hint="default"/>
      </w:rPr>
    </w:lvl>
    <w:lvl w:ilvl="8" w:tplc="08090005" w:tentative="1">
      <w:start w:val="1"/>
      <w:numFmt w:val="bullet"/>
      <w:lvlText w:val=""/>
      <w:lvlJc w:val="left"/>
      <w:pPr>
        <w:ind w:left="8283"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8D46551"/>
    <w:multiLevelType w:val="hybridMultilevel"/>
    <w:tmpl w:val="4C18AA10"/>
    <w:lvl w:ilvl="0" w:tplc="7D6401A4">
      <w:start w:val="2"/>
      <w:numFmt w:val="bullet"/>
      <w:lvlText w:val="•"/>
      <w:lvlJc w:val="left"/>
      <w:pPr>
        <w:ind w:left="1527" w:hanging="360"/>
      </w:pPr>
      <w:rPr>
        <w:rFonts w:ascii="Arial" w:eastAsiaTheme="minorHAns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20"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364C26"/>
    <w:multiLevelType w:val="hybridMultilevel"/>
    <w:tmpl w:val="87C2A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641742F"/>
    <w:multiLevelType w:val="hybridMultilevel"/>
    <w:tmpl w:val="20C2F64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464226F1"/>
    <w:multiLevelType w:val="hybridMultilevel"/>
    <w:tmpl w:val="667C0E74"/>
    <w:lvl w:ilvl="0" w:tplc="59C4456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4" w15:restartNumberingAfterBreak="0">
    <w:nsid w:val="49B27289"/>
    <w:multiLevelType w:val="hybridMultilevel"/>
    <w:tmpl w:val="1BA4C230"/>
    <w:lvl w:ilvl="0" w:tplc="5240C2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27" w15:restartNumberingAfterBreak="0">
    <w:nsid w:val="5286298A"/>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29"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30" w15:restartNumberingAfterBreak="0">
    <w:nsid w:val="56485619"/>
    <w:multiLevelType w:val="multilevel"/>
    <w:tmpl w:val="7048E39E"/>
    <w:lvl w:ilvl="0">
      <w:start w:val="2"/>
      <w:numFmt w:val="decimal"/>
      <w:lvlText w:val="%1"/>
      <w:lvlJc w:val="left"/>
      <w:pPr>
        <w:ind w:left="435" w:hanging="435"/>
      </w:pPr>
      <w:rPr>
        <w:rFonts w:cs="Times New Roman" w:hint="default"/>
      </w:rPr>
    </w:lvl>
    <w:lvl w:ilvl="1">
      <w:start w:val="2"/>
      <w:numFmt w:val="decimal"/>
      <w:lvlText w:val="%1.%2"/>
      <w:lvlJc w:val="left"/>
      <w:pPr>
        <w:ind w:left="435" w:hanging="435"/>
      </w:pPr>
      <w:rPr>
        <w:rFonts w:cs="Times New Roman" w:hint="default"/>
      </w:rPr>
    </w:lvl>
    <w:lvl w:ilvl="2">
      <w:start w:val="1"/>
      <w:numFmt w:val="decimal"/>
      <w:lvlText w:val="3.1.%3"/>
      <w:lvlJc w:val="left"/>
      <w:pPr>
        <w:ind w:left="5540" w:hanging="720"/>
      </w:pPr>
      <w:rPr>
        <w:rFonts w:cs="Times New Roman" w:hint="default"/>
        <w:b/>
        <w:bCs/>
        <w:color w:val="CF4A02"/>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1" w15:restartNumberingAfterBreak="0">
    <w:nsid w:val="57080B5C"/>
    <w:multiLevelType w:val="hybridMultilevel"/>
    <w:tmpl w:val="F334D04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5E467320"/>
    <w:multiLevelType w:val="hybridMultilevel"/>
    <w:tmpl w:val="7298BB7C"/>
    <w:lvl w:ilvl="0" w:tplc="5A3C2D5C">
      <w:start w:val="1"/>
      <w:numFmt w:val="decimal"/>
      <w:lvlText w:val="%1.)"/>
      <w:lvlJc w:val="left"/>
      <w:pPr>
        <w:ind w:left="1606" w:hanging="360"/>
      </w:pPr>
      <w:rPr>
        <w:rFonts w:hint="default"/>
      </w:rPr>
    </w:lvl>
    <w:lvl w:ilvl="1" w:tplc="08090019" w:tentative="1">
      <w:start w:val="1"/>
      <w:numFmt w:val="lowerLetter"/>
      <w:lvlText w:val="%2."/>
      <w:lvlJc w:val="left"/>
      <w:pPr>
        <w:ind w:left="2326" w:hanging="360"/>
      </w:pPr>
    </w:lvl>
    <w:lvl w:ilvl="2" w:tplc="0809001B" w:tentative="1">
      <w:start w:val="1"/>
      <w:numFmt w:val="lowerRoman"/>
      <w:lvlText w:val="%3."/>
      <w:lvlJc w:val="right"/>
      <w:pPr>
        <w:ind w:left="3046" w:hanging="180"/>
      </w:pPr>
    </w:lvl>
    <w:lvl w:ilvl="3" w:tplc="0809000F" w:tentative="1">
      <w:start w:val="1"/>
      <w:numFmt w:val="decimal"/>
      <w:lvlText w:val="%4."/>
      <w:lvlJc w:val="left"/>
      <w:pPr>
        <w:ind w:left="3766" w:hanging="360"/>
      </w:pPr>
    </w:lvl>
    <w:lvl w:ilvl="4" w:tplc="08090019" w:tentative="1">
      <w:start w:val="1"/>
      <w:numFmt w:val="lowerLetter"/>
      <w:lvlText w:val="%5."/>
      <w:lvlJc w:val="left"/>
      <w:pPr>
        <w:ind w:left="4486" w:hanging="360"/>
      </w:pPr>
    </w:lvl>
    <w:lvl w:ilvl="5" w:tplc="0809001B" w:tentative="1">
      <w:start w:val="1"/>
      <w:numFmt w:val="lowerRoman"/>
      <w:lvlText w:val="%6."/>
      <w:lvlJc w:val="right"/>
      <w:pPr>
        <w:ind w:left="5206" w:hanging="180"/>
      </w:pPr>
    </w:lvl>
    <w:lvl w:ilvl="6" w:tplc="0809000F" w:tentative="1">
      <w:start w:val="1"/>
      <w:numFmt w:val="decimal"/>
      <w:lvlText w:val="%7."/>
      <w:lvlJc w:val="left"/>
      <w:pPr>
        <w:ind w:left="5926" w:hanging="360"/>
      </w:pPr>
    </w:lvl>
    <w:lvl w:ilvl="7" w:tplc="08090019" w:tentative="1">
      <w:start w:val="1"/>
      <w:numFmt w:val="lowerLetter"/>
      <w:lvlText w:val="%8."/>
      <w:lvlJc w:val="left"/>
      <w:pPr>
        <w:ind w:left="6646" w:hanging="360"/>
      </w:pPr>
    </w:lvl>
    <w:lvl w:ilvl="8" w:tplc="0809001B" w:tentative="1">
      <w:start w:val="1"/>
      <w:numFmt w:val="lowerRoman"/>
      <w:lvlText w:val="%9."/>
      <w:lvlJc w:val="right"/>
      <w:pPr>
        <w:ind w:left="7366" w:hanging="180"/>
      </w:pPr>
    </w:lvl>
  </w:abstractNum>
  <w:abstractNum w:abstractNumId="33"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630680"/>
    <w:multiLevelType w:val="hybridMultilevel"/>
    <w:tmpl w:val="A56EE80E"/>
    <w:lvl w:ilvl="0" w:tplc="05CE0CA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30874FF"/>
    <w:multiLevelType w:val="hybridMultilevel"/>
    <w:tmpl w:val="872C088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6B4E5A56"/>
    <w:multiLevelType w:val="hybridMultilevel"/>
    <w:tmpl w:val="B22CD30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8" w15:restartNumberingAfterBreak="0">
    <w:nsid w:val="6CE0144E"/>
    <w:multiLevelType w:val="hybridMultilevel"/>
    <w:tmpl w:val="DEC24386"/>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710E0564"/>
    <w:multiLevelType w:val="hybridMultilevel"/>
    <w:tmpl w:val="0CCE75BC"/>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0"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3"/>
  </w:num>
  <w:num w:numId="2">
    <w:abstractNumId w:val="21"/>
  </w:num>
  <w:num w:numId="3">
    <w:abstractNumId w:val="7"/>
  </w:num>
  <w:num w:numId="4">
    <w:abstractNumId w:val="33"/>
  </w:num>
  <w:num w:numId="5">
    <w:abstractNumId w:val="0"/>
  </w:num>
  <w:num w:numId="6">
    <w:abstractNumId w:val="14"/>
  </w:num>
  <w:num w:numId="7">
    <w:abstractNumId w:val="10"/>
  </w:num>
  <w:num w:numId="8">
    <w:abstractNumId w:val="34"/>
  </w:num>
  <w:num w:numId="9">
    <w:abstractNumId w:val="2"/>
  </w:num>
  <w:num w:numId="10">
    <w:abstractNumId w:val="35"/>
  </w:num>
  <w:num w:numId="11">
    <w:abstractNumId w:val="38"/>
  </w:num>
  <w:num w:numId="12">
    <w:abstractNumId w:val="13"/>
  </w:num>
  <w:num w:numId="13">
    <w:abstractNumId w:val="39"/>
  </w:num>
  <w:num w:numId="14">
    <w:abstractNumId w:val="5"/>
  </w:num>
  <w:num w:numId="15">
    <w:abstractNumId w:val="23"/>
  </w:num>
  <w:num w:numId="16">
    <w:abstractNumId w:val="37"/>
  </w:num>
  <w:num w:numId="17">
    <w:abstractNumId w:val="20"/>
  </w:num>
  <w:num w:numId="18">
    <w:abstractNumId w:val="17"/>
  </w:num>
  <w:num w:numId="19">
    <w:abstractNumId w:val="6"/>
  </w:num>
  <w:num w:numId="20">
    <w:abstractNumId w:val="15"/>
  </w:num>
  <w:num w:numId="21">
    <w:abstractNumId w:val="19"/>
  </w:num>
  <w:num w:numId="22">
    <w:abstractNumId w:val="4"/>
  </w:num>
  <w:num w:numId="23">
    <w:abstractNumId w:val="26"/>
  </w:num>
  <w:num w:numId="24">
    <w:abstractNumId w:val="32"/>
  </w:num>
  <w:num w:numId="25">
    <w:abstractNumId w:val="28"/>
  </w:num>
  <w:num w:numId="26">
    <w:abstractNumId w:val="24"/>
  </w:num>
  <w:num w:numId="27">
    <w:abstractNumId w:val="40"/>
  </w:num>
  <w:num w:numId="28">
    <w:abstractNumId w:val="29"/>
  </w:num>
  <w:num w:numId="29">
    <w:abstractNumId w:val="41"/>
  </w:num>
  <w:num w:numId="30">
    <w:abstractNumId w:val="8"/>
  </w:num>
  <w:num w:numId="31">
    <w:abstractNumId w:val="36"/>
  </w:num>
  <w:num w:numId="32">
    <w:abstractNumId w:val="1"/>
  </w:num>
  <w:num w:numId="33">
    <w:abstractNumId w:val="30"/>
  </w:num>
  <w:num w:numId="34">
    <w:abstractNumId w:val="9"/>
  </w:num>
  <w:num w:numId="35">
    <w:abstractNumId w:val="11"/>
  </w:num>
  <w:num w:numId="36">
    <w:abstractNumId w:val="27"/>
  </w:num>
  <w:num w:numId="37">
    <w:abstractNumId w:val="31"/>
  </w:num>
  <w:num w:numId="38">
    <w:abstractNumId w:val="25"/>
  </w:num>
  <w:num w:numId="39">
    <w:abstractNumId w:val="18"/>
  </w:num>
  <w:num w:numId="40">
    <w:abstractNumId w:val="12"/>
  </w:num>
  <w:num w:numId="41">
    <w:abstractNumId w:val="22"/>
  </w:num>
  <w:num w:numId="42">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B59"/>
    <w:rsid w:val="00000154"/>
    <w:rsid w:val="00000239"/>
    <w:rsid w:val="000004E4"/>
    <w:rsid w:val="000008D2"/>
    <w:rsid w:val="00000AED"/>
    <w:rsid w:val="000016C6"/>
    <w:rsid w:val="000023B2"/>
    <w:rsid w:val="0000336A"/>
    <w:rsid w:val="00003A8E"/>
    <w:rsid w:val="00004981"/>
    <w:rsid w:val="00004CF8"/>
    <w:rsid w:val="00004D39"/>
    <w:rsid w:val="00004F1B"/>
    <w:rsid w:val="00005721"/>
    <w:rsid w:val="0000654D"/>
    <w:rsid w:val="00006A99"/>
    <w:rsid w:val="00007729"/>
    <w:rsid w:val="00007C18"/>
    <w:rsid w:val="00007C84"/>
    <w:rsid w:val="00010DC2"/>
    <w:rsid w:val="000124F1"/>
    <w:rsid w:val="0001250E"/>
    <w:rsid w:val="00012CC8"/>
    <w:rsid w:val="000139EA"/>
    <w:rsid w:val="00013C55"/>
    <w:rsid w:val="00013FE7"/>
    <w:rsid w:val="000142D0"/>
    <w:rsid w:val="00014552"/>
    <w:rsid w:val="00014A02"/>
    <w:rsid w:val="00015CC9"/>
    <w:rsid w:val="0001607F"/>
    <w:rsid w:val="00016817"/>
    <w:rsid w:val="00017546"/>
    <w:rsid w:val="0001766D"/>
    <w:rsid w:val="00017C00"/>
    <w:rsid w:val="00017C22"/>
    <w:rsid w:val="00020090"/>
    <w:rsid w:val="00020810"/>
    <w:rsid w:val="00020A9D"/>
    <w:rsid w:val="00020BA7"/>
    <w:rsid w:val="00021401"/>
    <w:rsid w:val="0002161A"/>
    <w:rsid w:val="0002224E"/>
    <w:rsid w:val="00023911"/>
    <w:rsid w:val="00023BFF"/>
    <w:rsid w:val="00024858"/>
    <w:rsid w:val="000249C8"/>
    <w:rsid w:val="0002569B"/>
    <w:rsid w:val="00025DF7"/>
    <w:rsid w:val="00026823"/>
    <w:rsid w:val="000269C7"/>
    <w:rsid w:val="00026FC4"/>
    <w:rsid w:val="00027078"/>
    <w:rsid w:val="000273E7"/>
    <w:rsid w:val="0002794F"/>
    <w:rsid w:val="00027CC5"/>
    <w:rsid w:val="00027F6E"/>
    <w:rsid w:val="000301F4"/>
    <w:rsid w:val="0003090B"/>
    <w:rsid w:val="00031004"/>
    <w:rsid w:val="000316C8"/>
    <w:rsid w:val="00031773"/>
    <w:rsid w:val="00032864"/>
    <w:rsid w:val="00033262"/>
    <w:rsid w:val="000333EC"/>
    <w:rsid w:val="00033B47"/>
    <w:rsid w:val="000341B1"/>
    <w:rsid w:val="00035490"/>
    <w:rsid w:val="000354D9"/>
    <w:rsid w:val="00035831"/>
    <w:rsid w:val="000360C9"/>
    <w:rsid w:val="00036C8F"/>
    <w:rsid w:val="000376F3"/>
    <w:rsid w:val="000400AF"/>
    <w:rsid w:val="0004146E"/>
    <w:rsid w:val="00042C4C"/>
    <w:rsid w:val="00043335"/>
    <w:rsid w:val="000439BD"/>
    <w:rsid w:val="000439C7"/>
    <w:rsid w:val="00043F18"/>
    <w:rsid w:val="000442A9"/>
    <w:rsid w:val="00044F8A"/>
    <w:rsid w:val="0004686C"/>
    <w:rsid w:val="00047082"/>
    <w:rsid w:val="0004725C"/>
    <w:rsid w:val="00050020"/>
    <w:rsid w:val="000500D2"/>
    <w:rsid w:val="0005055D"/>
    <w:rsid w:val="00050832"/>
    <w:rsid w:val="00050D37"/>
    <w:rsid w:val="00051322"/>
    <w:rsid w:val="00051950"/>
    <w:rsid w:val="00051BE8"/>
    <w:rsid w:val="00052A02"/>
    <w:rsid w:val="00052E0C"/>
    <w:rsid w:val="000532E6"/>
    <w:rsid w:val="00053531"/>
    <w:rsid w:val="00053796"/>
    <w:rsid w:val="000539D3"/>
    <w:rsid w:val="000542E4"/>
    <w:rsid w:val="0005541B"/>
    <w:rsid w:val="000566AC"/>
    <w:rsid w:val="000601E2"/>
    <w:rsid w:val="00060349"/>
    <w:rsid w:val="0006063F"/>
    <w:rsid w:val="00060689"/>
    <w:rsid w:val="0006096F"/>
    <w:rsid w:val="00060AD4"/>
    <w:rsid w:val="000613A0"/>
    <w:rsid w:val="0006141C"/>
    <w:rsid w:val="00062A22"/>
    <w:rsid w:val="00062A78"/>
    <w:rsid w:val="00062B83"/>
    <w:rsid w:val="000636F0"/>
    <w:rsid w:val="0006381D"/>
    <w:rsid w:val="000647F3"/>
    <w:rsid w:val="00064AE9"/>
    <w:rsid w:val="0006507B"/>
    <w:rsid w:val="0006550D"/>
    <w:rsid w:val="0006595A"/>
    <w:rsid w:val="0006596E"/>
    <w:rsid w:val="00066F44"/>
    <w:rsid w:val="0006784D"/>
    <w:rsid w:val="00067F31"/>
    <w:rsid w:val="00070A56"/>
    <w:rsid w:val="00070B21"/>
    <w:rsid w:val="00070DAC"/>
    <w:rsid w:val="0007132D"/>
    <w:rsid w:val="000718BD"/>
    <w:rsid w:val="0007296B"/>
    <w:rsid w:val="000735B9"/>
    <w:rsid w:val="000740BE"/>
    <w:rsid w:val="000743D5"/>
    <w:rsid w:val="00075002"/>
    <w:rsid w:val="0007512E"/>
    <w:rsid w:val="00075184"/>
    <w:rsid w:val="0007540E"/>
    <w:rsid w:val="0007599A"/>
    <w:rsid w:val="00076F61"/>
    <w:rsid w:val="00077307"/>
    <w:rsid w:val="000773CC"/>
    <w:rsid w:val="00077711"/>
    <w:rsid w:val="00077B7C"/>
    <w:rsid w:val="00077DBA"/>
    <w:rsid w:val="0008162A"/>
    <w:rsid w:val="00082787"/>
    <w:rsid w:val="00082A95"/>
    <w:rsid w:val="0008388E"/>
    <w:rsid w:val="00083AF0"/>
    <w:rsid w:val="00083C35"/>
    <w:rsid w:val="000841E8"/>
    <w:rsid w:val="00084A15"/>
    <w:rsid w:val="00084F08"/>
    <w:rsid w:val="0008647B"/>
    <w:rsid w:val="00086855"/>
    <w:rsid w:val="00086C07"/>
    <w:rsid w:val="0008718B"/>
    <w:rsid w:val="00087323"/>
    <w:rsid w:val="000873C0"/>
    <w:rsid w:val="000878AF"/>
    <w:rsid w:val="00090C32"/>
    <w:rsid w:val="00090E33"/>
    <w:rsid w:val="000916F9"/>
    <w:rsid w:val="00091EB0"/>
    <w:rsid w:val="000922D3"/>
    <w:rsid w:val="000925DC"/>
    <w:rsid w:val="00092719"/>
    <w:rsid w:val="00093645"/>
    <w:rsid w:val="00093854"/>
    <w:rsid w:val="00093B65"/>
    <w:rsid w:val="00094CE1"/>
    <w:rsid w:val="00095A99"/>
    <w:rsid w:val="00095D76"/>
    <w:rsid w:val="00096FAF"/>
    <w:rsid w:val="00097329"/>
    <w:rsid w:val="000974AE"/>
    <w:rsid w:val="00097721"/>
    <w:rsid w:val="00097A09"/>
    <w:rsid w:val="00097BC2"/>
    <w:rsid w:val="00097F97"/>
    <w:rsid w:val="000A0449"/>
    <w:rsid w:val="000A0668"/>
    <w:rsid w:val="000A0FCD"/>
    <w:rsid w:val="000A1260"/>
    <w:rsid w:val="000A13CF"/>
    <w:rsid w:val="000A1567"/>
    <w:rsid w:val="000A2B53"/>
    <w:rsid w:val="000A42E3"/>
    <w:rsid w:val="000A51A0"/>
    <w:rsid w:val="000A583B"/>
    <w:rsid w:val="000A5C44"/>
    <w:rsid w:val="000A7269"/>
    <w:rsid w:val="000A7D9E"/>
    <w:rsid w:val="000B13C7"/>
    <w:rsid w:val="000B29E6"/>
    <w:rsid w:val="000B2FAE"/>
    <w:rsid w:val="000B3171"/>
    <w:rsid w:val="000B3349"/>
    <w:rsid w:val="000B3586"/>
    <w:rsid w:val="000B38A4"/>
    <w:rsid w:val="000B43EF"/>
    <w:rsid w:val="000B4995"/>
    <w:rsid w:val="000B4D07"/>
    <w:rsid w:val="000B5AF7"/>
    <w:rsid w:val="000B6154"/>
    <w:rsid w:val="000B6FE5"/>
    <w:rsid w:val="000B7184"/>
    <w:rsid w:val="000B761A"/>
    <w:rsid w:val="000B7C00"/>
    <w:rsid w:val="000C0843"/>
    <w:rsid w:val="000C13E0"/>
    <w:rsid w:val="000C1684"/>
    <w:rsid w:val="000C19EA"/>
    <w:rsid w:val="000C1CD0"/>
    <w:rsid w:val="000C1D45"/>
    <w:rsid w:val="000C24F2"/>
    <w:rsid w:val="000C2840"/>
    <w:rsid w:val="000C3B02"/>
    <w:rsid w:val="000C6072"/>
    <w:rsid w:val="000D09C3"/>
    <w:rsid w:val="000D0A00"/>
    <w:rsid w:val="000D0DF8"/>
    <w:rsid w:val="000D1026"/>
    <w:rsid w:val="000D10BF"/>
    <w:rsid w:val="000D1429"/>
    <w:rsid w:val="000D1F3C"/>
    <w:rsid w:val="000D203B"/>
    <w:rsid w:val="000D2813"/>
    <w:rsid w:val="000D3275"/>
    <w:rsid w:val="000D344D"/>
    <w:rsid w:val="000D3A4F"/>
    <w:rsid w:val="000D3D15"/>
    <w:rsid w:val="000D4D0F"/>
    <w:rsid w:val="000D5D88"/>
    <w:rsid w:val="000D5DE4"/>
    <w:rsid w:val="000D6040"/>
    <w:rsid w:val="000D64B7"/>
    <w:rsid w:val="000D6E7F"/>
    <w:rsid w:val="000D7158"/>
    <w:rsid w:val="000D7510"/>
    <w:rsid w:val="000E0368"/>
    <w:rsid w:val="000E0C3C"/>
    <w:rsid w:val="000E12A2"/>
    <w:rsid w:val="000E14CA"/>
    <w:rsid w:val="000E201C"/>
    <w:rsid w:val="000E23BF"/>
    <w:rsid w:val="000E2B19"/>
    <w:rsid w:val="000E3831"/>
    <w:rsid w:val="000E41E5"/>
    <w:rsid w:val="000E4436"/>
    <w:rsid w:val="000E5AE9"/>
    <w:rsid w:val="000E6A27"/>
    <w:rsid w:val="000E6A6A"/>
    <w:rsid w:val="000E709C"/>
    <w:rsid w:val="000E70FF"/>
    <w:rsid w:val="000E755F"/>
    <w:rsid w:val="000E7AE5"/>
    <w:rsid w:val="000E7D93"/>
    <w:rsid w:val="000F0063"/>
    <w:rsid w:val="000F17F4"/>
    <w:rsid w:val="000F1DC3"/>
    <w:rsid w:val="000F24CA"/>
    <w:rsid w:val="000F27FE"/>
    <w:rsid w:val="000F2881"/>
    <w:rsid w:val="000F2EA8"/>
    <w:rsid w:val="000F43FD"/>
    <w:rsid w:val="000F4A42"/>
    <w:rsid w:val="000F5100"/>
    <w:rsid w:val="000F654F"/>
    <w:rsid w:val="000F6691"/>
    <w:rsid w:val="000F6926"/>
    <w:rsid w:val="000F7128"/>
    <w:rsid w:val="001000DB"/>
    <w:rsid w:val="001002DD"/>
    <w:rsid w:val="00100C7E"/>
    <w:rsid w:val="00101532"/>
    <w:rsid w:val="001016EC"/>
    <w:rsid w:val="00101DF4"/>
    <w:rsid w:val="00101E16"/>
    <w:rsid w:val="00102CBD"/>
    <w:rsid w:val="00103EC3"/>
    <w:rsid w:val="00104564"/>
    <w:rsid w:val="0010460F"/>
    <w:rsid w:val="00105920"/>
    <w:rsid w:val="00105CBA"/>
    <w:rsid w:val="00105F87"/>
    <w:rsid w:val="001065FB"/>
    <w:rsid w:val="00106A75"/>
    <w:rsid w:val="0010747C"/>
    <w:rsid w:val="00107870"/>
    <w:rsid w:val="00107D23"/>
    <w:rsid w:val="001107E6"/>
    <w:rsid w:val="00111D46"/>
    <w:rsid w:val="00111F8E"/>
    <w:rsid w:val="001126F5"/>
    <w:rsid w:val="001132C7"/>
    <w:rsid w:val="00114955"/>
    <w:rsid w:val="0011613C"/>
    <w:rsid w:val="00116F22"/>
    <w:rsid w:val="001174E9"/>
    <w:rsid w:val="001201C9"/>
    <w:rsid w:val="00120462"/>
    <w:rsid w:val="0012124F"/>
    <w:rsid w:val="00121623"/>
    <w:rsid w:val="001219D0"/>
    <w:rsid w:val="00121F9C"/>
    <w:rsid w:val="001228D4"/>
    <w:rsid w:val="00122E5E"/>
    <w:rsid w:val="00122F07"/>
    <w:rsid w:val="0012379E"/>
    <w:rsid w:val="001239EA"/>
    <w:rsid w:val="001241A4"/>
    <w:rsid w:val="00124F72"/>
    <w:rsid w:val="001255B4"/>
    <w:rsid w:val="00125B5C"/>
    <w:rsid w:val="00125C24"/>
    <w:rsid w:val="00125CBF"/>
    <w:rsid w:val="0012659D"/>
    <w:rsid w:val="00130128"/>
    <w:rsid w:val="001309E2"/>
    <w:rsid w:val="001318C0"/>
    <w:rsid w:val="00131C10"/>
    <w:rsid w:val="00131D3E"/>
    <w:rsid w:val="00132714"/>
    <w:rsid w:val="001333AF"/>
    <w:rsid w:val="00133642"/>
    <w:rsid w:val="00133767"/>
    <w:rsid w:val="00133D32"/>
    <w:rsid w:val="00133F55"/>
    <w:rsid w:val="00134706"/>
    <w:rsid w:val="00134CCF"/>
    <w:rsid w:val="00134CD8"/>
    <w:rsid w:val="00135133"/>
    <w:rsid w:val="00135571"/>
    <w:rsid w:val="0013628B"/>
    <w:rsid w:val="001364B4"/>
    <w:rsid w:val="00137504"/>
    <w:rsid w:val="0014067E"/>
    <w:rsid w:val="00140EF0"/>
    <w:rsid w:val="00141FA4"/>
    <w:rsid w:val="001432D7"/>
    <w:rsid w:val="00143424"/>
    <w:rsid w:val="00143637"/>
    <w:rsid w:val="001436B9"/>
    <w:rsid w:val="0014453E"/>
    <w:rsid w:val="001448E5"/>
    <w:rsid w:val="00145610"/>
    <w:rsid w:val="001466DB"/>
    <w:rsid w:val="0014686A"/>
    <w:rsid w:val="001468E4"/>
    <w:rsid w:val="0015077C"/>
    <w:rsid w:val="001507B3"/>
    <w:rsid w:val="00151D42"/>
    <w:rsid w:val="00152299"/>
    <w:rsid w:val="001526FD"/>
    <w:rsid w:val="0015287A"/>
    <w:rsid w:val="00152903"/>
    <w:rsid w:val="00152BF2"/>
    <w:rsid w:val="00153034"/>
    <w:rsid w:val="00153181"/>
    <w:rsid w:val="0015333E"/>
    <w:rsid w:val="0015531C"/>
    <w:rsid w:val="00155D33"/>
    <w:rsid w:val="00156046"/>
    <w:rsid w:val="0015665D"/>
    <w:rsid w:val="00156FC5"/>
    <w:rsid w:val="0015700C"/>
    <w:rsid w:val="001573B7"/>
    <w:rsid w:val="00157AA4"/>
    <w:rsid w:val="0016052A"/>
    <w:rsid w:val="00161C16"/>
    <w:rsid w:val="001622FC"/>
    <w:rsid w:val="0016345E"/>
    <w:rsid w:val="00163510"/>
    <w:rsid w:val="00163871"/>
    <w:rsid w:val="00163B20"/>
    <w:rsid w:val="00164170"/>
    <w:rsid w:val="00164427"/>
    <w:rsid w:val="00164457"/>
    <w:rsid w:val="001652A1"/>
    <w:rsid w:val="001652A9"/>
    <w:rsid w:val="00165973"/>
    <w:rsid w:val="00165F72"/>
    <w:rsid w:val="00166880"/>
    <w:rsid w:val="00166EFF"/>
    <w:rsid w:val="00170726"/>
    <w:rsid w:val="00171963"/>
    <w:rsid w:val="00171AC1"/>
    <w:rsid w:val="00172027"/>
    <w:rsid w:val="001721C5"/>
    <w:rsid w:val="00172285"/>
    <w:rsid w:val="001735CC"/>
    <w:rsid w:val="00174203"/>
    <w:rsid w:val="001744B8"/>
    <w:rsid w:val="001747E8"/>
    <w:rsid w:val="0017574F"/>
    <w:rsid w:val="00175FD6"/>
    <w:rsid w:val="0017737E"/>
    <w:rsid w:val="001777DC"/>
    <w:rsid w:val="001802AC"/>
    <w:rsid w:val="0018063F"/>
    <w:rsid w:val="001806BD"/>
    <w:rsid w:val="001806F5"/>
    <w:rsid w:val="001807FC"/>
    <w:rsid w:val="00180A35"/>
    <w:rsid w:val="00181DFD"/>
    <w:rsid w:val="00182156"/>
    <w:rsid w:val="00182239"/>
    <w:rsid w:val="00182382"/>
    <w:rsid w:val="00182419"/>
    <w:rsid w:val="00182BC5"/>
    <w:rsid w:val="00182C58"/>
    <w:rsid w:val="00184A1D"/>
    <w:rsid w:val="00184A8D"/>
    <w:rsid w:val="00184F2D"/>
    <w:rsid w:val="00185144"/>
    <w:rsid w:val="001852C1"/>
    <w:rsid w:val="00185518"/>
    <w:rsid w:val="001869A6"/>
    <w:rsid w:val="001870A9"/>
    <w:rsid w:val="001876B6"/>
    <w:rsid w:val="00190029"/>
    <w:rsid w:val="001900AC"/>
    <w:rsid w:val="001908FF"/>
    <w:rsid w:val="00191371"/>
    <w:rsid w:val="00191753"/>
    <w:rsid w:val="001918A2"/>
    <w:rsid w:val="00192426"/>
    <w:rsid w:val="00192503"/>
    <w:rsid w:val="00192919"/>
    <w:rsid w:val="00192FEF"/>
    <w:rsid w:val="001941C8"/>
    <w:rsid w:val="0019460E"/>
    <w:rsid w:val="001957A9"/>
    <w:rsid w:val="00195C84"/>
    <w:rsid w:val="001961CF"/>
    <w:rsid w:val="00196745"/>
    <w:rsid w:val="00196943"/>
    <w:rsid w:val="00196BF2"/>
    <w:rsid w:val="00196C0C"/>
    <w:rsid w:val="00197230"/>
    <w:rsid w:val="0019746E"/>
    <w:rsid w:val="001A0F83"/>
    <w:rsid w:val="001A0FE8"/>
    <w:rsid w:val="001A12F8"/>
    <w:rsid w:val="001A2675"/>
    <w:rsid w:val="001A372E"/>
    <w:rsid w:val="001A3B19"/>
    <w:rsid w:val="001A5322"/>
    <w:rsid w:val="001A6D50"/>
    <w:rsid w:val="001A744D"/>
    <w:rsid w:val="001A7464"/>
    <w:rsid w:val="001A771D"/>
    <w:rsid w:val="001A7831"/>
    <w:rsid w:val="001A783B"/>
    <w:rsid w:val="001A7C78"/>
    <w:rsid w:val="001A7F79"/>
    <w:rsid w:val="001B014E"/>
    <w:rsid w:val="001B1304"/>
    <w:rsid w:val="001B1361"/>
    <w:rsid w:val="001B15A8"/>
    <w:rsid w:val="001B1849"/>
    <w:rsid w:val="001B1AF2"/>
    <w:rsid w:val="001B1F10"/>
    <w:rsid w:val="001B2554"/>
    <w:rsid w:val="001B2740"/>
    <w:rsid w:val="001B39BC"/>
    <w:rsid w:val="001B3B93"/>
    <w:rsid w:val="001B3C22"/>
    <w:rsid w:val="001B42FD"/>
    <w:rsid w:val="001B4CBF"/>
    <w:rsid w:val="001B5210"/>
    <w:rsid w:val="001B7AD3"/>
    <w:rsid w:val="001B7B67"/>
    <w:rsid w:val="001C0D65"/>
    <w:rsid w:val="001C0FBC"/>
    <w:rsid w:val="001C1226"/>
    <w:rsid w:val="001C1C80"/>
    <w:rsid w:val="001C2336"/>
    <w:rsid w:val="001C2789"/>
    <w:rsid w:val="001C2DBA"/>
    <w:rsid w:val="001C3200"/>
    <w:rsid w:val="001C33DF"/>
    <w:rsid w:val="001C36B4"/>
    <w:rsid w:val="001C3797"/>
    <w:rsid w:val="001C4EAC"/>
    <w:rsid w:val="001C5CFE"/>
    <w:rsid w:val="001C67D2"/>
    <w:rsid w:val="001C693B"/>
    <w:rsid w:val="001C7257"/>
    <w:rsid w:val="001C77C0"/>
    <w:rsid w:val="001C79E5"/>
    <w:rsid w:val="001D011A"/>
    <w:rsid w:val="001D13B0"/>
    <w:rsid w:val="001D15A1"/>
    <w:rsid w:val="001D17FC"/>
    <w:rsid w:val="001D29E6"/>
    <w:rsid w:val="001D3625"/>
    <w:rsid w:val="001D3D36"/>
    <w:rsid w:val="001D4376"/>
    <w:rsid w:val="001D4A93"/>
    <w:rsid w:val="001D4BA4"/>
    <w:rsid w:val="001D5765"/>
    <w:rsid w:val="001D61D7"/>
    <w:rsid w:val="001D66B0"/>
    <w:rsid w:val="001D71EF"/>
    <w:rsid w:val="001D74B4"/>
    <w:rsid w:val="001D7681"/>
    <w:rsid w:val="001D7977"/>
    <w:rsid w:val="001E00B5"/>
    <w:rsid w:val="001E1729"/>
    <w:rsid w:val="001E239E"/>
    <w:rsid w:val="001E2CFD"/>
    <w:rsid w:val="001E2D21"/>
    <w:rsid w:val="001E32DC"/>
    <w:rsid w:val="001E3779"/>
    <w:rsid w:val="001E43E5"/>
    <w:rsid w:val="001E49F4"/>
    <w:rsid w:val="001E4CA5"/>
    <w:rsid w:val="001E4DF6"/>
    <w:rsid w:val="001E50A2"/>
    <w:rsid w:val="001E519D"/>
    <w:rsid w:val="001E55B8"/>
    <w:rsid w:val="001E5667"/>
    <w:rsid w:val="001E58CE"/>
    <w:rsid w:val="001E60A4"/>
    <w:rsid w:val="001E6659"/>
    <w:rsid w:val="001E6663"/>
    <w:rsid w:val="001E6A52"/>
    <w:rsid w:val="001E7105"/>
    <w:rsid w:val="001E7243"/>
    <w:rsid w:val="001E785F"/>
    <w:rsid w:val="001E7DCB"/>
    <w:rsid w:val="001E7E91"/>
    <w:rsid w:val="001F1C78"/>
    <w:rsid w:val="001F2313"/>
    <w:rsid w:val="001F24A4"/>
    <w:rsid w:val="001F25EA"/>
    <w:rsid w:val="001F2C3D"/>
    <w:rsid w:val="001F2CE1"/>
    <w:rsid w:val="001F2F14"/>
    <w:rsid w:val="001F345E"/>
    <w:rsid w:val="001F3600"/>
    <w:rsid w:val="001F3611"/>
    <w:rsid w:val="001F42C8"/>
    <w:rsid w:val="001F47CB"/>
    <w:rsid w:val="001F4A23"/>
    <w:rsid w:val="001F513D"/>
    <w:rsid w:val="001F57FD"/>
    <w:rsid w:val="001F581D"/>
    <w:rsid w:val="001F5A3A"/>
    <w:rsid w:val="001F6F5B"/>
    <w:rsid w:val="002008E1"/>
    <w:rsid w:val="0020160A"/>
    <w:rsid w:val="00201731"/>
    <w:rsid w:val="00202CFF"/>
    <w:rsid w:val="00203B2E"/>
    <w:rsid w:val="00203B4F"/>
    <w:rsid w:val="00203DD4"/>
    <w:rsid w:val="00203F28"/>
    <w:rsid w:val="002042AB"/>
    <w:rsid w:val="00204575"/>
    <w:rsid w:val="0020462C"/>
    <w:rsid w:val="002050F4"/>
    <w:rsid w:val="002063A6"/>
    <w:rsid w:val="00206C37"/>
    <w:rsid w:val="00207B50"/>
    <w:rsid w:val="0021037F"/>
    <w:rsid w:val="00210471"/>
    <w:rsid w:val="0021077C"/>
    <w:rsid w:val="00210E90"/>
    <w:rsid w:val="00211055"/>
    <w:rsid w:val="002113F5"/>
    <w:rsid w:val="00211EEA"/>
    <w:rsid w:val="002124FC"/>
    <w:rsid w:val="00212998"/>
    <w:rsid w:val="0021342F"/>
    <w:rsid w:val="002134A4"/>
    <w:rsid w:val="002135A2"/>
    <w:rsid w:val="00213973"/>
    <w:rsid w:val="00213F97"/>
    <w:rsid w:val="002150D8"/>
    <w:rsid w:val="002156DB"/>
    <w:rsid w:val="002165B9"/>
    <w:rsid w:val="00216CB0"/>
    <w:rsid w:val="00216DBB"/>
    <w:rsid w:val="00216FC6"/>
    <w:rsid w:val="00217023"/>
    <w:rsid w:val="00220C46"/>
    <w:rsid w:val="00220E2E"/>
    <w:rsid w:val="00221339"/>
    <w:rsid w:val="002222FC"/>
    <w:rsid w:val="00222860"/>
    <w:rsid w:val="00222951"/>
    <w:rsid w:val="002232B1"/>
    <w:rsid w:val="00223A0C"/>
    <w:rsid w:val="00223B90"/>
    <w:rsid w:val="00223D0A"/>
    <w:rsid w:val="00223F5F"/>
    <w:rsid w:val="00225092"/>
    <w:rsid w:val="0022565C"/>
    <w:rsid w:val="00225B85"/>
    <w:rsid w:val="0022600E"/>
    <w:rsid w:val="002263AE"/>
    <w:rsid w:val="002267E3"/>
    <w:rsid w:val="00227228"/>
    <w:rsid w:val="002274B6"/>
    <w:rsid w:val="00230076"/>
    <w:rsid w:val="002309FD"/>
    <w:rsid w:val="00230A11"/>
    <w:rsid w:val="00230F84"/>
    <w:rsid w:val="00231293"/>
    <w:rsid w:val="00231378"/>
    <w:rsid w:val="00231783"/>
    <w:rsid w:val="002339C1"/>
    <w:rsid w:val="00233C67"/>
    <w:rsid w:val="002341B6"/>
    <w:rsid w:val="002347F0"/>
    <w:rsid w:val="00234D63"/>
    <w:rsid w:val="00235F4C"/>
    <w:rsid w:val="0023606A"/>
    <w:rsid w:val="00236ADB"/>
    <w:rsid w:val="00236B57"/>
    <w:rsid w:val="00237112"/>
    <w:rsid w:val="002371F1"/>
    <w:rsid w:val="0024045F"/>
    <w:rsid w:val="00240D83"/>
    <w:rsid w:val="00240EEA"/>
    <w:rsid w:val="00241611"/>
    <w:rsid w:val="002418DA"/>
    <w:rsid w:val="00241DBF"/>
    <w:rsid w:val="002422AE"/>
    <w:rsid w:val="00242A62"/>
    <w:rsid w:val="00242F86"/>
    <w:rsid w:val="002435BF"/>
    <w:rsid w:val="00244734"/>
    <w:rsid w:val="0024489D"/>
    <w:rsid w:val="00245287"/>
    <w:rsid w:val="00245590"/>
    <w:rsid w:val="00245C27"/>
    <w:rsid w:val="00245E57"/>
    <w:rsid w:val="002461B8"/>
    <w:rsid w:val="002462DA"/>
    <w:rsid w:val="00246696"/>
    <w:rsid w:val="00246983"/>
    <w:rsid w:val="00246C89"/>
    <w:rsid w:val="00246EC7"/>
    <w:rsid w:val="0024729F"/>
    <w:rsid w:val="0024732E"/>
    <w:rsid w:val="002503DB"/>
    <w:rsid w:val="0025073C"/>
    <w:rsid w:val="0025084C"/>
    <w:rsid w:val="00251129"/>
    <w:rsid w:val="0025121E"/>
    <w:rsid w:val="00251357"/>
    <w:rsid w:val="002515B2"/>
    <w:rsid w:val="00251905"/>
    <w:rsid w:val="002520AF"/>
    <w:rsid w:val="00252AC6"/>
    <w:rsid w:val="00252B14"/>
    <w:rsid w:val="00253280"/>
    <w:rsid w:val="00253411"/>
    <w:rsid w:val="002539FC"/>
    <w:rsid w:val="00254038"/>
    <w:rsid w:val="002541DD"/>
    <w:rsid w:val="00255E5B"/>
    <w:rsid w:val="00257718"/>
    <w:rsid w:val="002614EC"/>
    <w:rsid w:val="00261B83"/>
    <w:rsid w:val="00261D0F"/>
    <w:rsid w:val="00262C6A"/>
    <w:rsid w:val="00262CD7"/>
    <w:rsid w:val="00262FE1"/>
    <w:rsid w:val="00263047"/>
    <w:rsid w:val="0026323B"/>
    <w:rsid w:val="0026416C"/>
    <w:rsid w:val="00264960"/>
    <w:rsid w:val="00265657"/>
    <w:rsid w:val="002663B4"/>
    <w:rsid w:val="002663CE"/>
    <w:rsid w:val="00266618"/>
    <w:rsid w:val="0026796D"/>
    <w:rsid w:val="002703E3"/>
    <w:rsid w:val="00270535"/>
    <w:rsid w:val="002705BF"/>
    <w:rsid w:val="00270D4D"/>
    <w:rsid w:val="00272133"/>
    <w:rsid w:val="00272664"/>
    <w:rsid w:val="00272949"/>
    <w:rsid w:val="002730C1"/>
    <w:rsid w:val="00273644"/>
    <w:rsid w:val="0027397B"/>
    <w:rsid w:val="002742BA"/>
    <w:rsid w:val="002746A8"/>
    <w:rsid w:val="00274850"/>
    <w:rsid w:val="00274DB8"/>
    <w:rsid w:val="0027519D"/>
    <w:rsid w:val="00275277"/>
    <w:rsid w:val="00275B39"/>
    <w:rsid w:val="002768F9"/>
    <w:rsid w:val="00280683"/>
    <w:rsid w:val="00280B34"/>
    <w:rsid w:val="00280C2D"/>
    <w:rsid w:val="00280ECC"/>
    <w:rsid w:val="00282705"/>
    <w:rsid w:val="00283346"/>
    <w:rsid w:val="002839AA"/>
    <w:rsid w:val="002849E7"/>
    <w:rsid w:val="00284AD5"/>
    <w:rsid w:val="002855B2"/>
    <w:rsid w:val="00286683"/>
    <w:rsid w:val="00286F84"/>
    <w:rsid w:val="0028717C"/>
    <w:rsid w:val="002876B4"/>
    <w:rsid w:val="00287AA7"/>
    <w:rsid w:val="002903E6"/>
    <w:rsid w:val="00290C2D"/>
    <w:rsid w:val="00290F6C"/>
    <w:rsid w:val="00291467"/>
    <w:rsid w:val="00292386"/>
    <w:rsid w:val="0029240B"/>
    <w:rsid w:val="00292C31"/>
    <w:rsid w:val="00293514"/>
    <w:rsid w:val="00293731"/>
    <w:rsid w:val="002938AD"/>
    <w:rsid w:val="002938D0"/>
    <w:rsid w:val="00294223"/>
    <w:rsid w:val="0029479A"/>
    <w:rsid w:val="002960D4"/>
    <w:rsid w:val="0029761F"/>
    <w:rsid w:val="002979A2"/>
    <w:rsid w:val="00297C64"/>
    <w:rsid w:val="002A04A9"/>
    <w:rsid w:val="002A097B"/>
    <w:rsid w:val="002A0EA7"/>
    <w:rsid w:val="002A2107"/>
    <w:rsid w:val="002A2ACF"/>
    <w:rsid w:val="002A35F5"/>
    <w:rsid w:val="002A4311"/>
    <w:rsid w:val="002A5785"/>
    <w:rsid w:val="002A6682"/>
    <w:rsid w:val="002A71EA"/>
    <w:rsid w:val="002A76C2"/>
    <w:rsid w:val="002B0A73"/>
    <w:rsid w:val="002B10B8"/>
    <w:rsid w:val="002B158E"/>
    <w:rsid w:val="002B15C1"/>
    <w:rsid w:val="002B24A8"/>
    <w:rsid w:val="002B28B8"/>
    <w:rsid w:val="002B2BB5"/>
    <w:rsid w:val="002B392D"/>
    <w:rsid w:val="002B40FD"/>
    <w:rsid w:val="002B4B98"/>
    <w:rsid w:val="002B5B1E"/>
    <w:rsid w:val="002B65CF"/>
    <w:rsid w:val="002B6D24"/>
    <w:rsid w:val="002B706B"/>
    <w:rsid w:val="002B791E"/>
    <w:rsid w:val="002B7971"/>
    <w:rsid w:val="002C0697"/>
    <w:rsid w:val="002C06BB"/>
    <w:rsid w:val="002C0A9C"/>
    <w:rsid w:val="002C1B8F"/>
    <w:rsid w:val="002C2B65"/>
    <w:rsid w:val="002C34A3"/>
    <w:rsid w:val="002C360F"/>
    <w:rsid w:val="002C3751"/>
    <w:rsid w:val="002C3C09"/>
    <w:rsid w:val="002C3E7E"/>
    <w:rsid w:val="002C4186"/>
    <w:rsid w:val="002C45C6"/>
    <w:rsid w:val="002C4748"/>
    <w:rsid w:val="002C495B"/>
    <w:rsid w:val="002C4CED"/>
    <w:rsid w:val="002C592B"/>
    <w:rsid w:val="002C60A1"/>
    <w:rsid w:val="002C6839"/>
    <w:rsid w:val="002C6B45"/>
    <w:rsid w:val="002C7111"/>
    <w:rsid w:val="002C7346"/>
    <w:rsid w:val="002D072C"/>
    <w:rsid w:val="002D08DA"/>
    <w:rsid w:val="002D0F9C"/>
    <w:rsid w:val="002D108A"/>
    <w:rsid w:val="002D1122"/>
    <w:rsid w:val="002D135C"/>
    <w:rsid w:val="002D146F"/>
    <w:rsid w:val="002D1915"/>
    <w:rsid w:val="002D1EE6"/>
    <w:rsid w:val="002D2679"/>
    <w:rsid w:val="002D3335"/>
    <w:rsid w:val="002D368C"/>
    <w:rsid w:val="002D44E5"/>
    <w:rsid w:val="002D46EA"/>
    <w:rsid w:val="002D4B81"/>
    <w:rsid w:val="002D5F1B"/>
    <w:rsid w:val="002D61C8"/>
    <w:rsid w:val="002D61D2"/>
    <w:rsid w:val="002D63E2"/>
    <w:rsid w:val="002D69E6"/>
    <w:rsid w:val="002D742A"/>
    <w:rsid w:val="002D7779"/>
    <w:rsid w:val="002D7E18"/>
    <w:rsid w:val="002E11C8"/>
    <w:rsid w:val="002E124F"/>
    <w:rsid w:val="002E2842"/>
    <w:rsid w:val="002E33F3"/>
    <w:rsid w:val="002E6820"/>
    <w:rsid w:val="002E760B"/>
    <w:rsid w:val="002F0B5F"/>
    <w:rsid w:val="002F1C20"/>
    <w:rsid w:val="002F1E5E"/>
    <w:rsid w:val="002F2039"/>
    <w:rsid w:val="002F210F"/>
    <w:rsid w:val="002F3BE5"/>
    <w:rsid w:val="002F405D"/>
    <w:rsid w:val="002F4429"/>
    <w:rsid w:val="002F4F78"/>
    <w:rsid w:val="002F69B8"/>
    <w:rsid w:val="002F6D67"/>
    <w:rsid w:val="002F7069"/>
    <w:rsid w:val="002F7715"/>
    <w:rsid w:val="002F7761"/>
    <w:rsid w:val="00302060"/>
    <w:rsid w:val="00303482"/>
    <w:rsid w:val="00304434"/>
    <w:rsid w:val="003048D4"/>
    <w:rsid w:val="003054A8"/>
    <w:rsid w:val="00305CE5"/>
    <w:rsid w:val="003076BF"/>
    <w:rsid w:val="00307BD8"/>
    <w:rsid w:val="0031027D"/>
    <w:rsid w:val="0031032B"/>
    <w:rsid w:val="00310ACA"/>
    <w:rsid w:val="0031145D"/>
    <w:rsid w:val="00311FAD"/>
    <w:rsid w:val="00312076"/>
    <w:rsid w:val="00313251"/>
    <w:rsid w:val="0031331E"/>
    <w:rsid w:val="0031367C"/>
    <w:rsid w:val="00313774"/>
    <w:rsid w:val="00313D02"/>
    <w:rsid w:val="00313ED1"/>
    <w:rsid w:val="003148AD"/>
    <w:rsid w:val="00314CF9"/>
    <w:rsid w:val="00315277"/>
    <w:rsid w:val="003153A6"/>
    <w:rsid w:val="00315791"/>
    <w:rsid w:val="00315BAB"/>
    <w:rsid w:val="00315E9D"/>
    <w:rsid w:val="00316221"/>
    <w:rsid w:val="003173BA"/>
    <w:rsid w:val="00320B9D"/>
    <w:rsid w:val="003211ED"/>
    <w:rsid w:val="00321474"/>
    <w:rsid w:val="0032220D"/>
    <w:rsid w:val="00322310"/>
    <w:rsid w:val="00322920"/>
    <w:rsid w:val="003230B7"/>
    <w:rsid w:val="00323187"/>
    <w:rsid w:val="00323F16"/>
    <w:rsid w:val="00324EFA"/>
    <w:rsid w:val="003254C5"/>
    <w:rsid w:val="0032588B"/>
    <w:rsid w:val="0032635C"/>
    <w:rsid w:val="00326C82"/>
    <w:rsid w:val="003271C7"/>
    <w:rsid w:val="00327A0E"/>
    <w:rsid w:val="00327ADC"/>
    <w:rsid w:val="00330A51"/>
    <w:rsid w:val="00330CA6"/>
    <w:rsid w:val="003311A2"/>
    <w:rsid w:val="0033146F"/>
    <w:rsid w:val="00331693"/>
    <w:rsid w:val="00331828"/>
    <w:rsid w:val="0033188A"/>
    <w:rsid w:val="0033283E"/>
    <w:rsid w:val="00332C05"/>
    <w:rsid w:val="00332E39"/>
    <w:rsid w:val="003330B8"/>
    <w:rsid w:val="00333C6E"/>
    <w:rsid w:val="00334FDD"/>
    <w:rsid w:val="0033590C"/>
    <w:rsid w:val="00335CCB"/>
    <w:rsid w:val="00336866"/>
    <w:rsid w:val="003373E8"/>
    <w:rsid w:val="003376A9"/>
    <w:rsid w:val="00337DA5"/>
    <w:rsid w:val="00337E36"/>
    <w:rsid w:val="00337F40"/>
    <w:rsid w:val="0034009D"/>
    <w:rsid w:val="0034027E"/>
    <w:rsid w:val="00340380"/>
    <w:rsid w:val="00340739"/>
    <w:rsid w:val="0034110C"/>
    <w:rsid w:val="003415F5"/>
    <w:rsid w:val="003419CB"/>
    <w:rsid w:val="00342B2B"/>
    <w:rsid w:val="003431DA"/>
    <w:rsid w:val="00343B81"/>
    <w:rsid w:val="00343B9F"/>
    <w:rsid w:val="00343BC2"/>
    <w:rsid w:val="00344AE2"/>
    <w:rsid w:val="0034555C"/>
    <w:rsid w:val="003457E8"/>
    <w:rsid w:val="00345C1C"/>
    <w:rsid w:val="003461FD"/>
    <w:rsid w:val="0034690D"/>
    <w:rsid w:val="003474AE"/>
    <w:rsid w:val="003478BA"/>
    <w:rsid w:val="003522CE"/>
    <w:rsid w:val="003522F7"/>
    <w:rsid w:val="0035240A"/>
    <w:rsid w:val="00352A15"/>
    <w:rsid w:val="00352B23"/>
    <w:rsid w:val="00352D85"/>
    <w:rsid w:val="0035304C"/>
    <w:rsid w:val="00353A6F"/>
    <w:rsid w:val="00354A2E"/>
    <w:rsid w:val="00354A9E"/>
    <w:rsid w:val="00356620"/>
    <w:rsid w:val="00356D0D"/>
    <w:rsid w:val="00357887"/>
    <w:rsid w:val="0036026C"/>
    <w:rsid w:val="00360349"/>
    <w:rsid w:val="0036093D"/>
    <w:rsid w:val="00360A2A"/>
    <w:rsid w:val="0036142F"/>
    <w:rsid w:val="00361A47"/>
    <w:rsid w:val="00361C50"/>
    <w:rsid w:val="0036255B"/>
    <w:rsid w:val="00362C7C"/>
    <w:rsid w:val="00364A32"/>
    <w:rsid w:val="00364B4F"/>
    <w:rsid w:val="0036551E"/>
    <w:rsid w:val="00365A44"/>
    <w:rsid w:val="003661E3"/>
    <w:rsid w:val="0036647F"/>
    <w:rsid w:val="00366716"/>
    <w:rsid w:val="00366D1E"/>
    <w:rsid w:val="00367C68"/>
    <w:rsid w:val="00367E8D"/>
    <w:rsid w:val="00370B16"/>
    <w:rsid w:val="00370C76"/>
    <w:rsid w:val="00371A8A"/>
    <w:rsid w:val="003728E0"/>
    <w:rsid w:val="00372B17"/>
    <w:rsid w:val="0037389C"/>
    <w:rsid w:val="00373F0C"/>
    <w:rsid w:val="00373F29"/>
    <w:rsid w:val="003742BE"/>
    <w:rsid w:val="00374595"/>
    <w:rsid w:val="0037486D"/>
    <w:rsid w:val="00374DE7"/>
    <w:rsid w:val="0037699D"/>
    <w:rsid w:val="003775E9"/>
    <w:rsid w:val="00377C0E"/>
    <w:rsid w:val="00380007"/>
    <w:rsid w:val="00380658"/>
    <w:rsid w:val="00380874"/>
    <w:rsid w:val="00380924"/>
    <w:rsid w:val="00381142"/>
    <w:rsid w:val="00381FC4"/>
    <w:rsid w:val="00382066"/>
    <w:rsid w:val="00382473"/>
    <w:rsid w:val="00382C4C"/>
    <w:rsid w:val="003830C6"/>
    <w:rsid w:val="003832CD"/>
    <w:rsid w:val="00383CE5"/>
    <w:rsid w:val="00383F4B"/>
    <w:rsid w:val="00384345"/>
    <w:rsid w:val="00384EF1"/>
    <w:rsid w:val="00385EFA"/>
    <w:rsid w:val="0038601F"/>
    <w:rsid w:val="0038608B"/>
    <w:rsid w:val="00387670"/>
    <w:rsid w:val="00387B80"/>
    <w:rsid w:val="0039098A"/>
    <w:rsid w:val="00390BE1"/>
    <w:rsid w:val="003914D6"/>
    <w:rsid w:val="003938FA"/>
    <w:rsid w:val="00393BAC"/>
    <w:rsid w:val="00393E25"/>
    <w:rsid w:val="0039473C"/>
    <w:rsid w:val="00395356"/>
    <w:rsid w:val="0039760A"/>
    <w:rsid w:val="00397EB1"/>
    <w:rsid w:val="00397EE3"/>
    <w:rsid w:val="003A003E"/>
    <w:rsid w:val="003A01C9"/>
    <w:rsid w:val="003A03AF"/>
    <w:rsid w:val="003A15D4"/>
    <w:rsid w:val="003A18D8"/>
    <w:rsid w:val="003A25F6"/>
    <w:rsid w:val="003A265B"/>
    <w:rsid w:val="003A2843"/>
    <w:rsid w:val="003A294D"/>
    <w:rsid w:val="003A2E8E"/>
    <w:rsid w:val="003A3292"/>
    <w:rsid w:val="003A38AB"/>
    <w:rsid w:val="003A38FC"/>
    <w:rsid w:val="003A39A7"/>
    <w:rsid w:val="003A3D93"/>
    <w:rsid w:val="003A484A"/>
    <w:rsid w:val="003A49B5"/>
    <w:rsid w:val="003A4CFA"/>
    <w:rsid w:val="003A4D91"/>
    <w:rsid w:val="003A6B86"/>
    <w:rsid w:val="003A6C50"/>
    <w:rsid w:val="003A705A"/>
    <w:rsid w:val="003A7312"/>
    <w:rsid w:val="003A7814"/>
    <w:rsid w:val="003B0CB7"/>
    <w:rsid w:val="003B1B89"/>
    <w:rsid w:val="003B234B"/>
    <w:rsid w:val="003B23D2"/>
    <w:rsid w:val="003B2DA7"/>
    <w:rsid w:val="003B30A4"/>
    <w:rsid w:val="003B4B5E"/>
    <w:rsid w:val="003B517A"/>
    <w:rsid w:val="003B51EF"/>
    <w:rsid w:val="003B572D"/>
    <w:rsid w:val="003B618E"/>
    <w:rsid w:val="003B658E"/>
    <w:rsid w:val="003B7494"/>
    <w:rsid w:val="003B777C"/>
    <w:rsid w:val="003B7B73"/>
    <w:rsid w:val="003C011F"/>
    <w:rsid w:val="003C0839"/>
    <w:rsid w:val="003C175D"/>
    <w:rsid w:val="003C1C24"/>
    <w:rsid w:val="003C2482"/>
    <w:rsid w:val="003C25A6"/>
    <w:rsid w:val="003C270D"/>
    <w:rsid w:val="003C2AF9"/>
    <w:rsid w:val="003C34A2"/>
    <w:rsid w:val="003C46CA"/>
    <w:rsid w:val="003C4B37"/>
    <w:rsid w:val="003C4F21"/>
    <w:rsid w:val="003C63F5"/>
    <w:rsid w:val="003C7457"/>
    <w:rsid w:val="003D0B92"/>
    <w:rsid w:val="003D12AD"/>
    <w:rsid w:val="003D1F09"/>
    <w:rsid w:val="003D1F71"/>
    <w:rsid w:val="003D2656"/>
    <w:rsid w:val="003D2751"/>
    <w:rsid w:val="003D2B04"/>
    <w:rsid w:val="003D30BD"/>
    <w:rsid w:val="003D33EF"/>
    <w:rsid w:val="003D34D8"/>
    <w:rsid w:val="003D3664"/>
    <w:rsid w:val="003D3686"/>
    <w:rsid w:val="003D3F7B"/>
    <w:rsid w:val="003D4112"/>
    <w:rsid w:val="003D4370"/>
    <w:rsid w:val="003D4496"/>
    <w:rsid w:val="003D47AA"/>
    <w:rsid w:val="003D47BC"/>
    <w:rsid w:val="003D4D09"/>
    <w:rsid w:val="003D5AF1"/>
    <w:rsid w:val="003D5B47"/>
    <w:rsid w:val="003D698F"/>
    <w:rsid w:val="003D6C64"/>
    <w:rsid w:val="003D6D00"/>
    <w:rsid w:val="003D70C7"/>
    <w:rsid w:val="003D71AA"/>
    <w:rsid w:val="003D72BC"/>
    <w:rsid w:val="003E06A8"/>
    <w:rsid w:val="003E133C"/>
    <w:rsid w:val="003E398F"/>
    <w:rsid w:val="003E3D62"/>
    <w:rsid w:val="003E45C3"/>
    <w:rsid w:val="003E4E80"/>
    <w:rsid w:val="003E5382"/>
    <w:rsid w:val="003E5C07"/>
    <w:rsid w:val="003E5C20"/>
    <w:rsid w:val="003E5C70"/>
    <w:rsid w:val="003E6057"/>
    <w:rsid w:val="003E672A"/>
    <w:rsid w:val="003E69B5"/>
    <w:rsid w:val="003E6AC0"/>
    <w:rsid w:val="003E6FF1"/>
    <w:rsid w:val="003E70E8"/>
    <w:rsid w:val="003E7C34"/>
    <w:rsid w:val="003F04B4"/>
    <w:rsid w:val="003F05D7"/>
    <w:rsid w:val="003F0B3D"/>
    <w:rsid w:val="003F0B5B"/>
    <w:rsid w:val="003F101D"/>
    <w:rsid w:val="003F1817"/>
    <w:rsid w:val="003F1A37"/>
    <w:rsid w:val="003F218B"/>
    <w:rsid w:val="003F2436"/>
    <w:rsid w:val="003F2AA7"/>
    <w:rsid w:val="003F2C4C"/>
    <w:rsid w:val="003F4021"/>
    <w:rsid w:val="003F4A64"/>
    <w:rsid w:val="003F5BC3"/>
    <w:rsid w:val="003F5F90"/>
    <w:rsid w:val="003F7300"/>
    <w:rsid w:val="00400253"/>
    <w:rsid w:val="0040077D"/>
    <w:rsid w:val="00401261"/>
    <w:rsid w:val="00401DFE"/>
    <w:rsid w:val="00401E25"/>
    <w:rsid w:val="004020FB"/>
    <w:rsid w:val="00403679"/>
    <w:rsid w:val="0040379C"/>
    <w:rsid w:val="00403941"/>
    <w:rsid w:val="0040444E"/>
    <w:rsid w:val="004044D2"/>
    <w:rsid w:val="0040463D"/>
    <w:rsid w:val="004048DA"/>
    <w:rsid w:val="00405201"/>
    <w:rsid w:val="00405D6B"/>
    <w:rsid w:val="00406675"/>
    <w:rsid w:val="004076AE"/>
    <w:rsid w:val="004077A1"/>
    <w:rsid w:val="00407823"/>
    <w:rsid w:val="00407A7A"/>
    <w:rsid w:val="00410A5E"/>
    <w:rsid w:val="004111F6"/>
    <w:rsid w:val="004112BB"/>
    <w:rsid w:val="004112DF"/>
    <w:rsid w:val="004118BD"/>
    <w:rsid w:val="00411FCC"/>
    <w:rsid w:val="004120CB"/>
    <w:rsid w:val="00412B9F"/>
    <w:rsid w:val="00412DB3"/>
    <w:rsid w:val="00413078"/>
    <w:rsid w:val="004135B6"/>
    <w:rsid w:val="00414116"/>
    <w:rsid w:val="00414794"/>
    <w:rsid w:val="00415908"/>
    <w:rsid w:val="00415BB0"/>
    <w:rsid w:val="00415C89"/>
    <w:rsid w:val="00416237"/>
    <w:rsid w:val="00416BF7"/>
    <w:rsid w:val="004176D6"/>
    <w:rsid w:val="00417EB9"/>
    <w:rsid w:val="004208A8"/>
    <w:rsid w:val="0042090A"/>
    <w:rsid w:val="00420BA9"/>
    <w:rsid w:val="00421823"/>
    <w:rsid w:val="004234CA"/>
    <w:rsid w:val="00424030"/>
    <w:rsid w:val="00424127"/>
    <w:rsid w:val="004242A6"/>
    <w:rsid w:val="004249DA"/>
    <w:rsid w:val="004259C1"/>
    <w:rsid w:val="00426787"/>
    <w:rsid w:val="004271BC"/>
    <w:rsid w:val="00427473"/>
    <w:rsid w:val="00427EBD"/>
    <w:rsid w:val="004305E6"/>
    <w:rsid w:val="004312E9"/>
    <w:rsid w:val="0043190C"/>
    <w:rsid w:val="004321E5"/>
    <w:rsid w:val="004326A0"/>
    <w:rsid w:val="004327BD"/>
    <w:rsid w:val="00432C35"/>
    <w:rsid w:val="004334F6"/>
    <w:rsid w:val="00434558"/>
    <w:rsid w:val="00434960"/>
    <w:rsid w:val="00434EE5"/>
    <w:rsid w:val="00435710"/>
    <w:rsid w:val="00436035"/>
    <w:rsid w:val="00436135"/>
    <w:rsid w:val="00437094"/>
    <w:rsid w:val="004373C4"/>
    <w:rsid w:val="004374F3"/>
    <w:rsid w:val="0043767C"/>
    <w:rsid w:val="0043776B"/>
    <w:rsid w:val="00437893"/>
    <w:rsid w:val="00437A14"/>
    <w:rsid w:val="00437E70"/>
    <w:rsid w:val="0044004C"/>
    <w:rsid w:val="00440FF6"/>
    <w:rsid w:val="004414D0"/>
    <w:rsid w:val="004423A9"/>
    <w:rsid w:val="00442595"/>
    <w:rsid w:val="0044272C"/>
    <w:rsid w:val="00442743"/>
    <w:rsid w:val="00442CF9"/>
    <w:rsid w:val="00442EE9"/>
    <w:rsid w:val="0044409D"/>
    <w:rsid w:val="0044429A"/>
    <w:rsid w:val="00444CAD"/>
    <w:rsid w:val="004450A8"/>
    <w:rsid w:val="004451B6"/>
    <w:rsid w:val="004452BE"/>
    <w:rsid w:val="004457DF"/>
    <w:rsid w:val="00445B2B"/>
    <w:rsid w:val="00446797"/>
    <w:rsid w:val="00446C13"/>
    <w:rsid w:val="00446F3D"/>
    <w:rsid w:val="00447F73"/>
    <w:rsid w:val="004502D6"/>
    <w:rsid w:val="00451275"/>
    <w:rsid w:val="004513BF"/>
    <w:rsid w:val="00451E5F"/>
    <w:rsid w:val="00452030"/>
    <w:rsid w:val="0045269B"/>
    <w:rsid w:val="00452720"/>
    <w:rsid w:val="00454396"/>
    <w:rsid w:val="004543F5"/>
    <w:rsid w:val="00454784"/>
    <w:rsid w:val="004548DC"/>
    <w:rsid w:val="00455071"/>
    <w:rsid w:val="00455192"/>
    <w:rsid w:val="00455756"/>
    <w:rsid w:val="00455B4D"/>
    <w:rsid w:val="00455D9C"/>
    <w:rsid w:val="00456887"/>
    <w:rsid w:val="00457871"/>
    <w:rsid w:val="00457921"/>
    <w:rsid w:val="004606FF"/>
    <w:rsid w:val="00460F25"/>
    <w:rsid w:val="0046114C"/>
    <w:rsid w:val="0046169E"/>
    <w:rsid w:val="004616AA"/>
    <w:rsid w:val="004617E1"/>
    <w:rsid w:val="00461886"/>
    <w:rsid w:val="004622C3"/>
    <w:rsid w:val="004624E1"/>
    <w:rsid w:val="00464358"/>
    <w:rsid w:val="00464D0A"/>
    <w:rsid w:val="00465851"/>
    <w:rsid w:val="004658BC"/>
    <w:rsid w:val="00465CAF"/>
    <w:rsid w:val="0046623C"/>
    <w:rsid w:val="004664D4"/>
    <w:rsid w:val="00466E33"/>
    <w:rsid w:val="00467A32"/>
    <w:rsid w:val="004702E5"/>
    <w:rsid w:val="00470637"/>
    <w:rsid w:val="00470896"/>
    <w:rsid w:val="004709A1"/>
    <w:rsid w:val="00470F30"/>
    <w:rsid w:val="004711D1"/>
    <w:rsid w:val="00471B7B"/>
    <w:rsid w:val="00471EAF"/>
    <w:rsid w:val="00472206"/>
    <w:rsid w:val="0047277D"/>
    <w:rsid w:val="00475874"/>
    <w:rsid w:val="00475C9E"/>
    <w:rsid w:val="00475D36"/>
    <w:rsid w:val="00475F50"/>
    <w:rsid w:val="00475F81"/>
    <w:rsid w:val="004762ED"/>
    <w:rsid w:val="004767A6"/>
    <w:rsid w:val="00480204"/>
    <w:rsid w:val="00480322"/>
    <w:rsid w:val="004816B6"/>
    <w:rsid w:val="0048240C"/>
    <w:rsid w:val="0048421A"/>
    <w:rsid w:val="0048424F"/>
    <w:rsid w:val="00485053"/>
    <w:rsid w:val="00485E1D"/>
    <w:rsid w:val="00485FA2"/>
    <w:rsid w:val="0048680A"/>
    <w:rsid w:val="00486A17"/>
    <w:rsid w:val="00487072"/>
    <w:rsid w:val="00487AE6"/>
    <w:rsid w:val="00490046"/>
    <w:rsid w:val="00490112"/>
    <w:rsid w:val="00490895"/>
    <w:rsid w:val="00490C35"/>
    <w:rsid w:val="00490F3C"/>
    <w:rsid w:val="00491953"/>
    <w:rsid w:val="004921DD"/>
    <w:rsid w:val="0049256A"/>
    <w:rsid w:val="00493180"/>
    <w:rsid w:val="0049348C"/>
    <w:rsid w:val="004934D2"/>
    <w:rsid w:val="00493591"/>
    <w:rsid w:val="00493ABB"/>
    <w:rsid w:val="00493E7C"/>
    <w:rsid w:val="00493F9D"/>
    <w:rsid w:val="00494BDB"/>
    <w:rsid w:val="00494FCE"/>
    <w:rsid w:val="0049527C"/>
    <w:rsid w:val="004953D0"/>
    <w:rsid w:val="00495972"/>
    <w:rsid w:val="00495DA5"/>
    <w:rsid w:val="00495E62"/>
    <w:rsid w:val="00495FB5"/>
    <w:rsid w:val="00496C91"/>
    <w:rsid w:val="0049711D"/>
    <w:rsid w:val="00497954"/>
    <w:rsid w:val="004A0620"/>
    <w:rsid w:val="004A0E66"/>
    <w:rsid w:val="004A0E81"/>
    <w:rsid w:val="004A1FF4"/>
    <w:rsid w:val="004A2104"/>
    <w:rsid w:val="004A2535"/>
    <w:rsid w:val="004A2B0B"/>
    <w:rsid w:val="004A2B7A"/>
    <w:rsid w:val="004A2DA5"/>
    <w:rsid w:val="004A3088"/>
    <w:rsid w:val="004A32FD"/>
    <w:rsid w:val="004A3AB0"/>
    <w:rsid w:val="004A3B30"/>
    <w:rsid w:val="004A3D62"/>
    <w:rsid w:val="004A3E09"/>
    <w:rsid w:val="004A4317"/>
    <w:rsid w:val="004A4D48"/>
    <w:rsid w:val="004A5BC0"/>
    <w:rsid w:val="004A65E7"/>
    <w:rsid w:val="004A6914"/>
    <w:rsid w:val="004A716B"/>
    <w:rsid w:val="004A7539"/>
    <w:rsid w:val="004A7853"/>
    <w:rsid w:val="004B021E"/>
    <w:rsid w:val="004B0388"/>
    <w:rsid w:val="004B07E5"/>
    <w:rsid w:val="004B25E2"/>
    <w:rsid w:val="004B2A4C"/>
    <w:rsid w:val="004B2A5F"/>
    <w:rsid w:val="004B2B0A"/>
    <w:rsid w:val="004B3669"/>
    <w:rsid w:val="004B4382"/>
    <w:rsid w:val="004B5633"/>
    <w:rsid w:val="004B5B38"/>
    <w:rsid w:val="004B6095"/>
    <w:rsid w:val="004B70FD"/>
    <w:rsid w:val="004B7805"/>
    <w:rsid w:val="004B7D82"/>
    <w:rsid w:val="004C02B1"/>
    <w:rsid w:val="004C050A"/>
    <w:rsid w:val="004C11CE"/>
    <w:rsid w:val="004C20E2"/>
    <w:rsid w:val="004C3902"/>
    <w:rsid w:val="004C398D"/>
    <w:rsid w:val="004C3C07"/>
    <w:rsid w:val="004C3EBA"/>
    <w:rsid w:val="004C3F25"/>
    <w:rsid w:val="004C4B09"/>
    <w:rsid w:val="004C4D55"/>
    <w:rsid w:val="004C51DF"/>
    <w:rsid w:val="004C63A5"/>
    <w:rsid w:val="004C65FD"/>
    <w:rsid w:val="004C7798"/>
    <w:rsid w:val="004D0794"/>
    <w:rsid w:val="004D0E2E"/>
    <w:rsid w:val="004D1190"/>
    <w:rsid w:val="004D21DD"/>
    <w:rsid w:val="004D2290"/>
    <w:rsid w:val="004D2AB6"/>
    <w:rsid w:val="004D35E8"/>
    <w:rsid w:val="004D3D96"/>
    <w:rsid w:val="004D3F64"/>
    <w:rsid w:val="004D3FCB"/>
    <w:rsid w:val="004D5459"/>
    <w:rsid w:val="004D5D42"/>
    <w:rsid w:val="004D69B7"/>
    <w:rsid w:val="004D6C15"/>
    <w:rsid w:val="004D7BD2"/>
    <w:rsid w:val="004E003D"/>
    <w:rsid w:val="004E00D4"/>
    <w:rsid w:val="004E0BC4"/>
    <w:rsid w:val="004E0FCF"/>
    <w:rsid w:val="004E12DA"/>
    <w:rsid w:val="004E1E39"/>
    <w:rsid w:val="004E1E42"/>
    <w:rsid w:val="004E2B08"/>
    <w:rsid w:val="004E3472"/>
    <w:rsid w:val="004E3B1B"/>
    <w:rsid w:val="004E4E5A"/>
    <w:rsid w:val="004E5BF2"/>
    <w:rsid w:val="004E5D3C"/>
    <w:rsid w:val="004E6FD5"/>
    <w:rsid w:val="004E764F"/>
    <w:rsid w:val="004E7C82"/>
    <w:rsid w:val="004F0037"/>
    <w:rsid w:val="004F0465"/>
    <w:rsid w:val="004F0738"/>
    <w:rsid w:val="004F1E5C"/>
    <w:rsid w:val="004F2C7F"/>
    <w:rsid w:val="004F40DC"/>
    <w:rsid w:val="004F536B"/>
    <w:rsid w:val="004F6A8B"/>
    <w:rsid w:val="004F75AE"/>
    <w:rsid w:val="004F7703"/>
    <w:rsid w:val="004F772B"/>
    <w:rsid w:val="0050053F"/>
    <w:rsid w:val="00501146"/>
    <w:rsid w:val="00501540"/>
    <w:rsid w:val="005019F7"/>
    <w:rsid w:val="00501BBC"/>
    <w:rsid w:val="00501C37"/>
    <w:rsid w:val="00501F23"/>
    <w:rsid w:val="0050223B"/>
    <w:rsid w:val="00503A4D"/>
    <w:rsid w:val="00503BD9"/>
    <w:rsid w:val="00503D2B"/>
    <w:rsid w:val="00503E86"/>
    <w:rsid w:val="005053C4"/>
    <w:rsid w:val="00506087"/>
    <w:rsid w:val="00506B54"/>
    <w:rsid w:val="00506C5E"/>
    <w:rsid w:val="00507209"/>
    <w:rsid w:val="00507658"/>
    <w:rsid w:val="005078E8"/>
    <w:rsid w:val="00510086"/>
    <w:rsid w:val="00510878"/>
    <w:rsid w:val="005116E5"/>
    <w:rsid w:val="00511F9B"/>
    <w:rsid w:val="00512269"/>
    <w:rsid w:val="00513958"/>
    <w:rsid w:val="0051450D"/>
    <w:rsid w:val="005146E2"/>
    <w:rsid w:val="00515186"/>
    <w:rsid w:val="005159ED"/>
    <w:rsid w:val="00516A62"/>
    <w:rsid w:val="005171F7"/>
    <w:rsid w:val="00517218"/>
    <w:rsid w:val="00517521"/>
    <w:rsid w:val="00517BE9"/>
    <w:rsid w:val="005208E9"/>
    <w:rsid w:val="00520D32"/>
    <w:rsid w:val="005213D9"/>
    <w:rsid w:val="00521BEF"/>
    <w:rsid w:val="005227A3"/>
    <w:rsid w:val="00523052"/>
    <w:rsid w:val="0052357E"/>
    <w:rsid w:val="00523A7D"/>
    <w:rsid w:val="0052466A"/>
    <w:rsid w:val="00524B18"/>
    <w:rsid w:val="00524DA4"/>
    <w:rsid w:val="005257A8"/>
    <w:rsid w:val="00525916"/>
    <w:rsid w:val="00525BB7"/>
    <w:rsid w:val="00525D99"/>
    <w:rsid w:val="00525F1A"/>
    <w:rsid w:val="005260DE"/>
    <w:rsid w:val="00526FED"/>
    <w:rsid w:val="00527464"/>
    <w:rsid w:val="00530253"/>
    <w:rsid w:val="00530400"/>
    <w:rsid w:val="0053046B"/>
    <w:rsid w:val="005304EE"/>
    <w:rsid w:val="00530CD3"/>
    <w:rsid w:val="00530CDC"/>
    <w:rsid w:val="0053273E"/>
    <w:rsid w:val="00532892"/>
    <w:rsid w:val="005328C9"/>
    <w:rsid w:val="00532DD8"/>
    <w:rsid w:val="005331FE"/>
    <w:rsid w:val="00533DB0"/>
    <w:rsid w:val="0053405F"/>
    <w:rsid w:val="00534815"/>
    <w:rsid w:val="00534DE1"/>
    <w:rsid w:val="00534FB9"/>
    <w:rsid w:val="00536278"/>
    <w:rsid w:val="0053687B"/>
    <w:rsid w:val="00536CE1"/>
    <w:rsid w:val="00536F4C"/>
    <w:rsid w:val="0053726B"/>
    <w:rsid w:val="005379E7"/>
    <w:rsid w:val="0054093E"/>
    <w:rsid w:val="005412AE"/>
    <w:rsid w:val="00541E18"/>
    <w:rsid w:val="005438B9"/>
    <w:rsid w:val="00543CDA"/>
    <w:rsid w:val="005440BF"/>
    <w:rsid w:val="00544D2A"/>
    <w:rsid w:val="00544F22"/>
    <w:rsid w:val="005454F3"/>
    <w:rsid w:val="00545891"/>
    <w:rsid w:val="00546F5F"/>
    <w:rsid w:val="005477E4"/>
    <w:rsid w:val="00550308"/>
    <w:rsid w:val="0055086D"/>
    <w:rsid w:val="0055165B"/>
    <w:rsid w:val="00551B99"/>
    <w:rsid w:val="00552D33"/>
    <w:rsid w:val="00554351"/>
    <w:rsid w:val="0055440A"/>
    <w:rsid w:val="005547A8"/>
    <w:rsid w:val="005548D0"/>
    <w:rsid w:val="0055538F"/>
    <w:rsid w:val="00555B36"/>
    <w:rsid w:val="00555FF9"/>
    <w:rsid w:val="00556441"/>
    <w:rsid w:val="005604DC"/>
    <w:rsid w:val="0056057C"/>
    <w:rsid w:val="005606C2"/>
    <w:rsid w:val="00560B02"/>
    <w:rsid w:val="00560CF3"/>
    <w:rsid w:val="00561403"/>
    <w:rsid w:val="005614CE"/>
    <w:rsid w:val="0056162A"/>
    <w:rsid w:val="00561DF8"/>
    <w:rsid w:val="0056249E"/>
    <w:rsid w:val="0056255F"/>
    <w:rsid w:val="005625F2"/>
    <w:rsid w:val="0056409B"/>
    <w:rsid w:val="00564881"/>
    <w:rsid w:val="00564ACF"/>
    <w:rsid w:val="00565668"/>
    <w:rsid w:val="005657D4"/>
    <w:rsid w:val="00565A81"/>
    <w:rsid w:val="00565C67"/>
    <w:rsid w:val="0056666A"/>
    <w:rsid w:val="00566D13"/>
    <w:rsid w:val="00567073"/>
    <w:rsid w:val="005670A4"/>
    <w:rsid w:val="0056773A"/>
    <w:rsid w:val="00567FDA"/>
    <w:rsid w:val="0057099C"/>
    <w:rsid w:val="00570D07"/>
    <w:rsid w:val="00570E49"/>
    <w:rsid w:val="0057204F"/>
    <w:rsid w:val="00572AB8"/>
    <w:rsid w:val="00573C2F"/>
    <w:rsid w:val="00573E01"/>
    <w:rsid w:val="005741CD"/>
    <w:rsid w:val="005742E5"/>
    <w:rsid w:val="00574465"/>
    <w:rsid w:val="00574707"/>
    <w:rsid w:val="0057538C"/>
    <w:rsid w:val="005753AF"/>
    <w:rsid w:val="00575594"/>
    <w:rsid w:val="00575B6C"/>
    <w:rsid w:val="005768D8"/>
    <w:rsid w:val="00577083"/>
    <w:rsid w:val="005779BE"/>
    <w:rsid w:val="00580445"/>
    <w:rsid w:val="005804F7"/>
    <w:rsid w:val="005817F8"/>
    <w:rsid w:val="00581986"/>
    <w:rsid w:val="00581A4A"/>
    <w:rsid w:val="00581C57"/>
    <w:rsid w:val="00581D4E"/>
    <w:rsid w:val="005828D8"/>
    <w:rsid w:val="00582D12"/>
    <w:rsid w:val="00582DB9"/>
    <w:rsid w:val="00582F24"/>
    <w:rsid w:val="00583222"/>
    <w:rsid w:val="00583DFE"/>
    <w:rsid w:val="00583E86"/>
    <w:rsid w:val="00583FE7"/>
    <w:rsid w:val="005847DB"/>
    <w:rsid w:val="0058484D"/>
    <w:rsid w:val="005848AF"/>
    <w:rsid w:val="00586F03"/>
    <w:rsid w:val="005878FE"/>
    <w:rsid w:val="00587AB1"/>
    <w:rsid w:val="00590F12"/>
    <w:rsid w:val="005911B3"/>
    <w:rsid w:val="00591A53"/>
    <w:rsid w:val="005927F2"/>
    <w:rsid w:val="00592B67"/>
    <w:rsid w:val="00592BF3"/>
    <w:rsid w:val="00592F01"/>
    <w:rsid w:val="005931E8"/>
    <w:rsid w:val="00593805"/>
    <w:rsid w:val="00593C48"/>
    <w:rsid w:val="0059431B"/>
    <w:rsid w:val="0059505A"/>
    <w:rsid w:val="0059564C"/>
    <w:rsid w:val="00595D0E"/>
    <w:rsid w:val="00596599"/>
    <w:rsid w:val="00596998"/>
    <w:rsid w:val="0059718F"/>
    <w:rsid w:val="00597B69"/>
    <w:rsid w:val="00597DCA"/>
    <w:rsid w:val="005A0056"/>
    <w:rsid w:val="005A114B"/>
    <w:rsid w:val="005A1473"/>
    <w:rsid w:val="005A17DB"/>
    <w:rsid w:val="005A1D4B"/>
    <w:rsid w:val="005A209E"/>
    <w:rsid w:val="005A2230"/>
    <w:rsid w:val="005A23DA"/>
    <w:rsid w:val="005A37BB"/>
    <w:rsid w:val="005A4A79"/>
    <w:rsid w:val="005A5116"/>
    <w:rsid w:val="005A54E7"/>
    <w:rsid w:val="005A55E4"/>
    <w:rsid w:val="005A5DC9"/>
    <w:rsid w:val="005A5DEE"/>
    <w:rsid w:val="005A5F30"/>
    <w:rsid w:val="005A6ABE"/>
    <w:rsid w:val="005A6ED9"/>
    <w:rsid w:val="005A74C3"/>
    <w:rsid w:val="005A79C6"/>
    <w:rsid w:val="005A7A00"/>
    <w:rsid w:val="005B069C"/>
    <w:rsid w:val="005B2106"/>
    <w:rsid w:val="005B252D"/>
    <w:rsid w:val="005B33B4"/>
    <w:rsid w:val="005B3F52"/>
    <w:rsid w:val="005B4236"/>
    <w:rsid w:val="005B46CB"/>
    <w:rsid w:val="005B5373"/>
    <w:rsid w:val="005B541E"/>
    <w:rsid w:val="005B71B8"/>
    <w:rsid w:val="005B7E56"/>
    <w:rsid w:val="005B7EA2"/>
    <w:rsid w:val="005C05E8"/>
    <w:rsid w:val="005C109C"/>
    <w:rsid w:val="005C14C8"/>
    <w:rsid w:val="005C16F1"/>
    <w:rsid w:val="005C1B5C"/>
    <w:rsid w:val="005C2E2E"/>
    <w:rsid w:val="005C3007"/>
    <w:rsid w:val="005C4F28"/>
    <w:rsid w:val="005C5645"/>
    <w:rsid w:val="005C5F73"/>
    <w:rsid w:val="005C64A4"/>
    <w:rsid w:val="005C68F3"/>
    <w:rsid w:val="005C6BD4"/>
    <w:rsid w:val="005C6CC3"/>
    <w:rsid w:val="005C6DE0"/>
    <w:rsid w:val="005C7B73"/>
    <w:rsid w:val="005C7CD6"/>
    <w:rsid w:val="005D079B"/>
    <w:rsid w:val="005D11A8"/>
    <w:rsid w:val="005D12BF"/>
    <w:rsid w:val="005D15A2"/>
    <w:rsid w:val="005D1697"/>
    <w:rsid w:val="005D1B67"/>
    <w:rsid w:val="005D222A"/>
    <w:rsid w:val="005D26F4"/>
    <w:rsid w:val="005D2D23"/>
    <w:rsid w:val="005D2D5B"/>
    <w:rsid w:val="005D3140"/>
    <w:rsid w:val="005D3E73"/>
    <w:rsid w:val="005D44B9"/>
    <w:rsid w:val="005D5245"/>
    <w:rsid w:val="005D5B23"/>
    <w:rsid w:val="005E005D"/>
    <w:rsid w:val="005E0084"/>
    <w:rsid w:val="005E1034"/>
    <w:rsid w:val="005E132F"/>
    <w:rsid w:val="005E1542"/>
    <w:rsid w:val="005E1864"/>
    <w:rsid w:val="005E224B"/>
    <w:rsid w:val="005E2571"/>
    <w:rsid w:val="005E267F"/>
    <w:rsid w:val="005E2CD1"/>
    <w:rsid w:val="005E4698"/>
    <w:rsid w:val="005E46F2"/>
    <w:rsid w:val="005E4A61"/>
    <w:rsid w:val="005E56A4"/>
    <w:rsid w:val="005E62A4"/>
    <w:rsid w:val="005E741E"/>
    <w:rsid w:val="005E7AC0"/>
    <w:rsid w:val="005F03D3"/>
    <w:rsid w:val="005F09C1"/>
    <w:rsid w:val="005F0B43"/>
    <w:rsid w:val="005F101D"/>
    <w:rsid w:val="005F1754"/>
    <w:rsid w:val="005F17DB"/>
    <w:rsid w:val="005F210F"/>
    <w:rsid w:val="005F2941"/>
    <w:rsid w:val="005F2E3B"/>
    <w:rsid w:val="005F36F1"/>
    <w:rsid w:val="005F3880"/>
    <w:rsid w:val="005F49A9"/>
    <w:rsid w:val="005F53F7"/>
    <w:rsid w:val="005F6A05"/>
    <w:rsid w:val="005F6F55"/>
    <w:rsid w:val="005F7C27"/>
    <w:rsid w:val="005F7FFC"/>
    <w:rsid w:val="006001EA"/>
    <w:rsid w:val="00600365"/>
    <w:rsid w:val="00600CD7"/>
    <w:rsid w:val="00601468"/>
    <w:rsid w:val="00601CAC"/>
    <w:rsid w:val="006026E8"/>
    <w:rsid w:val="006029A6"/>
    <w:rsid w:val="00602CDB"/>
    <w:rsid w:val="00604519"/>
    <w:rsid w:val="0060494F"/>
    <w:rsid w:val="00605266"/>
    <w:rsid w:val="00606AAC"/>
    <w:rsid w:val="00606B18"/>
    <w:rsid w:val="00606BB3"/>
    <w:rsid w:val="00606C1C"/>
    <w:rsid w:val="00606E49"/>
    <w:rsid w:val="00611A48"/>
    <w:rsid w:val="00611BFA"/>
    <w:rsid w:val="0061236C"/>
    <w:rsid w:val="00612BB8"/>
    <w:rsid w:val="00612BC2"/>
    <w:rsid w:val="006137E5"/>
    <w:rsid w:val="00614023"/>
    <w:rsid w:val="00614975"/>
    <w:rsid w:val="00615FFC"/>
    <w:rsid w:val="0061614D"/>
    <w:rsid w:val="00616978"/>
    <w:rsid w:val="00616B13"/>
    <w:rsid w:val="006174FE"/>
    <w:rsid w:val="00617DBA"/>
    <w:rsid w:val="00617F11"/>
    <w:rsid w:val="00620137"/>
    <w:rsid w:val="00620203"/>
    <w:rsid w:val="006209F8"/>
    <w:rsid w:val="00622393"/>
    <w:rsid w:val="006223B9"/>
    <w:rsid w:val="006225B3"/>
    <w:rsid w:val="00622644"/>
    <w:rsid w:val="00622945"/>
    <w:rsid w:val="00623BBD"/>
    <w:rsid w:val="00623E8B"/>
    <w:rsid w:val="006244D1"/>
    <w:rsid w:val="00624C6C"/>
    <w:rsid w:val="00624CA2"/>
    <w:rsid w:val="006253B9"/>
    <w:rsid w:val="00625BA9"/>
    <w:rsid w:val="00627276"/>
    <w:rsid w:val="00627355"/>
    <w:rsid w:val="00627E39"/>
    <w:rsid w:val="00630270"/>
    <w:rsid w:val="006302C0"/>
    <w:rsid w:val="00630954"/>
    <w:rsid w:val="00631523"/>
    <w:rsid w:val="006315E7"/>
    <w:rsid w:val="0063359E"/>
    <w:rsid w:val="00634120"/>
    <w:rsid w:val="00634891"/>
    <w:rsid w:val="00634C5D"/>
    <w:rsid w:val="00635239"/>
    <w:rsid w:val="006361A1"/>
    <w:rsid w:val="006362D7"/>
    <w:rsid w:val="00636333"/>
    <w:rsid w:val="00637BEB"/>
    <w:rsid w:val="00637C77"/>
    <w:rsid w:val="0064056B"/>
    <w:rsid w:val="0064146A"/>
    <w:rsid w:val="00641728"/>
    <w:rsid w:val="00641DE6"/>
    <w:rsid w:val="00641DE9"/>
    <w:rsid w:val="00641F9D"/>
    <w:rsid w:val="00643B0C"/>
    <w:rsid w:val="00644339"/>
    <w:rsid w:val="00644B9F"/>
    <w:rsid w:val="00644DDD"/>
    <w:rsid w:val="00645C4E"/>
    <w:rsid w:val="00645CBE"/>
    <w:rsid w:val="0064679A"/>
    <w:rsid w:val="00646F11"/>
    <w:rsid w:val="0064777D"/>
    <w:rsid w:val="00650448"/>
    <w:rsid w:val="00650586"/>
    <w:rsid w:val="0065065E"/>
    <w:rsid w:val="00650920"/>
    <w:rsid w:val="0065129C"/>
    <w:rsid w:val="006517C6"/>
    <w:rsid w:val="00651C81"/>
    <w:rsid w:val="00651F8F"/>
    <w:rsid w:val="00652055"/>
    <w:rsid w:val="0065218E"/>
    <w:rsid w:val="00653AB6"/>
    <w:rsid w:val="00654768"/>
    <w:rsid w:val="006547F4"/>
    <w:rsid w:val="00655977"/>
    <w:rsid w:val="0065767C"/>
    <w:rsid w:val="00657FFA"/>
    <w:rsid w:val="00661280"/>
    <w:rsid w:val="006618AE"/>
    <w:rsid w:val="00662527"/>
    <w:rsid w:val="006645D0"/>
    <w:rsid w:val="00664960"/>
    <w:rsid w:val="006649B8"/>
    <w:rsid w:val="0066555E"/>
    <w:rsid w:val="00665674"/>
    <w:rsid w:val="006659B7"/>
    <w:rsid w:val="00666169"/>
    <w:rsid w:val="00666F2E"/>
    <w:rsid w:val="00667468"/>
    <w:rsid w:val="00670039"/>
    <w:rsid w:val="006705BB"/>
    <w:rsid w:val="0067085E"/>
    <w:rsid w:val="00671091"/>
    <w:rsid w:val="00671120"/>
    <w:rsid w:val="006712B3"/>
    <w:rsid w:val="006713BE"/>
    <w:rsid w:val="00671B49"/>
    <w:rsid w:val="006734ED"/>
    <w:rsid w:val="00673980"/>
    <w:rsid w:val="00673A06"/>
    <w:rsid w:val="00674327"/>
    <w:rsid w:val="006744F0"/>
    <w:rsid w:val="0067505A"/>
    <w:rsid w:val="00675338"/>
    <w:rsid w:val="00675612"/>
    <w:rsid w:val="00675663"/>
    <w:rsid w:val="006767D1"/>
    <w:rsid w:val="006772B5"/>
    <w:rsid w:val="006777E7"/>
    <w:rsid w:val="00680B45"/>
    <w:rsid w:val="00680BAC"/>
    <w:rsid w:val="00682561"/>
    <w:rsid w:val="00682C62"/>
    <w:rsid w:val="00682D3F"/>
    <w:rsid w:val="0068373E"/>
    <w:rsid w:val="00683BF5"/>
    <w:rsid w:val="00684264"/>
    <w:rsid w:val="006845FE"/>
    <w:rsid w:val="00684D26"/>
    <w:rsid w:val="00684F5F"/>
    <w:rsid w:val="00685130"/>
    <w:rsid w:val="00686956"/>
    <w:rsid w:val="00687C35"/>
    <w:rsid w:val="00690259"/>
    <w:rsid w:val="0069135F"/>
    <w:rsid w:val="006918B0"/>
    <w:rsid w:val="00691C70"/>
    <w:rsid w:val="00691FCF"/>
    <w:rsid w:val="00692762"/>
    <w:rsid w:val="006928FB"/>
    <w:rsid w:val="006940CF"/>
    <w:rsid w:val="006950A0"/>
    <w:rsid w:val="00695382"/>
    <w:rsid w:val="0069538C"/>
    <w:rsid w:val="0069546E"/>
    <w:rsid w:val="00695540"/>
    <w:rsid w:val="00696CE5"/>
    <w:rsid w:val="00696D80"/>
    <w:rsid w:val="00696F09"/>
    <w:rsid w:val="00697166"/>
    <w:rsid w:val="00697344"/>
    <w:rsid w:val="0069740E"/>
    <w:rsid w:val="00697941"/>
    <w:rsid w:val="006A1FDC"/>
    <w:rsid w:val="006A2761"/>
    <w:rsid w:val="006A31ED"/>
    <w:rsid w:val="006A372C"/>
    <w:rsid w:val="006A4647"/>
    <w:rsid w:val="006A4D67"/>
    <w:rsid w:val="006A5B4D"/>
    <w:rsid w:val="006A5E79"/>
    <w:rsid w:val="006A5ED6"/>
    <w:rsid w:val="006A6C76"/>
    <w:rsid w:val="006A74A7"/>
    <w:rsid w:val="006A771D"/>
    <w:rsid w:val="006A7CAC"/>
    <w:rsid w:val="006B020D"/>
    <w:rsid w:val="006B0FAD"/>
    <w:rsid w:val="006B10AA"/>
    <w:rsid w:val="006B1278"/>
    <w:rsid w:val="006B1457"/>
    <w:rsid w:val="006B1E72"/>
    <w:rsid w:val="006B2491"/>
    <w:rsid w:val="006B2AE4"/>
    <w:rsid w:val="006B2F4F"/>
    <w:rsid w:val="006B3EC5"/>
    <w:rsid w:val="006B41C1"/>
    <w:rsid w:val="006B4D8D"/>
    <w:rsid w:val="006B55F4"/>
    <w:rsid w:val="006B5A8A"/>
    <w:rsid w:val="006B5F25"/>
    <w:rsid w:val="006B6358"/>
    <w:rsid w:val="006B65E0"/>
    <w:rsid w:val="006B6897"/>
    <w:rsid w:val="006B7413"/>
    <w:rsid w:val="006B76DE"/>
    <w:rsid w:val="006C0780"/>
    <w:rsid w:val="006C126C"/>
    <w:rsid w:val="006C1522"/>
    <w:rsid w:val="006C197C"/>
    <w:rsid w:val="006C209E"/>
    <w:rsid w:val="006C272A"/>
    <w:rsid w:val="006C2F0F"/>
    <w:rsid w:val="006C3441"/>
    <w:rsid w:val="006C40BB"/>
    <w:rsid w:val="006C59D7"/>
    <w:rsid w:val="006C65CA"/>
    <w:rsid w:val="006C6890"/>
    <w:rsid w:val="006C7D96"/>
    <w:rsid w:val="006C7DF5"/>
    <w:rsid w:val="006D01B5"/>
    <w:rsid w:val="006D0742"/>
    <w:rsid w:val="006D08A5"/>
    <w:rsid w:val="006D08A9"/>
    <w:rsid w:val="006D101B"/>
    <w:rsid w:val="006D1329"/>
    <w:rsid w:val="006D189F"/>
    <w:rsid w:val="006D1FB0"/>
    <w:rsid w:val="006D220B"/>
    <w:rsid w:val="006D2315"/>
    <w:rsid w:val="006D25B6"/>
    <w:rsid w:val="006D2FB3"/>
    <w:rsid w:val="006D3015"/>
    <w:rsid w:val="006D438E"/>
    <w:rsid w:val="006D452E"/>
    <w:rsid w:val="006D4D68"/>
    <w:rsid w:val="006D588A"/>
    <w:rsid w:val="006D6B3D"/>
    <w:rsid w:val="006D6E7E"/>
    <w:rsid w:val="006D725F"/>
    <w:rsid w:val="006E002F"/>
    <w:rsid w:val="006E024A"/>
    <w:rsid w:val="006E0DB6"/>
    <w:rsid w:val="006E0F87"/>
    <w:rsid w:val="006E14E0"/>
    <w:rsid w:val="006E188A"/>
    <w:rsid w:val="006E20F7"/>
    <w:rsid w:val="006E24A6"/>
    <w:rsid w:val="006E256B"/>
    <w:rsid w:val="006E26B3"/>
    <w:rsid w:val="006E2B90"/>
    <w:rsid w:val="006E2D49"/>
    <w:rsid w:val="006E3EFF"/>
    <w:rsid w:val="006E462A"/>
    <w:rsid w:val="006E4BAA"/>
    <w:rsid w:val="006E5510"/>
    <w:rsid w:val="006F0D71"/>
    <w:rsid w:val="006F154A"/>
    <w:rsid w:val="006F25A6"/>
    <w:rsid w:val="006F25E2"/>
    <w:rsid w:val="006F37EB"/>
    <w:rsid w:val="006F390E"/>
    <w:rsid w:val="006F44EA"/>
    <w:rsid w:val="006F453E"/>
    <w:rsid w:val="006F4573"/>
    <w:rsid w:val="006F52AF"/>
    <w:rsid w:val="006F5561"/>
    <w:rsid w:val="006F787A"/>
    <w:rsid w:val="00700105"/>
    <w:rsid w:val="0070051B"/>
    <w:rsid w:val="00700928"/>
    <w:rsid w:val="00700BA2"/>
    <w:rsid w:val="007011B7"/>
    <w:rsid w:val="007014C0"/>
    <w:rsid w:val="00701BA3"/>
    <w:rsid w:val="00702A10"/>
    <w:rsid w:val="00702ABC"/>
    <w:rsid w:val="00702AF7"/>
    <w:rsid w:val="00702CC3"/>
    <w:rsid w:val="0070346A"/>
    <w:rsid w:val="0070392F"/>
    <w:rsid w:val="00703B0E"/>
    <w:rsid w:val="00703B87"/>
    <w:rsid w:val="00703CE4"/>
    <w:rsid w:val="00703EDB"/>
    <w:rsid w:val="00705552"/>
    <w:rsid w:val="00705652"/>
    <w:rsid w:val="007064ED"/>
    <w:rsid w:val="00706BFD"/>
    <w:rsid w:val="00707527"/>
    <w:rsid w:val="007077F3"/>
    <w:rsid w:val="00707AA7"/>
    <w:rsid w:val="00707F05"/>
    <w:rsid w:val="007100E5"/>
    <w:rsid w:val="00710B6D"/>
    <w:rsid w:val="00711064"/>
    <w:rsid w:val="00712547"/>
    <w:rsid w:val="00712585"/>
    <w:rsid w:val="00712B63"/>
    <w:rsid w:val="00713119"/>
    <w:rsid w:val="00713B90"/>
    <w:rsid w:val="00713C60"/>
    <w:rsid w:val="00713F37"/>
    <w:rsid w:val="0071459C"/>
    <w:rsid w:val="00714959"/>
    <w:rsid w:val="00715083"/>
    <w:rsid w:val="0071519A"/>
    <w:rsid w:val="007160A3"/>
    <w:rsid w:val="00717044"/>
    <w:rsid w:val="007175BA"/>
    <w:rsid w:val="007201E9"/>
    <w:rsid w:val="00720632"/>
    <w:rsid w:val="00721B06"/>
    <w:rsid w:val="00721E5C"/>
    <w:rsid w:val="007220D7"/>
    <w:rsid w:val="00722697"/>
    <w:rsid w:val="007227AA"/>
    <w:rsid w:val="00722A47"/>
    <w:rsid w:val="00723327"/>
    <w:rsid w:val="00723C1D"/>
    <w:rsid w:val="007242B0"/>
    <w:rsid w:val="00724316"/>
    <w:rsid w:val="00724581"/>
    <w:rsid w:val="00724680"/>
    <w:rsid w:val="0072529B"/>
    <w:rsid w:val="007259AB"/>
    <w:rsid w:val="00726616"/>
    <w:rsid w:val="00726C9B"/>
    <w:rsid w:val="00726EF3"/>
    <w:rsid w:val="007271C8"/>
    <w:rsid w:val="00727730"/>
    <w:rsid w:val="00727A9F"/>
    <w:rsid w:val="0073068F"/>
    <w:rsid w:val="00731D8A"/>
    <w:rsid w:val="007326F5"/>
    <w:rsid w:val="00732A36"/>
    <w:rsid w:val="00732B02"/>
    <w:rsid w:val="007335FB"/>
    <w:rsid w:val="00733DB9"/>
    <w:rsid w:val="00734425"/>
    <w:rsid w:val="0073471C"/>
    <w:rsid w:val="007352DA"/>
    <w:rsid w:val="007359AB"/>
    <w:rsid w:val="00735A6A"/>
    <w:rsid w:val="0073681B"/>
    <w:rsid w:val="007377B8"/>
    <w:rsid w:val="00737E10"/>
    <w:rsid w:val="00740679"/>
    <w:rsid w:val="007408E8"/>
    <w:rsid w:val="00740B89"/>
    <w:rsid w:val="00740FCA"/>
    <w:rsid w:val="0074111E"/>
    <w:rsid w:val="00741381"/>
    <w:rsid w:val="007414FA"/>
    <w:rsid w:val="007426C0"/>
    <w:rsid w:val="00742DFE"/>
    <w:rsid w:val="00744AFE"/>
    <w:rsid w:val="00745716"/>
    <w:rsid w:val="00746FD6"/>
    <w:rsid w:val="0074783E"/>
    <w:rsid w:val="0075150D"/>
    <w:rsid w:val="00751809"/>
    <w:rsid w:val="00751AA3"/>
    <w:rsid w:val="00754409"/>
    <w:rsid w:val="007545F5"/>
    <w:rsid w:val="00754820"/>
    <w:rsid w:val="00754890"/>
    <w:rsid w:val="007548EA"/>
    <w:rsid w:val="00755ADB"/>
    <w:rsid w:val="00755C06"/>
    <w:rsid w:val="00756014"/>
    <w:rsid w:val="007560E6"/>
    <w:rsid w:val="0075635B"/>
    <w:rsid w:val="00756748"/>
    <w:rsid w:val="00756BBC"/>
    <w:rsid w:val="00756E2B"/>
    <w:rsid w:val="00757507"/>
    <w:rsid w:val="00757869"/>
    <w:rsid w:val="0075798F"/>
    <w:rsid w:val="00757C29"/>
    <w:rsid w:val="0076035D"/>
    <w:rsid w:val="007603CC"/>
    <w:rsid w:val="00760946"/>
    <w:rsid w:val="00760C2C"/>
    <w:rsid w:val="00761B3F"/>
    <w:rsid w:val="00761F1D"/>
    <w:rsid w:val="0076283D"/>
    <w:rsid w:val="00763800"/>
    <w:rsid w:val="00763900"/>
    <w:rsid w:val="00764001"/>
    <w:rsid w:val="0076464C"/>
    <w:rsid w:val="007650A7"/>
    <w:rsid w:val="0076513B"/>
    <w:rsid w:val="00765C5F"/>
    <w:rsid w:val="00766274"/>
    <w:rsid w:val="007662FE"/>
    <w:rsid w:val="00766B4A"/>
    <w:rsid w:val="00766C66"/>
    <w:rsid w:val="007674A3"/>
    <w:rsid w:val="0076778D"/>
    <w:rsid w:val="00767B01"/>
    <w:rsid w:val="00770114"/>
    <w:rsid w:val="00770375"/>
    <w:rsid w:val="00770597"/>
    <w:rsid w:val="00770925"/>
    <w:rsid w:val="00770AE3"/>
    <w:rsid w:val="00770BC1"/>
    <w:rsid w:val="007710E8"/>
    <w:rsid w:val="0077113B"/>
    <w:rsid w:val="007717A7"/>
    <w:rsid w:val="00771CDF"/>
    <w:rsid w:val="0077215B"/>
    <w:rsid w:val="00772259"/>
    <w:rsid w:val="0077262D"/>
    <w:rsid w:val="0077356D"/>
    <w:rsid w:val="00773C30"/>
    <w:rsid w:val="00774948"/>
    <w:rsid w:val="00774AFE"/>
    <w:rsid w:val="00774C70"/>
    <w:rsid w:val="007757E6"/>
    <w:rsid w:val="00775C14"/>
    <w:rsid w:val="0077629B"/>
    <w:rsid w:val="0077633E"/>
    <w:rsid w:val="00777DFD"/>
    <w:rsid w:val="00780230"/>
    <w:rsid w:val="007803C6"/>
    <w:rsid w:val="00780435"/>
    <w:rsid w:val="00780BD6"/>
    <w:rsid w:val="00780C13"/>
    <w:rsid w:val="00781027"/>
    <w:rsid w:val="00781353"/>
    <w:rsid w:val="007816C5"/>
    <w:rsid w:val="00782033"/>
    <w:rsid w:val="00782B32"/>
    <w:rsid w:val="00782C73"/>
    <w:rsid w:val="00782C8E"/>
    <w:rsid w:val="00782E52"/>
    <w:rsid w:val="00783415"/>
    <w:rsid w:val="007840FB"/>
    <w:rsid w:val="007844DC"/>
    <w:rsid w:val="007846AC"/>
    <w:rsid w:val="0078518A"/>
    <w:rsid w:val="00785429"/>
    <w:rsid w:val="007854C6"/>
    <w:rsid w:val="00786529"/>
    <w:rsid w:val="0078723D"/>
    <w:rsid w:val="007873B0"/>
    <w:rsid w:val="007874EF"/>
    <w:rsid w:val="007878A1"/>
    <w:rsid w:val="00790BEF"/>
    <w:rsid w:val="00790E63"/>
    <w:rsid w:val="00791319"/>
    <w:rsid w:val="00791BF1"/>
    <w:rsid w:val="00791D3D"/>
    <w:rsid w:val="00791D88"/>
    <w:rsid w:val="0079208D"/>
    <w:rsid w:val="0079238F"/>
    <w:rsid w:val="007924E8"/>
    <w:rsid w:val="00792840"/>
    <w:rsid w:val="0079297B"/>
    <w:rsid w:val="00792C04"/>
    <w:rsid w:val="007938DE"/>
    <w:rsid w:val="00794911"/>
    <w:rsid w:val="00794D54"/>
    <w:rsid w:val="00794F76"/>
    <w:rsid w:val="00795D16"/>
    <w:rsid w:val="00795DB7"/>
    <w:rsid w:val="0079751A"/>
    <w:rsid w:val="00797EA1"/>
    <w:rsid w:val="00797F3A"/>
    <w:rsid w:val="007A146C"/>
    <w:rsid w:val="007A1C10"/>
    <w:rsid w:val="007A1DB0"/>
    <w:rsid w:val="007A2400"/>
    <w:rsid w:val="007A2CC4"/>
    <w:rsid w:val="007A2D2E"/>
    <w:rsid w:val="007A30AE"/>
    <w:rsid w:val="007A3985"/>
    <w:rsid w:val="007A457D"/>
    <w:rsid w:val="007A4835"/>
    <w:rsid w:val="007A5155"/>
    <w:rsid w:val="007A5AFE"/>
    <w:rsid w:val="007A5D58"/>
    <w:rsid w:val="007A5EFC"/>
    <w:rsid w:val="007A628E"/>
    <w:rsid w:val="007A7403"/>
    <w:rsid w:val="007A7414"/>
    <w:rsid w:val="007A79BD"/>
    <w:rsid w:val="007A7AB4"/>
    <w:rsid w:val="007B0575"/>
    <w:rsid w:val="007B0D39"/>
    <w:rsid w:val="007B0E9A"/>
    <w:rsid w:val="007B1392"/>
    <w:rsid w:val="007B1704"/>
    <w:rsid w:val="007B1CCB"/>
    <w:rsid w:val="007B1F83"/>
    <w:rsid w:val="007B235C"/>
    <w:rsid w:val="007B28FF"/>
    <w:rsid w:val="007B2E54"/>
    <w:rsid w:val="007B34B4"/>
    <w:rsid w:val="007B4EEF"/>
    <w:rsid w:val="007B573B"/>
    <w:rsid w:val="007B5E91"/>
    <w:rsid w:val="007B639F"/>
    <w:rsid w:val="007B6FC1"/>
    <w:rsid w:val="007B767C"/>
    <w:rsid w:val="007B7EA9"/>
    <w:rsid w:val="007C0276"/>
    <w:rsid w:val="007C0449"/>
    <w:rsid w:val="007C05E8"/>
    <w:rsid w:val="007C0656"/>
    <w:rsid w:val="007C06AF"/>
    <w:rsid w:val="007C0ADB"/>
    <w:rsid w:val="007C146D"/>
    <w:rsid w:val="007C1515"/>
    <w:rsid w:val="007C2696"/>
    <w:rsid w:val="007C2B43"/>
    <w:rsid w:val="007C2F51"/>
    <w:rsid w:val="007C3308"/>
    <w:rsid w:val="007C392A"/>
    <w:rsid w:val="007C3969"/>
    <w:rsid w:val="007C6827"/>
    <w:rsid w:val="007C6BB3"/>
    <w:rsid w:val="007C6C59"/>
    <w:rsid w:val="007C6C65"/>
    <w:rsid w:val="007C6FCE"/>
    <w:rsid w:val="007C7B5C"/>
    <w:rsid w:val="007C7E91"/>
    <w:rsid w:val="007D0283"/>
    <w:rsid w:val="007D04AB"/>
    <w:rsid w:val="007D0565"/>
    <w:rsid w:val="007D11DC"/>
    <w:rsid w:val="007D1A90"/>
    <w:rsid w:val="007D268F"/>
    <w:rsid w:val="007D2E46"/>
    <w:rsid w:val="007D3356"/>
    <w:rsid w:val="007D3906"/>
    <w:rsid w:val="007D391A"/>
    <w:rsid w:val="007D3D01"/>
    <w:rsid w:val="007D4DC9"/>
    <w:rsid w:val="007D4DCD"/>
    <w:rsid w:val="007D605C"/>
    <w:rsid w:val="007D627F"/>
    <w:rsid w:val="007D66A1"/>
    <w:rsid w:val="007D6BC7"/>
    <w:rsid w:val="007D702E"/>
    <w:rsid w:val="007D7086"/>
    <w:rsid w:val="007D7A4F"/>
    <w:rsid w:val="007E01F6"/>
    <w:rsid w:val="007E0627"/>
    <w:rsid w:val="007E115C"/>
    <w:rsid w:val="007E142C"/>
    <w:rsid w:val="007E36BD"/>
    <w:rsid w:val="007E3A22"/>
    <w:rsid w:val="007E4517"/>
    <w:rsid w:val="007E455E"/>
    <w:rsid w:val="007E50D4"/>
    <w:rsid w:val="007E6033"/>
    <w:rsid w:val="007F102B"/>
    <w:rsid w:val="007F1305"/>
    <w:rsid w:val="007F1545"/>
    <w:rsid w:val="007F189D"/>
    <w:rsid w:val="007F2989"/>
    <w:rsid w:val="007F2B9D"/>
    <w:rsid w:val="007F409C"/>
    <w:rsid w:val="007F4135"/>
    <w:rsid w:val="007F4811"/>
    <w:rsid w:val="007F4850"/>
    <w:rsid w:val="007F4C21"/>
    <w:rsid w:val="007F5406"/>
    <w:rsid w:val="007F560A"/>
    <w:rsid w:val="007F5657"/>
    <w:rsid w:val="007F5B62"/>
    <w:rsid w:val="007F5F8E"/>
    <w:rsid w:val="007F6651"/>
    <w:rsid w:val="007F7337"/>
    <w:rsid w:val="007F7405"/>
    <w:rsid w:val="007F7F8D"/>
    <w:rsid w:val="00800336"/>
    <w:rsid w:val="00800B96"/>
    <w:rsid w:val="008011FF"/>
    <w:rsid w:val="0080129E"/>
    <w:rsid w:val="00801BC9"/>
    <w:rsid w:val="00802799"/>
    <w:rsid w:val="008027F9"/>
    <w:rsid w:val="00802D41"/>
    <w:rsid w:val="00802E2E"/>
    <w:rsid w:val="00803FED"/>
    <w:rsid w:val="00804CAF"/>
    <w:rsid w:val="00805369"/>
    <w:rsid w:val="008056B4"/>
    <w:rsid w:val="008060A3"/>
    <w:rsid w:val="008061E1"/>
    <w:rsid w:val="00806784"/>
    <w:rsid w:val="00807131"/>
    <w:rsid w:val="008106DB"/>
    <w:rsid w:val="00810D52"/>
    <w:rsid w:val="00810FDC"/>
    <w:rsid w:val="00811160"/>
    <w:rsid w:val="00811F33"/>
    <w:rsid w:val="008126E1"/>
    <w:rsid w:val="0081288B"/>
    <w:rsid w:val="00812F99"/>
    <w:rsid w:val="00812FD3"/>
    <w:rsid w:val="0081321A"/>
    <w:rsid w:val="00813968"/>
    <w:rsid w:val="008139B4"/>
    <w:rsid w:val="00813E8C"/>
    <w:rsid w:val="008140AF"/>
    <w:rsid w:val="00814368"/>
    <w:rsid w:val="00814E1E"/>
    <w:rsid w:val="0081508B"/>
    <w:rsid w:val="008162E9"/>
    <w:rsid w:val="00816956"/>
    <w:rsid w:val="00816A53"/>
    <w:rsid w:val="00816AF9"/>
    <w:rsid w:val="00816DBC"/>
    <w:rsid w:val="00817244"/>
    <w:rsid w:val="00817751"/>
    <w:rsid w:val="00817AD5"/>
    <w:rsid w:val="00817DE5"/>
    <w:rsid w:val="008200AD"/>
    <w:rsid w:val="00820157"/>
    <w:rsid w:val="008204A2"/>
    <w:rsid w:val="00820ACA"/>
    <w:rsid w:val="0082109D"/>
    <w:rsid w:val="0082227F"/>
    <w:rsid w:val="00822B58"/>
    <w:rsid w:val="00823A10"/>
    <w:rsid w:val="00824C59"/>
    <w:rsid w:val="008254CD"/>
    <w:rsid w:val="00826631"/>
    <w:rsid w:val="00826C69"/>
    <w:rsid w:val="0082736C"/>
    <w:rsid w:val="0083047F"/>
    <w:rsid w:val="00830FBD"/>
    <w:rsid w:val="0083121F"/>
    <w:rsid w:val="008316FF"/>
    <w:rsid w:val="00832167"/>
    <w:rsid w:val="00832720"/>
    <w:rsid w:val="00833E17"/>
    <w:rsid w:val="00833FDD"/>
    <w:rsid w:val="008348F8"/>
    <w:rsid w:val="0083499C"/>
    <w:rsid w:val="00834B05"/>
    <w:rsid w:val="00834F9A"/>
    <w:rsid w:val="008353AC"/>
    <w:rsid w:val="00835B41"/>
    <w:rsid w:val="00835DE1"/>
    <w:rsid w:val="00835E4E"/>
    <w:rsid w:val="00836B8B"/>
    <w:rsid w:val="00837675"/>
    <w:rsid w:val="00837CF5"/>
    <w:rsid w:val="0084010A"/>
    <w:rsid w:val="00840255"/>
    <w:rsid w:val="00840357"/>
    <w:rsid w:val="00840B23"/>
    <w:rsid w:val="0084106B"/>
    <w:rsid w:val="00842932"/>
    <w:rsid w:val="00843B48"/>
    <w:rsid w:val="00843C3B"/>
    <w:rsid w:val="00843FA3"/>
    <w:rsid w:val="00846AF3"/>
    <w:rsid w:val="00850D9F"/>
    <w:rsid w:val="008511EC"/>
    <w:rsid w:val="008512E7"/>
    <w:rsid w:val="00851C31"/>
    <w:rsid w:val="008523C5"/>
    <w:rsid w:val="00852B2C"/>
    <w:rsid w:val="008539EF"/>
    <w:rsid w:val="008545E8"/>
    <w:rsid w:val="00855C6A"/>
    <w:rsid w:val="008560A6"/>
    <w:rsid w:val="00856BFE"/>
    <w:rsid w:val="008576B7"/>
    <w:rsid w:val="00857731"/>
    <w:rsid w:val="00860201"/>
    <w:rsid w:val="00861D6B"/>
    <w:rsid w:val="008621C3"/>
    <w:rsid w:val="00862915"/>
    <w:rsid w:val="00863512"/>
    <w:rsid w:val="00863587"/>
    <w:rsid w:val="008635B6"/>
    <w:rsid w:val="00863F9F"/>
    <w:rsid w:val="008640A2"/>
    <w:rsid w:val="00864292"/>
    <w:rsid w:val="00864619"/>
    <w:rsid w:val="00864D8F"/>
    <w:rsid w:val="008650E0"/>
    <w:rsid w:val="00865651"/>
    <w:rsid w:val="00866996"/>
    <w:rsid w:val="00867C80"/>
    <w:rsid w:val="00870FB6"/>
    <w:rsid w:val="00871DB4"/>
    <w:rsid w:val="00872292"/>
    <w:rsid w:val="00872DE5"/>
    <w:rsid w:val="00873931"/>
    <w:rsid w:val="00873B4A"/>
    <w:rsid w:val="00874113"/>
    <w:rsid w:val="0087485B"/>
    <w:rsid w:val="008750CD"/>
    <w:rsid w:val="008753CB"/>
    <w:rsid w:val="0087588D"/>
    <w:rsid w:val="00875A3E"/>
    <w:rsid w:val="0087670C"/>
    <w:rsid w:val="008767B6"/>
    <w:rsid w:val="00876959"/>
    <w:rsid w:val="00876EE4"/>
    <w:rsid w:val="00880664"/>
    <w:rsid w:val="0088071A"/>
    <w:rsid w:val="00880D49"/>
    <w:rsid w:val="008814CD"/>
    <w:rsid w:val="00882534"/>
    <w:rsid w:val="00883C6A"/>
    <w:rsid w:val="008853E9"/>
    <w:rsid w:val="00885D09"/>
    <w:rsid w:val="008862F1"/>
    <w:rsid w:val="00886354"/>
    <w:rsid w:val="0088676A"/>
    <w:rsid w:val="0088739C"/>
    <w:rsid w:val="00890D99"/>
    <w:rsid w:val="00891B6F"/>
    <w:rsid w:val="00891D8E"/>
    <w:rsid w:val="008924A6"/>
    <w:rsid w:val="00892530"/>
    <w:rsid w:val="00893F47"/>
    <w:rsid w:val="0089436E"/>
    <w:rsid w:val="00894709"/>
    <w:rsid w:val="008949E7"/>
    <w:rsid w:val="00894B21"/>
    <w:rsid w:val="00894F2B"/>
    <w:rsid w:val="00895423"/>
    <w:rsid w:val="00895C32"/>
    <w:rsid w:val="00895D84"/>
    <w:rsid w:val="00896C7F"/>
    <w:rsid w:val="00897A10"/>
    <w:rsid w:val="00897F13"/>
    <w:rsid w:val="008A0341"/>
    <w:rsid w:val="008A1097"/>
    <w:rsid w:val="008A1315"/>
    <w:rsid w:val="008A1672"/>
    <w:rsid w:val="008A1793"/>
    <w:rsid w:val="008A1A96"/>
    <w:rsid w:val="008A2A7A"/>
    <w:rsid w:val="008A2C05"/>
    <w:rsid w:val="008A2F5E"/>
    <w:rsid w:val="008A3256"/>
    <w:rsid w:val="008A34B1"/>
    <w:rsid w:val="008A3EA5"/>
    <w:rsid w:val="008A483A"/>
    <w:rsid w:val="008A4C0A"/>
    <w:rsid w:val="008A5489"/>
    <w:rsid w:val="008A5A24"/>
    <w:rsid w:val="008A6247"/>
    <w:rsid w:val="008A6423"/>
    <w:rsid w:val="008A65BA"/>
    <w:rsid w:val="008A76A1"/>
    <w:rsid w:val="008A7EA3"/>
    <w:rsid w:val="008B01A9"/>
    <w:rsid w:val="008B0357"/>
    <w:rsid w:val="008B0548"/>
    <w:rsid w:val="008B13F7"/>
    <w:rsid w:val="008B18E9"/>
    <w:rsid w:val="008B1CE5"/>
    <w:rsid w:val="008B20A2"/>
    <w:rsid w:val="008B2137"/>
    <w:rsid w:val="008B2976"/>
    <w:rsid w:val="008B2A69"/>
    <w:rsid w:val="008B3B5F"/>
    <w:rsid w:val="008B445A"/>
    <w:rsid w:val="008B6E43"/>
    <w:rsid w:val="008C0E96"/>
    <w:rsid w:val="008C0EDF"/>
    <w:rsid w:val="008C17B6"/>
    <w:rsid w:val="008C1A63"/>
    <w:rsid w:val="008C2D55"/>
    <w:rsid w:val="008C3073"/>
    <w:rsid w:val="008C32B6"/>
    <w:rsid w:val="008C3B31"/>
    <w:rsid w:val="008C3CA6"/>
    <w:rsid w:val="008C3FA2"/>
    <w:rsid w:val="008C4011"/>
    <w:rsid w:val="008C41CE"/>
    <w:rsid w:val="008C49DE"/>
    <w:rsid w:val="008C626E"/>
    <w:rsid w:val="008C6401"/>
    <w:rsid w:val="008C6499"/>
    <w:rsid w:val="008C692A"/>
    <w:rsid w:val="008C747E"/>
    <w:rsid w:val="008C75F9"/>
    <w:rsid w:val="008C7AC0"/>
    <w:rsid w:val="008C7FEB"/>
    <w:rsid w:val="008D0919"/>
    <w:rsid w:val="008D0D00"/>
    <w:rsid w:val="008D0F24"/>
    <w:rsid w:val="008D1912"/>
    <w:rsid w:val="008D1B70"/>
    <w:rsid w:val="008D1FDA"/>
    <w:rsid w:val="008D222D"/>
    <w:rsid w:val="008D298B"/>
    <w:rsid w:val="008D3387"/>
    <w:rsid w:val="008D3405"/>
    <w:rsid w:val="008D3688"/>
    <w:rsid w:val="008D36B6"/>
    <w:rsid w:val="008D3BEF"/>
    <w:rsid w:val="008D4BAE"/>
    <w:rsid w:val="008D4F49"/>
    <w:rsid w:val="008D510F"/>
    <w:rsid w:val="008D53EE"/>
    <w:rsid w:val="008D64EE"/>
    <w:rsid w:val="008D64F9"/>
    <w:rsid w:val="008D6D49"/>
    <w:rsid w:val="008D74A9"/>
    <w:rsid w:val="008D7BAA"/>
    <w:rsid w:val="008E05A4"/>
    <w:rsid w:val="008E079D"/>
    <w:rsid w:val="008E079E"/>
    <w:rsid w:val="008E09FF"/>
    <w:rsid w:val="008E0B8D"/>
    <w:rsid w:val="008E1170"/>
    <w:rsid w:val="008E1520"/>
    <w:rsid w:val="008E1BA2"/>
    <w:rsid w:val="008E1BC3"/>
    <w:rsid w:val="008E2C24"/>
    <w:rsid w:val="008E3919"/>
    <w:rsid w:val="008E4351"/>
    <w:rsid w:val="008E5119"/>
    <w:rsid w:val="008E5148"/>
    <w:rsid w:val="008E524B"/>
    <w:rsid w:val="008E54F5"/>
    <w:rsid w:val="008E661B"/>
    <w:rsid w:val="008E6EF0"/>
    <w:rsid w:val="008E78D6"/>
    <w:rsid w:val="008F06AC"/>
    <w:rsid w:val="008F0A29"/>
    <w:rsid w:val="008F0D02"/>
    <w:rsid w:val="008F0E75"/>
    <w:rsid w:val="008F0E97"/>
    <w:rsid w:val="008F1FFC"/>
    <w:rsid w:val="008F2C9F"/>
    <w:rsid w:val="008F2CE6"/>
    <w:rsid w:val="008F2D27"/>
    <w:rsid w:val="008F3853"/>
    <w:rsid w:val="008F55BE"/>
    <w:rsid w:val="008F567C"/>
    <w:rsid w:val="008F59DB"/>
    <w:rsid w:val="008F5C69"/>
    <w:rsid w:val="008F6E62"/>
    <w:rsid w:val="008F6ED7"/>
    <w:rsid w:val="008F77BE"/>
    <w:rsid w:val="008F7943"/>
    <w:rsid w:val="00900C6D"/>
    <w:rsid w:val="00900C97"/>
    <w:rsid w:val="009011C8"/>
    <w:rsid w:val="0090251D"/>
    <w:rsid w:val="00902543"/>
    <w:rsid w:val="0090262B"/>
    <w:rsid w:val="0090282F"/>
    <w:rsid w:val="00903D59"/>
    <w:rsid w:val="00903D91"/>
    <w:rsid w:val="00904952"/>
    <w:rsid w:val="009049F4"/>
    <w:rsid w:val="00904AFD"/>
    <w:rsid w:val="009052BC"/>
    <w:rsid w:val="009061BD"/>
    <w:rsid w:val="009062B6"/>
    <w:rsid w:val="009064E0"/>
    <w:rsid w:val="00907BF7"/>
    <w:rsid w:val="009105C7"/>
    <w:rsid w:val="00910EEA"/>
    <w:rsid w:val="00910F0D"/>
    <w:rsid w:val="009111EB"/>
    <w:rsid w:val="009113E3"/>
    <w:rsid w:val="00911617"/>
    <w:rsid w:val="009117B5"/>
    <w:rsid w:val="00911B58"/>
    <w:rsid w:val="009127E6"/>
    <w:rsid w:val="00912E67"/>
    <w:rsid w:val="00914568"/>
    <w:rsid w:val="00914BA1"/>
    <w:rsid w:val="009150D5"/>
    <w:rsid w:val="00915A2D"/>
    <w:rsid w:val="009162B5"/>
    <w:rsid w:val="009177FE"/>
    <w:rsid w:val="00920A1F"/>
    <w:rsid w:val="00920D58"/>
    <w:rsid w:val="00920EEE"/>
    <w:rsid w:val="00921A33"/>
    <w:rsid w:val="009224D7"/>
    <w:rsid w:val="0092259D"/>
    <w:rsid w:val="00923AFF"/>
    <w:rsid w:val="00923C74"/>
    <w:rsid w:val="0092432A"/>
    <w:rsid w:val="0092460D"/>
    <w:rsid w:val="009249C5"/>
    <w:rsid w:val="00924ADD"/>
    <w:rsid w:val="009254F5"/>
    <w:rsid w:val="00925EE1"/>
    <w:rsid w:val="00926046"/>
    <w:rsid w:val="00926D48"/>
    <w:rsid w:val="009273D9"/>
    <w:rsid w:val="009311B2"/>
    <w:rsid w:val="00931863"/>
    <w:rsid w:val="009318B1"/>
    <w:rsid w:val="009318CD"/>
    <w:rsid w:val="00932680"/>
    <w:rsid w:val="0093279A"/>
    <w:rsid w:val="00933078"/>
    <w:rsid w:val="009332EC"/>
    <w:rsid w:val="00933584"/>
    <w:rsid w:val="00933D3D"/>
    <w:rsid w:val="00934B00"/>
    <w:rsid w:val="00934F64"/>
    <w:rsid w:val="0093502A"/>
    <w:rsid w:val="00935699"/>
    <w:rsid w:val="00935741"/>
    <w:rsid w:val="00935CAF"/>
    <w:rsid w:val="00935EB3"/>
    <w:rsid w:val="00935FAB"/>
    <w:rsid w:val="0093695E"/>
    <w:rsid w:val="00937C4C"/>
    <w:rsid w:val="00937F62"/>
    <w:rsid w:val="00937FA7"/>
    <w:rsid w:val="00940753"/>
    <w:rsid w:val="00940CB1"/>
    <w:rsid w:val="00940E56"/>
    <w:rsid w:val="00941ED4"/>
    <w:rsid w:val="00942316"/>
    <w:rsid w:val="00942345"/>
    <w:rsid w:val="009425F8"/>
    <w:rsid w:val="0094268D"/>
    <w:rsid w:val="0094292E"/>
    <w:rsid w:val="00942C38"/>
    <w:rsid w:val="00943F5B"/>
    <w:rsid w:val="009441B7"/>
    <w:rsid w:val="009443D9"/>
    <w:rsid w:val="009444CD"/>
    <w:rsid w:val="0094465F"/>
    <w:rsid w:val="00944B7F"/>
    <w:rsid w:val="00945122"/>
    <w:rsid w:val="009459F9"/>
    <w:rsid w:val="00946331"/>
    <w:rsid w:val="009464DD"/>
    <w:rsid w:val="00946845"/>
    <w:rsid w:val="009469CB"/>
    <w:rsid w:val="009470DB"/>
    <w:rsid w:val="00947397"/>
    <w:rsid w:val="00947488"/>
    <w:rsid w:val="00947D45"/>
    <w:rsid w:val="009500EE"/>
    <w:rsid w:val="00950107"/>
    <w:rsid w:val="00951097"/>
    <w:rsid w:val="0095126F"/>
    <w:rsid w:val="00951370"/>
    <w:rsid w:val="00951F26"/>
    <w:rsid w:val="00952617"/>
    <w:rsid w:val="00952EC8"/>
    <w:rsid w:val="00953FE2"/>
    <w:rsid w:val="00954095"/>
    <w:rsid w:val="009547DB"/>
    <w:rsid w:val="00954D97"/>
    <w:rsid w:val="00955614"/>
    <w:rsid w:val="00955710"/>
    <w:rsid w:val="00955A96"/>
    <w:rsid w:val="00956793"/>
    <w:rsid w:val="00956AD0"/>
    <w:rsid w:val="00956F71"/>
    <w:rsid w:val="00957065"/>
    <w:rsid w:val="0095712B"/>
    <w:rsid w:val="009571C2"/>
    <w:rsid w:val="00957395"/>
    <w:rsid w:val="0095764F"/>
    <w:rsid w:val="0096009B"/>
    <w:rsid w:val="0096122A"/>
    <w:rsid w:val="00961234"/>
    <w:rsid w:val="00962700"/>
    <w:rsid w:val="009627E5"/>
    <w:rsid w:val="009627FC"/>
    <w:rsid w:val="00963AD1"/>
    <w:rsid w:val="00964477"/>
    <w:rsid w:val="009644A8"/>
    <w:rsid w:val="009646B2"/>
    <w:rsid w:val="00965213"/>
    <w:rsid w:val="009657D7"/>
    <w:rsid w:val="00965CA5"/>
    <w:rsid w:val="009666A0"/>
    <w:rsid w:val="00966C6B"/>
    <w:rsid w:val="00966D46"/>
    <w:rsid w:val="00967BDA"/>
    <w:rsid w:val="0097029D"/>
    <w:rsid w:val="00971176"/>
    <w:rsid w:val="00971670"/>
    <w:rsid w:val="0097317E"/>
    <w:rsid w:val="0097322B"/>
    <w:rsid w:val="009752DF"/>
    <w:rsid w:val="009766D5"/>
    <w:rsid w:val="0097676C"/>
    <w:rsid w:val="009770BA"/>
    <w:rsid w:val="0098172B"/>
    <w:rsid w:val="0098296A"/>
    <w:rsid w:val="00982F96"/>
    <w:rsid w:val="0098316E"/>
    <w:rsid w:val="009833CD"/>
    <w:rsid w:val="00983A94"/>
    <w:rsid w:val="00983B60"/>
    <w:rsid w:val="0098485C"/>
    <w:rsid w:val="00984CBA"/>
    <w:rsid w:val="00984FFA"/>
    <w:rsid w:val="00985745"/>
    <w:rsid w:val="00986123"/>
    <w:rsid w:val="00986A30"/>
    <w:rsid w:val="00986DCB"/>
    <w:rsid w:val="009878CB"/>
    <w:rsid w:val="009906B2"/>
    <w:rsid w:val="00990BDD"/>
    <w:rsid w:val="00990DBE"/>
    <w:rsid w:val="00990DFC"/>
    <w:rsid w:val="009912A2"/>
    <w:rsid w:val="009913F2"/>
    <w:rsid w:val="00992D4A"/>
    <w:rsid w:val="00992F98"/>
    <w:rsid w:val="00993B74"/>
    <w:rsid w:val="00993D04"/>
    <w:rsid w:val="00993EC5"/>
    <w:rsid w:val="00994731"/>
    <w:rsid w:val="00994F5D"/>
    <w:rsid w:val="0099536D"/>
    <w:rsid w:val="0099538E"/>
    <w:rsid w:val="00996833"/>
    <w:rsid w:val="00997B27"/>
    <w:rsid w:val="00997B6A"/>
    <w:rsid w:val="00997C39"/>
    <w:rsid w:val="009A0622"/>
    <w:rsid w:val="009A072E"/>
    <w:rsid w:val="009A0C99"/>
    <w:rsid w:val="009A0C9E"/>
    <w:rsid w:val="009A1DB6"/>
    <w:rsid w:val="009A223A"/>
    <w:rsid w:val="009A2C14"/>
    <w:rsid w:val="009A36A1"/>
    <w:rsid w:val="009A4278"/>
    <w:rsid w:val="009A42E9"/>
    <w:rsid w:val="009A61C9"/>
    <w:rsid w:val="009A6C66"/>
    <w:rsid w:val="009A6F17"/>
    <w:rsid w:val="009A7CE4"/>
    <w:rsid w:val="009A7ED1"/>
    <w:rsid w:val="009B0057"/>
    <w:rsid w:val="009B0231"/>
    <w:rsid w:val="009B05A8"/>
    <w:rsid w:val="009B0ACD"/>
    <w:rsid w:val="009B14F0"/>
    <w:rsid w:val="009B1C79"/>
    <w:rsid w:val="009B1F2B"/>
    <w:rsid w:val="009B2ADB"/>
    <w:rsid w:val="009B2C7A"/>
    <w:rsid w:val="009B37F4"/>
    <w:rsid w:val="009B3E1A"/>
    <w:rsid w:val="009B3F59"/>
    <w:rsid w:val="009B3F9B"/>
    <w:rsid w:val="009B491D"/>
    <w:rsid w:val="009B5AF0"/>
    <w:rsid w:val="009B6472"/>
    <w:rsid w:val="009B65A1"/>
    <w:rsid w:val="009B73F5"/>
    <w:rsid w:val="009B774F"/>
    <w:rsid w:val="009B7C14"/>
    <w:rsid w:val="009C0762"/>
    <w:rsid w:val="009C0A91"/>
    <w:rsid w:val="009C0B25"/>
    <w:rsid w:val="009C2722"/>
    <w:rsid w:val="009C3AAF"/>
    <w:rsid w:val="009C40A7"/>
    <w:rsid w:val="009C412C"/>
    <w:rsid w:val="009C42D2"/>
    <w:rsid w:val="009C482C"/>
    <w:rsid w:val="009C593D"/>
    <w:rsid w:val="009C5E46"/>
    <w:rsid w:val="009C5E5A"/>
    <w:rsid w:val="009C5FE0"/>
    <w:rsid w:val="009C623B"/>
    <w:rsid w:val="009C6AC0"/>
    <w:rsid w:val="009C6DD9"/>
    <w:rsid w:val="009C73B5"/>
    <w:rsid w:val="009C742D"/>
    <w:rsid w:val="009C7D33"/>
    <w:rsid w:val="009C7F34"/>
    <w:rsid w:val="009D00A8"/>
    <w:rsid w:val="009D0D6D"/>
    <w:rsid w:val="009D0DC9"/>
    <w:rsid w:val="009D0EA9"/>
    <w:rsid w:val="009D1EDF"/>
    <w:rsid w:val="009D1F36"/>
    <w:rsid w:val="009D2A8F"/>
    <w:rsid w:val="009D3CBB"/>
    <w:rsid w:val="009D4E6A"/>
    <w:rsid w:val="009D51C3"/>
    <w:rsid w:val="009D5642"/>
    <w:rsid w:val="009D5A3A"/>
    <w:rsid w:val="009D5C12"/>
    <w:rsid w:val="009D5DB3"/>
    <w:rsid w:val="009D6BE6"/>
    <w:rsid w:val="009D74DA"/>
    <w:rsid w:val="009D7DDD"/>
    <w:rsid w:val="009E0043"/>
    <w:rsid w:val="009E0777"/>
    <w:rsid w:val="009E078A"/>
    <w:rsid w:val="009E0E53"/>
    <w:rsid w:val="009E1075"/>
    <w:rsid w:val="009E18F8"/>
    <w:rsid w:val="009E1C9B"/>
    <w:rsid w:val="009E46A7"/>
    <w:rsid w:val="009E52B3"/>
    <w:rsid w:val="009E57C4"/>
    <w:rsid w:val="009E62D0"/>
    <w:rsid w:val="009E78EE"/>
    <w:rsid w:val="009E7BBE"/>
    <w:rsid w:val="009E7C3B"/>
    <w:rsid w:val="009F014A"/>
    <w:rsid w:val="009F05C9"/>
    <w:rsid w:val="009F120B"/>
    <w:rsid w:val="009F1603"/>
    <w:rsid w:val="009F1DF5"/>
    <w:rsid w:val="009F1E1C"/>
    <w:rsid w:val="009F30F9"/>
    <w:rsid w:val="009F37CC"/>
    <w:rsid w:val="009F4B9E"/>
    <w:rsid w:val="009F4BB5"/>
    <w:rsid w:val="009F5228"/>
    <w:rsid w:val="009F5284"/>
    <w:rsid w:val="009F5FEC"/>
    <w:rsid w:val="009F72B5"/>
    <w:rsid w:val="009F7970"/>
    <w:rsid w:val="00A00493"/>
    <w:rsid w:val="00A01877"/>
    <w:rsid w:val="00A02340"/>
    <w:rsid w:val="00A025DF"/>
    <w:rsid w:val="00A02D92"/>
    <w:rsid w:val="00A033F0"/>
    <w:rsid w:val="00A03A8A"/>
    <w:rsid w:val="00A03D8F"/>
    <w:rsid w:val="00A04093"/>
    <w:rsid w:val="00A051B9"/>
    <w:rsid w:val="00A05203"/>
    <w:rsid w:val="00A058AD"/>
    <w:rsid w:val="00A05A98"/>
    <w:rsid w:val="00A0643C"/>
    <w:rsid w:val="00A06B6B"/>
    <w:rsid w:val="00A0707E"/>
    <w:rsid w:val="00A0751A"/>
    <w:rsid w:val="00A102B4"/>
    <w:rsid w:val="00A103C8"/>
    <w:rsid w:val="00A104F0"/>
    <w:rsid w:val="00A110FB"/>
    <w:rsid w:val="00A1145D"/>
    <w:rsid w:val="00A13343"/>
    <w:rsid w:val="00A1480A"/>
    <w:rsid w:val="00A148D4"/>
    <w:rsid w:val="00A14A9E"/>
    <w:rsid w:val="00A154D0"/>
    <w:rsid w:val="00A15891"/>
    <w:rsid w:val="00A166C3"/>
    <w:rsid w:val="00A17234"/>
    <w:rsid w:val="00A17820"/>
    <w:rsid w:val="00A17F84"/>
    <w:rsid w:val="00A2002E"/>
    <w:rsid w:val="00A203AE"/>
    <w:rsid w:val="00A20F60"/>
    <w:rsid w:val="00A2149C"/>
    <w:rsid w:val="00A22A78"/>
    <w:rsid w:val="00A23B35"/>
    <w:rsid w:val="00A23B4B"/>
    <w:rsid w:val="00A23D70"/>
    <w:rsid w:val="00A24AB7"/>
    <w:rsid w:val="00A256C4"/>
    <w:rsid w:val="00A258F5"/>
    <w:rsid w:val="00A25CEA"/>
    <w:rsid w:val="00A25FD6"/>
    <w:rsid w:val="00A266EB"/>
    <w:rsid w:val="00A26F80"/>
    <w:rsid w:val="00A27072"/>
    <w:rsid w:val="00A27479"/>
    <w:rsid w:val="00A27531"/>
    <w:rsid w:val="00A27B5E"/>
    <w:rsid w:val="00A27C6E"/>
    <w:rsid w:val="00A30106"/>
    <w:rsid w:val="00A31260"/>
    <w:rsid w:val="00A31E57"/>
    <w:rsid w:val="00A32306"/>
    <w:rsid w:val="00A32C0C"/>
    <w:rsid w:val="00A33D77"/>
    <w:rsid w:val="00A341AA"/>
    <w:rsid w:val="00A34CA5"/>
    <w:rsid w:val="00A352C8"/>
    <w:rsid w:val="00A36983"/>
    <w:rsid w:val="00A36BB0"/>
    <w:rsid w:val="00A37B64"/>
    <w:rsid w:val="00A4018B"/>
    <w:rsid w:val="00A4025D"/>
    <w:rsid w:val="00A40A49"/>
    <w:rsid w:val="00A40BC6"/>
    <w:rsid w:val="00A418C6"/>
    <w:rsid w:val="00A41C65"/>
    <w:rsid w:val="00A41CE7"/>
    <w:rsid w:val="00A41E96"/>
    <w:rsid w:val="00A43AE8"/>
    <w:rsid w:val="00A442CB"/>
    <w:rsid w:val="00A44F48"/>
    <w:rsid w:val="00A453A1"/>
    <w:rsid w:val="00A45FEC"/>
    <w:rsid w:val="00A46514"/>
    <w:rsid w:val="00A466A2"/>
    <w:rsid w:val="00A466F6"/>
    <w:rsid w:val="00A472C5"/>
    <w:rsid w:val="00A4776A"/>
    <w:rsid w:val="00A5056D"/>
    <w:rsid w:val="00A5165B"/>
    <w:rsid w:val="00A520C0"/>
    <w:rsid w:val="00A52AE2"/>
    <w:rsid w:val="00A52C9B"/>
    <w:rsid w:val="00A53144"/>
    <w:rsid w:val="00A53176"/>
    <w:rsid w:val="00A53547"/>
    <w:rsid w:val="00A53568"/>
    <w:rsid w:val="00A535D5"/>
    <w:rsid w:val="00A538C2"/>
    <w:rsid w:val="00A541F1"/>
    <w:rsid w:val="00A544B6"/>
    <w:rsid w:val="00A55661"/>
    <w:rsid w:val="00A56108"/>
    <w:rsid w:val="00A567EE"/>
    <w:rsid w:val="00A56CA9"/>
    <w:rsid w:val="00A56D08"/>
    <w:rsid w:val="00A57DB4"/>
    <w:rsid w:val="00A57F9A"/>
    <w:rsid w:val="00A60558"/>
    <w:rsid w:val="00A60DFD"/>
    <w:rsid w:val="00A610F8"/>
    <w:rsid w:val="00A611FB"/>
    <w:rsid w:val="00A618BB"/>
    <w:rsid w:val="00A6206C"/>
    <w:rsid w:val="00A625A7"/>
    <w:rsid w:val="00A62A35"/>
    <w:rsid w:val="00A62B6B"/>
    <w:rsid w:val="00A62C9B"/>
    <w:rsid w:val="00A62D28"/>
    <w:rsid w:val="00A62F2A"/>
    <w:rsid w:val="00A632DD"/>
    <w:rsid w:val="00A64D5E"/>
    <w:rsid w:val="00A659C1"/>
    <w:rsid w:val="00A65B03"/>
    <w:rsid w:val="00A66F73"/>
    <w:rsid w:val="00A705D6"/>
    <w:rsid w:val="00A71058"/>
    <w:rsid w:val="00A71738"/>
    <w:rsid w:val="00A7212F"/>
    <w:rsid w:val="00A72F2C"/>
    <w:rsid w:val="00A73C3B"/>
    <w:rsid w:val="00A74BAC"/>
    <w:rsid w:val="00A75187"/>
    <w:rsid w:val="00A75888"/>
    <w:rsid w:val="00A76172"/>
    <w:rsid w:val="00A762BA"/>
    <w:rsid w:val="00A76467"/>
    <w:rsid w:val="00A765B2"/>
    <w:rsid w:val="00A7671F"/>
    <w:rsid w:val="00A7679D"/>
    <w:rsid w:val="00A769DA"/>
    <w:rsid w:val="00A801F7"/>
    <w:rsid w:val="00A807CC"/>
    <w:rsid w:val="00A81392"/>
    <w:rsid w:val="00A81D66"/>
    <w:rsid w:val="00A8221D"/>
    <w:rsid w:val="00A824AB"/>
    <w:rsid w:val="00A82568"/>
    <w:rsid w:val="00A82F4A"/>
    <w:rsid w:val="00A8397E"/>
    <w:rsid w:val="00A841D2"/>
    <w:rsid w:val="00A84D96"/>
    <w:rsid w:val="00A85C94"/>
    <w:rsid w:val="00A865E8"/>
    <w:rsid w:val="00A87560"/>
    <w:rsid w:val="00A876CA"/>
    <w:rsid w:val="00A90D58"/>
    <w:rsid w:val="00A914BE"/>
    <w:rsid w:val="00A91A06"/>
    <w:rsid w:val="00A927FD"/>
    <w:rsid w:val="00A941FC"/>
    <w:rsid w:val="00A94487"/>
    <w:rsid w:val="00A94603"/>
    <w:rsid w:val="00A95972"/>
    <w:rsid w:val="00A95F6B"/>
    <w:rsid w:val="00A9615F"/>
    <w:rsid w:val="00A96AFD"/>
    <w:rsid w:val="00A96D48"/>
    <w:rsid w:val="00A971FA"/>
    <w:rsid w:val="00A979BF"/>
    <w:rsid w:val="00AA08AE"/>
    <w:rsid w:val="00AA1C77"/>
    <w:rsid w:val="00AA1D76"/>
    <w:rsid w:val="00AA2177"/>
    <w:rsid w:val="00AA3A65"/>
    <w:rsid w:val="00AA4AA1"/>
    <w:rsid w:val="00AA5181"/>
    <w:rsid w:val="00AA5347"/>
    <w:rsid w:val="00AA543A"/>
    <w:rsid w:val="00AA5900"/>
    <w:rsid w:val="00AA5A6F"/>
    <w:rsid w:val="00AA6570"/>
    <w:rsid w:val="00AA75F5"/>
    <w:rsid w:val="00AA7AB5"/>
    <w:rsid w:val="00AA7DD5"/>
    <w:rsid w:val="00AA7F02"/>
    <w:rsid w:val="00AA7F7A"/>
    <w:rsid w:val="00AB059A"/>
    <w:rsid w:val="00AB20D4"/>
    <w:rsid w:val="00AB2EA0"/>
    <w:rsid w:val="00AB41E1"/>
    <w:rsid w:val="00AC0430"/>
    <w:rsid w:val="00AC0A5F"/>
    <w:rsid w:val="00AC0A8B"/>
    <w:rsid w:val="00AC1062"/>
    <w:rsid w:val="00AC1381"/>
    <w:rsid w:val="00AC1410"/>
    <w:rsid w:val="00AC1CCC"/>
    <w:rsid w:val="00AC23A0"/>
    <w:rsid w:val="00AC2DC2"/>
    <w:rsid w:val="00AC3654"/>
    <w:rsid w:val="00AC3E05"/>
    <w:rsid w:val="00AC59E8"/>
    <w:rsid w:val="00AC5FF3"/>
    <w:rsid w:val="00AC628E"/>
    <w:rsid w:val="00AC63F5"/>
    <w:rsid w:val="00AC651F"/>
    <w:rsid w:val="00AC72B3"/>
    <w:rsid w:val="00AC7742"/>
    <w:rsid w:val="00AC7B75"/>
    <w:rsid w:val="00AC7C1D"/>
    <w:rsid w:val="00AC7F3C"/>
    <w:rsid w:val="00AD0FC0"/>
    <w:rsid w:val="00AD18A8"/>
    <w:rsid w:val="00AD2457"/>
    <w:rsid w:val="00AD29D8"/>
    <w:rsid w:val="00AD3408"/>
    <w:rsid w:val="00AD3514"/>
    <w:rsid w:val="00AD485C"/>
    <w:rsid w:val="00AD4EA2"/>
    <w:rsid w:val="00AD5102"/>
    <w:rsid w:val="00AD51CB"/>
    <w:rsid w:val="00AD5A25"/>
    <w:rsid w:val="00AD5C5E"/>
    <w:rsid w:val="00AD5E0E"/>
    <w:rsid w:val="00AD6AE1"/>
    <w:rsid w:val="00AD6EC6"/>
    <w:rsid w:val="00AD7A4B"/>
    <w:rsid w:val="00AD7E25"/>
    <w:rsid w:val="00AE016F"/>
    <w:rsid w:val="00AE0239"/>
    <w:rsid w:val="00AE06B0"/>
    <w:rsid w:val="00AE1008"/>
    <w:rsid w:val="00AE142A"/>
    <w:rsid w:val="00AE193F"/>
    <w:rsid w:val="00AE1A8E"/>
    <w:rsid w:val="00AE1D5B"/>
    <w:rsid w:val="00AE2658"/>
    <w:rsid w:val="00AE2EB1"/>
    <w:rsid w:val="00AE31AC"/>
    <w:rsid w:val="00AE33F1"/>
    <w:rsid w:val="00AE3BC6"/>
    <w:rsid w:val="00AE3DF0"/>
    <w:rsid w:val="00AE3FDD"/>
    <w:rsid w:val="00AE44F3"/>
    <w:rsid w:val="00AE472F"/>
    <w:rsid w:val="00AE48A0"/>
    <w:rsid w:val="00AE4925"/>
    <w:rsid w:val="00AE54C2"/>
    <w:rsid w:val="00AE5760"/>
    <w:rsid w:val="00AE6AD8"/>
    <w:rsid w:val="00AE6C70"/>
    <w:rsid w:val="00AE724C"/>
    <w:rsid w:val="00AE7D37"/>
    <w:rsid w:val="00AE7DD2"/>
    <w:rsid w:val="00AF07CD"/>
    <w:rsid w:val="00AF0F18"/>
    <w:rsid w:val="00AF12A9"/>
    <w:rsid w:val="00AF16EA"/>
    <w:rsid w:val="00AF19BA"/>
    <w:rsid w:val="00AF1C0B"/>
    <w:rsid w:val="00AF25B1"/>
    <w:rsid w:val="00AF29B7"/>
    <w:rsid w:val="00AF2A66"/>
    <w:rsid w:val="00AF2DB4"/>
    <w:rsid w:val="00AF37C9"/>
    <w:rsid w:val="00AF3A1F"/>
    <w:rsid w:val="00AF4BFA"/>
    <w:rsid w:val="00AF4D49"/>
    <w:rsid w:val="00B00489"/>
    <w:rsid w:val="00B00E17"/>
    <w:rsid w:val="00B00EE8"/>
    <w:rsid w:val="00B01D11"/>
    <w:rsid w:val="00B021E6"/>
    <w:rsid w:val="00B023F6"/>
    <w:rsid w:val="00B024D7"/>
    <w:rsid w:val="00B0292B"/>
    <w:rsid w:val="00B02BEC"/>
    <w:rsid w:val="00B0303A"/>
    <w:rsid w:val="00B046F1"/>
    <w:rsid w:val="00B05097"/>
    <w:rsid w:val="00B06299"/>
    <w:rsid w:val="00B068E8"/>
    <w:rsid w:val="00B06F02"/>
    <w:rsid w:val="00B07432"/>
    <w:rsid w:val="00B07438"/>
    <w:rsid w:val="00B0743C"/>
    <w:rsid w:val="00B07744"/>
    <w:rsid w:val="00B07AFB"/>
    <w:rsid w:val="00B10705"/>
    <w:rsid w:val="00B1071D"/>
    <w:rsid w:val="00B123CF"/>
    <w:rsid w:val="00B128C3"/>
    <w:rsid w:val="00B12D21"/>
    <w:rsid w:val="00B13307"/>
    <w:rsid w:val="00B138E1"/>
    <w:rsid w:val="00B13A02"/>
    <w:rsid w:val="00B1480B"/>
    <w:rsid w:val="00B15512"/>
    <w:rsid w:val="00B15801"/>
    <w:rsid w:val="00B15AEB"/>
    <w:rsid w:val="00B163EC"/>
    <w:rsid w:val="00B167BF"/>
    <w:rsid w:val="00B16F26"/>
    <w:rsid w:val="00B17505"/>
    <w:rsid w:val="00B20A99"/>
    <w:rsid w:val="00B21D2E"/>
    <w:rsid w:val="00B227EF"/>
    <w:rsid w:val="00B22D10"/>
    <w:rsid w:val="00B234B6"/>
    <w:rsid w:val="00B2428C"/>
    <w:rsid w:val="00B2450C"/>
    <w:rsid w:val="00B2636B"/>
    <w:rsid w:val="00B264E2"/>
    <w:rsid w:val="00B266D6"/>
    <w:rsid w:val="00B2687E"/>
    <w:rsid w:val="00B268C3"/>
    <w:rsid w:val="00B26EC4"/>
    <w:rsid w:val="00B270BE"/>
    <w:rsid w:val="00B2784B"/>
    <w:rsid w:val="00B27E57"/>
    <w:rsid w:val="00B305A4"/>
    <w:rsid w:val="00B311AA"/>
    <w:rsid w:val="00B31C70"/>
    <w:rsid w:val="00B324F4"/>
    <w:rsid w:val="00B3307A"/>
    <w:rsid w:val="00B33CEF"/>
    <w:rsid w:val="00B33E74"/>
    <w:rsid w:val="00B34130"/>
    <w:rsid w:val="00B346F1"/>
    <w:rsid w:val="00B34948"/>
    <w:rsid w:val="00B35DAE"/>
    <w:rsid w:val="00B35F54"/>
    <w:rsid w:val="00B3639A"/>
    <w:rsid w:val="00B3685A"/>
    <w:rsid w:val="00B3696A"/>
    <w:rsid w:val="00B37033"/>
    <w:rsid w:val="00B3731E"/>
    <w:rsid w:val="00B3738A"/>
    <w:rsid w:val="00B40090"/>
    <w:rsid w:val="00B401CE"/>
    <w:rsid w:val="00B40D65"/>
    <w:rsid w:val="00B41703"/>
    <w:rsid w:val="00B4292E"/>
    <w:rsid w:val="00B42968"/>
    <w:rsid w:val="00B42E26"/>
    <w:rsid w:val="00B44395"/>
    <w:rsid w:val="00B448F5"/>
    <w:rsid w:val="00B44FB9"/>
    <w:rsid w:val="00B45913"/>
    <w:rsid w:val="00B4656C"/>
    <w:rsid w:val="00B46A51"/>
    <w:rsid w:val="00B47961"/>
    <w:rsid w:val="00B479A4"/>
    <w:rsid w:val="00B50B12"/>
    <w:rsid w:val="00B50BA2"/>
    <w:rsid w:val="00B50C54"/>
    <w:rsid w:val="00B5176F"/>
    <w:rsid w:val="00B5184F"/>
    <w:rsid w:val="00B5196D"/>
    <w:rsid w:val="00B51BFB"/>
    <w:rsid w:val="00B51DC2"/>
    <w:rsid w:val="00B53003"/>
    <w:rsid w:val="00B538F9"/>
    <w:rsid w:val="00B53BAF"/>
    <w:rsid w:val="00B53C1F"/>
    <w:rsid w:val="00B54229"/>
    <w:rsid w:val="00B55201"/>
    <w:rsid w:val="00B552C1"/>
    <w:rsid w:val="00B552E5"/>
    <w:rsid w:val="00B55741"/>
    <w:rsid w:val="00B56780"/>
    <w:rsid w:val="00B56F1D"/>
    <w:rsid w:val="00B60BBF"/>
    <w:rsid w:val="00B60BF5"/>
    <w:rsid w:val="00B60D85"/>
    <w:rsid w:val="00B618FD"/>
    <w:rsid w:val="00B619CC"/>
    <w:rsid w:val="00B61DEC"/>
    <w:rsid w:val="00B62974"/>
    <w:rsid w:val="00B62AB7"/>
    <w:rsid w:val="00B631A5"/>
    <w:rsid w:val="00B6344A"/>
    <w:rsid w:val="00B63B27"/>
    <w:rsid w:val="00B64287"/>
    <w:rsid w:val="00B64421"/>
    <w:rsid w:val="00B656A3"/>
    <w:rsid w:val="00B65A3B"/>
    <w:rsid w:val="00B65BBD"/>
    <w:rsid w:val="00B660CA"/>
    <w:rsid w:val="00B660FC"/>
    <w:rsid w:val="00B66169"/>
    <w:rsid w:val="00B6629F"/>
    <w:rsid w:val="00B67321"/>
    <w:rsid w:val="00B67606"/>
    <w:rsid w:val="00B67C24"/>
    <w:rsid w:val="00B708AD"/>
    <w:rsid w:val="00B725A8"/>
    <w:rsid w:val="00B725AB"/>
    <w:rsid w:val="00B72C9E"/>
    <w:rsid w:val="00B74FFD"/>
    <w:rsid w:val="00B7590F"/>
    <w:rsid w:val="00B7654C"/>
    <w:rsid w:val="00B76C95"/>
    <w:rsid w:val="00B77A8A"/>
    <w:rsid w:val="00B80061"/>
    <w:rsid w:val="00B80EF4"/>
    <w:rsid w:val="00B81A95"/>
    <w:rsid w:val="00B82915"/>
    <w:rsid w:val="00B82F23"/>
    <w:rsid w:val="00B84C0C"/>
    <w:rsid w:val="00B850D1"/>
    <w:rsid w:val="00B857A7"/>
    <w:rsid w:val="00B8599D"/>
    <w:rsid w:val="00B86B0D"/>
    <w:rsid w:val="00B86DF4"/>
    <w:rsid w:val="00B902C1"/>
    <w:rsid w:val="00B906C5"/>
    <w:rsid w:val="00B91804"/>
    <w:rsid w:val="00B91FDB"/>
    <w:rsid w:val="00B920CC"/>
    <w:rsid w:val="00B921FF"/>
    <w:rsid w:val="00B9242C"/>
    <w:rsid w:val="00B9268F"/>
    <w:rsid w:val="00B92987"/>
    <w:rsid w:val="00B932DA"/>
    <w:rsid w:val="00B9465E"/>
    <w:rsid w:val="00B94A16"/>
    <w:rsid w:val="00B95BEB"/>
    <w:rsid w:val="00B96215"/>
    <w:rsid w:val="00B97350"/>
    <w:rsid w:val="00B97478"/>
    <w:rsid w:val="00BA0A9E"/>
    <w:rsid w:val="00BA0FF1"/>
    <w:rsid w:val="00BA1407"/>
    <w:rsid w:val="00BA1E31"/>
    <w:rsid w:val="00BA35C7"/>
    <w:rsid w:val="00BA4247"/>
    <w:rsid w:val="00BA52AC"/>
    <w:rsid w:val="00BA5355"/>
    <w:rsid w:val="00BA5C71"/>
    <w:rsid w:val="00BA5FB8"/>
    <w:rsid w:val="00BA677D"/>
    <w:rsid w:val="00BA67BA"/>
    <w:rsid w:val="00BA6A05"/>
    <w:rsid w:val="00BA6FC9"/>
    <w:rsid w:val="00BA7823"/>
    <w:rsid w:val="00BA7BF4"/>
    <w:rsid w:val="00BB0145"/>
    <w:rsid w:val="00BB02B4"/>
    <w:rsid w:val="00BB041D"/>
    <w:rsid w:val="00BB09CD"/>
    <w:rsid w:val="00BB09EF"/>
    <w:rsid w:val="00BB1B25"/>
    <w:rsid w:val="00BB2B8F"/>
    <w:rsid w:val="00BB336A"/>
    <w:rsid w:val="00BB3B68"/>
    <w:rsid w:val="00BB5131"/>
    <w:rsid w:val="00BB5862"/>
    <w:rsid w:val="00BB62B6"/>
    <w:rsid w:val="00BB7FDC"/>
    <w:rsid w:val="00BC01C1"/>
    <w:rsid w:val="00BC0873"/>
    <w:rsid w:val="00BC2489"/>
    <w:rsid w:val="00BC2718"/>
    <w:rsid w:val="00BC2D6F"/>
    <w:rsid w:val="00BC2DFA"/>
    <w:rsid w:val="00BC36C7"/>
    <w:rsid w:val="00BC3820"/>
    <w:rsid w:val="00BC4BAD"/>
    <w:rsid w:val="00BC5987"/>
    <w:rsid w:val="00BC5B16"/>
    <w:rsid w:val="00BC6E2C"/>
    <w:rsid w:val="00BC757B"/>
    <w:rsid w:val="00BC7745"/>
    <w:rsid w:val="00BD0041"/>
    <w:rsid w:val="00BD0096"/>
    <w:rsid w:val="00BD0888"/>
    <w:rsid w:val="00BD133A"/>
    <w:rsid w:val="00BD1F63"/>
    <w:rsid w:val="00BD205F"/>
    <w:rsid w:val="00BD25FE"/>
    <w:rsid w:val="00BD34E7"/>
    <w:rsid w:val="00BD3866"/>
    <w:rsid w:val="00BD39F4"/>
    <w:rsid w:val="00BD4071"/>
    <w:rsid w:val="00BD4731"/>
    <w:rsid w:val="00BD49EE"/>
    <w:rsid w:val="00BD50D1"/>
    <w:rsid w:val="00BD5457"/>
    <w:rsid w:val="00BD5843"/>
    <w:rsid w:val="00BD60F2"/>
    <w:rsid w:val="00BD6BC2"/>
    <w:rsid w:val="00BD70A4"/>
    <w:rsid w:val="00BD73A2"/>
    <w:rsid w:val="00BD73EF"/>
    <w:rsid w:val="00BE0753"/>
    <w:rsid w:val="00BE0783"/>
    <w:rsid w:val="00BE2BDD"/>
    <w:rsid w:val="00BE2D35"/>
    <w:rsid w:val="00BE365B"/>
    <w:rsid w:val="00BE37BE"/>
    <w:rsid w:val="00BE392B"/>
    <w:rsid w:val="00BE46BC"/>
    <w:rsid w:val="00BE473C"/>
    <w:rsid w:val="00BE4DBB"/>
    <w:rsid w:val="00BE5422"/>
    <w:rsid w:val="00BE5478"/>
    <w:rsid w:val="00BE5FC0"/>
    <w:rsid w:val="00BE67DA"/>
    <w:rsid w:val="00BE7303"/>
    <w:rsid w:val="00BE7673"/>
    <w:rsid w:val="00BF0217"/>
    <w:rsid w:val="00BF04F3"/>
    <w:rsid w:val="00BF0B4E"/>
    <w:rsid w:val="00BF0BF8"/>
    <w:rsid w:val="00BF0D55"/>
    <w:rsid w:val="00BF0EA1"/>
    <w:rsid w:val="00BF1011"/>
    <w:rsid w:val="00BF1530"/>
    <w:rsid w:val="00BF186E"/>
    <w:rsid w:val="00BF1FE2"/>
    <w:rsid w:val="00BF22B5"/>
    <w:rsid w:val="00BF327C"/>
    <w:rsid w:val="00BF606A"/>
    <w:rsid w:val="00BF674A"/>
    <w:rsid w:val="00BF71A8"/>
    <w:rsid w:val="00BF7DEF"/>
    <w:rsid w:val="00C001D7"/>
    <w:rsid w:val="00C0028D"/>
    <w:rsid w:val="00C00785"/>
    <w:rsid w:val="00C00896"/>
    <w:rsid w:val="00C00A80"/>
    <w:rsid w:val="00C00EC4"/>
    <w:rsid w:val="00C01165"/>
    <w:rsid w:val="00C01F44"/>
    <w:rsid w:val="00C034B5"/>
    <w:rsid w:val="00C05013"/>
    <w:rsid w:val="00C0563C"/>
    <w:rsid w:val="00C0571B"/>
    <w:rsid w:val="00C058D3"/>
    <w:rsid w:val="00C06318"/>
    <w:rsid w:val="00C06496"/>
    <w:rsid w:val="00C06FBE"/>
    <w:rsid w:val="00C075A4"/>
    <w:rsid w:val="00C07B9E"/>
    <w:rsid w:val="00C07E64"/>
    <w:rsid w:val="00C1029B"/>
    <w:rsid w:val="00C10D4D"/>
    <w:rsid w:val="00C1113E"/>
    <w:rsid w:val="00C1147B"/>
    <w:rsid w:val="00C118A2"/>
    <w:rsid w:val="00C11FE9"/>
    <w:rsid w:val="00C121B9"/>
    <w:rsid w:val="00C121DA"/>
    <w:rsid w:val="00C1245A"/>
    <w:rsid w:val="00C12A72"/>
    <w:rsid w:val="00C14B51"/>
    <w:rsid w:val="00C14C96"/>
    <w:rsid w:val="00C14D83"/>
    <w:rsid w:val="00C159AD"/>
    <w:rsid w:val="00C15CC9"/>
    <w:rsid w:val="00C15DA9"/>
    <w:rsid w:val="00C15F14"/>
    <w:rsid w:val="00C16235"/>
    <w:rsid w:val="00C1688B"/>
    <w:rsid w:val="00C16DA9"/>
    <w:rsid w:val="00C178C1"/>
    <w:rsid w:val="00C17ABB"/>
    <w:rsid w:val="00C20CB9"/>
    <w:rsid w:val="00C21F62"/>
    <w:rsid w:val="00C222C6"/>
    <w:rsid w:val="00C2293F"/>
    <w:rsid w:val="00C25623"/>
    <w:rsid w:val="00C26C4C"/>
    <w:rsid w:val="00C27193"/>
    <w:rsid w:val="00C274B0"/>
    <w:rsid w:val="00C27682"/>
    <w:rsid w:val="00C276EE"/>
    <w:rsid w:val="00C30016"/>
    <w:rsid w:val="00C30D31"/>
    <w:rsid w:val="00C30DA8"/>
    <w:rsid w:val="00C30DE3"/>
    <w:rsid w:val="00C317F4"/>
    <w:rsid w:val="00C327BD"/>
    <w:rsid w:val="00C32D4D"/>
    <w:rsid w:val="00C32F99"/>
    <w:rsid w:val="00C33899"/>
    <w:rsid w:val="00C346B3"/>
    <w:rsid w:val="00C35227"/>
    <w:rsid w:val="00C35984"/>
    <w:rsid w:val="00C3621C"/>
    <w:rsid w:val="00C36246"/>
    <w:rsid w:val="00C3634C"/>
    <w:rsid w:val="00C365E0"/>
    <w:rsid w:val="00C374BA"/>
    <w:rsid w:val="00C37AA4"/>
    <w:rsid w:val="00C37C4B"/>
    <w:rsid w:val="00C40119"/>
    <w:rsid w:val="00C4150B"/>
    <w:rsid w:val="00C42181"/>
    <w:rsid w:val="00C42D15"/>
    <w:rsid w:val="00C42EF0"/>
    <w:rsid w:val="00C42FAC"/>
    <w:rsid w:val="00C432E7"/>
    <w:rsid w:val="00C43C3E"/>
    <w:rsid w:val="00C44B24"/>
    <w:rsid w:val="00C44DE2"/>
    <w:rsid w:val="00C45FD5"/>
    <w:rsid w:val="00C461FC"/>
    <w:rsid w:val="00C50A16"/>
    <w:rsid w:val="00C50C29"/>
    <w:rsid w:val="00C5102B"/>
    <w:rsid w:val="00C51335"/>
    <w:rsid w:val="00C51C06"/>
    <w:rsid w:val="00C5226E"/>
    <w:rsid w:val="00C5259B"/>
    <w:rsid w:val="00C53199"/>
    <w:rsid w:val="00C535FB"/>
    <w:rsid w:val="00C54A4A"/>
    <w:rsid w:val="00C54B92"/>
    <w:rsid w:val="00C5570A"/>
    <w:rsid w:val="00C558CC"/>
    <w:rsid w:val="00C55CCD"/>
    <w:rsid w:val="00C56708"/>
    <w:rsid w:val="00C571DD"/>
    <w:rsid w:val="00C5728C"/>
    <w:rsid w:val="00C57542"/>
    <w:rsid w:val="00C57BE0"/>
    <w:rsid w:val="00C6002E"/>
    <w:rsid w:val="00C6057E"/>
    <w:rsid w:val="00C61EF5"/>
    <w:rsid w:val="00C62C10"/>
    <w:rsid w:val="00C63476"/>
    <w:rsid w:val="00C63DF9"/>
    <w:rsid w:val="00C6480B"/>
    <w:rsid w:val="00C652B4"/>
    <w:rsid w:val="00C66225"/>
    <w:rsid w:val="00C67914"/>
    <w:rsid w:val="00C67CE8"/>
    <w:rsid w:val="00C70131"/>
    <w:rsid w:val="00C70259"/>
    <w:rsid w:val="00C71283"/>
    <w:rsid w:val="00C7197F"/>
    <w:rsid w:val="00C72B5D"/>
    <w:rsid w:val="00C72EAF"/>
    <w:rsid w:val="00C735E4"/>
    <w:rsid w:val="00C74630"/>
    <w:rsid w:val="00C74759"/>
    <w:rsid w:val="00C74CC9"/>
    <w:rsid w:val="00C753A6"/>
    <w:rsid w:val="00C753E7"/>
    <w:rsid w:val="00C753F4"/>
    <w:rsid w:val="00C759B6"/>
    <w:rsid w:val="00C75BAD"/>
    <w:rsid w:val="00C75D13"/>
    <w:rsid w:val="00C75D4C"/>
    <w:rsid w:val="00C76209"/>
    <w:rsid w:val="00C76BF9"/>
    <w:rsid w:val="00C772AE"/>
    <w:rsid w:val="00C778A7"/>
    <w:rsid w:val="00C77F44"/>
    <w:rsid w:val="00C8087C"/>
    <w:rsid w:val="00C80908"/>
    <w:rsid w:val="00C80A62"/>
    <w:rsid w:val="00C80CAC"/>
    <w:rsid w:val="00C80E35"/>
    <w:rsid w:val="00C80F54"/>
    <w:rsid w:val="00C8150C"/>
    <w:rsid w:val="00C81A15"/>
    <w:rsid w:val="00C82390"/>
    <w:rsid w:val="00C82A3A"/>
    <w:rsid w:val="00C85193"/>
    <w:rsid w:val="00C85684"/>
    <w:rsid w:val="00C85783"/>
    <w:rsid w:val="00C85F07"/>
    <w:rsid w:val="00C870C0"/>
    <w:rsid w:val="00C87C0D"/>
    <w:rsid w:val="00C90D02"/>
    <w:rsid w:val="00C91410"/>
    <w:rsid w:val="00C91588"/>
    <w:rsid w:val="00C923EA"/>
    <w:rsid w:val="00C929E2"/>
    <w:rsid w:val="00C9314E"/>
    <w:rsid w:val="00C93FD6"/>
    <w:rsid w:val="00C94376"/>
    <w:rsid w:val="00C94705"/>
    <w:rsid w:val="00C952FC"/>
    <w:rsid w:val="00C959AD"/>
    <w:rsid w:val="00C962F4"/>
    <w:rsid w:val="00C96948"/>
    <w:rsid w:val="00C9727F"/>
    <w:rsid w:val="00C972C1"/>
    <w:rsid w:val="00C97DDB"/>
    <w:rsid w:val="00CA0B18"/>
    <w:rsid w:val="00CA1CCC"/>
    <w:rsid w:val="00CA21DE"/>
    <w:rsid w:val="00CA250A"/>
    <w:rsid w:val="00CA2948"/>
    <w:rsid w:val="00CA35B2"/>
    <w:rsid w:val="00CA398C"/>
    <w:rsid w:val="00CA3B01"/>
    <w:rsid w:val="00CA3E45"/>
    <w:rsid w:val="00CA407F"/>
    <w:rsid w:val="00CA426A"/>
    <w:rsid w:val="00CA4ED3"/>
    <w:rsid w:val="00CA537B"/>
    <w:rsid w:val="00CA5765"/>
    <w:rsid w:val="00CA57B2"/>
    <w:rsid w:val="00CA57E5"/>
    <w:rsid w:val="00CA6363"/>
    <w:rsid w:val="00CA65C0"/>
    <w:rsid w:val="00CA7863"/>
    <w:rsid w:val="00CB08F9"/>
    <w:rsid w:val="00CB2394"/>
    <w:rsid w:val="00CB3F4E"/>
    <w:rsid w:val="00CB4AEA"/>
    <w:rsid w:val="00CB511C"/>
    <w:rsid w:val="00CB6AFE"/>
    <w:rsid w:val="00CB6E20"/>
    <w:rsid w:val="00CB7EE7"/>
    <w:rsid w:val="00CC1425"/>
    <w:rsid w:val="00CC1510"/>
    <w:rsid w:val="00CC205C"/>
    <w:rsid w:val="00CC3365"/>
    <w:rsid w:val="00CC49D1"/>
    <w:rsid w:val="00CC4B2A"/>
    <w:rsid w:val="00CC4C30"/>
    <w:rsid w:val="00CC4C8E"/>
    <w:rsid w:val="00CC4D15"/>
    <w:rsid w:val="00CC5918"/>
    <w:rsid w:val="00CC5967"/>
    <w:rsid w:val="00CC63BB"/>
    <w:rsid w:val="00CC65F0"/>
    <w:rsid w:val="00CC6E31"/>
    <w:rsid w:val="00CC744B"/>
    <w:rsid w:val="00CC7CEB"/>
    <w:rsid w:val="00CD086D"/>
    <w:rsid w:val="00CD0B92"/>
    <w:rsid w:val="00CD18EC"/>
    <w:rsid w:val="00CD2481"/>
    <w:rsid w:val="00CD30CF"/>
    <w:rsid w:val="00CD3FC4"/>
    <w:rsid w:val="00CD471D"/>
    <w:rsid w:val="00CD47B2"/>
    <w:rsid w:val="00CD4E21"/>
    <w:rsid w:val="00CD513F"/>
    <w:rsid w:val="00CD60E8"/>
    <w:rsid w:val="00CD6516"/>
    <w:rsid w:val="00CD65EC"/>
    <w:rsid w:val="00CD65F6"/>
    <w:rsid w:val="00CD6843"/>
    <w:rsid w:val="00CD6D22"/>
    <w:rsid w:val="00CD7259"/>
    <w:rsid w:val="00CD7362"/>
    <w:rsid w:val="00CD78B9"/>
    <w:rsid w:val="00CD7989"/>
    <w:rsid w:val="00CD7C23"/>
    <w:rsid w:val="00CE03A4"/>
    <w:rsid w:val="00CE0594"/>
    <w:rsid w:val="00CE0674"/>
    <w:rsid w:val="00CE21CE"/>
    <w:rsid w:val="00CE2C7D"/>
    <w:rsid w:val="00CE3308"/>
    <w:rsid w:val="00CE33E2"/>
    <w:rsid w:val="00CE3507"/>
    <w:rsid w:val="00CE355A"/>
    <w:rsid w:val="00CE3735"/>
    <w:rsid w:val="00CE3F5F"/>
    <w:rsid w:val="00CE41E1"/>
    <w:rsid w:val="00CE61D6"/>
    <w:rsid w:val="00CE6946"/>
    <w:rsid w:val="00CE76BF"/>
    <w:rsid w:val="00CE77B4"/>
    <w:rsid w:val="00CE7F3C"/>
    <w:rsid w:val="00CF0A88"/>
    <w:rsid w:val="00CF0FAE"/>
    <w:rsid w:val="00CF11F5"/>
    <w:rsid w:val="00CF1420"/>
    <w:rsid w:val="00CF27CB"/>
    <w:rsid w:val="00CF2ED5"/>
    <w:rsid w:val="00CF3AB8"/>
    <w:rsid w:val="00CF464C"/>
    <w:rsid w:val="00CF485A"/>
    <w:rsid w:val="00CF4AF1"/>
    <w:rsid w:val="00CF4B94"/>
    <w:rsid w:val="00CF531F"/>
    <w:rsid w:val="00CF619C"/>
    <w:rsid w:val="00CF619E"/>
    <w:rsid w:val="00CF6833"/>
    <w:rsid w:val="00CF7C9F"/>
    <w:rsid w:val="00CF7DB8"/>
    <w:rsid w:val="00CF7F93"/>
    <w:rsid w:val="00D024CD"/>
    <w:rsid w:val="00D02EEE"/>
    <w:rsid w:val="00D0325A"/>
    <w:rsid w:val="00D035DD"/>
    <w:rsid w:val="00D03608"/>
    <w:rsid w:val="00D036E4"/>
    <w:rsid w:val="00D037C2"/>
    <w:rsid w:val="00D03A04"/>
    <w:rsid w:val="00D0510C"/>
    <w:rsid w:val="00D05366"/>
    <w:rsid w:val="00D0553C"/>
    <w:rsid w:val="00D064A6"/>
    <w:rsid w:val="00D06758"/>
    <w:rsid w:val="00D07034"/>
    <w:rsid w:val="00D071BB"/>
    <w:rsid w:val="00D1034E"/>
    <w:rsid w:val="00D10BED"/>
    <w:rsid w:val="00D116BD"/>
    <w:rsid w:val="00D11898"/>
    <w:rsid w:val="00D1333F"/>
    <w:rsid w:val="00D13545"/>
    <w:rsid w:val="00D1362C"/>
    <w:rsid w:val="00D136E3"/>
    <w:rsid w:val="00D13896"/>
    <w:rsid w:val="00D14072"/>
    <w:rsid w:val="00D1513D"/>
    <w:rsid w:val="00D156C4"/>
    <w:rsid w:val="00D15C13"/>
    <w:rsid w:val="00D1682F"/>
    <w:rsid w:val="00D16A45"/>
    <w:rsid w:val="00D16A97"/>
    <w:rsid w:val="00D16C8C"/>
    <w:rsid w:val="00D16D5C"/>
    <w:rsid w:val="00D17348"/>
    <w:rsid w:val="00D1744A"/>
    <w:rsid w:val="00D200CC"/>
    <w:rsid w:val="00D20418"/>
    <w:rsid w:val="00D20760"/>
    <w:rsid w:val="00D211DE"/>
    <w:rsid w:val="00D22D46"/>
    <w:rsid w:val="00D22F21"/>
    <w:rsid w:val="00D24285"/>
    <w:rsid w:val="00D2447D"/>
    <w:rsid w:val="00D24DA8"/>
    <w:rsid w:val="00D24E8C"/>
    <w:rsid w:val="00D253C4"/>
    <w:rsid w:val="00D25637"/>
    <w:rsid w:val="00D25B70"/>
    <w:rsid w:val="00D2645E"/>
    <w:rsid w:val="00D26797"/>
    <w:rsid w:val="00D26AE1"/>
    <w:rsid w:val="00D26BBC"/>
    <w:rsid w:val="00D26E32"/>
    <w:rsid w:val="00D30399"/>
    <w:rsid w:val="00D30BF3"/>
    <w:rsid w:val="00D31592"/>
    <w:rsid w:val="00D320D7"/>
    <w:rsid w:val="00D3307A"/>
    <w:rsid w:val="00D33724"/>
    <w:rsid w:val="00D33AC6"/>
    <w:rsid w:val="00D3619D"/>
    <w:rsid w:val="00D365C8"/>
    <w:rsid w:val="00D369AC"/>
    <w:rsid w:val="00D36C51"/>
    <w:rsid w:val="00D37023"/>
    <w:rsid w:val="00D37448"/>
    <w:rsid w:val="00D3783A"/>
    <w:rsid w:val="00D40377"/>
    <w:rsid w:val="00D40E30"/>
    <w:rsid w:val="00D413D2"/>
    <w:rsid w:val="00D41957"/>
    <w:rsid w:val="00D42289"/>
    <w:rsid w:val="00D42330"/>
    <w:rsid w:val="00D42AD8"/>
    <w:rsid w:val="00D43024"/>
    <w:rsid w:val="00D433E3"/>
    <w:rsid w:val="00D43491"/>
    <w:rsid w:val="00D44227"/>
    <w:rsid w:val="00D44295"/>
    <w:rsid w:val="00D44960"/>
    <w:rsid w:val="00D44DBB"/>
    <w:rsid w:val="00D44FC5"/>
    <w:rsid w:val="00D45115"/>
    <w:rsid w:val="00D453FE"/>
    <w:rsid w:val="00D45FD5"/>
    <w:rsid w:val="00D46327"/>
    <w:rsid w:val="00D46357"/>
    <w:rsid w:val="00D468C0"/>
    <w:rsid w:val="00D4695E"/>
    <w:rsid w:val="00D4710B"/>
    <w:rsid w:val="00D4736F"/>
    <w:rsid w:val="00D513C9"/>
    <w:rsid w:val="00D517BB"/>
    <w:rsid w:val="00D53074"/>
    <w:rsid w:val="00D53316"/>
    <w:rsid w:val="00D53B09"/>
    <w:rsid w:val="00D53F2C"/>
    <w:rsid w:val="00D54136"/>
    <w:rsid w:val="00D54536"/>
    <w:rsid w:val="00D5465C"/>
    <w:rsid w:val="00D54E3D"/>
    <w:rsid w:val="00D54F4D"/>
    <w:rsid w:val="00D550D9"/>
    <w:rsid w:val="00D551C2"/>
    <w:rsid w:val="00D55AAA"/>
    <w:rsid w:val="00D55B85"/>
    <w:rsid w:val="00D55B92"/>
    <w:rsid w:val="00D55D46"/>
    <w:rsid w:val="00D565B6"/>
    <w:rsid w:val="00D5688A"/>
    <w:rsid w:val="00D569F2"/>
    <w:rsid w:val="00D5747A"/>
    <w:rsid w:val="00D574D9"/>
    <w:rsid w:val="00D57C00"/>
    <w:rsid w:val="00D6103E"/>
    <w:rsid w:val="00D621D0"/>
    <w:rsid w:val="00D62466"/>
    <w:rsid w:val="00D62601"/>
    <w:rsid w:val="00D62B42"/>
    <w:rsid w:val="00D62D51"/>
    <w:rsid w:val="00D63837"/>
    <w:rsid w:val="00D63E9E"/>
    <w:rsid w:val="00D63F17"/>
    <w:rsid w:val="00D64280"/>
    <w:rsid w:val="00D64AA1"/>
    <w:rsid w:val="00D64F63"/>
    <w:rsid w:val="00D6517D"/>
    <w:rsid w:val="00D65219"/>
    <w:rsid w:val="00D66067"/>
    <w:rsid w:val="00D665BA"/>
    <w:rsid w:val="00D66B5F"/>
    <w:rsid w:val="00D676CB"/>
    <w:rsid w:val="00D704A3"/>
    <w:rsid w:val="00D704EC"/>
    <w:rsid w:val="00D71085"/>
    <w:rsid w:val="00D7217F"/>
    <w:rsid w:val="00D72DF7"/>
    <w:rsid w:val="00D7323C"/>
    <w:rsid w:val="00D73254"/>
    <w:rsid w:val="00D7327D"/>
    <w:rsid w:val="00D734B4"/>
    <w:rsid w:val="00D736D4"/>
    <w:rsid w:val="00D7435F"/>
    <w:rsid w:val="00D74364"/>
    <w:rsid w:val="00D74506"/>
    <w:rsid w:val="00D746F2"/>
    <w:rsid w:val="00D74E0A"/>
    <w:rsid w:val="00D7552C"/>
    <w:rsid w:val="00D75603"/>
    <w:rsid w:val="00D76C04"/>
    <w:rsid w:val="00D770CE"/>
    <w:rsid w:val="00D806C7"/>
    <w:rsid w:val="00D80E7B"/>
    <w:rsid w:val="00D811AC"/>
    <w:rsid w:val="00D81CC3"/>
    <w:rsid w:val="00D82430"/>
    <w:rsid w:val="00D826DF"/>
    <w:rsid w:val="00D82B8A"/>
    <w:rsid w:val="00D82F56"/>
    <w:rsid w:val="00D83BA3"/>
    <w:rsid w:val="00D84A5D"/>
    <w:rsid w:val="00D84F56"/>
    <w:rsid w:val="00D85554"/>
    <w:rsid w:val="00D859B7"/>
    <w:rsid w:val="00D86632"/>
    <w:rsid w:val="00D86B10"/>
    <w:rsid w:val="00D8766F"/>
    <w:rsid w:val="00D87F63"/>
    <w:rsid w:val="00D9019D"/>
    <w:rsid w:val="00D90C62"/>
    <w:rsid w:val="00D91AC5"/>
    <w:rsid w:val="00D91B25"/>
    <w:rsid w:val="00D91C71"/>
    <w:rsid w:val="00D92245"/>
    <w:rsid w:val="00D922CC"/>
    <w:rsid w:val="00D92B1B"/>
    <w:rsid w:val="00D931BC"/>
    <w:rsid w:val="00D93575"/>
    <w:rsid w:val="00D9465F"/>
    <w:rsid w:val="00D9486A"/>
    <w:rsid w:val="00D94AC9"/>
    <w:rsid w:val="00D94DAD"/>
    <w:rsid w:val="00D95065"/>
    <w:rsid w:val="00D95A06"/>
    <w:rsid w:val="00D95B59"/>
    <w:rsid w:val="00D95F6E"/>
    <w:rsid w:val="00D968FC"/>
    <w:rsid w:val="00D97A6D"/>
    <w:rsid w:val="00DA0352"/>
    <w:rsid w:val="00DA08A7"/>
    <w:rsid w:val="00DA0A85"/>
    <w:rsid w:val="00DA0E01"/>
    <w:rsid w:val="00DA13F0"/>
    <w:rsid w:val="00DA1AB9"/>
    <w:rsid w:val="00DA229B"/>
    <w:rsid w:val="00DA2942"/>
    <w:rsid w:val="00DA393B"/>
    <w:rsid w:val="00DA4497"/>
    <w:rsid w:val="00DA49F1"/>
    <w:rsid w:val="00DA4A9F"/>
    <w:rsid w:val="00DA4D2C"/>
    <w:rsid w:val="00DA53B1"/>
    <w:rsid w:val="00DA6E2D"/>
    <w:rsid w:val="00DA71EF"/>
    <w:rsid w:val="00DA7D66"/>
    <w:rsid w:val="00DB0BDF"/>
    <w:rsid w:val="00DB1175"/>
    <w:rsid w:val="00DB1753"/>
    <w:rsid w:val="00DB1AA3"/>
    <w:rsid w:val="00DB1C03"/>
    <w:rsid w:val="00DB1DCF"/>
    <w:rsid w:val="00DB2037"/>
    <w:rsid w:val="00DB2233"/>
    <w:rsid w:val="00DB25DB"/>
    <w:rsid w:val="00DB39F8"/>
    <w:rsid w:val="00DB3CBB"/>
    <w:rsid w:val="00DB4147"/>
    <w:rsid w:val="00DB41C7"/>
    <w:rsid w:val="00DB47FA"/>
    <w:rsid w:val="00DB4CF6"/>
    <w:rsid w:val="00DB5B41"/>
    <w:rsid w:val="00DB5F2F"/>
    <w:rsid w:val="00DB60F7"/>
    <w:rsid w:val="00DB6112"/>
    <w:rsid w:val="00DB6799"/>
    <w:rsid w:val="00DB68BD"/>
    <w:rsid w:val="00DB6B2F"/>
    <w:rsid w:val="00DB70BA"/>
    <w:rsid w:val="00DB795F"/>
    <w:rsid w:val="00DB7BC4"/>
    <w:rsid w:val="00DC0E7E"/>
    <w:rsid w:val="00DC0F1F"/>
    <w:rsid w:val="00DC16AB"/>
    <w:rsid w:val="00DC19AD"/>
    <w:rsid w:val="00DC19B0"/>
    <w:rsid w:val="00DC1DFF"/>
    <w:rsid w:val="00DC2034"/>
    <w:rsid w:val="00DC39C8"/>
    <w:rsid w:val="00DC3EF8"/>
    <w:rsid w:val="00DC5B34"/>
    <w:rsid w:val="00DC5F84"/>
    <w:rsid w:val="00DC6BCD"/>
    <w:rsid w:val="00DC6E9D"/>
    <w:rsid w:val="00DC77FD"/>
    <w:rsid w:val="00DC7D6B"/>
    <w:rsid w:val="00DD116F"/>
    <w:rsid w:val="00DD1ECD"/>
    <w:rsid w:val="00DD1F8F"/>
    <w:rsid w:val="00DD25FD"/>
    <w:rsid w:val="00DD2648"/>
    <w:rsid w:val="00DD3258"/>
    <w:rsid w:val="00DD3999"/>
    <w:rsid w:val="00DD3D11"/>
    <w:rsid w:val="00DD3FDE"/>
    <w:rsid w:val="00DD4799"/>
    <w:rsid w:val="00DD495F"/>
    <w:rsid w:val="00DD5396"/>
    <w:rsid w:val="00DD6D39"/>
    <w:rsid w:val="00DD71A0"/>
    <w:rsid w:val="00DD7203"/>
    <w:rsid w:val="00DD7AAF"/>
    <w:rsid w:val="00DE0608"/>
    <w:rsid w:val="00DE0955"/>
    <w:rsid w:val="00DE09F3"/>
    <w:rsid w:val="00DE1396"/>
    <w:rsid w:val="00DE14DA"/>
    <w:rsid w:val="00DE1572"/>
    <w:rsid w:val="00DE19CB"/>
    <w:rsid w:val="00DE1A28"/>
    <w:rsid w:val="00DE20AF"/>
    <w:rsid w:val="00DE2C23"/>
    <w:rsid w:val="00DE2E7A"/>
    <w:rsid w:val="00DE2FB6"/>
    <w:rsid w:val="00DE40F4"/>
    <w:rsid w:val="00DE41AD"/>
    <w:rsid w:val="00DE41BC"/>
    <w:rsid w:val="00DE44E6"/>
    <w:rsid w:val="00DE468B"/>
    <w:rsid w:val="00DE5280"/>
    <w:rsid w:val="00DE5AA4"/>
    <w:rsid w:val="00DE624E"/>
    <w:rsid w:val="00DE72B6"/>
    <w:rsid w:val="00DE7A8D"/>
    <w:rsid w:val="00DE7CFC"/>
    <w:rsid w:val="00DF0E7F"/>
    <w:rsid w:val="00DF109C"/>
    <w:rsid w:val="00DF2657"/>
    <w:rsid w:val="00DF27F9"/>
    <w:rsid w:val="00DF2974"/>
    <w:rsid w:val="00DF29FC"/>
    <w:rsid w:val="00DF2EA3"/>
    <w:rsid w:val="00DF3BAD"/>
    <w:rsid w:val="00DF3BB0"/>
    <w:rsid w:val="00DF3D00"/>
    <w:rsid w:val="00DF3D8A"/>
    <w:rsid w:val="00DF44D9"/>
    <w:rsid w:val="00DF5635"/>
    <w:rsid w:val="00DF59C0"/>
    <w:rsid w:val="00DF5D86"/>
    <w:rsid w:val="00DF614C"/>
    <w:rsid w:val="00DF66DF"/>
    <w:rsid w:val="00DF6758"/>
    <w:rsid w:val="00DF6FFE"/>
    <w:rsid w:val="00DF7535"/>
    <w:rsid w:val="00E00D91"/>
    <w:rsid w:val="00E0279C"/>
    <w:rsid w:val="00E03919"/>
    <w:rsid w:val="00E03ABF"/>
    <w:rsid w:val="00E03DD4"/>
    <w:rsid w:val="00E03DDE"/>
    <w:rsid w:val="00E048C6"/>
    <w:rsid w:val="00E04CB3"/>
    <w:rsid w:val="00E05317"/>
    <w:rsid w:val="00E053B2"/>
    <w:rsid w:val="00E05743"/>
    <w:rsid w:val="00E05785"/>
    <w:rsid w:val="00E058AD"/>
    <w:rsid w:val="00E059E3"/>
    <w:rsid w:val="00E05CF3"/>
    <w:rsid w:val="00E05E18"/>
    <w:rsid w:val="00E06DA3"/>
    <w:rsid w:val="00E07508"/>
    <w:rsid w:val="00E0762E"/>
    <w:rsid w:val="00E07A78"/>
    <w:rsid w:val="00E10513"/>
    <w:rsid w:val="00E10939"/>
    <w:rsid w:val="00E1102A"/>
    <w:rsid w:val="00E1231D"/>
    <w:rsid w:val="00E123BE"/>
    <w:rsid w:val="00E12A47"/>
    <w:rsid w:val="00E13D38"/>
    <w:rsid w:val="00E142AF"/>
    <w:rsid w:val="00E144F9"/>
    <w:rsid w:val="00E14B65"/>
    <w:rsid w:val="00E14DFD"/>
    <w:rsid w:val="00E150C5"/>
    <w:rsid w:val="00E15F84"/>
    <w:rsid w:val="00E16468"/>
    <w:rsid w:val="00E16B13"/>
    <w:rsid w:val="00E16DA7"/>
    <w:rsid w:val="00E177A7"/>
    <w:rsid w:val="00E17BD5"/>
    <w:rsid w:val="00E20B3D"/>
    <w:rsid w:val="00E21799"/>
    <w:rsid w:val="00E21858"/>
    <w:rsid w:val="00E21CD0"/>
    <w:rsid w:val="00E225AD"/>
    <w:rsid w:val="00E225B9"/>
    <w:rsid w:val="00E23E34"/>
    <w:rsid w:val="00E2439D"/>
    <w:rsid w:val="00E25154"/>
    <w:rsid w:val="00E252E7"/>
    <w:rsid w:val="00E2583F"/>
    <w:rsid w:val="00E25D0E"/>
    <w:rsid w:val="00E26A19"/>
    <w:rsid w:val="00E26B68"/>
    <w:rsid w:val="00E27248"/>
    <w:rsid w:val="00E27C51"/>
    <w:rsid w:val="00E30060"/>
    <w:rsid w:val="00E31AF9"/>
    <w:rsid w:val="00E31BEF"/>
    <w:rsid w:val="00E32097"/>
    <w:rsid w:val="00E3269B"/>
    <w:rsid w:val="00E33877"/>
    <w:rsid w:val="00E34747"/>
    <w:rsid w:val="00E34FDD"/>
    <w:rsid w:val="00E34FEB"/>
    <w:rsid w:val="00E357B2"/>
    <w:rsid w:val="00E35984"/>
    <w:rsid w:val="00E374C1"/>
    <w:rsid w:val="00E37DB4"/>
    <w:rsid w:val="00E418AE"/>
    <w:rsid w:val="00E4225A"/>
    <w:rsid w:val="00E4256E"/>
    <w:rsid w:val="00E427DD"/>
    <w:rsid w:val="00E4355E"/>
    <w:rsid w:val="00E44284"/>
    <w:rsid w:val="00E4520B"/>
    <w:rsid w:val="00E454D5"/>
    <w:rsid w:val="00E4554F"/>
    <w:rsid w:val="00E455A2"/>
    <w:rsid w:val="00E4562F"/>
    <w:rsid w:val="00E45D76"/>
    <w:rsid w:val="00E45F1D"/>
    <w:rsid w:val="00E47986"/>
    <w:rsid w:val="00E47A3E"/>
    <w:rsid w:val="00E50E0B"/>
    <w:rsid w:val="00E512E1"/>
    <w:rsid w:val="00E51331"/>
    <w:rsid w:val="00E5301E"/>
    <w:rsid w:val="00E5343B"/>
    <w:rsid w:val="00E53E59"/>
    <w:rsid w:val="00E544C9"/>
    <w:rsid w:val="00E549B2"/>
    <w:rsid w:val="00E55466"/>
    <w:rsid w:val="00E5558C"/>
    <w:rsid w:val="00E555B4"/>
    <w:rsid w:val="00E55686"/>
    <w:rsid w:val="00E55B1B"/>
    <w:rsid w:val="00E56F57"/>
    <w:rsid w:val="00E56F95"/>
    <w:rsid w:val="00E57056"/>
    <w:rsid w:val="00E572F7"/>
    <w:rsid w:val="00E57770"/>
    <w:rsid w:val="00E6190D"/>
    <w:rsid w:val="00E627EE"/>
    <w:rsid w:val="00E62A40"/>
    <w:rsid w:val="00E62E75"/>
    <w:rsid w:val="00E6366E"/>
    <w:rsid w:val="00E63DC4"/>
    <w:rsid w:val="00E63DCB"/>
    <w:rsid w:val="00E641C7"/>
    <w:rsid w:val="00E64576"/>
    <w:rsid w:val="00E65482"/>
    <w:rsid w:val="00E65875"/>
    <w:rsid w:val="00E658DA"/>
    <w:rsid w:val="00E65FE3"/>
    <w:rsid w:val="00E662A6"/>
    <w:rsid w:val="00E662C4"/>
    <w:rsid w:val="00E66C40"/>
    <w:rsid w:val="00E67083"/>
    <w:rsid w:val="00E67544"/>
    <w:rsid w:val="00E70372"/>
    <w:rsid w:val="00E70504"/>
    <w:rsid w:val="00E70854"/>
    <w:rsid w:val="00E70915"/>
    <w:rsid w:val="00E70F0D"/>
    <w:rsid w:val="00E7186B"/>
    <w:rsid w:val="00E7209E"/>
    <w:rsid w:val="00E7257A"/>
    <w:rsid w:val="00E72875"/>
    <w:rsid w:val="00E72C79"/>
    <w:rsid w:val="00E73698"/>
    <w:rsid w:val="00E737DD"/>
    <w:rsid w:val="00E74149"/>
    <w:rsid w:val="00E74DFD"/>
    <w:rsid w:val="00E75967"/>
    <w:rsid w:val="00E75B41"/>
    <w:rsid w:val="00E75D5C"/>
    <w:rsid w:val="00E76164"/>
    <w:rsid w:val="00E762E0"/>
    <w:rsid w:val="00E7748B"/>
    <w:rsid w:val="00E80653"/>
    <w:rsid w:val="00E80819"/>
    <w:rsid w:val="00E80BD3"/>
    <w:rsid w:val="00E8100F"/>
    <w:rsid w:val="00E81FFD"/>
    <w:rsid w:val="00E82789"/>
    <w:rsid w:val="00E836DA"/>
    <w:rsid w:val="00E83819"/>
    <w:rsid w:val="00E854E4"/>
    <w:rsid w:val="00E8565C"/>
    <w:rsid w:val="00E8584D"/>
    <w:rsid w:val="00E85A95"/>
    <w:rsid w:val="00E87A91"/>
    <w:rsid w:val="00E903A7"/>
    <w:rsid w:val="00E90D07"/>
    <w:rsid w:val="00E91B7F"/>
    <w:rsid w:val="00E9240E"/>
    <w:rsid w:val="00E93744"/>
    <w:rsid w:val="00E9439B"/>
    <w:rsid w:val="00E9451E"/>
    <w:rsid w:val="00E945B4"/>
    <w:rsid w:val="00E94FA2"/>
    <w:rsid w:val="00E95B7F"/>
    <w:rsid w:val="00E95F85"/>
    <w:rsid w:val="00E96356"/>
    <w:rsid w:val="00E97E2C"/>
    <w:rsid w:val="00EA0D51"/>
    <w:rsid w:val="00EA1850"/>
    <w:rsid w:val="00EA19AD"/>
    <w:rsid w:val="00EA1BBD"/>
    <w:rsid w:val="00EA1BFD"/>
    <w:rsid w:val="00EA2EA9"/>
    <w:rsid w:val="00EA31D1"/>
    <w:rsid w:val="00EA3DFE"/>
    <w:rsid w:val="00EA51CE"/>
    <w:rsid w:val="00EA624A"/>
    <w:rsid w:val="00EA6BD6"/>
    <w:rsid w:val="00EA6EC0"/>
    <w:rsid w:val="00EA7EE3"/>
    <w:rsid w:val="00EA7F9B"/>
    <w:rsid w:val="00EB0B1A"/>
    <w:rsid w:val="00EB11E3"/>
    <w:rsid w:val="00EB1CD6"/>
    <w:rsid w:val="00EB2109"/>
    <w:rsid w:val="00EB2A2D"/>
    <w:rsid w:val="00EB33AA"/>
    <w:rsid w:val="00EB34CA"/>
    <w:rsid w:val="00EB3BB8"/>
    <w:rsid w:val="00EB4154"/>
    <w:rsid w:val="00EB41BE"/>
    <w:rsid w:val="00EB503F"/>
    <w:rsid w:val="00EB50FD"/>
    <w:rsid w:val="00EB515C"/>
    <w:rsid w:val="00EB6D64"/>
    <w:rsid w:val="00EB7144"/>
    <w:rsid w:val="00EC0847"/>
    <w:rsid w:val="00EC0A61"/>
    <w:rsid w:val="00EC0B49"/>
    <w:rsid w:val="00EC0C2B"/>
    <w:rsid w:val="00EC1E0C"/>
    <w:rsid w:val="00EC2BDD"/>
    <w:rsid w:val="00EC2BF5"/>
    <w:rsid w:val="00EC2CA2"/>
    <w:rsid w:val="00EC34D3"/>
    <w:rsid w:val="00EC3551"/>
    <w:rsid w:val="00EC3555"/>
    <w:rsid w:val="00EC3A2D"/>
    <w:rsid w:val="00EC4C3D"/>
    <w:rsid w:val="00EC55FA"/>
    <w:rsid w:val="00EC5AFF"/>
    <w:rsid w:val="00EC6871"/>
    <w:rsid w:val="00EC6B6B"/>
    <w:rsid w:val="00EC702C"/>
    <w:rsid w:val="00EC7775"/>
    <w:rsid w:val="00EC7B45"/>
    <w:rsid w:val="00EC7C3A"/>
    <w:rsid w:val="00ED0F69"/>
    <w:rsid w:val="00ED172A"/>
    <w:rsid w:val="00ED1ABE"/>
    <w:rsid w:val="00ED3423"/>
    <w:rsid w:val="00ED50BA"/>
    <w:rsid w:val="00ED5ACF"/>
    <w:rsid w:val="00ED780C"/>
    <w:rsid w:val="00ED7A7F"/>
    <w:rsid w:val="00EE0B8A"/>
    <w:rsid w:val="00EE0FD3"/>
    <w:rsid w:val="00EE1317"/>
    <w:rsid w:val="00EE1D21"/>
    <w:rsid w:val="00EE1DBF"/>
    <w:rsid w:val="00EE2049"/>
    <w:rsid w:val="00EE20D1"/>
    <w:rsid w:val="00EE2512"/>
    <w:rsid w:val="00EE2EB3"/>
    <w:rsid w:val="00EE312A"/>
    <w:rsid w:val="00EE315D"/>
    <w:rsid w:val="00EE3476"/>
    <w:rsid w:val="00EE3749"/>
    <w:rsid w:val="00EE46EA"/>
    <w:rsid w:val="00EE4B28"/>
    <w:rsid w:val="00EE65D8"/>
    <w:rsid w:val="00EE65FE"/>
    <w:rsid w:val="00EE706C"/>
    <w:rsid w:val="00EE77F8"/>
    <w:rsid w:val="00EE7AAE"/>
    <w:rsid w:val="00EE7D7D"/>
    <w:rsid w:val="00EF0895"/>
    <w:rsid w:val="00EF12FF"/>
    <w:rsid w:val="00EF2472"/>
    <w:rsid w:val="00EF29BB"/>
    <w:rsid w:val="00EF310F"/>
    <w:rsid w:val="00EF325A"/>
    <w:rsid w:val="00EF35F2"/>
    <w:rsid w:val="00EF3C9E"/>
    <w:rsid w:val="00EF3E35"/>
    <w:rsid w:val="00EF484E"/>
    <w:rsid w:val="00EF4BBA"/>
    <w:rsid w:val="00EF4F69"/>
    <w:rsid w:val="00EF5A09"/>
    <w:rsid w:val="00EF5D67"/>
    <w:rsid w:val="00EF7564"/>
    <w:rsid w:val="00EF7F6A"/>
    <w:rsid w:val="00F00003"/>
    <w:rsid w:val="00F015C9"/>
    <w:rsid w:val="00F0229C"/>
    <w:rsid w:val="00F03382"/>
    <w:rsid w:val="00F03F6A"/>
    <w:rsid w:val="00F03FF0"/>
    <w:rsid w:val="00F0575F"/>
    <w:rsid w:val="00F062A3"/>
    <w:rsid w:val="00F10212"/>
    <w:rsid w:val="00F10757"/>
    <w:rsid w:val="00F10B06"/>
    <w:rsid w:val="00F11794"/>
    <w:rsid w:val="00F117D7"/>
    <w:rsid w:val="00F12C0A"/>
    <w:rsid w:val="00F12DD6"/>
    <w:rsid w:val="00F13134"/>
    <w:rsid w:val="00F13306"/>
    <w:rsid w:val="00F133BC"/>
    <w:rsid w:val="00F14F74"/>
    <w:rsid w:val="00F151C8"/>
    <w:rsid w:val="00F152B5"/>
    <w:rsid w:val="00F15A11"/>
    <w:rsid w:val="00F16414"/>
    <w:rsid w:val="00F17080"/>
    <w:rsid w:val="00F20F35"/>
    <w:rsid w:val="00F2154A"/>
    <w:rsid w:val="00F22C03"/>
    <w:rsid w:val="00F234B2"/>
    <w:rsid w:val="00F23D21"/>
    <w:rsid w:val="00F25CAD"/>
    <w:rsid w:val="00F25E4E"/>
    <w:rsid w:val="00F26222"/>
    <w:rsid w:val="00F26E6B"/>
    <w:rsid w:val="00F27053"/>
    <w:rsid w:val="00F30EBB"/>
    <w:rsid w:val="00F30EF4"/>
    <w:rsid w:val="00F3163A"/>
    <w:rsid w:val="00F31A17"/>
    <w:rsid w:val="00F31B40"/>
    <w:rsid w:val="00F31E14"/>
    <w:rsid w:val="00F32234"/>
    <w:rsid w:val="00F32E2C"/>
    <w:rsid w:val="00F32F7E"/>
    <w:rsid w:val="00F331C7"/>
    <w:rsid w:val="00F33EDD"/>
    <w:rsid w:val="00F34D54"/>
    <w:rsid w:val="00F36317"/>
    <w:rsid w:val="00F36E1B"/>
    <w:rsid w:val="00F37222"/>
    <w:rsid w:val="00F37257"/>
    <w:rsid w:val="00F37D3F"/>
    <w:rsid w:val="00F402A4"/>
    <w:rsid w:val="00F40C2C"/>
    <w:rsid w:val="00F41884"/>
    <w:rsid w:val="00F41F33"/>
    <w:rsid w:val="00F4202F"/>
    <w:rsid w:val="00F428C9"/>
    <w:rsid w:val="00F430E8"/>
    <w:rsid w:val="00F43A49"/>
    <w:rsid w:val="00F43CE0"/>
    <w:rsid w:val="00F44390"/>
    <w:rsid w:val="00F444CA"/>
    <w:rsid w:val="00F450D1"/>
    <w:rsid w:val="00F46F5F"/>
    <w:rsid w:val="00F50024"/>
    <w:rsid w:val="00F50653"/>
    <w:rsid w:val="00F5072A"/>
    <w:rsid w:val="00F50B50"/>
    <w:rsid w:val="00F513CB"/>
    <w:rsid w:val="00F52137"/>
    <w:rsid w:val="00F521E3"/>
    <w:rsid w:val="00F52453"/>
    <w:rsid w:val="00F524D6"/>
    <w:rsid w:val="00F52A35"/>
    <w:rsid w:val="00F530B4"/>
    <w:rsid w:val="00F5408E"/>
    <w:rsid w:val="00F5486C"/>
    <w:rsid w:val="00F54E87"/>
    <w:rsid w:val="00F54FE3"/>
    <w:rsid w:val="00F5574B"/>
    <w:rsid w:val="00F55873"/>
    <w:rsid w:val="00F558B2"/>
    <w:rsid w:val="00F55AF3"/>
    <w:rsid w:val="00F55FE5"/>
    <w:rsid w:val="00F56896"/>
    <w:rsid w:val="00F57EF1"/>
    <w:rsid w:val="00F604A4"/>
    <w:rsid w:val="00F60799"/>
    <w:rsid w:val="00F61B94"/>
    <w:rsid w:val="00F632AA"/>
    <w:rsid w:val="00F63831"/>
    <w:rsid w:val="00F64C9D"/>
    <w:rsid w:val="00F6509A"/>
    <w:rsid w:val="00F655A7"/>
    <w:rsid w:val="00F6608A"/>
    <w:rsid w:val="00F660AC"/>
    <w:rsid w:val="00F66D23"/>
    <w:rsid w:val="00F70152"/>
    <w:rsid w:val="00F7021A"/>
    <w:rsid w:val="00F703DE"/>
    <w:rsid w:val="00F71BE2"/>
    <w:rsid w:val="00F72430"/>
    <w:rsid w:val="00F72AB1"/>
    <w:rsid w:val="00F72F80"/>
    <w:rsid w:val="00F73DBB"/>
    <w:rsid w:val="00F73E2D"/>
    <w:rsid w:val="00F7423B"/>
    <w:rsid w:val="00F74CE7"/>
    <w:rsid w:val="00F74E23"/>
    <w:rsid w:val="00F75873"/>
    <w:rsid w:val="00F75EF6"/>
    <w:rsid w:val="00F766DF"/>
    <w:rsid w:val="00F76D16"/>
    <w:rsid w:val="00F77FFD"/>
    <w:rsid w:val="00F804B5"/>
    <w:rsid w:val="00F806B3"/>
    <w:rsid w:val="00F80C43"/>
    <w:rsid w:val="00F8156B"/>
    <w:rsid w:val="00F818A7"/>
    <w:rsid w:val="00F81D39"/>
    <w:rsid w:val="00F821A0"/>
    <w:rsid w:val="00F8271B"/>
    <w:rsid w:val="00F8320C"/>
    <w:rsid w:val="00F83EA2"/>
    <w:rsid w:val="00F8520C"/>
    <w:rsid w:val="00F85485"/>
    <w:rsid w:val="00F86A95"/>
    <w:rsid w:val="00F879E5"/>
    <w:rsid w:val="00F87CC0"/>
    <w:rsid w:val="00F90765"/>
    <w:rsid w:val="00F909E7"/>
    <w:rsid w:val="00F9124E"/>
    <w:rsid w:val="00F91B87"/>
    <w:rsid w:val="00F91BE7"/>
    <w:rsid w:val="00F9221D"/>
    <w:rsid w:val="00F929CF"/>
    <w:rsid w:val="00F9315E"/>
    <w:rsid w:val="00F9379E"/>
    <w:rsid w:val="00F93DF1"/>
    <w:rsid w:val="00F95E68"/>
    <w:rsid w:val="00F96598"/>
    <w:rsid w:val="00F97922"/>
    <w:rsid w:val="00F97ADE"/>
    <w:rsid w:val="00FA0504"/>
    <w:rsid w:val="00FA0DE2"/>
    <w:rsid w:val="00FA0E90"/>
    <w:rsid w:val="00FA1771"/>
    <w:rsid w:val="00FA1B87"/>
    <w:rsid w:val="00FA2169"/>
    <w:rsid w:val="00FA33AA"/>
    <w:rsid w:val="00FA446C"/>
    <w:rsid w:val="00FA4835"/>
    <w:rsid w:val="00FA4FF2"/>
    <w:rsid w:val="00FA581F"/>
    <w:rsid w:val="00FA58F8"/>
    <w:rsid w:val="00FA593D"/>
    <w:rsid w:val="00FA68D9"/>
    <w:rsid w:val="00FA6E19"/>
    <w:rsid w:val="00FA787A"/>
    <w:rsid w:val="00FA7A3C"/>
    <w:rsid w:val="00FB034E"/>
    <w:rsid w:val="00FB09AE"/>
    <w:rsid w:val="00FB1530"/>
    <w:rsid w:val="00FB1DAD"/>
    <w:rsid w:val="00FB1E5D"/>
    <w:rsid w:val="00FB22A3"/>
    <w:rsid w:val="00FB2513"/>
    <w:rsid w:val="00FB37CE"/>
    <w:rsid w:val="00FB3D6A"/>
    <w:rsid w:val="00FB3EBF"/>
    <w:rsid w:val="00FB44FD"/>
    <w:rsid w:val="00FB45F1"/>
    <w:rsid w:val="00FB468B"/>
    <w:rsid w:val="00FB4D58"/>
    <w:rsid w:val="00FB507A"/>
    <w:rsid w:val="00FB597A"/>
    <w:rsid w:val="00FB5FDF"/>
    <w:rsid w:val="00FB76BF"/>
    <w:rsid w:val="00FB78C9"/>
    <w:rsid w:val="00FB7B75"/>
    <w:rsid w:val="00FB7C08"/>
    <w:rsid w:val="00FC052E"/>
    <w:rsid w:val="00FC0D44"/>
    <w:rsid w:val="00FC2BFD"/>
    <w:rsid w:val="00FC2D1A"/>
    <w:rsid w:val="00FC3548"/>
    <w:rsid w:val="00FC461F"/>
    <w:rsid w:val="00FC4AB4"/>
    <w:rsid w:val="00FC4CB2"/>
    <w:rsid w:val="00FC503D"/>
    <w:rsid w:val="00FC5275"/>
    <w:rsid w:val="00FC550E"/>
    <w:rsid w:val="00FC61DA"/>
    <w:rsid w:val="00FC722C"/>
    <w:rsid w:val="00FD0104"/>
    <w:rsid w:val="00FD0549"/>
    <w:rsid w:val="00FD0E7E"/>
    <w:rsid w:val="00FD1C24"/>
    <w:rsid w:val="00FD20C1"/>
    <w:rsid w:val="00FD288E"/>
    <w:rsid w:val="00FD30B3"/>
    <w:rsid w:val="00FD3A71"/>
    <w:rsid w:val="00FD6571"/>
    <w:rsid w:val="00FD6DBE"/>
    <w:rsid w:val="00FD732F"/>
    <w:rsid w:val="00FD783E"/>
    <w:rsid w:val="00FE0557"/>
    <w:rsid w:val="00FE0982"/>
    <w:rsid w:val="00FE1487"/>
    <w:rsid w:val="00FE1549"/>
    <w:rsid w:val="00FE1553"/>
    <w:rsid w:val="00FE1576"/>
    <w:rsid w:val="00FE1607"/>
    <w:rsid w:val="00FE19FE"/>
    <w:rsid w:val="00FE1B0E"/>
    <w:rsid w:val="00FE27E2"/>
    <w:rsid w:val="00FE29D2"/>
    <w:rsid w:val="00FE2A0C"/>
    <w:rsid w:val="00FE2A65"/>
    <w:rsid w:val="00FE37F5"/>
    <w:rsid w:val="00FE516D"/>
    <w:rsid w:val="00FE5D15"/>
    <w:rsid w:val="00FE5E30"/>
    <w:rsid w:val="00FE6353"/>
    <w:rsid w:val="00FE7442"/>
    <w:rsid w:val="00FE746D"/>
    <w:rsid w:val="00FE75AB"/>
    <w:rsid w:val="00FE78D3"/>
    <w:rsid w:val="00FF0DB6"/>
    <w:rsid w:val="00FF17AB"/>
    <w:rsid w:val="00FF1838"/>
    <w:rsid w:val="00FF1844"/>
    <w:rsid w:val="00FF1DB0"/>
    <w:rsid w:val="00FF2140"/>
    <w:rsid w:val="00FF27C2"/>
    <w:rsid w:val="00FF2CF9"/>
    <w:rsid w:val="00FF3059"/>
    <w:rsid w:val="00FF307F"/>
    <w:rsid w:val="00FF36AF"/>
    <w:rsid w:val="00FF378B"/>
    <w:rsid w:val="00FF3C89"/>
    <w:rsid w:val="00FF49C2"/>
    <w:rsid w:val="00FF4CDD"/>
    <w:rsid w:val="00FF55B5"/>
    <w:rsid w:val="00FF5930"/>
    <w:rsid w:val="00FF5AF7"/>
    <w:rsid w:val="00FF6164"/>
    <w:rsid w:val="00FF6A54"/>
    <w:rsid w:val="00FF6F40"/>
    <w:rsid w:val="00FF73D8"/>
    <w:rsid w:val="00FF7533"/>
    <w:rsid w:val="00FF7F1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04494"/>
  <w15:docId w15:val="{C17E0969-57CC-4768-828C-0FDD7FAD5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D1C24"/>
    <w:rPr>
      <w:rFonts w:cs="CordiaUPC"/>
      <w:sz w:val="28"/>
      <w:szCs w:val="28"/>
      <w:lang w:val="th-TH" w:eastAsia="en-US"/>
    </w:rPr>
  </w:style>
  <w:style w:type="paragraph" w:styleId="Heading1">
    <w:name w:val="heading 1"/>
    <w:basedOn w:val="Normal"/>
    <w:next w:val="Normal"/>
    <w:link w:val="Heading1Char"/>
    <w:qFormat/>
    <w:rsid w:val="004543F5"/>
    <w:pPr>
      <w:spacing w:before="240"/>
      <w:outlineLvl w:val="0"/>
    </w:pPr>
    <w:rPr>
      <w:rFonts w:cs="Angsana New"/>
      <w:b/>
      <w:bCs/>
      <w:u w:val="single"/>
      <w:lang w:eastAsia="x-none"/>
    </w:rPr>
  </w:style>
  <w:style w:type="paragraph" w:styleId="Heading2">
    <w:name w:val="heading 2"/>
    <w:basedOn w:val="Normal"/>
    <w:next w:val="Normal"/>
    <w:qFormat/>
    <w:rsid w:val="004543F5"/>
    <w:pPr>
      <w:spacing w:before="120"/>
      <w:outlineLvl w:val="1"/>
    </w:pPr>
    <w:rPr>
      <w:rFonts w:cs="BrowalliaUPC"/>
      <w:b/>
      <w:bCs/>
    </w:rPr>
  </w:style>
  <w:style w:type="paragraph" w:styleId="Heading3">
    <w:name w:val="heading 3"/>
    <w:basedOn w:val="Normal"/>
    <w:next w:val="NormalIndent"/>
    <w:qFormat/>
    <w:rsid w:val="004543F5"/>
    <w:pPr>
      <w:ind w:left="360"/>
      <w:outlineLvl w:val="2"/>
    </w:pPr>
    <w:rPr>
      <w:rFonts w:cs="BrowalliaUPC"/>
      <w:b/>
      <w:bCs/>
    </w:rPr>
  </w:style>
  <w:style w:type="paragraph" w:styleId="Heading4">
    <w:name w:val="heading 4"/>
    <w:basedOn w:val="Normal"/>
    <w:next w:val="Normal"/>
    <w:link w:val="Heading4Char"/>
    <w:qFormat/>
    <w:rsid w:val="004543F5"/>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543F5"/>
    <w:pPr>
      <w:keepNext/>
      <w:ind w:left="900"/>
      <w:outlineLvl w:val="4"/>
    </w:pPr>
    <w:rPr>
      <w:b/>
      <w:bCs/>
      <w:sz w:val="20"/>
      <w:szCs w:val="20"/>
      <w:lang w:val="en-GB"/>
    </w:rPr>
  </w:style>
  <w:style w:type="paragraph" w:styleId="Heading6">
    <w:name w:val="heading 6"/>
    <w:basedOn w:val="Normal"/>
    <w:next w:val="Normal"/>
    <w:qFormat/>
    <w:rsid w:val="004543F5"/>
    <w:pPr>
      <w:keepNext/>
      <w:ind w:left="1080"/>
      <w:jc w:val="both"/>
      <w:outlineLvl w:val="5"/>
    </w:pPr>
    <w:rPr>
      <w:rFonts w:cs="Angsana New"/>
      <w:b/>
      <w:bCs/>
      <w:sz w:val="24"/>
      <w:szCs w:val="24"/>
      <w:lang w:val="en-GB"/>
    </w:rPr>
  </w:style>
  <w:style w:type="paragraph" w:styleId="Heading8">
    <w:name w:val="heading 8"/>
    <w:basedOn w:val="Normal"/>
    <w:next w:val="Normal"/>
    <w:link w:val="Heading8Char"/>
    <w:semiHidden/>
    <w:unhideWhenUsed/>
    <w:qFormat/>
    <w:rsid w:val="00817751"/>
    <w:pPr>
      <w:keepNext/>
      <w:keepLines/>
      <w:spacing w:before="200"/>
      <w:outlineLvl w:val="7"/>
    </w:pPr>
    <w:rPr>
      <w:rFonts w:ascii="Cambria" w:hAnsi="Cambria" w:cs="Angsana New"/>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543F5"/>
    <w:pPr>
      <w:ind w:left="720"/>
    </w:pPr>
  </w:style>
  <w:style w:type="paragraph" w:styleId="Footer">
    <w:name w:val="footer"/>
    <w:basedOn w:val="Normal"/>
    <w:rsid w:val="004543F5"/>
    <w:pPr>
      <w:tabs>
        <w:tab w:val="center" w:pos="4320"/>
        <w:tab w:val="right" w:pos="8640"/>
      </w:tabs>
    </w:pPr>
  </w:style>
  <w:style w:type="paragraph" w:styleId="Header">
    <w:name w:val="header"/>
    <w:basedOn w:val="Normal"/>
    <w:link w:val="HeaderChar"/>
    <w:rsid w:val="004543F5"/>
    <w:pPr>
      <w:tabs>
        <w:tab w:val="center" w:pos="4320"/>
        <w:tab w:val="right" w:pos="8640"/>
      </w:tabs>
    </w:pPr>
    <w:rPr>
      <w:rFonts w:cs="Angsana New"/>
      <w:lang w:eastAsia="x-none"/>
    </w:rPr>
  </w:style>
  <w:style w:type="paragraph" w:customStyle="1" w:styleId="a">
    <w:name w:val="เนื้อเรื่อง"/>
    <w:basedOn w:val="Normal"/>
    <w:uiPriority w:val="99"/>
    <w:rsid w:val="004543F5"/>
    <w:pPr>
      <w:ind w:right="386"/>
    </w:pPr>
    <w:rPr>
      <w:rFonts w:cs="Times New Roman"/>
    </w:rPr>
  </w:style>
  <w:style w:type="paragraph" w:customStyle="1" w:styleId="1">
    <w:name w:val="หัวเรื่อง 1"/>
    <w:basedOn w:val="Heading1"/>
    <w:rsid w:val="004543F5"/>
    <w:pPr>
      <w:outlineLvl w:val="9"/>
    </w:pPr>
    <w:rPr>
      <w:rFonts w:cs="CordiaUPC"/>
    </w:rPr>
  </w:style>
  <w:style w:type="paragraph" w:customStyle="1" w:styleId="2">
    <w:name w:val="หัวเรื่อง 2"/>
    <w:basedOn w:val="Heading2"/>
    <w:rsid w:val="004543F5"/>
    <w:pPr>
      <w:outlineLvl w:val="9"/>
    </w:pPr>
    <w:rPr>
      <w:rFonts w:cs="CordiaUPC"/>
    </w:rPr>
  </w:style>
  <w:style w:type="paragraph" w:customStyle="1" w:styleId="3">
    <w:name w:val="หัวเรื่อง 3"/>
    <w:basedOn w:val="Heading3"/>
    <w:rsid w:val="004543F5"/>
    <w:pPr>
      <w:outlineLvl w:val="9"/>
    </w:pPr>
    <w:rPr>
      <w:rFonts w:cs="Times New Roman"/>
    </w:rPr>
  </w:style>
  <w:style w:type="paragraph" w:customStyle="1" w:styleId="EnvelopeReturn1">
    <w:name w:val="Envelope Return1"/>
    <w:basedOn w:val="a"/>
    <w:rsid w:val="004543F5"/>
  </w:style>
  <w:style w:type="paragraph" w:customStyle="1" w:styleId="EnvelopeAddress1">
    <w:name w:val="Envelope Address1"/>
    <w:basedOn w:val="Normal"/>
    <w:rsid w:val="004543F5"/>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543F5"/>
    <w:rPr>
      <w:rFonts w:cs="Times New Roman"/>
    </w:rPr>
  </w:style>
  <w:style w:type="character" w:styleId="PageNumber">
    <w:name w:val="page number"/>
    <w:basedOn w:val="DefaultParagraphFont"/>
    <w:rsid w:val="004543F5"/>
  </w:style>
  <w:style w:type="paragraph" w:customStyle="1" w:styleId="a1">
    <w:name w:val="???????????"/>
    <w:basedOn w:val="Normal"/>
    <w:rsid w:val="004543F5"/>
    <w:pPr>
      <w:ind w:right="386"/>
    </w:pPr>
    <w:rPr>
      <w:rFonts w:eastAsia="Cordia New" w:cs="AngsanaUPC"/>
      <w:sz w:val="30"/>
      <w:szCs w:val="30"/>
      <w:lang w:eastAsia="th-TH"/>
    </w:rPr>
  </w:style>
  <w:style w:type="paragraph" w:styleId="BodyText2">
    <w:name w:val="Body Text 2"/>
    <w:basedOn w:val="Normal"/>
    <w:rsid w:val="004543F5"/>
    <w:pPr>
      <w:ind w:right="-331"/>
      <w:jc w:val="both"/>
    </w:pPr>
    <w:rPr>
      <w:rFonts w:eastAsia="Cordia New"/>
      <w:sz w:val="24"/>
      <w:szCs w:val="24"/>
      <w:lang w:val="en-US"/>
    </w:rPr>
  </w:style>
  <w:style w:type="paragraph" w:customStyle="1" w:styleId="a2">
    <w:name w:val="à¹×éÍàÃ×èÍ§"/>
    <w:basedOn w:val="Normal"/>
    <w:rsid w:val="004543F5"/>
    <w:pPr>
      <w:ind w:right="386"/>
    </w:pPr>
    <w:rPr>
      <w:rFonts w:cs="AngsanaUPC"/>
      <w:sz w:val="30"/>
      <w:szCs w:val="30"/>
    </w:rPr>
  </w:style>
  <w:style w:type="paragraph" w:styleId="BodyText">
    <w:name w:val="Body Text"/>
    <w:basedOn w:val="Normal"/>
    <w:link w:val="BodyTextChar"/>
    <w:rsid w:val="004543F5"/>
    <w:pPr>
      <w:jc w:val="thaiDistribute"/>
    </w:pPr>
    <w:rPr>
      <w:rFonts w:eastAsia="Cordia New"/>
      <w:sz w:val="22"/>
      <w:szCs w:val="22"/>
      <w:lang w:val="en-US"/>
    </w:rPr>
  </w:style>
  <w:style w:type="paragraph" w:styleId="BlockText">
    <w:name w:val="Block Text"/>
    <w:basedOn w:val="Normal"/>
    <w:uiPriority w:val="99"/>
    <w:rsid w:val="004543F5"/>
    <w:pPr>
      <w:ind w:left="709" w:right="-858"/>
      <w:jc w:val="thaiDistribute"/>
    </w:pPr>
    <w:rPr>
      <w:sz w:val="24"/>
      <w:szCs w:val="24"/>
      <w:lang w:val="en-US"/>
    </w:rPr>
  </w:style>
  <w:style w:type="paragraph" w:styleId="BodyTextIndent">
    <w:name w:val="Body Text Indent"/>
    <w:basedOn w:val="Normal"/>
    <w:link w:val="BodyTextIndentChar"/>
    <w:rsid w:val="004543F5"/>
    <w:pPr>
      <w:ind w:left="1080"/>
      <w:jc w:val="both"/>
    </w:pPr>
    <w:rPr>
      <w:rFonts w:cs="Angsana New"/>
      <w:sz w:val="24"/>
      <w:szCs w:val="24"/>
      <w:lang w:val="x-none" w:eastAsia="x-none"/>
    </w:rPr>
  </w:style>
  <w:style w:type="paragraph" w:styleId="BodyTextIndent2">
    <w:name w:val="Body Text Indent 2"/>
    <w:basedOn w:val="Normal"/>
    <w:rsid w:val="004543F5"/>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543F5"/>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543F5"/>
    <w:rPr>
      <w:rFonts w:ascii="Tahoma" w:hAnsi="Tahoma" w:cs="Angsana New"/>
      <w:sz w:val="16"/>
      <w:szCs w:val="18"/>
    </w:rPr>
  </w:style>
  <w:style w:type="table" w:styleId="TableGrid">
    <w:name w:val="Table Grid"/>
    <w:basedOn w:val="TableNormal"/>
    <w:uiPriority w:val="3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B6154"/>
    <w:rPr>
      <w:rFonts w:cs="CordiaUPC"/>
      <w:sz w:val="28"/>
      <w:szCs w:val="28"/>
      <w:lang w:val="th-TH"/>
    </w:rPr>
  </w:style>
  <w:style w:type="paragraph" w:styleId="ListParagraph">
    <w:name w:val="List Paragraph"/>
    <w:basedOn w:val="Normal"/>
    <w:uiPriority w:val="34"/>
    <w:qFormat/>
    <w:rsid w:val="00C91410"/>
    <w:pPr>
      <w:spacing w:after="200" w:line="276" w:lineRule="auto"/>
      <w:ind w:left="720"/>
      <w:contextualSpacing/>
    </w:pPr>
    <w:rPr>
      <w:rFonts w:ascii="Calibri" w:eastAsia="Calibri" w:hAnsi="Calibri" w:cs="Cordia New"/>
      <w:sz w:val="22"/>
      <w:lang w:val="en-US"/>
    </w:rPr>
  </w:style>
  <w:style w:type="table" w:customStyle="1" w:styleId="LightShading-Accent11">
    <w:name w:val="Light Shading - Accent 11"/>
    <w:basedOn w:val="TableNormal"/>
    <w:uiPriority w:val="60"/>
    <w:rsid w:val="0098172B"/>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Revision">
    <w:name w:val="Revision"/>
    <w:hidden/>
    <w:uiPriority w:val="99"/>
    <w:semiHidden/>
    <w:rsid w:val="00A801F7"/>
    <w:rPr>
      <w:sz w:val="28"/>
      <w:szCs w:val="35"/>
      <w:lang w:val="th-TH" w:eastAsia="en-US"/>
    </w:rPr>
  </w:style>
  <w:style w:type="character" w:customStyle="1" w:styleId="Heading1Char">
    <w:name w:val="Heading 1 Char"/>
    <w:link w:val="Heading1"/>
    <w:rsid w:val="00DE40F4"/>
    <w:rPr>
      <w:rFonts w:cs="BrowalliaUPC"/>
      <w:b/>
      <w:bCs/>
      <w:sz w:val="28"/>
      <w:szCs w:val="28"/>
      <w:u w:val="single"/>
      <w:lang w:val="th-TH"/>
    </w:rPr>
  </w:style>
  <w:style w:type="character" w:styleId="CommentReference">
    <w:name w:val="annotation reference"/>
    <w:rsid w:val="005F210F"/>
    <w:rPr>
      <w:rFonts w:cs="Times New Roman"/>
      <w:sz w:val="16"/>
      <w:szCs w:val="16"/>
    </w:rPr>
  </w:style>
  <w:style w:type="paragraph" w:styleId="CommentText">
    <w:name w:val="annotation text"/>
    <w:basedOn w:val="Normal"/>
    <w:link w:val="CommentTextChar"/>
    <w:rsid w:val="005F210F"/>
    <w:pPr>
      <w:spacing w:line="240" w:lineRule="atLeast"/>
    </w:pPr>
    <w:rPr>
      <w:rFonts w:ascii="Arial" w:hAnsi="Arial" w:cs="Angsana New"/>
      <w:sz w:val="20"/>
      <w:szCs w:val="20"/>
      <w:lang w:val="en-GB" w:eastAsia="x-none"/>
    </w:rPr>
  </w:style>
  <w:style w:type="character" w:customStyle="1" w:styleId="CommentTextChar">
    <w:name w:val="Comment Text Char"/>
    <w:link w:val="CommentText"/>
    <w:rsid w:val="005F210F"/>
    <w:rPr>
      <w:rFonts w:ascii="Arial" w:hAnsi="Arial"/>
      <w:lang w:val="en-GB"/>
    </w:rPr>
  </w:style>
  <w:style w:type="character" w:customStyle="1" w:styleId="Heading8Char">
    <w:name w:val="Heading 8 Char"/>
    <w:link w:val="Heading8"/>
    <w:semiHidden/>
    <w:rsid w:val="00817751"/>
    <w:rPr>
      <w:rFonts w:ascii="Cambria" w:eastAsia="Times New Roman" w:hAnsi="Cambria" w:cs="Angsana New"/>
      <w:color w:val="404040"/>
      <w:szCs w:val="25"/>
      <w:lang w:val="th-TH"/>
    </w:rPr>
  </w:style>
  <w:style w:type="paragraph" w:customStyle="1" w:styleId="7I-7H-">
    <w:name w:val="@7I-@#7H-"/>
    <w:basedOn w:val="Normal"/>
    <w:next w:val="Normal"/>
    <w:rsid w:val="000A583B"/>
    <w:rPr>
      <w:rFonts w:ascii="Arial" w:eastAsia="Cordia New" w:hAnsi="Arial" w:cs="Angsana New"/>
      <w:b/>
      <w:bCs/>
      <w:snapToGrid w:val="0"/>
      <w:sz w:val="24"/>
      <w:szCs w:val="24"/>
      <w:lang w:eastAsia="th-TH"/>
    </w:rPr>
  </w:style>
  <w:style w:type="character" w:styleId="Hyperlink">
    <w:name w:val="Hyperlink"/>
    <w:rsid w:val="001B39BC"/>
    <w:rPr>
      <w:color w:val="0000FF"/>
      <w:u w:val="single"/>
    </w:rPr>
  </w:style>
  <w:style w:type="character" w:customStyle="1" w:styleId="BodyTextIndentChar">
    <w:name w:val="Body Text Indent Char"/>
    <w:link w:val="BodyTextIndent"/>
    <w:rsid w:val="000E12A2"/>
    <w:rPr>
      <w:sz w:val="24"/>
      <w:szCs w:val="24"/>
    </w:rPr>
  </w:style>
  <w:style w:type="character" w:customStyle="1" w:styleId="Heading4Char">
    <w:name w:val="Heading 4 Char"/>
    <w:link w:val="Heading4"/>
    <w:rsid w:val="00064AE9"/>
    <w:rPr>
      <w:b/>
      <w:bCs/>
      <w:sz w:val="22"/>
      <w:szCs w:val="22"/>
      <w:lang w:val="en-US" w:eastAsia="en-US"/>
    </w:rPr>
  </w:style>
  <w:style w:type="paragraph" w:customStyle="1" w:styleId="Default">
    <w:name w:val="Default"/>
    <w:rsid w:val="00196C0C"/>
    <w:pPr>
      <w:autoSpaceDE w:val="0"/>
      <w:autoSpaceDN w:val="0"/>
      <w:adjustRightInd w:val="0"/>
    </w:pPr>
    <w:rPr>
      <w:rFonts w:ascii="Arial" w:eastAsia="Calibri" w:hAnsi="Arial" w:cs="Arial"/>
      <w:color w:val="000000"/>
      <w:sz w:val="24"/>
      <w:szCs w:val="24"/>
      <w:lang w:eastAsia="en-US"/>
    </w:rPr>
  </w:style>
  <w:style w:type="character" w:customStyle="1" w:styleId="left">
    <w:name w:val="left"/>
    <w:basedOn w:val="DefaultParagraphFont"/>
    <w:rsid w:val="007F7405"/>
  </w:style>
  <w:style w:type="table" w:customStyle="1" w:styleId="TableGrid1">
    <w:name w:val="Table Grid1"/>
    <w:basedOn w:val="TableNormal"/>
    <w:next w:val="TableGrid"/>
    <w:uiPriority w:val="59"/>
    <w:rsid w:val="00254038"/>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574465"/>
    <w:rPr>
      <w:rFonts w:eastAsia="Cordia New" w:cs="CordiaUPC"/>
      <w:sz w:val="22"/>
      <w:szCs w:val="22"/>
      <w:lang w:val="en-US" w:eastAsia="en-US"/>
    </w:rPr>
  </w:style>
  <w:style w:type="paragraph" w:styleId="CommentSubject">
    <w:name w:val="annotation subject"/>
    <w:basedOn w:val="CommentText"/>
    <w:next w:val="CommentText"/>
    <w:link w:val="CommentSubjectChar"/>
    <w:semiHidden/>
    <w:unhideWhenUsed/>
    <w:rsid w:val="00A8397E"/>
    <w:pPr>
      <w:spacing w:line="240" w:lineRule="auto"/>
    </w:pPr>
    <w:rPr>
      <w:rFonts w:ascii="Times New Roman" w:hAnsi="Times New Roman"/>
      <w:b/>
      <w:bCs/>
      <w:szCs w:val="25"/>
      <w:lang w:val="th-TH" w:eastAsia="en-US"/>
    </w:rPr>
  </w:style>
  <w:style w:type="character" w:customStyle="1" w:styleId="CommentSubjectChar">
    <w:name w:val="Comment Subject Char"/>
    <w:basedOn w:val="CommentTextChar"/>
    <w:link w:val="CommentSubject"/>
    <w:semiHidden/>
    <w:rsid w:val="00A8397E"/>
    <w:rPr>
      <w:rFonts w:ascii="Arial" w:hAnsi="Arial"/>
      <w:b/>
      <w:bCs/>
      <w:szCs w:val="25"/>
      <w:lang w:val="th-TH" w:eastAsia="en-US"/>
    </w:rPr>
  </w:style>
  <w:style w:type="paragraph" w:styleId="NoSpacing">
    <w:name w:val="No Spacing"/>
    <w:uiPriority w:val="1"/>
    <w:qFormat/>
    <w:rsid w:val="00077711"/>
    <w:rPr>
      <w:rFonts w:ascii="Ink Free" w:eastAsia="Ink Free" w:hAnsi="Ink Free" w:cs="Ink Free"/>
      <w:color w:val="00B050"/>
      <w:lang w:val="en-US"/>
    </w:rPr>
  </w:style>
  <w:style w:type="paragraph" w:customStyle="1" w:styleId="StyleStyleAngsanaNewComplex12ptJustifiedLeft001Righ">
    <w:name w:val="Style Style Angsana New (Complex) 12 pt Justified Left:  0.01&quot; Righ..."/>
    <w:basedOn w:val="Normal"/>
    <w:uiPriority w:val="99"/>
    <w:rsid w:val="007D4DC9"/>
    <w:pPr>
      <w:widowControl w:val="0"/>
      <w:overflowPunct w:val="0"/>
      <w:autoSpaceDE w:val="0"/>
      <w:autoSpaceDN w:val="0"/>
      <w:adjustRightInd w:val="0"/>
      <w:ind w:left="18" w:right="-18"/>
      <w:jc w:val="right"/>
      <w:textAlignment w:val="baseline"/>
    </w:pPr>
    <w:rPr>
      <w:rFonts w:ascii="Angsana New" w:eastAsia="Angsana New" w:hAnsi="Angsana New" w:cs="Angsana New"/>
      <w:sz w:val="24"/>
      <w:szCs w:val="24"/>
      <w:lang w:val="en-US"/>
    </w:rPr>
  </w:style>
  <w:style w:type="character" w:styleId="Emphasis">
    <w:name w:val="Emphasis"/>
    <w:qFormat/>
    <w:rsid w:val="001E6663"/>
    <w:rPr>
      <w:rFonts w:ascii="Arial"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00868">
      <w:bodyDiv w:val="1"/>
      <w:marLeft w:val="0"/>
      <w:marRight w:val="0"/>
      <w:marTop w:val="0"/>
      <w:marBottom w:val="0"/>
      <w:divBdr>
        <w:top w:val="none" w:sz="0" w:space="0" w:color="auto"/>
        <w:left w:val="none" w:sz="0" w:space="0" w:color="auto"/>
        <w:bottom w:val="none" w:sz="0" w:space="0" w:color="auto"/>
        <w:right w:val="none" w:sz="0" w:space="0" w:color="auto"/>
      </w:divBdr>
    </w:div>
    <w:div w:id="77333947">
      <w:bodyDiv w:val="1"/>
      <w:marLeft w:val="0"/>
      <w:marRight w:val="0"/>
      <w:marTop w:val="0"/>
      <w:marBottom w:val="0"/>
      <w:divBdr>
        <w:top w:val="none" w:sz="0" w:space="0" w:color="auto"/>
        <w:left w:val="none" w:sz="0" w:space="0" w:color="auto"/>
        <w:bottom w:val="none" w:sz="0" w:space="0" w:color="auto"/>
        <w:right w:val="none" w:sz="0" w:space="0" w:color="auto"/>
      </w:divBdr>
    </w:div>
    <w:div w:id="117529418">
      <w:bodyDiv w:val="1"/>
      <w:marLeft w:val="0"/>
      <w:marRight w:val="0"/>
      <w:marTop w:val="0"/>
      <w:marBottom w:val="0"/>
      <w:divBdr>
        <w:top w:val="none" w:sz="0" w:space="0" w:color="auto"/>
        <w:left w:val="none" w:sz="0" w:space="0" w:color="auto"/>
        <w:bottom w:val="none" w:sz="0" w:space="0" w:color="auto"/>
        <w:right w:val="none" w:sz="0" w:space="0" w:color="auto"/>
      </w:divBdr>
    </w:div>
    <w:div w:id="147014122">
      <w:bodyDiv w:val="1"/>
      <w:marLeft w:val="0"/>
      <w:marRight w:val="0"/>
      <w:marTop w:val="0"/>
      <w:marBottom w:val="0"/>
      <w:divBdr>
        <w:top w:val="none" w:sz="0" w:space="0" w:color="auto"/>
        <w:left w:val="none" w:sz="0" w:space="0" w:color="auto"/>
        <w:bottom w:val="none" w:sz="0" w:space="0" w:color="auto"/>
        <w:right w:val="none" w:sz="0" w:space="0" w:color="auto"/>
      </w:divBdr>
    </w:div>
    <w:div w:id="177887733">
      <w:bodyDiv w:val="1"/>
      <w:marLeft w:val="0"/>
      <w:marRight w:val="0"/>
      <w:marTop w:val="0"/>
      <w:marBottom w:val="0"/>
      <w:divBdr>
        <w:top w:val="none" w:sz="0" w:space="0" w:color="auto"/>
        <w:left w:val="none" w:sz="0" w:space="0" w:color="auto"/>
        <w:bottom w:val="none" w:sz="0" w:space="0" w:color="auto"/>
        <w:right w:val="none" w:sz="0" w:space="0" w:color="auto"/>
      </w:divBdr>
    </w:div>
    <w:div w:id="194848298">
      <w:bodyDiv w:val="1"/>
      <w:marLeft w:val="0"/>
      <w:marRight w:val="0"/>
      <w:marTop w:val="0"/>
      <w:marBottom w:val="0"/>
      <w:divBdr>
        <w:top w:val="none" w:sz="0" w:space="0" w:color="auto"/>
        <w:left w:val="none" w:sz="0" w:space="0" w:color="auto"/>
        <w:bottom w:val="none" w:sz="0" w:space="0" w:color="auto"/>
        <w:right w:val="none" w:sz="0" w:space="0" w:color="auto"/>
      </w:divBdr>
    </w:div>
    <w:div w:id="338773060">
      <w:bodyDiv w:val="1"/>
      <w:marLeft w:val="0"/>
      <w:marRight w:val="0"/>
      <w:marTop w:val="0"/>
      <w:marBottom w:val="0"/>
      <w:divBdr>
        <w:top w:val="none" w:sz="0" w:space="0" w:color="auto"/>
        <w:left w:val="none" w:sz="0" w:space="0" w:color="auto"/>
        <w:bottom w:val="none" w:sz="0" w:space="0" w:color="auto"/>
        <w:right w:val="none" w:sz="0" w:space="0" w:color="auto"/>
      </w:divBdr>
    </w:div>
    <w:div w:id="342635634">
      <w:bodyDiv w:val="1"/>
      <w:marLeft w:val="0"/>
      <w:marRight w:val="0"/>
      <w:marTop w:val="0"/>
      <w:marBottom w:val="0"/>
      <w:divBdr>
        <w:top w:val="none" w:sz="0" w:space="0" w:color="auto"/>
        <w:left w:val="none" w:sz="0" w:space="0" w:color="auto"/>
        <w:bottom w:val="none" w:sz="0" w:space="0" w:color="auto"/>
        <w:right w:val="none" w:sz="0" w:space="0" w:color="auto"/>
      </w:divBdr>
    </w:div>
    <w:div w:id="416906487">
      <w:bodyDiv w:val="1"/>
      <w:marLeft w:val="0"/>
      <w:marRight w:val="0"/>
      <w:marTop w:val="0"/>
      <w:marBottom w:val="0"/>
      <w:divBdr>
        <w:top w:val="none" w:sz="0" w:space="0" w:color="auto"/>
        <w:left w:val="none" w:sz="0" w:space="0" w:color="auto"/>
        <w:bottom w:val="none" w:sz="0" w:space="0" w:color="auto"/>
        <w:right w:val="none" w:sz="0" w:space="0" w:color="auto"/>
      </w:divBdr>
    </w:div>
    <w:div w:id="500315865">
      <w:bodyDiv w:val="1"/>
      <w:marLeft w:val="0"/>
      <w:marRight w:val="0"/>
      <w:marTop w:val="0"/>
      <w:marBottom w:val="0"/>
      <w:divBdr>
        <w:top w:val="none" w:sz="0" w:space="0" w:color="auto"/>
        <w:left w:val="none" w:sz="0" w:space="0" w:color="auto"/>
        <w:bottom w:val="none" w:sz="0" w:space="0" w:color="auto"/>
        <w:right w:val="none" w:sz="0" w:space="0" w:color="auto"/>
      </w:divBdr>
    </w:div>
    <w:div w:id="506754168">
      <w:bodyDiv w:val="1"/>
      <w:marLeft w:val="0"/>
      <w:marRight w:val="0"/>
      <w:marTop w:val="0"/>
      <w:marBottom w:val="0"/>
      <w:divBdr>
        <w:top w:val="none" w:sz="0" w:space="0" w:color="auto"/>
        <w:left w:val="none" w:sz="0" w:space="0" w:color="auto"/>
        <w:bottom w:val="none" w:sz="0" w:space="0" w:color="auto"/>
        <w:right w:val="none" w:sz="0" w:space="0" w:color="auto"/>
      </w:divBdr>
    </w:div>
    <w:div w:id="508910979">
      <w:bodyDiv w:val="1"/>
      <w:marLeft w:val="0"/>
      <w:marRight w:val="0"/>
      <w:marTop w:val="0"/>
      <w:marBottom w:val="0"/>
      <w:divBdr>
        <w:top w:val="none" w:sz="0" w:space="0" w:color="auto"/>
        <w:left w:val="none" w:sz="0" w:space="0" w:color="auto"/>
        <w:bottom w:val="none" w:sz="0" w:space="0" w:color="auto"/>
        <w:right w:val="none" w:sz="0" w:space="0" w:color="auto"/>
      </w:divBdr>
    </w:div>
    <w:div w:id="528226164">
      <w:bodyDiv w:val="1"/>
      <w:marLeft w:val="0"/>
      <w:marRight w:val="0"/>
      <w:marTop w:val="0"/>
      <w:marBottom w:val="0"/>
      <w:divBdr>
        <w:top w:val="none" w:sz="0" w:space="0" w:color="auto"/>
        <w:left w:val="none" w:sz="0" w:space="0" w:color="auto"/>
        <w:bottom w:val="none" w:sz="0" w:space="0" w:color="auto"/>
        <w:right w:val="none" w:sz="0" w:space="0" w:color="auto"/>
      </w:divBdr>
    </w:div>
    <w:div w:id="558369751">
      <w:bodyDiv w:val="1"/>
      <w:marLeft w:val="0"/>
      <w:marRight w:val="0"/>
      <w:marTop w:val="0"/>
      <w:marBottom w:val="0"/>
      <w:divBdr>
        <w:top w:val="none" w:sz="0" w:space="0" w:color="auto"/>
        <w:left w:val="none" w:sz="0" w:space="0" w:color="auto"/>
        <w:bottom w:val="none" w:sz="0" w:space="0" w:color="auto"/>
        <w:right w:val="none" w:sz="0" w:space="0" w:color="auto"/>
      </w:divBdr>
    </w:div>
    <w:div w:id="573004513">
      <w:bodyDiv w:val="1"/>
      <w:marLeft w:val="0"/>
      <w:marRight w:val="0"/>
      <w:marTop w:val="0"/>
      <w:marBottom w:val="0"/>
      <w:divBdr>
        <w:top w:val="none" w:sz="0" w:space="0" w:color="auto"/>
        <w:left w:val="none" w:sz="0" w:space="0" w:color="auto"/>
        <w:bottom w:val="none" w:sz="0" w:space="0" w:color="auto"/>
        <w:right w:val="none" w:sz="0" w:space="0" w:color="auto"/>
      </w:divBdr>
    </w:div>
    <w:div w:id="611089039">
      <w:bodyDiv w:val="1"/>
      <w:marLeft w:val="0"/>
      <w:marRight w:val="0"/>
      <w:marTop w:val="0"/>
      <w:marBottom w:val="0"/>
      <w:divBdr>
        <w:top w:val="none" w:sz="0" w:space="0" w:color="auto"/>
        <w:left w:val="none" w:sz="0" w:space="0" w:color="auto"/>
        <w:bottom w:val="none" w:sz="0" w:space="0" w:color="auto"/>
        <w:right w:val="none" w:sz="0" w:space="0" w:color="auto"/>
      </w:divBdr>
    </w:div>
    <w:div w:id="613102036">
      <w:bodyDiv w:val="1"/>
      <w:marLeft w:val="0"/>
      <w:marRight w:val="0"/>
      <w:marTop w:val="0"/>
      <w:marBottom w:val="0"/>
      <w:divBdr>
        <w:top w:val="none" w:sz="0" w:space="0" w:color="auto"/>
        <w:left w:val="none" w:sz="0" w:space="0" w:color="auto"/>
        <w:bottom w:val="none" w:sz="0" w:space="0" w:color="auto"/>
        <w:right w:val="none" w:sz="0" w:space="0" w:color="auto"/>
      </w:divBdr>
    </w:div>
    <w:div w:id="642541208">
      <w:bodyDiv w:val="1"/>
      <w:marLeft w:val="0"/>
      <w:marRight w:val="0"/>
      <w:marTop w:val="0"/>
      <w:marBottom w:val="0"/>
      <w:divBdr>
        <w:top w:val="none" w:sz="0" w:space="0" w:color="auto"/>
        <w:left w:val="none" w:sz="0" w:space="0" w:color="auto"/>
        <w:bottom w:val="none" w:sz="0" w:space="0" w:color="auto"/>
        <w:right w:val="none" w:sz="0" w:space="0" w:color="auto"/>
      </w:divBdr>
    </w:div>
    <w:div w:id="644355104">
      <w:bodyDiv w:val="1"/>
      <w:marLeft w:val="0"/>
      <w:marRight w:val="0"/>
      <w:marTop w:val="0"/>
      <w:marBottom w:val="0"/>
      <w:divBdr>
        <w:top w:val="none" w:sz="0" w:space="0" w:color="auto"/>
        <w:left w:val="none" w:sz="0" w:space="0" w:color="auto"/>
        <w:bottom w:val="none" w:sz="0" w:space="0" w:color="auto"/>
        <w:right w:val="none" w:sz="0" w:space="0" w:color="auto"/>
      </w:divBdr>
    </w:div>
    <w:div w:id="651909660">
      <w:bodyDiv w:val="1"/>
      <w:marLeft w:val="0"/>
      <w:marRight w:val="0"/>
      <w:marTop w:val="0"/>
      <w:marBottom w:val="0"/>
      <w:divBdr>
        <w:top w:val="none" w:sz="0" w:space="0" w:color="auto"/>
        <w:left w:val="none" w:sz="0" w:space="0" w:color="auto"/>
        <w:bottom w:val="none" w:sz="0" w:space="0" w:color="auto"/>
        <w:right w:val="none" w:sz="0" w:space="0" w:color="auto"/>
      </w:divBdr>
    </w:div>
    <w:div w:id="695618355">
      <w:bodyDiv w:val="1"/>
      <w:marLeft w:val="0"/>
      <w:marRight w:val="0"/>
      <w:marTop w:val="0"/>
      <w:marBottom w:val="0"/>
      <w:divBdr>
        <w:top w:val="none" w:sz="0" w:space="0" w:color="auto"/>
        <w:left w:val="none" w:sz="0" w:space="0" w:color="auto"/>
        <w:bottom w:val="none" w:sz="0" w:space="0" w:color="auto"/>
        <w:right w:val="none" w:sz="0" w:space="0" w:color="auto"/>
      </w:divBdr>
    </w:div>
    <w:div w:id="843515459">
      <w:bodyDiv w:val="1"/>
      <w:marLeft w:val="0"/>
      <w:marRight w:val="0"/>
      <w:marTop w:val="0"/>
      <w:marBottom w:val="0"/>
      <w:divBdr>
        <w:top w:val="none" w:sz="0" w:space="0" w:color="auto"/>
        <w:left w:val="none" w:sz="0" w:space="0" w:color="auto"/>
        <w:bottom w:val="none" w:sz="0" w:space="0" w:color="auto"/>
        <w:right w:val="none" w:sz="0" w:space="0" w:color="auto"/>
      </w:divBdr>
    </w:div>
    <w:div w:id="860973730">
      <w:bodyDiv w:val="1"/>
      <w:marLeft w:val="0"/>
      <w:marRight w:val="0"/>
      <w:marTop w:val="0"/>
      <w:marBottom w:val="0"/>
      <w:divBdr>
        <w:top w:val="none" w:sz="0" w:space="0" w:color="auto"/>
        <w:left w:val="none" w:sz="0" w:space="0" w:color="auto"/>
        <w:bottom w:val="none" w:sz="0" w:space="0" w:color="auto"/>
        <w:right w:val="none" w:sz="0" w:space="0" w:color="auto"/>
      </w:divBdr>
    </w:div>
    <w:div w:id="891380939">
      <w:bodyDiv w:val="1"/>
      <w:marLeft w:val="0"/>
      <w:marRight w:val="0"/>
      <w:marTop w:val="0"/>
      <w:marBottom w:val="0"/>
      <w:divBdr>
        <w:top w:val="none" w:sz="0" w:space="0" w:color="auto"/>
        <w:left w:val="none" w:sz="0" w:space="0" w:color="auto"/>
        <w:bottom w:val="none" w:sz="0" w:space="0" w:color="auto"/>
        <w:right w:val="none" w:sz="0" w:space="0" w:color="auto"/>
      </w:divBdr>
    </w:div>
    <w:div w:id="953049930">
      <w:bodyDiv w:val="1"/>
      <w:marLeft w:val="0"/>
      <w:marRight w:val="0"/>
      <w:marTop w:val="0"/>
      <w:marBottom w:val="0"/>
      <w:divBdr>
        <w:top w:val="none" w:sz="0" w:space="0" w:color="auto"/>
        <w:left w:val="none" w:sz="0" w:space="0" w:color="auto"/>
        <w:bottom w:val="none" w:sz="0" w:space="0" w:color="auto"/>
        <w:right w:val="none" w:sz="0" w:space="0" w:color="auto"/>
      </w:divBdr>
    </w:div>
    <w:div w:id="1025598472">
      <w:bodyDiv w:val="1"/>
      <w:marLeft w:val="0"/>
      <w:marRight w:val="0"/>
      <w:marTop w:val="0"/>
      <w:marBottom w:val="0"/>
      <w:divBdr>
        <w:top w:val="none" w:sz="0" w:space="0" w:color="auto"/>
        <w:left w:val="none" w:sz="0" w:space="0" w:color="auto"/>
        <w:bottom w:val="none" w:sz="0" w:space="0" w:color="auto"/>
        <w:right w:val="none" w:sz="0" w:space="0" w:color="auto"/>
      </w:divBdr>
    </w:div>
    <w:div w:id="1081832228">
      <w:bodyDiv w:val="1"/>
      <w:marLeft w:val="0"/>
      <w:marRight w:val="0"/>
      <w:marTop w:val="0"/>
      <w:marBottom w:val="0"/>
      <w:divBdr>
        <w:top w:val="none" w:sz="0" w:space="0" w:color="auto"/>
        <w:left w:val="none" w:sz="0" w:space="0" w:color="auto"/>
        <w:bottom w:val="none" w:sz="0" w:space="0" w:color="auto"/>
        <w:right w:val="none" w:sz="0" w:space="0" w:color="auto"/>
      </w:divBdr>
    </w:div>
    <w:div w:id="1240482827">
      <w:bodyDiv w:val="1"/>
      <w:marLeft w:val="0"/>
      <w:marRight w:val="0"/>
      <w:marTop w:val="0"/>
      <w:marBottom w:val="0"/>
      <w:divBdr>
        <w:top w:val="none" w:sz="0" w:space="0" w:color="auto"/>
        <w:left w:val="none" w:sz="0" w:space="0" w:color="auto"/>
        <w:bottom w:val="none" w:sz="0" w:space="0" w:color="auto"/>
        <w:right w:val="none" w:sz="0" w:space="0" w:color="auto"/>
      </w:divBdr>
    </w:div>
    <w:div w:id="1260143380">
      <w:bodyDiv w:val="1"/>
      <w:marLeft w:val="0"/>
      <w:marRight w:val="0"/>
      <w:marTop w:val="0"/>
      <w:marBottom w:val="0"/>
      <w:divBdr>
        <w:top w:val="none" w:sz="0" w:space="0" w:color="auto"/>
        <w:left w:val="none" w:sz="0" w:space="0" w:color="auto"/>
        <w:bottom w:val="none" w:sz="0" w:space="0" w:color="auto"/>
        <w:right w:val="none" w:sz="0" w:space="0" w:color="auto"/>
      </w:divBdr>
    </w:div>
    <w:div w:id="1327712409">
      <w:bodyDiv w:val="1"/>
      <w:marLeft w:val="0"/>
      <w:marRight w:val="0"/>
      <w:marTop w:val="0"/>
      <w:marBottom w:val="0"/>
      <w:divBdr>
        <w:top w:val="none" w:sz="0" w:space="0" w:color="auto"/>
        <w:left w:val="none" w:sz="0" w:space="0" w:color="auto"/>
        <w:bottom w:val="none" w:sz="0" w:space="0" w:color="auto"/>
        <w:right w:val="none" w:sz="0" w:space="0" w:color="auto"/>
      </w:divBdr>
    </w:div>
    <w:div w:id="1433865944">
      <w:bodyDiv w:val="1"/>
      <w:marLeft w:val="0"/>
      <w:marRight w:val="0"/>
      <w:marTop w:val="0"/>
      <w:marBottom w:val="0"/>
      <w:divBdr>
        <w:top w:val="none" w:sz="0" w:space="0" w:color="auto"/>
        <w:left w:val="none" w:sz="0" w:space="0" w:color="auto"/>
        <w:bottom w:val="none" w:sz="0" w:space="0" w:color="auto"/>
        <w:right w:val="none" w:sz="0" w:space="0" w:color="auto"/>
      </w:divBdr>
    </w:div>
    <w:div w:id="1499418054">
      <w:bodyDiv w:val="1"/>
      <w:marLeft w:val="0"/>
      <w:marRight w:val="0"/>
      <w:marTop w:val="0"/>
      <w:marBottom w:val="0"/>
      <w:divBdr>
        <w:top w:val="none" w:sz="0" w:space="0" w:color="auto"/>
        <w:left w:val="none" w:sz="0" w:space="0" w:color="auto"/>
        <w:bottom w:val="none" w:sz="0" w:space="0" w:color="auto"/>
        <w:right w:val="none" w:sz="0" w:space="0" w:color="auto"/>
      </w:divBdr>
    </w:div>
    <w:div w:id="1582716607">
      <w:bodyDiv w:val="1"/>
      <w:marLeft w:val="0"/>
      <w:marRight w:val="0"/>
      <w:marTop w:val="0"/>
      <w:marBottom w:val="0"/>
      <w:divBdr>
        <w:top w:val="none" w:sz="0" w:space="0" w:color="auto"/>
        <w:left w:val="none" w:sz="0" w:space="0" w:color="auto"/>
        <w:bottom w:val="none" w:sz="0" w:space="0" w:color="auto"/>
        <w:right w:val="none" w:sz="0" w:space="0" w:color="auto"/>
      </w:divBdr>
    </w:div>
    <w:div w:id="1611282122">
      <w:bodyDiv w:val="1"/>
      <w:marLeft w:val="0"/>
      <w:marRight w:val="0"/>
      <w:marTop w:val="0"/>
      <w:marBottom w:val="0"/>
      <w:divBdr>
        <w:top w:val="none" w:sz="0" w:space="0" w:color="auto"/>
        <w:left w:val="none" w:sz="0" w:space="0" w:color="auto"/>
        <w:bottom w:val="none" w:sz="0" w:space="0" w:color="auto"/>
        <w:right w:val="none" w:sz="0" w:space="0" w:color="auto"/>
      </w:divBdr>
    </w:div>
    <w:div w:id="1664895988">
      <w:bodyDiv w:val="1"/>
      <w:marLeft w:val="0"/>
      <w:marRight w:val="0"/>
      <w:marTop w:val="0"/>
      <w:marBottom w:val="0"/>
      <w:divBdr>
        <w:top w:val="none" w:sz="0" w:space="0" w:color="auto"/>
        <w:left w:val="none" w:sz="0" w:space="0" w:color="auto"/>
        <w:bottom w:val="none" w:sz="0" w:space="0" w:color="auto"/>
        <w:right w:val="none" w:sz="0" w:space="0" w:color="auto"/>
      </w:divBdr>
    </w:div>
    <w:div w:id="1678074138">
      <w:bodyDiv w:val="1"/>
      <w:marLeft w:val="0"/>
      <w:marRight w:val="0"/>
      <w:marTop w:val="0"/>
      <w:marBottom w:val="0"/>
      <w:divBdr>
        <w:top w:val="none" w:sz="0" w:space="0" w:color="auto"/>
        <w:left w:val="none" w:sz="0" w:space="0" w:color="auto"/>
        <w:bottom w:val="none" w:sz="0" w:space="0" w:color="auto"/>
        <w:right w:val="none" w:sz="0" w:space="0" w:color="auto"/>
      </w:divBdr>
    </w:div>
    <w:div w:id="1687174875">
      <w:bodyDiv w:val="1"/>
      <w:marLeft w:val="0"/>
      <w:marRight w:val="0"/>
      <w:marTop w:val="0"/>
      <w:marBottom w:val="0"/>
      <w:divBdr>
        <w:top w:val="none" w:sz="0" w:space="0" w:color="auto"/>
        <w:left w:val="none" w:sz="0" w:space="0" w:color="auto"/>
        <w:bottom w:val="none" w:sz="0" w:space="0" w:color="auto"/>
        <w:right w:val="none" w:sz="0" w:space="0" w:color="auto"/>
      </w:divBdr>
    </w:div>
    <w:div w:id="1696030941">
      <w:bodyDiv w:val="1"/>
      <w:marLeft w:val="0"/>
      <w:marRight w:val="0"/>
      <w:marTop w:val="0"/>
      <w:marBottom w:val="0"/>
      <w:divBdr>
        <w:top w:val="none" w:sz="0" w:space="0" w:color="auto"/>
        <w:left w:val="none" w:sz="0" w:space="0" w:color="auto"/>
        <w:bottom w:val="none" w:sz="0" w:space="0" w:color="auto"/>
        <w:right w:val="none" w:sz="0" w:space="0" w:color="auto"/>
      </w:divBdr>
    </w:div>
    <w:div w:id="1797723733">
      <w:bodyDiv w:val="1"/>
      <w:marLeft w:val="0"/>
      <w:marRight w:val="0"/>
      <w:marTop w:val="0"/>
      <w:marBottom w:val="0"/>
      <w:divBdr>
        <w:top w:val="none" w:sz="0" w:space="0" w:color="auto"/>
        <w:left w:val="none" w:sz="0" w:space="0" w:color="auto"/>
        <w:bottom w:val="none" w:sz="0" w:space="0" w:color="auto"/>
        <w:right w:val="none" w:sz="0" w:space="0" w:color="auto"/>
      </w:divBdr>
    </w:div>
    <w:div w:id="1840389555">
      <w:bodyDiv w:val="1"/>
      <w:marLeft w:val="0"/>
      <w:marRight w:val="0"/>
      <w:marTop w:val="0"/>
      <w:marBottom w:val="0"/>
      <w:divBdr>
        <w:top w:val="none" w:sz="0" w:space="0" w:color="auto"/>
        <w:left w:val="none" w:sz="0" w:space="0" w:color="auto"/>
        <w:bottom w:val="none" w:sz="0" w:space="0" w:color="auto"/>
        <w:right w:val="none" w:sz="0" w:space="0" w:color="auto"/>
      </w:divBdr>
    </w:div>
    <w:div w:id="1887181845">
      <w:bodyDiv w:val="1"/>
      <w:marLeft w:val="0"/>
      <w:marRight w:val="0"/>
      <w:marTop w:val="0"/>
      <w:marBottom w:val="0"/>
      <w:divBdr>
        <w:top w:val="none" w:sz="0" w:space="0" w:color="auto"/>
        <w:left w:val="none" w:sz="0" w:space="0" w:color="auto"/>
        <w:bottom w:val="none" w:sz="0" w:space="0" w:color="auto"/>
        <w:right w:val="none" w:sz="0" w:space="0" w:color="auto"/>
      </w:divBdr>
    </w:div>
    <w:div w:id="2005358084">
      <w:bodyDiv w:val="1"/>
      <w:marLeft w:val="0"/>
      <w:marRight w:val="0"/>
      <w:marTop w:val="0"/>
      <w:marBottom w:val="0"/>
      <w:divBdr>
        <w:top w:val="none" w:sz="0" w:space="0" w:color="auto"/>
        <w:left w:val="none" w:sz="0" w:space="0" w:color="auto"/>
        <w:bottom w:val="none" w:sz="0" w:space="0" w:color="auto"/>
        <w:right w:val="none" w:sz="0" w:space="0" w:color="auto"/>
      </w:divBdr>
    </w:div>
    <w:div w:id="2137603748">
      <w:bodyDiv w:val="1"/>
      <w:marLeft w:val="0"/>
      <w:marRight w:val="0"/>
      <w:marTop w:val="0"/>
      <w:marBottom w:val="0"/>
      <w:divBdr>
        <w:top w:val="none" w:sz="0" w:space="0" w:color="auto"/>
        <w:left w:val="none" w:sz="0" w:space="0" w:color="auto"/>
        <w:bottom w:val="none" w:sz="0" w:space="0" w:color="auto"/>
        <w:right w:val="none" w:sz="0" w:space="0" w:color="auto"/>
      </w:divBdr>
    </w:div>
    <w:div w:id="21447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longdo.com/search/Over-the-counter" TargetMode="External"/><Relationship Id="rId13" Type="http://schemas.openxmlformats.org/officeDocument/2006/relationships/hyperlink" Target="http://dict.longdo.com/search/Over-the-count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ict.longdo.com/search/Over-the-counter" TargetMode="External"/><Relationship Id="rId14" Type="http://schemas.openxmlformats.org/officeDocument/2006/relationships/hyperlink" Target="http://dict.longdo.com/search/Over-the-coun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AF8E1-1CC6-43F2-8EDC-F904AD05F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1641</TotalTime>
  <Pages>40</Pages>
  <Words>12717</Words>
  <Characters>71950</Characters>
  <Application>Microsoft Office Word</Application>
  <DocSecurity>0</DocSecurity>
  <Lines>4896</Lines>
  <Paragraphs>2446</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82676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smsinstall</dc:creator>
  <cp:keywords/>
  <dc:description/>
  <cp:lastModifiedBy>Krisana Yumthieng</cp:lastModifiedBy>
  <cp:revision>227</cp:revision>
  <cp:lastPrinted>2020-08-21T00:55:00Z</cp:lastPrinted>
  <dcterms:created xsi:type="dcterms:W3CDTF">2020-08-05T11:32:00Z</dcterms:created>
  <dcterms:modified xsi:type="dcterms:W3CDTF">2020-08-21T01:06:00Z</dcterms:modified>
</cp:coreProperties>
</file>