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F93" w:rsidRPr="00395BAD" w:rsidRDefault="004D3F93" w:rsidP="005450A0">
      <w:pPr>
        <w:pStyle w:val="Heading3"/>
        <w:spacing w:before="80" w:after="0" w:line="240" w:lineRule="auto"/>
        <w:rPr>
          <w:rFonts w:ascii="Angsana New" w:hAnsi="Angsana New"/>
          <w:b/>
          <w:bCs/>
          <w:i w:val="0"/>
          <w:iCs w:val="0"/>
          <w:sz w:val="28"/>
          <w:szCs w:val="28"/>
        </w:rPr>
      </w:pPr>
      <w:r w:rsidRPr="00395BAD">
        <w:rPr>
          <w:rFonts w:ascii="Angsana New" w:hAnsi="Angsana New"/>
          <w:b/>
          <w:bCs/>
          <w:i w:val="0"/>
          <w:iCs w:val="0"/>
          <w:sz w:val="28"/>
          <w:szCs w:val="28"/>
        </w:rPr>
        <w:t>K&amp;K SUPERSTORE SOUTHERN PUBLIC COMPANY LIMITED</w:t>
      </w:r>
    </w:p>
    <w:p w:rsidR="007247FB" w:rsidRPr="00395BAD" w:rsidRDefault="004D3F93" w:rsidP="00DA309C">
      <w:pPr>
        <w:pStyle w:val="Heading3"/>
        <w:spacing w:after="0" w:line="240" w:lineRule="auto"/>
        <w:rPr>
          <w:rFonts w:ascii="Angsana New" w:hAnsi="Angsana New"/>
          <w:b/>
          <w:bCs/>
          <w:i w:val="0"/>
          <w:iCs w:val="0"/>
          <w:sz w:val="28"/>
          <w:szCs w:val="28"/>
          <w:cs/>
        </w:rPr>
      </w:pPr>
      <w:r w:rsidRPr="00395BAD">
        <w:rPr>
          <w:rFonts w:ascii="Angsana New" w:hAnsi="Angsana New"/>
          <w:b/>
          <w:bCs/>
          <w:i w:val="0"/>
          <w:iCs w:val="0"/>
          <w:sz w:val="28"/>
          <w:szCs w:val="28"/>
          <w:lang w:val="en-US"/>
        </w:rPr>
        <w:t>(FORMERLY</w:t>
      </w:r>
      <w:r w:rsidR="001215ED" w:rsidRPr="00395BAD">
        <w:rPr>
          <w:rFonts w:ascii="Angsana New" w:hAnsi="Angsana New"/>
          <w:b/>
          <w:bCs/>
          <w:i w:val="0"/>
          <w:iCs w:val="0"/>
          <w:sz w:val="28"/>
          <w:szCs w:val="28"/>
          <w:lang w:val="en-US"/>
        </w:rPr>
        <w:t>:</w:t>
      </w:r>
      <w:r w:rsidRPr="00395BAD">
        <w:rPr>
          <w:rFonts w:ascii="Angsana New" w:hAnsi="Angsana New"/>
          <w:b/>
          <w:bCs/>
          <w:i w:val="0"/>
          <w:iCs w:val="0"/>
          <w:sz w:val="28"/>
          <w:szCs w:val="28"/>
          <w:lang w:val="en-US"/>
        </w:rPr>
        <w:t xml:space="preserve"> </w:t>
      </w:r>
      <w:r w:rsidR="006F6B4D" w:rsidRPr="00395BAD">
        <w:rPr>
          <w:rFonts w:ascii="Angsana New" w:hAnsi="Angsana New"/>
          <w:b/>
          <w:bCs/>
          <w:i w:val="0"/>
          <w:iCs w:val="0"/>
          <w:sz w:val="28"/>
          <w:szCs w:val="28"/>
        </w:rPr>
        <w:t>K.</w:t>
      </w:r>
      <w:r w:rsidR="00151B10" w:rsidRPr="00395BAD">
        <w:rPr>
          <w:rFonts w:ascii="Angsana New" w:hAnsi="Angsana New"/>
          <w:b/>
          <w:bCs/>
          <w:i w:val="0"/>
          <w:iCs w:val="0"/>
          <w:sz w:val="28"/>
          <w:szCs w:val="28"/>
        </w:rPr>
        <w:t xml:space="preserve"> </w:t>
      </w:r>
      <w:r w:rsidR="006F6B4D" w:rsidRPr="00395BAD">
        <w:rPr>
          <w:rFonts w:ascii="Angsana New" w:hAnsi="Angsana New"/>
          <w:b/>
          <w:bCs/>
          <w:i w:val="0"/>
          <w:iCs w:val="0"/>
          <w:sz w:val="28"/>
          <w:szCs w:val="28"/>
        </w:rPr>
        <w:t>&amp; K. SUPERWHOLESALE HATYAI 2009 COMPANY LIMITED</w:t>
      </w:r>
      <w:r w:rsidRPr="00395BAD">
        <w:rPr>
          <w:rFonts w:ascii="Angsana New" w:hAnsi="Angsana New"/>
          <w:b/>
          <w:bCs/>
          <w:i w:val="0"/>
          <w:iCs w:val="0"/>
          <w:sz w:val="28"/>
          <w:szCs w:val="28"/>
        </w:rPr>
        <w:t>)</w:t>
      </w:r>
    </w:p>
    <w:p w:rsidR="008723D0" w:rsidRPr="00395BAD" w:rsidRDefault="005634D4" w:rsidP="00DA309C">
      <w:pPr>
        <w:pStyle w:val="Heading3"/>
        <w:spacing w:after="0" w:line="240" w:lineRule="auto"/>
        <w:jc w:val="thaiDistribute"/>
        <w:rPr>
          <w:rFonts w:ascii="Angsana New" w:hAnsi="Angsana New"/>
          <w:b/>
          <w:bCs/>
          <w:i w:val="0"/>
          <w:iCs w:val="0"/>
          <w:sz w:val="28"/>
          <w:szCs w:val="28"/>
          <w:cs/>
          <w:lang w:val="en-US"/>
        </w:rPr>
      </w:pPr>
      <w:r w:rsidRPr="00395BAD">
        <w:rPr>
          <w:rFonts w:ascii="Angsana New" w:hAnsi="Angsana New"/>
          <w:b/>
          <w:bCs/>
          <w:i w:val="0"/>
          <w:iCs w:val="0"/>
          <w:sz w:val="28"/>
          <w:szCs w:val="28"/>
        </w:rPr>
        <w:t>NOTE</w:t>
      </w:r>
      <w:r w:rsidR="0046348A" w:rsidRPr="00395BAD">
        <w:rPr>
          <w:rFonts w:ascii="Angsana New" w:hAnsi="Angsana New"/>
          <w:b/>
          <w:bCs/>
          <w:i w:val="0"/>
          <w:iCs w:val="0"/>
          <w:sz w:val="28"/>
          <w:szCs w:val="28"/>
        </w:rPr>
        <w:t>S</w:t>
      </w:r>
      <w:r w:rsidR="00EE24C8">
        <w:rPr>
          <w:rFonts w:ascii="Angsana New" w:hAnsi="Angsana New"/>
          <w:b/>
          <w:bCs/>
          <w:i w:val="0"/>
          <w:iCs w:val="0"/>
          <w:sz w:val="28"/>
          <w:szCs w:val="28"/>
        </w:rPr>
        <w:t xml:space="preserve"> TO THE</w:t>
      </w:r>
      <w:r w:rsidR="00EE24C8">
        <w:rPr>
          <w:rFonts w:ascii="Angsana New" w:hAnsi="Angsana New" w:hint="cs"/>
          <w:b/>
          <w:bCs/>
          <w:i w:val="0"/>
          <w:iCs w:val="0"/>
          <w:sz w:val="28"/>
          <w:szCs w:val="28"/>
          <w:cs/>
        </w:rPr>
        <w:t xml:space="preserve"> </w:t>
      </w:r>
      <w:r w:rsidR="006F6B4D" w:rsidRPr="00395BAD">
        <w:rPr>
          <w:rFonts w:ascii="Angsana New" w:hAnsi="Angsana New"/>
          <w:b/>
          <w:bCs/>
          <w:i w:val="0"/>
          <w:iCs w:val="0"/>
          <w:sz w:val="28"/>
          <w:szCs w:val="28"/>
        </w:rPr>
        <w:t>FINANCIAL STATEMENTS</w:t>
      </w:r>
    </w:p>
    <w:p w:rsidR="00A53552" w:rsidRPr="00395BAD" w:rsidRDefault="004D3F93" w:rsidP="00DA309C">
      <w:pPr>
        <w:pStyle w:val="Heading3"/>
        <w:spacing w:after="120" w:line="240" w:lineRule="auto"/>
        <w:jc w:val="thaiDistribute"/>
        <w:rPr>
          <w:rFonts w:ascii="Angsana New" w:hAnsi="Angsana New"/>
          <w:b/>
          <w:bCs/>
          <w:i w:val="0"/>
          <w:iCs w:val="0"/>
          <w:sz w:val="28"/>
          <w:szCs w:val="28"/>
          <w:lang w:val="en-US"/>
        </w:rPr>
      </w:pPr>
      <w:r w:rsidRPr="00395BAD">
        <w:rPr>
          <w:rFonts w:ascii="Angsana New" w:hAnsi="Angsana New"/>
          <w:b/>
          <w:bCs/>
          <w:i w:val="0"/>
          <w:iCs w:val="0"/>
          <w:sz w:val="28"/>
          <w:szCs w:val="28"/>
        </w:rPr>
        <w:t xml:space="preserve">FOR THE </w:t>
      </w:r>
      <w:r w:rsidR="006A614D" w:rsidRPr="00395BAD">
        <w:rPr>
          <w:rFonts w:ascii="Angsana New" w:hAnsi="Angsana New"/>
          <w:b/>
          <w:bCs/>
          <w:i w:val="0"/>
          <w:iCs w:val="0"/>
          <w:sz w:val="28"/>
          <w:szCs w:val="28"/>
        </w:rPr>
        <w:t>YEAR ENDED 31 DECEMBER 2019</w:t>
      </w:r>
    </w:p>
    <w:p w:rsidR="006F6B4D" w:rsidRPr="00395BAD" w:rsidRDefault="006F6B4D"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GENERAL INFORMATION</w:t>
      </w:r>
    </w:p>
    <w:p w:rsidR="006F6B4D" w:rsidRPr="00395BAD" w:rsidRDefault="00767130" w:rsidP="001005E2">
      <w:pPr>
        <w:spacing w:before="240" w:after="240" w:line="240" w:lineRule="auto"/>
        <w:ind w:left="425"/>
        <w:jc w:val="thaiDistribute"/>
        <w:rPr>
          <w:rFonts w:ascii="Angsana New" w:hAnsi="Angsana New"/>
          <w:sz w:val="28"/>
          <w:szCs w:val="28"/>
        </w:rPr>
      </w:pPr>
      <w:r w:rsidRPr="00395BAD">
        <w:rPr>
          <w:rFonts w:ascii="Angsana New" w:hAnsi="Angsana New"/>
          <w:sz w:val="28"/>
          <w:szCs w:val="28"/>
        </w:rPr>
        <w:t xml:space="preserve">K&amp;K Superstore Southern Public Company Limited </w:t>
      </w:r>
      <w:r w:rsidR="00D534C6" w:rsidRPr="00395BAD">
        <w:rPr>
          <w:rFonts w:ascii="Angsana New" w:hAnsi="Angsana New"/>
          <w:sz w:val="28"/>
          <w:szCs w:val="28"/>
        </w:rPr>
        <w:t>“</w:t>
      </w:r>
      <w:r w:rsidR="006F6B4D" w:rsidRPr="00395BAD">
        <w:rPr>
          <w:rFonts w:ascii="Angsana New" w:hAnsi="Angsana New"/>
          <w:sz w:val="28"/>
          <w:szCs w:val="28"/>
        </w:rPr>
        <w:t>the Company” was incorporated in Thailand under the Civil and Commerc</w:t>
      </w:r>
      <w:r w:rsidR="00CA47FE" w:rsidRPr="00395BAD">
        <w:rPr>
          <w:rFonts w:ascii="Angsana New" w:hAnsi="Angsana New"/>
          <w:sz w:val="28"/>
          <w:szCs w:val="28"/>
        </w:rPr>
        <w:t>ial</w:t>
      </w:r>
      <w:r w:rsidR="006F6B4D" w:rsidRPr="00395BAD">
        <w:rPr>
          <w:rFonts w:ascii="Angsana New" w:hAnsi="Angsana New"/>
          <w:sz w:val="28"/>
          <w:szCs w:val="28"/>
        </w:rPr>
        <w:t xml:space="preserve"> Code on 3 August </w:t>
      </w:r>
      <w:r w:rsidR="00D534C6" w:rsidRPr="00395BAD">
        <w:rPr>
          <w:rFonts w:ascii="Angsana New" w:hAnsi="Angsana New"/>
          <w:sz w:val="28"/>
          <w:szCs w:val="28"/>
        </w:rPr>
        <w:t>20</w:t>
      </w:r>
      <w:r w:rsidR="000526B5" w:rsidRPr="00395BAD">
        <w:rPr>
          <w:rFonts w:ascii="Angsana New" w:hAnsi="Angsana New"/>
          <w:sz w:val="28"/>
          <w:szCs w:val="28"/>
        </w:rPr>
        <w:t>09</w:t>
      </w:r>
      <w:r w:rsidRPr="00395BAD">
        <w:rPr>
          <w:rFonts w:ascii="Angsana New" w:hAnsi="Angsana New"/>
          <w:sz w:val="28"/>
          <w:szCs w:val="28"/>
        </w:rPr>
        <w:t xml:space="preserve"> and became a public company limited </w:t>
      </w:r>
      <w:r w:rsidR="00C3500B" w:rsidRPr="00395BAD">
        <w:rPr>
          <w:rFonts w:ascii="Angsana New" w:hAnsi="Angsana New"/>
          <w:sz w:val="28"/>
          <w:szCs w:val="28"/>
        </w:rPr>
        <w:t>and change</w:t>
      </w:r>
      <w:r w:rsidR="005B5626" w:rsidRPr="00395BAD">
        <w:rPr>
          <w:rFonts w:ascii="Angsana New" w:hAnsi="Angsana New"/>
          <w:sz w:val="28"/>
          <w:szCs w:val="28"/>
        </w:rPr>
        <w:t>d</w:t>
      </w:r>
      <w:r w:rsidR="00C3500B" w:rsidRPr="00395BAD">
        <w:rPr>
          <w:rFonts w:ascii="Angsana New" w:hAnsi="Angsana New"/>
          <w:sz w:val="28"/>
          <w:szCs w:val="28"/>
        </w:rPr>
        <w:t xml:space="preserve"> the Company’s name from “K. &amp; K. Superwholesale Hatyai 2009 Company Limited” to “K&amp;K Superstore Southern Public Company Limited” </w:t>
      </w:r>
      <w:r w:rsidRPr="00395BAD">
        <w:rPr>
          <w:rFonts w:ascii="Angsana New" w:hAnsi="Angsana New"/>
          <w:sz w:val="28"/>
          <w:szCs w:val="28"/>
        </w:rPr>
        <w:t>on 6 September 2019</w:t>
      </w:r>
      <w:r w:rsidR="005B5626" w:rsidRPr="00395BAD">
        <w:rPr>
          <w:rFonts w:ascii="Angsana New" w:hAnsi="Angsana New"/>
          <w:sz w:val="28"/>
          <w:szCs w:val="28"/>
        </w:rPr>
        <w:t xml:space="preserve">. The Company </w:t>
      </w:r>
      <w:r w:rsidR="000526B5" w:rsidRPr="00395BAD">
        <w:rPr>
          <w:rFonts w:ascii="Angsana New" w:hAnsi="Angsana New"/>
          <w:sz w:val="28"/>
          <w:szCs w:val="28"/>
        </w:rPr>
        <w:t>operate</w:t>
      </w:r>
      <w:r w:rsidR="005B5626" w:rsidRPr="00395BAD">
        <w:rPr>
          <w:rFonts w:ascii="Angsana New" w:hAnsi="Angsana New"/>
          <w:sz w:val="28"/>
          <w:szCs w:val="28"/>
        </w:rPr>
        <w:t>s</w:t>
      </w:r>
      <w:r w:rsidR="000526B5" w:rsidRPr="00395BAD">
        <w:rPr>
          <w:rFonts w:ascii="Angsana New" w:hAnsi="Angsana New"/>
          <w:sz w:val="28"/>
          <w:szCs w:val="28"/>
        </w:rPr>
        <w:t xml:space="preserve"> a business as </w:t>
      </w:r>
      <w:r w:rsidR="00151B10" w:rsidRPr="00395BAD">
        <w:rPr>
          <w:rFonts w:ascii="Angsana New" w:hAnsi="Angsana New"/>
          <w:sz w:val="28"/>
          <w:szCs w:val="28"/>
        </w:rPr>
        <w:t>distribution of consumer produ</w:t>
      </w:r>
      <w:r w:rsidR="00DB7BBE" w:rsidRPr="00395BAD">
        <w:rPr>
          <w:rFonts w:ascii="Angsana New" w:hAnsi="Angsana New"/>
          <w:sz w:val="28"/>
          <w:szCs w:val="28"/>
        </w:rPr>
        <w:t>ct</w:t>
      </w:r>
      <w:r w:rsidR="00151B10" w:rsidRPr="00395BAD">
        <w:rPr>
          <w:rFonts w:ascii="Angsana New" w:hAnsi="Angsana New"/>
          <w:sz w:val="28"/>
          <w:szCs w:val="28"/>
        </w:rPr>
        <w:t>s</w:t>
      </w:r>
      <w:r w:rsidR="00D534C6" w:rsidRPr="00395BAD">
        <w:rPr>
          <w:rFonts w:ascii="Angsana New" w:hAnsi="Angsana New"/>
          <w:sz w:val="28"/>
          <w:szCs w:val="28"/>
        </w:rPr>
        <w:t>.</w:t>
      </w:r>
    </w:p>
    <w:p w:rsidR="007247FB" w:rsidRPr="00395BAD" w:rsidRDefault="000526B5" w:rsidP="001005E2">
      <w:pPr>
        <w:spacing w:before="240" w:after="240" w:line="240" w:lineRule="auto"/>
        <w:ind w:left="425"/>
        <w:jc w:val="thaiDistribute"/>
        <w:rPr>
          <w:rFonts w:ascii="Angsana New" w:hAnsi="Angsana New"/>
          <w:sz w:val="28"/>
          <w:szCs w:val="28"/>
          <w:cs/>
        </w:rPr>
      </w:pPr>
      <w:r w:rsidRPr="00395BAD">
        <w:rPr>
          <w:rFonts w:ascii="Angsana New" w:hAnsi="Angsana New"/>
          <w:sz w:val="28"/>
          <w:szCs w:val="28"/>
        </w:rPr>
        <w:t>The</w:t>
      </w:r>
      <w:r w:rsidR="00D534C6" w:rsidRPr="00395BAD">
        <w:rPr>
          <w:rFonts w:ascii="Angsana New" w:hAnsi="Angsana New"/>
          <w:sz w:val="28"/>
          <w:szCs w:val="28"/>
        </w:rPr>
        <w:t xml:space="preserve"> office is located at 9/9, Moo 5, Khlong</w:t>
      </w:r>
      <w:r w:rsidR="00B0319D" w:rsidRPr="00395BAD">
        <w:rPr>
          <w:rFonts w:ascii="Angsana New" w:hAnsi="Angsana New"/>
          <w:sz w:val="28"/>
          <w:szCs w:val="28"/>
        </w:rPr>
        <w:t>h</w:t>
      </w:r>
      <w:r w:rsidR="00915685" w:rsidRPr="00395BAD">
        <w:rPr>
          <w:rFonts w:ascii="Angsana New" w:hAnsi="Angsana New"/>
          <w:sz w:val="28"/>
          <w:szCs w:val="28"/>
        </w:rPr>
        <w:t xml:space="preserve">ae, </w:t>
      </w:r>
      <w:r w:rsidR="00B0319D" w:rsidRPr="00395BAD">
        <w:rPr>
          <w:rFonts w:ascii="Angsana New" w:hAnsi="Angsana New"/>
          <w:sz w:val="28"/>
          <w:szCs w:val="28"/>
        </w:rPr>
        <w:t>Hatyai, Songk</w:t>
      </w:r>
      <w:r w:rsidR="00D534C6" w:rsidRPr="00395BAD">
        <w:rPr>
          <w:rFonts w:ascii="Angsana New" w:hAnsi="Angsana New"/>
          <w:sz w:val="28"/>
          <w:szCs w:val="28"/>
        </w:rPr>
        <w:t>hla.</w:t>
      </w:r>
      <w:r w:rsidRPr="00395BAD">
        <w:rPr>
          <w:rFonts w:ascii="Angsana New" w:hAnsi="Angsana New"/>
          <w:sz w:val="28"/>
          <w:szCs w:val="28"/>
        </w:rPr>
        <w:t xml:space="preserve"> T</w:t>
      </w:r>
      <w:r w:rsidR="00CA47FE" w:rsidRPr="00395BAD">
        <w:rPr>
          <w:rFonts w:ascii="Angsana New" w:hAnsi="Angsana New"/>
          <w:sz w:val="28"/>
          <w:szCs w:val="28"/>
        </w:rPr>
        <w:t xml:space="preserve">he Company </w:t>
      </w:r>
      <w:r w:rsidRPr="00395BAD">
        <w:rPr>
          <w:rFonts w:ascii="Angsana New" w:hAnsi="Angsana New"/>
          <w:sz w:val="28"/>
          <w:szCs w:val="28"/>
        </w:rPr>
        <w:t>ha</w:t>
      </w:r>
      <w:r w:rsidR="00CA47FE" w:rsidRPr="00395BAD">
        <w:rPr>
          <w:rFonts w:ascii="Angsana New" w:hAnsi="Angsana New"/>
          <w:sz w:val="28"/>
          <w:szCs w:val="28"/>
        </w:rPr>
        <w:t>s 2</w:t>
      </w:r>
      <w:r w:rsidR="006A614D" w:rsidRPr="00395BAD">
        <w:rPr>
          <w:rFonts w:ascii="Angsana New" w:hAnsi="Angsana New"/>
          <w:sz w:val="28"/>
          <w:szCs w:val="28"/>
        </w:rPr>
        <w:t>7</w:t>
      </w:r>
      <w:r w:rsidR="00CA47FE" w:rsidRPr="00395BAD">
        <w:rPr>
          <w:rFonts w:ascii="Angsana New" w:hAnsi="Angsana New"/>
          <w:sz w:val="28"/>
          <w:szCs w:val="28"/>
        </w:rPr>
        <w:t xml:space="preserve"> branches (year 2018:</w:t>
      </w:r>
      <w:r w:rsidR="00D534C6" w:rsidRPr="00395BAD">
        <w:rPr>
          <w:rFonts w:ascii="Angsana New" w:hAnsi="Angsana New"/>
          <w:sz w:val="28"/>
          <w:szCs w:val="28"/>
        </w:rPr>
        <w:t xml:space="preserve"> 25 branches)</w:t>
      </w:r>
      <w:r w:rsidR="00915685" w:rsidRPr="00395BAD">
        <w:rPr>
          <w:rFonts w:ascii="Angsana New" w:hAnsi="Angsana New"/>
          <w:sz w:val="28"/>
          <w:szCs w:val="28"/>
        </w:rPr>
        <w:t>.</w:t>
      </w:r>
      <w:r w:rsidR="00D534C6" w:rsidRPr="00395BAD">
        <w:rPr>
          <w:rFonts w:ascii="Angsana New" w:hAnsi="Angsana New"/>
          <w:sz w:val="28"/>
          <w:szCs w:val="28"/>
        </w:rPr>
        <w:t xml:space="preserve"> </w:t>
      </w:r>
    </w:p>
    <w:p w:rsidR="00735139" w:rsidRPr="00395BAD" w:rsidRDefault="00D534C6" w:rsidP="001005E2">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BASI</w:t>
      </w:r>
      <w:r w:rsidR="006A614D" w:rsidRPr="00395BAD">
        <w:rPr>
          <w:rFonts w:ascii="Angsana New" w:hAnsi="Angsana New"/>
          <w:b/>
          <w:bCs/>
          <w:sz w:val="28"/>
          <w:szCs w:val="28"/>
          <w:lang w:val="en-US"/>
        </w:rPr>
        <w:t xml:space="preserve">S OF PREPARATION OF THE </w:t>
      </w:r>
      <w:r w:rsidRPr="00395BAD">
        <w:rPr>
          <w:rFonts w:ascii="Angsana New" w:hAnsi="Angsana New"/>
          <w:b/>
          <w:bCs/>
          <w:sz w:val="28"/>
          <w:szCs w:val="28"/>
          <w:lang w:val="en-US"/>
        </w:rPr>
        <w:t>FINANCIAL STATEMENTS</w:t>
      </w:r>
    </w:p>
    <w:p w:rsidR="006A614D" w:rsidRPr="00395BAD" w:rsidRDefault="006A614D" w:rsidP="006A614D">
      <w:pPr>
        <w:spacing w:before="240" w:after="240" w:line="240" w:lineRule="auto"/>
        <w:ind w:left="425"/>
        <w:jc w:val="thaiDistribute"/>
        <w:rPr>
          <w:rFonts w:ascii="Angsana New" w:hAnsi="Angsana New"/>
          <w:sz w:val="28"/>
          <w:szCs w:val="28"/>
        </w:rPr>
      </w:pPr>
      <w:r w:rsidRPr="00395BAD">
        <w:rPr>
          <w:rFonts w:ascii="Angsana New" w:hAnsi="Angsana New"/>
          <w:sz w:val="28"/>
          <w:szCs w:val="28"/>
        </w:rPr>
        <w:t>The accompanying financial statements are prepared in accordance with Thai Financial Reporting Standards (“TFRS”) including related interpretations and guidelines promulgated by the Federation of Accounting Professions (“</w:t>
      </w:r>
      <w:r w:rsidR="00F3312D">
        <w:rPr>
          <w:rFonts w:ascii="Angsana New" w:hAnsi="Angsana New"/>
          <w:sz w:val="28"/>
          <w:szCs w:val="28"/>
        </w:rPr>
        <w:t>TFAC</w:t>
      </w:r>
      <w:r w:rsidRPr="00395BAD">
        <w:rPr>
          <w:rFonts w:ascii="Angsana New" w:hAnsi="Angsana New"/>
          <w:sz w:val="28"/>
          <w:szCs w:val="28"/>
        </w:rPr>
        <w:t>”) in conformity with generally accepted accounting principles in Thailand.</w:t>
      </w:r>
    </w:p>
    <w:p w:rsidR="006A614D" w:rsidRPr="00395BAD" w:rsidRDefault="006A614D" w:rsidP="006A614D">
      <w:pPr>
        <w:spacing w:before="240" w:after="240" w:line="240" w:lineRule="auto"/>
        <w:ind w:left="425"/>
        <w:jc w:val="thaiDistribute"/>
        <w:rPr>
          <w:rFonts w:ascii="Angsana New" w:hAnsi="Angsana New"/>
          <w:sz w:val="28"/>
          <w:szCs w:val="28"/>
        </w:rPr>
      </w:pPr>
      <w:r w:rsidRPr="00395BAD">
        <w:rPr>
          <w:rFonts w:ascii="Angsana New" w:hAnsi="Angsana New"/>
          <w:sz w:val="28"/>
          <w:szCs w:val="28"/>
        </w:rPr>
        <w:t xml:space="preserve">The presentation of the financial statements has been made in compliance with the stipulations of the Notification of the Department of Business Development dated 11 October 2016, issued under the Accounting Act B.E. 2543. </w:t>
      </w:r>
    </w:p>
    <w:p w:rsidR="006A614D" w:rsidRPr="00395BAD" w:rsidRDefault="006A614D" w:rsidP="006A614D">
      <w:pPr>
        <w:spacing w:before="240" w:after="240" w:line="240" w:lineRule="auto"/>
        <w:ind w:left="425"/>
        <w:jc w:val="thaiDistribute"/>
        <w:rPr>
          <w:rFonts w:ascii="Angsana New" w:hAnsi="Angsana New"/>
          <w:sz w:val="28"/>
          <w:szCs w:val="28"/>
        </w:rPr>
      </w:pPr>
      <w:r w:rsidRPr="00395BAD">
        <w:rPr>
          <w:rFonts w:ascii="Angsana New" w:hAnsi="Angsana New"/>
          <w:sz w:val="28"/>
          <w:szCs w:val="28"/>
        </w:rPr>
        <w:t>The accompanying financial statements have been prepared in the Thai language and expressed in Thai Baht. Such financial statements have been prepared for domestic reporting purposes. For the convenience of the readers not conversant with the Thai language, an English version of the financial statements has been provided by translating from the Thai version of the financial statements.</w:t>
      </w:r>
    </w:p>
    <w:p w:rsidR="006A614D" w:rsidRPr="00395BAD" w:rsidRDefault="006A614D" w:rsidP="006A614D">
      <w:pPr>
        <w:spacing w:before="240" w:after="240" w:line="240" w:lineRule="auto"/>
        <w:ind w:left="425"/>
        <w:jc w:val="thaiDistribute"/>
        <w:rPr>
          <w:rFonts w:ascii="Angsana New" w:hAnsi="Angsana New"/>
          <w:sz w:val="28"/>
          <w:szCs w:val="28"/>
        </w:rPr>
      </w:pPr>
      <w:r w:rsidRPr="00395BAD">
        <w:rPr>
          <w:rFonts w:ascii="Angsana New" w:hAnsi="Angsana New"/>
          <w:sz w:val="28"/>
          <w:szCs w:val="28"/>
        </w:rPr>
        <w:t>The preparation of the financial statements in accordance with TFRS requires management to make judgments and estimates that affect the application of policies and reported amounts of assets, liabilities, income and expenses. The judgments and 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6A614D" w:rsidRPr="00395BAD" w:rsidRDefault="006A614D" w:rsidP="006A614D">
      <w:pPr>
        <w:spacing w:before="240" w:after="240" w:line="240" w:lineRule="auto"/>
        <w:ind w:left="425"/>
        <w:jc w:val="thaiDistribute"/>
        <w:rPr>
          <w:rFonts w:ascii="Angsana New" w:hAnsi="Angsana New"/>
          <w:sz w:val="28"/>
          <w:szCs w:val="28"/>
        </w:rPr>
      </w:pPr>
      <w:r w:rsidRPr="00395BAD">
        <w:rPr>
          <w:rFonts w:ascii="Angsana New" w:hAnsi="Angsana New"/>
          <w:sz w:val="28"/>
          <w:szCs w:val="28"/>
        </w:rPr>
        <w:t>The judgments and estimates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Pr="00395BAD">
        <w:rPr>
          <w:rFonts w:ascii="Angsana New" w:hAnsi="Angsana New"/>
          <w:sz w:val="28"/>
          <w:szCs w:val="28"/>
          <w:cs/>
        </w:rPr>
        <w:t>.</w:t>
      </w:r>
    </w:p>
    <w:p w:rsidR="00E73A80" w:rsidRPr="00EE24C8" w:rsidRDefault="00E73A80" w:rsidP="00136B0C">
      <w:pPr>
        <w:spacing w:before="120" w:after="120"/>
        <w:ind w:left="425" w:right="-28"/>
        <w:jc w:val="thaiDistribute"/>
        <w:rPr>
          <w:rFonts w:ascii="Angsana New" w:hAnsi="Angsana New"/>
          <w:b/>
          <w:bCs/>
          <w:sz w:val="28"/>
          <w:szCs w:val="28"/>
        </w:rPr>
      </w:pPr>
      <w:r w:rsidRPr="00EE24C8">
        <w:rPr>
          <w:rFonts w:ascii="Angsana New" w:hAnsi="Angsana New"/>
          <w:b/>
          <w:bCs/>
          <w:sz w:val="28"/>
          <w:szCs w:val="28"/>
        </w:rPr>
        <w:lastRenderedPageBreak/>
        <w:t>Changes in application of new and revised TFRS</w:t>
      </w:r>
    </w:p>
    <w:p w:rsidR="00E73A80" w:rsidRPr="00395BAD" w:rsidRDefault="00E73A80" w:rsidP="00136B0C">
      <w:pPr>
        <w:autoSpaceDE/>
        <w:autoSpaceDN/>
        <w:spacing w:before="120" w:after="120"/>
        <w:ind w:left="425"/>
        <w:rPr>
          <w:rFonts w:ascii="Angsana New" w:hAnsi="Angsana New"/>
          <w:b/>
          <w:bCs/>
          <w:sz w:val="28"/>
          <w:szCs w:val="28"/>
          <w:lang w:val="en-US"/>
        </w:rPr>
      </w:pPr>
      <w:r w:rsidRPr="00395BAD">
        <w:rPr>
          <w:rFonts w:ascii="Angsana New" w:hAnsi="Angsana New"/>
          <w:b/>
          <w:bCs/>
          <w:sz w:val="28"/>
          <w:szCs w:val="28"/>
          <w:lang w:val="en-US"/>
        </w:rPr>
        <w:t>New and revise</w:t>
      </w:r>
      <w:r w:rsidR="000526B5" w:rsidRPr="00395BAD">
        <w:rPr>
          <w:rFonts w:ascii="Angsana New" w:hAnsi="Angsana New"/>
          <w:b/>
          <w:bCs/>
          <w:sz w:val="28"/>
          <w:szCs w:val="28"/>
          <w:lang w:val="en-US"/>
        </w:rPr>
        <w:t>d</w:t>
      </w:r>
      <w:r w:rsidRPr="00395BAD">
        <w:rPr>
          <w:rFonts w:ascii="Angsana New" w:hAnsi="Angsana New"/>
          <w:b/>
          <w:bCs/>
          <w:sz w:val="28"/>
          <w:szCs w:val="28"/>
          <w:lang w:val="en-US"/>
        </w:rPr>
        <w:t xml:space="preserve"> TFRS that become</w:t>
      </w:r>
      <w:r w:rsidR="00F3312D">
        <w:rPr>
          <w:rFonts w:ascii="Angsana New" w:hAnsi="Angsana New"/>
          <w:b/>
          <w:bCs/>
          <w:sz w:val="28"/>
          <w:szCs w:val="28"/>
          <w:lang w:val="en-US"/>
        </w:rPr>
        <w:t xml:space="preserve"> effective in the current year</w:t>
      </w:r>
    </w:p>
    <w:p w:rsidR="00E73A80" w:rsidRPr="00395BAD" w:rsidRDefault="002D76A8" w:rsidP="001704E1">
      <w:pPr>
        <w:pStyle w:val="ListParagraph"/>
        <w:spacing w:before="240" w:after="240" w:line="240" w:lineRule="auto"/>
        <w:ind w:left="426"/>
        <w:contextualSpacing w:val="0"/>
        <w:jc w:val="thaiDistribute"/>
        <w:rPr>
          <w:rFonts w:ascii="Angsana New" w:eastAsia="Times New Roman" w:hAnsi="Angsana New"/>
          <w:spacing w:val="-2"/>
          <w:sz w:val="28"/>
        </w:rPr>
      </w:pPr>
      <w:r>
        <w:rPr>
          <w:rFonts w:ascii="Angsana New" w:eastAsia="Times New Roman" w:hAnsi="Angsana New"/>
          <w:spacing w:val="-2"/>
          <w:sz w:val="28"/>
        </w:rPr>
        <w:t>During the year</w:t>
      </w:r>
      <w:r w:rsidR="00E73A80" w:rsidRPr="00395BAD">
        <w:rPr>
          <w:rFonts w:ascii="Angsana New" w:eastAsia="Times New Roman" w:hAnsi="Angsana New"/>
          <w:spacing w:val="-2"/>
          <w:sz w:val="28"/>
        </w:rPr>
        <w:t xml:space="preserve"> 2019, the Company has adopted revised TFRS (revised 2018) and new TFRS which are effective for the accounting period beginning on or after 1 January 201</w:t>
      </w:r>
      <w:r w:rsidR="005634D4" w:rsidRPr="00395BAD">
        <w:rPr>
          <w:rFonts w:ascii="Angsana New" w:eastAsia="Times New Roman" w:hAnsi="Angsana New"/>
          <w:spacing w:val="-2"/>
          <w:sz w:val="28"/>
        </w:rPr>
        <w:t>9</w:t>
      </w:r>
      <w:r w:rsidR="00E73A80" w:rsidRPr="00395BAD">
        <w:rPr>
          <w:rFonts w:ascii="Angsana New" w:eastAsia="Times New Roman" w:hAnsi="Angsana New"/>
          <w:spacing w:val="-2"/>
          <w:sz w:val="28"/>
        </w:rPr>
        <w:t>. These TFRS were aimed at alignment with the corresponding International Financial Reporting Standards, with most of the changes directed towards clarifying accounting treatment and providing accounting guidance for users of the standards. The adoption of these TFRS does not have any significant impact on the Company’s financial statements. However, the new standard involves changes to key principles, which is summarized below:</w:t>
      </w:r>
    </w:p>
    <w:p w:rsidR="00E73A80" w:rsidRPr="00395BAD" w:rsidRDefault="00E73A80" w:rsidP="00E73A80">
      <w:pPr>
        <w:autoSpaceDE/>
        <w:autoSpaceDN/>
        <w:spacing w:before="240" w:after="240" w:line="240" w:lineRule="auto"/>
        <w:ind w:left="425"/>
        <w:rPr>
          <w:rFonts w:ascii="Angsana New" w:hAnsi="Angsana New"/>
          <w:b/>
          <w:bCs/>
          <w:sz w:val="28"/>
          <w:szCs w:val="28"/>
          <w:lang w:val="en-US"/>
        </w:rPr>
      </w:pPr>
      <w:r w:rsidRPr="00395BAD">
        <w:rPr>
          <w:rFonts w:ascii="Angsana New" w:hAnsi="Angsana New"/>
          <w:b/>
          <w:bCs/>
          <w:sz w:val="28"/>
          <w:szCs w:val="28"/>
          <w:lang w:val="en-US"/>
        </w:rPr>
        <w:t>TFRS 15 Revenue from Contracts with Customers</w:t>
      </w:r>
    </w:p>
    <w:p w:rsidR="00E73A80" w:rsidRPr="00395BAD" w:rsidRDefault="00E73A80" w:rsidP="00406477">
      <w:pPr>
        <w:autoSpaceDE/>
        <w:autoSpaceDN/>
        <w:spacing w:before="240" w:after="200" w:line="240" w:lineRule="auto"/>
        <w:ind w:left="425"/>
        <w:jc w:val="thaiDistribute"/>
        <w:rPr>
          <w:rFonts w:ascii="Angsana New" w:hAnsi="Angsana New"/>
          <w:sz w:val="28"/>
          <w:szCs w:val="28"/>
          <w:lang w:val="en-US"/>
        </w:rPr>
      </w:pPr>
      <w:r w:rsidRPr="00395BAD">
        <w:rPr>
          <w:rFonts w:ascii="Angsana New" w:hAnsi="Angsana New"/>
          <w:sz w:val="28"/>
          <w:szCs w:val="28"/>
          <w:lang w:val="en-US"/>
        </w:rPr>
        <w:t>TFRS 15 supersedes the following TAS together with related Thai Interpretations (TSIC) and Thai Financial Reporting Interpretations (TFRIC):</w:t>
      </w:r>
    </w:p>
    <w:tbl>
      <w:tblPr>
        <w:tblW w:w="9581" w:type="dxa"/>
        <w:tblInd w:w="450" w:type="dxa"/>
        <w:tblLook w:val="01E0" w:firstRow="1" w:lastRow="1" w:firstColumn="1" w:lastColumn="1" w:noHBand="0" w:noVBand="0"/>
      </w:tblPr>
      <w:tblGrid>
        <w:gridCol w:w="3627"/>
        <w:gridCol w:w="5954"/>
      </w:tblGrid>
      <w:tr w:rsidR="00E73A80" w:rsidRPr="00395BAD" w:rsidTr="001005E2">
        <w:trPr>
          <w:trHeight w:val="510"/>
        </w:trPr>
        <w:tc>
          <w:tcPr>
            <w:tcW w:w="3627" w:type="dxa"/>
            <w:vAlign w:val="center"/>
            <w:hideMark/>
          </w:tcPr>
          <w:p w:rsidR="00E73A80" w:rsidRPr="00395BAD" w:rsidRDefault="00E73A80" w:rsidP="00406477">
            <w:pPr>
              <w:spacing w:before="60" w:after="60" w:line="240" w:lineRule="auto"/>
              <w:jc w:val="center"/>
              <w:rPr>
                <w:rFonts w:ascii="Angsana New" w:hAnsi="Angsana New"/>
                <w:b/>
                <w:bCs/>
                <w:sz w:val="28"/>
                <w:szCs w:val="28"/>
              </w:rPr>
            </w:pPr>
            <w:r w:rsidRPr="00395BAD">
              <w:rPr>
                <w:rFonts w:ascii="Angsana New" w:hAnsi="Angsana New"/>
                <w:b/>
                <w:bCs/>
                <w:sz w:val="28"/>
                <w:szCs w:val="28"/>
              </w:rPr>
              <w:t>TAS/TSIC/TFRIC</w:t>
            </w:r>
          </w:p>
        </w:tc>
        <w:tc>
          <w:tcPr>
            <w:tcW w:w="5954" w:type="dxa"/>
            <w:vAlign w:val="center"/>
            <w:hideMark/>
          </w:tcPr>
          <w:p w:rsidR="00E73A80" w:rsidRPr="00395BAD" w:rsidRDefault="00E73A80" w:rsidP="00406477">
            <w:pPr>
              <w:spacing w:before="60" w:after="60" w:line="240" w:lineRule="auto"/>
              <w:jc w:val="center"/>
              <w:rPr>
                <w:rFonts w:ascii="Angsana New" w:hAnsi="Angsana New"/>
                <w:b/>
                <w:bCs/>
                <w:sz w:val="28"/>
                <w:szCs w:val="28"/>
              </w:rPr>
            </w:pPr>
            <w:r w:rsidRPr="00395BAD">
              <w:rPr>
                <w:rFonts w:ascii="Angsana New" w:hAnsi="Angsana New"/>
                <w:b/>
                <w:bCs/>
                <w:sz w:val="28"/>
                <w:szCs w:val="28"/>
              </w:rPr>
              <w:t>Topic</w:t>
            </w:r>
          </w:p>
        </w:tc>
      </w:tr>
      <w:tr w:rsidR="00E73A80" w:rsidRPr="00395BAD" w:rsidTr="001005E2">
        <w:trPr>
          <w:trHeight w:val="510"/>
        </w:trPr>
        <w:tc>
          <w:tcPr>
            <w:tcW w:w="3627" w:type="dxa"/>
            <w:vAlign w:val="center"/>
          </w:tcPr>
          <w:p w:rsidR="00E73A80" w:rsidRPr="00395BAD" w:rsidRDefault="00E73A80" w:rsidP="00151B10">
            <w:pPr>
              <w:spacing w:before="60" w:after="60" w:line="240" w:lineRule="auto"/>
              <w:rPr>
                <w:rFonts w:ascii="Angsana New" w:hAnsi="Angsana New"/>
                <w:sz w:val="28"/>
                <w:szCs w:val="28"/>
              </w:rPr>
            </w:pPr>
            <w:r w:rsidRPr="00395BAD">
              <w:rPr>
                <w:rFonts w:ascii="Angsana New" w:hAnsi="Angsana New"/>
                <w:sz w:val="28"/>
                <w:szCs w:val="28"/>
              </w:rPr>
              <w:t>TAS 11 (revised 2017)</w:t>
            </w:r>
          </w:p>
        </w:tc>
        <w:tc>
          <w:tcPr>
            <w:tcW w:w="5954" w:type="dxa"/>
            <w:vAlign w:val="center"/>
          </w:tcPr>
          <w:p w:rsidR="00E73A80" w:rsidRPr="00395BAD" w:rsidRDefault="00E73A80" w:rsidP="00151B10">
            <w:pPr>
              <w:spacing w:before="60" w:after="60" w:line="240" w:lineRule="auto"/>
              <w:rPr>
                <w:rFonts w:ascii="Angsana New" w:hAnsi="Angsana New"/>
                <w:sz w:val="28"/>
                <w:szCs w:val="28"/>
              </w:rPr>
            </w:pPr>
            <w:r w:rsidRPr="00395BAD">
              <w:rPr>
                <w:rFonts w:ascii="Angsana New" w:hAnsi="Angsana New"/>
                <w:sz w:val="28"/>
                <w:szCs w:val="28"/>
              </w:rPr>
              <w:t>Construction Contracts</w:t>
            </w:r>
          </w:p>
        </w:tc>
      </w:tr>
      <w:tr w:rsidR="00E73A80" w:rsidRPr="00395BAD" w:rsidTr="001005E2">
        <w:trPr>
          <w:trHeight w:val="510"/>
        </w:trPr>
        <w:tc>
          <w:tcPr>
            <w:tcW w:w="3627" w:type="dxa"/>
            <w:vAlign w:val="center"/>
          </w:tcPr>
          <w:p w:rsidR="00E73A80" w:rsidRPr="00395BAD" w:rsidRDefault="00E73A80" w:rsidP="00151B10">
            <w:pPr>
              <w:spacing w:before="60" w:after="60" w:line="240" w:lineRule="auto"/>
              <w:rPr>
                <w:rFonts w:ascii="Angsana New" w:hAnsi="Angsana New"/>
                <w:sz w:val="28"/>
                <w:szCs w:val="28"/>
              </w:rPr>
            </w:pPr>
            <w:r w:rsidRPr="00395BAD">
              <w:rPr>
                <w:rFonts w:ascii="Angsana New" w:hAnsi="Angsana New"/>
                <w:sz w:val="28"/>
                <w:szCs w:val="28"/>
              </w:rPr>
              <w:t>TAS 18 (revised 2017)</w:t>
            </w:r>
          </w:p>
        </w:tc>
        <w:tc>
          <w:tcPr>
            <w:tcW w:w="5954" w:type="dxa"/>
            <w:vAlign w:val="center"/>
          </w:tcPr>
          <w:p w:rsidR="00E73A80" w:rsidRPr="00395BAD" w:rsidRDefault="00E73A80" w:rsidP="00151B10">
            <w:pPr>
              <w:spacing w:before="60" w:after="60" w:line="240" w:lineRule="auto"/>
              <w:rPr>
                <w:rFonts w:ascii="Angsana New" w:hAnsi="Angsana New"/>
                <w:sz w:val="28"/>
                <w:szCs w:val="28"/>
              </w:rPr>
            </w:pPr>
            <w:r w:rsidRPr="00395BAD">
              <w:rPr>
                <w:rFonts w:ascii="Angsana New" w:hAnsi="Angsana New"/>
                <w:sz w:val="28"/>
                <w:szCs w:val="28"/>
              </w:rPr>
              <w:t>Revenue</w:t>
            </w:r>
          </w:p>
        </w:tc>
      </w:tr>
      <w:tr w:rsidR="00E73A80" w:rsidRPr="00395BAD" w:rsidTr="001005E2">
        <w:trPr>
          <w:trHeight w:val="510"/>
        </w:trPr>
        <w:tc>
          <w:tcPr>
            <w:tcW w:w="3627" w:type="dxa"/>
            <w:vAlign w:val="center"/>
          </w:tcPr>
          <w:p w:rsidR="00E73A80" w:rsidRPr="00395BAD" w:rsidRDefault="00E73A80" w:rsidP="00151B10">
            <w:pPr>
              <w:spacing w:before="60" w:after="60" w:line="240" w:lineRule="auto"/>
              <w:rPr>
                <w:rFonts w:ascii="Angsana New" w:hAnsi="Angsana New"/>
                <w:sz w:val="28"/>
                <w:szCs w:val="28"/>
              </w:rPr>
            </w:pPr>
            <w:r w:rsidRPr="00395BAD">
              <w:rPr>
                <w:rFonts w:ascii="Angsana New" w:hAnsi="Angsana New"/>
                <w:sz w:val="28"/>
                <w:szCs w:val="28"/>
              </w:rPr>
              <w:t>TSIC 31 (revised 2017)</w:t>
            </w:r>
          </w:p>
        </w:tc>
        <w:tc>
          <w:tcPr>
            <w:tcW w:w="5954" w:type="dxa"/>
            <w:vAlign w:val="center"/>
          </w:tcPr>
          <w:p w:rsidR="00E73A80" w:rsidRPr="00395BAD" w:rsidRDefault="00E73A80" w:rsidP="00151B10">
            <w:pPr>
              <w:spacing w:before="60" w:after="60" w:line="240" w:lineRule="auto"/>
              <w:rPr>
                <w:rFonts w:ascii="Angsana New" w:hAnsi="Angsana New"/>
                <w:sz w:val="28"/>
                <w:szCs w:val="28"/>
              </w:rPr>
            </w:pPr>
            <w:r w:rsidRPr="00395BAD">
              <w:rPr>
                <w:rFonts w:ascii="Angsana New" w:hAnsi="Angsana New"/>
                <w:sz w:val="28"/>
                <w:szCs w:val="28"/>
              </w:rPr>
              <w:t>Revenue - Barter Transactions Involving Advertising Services</w:t>
            </w:r>
          </w:p>
        </w:tc>
      </w:tr>
      <w:tr w:rsidR="00E73A80" w:rsidRPr="00395BAD" w:rsidTr="001005E2">
        <w:trPr>
          <w:trHeight w:val="510"/>
        </w:trPr>
        <w:tc>
          <w:tcPr>
            <w:tcW w:w="3627" w:type="dxa"/>
            <w:vAlign w:val="center"/>
            <w:hideMark/>
          </w:tcPr>
          <w:p w:rsidR="00E73A80" w:rsidRPr="00395BAD" w:rsidRDefault="00E73A80" w:rsidP="00151B10">
            <w:pPr>
              <w:spacing w:before="60" w:after="60" w:line="240" w:lineRule="auto"/>
              <w:rPr>
                <w:rFonts w:ascii="Angsana New" w:hAnsi="Angsana New"/>
                <w:sz w:val="28"/>
                <w:szCs w:val="28"/>
              </w:rPr>
            </w:pPr>
            <w:r w:rsidRPr="00395BAD">
              <w:rPr>
                <w:rFonts w:ascii="Angsana New" w:hAnsi="Angsana New"/>
                <w:sz w:val="28"/>
                <w:szCs w:val="28"/>
              </w:rPr>
              <w:t>TFRIC 13 (revised 2017)</w:t>
            </w:r>
          </w:p>
        </w:tc>
        <w:tc>
          <w:tcPr>
            <w:tcW w:w="5954" w:type="dxa"/>
            <w:vAlign w:val="center"/>
            <w:hideMark/>
          </w:tcPr>
          <w:p w:rsidR="00E73A80" w:rsidRPr="00395BAD" w:rsidRDefault="00E73A80" w:rsidP="00151B10">
            <w:pPr>
              <w:spacing w:before="60" w:after="60" w:line="240" w:lineRule="auto"/>
              <w:rPr>
                <w:rFonts w:ascii="Angsana New" w:hAnsi="Angsana New"/>
                <w:sz w:val="28"/>
                <w:szCs w:val="28"/>
              </w:rPr>
            </w:pPr>
            <w:r w:rsidRPr="00395BAD">
              <w:rPr>
                <w:rFonts w:ascii="Angsana New" w:hAnsi="Angsana New"/>
                <w:sz w:val="28"/>
                <w:szCs w:val="28"/>
              </w:rPr>
              <w:t>Customer Loyalty Programmes</w:t>
            </w:r>
          </w:p>
        </w:tc>
      </w:tr>
      <w:tr w:rsidR="00E73A80" w:rsidRPr="00395BAD" w:rsidTr="001005E2">
        <w:trPr>
          <w:trHeight w:val="510"/>
        </w:trPr>
        <w:tc>
          <w:tcPr>
            <w:tcW w:w="3627" w:type="dxa"/>
            <w:vAlign w:val="center"/>
            <w:hideMark/>
          </w:tcPr>
          <w:p w:rsidR="00E73A80" w:rsidRPr="00395BAD" w:rsidRDefault="00E73A80" w:rsidP="00151B10">
            <w:pPr>
              <w:spacing w:before="60" w:after="60" w:line="240" w:lineRule="auto"/>
              <w:rPr>
                <w:rFonts w:ascii="Angsana New" w:hAnsi="Angsana New"/>
                <w:sz w:val="28"/>
                <w:szCs w:val="28"/>
              </w:rPr>
            </w:pPr>
            <w:r w:rsidRPr="00395BAD">
              <w:rPr>
                <w:rFonts w:ascii="Angsana New" w:hAnsi="Angsana New"/>
                <w:sz w:val="28"/>
                <w:szCs w:val="28"/>
              </w:rPr>
              <w:t>TFRIC 15 (revised 2017)</w:t>
            </w:r>
          </w:p>
        </w:tc>
        <w:tc>
          <w:tcPr>
            <w:tcW w:w="5954" w:type="dxa"/>
            <w:vAlign w:val="center"/>
            <w:hideMark/>
          </w:tcPr>
          <w:p w:rsidR="00E73A80" w:rsidRPr="00395BAD" w:rsidRDefault="00E73A80" w:rsidP="00151B10">
            <w:pPr>
              <w:spacing w:before="60" w:after="60" w:line="240" w:lineRule="auto"/>
              <w:rPr>
                <w:rFonts w:ascii="Angsana New" w:hAnsi="Angsana New"/>
                <w:sz w:val="28"/>
                <w:szCs w:val="28"/>
              </w:rPr>
            </w:pPr>
            <w:r w:rsidRPr="00395BAD">
              <w:rPr>
                <w:rFonts w:ascii="Angsana New" w:hAnsi="Angsana New"/>
                <w:sz w:val="28"/>
                <w:szCs w:val="28"/>
              </w:rPr>
              <w:t>Agreements for the Construction of Real Estate</w:t>
            </w:r>
          </w:p>
        </w:tc>
      </w:tr>
      <w:tr w:rsidR="00E73A80" w:rsidRPr="00395BAD" w:rsidTr="001005E2">
        <w:trPr>
          <w:trHeight w:val="510"/>
        </w:trPr>
        <w:tc>
          <w:tcPr>
            <w:tcW w:w="3627" w:type="dxa"/>
            <w:vAlign w:val="center"/>
          </w:tcPr>
          <w:p w:rsidR="00E73A80" w:rsidRPr="00395BAD" w:rsidRDefault="00E73A80" w:rsidP="00151B10">
            <w:pPr>
              <w:spacing w:before="60" w:after="60" w:line="240" w:lineRule="auto"/>
              <w:rPr>
                <w:rFonts w:ascii="Angsana New" w:hAnsi="Angsana New"/>
                <w:sz w:val="28"/>
                <w:szCs w:val="28"/>
              </w:rPr>
            </w:pPr>
            <w:r w:rsidRPr="00395BAD">
              <w:rPr>
                <w:rFonts w:ascii="Angsana New" w:hAnsi="Angsana New"/>
                <w:sz w:val="28"/>
                <w:szCs w:val="28"/>
              </w:rPr>
              <w:t>TFRIC 18 (revised 2017)</w:t>
            </w:r>
          </w:p>
        </w:tc>
        <w:tc>
          <w:tcPr>
            <w:tcW w:w="5954" w:type="dxa"/>
            <w:vAlign w:val="center"/>
          </w:tcPr>
          <w:p w:rsidR="00E73A80" w:rsidRPr="00395BAD" w:rsidRDefault="00E73A80" w:rsidP="00151B10">
            <w:pPr>
              <w:spacing w:before="60" w:after="60" w:line="240" w:lineRule="auto"/>
              <w:rPr>
                <w:rFonts w:ascii="Angsana New" w:hAnsi="Angsana New"/>
                <w:sz w:val="28"/>
                <w:szCs w:val="28"/>
              </w:rPr>
            </w:pPr>
            <w:r w:rsidRPr="00395BAD">
              <w:rPr>
                <w:rFonts w:ascii="Angsana New" w:hAnsi="Angsana New"/>
                <w:sz w:val="28"/>
                <w:szCs w:val="28"/>
              </w:rPr>
              <w:t>Transfers of Assets from Customers</w:t>
            </w:r>
          </w:p>
        </w:tc>
      </w:tr>
    </w:tbl>
    <w:p w:rsidR="006B787D" w:rsidRPr="00395BAD" w:rsidRDefault="006B787D" w:rsidP="001704E1">
      <w:pPr>
        <w:pStyle w:val="ListParagraph"/>
        <w:spacing w:before="240" w:after="240" w:line="240" w:lineRule="auto"/>
        <w:ind w:left="426"/>
        <w:contextualSpacing w:val="0"/>
        <w:jc w:val="thaiDistribute"/>
        <w:rPr>
          <w:rFonts w:ascii="Angsana New" w:hAnsi="Angsana New"/>
          <w:sz w:val="28"/>
        </w:rPr>
      </w:pPr>
      <w:r w:rsidRPr="00395BAD">
        <w:rPr>
          <w:rFonts w:ascii="Angsana New" w:hAnsi="Angsana New"/>
          <w:sz w:val="28"/>
        </w:rPr>
        <w:t>The Company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Company expects to be entitled in exchange for transferring goods or services to a customer. The standard requires entities to exercise judgement, taking into consideration all of the relevant facts and circumstances when applying each step of the model.</w:t>
      </w:r>
    </w:p>
    <w:p w:rsidR="006B787D" w:rsidRPr="00395BAD" w:rsidRDefault="006B787D" w:rsidP="006B787D">
      <w:pPr>
        <w:spacing w:after="120"/>
        <w:ind w:left="426" w:right="-17"/>
        <w:jc w:val="thaiDistribute"/>
        <w:rPr>
          <w:rFonts w:ascii="Angsana New" w:hAnsi="Angsana New"/>
          <w:spacing w:val="-2"/>
          <w:sz w:val="28"/>
          <w:szCs w:val="28"/>
        </w:rPr>
      </w:pPr>
      <w:r w:rsidRPr="00395BAD">
        <w:rPr>
          <w:rFonts w:ascii="Angsana New" w:hAnsi="Angsana New"/>
          <w:spacing w:val="-2"/>
          <w:sz w:val="28"/>
          <w:szCs w:val="28"/>
        </w:rPr>
        <w:t>This TFRS does not have any material impact on the Company</w:t>
      </w:r>
      <w:r w:rsidR="00151B10" w:rsidRPr="00395BAD">
        <w:rPr>
          <w:rFonts w:ascii="Angsana New" w:hAnsi="Angsana New"/>
          <w:spacing w:val="-2"/>
          <w:sz w:val="28"/>
          <w:szCs w:val="28"/>
        </w:rPr>
        <w:t>’s</w:t>
      </w:r>
      <w:r w:rsidRPr="00395BAD">
        <w:rPr>
          <w:rFonts w:ascii="Angsana New" w:hAnsi="Angsana New"/>
          <w:spacing w:val="-2"/>
          <w:sz w:val="28"/>
          <w:szCs w:val="28"/>
        </w:rPr>
        <w:t xml:space="preserve"> financial statements.</w:t>
      </w:r>
    </w:p>
    <w:p w:rsidR="00406477" w:rsidRPr="00395BAD" w:rsidRDefault="00406477">
      <w:pPr>
        <w:autoSpaceDE/>
        <w:autoSpaceDN/>
        <w:spacing w:line="240" w:lineRule="auto"/>
        <w:rPr>
          <w:rFonts w:ascii="Angsana New" w:hAnsi="Angsana New"/>
          <w:b/>
          <w:bCs/>
          <w:sz w:val="28"/>
          <w:szCs w:val="28"/>
          <w:lang w:val="en-US"/>
        </w:rPr>
      </w:pPr>
      <w:r w:rsidRPr="00395BAD">
        <w:rPr>
          <w:rFonts w:ascii="Angsana New" w:hAnsi="Angsana New"/>
          <w:b/>
          <w:bCs/>
          <w:sz w:val="28"/>
          <w:szCs w:val="28"/>
          <w:lang w:val="en-US"/>
        </w:rPr>
        <w:br w:type="page"/>
      </w:r>
    </w:p>
    <w:p w:rsidR="00DF6AAF" w:rsidRPr="00395BAD" w:rsidRDefault="00DF6AAF" w:rsidP="00EE24C8">
      <w:pPr>
        <w:spacing w:before="120" w:after="120"/>
        <w:ind w:left="425" w:right="-28"/>
        <w:jc w:val="thaiDistribute"/>
        <w:rPr>
          <w:rFonts w:ascii="Angsana New" w:hAnsi="Angsana New"/>
          <w:b/>
          <w:bCs/>
          <w:sz w:val="28"/>
          <w:szCs w:val="28"/>
        </w:rPr>
      </w:pPr>
      <w:r w:rsidRPr="00395BAD">
        <w:rPr>
          <w:rFonts w:ascii="Angsana New" w:hAnsi="Angsana New"/>
          <w:b/>
          <w:bCs/>
          <w:sz w:val="28"/>
          <w:szCs w:val="28"/>
        </w:rPr>
        <w:lastRenderedPageBreak/>
        <w:t xml:space="preserve">New </w:t>
      </w:r>
      <w:r w:rsidRPr="00395BAD">
        <w:rPr>
          <w:rFonts w:ascii="Angsana New" w:hAnsi="Angsana New"/>
          <w:b/>
          <w:bCs/>
          <w:sz w:val="28"/>
          <w:szCs w:val="28"/>
          <w:lang w:val="en-US"/>
        </w:rPr>
        <w:t xml:space="preserve">and revised </w:t>
      </w:r>
      <w:r w:rsidRPr="00395BAD">
        <w:rPr>
          <w:rFonts w:ascii="Angsana New" w:hAnsi="Angsana New"/>
          <w:b/>
          <w:bCs/>
          <w:sz w:val="28"/>
          <w:szCs w:val="28"/>
        </w:rPr>
        <w:t>TFRS not yet effective</w:t>
      </w:r>
    </w:p>
    <w:p w:rsidR="00C3500B" w:rsidRPr="00395BAD" w:rsidRDefault="00C3500B" w:rsidP="00C3500B">
      <w:pPr>
        <w:spacing w:after="120"/>
        <w:ind w:left="426" w:right="-17"/>
        <w:jc w:val="thaiDistribute"/>
        <w:rPr>
          <w:rFonts w:ascii="Angsana New" w:hAnsi="Angsana New"/>
          <w:sz w:val="28"/>
          <w:szCs w:val="28"/>
        </w:rPr>
      </w:pPr>
      <w:r w:rsidRPr="00395BAD">
        <w:rPr>
          <w:rFonts w:ascii="Angsana New" w:hAnsi="Angsana New"/>
          <w:sz w:val="28"/>
          <w:szCs w:val="28"/>
        </w:rPr>
        <w:t xml:space="preserve">The </w:t>
      </w:r>
      <w:r w:rsidR="002D76A8">
        <w:rPr>
          <w:rFonts w:ascii="Angsana New" w:hAnsi="Angsana New"/>
          <w:sz w:val="28"/>
          <w:szCs w:val="28"/>
        </w:rPr>
        <w:t xml:space="preserve">TFAC </w:t>
      </w:r>
      <w:r w:rsidR="005B5626" w:rsidRPr="00395BAD">
        <w:rPr>
          <w:rFonts w:ascii="Angsana New" w:hAnsi="Angsana New"/>
          <w:sz w:val="28"/>
          <w:szCs w:val="28"/>
        </w:rPr>
        <w:t>has issued</w:t>
      </w:r>
      <w:r w:rsidRPr="00395BAD">
        <w:rPr>
          <w:rFonts w:ascii="Angsana New" w:hAnsi="Angsana New"/>
          <w:sz w:val="28"/>
          <w:szCs w:val="28"/>
        </w:rPr>
        <w:t xml:space="preserve"> Notification, mandating the use of revised TFRS</w:t>
      </w:r>
      <w:r w:rsidR="002D76A8">
        <w:rPr>
          <w:rFonts w:ascii="Angsana New" w:hAnsi="Angsana New"/>
          <w:sz w:val="28"/>
          <w:szCs w:val="28"/>
        </w:rPr>
        <w:t xml:space="preserve"> </w:t>
      </w:r>
      <w:r w:rsidRPr="00395BAD">
        <w:rPr>
          <w:rFonts w:ascii="Angsana New" w:hAnsi="Angsana New"/>
          <w:sz w:val="28"/>
          <w:szCs w:val="28"/>
        </w:rPr>
        <w:t>and new TFRSs which are effective for the financial statements for the period beginning on or after 1 January 2020. These TFRS were aimed at alignment with the corresponding International Financial Reporting Standards, with most of the changes directed towards clarifying accounting treatment and providing accounting guidance for users of the s</w:t>
      </w:r>
      <w:r w:rsidR="00674D71" w:rsidRPr="00395BAD">
        <w:rPr>
          <w:rFonts w:ascii="Angsana New" w:hAnsi="Angsana New"/>
          <w:sz w:val="28"/>
          <w:szCs w:val="28"/>
        </w:rPr>
        <w:t>tandards. However, the new TFRS</w:t>
      </w:r>
      <w:r w:rsidR="00674D71" w:rsidRPr="00395BAD">
        <w:rPr>
          <w:rFonts w:ascii="Angsana New" w:hAnsi="Angsana New"/>
          <w:sz w:val="28"/>
          <w:szCs w:val="28"/>
          <w:cs/>
        </w:rPr>
        <w:t xml:space="preserve"> </w:t>
      </w:r>
      <w:r w:rsidRPr="00395BAD">
        <w:rPr>
          <w:rFonts w:ascii="Angsana New" w:hAnsi="Angsana New"/>
          <w:sz w:val="28"/>
          <w:szCs w:val="28"/>
        </w:rPr>
        <w:t xml:space="preserve">involve changes to key principles which are summarized </w:t>
      </w:r>
      <w:r w:rsidR="00674D71" w:rsidRPr="00395BAD">
        <w:rPr>
          <w:rFonts w:ascii="Angsana New" w:hAnsi="Angsana New"/>
          <w:sz w:val="28"/>
          <w:szCs w:val="28"/>
        </w:rPr>
        <w:t>belows:</w:t>
      </w:r>
    </w:p>
    <w:p w:rsidR="006B787D" w:rsidRPr="00395BAD" w:rsidRDefault="006B787D" w:rsidP="006B787D">
      <w:pPr>
        <w:spacing w:after="120"/>
        <w:ind w:left="426" w:right="-17"/>
        <w:jc w:val="thaiDistribute"/>
        <w:rPr>
          <w:rFonts w:ascii="Angsana New" w:eastAsia="SimSun" w:hAnsi="Angsana New"/>
          <w:b/>
          <w:bCs/>
          <w:sz w:val="28"/>
          <w:szCs w:val="28"/>
        </w:rPr>
      </w:pPr>
      <w:r w:rsidRPr="00395BAD">
        <w:rPr>
          <w:rFonts w:ascii="Angsana New" w:eastAsia="SimSun" w:hAnsi="Angsana New"/>
          <w:b/>
          <w:bCs/>
          <w:sz w:val="28"/>
          <w:szCs w:val="28"/>
        </w:rPr>
        <w:t>TFRS related to financial instruments</w:t>
      </w:r>
    </w:p>
    <w:p w:rsidR="006B787D" w:rsidRPr="00395BAD" w:rsidRDefault="006B787D" w:rsidP="006B787D">
      <w:pPr>
        <w:spacing w:before="240" w:after="240" w:line="240" w:lineRule="auto"/>
        <w:ind w:left="426"/>
        <w:jc w:val="thaiDistribute"/>
        <w:rPr>
          <w:rFonts w:ascii="Angsana New" w:hAnsi="Angsana New"/>
          <w:spacing w:val="-2"/>
          <w:sz w:val="28"/>
          <w:szCs w:val="28"/>
        </w:rPr>
      </w:pPr>
      <w:r w:rsidRPr="00395BAD">
        <w:rPr>
          <w:rFonts w:ascii="Angsana New" w:hAnsi="Angsana New"/>
          <w:spacing w:val="-2"/>
          <w:sz w:val="28"/>
          <w:szCs w:val="28"/>
        </w:rPr>
        <w:t>The set of TFRS related to financial instruments consists of five TAS, TFRS and interpretations as follows:</w:t>
      </w:r>
    </w:p>
    <w:tbl>
      <w:tblPr>
        <w:tblW w:w="9581" w:type="dxa"/>
        <w:tblInd w:w="450" w:type="dxa"/>
        <w:tblLook w:val="01E0" w:firstRow="1" w:lastRow="1" w:firstColumn="1" w:lastColumn="1" w:noHBand="0" w:noVBand="0"/>
      </w:tblPr>
      <w:tblGrid>
        <w:gridCol w:w="3627"/>
        <w:gridCol w:w="5954"/>
      </w:tblGrid>
      <w:tr w:rsidR="006B787D" w:rsidRPr="00395BAD" w:rsidTr="001005E2">
        <w:trPr>
          <w:trHeight w:val="510"/>
        </w:trPr>
        <w:tc>
          <w:tcPr>
            <w:tcW w:w="3627" w:type="dxa"/>
            <w:vAlign w:val="center"/>
            <w:hideMark/>
          </w:tcPr>
          <w:p w:rsidR="006B787D" w:rsidRPr="00395BAD" w:rsidRDefault="00151B10" w:rsidP="00C12886">
            <w:pPr>
              <w:spacing w:before="60" w:after="60" w:line="240" w:lineRule="auto"/>
              <w:jc w:val="center"/>
              <w:rPr>
                <w:rFonts w:ascii="Angsana New" w:hAnsi="Angsana New"/>
                <w:b/>
                <w:bCs/>
                <w:sz w:val="28"/>
                <w:szCs w:val="28"/>
              </w:rPr>
            </w:pPr>
            <w:r w:rsidRPr="00395BAD">
              <w:rPr>
                <w:rFonts w:ascii="Angsana New" w:hAnsi="Angsana New"/>
                <w:b/>
                <w:bCs/>
                <w:sz w:val="28"/>
                <w:szCs w:val="28"/>
              </w:rPr>
              <w:t>TAS/TFRS</w:t>
            </w:r>
            <w:r w:rsidR="006B787D" w:rsidRPr="00395BAD">
              <w:rPr>
                <w:rFonts w:ascii="Angsana New" w:hAnsi="Angsana New"/>
                <w:b/>
                <w:bCs/>
                <w:sz w:val="28"/>
                <w:szCs w:val="28"/>
              </w:rPr>
              <w:t>/TFRIC</w:t>
            </w:r>
          </w:p>
        </w:tc>
        <w:tc>
          <w:tcPr>
            <w:tcW w:w="5954" w:type="dxa"/>
            <w:vAlign w:val="center"/>
            <w:hideMark/>
          </w:tcPr>
          <w:p w:rsidR="006B787D" w:rsidRPr="00395BAD" w:rsidRDefault="006B787D" w:rsidP="00C12886">
            <w:pPr>
              <w:spacing w:before="60" w:after="60" w:line="240" w:lineRule="auto"/>
              <w:jc w:val="center"/>
              <w:rPr>
                <w:rFonts w:ascii="Angsana New" w:hAnsi="Angsana New"/>
                <w:b/>
                <w:bCs/>
                <w:sz w:val="28"/>
                <w:szCs w:val="28"/>
              </w:rPr>
            </w:pPr>
            <w:r w:rsidRPr="00395BAD">
              <w:rPr>
                <w:rFonts w:ascii="Angsana New" w:hAnsi="Angsana New"/>
                <w:b/>
                <w:bCs/>
                <w:sz w:val="28"/>
                <w:szCs w:val="28"/>
              </w:rPr>
              <w:t>Topic</w:t>
            </w:r>
          </w:p>
        </w:tc>
      </w:tr>
      <w:tr w:rsidR="006B787D" w:rsidRPr="00395BAD" w:rsidTr="001005E2">
        <w:trPr>
          <w:trHeight w:val="510"/>
        </w:trPr>
        <w:tc>
          <w:tcPr>
            <w:tcW w:w="3627" w:type="dxa"/>
            <w:vAlign w:val="center"/>
          </w:tcPr>
          <w:p w:rsidR="006B787D" w:rsidRPr="00395BAD" w:rsidRDefault="006B787D" w:rsidP="00C12886">
            <w:pPr>
              <w:spacing w:before="60" w:after="60" w:line="240" w:lineRule="auto"/>
              <w:rPr>
                <w:rFonts w:ascii="Angsana New" w:hAnsi="Angsana New"/>
                <w:sz w:val="28"/>
                <w:szCs w:val="28"/>
              </w:rPr>
            </w:pPr>
            <w:r w:rsidRPr="00395BAD">
              <w:rPr>
                <w:rFonts w:ascii="Angsana New" w:hAnsi="Angsana New"/>
                <w:sz w:val="28"/>
                <w:szCs w:val="28"/>
              </w:rPr>
              <w:t>TAS 32</w:t>
            </w:r>
          </w:p>
        </w:tc>
        <w:tc>
          <w:tcPr>
            <w:tcW w:w="5954" w:type="dxa"/>
            <w:vAlign w:val="center"/>
          </w:tcPr>
          <w:p w:rsidR="006B787D" w:rsidRPr="00395BAD" w:rsidRDefault="006B787D" w:rsidP="00C12886">
            <w:pPr>
              <w:spacing w:before="60" w:after="60" w:line="240" w:lineRule="auto"/>
              <w:rPr>
                <w:rFonts w:ascii="Angsana New" w:hAnsi="Angsana New"/>
                <w:sz w:val="28"/>
                <w:szCs w:val="28"/>
              </w:rPr>
            </w:pPr>
            <w:r w:rsidRPr="00395BAD">
              <w:rPr>
                <w:rFonts w:ascii="Angsana New" w:hAnsi="Angsana New"/>
                <w:sz w:val="28"/>
                <w:szCs w:val="28"/>
              </w:rPr>
              <w:t>Financial Instruments: Presentation</w:t>
            </w:r>
          </w:p>
        </w:tc>
      </w:tr>
      <w:tr w:rsidR="006B787D" w:rsidRPr="00395BAD" w:rsidTr="001005E2">
        <w:trPr>
          <w:trHeight w:val="510"/>
        </w:trPr>
        <w:tc>
          <w:tcPr>
            <w:tcW w:w="3627" w:type="dxa"/>
            <w:vAlign w:val="center"/>
          </w:tcPr>
          <w:p w:rsidR="006B787D" w:rsidRPr="00395BAD" w:rsidRDefault="006B787D" w:rsidP="00C12886">
            <w:pPr>
              <w:spacing w:before="60" w:after="60" w:line="240" w:lineRule="auto"/>
              <w:rPr>
                <w:rFonts w:ascii="Angsana New" w:hAnsi="Angsana New"/>
                <w:sz w:val="28"/>
                <w:szCs w:val="28"/>
              </w:rPr>
            </w:pPr>
            <w:r w:rsidRPr="00395BAD">
              <w:rPr>
                <w:rFonts w:ascii="Angsana New" w:hAnsi="Angsana New"/>
                <w:sz w:val="28"/>
                <w:szCs w:val="28"/>
              </w:rPr>
              <w:t>TFRS 7</w:t>
            </w:r>
          </w:p>
        </w:tc>
        <w:tc>
          <w:tcPr>
            <w:tcW w:w="5954" w:type="dxa"/>
            <w:vAlign w:val="center"/>
          </w:tcPr>
          <w:p w:rsidR="006B787D" w:rsidRPr="00395BAD" w:rsidRDefault="006B787D" w:rsidP="00C12886">
            <w:pPr>
              <w:spacing w:before="60" w:after="60" w:line="240" w:lineRule="auto"/>
              <w:rPr>
                <w:rFonts w:ascii="Angsana New" w:hAnsi="Angsana New"/>
                <w:sz w:val="28"/>
                <w:szCs w:val="28"/>
              </w:rPr>
            </w:pPr>
            <w:r w:rsidRPr="00395BAD">
              <w:rPr>
                <w:rFonts w:ascii="Angsana New" w:hAnsi="Angsana New"/>
                <w:sz w:val="28"/>
                <w:szCs w:val="28"/>
              </w:rPr>
              <w:t>Financial Instruments: Disclosures</w:t>
            </w:r>
          </w:p>
        </w:tc>
      </w:tr>
      <w:tr w:rsidR="006B787D" w:rsidRPr="00395BAD" w:rsidTr="001005E2">
        <w:trPr>
          <w:trHeight w:val="510"/>
        </w:trPr>
        <w:tc>
          <w:tcPr>
            <w:tcW w:w="3627" w:type="dxa"/>
            <w:vAlign w:val="center"/>
          </w:tcPr>
          <w:p w:rsidR="006B787D" w:rsidRPr="00395BAD" w:rsidRDefault="006B787D" w:rsidP="00C12886">
            <w:pPr>
              <w:spacing w:before="60" w:after="60" w:line="240" w:lineRule="auto"/>
              <w:rPr>
                <w:rFonts w:ascii="Angsana New" w:hAnsi="Angsana New"/>
                <w:sz w:val="28"/>
                <w:szCs w:val="28"/>
              </w:rPr>
            </w:pPr>
            <w:r w:rsidRPr="00395BAD">
              <w:rPr>
                <w:rFonts w:ascii="Angsana New" w:hAnsi="Angsana New"/>
                <w:sz w:val="28"/>
                <w:szCs w:val="28"/>
              </w:rPr>
              <w:t>TFRS 9</w:t>
            </w:r>
          </w:p>
        </w:tc>
        <w:tc>
          <w:tcPr>
            <w:tcW w:w="5954" w:type="dxa"/>
            <w:vAlign w:val="center"/>
          </w:tcPr>
          <w:p w:rsidR="006B787D" w:rsidRPr="00395BAD" w:rsidRDefault="006B787D" w:rsidP="00C12886">
            <w:pPr>
              <w:spacing w:before="60" w:after="60" w:line="240" w:lineRule="auto"/>
              <w:rPr>
                <w:rFonts w:ascii="Angsana New" w:hAnsi="Angsana New"/>
                <w:sz w:val="28"/>
                <w:szCs w:val="28"/>
              </w:rPr>
            </w:pPr>
            <w:r w:rsidRPr="00395BAD">
              <w:rPr>
                <w:rFonts w:ascii="Angsana New" w:hAnsi="Angsana New"/>
                <w:sz w:val="28"/>
                <w:szCs w:val="28"/>
              </w:rPr>
              <w:t>Financial Instruments</w:t>
            </w:r>
          </w:p>
        </w:tc>
      </w:tr>
      <w:tr w:rsidR="006B787D" w:rsidRPr="00395BAD" w:rsidTr="001005E2">
        <w:trPr>
          <w:trHeight w:val="510"/>
        </w:trPr>
        <w:tc>
          <w:tcPr>
            <w:tcW w:w="3627" w:type="dxa"/>
            <w:vAlign w:val="center"/>
            <w:hideMark/>
          </w:tcPr>
          <w:p w:rsidR="006B787D" w:rsidRPr="00395BAD" w:rsidRDefault="006B787D" w:rsidP="00C12886">
            <w:pPr>
              <w:spacing w:before="60" w:after="60" w:line="240" w:lineRule="auto"/>
              <w:rPr>
                <w:rFonts w:ascii="Angsana New" w:hAnsi="Angsana New"/>
                <w:sz w:val="28"/>
                <w:szCs w:val="28"/>
              </w:rPr>
            </w:pPr>
            <w:r w:rsidRPr="00395BAD">
              <w:rPr>
                <w:rFonts w:ascii="Angsana New" w:hAnsi="Angsana New"/>
                <w:sz w:val="28"/>
                <w:szCs w:val="28"/>
              </w:rPr>
              <w:t>TFRIC 16</w:t>
            </w:r>
          </w:p>
        </w:tc>
        <w:tc>
          <w:tcPr>
            <w:tcW w:w="5954" w:type="dxa"/>
            <w:vAlign w:val="center"/>
            <w:hideMark/>
          </w:tcPr>
          <w:p w:rsidR="006B787D" w:rsidRPr="00395BAD" w:rsidRDefault="006B787D" w:rsidP="00C12886">
            <w:pPr>
              <w:spacing w:before="60" w:after="60" w:line="240" w:lineRule="auto"/>
              <w:rPr>
                <w:rFonts w:ascii="Angsana New" w:hAnsi="Angsana New"/>
                <w:sz w:val="28"/>
                <w:szCs w:val="28"/>
              </w:rPr>
            </w:pPr>
            <w:r w:rsidRPr="00395BAD">
              <w:rPr>
                <w:rFonts w:ascii="Angsana New" w:hAnsi="Angsana New"/>
                <w:sz w:val="28"/>
                <w:szCs w:val="28"/>
              </w:rPr>
              <w:t>Hedges of a Net Investment in a Foreign Operation</w:t>
            </w:r>
          </w:p>
        </w:tc>
      </w:tr>
      <w:tr w:rsidR="006B787D" w:rsidRPr="00395BAD" w:rsidTr="001005E2">
        <w:trPr>
          <w:trHeight w:val="510"/>
        </w:trPr>
        <w:tc>
          <w:tcPr>
            <w:tcW w:w="3627" w:type="dxa"/>
            <w:vAlign w:val="center"/>
            <w:hideMark/>
          </w:tcPr>
          <w:p w:rsidR="006B787D" w:rsidRPr="00395BAD" w:rsidRDefault="006B787D" w:rsidP="00C12886">
            <w:pPr>
              <w:spacing w:before="60" w:after="60" w:line="240" w:lineRule="auto"/>
              <w:rPr>
                <w:rFonts w:ascii="Angsana New" w:hAnsi="Angsana New"/>
                <w:sz w:val="28"/>
                <w:szCs w:val="28"/>
              </w:rPr>
            </w:pPr>
            <w:r w:rsidRPr="00395BAD">
              <w:rPr>
                <w:rFonts w:ascii="Angsana New" w:hAnsi="Angsana New"/>
                <w:sz w:val="28"/>
                <w:szCs w:val="28"/>
              </w:rPr>
              <w:t>TFRIC 19</w:t>
            </w:r>
          </w:p>
        </w:tc>
        <w:tc>
          <w:tcPr>
            <w:tcW w:w="5954" w:type="dxa"/>
            <w:vAlign w:val="center"/>
            <w:hideMark/>
          </w:tcPr>
          <w:p w:rsidR="006B787D" w:rsidRPr="00395BAD" w:rsidRDefault="006B787D" w:rsidP="00C12886">
            <w:pPr>
              <w:spacing w:before="60" w:after="60" w:line="240" w:lineRule="auto"/>
              <w:rPr>
                <w:rFonts w:ascii="Angsana New" w:hAnsi="Angsana New"/>
                <w:sz w:val="28"/>
                <w:szCs w:val="28"/>
              </w:rPr>
            </w:pPr>
            <w:r w:rsidRPr="00395BAD">
              <w:rPr>
                <w:rFonts w:ascii="Angsana New" w:hAnsi="Angsana New"/>
                <w:sz w:val="28"/>
                <w:szCs w:val="28"/>
              </w:rPr>
              <w:t>Extinguishing Financial Liabilities with Equity Instruments</w:t>
            </w:r>
          </w:p>
        </w:tc>
      </w:tr>
    </w:tbl>
    <w:p w:rsidR="006B787D" w:rsidRPr="00395BAD" w:rsidRDefault="006B787D" w:rsidP="001005E2">
      <w:pPr>
        <w:spacing w:before="240" w:after="240" w:line="240" w:lineRule="auto"/>
        <w:ind w:left="425" w:right="-17"/>
        <w:jc w:val="thaiDistribute"/>
        <w:rPr>
          <w:rFonts w:ascii="Angsana New" w:hAnsi="Angsana New"/>
          <w:sz w:val="28"/>
          <w:szCs w:val="28"/>
        </w:rPr>
      </w:pPr>
      <w:r w:rsidRPr="00395BAD">
        <w:rPr>
          <w:rFonts w:ascii="Angsana New" w:hAnsi="Angsana New"/>
          <w:sz w:val="28"/>
          <w:szCs w:val="28"/>
        </w:rPr>
        <w:t xml:space="preserve">These TFRS related to financial instruments make stipulations relating to the classification of financial instruments and their measurement at fair value or amortised cost (taking into account the type of </w:t>
      </w:r>
      <w:r w:rsidRPr="00395BAD">
        <w:rPr>
          <w:rFonts w:ascii="Angsana New" w:hAnsi="Angsana New"/>
          <w:sz w:val="28"/>
          <w:szCs w:val="28"/>
          <w:lang w:val="en-US"/>
        </w:rPr>
        <w:t xml:space="preserve">financial </w:t>
      </w:r>
      <w:r w:rsidRPr="00395BAD">
        <w:rPr>
          <w:rFonts w:ascii="Angsana New" w:hAnsi="Angsana New"/>
          <w:sz w:val="28"/>
          <w:szCs w:val="28"/>
        </w:rPr>
        <w:t>instruments, the characteristics of the cont</w:t>
      </w:r>
      <w:r w:rsidR="00151B10" w:rsidRPr="00395BAD">
        <w:rPr>
          <w:rFonts w:ascii="Angsana New" w:hAnsi="Angsana New"/>
          <w:sz w:val="28"/>
          <w:szCs w:val="28"/>
        </w:rPr>
        <w:t>ractual cash flows and the Company</w:t>
      </w:r>
      <w:r w:rsidRPr="00395BAD">
        <w:rPr>
          <w:rFonts w:ascii="Angsana New" w:hAnsi="Angsana New"/>
          <w:sz w:val="28"/>
          <w:szCs w:val="28"/>
        </w:rPr>
        <w:t>’s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 cancelled.</w:t>
      </w:r>
    </w:p>
    <w:p w:rsidR="006B787D" w:rsidRPr="00395BAD" w:rsidRDefault="006B787D" w:rsidP="001005E2">
      <w:pPr>
        <w:spacing w:before="240" w:after="240" w:line="240" w:lineRule="auto"/>
        <w:ind w:left="425" w:right="-17"/>
        <w:jc w:val="thaiDistribute"/>
        <w:rPr>
          <w:rFonts w:ascii="Angsana New" w:hAnsi="Angsana New"/>
          <w:b/>
          <w:bCs/>
          <w:sz w:val="28"/>
          <w:szCs w:val="28"/>
          <w:lang w:val="en-US"/>
        </w:rPr>
      </w:pPr>
      <w:r w:rsidRPr="00395BAD">
        <w:rPr>
          <w:rFonts w:ascii="Angsana New" w:hAnsi="Angsana New"/>
          <w:b/>
          <w:bCs/>
          <w:sz w:val="28"/>
          <w:szCs w:val="28"/>
          <w:lang w:val="en-US"/>
        </w:rPr>
        <w:t>TFRS 16 Leases</w:t>
      </w:r>
    </w:p>
    <w:p w:rsidR="00C3500B" w:rsidRPr="00395BAD" w:rsidRDefault="00C3500B" w:rsidP="00C3500B">
      <w:pPr>
        <w:spacing w:before="120" w:after="120"/>
        <w:ind w:left="426" w:right="-17"/>
        <w:jc w:val="thaiDistribute"/>
        <w:rPr>
          <w:rFonts w:ascii="Angsana New" w:hAnsi="Angsana New"/>
          <w:sz w:val="28"/>
          <w:szCs w:val="28"/>
        </w:rPr>
      </w:pPr>
      <w:r w:rsidRPr="00395BAD">
        <w:rPr>
          <w:rFonts w:ascii="Angsana New" w:hAnsi="Angsana New"/>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C3500B" w:rsidRPr="00395BAD" w:rsidRDefault="00C3500B" w:rsidP="00C3500B">
      <w:pPr>
        <w:spacing w:before="120" w:after="120"/>
        <w:ind w:left="426" w:right="-17"/>
        <w:jc w:val="thaiDistribute"/>
        <w:rPr>
          <w:rFonts w:ascii="Angsana New" w:hAnsi="Angsana New"/>
          <w:sz w:val="28"/>
          <w:szCs w:val="28"/>
        </w:rPr>
      </w:pPr>
      <w:r w:rsidRPr="00395BAD">
        <w:rPr>
          <w:rFonts w:ascii="Angsana New" w:hAnsi="Angsana New"/>
          <w:sz w:val="28"/>
          <w:szCs w:val="28"/>
        </w:rPr>
        <w:t>Accounting by lessors under TFRS 16 is substantially unchanged from TAS 17. Lessors will continue to classify leases as either operating or finance leases using similar principles to those used under TAS 17.</w:t>
      </w:r>
    </w:p>
    <w:p w:rsidR="00C3500B" w:rsidRPr="00395BAD" w:rsidRDefault="00C3500B" w:rsidP="00C3500B">
      <w:pPr>
        <w:spacing w:before="120" w:after="120"/>
        <w:ind w:left="426" w:right="-17"/>
        <w:jc w:val="thaiDistribute"/>
        <w:rPr>
          <w:rFonts w:ascii="Angsana New" w:hAnsi="Angsana New"/>
          <w:sz w:val="28"/>
          <w:szCs w:val="28"/>
        </w:rPr>
      </w:pPr>
      <w:r w:rsidRPr="00395BAD">
        <w:rPr>
          <w:rFonts w:ascii="Angsana New" w:hAnsi="Angsana New"/>
          <w:sz w:val="28"/>
          <w:szCs w:val="28"/>
        </w:rPr>
        <w:t>The management of the Company i</w:t>
      </w:r>
      <w:r w:rsidR="00A971F5" w:rsidRPr="00395BAD">
        <w:rPr>
          <w:rFonts w:ascii="Angsana New" w:hAnsi="Angsana New"/>
          <w:sz w:val="28"/>
          <w:szCs w:val="28"/>
        </w:rPr>
        <w:t>s ass</w:t>
      </w:r>
      <w:r w:rsidR="00136B0C">
        <w:rPr>
          <w:rFonts w:ascii="Angsana New" w:hAnsi="Angsana New"/>
          <w:sz w:val="28"/>
          <w:szCs w:val="28"/>
        </w:rPr>
        <w:t>essing the impacts of these</w:t>
      </w:r>
      <w:r w:rsidRPr="00395BAD">
        <w:rPr>
          <w:rFonts w:ascii="Angsana New" w:hAnsi="Angsana New"/>
          <w:sz w:val="28"/>
          <w:szCs w:val="28"/>
        </w:rPr>
        <w:t xml:space="preserve"> TFRS on the fin</w:t>
      </w:r>
      <w:r w:rsidR="00F3312D">
        <w:rPr>
          <w:rFonts w:ascii="Angsana New" w:hAnsi="Angsana New"/>
          <w:sz w:val="28"/>
          <w:szCs w:val="28"/>
        </w:rPr>
        <w:t>ancial statements for the year</w:t>
      </w:r>
      <w:r w:rsidRPr="00395BAD">
        <w:rPr>
          <w:rFonts w:ascii="Angsana New" w:hAnsi="Angsana New"/>
          <w:sz w:val="28"/>
          <w:szCs w:val="28"/>
        </w:rPr>
        <w:t xml:space="preserve"> in which </w:t>
      </w:r>
      <w:r w:rsidR="00136B0C">
        <w:rPr>
          <w:rFonts w:ascii="Angsana New" w:hAnsi="Angsana New"/>
          <w:sz w:val="28"/>
          <w:szCs w:val="28"/>
        </w:rPr>
        <w:t>they are</w:t>
      </w:r>
      <w:r w:rsidR="00687DD4">
        <w:rPr>
          <w:rFonts w:ascii="Angsana New" w:hAnsi="Angsana New"/>
          <w:sz w:val="28"/>
          <w:szCs w:val="28"/>
        </w:rPr>
        <w:t xml:space="preserve"> </w:t>
      </w:r>
      <w:r w:rsidRPr="00395BAD">
        <w:rPr>
          <w:rFonts w:ascii="Angsana New" w:hAnsi="Angsana New"/>
          <w:sz w:val="28"/>
          <w:szCs w:val="28"/>
        </w:rPr>
        <w:t>initially applied.</w:t>
      </w:r>
    </w:p>
    <w:p w:rsidR="006B787D" w:rsidRPr="00395BAD" w:rsidRDefault="006E2A8F" w:rsidP="0065790E">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lastRenderedPageBreak/>
        <w:t xml:space="preserve">SUMMARY OF </w:t>
      </w:r>
      <w:r w:rsidR="00CF1116" w:rsidRPr="00395BAD">
        <w:rPr>
          <w:rFonts w:ascii="Angsana New" w:hAnsi="Angsana New"/>
          <w:b/>
          <w:bCs/>
          <w:sz w:val="28"/>
          <w:szCs w:val="28"/>
        </w:rPr>
        <w:t>SIGNIFICANT ACC</w:t>
      </w:r>
      <w:r w:rsidR="006B787D" w:rsidRPr="00395BAD">
        <w:rPr>
          <w:rFonts w:ascii="Angsana New" w:hAnsi="Angsana New"/>
          <w:b/>
          <w:bCs/>
          <w:sz w:val="28"/>
          <w:szCs w:val="28"/>
        </w:rPr>
        <w:t>OUNTING POLICIES</w:t>
      </w:r>
    </w:p>
    <w:p w:rsidR="0067174C" w:rsidRPr="00395BAD" w:rsidRDefault="0067174C" w:rsidP="0067174C">
      <w:pPr>
        <w:pStyle w:val="BlockText"/>
        <w:spacing w:before="200" w:after="200"/>
        <w:ind w:left="425" w:right="0" w:firstLine="0"/>
        <w:jc w:val="thaiDistribute"/>
        <w:rPr>
          <w:rFonts w:ascii="Angsana New" w:hAnsi="Angsana New"/>
          <w:b/>
          <w:bCs/>
          <w:lang w:val="en-GB"/>
        </w:rPr>
      </w:pPr>
      <w:r w:rsidRPr="00395BAD">
        <w:rPr>
          <w:rFonts w:ascii="Angsana New" w:hAnsi="Angsana New"/>
          <w:b/>
          <w:bCs/>
          <w:lang w:val="en-GB"/>
        </w:rPr>
        <w:t>The measurement bases used in preparing the financial statements</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Other than those disclosed elsewhere in the summary of significant accounting policies and other notes to the financial statements, the financial statements are prepared on the historical cost basis.</w:t>
      </w:r>
    </w:p>
    <w:p w:rsidR="0067174C" w:rsidRPr="00395BAD" w:rsidRDefault="0067174C" w:rsidP="0067174C">
      <w:pPr>
        <w:pStyle w:val="BlockText"/>
        <w:spacing w:before="200" w:after="200"/>
        <w:ind w:left="425" w:right="0" w:firstLine="0"/>
        <w:jc w:val="thaiDistribute"/>
        <w:rPr>
          <w:rFonts w:ascii="Angsana New" w:hAnsi="Angsana New"/>
          <w:b/>
          <w:bCs/>
          <w:cs/>
          <w:lang w:val="en-GB"/>
        </w:rPr>
      </w:pPr>
      <w:r w:rsidRPr="00395BAD">
        <w:rPr>
          <w:rFonts w:ascii="Angsana New" w:hAnsi="Angsana New"/>
          <w:b/>
          <w:bCs/>
          <w:lang w:val="en-GB"/>
        </w:rPr>
        <w:t>Revenues</w:t>
      </w:r>
      <w:r w:rsidRPr="00395BAD">
        <w:rPr>
          <w:rFonts w:ascii="Angsana New" w:hAnsi="Angsana New"/>
          <w:b/>
          <w:bCs/>
          <w:cs/>
          <w:lang w:val="en-GB"/>
        </w:rPr>
        <w:t xml:space="preserve"> </w:t>
      </w:r>
    </w:p>
    <w:p w:rsidR="00F96DC2" w:rsidRPr="00395BAD" w:rsidRDefault="00F96DC2" w:rsidP="00F96DC2">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 xml:space="preserve">Revenue is recognised when a customer obtains control of the goods or services in an amount that reflects the </w:t>
      </w:r>
      <w:r w:rsidR="002D76A8">
        <w:rPr>
          <w:rFonts w:ascii="Angsana New" w:hAnsi="Angsana New"/>
          <w:lang w:val="en-GB"/>
        </w:rPr>
        <w:t>consideration to which the Company</w:t>
      </w:r>
      <w:r w:rsidRPr="00395BAD">
        <w:rPr>
          <w:rFonts w:ascii="Angsana New" w:hAnsi="Angsana New"/>
          <w:lang w:val="en-GB"/>
        </w:rPr>
        <w:t xml:space="preserve"> expects to be entitled, excluding those amounts colle</w:t>
      </w:r>
      <w:r w:rsidR="00687DD4">
        <w:rPr>
          <w:rFonts w:ascii="Angsana New" w:hAnsi="Angsana New"/>
          <w:lang w:val="en-GB"/>
        </w:rPr>
        <w:t>cted on behalf of third parties or</w:t>
      </w:r>
      <w:r w:rsidRPr="00395BAD">
        <w:rPr>
          <w:rFonts w:ascii="Angsana New" w:hAnsi="Angsana New"/>
          <w:lang w:val="en-GB"/>
        </w:rPr>
        <w:t xml:space="preserve"> value added tax and is after deduction of any trade discounts and volume rebates. </w:t>
      </w:r>
    </w:p>
    <w:p w:rsidR="00F96DC2" w:rsidRPr="00395BAD" w:rsidRDefault="00F96DC2" w:rsidP="00F96DC2">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Revenue from sales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Revenue from rental is recognized in profit or loss by the straight-line method over the term of the agreement.</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Interest income and other income</w:t>
      </w:r>
      <w:r w:rsidR="00687DD4">
        <w:rPr>
          <w:rFonts w:ascii="Angsana New" w:hAnsi="Angsana New"/>
          <w:lang w:val="en-GB"/>
        </w:rPr>
        <w:t xml:space="preserve"> are</w:t>
      </w:r>
      <w:r w:rsidR="00F96DC2" w:rsidRPr="00395BAD">
        <w:rPr>
          <w:rFonts w:ascii="Angsana New" w:hAnsi="Angsana New"/>
          <w:lang w:val="en-GB"/>
        </w:rPr>
        <w:t xml:space="preserve"> recognized</w:t>
      </w:r>
      <w:r w:rsidR="00EE24C8">
        <w:rPr>
          <w:rFonts w:ascii="Angsana New" w:hAnsi="Angsana New" w:hint="cs"/>
          <w:cs/>
          <w:lang w:val="en-GB"/>
        </w:rPr>
        <w:t xml:space="preserve"> </w:t>
      </w:r>
      <w:r w:rsidR="00EE24C8">
        <w:rPr>
          <w:rFonts w:ascii="Angsana New" w:hAnsi="Angsana New"/>
        </w:rPr>
        <w:t>in profit or loss</w:t>
      </w:r>
      <w:r w:rsidR="00F96DC2" w:rsidRPr="00395BAD">
        <w:rPr>
          <w:rFonts w:ascii="Angsana New" w:hAnsi="Angsana New"/>
          <w:lang w:val="en-GB"/>
        </w:rPr>
        <w:t xml:space="preserve"> on an accrual basis.</w:t>
      </w:r>
    </w:p>
    <w:p w:rsidR="0067174C" w:rsidRPr="00395BAD" w:rsidRDefault="0067174C" w:rsidP="0067174C">
      <w:pPr>
        <w:pStyle w:val="BlockText"/>
        <w:spacing w:before="200" w:after="200"/>
        <w:ind w:left="425" w:right="0" w:firstLine="0"/>
        <w:jc w:val="thaiDistribute"/>
        <w:rPr>
          <w:rFonts w:ascii="Angsana New" w:hAnsi="Angsana New"/>
          <w:b/>
          <w:bCs/>
          <w:lang w:val="en-GB"/>
        </w:rPr>
      </w:pPr>
      <w:r w:rsidRPr="00395BAD">
        <w:rPr>
          <w:rFonts w:ascii="Angsana New" w:hAnsi="Angsana New"/>
          <w:b/>
          <w:bCs/>
          <w:lang w:val="en-GB"/>
        </w:rPr>
        <w:t xml:space="preserve">Expenses </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Operating leases</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Payments made under operating leases are recognized in profit or loss on a straight-line basis over the term of the lease. Lease incentives received are recognized in profit or loss an integral part of the total lease payments made. Contingent rentals are charged to profit or loss in the accounting period in which they are incurred.</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Finance costs</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The interest component of finance lease payments is recognized in profit or loss using the effective interest rate method.</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Other expenses are recognized on an accrual basis.</w:t>
      </w:r>
    </w:p>
    <w:p w:rsidR="0067174C" w:rsidRPr="00395BAD" w:rsidRDefault="0067174C" w:rsidP="0067174C">
      <w:pPr>
        <w:pStyle w:val="BlockText"/>
        <w:spacing w:before="200" w:after="200"/>
        <w:ind w:left="425" w:right="0" w:firstLine="0"/>
        <w:jc w:val="thaiDistribute"/>
        <w:rPr>
          <w:rFonts w:ascii="Angsana New" w:hAnsi="Angsana New"/>
          <w:b/>
          <w:bCs/>
          <w:lang w:val="en-GB"/>
        </w:rPr>
      </w:pPr>
      <w:r w:rsidRPr="00395BAD">
        <w:rPr>
          <w:rFonts w:ascii="Angsana New" w:hAnsi="Angsana New"/>
          <w:b/>
          <w:bCs/>
          <w:lang w:val="en-GB"/>
        </w:rPr>
        <w:lastRenderedPageBreak/>
        <w:t>Employee benefits</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Short-term benefits</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The Company recognizes salaries, wages, bonus and social security contribution as expenses when incurred.</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Post-employment benefits – defined contribution plan</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Obligations for contributions to defined contribution plan are expensed as the related service is provided.</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Post-employment benefits – defined benefit plan</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The employee benefit obligations in relation to the severance payment under the labor law are recognized as a charge to results of operations over the employee’s service period. It is calculated by the estimation of the amount of future benefit to be earned by the employee in return for the service provided to the Company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When the benefits of a plan are changed or when a plan is curtailed, the resulting change in benefit that relates to past service or the gain or loss on curtailment is recognized immediately in profit or loss. The Company recognizes gains and losses on the settlement of a defined benefit plan when the settlement occurs</w:t>
      </w:r>
      <w:r w:rsidRPr="00395BAD">
        <w:rPr>
          <w:rFonts w:ascii="Angsana New" w:hAnsi="Angsana New"/>
          <w:cs/>
          <w:lang w:val="en-GB"/>
        </w:rPr>
        <w:t>.</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136B0C">
        <w:rPr>
          <w:rFonts w:ascii="Angsana New" w:hAnsi="Angsana New"/>
          <w:spacing w:val="-2"/>
          <w:lang w:val="en-GB"/>
        </w:rPr>
        <w:t xml:space="preserve">When the actuarial assumptions are changed, the Company recognizes actuarial gains </w:t>
      </w:r>
      <w:r w:rsidRPr="00136B0C">
        <w:rPr>
          <w:rFonts w:ascii="Angsana New" w:hAnsi="Angsana New"/>
          <w:spacing w:val="-2"/>
          <w:cs/>
          <w:lang w:val="en-GB"/>
        </w:rPr>
        <w:t>(</w:t>
      </w:r>
      <w:r w:rsidRPr="00136B0C">
        <w:rPr>
          <w:rFonts w:ascii="Angsana New" w:hAnsi="Angsana New"/>
          <w:spacing w:val="-2"/>
          <w:lang w:val="en-GB"/>
        </w:rPr>
        <w:t>losses</w:t>
      </w:r>
      <w:r w:rsidRPr="00136B0C">
        <w:rPr>
          <w:rFonts w:ascii="Angsana New" w:hAnsi="Angsana New"/>
          <w:spacing w:val="-2"/>
          <w:cs/>
          <w:lang w:val="en-GB"/>
        </w:rPr>
        <w:t>)</w:t>
      </w:r>
      <w:r w:rsidRPr="00136B0C">
        <w:rPr>
          <w:rFonts w:ascii="Angsana New" w:hAnsi="Angsana New"/>
          <w:spacing w:val="-2"/>
          <w:lang w:val="en-GB"/>
        </w:rPr>
        <w:t xml:space="preserve"> immediately in other comprehensive</w:t>
      </w:r>
      <w:r w:rsidRPr="00395BAD">
        <w:rPr>
          <w:rFonts w:ascii="Angsana New" w:hAnsi="Angsana New"/>
          <w:lang w:val="en-GB"/>
        </w:rPr>
        <w:t xml:space="preserve"> income.</w:t>
      </w:r>
    </w:p>
    <w:p w:rsidR="0067174C" w:rsidRPr="00395BAD" w:rsidRDefault="0067174C" w:rsidP="0067174C">
      <w:pPr>
        <w:pStyle w:val="BlockText"/>
        <w:spacing w:before="200" w:after="200"/>
        <w:ind w:left="425" w:right="0" w:firstLine="0"/>
        <w:jc w:val="thaiDistribute"/>
        <w:rPr>
          <w:rFonts w:ascii="Angsana New" w:hAnsi="Angsana New"/>
          <w:b/>
          <w:bCs/>
          <w:lang w:val="en-GB"/>
        </w:rPr>
      </w:pPr>
      <w:r w:rsidRPr="00395BAD">
        <w:rPr>
          <w:rFonts w:ascii="Angsana New" w:hAnsi="Angsana New"/>
          <w:b/>
          <w:bCs/>
          <w:lang w:val="en-GB"/>
        </w:rPr>
        <w:t>Income tax</w:t>
      </w:r>
    </w:p>
    <w:p w:rsidR="0067174C" w:rsidRPr="00395BAD" w:rsidRDefault="0067174C" w:rsidP="0067174C">
      <w:pPr>
        <w:pStyle w:val="BlockText"/>
        <w:spacing w:before="200" w:after="200"/>
        <w:ind w:left="425" w:right="0" w:firstLine="0"/>
        <w:jc w:val="thaiDistribute"/>
        <w:rPr>
          <w:rFonts w:ascii="Angsana New" w:hAnsi="Angsana New"/>
          <w:cs/>
          <w:lang w:val="en-GB"/>
        </w:rPr>
      </w:pPr>
      <w:r w:rsidRPr="00395BAD">
        <w:rPr>
          <w:rFonts w:ascii="Angsana New" w:hAnsi="Angsana New"/>
          <w:cs/>
          <w:lang w:val="en-GB"/>
        </w:rPr>
        <w:t>Income tax expense for the year comprises current and deferred tax. Current and deferred tax are recogni</w:t>
      </w:r>
      <w:r w:rsidRPr="00395BAD">
        <w:rPr>
          <w:rFonts w:ascii="Angsana New" w:hAnsi="Angsana New"/>
          <w:lang w:val="en-GB"/>
        </w:rPr>
        <w:t>z</w:t>
      </w:r>
      <w:r w:rsidRPr="00395BAD">
        <w:rPr>
          <w:rFonts w:ascii="Angsana New" w:hAnsi="Angsana New"/>
          <w:cs/>
          <w:lang w:val="en-GB"/>
        </w:rPr>
        <w:t>ed in profit or loss except to the extent that they relate to items recogni</w:t>
      </w:r>
      <w:r w:rsidRPr="00395BAD">
        <w:rPr>
          <w:rFonts w:ascii="Angsana New" w:hAnsi="Angsana New"/>
          <w:lang w:val="en-GB"/>
        </w:rPr>
        <w:t>z</w:t>
      </w:r>
      <w:r w:rsidRPr="00395BAD">
        <w:rPr>
          <w:rFonts w:ascii="Angsana New" w:hAnsi="Angsana New"/>
          <w:cs/>
          <w:lang w:val="en-GB"/>
        </w:rPr>
        <w:t xml:space="preserve">ed directly in </w:t>
      </w:r>
      <w:r w:rsidR="00687DD4">
        <w:rPr>
          <w:rFonts w:ascii="Angsana New" w:hAnsi="Angsana New"/>
          <w:lang w:val="en-GB"/>
        </w:rPr>
        <w:t xml:space="preserve">shareholders’ </w:t>
      </w:r>
      <w:r w:rsidRPr="00395BAD">
        <w:rPr>
          <w:rFonts w:ascii="Angsana New" w:hAnsi="Angsana New"/>
          <w:cs/>
          <w:lang w:val="en-GB"/>
        </w:rPr>
        <w:t>equity or in other comprehensive income.</w:t>
      </w:r>
    </w:p>
    <w:p w:rsidR="0067174C" w:rsidRPr="00395BAD" w:rsidRDefault="0067174C" w:rsidP="0067174C">
      <w:pPr>
        <w:pStyle w:val="BlockText"/>
        <w:spacing w:before="200" w:after="200"/>
        <w:ind w:left="425" w:right="0" w:firstLine="0"/>
        <w:jc w:val="thaiDistribute"/>
        <w:rPr>
          <w:rFonts w:ascii="Angsana New" w:hAnsi="Angsana New"/>
          <w:cs/>
          <w:lang w:val="en-GB"/>
        </w:rPr>
      </w:pPr>
      <w:r w:rsidRPr="00395BAD">
        <w:rPr>
          <w:rFonts w:ascii="Angsana New" w:hAnsi="Angsana New"/>
          <w:cs/>
          <w:lang w:val="en-GB"/>
        </w:rPr>
        <w:t xml:space="preserve">Current tax is the expected tax payable or receivable on the taxable income or loss for the year, using tax rates enacted or substantively enacted at the end of reporting period date, and any adjustment to tax payable in respect of previous years.   </w:t>
      </w:r>
    </w:p>
    <w:p w:rsidR="0067174C" w:rsidRPr="00395BAD" w:rsidRDefault="0067174C" w:rsidP="0067174C">
      <w:pPr>
        <w:pStyle w:val="BlockText"/>
        <w:spacing w:before="200" w:after="200"/>
        <w:ind w:left="425" w:right="0" w:firstLine="0"/>
        <w:jc w:val="thaiDistribute"/>
        <w:rPr>
          <w:rFonts w:ascii="Angsana New" w:hAnsi="Angsana New"/>
          <w:cs/>
          <w:lang w:val="en-GB"/>
        </w:rPr>
      </w:pPr>
      <w:r w:rsidRPr="00395BAD">
        <w:rPr>
          <w:rFonts w:ascii="Angsana New" w:hAnsi="Angsana New"/>
          <w:cs/>
          <w:lang w:val="en-GB"/>
        </w:rPr>
        <w:t>Deferred tax is recognized in respect of temporary differences between the carrying amounts of assets and liabilities for financial reporting purposes</w:t>
      </w:r>
      <w:r w:rsidR="00687DD4">
        <w:rPr>
          <w:rFonts w:ascii="Angsana New" w:hAnsi="Angsana New"/>
          <w:lang w:val="en-GB"/>
        </w:rPr>
        <w:t xml:space="preserve"> a</w:t>
      </w:r>
      <w:r w:rsidR="00146EAB">
        <w:rPr>
          <w:rFonts w:ascii="Angsana New" w:hAnsi="Angsana New"/>
          <w:lang w:val="en-GB"/>
        </w:rPr>
        <w:t>nd</w:t>
      </w:r>
      <w:r w:rsidRPr="00395BAD">
        <w:rPr>
          <w:rFonts w:ascii="Angsana New" w:hAnsi="Angsana New"/>
          <w:cs/>
          <w:lang w:val="en-GB"/>
        </w:rPr>
        <w:t xml:space="preserve"> the amounts used for taxation purposes. </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 xml:space="preserve">Deferred tax is measured at the tax rates that are expected to be applied to the temporary differences when they reverse, using tax rates enacted or substantively enacted at the end of reporting period date.  </w:t>
      </w:r>
    </w:p>
    <w:p w:rsidR="00A976E0" w:rsidRDefault="00A976E0">
      <w:pPr>
        <w:autoSpaceDE/>
        <w:autoSpaceDN/>
        <w:spacing w:line="240" w:lineRule="auto"/>
        <w:rPr>
          <w:rFonts w:ascii="Angsana New" w:hAnsi="Angsana New"/>
          <w:sz w:val="28"/>
          <w:szCs w:val="28"/>
          <w:cs/>
        </w:rPr>
      </w:pPr>
      <w:r>
        <w:rPr>
          <w:rFonts w:ascii="Angsana New" w:hAnsi="Angsana New"/>
          <w:cs/>
        </w:rPr>
        <w:br w:type="page"/>
      </w:r>
    </w:p>
    <w:p w:rsidR="0067174C" w:rsidRPr="00395BAD" w:rsidRDefault="0067174C" w:rsidP="0067174C">
      <w:pPr>
        <w:pStyle w:val="BlockText"/>
        <w:spacing w:before="200" w:after="200"/>
        <w:ind w:left="425" w:right="0" w:firstLine="0"/>
        <w:jc w:val="thaiDistribute"/>
        <w:rPr>
          <w:rFonts w:ascii="Angsana New" w:hAnsi="Angsana New"/>
          <w:cs/>
          <w:lang w:val="en-GB"/>
        </w:rPr>
      </w:pPr>
      <w:r w:rsidRPr="00395BAD">
        <w:rPr>
          <w:rFonts w:ascii="Angsana New" w:hAnsi="Angsana New"/>
          <w:cs/>
          <w:lang w:val="en-GB"/>
        </w:rPr>
        <w:lastRenderedPageBreak/>
        <w:t>In determining the amount of current and deferred tax, the Company takes into account the impact of uncertain tax positions and whether additional taxes and interest may be due. The 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Company to change its judgement regarding the adequacy of existing tax liabilities; such changes to tax liabilities will impact tax expense in the period that such a determination is made.</w:t>
      </w:r>
    </w:p>
    <w:p w:rsidR="0067174C" w:rsidRPr="00395BAD" w:rsidRDefault="0067174C" w:rsidP="0067174C">
      <w:pPr>
        <w:pStyle w:val="BlockText"/>
        <w:spacing w:before="200" w:after="200"/>
        <w:ind w:left="425" w:right="0" w:firstLine="0"/>
        <w:jc w:val="thaiDistribute"/>
        <w:rPr>
          <w:rFonts w:ascii="Angsana New" w:hAnsi="Angsana New"/>
          <w:cs/>
          <w:lang w:val="en-GB"/>
        </w:rPr>
      </w:pPr>
      <w:r w:rsidRPr="00395BAD">
        <w:rPr>
          <w:rFonts w:ascii="Angsana New" w:hAnsi="Angsana New"/>
          <w:cs/>
          <w:lang w:val="en-GB"/>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cs/>
          <w:lang w:val="en-GB"/>
        </w:rPr>
        <w:t>A deferred tax asset is recognized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w:t>
      </w:r>
      <w:r w:rsidRPr="00395BAD">
        <w:rPr>
          <w:rFonts w:ascii="Angsana New" w:hAnsi="Angsana New"/>
          <w:lang w:val="en-GB"/>
        </w:rPr>
        <w:t>z</w:t>
      </w:r>
      <w:r w:rsidRPr="00395BAD">
        <w:rPr>
          <w:rFonts w:ascii="Angsana New" w:hAnsi="Angsana New"/>
          <w:cs/>
          <w:lang w:val="en-GB"/>
        </w:rPr>
        <w:t>ed.</w:t>
      </w:r>
    </w:p>
    <w:p w:rsidR="0067174C" w:rsidRPr="00395BAD" w:rsidRDefault="0067174C" w:rsidP="0067174C">
      <w:pPr>
        <w:pStyle w:val="BlockText"/>
        <w:spacing w:before="200" w:after="200"/>
        <w:ind w:left="425" w:right="0" w:firstLine="0"/>
        <w:jc w:val="thaiDistribute"/>
        <w:rPr>
          <w:rFonts w:ascii="Angsana New" w:hAnsi="Angsana New"/>
          <w:b/>
          <w:bCs/>
          <w:cs/>
          <w:lang w:val="en-GB"/>
        </w:rPr>
      </w:pPr>
      <w:r w:rsidRPr="00395BAD">
        <w:rPr>
          <w:rFonts w:ascii="Angsana New" w:hAnsi="Angsana New"/>
          <w:b/>
          <w:bCs/>
          <w:lang w:val="en-GB"/>
        </w:rPr>
        <w:t xml:space="preserve">Cash and cash equivalents  </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Cash and cash equivalents consist of cash on hand, cash at banks, and all highly liquid short-term investments that are readily convertible to known amounts of cash and which are subject to an insignificant risk of changes in value.</w:t>
      </w:r>
    </w:p>
    <w:p w:rsidR="0067174C" w:rsidRPr="00395BAD" w:rsidRDefault="0067174C" w:rsidP="0067174C">
      <w:pPr>
        <w:pStyle w:val="BlockText"/>
        <w:spacing w:before="200" w:after="200"/>
        <w:ind w:left="425" w:right="0" w:firstLine="0"/>
        <w:jc w:val="thaiDistribute"/>
        <w:rPr>
          <w:rFonts w:ascii="Angsana New" w:hAnsi="Angsana New"/>
          <w:b/>
          <w:bCs/>
          <w:lang w:val="en-GB"/>
        </w:rPr>
      </w:pPr>
      <w:r w:rsidRPr="00395BAD">
        <w:rPr>
          <w:rFonts w:ascii="Angsana New" w:hAnsi="Angsana New"/>
          <w:b/>
          <w:bCs/>
          <w:lang w:val="en-GB"/>
        </w:rPr>
        <w:t>Trade and other receivables</w:t>
      </w:r>
    </w:p>
    <w:p w:rsidR="0067174C" w:rsidRPr="00395BAD" w:rsidRDefault="0067174C" w:rsidP="0067174C">
      <w:pPr>
        <w:pStyle w:val="BlockText"/>
        <w:spacing w:before="200" w:after="200"/>
        <w:ind w:left="425" w:right="0" w:firstLine="0"/>
        <w:jc w:val="thaiDistribute"/>
        <w:rPr>
          <w:rFonts w:ascii="Angsana New" w:hAnsi="Angsana New"/>
          <w:cs/>
          <w:lang w:val="en-GB"/>
        </w:rPr>
      </w:pPr>
      <w:r w:rsidRPr="00395BAD">
        <w:rPr>
          <w:rFonts w:ascii="Angsana New" w:hAnsi="Angsana New"/>
          <w:lang w:val="en-GB"/>
        </w:rPr>
        <w:t>Trade and other receivables are stated at their invoice value less allowance for doubtful accounts.</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The allowance for doubtful accounts is assessed primarily on analysis of payment histories and future expectations of customer payments. Bad debts are written off when incurred.</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In determining an allowance for doubtful accounts, the management needs to make judgment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rsidR="005450A0" w:rsidRDefault="005450A0">
      <w:pPr>
        <w:autoSpaceDE/>
        <w:autoSpaceDN/>
        <w:spacing w:line="240" w:lineRule="auto"/>
        <w:rPr>
          <w:rFonts w:ascii="Angsana New" w:hAnsi="Angsana New"/>
          <w:b/>
          <w:bCs/>
          <w:sz w:val="28"/>
          <w:szCs w:val="28"/>
        </w:rPr>
      </w:pPr>
      <w:r>
        <w:rPr>
          <w:rFonts w:ascii="Angsana New" w:hAnsi="Angsana New"/>
          <w:b/>
          <w:bCs/>
        </w:rPr>
        <w:br w:type="page"/>
      </w:r>
    </w:p>
    <w:p w:rsidR="0067174C" w:rsidRPr="00395BAD" w:rsidRDefault="0067174C" w:rsidP="0067174C">
      <w:pPr>
        <w:pStyle w:val="BlockText"/>
        <w:spacing w:before="200" w:after="200"/>
        <w:ind w:left="425" w:right="0" w:firstLine="0"/>
        <w:jc w:val="thaiDistribute"/>
        <w:rPr>
          <w:rFonts w:ascii="Angsana New" w:hAnsi="Angsana New"/>
          <w:b/>
          <w:bCs/>
          <w:lang w:val="en-GB"/>
        </w:rPr>
      </w:pPr>
      <w:r w:rsidRPr="00395BAD">
        <w:rPr>
          <w:rFonts w:ascii="Angsana New" w:hAnsi="Angsana New"/>
          <w:b/>
          <w:bCs/>
          <w:lang w:val="en-GB"/>
        </w:rPr>
        <w:lastRenderedPageBreak/>
        <w:t>Inventories</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Inventories are valued at the lower of weighted average cost or net realizable value.</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 xml:space="preserve">Cost comprises all costs of purchase, costs of conversion and other costs incurred in bringing the inventories to their present location and condition. </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Net realizable value is the estimated selling price in the normal course of business less the costs to make the sale.</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The Company records allowance for devaluation of inventorie</w:t>
      </w:r>
      <w:r w:rsidR="00A976E0">
        <w:rPr>
          <w:rFonts w:ascii="Angsana New" w:hAnsi="Angsana New"/>
          <w:lang w:val="en-GB"/>
        </w:rPr>
        <w:t xml:space="preserve">s for all deteriorated, </w:t>
      </w:r>
      <w:r w:rsidRPr="00395BAD">
        <w:rPr>
          <w:rFonts w:ascii="Angsana New" w:hAnsi="Angsana New"/>
          <w:lang w:val="en-GB"/>
        </w:rPr>
        <w:t xml:space="preserve">obsolete </w:t>
      </w:r>
      <w:r w:rsidR="00A976E0">
        <w:rPr>
          <w:rFonts w:ascii="Angsana New" w:hAnsi="Angsana New"/>
          <w:lang w:val="en-GB"/>
        </w:rPr>
        <w:t xml:space="preserve">and losses </w:t>
      </w:r>
      <w:r w:rsidRPr="00395BAD">
        <w:rPr>
          <w:rFonts w:ascii="Angsana New" w:hAnsi="Angsana New"/>
          <w:lang w:val="en-GB"/>
        </w:rPr>
        <w:t>inventories.</w:t>
      </w:r>
    </w:p>
    <w:p w:rsidR="0067174C" w:rsidRPr="00395BAD" w:rsidRDefault="0067174C" w:rsidP="0067174C">
      <w:pPr>
        <w:pStyle w:val="BlockText"/>
        <w:spacing w:before="200" w:after="200"/>
        <w:ind w:left="425" w:right="0" w:firstLine="0"/>
        <w:jc w:val="thaiDistribute"/>
        <w:rPr>
          <w:rFonts w:ascii="Angsana New" w:hAnsi="Angsana New"/>
          <w:b/>
          <w:bCs/>
          <w:lang w:val="en-GB"/>
        </w:rPr>
      </w:pPr>
      <w:r w:rsidRPr="00395BAD">
        <w:rPr>
          <w:rFonts w:ascii="Angsana New" w:hAnsi="Angsana New"/>
          <w:b/>
          <w:bCs/>
          <w:lang w:val="en-GB"/>
        </w:rPr>
        <w:t>Property, plant and equipment</w:t>
      </w:r>
      <w:r w:rsidRPr="00395BAD">
        <w:rPr>
          <w:rFonts w:ascii="Angsana New" w:hAnsi="Angsana New"/>
          <w:b/>
          <w:bCs/>
          <w:cs/>
          <w:lang w:val="en-GB"/>
        </w:rPr>
        <w:t xml:space="preserve"> </w:t>
      </w:r>
    </w:p>
    <w:p w:rsidR="0067174C" w:rsidRPr="00395BAD" w:rsidRDefault="0067174C" w:rsidP="0067174C">
      <w:pPr>
        <w:pStyle w:val="BlockText"/>
        <w:spacing w:before="200" w:after="200"/>
        <w:ind w:left="425" w:right="0" w:firstLine="0"/>
        <w:jc w:val="thaiDistribute"/>
        <w:rPr>
          <w:rFonts w:ascii="Angsana New" w:hAnsi="Angsana New"/>
          <w:cs/>
          <w:lang w:val="en-GB"/>
        </w:rPr>
      </w:pPr>
      <w:r w:rsidRPr="00395BAD">
        <w:rPr>
          <w:rFonts w:ascii="Angsana New" w:hAnsi="Angsana New"/>
          <w:lang w:val="en-GB"/>
        </w:rPr>
        <w:t>Land is stated at cost. Buildings and equipment are stated at cost less accumulated depreciation and allowance for impairment (if any).</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Subsequent costs</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The cost of replacing a part of an item of property, plant and equipment is recognized in the carrying amount of the item if it is probable that the future economic benefits embodied within the part will flow to the Company, and its cost can be measured reliably. The carrying amount of the replaced part is derecognised. The costs of the day-to-day servicing of plant and equipment are recognized in profit or loss as incurred.</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Depreciation</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Depreciation is charged to profit or loss on a straight</w:t>
      </w:r>
      <w:r w:rsidRPr="00395BAD">
        <w:rPr>
          <w:rFonts w:ascii="Angsana New" w:hAnsi="Angsana New"/>
          <w:cs/>
          <w:lang w:val="en-GB"/>
        </w:rPr>
        <w:t>-</w:t>
      </w:r>
      <w:r w:rsidRPr="00395BAD">
        <w:rPr>
          <w:rFonts w:ascii="Angsana New" w:hAnsi="Angsana New"/>
          <w:lang w:val="en-GB"/>
        </w:rPr>
        <w:t>line basis over the estimated useful lives of assets as follows:</w:t>
      </w:r>
    </w:p>
    <w:bookmarkStart w:id="0" w:name="_MON_1643734332"/>
    <w:bookmarkEnd w:id="0"/>
    <w:p w:rsidR="0067174C" w:rsidRPr="00395BAD" w:rsidRDefault="00A01576" w:rsidP="0067174C">
      <w:pPr>
        <w:pStyle w:val="BlockText"/>
        <w:spacing w:before="200" w:after="200"/>
        <w:ind w:left="425" w:right="0" w:firstLine="0"/>
        <w:jc w:val="thaiDistribute"/>
        <w:rPr>
          <w:rFonts w:ascii="Angsana New" w:hAnsi="Angsana New"/>
          <w:lang w:val="en-GB"/>
        </w:rPr>
      </w:pPr>
      <w:r w:rsidRPr="00395BAD">
        <w:rPr>
          <w:rFonts w:ascii="Angsana New" w:hAnsi="Angsana New"/>
          <w:cs/>
          <w:lang w:val="en-GB"/>
        </w:rPr>
        <w:object w:dxaOrig="5908" w:dyaOrig="18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5pt;height:93pt" o:ole="">
            <v:imagedata r:id="rId8" o:title=""/>
            <o:lock v:ext="edit" aspectratio="f"/>
          </v:shape>
          <o:OLEObject Type="Embed" ProgID="Excel.Sheet.12" ShapeID="_x0000_i1025" DrawAspect="Content" ObjectID="_1644160692" r:id="rId9"/>
        </w:object>
      </w:r>
      <w:r w:rsidR="0067174C" w:rsidRPr="00395BAD">
        <w:rPr>
          <w:rFonts w:ascii="Angsana New" w:hAnsi="Angsana New"/>
          <w:cs/>
          <w:lang w:val="en-GB"/>
        </w:rPr>
        <w:t xml:space="preserve"> </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No depreciation is provided on land and construction in progress.</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Depreciation methods, useful lives and residual values are reviewed at each financial year-end and adjusted if appropriate.</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 xml:space="preserve">Gains </w:t>
      </w:r>
      <w:r w:rsidR="004342FB">
        <w:rPr>
          <w:rFonts w:ascii="Angsana New" w:hAnsi="Angsana New"/>
          <w:lang w:val="en-GB"/>
        </w:rPr>
        <w:t>or</w:t>
      </w:r>
      <w:r w:rsidRPr="00395BAD">
        <w:rPr>
          <w:rFonts w:ascii="Angsana New" w:hAnsi="Angsana New"/>
          <w:lang w:val="en-GB"/>
        </w:rPr>
        <w:t xml:space="preserve"> losses on disposals are determined by comparing the proceeds from disposal with the carrying amount and are recognized in profit or loss.</w:t>
      </w:r>
    </w:p>
    <w:p w:rsidR="005450A0" w:rsidRDefault="005450A0">
      <w:pPr>
        <w:autoSpaceDE/>
        <w:autoSpaceDN/>
        <w:spacing w:line="240" w:lineRule="auto"/>
        <w:rPr>
          <w:rFonts w:ascii="Angsana New" w:hAnsi="Angsana New"/>
          <w:b/>
          <w:bCs/>
          <w:sz w:val="28"/>
          <w:szCs w:val="28"/>
        </w:rPr>
      </w:pPr>
      <w:r>
        <w:rPr>
          <w:rFonts w:ascii="Angsana New" w:hAnsi="Angsana New"/>
          <w:b/>
          <w:bCs/>
        </w:rPr>
        <w:br w:type="page"/>
      </w:r>
    </w:p>
    <w:p w:rsidR="0067174C" w:rsidRPr="00395BAD" w:rsidRDefault="0067174C" w:rsidP="0067174C">
      <w:pPr>
        <w:pStyle w:val="BlockText"/>
        <w:spacing w:before="200" w:after="200"/>
        <w:ind w:left="425" w:right="0" w:firstLine="0"/>
        <w:jc w:val="thaiDistribute"/>
        <w:rPr>
          <w:rFonts w:ascii="Angsana New" w:hAnsi="Angsana New"/>
          <w:b/>
          <w:bCs/>
          <w:lang w:val="en-GB"/>
        </w:rPr>
      </w:pPr>
      <w:r w:rsidRPr="00395BAD">
        <w:rPr>
          <w:rFonts w:ascii="Angsana New" w:hAnsi="Angsana New"/>
          <w:b/>
          <w:bCs/>
          <w:lang w:val="en-GB"/>
        </w:rPr>
        <w:lastRenderedPageBreak/>
        <w:t>Intangible assets</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 xml:space="preserve">Intangible assets are computer software and stated at cost less accumulated amortization and allowance for impairment (if any). Amortization is charged </w:t>
      </w:r>
      <w:r w:rsidRPr="00CE3837">
        <w:rPr>
          <w:rFonts w:ascii="Angsana New" w:hAnsi="Angsana New"/>
          <w:spacing w:val="-4"/>
          <w:lang w:val="en-GB"/>
        </w:rPr>
        <w:t>to profit or loss on a straight-line basis over the estimated useful lives of the assets for 5 years and 10 years.</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Amortization methods, useful lives and residual values are reviewed at each financial year-end and adjusted if appropriate.</w:t>
      </w:r>
    </w:p>
    <w:p w:rsidR="0067174C" w:rsidRPr="00395BAD" w:rsidRDefault="0067174C" w:rsidP="0067174C">
      <w:pPr>
        <w:pStyle w:val="BlockText"/>
        <w:spacing w:before="200" w:after="200"/>
        <w:ind w:left="425" w:right="0" w:firstLine="0"/>
        <w:jc w:val="thaiDistribute"/>
        <w:rPr>
          <w:rFonts w:ascii="Angsana New" w:hAnsi="Angsana New"/>
          <w:b/>
          <w:bCs/>
          <w:lang w:val="en-GB"/>
        </w:rPr>
      </w:pPr>
      <w:r w:rsidRPr="00395BAD">
        <w:rPr>
          <w:rFonts w:ascii="Angsana New" w:hAnsi="Angsana New"/>
          <w:b/>
          <w:bCs/>
          <w:lang w:val="en-GB"/>
        </w:rPr>
        <w:t>Finance lease</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Leases of assets which substantially transfer all the risks and rewards of ownership are classified as finance leases. Finance leases are capitalized at the inception of the lease at the lower of the fair value of the leased property or the present value of the minimum lease payments. Each lease payment is allocated to the principal and to the finance costs so as to achieve a constant rate on the finance balance outstanding. The outstanding rental obligations, net of finance costs, are included in other long-term payables. The interest element of the finance cost is charged to profit or loss over the lease period. The asset acquired under finance leases is depreciated over the shorter of the useful life of the asset or the lease term.</w:t>
      </w:r>
    </w:p>
    <w:p w:rsidR="0067174C" w:rsidRPr="00395BAD" w:rsidRDefault="0067174C" w:rsidP="0067174C">
      <w:pPr>
        <w:pStyle w:val="BlockText"/>
        <w:spacing w:before="200" w:after="200"/>
        <w:ind w:left="425" w:right="0" w:firstLine="0"/>
        <w:jc w:val="thaiDistribute"/>
        <w:rPr>
          <w:rFonts w:ascii="Angsana New" w:hAnsi="Angsana New"/>
          <w:b/>
          <w:bCs/>
          <w:lang w:val="en-GB"/>
        </w:rPr>
      </w:pPr>
      <w:r w:rsidRPr="00395BAD">
        <w:rPr>
          <w:rFonts w:ascii="Angsana New" w:hAnsi="Angsana New"/>
          <w:b/>
          <w:bCs/>
          <w:lang w:val="en-GB"/>
        </w:rPr>
        <w:t>Impairment of assets</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The carrying amounts of the Company’s assets are reviewed at each statement of financial position date to determine whether there is any indication of impairment. If any such indication exists, the asset’s recoverable amount is estimated.</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 xml:space="preserve">An impairment loss is recognized whenever the carrying amount of an asset or its cash-generating unit exceeds its recoverable amount. The impairment loss is recognized in profit or loss. </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 xml:space="preserve">Calculation of recoverable amount  </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The recoverable amount is the greater of the assets’ fair value less cost to sell and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Reversals of impairment</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An impairment loss is reversed if there has been a change in the estimates used to determine the recoverable amount.</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An impairment loss is reversed only to the extent that the asset’s carrying amount does not exceed the carrying amount that would have been determined, net of depreciation or amortization, if no impairment loss had been recognized.</w:t>
      </w:r>
    </w:p>
    <w:p w:rsidR="005450A0" w:rsidRDefault="005450A0">
      <w:pPr>
        <w:autoSpaceDE/>
        <w:autoSpaceDN/>
        <w:spacing w:line="240" w:lineRule="auto"/>
        <w:rPr>
          <w:rFonts w:ascii="Angsana New" w:hAnsi="Angsana New"/>
          <w:b/>
          <w:bCs/>
          <w:sz w:val="28"/>
          <w:szCs w:val="28"/>
        </w:rPr>
      </w:pPr>
      <w:r>
        <w:rPr>
          <w:rFonts w:ascii="Angsana New" w:hAnsi="Angsana New"/>
          <w:b/>
          <w:bCs/>
        </w:rPr>
        <w:br w:type="page"/>
      </w:r>
    </w:p>
    <w:p w:rsidR="0067174C" w:rsidRPr="00395BAD" w:rsidRDefault="0067174C" w:rsidP="00F96DC2">
      <w:pPr>
        <w:pStyle w:val="BlockText"/>
        <w:spacing w:before="200" w:after="200"/>
        <w:ind w:left="425" w:right="0" w:firstLine="0"/>
        <w:jc w:val="thaiDistribute"/>
        <w:rPr>
          <w:rFonts w:ascii="Angsana New" w:hAnsi="Angsana New"/>
          <w:b/>
          <w:bCs/>
          <w:lang w:val="en-GB"/>
        </w:rPr>
      </w:pPr>
      <w:r w:rsidRPr="00395BAD">
        <w:rPr>
          <w:rFonts w:ascii="Angsana New" w:hAnsi="Angsana New"/>
          <w:b/>
          <w:bCs/>
          <w:lang w:val="en-GB"/>
        </w:rPr>
        <w:lastRenderedPageBreak/>
        <w:t>Provisions</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 xml:space="preserve">A provision is recognized in the statement of financial position when the 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 </w:t>
      </w:r>
    </w:p>
    <w:p w:rsidR="0067174C" w:rsidRPr="00395BAD" w:rsidRDefault="0067174C" w:rsidP="00F96DC2">
      <w:pPr>
        <w:pStyle w:val="BlockText"/>
        <w:spacing w:before="200" w:after="200"/>
        <w:ind w:left="425" w:right="0" w:firstLine="0"/>
        <w:jc w:val="thaiDistribute"/>
        <w:rPr>
          <w:rFonts w:ascii="Angsana New" w:hAnsi="Angsana New"/>
          <w:b/>
          <w:bCs/>
          <w:lang w:val="en-GB"/>
        </w:rPr>
      </w:pPr>
      <w:r w:rsidRPr="00395BAD">
        <w:rPr>
          <w:rFonts w:ascii="Angsana New" w:hAnsi="Angsana New"/>
          <w:b/>
          <w:bCs/>
          <w:lang w:val="en-GB"/>
        </w:rPr>
        <w:t>Dividends paid</w:t>
      </w:r>
    </w:p>
    <w:p w:rsidR="0067174C" w:rsidRPr="00395BAD" w:rsidRDefault="0067174C" w:rsidP="0067174C">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Dividend and interim dividend payment are recognized in the financial statements in the period in which they are approved by shareholders’ meeting and Board of Directors’ meeting.</w:t>
      </w:r>
    </w:p>
    <w:p w:rsidR="007C2005" w:rsidRPr="00395BAD" w:rsidRDefault="002D76A8" w:rsidP="00F96DC2">
      <w:pPr>
        <w:pStyle w:val="BlockText"/>
        <w:spacing w:before="200" w:after="200"/>
        <w:ind w:left="425" w:right="0" w:firstLine="0"/>
        <w:jc w:val="thaiDistribute"/>
        <w:rPr>
          <w:rFonts w:ascii="Angsana New" w:hAnsi="Angsana New"/>
          <w:b/>
          <w:bCs/>
          <w:cs/>
          <w:lang w:val="en-GB"/>
        </w:rPr>
      </w:pPr>
      <w:r>
        <w:rPr>
          <w:rFonts w:ascii="Angsana New" w:hAnsi="Angsana New"/>
          <w:b/>
          <w:bCs/>
          <w:lang w:val="en-GB"/>
        </w:rPr>
        <w:t xml:space="preserve">Basic earnings </w:t>
      </w:r>
      <w:r w:rsidR="007C2005" w:rsidRPr="00395BAD">
        <w:rPr>
          <w:rFonts w:ascii="Angsana New" w:hAnsi="Angsana New"/>
          <w:b/>
          <w:bCs/>
          <w:lang w:val="en-GB"/>
        </w:rPr>
        <w:t xml:space="preserve">per share </w:t>
      </w:r>
    </w:p>
    <w:p w:rsidR="007C2005" w:rsidRPr="00395BAD" w:rsidRDefault="002D76A8" w:rsidP="007C2005">
      <w:pPr>
        <w:pStyle w:val="BlockText"/>
        <w:spacing w:before="200" w:after="200"/>
        <w:ind w:left="425" w:right="0" w:firstLine="0"/>
        <w:jc w:val="thaiDistribute"/>
        <w:rPr>
          <w:rFonts w:ascii="Angsana New" w:hAnsi="Angsana New"/>
        </w:rPr>
      </w:pPr>
      <w:r>
        <w:rPr>
          <w:rFonts w:ascii="Angsana New" w:hAnsi="Angsana New"/>
          <w:lang w:val="en-GB"/>
        </w:rPr>
        <w:t xml:space="preserve">Basic earnings </w:t>
      </w:r>
      <w:r w:rsidR="007C2005" w:rsidRPr="00395BAD">
        <w:rPr>
          <w:rFonts w:ascii="Angsana New" w:hAnsi="Angsana New"/>
          <w:lang w:val="en-GB"/>
        </w:rPr>
        <w:t>per share is calcu</w:t>
      </w:r>
      <w:r>
        <w:rPr>
          <w:rFonts w:ascii="Angsana New" w:hAnsi="Angsana New"/>
          <w:lang w:val="en-GB"/>
        </w:rPr>
        <w:t xml:space="preserve">lated by dividing profit </w:t>
      </w:r>
      <w:r w:rsidR="008A473C" w:rsidRPr="00395BAD">
        <w:rPr>
          <w:rFonts w:ascii="Angsana New" w:hAnsi="Angsana New"/>
          <w:lang w:val="en-GB"/>
        </w:rPr>
        <w:t>for</w:t>
      </w:r>
      <w:r>
        <w:rPr>
          <w:rFonts w:ascii="Angsana New" w:hAnsi="Angsana New"/>
          <w:lang w:val="en-GB"/>
        </w:rPr>
        <w:t xml:space="preserve"> the</w:t>
      </w:r>
      <w:r w:rsidR="008A473C" w:rsidRPr="00395BAD">
        <w:rPr>
          <w:rFonts w:ascii="Angsana New" w:hAnsi="Angsana New"/>
          <w:lang w:val="en-GB"/>
        </w:rPr>
        <w:t xml:space="preserve"> year</w:t>
      </w:r>
      <w:r w:rsidR="00F3312D">
        <w:rPr>
          <w:rFonts w:ascii="Angsana New" w:hAnsi="Angsana New"/>
          <w:lang w:val="en-GB"/>
        </w:rPr>
        <w:t>s</w:t>
      </w:r>
      <w:r w:rsidR="008A473C" w:rsidRPr="00395BAD">
        <w:rPr>
          <w:rFonts w:ascii="Angsana New" w:hAnsi="Angsana New"/>
          <w:lang w:val="en-GB"/>
        </w:rPr>
        <w:t xml:space="preserve"> </w:t>
      </w:r>
      <w:r w:rsidR="007C2005" w:rsidRPr="00395BAD">
        <w:rPr>
          <w:rFonts w:ascii="Angsana New" w:hAnsi="Angsana New"/>
        </w:rPr>
        <w:t>ended 3</w:t>
      </w:r>
      <w:r w:rsidR="008A473C" w:rsidRPr="00395BAD">
        <w:rPr>
          <w:rFonts w:ascii="Angsana New" w:hAnsi="Angsana New"/>
        </w:rPr>
        <w:t xml:space="preserve">1 December </w:t>
      </w:r>
      <w:r w:rsidR="007C2005" w:rsidRPr="00395BAD">
        <w:rPr>
          <w:rFonts w:ascii="Angsana New" w:hAnsi="Angsana New"/>
        </w:rPr>
        <w:t>2019 and 2018</w:t>
      </w:r>
      <w:r w:rsidR="007C2005" w:rsidRPr="00395BAD">
        <w:rPr>
          <w:rFonts w:ascii="Angsana New" w:hAnsi="Angsana New"/>
          <w:lang w:val="en-GB"/>
        </w:rPr>
        <w:t xml:space="preserve"> by the weighted average number of ordinary shares issu</w:t>
      </w:r>
      <w:r w:rsidR="00CE3837">
        <w:rPr>
          <w:rFonts w:ascii="Angsana New" w:hAnsi="Angsana New"/>
          <w:lang w:val="en-GB"/>
        </w:rPr>
        <w:t>ed and paid-up during the year</w:t>
      </w:r>
      <w:r w:rsidR="007C2005" w:rsidRPr="00395BAD">
        <w:rPr>
          <w:rFonts w:ascii="Angsana New" w:hAnsi="Angsana New"/>
          <w:lang w:val="en-GB"/>
        </w:rPr>
        <w:t>s</w:t>
      </w:r>
      <w:r w:rsidR="007C2005" w:rsidRPr="00395BAD">
        <w:rPr>
          <w:rFonts w:ascii="Angsana New" w:hAnsi="Angsana New"/>
        </w:rPr>
        <w:t>, after adjusting the number of ordinary shares to reflect the impact</w:t>
      </w:r>
      <w:r w:rsidR="00A971F5" w:rsidRPr="00395BAD">
        <w:rPr>
          <w:rFonts w:ascii="Angsana New" w:hAnsi="Angsana New"/>
        </w:rPr>
        <w:t xml:space="preserve"> of change in</w:t>
      </w:r>
      <w:r w:rsidR="007C2005" w:rsidRPr="00395BAD">
        <w:rPr>
          <w:rFonts w:ascii="Angsana New" w:hAnsi="Angsana New"/>
        </w:rPr>
        <w:t xml:space="preserve"> par value of share capital </w:t>
      </w:r>
      <w:r w:rsidR="00CF67C2" w:rsidRPr="00395BAD">
        <w:rPr>
          <w:rFonts w:ascii="Angsana New" w:hAnsi="Angsana New"/>
        </w:rPr>
        <w:t>(s</w:t>
      </w:r>
      <w:r w:rsidR="00674D71" w:rsidRPr="00395BAD">
        <w:rPr>
          <w:rFonts w:ascii="Angsana New" w:hAnsi="Angsana New"/>
        </w:rPr>
        <w:t xml:space="preserve">hare split) </w:t>
      </w:r>
      <w:r w:rsidR="004746D7">
        <w:rPr>
          <w:rFonts w:ascii="Angsana New" w:hAnsi="Angsana New"/>
        </w:rPr>
        <w:t>and increase in ordinary</w:t>
      </w:r>
      <w:r w:rsidR="007C2005" w:rsidRPr="00395BAD">
        <w:rPr>
          <w:rFonts w:ascii="Angsana New" w:hAnsi="Angsana New"/>
        </w:rPr>
        <w:t xml:space="preserve"> share capital</w:t>
      </w:r>
      <w:r w:rsidR="007C2005" w:rsidRPr="00395BAD">
        <w:rPr>
          <w:rFonts w:ascii="Angsana New" w:hAnsi="Angsana New"/>
          <w:cs/>
          <w:lang w:val="en-GB"/>
        </w:rPr>
        <w:t xml:space="preserve"> </w:t>
      </w:r>
      <w:r w:rsidR="007C2005" w:rsidRPr="00395BAD">
        <w:rPr>
          <w:rFonts w:ascii="Angsana New" w:hAnsi="Angsana New"/>
        </w:rPr>
        <w:t>as discussed in Note 1</w:t>
      </w:r>
      <w:r w:rsidR="008A473C" w:rsidRPr="00395BAD">
        <w:rPr>
          <w:rFonts w:ascii="Angsana New" w:hAnsi="Angsana New"/>
        </w:rPr>
        <w:t>9</w:t>
      </w:r>
      <w:r w:rsidR="007C2005" w:rsidRPr="00395BAD">
        <w:rPr>
          <w:rFonts w:ascii="Angsana New" w:hAnsi="Angsana New"/>
        </w:rPr>
        <w:t xml:space="preserve"> to the financial statements. T</w:t>
      </w:r>
      <w:r w:rsidR="00CE3837">
        <w:rPr>
          <w:rFonts w:ascii="Angsana New" w:hAnsi="Angsana New"/>
        </w:rPr>
        <w:t>he prior year</w:t>
      </w:r>
      <w:r w:rsidR="00674D71" w:rsidRPr="00395BAD">
        <w:rPr>
          <w:rFonts w:ascii="Angsana New" w:hAnsi="Angsana New"/>
        </w:rPr>
        <w:t>’s basic earning</w:t>
      </w:r>
      <w:r w:rsidR="00C1490D" w:rsidRPr="00395BAD">
        <w:rPr>
          <w:rFonts w:ascii="Angsana New" w:hAnsi="Angsana New"/>
        </w:rPr>
        <w:t>s</w:t>
      </w:r>
      <w:r w:rsidR="00A971F5" w:rsidRPr="00395BAD">
        <w:rPr>
          <w:rFonts w:ascii="Angsana New" w:hAnsi="Angsana New"/>
        </w:rPr>
        <w:t xml:space="preserve"> </w:t>
      </w:r>
      <w:r w:rsidR="007C2005" w:rsidRPr="00395BAD">
        <w:rPr>
          <w:rFonts w:ascii="Angsana New" w:hAnsi="Angsana New"/>
        </w:rPr>
        <w:t xml:space="preserve">per share has been recalculated </w:t>
      </w:r>
      <w:r w:rsidR="00A971F5" w:rsidRPr="00395BAD">
        <w:rPr>
          <w:rFonts w:ascii="Angsana New" w:hAnsi="Angsana New"/>
        </w:rPr>
        <w:t xml:space="preserve">as if the par value of share capital had been changed </w:t>
      </w:r>
      <w:r w:rsidR="00D24DC1" w:rsidRPr="00395BAD">
        <w:rPr>
          <w:rFonts w:ascii="Angsana New" w:hAnsi="Angsana New"/>
        </w:rPr>
        <w:t xml:space="preserve">(share split) </w:t>
      </w:r>
      <w:r w:rsidR="00A971F5" w:rsidRPr="00395BAD">
        <w:rPr>
          <w:rFonts w:ascii="Angsana New" w:hAnsi="Angsana New"/>
        </w:rPr>
        <w:t xml:space="preserve">at the beginning </w:t>
      </w:r>
      <w:r w:rsidR="00CE3837">
        <w:rPr>
          <w:rFonts w:ascii="Angsana New" w:hAnsi="Angsana New"/>
        </w:rPr>
        <w:t>of the earliest year</w:t>
      </w:r>
      <w:r w:rsidR="007C2005" w:rsidRPr="00395BAD">
        <w:rPr>
          <w:rFonts w:ascii="Angsana New" w:hAnsi="Angsana New"/>
        </w:rPr>
        <w:t xml:space="preserve"> reported.</w:t>
      </w:r>
    </w:p>
    <w:p w:rsidR="00C3500B" w:rsidRPr="00395BAD" w:rsidRDefault="007C2005" w:rsidP="00C3500B">
      <w:pPr>
        <w:pStyle w:val="BlockText"/>
        <w:spacing w:before="200" w:after="200"/>
        <w:ind w:left="425" w:right="0" w:firstLine="0"/>
        <w:jc w:val="thaiDistribute"/>
        <w:rPr>
          <w:rFonts w:ascii="Angsana New" w:hAnsi="Angsana New"/>
        </w:rPr>
      </w:pPr>
      <w:r w:rsidRPr="00395BAD">
        <w:rPr>
          <w:rFonts w:ascii="Angsana New" w:hAnsi="Angsana New"/>
          <w:lang w:val="en-GB"/>
        </w:rPr>
        <w:t xml:space="preserve">For the </w:t>
      </w:r>
      <w:r w:rsidR="008A473C" w:rsidRPr="00395BAD">
        <w:rPr>
          <w:rFonts w:ascii="Angsana New" w:hAnsi="Angsana New"/>
          <w:lang w:val="en-GB"/>
        </w:rPr>
        <w:t>year</w:t>
      </w:r>
      <w:r w:rsidR="00436D13" w:rsidRPr="00395BAD">
        <w:rPr>
          <w:rFonts w:ascii="Angsana New" w:hAnsi="Angsana New"/>
          <w:lang w:val="en-GB"/>
        </w:rPr>
        <w:t>s</w:t>
      </w:r>
      <w:r w:rsidR="008A473C" w:rsidRPr="00395BAD">
        <w:rPr>
          <w:rFonts w:ascii="Angsana New" w:hAnsi="Angsana New"/>
          <w:lang w:val="en-GB"/>
        </w:rPr>
        <w:t xml:space="preserve"> ended 31 December</w:t>
      </w:r>
      <w:r w:rsidRPr="00395BAD">
        <w:rPr>
          <w:rFonts w:ascii="Angsana New" w:hAnsi="Angsana New"/>
        </w:rPr>
        <w:t xml:space="preserve"> 2019 and 2018 were as follows:</w:t>
      </w:r>
    </w:p>
    <w:bookmarkStart w:id="1" w:name="_MON_1643024939"/>
    <w:bookmarkEnd w:id="1"/>
    <w:p w:rsidR="00C3500B" w:rsidRPr="00395BAD" w:rsidRDefault="00353C63" w:rsidP="00C3500B">
      <w:pPr>
        <w:pStyle w:val="BlockText"/>
        <w:spacing w:before="0"/>
        <w:ind w:left="425" w:right="-142" w:firstLine="0"/>
        <w:jc w:val="thaiDistribute"/>
        <w:rPr>
          <w:rFonts w:ascii="Angsana New" w:hAnsi="Angsana New"/>
        </w:rPr>
      </w:pPr>
      <w:r w:rsidRPr="00395BAD">
        <w:rPr>
          <w:rFonts w:ascii="Angsana New" w:hAnsi="Angsana New"/>
        </w:rPr>
        <w:object w:dxaOrig="10121" w:dyaOrig="3908">
          <v:shape id="_x0000_i1059" type="#_x0000_t75" style="width:480pt;height:199.5pt" o:ole="">
            <v:imagedata r:id="rId10" o:title=""/>
            <o:lock v:ext="edit" aspectratio="f"/>
          </v:shape>
          <o:OLEObject Type="Embed" ProgID="Excel.Sheet.8" ShapeID="_x0000_i1059" DrawAspect="Content" ObjectID="_1644160693" r:id="rId11"/>
        </w:object>
      </w:r>
    </w:p>
    <w:p w:rsidR="005450A0" w:rsidRDefault="005450A0">
      <w:pPr>
        <w:autoSpaceDE/>
        <w:autoSpaceDN/>
        <w:spacing w:line="240" w:lineRule="auto"/>
        <w:rPr>
          <w:rFonts w:ascii="Angsana New" w:hAnsi="Angsana New"/>
          <w:b/>
          <w:bCs/>
          <w:sz w:val="28"/>
          <w:szCs w:val="28"/>
        </w:rPr>
      </w:pPr>
      <w:bookmarkStart w:id="2" w:name="_MON_1481095563"/>
      <w:bookmarkStart w:id="3" w:name="_MON_1481095620"/>
      <w:bookmarkStart w:id="4" w:name="_MON_1481095865"/>
      <w:bookmarkStart w:id="5" w:name="_MON_1483366435"/>
      <w:bookmarkStart w:id="6" w:name="_MON_1483366503"/>
      <w:bookmarkStart w:id="7" w:name="_MON_1483366833"/>
      <w:bookmarkStart w:id="8" w:name="_MON_1483366880"/>
      <w:bookmarkStart w:id="9" w:name="_MON_1483367032"/>
      <w:bookmarkStart w:id="10" w:name="_MON_1483885775"/>
      <w:bookmarkStart w:id="11" w:name="_MON_1485079762"/>
      <w:bookmarkStart w:id="12" w:name="_MON_1485082821"/>
      <w:bookmarkStart w:id="13" w:name="_MON_1485082890"/>
      <w:bookmarkStart w:id="14" w:name="_MON_1485083124"/>
      <w:bookmarkStart w:id="15" w:name="_MON_1485083296"/>
      <w:bookmarkStart w:id="16" w:name="_MON_1485085468"/>
      <w:bookmarkStart w:id="17" w:name="_MON_1485085809"/>
      <w:bookmarkStart w:id="18" w:name="_MON_1485086079"/>
      <w:bookmarkStart w:id="19" w:name="_MON_1487575187"/>
      <w:bookmarkStart w:id="20" w:name="_MON_1487575230"/>
      <w:bookmarkStart w:id="21" w:name="_MON_1494080146"/>
      <w:bookmarkStart w:id="22" w:name="_MON_1494081263"/>
      <w:bookmarkStart w:id="23" w:name="_MON_1494136357"/>
      <w:bookmarkStart w:id="24" w:name="_MON_1495892866"/>
      <w:bookmarkStart w:id="25" w:name="_MON_1495892881"/>
      <w:bookmarkStart w:id="26" w:name="_MON_1495892895"/>
      <w:bookmarkStart w:id="27" w:name="_MON_1495892907"/>
      <w:bookmarkStart w:id="28" w:name="_MON_1495892933"/>
      <w:bookmarkStart w:id="29" w:name="_MON_1495892937"/>
      <w:bookmarkStart w:id="30" w:name="_MON_1495892944"/>
      <w:bookmarkStart w:id="31" w:name="_MON_1495892952"/>
      <w:bookmarkStart w:id="32" w:name="_MON_1495894655"/>
      <w:bookmarkStart w:id="33" w:name="_MON_1495894706"/>
      <w:bookmarkStart w:id="34" w:name="_MON_1495894736"/>
      <w:bookmarkStart w:id="35" w:name="_MON_1495895179"/>
      <w:bookmarkStart w:id="36" w:name="_MON_1495902724"/>
      <w:bookmarkStart w:id="37" w:name="_MON_1496124630"/>
      <w:bookmarkStart w:id="38" w:name="_MON_1496128584"/>
      <w:bookmarkStart w:id="39" w:name="_MON_1496128675"/>
      <w:bookmarkStart w:id="40" w:name="_MON_1496128681"/>
      <w:bookmarkStart w:id="41" w:name="_MON_1496128728"/>
      <w:bookmarkStart w:id="42" w:name="_MON_1496128767"/>
      <w:bookmarkStart w:id="43" w:name="_MON_1522946616"/>
      <w:bookmarkStart w:id="44" w:name="_MON_1522946689"/>
      <w:bookmarkStart w:id="45" w:name="_MON_1523103417"/>
      <w:bookmarkStart w:id="46" w:name="_MON_1523103594"/>
      <w:bookmarkStart w:id="47" w:name="_MON_1524142835"/>
      <w:bookmarkStart w:id="48" w:name="_MON_1524341812"/>
      <w:bookmarkStart w:id="49" w:name="_MON_1524341828"/>
      <w:bookmarkStart w:id="50" w:name="_MON_1524401788"/>
      <w:bookmarkStart w:id="51" w:name="_MON_1524401803"/>
      <w:bookmarkStart w:id="52" w:name="_MON_1524401817"/>
      <w:bookmarkStart w:id="53" w:name="_MON_1524747825"/>
      <w:bookmarkStart w:id="54" w:name="_MON_1462712489"/>
      <w:bookmarkStart w:id="55" w:name="_MON_1462863567"/>
      <w:bookmarkStart w:id="56" w:name="_MON_146294656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ascii="Angsana New" w:hAnsi="Angsana New"/>
          <w:b/>
          <w:bCs/>
          <w:sz w:val="28"/>
          <w:szCs w:val="28"/>
        </w:rPr>
        <w:br w:type="page"/>
      </w:r>
      <w:bookmarkStart w:id="57" w:name="_GoBack"/>
      <w:bookmarkEnd w:id="57"/>
    </w:p>
    <w:p w:rsidR="00A71C55" w:rsidRPr="00395BAD" w:rsidRDefault="006B787D" w:rsidP="002B5C47">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lastRenderedPageBreak/>
        <w:t>RELATED PARTY TRANSACTIONS</w:t>
      </w:r>
    </w:p>
    <w:p w:rsidR="00FF5D05" w:rsidRPr="00395BAD" w:rsidRDefault="00FF5D05" w:rsidP="00176CDE">
      <w:pPr>
        <w:pStyle w:val="BlockText"/>
        <w:spacing w:before="200" w:after="200"/>
        <w:ind w:left="425" w:right="0" w:firstLine="0"/>
        <w:jc w:val="thaiDistribute"/>
        <w:rPr>
          <w:rFonts w:ascii="Angsana New" w:hAnsi="Angsana New"/>
          <w:lang w:val="en-GB"/>
        </w:rPr>
      </w:pPr>
      <w:bookmarkStart w:id="58" w:name="_MON_1524342092"/>
      <w:bookmarkStart w:id="59" w:name="_MON_1524142925"/>
      <w:bookmarkEnd w:id="58"/>
      <w:bookmarkEnd w:id="59"/>
      <w:r w:rsidRPr="00395BAD">
        <w:rPr>
          <w:rFonts w:ascii="Angsana New" w:hAnsi="Angsana New"/>
          <w:lang w:val="en-GB"/>
        </w:rPr>
        <w:t>Related parties comprise individuals or enterprises that control, or are controlled by, the Company, whether directly or indirectly, or which are under common control with the Company.</w:t>
      </w:r>
    </w:p>
    <w:p w:rsidR="00FF5D05" w:rsidRPr="00395BAD" w:rsidRDefault="00FF5D05" w:rsidP="00176CDE">
      <w:pPr>
        <w:pStyle w:val="BlockText"/>
        <w:spacing w:before="200" w:after="200"/>
        <w:ind w:left="425" w:right="0" w:firstLine="0"/>
        <w:jc w:val="thaiDistribute"/>
        <w:rPr>
          <w:rFonts w:ascii="Angsana New" w:hAnsi="Angsana New"/>
          <w:lang w:val="en-GB"/>
        </w:rPr>
      </w:pPr>
      <w:r w:rsidRPr="00395BAD">
        <w:rPr>
          <w:rFonts w:ascii="Angsana New" w:hAnsi="Angsana New"/>
          <w:lang w:val="en-GB"/>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7030C0" w:rsidRPr="00395BAD" w:rsidRDefault="008A473C" w:rsidP="00176CDE">
      <w:pPr>
        <w:pStyle w:val="BlockText"/>
        <w:spacing w:before="200" w:after="200"/>
        <w:ind w:left="425" w:right="0" w:firstLine="0"/>
        <w:jc w:val="thaiDistribute"/>
        <w:rPr>
          <w:rFonts w:ascii="Angsana New" w:hAnsi="Angsana New"/>
          <w:cs/>
        </w:rPr>
      </w:pPr>
      <w:r w:rsidRPr="00395BAD">
        <w:rPr>
          <w:rFonts w:ascii="Angsana New" w:hAnsi="Angsana New"/>
          <w:lang w:val="en-GB"/>
        </w:rPr>
        <w:t>During the year</w:t>
      </w:r>
      <w:r w:rsidR="00FF5D05" w:rsidRPr="00395BAD">
        <w:rPr>
          <w:rFonts w:ascii="Angsana New" w:hAnsi="Angsana New"/>
          <w:lang w:val="en-GB"/>
        </w:rPr>
        <w:t>, the Company had significant business transactions with related parties. Such transactions, which were summarised below, arose in the ordinary course of businesses and were concluded on commercial terms and agreed upon between the Company and those related part</w:t>
      </w:r>
      <w:r w:rsidR="006E2A8F" w:rsidRPr="00395BAD">
        <w:rPr>
          <w:rFonts w:ascii="Angsana New" w:hAnsi="Angsana New"/>
          <w:lang w:val="en-GB"/>
        </w:rPr>
        <w:t>ies</w:t>
      </w:r>
      <w:r w:rsidR="00FF5D05" w:rsidRPr="00395BAD">
        <w:rPr>
          <w:rFonts w:ascii="Angsana New" w:hAnsi="Angsana New"/>
          <w:lang w:val="en-GB"/>
        </w:rPr>
        <w:t>.</w:t>
      </w:r>
    </w:p>
    <w:p w:rsidR="00FF5D05" w:rsidRPr="00395BAD" w:rsidRDefault="00FF5D05" w:rsidP="00176CDE">
      <w:pPr>
        <w:pStyle w:val="ListParagraph"/>
        <w:spacing w:before="200" w:after="200" w:line="240" w:lineRule="auto"/>
        <w:ind w:left="425"/>
        <w:contextualSpacing w:val="0"/>
        <w:jc w:val="thaiDistribute"/>
        <w:rPr>
          <w:rFonts w:ascii="Angsana New" w:hAnsi="Angsana New"/>
          <w:sz w:val="28"/>
        </w:rPr>
      </w:pPr>
      <w:r w:rsidRPr="00395BAD">
        <w:rPr>
          <w:rFonts w:ascii="Angsana New" w:hAnsi="Angsana New"/>
          <w:sz w:val="28"/>
        </w:rPr>
        <w:t>Significant transactions with related part</w:t>
      </w:r>
      <w:r w:rsidR="006E2A8F" w:rsidRPr="00395BAD">
        <w:rPr>
          <w:rFonts w:ascii="Angsana New" w:hAnsi="Angsana New"/>
          <w:sz w:val="28"/>
        </w:rPr>
        <w:t>ies</w:t>
      </w:r>
      <w:r w:rsidRPr="00395BAD">
        <w:rPr>
          <w:rFonts w:ascii="Angsana New" w:hAnsi="Angsana New"/>
          <w:sz w:val="28"/>
        </w:rPr>
        <w:t xml:space="preserve"> for </w:t>
      </w:r>
      <w:r w:rsidR="00436D13" w:rsidRPr="00395BAD">
        <w:rPr>
          <w:rFonts w:ascii="Angsana New" w:hAnsi="Angsana New"/>
          <w:sz w:val="28"/>
        </w:rPr>
        <w:t xml:space="preserve">the </w:t>
      </w:r>
      <w:r w:rsidR="008A473C" w:rsidRPr="00395BAD">
        <w:rPr>
          <w:rFonts w:ascii="Angsana New" w:hAnsi="Angsana New"/>
          <w:sz w:val="28"/>
        </w:rPr>
        <w:t>year</w:t>
      </w:r>
      <w:r w:rsidR="00436D13" w:rsidRPr="00395BAD">
        <w:rPr>
          <w:rFonts w:ascii="Angsana New" w:hAnsi="Angsana New"/>
          <w:sz w:val="28"/>
        </w:rPr>
        <w:t>s</w:t>
      </w:r>
      <w:r w:rsidR="008A473C" w:rsidRPr="00395BAD">
        <w:rPr>
          <w:rFonts w:ascii="Angsana New" w:hAnsi="Angsana New"/>
          <w:sz w:val="28"/>
        </w:rPr>
        <w:t xml:space="preserve"> ended 31 December</w:t>
      </w:r>
      <w:r w:rsidR="00900611" w:rsidRPr="00395BAD">
        <w:rPr>
          <w:rFonts w:ascii="Angsana New" w:hAnsi="Angsana New"/>
          <w:sz w:val="28"/>
        </w:rPr>
        <w:t xml:space="preserve"> 2019</w:t>
      </w:r>
      <w:r w:rsidR="0097256C" w:rsidRPr="00395BAD">
        <w:rPr>
          <w:rFonts w:ascii="Angsana New" w:hAnsi="Angsana New"/>
          <w:sz w:val="28"/>
        </w:rPr>
        <w:t xml:space="preserve"> </w:t>
      </w:r>
      <w:r w:rsidRPr="00395BAD">
        <w:rPr>
          <w:rFonts w:ascii="Angsana New" w:hAnsi="Angsana New"/>
          <w:sz w:val="28"/>
        </w:rPr>
        <w:t>and 2018 were as follows:</w:t>
      </w:r>
    </w:p>
    <w:bookmarkStart w:id="60" w:name="_MON_1524342144"/>
    <w:bookmarkStart w:id="61" w:name="_MON_1524342155"/>
    <w:bookmarkStart w:id="62" w:name="_MON_1524401973"/>
    <w:bookmarkStart w:id="63" w:name="_MON_1524654913"/>
    <w:bookmarkStart w:id="64" w:name="_MON_1524654933"/>
    <w:bookmarkStart w:id="65" w:name="_MON_1524143066"/>
    <w:bookmarkStart w:id="66" w:name="_MON_1524143073"/>
    <w:bookmarkEnd w:id="60"/>
    <w:bookmarkEnd w:id="61"/>
    <w:bookmarkEnd w:id="62"/>
    <w:bookmarkEnd w:id="63"/>
    <w:bookmarkEnd w:id="64"/>
    <w:bookmarkEnd w:id="65"/>
    <w:bookmarkEnd w:id="66"/>
    <w:bookmarkStart w:id="67" w:name="_MON_1584115179"/>
    <w:bookmarkEnd w:id="67"/>
    <w:p w:rsidR="005F3326" w:rsidRPr="00395BAD" w:rsidRDefault="00353C63" w:rsidP="001005E2">
      <w:pPr>
        <w:pStyle w:val="ListParagraph"/>
        <w:spacing w:before="240" w:after="120" w:line="240" w:lineRule="auto"/>
        <w:ind w:left="425" w:right="-567"/>
        <w:contextualSpacing w:val="0"/>
        <w:jc w:val="thaiDistribute"/>
        <w:rPr>
          <w:rFonts w:ascii="Angsana New" w:hAnsi="Angsana New"/>
          <w:b/>
          <w:bCs/>
          <w:sz w:val="28"/>
          <w:cs/>
        </w:rPr>
      </w:pPr>
      <w:r w:rsidRPr="00395BAD">
        <w:rPr>
          <w:rFonts w:ascii="Angsana New" w:hAnsi="Angsana New"/>
          <w:sz w:val="28"/>
        </w:rPr>
        <w:object w:dxaOrig="10121" w:dyaOrig="6250">
          <v:shape id="_x0000_i1058" type="#_x0000_t75" style="width:480pt;height:322.5pt" o:ole="">
            <v:imagedata r:id="rId12" o:title=""/>
            <o:lock v:ext="edit" aspectratio="f"/>
          </v:shape>
          <o:OLEObject Type="Embed" ProgID="Excel.Sheet.8" ShapeID="_x0000_i1058" DrawAspect="Content" ObjectID="_1644160694" r:id="rId13"/>
        </w:object>
      </w:r>
    </w:p>
    <w:p w:rsidR="005450A0" w:rsidRDefault="005450A0">
      <w:pPr>
        <w:autoSpaceDE/>
        <w:autoSpaceDN/>
        <w:spacing w:line="240" w:lineRule="auto"/>
        <w:rPr>
          <w:rFonts w:ascii="Angsana New" w:eastAsia="SimSun" w:hAnsi="Angsana New"/>
          <w:b/>
          <w:bCs/>
          <w:sz w:val="28"/>
          <w:szCs w:val="28"/>
        </w:rPr>
      </w:pPr>
      <w:r>
        <w:rPr>
          <w:rFonts w:ascii="Angsana New" w:hAnsi="Angsana New"/>
          <w:b/>
          <w:bCs/>
          <w:sz w:val="28"/>
        </w:rPr>
        <w:br w:type="page"/>
      </w:r>
    </w:p>
    <w:p w:rsidR="00FF5D05" w:rsidRPr="00395BAD" w:rsidRDefault="00FF5D05" w:rsidP="001005E2">
      <w:pPr>
        <w:pStyle w:val="ListParagraph"/>
        <w:spacing w:before="240" w:after="240" w:line="240" w:lineRule="auto"/>
        <w:ind w:left="425"/>
        <w:contextualSpacing w:val="0"/>
        <w:jc w:val="thaiDistribute"/>
        <w:rPr>
          <w:rFonts w:ascii="Angsana New" w:hAnsi="Angsana New"/>
          <w:b/>
          <w:bCs/>
          <w:sz w:val="28"/>
        </w:rPr>
      </w:pPr>
      <w:r w:rsidRPr="00395BAD">
        <w:rPr>
          <w:rFonts w:ascii="Angsana New" w:hAnsi="Angsana New"/>
          <w:b/>
          <w:bCs/>
          <w:sz w:val="28"/>
        </w:rPr>
        <w:lastRenderedPageBreak/>
        <w:t>Key management personnel compensation</w:t>
      </w:r>
    </w:p>
    <w:p w:rsidR="006921EE" w:rsidRPr="00395BAD" w:rsidRDefault="00FF5D05" w:rsidP="001005E2">
      <w:pPr>
        <w:pStyle w:val="BlockText"/>
        <w:spacing w:after="240"/>
        <w:ind w:left="425" w:right="0" w:firstLine="0"/>
        <w:jc w:val="thaiDistribute"/>
        <w:rPr>
          <w:rFonts w:ascii="Angsana New" w:hAnsi="Angsana New"/>
        </w:rPr>
      </w:pPr>
      <w:r w:rsidRPr="00395BAD">
        <w:rPr>
          <w:rFonts w:ascii="Angsana New" w:hAnsi="Angsana New"/>
        </w:rPr>
        <w:t>Key management personnel compensation for</w:t>
      </w:r>
      <w:r w:rsidR="00436D13" w:rsidRPr="00395BAD">
        <w:rPr>
          <w:rFonts w:ascii="Angsana New" w:hAnsi="Angsana New"/>
        </w:rPr>
        <w:t xml:space="preserve"> the</w:t>
      </w:r>
      <w:r w:rsidRPr="00395BAD">
        <w:rPr>
          <w:rFonts w:ascii="Angsana New" w:hAnsi="Angsana New"/>
        </w:rPr>
        <w:t xml:space="preserve"> </w:t>
      </w:r>
      <w:r w:rsidR="008A473C" w:rsidRPr="00395BAD">
        <w:rPr>
          <w:rFonts w:ascii="Angsana New" w:hAnsi="Angsana New"/>
        </w:rPr>
        <w:t>year</w:t>
      </w:r>
      <w:r w:rsidR="00436D13" w:rsidRPr="00395BAD">
        <w:rPr>
          <w:rFonts w:ascii="Angsana New" w:hAnsi="Angsana New"/>
        </w:rPr>
        <w:t>s</w:t>
      </w:r>
      <w:r w:rsidR="008A473C" w:rsidRPr="00395BAD">
        <w:rPr>
          <w:rFonts w:ascii="Angsana New" w:hAnsi="Angsana New"/>
        </w:rPr>
        <w:t xml:space="preserve"> ended 31 December</w:t>
      </w:r>
      <w:r w:rsidR="00900611" w:rsidRPr="00395BAD">
        <w:rPr>
          <w:rFonts w:ascii="Angsana New" w:hAnsi="Angsana New"/>
        </w:rPr>
        <w:t xml:space="preserve"> </w:t>
      </w:r>
      <w:r w:rsidR="0097256C" w:rsidRPr="00395BAD">
        <w:rPr>
          <w:rFonts w:ascii="Angsana New" w:hAnsi="Angsana New"/>
        </w:rPr>
        <w:t xml:space="preserve">2019 </w:t>
      </w:r>
      <w:r w:rsidRPr="00395BAD">
        <w:rPr>
          <w:rFonts w:ascii="Angsana New" w:hAnsi="Angsana New"/>
        </w:rPr>
        <w:t xml:space="preserve">and 2018 </w:t>
      </w:r>
      <w:r w:rsidR="006921EE" w:rsidRPr="00395BAD">
        <w:rPr>
          <w:rFonts w:ascii="Angsana New" w:hAnsi="Angsana New"/>
        </w:rPr>
        <w:t>consisted of:</w:t>
      </w:r>
    </w:p>
    <w:bookmarkStart w:id="68" w:name="_MON_1571135092"/>
    <w:bookmarkStart w:id="69" w:name="_MON_1524377806"/>
    <w:bookmarkStart w:id="70" w:name="_MON_1524752976"/>
    <w:bookmarkStart w:id="71" w:name="_MON_1524753291"/>
    <w:bookmarkStart w:id="72" w:name="_MON_1524342815"/>
    <w:bookmarkEnd w:id="68"/>
    <w:bookmarkEnd w:id="69"/>
    <w:bookmarkEnd w:id="70"/>
    <w:bookmarkEnd w:id="71"/>
    <w:bookmarkEnd w:id="72"/>
    <w:bookmarkStart w:id="73" w:name="_MON_1584117120"/>
    <w:bookmarkEnd w:id="73"/>
    <w:p w:rsidR="00FC39AE" w:rsidRPr="00395BAD" w:rsidRDefault="00353C63" w:rsidP="007030C0">
      <w:pPr>
        <w:pStyle w:val="BlockText"/>
        <w:spacing w:after="240"/>
        <w:ind w:left="425" w:right="-284" w:firstLine="0"/>
        <w:jc w:val="thaiDistribute"/>
        <w:rPr>
          <w:rFonts w:ascii="Angsana New" w:hAnsi="Angsana New"/>
          <w:cs/>
        </w:rPr>
      </w:pPr>
      <w:r w:rsidRPr="00395BAD">
        <w:rPr>
          <w:rFonts w:ascii="Angsana New" w:hAnsi="Angsana New"/>
        </w:rPr>
        <w:object w:dxaOrig="9980" w:dyaOrig="2294">
          <v:shape id="_x0000_i1057" type="#_x0000_t75" style="width:471.75pt;height:120pt" o:ole="">
            <v:imagedata r:id="rId14" o:title=""/>
            <o:lock v:ext="edit" aspectratio="f"/>
          </v:shape>
          <o:OLEObject Type="Embed" ProgID="Excel.Sheet.8" ShapeID="_x0000_i1057" DrawAspect="Content" ObjectID="_1644160695" r:id="rId15"/>
        </w:object>
      </w:r>
    </w:p>
    <w:p w:rsidR="00670FC3" w:rsidRPr="00395BAD" w:rsidRDefault="006921EE" w:rsidP="00FC39AE">
      <w:pPr>
        <w:pStyle w:val="BlockText"/>
        <w:tabs>
          <w:tab w:val="left" w:pos="5812"/>
        </w:tabs>
        <w:spacing w:after="240"/>
        <w:ind w:left="425" w:right="0" w:firstLine="0"/>
        <w:jc w:val="thaiDistribute"/>
        <w:rPr>
          <w:rFonts w:ascii="Angsana New" w:hAnsi="Angsana New"/>
        </w:rPr>
      </w:pPr>
      <w:r w:rsidRPr="00395BAD">
        <w:rPr>
          <w:rFonts w:ascii="Angsana New" w:hAnsi="Angsana New"/>
        </w:rPr>
        <w:t xml:space="preserve">The significant balances with related parties as at 31 December </w:t>
      </w:r>
      <w:r w:rsidR="008A473C" w:rsidRPr="00395BAD">
        <w:rPr>
          <w:rFonts w:ascii="Angsana New" w:hAnsi="Angsana New"/>
        </w:rPr>
        <w:t xml:space="preserve">2019 and </w:t>
      </w:r>
      <w:r w:rsidRPr="00395BAD">
        <w:rPr>
          <w:rFonts w:ascii="Angsana New" w:hAnsi="Angsana New"/>
        </w:rPr>
        <w:t>2018 were as follows:</w:t>
      </w:r>
    </w:p>
    <w:bookmarkStart w:id="74" w:name="_MON_1584117377"/>
    <w:bookmarkEnd w:id="74"/>
    <w:p w:rsidR="00670FC3" w:rsidRPr="00395BAD" w:rsidRDefault="00353C63" w:rsidP="007030C0">
      <w:pPr>
        <w:pStyle w:val="BlockText"/>
        <w:spacing w:after="240"/>
        <w:ind w:left="425" w:right="-284" w:firstLine="0"/>
        <w:jc w:val="thaiDistribute"/>
        <w:rPr>
          <w:rFonts w:ascii="Angsana New" w:hAnsi="Angsana New"/>
        </w:rPr>
      </w:pPr>
      <w:r w:rsidRPr="00395BAD">
        <w:rPr>
          <w:rFonts w:ascii="Angsana New" w:hAnsi="Angsana New"/>
        </w:rPr>
        <w:object w:dxaOrig="9980" w:dyaOrig="2309">
          <v:shape id="_x0000_i1056" type="#_x0000_t75" style="width:474pt;height:120pt" o:ole="">
            <v:imagedata r:id="rId16" o:title=""/>
            <o:lock v:ext="edit" aspectratio="f"/>
          </v:shape>
          <o:OLEObject Type="Embed" ProgID="Excel.Sheet.8" ShapeID="_x0000_i1056" DrawAspect="Content" ObjectID="_1644160696" r:id="rId17"/>
        </w:object>
      </w:r>
    </w:p>
    <w:p w:rsidR="00CC284C" w:rsidRPr="00395BAD" w:rsidRDefault="004366A6" w:rsidP="00EA208B">
      <w:pPr>
        <w:pStyle w:val="BlockText"/>
        <w:spacing w:after="120"/>
        <w:ind w:left="0" w:right="0" w:firstLine="425"/>
        <w:jc w:val="thaiDistribute"/>
        <w:rPr>
          <w:rFonts w:ascii="Angsana New" w:hAnsi="Angsana New"/>
          <w:b/>
          <w:bCs/>
        </w:rPr>
      </w:pPr>
      <w:r w:rsidRPr="00395BAD">
        <w:rPr>
          <w:rFonts w:ascii="Angsana New" w:hAnsi="Angsana New"/>
          <w:b/>
          <w:bCs/>
        </w:rPr>
        <w:t xml:space="preserve">Short-term loans to related parties </w:t>
      </w:r>
    </w:p>
    <w:p w:rsidR="00CC284C" w:rsidRPr="00395BAD" w:rsidRDefault="004366A6" w:rsidP="00C24A1A">
      <w:pPr>
        <w:pStyle w:val="BlockText"/>
        <w:spacing w:after="240"/>
        <w:ind w:left="425" w:right="0" w:firstLine="0"/>
        <w:jc w:val="thaiDistribute"/>
        <w:rPr>
          <w:rFonts w:ascii="Angsana New" w:hAnsi="Angsana New"/>
        </w:rPr>
      </w:pPr>
      <w:bookmarkStart w:id="75" w:name="_MON_1584118434"/>
      <w:bookmarkEnd w:id="75"/>
      <w:r w:rsidRPr="00395BAD">
        <w:rPr>
          <w:rFonts w:ascii="Angsana New" w:hAnsi="Angsana New"/>
        </w:rPr>
        <w:t xml:space="preserve">Movement of short-term loans to related parties for </w:t>
      </w:r>
      <w:r w:rsidR="006E08A3" w:rsidRPr="00395BAD">
        <w:rPr>
          <w:rFonts w:ascii="Angsana New" w:hAnsi="Angsana New"/>
        </w:rPr>
        <w:t>the years ended 31 December</w:t>
      </w:r>
      <w:r w:rsidR="00900611" w:rsidRPr="00395BAD">
        <w:rPr>
          <w:rFonts w:ascii="Angsana New" w:hAnsi="Angsana New"/>
        </w:rPr>
        <w:t xml:space="preserve"> </w:t>
      </w:r>
      <w:r w:rsidR="0097256C" w:rsidRPr="00395BAD">
        <w:rPr>
          <w:rFonts w:ascii="Angsana New" w:hAnsi="Angsana New"/>
        </w:rPr>
        <w:t xml:space="preserve">2019 </w:t>
      </w:r>
      <w:r w:rsidRPr="00395BAD">
        <w:rPr>
          <w:rFonts w:ascii="Angsana New" w:hAnsi="Angsana New"/>
        </w:rPr>
        <w:t>and 2018 were as follows:</w:t>
      </w:r>
    </w:p>
    <w:bookmarkStart w:id="76" w:name="_MON_1643025712"/>
    <w:bookmarkEnd w:id="76"/>
    <w:p w:rsidR="007030C0" w:rsidRPr="00395BAD" w:rsidRDefault="00353C63" w:rsidP="00F70A0E">
      <w:pPr>
        <w:pStyle w:val="BlockText"/>
        <w:spacing w:after="240"/>
        <w:ind w:left="425" w:right="-425" w:firstLine="0"/>
        <w:jc w:val="thaiDistribute"/>
        <w:rPr>
          <w:rFonts w:ascii="Angsana New" w:hAnsi="Angsana New"/>
        </w:rPr>
      </w:pPr>
      <w:r w:rsidRPr="00395BAD">
        <w:rPr>
          <w:rFonts w:ascii="Angsana New" w:hAnsi="Angsana New"/>
        </w:rPr>
        <w:object w:dxaOrig="9980" w:dyaOrig="2815">
          <v:shape id="_x0000_i1055" type="#_x0000_t75" style="width:471.75pt;height:145.5pt" o:ole="">
            <v:imagedata r:id="rId18" o:title=""/>
            <o:lock v:ext="edit" aspectratio="f"/>
          </v:shape>
          <o:OLEObject Type="Embed" ProgID="Excel.Sheet.8" ShapeID="_x0000_i1055" DrawAspect="Content" ObjectID="_1644160697" r:id="rId19"/>
        </w:object>
      </w:r>
    </w:p>
    <w:p w:rsidR="0083355F" w:rsidRPr="00395BAD" w:rsidRDefault="00AC0795" w:rsidP="0083355F">
      <w:pPr>
        <w:pStyle w:val="BlockText"/>
        <w:spacing w:after="240"/>
        <w:ind w:left="426" w:right="0" w:firstLine="0"/>
        <w:jc w:val="thaiDistribute"/>
        <w:rPr>
          <w:rFonts w:ascii="Angsana New" w:hAnsi="Angsana New"/>
        </w:rPr>
      </w:pPr>
      <w:bookmarkStart w:id="77" w:name="_MON_1584119215"/>
      <w:bookmarkEnd w:id="77"/>
      <w:r w:rsidRPr="00395BAD">
        <w:rPr>
          <w:rFonts w:ascii="Angsana New" w:hAnsi="Angsana New"/>
        </w:rPr>
        <w:t>The Company has</w:t>
      </w:r>
      <w:r w:rsidR="001005E2" w:rsidRPr="00395BAD">
        <w:rPr>
          <w:rFonts w:ascii="Angsana New" w:hAnsi="Angsana New"/>
        </w:rPr>
        <w:t xml:space="preserve"> short-term loan</w:t>
      </w:r>
      <w:r w:rsidR="000526B5" w:rsidRPr="00395BAD">
        <w:rPr>
          <w:rFonts w:ascii="Angsana New" w:hAnsi="Angsana New"/>
        </w:rPr>
        <w:t>s</w:t>
      </w:r>
      <w:r w:rsidR="001005E2" w:rsidRPr="00395BAD">
        <w:rPr>
          <w:rFonts w:ascii="Angsana New" w:hAnsi="Angsana New"/>
        </w:rPr>
        <w:t xml:space="preserve"> to The Sleep H</w:t>
      </w:r>
      <w:r w:rsidRPr="00395BAD">
        <w:rPr>
          <w:rFonts w:ascii="Angsana New" w:hAnsi="Angsana New"/>
        </w:rPr>
        <w:t>u</w:t>
      </w:r>
      <w:r w:rsidR="001005E2" w:rsidRPr="00395BAD">
        <w:rPr>
          <w:rFonts w:ascii="Angsana New" w:hAnsi="Angsana New"/>
        </w:rPr>
        <w:t>a</w:t>
      </w:r>
      <w:r w:rsidRPr="00395BAD">
        <w:rPr>
          <w:rFonts w:ascii="Angsana New" w:hAnsi="Angsana New"/>
        </w:rPr>
        <w:t xml:space="preserve"> Hin Company Limited and Huahin Supsiri Property Company Limited </w:t>
      </w:r>
      <w:r w:rsidR="001005E2" w:rsidRPr="00395BAD">
        <w:rPr>
          <w:rFonts w:ascii="Angsana New" w:hAnsi="Angsana New"/>
        </w:rPr>
        <w:br/>
      </w:r>
      <w:r w:rsidR="000526B5" w:rsidRPr="00395BAD">
        <w:rPr>
          <w:rFonts w:ascii="Angsana New" w:hAnsi="Angsana New"/>
        </w:rPr>
        <w:t>by entering</w:t>
      </w:r>
      <w:r w:rsidRPr="00395BAD">
        <w:rPr>
          <w:rFonts w:ascii="Angsana New" w:hAnsi="Angsana New"/>
        </w:rPr>
        <w:t xml:space="preserve"> agreements, with interest rate of 6.5 </w:t>
      </w:r>
      <w:r w:rsidR="000526B5" w:rsidRPr="00395BAD">
        <w:rPr>
          <w:rFonts w:ascii="Angsana New" w:hAnsi="Angsana New"/>
        </w:rPr>
        <w:t>percent</w:t>
      </w:r>
      <w:r w:rsidRPr="00395BAD">
        <w:rPr>
          <w:rFonts w:ascii="Angsana New" w:hAnsi="Angsana New"/>
        </w:rPr>
        <w:t xml:space="preserve"> </w:t>
      </w:r>
      <w:r w:rsidR="0046348A" w:rsidRPr="00395BAD">
        <w:rPr>
          <w:rFonts w:ascii="Angsana New" w:hAnsi="Angsana New"/>
        </w:rPr>
        <w:t xml:space="preserve">per annum </w:t>
      </w:r>
      <w:r w:rsidRPr="00395BAD">
        <w:rPr>
          <w:rFonts w:ascii="Angsana New" w:hAnsi="Angsana New"/>
        </w:rPr>
        <w:t>and unsecured.</w:t>
      </w:r>
    </w:p>
    <w:p w:rsidR="0083355F" w:rsidRPr="00395BAD" w:rsidRDefault="00AC0795" w:rsidP="00AC0795">
      <w:pPr>
        <w:pStyle w:val="BlockText"/>
        <w:spacing w:after="240"/>
        <w:ind w:left="426" w:right="0" w:firstLine="0"/>
        <w:jc w:val="thaiDistribute"/>
        <w:rPr>
          <w:rFonts w:ascii="Angsana New" w:hAnsi="Angsana New"/>
        </w:rPr>
      </w:pPr>
      <w:r w:rsidRPr="00395BAD">
        <w:rPr>
          <w:rFonts w:ascii="Angsana New" w:hAnsi="Angsana New"/>
        </w:rPr>
        <w:lastRenderedPageBreak/>
        <w:t>The Company has short-term loan</w:t>
      </w:r>
      <w:r w:rsidR="000526B5" w:rsidRPr="00395BAD">
        <w:rPr>
          <w:rFonts w:ascii="Angsana New" w:hAnsi="Angsana New"/>
        </w:rPr>
        <w:t>s</w:t>
      </w:r>
      <w:r w:rsidRPr="00395BAD">
        <w:rPr>
          <w:rFonts w:ascii="Angsana New" w:hAnsi="Angsana New"/>
        </w:rPr>
        <w:t xml:space="preserve"> to directors by</w:t>
      </w:r>
      <w:r w:rsidR="000526B5" w:rsidRPr="00395BAD">
        <w:rPr>
          <w:rFonts w:ascii="Angsana New" w:hAnsi="Angsana New"/>
        </w:rPr>
        <w:t xml:space="preserve"> entering</w:t>
      </w:r>
      <w:r w:rsidR="00151B10" w:rsidRPr="00395BAD">
        <w:rPr>
          <w:rFonts w:ascii="Angsana New" w:hAnsi="Angsana New"/>
        </w:rPr>
        <w:t xml:space="preserve"> agreements, </w:t>
      </w:r>
      <w:r w:rsidRPr="00395BAD">
        <w:rPr>
          <w:rFonts w:ascii="Angsana New" w:hAnsi="Angsana New"/>
        </w:rPr>
        <w:t>with interest rate referred to minimum loan rate (MLR) and unsecured.</w:t>
      </w:r>
    </w:p>
    <w:p w:rsidR="005C63FC" w:rsidRPr="00395BAD" w:rsidRDefault="00196C42" w:rsidP="005C63FC">
      <w:pPr>
        <w:pStyle w:val="BlockText"/>
        <w:spacing w:after="120"/>
        <w:ind w:left="426" w:right="0" w:firstLine="0"/>
        <w:jc w:val="thaiDistribute"/>
        <w:rPr>
          <w:rFonts w:ascii="Angsana New" w:hAnsi="Angsana New"/>
          <w:b/>
          <w:bCs/>
        </w:rPr>
      </w:pPr>
      <w:r w:rsidRPr="00395BAD">
        <w:rPr>
          <w:rFonts w:ascii="Angsana New" w:hAnsi="Angsana New"/>
          <w:b/>
          <w:bCs/>
        </w:rPr>
        <w:t>Short-term loans from related parties</w:t>
      </w:r>
    </w:p>
    <w:p w:rsidR="00196C42" w:rsidRPr="00395BAD" w:rsidRDefault="00196C42" w:rsidP="00196C42">
      <w:pPr>
        <w:pStyle w:val="BlockText"/>
        <w:spacing w:after="240"/>
        <w:ind w:left="425" w:right="0" w:firstLine="0"/>
        <w:jc w:val="thaiDistribute"/>
        <w:rPr>
          <w:rFonts w:ascii="Angsana New" w:hAnsi="Angsana New"/>
        </w:rPr>
      </w:pPr>
      <w:bookmarkStart w:id="78" w:name="_MON_1589045174"/>
      <w:bookmarkEnd w:id="78"/>
      <w:r w:rsidRPr="00395BAD">
        <w:rPr>
          <w:rFonts w:ascii="Angsana New" w:hAnsi="Angsana New"/>
        </w:rPr>
        <w:t xml:space="preserve">Movement of short-term loans from related parties for </w:t>
      </w:r>
      <w:r w:rsidR="006E08A3" w:rsidRPr="00395BAD">
        <w:rPr>
          <w:rFonts w:ascii="Angsana New" w:hAnsi="Angsana New"/>
        </w:rPr>
        <w:t>the years ended</w:t>
      </w:r>
      <w:r w:rsidR="00900611" w:rsidRPr="00395BAD">
        <w:rPr>
          <w:rFonts w:ascii="Angsana New" w:hAnsi="Angsana New"/>
        </w:rPr>
        <w:t xml:space="preserve"> </w:t>
      </w:r>
      <w:r w:rsidR="00436D13" w:rsidRPr="00395BAD">
        <w:rPr>
          <w:rFonts w:ascii="Angsana New" w:hAnsi="Angsana New"/>
        </w:rPr>
        <w:t>31 Decem</w:t>
      </w:r>
      <w:r w:rsidR="00900611" w:rsidRPr="00395BAD">
        <w:rPr>
          <w:rFonts w:ascii="Angsana New" w:hAnsi="Angsana New"/>
        </w:rPr>
        <w:t xml:space="preserve">ber </w:t>
      </w:r>
      <w:r w:rsidR="0097256C" w:rsidRPr="00395BAD">
        <w:rPr>
          <w:rFonts w:ascii="Angsana New" w:hAnsi="Angsana New"/>
        </w:rPr>
        <w:t xml:space="preserve">2019 </w:t>
      </w:r>
      <w:r w:rsidRPr="00395BAD">
        <w:rPr>
          <w:rFonts w:ascii="Angsana New" w:hAnsi="Angsana New"/>
        </w:rPr>
        <w:t>and 2018 were as follows:</w:t>
      </w:r>
    </w:p>
    <w:bookmarkStart w:id="79" w:name="_MON_1643025729"/>
    <w:bookmarkEnd w:id="79"/>
    <w:p w:rsidR="00277208" w:rsidRPr="00395BAD" w:rsidRDefault="00353C63" w:rsidP="00277208">
      <w:pPr>
        <w:pStyle w:val="BlockText"/>
        <w:spacing w:after="240"/>
        <w:ind w:left="425" w:right="-142" w:firstLine="0"/>
        <w:jc w:val="thaiDistribute"/>
        <w:rPr>
          <w:rFonts w:ascii="Angsana New" w:hAnsi="Angsana New"/>
        </w:rPr>
      </w:pPr>
      <w:r w:rsidRPr="00395BAD">
        <w:rPr>
          <w:rFonts w:ascii="Angsana New" w:hAnsi="Angsana New"/>
        </w:rPr>
        <w:object w:dxaOrig="9980" w:dyaOrig="2758">
          <v:shape id="_x0000_i1054" type="#_x0000_t75" style="width:471.75pt;height:142.5pt" o:ole="">
            <v:imagedata r:id="rId20" o:title=""/>
            <o:lock v:ext="edit" aspectratio="f"/>
          </v:shape>
          <o:OLEObject Type="Embed" ProgID="Excel.Sheet.8" ShapeID="_x0000_i1054" DrawAspect="Content" ObjectID="_1644160698" r:id="rId21"/>
        </w:object>
      </w:r>
    </w:p>
    <w:p w:rsidR="00176CDE" w:rsidRPr="00395BAD" w:rsidRDefault="00176CDE" w:rsidP="00176CDE">
      <w:pPr>
        <w:pStyle w:val="BlockText"/>
        <w:tabs>
          <w:tab w:val="left" w:pos="5812"/>
        </w:tabs>
        <w:spacing w:after="240"/>
        <w:ind w:left="425" w:right="0" w:firstLine="0"/>
        <w:jc w:val="thaiDistribute"/>
        <w:rPr>
          <w:rFonts w:ascii="Angsana New" w:hAnsi="Angsana New"/>
        </w:rPr>
      </w:pPr>
      <w:r w:rsidRPr="00395BAD">
        <w:rPr>
          <w:rFonts w:ascii="Angsana New" w:hAnsi="Angsana New"/>
        </w:rPr>
        <w:t>The Company has short-term loan</w:t>
      </w:r>
      <w:r w:rsidR="000526B5" w:rsidRPr="00395BAD">
        <w:rPr>
          <w:rFonts w:ascii="Angsana New" w:hAnsi="Angsana New"/>
        </w:rPr>
        <w:t>s</w:t>
      </w:r>
      <w:r w:rsidRPr="00395BAD">
        <w:rPr>
          <w:rFonts w:ascii="Angsana New" w:hAnsi="Angsana New"/>
        </w:rPr>
        <w:t xml:space="preserve"> from Huahin Supsiri Property Company Limited b</w:t>
      </w:r>
      <w:r w:rsidR="000526B5" w:rsidRPr="00395BAD">
        <w:rPr>
          <w:rFonts w:ascii="Angsana New" w:hAnsi="Angsana New"/>
        </w:rPr>
        <w:t>y entering</w:t>
      </w:r>
      <w:r w:rsidRPr="00395BAD">
        <w:rPr>
          <w:rFonts w:ascii="Angsana New" w:hAnsi="Angsana New"/>
        </w:rPr>
        <w:t xml:space="preserve"> agreements, with interest rate of 5.0 </w:t>
      </w:r>
      <w:r w:rsidR="000526B5" w:rsidRPr="00395BAD">
        <w:rPr>
          <w:rFonts w:ascii="Angsana New" w:hAnsi="Angsana New"/>
        </w:rPr>
        <w:t>percent</w:t>
      </w:r>
      <w:r w:rsidRPr="00395BAD">
        <w:rPr>
          <w:rFonts w:ascii="Angsana New" w:hAnsi="Angsana New"/>
        </w:rPr>
        <w:t xml:space="preserve"> </w:t>
      </w:r>
      <w:r w:rsidR="0046348A" w:rsidRPr="00395BAD">
        <w:rPr>
          <w:rFonts w:ascii="Angsana New" w:hAnsi="Angsana New"/>
        </w:rPr>
        <w:t xml:space="preserve">per annum </w:t>
      </w:r>
      <w:r w:rsidRPr="00395BAD">
        <w:rPr>
          <w:rFonts w:ascii="Angsana New" w:hAnsi="Angsana New"/>
        </w:rPr>
        <w:t>and unsecured.</w:t>
      </w:r>
    </w:p>
    <w:p w:rsidR="00176CDE" w:rsidRPr="00395BAD" w:rsidRDefault="00196C42" w:rsidP="00900611">
      <w:pPr>
        <w:pStyle w:val="BlockText"/>
        <w:tabs>
          <w:tab w:val="left" w:pos="5812"/>
        </w:tabs>
        <w:spacing w:after="240"/>
        <w:ind w:left="425" w:right="0" w:firstLine="0"/>
        <w:jc w:val="thaiDistribute"/>
        <w:rPr>
          <w:rFonts w:ascii="Angsana New" w:hAnsi="Angsana New"/>
          <w:b/>
          <w:bCs/>
        </w:rPr>
      </w:pPr>
      <w:r w:rsidRPr="00395BAD">
        <w:rPr>
          <w:rFonts w:ascii="Angsana New" w:hAnsi="Angsana New"/>
        </w:rPr>
        <w:t>The Company has short-term loan</w:t>
      </w:r>
      <w:r w:rsidR="000526B5" w:rsidRPr="00395BAD">
        <w:rPr>
          <w:rFonts w:ascii="Angsana New" w:hAnsi="Angsana New"/>
        </w:rPr>
        <w:t>s</w:t>
      </w:r>
      <w:r w:rsidRPr="00395BAD">
        <w:rPr>
          <w:rFonts w:ascii="Angsana New" w:hAnsi="Angsana New"/>
        </w:rPr>
        <w:t xml:space="preserve"> from directors</w:t>
      </w:r>
      <w:r w:rsidR="005634D4" w:rsidRPr="00395BAD">
        <w:rPr>
          <w:rFonts w:ascii="Angsana New" w:hAnsi="Angsana New"/>
        </w:rPr>
        <w:t xml:space="preserve">, without </w:t>
      </w:r>
      <w:r w:rsidR="008F4073" w:rsidRPr="00395BAD">
        <w:rPr>
          <w:rFonts w:ascii="Angsana New" w:hAnsi="Angsana New"/>
        </w:rPr>
        <w:t xml:space="preserve">contract, </w:t>
      </w:r>
      <w:r w:rsidR="0046348A" w:rsidRPr="00395BAD">
        <w:rPr>
          <w:rFonts w:ascii="Angsana New" w:hAnsi="Angsana New"/>
        </w:rPr>
        <w:t xml:space="preserve">no </w:t>
      </w:r>
      <w:r w:rsidR="005634D4" w:rsidRPr="00395BAD">
        <w:rPr>
          <w:rFonts w:ascii="Angsana New" w:hAnsi="Angsana New"/>
        </w:rPr>
        <w:t xml:space="preserve">interest </w:t>
      </w:r>
      <w:r w:rsidR="008F4073" w:rsidRPr="00395BAD">
        <w:rPr>
          <w:rFonts w:ascii="Angsana New" w:hAnsi="Angsana New"/>
        </w:rPr>
        <w:t xml:space="preserve">and </w:t>
      </w:r>
      <w:r w:rsidRPr="00395BAD">
        <w:rPr>
          <w:rFonts w:ascii="Angsana New" w:hAnsi="Angsana New"/>
        </w:rPr>
        <w:t>unsecured.</w:t>
      </w:r>
    </w:p>
    <w:p w:rsidR="00A71C55" w:rsidRPr="00395BAD" w:rsidRDefault="00C453D1" w:rsidP="00047A0E">
      <w:pPr>
        <w:pStyle w:val="BlockText"/>
        <w:tabs>
          <w:tab w:val="left" w:pos="7797"/>
        </w:tabs>
        <w:spacing w:after="120"/>
        <w:ind w:left="426" w:right="0" w:firstLine="0"/>
        <w:jc w:val="thaiDistribute"/>
        <w:rPr>
          <w:rFonts w:ascii="Angsana New" w:hAnsi="Angsana New"/>
          <w:b/>
          <w:bCs/>
          <w:cs/>
        </w:rPr>
      </w:pPr>
      <w:r w:rsidRPr="00395BAD">
        <w:rPr>
          <w:rFonts w:ascii="Angsana New" w:hAnsi="Angsana New"/>
          <w:b/>
          <w:bCs/>
        </w:rPr>
        <w:t>G</w:t>
      </w:r>
      <w:r w:rsidR="00C157FD" w:rsidRPr="00395BAD">
        <w:rPr>
          <w:rFonts w:ascii="Angsana New" w:hAnsi="Angsana New"/>
          <w:b/>
          <w:bCs/>
        </w:rPr>
        <w:t xml:space="preserve">uarantee for </w:t>
      </w:r>
      <w:r w:rsidRPr="00395BAD">
        <w:rPr>
          <w:rFonts w:ascii="Angsana New" w:hAnsi="Angsana New"/>
          <w:b/>
          <w:bCs/>
        </w:rPr>
        <w:t>liabilities by</w:t>
      </w:r>
      <w:r w:rsidR="00C157FD" w:rsidRPr="00395BAD">
        <w:rPr>
          <w:rFonts w:ascii="Angsana New" w:hAnsi="Angsana New"/>
          <w:b/>
          <w:bCs/>
        </w:rPr>
        <w:t xml:space="preserve"> related parties</w:t>
      </w:r>
      <w:r w:rsidR="00C157FD" w:rsidRPr="00395BAD">
        <w:rPr>
          <w:rFonts w:ascii="Angsana New" w:hAnsi="Angsana New"/>
          <w:b/>
          <w:bCs/>
          <w:cs/>
        </w:rPr>
        <w:t xml:space="preserve"> </w:t>
      </w:r>
    </w:p>
    <w:p w:rsidR="00C157FD" w:rsidRPr="00395BAD" w:rsidRDefault="00C157FD" w:rsidP="00B36E6B">
      <w:pPr>
        <w:pStyle w:val="BlockText"/>
        <w:spacing w:after="120"/>
        <w:ind w:left="426" w:right="0" w:firstLine="0"/>
        <w:jc w:val="thaiDistribute"/>
        <w:rPr>
          <w:rFonts w:ascii="Angsana New" w:hAnsi="Angsana New"/>
        </w:rPr>
      </w:pPr>
      <w:r w:rsidRPr="00395BAD">
        <w:rPr>
          <w:rFonts w:ascii="Angsana New" w:hAnsi="Angsana New"/>
        </w:rPr>
        <w:t xml:space="preserve">The Company’s directors and related </w:t>
      </w:r>
      <w:r w:rsidR="0046348A" w:rsidRPr="00395BAD">
        <w:rPr>
          <w:rFonts w:ascii="Angsana New" w:hAnsi="Angsana New"/>
        </w:rPr>
        <w:t>companies</w:t>
      </w:r>
      <w:r w:rsidRPr="00395BAD">
        <w:rPr>
          <w:rFonts w:ascii="Angsana New" w:hAnsi="Angsana New"/>
        </w:rPr>
        <w:t xml:space="preserve"> mortgaged land</w:t>
      </w:r>
      <w:r w:rsidR="005634D4" w:rsidRPr="00395BAD">
        <w:rPr>
          <w:rFonts w:ascii="Angsana New" w:hAnsi="Angsana New"/>
        </w:rPr>
        <w:t xml:space="preserve"> as collateral</w:t>
      </w:r>
      <w:r w:rsidRPr="00395BAD">
        <w:rPr>
          <w:rFonts w:ascii="Angsana New" w:hAnsi="Angsana New"/>
        </w:rPr>
        <w:t xml:space="preserve"> </w:t>
      </w:r>
      <w:r w:rsidR="009E59AE" w:rsidRPr="00395BAD">
        <w:rPr>
          <w:rFonts w:ascii="Angsana New" w:hAnsi="Angsana New"/>
        </w:rPr>
        <w:t>for credit facilities from financial institutions</w:t>
      </w:r>
      <w:r w:rsidR="00436D13" w:rsidRPr="00395BAD">
        <w:rPr>
          <w:rFonts w:ascii="Angsana New" w:hAnsi="Angsana New"/>
        </w:rPr>
        <w:t xml:space="preserve"> (see Notes 12 and 15).</w:t>
      </w:r>
    </w:p>
    <w:p w:rsidR="00C157FD" w:rsidRPr="00242FA2" w:rsidRDefault="00C157FD" w:rsidP="00B36E6B">
      <w:pPr>
        <w:pStyle w:val="BlockText"/>
        <w:spacing w:after="120"/>
        <w:ind w:left="426" w:right="0" w:firstLine="0"/>
        <w:jc w:val="thaiDistribute"/>
        <w:rPr>
          <w:rFonts w:ascii="Angsana New" w:hAnsi="Angsana New"/>
          <w:spacing w:val="-2"/>
        </w:rPr>
      </w:pPr>
      <w:r w:rsidRPr="00242FA2">
        <w:rPr>
          <w:rFonts w:ascii="Angsana New" w:hAnsi="Angsana New"/>
          <w:spacing w:val="-2"/>
        </w:rPr>
        <w:t xml:space="preserve">The Company’s directors and related </w:t>
      </w:r>
      <w:r w:rsidR="0046348A" w:rsidRPr="00242FA2">
        <w:rPr>
          <w:rFonts w:ascii="Angsana New" w:hAnsi="Angsana New"/>
          <w:spacing w:val="-2"/>
        </w:rPr>
        <w:t>companie</w:t>
      </w:r>
      <w:r w:rsidRPr="00242FA2">
        <w:rPr>
          <w:rFonts w:ascii="Angsana New" w:hAnsi="Angsana New"/>
          <w:spacing w:val="-2"/>
        </w:rPr>
        <w:t>s</w:t>
      </w:r>
      <w:r w:rsidR="00C453D1" w:rsidRPr="00242FA2">
        <w:rPr>
          <w:rFonts w:ascii="Angsana New" w:hAnsi="Angsana New"/>
          <w:spacing w:val="-2"/>
        </w:rPr>
        <w:t xml:space="preserve"> </w:t>
      </w:r>
      <w:r w:rsidRPr="00242FA2">
        <w:rPr>
          <w:rFonts w:ascii="Angsana New" w:hAnsi="Angsana New"/>
          <w:spacing w:val="-2"/>
        </w:rPr>
        <w:t>guarantee</w:t>
      </w:r>
      <w:r w:rsidR="00C453D1" w:rsidRPr="00242FA2">
        <w:rPr>
          <w:rFonts w:ascii="Angsana New" w:hAnsi="Angsana New"/>
          <w:spacing w:val="-2"/>
        </w:rPr>
        <w:t>d</w:t>
      </w:r>
      <w:r w:rsidRPr="00242FA2">
        <w:rPr>
          <w:rFonts w:ascii="Angsana New" w:hAnsi="Angsana New"/>
          <w:spacing w:val="-2"/>
        </w:rPr>
        <w:t xml:space="preserve"> for credit facilities from financial institutions</w:t>
      </w:r>
      <w:r w:rsidR="000914B8" w:rsidRPr="00242FA2">
        <w:rPr>
          <w:rFonts w:ascii="Angsana New" w:hAnsi="Angsana New"/>
          <w:spacing w:val="-2"/>
        </w:rPr>
        <w:t xml:space="preserve"> (see Note</w:t>
      </w:r>
      <w:r w:rsidR="00242FA2" w:rsidRPr="00242FA2">
        <w:rPr>
          <w:rFonts w:ascii="Angsana New" w:hAnsi="Angsana New"/>
          <w:spacing w:val="-2"/>
        </w:rPr>
        <w:t>s 12</w:t>
      </w:r>
      <w:r w:rsidR="00436D13" w:rsidRPr="00242FA2">
        <w:rPr>
          <w:rFonts w:ascii="Angsana New" w:hAnsi="Angsana New"/>
          <w:spacing w:val="-2"/>
        </w:rPr>
        <w:t xml:space="preserve"> and 15).</w:t>
      </w:r>
    </w:p>
    <w:p w:rsidR="00B36E6B" w:rsidRPr="00395BAD" w:rsidRDefault="00C453D1" w:rsidP="00C157FD">
      <w:pPr>
        <w:pStyle w:val="BlockText"/>
        <w:spacing w:after="120"/>
        <w:ind w:left="426" w:right="0" w:firstLine="0"/>
        <w:jc w:val="thaiDistribute"/>
        <w:rPr>
          <w:rFonts w:ascii="Angsana New" w:hAnsi="Angsana New"/>
        </w:rPr>
      </w:pPr>
      <w:r w:rsidRPr="00395BAD">
        <w:rPr>
          <w:rFonts w:ascii="Angsana New" w:hAnsi="Angsana New"/>
        </w:rPr>
        <w:t xml:space="preserve">The Company’s directors </w:t>
      </w:r>
      <w:r w:rsidR="00C157FD" w:rsidRPr="00395BAD">
        <w:rPr>
          <w:rFonts w:ascii="Angsana New" w:hAnsi="Angsana New"/>
        </w:rPr>
        <w:t>guarantee</w:t>
      </w:r>
      <w:r w:rsidRPr="00395BAD">
        <w:rPr>
          <w:rFonts w:ascii="Angsana New" w:hAnsi="Angsana New"/>
        </w:rPr>
        <w:t>d</w:t>
      </w:r>
      <w:r w:rsidR="00C157FD" w:rsidRPr="00395BAD">
        <w:rPr>
          <w:rFonts w:ascii="Angsana New" w:hAnsi="Angsana New"/>
        </w:rPr>
        <w:t xml:space="preserve"> for liabilities under finance leases</w:t>
      </w:r>
      <w:r w:rsidR="00436D13" w:rsidRPr="00395BAD">
        <w:rPr>
          <w:rFonts w:ascii="Angsana New" w:hAnsi="Angsana New"/>
        </w:rPr>
        <w:t xml:space="preserve"> (see Note 16).</w:t>
      </w:r>
    </w:p>
    <w:p w:rsidR="00436D13" w:rsidRPr="00395BAD" w:rsidRDefault="00436D13">
      <w:pPr>
        <w:autoSpaceDE/>
        <w:autoSpaceDN/>
        <w:spacing w:line="240" w:lineRule="auto"/>
        <w:rPr>
          <w:rFonts w:ascii="Angsana New" w:hAnsi="Angsana New"/>
          <w:b/>
          <w:bCs/>
          <w:sz w:val="28"/>
          <w:szCs w:val="28"/>
          <w:lang w:val="en-US"/>
        </w:rPr>
      </w:pPr>
      <w:r w:rsidRPr="00395BAD">
        <w:rPr>
          <w:rFonts w:ascii="Angsana New" w:hAnsi="Angsana New"/>
          <w:b/>
          <w:bCs/>
          <w:sz w:val="28"/>
          <w:szCs w:val="28"/>
        </w:rPr>
        <w:br w:type="page"/>
      </w:r>
    </w:p>
    <w:p w:rsidR="00B26A9F" w:rsidRPr="00395BAD" w:rsidRDefault="00A2397D" w:rsidP="00840F7E">
      <w:pPr>
        <w:pStyle w:val="BlockText"/>
        <w:spacing w:after="120"/>
        <w:ind w:left="426" w:right="0" w:firstLine="0"/>
        <w:jc w:val="thaiDistribute"/>
        <w:rPr>
          <w:rFonts w:ascii="Angsana New" w:hAnsi="Angsana New"/>
          <w:b/>
          <w:bCs/>
        </w:rPr>
      </w:pPr>
      <w:r w:rsidRPr="00395BAD">
        <w:rPr>
          <w:rFonts w:ascii="Angsana New" w:hAnsi="Angsana New"/>
          <w:b/>
          <w:bCs/>
        </w:rPr>
        <w:lastRenderedPageBreak/>
        <w:t>Nature of relationship</w:t>
      </w:r>
    </w:p>
    <w:bookmarkStart w:id="80" w:name="_MON_1643025874"/>
    <w:bookmarkEnd w:id="80"/>
    <w:p w:rsidR="007303E9" w:rsidRPr="00395BAD" w:rsidRDefault="00353C63" w:rsidP="007303E9">
      <w:pPr>
        <w:pStyle w:val="BlockText"/>
        <w:spacing w:after="120"/>
        <w:ind w:left="426" w:right="-284" w:firstLine="0"/>
        <w:jc w:val="thaiDistribute"/>
        <w:rPr>
          <w:rFonts w:ascii="Angsana New" w:hAnsi="Angsana New"/>
        </w:rPr>
      </w:pPr>
      <w:r w:rsidRPr="00395BAD">
        <w:rPr>
          <w:rFonts w:ascii="Angsana New" w:hAnsi="Angsana New"/>
          <w:color w:val="FF0000"/>
          <w:cs/>
        </w:rPr>
        <w:object w:dxaOrig="9860" w:dyaOrig="3591">
          <v:shape id="_x0000_i1053" type="#_x0000_t75" style="width:486.75pt;height:189pt" o:ole="">
            <v:imagedata r:id="rId22" o:title=""/>
            <o:lock v:ext="edit" aspectratio="f"/>
          </v:shape>
          <o:OLEObject Type="Embed" ProgID="Excel.Sheet.8" ShapeID="_x0000_i1053" DrawAspect="Content" ObjectID="_1644160699" r:id="rId23"/>
        </w:object>
      </w:r>
      <w:bookmarkStart w:id="81" w:name="_MON_1378024429"/>
      <w:bookmarkStart w:id="82" w:name="_MON_1397662655"/>
      <w:bookmarkStart w:id="83" w:name="_MON_1398078889"/>
      <w:bookmarkStart w:id="84" w:name="_MON_1401776419"/>
      <w:bookmarkStart w:id="85" w:name="_MON_1401776910"/>
      <w:bookmarkStart w:id="86" w:name="_MON_1401777333"/>
      <w:bookmarkStart w:id="87" w:name="_MON_1401777730"/>
      <w:bookmarkStart w:id="88" w:name="_MON_1401777801"/>
      <w:bookmarkStart w:id="89" w:name="_MON_1401777824"/>
      <w:bookmarkStart w:id="90" w:name="_MON_1403600563"/>
      <w:bookmarkStart w:id="91" w:name="_MON_1403600588"/>
      <w:bookmarkStart w:id="92" w:name="_MON_1403967924"/>
      <w:bookmarkStart w:id="93" w:name="_MON_1404049103"/>
      <w:bookmarkStart w:id="94" w:name="_MON_1405941977"/>
      <w:bookmarkStart w:id="95" w:name="_MON_1405952090"/>
      <w:bookmarkStart w:id="96" w:name="_MON_1405952153"/>
      <w:bookmarkStart w:id="97" w:name="_MON_1405952647"/>
      <w:bookmarkStart w:id="98" w:name="_MON_1406553683"/>
      <w:bookmarkStart w:id="99" w:name="_MON_1408175922"/>
      <w:bookmarkStart w:id="100" w:name="_MON_1408175937"/>
      <w:bookmarkStart w:id="101" w:name="_MON_1414326427"/>
      <w:bookmarkStart w:id="102" w:name="_MON_1422872484"/>
      <w:bookmarkStart w:id="103" w:name="_MON_1422872521"/>
      <w:bookmarkStart w:id="104" w:name="_MON_1422873404"/>
      <w:bookmarkStart w:id="105" w:name="_MON_1429862788"/>
      <w:bookmarkStart w:id="106" w:name="_MON_1437548148"/>
      <w:bookmarkStart w:id="107" w:name="_MON_1437916066"/>
      <w:bookmarkStart w:id="108" w:name="_MON_1445684112"/>
      <w:bookmarkStart w:id="109" w:name="_MON_1445684151"/>
      <w:bookmarkStart w:id="110" w:name="_MON_1453379817"/>
      <w:bookmarkStart w:id="111" w:name="_MON_1453379908"/>
      <w:bookmarkStart w:id="112" w:name="_MON_1460833995"/>
      <w:bookmarkStart w:id="113" w:name="_MON_1492428815"/>
      <w:bookmarkStart w:id="114" w:name="_MON_1492430315"/>
      <w:bookmarkStart w:id="115" w:name="_MON_1492430582"/>
      <w:bookmarkStart w:id="116" w:name="_MON_1492430597"/>
      <w:bookmarkStart w:id="117" w:name="_MON_1507440279"/>
      <w:bookmarkStart w:id="118" w:name="_MON_1507646373"/>
      <w:bookmarkStart w:id="119" w:name="_MON_1523618912"/>
      <w:bookmarkStart w:id="120" w:name="_MON_1523618937"/>
      <w:bookmarkStart w:id="121" w:name="_MON_1523618971"/>
      <w:bookmarkStart w:id="122" w:name="_MON_1523618978"/>
      <w:bookmarkStart w:id="123" w:name="_MON_1523619022"/>
      <w:bookmarkStart w:id="124" w:name="_MON_1523619219"/>
      <w:bookmarkStart w:id="125" w:name="_MON_1524143263"/>
      <w:bookmarkStart w:id="126" w:name="_MON_1524143383"/>
      <w:bookmarkStart w:id="127" w:name="_MON_1524143414"/>
      <w:bookmarkStart w:id="128" w:name="_MON_1524143435"/>
      <w:bookmarkStart w:id="129" w:name="_MON_1524143467"/>
      <w:bookmarkStart w:id="130" w:name="_MON_1524143496"/>
      <w:bookmarkStart w:id="131" w:name="_MON_1524143538"/>
      <w:bookmarkStart w:id="132" w:name="_MON_1524143550"/>
      <w:bookmarkStart w:id="133" w:name="_MON_1524143571"/>
      <w:bookmarkStart w:id="134" w:name="_MON_1524147381"/>
      <w:bookmarkStart w:id="135" w:name="_MON_1524147494"/>
      <w:bookmarkStart w:id="136" w:name="_MON_1524147503"/>
      <w:bookmarkStart w:id="137" w:name="_MON_1524147506"/>
      <w:bookmarkStart w:id="138" w:name="_MON_1524342184"/>
      <w:bookmarkStart w:id="139" w:name="_MON_1524402011"/>
      <w:bookmarkStart w:id="140" w:name="_MON_1524402121"/>
      <w:bookmarkStart w:id="141" w:name="_MON_1524402228"/>
      <w:bookmarkStart w:id="142" w:name="_MON_1524402323"/>
      <w:bookmarkStart w:id="143" w:name="_MON_1524402368"/>
      <w:bookmarkStart w:id="144" w:name="_MON_1524402378"/>
      <w:bookmarkStart w:id="145" w:name="_MON_1524402382"/>
      <w:bookmarkStart w:id="146" w:name="_MON_1524402391"/>
      <w:bookmarkStart w:id="147" w:name="_MON_1524678646"/>
      <w:bookmarkStart w:id="148" w:name="_MON_1264850751"/>
      <w:bookmarkStart w:id="149" w:name="_MON_1264851259"/>
      <w:bookmarkStart w:id="150" w:name="_MON_1264851497"/>
      <w:bookmarkStart w:id="151" w:name="_MON_1264851722"/>
      <w:bookmarkStart w:id="152" w:name="_MON_1264851797"/>
      <w:bookmarkStart w:id="153" w:name="_MON_1264851943"/>
      <w:bookmarkStart w:id="154" w:name="_MON_1264859106"/>
      <w:bookmarkStart w:id="155" w:name="_MON_1264859336"/>
      <w:bookmarkStart w:id="156" w:name="_MON_1264859358"/>
      <w:bookmarkStart w:id="157" w:name="_MON_1264860372"/>
      <w:bookmarkStart w:id="158" w:name="_MON_1264860405"/>
      <w:bookmarkStart w:id="159" w:name="_MON_1264947344"/>
      <w:bookmarkStart w:id="160" w:name="_MON_1265438743"/>
      <w:bookmarkStart w:id="161" w:name="_MON_1265445183"/>
      <w:bookmarkStart w:id="162" w:name="_MON_1265615656"/>
      <w:bookmarkStart w:id="163" w:name="_MON_1265616034"/>
      <w:bookmarkStart w:id="164" w:name="_MON_1265616643"/>
      <w:bookmarkStart w:id="165" w:name="_MON_1265616794"/>
      <w:bookmarkStart w:id="166" w:name="_MON_1265616915"/>
      <w:bookmarkStart w:id="167" w:name="_MON_1265616929"/>
      <w:bookmarkStart w:id="168" w:name="_MON_1265617088"/>
      <w:bookmarkStart w:id="169" w:name="_MON_1265617389"/>
      <w:bookmarkStart w:id="170" w:name="_MON_1265617449"/>
      <w:bookmarkStart w:id="171" w:name="_MON_1265617506"/>
      <w:bookmarkStart w:id="172" w:name="_MON_1265617643"/>
      <w:bookmarkStart w:id="173" w:name="_MON_1271708623"/>
      <w:bookmarkStart w:id="174" w:name="_MON_1271917552"/>
      <w:bookmarkStart w:id="175" w:name="_MON_1272095547"/>
      <w:bookmarkStart w:id="176" w:name="_MON_1302974371"/>
      <w:bookmarkStart w:id="177" w:name="_MON_1303026762"/>
      <w:bookmarkStart w:id="178" w:name="_MON_1303629375"/>
      <w:bookmarkStart w:id="179" w:name="_MON_1303767516"/>
      <w:bookmarkStart w:id="180" w:name="_MON_1359787659"/>
      <w:bookmarkStart w:id="181" w:name="_MON_1359787691"/>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B26A9F" w:rsidRPr="00395BAD" w:rsidRDefault="0000028E" w:rsidP="00840F7E">
      <w:pPr>
        <w:pStyle w:val="BlockText"/>
        <w:spacing w:after="120"/>
        <w:ind w:left="426" w:right="0" w:firstLine="0"/>
        <w:jc w:val="thaiDistribute"/>
        <w:rPr>
          <w:rFonts w:ascii="Angsana New" w:hAnsi="Angsana New"/>
          <w:b/>
          <w:bCs/>
          <w:cs/>
        </w:rPr>
      </w:pPr>
      <w:r w:rsidRPr="00395BAD">
        <w:rPr>
          <w:rFonts w:ascii="Angsana New" w:hAnsi="Angsana New"/>
          <w:b/>
          <w:bCs/>
        </w:rPr>
        <w:t>Bases of measurement for intercompany revenues and expenses</w:t>
      </w:r>
    </w:p>
    <w:bookmarkStart w:id="182" w:name="_MON_1265617107"/>
    <w:bookmarkStart w:id="183" w:name="_MON_1270290971"/>
    <w:bookmarkStart w:id="184" w:name="_MON_1270291067"/>
    <w:bookmarkStart w:id="185" w:name="_MON_1270291100"/>
    <w:bookmarkStart w:id="186" w:name="_MON_1271708648"/>
    <w:bookmarkStart w:id="187" w:name="_MON_1271917578"/>
    <w:bookmarkStart w:id="188" w:name="_MON_1272104918"/>
    <w:bookmarkStart w:id="189" w:name="_MON_1302935240"/>
    <w:bookmarkStart w:id="190" w:name="_MON_1302974389"/>
    <w:bookmarkStart w:id="191" w:name="_MON_1328388967"/>
    <w:bookmarkStart w:id="192" w:name="_MON_1391433552"/>
    <w:bookmarkStart w:id="193" w:name="_MON_1391433594"/>
    <w:bookmarkStart w:id="194" w:name="_MON_1391433659"/>
    <w:bookmarkStart w:id="195" w:name="_MON_1391434854"/>
    <w:bookmarkStart w:id="196" w:name="_MON_1398078908"/>
    <w:bookmarkStart w:id="197" w:name="_MON_1401778075"/>
    <w:bookmarkStart w:id="198" w:name="_MON_1401778466"/>
    <w:bookmarkStart w:id="199" w:name="_MON_1401778764"/>
    <w:bookmarkStart w:id="200" w:name="_MON_1401779216"/>
    <w:bookmarkStart w:id="201" w:name="_MON_1401779307"/>
    <w:bookmarkStart w:id="202" w:name="_MON_1401779348"/>
    <w:bookmarkStart w:id="203" w:name="_MON_1407764853"/>
    <w:bookmarkStart w:id="204" w:name="_MON_1408175990"/>
    <w:bookmarkStart w:id="205" w:name="_MON_1422873440"/>
    <w:bookmarkStart w:id="206" w:name="_MON_1445684198"/>
    <w:bookmarkStart w:id="207" w:name="_MON_1446891313"/>
    <w:bookmarkStart w:id="208" w:name="_MON_1461323645"/>
    <w:bookmarkStart w:id="209" w:name="_MON_1507695803"/>
    <w:bookmarkStart w:id="210" w:name="_MON_1507701113"/>
    <w:bookmarkStart w:id="211" w:name="_MON_1522947362"/>
    <w:bookmarkStart w:id="212" w:name="_MON_1524143591"/>
    <w:bookmarkStart w:id="213" w:name="_MON_1524143672"/>
    <w:bookmarkStart w:id="214" w:name="_MON_1524147517"/>
    <w:bookmarkStart w:id="215" w:name="_MON_1524402417"/>
    <w:bookmarkStart w:id="216" w:name="_MON_1524402431"/>
    <w:bookmarkStart w:id="217" w:name="_MON_1264852208"/>
    <w:bookmarkStart w:id="218" w:name="_MON_1264852701"/>
    <w:bookmarkStart w:id="219" w:name="_MON_1264853347"/>
    <w:bookmarkStart w:id="220" w:name="_MON_1264858923"/>
    <w:bookmarkStart w:id="221" w:name="_MON_1264859075"/>
    <w:bookmarkStart w:id="222" w:name="_MON_1264918408"/>
    <w:bookmarkStart w:id="223" w:name="_MON_1264918415"/>
    <w:bookmarkStart w:id="224" w:name="_MON_1264918420"/>
    <w:bookmarkStart w:id="225" w:name="_MON_1264919118"/>
    <w:bookmarkStart w:id="226" w:name="_MON_1264941745"/>
    <w:bookmarkStart w:id="227" w:name="_MON_126494736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Start w:id="228" w:name="_MON_1265616990"/>
    <w:bookmarkEnd w:id="228"/>
    <w:p w:rsidR="00286ED4" w:rsidRPr="00395BAD" w:rsidRDefault="00353C63" w:rsidP="009B2DED">
      <w:pPr>
        <w:pStyle w:val="BlockText"/>
        <w:tabs>
          <w:tab w:val="left" w:pos="9923"/>
        </w:tabs>
        <w:spacing w:before="120"/>
        <w:ind w:left="425" w:right="-284" w:firstLine="0"/>
        <w:jc w:val="thaiDistribute"/>
        <w:rPr>
          <w:rFonts w:ascii="Angsana New" w:hAnsi="Angsana New"/>
          <w:cs/>
        </w:rPr>
      </w:pPr>
      <w:r w:rsidRPr="00395BAD">
        <w:rPr>
          <w:rFonts w:ascii="Angsana New" w:hAnsi="Angsana New"/>
          <w:cs/>
        </w:rPr>
        <w:object w:dxaOrig="9826" w:dyaOrig="3163">
          <v:shape id="_x0000_i1052" type="#_x0000_t75" style="width:482.25pt;height:165pt" o:ole="">
            <v:imagedata r:id="rId24" o:title=""/>
            <o:lock v:ext="edit" aspectratio="f"/>
          </v:shape>
          <o:OLEObject Type="Embed" ProgID="Excel.Sheet.8" ShapeID="_x0000_i1052" DrawAspect="Content" ObjectID="_1644160700" r:id="rId25"/>
        </w:object>
      </w:r>
    </w:p>
    <w:p w:rsidR="00286ED4" w:rsidRPr="00395BAD" w:rsidRDefault="00AF51F9" w:rsidP="00286ED4">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bookmarkStart w:id="229" w:name="OLE_LINK17"/>
      <w:bookmarkStart w:id="230" w:name="OLE_LINK18"/>
      <w:r w:rsidRPr="00395BAD">
        <w:rPr>
          <w:rFonts w:ascii="Angsana New" w:hAnsi="Angsana New"/>
          <w:b/>
          <w:bCs/>
          <w:sz w:val="28"/>
          <w:szCs w:val="28"/>
        </w:rPr>
        <w:t>CASH AND CASH EQUIVALENTS</w:t>
      </w:r>
    </w:p>
    <w:bookmarkStart w:id="231" w:name="_MON_1643025921"/>
    <w:bookmarkEnd w:id="231"/>
    <w:p w:rsidR="00286ED4" w:rsidRPr="00395BAD" w:rsidRDefault="00353C63" w:rsidP="001F0086">
      <w:pPr>
        <w:tabs>
          <w:tab w:val="left" w:pos="426"/>
        </w:tabs>
        <w:spacing w:before="240" w:after="240" w:line="240" w:lineRule="auto"/>
        <w:ind w:left="426" w:right="-426"/>
        <w:jc w:val="thaiDistribute"/>
        <w:rPr>
          <w:rFonts w:ascii="Angsana New" w:hAnsi="Angsana New"/>
          <w:b/>
          <w:bCs/>
          <w:sz w:val="28"/>
          <w:szCs w:val="28"/>
        </w:rPr>
      </w:pPr>
      <w:r w:rsidRPr="00395BAD">
        <w:rPr>
          <w:rFonts w:ascii="Angsana New" w:hAnsi="Angsana New"/>
          <w:sz w:val="28"/>
          <w:szCs w:val="28"/>
        </w:rPr>
        <w:object w:dxaOrig="10121" w:dyaOrig="2386">
          <v:shape id="_x0000_i1051" type="#_x0000_t75" style="width:483pt;height:123pt" o:ole="">
            <v:imagedata r:id="rId26" o:title=""/>
            <o:lock v:ext="edit" aspectratio="f"/>
          </v:shape>
          <o:OLEObject Type="Embed" ProgID="Excel.Sheet.8" ShapeID="_x0000_i1051" DrawAspect="Content" ObjectID="_1644160701" r:id="rId27"/>
        </w:object>
      </w:r>
    </w:p>
    <w:p w:rsidR="00436D13" w:rsidRPr="00395BAD" w:rsidRDefault="00436D13">
      <w:pPr>
        <w:autoSpaceDE/>
        <w:autoSpaceDN/>
        <w:spacing w:line="240" w:lineRule="auto"/>
        <w:rPr>
          <w:rFonts w:ascii="Angsana New" w:hAnsi="Angsana New"/>
          <w:b/>
          <w:bCs/>
          <w:sz w:val="28"/>
          <w:szCs w:val="28"/>
        </w:rPr>
      </w:pPr>
      <w:r w:rsidRPr="00395BAD">
        <w:rPr>
          <w:rFonts w:ascii="Angsana New" w:hAnsi="Angsana New"/>
          <w:b/>
          <w:bCs/>
          <w:sz w:val="28"/>
          <w:szCs w:val="28"/>
        </w:rPr>
        <w:br w:type="page"/>
      </w:r>
    </w:p>
    <w:p w:rsidR="00AF51F9" w:rsidRPr="00395BAD" w:rsidRDefault="00AF51F9" w:rsidP="00AF51F9">
      <w:pPr>
        <w:numPr>
          <w:ilvl w:val="0"/>
          <w:numId w:val="2"/>
        </w:numPr>
        <w:tabs>
          <w:tab w:val="left" w:pos="426"/>
        </w:tabs>
        <w:spacing w:before="240" w:after="240" w:line="240" w:lineRule="auto"/>
        <w:ind w:left="0" w:right="147" w:firstLine="0"/>
        <w:jc w:val="thaiDistribute"/>
        <w:rPr>
          <w:rFonts w:ascii="Angsana New" w:hAnsi="Angsana New"/>
          <w:sz w:val="28"/>
          <w:szCs w:val="28"/>
        </w:rPr>
      </w:pPr>
      <w:r w:rsidRPr="00395BAD">
        <w:rPr>
          <w:rFonts w:ascii="Angsana New" w:hAnsi="Angsana New"/>
          <w:b/>
          <w:bCs/>
          <w:sz w:val="28"/>
          <w:szCs w:val="28"/>
        </w:rPr>
        <w:lastRenderedPageBreak/>
        <w:t>TRADE AND OTHER RECEIVABLES</w:t>
      </w:r>
    </w:p>
    <w:bookmarkStart w:id="232" w:name="_MON_1643025943"/>
    <w:bookmarkEnd w:id="232"/>
    <w:p w:rsidR="00277208" w:rsidRPr="00395BAD" w:rsidRDefault="00353C63" w:rsidP="00277208">
      <w:pPr>
        <w:pStyle w:val="BlockText"/>
        <w:spacing w:after="120"/>
        <w:ind w:left="426" w:right="-284" w:firstLine="0"/>
        <w:jc w:val="thaiDistribute"/>
        <w:rPr>
          <w:rFonts w:ascii="Angsana New" w:hAnsi="Angsana New"/>
        </w:rPr>
      </w:pPr>
      <w:r w:rsidRPr="00395BAD">
        <w:rPr>
          <w:rFonts w:ascii="Angsana New" w:hAnsi="Angsana New"/>
        </w:rPr>
        <w:object w:dxaOrig="10121" w:dyaOrig="2772">
          <v:shape id="_x0000_i1050" type="#_x0000_t75" style="width:480pt;height:142.5pt" o:ole="">
            <v:imagedata r:id="rId28" o:title=""/>
            <o:lock v:ext="edit" aspectratio="f"/>
          </v:shape>
          <o:OLEObject Type="Embed" ProgID="Excel.Sheet.8" ShapeID="_x0000_i1050" DrawAspect="Content" ObjectID="_1644160702" r:id="rId29"/>
        </w:object>
      </w:r>
    </w:p>
    <w:p w:rsidR="00794AF0" w:rsidRPr="00395BAD" w:rsidRDefault="0083729F" w:rsidP="00447B36">
      <w:pPr>
        <w:pStyle w:val="BlockText"/>
        <w:spacing w:after="120"/>
        <w:ind w:left="426" w:right="0" w:firstLine="0"/>
        <w:jc w:val="left"/>
        <w:rPr>
          <w:rFonts w:ascii="Angsana New" w:hAnsi="Angsana New"/>
        </w:rPr>
      </w:pPr>
      <w:bookmarkStart w:id="233" w:name="_MON_1584121798"/>
      <w:bookmarkEnd w:id="233"/>
      <w:r w:rsidRPr="00395BAD">
        <w:rPr>
          <w:rFonts w:ascii="Angsana New" w:hAnsi="Angsana New"/>
        </w:rPr>
        <w:t>T</w:t>
      </w:r>
      <w:r w:rsidR="00447B36" w:rsidRPr="00395BAD">
        <w:rPr>
          <w:rFonts w:ascii="Angsana New" w:hAnsi="Angsana New"/>
        </w:rPr>
        <w:t>he Company had outstanding balances of trade receivables aged by number of month</w:t>
      </w:r>
      <w:r w:rsidR="000914B8">
        <w:rPr>
          <w:rFonts w:ascii="Angsana New" w:hAnsi="Angsana New"/>
        </w:rPr>
        <w:t>s</w:t>
      </w:r>
      <w:r w:rsidR="00447B36" w:rsidRPr="00395BAD">
        <w:rPr>
          <w:rFonts w:ascii="Angsana New" w:hAnsi="Angsana New"/>
        </w:rPr>
        <w:t xml:space="preserve"> as follows: </w:t>
      </w:r>
      <w:bookmarkStart w:id="234" w:name="_MON_1643026005"/>
      <w:bookmarkEnd w:id="234"/>
      <w:r w:rsidR="00353C63" w:rsidRPr="00395BAD">
        <w:rPr>
          <w:rFonts w:ascii="Angsana New" w:hAnsi="Angsana New"/>
        </w:rPr>
        <w:object w:dxaOrig="9980" w:dyaOrig="4076">
          <v:shape id="_x0000_i1049" type="#_x0000_t75" style="width:471.75pt;height:207.75pt" o:ole="">
            <v:imagedata r:id="rId30" o:title=""/>
            <o:lock v:ext="edit" aspectratio="f"/>
          </v:shape>
          <o:OLEObject Type="Embed" ProgID="Excel.Sheet.8" ShapeID="_x0000_i1049" DrawAspect="Content" ObjectID="_1644160703" r:id="rId31"/>
        </w:object>
      </w:r>
    </w:p>
    <w:p w:rsidR="00272EB3" w:rsidRPr="00395BAD" w:rsidRDefault="00272EB3">
      <w:pPr>
        <w:autoSpaceDE/>
        <w:autoSpaceDN/>
        <w:spacing w:line="240" w:lineRule="auto"/>
        <w:rPr>
          <w:rFonts w:ascii="Angsana New" w:hAnsi="Angsana New"/>
          <w:b/>
          <w:bCs/>
          <w:sz w:val="28"/>
          <w:szCs w:val="28"/>
          <w:lang w:val="en-US"/>
        </w:rPr>
      </w:pPr>
      <w:r w:rsidRPr="00395BAD">
        <w:rPr>
          <w:rFonts w:ascii="Angsana New" w:hAnsi="Angsana New"/>
          <w:b/>
          <w:bCs/>
          <w:sz w:val="28"/>
          <w:szCs w:val="28"/>
        </w:rPr>
        <w:br w:type="page"/>
      </w:r>
    </w:p>
    <w:p w:rsidR="00885ABB" w:rsidRPr="00395BAD" w:rsidRDefault="00885ABB" w:rsidP="00885ABB">
      <w:pPr>
        <w:pStyle w:val="BlockText"/>
        <w:spacing w:before="120" w:after="120"/>
        <w:ind w:left="425" w:firstLine="1"/>
        <w:rPr>
          <w:rFonts w:ascii="Angsana New" w:hAnsi="Angsana New"/>
          <w:b/>
          <w:bCs/>
        </w:rPr>
      </w:pPr>
      <w:r w:rsidRPr="00395BAD">
        <w:rPr>
          <w:rFonts w:ascii="Angsana New" w:hAnsi="Angsana New"/>
          <w:b/>
          <w:bCs/>
        </w:rPr>
        <w:lastRenderedPageBreak/>
        <w:t>Other receivables</w:t>
      </w:r>
    </w:p>
    <w:p w:rsidR="00885ABB" w:rsidRPr="00395BAD" w:rsidRDefault="00885ABB" w:rsidP="00885ABB">
      <w:pPr>
        <w:pStyle w:val="BlockText"/>
        <w:spacing w:before="120" w:after="120"/>
        <w:ind w:left="425" w:right="-1" w:firstLine="1"/>
        <w:jc w:val="thaiDistribute"/>
        <w:rPr>
          <w:rFonts w:ascii="Angsana New" w:hAnsi="Angsana New"/>
        </w:rPr>
      </w:pPr>
      <w:r w:rsidRPr="00395BAD">
        <w:rPr>
          <w:rFonts w:ascii="Angsana New" w:hAnsi="Angsana New"/>
        </w:rPr>
        <w:t>Other receivables mainly consist of receivables from sale support operation and area rental and related service receivables.</w:t>
      </w:r>
    </w:p>
    <w:p w:rsidR="00885ABB" w:rsidRPr="00395BAD" w:rsidRDefault="0083729F" w:rsidP="00885ABB">
      <w:pPr>
        <w:pStyle w:val="BlockText"/>
        <w:spacing w:before="120" w:after="120"/>
        <w:ind w:left="425" w:right="-1" w:firstLine="0"/>
        <w:jc w:val="thaiDistribute"/>
        <w:rPr>
          <w:rFonts w:ascii="Angsana New" w:hAnsi="Angsana New"/>
        </w:rPr>
      </w:pPr>
      <w:r w:rsidRPr="00395BAD">
        <w:rPr>
          <w:rFonts w:ascii="Angsana New" w:hAnsi="Angsana New"/>
        </w:rPr>
        <w:t>T</w:t>
      </w:r>
      <w:r w:rsidR="00885ABB" w:rsidRPr="00395BAD">
        <w:rPr>
          <w:rFonts w:ascii="Angsana New" w:hAnsi="Angsana New"/>
        </w:rPr>
        <w:t>he Company had outstanding balances of other receivables aged by number of month</w:t>
      </w:r>
      <w:r w:rsidR="000914B8">
        <w:rPr>
          <w:rFonts w:ascii="Angsana New" w:hAnsi="Angsana New"/>
        </w:rPr>
        <w:t>s</w:t>
      </w:r>
      <w:r w:rsidR="00885ABB" w:rsidRPr="00395BAD">
        <w:rPr>
          <w:rFonts w:ascii="Angsana New" w:hAnsi="Angsana New"/>
        </w:rPr>
        <w:t xml:space="preserve"> as follows:</w:t>
      </w:r>
    </w:p>
    <w:bookmarkStart w:id="235" w:name="_MON_1643026046"/>
    <w:bookmarkEnd w:id="235"/>
    <w:p w:rsidR="00970C4A" w:rsidRPr="00395BAD" w:rsidRDefault="00353C63" w:rsidP="00970C4A">
      <w:pPr>
        <w:pStyle w:val="BlockText"/>
        <w:spacing w:after="120"/>
        <w:ind w:left="426" w:right="0" w:firstLine="0"/>
        <w:jc w:val="left"/>
        <w:rPr>
          <w:rFonts w:ascii="Angsana New" w:hAnsi="Angsana New"/>
        </w:rPr>
      </w:pPr>
      <w:r w:rsidRPr="00395BAD">
        <w:rPr>
          <w:rFonts w:ascii="Angsana New" w:hAnsi="Angsana New"/>
        </w:rPr>
        <w:object w:dxaOrig="9980" w:dyaOrig="4076">
          <v:shape id="_x0000_i1048" type="#_x0000_t75" style="width:471.75pt;height:207pt" o:ole="">
            <v:imagedata r:id="rId32" o:title=""/>
            <o:lock v:ext="edit" aspectratio="f"/>
          </v:shape>
          <o:OLEObject Type="Embed" ProgID="Excel.Sheet.8" ShapeID="_x0000_i1048" DrawAspect="Content" ObjectID="_1644160704" r:id="rId33"/>
        </w:object>
      </w:r>
    </w:p>
    <w:p w:rsidR="003B7861" w:rsidRPr="00395BAD" w:rsidRDefault="00447B36" w:rsidP="00D515A1">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lang w:val="en-US"/>
        </w:rPr>
        <w:t>INVENTORIES</w:t>
      </w:r>
    </w:p>
    <w:bookmarkStart w:id="236" w:name="_MON_1643026087"/>
    <w:bookmarkEnd w:id="236"/>
    <w:p w:rsidR="00436D13" w:rsidRPr="00395BAD" w:rsidRDefault="00353C63" w:rsidP="00672BE6">
      <w:pPr>
        <w:pStyle w:val="BlockText"/>
        <w:spacing w:after="120"/>
        <w:ind w:left="0" w:right="-284" w:firstLine="425"/>
        <w:jc w:val="thaiDistribute"/>
        <w:rPr>
          <w:rFonts w:ascii="Angsana New" w:hAnsi="Angsana New"/>
        </w:rPr>
      </w:pPr>
      <w:r w:rsidRPr="00395BAD">
        <w:rPr>
          <w:rFonts w:ascii="Angsana New" w:hAnsi="Angsana New"/>
        </w:rPr>
        <w:object w:dxaOrig="10121" w:dyaOrig="4492">
          <v:shape id="_x0000_i1047" type="#_x0000_t75" style="width:483pt;height:231pt" o:ole="">
            <v:imagedata r:id="rId34" o:title=""/>
            <o:lock v:ext="edit" aspectratio="f"/>
          </v:shape>
          <o:OLEObject Type="Embed" ProgID="Excel.Sheet.8" ShapeID="_x0000_i1047" DrawAspect="Content" ObjectID="_1644160705" r:id="rId35"/>
        </w:object>
      </w:r>
    </w:p>
    <w:p w:rsidR="00343FA9" w:rsidRPr="00395BAD" w:rsidRDefault="00343FA9" w:rsidP="00343FA9">
      <w:pPr>
        <w:numPr>
          <w:ilvl w:val="0"/>
          <w:numId w:val="2"/>
        </w:numPr>
        <w:tabs>
          <w:tab w:val="left" w:pos="426"/>
        </w:tabs>
        <w:spacing w:before="240" w:after="240" w:line="240" w:lineRule="auto"/>
        <w:ind w:left="0" w:right="147" w:firstLine="0"/>
        <w:jc w:val="thaiDistribute"/>
        <w:rPr>
          <w:rFonts w:ascii="Angsana New" w:hAnsi="Angsana New"/>
          <w:b/>
          <w:bCs/>
          <w:sz w:val="28"/>
          <w:szCs w:val="28"/>
          <w:lang w:val="en-US"/>
        </w:rPr>
      </w:pPr>
      <w:bookmarkStart w:id="237" w:name="_MON_1584123360"/>
      <w:bookmarkStart w:id="238" w:name="_MON_1557496675"/>
      <w:bookmarkStart w:id="239" w:name="_MON_1557669129"/>
      <w:bookmarkStart w:id="240" w:name="_MON_1557489826"/>
      <w:bookmarkStart w:id="241" w:name="_MON_1557489837"/>
      <w:bookmarkStart w:id="242" w:name="_MON_1584123778"/>
      <w:bookmarkEnd w:id="237"/>
      <w:bookmarkEnd w:id="238"/>
      <w:bookmarkEnd w:id="239"/>
      <w:bookmarkEnd w:id="240"/>
      <w:bookmarkEnd w:id="241"/>
      <w:bookmarkEnd w:id="242"/>
      <w:r w:rsidRPr="00395BAD">
        <w:rPr>
          <w:rFonts w:ascii="Angsana New" w:hAnsi="Angsana New"/>
          <w:b/>
          <w:bCs/>
          <w:sz w:val="28"/>
          <w:szCs w:val="28"/>
          <w:lang w:val="en-US"/>
        </w:rPr>
        <w:t>RESTRICTED BANK DEPOSITS</w:t>
      </w:r>
    </w:p>
    <w:p w:rsidR="00343FA9" w:rsidRPr="00395BAD" w:rsidRDefault="00343FA9" w:rsidP="00343FA9">
      <w:pPr>
        <w:pStyle w:val="BlockText"/>
        <w:spacing w:before="120" w:after="120"/>
        <w:ind w:left="425" w:right="-1" w:firstLine="0"/>
        <w:jc w:val="thaiDistribute"/>
        <w:rPr>
          <w:rFonts w:ascii="Angsana New" w:hAnsi="Angsana New"/>
        </w:rPr>
      </w:pPr>
      <w:r w:rsidRPr="00395BAD">
        <w:rPr>
          <w:rFonts w:ascii="Angsana New" w:hAnsi="Angsana New"/>
        </w:rPr>
        <w:t>The Company’s cash at bank are used as collateral for letter of guarantee issued by a bank for the Company’s electricity use.</w:t>
      </w:r>
    </w:p>
    <w:p w:rsidR="00A70337" w:rsidRPr="00395BAD" w:rsidRDefault="00A70337" w:rsidP="00A70337">
      <w:pPr>
        <w:spacing w:line="240" w:lineRule="auto"/>
        <w:ind w:right="147"/>
        <w:jc w:val="thaiDistribute"/>
        <w:rPr>
          <w:rFonts w:ascii="Angsana New" w:hAnsi="Angsana New"/>
          <w:b/>
          <w:bCs/>
          <w:sz w:val="28"/>
          <w:szCs w:val="28"/>
        </w:rPr>
      </w:pPr>
    </w:p>
    <w:p w:rsidR="00343FA9" w:rsidRPr="00395BAD" w:rsidRDefault="00343FA9" w:rsidP="00A70337">
      <w:pPr>
        <w:spacing w:line="240" w:lineRule="auto"/>
        <w:ind w:right="147"/>
        <w:jc w:val="thaiDistribute"/>
        <w:rPr>
          <w:rFonts w:ascii="Angsana New" w:hAnsi="Angsana New"/>
          <w:b/>
          <w:bCs/>
          <w:sz w:val="28"/>
          <w:szCs w:val="28"/>
        </w:rPr>
        <w:sectPr w:rsidR="00343FA9" w:rsidRPr="00395BAD" w:rsidSect="00242FA2">
          <w:headerReference w:type="even" r:id="rId36"/>
          <w:headerReference w:type="default" r:id="rId37"/>
          <w:footerReference w:type="even" r:id="rId38"/>
          <w:footerReference w:type="default" r:id="rId39"/>
          <w:headerReference w:type="first" r:id="rId40"/>
          <w:footerReference w:type="first" r:id="rId41"/>
          <w:type w:val="continuous"/>
          <w:pgSz w:w="11907" w:h="16840" w:code="9"/>
          <w:pgMar w:top="1418" w:right="567" w:bottom="1418" w:left="1418" w:header="709" w:footer="346" w:gutter="0"/>
          <w:pgNumType w:start="12"/>
          <w:cols w:space="737"/>
          <w:docGrid w:linePitch="299"/>
        </w:sectPr>
      </w:pPr>
    </w:p>
    <w:p w:rsidR="00C5014A" w:rsidRPr="00395BAD" w:rsidRDefault="00195A66" w:rsidP="00922262">
      <w:pPr>
        <w:numPr>
          <w:ilvl w:val="0"/>
          <w:numId w:val="2"/>
        </w:numPr>
        <w:spacing w:line="240" w:lineRule="auto"/>
        <w:ind w:left="0" w:right="147" w:firstLine="0"/>
        <w:jc w:val="thaiDistribute"/>
        <w:rPr>
          <w:rFonts w:ascii="Angsana New" w:hAnsi="Angsana New"/>
          <w:b/>
          <w:bCs/>
          <w:sz w:val="28"/>
          <w:szCs w:val="28"/>
        </w:rPr>
      </w:pPr>
      <w:r w:rsidRPr="00395BAD">
        <w:rPr>
          <w:rFonts w:ascii="Angsana New" w:hAnsi="Angsana New"/>
          <w:b/>
          <w:bCs/>
          <w:sz w:val="28"/>
          <w:szCs w:val="28"/>
        </w:rPr>
        <w:lastRenderedPageBreak/>
        <w:t>PROPERTY,</w:t>
      </w:r>
      <w:r w:rsidR="00D8618C" w:rsidRPr="00395BAD">
        <w:rPr>
          <w:rFonts w:ascii="Angsana New" w:hAnsi="Angsana New"/>
          <w:b/>
          <w:bCs/>
          <w:sz w:val="28"/>
          <w:szCs w:val="28"/>
        </w:rPr>
        <w:t xml:space="preserve"> </w:t>
      </w:r>
      <w:r w:rsidRPr="00395BAD">
        <w:rPr>
          <w:rFonts w:ascii="Angsana New" w:hAnsi="Angsana New"/>
          <w:b/>
          <w:bCs/>
          <w:sz w:val="28"/>
          <w:szCs w:val="28"/>
        </w:rPr>
        <w:t>PLANT AND EQUIPMENT</w:t>
      </w:r>
    </w:p>
    <w:bookmarkStart w:id="243" w:name="_MON_1639996492"/>
    <w:bookmarkEnd w:id="243"/>
    <w:p w:rsidR="00A70337" w:rsidRPr="00395BAD" w:rsidRDefault="00353C63" w:rsidP="00272EB3">
      <w:pPr>
        <w:tabs>
          <w:tab w:val="left" w:pos="426"/>
        </w:tabs>
        <w:spacing w:before="120" w:after="120" w:line="240" w:lineRule="auto"/>
        <w:ind w:left="425"/>
        <w:jc w:val="distribute"/>
        <w:rPr>
          <w:rFonts w:ascii="Angsana New" w:hAnsi="Angsana New"/>
          <w:sz w:val="28"/>
          <w:szCs w:val="28"/>
        </w:rPr>
      </w:pPr>
      <w:r w:rsidRPr="00395BAD">
        <w:rPr>
          <w:rFonts w:ascii="Angsana New" w:hAnsi="Angsana New"/>
          <w:spacing w:val="2"/>
          <w:sz w:val="28"/>
          <w:szCs w:val="28"/>
        </w:rPr>
        <w:object w:dxaOrig="18874" w:dyaOrig="9816">
          <v:shape id="_x0000_i1046" type="#_x0000_t75" style="width:672.75pt;height:371.25pt" o:ole="">
            <v:imagedata r:id="rId42" o:title=""/>
          </v:shape>
          <o:OLEObject Type="Embed" ProgID="Excel.Sheet.8" ShapeID="_x0000_i1046" DrawAspect="Content" ObjectID="_1644160706" r:id="rId43"/>
        </w:object>
      </w:r>
    </w:p>
    <w:p w:rsidR="00A70337" w:rsidRPr="00395BAD" w:rsidRDefault="00A70337" w:rsidP="003E2069">
      <w:pPr>
        <w:numPr>
          <w:ilvl w:val="0"/>
          <w:numId w:val="2"/>
        </w:numPr>
        <w:tabs>
          <w:tab w:val="left" w:pos="426"/>
        </w:tabs>
        <w:spacing w:before="240" w:after="240" w:line="240" w:lineRule="auto"/>
        <w:ind w:left="0" w:firstLine="0"/>
        <w:jc w:val="thaiDistribute"/>
        <w:rPr>
          <w:rFonts w:ascii="Angsana New" w:hAnsi="Angsana New"/>
          <w:b/>
          <w:bCs/>
          <w:sz w:val="28"/>
          <w:szCs w:val="28"/>
          <w:lang w:val="en-US"/>
        </w:rPr>
        <w:sectPr w:rsidR="00A70337" w:rsidRPr="00395BAD" w:rsidSect="00A70337">
          <w:pgSz w:w="16840" w:h="11907" w:orient="landscape" w:code="9"/>
          <w:pgMar w:top="1418" w:right="1418" w:bottom="567" w:left="1418" w:header="709" w:footer="442" w:gutter="0"/>
          <w:cols w:space="737"/>
          <w:docGrid w:linePitch="299"/>
        </w:sectPr>
      </w:pPr>
      <w:bookmarkStart w:id="244" w:name="_MON_1569604770"/>
      <w:bookmarkStart w:id="245" w:name="_MON_1556449278"/>
      <w:bookmarkStart w:id="246" w:name="_MON_1556449287"/>
      <w:bookmarkStart w:id="247" w:name="_MON_1556449296"/>
      <w:bookmarkStart w:id="248" w:name="_MON_1556449440"/>
      <w:bookmarkStart w:id="249" w:name="_MON_1557145005"/>
      <w:bookmarkStart w:id="250" w:name="_MON_1557145049"/>
      <w:bookmarkStart w:id="251" w:name="_MON_1557145075"/>
      <w:bookmarkStart w:id="252" w:name="_MON_1557145079"/>
      <w:bookmarkStart w:id="253" w:name="_MON_1557145113"/>
      <w:bookmarkStart w:id="254" w:name="_MON_1557145169"/>
      <w:bookmarkStart w:id="255" w:name="_MON_1557145236"/>
      <w:bookmarkStart w:id="256" w:name="_MON_1557145255"/>
      <w:bookmarkStart w:id="257" w:name="_MON_1557145294"/>
      <w:bookmarkStart w:id="258" w:name="_MON_1557207645"/>
      <w:bookmarkStart w:id="259" w:name="_MON_1557207836"/>
      <w:bookmarkStart w:id="260" w:name="_MON_1557338232"/>
      <w:bookmarkStart w:id="261" w:name="_MON_1557338348"/>
      <w:bookmarkStart w:id="262" w:name="_MON_1557338396"/>
      <w:bookmarkStart w:id="263" w:name="_MON_1557338456"/>
      <w:bookmarkStart w:id="264" w:name="_MON_1557338487"/>
      <w:bookmarkStart w:id="265" w:name="_MON_1557338509"/>
      <w:bookmarkStart w:id="266" w:name="_MON_1557338556"/>
      <w:bookmarkStart w:id="267" w:name="_MON_1557338594"/>
      <w:bookmarkStart w:id="268" w:name="_MON_1557338633"/>
      <w:bookmarkStart w:id="269" w:name="_MON_1557338657"/>
      <w:bookmarkStart w:id="270" w:name="_MON_1557338663"/>
      <w:bookmarkStart w:id="271" w:name="_MON_1557338681"/>
      <w:bookmarkStart w:id="272" w:name="_MON_1557338700"/>
      <w:bookmarkStart w:id="273" w:name="_MON_1557338717"/>
      <w:bookmarkStart w:id="274" w:name="_MON_1557339117"/>
      <w:bookmarkStart w:id="275" w:name="_MON_1557339123"/>
      <w:bookmarkStart w:id="276" w:name="_MON_1557339140"/>
      <w:bookmarkStart w:id="277" w:name="_MON_1557339148"/>
      <w:bookmarkStart w:id="278" w:name="_MON_1557339186"/>
      <w:bookmarkStart w:id="279" w:name="_MON_1557339221"/>
      <w:bookmarkStart w:id="280" w:name="_MON_1557339245"/>
      <w:bookmarkStart w:id="281" w:name="_MON_1557339264"/>
      <w:bookmarkStart w:id="282" w:name="_MON_1557339270"/>
      <w:bookmarkStart w:id="283" w:name="_MON_1557340543"/>
      <w:bookmarkStart w:id="284" w:name="_MON_1557341856"/>
      <w:bookmarkStart w:id="285" w:name="_MON_1557341954"/>
      <w:bookmarkStart w:id="286" w:name="_MON_1557342011"/>
      <w:bookmarkStart w:id="287" w:name="_MON_1557342073"/>
      <w:bookmarkStart w:id="288" w:name="_MON_1557342234"/>
      <w:bookmarkStart w:id="289" w:name="_MON_1557342259"/>
      <w:bookmarkStart w:id="290" w:name="_MON_1557342305"/>
      <w:bookmarkStart w:id="291" w:name="_MON_1557342396"/>
      <w:bookmarkStart w:id="292" w:name="_MON_1557397897"/>
      <w:bookmarkStart w:id="293" w:name="_MON_1557397918"/>
      <w:bookmarkStart w:id="294" w:name="_MON_1557397948"/>
      <w:bookmarkStart w:id="295" w:name="_MON_1557397953"/>
      <w:bookmarkStart w:id="296" w:name="_MON_1557397977"/>
      <w:bookmarkStart w:id="297" w:name="_MON_1557398085"/>
      <w:bookmarkStart w:id="298" w:name="_MON_1557398088"/>
      <w:bookmarkStart w:id="299" w:name="_MON_1557398100"/>
      <w:bookmarkStart w:id="300" w:name="_MON_1557398143"/>
      <w:bookmarkStart w:id="301" w:name="_MON_1557398149"/>
      <w:bookmarkStart w:id="302" w:name="_MON_1557398159"/>
      <w:bookmarkStart w:id="303" w:name="_MON_1557398177"/>
      <w:bookmarkStart w:id="304" w:name="_MON_1557398212"/>
      <w:bookmarkStart w:id="305" w:name="_MON_1557398229"/>
      <w:bookmarkStart w:id="306" w:name="_MON_1557398253"/>
      <w:bookmarkStart w:id="307" w:name="_MON_1557398317"/>
      <w:bookmarkStart w:id="308" w:name="_MON_1557398333"/>
      <w:bookmarkStart w:id="309" w:name="_MON_1557398352"/>
      <w:bookmarkStart w:id="310" w:name="_MON_1557422203"/>
      <w:bookmarkStart w:id="311" w:name="_MON_1557422208"/>
      <w:bookmarkStart w:id="312" w:name="_MON_1557422220"/>
      <w:bookmarkStart w:id="313" w:name="_MON_1557422244"/>
      <w:bookmarkStart w:id="314" w:name="_MON_1557422249"/>
      <w:bookmarkStart w:id="315" w:name="_MON_1557423550"/>
      <w:bookmarkStart w:id="316" w:name="_MON_1557423610"/>
      <w:bookmarkStart w:id="317" w:name="_MON_1557423641"/>
      <w:bookmarkStart w:id="318" w:name="_MON_1557423650"/>
      <w:bookmarkStart w:id="319" w:name="_MON_1557423724"/>
      <w:bookmarkStart w:id="320" w:name="_MON_1557423750"/>
      <w:bookmarkStart w:id="321" w:name="_MON_1557423898"/>
      <w:bookmarkStart w:id="322" w:name="_MON_1557423912"/>
      <w:bookmarkStart w:id="323" w:name="_MON_1557423921"/>
      <w:bookmarkStart w:id="324" w:name="_MON_1557423939"/>
      <w:bookmarkStart w:id="325" w:name="_MON_1557423948"/>
      <w:bookmarkStart w:id="326" w:name="_MON_1557423968"/>
      <w:bookmarkStart w:id="327" w:name="_MON_1557424183"/>
      <w:bookmarkStart w:id="328" w:name="_MON_1557424189"/>
      <w:bookmarkStart w:id="329" w:name="_MON_1557424203"/>
      <w:bookmarkStart w:id="330" w:name="_MON_1557424242"/>
      <w:bookmarkStart w:id="331" w:name="_MON_1557424257"/>
      <w:bookmarkStart w:id="332" w:name="_MON_1557424284"/>
      <w:bookmarkStart w:id="333" w:name="_MON_1557490193"/>
      <w:bookmarkStart w:id="334" w:name="_MON_1557518859"/>
      <w:bookmarkStart w:id="335" w:name="_MON_1557584015"/>
      <w:bookmarkStart w:id="336" w:name="_MON_1556448737"/>
      <w:bookmarkStart w:id="337" w:name="_MON_1556448749"/>
      <w:bookmarkStart w:id="338" w:name="_MON_1556448768"/>
      <w:bookmarkStart w:id="339" w:name="_MON_1556448787"/>
      <w:bookmarkStart w:id="340" w:name="_MON_1556448797"/>
      <w:bookmarkStart w:id="341" w:name="_MON_1556449222"/>
      <w:bookmarkStart w:id="342" w:name="_MON_1556449232"/>
      <w:bookmarkStart w:id="343" w:name="_MON_1486997200"/>
      <w:bookmarkStart w:id="344" w:name="_MON_1487871923"/>
      <w:bookmarkStart w:id="345" w:name="_MON_1487871964"/>
      <w:bookmarkStart w:id="346" w:name="_MON_1487929838"/>
      <w:bookmarkStart w:id="347" w:name="_MON_1487945591"/>
      <w:bookmarkStart w:id="348" w:name="_MON_1487945623"/>
      <w:bookmarkStart w:id="349" w:name="_MON_1487945731"/>
      <w:bookmarkStart w:id="350" w:name="_MON_1487945753"/>
      <w:bookmarkStart w:id="351" w:name="_MON_1487963026"/>
      <w:bookmarkStart w:id="352" w:name="_MON_1488016828"/>
      <w:bookmarkStart w:id="353" w:name="_MON_1488798010"/>
      <w:bookmarkStart w:id="354" w:name="_MON_1488883864"/>
      <w:bookmarkStart w:id="355" w:name="_MON_1489210953"/>
      <w:bookmarkStart w:id="356" w:name="_MON_1489407403"/>
      <w:bookmarkStart w:id="357" w:name="_MON_1489919388"/>
      <w:bookmarkStart w:id="358" w:name="_MON_1494143541"/>
      <w:bookmarkStart w:id="359" w:name="_MON_1495385281"/>
      <w:bookmarkStart w:id="360" w:name="_MON_1495439742"/>
      <w:bookmarkStart w:id="361" w:name="_MON_1495439846"/>
      <w:bookmarkStart w:id="362" w:name="_MON_1495519438"/>
      <w:bookmarkStart w:id="363" w:name="_MON_1495519991"/>
      <w:bookmarkStart w:id="364" w:name="_MON_1495520023"/>
      <w:bookmarkStart w:id="365" w:name="_MON_1495520046"/>
      <w:bookmarkStart w:id="366" w:name="_MON_1495520082"/>
      <w:bookmarkStart w:id="367" w:name="_MON_1495520168"/>
      <w:bookmarkStart w:id="368" w:name="_MON_1495520186"/>
      <w:bookmarkStart w:id="369" w:name="_MON_1495520262"/>
      <w:bookmarkStart w:id="370" w:name="_MON_1495520273"/>
      <w:bookmarkStart w:id="371" w:name="_MON_1495520474"/>
      <w:bookmarkStart w:id="372" w:name="_MON_1495520660"/>
      <w:bookmarkStart w:id="373" w:name="_MON_1495520687"/>
      <w:bookmarkStart w:id="374" w:name="_MON_1495520722"/>
      <w:bookmarkStart w:id="375" w:name="_MON_1495520872"/>
      <w:bookmarkStart w:id="376" w:name="_MON_1495520878"/>
      <w:bookmarkStart w:id="377" w:name="_MON_1495529960"/>
      <w:bookmarkStart w:id="378" w:name="_MON_1495544196"/>
      <w:bookmarkStart w:id="379" w:name="_MON_1495622021"/>
      <w:bookmarkStart w:id="380" w:name="_MON_1495622058"/>
      <w:bookmarkStart w:id="381" w:name="_MON_1495622147"/>
      <w:bookmarkStart w:id="382" w:name="_MON_1495622196"/>
      <w:bookmarkStart w:id="383" w:name="_MON_1495622310"/>
      <w:bookmarkStart w:id="384" w:name="_MON_1495622332"/>
      <w:bookmarkStart w:id="385" w:name="_MON_1495622535"/>
      <w:bookmarkStart w:id="386" w:name="_MON_1495622544"/>
      <w:bookmarkStart w:id="387" w:name="_MON_1495625977"/>
      <w:bookmarkStart w:id="388" w:name="_MON_1495626450"/>
      <w:bookmarkStart w:id="389" w:name="_MON_1495626548"/>
      <w:bookmarkStart w:id="390" w:name="_MON_1495626612"/>
      <w:bookmarkStart w:id="391" w:name="_MON_1495626625"/>
      <w:bookmarkStart w:id="392" w:name="_MON_1495634190"/>
      <w:bookmarkStart w:id="393" w:name="_MON_1509708740"/>
      <w:bookmarkStart w:id="394" w:name="_MON_1509708769"/>
      <w:bookmarkStart w:id="395" w:name="_MON_1522481019"/>
      <w:bookmarkStart w:id="396" w:name="_MON_1522481097"/>
      <w:bookmarkStart w:id="397" w:name="_MON_1522947471"/>
      <w:bookmarkStart w:id="398" w:name="_MON_1523103758"/>
      <w:bookmarkStart w:id="399" w:name="_MON_1524144086"/>
      <w:bookmarkStart w:id="400" w:name="_MON_1524144106"/>
      <w:bookmarkStart w:id="401" w:name="_MON_1524742293"/>
      <w:bookmarkStart w:id="402" w:name="_MON_1476883990"/>
      <w:bookmarkStart w:id="403" w:name="_MON_1476884025"/>
      <w:bookmarkStart w:id="404" w:name="_MON_1476884149"/>
      <w:bookmarkStart w:id="405" w:name="_MON_1486980476"/>
      <w:bookmarkStart w:id="406" w:name="_MON_1486980974"/>
      <w:bookmarkStart w:id="407" w:name="_MON_1557490393"/>
      <w:bookmarkStart w:id="408" w:name="_MON_1557493918"/>
      <w:bookmarkStart w:id="409" w:name="_MON_1557517206"/>
      <w:bookmarkStart w:id="410" w:name="_MON_1557517213"/>
      <w:bookmarkStart w:id="411" w:name="_MON_1557567938"/>
      <w:bookmarkStart w:id="412" w:name="_MON_1557567947"/>
      <w:bookmarkStart w:id="413" w:name="_MON_1557567963"/>
      <w:bookmarkStart w:id="414" w:name="_MON_1557567983"/>
      <w:bookmarkStart w:id="415" w:name="_MON_1557399223"/>
      <w:bookmarkStart w:id="416" w:name="OLE_LINK75"/>
      <w:bookmarkStart w:id="417" w:name="OLE_LINK76"/>
      <w:bookmarkEnd w:id="229"/>
      <w:bookmarkEnd w:id="230"/>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bookmarkStart w:id="418" w:name="_MON_1643027690"/>
    <w:bookmarkEnd w:id="418"/>
    <w:p w:rsidR="00272EB3" w:rsidRPr="00395BAD" w:rsidRDefault="00353C63" w:rsidP="00395BAD">
      <w:pPr>
        <w:pStyle w:val="ListParagraph"/>
        <w:spacing w:before="240" w:after="240" w:line="240" w:lineRule="auto"/>
        <w:ind w:left="426" w:right="-284"/>
        <w:jc w:val="thaiDistribute"/>
        <w:rPr>
          <w:rFonts w:ascii="Angsana New" w:hAnsi="Angsana New"/>
          <w:sz w:val="28"/>
        </w:rPr>
      </w:pPr>
      <w:r w:rsidRPr="00395BAD">
        <w:rPr>
          <w:rFonts w:ascii="Angsana New" w:hAnsi="Angsana New"/>
          <w:sz w:val="28"/>
        </w:rPr>
        <w:object w:dxaOrig="10121" w:dyaOrig="7326">
          <v:shape id="_x0000_i1045" type="#_x0000_t75" style="width:483pt;height:373.5pt" o:ole="">
            <v:imagedata r:id="rId44" o:title=""/>
            <o:lock v:ext="edit" aspectratio="f"/>
          </v:shape>
          <o:OLEObject Type="Embed" ProgID="Excel.Sheet.8" ShapeID="_x0000_i1045" DrawAspect="Content" ObjectID="_1644160707" r:id="rId45"/>
        </w:object>
      </w:r>
    </w:p>
    <w:p w:rsidR="00272EB3" w:rsidRPr="00395BAD" w:rsidRDefault="00272EB3" w:rsidP="00395BAD">
      <w:pPr>
        <w:pStyle w:val="BlockText"/>
        <w:spacing w:before="120" w:after="120"/>
        <w:ind w:left="425" w:right="-1" w:firstLine="0"/>
        <w:jc w:val="thaiDistribute"/>
        <w:rPr>
          <w:rFonts w:ascii="Angsana New" w:hAnsi="Angsana New"/>
        </w:rPr>
      </w:pPr>
      <w:r w:rsidRPr="00395BAD">
        <w:rPr>
          <w:rFonts w:ascii="Angsana New" w:hAnsi="Angsana New"/>
        </w:rPr>
        <w:t xml:space="preserve">The Company mortgaged land including existing construction and to be constructed as well as the benefits from insurance of construction against credit facilities from financial institutions </w:t>
      </w:r>
      <w:r w:rsidRPr="00395BAD">
        <w:rPr>
          <w:rFonts w:ascii="Angsana New" w:hAnsi="Angsana New"/>
          <w:cs/>
        </w:rPr>
        <w:t>(</w:t>
      </w:r>
      <w:r w:rsidR="00343FA9" w:rsidRPr="00395BAD">
        <w:rPr>
          <w:rFonts w:ascii="Angsana New" w:hAnsi="Angsana New"/>
        </w:rPr>
        <w:t>see Notes 12 and 15</w:t>
      </w:r>
      <w:r w:rsidRPr="00395BAD">
        <w:rPr>
          <w:rFonts w:ascii="Angsana New" w:hAnsi="Angsana New"/>
        </w:rPr>
        <w:t xml:space="preserve">). </w:t>
      </w:r>
    </w:p>
    <w:p w:rsidR="00343FA9" w:rsidRPr="00395BAD" w:rsidRDefault="00343FA9">
      <w:pPr>
        <w:autoSpaceDE/>
        <w:autoSpaceDN/>
        <w:spacing w:line="240" w:lineRule="auto"/>
        <w:rPr>
          <w:rFonts w:ascii="Angsana New" w:hAnsi="Angsana New"/>
          <w:b/>
          <w:bCs/>
          <w:sz w:val="28"/>
          <w:szCs w:val="28"/>
        </w:rPr>
      </w:pPr>
      <w:r w:rsidRPr="00395BAD">
        <w:rPr>
          <w:rFonts w:ascii="Angsana New" w:hAnsi="Angsana New"/>
          <w:b/>
          <w:bCs/>
          <w:sz w:val="28"/>
          <w:szCs w:val="28"/>
        </w:rPr>
        <w:br w:type="page"/>
      </w:r>
    </w:p>
    <w:p w:rsidR="00343FA9" w:rsidRPr="00395BAD" w:rsidRDefault="00343FA9" w:rsidP="00343FA9">
      <w:pPr>
        <w:numPr>
          <w:ilvl w:val="0"/>
          <w:numId w:val="2"/>
        </w:numPr>
        <w:spacing w:line="240" w:lineRule="auto"/>
        <w:ind w:left="0" w:right="147" w:firstLine="0"/>
        <w:jc w:val="thaiDistribute"/>
        <w:rPr>
          <w:rFonts w:ascii="Angsana New" w:hAnsi="Angsana New"/>
          <w:b/>
          <w:bCs/>
          <w:sz w:val="28"/>
          <w:szCs w:val="28"/>
        </w:rPr>
      </w:pPr>
      <w:r w:rsidRPr="00395BAD">
        <w:rPr>
          <w:rFonts w:ascii="Angsana New" w:hAnsi="Angsana New"/>
          <w:b/>
          <w:bCs/>
          <w:sz w:val="28"/>
          <w:szCs w:val="28"/>
        </w:rPr>
        <w:lastRenderedPageBreak/>
        <w:t>INTANGIBLE ASSETS</w:t>
      </w:r>
    </w:p>
    <w:bookmarkStart w:id="419" w:name="_MON_1643028091"/>
    <w:bookmarkEnd w:id="419"/>
    <w:p w:rsidR="00343FA9" w:rsidRPr="00395BAD" w:rsidRDefault="00353C63" w:rsidP="00343FA9">
      <w:pPr>
        <w:tabs>
          <w:tab w:val="left" w:pos="426"/>
        </w:tabs>
        <w:spacing w:before="240" w:after="240" w:line="240" w:lineRule="auto"/>
        <w:ind w:left="426"/>
        <w:jc w:val="thaiDistribute"/>
        <w:rPr>
          <w:rFonts w:ascii="Angsana New" w:hAnsi="Angsana New"/>
          <w:b/>
          <w:bCs/>
          <w:sz w:val="28"/>
          <w:szCs w:val="28"/>
        </w:rPr>
      </w:pPr>
      <w:r w:rsidRPr="00395BAD">
        <w:rPr>
          <w:rFonts w:ascii="Angsana New" w:hAnsi="Angsana New"/>
          <w:sz w:val="28"/>
          <w:szCs w:val="28"/>
        </w:rPr>
        <w:object w:dxaOrig="9872" w:dyaOrig="11084">
          <v:shape id="_x0000_i1044" type="#_x0000_t75" style="width:472.5pt;height:567.75pt" o:ole="">
            <v:imagedata r:id="rId46" o:title=""/>
            <o:lock v:ext="edit" aspectratio="f"/>
          </v:shape>
          <o:OLEObject Type="Embed" ProgID="Excel.Sheet.8" ShapeID="_x0000_i1044" DrawAspect="Content" ObjectID="_1644160708" r:id="rId47"/>
        </w:object>
      </w:r>
    </w:p>
    <w:p w:rsidR="00343FA9" w:rsidRPr="00395BAD" w:rsidRDefault="00343FA9">
      <w:pPr>
        <w:autoSpaceDE/>
        <w:autoSpaceDN/>
        <w:spacing w:line="240" w:lineRule="auto"/>
        <w:rPr>
          <w:rFonts w:ascii="Angsana New" w:hAnsi="Angsana New"/>
          <w:b/>
          <w:bCs/>
          <w:sz w:val="28"/>
          <w:szCs w:val="28"/>
        </w:rPr>
      </w:pPr>
      <w:r w:rsidRPr="00395BAD">
        <w:rPr>
          <w:rFonts w:ascii="Angsana New" w:hAnsi="Angsana New"/>
          <w:b/>
          <w:bCs/>
          <w:sz w:val="28"/>
          <w:szCs w:val="28"/>
        </w:rPr>
        <w:br w:type="page"/>
      </w:r>
    </w:p>
    <w:p w:rsidR="007B7B5B" w:rsidRPr="007B7B5B" w:rsidRDefault="007B7B5B" w:rsidP="007B7B5B">
      <w:pPr>
        <w:numPr>
          <w:ilvl w:val="0"/>
          <w:numId w:val="2"/>
        </w:numPr>
        <w:tabs>
          <w:tab w:val="left" w:pos="426"/>
        </w:tabs>
        <w:spacing w:before="240" w:after="240" w:line="240" w:lineRule="auto"/>
        <w:ind w:left="0" w:firstLine="0"/>
        <w:jc w:val="thaiDistribute"/>
        <w:rPr>
          <w:rFonts w:ascii="Angsana New" w:hAnsi="Angsana New"/>
          <w:b/>
          <w:bCs/>
          <w:sz w:val="28"/>
          <w:szCs w:val="28"/>
          <w:lang w:val="en-US"/>
        </w:rPr>
      </w:pPr>
      <w:r w:rsidRPr="007B7B5B">
        <w:rPr>
          <w:rFonts w:ascii="Angsana New" w:hAnsi="Angsana New"/>
          <w:b/>
          <w:bCs/>
          <w:sz w:val="28"/>
          <w:szCs w:val="28"/>
          <w:lang w:val="en-US"/>
        </w:rPr>
        <w:lastRenderedPageBreak/>
        <w:t>DEFERRED TAX</w:t>
      </w:r>
    </w:p>
    <w:bookmarkStart w:id="420" w:name="_MON_1643028613"/>
    <w:bookmarkEnd w:id="420"/>
    <w:p w:rsidR="007B7B5B" w:rsidRDefault="00353C63" w:rsidP="007B7B5B">
      <w:pPr>
        <w:tabs>
          <w:tab w:val="left" w:pos="426"/>
        </w:tabs>
        <w:spacing w:line="240" w:lineRule="auto"/>
        <w:ind w:left="425" w:right="-284"/>
        <w:jc w:val="thaiDistribute"/>
      </w:pPr>
      <w:r w:rsidRPr="00FC39AE">
        <w:object w:dxaOrig="10121" w:dyaOrig="2289">
          <v:shape id="_x0000_i1043" type="#_x0000_t75" style="width:480pt;height:117pt" o:ole="">
            <v:imagedata r:id="rId48" o:title=""/>
            <o:lock v:ext="edit" aspectratio="f"/>
          </v:shape>
          <o:OLEObject Type="Embed" ProgID="Excel.Sheet.8" ShapeID="_x0000_i1043" DrawAspect="Content" ObjectID="_1644160709" r:id="rId49"/>
        </w:object>
      </w:r>
    </w:p>
    <w:bookmarkStart w:id="421" w:name="_MON_1630913011"/>
    <w:bookmarkEnd w:id="421"/>
    <w:p w:rsidR="00395BAD" w:rsidRPr="00395BAD" w:rsidRDefault="00353C63" w:rsidP="007B7B5B">
      <w:pPr>
        <w:tabs>
          <w:tab w:val="left" w:pos="426"/>
        </w:tabs>
        <w:spacing w:before="240" w:after="240" w:line="240" w:lineRule="auto"/>
        <w:ind w:left="426" w:right="-284"/>
        <w:jc w:val="thaiDistribute"/>
        <w:rPr>
          <w:rFonts w:ascii="Angsana New" w:hAnsi="Angsana New"/>
          <w:b/>
          <w:bCs/>
          <w:sz w:val="28"/>
          <w:szCs w:val="28"/>
        </w:rPr>
      </w:pPr>
      <w:r w:rsidRPr="00DA309C">
        <w:object w:dxaOrig="10371" w:dyaOrig="5080">
          <v:shape id="_x0000_i1042" type="#_x0000_t75" style="width:483pt;height:259.5pt" o:ole="">
            <v:imagedata r:id="rId50" o:title=""/>
            <o:lock v:ext="edit" aspectratio="f"/>
          </v:shape>
          <o:OLEObject Type="Embed" ProgID="Excel.Sheet.8" ShapeID="_x0000_i1042" DrawAspect="Content" ObjectID="_1644160710" r:id="rId51"/>
        </w:object>
      </w:r>
    </w:p>
    <w:p w:rsidR="00672FA9" w:rsidRPr="00395BAD" w:rsidRDefault="00C36741" w:rsidP="00343FA9">
      <w:pPr>
        <w:numPr>
          <w:ilvl w:val="0"/>
          <w:numId w:val="2"/>
        </w:numPr>
        <w:tabs>
          <w:tab w:val="left" w:pos="426"/>
        </w:tabs>
        <w:spacing w:before="240" w:after="240" w:line="240" w:lineRule="auto"/>
        <w:ind w:left="0" w:firstLine="0"/>
        <w:jc w:val="thaiDistribute"/>
        <w:rPr>
          <w:rFonts w:ascii="Angsana New" w:hAnsi="Angsana New"/>
          <w:b/>
          <w:bCs/>
          <w:sz w:val="28"/>
          <w:szCs w:val="28"/>
        </w:rPr>
      </w:pPr>
      <w:r w:rsidRPr="00395BAD">
        <w:rPr>
          <w:rFonts w:ascii="Angsana New" w:hAnsi="Angsana New"/>
          <w:b/>
          <w:bCs/>
          <w:sz w:val="28"/>
          <w:szCs w:val="28"/>
          <w:lang w:val="en-US"/>
        </w:rPr>
        <w:t>BANK OVERDRAFTS AND SHORT-TERM LOANS FROM FINANCIAL INSTITUTIONS</w:t>
      </w:r>
      <w:r w:rsidR="00672FA9" w:rsidRPr="00395BAD">
        <w:rPr>
          <w:rFonts w:ascii="Angsana New" w:hAnsi="Angsana New"/>
          <w:b/>
          <w:bCs/>
          <w:sz w:val="28"/>
          <w:szCs w:val="28"/>
        </w:rPr>
        <w:t xml:space="preserve"> </w:t>
      </w:r>
    </w:p>
    <w:bookmarkStart w:id="422" w:name="_MON_1643028933"/>
    <w:bookmarkEnd w:id="422"/>
    <w:p w:rsidR="00A91CEC" w:rsidRPr="00395BAD" w:rsidRDefault="00353C63" w:rsidP="001F0086">
      <w:pPr>
        <w:tabs>
          <w:tab w:val="left" w:pos="5245"/>
          <w:tab w:val="left" w:pos="6804"/>
          <w:tab w:val="left" w:pos="8222"/>
        </w:tabs>
        <w:spacing w:before="120" w:after="120" w:line="240" w:lineRule="auto"/>
        <w:ind w:left="425" w:right="-425"/>
        <w:jc w:val="thaiDistribute"/>
        <w:rPr>
          <w:rFonts w:ascii="Angsana New" w:hAnsi="Angsana New"/>
          <w:sz w:val="28"/>
          <w:szCs w:val="28"/>
        </w:rPr>
      </w:pPr>
      <w:r w:rsidRPr="00395BAD">
        <w:rPr>
          <w:rFonts w:ascii="Angsana New" w:hAnsi="Angsana New"/>
          <w:sz w:val="28"/>
          <w:szCs w:val="28"/>
        </w:rPr>
        <w:object w:dxaOrig="10121" w:dyaOrig="2386">
          <v:shape id="_x0000_i1041" type="#_x0000_t75" style="width:483pt;height:120.75pt" o:ole="">
            <v:imagedata r:id="rId52" o:title=""/>
            <o:lock v:ext="edit" aspectratio="f"/>
          </v:shape>
          <o:OLEObject Type="Embed" ProgID="Excel.Sheet.8" ShapeID="_x0000_i1041" DrawAspect="Content" ObjectID="_1644160711" r:id="rId53"/>
        </w:object>
      </w:r>
    </w:p>
    <w:p w:rsidR="00D22ADA" w:rsidRDefault="00D22ADA">
      <w:pPr>
        <w:autoSpaceDE/>
        <w:autoSpaceDN/>
        <w:spacing w:line="240" w:lineRule="auto"/>
        <w:rPr>
          <w:rFonts w:ascii="Angsana New" w:hAnsi="Angsana New"/>
          <w:sz w:val="28"/>
          <w:szCs w:val="28"/>
          <w:lang w:val="en-US"/>
        </w:rPr>
      </w:pPr>
      <w:bookmarkStart w:id="423" w:name="_MON_1589976007"/>
      <w:bookmarkStart w:id="424" w:name="_MON_1584126443"/>
      <w:bookmarkStart w:id="425" w:name="_MON_1556450518"/>
      <w:bookmarkStart w:id="426" w:name="_MON_1556450527"/>
      <w:bookmarkStart w:id="427" w:name="_MON_1556450531"/>
      <w:bookmarkStart w:id="428" w:name="_MON_1557066038"/>
      <w:bookmarkStart w:id="429" w:name="_MON_1557490427"/>
      <w:bookmarkStart w:id="430" w:name="_MON_1557490445"/>
      <w:bookmarkStart w:id="431" w:name="_MON_1557493890"/>
      <w:bookmarkStart w:id="432" w:name="_MON_1556450384"/>
      <w:bookmarkStart w:id="433" w:name="_MON_1556450484"/>
      <w:bookmarkEnd w:id="423"/>
      <w:bookmarkEnd w:id="424"/>
      <w:bookmarkEnd w:id="425"/>
      <w:bookmarkEnd w:id="426"/>
      <w:bookmarkEnd w:id="427"/>
      <w:bookmarkEnd w:id="428"/>
      <w:bookmarkEnd w:id="429"/>
      <w:bookmarkEnd w:id="430"/>
      <w:bookmarkEnd w:id="431"/>
      <w:bookmarkEnd w:id="432"/>
      <w:bookmarkEnd w:id="433"/>
      <w:r>
        <w:rPr>
          <w:rFonts w:ascii="Angsana New" w:hAnsi="Angsana New"/>
        </w:rPr>
        <w:br w:type="page"/>
      </w:r>
    </w:p>
    <w:p w:rsidR="00D22ADA" w:rsidRPr="00D22ADA" w:rsidRDefault="00D22ADA" w:rsidP="00D22ADA">
      <w:pPr>
        <w:pStyle w:val="BlockText"/>
        <w:spacing w:before="120" w:after="120"/>
        <w:ind w:left="425" w:right="-1" w:firstLine="0"/>
        <w:jc w:val="thaiDistribute"/>
        <w:rPr>
          <w:rFonts w:ascii="Angsana New" w:hAnsi="Angsana New"/>
          <w:cs/>
        </w:rPr>
      </w:pPr>
      <w:r w:rsidRPr="00D22ADA">
        <w:rPr>
          <w:rFonts w:ascii="Angsana New" w:hAnsi="Angsana New"/>
        </w:rPr>
        <w:lastRenderedPageBreak/>
        <w:t>The details of the credit lines are summarized as follows:</w:t>
      </w:r>
    </w:p>
    <w:bookmarkStart w:id="434" w:name="OLE_LINK2"/>
    <w:bookmarkStart w:id="435" w:name="OLE_LINK4"/>
    <w:bookmarkStart w:id="436" w:name="_MON_1548621435"/>
    <w:bookmarkEnd w:id="436"/>
    <w:p w:rsidR="00D22ADA" w:rsidRPr="00D22ADA" w:rsidRDefault="00353C63" w:rsidP="00D22ADA">
      <w:pPr>
        <w:pStyle w:val="BlockText"/>
        <w:spacing w:after="120"/>
        <w:ind w:left="426" w:right="-284" w:firstLine="0"/>
        <w:jc w:val="thaiDistribute"/>
        <w:rPr>
          <w:rFonts w:ascii="Angsana New" w:hAnsi="Angsana New"/>
          <w:b/>
          <w:bCs/>
        </w:rPr>
      </w:pPr>
      <w:r w:rsidRPr="00E949B5">
        <w:rPr>
          <w:cs/>
        </w:rPr>
        <w:object w:dxaOrig="10026" w:dyaOrig="1893">
          <v:shape id="_x0000_i1040" type="#_x0000_t75" style="width:476.25pt;height:96pt" o:ole="">
            <v:imagedata r:id="rId54" o:title=""/>
            <o:lock v:ext="edit" aspectratio="f"/>
          </v:shape>
          <o:OLEObject Type="Embed" ProgID="Excel.Sheet.8" ShapeID="_x0000_i1040" DrawAspect="Content" ObjectID="_1644160712" r:id="rId55"/>
        </w:object>
      </w:r>
      <w:bookmarkEnd w:id="434"/>
      <w:bookmarkEnd w:id="435"/>
    </w:p>
    <w:p w:rsidR="00D22ADA" w:rsidRPr="00D22ADA" w:rsidRDefault="00D22ADA" w:rsidP="00D22ADA">
      <w:pPr>
        <w:pStyle w:val="BlockText"/>
        <w:spacing w:before="120" w:after="120"/>
        <w:ind w:left="425" w:right="-1" w:firstLine="0"/>
        <w:jc w:val="thaiDistribute"/>
        <w:rPr>
          <w:rFonts w:ascii="Angsana New" w:hAnsi="Angsana New"/>
        </w:rPr>
      </w:pPr>
      <w:r w:rsidRPr="00D22ADA">
        <w:rPr>
          <w:rFonts w:ascii="Angsana New" w:hAnsi="Angsana New"/>
        </w:rPr>
        <w:t xml:space="preserve">The Company mortgaged land including existing construction and to be constructed as well as the benefits from insurance of construction against credit facilities from financial institutions </w:t>
      </w:r>
      <w:r w:rsidR="000914B8">
        <w:rPr>
          <w:rFonts w:ascii="Angsana New" w:hAnsi="Angsana New"/>
        </w:rPr>
        <w:t>(</w:t>
      </w:r>
      <w:r>
        <w:rPr>
          <w:rFonts w:ascii="Angsana New" w:hAnsi="Angsana New"/>
        </w:rPr>
        <w:t>see Note 9</w:t>
      </w:r>
      <w:r w:rsidRPr="00D22ADA">
        <w:rPr>
          <w:rFonts w:ascii="Angsana New" w:hAnsi="Angsana New"/>
        </w:rPr>
        <w:t xml:space="preserve">). Moreover, the Company’s directors and related companies mortgaged land as collateral for credit facilities from financial institutions. The Company’s directors and related companies also guaranteed for such credit facilities </w:t>
      </w:r>
      <w:r>
        <w:rPr>
          <w:rFonts w:ascii="Angsana New" w:hAnsi="Angsana New"/>
        </w:rPr>
        <w:t>(see Note 4</w:t>
      </w:r>
      <w:r w:rsidRPr="00D22ADA">
        <w:rPr>
          <w:rFonts w:ascii="Angsana New" w:hAnsi="Angsana New"/>
        </w:rPr>
        <w:t>).</w:t>
      </w:r>
    </w:p>
    <w:p w:rsidR="00591A91" w:rsidRPr="00395BAD" w:rsidRDefault="009D4E33" w:rsidP="00BF18A4">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TRADE AND OT</w:t>
      </w:r>
      <w:r w:rsidR="0046348A" w:rsidRPr="00395BAD">
        <w:rPr>
          <w:rFonts w:ascii="Angsana New" w:hAnsi="Angsana New"/>
          <w:b/>
          <w:bCs/>
          <w:sz w:val="28"/>
          <w:szCs w:val="28"/>
        </w:rPr>
        <w:t>H</w:t>
      </w:r>
      <w:r w:rsidRPr="00395BAD">
        <w:rPr>
          <w:rFonts w:ascii="Angsana New" w:hAnsi="Angsana New"/>
          <w:b/>
          <w:bCs/>
          <w:sz w:val="28"/>
          <w:szCs w:val="28"/>
        </w:rPr>
        <w:t>ER PAYABLES</w:t>
      </w:r>
    </w:p>
    <w:bookmarkStart w:id="437" w:name="_MON_1643029041"/>
    <w:bookmarkEnd w:id="437"/>
    <w:p w:rsidR="00B06610" w:rsidRPr="00395BAD" w:rsidRDefault="00353C63" w:rsidP="001F0086">
      <w:pPr>
        <w:tabs>
          <w:tab w:val="left" w:pos="5245"/>
          <w:tab w:val="left" w:pos="6804"/>
          <w:tab w:val="left" w:pos="8222"/>
        </w:tabs>
        <w:spacing w:before="120" w:after="120" w:line="240" w:lineRule="auto"/>
        <w:ind w:left="425" w:right="-284"/>
        <w:jc w:val="thaiDistribute"/>
        <w:rPr>
          <w:rFonts w:ascii="Angsana New" w:hAnsi="Angsana New"/>
          <w:b/>
          <w:bCs/>
          <w:sz w:val="28"/>
          <w:szCs w:val="28"/>
          <w:cs/>
        </w:rPr>
      </w:pPr>
      <w:r w:rsidRPr="00395BAD">
        <w:rPr>
          <w:rFonts w:ascii="Angsana New" w:hAnsi="Angsana New"/>
          <w:sz w:val="28"/>
          <w:szCs w:val="28"/>
        </w:rPr>
        <w:object w:dxaOrig="10090" w:dyaOrig="3125">
          <v:shape id="_x0000_i1039" type="#_x0000_t75" style="width:483.75pt;height:162pt" o:ole="">
            <v:imagedata r:id="rId56" o:title=""/>
            <o:lock v:ext="edit" aspectratio="f"/>
          </v:shape>
          <o:OLEObject Type="Embed" ProgID="Excel.Sheet.8" ShapeID="_x0000_i1039" DrawAspect="Content" ObjectID="_1644160713" r:id="rId57"/>
        </w:object>
      </w:r>
      <w:bookmarkStart w:id="438" w:name="_MON_1584127902"/>
      <w:bookmarkStart w:id="439" w:name="_MON_1521560661"/>
      <w:bookmarkStart w:id="440" w:name="_MON_1521563930"/>
      <w:bookmarkStart w:id="441" w:name="_MON_1521747528"/>
      <w:bookmarkStart w:id="442" w:name="_MON_1522485637"/>
      <w:bookmarkStart w:id="443" w:name="_MON_1522485695"/>
      <w:bookmarkStart w:id="444" w:name="_MON_1522485795"/>
      <w:bookmarkStart w:id="445" w:name="_MON_1524032281"/>
      <w:bookmarkStart w:id="446" w:name="_MON_1524032318"/>
      <w:bookmarkStart w:id="447" w:name="_MON_1524032379"/>
      <w:bookmarkStart w:id="448" w:name="_MON_1524032387"/>
      <w:bookmarkStart w:id="449" w:name="_MON_1524032394"/>
      <w:bookmarkStart w:id="450" w:name="_MON_1524032430"/>
      <w:bookmarkStart w:id="451" w:name="_MON_1524060396"/>
      <w:bookmarkStart w:id="452" w:name="_MON_1524076377"/>
      <w:bookmarkStart w:id="453" w:name="_MON_1524646964"/>
      <w:bookmarkStart w:id="454" w:name="_MON_1524657637"/>
      <w:bookmarkStart w:id="455" w:name="_MON_1551179337"/>
      <w:bookmarkStart w:id="456" w:name="_MON_1551186070"/>
      <w:bookmarkStart w:id="457" w:name="_MON_1551250788"/>
      <w:bookmarkStart w:id="458" w:name="_MON_1551250798"/>
      <w:bookmarkStart w:id="459" w:name="_MON_1551250856"/>
      <w:bookmarkStart w:id="460" w:name="_MON_1552117910"/>
      <w:bookmarkStart w:id="461" w:name="_MON_1552118815"/>
      <w:bookmarkStart w:id="462" w:name="_MON_1552218077"/>
      <w:bookmarkStart w:id="463" w:name="_MON_1553089067"/>
      <w:bookmarkStart w:id="464" w:name="_MON_1553425716"/>
      <w:bookmarkStart w:id="465" w:name="_MON_1553425725"/>
      <w:bookmarkStart w:id="466" w:name="_MON_1553425735"/>
      <w:bookmarkStart w:id="467" w:name="_MON_1553537574"/>
      <w:bookmarkStart w:id="468" w:name="_MON_1553537586"/>
      <w:bookmarkStart w:id="469" w:name="_MON_1554010762"/>
      <w:bookmarkStart w:id="470" w:name="_MON_1554010778"/>
      <w:bookmarkStart w:id="471" w:name="_MON_1556449624"/>
      <w:bookmarkStart w:id="472" w:name="_MON_1556449662"/>
      <w:bookmarkStart w:id="473" w:name="_MON_1556449724"/>
      <w:bookmarkStart w:id="474" w:name="_MON_1556449783"/>
      <w:bookmarkStart w:id="475" w:name="_MON_1556449841"/>
      <w:bookmarkStart w:id="476" w:name="_MON_1556449876"/>
      <w:bookmarkStart w:id="477" w:name="_MON_1556449924"/>
      <w:bookmarkStart w:id="478" w:name="_MON_1556450537"/>
      <w:bookmarkStart w:id="479" w:name="_MON_1557066143"/>
      <w:bookmarkStart w:id="480" w:name="_MON_1557066293"/>
      <w:bookmarkStart w:id="481" w:name="_MON_1557403749"/>
      <w:bookmarkStart w:id="482" w:name="_MON_1557422365"/>
      <w:bookmarkStart w:id="483" w:name="_MON_1557490476"/>
      <w:bookmarkStart w:id="484" w:name="_MON_1557490496"/>
      <w:bookmarkStart w:id="485" w:name="_MON_1557490535"/>
      <w:bookmarkStart w:id="486" w:name="_MON_1521559820"/>
      <w:bookmarkStart w:id="487" w:name="_MON_1521560624"/>
      <w:bookmarkStart w:id="488" w:name="_MON_1556454136"/>
      <w:bookmarkStart w:id="489" w:name="_MON_1556454198"/>
      <w:bookmarkStart w:id="490" w:name="_MON_1556454214"/>
      <w:bookmarkStart w:id="491" w:name="_MON_1557066465"/>
      <w:bookmarkStart w:id="492" w:name="_MON_1557066559"/>
      <w:bookmarkStart w:id="493" w:name="_MON_1557066633"/>
      <w:bookmarkStart w:id="494" w:name="_MON_1557066686"/>
      <w:bookmarkStart w:id="495" w:name="_MON_1557121686"/>
      <w:bookmarkStart w:id="496" w:name="_MON_1557399145"/>
      <w:bookmarkStart w:id="497" w:name="_MON_1557421871"/>
      <w:bookmarkStart w:id="498" w:name="_MON_1557421878"/>
      <w:bookmarkStart w:id="499" w:name="_MON_1557490595"/>
      <w:bookmarkStart w:id="500" w:name="_MON_1557490610"/>
      <w:bookmarkStart w:id="501" w:name="_MON_1556454014"/>
      <w:bookmarkStart w:id="502" w:name="_MON_1556454084"/>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rsidR="00A91CEC" w:rsidRPr="00395BAD" w:rsidRDefault="0043408A" w:rsidP="00C7705E">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t>CURRENT PORTION OF DEBTS</w:t>
      </w:r>
    </w:p>
    <w:bookmarkStart w:id="503" w:name="_MON_1643029070"/>
    <w:bookmarkEnd w:id="503"/>
    <w:p w:rsidR="00C7705E" w:rsidRPr="00395BAD" w:rsidRDefault="00353C63" w:rsidP="001F0086">
      <w:pPr>
        <w:tabs>
          <w:tab w:val="left" w:pos="5245"/>
          <w:tab w:val="left" w:pos="6804"/>
          <w:tab w:val="left" w:pos="8222"/>
        </w:tabs>
        <w:spacing w:before="240" w:after="120" w:line="240" w:lineRule="auto"/>
        <w:ind w:left="426" w:right="-285"/>
        <w:jc w:val="thaiDistribute"/>
        <w:rPr>
          <w:rFonts w:ascii="Angsana New" w:hAnsi="Angsana New"/>
          <w:color w:val="000000"/>
          <w:sz w:val="28"/>
          <w:szCs w:val="28"/>
        </w:rPr>
      </w:pPr>
      <w:r w:rsidRPr="00395BAD">
        <w:rPr>
          <w:rFonts w:ascii="Angsana New" w:hAnsi="Angsana New"/>
          <w:sz w:val="28"/>
          <w:szCs w:val="28"/>
        </w:rPr>
        <w:object w:dxaOrig="10043" w:dyaOrig="2352">
          <v:shape id="_x0000_i1038" type="#_x0000_t75" style="width:477pt;height:121.5pt" o:ole="">
            <v:imagedata r:id="rId58" o:title=""/>
          </v:shape>
          <o:OLEObject Type="Embed" ProgID="Excel.Sheet.8" ShapeID="_x0000_i1038" DrawAspect="Content" ObjectID="_1644160714" r:id="rId59"/>
        </w:object>
      </w:r>
    </w:p>
    <w:p w:rsidR="00D22ADA" w:rsidRDefault="00D22ADA">
      <w:pPr>
        <w:autoSpaceDE/>
        <w:autoSpaceDN/>
        <w:spacing w:line="240" w:lineRule="auto"/>
        <w:rPr>
          <w:rFonts w:ascii="Angsana New" w:hAnsi="Angsana New"/>
          <w:b/>
          <w:bCs/>
          <w:sz w:val="28"/>
          <w:szCs w:val="28"/>
        </w:rPr>
      </w:pPr>
      <w:bookmarkStart w:id="504" w:name="_MON_1584128173"/>
      <w:bookmarkStart w:id="505" w:name="_MON_1557066679"/>
      <w:bookmarkStart w:id="506" w:name="_MON_1557066692"/>
      <w:bookmarkStart w:id="507" w:name="_MON_1557068104"/>
      <w:bookmarkStart w:id="508" w:name="_MON_1557421889"/>
      <w:bookmarkStart w:id="509" w:name="_MON_1557421895"/>
      <w:bookmarkStart w:id="510" w:name="_MON_1557490617"/>
      <w:bookmarkStart w:id="511" w:name="_MON_1557490636"/>
      <w:bookmarkStart w:id="512" w:name="_MON_1556451344"/>
      <w:bookmarkStart w:id="513" w:name="_MON_1556451399"/>
      <w:bookmarkEnd w:id="504"/>
      <w:bookmarkEnd w:id="505"/>
      <w:bookmarkEnd w:id="506"/>
      <w:bookmarkEnd w:id="507"/>
      <w:bookmarkEnd w:id="508"/>
      <w:bookmarkEnd w:id="509"/>
      <w:bookmarkEnd w:id="510"/>
      <w:bookmarkEnd w:id="511"/>
      <w:bookmarkEnd w:id="512"/>
      <w:bookmarkEnd w:id="513"/>
      <w:r>
        <w:rPr>
          <w:rFonts w:ascii="Angsana New" w:hAnsi="Angsana New"/>
          <w:b/>
          <w:bCs/>
          <w:sz w:val="28"/>
          <w:szCs w:val="28"/>
        </w:rPr>
        <w:br w:type="page"/>
      </w:r>
    </w:p>
    <w:p w:rsidR="0018313A" w:rsidRPr="00395BAD" w:rsidRDefault="009C42D1" w:rsidP="00753831">
      <w:pPr>
        <w:numPr>
          <w:ilvl w:val="0"/>
          <w:numId w:val="2"/>
        </w:numPr>
        <w:tabs>
          <w:tab w:val="left" w:pos="426"/>
        </w:tabs>
        <w:spacing w:before="240" w:after="240" w:line="240" w:lineRule="auto"/>
        <w:ind w:left="0" w:right="147" w:firstLine="0"/>
        <w:jc w:val="thaiDistribute"/>
        <w:rPr>
          <w:rFonts w:ascii="Angsana New" w:hAnsi="Angsana New"/>
          <w:b/>
          <w:bCs/>
          <w:sz w:val="28"/>
          <w:szCs w:val="28"/>
        </w:rPr>
      </w:pPr>
      <w:r w:rsidRPr="00395BAD">
        <w:rPr>
          <w:rFonts w:ascii="Angsana New" w:hAnsi="Angsana New"/>
          <w:b/>
          <w:bCs/>
          <w:sz w:val="28"/>
          <w:szCs w:val="28"/>
        </w:rPr>
        <w:lastRenderedPageBreak/>
        <w:t>LOANS FROM FINANCIAL INSTITUTIONS</w:t>
      </w:r>
    </w:p>
    <w:bookmarkStart w:id="514" w:name="_MON_1643029111"/>
    <w:bookmarkEnd w:id="514"/>
    <w:p w:rsidR="00881772" w:rsidRPr="00395BAD" w:rsidRDefault="00353C63" w:rsidP="00881772">
      <w:pPr>
        <w:tabs>
          <w:tab w:val="left" w:pos="5245"/>
          <w:tab w:val="left" w:pos="6804"/>
          <w:tab w:val="left" w:pos="8222"/>
        </w:tabs>
        <w:spacing w:before="240" w:after="120" w:line="240" w:lineRule="auto"/>
        <w:ind w:left="426" w:right="-142"/>
        <w:jc w:val="thaiDistribute"/>
        <w:rPr>
          <w:rFonts w:ascii="Angsana New" w:hAnsi="Angsana New"/>
          <w:color w:val="000000"/>
          <w:sz w:val="28"/>
          <w:szCs w:val="28"/>
        </w:rPr>
      </w:pPr>
      <w:r w:rsidRPr="00395BAD">
        <w:rPr>
          <w:rFonts w:ascii="Angsana New" w:hAnsi="Angsana New"/>
          <w:sz w:val="28"/>
          <w:szCs w:val="28"/>
        </w:rPr>
        <w:object w:dxaOrig="9980" w:dyaOrig="2337">
          <v:shape id="_x0000_i1037" type="#_x0000_t75" style="width:471.75pt;height:120.75pt" o:ole="">
            <v:imagedata r:id="rId60" o:title=""/>
            <o:lock v:ext="edit" aspectratio="f"/>
          </v:shape>
          <o:OLEObject Type="Embed" ProgID="Excel.Sheet.8" ShapeID="_x0000_i1037" DrawAspect="Content" ObjectID="_1644160715" r:id="rId61"/>
        </w:object>
      </w:r>
    </w:p>
    <w:p w:rsidR="008E5FBD" w:rsidRPr="00395BAD" w:rsidRDefault="008E5FBD" w:rsidP="009A6BB8">
      <w:pPr>
        <w:tabs>
          <w:tab w:val="left" w:pos="5245"/>
          <w:tab w:val="left" w:pos="6804"/>
          <w:tab w:val="left" w:pos="8222"/>
        </w:tabs>
        <w:spacing w:before="240" w:after="120" w:line="240" w:lineRule="auto"/>
        <w:ind w:left="426" w:right="-1"/>
        <w:jc w:val="thaiDistribute"/>
        <w:rPr>
          <w:rFonts w:ascii="Angsana New" w:hAnsi="Angsana New"/>
          <w:color w:val="000000"/>
          <w:sz w:val="28"/>
          <w:szCs w:val="28"/>
        </w:rPr>
      </w:pPr>
      <w:bookmarkStart w:id="515" w:name="_MON_1584129316"/>
      <w:bookmarkEnd w:id="515"/>
      <w:r w:rsidRPr="00395BAD">
        <w:rPr>
          <w:rFonts w:ascii="Angsana New" w:hAnsi="Angsana New"/>
          <w:color w:val="000000"/>
          <w:sz w:val="28"/>
          <w:szCs w:val="28"/>
        </w:rPr>
        <w:t>Movement of loans from fina</w:t>
      </w:r>
      <w:r w:rsidR="000D273C" w:rsidRPr="00395BAD">
        <w:rPr>
          <w:rFonts w:ascii="Angsana New" w:hAnsi="Angsana New"/>
          <w:color w:val="000000"/>
          <w:sz w:val="28"/>
          <w:szCs w:val="28"/>
        </w:rPr>
        <w:t xml:space="preserve">ncial institutions for the </w:t>
      </w:r>
      <w:r w:rsidR="00D22ADA">
        <w:rPr>
          <w:rFonts w:ascii="Angsana New" w:hAnsi="Angsana New"/>
          <w:color w:val="000000"/>
          <w:sz w:val="28"/>
          <w:szCs w:val="28"/>
        </w:rPr>
        <w:t xml:space="preserve">years </w:t>
      </w:r>
      <w:r w:rsidRPr="00395BAD">
        <w:rPr>
          <w:rFonts w:ascii="Angsana New" w:hAnsi="Angsana New"/>
          <w:color w:val="000000"/>
          <w:sz w:val="28"/>
          <w:szCs w:val="28"/>
        </w:rPr>
        <w:t xml:space="preserve">ended </w:t>
      </w:r>
      <w:r w:rsidR="0097256C" w:rsidRPr="00395BAD">
        <w:rPr>
          <w:rFonts w:ascii="Angsana New" w:hAnsi="Angsana New"/>
          <w:color w:val="000000"/>
          <w:sz w:val="28"/>
          <w:szCs w:val="28"/>
        </w:rPr>
        <w:t>3</w:t>
      </w:r>
      <w:r w:rsidR="00D22ADA">
        <w:rPr>
          <w:rFonts w:ascii="Angsana New" w:hAnsi="Angsana New"/>
          <w:color w:val="000000"/>
          <w:sz w:val="28"/>
          <w:szCs w:val="28"/>
        </w:rPr>
        <w:t>1 December</w:t>
      </w:r>
      <w:r w:rsidR="0097256C" w:rsidRPr="00395BAD">
        <w:rPr>
          <w:rFonts w:ascii="Angsana New" w:hAnsi="Angsana New"/>
          <w:color w:val="000000"/>
          <w:sz w:val="28"/>
          <w:szCs w:val="28"/>
        </w:rPr>
        <w:t xml:space="preserve"> 2019 </w:t>
      </w:r>
      <w:r w:rsidRPr="00395BAD">
        <w:rPr>
          <w:rFonts w:ascii="Angsana New" w:hAnsi="Angsana New"/>
          <w:color w:val="000000"/>
          <w:sz w:val="28"/>
          <w:szCs w:val="28"/>
        </w:rPr>
        <w:t xml:space="preserve">and 2018 were </w:t>
      </w:r>
      <w:r w:rsidR="006E2A8F" w:rsidRPr="00395BAD">
        <w:rPr>
          <w:rFonts w:ascii="Angsana New" w:hAnsi="Angsana New"/>
          <w:color w:val="000000"/>
          <w:sz w:val="28"/>
          <w:szCs w:val="28"/>
        </w:rPr>
        <w:t xml:space="preserve">as </w:t>
      </w:r>
      <w:r w:rsidRPr="00395BAD">
        <w:rPr>
          <w:rFonts w:ascii="Angsana New" w:hAnsi="Angsana New"/>
          <w:color w:val="000000"/>
          <w:sz w:val="28"/>
          <w:szCs w:val="28"/>
        </w:rPr>
        <w:t>follows:</w:t>
      </w:r>
    </w:p>
    <w:bookmarkStart w:id="516" w:name="_MON_1643029147"/>
    <w:bookmarkEnd w:id="516"/>
    <w:p w:rsidR="00992FF8" w:rsidRDefault="00353C63" w:rsidP="00395677">
      <w:pPr>
        <w:tabs>
          <w:tab w:val="left" w:pos="5245"/>
          <w:tab w:val="left" w:pos="6804"/>
          <w:tab w:val="left" w:pos="8222"/>
        </w:tabs>
        <w:spacing w:before="240" w:after="120" w:line="240" w:lineRule="auto"/>
        <w:ind w:left="426" w:right="-284"/>
        <w:jc w:val="thaiDistribute"/>
        <w:rPr>
          <w:rFonts w:ascii="Angsana New" w:hAnsi="Angsana New"/>
          <w:sz w:val="28"/>
          <w:szCs w:val="28"/>
        </w:rPr>
      </w:pPr>
      <w:r w:rsidRPr="00395BAD">
        <w:rPr>
          <w:rFonts w:ascii="Angsana New" w:hAnsi="Angsana New"/>
          <w:sz w:val="28"/>
          <w:szCs w:val="28"/>
        </w:rPr>
        <w:object w:dxaOrig="10121" w:dyaOrig="2381">
          <v:shape id="_x0000_i1036" type="#_x0000_t75" style="width:480pt;height:123pt" o:ole="">
            <v:imagedata r:id="rId62" o:title=""/>
            <o:lock v:ext="edit" aspectratio="f"/>
          </v:shape>
          <o:OLEObject Type="Embed" ProgID="Excel.Sheet.8" ShapeID="_x0000_i1036" DrawAspect="Content" ObjectID="_1644160716" r:id="rId63"/>
        </w:object>
      </w:r>
    </w:p>
    <w:p w:rsidR="003D7236" w:rsidRPr="003D7236" w:rsidRDefault="003D7236" w:rsidP="003D7236">
      <w:pPr>
        <w:tabs>
          <w:tab w:val="left" w:pos="5245"/>
          <w:tab w:val="left" w:pos="6804"/>
          <w:tab w:val="left" w:pos="8222"/>
        </w:tabs>
        <w:spacing w:before="240" w:after="120" w:line="240" w:lineRule="auto"/>
        <w:ind w:left="426" w:right="-1"/>
        <w:jc w:val="thaiDistribute"/>
        <w:rPr>
          <w:rFonts w:ascii="Angsana New" w:hAnsi="Angsana New"/>
          <w:color w:val="000000"/>
          <w:sz w:val="28"/>
          <w:szCs w:val="28"/>
        </w:rPr>
      </w:pPr>
      <w:r w:rsidRPr="003D7236">
        <w:rPr>
          <w:rFonts w:ascii="Angsana New" w:hAnsi="Angsana New"/>
          <w:color w:val="000000"/>
          <w:sz w:val="28"/>
          <w:szCs w:val="28"/>
        </w:rPr>
        <w:t>The details of the loans are summarized as follows:</w:t>
      </w:r>
    </w:p>
    <w:bookmarkStart w:id="517" w:name="_MON_1643029259"/>
    <w:bookmarkEnd w:id="517"/>
    <w:p w:rsidR="003D7236" w:rsidRPr="00395BAD" w:rsidRDefault="00353C63" w:rsidP="003D7236">
      <w:pPr>
        <w:tabs>
          <w:tab w:val="left" w:pos="5245"/>
          <w:tab w:val="left" w:pos="6804"/>
          <w:tab w:val="left" w:pos="8222"/>
        </w:tabs>
        <w:spacing w:before="240" w:after="120" w:line="240" w:lineRule="auto"/>
        <w:ind w:left="426" w:right="-284"/>
        <w:jc w:val="thaiDistribute"/>
        <w:rPr>
          <w:rFonts w:ascii="Angsana New" w:hAnsi="Angsana New"/>
          <w:color w:val="000000"/>
          <w:sz w:val="28"/>
          <w:szCs w:val="28"/>
        </w:rPr>
      </w:pPr>
      <w:r w:rsidRPr="00DA309C">
        <w:rPr>
          <w:cs/>
        </w:rPr>
        <w:object w:dxaOrig="10593" w:dyaOrig="4300">
          <v:shape id="_x0000_i1035" type="#_x0000_t75" style="width:478.5pt;height:209.25pt" o:ole="">
            <v:imagedata r:id="rId64" o:title=""/>
          </v:shape>
          <o:OLEObject Type="Embed" ProgID="Excel.Sheet.8" ShapeID="_x0000_i1035" DrawAspect="Content" ObjectID="_1644160717" r:id="rId65"/>
        </w:object>
      </w:r>
    </w:p>
    <w:p w:rsidR="003D7236" w:rsidRDefault="003D7236">
      <w:pPr>
        <w:autoSpaceDE/>
        <w:autoSpaceDN/>
        <w:spacing w:line="240" w:lineRule="auto"/>
        <w:rPr>
          <w:rFonts w:ascii="Angsana New" w:hAnsi="Angsana New"/>
          <w:color w:val="000000"/>
          <w:sz w:val="28"/>
          <w:szCs w:val="28"/>
        </w:rPr>
      </w:pPr>
      <w:bookmarkStart w:id="518" w:name="_MON_1589976714"/>
      <w:bookmarkStart w:id="519" w:name="_MON_1584129430"/>
      <w:bookmarkStart w:id="520" w:name="_MON_1557421997"/>
      <w:bookmarkStart w:id="521" w:name="_MON_1557422003"/>
      <w:bookmarkStart w:id="522" w:name="_MON_1557490642"/>
      <w:bookmarkStart w:id="523" w:name="_MON_1556451531"/>
      <w:bookmarkStart w:id="524" w:name="_MON_1556451546"/>
      <w:bookmarkEnd w:id="518"/>
      <w:bookmarkEnd w:id="519"/>
      <w:bookmarkEnd w:id="520"/>
      <w:bookmarkEnd w:id="521"/>
      <w:bookmarkEnd w:id="522"/>
      <w:bookmarkEnd w:id="523"/>
      <w:bookmarkEnd w:id="524"/>
      <w:r>
        <w:rPr>
          <w:rFonts w:ascii="Angsana New" w:hAnsi="Angsana New"/>
          <w:color w:val="000000"/>
          <w:sz w:val="28"/>
          <w:szCs w:val="28"/>
        </w:rPr>
        <w:br w:type="page"/>
      </w:r>
    </w:p>
    <w:p w:rsidR="003D7236" w:rsidRPr="003D7236" w:rsidRDefault="003D7236" w:rsidP="003D7236">
      <w:pPr>
        <w:tabs>
          <w:tab w:val="left" w:pos="5245"/>
          <w:tab w:val="left" w:pos="6804"/>
          <w:tab w:val="left" w:pos="8222"/>
        </w:tabs>
        <w:spacing w:before="240" w:after="120" w:line="240" w:lineRule="auto"/>
        <w:ind w:left="426" w:right="-1"/>
        <w:jc w:val="thaiDistribute"/>
        <w:rPr>
          <w:rFonts w:ascii="Angsana New" w:hAnsi="Angsana New"/>
          <w:color w:val="000000"/>
          <w:sz w:val="28"/>
          <w:szCs w:val="28"/>
        </w:rPr>
      </w:pPr>
      <w:r w:rsidRPr="003D7236">
        <w:rPr>
          <w:rFonts w:ascii="Angsana New" w:hAnsi="Angsana New"/>
          <w:color w:val="000000"/>
          <w:sz w:val="28"/>
          <w:szCs w:val="28"/>
        </w:rPr>
        <w:lastRenderedPageBreak/>
        <w:t xml:space="preserve">The Company mortgaged land including existing construction and to be constructed as well as the benefits from insurance of construction against credit facilities from financial institutions </w:t>
      </w:r>
      <w:r w:rsidRPr="003D7236">
        <w:rPr>
          <w:rFonts w:ascii="Angsana New" w:hAnsi="Angsana New" w:hint="cs"/>
          <w:color w:val="000000"/>
          <w:sz w:val="28"/>
          <w:szCs w:val="28"/>
          <w:cs/>
        </w:rPr>
        <w:t>(</w:t>
      </w:r>
      <w:r>
        <w:rPr>
          <w:rFonts w:ascii="Angsana New" w:hAnsi="Angsana New"/>
          <w:color w:val="000000"/>
          <w:sz w:val="28"/>
          <w:szCs w:val="28"/>
        </w:rPr>
        <w:t>see Note 9</w:t>
      </w:r>
      <w:r w:rsidRPr="003D7236">
        <w:rPr>
          <w:rFonts w:ascii="Angsana New" w:hAnsi="Angsana New"/>
          <w:color w:val="000000"/>
          <w:sz w:val="28"/>
          <w:szCs w:val="28"/>
        </w:rPr>
        <w:t xml:space="preserve">). Moreover, the Company’s directors mortgaged land as collateral for credit facilities from financial institutions. The Company’s directors and related companies </w:t>
      </w:r>
      <w:r>
        <w:rPr>
          <w:rFonts w:ascii="Angsana New" w:hAnsi="Angsana New"/>
          <w:color w:val="000000"/>
          <w:sz w:val="28"/>
          <w:szCs w:val="28"/>
        </w:rPr>
        <w:t>(see Note 4</w:t>
      </w:r>
      <w:r w:rsidRPr="003D7236">
        <w:rPr>
          <w:rFonts w:ascii="Angsana New" w:hAnsi="Angsana New"/>
          <w:color w:val="000000"/>
          <w:sz w:val="28"/>
          <w:szCs w:val="28"/>
        </w:rPr>
        <w:t>) and Thai Credit Guarantee</w:t>
      </w:r>
      <w:r w:rsidR="00710F5E">
        <w:rPr>
          <w:rFonts w:ascii="Angsana New" w:hAnsi="Angsana New"/>
          <w:color w:val="000000"/>
          <w:sz w:val="28"/>
          <w:szCs w:val="28"/>
        </w:rPr>
        <w:t xml:space="preserve"> Corporation also guaranteed</w:t>
      </w:r>
      <w:r w:rsidRPr="003D7236">
        <w:rPr>
          <w:rFonts w:ascii="Angsana New" w:hAnsi="Angsana New"/>
          <w:color w:val="000000"/>
          <w:sz w:val="28"/>
          <w:szCs w:val="28"/>
        </w:rPr>
        <w:t xml:space="preserve"> for such credit facilities.</w:t>
      </w:r>
    </w:p>
    <w:p w:rsidR="00591A91" w:rsidRPr="00395BAD" w:rsidRDefault="004D3C70" w:rsidP="0049368F">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LIABILITIES UNDER FINANCE LEASES</w:t>
      </w:r>
    </w:p>
    <w:bookmarkStart w:id="525" w:name="_MON_1584132374"/>
    <w:bookmarkEnd w:id="525"/>
    <w:p w:rsidR="009E0664" w:rsidRPr="00395BAD" w:rsidRDefault="00353C63" w:rsidP="0049368F">
      <w:pPr>
        <w:pStyle w:val="BlockText"/>
        <w:tabs>
          <w:tab w:val="left" w:pos="4253"/>
          <w:tab w:val="left" w:pos="8080"/>
          <w:tab w:val="left" w:pos="8505"/>
        </w:tabs>
        <w:spacing w:before="120" w:after="120"/>
        <w:ind w:left="425" w:right="-142" w:firstLine="0"/>
        <w:jc w:val="thaiDistribute"/>
        <w:rPr>
          <w:rFonts w:ascii="Angsana New" w:hAnsi="Angsana New"/>
          <w:cs/>
        </w:rPr>
      </w:pPr>
      <w:r w:rsidRPr="00395BAD">
        <w:rPr>
          <w:rFonts w:ascii="Angsana New" w:hAnsi="Angsana New"/>
          <w:cs/>
        </w:rPr>
        <w:object w:dxaOrig="9173" w:dyaOrig="3034">
          <v:shape id="_x0000_i1034" type="#_x0000_t75" style="width:477.75pt;height:156.75pt" o:ole="">
            <v:imagedata r:id="rId66" o:title=""/>
          </v:shape>
          <o:OLEObject Type="Embed" ProgID="Excel.Sheet.8" ShapeID="_x0000_i1034" DrawAspect="Content" ObjectID="_1644160718" r:id="rId67"/>
        </w:object>
      </w:r>
    </w:p>
    <w:p w:rsidR="00844D52" w:rsidRPr="00395BAD" w:rsidRDefault="00844D52" w:rsidP="0011474F">
      <w:pPr>
        <w:pStyle w:val="BlockText"/>
        <w:tabs>
          <w:tab w:val="left" w:pos="4253"/>
          <w:tab w:val="left" w:pos="8505"/>
        </w:tabs>
        <w:spacing w:after="120"/>
        <w:ind w:left="426" w:right="0" w:firstLine="0"/>
        <w:jc w:val="thaiDistribute"/>
        <w:rPr>
          <w:rFonts w:ascii="Angsana New" w:hAnsi="Angsana New"/>
        </w:rPr>
      </w:pPr>
      <w:r w:rsidRPr="00395BAD">
        <w:rPr>
          <w:rFonts w:ascii="Angsana New" w:hAnsi="Angsana New"/>
        </w:rPr>
        <w:t xml:space="preserve">The Company entered into the finance lease agreements for purchase vehicles, payable monthly in </w:t>
      </w:r>
      <w:r w:rsidR="00D8618C" w:rsidRPr="00395BAD">
        <w:rPr>
          <w:rFonts w:ascii="Angsana New" w:hAnsi="Angsana New"/>
        </w:rPr>
        <w:t>the amount of Baht 0.1</w:t>
      </w:r>
      <w:r w:rsidR="003D7236">
        <w:rPr>
          <w:rFonts w:ascii="Angsana New" w:hAnsi="Angsana New"/>
        </w:rPr>
        <w:t>5</w:t>
      </w:r>
      <w:r w:rsidR="00D8618C" w:rsidRPr="00395BAD">
        <w:rPr>
          <w:rFonts w:ascii="Angsana New" w:hAnsi="Angsana New"/>
        </w:rPr>
        <w:t xml:space="preserve"> million</w:t>
      </w:r>
      <w:r w:rsidRPr="00395BAD">
        <w:rPr>
          <w:rFonts w:ascii="Angsana New" w:hAnsi="Angsana New"/>
        </w:rPr>
        <w:t xml:space="preserve"> (</w:t>
      </w:r>
      <w:r w:rsidR="00D8618C" w:rsidRPr="00395BAD">
        <w:rPr>
          <w:rFonts w:ascii="Angsana New" w:hAnsi="Angsana New"/>
        </w:rPr>
        <w:t xml:space="preserve">year </w:t>
      </w:r>
      <w:r w:rsidRPr="00395BAD">
        <w:rPr>
          <w:rFonts w:ascii="Angsana New" w:hAnsi="Angsana New"/>
        </w:rPr>
        <w:t>2018: Ba</w:t>
      </w:r>
      <w:r w:rsidR="00EF1DCF" w:rsidRPr="00395BAD">
        <w:rPr>
          <w:rFonts w:ascii="Angsana New" w:hAnsi="Angsana New"/>
        </w:rPr>
        <w:t xml:space="preserve">ht 0.12 million). As at </w:t>
      </w:r>
      <w:r w:rsidR="003D7236">
        <w:rPr>
          <w:rFonts w:ascii="Angsana New" w:hAnsi="Angsana New"/>
        </w:rPr>
        <w:t xml:space="preserve">31 December </w:t>
      </w:r>
      <w:r w:rsidRPr="00395BAD">
        <w:rPr>
          <w:rFonts w:ascii="Angsana New" w:hAnsi="Angsana New"/>
        </w:rPr>
        <w:t>2019, the current portion of liabilities under fin</w:t>
      </w:r>
      <w:r w:rsidR="003D7236">
        <w:rPr>
          <w:rFonts w:ascii="Angsana New" w:hAnsi="Angsana New"/>
        </w:rPr>
        <w:t>ance lease in amount of Baht 1.64</w:t>
      </w:r>
      <w:r w:rsidRPr="00395BAD">
        <w:rPr>
          <w:rFonts w:ascii="Angsana New" w:hAnsi="Angsana New"/>
        </w:rPr>
        <w:t xml:space="preserve"> million (</w:t>
      </w:r>
      <w:r w:rsidR="00D8618C" w:rsidRPr="00395BAD">
        <w:rPr>
          <w:rFonts w:ascii="Angsana New" w:hAnsi="Angsana New"/>
        </w:rPr>
        <w:t xml:space="preserve">year </w:t>
      </w:r>
      <w:r w:rsidRPr="00395BAD">
        <w:rPr>
          <w:rFonts w:ascii="Angsana New" w:hAnsi="Angsana New"/>
        </w:rPr>
        <w:t xml:space="preserve">2018: Baht 1.23 million). </w:t>
      </w:r>
      <w:r w:rsidR="003B5EF8">
        <w:rPr>
          <w:rFonts w:ascii="Angsana New" w:hAnsi="Angsana New"/>
        </w:rPr>
        <w:t xml:space="preserve">Moreover, </w:t>
      </w:r>
      <w:r w:rsidR="0049368F" w:rsidRPr="00395BAD">
        <w:rPr>
          <w:rFonts w:ascii="Angsana New" w:hAnsi="Angsana New"/>
        </w:rPr>
        <w:t>The Company’s directors guaranteed for liabilities under finance leases</w:t>
      </w:r>
      <w:r w:rsidR="0049368F">
        <w:rPr>
          <w:rFonts w:ascii="Angsana New" w:hAnsi="Angsana New"/>
        </w:rPr>
        <w:t xml:space="preserve"> (see Note 4</w:t>
      </w:r>
      <w:r w:rsidR="0049368F" w:rsidRPr="00395BAD">
        <w:rPr>
          <w:rFonts w:ascii="Angsana New" w:hAnsi="Angsana New"/>
        </w:rPr>
        <w:t>).</w:t>
      </w:r>
    </w:p>
    <w:p w:rsidR="00BE791F" w:rsidRDefault="00BE791F" w:rsidP="0049368F">
      <w:pPr>
        <w:numPr>
          <w:ilvl w:val="0"/>
          <w:numId w:val="2"/>
        </w:numPr>
        <w:tabs>
          <w:tab w:val="left" w:pos="426"/>
        </w:tabs>
        <w:spacing w:before="240" w:after="120" w:line="240" w:lineRule="auto"/>
        <w:ind w:left="0" w:right="147" w:firstLine="0"/>
        <w:jc w:val="thaiDistribute"/>
        <w:rPr>
          <w:rFonts w:ascii="Angsana New" w:hAnsi="Angsana New"/>
          <w:b/>
          <w:bCs/>
          <w:sz w:val="28"/>
          <w:szCs w:val="28"/>
          <w:lang w:val="en-US"/>
        </w:rPr>
      </w:pPr>
      <w:bookmarkStart w:id="526" w:name="_MON_1557145332"/>
      <w:bookmarkStart w:id="527" w:name="_MON_1556454293"/>
      <w:bookmarkStart w:id="528" w:name="_MON_1557068349"/>
      <w:bookmarkStart w:id="529" w:name="_MON_1557068563"/>
      <w:bookmarkStart w:id="530" w:name="_MON_1557068662"/>
      <w:bookmarkStart w:id="531" w:name="_MON_1557070993"/>
      <w:bookmarkStart w:id="532" w:name="_MON_1557071003"/>
      <w:bookmarkStart w:id="533" w:name="_MON_1557071032"/>
      <w:bookmarkStart w:id="534" w:name="_MON_1557071125"/>
      <w:bookmarkStart w:id="535" w:name="_MON_1557071140"/>
      <w:bookmarkStart w:id="536" w:name="_MON_1557071165"/>
      <w:bookmarkStart w:id="537" w:name="_MON_1557071181"/>
      <w:bookmarkStart w:id="538" w:name="_MON_1557071218"/>
      <w:bookmarkStart w:id="539" w:name="_MON_1557071238"/>
      <w:bookmarkStart w:id="540" w:name="_MON_1546515941"/>
      <w:bookmarkStart w:id="541" w:name="_MON_1518440143"/>
      <w:bookmarkStart w:id="542" w:name="_MON_1584169122"/>
      <w:bookmarkEnd w:id="416"/>
      <w:bookmarkEnd w:id="417"/>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r w:rsidRPr="00BE791F">
        <w:rPr>
          <w:rFonts w:ascii="Angsana New" w:hAnsi="Angsana New"/>
          <w:b/>
          <w:bCs/>
          <w:sz w:val="28"/>
          <w:szCs w:val="28"/>
          <w:lang w:val="en-US"/>
        </w:rPr>
        <w:t>EMPLOYEE BENEFIT OBLIGATIONS</w:t>
      </w:r>
    </w:p>
    <w:bookmarkStart w:id="543" w:name="_MON_1643029568"/>
    <w:bookmarkEnd w:id="543"/>
    <w:p w:rsidR="00BE791F" w:rsidRDefault="00353C63" w:rsidP="0049368F">
      <w:pPr>
        <w:tabs>
          <w:tab w:val="left" w:pos="426"/>
        </w:tabs>
        <w:spacing w:before="120" w:after="120" w:line="240" w:lineRule="auto"/>
        <w:ind w:left="425" w:right="-142"/>
        <w:jc w:val="thaiDistribute"/>
        <w:rPr>
          <w:rFonts w:ascii="Angsana New" w:hAnsi="Angsana New"/>
          <w:sz w:val="28"/>
          <w:szCs w:val="28"/>
        </w:rPr>
      </w:pPr>
      <w:r w:rsidRPr="00395BAD">
        <w:rPr>
          <w:rFonts w:ascii="Angsana New" w:hAnsi="Angsana New"/>
          <w:sz w:val="28"/>
          <w:szCs w:val="28"/>
        </w:rPr>
        <w:object w:dxaOrig="10121" w:dyaOrig="4946">
          <v:shape id="_x0000_i1033" type="#_x0000_t75" style="width:480pt;height:255.75pt" o:ole="">
            <v:imagedata r:id="rId68" o:title=""/>
            <o:lock v:ext="edit" aspectratio="f"/>
          </v:shape>
          <o:OLEObject Type="Embed" ProgID="Excel.Sheet.8" ShapeID="_x0000_i1033" DrawAspect="Content" ObjectID="_1644160719" r:id="rId69"/>
        </w:object>
      </w:r>
    </w:p>
    <w:p w:rsidR="000749B2" w:rsidRPr="000749B2" w:rsidRDefault="000749B2" w:rsidP="000749B2">
      <w:pPr>
        <w:spacing w:before="120" w:after="120" w:line="240" w:lineRule="auto"/>
        <w:ind w:left="426"/>
        <w:jc w:val="thaiDistribute"/>
        <w:rPr>
          <w:rFonts w:ascii="Angsana New" w:hAnsi="Angsana New"/>
          <w:sz w:val="28"/>
          <w:szCs w:val="28"/>
          <w:lang w:val="en-US"/>
        </w:rPr>
      </w:pPr>
      <w:r w:rsidRPr="000749B2">
        <w:rPr>
          <w:rFonts w:ascii="Angsana New" w:hAnsi="Angsana New"/>
          <w:sz w:val="28"/>
          <w:szCs w:val="28"/>
          <w:lang w:val="en-US"/>
        </w:rPr>
        <w:lastRenderedPageBreak/>
        <w:t>As at 31 December 201</w:t>
      </w:r>
      <w:r>
        <w:rPr>
          <w:rFonts w:ascii="Angsana New" w:hAnsi="Angsana New"/>
          <w:sz w:val="28"/>
          <w:szCs w:val="28"/>
          <w:lang w:val="en-US"/>
        </w:rPr>
        <w:t>9</w:t>
      </w:r>
      <w:r w:rsidRPr="000749B2">
        <w:rPr>
          <w:rFonts w:ascii="Angsana New" w:hAnsi="Angsana New"/>
          <w:sz w:val="28"/>
          <w:szCs w:val="28"/>
          <w:lang w:val="en-US"/>
        </w:rPr>
        <w:t>, the Company expected to pay post-employment benefits during the next</w:t>
      </w:r>
      <w:r>
        <w:rPr>
          <w:rFonts w:ascii="Angsana New" w:hAnsi="Angsana New"/>
          <w:sz w:val="28"/>
          <w:szCs w:val="28"/>
          <w:lang w:val="en-US"/>
        </w:rPr>
        <w:t xml:space="preserve"> year in the amount of Baht 1.19</w:t>
      </w:r>
      <w:r w:rsidRPr="000749B2">
        <w:rPr>
          <w:rFonts w:ascii="Angsana New" w:hAnsi="Angsana New"/>
          <w:sz w:val="28"/>
          <w:szCs w:val="28"/>
          <w:lang w:val="en-US"/>
        </w:rPr>
        <w:t xml:space="preserve"> million.</w:t>
      </w:r>
    </w:p>
    <w:p w:rsidR="000749B2" w:rsidRPr="000749B2" w:rsidRDefault="000749B2" w:rsidP="000749B2">
      <w:pPr>
        <w:spacing w:before="120" w:after="120" w:line="240" w:lineRule="auto"/>
        <w:ind w:left="426"/>
        <w:jc w:val="thaiDistribute"/>
        <w:rPr>
          <w:rFonts w:ascii="Angsana New" w:hAnsi="Angsana New"/>
          <w:sz w:val="28"/>
          <w:szCs w:val="28"/>
          <w:lang w:val="en-US"/>
        </w:rPr>
      </w:pPr>
      <w:r w:rsidRPr="00BF703B">
        <w:rPr>
          <w:rFonts w:ascii="Angsana New" w:hAnsi="Angsana New"/>
          <w:sz w:val="28"/>
          <w:szCs w:val="28"/>
          <w:lang w:val="en-US"/>
        </w:rPr>
        <w:t xml:space="preserve">The Company made defined benefit plan in accordance with severance payment as the labor law which entitled retired employee within work service period in various rates, such as </w:t>
      </w:r>
      <w:r w:rsidR="00A90D23" w:rsidRPr="00BF703B">
        <w:rPr>
          <w:rFonts w:ascii="Angsana New" w:hAnsi="Angsana New"/>
          <w:sz w:val="28"/>
          <w:szCs w:val="28"/>
          <w:lang w:val="en-US"/>
        </w:rPr>
        <w:t xml:space="preserve">employees who have worked for an uninterrupted period of twenty years of more, with such employees entitled to receive not less than 400 days of the last month salary. The Company amended the post-employment benefits as the Labor Protection Act (No.7) B.E. 2562 which was effective from 5 May 2019. </w:t>
      </w:r>
      <w:r w:rsidR="00793836">
        <w:rPr>
          <w:rFonts w:ascii="Angsana New" w:hAnsi="Angsana New"/>
          <w:sz w:val="28"/>
          <w:szCs w:val="28"/>
          <w:lang w:val="en-US"/>
        </w:rPr>
        <w:br/>
      </w:r>
      <w:r w:rsidR="00BF703B" w:rsidRPr="00BF703B">
        <w:rPr>
          <w:rFonts w:ascii="Angsana New" w:hAnsi="Angsana New"/>
          <w:sz w:val="28"/>
          <w:szCs w:val="28"/>
          <w:lang w:val="en-US"/>
        </w:rPr>
        <w:t xml:space="preserve">As a result of the amendment, the Company recognized the additional past-employment benefit liabilities in the statement of financial position and the past service cost from the plan amendment as expense in the profit or loss for the year ended </w:t>
      </w:r>
      <w:r w:rsidR="00793836">
        <w:rPr>
          <w:rFonts w:ascii="Angsana New" w:hAnsi="Angsana New"/>
          <w:sz w:val="28"/>
          <w:szCs w:val="28"/>
          <w:lang w:val="en-US"/>
        </w:rPr>
        <w:br/>
      </w:r>
      <w:r w:rsidR="00BF703B" w:rsidRPr="00BF703B">
        <w:rPr>
          <w:rFonts w:ascii="Angsana New" w:hAnsi="Angsana New"/>
          <w:sz w:val="28"/>
          <w:szCs w:val="28"/>
          <w:lang w:val="en-US"/>
        </w:rPr>
        <w:t>31 December 2019</w:t>
      </w:r>
      <w:r w:rsidR="00793836">
        <w:rPr>
          <w:rFonts w:ascii="Angsana New" w:hAnsi="Angsana New"/>
          <w:sz w:val="28"/>
          <w:szCs w:val="28"/>
          <w:lang w:val="en-US"/>
        </w:rPr>
        <w:t xml:space="preserve"> in </w:t>
      </w:r>
      <w:r w:rsidR="000914B8">
        <w:rPr>
          <w:rFonts w:ascii="Angsana New" w:hAnsi="Angsana New"/>
          <w:sz w:val="28"/>
          <w:szCs w:val="28"/>
          <w:lang w:val="en-US"/>
        </w:rPr>
        <w:t xml:space="preserve">the </w:t>
      </w:r>
      <w:r w:rsidR="00793836">
        <w:rPr>
          <w:rFonts w:ascii="Angsana New" w:hAnsi="Angsana New"/>
          <w:sz w:val="28"/>
          <w:szCs w:val="28"/>
          <w:lang w:val="en-US"/>
        </w:rPr>
        <w:t>amount of Baht 0.83 million</w:t>
      </w:r>
      <w:r w:rsidR="00CE1A6D">
        <w:rPr>
          <w:rFonts w:ascii="Angsana New" w:hAnsi="Angsana New"/>
          <w:sz w:val="28"/>
          <w:szCs w:val="28"/>
          <w:lang w:val="en-US"/>
        </w:rPr>
        <w:t>.</w:t>
      </w:r>
    </w:p>
    <w:p w:rsidR="000749B2" w:rsidRPr="000749B2" w:rsidRDefault="000749B2" w:rsidP="000749B2">
      <w:pPr>
        <w:spacing w:before="120" w:after="120" w:line="240" w:lineRule="auto"/>
        <w:ind w:left="426"/>
        <w:jc w:val="thaiDistribute"/>
        <w:rPr>
          <w:rFonts w:ascii="Angsana New" w:hAnsi="Angsana New"/>
          <w:sz w:val="28"/>
          <w:szCs w:val="28"/>
          <w:lang w:val="en-US"/>
        </w:rPr>
      </w:pPr>
      <w:r w:rsidRPr="000749B2">
        <w:rPr>
          <w:rFonts w:ascii="Angsana New" w:hAnsi="Angsana New"/>
          <w:sz w:val="28"/>
          <w:szCs w:val="28"/>
          <w:lang w:val="en-US"/>
        </w:rPr>
        <w:t>Principal actuarial assumptions (expressed as weighted averages) as follows:</w:t>
      </w:r>
    </w:p>
    <w:bookmarkStart w:id="544" w:name="_MON_1451238789"/>
    <w:bookmarkStart w:id="545" w:name="_MON_1451286099"/>
    <w:bookmarkStart w:id="546" w:name="_MON_1454773690"/>
    <w:bookmarkStart w:id="547" w:name="_MON_1456124047"/>
    <w:bookmarkStart w:id="548" w:name="_MON_1479025201"/>
    <w:bookmarkStart w:id="549" w:name="_MON_1482669906"/>
    <w:bookmarkStart w:id="550" w:name="_MON_1513508197"/>
    <w:bookmarkStart w:id="551" w:name="_MON_1515067289"/>
    <w:bookmarkStart w:id="552" w:name="_MON_1537697930"/>
    <w:bookmarkStart w:id="553" w:name="_MON_1546515875"/>
    <w:bookmarkStart w:id="554" w:name="_MON_1548157974"/>
    <w:bookmarkStart w:id="555" w:name="_MON_1421562794"/>
    <w:bookmarkStart w:id="556" w:name="_MON_1421562863"/>
    <w:bookmarkStart w:id="557" w:name="_MON_1421563216"/>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Start w:id="558" w:name="_MON_1421600862"/>
    <w:bookmarkEnd w:id="558"/>
    <w:p w:rsidR="000749B2" w:rsidRDefault="00353C63" w:rsidP="000749B2">
      <w:pPr>
        <w:spacing w:before="240" w:after="120"/>
        <w:ind w:left="426" w:right="-143"/>
        <w:jc w:val="thaiDistribute"/>
      </w:pPr>
      <w:r w:rsidRPr="00DA309C">
        <w:object w:dxaOrig="9523" w:dyaOrig="2657">
          <v:shape id="_x0000_i1032" type="#_x0000_t75" style="width:472.5pt;height:132pt" o:ole="">
            <v:imagedata r:id="rId70" o:title=""/>
          </v:shape>
          <o:OLEObject Type="Embed" ProgID="Excel.Sheet.8" ShapeID="_x0000_i1032" DrawAspect="Content" ObjectID="_1644160720" r:id="rId71"/>
        </w:object>
      </w:r>
    </w:p>
    <w:p w:rsidR="000749B2" w:rsidRPr="000749B2" w:rsidRDefault="000749B2" w:rsidP="000749B2">
      <w:pPr>
        <w:spacing w:before="120" w:after="120" w:line="240" w:lineRule="auto"/>
        <w:ind w:left="426"/>
        <w:jc w:val="thaiDistribute"/>
        <w:rPr>
          <w:rFonts w:ascii="Angsana New" w:hAnsi="Angsana New"/>
          <w:sz w:val="28"/>
          <w:szCs w:val="28"/>
          <w:lang w:val="en-US"/>
        </w:rPr>
      </w:pPr>
      <w:r w:rsidRPr="000749B2">
        <w:rPr>
          <w:rFonts w:ascii="Angsana New" w:hAnsi="Angsana New"/>
          <w:sz w:val="28"/>
          <w:szCs w:val="28"/>
          <w:lang w:val="en-US"/>
        </w:rPr>
        <w:t>The actuarial assumption of discount rate is estimated from weighted average of yield rate of government bonds as at the end of reporting date</w:t>
      </w:r>
      <w:r w:rsidRPr="000749B2">
        <w:rPr>
          <w:rFonts w:ascii="Angsana New" w:hAnsi="Angsana New" w:hint="cs"/>
          <w:sz w:val="28"/>
          <w:szCs w:val="28"/>
          <w:cs/>
          <w:lang w:val="en-US"/>
        </w:rPr>
        <w:t xml:space="preserve"> </w:t>
      </w:r>
      <w:r w:rsidRPr="000749B2">
        <w:rPr>
          <w:rFonts w:ascii="Angsana New" w:hAnsi="Angsana New"/>
          <w:sz w:val="28"/>
          <w:szCs w:val="28"/>
          <w:lang w:val="en-US"/>
        </w:rPr>
        <w:t>that reflects the estimated timing of benefit payments.</w:t>
      </w:r>
    </w:p>
    <w:p w:rsidR="000749B2" w:rsidRPr="002A31ED" w:rsidRDefault="000749B2" w:rsidP="000749B2">
      <w:pPr>
        <w:spacing w:before="120" w:after="120" w:line="240" w:lineRule="auto"/>
        <w:ind w:left="426"/>
        <w:jc w:val="thaiDistribute"/>
        <w:rPr>
          <w:rFonts w:ascii="Angsana New" w:hAnsi="Angsana New"/>
          <w:sz w:val="28"/>
          <w:szCs w:val="28"/>
          <w:lang w:val="en-US"/>
        </w:rPr>
      </w:pPr>
      <w:r w:rsidRPr="00F431A7">
        <w:rPr>
          <w:rFonts w:ascii="Angsana New" w:hAnsi="Angsana New"/>
          <w:spacing w:val="-2"/>
          <w:sz w:val="28"/>
          <w:szCs w:val="28"/>
          <w:lang w:val="en-US"/>
        </w:rPr>
        <w:t>As at 31 December 2019 and 2018, the weighted average duration of the liabilities for post-employment</w:t>
      </w:r>
      <w:r w:rsidR="00B63CFD" w:rsidRPr="00F431A7">
        <w:rPr>
          <w:rFonts w:ascii="Angsana New" w:hAnsi="Angsana New"/>
          <w:spacing w:val="-2"/>
          <w:sz w:val="28"/>
          <w:szCs w:val="28"/>
          <w:lang w:val="en-US"/>
        </w:rPr>
        <w:t xml:space="preserve"> benefits</w:t>
      </w:r>
      <w:r w:rsidRPr="00F431A7">
        <w:rPr>
          <w:rFonts w:ascii="Angsana New" w:hAnsi="Angsana New"/>
          <w:spacing w:val="-2"/>
          <w:sz w:val="28"/>
          <w:szCs w:val="28"/>
          <w:lang w:val="en-US"/>
        </w:rPr>
        <w:t xml:space="preserve"> is approximately</w:t>
      </w:r>
      <w:r w:rsidRPr="000749B2">
        <w:rPr>
          <w:rFonts w:ascii="Angsana New" w:hAnsi="Angsana New"/>
          <w:sz w:val="28"/>
          <w:szCs w:val="28"/>
          <w:lang w:val="en-US"/>
        </w:rPr>
        <w:t xml:space="preserve"> </w:t>
      </w:r>
      <w:r>
        <w:rPr>
          <w:rFonts w:ascii="Angsana New" w:hAnsi="Angsana New"/>
          <w:sz w:val="28"/>
          <w:szCs w:val="28"/>
          <w:lang w:val="en-US"/>
        </w:rPr>
        <w:t xml:space="preserve">6.56 years and </w:t>
      </w:r>
      <w:r w:rsidR="002A31ED">
        <w:rPr>
          <w:rFonts w:ascii="Angsana New" w:hAnsi="Angsana New"/>
          <w:sz w:val="28"/>
          <w:szCs w:val="28"/>
          <w:lang w:val="en-US"/>
        </w:rPr>
        <w:t>8.77 years, respectively.</w:t>
      </w:r>
    </w:p>
    <w:p w:rsidR="000749B2" w:rsidRPr="000749B2" w:rsidRDefault="000749B2" w:rsidP="000749B2">
      <w:pPr>
        <w:spacing w:before="120" w:after="120" w:line="240" w:lineRule="auto"/>
        <w:ind w:left="426"/>
        <w:jc w:val="thaiDistribute"/>
        <w:rPr>
          <w:rFonts w:ascii="Angsana New" w:hAnsi="Angsana New"/>
          <w:sz w:val="28"/>
          <w:szCs w:val="28"/>
          <w:lang w:val="en-US"/>
        </w:rPr>
      </w:pPr>
      <w:r w:rsidRPr="000749B2">
        <w:rPr>
          <w:rFonts w:ascii="Angsana New" w:hAnsi="Angsana New"/>
          <w:sz w:val="28"/>
          <w:szCs w:val="28"/>
          <w:lang w:val="en-US"/>
        </w:rPr>
        <w:t>The result of sensitivity analysis for significant assumptions that affect the present value of the long-term employee benefit obligations as at 31 December 201</w:t>
      </w:r>
      <w:r w:rsidR="002A31ED">
        <w:rPr>
          <w:rFonts w:ascii="Angsana New" w:hAnsi="Angsana New"/>
          <w:sz w:val="28"/>
          <w:szCs w:val="28"/>
          <w:lang w:val="en-US"/>
        </w:rPr>
        <w:t>9</w:t>
      </w:r>
      <w:r w:rsidRPr="000749B2">
        <w:rPr>
          <w:rFonts w:ascii="Angsana New" w:hAnsi="Angsana New"/>
          <w:sz w:val="28"/>
          <w:szCs w:val="28"/>
          <w:lang w:val="en-US"/>
        </w:rPr>
        <w:t xml:space="preserve"> and 201</w:t>
      </w:r>
      <w:r w:rsidR="002A31ED">
        <w:rPr>
          <w:rFonts w:ascii="Angsana New" w:hAnsi="Angsana New"/>
          <w:sz w:val="28"/>
          <w:szCs w:val="28"/>
          <w:lang w:val="en-US"/>
        </w:rPr>
        <w:t>8</w:t>
      </w:r>
      <w:r w:rsidRPr="000749B2">
        <w:rPr>
          <w:rFonts w:ascii="Angsana New" w:hAnsi="Angsana New"/>
          <w:sz w:val="28"/>
          <w:szCs w:val="28"/>
          <w:lang w:val="en-US"/>
        </w:rPr>
        <w:t xml:space="preserve"> are summarized below:</w:t>
      </w:r>
    </w:p>
    <w:bookmarkStart w:id="559" w:name="_MON_1630855443"/>
    <w:bookmarkEnd w:id="559"/>
    <w:p w:rsidR="000749B2" w:rsidRDefault="00353C63" w:rsidP="000749B2">
      <w:pPr>
        <w:tabs>
          <w:tab w:val="left" w:pos="426"/>
          <w:tab w:val="left" w:pos="7230"/>
        </w:tabs>
        <w:spacing w:before="240" w:after="240" w:line="240" w:lineRule="auto"/>
        <w:ind w:left="426" w:right="-143"/>
        <w:jc w:val="thaiDistribute"/>
      </w:pPr>
      <w:r w:rsidRPr="003E2069">
        <w:object w:dxaOrig="10006" w:dyaOrig="2820">
          <v:shape id="_x0000_i1031" type="#_x0000_t75" style="width:475.5pt;height:2in" o:ole="">
            <v:imagedata r:id="rId72" o:title=""/>
            <o:lock v:ext="edit" aspectratio="f"/>
          </v:shape>
          <o:OLEObject Type="Embed" ProgID="Excel.Sheet.8" ShapeID="_x0000_i1031" DrawAspect="Content" ObjectID="_1644160721" r:id="rId73"/>
        </w:object>
      </w:r>
    </w:p>
    <w:p w:rsidR="002A31ED" w:rsidRPr="002A31ED" w:rsidRDefault="002A31ED" w:rsidP="002A31ED">
      <w:pPr>
        <w:numPr>
          <w:ilvl w:val="0"/>
          <w:numId w:val="2"/>
        </w:numPr>
        <w:tabs>
          <w:tab w:val="left" w:pos="426"/>
        </w:tabs>
        <w:spacing w:before="240" w:after="240" w:line="240" w:lineRule="auto"/>
        <w:ind w:left="0" w:right="147" w:firstLine="0"/>
        <w:jc w:val="thaiDistribute"/>
        <w:rPr>
          <w:rFonts w:ascii="Angsana New" w:hAnsi="Angsana New"/>
          <w:b/>
          <w:bCs/>
          <w:sz w:val="28"/>
          <w:szCs w:val="28"/>
          <w:lang w:val="en-US"/>
        </w:rPr>
      </w:pPr>
      <w:r w:rsidRPr="002A31ED">
        <w:rPr>
          <w:rFonts w:ascii="Angsana New" w:hAnsi="Angsana New"/>
          <w:b/>
          <w:bCs/>
          <w:sz w:val="28"/>
          <w:szCs w:val="28"/>
          <w:lang w:val="en-US"/>
        </w:rPr>
        <w:lastRenderedPageBreak/>
        <w:t>LEGAL RESERVE</w:t>
      </w:r>
    </w:p>
    <w:p w:rsidR="00E3215A" w:rsidRDefault="00E3215A" w:rsidP="002A31ED">
      <w:pPr>
        <w:spacing w:before="120" w:after="120" w:line="240" w:lineRule="auto"/>
        <w:ind w:left="426"/>
        <w:jc w:val="thaiDistribute"/>
        <w:rPr>
          <w:rFonts w:ascii="Angsana New" w:hAnsi="Angsana New"/>
          <w:sz w:val="28"/>
          <w:szCs w:val="28"/>
          <w:lang w:val="en-US"/>
        </w:rPr>
      </w:pPr>
      <w:r w:rsidRPr="00E3215A">
        <w:rPr>
          <w:rFonts w:ascii="Angsana New" w:hAnsi="Angsana New"/>
          <w:sz w:val="28"/>
          <w:szCs w:val="28"/>
          <w:lang w:val="en-US"/>
        </w:rPr>
        <w:t>According to the Public Limited Companies Act B.E. 2535, the Company is required to set aside a statutory reserve at least 5 percent of its net profit after deducting accumulated deficit brought forward (if any) until the reserve reaches 10 percent of the registered share capital. The statutory reserve could not be used for dividend payment.</w:t>
      </w:r>
    </w:p>
    <w:p w:rsidR="002A31ED" w:rsidRPr="002A31ED" w:rsidRDefault="002A31ED" w:rsidP="002A31ED">
      <w:pPr>
        <w:spacing w:before="120" w:after="120" w:line="240" w:lineRule="auto"/>
        <w:ind w:left="426"/>
        <w:jc w:val="thaiDistribute"/>
        <w:rPr>
          <w:rFonts w:ascii="Angsana New" w:hAnsi="Angsana New"/>
          <w:sz w:val="28"/>
          <w:szCs w:val="28"/>
          <w:lang w:val="en-US"/>
        </w:rPr>
      </w:pPr>
      <w:r w:rsidRPr="002A31ED">
        <w:rPr>
          <w:rFonts w:ascii="Angsana New" w:hAnsi="Angsana New"/>
          <w:sz w:val="28"/>
          <w:szCs w:val="28"/>
          <w:lang w:val="en-US"/>
        </w:rPr>
        <w:t>According to the Civil and Commercial Code, the Company is required to set aside a legal reserve at each distribution of dividend at least 5 percent of the profit arising from the business of the Company until the reserve reaches 10 percent of the registered share capital. The statutory reserve could not be used for dividend payment.</w:t>
      </w:r>
    </w:p>
    <w:p w:rsidR="000D273C" w:rsidRPr="00395BAD" w:rsidRDefault="00885ABB" w:rsidP="005B7638">
      <w:pPr>
        <w:numPr>
          <w:ilvl w:val="0"/>
          <w:numId w:val="2"/>
        </w:numPr>
        <w:tabs>
          <w:tab w:val="left" w:pos="426"/>
        </w:tabs>
        <w:spacing w:before="240" w:after="24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SHARE CAPITAL</w:t>
      </w:r>
      <w:r w:rsidR="00A971F5" w:rsidRPr="00395BAD">
        <w:rPr>
          <w:rFonts w:ascii="Angsana New" w:hAnsi="Angsana New"/>
          <w:b/>
          <w:bCs/>
          <w:sz w:val="28"/>
          <w:szCs w:val="28"/>
          <w:lang w:val="en-US"/>
        </w:rPr>
        <w:t>,</w:t>
      </w:r>
      <w:r w:rsidRPr="00395BAD">
        <w:rPr>
          <w:rFonts w:ascii="Angsana New" w:hAnsi="Angsana New"/>
          <w:b/>
          <w:bCs/>
          <w:sz w:val="28"/>
          <w:szCs w:val="28"/>
          <w:lang w:val="en-US"/>
        </w:rPr>
        <w:t xml:space="preserve"> </w:t>
      </w:r>
      <w:r w:rsidR="000D273C" w:rsidRPr="00395BAD">
        <w:rPr>
          <w:rFonts w:ascii="Angsana New" w:hAnsi="Angsana New"/>
          <w:b/>
          <w:bCs/>
          <w:sz w:val="28"/>
          <w:szCs w:val="28"/>
          <w:lang w:val="en-US"/>
        </w:rPr>
        <w:t xml:space="preserve">DIVIDEND PAYMENT </w:t>
      </w:r>
      <w:r w:rsidRPr="00395BAD">
        <w:rPr>
          <w:rFonts w:ascii="Angsana New" w:hAnsi="Angsana New"/>
          <w:b/>
          <w:bCs/>
          <w:sz w:val="28"/>
          <w:szCs w:val="28"/>
          <w:lang w:val="en-US"/>
        </w:rPr>
        <w:t>AND LEGAL RESERVE</w:t>
      </w:r>
    </w:p>
    <w:p w:rsidR="000D273C" w:rsidRPr="00395BAD" w:rsidRDefault="000D273C" w:rsidP="005B7638">
      <w:pPr>
        <w:spacing w:before="120" w:after="120" w:line="240" w:lineRule="auto"/>
        <w:ind w:left="426"/>
        <w:jc w:val="thaiDistribute"/>
        <w:rPr>
          <w:rFonts w:ascii="Angsana New" w:hAnsi="Angsana New"/>
          <w:sz w:val="28"/>
          <w:szCs w:val="28"/>
          <w:lang w:val="en-US"/>
        </w:rPr>
      </w:pPr>
      <w:r w:rsidRPr="00395BAD">
        <w:rPr>
          <w:rFonts w:ascii="Angsana New" w:hAnsi="Angsana New"/>
          <w:sz w:val="28"/>
          <w:szCs w:val="28"/>
          <w:lang w:val="en-US"/>
        </w:rPr>
        <w:t xml:space="preserve">At the </w:t>
      </w:r>
      <w:r w:rsidR="00C1490D" w:rsidRPr="00395BAD">
        <w:rPr>
          <w:rFonts w:ascii="Angsana New" w:hAnsi="Angsana New"/>
          <w:sz w:val="28"/>
          <w:szCs w:val="28"/>
          <w:lang w:val="en-US"/>
        </w:rPr>
        <w:t>Extrao</w:t>
      </w:r>
      <w:r w:rsidRPr="00395BAD">
        <w:rPr>
          <w:rFonts w:ascii="Angsana New" w:hAnsi="Angsana New"/>
          <w:sz w:val="28"/>
          <w:szCs w:val="28"/>
          <w:lang w:val="en-US"/>
        </w:rPr>
        <w:t xml:space="preserve">rdinary General Meeting of Shareholders held on </w:t>
      </w:r>
      <w:r w:rsidR="003D560D" w:rsidRPr="00395BAD">
        <w:rPr>
          <w:rFonts w:ascii="Angsana New" w:hAnsi="Angsana New"/>
          <w:sz w:val="28"/>
          <w:szCs w:val="28"/>
          <w:lang w:val="en-US"/>
        </w:rPr>
        <w:t>30 August</w:t>
      </w:r>
      <w:r w:rsidR="00674D71" w:rsidRPr="00395BAD">
        <w:rPr>
          <w:rFonts w:ascii="Angsana New" w:hAnsi="Angsana New"/>
          <w:sz w:val="28"/>
          <w:szCs w:val="28"/>
          <w:lang w:val="en-US"/>
        </w:rPr>
        <w:t xml:space="preserve"> 2019, the</w:t>
      </w:r>
      <w:r w:rsidRPr="00395BAD">
        <w:rPr>
          <w:rFonts w:ascii="Angsana New" w:hAnsi="Angsana New"/>
          <w:sz w:val="28"/>
          <w:szCs w:val="28"/>
          <w:lang w:val="en-US"/>
        </w:rPr>
        <w:t xml:space="preserve"> resolution</w:t>
      </w:r>
      <w:r w:rsidR="00674D71" w:rsidRPr="00395BAD">
        <w:rPr>
          <w:rFonts w:ascii="Angsana New" w:hAnsi="Angsana New"/>
          <w:sz w:val="28"/>
          <w:szCs w:val="28"/>
          <w:lang w:val="en-US"/>
        </w:rPr>
        <w:t>s were passes as follows:</w:t>
      </w:r>
    </w:p>
    <w:p w:rsidR="003D560D" w:rsidRPr="00395BAD" w:rsidRDefault="003D560D" w:rsidP="005B7638">
      <w:pPr>
        <w:pStyle w:val="BlockText"/>
        <w:numPr>
          <w:ilvl w:val="1"/>
          <w:numId w:val="2"/>
        </w:numPr>
        <w:spacing w:before="120" w:after="120"/>
        <w:ind w:left="851" w:right="6" w:hanging="425"/>
        <w:jc w:val="thaiDistribute"/>
        <w:rPr>
          <w:rFonts w:ascii="Angsana New" w:hAnsi="Angsana New"/>
        </w:rPr>
      </w:pPr>
      <w:r w:rsidRPr="00395BAD">
        <w:rPr>
          <w:rFonts w:ascii="Angsana New" w:hAnsi="Angsana New"/>
        </w:rPr>
        <w:t>Pay interim dividend at the rate of Baht 287 per share, in the total amount of Baht 64.58 million and appropriate for legal reserve in the amount of Baht 0.22</w:t>
      </w:r>
      <w:r w:rsidRPr="00395BAD">
        <w:rPr>
          <w:rFonts w:ascii="Angsana New" w:hAnsi="Angsana New"/>
          <w:cs/>
        </w:rPr>
        <w:t xml:space="preserve"> </w:t>
      </w:r>
      <w:r w:rsidRPr="00395BAD">
        <w:rPr>
          <w:rFonts w:ascii="Angsana New" w:hAnsi="Angsana New"/>
        </w:rPr>
        <w:t>million.</w:t>
      </w:r>
    </w:p>
    <w:p w:rsidR="00870AF6" w:rsidRPr="00395BAD" w:rsidRDefault="00870AF6" w:rsidP="005B7638">
      <w:pPr>
        <w:pStyle w:val="BlockText"/>
        <w:numPr>
          <w:ilvl w:val="1"/>
          <w:numId w:val="2"/>
        </w:numPr>
        <w:spacing w:before="120" w:after="120"/>
        <w:ind w:left="851" w:right="6" w:hanging="425"/>
        <w:jc w:val="thaiDistribute"/>
        <w:rPr>
          <w:rFonts w:ascii="Angsana New" w:hAnsi="Angsana New"/>
        </w:rPr>
      </w:pPr>
      <w:r w:rsidRPr="00395BAD">
        <w:rPr>
          <w:rFonts w:ascii="Angsana New" w:hAnsi="Angsana New"/>
        </w:rPr>
        <w:t>Change the par value of share capital from the par value of Baht 100 each to Baht 0.50 each.</w:t>
      </w:r>
    </w:p>
    <w:p w:rsidR="00674D71" w:rsidRPr="00395BAD" w:rsidRDefault="00674D71" w:rsidP="005B7638">
      <w:pPr>
        <w:pStyle w:val="BlockText"/>
        <w:numPr>
          <w:ilvl w:val="1"/>
          <w:numId w:val="2"/>
        </w:numPr>
        <w:spacing w:before="120" w:after="120"/>
        <w:ind w:left="851" w:right="6" w:hanging="425"/>
        <w:jc w:val="thaiDistribute"/>
        <w:rPr>
          <w:rFonts w:ascii="Angsana New" w:hAnsi="Angsana New"/>
        </w:rPr>
      </w:pPr>
      <w:r w:rsidRPr="00395BAD">
        <w:rPr>
          <w:rFonts w:ascii="Angsana New" w:hAnsi="Angsana New"/>
        </w:rPr>
        <w:t>Convert the Company’s status to be a public company limited and change the Company’s name from “K. &amp; K. Superwholesale Hatyai 2009 Company Limited</w:t>
      </w:r>
      <w:r w:rsidRPr="00395BAD">
        <w:rPr>
          <w:rFonts w:ascii="Angsana New" w:hAnsi="Angsana New"/>
          <w:cs/>
        </w:rPr>
        <w:t xml:space="preserve">” </w:t>
      </w:r>
      <w:r w:rsidRPr="00395BAD">
        <w:rPr>
          <w:rFonts w:ascii="Angsana New" w:hAnsi="Angsana New"/>
        </w:rPr>
        <w:t>to</w:t>
      </w:r>
      <w:r w:rsidRPr="00395BAD">
        <w:rPr>
          <w:rFonts w:ascii="Angsana New" w:hAnsi="Angsana New"/>
          <w:cs/>
        </w:rPr>
        <w:t xml:space="preserve"> </w:t>
      </w:r>
      <w:r w:rsidRPr="00395BAD">
        <w:rPr>
          <w:rFonts w:ascii="Angsana New" w:hAnsi="Angsana New"/>
        </w:rPr>
        <w:t>“K&amp;K Superstore Southern Public Company Limited”.</w:t>
      </w:r>
    </w:p>
    <w:p w:rsidR="003D560D" w:rsidRPr="00395BAD" w:rsidRDefault="003D560D" w:rsidP="005B7638">
      <w:pPr>
        <w:pStyle w:val="BlockText"/>
        <w:numPr>
          <w:ilvl w:val="1"/>
          <w:numId w:val="2"/>
        </w:numPr>
        <w:spacing w:before="120" w:after="120"/>
        <w:ind w:left="851" w:right="6" w:hanging="425"/>
        <w:jc w:val="thaiDistribute"/>
        <w:rPr>
          <w:rFonts w:ascii="Angsana New" w:hAnsi="Angsana New"/>
        </w:rPr>
      </w:pPr>
      <w:r w:rsidRPr="00395BAD">
        <w:rPr>
          <w:rFonts w:ascii="Angsana New" w:hAnsi="Angsana New"/>
        </w:rPr>
        <w:t>Increase in authorized share captital from Baht 22.50 million to Baht 115 million by issuing new 185 million ordinary shares with the par value of Baht 0.50 each and allot new ordinary shares as follows:</w:t>
      </w:r>
    </w:p>
    <w:p w:rsidR="003D560D" w:rsidRPr="00395BAD" w:rsidRDefault="003D560D" w:rsidP="005B7638">
      <w:pPr>
        <w:pStyle w:val="BlockText"/>
        <w:numPr>
          <w:ilvl w:val="2"/>
          <w:numId w:val="2"/>
        </w:numPr>
        <w:spacing w:before="120" w:after="120"/>
        <w:ind w:left="1560" w:right="6" w:hanging="709"/>
        <w:jc w:val="thaiDistribute"/>
        <w:rPr>
          <w:rFonts w:ascii="Angsana New" w:hAnsi="Angsana New"/>
        </w:rPr>
      </w:pPr>
      <w:r w:rsidRPr="00395BAD">
        <w:rPr>
          <w:rFonts w:ascii="Angsana New" w:hAnsi="Angsana New"/>
        </w:rPr>
        <w:t>To allot new ordinary shares of 116 million shares for right offering to the existing shareholders in the same proportion before Initial Public Offering at the offering price of Baht 0.50 per share.</w:t>
      </w:r>
    </w:p>
    <w:p w:rsidR="003D560D" w:rsidRPr="00395BAD" w:rsidRDefault="003D560D" w:rsidP="005B7638">
      <w:pPr>
        <w:pStyle w:val="BlockText"/>
        <w:numPr>
          <w:ilvl w:val="2"/>
          <w:numId w:val="2"/>
        </w:numPr>
        <w:spacing w:before="120" w:after="120"/>
        <w:ind w:left="1560" w:right="6" w:hanging="709"/>
        <w:rPr>
          <w:rFonts w:ascii="Angsana New" w:hAnsi="Angsana New"/>
        </w:rPr>
      </w:pPr>
      <w:r w:rsidRPr="00395BAD">
        <w:rPr>
          <w:rFonts w:ascii="Angsana New" w:hAnsi="Angsana New"/>
        </w:rPr>
        <w:t>To allot new ordinary shares of 69 million shares for Initial Public Offering.</w:t>
      </w:r>
    </w:p>
    <w:p w:rsidR="00885ABB" w:rsidRPr="00395BAD" w:rsidRDefault="00A971F5" w:rsidP="005B7638">
      <w:pPr>
        <w:spacing w:before="120" w:after="120" w:line="240" w:lineRule="auto"/>
        <w:ind w:left="425"/>
        <w:jc w:val="both"/>
        <w:rPr>
          <w:rFonts w:ascii="Angsana New" w:hAnsi="Angsana New"/>
          <w:sz w:val="28"/>
          <w:szCs w:val="28"/>
          <w:lang w:val="en-US"/>
        </w:rPr>
      </w:pPr>
      <w:r w:rsidRPr="00395BAD">
        <w:rPr>
          <w:rFonts w:ascii="Angsana New" w:hAnsi="Angsana New"/>
          <w:sz w:val="28"/>
          <w:szCs w:val="28"/>
          <w:lang w:val="en-US"/>
        </w:rPr>
        <w:t xml:space="preserve">On 6 September 2019, </w:t>
      </w:r>
      <w:r w:rsidR="00C166CE" w:rsidRPr="00395BAD">
        <w:rPr>
          <w:rFonts w:ascii="Angsana New" w:hAnsi="Angsana New"/>
          <w:sz w:val="28"/>
          <w:szCs w:val="28"/>
          <w:lang w:val="en-US"/>
        </w:rPr>
        <w:t>t</w:t>
      </w:r>
      <w:r w:rsidR="00455D36" w:rsidRPr="00395BAD">
        <w:rPr>
          <w:rFonts w:ascii="Angsana New" w:hAnsi="Angsana New"/>
          <w:sz w:val="28"/>
          <w:szCs w:val="28"/>
          <w:lang w:val="en-US"/>
        </w:rPr>
        <w:t>he Company registered</w:t>
      </w:r>
      <w:r w:rsidR="00885ABB" w:rsidRPr="00395BAD">
        <w:rPr>
          <w:rFonts w:ascii="Angsana New" w:hAnsi="Angsana New"/>
          <w:sz w:val="28"/>
          <w:szCs w:val="28"/>
          <w:lang w:val="en-US"/>
        </w:rPr>
        <w:t xml:space="preserve"> </w:t>
      </w:r>
      <w:r w:rsidR="00C166CE" w:rsidRPr="00395BAD">
        <w:rPr>
          <w:rFonts w:ascii="Angsana New" w:hAnsi="Angsana New"/>
          <w:sz w:val="28"/>
          <w:szCs w:val="28"/>
          <w:lang w:val="en-US"/>
        </w:rPr>
        <w:t>to</w:t>
      </w:r>
      <w:r w:rsidR="00455D36" w:rsidRPr="00395BAD">
        <w:rPr>
          <w:rFonts w:ascii="Angsana New" w:hAnsi="Angsana New"/>
          <w:sz w:val="28"/>
          <w:szCs w:val="28"/>
          <w:lang w:val="en-US"/>
        </w:rPr>
        <w:t xml:space="preserve"> change the par value of share capital</w:t>
      </w:r>
      <w:r w:rsidR="00870AF6" w:rsidRPr="00395BAD">
        <w:rPr>
          <w:rFonts w:ascii="Angsana New" w:hAnsi="Angsana New"/>
          <w:sz w:val="28"/>
          <w:szCs w:val="28"/>
          <w:lang w:val="en-US"/>
        </w:rPr>
        <w:t xml:space="preserve">, convert the Company’s status to be a public company limited and change the Company’s name </w:t>
      </w:r>
      <w:r w:rsidR="00455D36" w:rsidRPr="00395BAD">
        <w:rPr>
          <w:rFonts w:ascii="Angsana New" w:hAnsi="Angsana New"/>
          <w:sz w:val="28"/>
          <w:szCs w:val="28"/>
          <w:lang w:val="en-US"/>
        </w:rPr>
        <w:t xml:space="preserve">and increase in </w:t>
      </w:r>
      <w:r w:rsidR="005B7638" w:rsidRPr="00395BAD">
        <w:rPr>
          <w:rFonts w:ascii="Angsana New" w:hAnsi="Angsana New"/>
          <w:sz w:val="28"/>
          <w:szCs w:val="28"/>
          <w:lang w:val="en-US"/>
        </w:rPr>
        <w:t>authorized</w:t>
      </w:r>
      <w:r w:rsidR="00C166CE" w:rsidRPr="00395BAD">
        <w:rPr>
          <w:rFonts w:ascii="Angsana New" w:hAnsi="Angsana New"/>
          <w:sz w:val="28"/>
          <w:szCs w:val="28"/>
          <w:lang w:val="en-US"/>
        </w:rPr>
        <w:t xml:space="preserve"> </w:t>
      </w:r>
      <w:r w:rsidR="00455D36" w:rsidRPr="00395BAD">
        <w:rPr>
          <w:rFonts w:ascii="Angsana New" w:hAnsi="Angsana New"/>
          <w:sz w:val="28"/>
          <w:szCs w:val="28"/>
          <w:lang w:val="en-US"/>
        </w:rPr>
        <w:t xml:space="preserve">share capital </w:t>
      </w:r>
      <w:r w:rsidR="00885ABB" w:rsidRPr="00395BAD">
        <w:rPr>
          <w:rFonts w:ascii="Angsana New" w:hAnsi="Angsana New"/>
          <w:sz w:val="28"/>
          <w:szCs w:val="28"/>
          <w:lang w:val="en-US"/>
        </w:rPr>
        <w:t>w</w:t>
      </w:r>
      <w:r w:rsidR="00C166CE" w:rsidRPr="00395BAD">
        <w:rPr>
          <w:rFonts w:ascii="Angsana New" w:hAnsi="Angsana New"/>
          <w:sz w:val="28"/>
          <w:szCs w:val="28"/>
          <w:lang w:val="en-US"/>
        </w:rPr>
        <w:t>ith the Ministry of Commerce</w:t>
      </w:r>
      <w:r w:rsidR="001650B8" w:rsidRPr="00395BAD">
        <w:rPr>
          <w:rFonts w:ascii="Angsana New" w:hAnsi="Angsana New"/>
          <w:sz w:val="28"/>
          <w:szCs w:val="28"/>
          <w:lang w:val="en-US"/>
        </w:rPr>
        <w:t>.</w:t>
      </w:r>
    </w:p>
    <w:p w:rsidR="00C166CE" w:rsidRDefault="00C166CE" w:rsidP="005B7638">
      <w:pPr>
        <w:spacing w:before="120" w:after="120" w:line="240" w:lineRule="auto"/>
        <w:ind w:left="425"/>
        <w:jc w:val="both"/>
        <w:rPr>
          <w:rFonts w:ascii="Angsana New" w:hAnsi="Angsana New"/>
          <w:sz w:val="28"/>
          <w:szCs w:val="28"/>
          <w:lang w:val="en-US"/>
        </w:rPr>
      </w:pPr>
      <w:r w:rsidRPr="00395BAD">
        <w:rPr>
          <w:rFonts w:ascii="Angsana New" w:hAnsi="Angsana New"/>
          <w:sz w:val="28"/>
          <w:szCs w:val="28"/>
          <w:lang w:val="en-US"/>
        </w:rPr>
        <w:t>On 10 September 2019,</w:t>
      </w:r>
      <w:r w:rsidRPr="00395BAD">
        <w:rPr>
          <w:rFonts w:ascii="Angsana New" w:hAnsi="Angsana New"/>
          <w:sz w:val="28"/>
          <w:szCs w:val="28"/>
          <w:cs/>
          <w:lang w:val="en-US"/>
        </w:rPr>
        <w:t xml:space="preserve"> </w:t>
      </w:r>
      <w:r w:rsidRPr="00395BAD">
        <w:rPr>
          <w:rFonts w:ascii="Angsana New" w:hAnsi="Angsana New"/>
          <w:sz w:val="28"/>
          <w:szCs w:val="28"/>
          <w:lang w:val="en-US"/>
        </w:rPr>
        <w:t>the Company registered to change paid-up share capital from Baht 22.50 million to Baht 80.50 million</w:t>
      </w:r>
      <w:r w:rsidR="005B7638" w:rsidRPr="00395BAD">
        <w:rPr>
          <w:rFonts w:ascii="Angsana New" w:hAnsi="Angsana New"/>
          <w:sz w:val="28"/>
          <w:szCs w:val="28"/>
          <w:lang w:val="en-US"/>
        </w:rPr>
        <w:t xml:space="preserve"> with the Ministry of Commerce</w:t>
      </w:r>
      <w:r w:rsidRPr="00395BAD">
        <w:rPr>
          <w:rFonts w:ascii="Angsana New" w:hAnsi="Angsana New"/>
          <w:sz w:val="28"/>
          <w:szCs w:val="28"/>
          <w:lang w:val="en-US"/>
        </w:rPr>
        <w:t>.</w:t>
      </w:r>
    </w:p>
    <w:p w:rsidR="00564944" w:rsidRPr="00395BAD" w:rsidRDefault="00564944" w:rsidP="005B7638">
      <w:pPr>
        <w:spacing w:before="120" w:after="120" w:line="240" w:lineRule="auto"/>
        <w:ind w:left="425"/>
        <w:jc w:val="both"/>
        <w:rPr>
          <w:rFonts w:ascii="Angsana New" w:hAnsi="Angsana New"/>
          <w:sz w:val="28"/>
          <w:szCs w:val="28"/>
          <w:lang w:val="en-US"/>
        </w:rPr>
      </w:pPr>
      <w:r w:rsidRPr="00564944">
        <w:rPr>
          <w:rFonts w:ascii="Angsana New" w:hAnsi="Angsana New"/>
          <w:sz w:val="28"/>
          <w:szCs w:val="28"/>
          <w:lang w:val="en-US"/>
        </w:rPr>
        <w:t xml:space="preserve">At the Extraordinary General Meeting of Shareholders held on 1 June 2018, a resolution was passed authorizing the payment of dividend in </w:t>
      </w:r>
      <w:r w:rsidR="00F431A7">
        <w:rPr>
          <w:rFonts w:ascii="Angsana New" w:hAnsi="Angsana New"/>
          <w:sz w:val="28"/>
          <w:szCs w:val="28"/>
          <w:lang w:val="en-US"/>
        </w:rPr>
        <w:t xml:space="preserve">the </w:t>
      </w:r>
      <w:r w:rsidRPr="00564944">
        <w:rPr>
          <w:rFonts w:ascii="Angsana New" w:hAnsi="Angsana New"/>
          <w:sz w:val="28"/>
          <w:szCs w:val="28"/>
          <w:lang w:val="en-US"/>
        </w:rPr>
        <w:t xml:space="preserve">amount of Baht 4.00 million, and appropriated for legal reserve in </w:t>
      </w:r>
      <w:r w:rsidR="00F431A7">
        <w:rPr>
          <w:rFonts w:ascii="Angsana New" w:hAnsi="Angsana New"/>
          <w:sz w:val="28"/>
          <w:szCs w:val="28"/>
          <w:lang w:val="en-US"/>
        </w:rPr>
        <w:t xml:space="preserve">the </w:t>
      </w:r>
      <w:r w:rsidRPr="00564944">
        <w:rPr>
          <w:rFonts w:ascii="Angsana New" w:hAnsi="Angsana New"/>
          <w:sz w:val="28"/>
          <w:szCs w:val="28"/>
          <w:lang w:val="en-US"/>
        </w:rPr>
        <w:t>amount of Baht 0.20 million.</w:t>
      </w:r>
    </w:p>
    <w:p w:rsidR="00564944" w:rsidRDefault="00564944">
      <w:pPr>
        <w:autoSpaceDE/>
        <w:autoSpaceDN/>
        <w:spacing w:line="240" w:lineRule="auto"/>
        <w:rPr>
          <w:rFonts w:ascii="Angsana New" w:hAnsi="Angsana New"/>
          <w:b/>
          <w:bCs/>
          <w:sz w:val="28"/>
          <w:szCs w:val="28"/>
          <w:lang w:val="en-US"/>
        </w:rPr>
      </w:pPr>
      <w:r>
        <w:rPr>
          <w:rFonts w:ascii="Angsana New" w:hAnsi="Angsana New"/>
          <w:b/>
          <w:bCs/>
          <w:sz w:val="28"/>
          <w:szCs w:val="28"/>
          <w:lang w:val="en-US"/>
        </w:rPr>
        <w:br w:type="page"/>
      </w:r>
    </w:p>
    <w:p w:rsidR="006E0D70" w:rsidRPr="006E0D70" w:rsidRDefault="006E0D70" w:rsidP="006E0D70">
      <w:pPr>
        <w:numPr>
          <w:ilvl w:val="0"/>
          <w:numId w:val="2"/>
        </w:numPr>
        <w:tabs>
          <w:tab w:val="left" w:pos="426"/>
        </w:tabs>
        <w:spacing w:before="240" w:after="240" w:line="240" w:lineRule="auto"/>
        <w:ind w:left="0" w:right="147" w:firstLine="0"/>
        <w:jc w:val="thaiDistribute"/>
        <w:rPr>
          <w:rFonts w:ascii="Angsana New" w:hAnsi="Angsana New"/>
          <w:b/>
          <w:bCs/>
          <w:sz w:val="28"/>
          <w:szCs w:val="28"/>
          <w:lang w:val="en-US"/>
        </w:rPr>
      </w:pPr>
      <w:r w:rsidRPr="006E0D70">
        <w:rPr>
          <w:rFonts w:ascii="Angsana New" w:hAnsi="Angsana New"/>
          <w:b/>
          <w:bCs/>
          <w:sz w:val="28"/>
          <w:szCs w:val="28"/>
          <w:lang w:val="en-US"/>
        </w:rPr>
        <w:lastRenderedPageBreak/>
        <w:t>EXPENSES BY NATURE</w:t>
      </w:r>
    </w:p>
    <w:bookmarkStart w:id="560" w:name="_MON_1643030912"/>
    <w:bookmarkEnd w:id="560"/>
    <w:p w:rsidR="006E0D70" w:rsidRDefault="00353C63" w:rsidP="006E0D70">
      <w:pPr>
        <w:spacing w:before="240" w:after="240" w:line="240" w:lineRule="auto"/>
        <w:ind w:left="426" w:right="-284"/>
        <w:jc w:val="thaiDistribute"/>
        <w:rPr>
          <w:rFonts w:ascii="Angsana New" w:hAnsi="Angsana New"/>
          <w:b/>
          <w:bCs/>
          <w:sz w:val="28"/>
          <w:szCs w:val="28"/>
          <w:lang w:val="en-US"/>
        </w:rPr>
      </w:pPr>
      <w:r w:rsidRPr="00395BAD">
        <w:rPr>
          <w:rFonts w:ascii="Angsana New" w:hAnsi="Angsana New"/>
          <w:sz w:val="28"/>
          <w:szCs w:val="28"/>
        </w:rPr>
        <w:object w:dxaOrig="10121" w:dyaOrig="4758">
          <v:shape id="_x0000_i1030" type="#_x0000_t75" style="width:483pt;height:246pt" o:ole="">
            <v:imagedata r:id="rId74" o:title=""/>
            <o:lock v:ext="edit" aspectratio="f"/>
          </v:shape>
          <o:OLEObject Type="Embed" ProgID="Excel.Sheet.8" ShapeID="_x0000_i1030" DrawAspect="Content" ObjectID="_1644160722" r:id="rId75"/>
        </w:object>
      </w:r>
    </w:p>
    <w:p w:rsidR="006E0D70" w:rsidRDefault="006E0D70" w:rsidP="005B7638">
      <w:pPr>
        <w:numPr>
          <w:ilvl w:val="0"/>
          <w:numId w:val="2"/>
        </w:numPr>
        <w:tabs>
          <w:tab w:val="left" w:pos="426"/>
        </w:tabs>
        <w:spacing w:before="240" w:after="24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PROVIDENT FUND</w:t>
      </w:r>
    </w:p>
    <w:p w:rsidR="006E0D70" w:rsidRPr="00F431A7" w:rsidRDefault="006E0D70" w:rsidP="006E7718">
      <w:pPr>
        <w:spacing w:before="120" w:after="240" w:line="240" w:lineRule="auto"/>
        <w:ind w:left="425"/>
        <w:jc w:val="both"/>
        <w:rPr>
          <w:rFonts w:ascii="Angsana New" w:hAnsi="Angsana New"/>
          <w:spacing w:val="2"/>
          <w:sz w:val="28"/>
          <w:szCs w:val="28"/>
          <w:lang w:val="en-US"/>
        </w:rPr>
      </w:pPr>
      <w:r w:rsidRPr="00F431A7">
        <w:rPr>
          <w:rFonts w:ascii="Angsana New" w:hAnsi="Angsana New"/>
          <w:spacing w:val="2"/>
          <w:sz w:val="28"/>
          <w:szCs w:val="28"/>
          <w:lang w:val="en-US"/>
        </w:rPr>
        <w:t xml:space="preserve">The Company and its employees jointly registered a provident fund scheme under the Provident Fund Act B.E. 2530. The fund is contributed to by both the employees and the Company. The fund is managed by </w:t>
      </w:r>
      <w:r w:rsidR="00307DF4" w:rsidRPr="00F431A7">
        <w:rPr>
          <w:rFonts w:ascii="Angsana New" w:hAnsi="Angsana New"/>
          <w:spacing w:val="2"/>
          <w:sz w:val="28"/>
          <w:szCs w:val="28"/>
          <w:lang w:val="en-US"/>
        </w:rPr>
        <w:t xml:space="preserve">MFC Asset Management Public </w:t>
      </w:r>
      <w:r w:rsidRPr="00F431A7">
        <w:rPr>
          <w:rFonts w:ascii="Angsana New" w:hAnsi="Angsana New"/>
          <w:spacing w:val="2"/>
          <w:sz w:val="28"/>
          <w:szCs w:val="28"/>
          <w:lang w:val="en-US"/>
        </w:rPr>
        <w:t>Company Limited. This fund is registered under the condi</w:t>
      </w:r>
      <w:r w:rsidR="00307DF4" w:rsidRPr="00F431A7">
        <w:rPr>
          <w:rFonts w:ascii="Angsana New" w:hAnsi="Angsana New"/>
          <w:spacing w:val="2"/>
          <w:sz w:val="28"/>
          <w:szCs w:val="28"/>
          <w:lang w:val="en-US"/>
        </w:rPr>
        <w:t>tions of</w:t>
      </w:r>
      <w:r w:rsidRPr="00F431A7">
        <w:rPr>
          <w:rFonts w:ascii="Angsana New" w:hAnsi="Angsana New"/>
          <w:spacing w:val="2"/>
          <w:sz w:val="28"/>
          <w:szCs w:val="28"/>
          <w:lang w:val="en-US"/>
        </w:rPr>
        <w:t xml:space="preserve"> Ministry </w:t>
      </w:r>
      <w:r w:rsidR="00307DF4" w:rsidRPr="00F431A7">
        <w:rPr>
          <w:rFonts w:ascii="Angsana New" w:hAnsi="Angsana New"/>
          <w:spacing w:val="2"/>
          <w:sz w:val="28"/>
          <w:szCs w:val="28"/>
          <w:lang w:val="en-US"/>
        </w:rPr>
        <w:t>of Finance and the fund is managed by the approved fund manager.</w:t>
      </w:r>
    </w:p>
    <w:p w:rsidR="001906DE" w:rsidRPr="00395BAD" w:rsidRDefault="00206B3A" w:rsidP="005B7638">
      <w:pPr>
        <w:numPr>
          <w:ilvl w:val="0"/>
          <w:numId w:val="2"/>
        </w:numPr>
        <w:tabs>
          <w:tab w:val="left" w:pos="426"/>
        </w:tabs>
        <w:spacing w:before="240" w:after="24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INCOME TAX</w:t>
      </w:r>
    </w:p>
    <w:bookmarkStart w:id="561" w:name="_MON_1643031792"/>
    <w:bookmarkEnd w:id="561"/>
    <w:p w:rsidR="00785AE5" w:rsidRPr="00395BAD" w:rsidRDefault="00353C63" w:rsidP="00C1490D">
      <w:pPr>
        <w:spacing w:line="120" w:lineRule="auto"/>
        <w:ind w:left="425" w:right="-284"/>
        <w:jc w:val="thaiDistribute"/>
        <w:rPr>
          <w:rFonts w:ascii="Angsana New" w:hAnsi="Angsana New"/>
          <w:sz w:val="28"/>
          <w:szCs w:val="28"/>
        </w:rPr>
      </w:pPr>
      <w:r w:rsidRPr="00395BAD">
        <w:rPr>
          <w:rFonts w:ascii="Angsana New" w:hAnsi="Angsana New"/>
          <w:sz w:val="28"/>
          <w:szCs w:val="28"/>
        </w:rPr>
        <w:object w:dxaOrig="10121" w:dyaOrig="3269">
          <v:shape id="_x0000_i1029" type="#_x0000_t75" style="width:483pt;height:169.5pt" o:ole="">
            <v:imagedata r:id="rId76" o:title=""/>
            <o:lock v:ext="edit" aspectratio="f"/>
          </v:shape>
          <o:OLEObject Type="Embed" ProgID="Excel.Sheet.8" ShapeID="_x0000_i1029" DrawAspect="Content" ObjectID="_1644160723" r:id="rId77"/>
        </w:object>
      </w:r>
      <w:bookmarkStart w:id="562" w:name="_MON_1584338283"/>
      <w:bookmarkStart w:id="563" w:name="_MON_1429553522"/>
      <w:bookmarkStart w:id="564" w:name="_MON_1429554291"/>
      <w:bookmarkStart w:id="565" w:name="_MON_1429554303"/>
      <w:bookmarkStart w:id="566" w:name="_MON_1429724116"/>
      <w:bookmarkStart w:id="567" w:name="_MON_1429864649"/>
      <w:bookmarkStart w:id="568" w:name="_MON_1429864774"/>
      <w:bookmarkStart w:id="569" w:name="_MON_1429864973"/>
      <w:bookmarkStart w:id="570" w:name="_MON_1429865007"/>
      <w:bookmarkStart w:id="571" w:name="_MON_1429865054"/>
      <w:bookmarkStart w:id="572" w:name="_MON_1429865061"/>
      <w:bookmarkStart w:id="573" w:name="_MON_1429865079"/>
      <w:bookmarkStart w:id="574" w:name="_MON_1429865125"/>
      <w:bookmarkStart w:id="575" w:name="_MON_1429865181"/>
      <w:bookmarkStart w:id="576" w:name="_MON_1429865188"/>
      <w:bookmarkStart w:id="577" w:name="_MON_1429882060"/>
      <w:bookmarkStart w:id="578" w:name="_MON_1429942487"/>
      <w:bookmarkStart w:id="579" w:name="_MON_1429942518"/>
      <w:bookmarkStart w:id="580" w:name="_MON_1429944235"/>
      <w:bookmarkStart w:id="581" w:name="_MON_1430031593"/>
      <w:bookmarkStart w:id="582" w:name="_MON_1430031600"/>
      <w:bookmarkStart w:id="583" w:name="_MON_1430031605"/>
      <w:bookmarkStart w:id="584" w:name="_MON_1436859204"/>
      <w:bookmarkStart w:id="585" w:name="_MON_1436859243"/>
      <w:bookmarkStart w:id="586" w:name="_MON_1445455973"/>
      <w:bookmarkStart w:id="587" w:name="_MON_1445684563"/>
      <w:bookmarkStart w:id="588" w:name="_MON_1453139558"/>
      <w:bookmarkStart w:id="589" w:name="_MON_1453139613"/>
      <w:bookmarkStart w:id="590" w:name="_MON_1453139771"/>
      <w:bookmarkStart w:id="591" w:name="_MON_1453381350"/>
      <w:bookmarkStart w:id="592" w:name="_MON_1453808352"/>
      <w:bookmarkStart w:id="593" w:name="_MON_1453835504"/>
      <w:bookmarkStart w:id="594" w:name="_MON_1459328603"/>
      <w:bookmarkStart w:id="595" w:name="_MON_1459328902"/>
      <w:bookmarkStart w:id="596" w:name="_MON_1459328926"/>
      <w:bookmarkStart w:id="597" w:name="_MON_1459328949"/>
      <w:bookmarkStart w:id="598" w:name="_MON_1460987924"/>
      <w:bookmarkStart w:id="599" w:name="_MON_1460987937"/>
      <w:bookmarkStart w:id="600" w:name="_MON_1461437996"/>
      <w:bookmarkStart w:id="601" w:name="_MON_1461438072"/>
      <w:bookmarkStart w:id="602" w:name="_MON_1461439240"/>
      <w:bookmarkStart w:id="603" w:name="_MON_1465630706"/>
      <w:bookmarkStart w:id="604" w:name="_MON_1467124758"/>
      <w:bookmarkStart w:id="605" w:name="_MON_1467124790"/>
      <w:bookmarkStart w:id="606" w:name="_MON_1468577749"/>
      <w:bookmarkStart w:id="607" w:name="_MON_1468578224"/>
      <w:bookmarkStart w:id="608" w:name="_MON_1468662778"/>
      <w:bookmarkStart w:id="609" w:name="_MON_1468670232"/>
      <w:bookmarkStart w:id="610" w:name="_MON_1468751087"/>
      <w:bookmarkStart w:id="611" w:name="_MON_1468928159"/>
      <w:bookmarkStart w:id="612" w:name="_MON_1468928240"/>
      <w:bookmarkStart w:id="613" w:name="_MON_1468928328"/>
      <w:bookmarkStart w:id="614" w:name="_MON_1468928345"/>
      <w:bookmarkStart w:id="615" w:name="_MON_1476185022"/>
      <w:bookmarkStart w:id="616" w:name="_MON_1476681392"/>
      <w:bookmarkStart w:id="617" w:name="_MON_1476785903"/>
      <w:bookmarkStart w:id="618" w:name="_MON_1491139198"/>
      <w:bookmarkStart w:id="619" w:name="_MON_1491634044"/>
      <w:bookmarkStart w:id="620" w:name="_MON_1492325702"/>
      <w:bookmarkStart w:id="621" w:name="_MON_1492414792"/>
      <w:bookmarkStart w:id="622" w:name="_MON_1492448819"/>
      <w:bookmarkStart w:id="623" w:name="_MON_1492448855"/>
      <w:bookmarkStart w:id="624" w:name="_MON_1495454596"/>
      <w:bookmarkStart w:id="625" w:name="_MON_1499495029"/>
      <w:bookmarkStart w:id="626" w:name="_MON_1499510289"/>
      <w:bookmarkStart w:id="627" w:name="_MON_1499868161"/>
      <w:bookmarkStart w:id="628" w:name="_MON_1503395397"/>
      <w:bookmarkStart w:id="629" w:name="_MON_1507440730"/>
      <w:bookmarkStart w:id="630" w:name="_MON_1507636496"/>
      <w:bookmarkStart w:id="631" w:name="_MON_1507646439"/>
      <w:bookmarkStart w:id="632" w:name="_MON_1507646449"/>
      <w:bookmarkStart w:id="633" w:name="_MON_1522482519"/>
      <w:bookmarkStart w:id="634" w:name="_MON_1522947966"/>
      <w:bookmarkStart w:id="635" w:name="_MON_1523619382"/>
      <w:bookmarkStart w:id="636" w:name="_MON_1524342479"/>
      <w:bookmarkStart w:id="637" w:name="_MON_1524402496"/>
      <w:bookmarkStart w:id="638" w:name="_MON_1524655424"/>
      <w:bookmarkStart w:id="639" w:name="_MON_1524655465"/>
      <w:bookmarkStart w:id="640" w:name="_MON_1524747633"/>
      <w:bookmarkStart w:id="641" w:name="_MON_1428938328"/>
      <w:bookmarkStart w:id="642" w:name="_MON_142898980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bookmarkStart w:id="643" w:name="_MON_1643031900"/>
    <w:bookmarkEnd w:id="643"/>
    <w:p w:rsidR="00444A68" w:rsidRDefault="00353C63" w:rsidP="00617584">
      <w:pPr>
        <w:autoSpaceDE/>
        <w:autoSpaceDN/>
        <w:spacing w:line="240" w:lineRule="auto"/>
        <w:ind w:left="426" w:right="-284"/>
        <w:rPr>
          <w:rFonts w:ascii="Angsana New" w:hAnsi="Angsana New"/>
          <w:b/>
          <w:bCs/>
          <w:sz w:val="28"/>
          <w:szCs w:val="28"/>
          <w:lang w:val="en-US"/>
        </w:rPr>
      </w:pPr>
      <w:r>
        <w:object w:dxaOrig="10235" w:dyaOrig="4655">
          <v:shape id="_x0000_i1028" type="#_x0000_t75" style="width:475.5pt;height:3in" o:ole="">
            <v:imagedata r:id="rId78" o:title=""/>
          </v:shape>
          <o:OLEObject Type="Embed" ProgID="Excel.Sheet.8" ShapeID="_x0000_i1028" DrawAspect="Content" ObjectID="_1644160724" r:id="rId79"/>
        </w:object>
      </w:r>
    </w:p>
    <w:p w:rsidR="007924D1" w:rsidRPr="00395BAD" w:rsidRDefault="00D97B05" w:rsidP="003D3A38">
      <w:pPr>
        <w:numPr>
          <w:ilvl w:val="0"/>
          <w:numId w:val="2"/>
        </w:numPr>
        <w:tabs>
          <w:tab w:val="left" w:pos="426"/>
        </w:tabs>
        <w:spacing w:before="200" w:after="16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SEGMENT INFORMATION</w:t>
      </w:r>
    </w:p>
    <w:p w:rsidR="007924D1" w:rsidRPr="00395BAD" w:rsidRDefault="00D97B05" w:rsidP="00D8618C">
      <w:pPr>
        <w:pStyle w:val="BlockText"/>
        <w:spacing w:before="200" w:after="200"/>
        <w:ind w:left="426" w:right="0" w:firstLine="0"/>
        <w:jc w:val="thaiDistribute"/>
        <w:rPr>
          <w:rFonts w:ascii="Angsana New" w:hAnsi="Angsana New"/>
          <w:spacing w:val="-2"/>
        </w:rPr>
      </w:pPr>
      <w:r w:rsidRPr="00395BAD">
        <w:rPr>
          <w:rFonts w:ascii="Angsana New" w:hAnsi="Angsana New"/>
          <w:spacing w:val="-2"/>
        </w:rPr>
        <w:t xml:space="preserve">Operating segment information is reported in a manner consistent maker in order to make decisions about </w:t>
      </w:r>
      <w:r w:rsidR="00DB7BBE" w:rsidRPr="00395BAD">
        <w:rPr>
          <w:rFonts w:ascii="Angsana New" w:hAnsi="Angsana New"/>
          <w:spacing w:val="-2"/>
        </w:rPr>
        <w:t>the allocation of resource to the segment and assess its performance. The chief operating decision maker has been identified as the directors of the Company.</w:t>
      </w:r>
    </w:p>
    <w:p w:rsidR="00AD5587" w:rsidRPr="00395BAD" w:rsidRDefault="00DB7BBE" w:rsidP="00D8618C">
      <w:pPr>
        <w:pStyle w:val="BlockText"/>
        <w:spacing w:before="200" w:after="200"/>
        <w:ind w:left="426" w:right="0" w:firstLine="0"/>
        <w:jc w:val="thaiDistribute"/>
        <w:rPr>
          <w:rFonts w:ascii="Angsana New" w:hAnsi="Angsana New"/>
          <w:cs/>
        </w:rPr>
      </w:pPr>
      <w:r w:rsidRPr="00395BAD">
        <w:rPr>
          <w:rFonts w:ascii="Angsana New" w:hAnsi="Angsana New"/>
        </w:rPr>
        <w:t xml:space="preserve">The Company operates the business related to </w:t>
      </w:r>
      <w:r w:rsidR="00D8618C" w:rsidRPr="00395BAD">
        <w:rPr>
          <w:rFonts w:ascii="Angsana New" w:hAnsi="Angsana New"/>
        </w:rPr>
        <w:t>distribution of consumer products</w:t>
      </w:r>
      <w:r w:rsidR="00511E77" w:rsidRPr="00395BAD">
        <w:rPr>
          <w:rFonts w:ascii="Angsana New" w:hAnsi="Angsana New"/>
        </w:rPr>
        <w:t>. Therefore, Man</w:t>
      </w:r>
      <w:r w:rsidR="00D8618C" w:rsidRPr="00395BAD">
        <w:rPr>
          <w:rFonts w:ascii="Angsana New" w:hAnsi="Angsana New"/>
        </w:rPr>
        <w:t>agement considers that the Company</w:t>
      </w:r>
      <w:r w:rsidR="00511E77" w:rsidRPr="00395BAD">
        <w:rPr>
          <w:rFonts w:ascii="Angsana New" w:hAnsi="Angsana New"/>
        </w:rPr>
        <w:t xml:space="preserve"> operates in a single line of business and operates in a single geographic area, namely in Thailand</w:t>
      </w:r>
      <w:r w:rsidR="00CC258D" w:rsidRPr="00395BAD">
        <w:rPr>
          <w:rFonts w:ascii="Angsana New" w:hAnsi="Angsana New"/>
        </w:rPr>
        <w:t>.</w:t>
      </w:r>
    </w:p>
    <w:p w:rsidR="004F2504" w:rsidRPr="00395BAD" w:rsidRDefault="003E3FE7" w:rsidP="003D3A38">
      <w:pPr>
        <w:numPr>
          <w:ilvl w:val="0"/>
          <w:numId w:val="2"/>
        </w:numPr>
        <w:tabs>
          <w:tab w:val="left" w:pos="426"/>
        </w:tabs>
        <w:spacing w:before="200" w:after="160" w:line="240" w:lineRule="auto"/>
        <w:ind w:left="0" w:right="147" w:firstLine="0"/>
        <w:jc w:val="thaiDistribute"/>
        <w:rPr>
          <w:rFonts w:ascii="Angsana New" w:hAnsi="Angsana New"/>
          <w:b/>
          <w:bCs/>
          <w:sz w:val="28"/>
          <w:szCs w:val="28"/>
          <w:lang w:val="en-US"/>
        </w:rPr>
      </w:pPr>
      <w:r w:rsidRPr="00395BAD">
        <w:rPr>
          <w:rFonts w:ascii="Angsana New" w:hAnsi="Angsana New"/>
          <w:b/>
          <w:bCs/>
          <w:sz w:val="28"/>
          <w:szCs w:val="28"/>
          <w:lang w:val="en-US"/>
        </w:rPr>
        <w:t>COMMITMENTS AND CONTINGENT LIABILITITES</w:t>
      </w:r>
    </w:p>
    <w:p w:rsidR="004F2504" w:rsidRPr="00395BAD" w:rsidRDefault="00EF1DCF" w:rsidP="003D3A38">
      <w:pPr>
        <w:pStyle w:val="BlockText"/>
        <w:spacing w:before="140" w:after="140"/>
        <w:ind w:left="426" w:right="0" w:firstLine="0"/>
        <w:jc w:val="thaiDistribute"/>
        <w:rPr>
          <w:rFonts w:ascii="Angsana New" w:hAnsi="Angsana New"/>
        </w:rPr>
      </w:pPr>
      <w:r w:rsidRPr="00395BAD">
        <w:rPr>
          <w:rFonts w:ascii="Angsana New" w:hAnsi="Angsana New"/>
        </w:rPr>
        <w:t>As at 3</w:t>
      </w:r>
      <w:r w:rsidR="00617584">
        <w:rPr>
          <w:rFonts w:ascii="Angsana New" w:hAnsi="Angsana New"/>
        </w:rPr>
        <w:t>1 Dec</w:t>
      </w:r>
      <w:r w:rsidR="000D273C" w:rsidRPr="00395BAD">
        <w:rPr>
          <w:rFonts w:ascii="Angsana New" w:hAnsi="Angsana New"/>
        </w:rPr>
        <w:t xml:space="preserve">ember </w:t>
      </w:r>
      <w:r w:rsidR="00052D15" w:rsidRPr="00395BAD">
        <w:rPr>
          <w:rFonts w:ascii="Angsana New" w:hAnsi="Angsana New"/>
        </w:rPr>
        <w:t>2019, the Company had commitments and contingent liabilities as follows:</w:t>
      </w:r>
      <w:r w:rsidR="004F2504" w:rsidRPr="00395BAD">
        <w:rPr>
          <w:rFonts w:ascii="Angsana New" w:hAnsi="Angsana New"/>
          <w:cs/>
        </w:rPr>
        <w:t xml:space="preserve"> </w:t>
      </w:r>
    </w:p>
    <w:p w:rsidR="0010595B" w:rsidRPr="00395BAD" w:rsidRDefault="00052D15" w:rsidP="003D3A38">
      <w:pPr>
        <w:numPr>
          <w:ilvl w:val="1"/>
          <w:numId w:val="2"/>
        </w:numPr>
        <w:spacing w:before="140" w:after="140" w:line="240" w:lineRule="auto"/>
        <w:ind w:left="851" w:right="6" w:hanging="425"/>
        <w:jc w:val="thaiDistribute"/>
        <w:rPr>
          <w:rFonts w:ascii="Angsana New" w:hAnsi="Angsana New"/>
          <w:sz w:val="28"/>
          <w:szCs w:val="28"/>
          <w:cs/>
        </w:rPr>
      </w:pPr>
      <w:r w:rsidRPr="00395BAD">
        <w:rPr>
          <w:rFonts w:ascii="Angsana New" w:hAnsi="Angsana New"/>
          <w:sz w:val="28"/>
          <w:szCs w:val="28"/>
        </w:rPr>
        <w:t xml:space="preserve">The letters of guarantee issued by the bank in </w:t>
      </w:r>
      <w:r w:rsidR="00F431A7">
        <w:rPr>
          <w:rFonts w:ascii="Angsana New" w:hAnsi="Angsana New"/>
          <w:sz w:val="28"/>
          <w:szCs w:val="28"/>
        </w:rPr>
        <w:t xml:space="preserve">the </w:t>
      </w:r>
      <w:r w:rsidRPr="00395BAD">
        <w:rPr>
          <w:rFonts w:ascii="Angsana New" w:hAnsi="Angsana New"/>
          <w:sz w:val="28"/>
          <w:szCs w:val="28"/>
        </w:rPr>
        <w:t>amount of Baht 0.82 million.</w:t>
      </w:r>
    </w:p>
    <w:p w:rsidR="002C198B" w:rsidRPr="00395BAD" w:rsidRDefault="00052D15" w:rsidP="003D3A38">
      <w:pPr>
        <w:numPr>
          <w:ilvl w:val="1"/>
          <w:numId w:val="2"/>
        </w:numPr>
        <w:spacing w:before="140" w:after="140" w:line="240" w:lineRule="auto"/>
        <w:ind w:left="851" w:right="6" w:hanging="425"/>
        <w:jc w:val="thaiDistribute"/>
        <w:rPr>
          <w:rFonts w:ascii="Angsana New" w:hAnsi="Angsana New"/>
          <w:sz w:val="28"/>
          <w:szCs w:val="28"/>
        </w:rPr>
      </w:pPr>
      <w:r w:rsidRPr="00395BAD">
        <w:rPr>
          <w:rFonts w:ascii="Angsana New" w:hAnsi="Angsana New"/>
          <w:sz w:val="28"/>
          <w:szCs w:val="28"/>
        </w:rPr>
        <w:t>Commitments for payment under agreements as follows:</w:t>
      </w:r>
    </w:p>
    <w:p w:rsidR="002C198B" w:rsidRPr="00395BAD" w:rsidRDefault="00052D15" w:rsidP="003D3A38">
      <w:pPr>
        <w:numPr>
          <w:ilvl w:val="2"/>
          <w:numId w:val="2"/>
        </w:numPr>
        <w:tabs>
          <w:tab w:val="left" w:pos="1560"/>
        </w:tabs>
        <w:spacing w:before="140" w:after="140" w:line="240" w:lineRule="auto"/>
        <w:ind w:left="851" w:right="6" w:firstLine="0"/>
        <w:jc w:val="thaiDistribute"/>
        <w:rPr>
          <w:rFonts w:ascii="Angsana New" w:hAnsi="Angsana New"/>
          <w:sz w:val="28"/>
          <w:szCs w:val="28"/>
        </w:rPr>
      </w:pPr>
      <w:r w:rsidRPr="00395BAD">
        <w:rPr>
          <w:rFonts w:ascii="Angsana New" w:hAnsi="Angsana New"/>
          <w:sz w:val="28"/>
          <w:szCs w:val="28"/>
        </w:rPr>
        <w:t xml:space="preserve">The service agreements in </w:t>
      </w:r>
      <w:r w:rsidR="00F431A7">
        <w:rPr>
          <w:rFonts w:ascii="Angsana New" w:hAnsi="Angsana New"/>
          <w:sz w:val="28"/>
          <w:szCs w:val="28"/>
        </w:rPr>
        <w:t xml:space="preserve">the </w:t>
      </w:r>
      <w:r w:rsidRPr="00395BAD">
        <w:rPr>
          <w:rFonts w:ascii="Angsana New" w:hAnsi="Angsana New"/>
          <w:sz w:val="28"/>
          <w:szCs w:val="28"/>
        </w:rPr>
        <w:t xml:space="preserve">amount of Baht </w:t>
      </w:r>
      <w:r w:rsidR="00617584">
        <w:rPr>
          <w:rFonts w:ascii="Angsana New" w:hAnsi="Angsana New"/>
          <w:sz w:val="28"/>
          <w:szCs w:val="28"/>
        </w:rPr>
        <w:t>2.29</w:t>
      </w:r>
      <w:r w:rsidRPr="00395BAD">
        <w:rPr>
          <w:rFonts w:ascii="Angsana New" w:hAnsi="Angsana New"/>
          <w:sz w:val="28"/>
          <w:szCs w:val="28"/>
        </w:rPr>
        <w:t xml:space="preserve"> million.</w:t>
      </w:r>
    </w:p>
    <w:p w:rsidR="001204AF" w:rsidRPr="00395BAD" w:rsidRDefault="00052D15" w:rsidP="003D3A38">
      <w:pPr>
        <w:numPr>
          <w:ilvl w:val="2"/>
          <w:numId w:val="2"/>
        </w:numPr>
        <w:tabs>
          <w:tab w:val="left" w:pos="1560"/>
        </w:tabs>
        <w:spacing w:before="140" w:after="140" w:line="240" w:lineRule="auto"/>
        <w:ind w:left="851" w:right="6" w:firstLine="0"/>
        <w:jc w:val="thaiDistribute"/>
        <w:rPr>
          <w:rFonts w:ascii="Angsana New" w:hAnsi="Angsana New"/>
          <w:sz w:val="28"/>
          <w:szCs w:val="28"/>
        </w:rPr>
      </w:pPr>
      <w:r w:rsidRPr="00395BAD">
        <w:rPr>
          <w:rFonts w:ascii="Angsana New" w:hAnsi="Angsana New"/>
          <w:sz w:val="28"/>
          <w:szCs w:val="28"/>
        </w:rPr>
        <w:t>The equipment rental agreements and other service</w:t>
      </w:r>
      <w:r w:rsidR="00CC258D" w:rsidRPr="00395BAD">
        <w:rPr>
          <w:rFonts w:ascii="Angsana New" w:hAnsi="Angsana New"/>
          <w:sz w:val="28"/>
          <w:szCs w:val="28"/>
        </w:rPr>
        <w:t>s</w:t>
      </w:r>
      <w:r w:rsidRPr="00395BAD">
        <w:rPr>
          <w:rFonts w:ascii="Angsana New" w:hAnsi="Angsana New"/>
          <w:sz w:val="28"/>
          <w:szCs w:val="28"/>
        </w:rPr>
        <w:t xml:space="preserve"> in </w:t>
      </w:r>
      <w:r w:rsidR="00F431A7">
        <w:rPr>
          <w:rFonts w:ascii="Angsana New" w:hAnsi="Angsana New"/>
          <w:sz w:val="28"/>
          <w:szCs w:val="28"/>
        </w:rPr>
        <w:t xml:space="preserve">the </w:t>
      </w:r>
      <w:r w:rsidRPr="00395BAD">
        <w:rPr>
          <w:rFonts w:ascii="Angsana New" w:hAnsi="Angsana New"/>
          <w:sz w:val="28"/>
          <w:szCs w:val="28"/>
        </w:rPr>
        <w:t>amount of Baht 0.21 million per month.</w:t>
      </w:r>
    </w:p>
    <w:p w:rsidR="004E24C7" w:rsidRPr="00395BAD" w:rsidRDefault="00052D15" w:rsidP="003D3A38">
      <w:pPr>
        <w:numPr>
          <w:ilvl w:val="1"/>
          <w:numId w:val="2"/>
        </w:numPr>
        <w:spacing w:before="140" w:after="140" w:line="240" w:lineRule="auto"/>
        <w:ind w:left="851" w:right="6" w:hanging="425"/>
        <w:jc w:val="thaiDistribute"/>
        <w:rPr>
          <w:rFonts w:ascii="Angsana New" w:hAnsi="Angsana New"/>
          <w:sz w:val="28"/>
          <w:szCs w:val="28"/>
        </w:rPr>
      </w:pPr>
      <w:r w:rsidRPr="00395BAD">
        <w:rPr>
          <w:rFonts w:ascii="Angsana New" w:hAnsi="Angsana New"/>
          <w:sz w:val="28"/>
          <w:szCs w:val="28"/>
        </w:rPr>
        <w:t xml:space="preserve">The Company </w:t>
      </w:r>
      <w:r w:rsidR="004E24C7" w:rsidRPr="00395BAD">
        <w:rPr>
          <w:rFonts w:ascii="Angsana New" w:hAnsi="Angsana New"/>
          <w:sz w:val="28"/>
          <w:szCs w:val="28"/>
        </w:rPr>
        <w:t xml:space="preserve">entered into </w:t>
      </w:r>
      <w:r w:rsidR="00C34828" w:rsidRPr="00395BAD">
        <w:rPr>
          <w:rFonts w:ascii="Angsana New" w:hAnsi="Angsana New"/>
          <w:sz w:val="28"/>
          <w:szCs w:val="28"/>
        </w:rPr>
        <w:t>land</w:t>
      </w:r>
      <w:r w:rsidR="00D8618C" w:rsidRPr="00395BAD">
        <w:rPr>
          <w:rFonts w:ascii="Angsana New" w:hAnsi="Angsana New"/>
          <w:sz w:val="28"/>
          <w:szCs w:val="28"/>
        </w:rPr>
        <w:t xml:space="preserve"> and </w:t>
      </w:r>
      <w:r w:rsidR="004E24C7" w:rsidRPr="00395BAD">
        <w:rPr>
          <w:rFonts w:ascii="Angsana New" w:hAnsi="Angsana New"/>
          <w:sz w:val="28"/>
          <w:szCs w:val="28"/>
        </w:rPr>
        <w:t xml:space="preserve">building rental </w:t>
      </w:r>
      <w:r w:rsidR="00E65A08" w:rsidRPr="00395BAD">
        <w:rPr>
          <w:rFonts w:ascii="Angsana New" w:hAnsi="Angsana New"/>
          <w:sz w:val="28"/>
          <w:szCs w:val="28"/>
        </w:rPr>
        <w:t xml:space="preserve">agreements with </w:t>
      </w:r>
      <w:r w:rsidR="004E24C7" w:rsidRPr="00395BAD">
        <w:rPr>
          <w:rFonts w:ascii="Angsana New" w:hAnsi="Angsana New"/>
          <w:sz w:val="28"/>
          <w:szCs w:val="28"/>
        </w:rPr>
        <w:t xml:space="preserve">other </w:t>
      </w:r>
      <w:r w:rsidRPr="00395BAD">
        <w:rPr>
          <w:rFonts w:ascii="Angsana New" w:hAnsi="Angsana New"/>
          <w:sz w:val="28"/>
          <w:szCs w:val="28"/>
        </w:rPr>
        <w:t>parties</w:t>
      </w:r>
      <w:r w:rsidR="005634D4" w:rsidRPr="00395BAD">
        <w:rPr>
          <w:rFonts w:ascii="Angsana New" w:hAnsi="Angsana New"/>
          <w:sz w:val="28"/>
          <w:szCs w:val="28"/>
        </w:rPr>
        <w:t>, w</w:t>
      </w:r>
      <w:r w:rsidR="004E24C7" w:rsidRPr="00395BAD">
        <w:rPr>
          <w:rFonts w:ascii="Angsana New" w:hAnsi="Angsana New"/>
          <w:sz w:val="28"/>
          <w:szCs w:val="28"/>
        </w:rPr>
        <w:t>ith the term of the contract</w:t>
      </w:r>
      <w:r w:rsidR="00CC258D" w:rsidRPr="00395BAD">
        <w:rPr>
          <w:rFonts w:ascii="Angsana New" w:hAnsi="Angsana New"/>
          <w:sz w:val="28"/>
          <w:szCs w:val="28"/>
        </w:rPr>
        <w:t>s</w:t>
      </w:r>
      <w:r w:rsidR="004E24C7" w:rsidRPr="00395BAD">
        <w:rPr>
          <w:rFonts w:ascii="Angsana New" w:hAnsi="Angsana New"/>
          <w:sz w:val="28"/>
          <w:szCs w:val="28"/>
        </w:rPr>
        <w:t xml:space="preserve"> between </w:t>
      </w:r>
      <w:r w:rsidR="00BA4C6B" w:rsidRPr="00395BAD">
        <w:rPr>
          <w:rFonts w:ascii="Angsana New" w:hAnsi="Angsana New"/>
          <w:sz w:val="28"/>
          <w:szCs w:val="28"/>
        </w:rPr>
        <w:t xml:space="preserve">2 </w:t>
      </w:r>
      <w:r w:rsidR="00BF703B">
        <w:rPr>
          <w:rFonts w:ascii="Angsana New" w:hAnsi="Angsana New"/>
          <w:sz w:val="28"/>
          <w:szCs w:val="28"/>
        </w:rPr>
        <w:t xml:space="preserve">years </w:t>
      </w:r>
      <w:r w:rsidR="00BA4C6B" w:rsidRPr="00395BAD">
        <w:rPr>
          <w:rFonts w:ascii="Angsana New" w:hAnsi="Angsana New"/>
          <w:sz w:val="28"/>
          <w:szCs w:val="28"/>
        </w:rPr>
        <w:t>- 12 years, with rental char</w:t>
      </w:r>
      <w:r w:rsidR="00CC258D" w:rsidRPr="00395BAD">
        <w:rPr>
          <w:rFonts w:ascii="Angsana New" w:hAnsi="Angsana New"/>
          <w:sz w:val="28"/>
          <w:szCs w:val="28"/>
        </w:rPr>
        <w:t>ges</w:t>
      </w:r>
      <w:r w:rsidR="004E24C7" w:rsidRPr="00395BAD">
        <w:rPr>
          <w:rFonts w:ascii="Angsana New" w:hAnsi="Angsana New"/>
          <w:sz w:val="28"/>
          <w:szCs w:val="28"/>
        </w:rPr>
        <w:t xml:space="preserve"> in the future as follows:</w:t>
      </w:r>
    </w:p>
    <w:bookmarkStart w:id="644" w:name="_MON_1557140169"/>
    <w:bookmarkStart w:id="645" w:name="_MON_1557144779"/>
    <w:bookmarkStart w:id="646" w:name="_MON_1557492153"/>
    <w:bookmarkStart w:id="647" w:name="_MON_1557492178"/>
    <w:bookmarkStart w:id="648" w:name="_MON_1557493048"/>
    <w:bookmarkStart w:id="649" w:name="_MON_1557493087"/>
    <w:bookmarkStart w:id="650" w:name="_MON_1557493103"/>
    <w:bookmarkStart w:id="651" w:name="_MON_1557493111"/>
    <w:bookmarkStart w:id="652" w:name="_MON_1557493129"/>
    <w:bookmarkStart w:id="653" w:name="_MON_1557493141"/>
    <w:bookmarkStart w:id="654" w:name="_MON_1557493150"/>
    <w:bookmarkStart w:id="655" w:name="_MON_1557493299"/>
    <w:bookmarkStart w:id="656" w:name="_MON_1557582731"/>
    <w:bookmarkStart w:id="657" w:name="_MON_1557077251"/>
    <w:bookmarkStart w:id="658" w:name="_MON_1557077510"/>
    <w:bookmarkStart w:id="659" w:name="_MON_1557077555"/>
    <w:bookmarkStart w:id="660" w:name="_MON_1557139981"/>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Start w:id="661" w:name="_MON_1557140163"/>
    <w:bookmarkEnd w:id="661"/>
    <w:p w:rsidR="000D273C" w:rsidRPr="00395BAD" w:rsidRDefault="00617584" w:rsidP="003D3A38">
      <w:pPr>
        <w:spacing w:before="140" w:after="140" w:line="240" w:lineRule="auto"/>
        <w:ind w:left="851" w:right="-142"/>
        <w:jc w:val="thaiDistribute"/>
        <w:rPr>
          <w:rFonts w:ascii="Angsana New" w:hAnsi="Angsana New"/>
          <w:sz w:val="28"/>
          <w:szCs w:val="28"/>
          <w:lang w:val="en-US"/>
        </w:rPr>
      </w:pPr>
      <w:r w:rsidRPr="00395BAD">
        <w:rPr>
          <w:rFonts w:ascii="Angsana New" w:hAnsi="Angsana New"/>
          <w:color w:val="000000"/>
          <w:sz w:val="28"/>
          <w:szCs w:val="28"/>
        </w:rPr>
        <w:object w:dxaOrig="4947" w:dyaOrig="1490">
          <v:shape id="_x0000_i1026" type="#_x0000_t75" style="width:224.25pt;height:75pt" o:ole="">
            <v:imagedata r:id="rId80" o:title=""/>
          </v:shape>
          <o:OLEObject Type="Embed" ProgID="Excel.Sheet.8" ShapeID="_x0000_i1026" DrawAspect="Content" ObjectID="_1644160725" r:id="rId81"/>
        </w:object>
      </w:r>
      <w:bookmarkStart w:id="662" w:name="_MON_1521492653"/>
      <w:bookmarkStart w:id="663" w:name="_MON_1521492712"/>
      <w:bookmarkStart w:id="664" w:name="_MON_1521492725"/>
      <w:bookmarkStart w:id="665" w:name="_MON_1521492733"/>
      <w:bookmarkStart w:id="666" w:name="_MON_1521492766"/>
      <w:bookmarkStart w:id="667" w:name="_MON_1521539052"/>
      <w:bookmarkStart w:id="668" w:name="_MON_1521539103"/>
      <w:bookmarkStart w:id="669" w:name="_MON_1521539181"/>
      <w:bookmarkStart w:id="670" w:name="_MON_1521539228"/>
      <w:bookmarkStart w:id="671" w:name="_MON_1521539235"/>
      <w:bookmarkStart w:id="672" w:name="_MON_1521564011"/>
      <w:bookmarkStart w:id="673" w:name="_MON_1521745538"/>
      <w:bookmarkStart w:id="674" w:name="_MON_1521745561"/>
      <w:bookmarkStart w:id="675" w:name="_MON_1551250042"/>
      <w:bookmarkStart w:id="676" w:name="_MON_1551879973"/>
      <w:bookmarkStart w:id="677" w:name="_MON_1551883219"/>
      <w:bookmarkStart w:id="678" w:name="_MON_1551883536"/>
      <w:bookmarkStart w:id="679" w:name="_MON_1551883703"/>
      <w:bookmarkStart w:id="680" w:name="_MON_1551883711"/>
      <w:bookmarkStart w:id="681" w:name="_MON_1551884978"/>
      <w:bookmarkStart w:id="682" w:name="_MON_1552119187"/>
      <w:bookmarkStart w:id="683" w:name="_MON_1552731663"/>
      <w:bookmarkStart w:id="684" w:name="_MON_1552731684"/>
      <w:bookmarkStart w:id="685" w:name="_MON_1552731695"/>
      <w:bookmarkStart w:id="686" w:name="_MON_1552731706"/>
      <w:bookmarkStart w:id="687" w:name="_MON_1553361333"/>
      <w:bookmarkStart w:id="688" w:name="_MON_1553361352"/>
      <w:bookmarkStart w:id="689" w:name="_MON_1553361372"/>
      <w:bookmarkStart w:id="690" w:name="_MON_1553361404"/>
      <w:bookmarkStart w:id="691" w:name="_MON_1553538985"/>
      <w:bookmarkStart w:id="692" w:name="_MON_1554011397"/>
      <w:bookmarkStart w:id="693" w:name="_MON_1554057150"/>
      <w:bookmarkStart w:id="694" w:name="_MON_1554057179"/>
      <w:bookmarkStart w:id="695" w:name="_MON_1554057190"/>
      <w:bookmarkStart w:id="696" w:name="_MON_1554057210"/>
      <w:bookmarkStart w:id="697" w:name="_MON_1554057221"/>
      <w:bookmarkStart w:id="698" w:name="_MON_1554057248"/>
      <w:bookmarkStart w:id="699" w:name="_MON_1554057276"/>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rsidR="00617584" w:rsidRPr="00617584" w:rsidRDefault="00617584" w:rsidP="00617584">
      <w:pPr>
        <w:numPr>
          <w:ilvl w:val="0"/>
          <w:numId w:val="2"/>
        </w:numPr>
        <w:tabs>
          <w:tab w:val="left" w:pos="426"/>
        </w:tabs>
        <w:spacing w:before="200" w:after="160" w:line="240" w:lineRule="auto"/>
        <w:ind w:left="0" w:right="147" w:firstLine="0"/>
        <w:jc w:val="thaiDistribute"/>
        <w:rPr>
          <w:rFonts w:ascii="Angsana New" w:hAnsi="Angsana New"/>
          <w:b/>
          <w:bCs/>
          <w:sz w:val="28"/>
          <w:szCs w:val="28"/>
          <w:lang w:val="en-US"/>
        </w:rPr>
      </w:pPr>
      <w:r w:rsidRPr="00617584">
        <w:rPr>
          <w:rFonts w:ascii="Angsana New" w:hAnsi="Angsana New"/>
          <w:b/>
          <w:bCs/>
          <w:sz w:val="28"/>
          <w:szCs w:val="28"/>
          <w:lang w:val="en-US"/>
        </w:rPr>
        <w:lastRenderedPageBreak/>
        <w:t>FINANCIAL INSTRUMENTS</w:t>
      </w:r>
    </w:p>
    <w:p w:rsidR="00617584" w:rsidRPr="00617584" w:rsidRDefault="00617584" w:rsidP="00617584">
      <w:pPr>
        <w:pStyle w:val="BlockText"/>
        <w:spacing w:before="140" w:after="140"/>
        <w:ind w:left="426" w:right="0" w:firstLine="0"/>
        <w:jc w:val="thaiDistribute"/>
        <w:rPr>
          <w:rFonts w:ascii="Angsana New" w:hAnsi="Angsana New"/>
        </w:rPr>
      </w:pPr>
      <w:r w:rsidRPr="00617584">
        <w:rPr>
          <w:rFonts w:ascii="Angsana New" w:hAnsi="Angsana New"/>
        </w:rPr>
        <w:t>The Company has no policy to speculate or trade in any financial instruments derivatives.</w:t>
      </w:r>
    </w:p>
    <w:p w:rsidR="00617584" w:rsidRPr="00617584" w:rsidRDefault="00617584" w:rsidP="00617584">
      <w:pPr>
        <w:pStyle w:val="BlockText"/>
        <w:spacing w:before="140" w:after="140"/>
        <w:ind w:left="426" w:right="0" w:firstLine="0"/>
        <w:jc w:val="thaiDistribute"/>
        <w:rPr>
          <w:rFonts w:ascii="Angsana New" w:hAnsi="Angsana New"/>
          <w:b/>
          <w:bCs/>
        </w:rPr>
      </w:pPr>
      <w:r w:rsidRPr="00617584">
        <w:rPr>
          <w:rFonts w:ascii="Angsana New" w:hAnsi="Angsana New"/>
          <w:b/>
          <w:bCs/>
        </w:rPr>
        <w:t>Accounting policies</w:t>
      </w:r>
    </w:p>
    <w:p w:rsidR="00617584" w:rsidRPr="00617584" w:rsidRDefault="00617584" w:rsidP="00617584">
      <w:pPr>
        <w:pStyle w:val="BlockText"/>
        <w:spacing w:before="140" w:after="140"/>
        <w:ind w:left="426" w:right="0" w:firstLine="0"/>
        <w:jc w:val="thaiDistribute"/>
        <w:rPr>
          <w:rFonts w:ascii="Angsana New" w:hAnsi="Angsana New"/>
        </w:rPr>
      </w:pPr>
      <w:r w:rsidRPr="00617584">
        <w:rPr>
          <w:rFonts w:ascii="Angsana New" w:hAnsi="Angsana New"/>
        </w:rPr>
        <w:t>The details of significant accounting policies and methods used for classification of financial assets and financial liabilities including valuation, basis of recognition of income and expenses are disclosed in Note 3.</w:t>
      </w:r>
    </w:p>
    <w:p w:rsidR="00617584" w:rsidRPr="00617584" w:rsidRDefault="00617584" w:rsidP="00617584">
      <w:pPr>
        <w:pStyle w:val="BlockText"/>
        <w:spacing w:before="140" w:after="140"/>
        <w:ind w:left="426" w:right="0" w:firstLine="0"/>
        <w:jc w:val="thaiDistribute"/>
        <w:rPr>
          <w:rFonts w:ascii="Angsana New" w:hAnsi="Angsana New"/>
        </w:rPr>
      </w:pPr>
      <w:r w:rsidRPr="00617584">
        <w:rPr>
          <w:rFonts w:ascii="Angsana New" w:hAnsi="Angsana New"/>
        </w:rPr>
        <w:t>The significant financial instruments risk of the Company as follows:</w:t>
      </w:r>
    </w:p>
    <w:p w:rsidR="00617584" w:rsidRPr="00617584" w:rsidRDefault="00617584" w:rsidP="00617584">
      <w:pPr>
        <w:pStyle w:val="BlockText"/>
        <w:spacing w:before="140" w:after="140"/>
        <w:ind w:left="426" w:right="0" w:firstLine="0"/>
        <w:jc w:val="thaiDistribute"/>
        <w:rPr>
          <w:rFonts w:ascii="Angsana New" w:hAnsi="Angsana New"/>
          <w:b/>
          <w:bCs/>
        </w:rPr>
      </w:pPr>
      <w:r w:rsidRPr="00617584">
        <w:rPr>
          <w:rFonts w:ascii="Angsana New" w:hAnsi="Angsana New"/>
          <w:b/>
          <w:bCs/>
        </w:rPr>
        <w:t>Capital management</w:t>
      </w:r>
    </w:p>
    <w:p w:rsidR="00617584" w:rsidRPr="00617584" w:rsidRDefault="00617584" w:rsidP="00617584">
      <w:pPr>
        <w:pStyle w:val="BlockText"/>
        <w:spacing w:before="140" w:after="140"/>
        <w:ind w:left="426" w:right="0" w:firstLine="0"/>
        <w:jc w:val="thaiDistribute"/>
        <w:rPr>
          <w:rFonts w:ascii="Angsana New" w:hAnsi="Angsana New"/>
        </w:rPr>
      </w:pPr>
      <w:r w:rsidRPr="00617584">
        <w:rPr>
          <w:rFonts w:ascii="Angsana New" w:hAnsi="Angsana New"/>
        </w:rPr>
        <w:t>The Board of Directors’ policy is to maintain a strong capital base so as to maintain investor, creditor and market confidence and to sustain future development of the business. The Board monitors the return on capital, which the Company defines as result from operating activities divided by total shareholders’ equity and also monitors the level of dividends to ordinary shareholders.</w:t>
      </w:r>
    </w:p>
    <w:p w:rsidR="00617584" w:rsidRPr="00617584" w:rsidRDefault="00617584" w:rsidP="00617584">
      <w:pPr>
        <w:pStyle w:val="BlockText"/>
        <w:spacing w:before="140" w:after="140"/>
        <w:ind w:left="426" w:right="0" w:firstLine="0"/>
        <w:jc w:val="thaiDistribute"/>
        <w:rPr>
          <w:rFonts w:ascii="Angsana New" w:hAnsi="Angsana New"/>
          <w:b/>
          <w:bCs/>
        </w:rPr>
      </w:pPr>
      <w:r w:rsidRPr="00617584">
        <w:rPr>
          <w:rFonts w:ascii="Angsana New" w:hAnsi="Angsana New"/>
          <w:b/>
          <w:bCs/>
        </w:rPr>
        <w:t>Credit risk</w:t>
      </w:r>
    </w:p>
    <w:p w:rsidR="00617584" w:rsidRPr="00617584" w:rsidRDefault="00617584" w:rsidP="00617584">
      <w:pPr>
        <w:pStyle w:val="BlockText"/>
        <w:spacing w:before="140" w:after="140"/>
        <w:ind w:left="426" w:right="0" w:firstLine="0"/>
        <w:jc w:val="thaiDistribute"/>
        <w:rPr>
          <w:rFonts w:ascii="Angsana New" w:hAnsi="Angsana New"/>
        </w:rPr>
      </w:pPr>
      <w:r w:rsidRPr="00617584">
        <w:rPr>
          <w:rFonts w:ascii="Angsana New" w:hAnsi="Angsana New"/>
        </w:rPr>
        <w:t>Credit risk is the risk that the counterparties are unable to pay their debts resulting in financial losses. The Company has hedge risk policy by analyzing the financial position of the counterparties. The Company believes that the highest value of risk is the book value of receivables less allowance for doubtful</w:t>
      </w:r>
      <w:r w:rsidR="00617A6A">
        <w:rPr>
          <w:rFonts w:ascii="Angsana New" w:hAnsi="Angsana New"/>
        </w:rPr>
        <w:t xml:space="preserve"> accounts</w:t>
      </w:r>
      <w:r w:rsidRPr="00617584">
        <w:rPr>
          <w:rFonts w:ascii="Angsana New" w:hAnsi="Angsana New"/>
        </w:rPr>
        <w:t xml:space="preserve"> as shown in the statements of financial position. </w:t>
      </w:r>
    </w:p>
    <w:p w:rsidR="00617584" w:rsidRPr="00617584" w:rsidRDefault="00617584" w:rsidP="00617584">
      <w:pPr>
        <w:pStyle w:val="BlockText"/>
        <w:spacing w:before="140" w:after="140"/>
        <w:ind w:left="426" w:right="0" w:firstLine="0"/>
        <w:jc w:val="thaiDistribute"/>
        <w:rPr>
          <w:rFonts w:ascii="Angsana New" w:hAnsi="Angsana New"/>
          <w:b/>
          <w:bCs/>
        </w:rPr>
      </w:pPr>
      <w:r w:rsidRPr="00617584">
        <w:rPr>
          <w:rFonts w:ascii="Angsana New" w:hAnsi="Angsana New"/>
          <w:b/>
          <w:bCs/>
        </w:rPr>
        <w:t>Interest rate risk</w:t>
      </w:r>
      <w:r w:rsidRPr="00617584">
        <w:rPr>
          <w:rFonts w:ascii="Angsana New" w:hAnsi="Angsana New"/>
          <w:b/>
          <w:bCs/>
          <w:cs/>
        </w:rPr>
        <w:t xml:space="preserve"> </w:t>
      </w:r>
    </w:p>
    <w:p w:rsidR="00617584" w:rsidRPr="00617584" w:rsidRDefault="00617584" w:rsidP="00617584">
      <w:pPr>
        <w:pStyle w:val="BlockText"/>
        <w:spacing w:before="140" w:after="140"/>
        <w:ind w:left="426" w:right="0" w:firstLine="0"/>
        <w:jc w:val="thaiDistribute"/>
        <w:rPr>
          <w:rFonts w:ascii="Angsana New" w:hAnsi="Angsana New"/>
        </w:rPr>
      </w:pPr>
      <w:r w:rsidRPr="00617584">
        <w:rPr>
          <w:rFonts w:ascii="Angsana New" w:hAnsi="Angsana New"/>
        </w:rPr>
        <w:t>Interest rate risk is the fluctuation of market interest rates in the future that will affect the Company’s operations and cash flows. The Company has interest rate risk from cash and cash at banks, bank overdrafts</w:t>
      </w:r>
      <w:r w:rsidR="00621F0D">
        <w:rPr>
          <w:rFonts w:ascii="Angsana New" w:hAnsi="Angsana New"/>
        </w:rPr>
        <w:t xml:space="preserve"> and </w:t>
      </w:r>
      <w:r w:rsidRPr="00617584">
        <w:rPr>
          <w:rFonts w:ascii="Angsana New" w:hAnsi="Angsana New"/>
        </w:rPr>
        <w:t>loans from financial institutions because the interest rate of the financial assets and financial liabilities fluctuate based on the market. In addition, the Company has not engaged in any hedging contracts related to interest rates.</w:t>
      </w:r>
    </w:p>
    <w:p w:rsidR="00617584" w:rsidRPr="00617584" w:rsidRDefault="00617584" w:rsidP="00617584">
      <w:pPr>
        <w:pStyle w:val="BlockText"/>
        <w:spacing w:before="140" w:after="140"/>
        <w:ind w:left="426" w:right="0" w:firstLine="0"/>
        <w:jc w:val="thaiDistribute"/>
        <w:rPr>
          <w:rFonts w:ascii="Angsana New" w:hAnsi="Angsana New"/>
          <w:b/>
          <w:bCs/>
        </w:rPr>
      </w:pPr>
      <w:r w:rsidRPr="00617584">
        <w:rPr>
          <w:rFonts w:ascii="Angsana New" w:hAnsi="Angsana New"/>
          <w:b/>
          <w:bCs/>
        </w:rPr>
        <w:t>Fair value</w:t>
      </w:r>
    </w:p>
    <w:p w:rsidR="00617584" w:rsidRPr="00617584" w:rsidRDefault="00617584" w:rsidP="00617584">
      <w:pPr>
        <w:pStyle w:val="BlockText"/>
        <w:spacing w:before="140" w:after="140"/>
        <w:ind w:left="426" w:right="0" w:firstLine="0"/>
        <w:jc w:val="thaiDistribute"/>
        <w:rPr>
          <w:rFonts w:ascii="Angsana New" w:hAnsi="Angsana New"/>
        </w:rPr>
      </w:pPr>
      <w:r w:rsidRPr="00617584">
        <w:rPr>
          <w:rFonts w:ascii="Angsana New" w:hAnsi="Angsana New"/>
        </w:rPr>
        <w:t>Most of the financial assets are cash and cash equivalents and trade and other receivables which are short-term credit. Most of the financial liabilities are bank overdrafts and short-term loans from financial institutions and trade and other payables, which are short-term credit and loans from financial institutions, which have interest rates close to the market rate, the carrying amount of the financial assets and financial liabilities are not significantly different from their fair value.</w:t>
      </w:r>
    </w:p>
    <w:p w:rsidR="00793836" w:rsidRDefault="00793836">
      <w:pPr>
        <w:autoSpaceDE/>
        <w:autoSpaceDN/>
        <w:spacing w:line="240" w:lineRule="auto"/>
        <w:rPr>
          <w:rFonts w:ascii="Angsana New" w:hAnsi="Angsana New"/>
          <w:b/>
          <w:bCs/>
          <w:sz w:val="28"/>
          <w:szCs w:val="28"/>
          <w:highlight w:val="yellow"/>
          <w:lang w:val="en-US"/>
        </w:rPr>
      </w:pPr>
      <w:r>
        <w:rPr>
          <w:rFonts w:ascii="Angsana New" w:hAnsi="Angsana New"/>
          <w:b/>
          <w:bCs/>
          <w:sz w:val="28"/>
          <w:szCs w:val="28"/>
          <w:highlight w:val="yellow"/>
          <w:lang w:val="en-US"/>
        </w:rPr>
        <w:br w:type="page"/>
      </w:r>
    </w:p>
    <w:p w:rsidR="00793836" w:rsidRPr="009E18E6" w:rsidRDefault="000D5105" w:rsidP="003D3A38">
      <w:pPr>
        <w:numPr>
          <w:ilvl w:val="0"/>
          <w:numId w:val="2"/>
        </w:numPr>
        <w:tabs>
          <w:tab w:val="left" w:pos="426"/>
        </w:tabs>
        <w:spacing w:before="200" w:after="160" w:line="240" w:lineRule="auto"/>
        <w:ind w:left="0" w:right="147" w:firstLine="0"/>
        <w:jc w:val="thaiDistribute"/>
        <w:rPr>
          <w:rFonts w:ascii="Angsana New" w:hAnsi="Angsana New"/>
          <w:b/>
          <w:bCs/>
          <w:sz w:val="28"/>
          <w:szCs w:val="28"/>
          <w:lang w:val="en-US"/>
        </w:rPr>
      </w:pPr>
      <w:r w:rsidRPr="009E18E6">
        <w:rPr>
          <w:rFonts w:ascii="Angsana New" w:hAnsi="Angsana New"/>
          <w:b/>
          <w:bCs/>
          <w:sz w:val="28"/>
          <w:szCs w:val="28"/>
          <w:lang w:val="en-US"/>
        </w:rPr>
        <w:lastRenderedPageBreak/>
        <w:t>RECLASSIFICATION</w:t>
      </w:r>
    </w:p>
    <w:p w:rsidR="007C58BF" w:rsidRPr="007C58BF" w:rsidRDefault="007C58BF" w:rsidP="007C58BF">
      <w:pPr>
        <w:pStyle w:val="BlockText"/>
        <w:spacing w:before="140" w:after="140"/>
        <w:ind w:left="426" w:right="0" w:firstLine="0"/>
        <w:jc w:val="thaiDistribute"/>
        <w:rPr>
          <w:rFonts w:ascii="Angsana New" w:hAnsi="Angsana New"/>
        </w:rPr>
      </w:pPr>
      <w:r w:rsidRPr="007C58BF">
        <w:rPr>
          <w:rFonts w:ascii="Angsana New" w:hAnsi="Angsana New"/>
        </w:rPr>
        <w:t xml:space="preserve">Certain accounts in the statement of </w:t>
      </w:r>
      <w:r>
        <w:rPr>
          <w:rFonts w:ascii="Angsana New" w:hAnsi="Angsana New"/>
        </w:rPr>
        <w:t xml:space="preserve">comprehensive </w:t>
      </w:r>
      <w:r w:rsidRPr="007C58BF">
        <w:rPr>
          <w:rFonts w:ascii="Angsana New" w:hAnsi="Angsana New"/>
        </w:rPr>
        <w:t>income for</w:t>
      </w:r>
      <w:r>
        <w:rPr>
          <w:rFonts w:ascii="Angsana New" w:hAnsi="Angsana New"/>
        </w:rPr>
        <w:t xml:space="preserve"> the</w:t>
      </w:r>
      <w:r w:rsidRPr="007C58BF">
        <w:rPr>
          <w:rFonts w:ascii="Angsana New" w:hAnsi="Angsana New"/>
        </w:rPr>
        <w:t xml:space="preserve"> </w:t>
      </w:r>
      <w:r>
        <w:rPr>
          <w:rFonts w:ascii="Angsana New" w:hAnsi="Angsana New"/>
        </w:rPr>
        <w:t xml:space="preserve">year </w:t>
      </w:r>
      <w:r w:rsidRPr="007C58BF">
        <w:rPr>
          <w:rFonts w:ascii="Angsana New" w:hAnsi="Angsana New"/>
        </w:rPr>
        <w:t>ended 3</w:t>
      </w:r>
      <w:r>
        <w:rPr>
          <w:rFonts w:ascii="Angsana New" w:hAnsi="Angsana New"/>
        </w:rPr>
        <w:t>1 Decemb</w:t>
      </w:r>
      <w:r w:rsidRPr="007C58BF">
        <w:rPr>
          <w:rFonts w:ascii="Angsana New" w:hAnsi="Angsana New"/>
        </w:rPr>
        <w:t>er 2018 ha</w:t>
      </w:r>
      <w:r w:rsidR="00617A6A">
        <w:rPr>
          <w:rFonts w:ascii="Angsana New" w:hAnsi="Angsana New"/>
        </w:rPr>
        <w:t>ve</w:t>
      </w:r>
      <w:r w:rsidRPr="007C58BF">
        <w:rPr>
          <w:rFonts w:ascii="Angsana New" w:hAnsi="Angsana New"/>
        </w:rPr>
        <w:t xml:space="preserve"> been reclassified to conform to the presentation </w:t>
      </w:r>
      <w:r>
        <w:rPr>
          <w:rFonts w:ascii="Angsana New" w:hAnsi="Angsana New"/>
        </w:rPr>
        <w:t xml:space="preserve">of the </w:t>
      </w:r>
      <w:r w:rsidRPr="007C58BF">
        <w:rPr>
          <w:rFonts w:ascii="Angsana New" w:hAnsi="Angsana New"/>
        </w:rPr>
        <w:t xml:space="preserve">financial statements for </w:t>
      </w:r>
      <w:r>
        <w:rPr>
          <w:rFonts w:ascii="Angsana New" w:hAnsi="Angsana New"/>
        </w:rPr>
        <w:t>this ye</w:t>
      </w:r>
      <w:r w:rsidRPr="007C58BF">
        <w:rPr>
          <w:rFonts w:ascii="Angsana New" w:hAnsi="Angsana New"/>
        </w:rPr>
        <w:t>a</w:t>
      </w:r>
      <w:r>
        <w:rPr>
          <w:rFonts w:ascii="Angsana New" w:hAnsi="Angsana New"/>
        </w:rPr>
        <w:t>r</w:t>
      </w:r>
      <w:r w:rsidRPr="007C58BF">
        <w:rPr>
          <w:rFonts w:ascii="Angsana New" w:hAnsi="Angsana New"/>
        </w:rPr>
        <w:t xml:space="preserve"> </w:t>
      </w:r>
      <w:r w:rsidR="00D13095">
        <w:rPr>
          <w:rFonts w:ascii="Angsana New" w:hAnsi="Angsana New"/>
        </w:rPr>
        <w:t xml:space="preserve">as </w:t>
      </w:r>
      <w:r w:rsidRPr="007C58BF">
        <w:rPr>
          <w:rFonts w:ascii="Angsana New" w:hAnsi="Angsana New"/>
        </w:rPr>
        <w:t>follows:</w:t>
      </w:r>
    </w:p>
    <w:bookmarkStart w:id="700" w:name="_MON_1557396858"/>
    <w:bookmarkStart w:id="701" w:name="_MON_1557396865"/>
    <w:bookmarkStart w:id="702" w:name="_MON_1557397081"/>
    <w:bookmarkStart w:id="703" w:name="_MON_1557416064"/>
    <w:bookmarkStart w:id="704" w:name="_MON_1557416097"/>
    <w:bookmarkStart w:id="705" w:name="_MON_1557416102"/>
    <w:bookmarkStart w:id="706" w:name="_MON_1557488759"/>
    <w:bookmarkStart w:id="707" w:name="_MON_1557488766"/>
    <w:bookmarkStart w:id="708" w:name="_MON_1557488785"/>
    <w:bookmarkStart w:id="709" w:name="_MON_1557488827"/>
    <w:bookmarkStart w:id="710" w:name="_MON_1557488852"/>
    <w:bookmarkStart w:id="711" w:name="_MON_1557488865"/>
    <w:bookmarkStart w:id="712" w:name="_MON_1557488885"/>
    <w:bookmarkStart w:id="713" w:name="_MON_1557488897"/>
    <w:bookmarkStart w:id="714" w:name="_MON_1557488988"/>
    <w:bookmarkStart w:id="715" w:name="_MON_1557489024"/>
    <w:bookmarkStart w:id="716" w:name="_MON_1557489048"/>
    <w:bookmarkStart w:id="717" w:name="_MON_1557489078"/>
    <w:bookmarkStart w:id="718" w:name="_MON_1557489106"/>
    <w:bookmarkStart w:id="719" w:name="_MON_1557489132"/>
    <w:bookmarkStart w:id="720" w:name="_MON_1557489183"/>
    <w:bookmarkStart w:id="721" w:name="_MON_1557489226"/>
    <w:bookmarkStart w:id="722" w:name="_MON_1557490888"/>
    <w:bookmarkStart w:id="723" w:name="_MON_1557490910"/>
    <w:bookmarkStart w:id="724" w:name="_MON_1557490954"/>
    <w:bookmarkStart w:id="725" w:name="_MON_1557491015"/>
    <w:bookmarkStart w:id="726" w:name="_MON_1557494182"/>
    <w:bookmarkStart w:id="727" w:name="_MON_1557494218"/>
    <w:bookmarkStart w:id="728" w:name="_MON_1557494252"/>
    <w:bookmarkStart w:id="729" w:name="_MON_1557494314"/>
    <w:bookmarkStart w:id="730" w:name="_MON_1557516658"/>
    <w:bookmarkStart w:id="731" w:name="_MON_1557516699"/>
    <w:bookmarkStart w:id="732" w:name="_MON_1557563688"/>
    <w:bookmarkStart w:id="733" w:name="_MON_1557563780"/>
    <w:bookmarkStart w:id="734" w:name="_MON_1557563810"/>
    <w:bookmarkStart w:id="735" w:name="_MON_1557585172"/>
    <w:bookmarkStart w:id="736" w:name="_MON_1557662421"/>
    <w:bookmarkStart w:id="737" w:name="_MON_1553339091"/>
    <w:bookmarkStart w:id="738" w:name="_MON_1553339188"/>
    <w:bookmarkStart w:id="739" w:name="_MON_1553339238"/>
    <w:bookmarkStart w:id="740" w:name="_MON_1553339705"/>
    <w:bookmarkStart w:id="741" w:name="_MON_1553410516"/>
    <w:bookmarkStart w:id="742" w:name="_MON_1553410700"/>
    <w:bookmarkStart w:id="743" w:name="_MON_1553410849"/>
    <w:bookmarkStart w:id="744" w:name="_MON_1553427790"/>
    <w:bookmarkStart w:id="745" w:name="_MON_1553428026"/>
    <w:bookmarkStart w:id="746" w:name="_MON_1553428192"/>
    <w:bookmarkStart w:id="747" w:name="_MON_1553429048"/>
    <w:bookmarkStart w:id="748" w:name="_MON_1553429627"/>
    <w:bookmarkStart w:id="749" w:name="_MON_1553430011"/>
    <w:bookmarkStart w:id="750" w:name="_MON_1553430023"/>
    <w:bookmarkStart w:id="751" w:name="_MON_1553434484"/>
    <w:bookmarkStart w:id="752" w:name="_MON_1553434570"/>
    <w:bookmarkStart w:id="753" w:name="_MON_1553434588"/>
    <w:bookmarkStart w:id="754" w:name="_MON_1553438042"/>
    <w:bookmarkStart w:id="755" w:name="_MON_1553438200"/>
    <w:bookmarkStart w:id="756" w:name="_MON_1553444025"/>
    <w:bookmarkStart w:id="757" w:name="_MON_1557350792"/>
    <w:bookmarkStart w:id="758" w:name="_MON_1557350814"/>
    <w:bookmarkStart w:id="759" w:name="_MON_1557351291"/>
    <w:bookmarkStart w:id="760" w:name="_MON_1557351376"/>
    <w:bookmarkStart w:id="761" w:name="_MON_1557351519"/>
    <w:bookmarkStart w:id="762" w:name="_MON_1557351547"/>
    <w:bookmarkStart w:id="763" w:name="_MON_1557351618"/>
    <w:bookmarkStart w:id="764" w:name="_MON_1557351641"/>
    <w:bookmarkStart w:id="765" w:name="_MON_1557351654"/>
    <w:bookmarkStart w:id="766" w:name="_MON_1557396442"/>
    <w:bookmarkStart w:id="767" w:name="_MON_1557396481"/>
    <w:bookmarkStart w:id="768" w:name="_MON_1557396499"/>
    <w:bookmarkStart w:id="769" w:name="_MON_1557396525"/>
    <w:bookmarkStart w:id="770" w:name="_MON_1557396594"/>
    <w:bookmarkStart w:id="771" w:name="_MON_1557396686"/>
    <w:bookmarkStart w:id="772" w:name="_MON_155739678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Start w:id="773" w:name="_MON_1557396845"/>
    <w:bookmarkEnd w:id="773"/>
    <w:p w:rsidR="00793836" w:rsidRDefault="00353C63" w:rsidP="00793836">
      <w:pPr>
        <w:pStyle w:val="BlockText"/>
        <w:spacing w:after="120"/>
        <w:ind w:left="426" w:right="-143" w:firstLine="0"/>
        <w:jc w:val="left"/>
        <w:rPr>
          <w:rFonts w:ascii="Angsana New" w:hAnsi="Angsana New"/>
        </w:rPr>
      </w:pPr>
      <w:r w:rsidRPr="00793836">
        <w:rPr>
          <w:rFonts w:ascii="Angsana New" w:hAnsi="Angsana New"/>
        </w:rPr>
        <w:object w:dxaOrig="10014" w:dyaOrig="2436">
          <v:shape id="_x0000_i1027" type="#_x0000_t75" style="width:476.25pt;height:124.5pt" o:ole="">
            <v:imagedata r:id="rId82" o:title=""/>
          </v:shape>
          <o:OLEObject Type="Embed" ProgID="Excel.Sheet.8" ShapeID="_x0000_i1027" DrawAspect="Content" ObjectID="_1644160726" r:id="rId83"/>
        </w:object>
      </w:r>
    </w:p>
    <w:p w:rsidR="007C58BF" w:rsidRPr="003B5EF8" w:rsidRDefault="007C58BF" w:rsidP="003B5EF8">
      <w:pPr>
        <w:pStyle w:val="BlockText"/>
        <w:spacing w:before="140" w:after="140"/>
        <w:ind w:left="426" w:right="0" w:firstLine="0"/>
        <w:jc w:val="thaiDistribute"/>
        <w:rPr>
          <w:rFonts w:ascii="Angsana New" w:hAnsi="Angsana New"/>
          <w:spacing w:val="-2"/>
        </w:rPr>
      </w:pPr>
      <w:r w:rsidRPr="003B5EF8">
        <w:rPr>
          <w:rFonts w:ascii="Angsana New" w:hAnsi="Angsana New"/>
          <w:spacing w:val="-2"/>
        </w:rPr>
        <w:t>These reclassifications ha</w:t>
      </w:r>
      <w:r w:rsidR="00617A6A" w:rsidRPr="003B5EF8">
        <w:rPr>
          <w:rFonts w:ascii="Angsana New" w:hAnsi="Angsana New"/>
          <w:spacing w:val="-2"/>
        </w:rPr>
        <w:t>ve</w:t>
      </w:r>
      <w:r w:rsidRPr="003B5EF8">
        <w:rPr>
          <w:rFonts w:ascii="Angsana New" w:hAnsi="Angsana New"/>
          <w:spacing w:val="-2"/>
        </w:rPr>
        <w:t xml:space="preserve"> been made consequent to the adoption of new TFRS as disclosed in note 2 to the financial statements.</w:t>
      </w:r>
    </w:p>
    <w:p w:rsidR="004E24C7" w:rsidRPr="00395BAD" w:rsidRDefault="00B44D81" w:rsidP="003D3A38">
      <w:pPr>
        <w:numPr>
          <w:ilvl w:val="0"/>
          <w:numId w:val="2"/>
        </w:numPr>
        <w:tabs>
          <w:tab w:val="left" w:pos="426"/>
        </w:tabs>
        <w:spacing w:before="200" w:after="160" w:line="240" w:lineRule="auto"/>
        <w:ind w:left="0" w:right="147" w:firstLine="0"/>
        <w:jc w:val="thaiDistribute"/>
        <w:rPr>
          <w:rFonts w:ascii="Angsana New" w:hAnsi="Angsana New"/>
          <w:b/>
          <w:bCs/>
          <w:sz w:val="28"/>
          <w:szCs w:val="28"/>
          <w:lang w:val="en-US"/>
        </w:rPr>
      </w:pPr>
      <w:r>
        <w:rPr>
          <w:rFonts w:ascii="Angsana New" w:hAnsi="Angsana New"/>
          <w:b/>
          <w:bCs/>
          <w:sz w:val="28"/>
          <w:szCs w:val="28"/>
          <w:lang w:val="en-US"/>
        </w:rPr>
        <w:t xml:space="preserve">APPROVAL OF THE </w:t>
      </w:r>
      <w:r w:rsidR="004E24C7" w:rsidRPr="00395BAD">
        <w:rPr>
          <w:rFonts w:ascii="Angsana New" w:hAnsi="Angsana New"/>
          <w:b/>
          <w:bCs/>
          <w:sz w:val="28"/>
          <w:szCs w:val="28"/>
          <w:lang w:val="en-US"/>
        </w:rPr>
        <w:t>FINANCIAL STATEMENTS</w:t>
      </w:r>
    </w:p>
    <w:p w:rsidR="004E24C7" w:rsidRPr="00395BAD" w:rsidRDefault="00B44D81" w:rsidP="003D3A38">
      <w:pPr>
        <w:pStyle w:val="BlockText"/>
        <w:spacing w:before="140" w:after="140"/>
        <w:ind w:left="425" w:right="0" w:firstLine="0"/>
        <w:jc w:val="thaiDistribute"/>
        <w:rPr>
          <w:rFonts w:ascii="Angsana New" w:hAnsi="Angsana New"/>
        </w:rPr>
      </w:pPr>
      <w:r>
        <w:rPr>
          <w:rFonts w:ascii="Angsana New" w:hAnsi="Angsana New"/>
        </w:rPr>
        <w:tab/>
        <w:t xml:space="preserve">These </w:t>
      </w:r>
      <w:r w:rsidR="004E24C7" w:rsidRPr="00395BAD">
        <w:rPr>
          <w:rFonts w:ascii="Angsana New" w:hAnsi="Angsana New"/>
        </w:rPr>
        <w:t>financial statements have been approved for issue by the Co</w:t>
      </w:r>
      <w:r w:rsidR="00EF1DCF" w:rsidRPr="00395BAD">
        <w:rPr>
          <w:rFonts w:ascii="Angsana New" w:hAnsi="Angsana New"/>
        </w:rPr>
        <w:t xml:space="preserve">mpany’s Board of Directors on </w:t>
      </w:r>
      <w:r>
        <w:rPr>
          <w:rFonts w:ascii="Angsana New" w:hAnsi="Angsana New"/>
        </w:rPr>
        <w:t>25 February 2020</w:t>
      </w:r>
      <w:r w:rsidR="004E24C7" w:rsidRPr="00395BAD">
        <w:rPr>
          <w:rFonts w:ascii="Angsana New" w:hAnsi="Angsana New"/>
        </w:rPr>
        <w:t>.</w:t>
      </w:r>
    </w:p>
    <w:sectPr w:rsidR="004E24C7" w:rsidRPr="00395BAD" w:rsidSect="00A70337">
      <w:pgSz w:w="11907" w:h="16840" w:code="9"/>
      <w:pgMar w:top="1418" w:right="567" w:bottom="1418" w:left="1418" w:header="709" w:footer="442" w:gutter="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9B9" w:rsidRDefault="004C19B9">
      <w:r>
        <w:separator/>
      </w:r>
    </w:p>
  </w:endnote>
  <w:endnote w:type="continuationSeparator" w:id="0">
    <w:p w:rsidR="004C19B9" w:rsidRDefault="004C1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965" w:rsidRDefault="006039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105" w:rsidRDefault="000D5105" w:rsidP="006E7718">
    <w:pPr>
      <w:pStyle w:val="Footer"/>
      <w:jc w:val="center"/>
      <w:rPr>
        <w:rFonts w:ascii="Angsana New" w:hAnsi="Angsana New"/>
        <w:sz w:val="28"/>
        <w:szCs w:val="28"/>
      </w:rPr>
    </w:pPr>
    <w:r>
      <w:rPr>
        <w:rFonts w:ascii="Angsana New" w:hAnsi="Angsana New" w:hint="cs"/>
        <w:sz w:val="28"/>
        <w:szCs w:val="28"/>
        <w:cs/>
      </w:rPr>
      <w:t>......................................................</w:t>
    </w:r>
    <w:r w:rsidR="00242FA2">
      <w:rPr>
        <w:rFonts w:ascii="Angsana New" w:hAnsi="Angsana New" w:hint="cs"/>
        <w:sz w:val="28"/>
        <w:szCs w:val="28"/>
        <w:cs/>
      </w:rPr>
      <w:t>............................................................</w:t>
    </w:r>
    <w:r>
      <w:rPr>
        <w:rFonts w:ascii="Angsana New" w:hAnsi="Angsana New" w:hint="cs"/>
        <w:sz w:val="28"/>
        <w:szCs w:val="28"/>
        <w:cs/>
      </w:rPr>
      <w:t>.............................</w:t>
    </w:r>
    <w:r>
      <w:rPr>
        <w:rFonts w:ascii="Angsana New" w:hAnsi="Angsana New"/>
        <w:sz w:val="28"/>
        <w:szCs w:val="28"/>
        <w:cs/>
      </w:rPr>
      <w:t xml:space="preserve"> </w:t>
    </w:r>
    <w:r>
      <w:rPr>
        <w:rFonts w:ascii="Angsana New" w:hAnsi="Angsana New"/>
        <w:sz w:val="28"/>
        <w:szCs w:val="28"/>
        <w:cs/>
      </w:rPr>
      <w:br/>
    </w:r>
    <w:r w:rsidRPr="006921EE">
      <w:rPr>
        <w:rFonts w:ascii="Angsana New" w:hAnsi="Angsana New"/>
        <w:sz w:val="28"/>
        <w:szCs w:val="28"/>
      </w:rPr>
      <w:t>Mr. Kawispong Sirithananonsakul and Miss Nareerat Sirithananonsakul</w:t>
    </w:r>
  </w:p>
  <w:p w:rsidR="000D5105" w:rsidRDefault="000D5105" w:rsidP="006E7718">
    <w:pPr>
      <w:pStyle w:val="Footer"/>
      <w:jc w:val="center"/>
      <w:rPr>
        <w:rFonts w:ascii="Angsana New" w:hAnsi="Angsana New"/>
        <w:sz w:val="28"/>
        <w:szCs w:val="28"/>
      </w:rPr>
    </w:pPr>
    <w:r>
      <w:rPr>
        <w:rFonts w:ascii="Angsana New" w:hAnsi="Angsana New"/>
        <w:sz w:val="28"/>
        <w:szCs w:val="28"/>
      </w:rPr>
      <w:t>Directors</w:t>
    </w:r>
  </w:p>
  <w:p w:rsidR="000D5105" w:rsidRPr="001361F7" w:rsidRDefault="000D5105" w:rsidP="006E7718">
    <w:pPr>
      <w:pStyle w:val="Footer"/>
      <w:jc w:val="center"/>
      <w:rPr>
        <w:rFonts w:ascii="Angsana New" w:hAnsi="Angsana New"/>
        <w:sz w:val="20"/>
        <w:szCs w:val="20"/>
      </w:rPr>
    </w:pPr>
  </w:p>
  <w:p w:rsidR="000D5105" w:rsidRDefault="000D5105" w:rsidP="00242FA2">
    <w:pPr>
      <w:pStyle w:val="Footer"/>
      <w:spacing w:after="120"/>
      <w:jc w:val="right"/>
      <w:rPr>
        <w:rFonts w:ascii="Angsana New" w:hAnsi="Angsana New"/>
        <w:sz w:val="28"/>
        <w:szCs w:val="28"/>
        <w:lang w:val="en-US"/>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353C63">
      <w:rPr>
        <w:rFonts w:ascii="Angsana New" w:hAnsi="Angsana New"/>
        <w:noProof/>
        <w:sz w:val="28"/>
        <w:szCs w:val="28"/>
      </w:rPr>
      <w:t>12</w:t>
    </w:r>
    <w:r w:rsidRPr="00E72A7E">
      <w:rPr>
        <w:rFonts w:ascii="Angsana New" w:hAnsi="Angsana New"/>
        <w:sz w:val="28"/>
        <w:szCs w:val="28"/>
      </w:rPr>
      <w:fldChar w:fldCharType="end"/>
    </w:r>
    <w:r>
      <w:rPr>
        <w:rFonts w:ascii="Angsana New" w:hAnsi="Angsana New" w:hint="cs"/>
        <w:sz w:val="28"/>
        <w:szCs w:val="28"/>
        <w:cs/>
        <w:lang w:val="en-US"/>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965" w:rsidRDefault="006039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9B9" w:rsidRDefault="004C19B9">
      <w:r>
        <w:separator/>
      </w:r>
    </w:p>
  </w:footnote>
  <w:footnote w:type="continuationSeparator" w:id="0">
    <w:p w:rsidR="004C19B9" w:rsidRDefault="004C19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965" w:rsidRDefault="006039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9C3" w:rsidRDefault="009179C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3965" w:rsidRDefault="006039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21C3A"/>
    <w:multiLevelType w:val="hybridMultilevel"/>
    <w:tmpl w:val="4AD8B1F2"/>
    <w:lvl w:ilvl="0" w:tplc="E7E8450E">
      <w:start w:val="1"/>
      <w:numFmt w:val="decimal"/>
      <w:lvlText w:val="%1."/>
      <w:lvlJc w:val="left"/>
      <w:pPr>
        <w:tabs>
          <w:tab w:val="num" w:pos="360"/>
        </w:tabs>
        <w:ind w:left="360" w:hanging="360"/>
      </w:pPr>
      <w:rPr>
        <w:rFonts w:ascii="Angsana New" w:hAnsi="Angsana New" w:cs="Angsana New"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04090011">
      <w:start w:val="1"/>
      <w:numFmt w:val="decimal"/>
      <w:lvlText w:val="%3)"/>
      <w:lvlJc w:val="left"/>
      <w:pPr>
        <w:tabs>
          <w:tab w:val="num" w:pos="2415"/>
        </w:tabs>
        <w:ind w:left="2415" w:hanging="435"/>
      </w:pPr>
      <w:rPr>
        <w:rFonts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15:restartNumberingAfterBreak="0">
    <w:nsid w:val="105A7758"/>
    <w:multiLevelType w:val="multilevel"/>
    <w:tmpl w:val="8BDCF204"/>
    <w:lvl w:ilvl="0">
      <w:start w:val="13"/>
      <w:numFmt w:val="decimal"/>
      <w:lvlText w:val="%1"/>
      <w:lvlJc w:val="left"/>
      <w:pPr>
        <w:ind w:left="360" w:hanging="360"/>
      </w:pPr>
      <w:rPr>
        <w:rFonts w:hint="default"/>
      </w:rPr>
    </w:lvl>
    <w:lvl w:ilvl="1">
      <w:start w:val="1"/>
      <w:numFmt w:val="decimal"/>
      <w:lvlText w:val="17.3.%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403E9D"/>
    <w:multiLevelType w:val="hybridMultilevel"/>
    <w:tmpl w:val="3C96C6B4"/>
    <w:lvl w:ilvl="0" w:tplc="3E8E2C7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1AA15596"/>
    <w:multiLevelType w:val="hybridMultilevel"/>
    <w:tmpl w:val="2DA20310"/>
    <w:lvl w:ilvl="0" w:tplc="5FD24FC2">
      <w:start w:val="1"/>
      <w:numFmt w:val="decimal"/>
      <w:lvlText w:val="23.%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CC27592"/>
    <w:multiLevelType w:val="hybridMultilevel"/>
    <w:tmpl w:val="355EC270"/>
    <w:lvl w:ilvl="0" w:tplc="0409000F">
      <w:start w:val="1"/>
      <w:numFmt w:val="decimal"/>
      <w:lvlText w:val="%1."/>
      <w:lvlJc w:val="left"/>
      <w:pPr>
        <w:tabs>
          <w:tab w:val="num" w:pos="360"/>
        </w:tabs>
        <w:ind w:left="360" w:hanging="360"/>
      </w:pPr>
      <w:rPr>
        <w:rFonts w:cs="Times New Roman" w:hint="default"/>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2108564D"/>
    <w:multiLevelType w:val="multilevel"/>
    <w:tmpl w:val="44D02E26"/>
    <w:lvl w:ilvl="0">
      <w:start w:val="1"/>
      <w:numFmt w:val="decimal"/>
      <w:lvlText w:val="%1."/>
      <w:lvlJc w:val="left"/>
      <w:pPr>
        <w:ind w:left="1210" w:hanging="360"/>
      </w:pPr>
      <w:rPr>
        <w:rFonts w:hint="default"/>
        <w:b/>
        <w:bCs/>
        <w:sz w:val="28"/>
        <w:szCs w:val="28"/>
        <w:lang w:bidi="th-TH"/>
      </w:rPr>
    </w:lvl>
    <w:lvl w:ilvl="1">
      <w:start w:val="1"/>
      <w:numFmt w:val="decimal"/>
      <w:lvlText w:val="%1.%2"/>
      <w:lvlJc w:val="left"/>
      <w:pPr>
        <w:ind w:left="1642"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9" w15:restartNumberingAfterBreak="0">
    <w:nsid w:val="21A748EE"/>
    <w:multiLevelType w:val="hybridMultilevel"/>
    <w:tmpl w:val="4EA8E892"/>
    <w:lvl w:ilvl="0" w:tplc="B2C4BB0C">
      <w:start w:val="1"/>
      <w:numFmt w:val="decimal"/>
      <w:lvlText w:val="%1."/>
      <w:lvlJc w:val="left"/>
      <w:pPr>
        <w:tabs>
          <w:tab w:val="num" w:pos="720"/>
        </w:tabs>
        <w:ind w:left="720" w:hanging="360"/>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2EC01E2"/>
    <w:multiLevelType w:val="hybridMultilevel"/>
    <w:tmpl w:val="B93CD1C4"/>
    <w:lvl w:ilvl="0" w:tplc="47A2725C">
      <w:start w:val="1"/>
      <w:numFmt w:val="decimal"/>
      <w:lvlText w:val="14.%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3A076F67"/>
    <w:multiLevelType w:val="hybridMultilevel"/>
    <w:tmpl w:val="C27E0296"/>
    <w:lvl w:ilvl="0" w:tplc="6E482D86">
      <w:start w:val="1"/>
      <w:numFmt w:val="thaiLetters"/>
      <w:lvlText w:val="%1)"/>
      <w:lvlJc w:val="left"/>
      <w:pPr>
        <w:ind w:left="899"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2" w15:restartNumberingAfterBreak="0">
    <w:nsid w:val="3CD90BDE"/>
    <w:multiLevelType w:val="multilevel"/>
    <w:tmpl w:val="9E280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4CC96E21"/>
    <w:multiLevelType w:val="multilevel"/>
    <w:tmpl w:val="C17EAEDA"/>
    <w:lvl w:ilvl="0">
      <w:start w:val="13"/>
      <w:numFmt w:val="decimal"/>
      <w:lvlText w:val="%1"/>
      <w:lvlJc w:val="left"/>
      <w:pPr>
        <w:ind w:left="360" w:hanging="360"/>
      </w:pPr>
      <w:rPr>
        <w:rFonts w:hint="default"/>
      </w:rPr>
    </w:lvl>
    <w:lvl w:ilvl="1">
      <w:start w:val="1"/>
      <w:numFmt w:val="decimal"/>
      <w:lvlText w:val="17.%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5" w15:restartNumberingAfterBreak="0">
    <w:nsid w:val="4CED6E46"/>
    <w:multiLevelType w:val="multilevel"/>
    <w:tmpl w:val="76087A6A"/>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D2A032E"/>
    <w:multiLevelType w:val="multilevel"/>
    <w:tmpl w:val="B532AFE2"/>
    <w:lvl w:ilvl="0">
      <w:start w:val="19"/>
      <w:numFmt w:val="decimal"/>
      <w:lvlText w:val="%1"/>
      <w:lvlJc w:val="left"/>
      <w:pPr>
        <w:ind w:left="360" w:hanging="360"/>
      </w:pPr>
      <w:rPr>
        <w:rFonts w:hint="default"/>
      </w:rPr>
    </w:lvl>
    <w:lvl w:ilvl="1">
      <w:start w:val="1"/>
      <w:numFmt w:val="decimal"/>
      <w:lvlText w:val="24.%2"/>
      <w:lvlJc w:val="left"/>
      <w:pPr>
        <w:ind w:left="1070" w:hanging="360"/>
      </w:pPr>
      <w:rPr>
        <w:rFonts w:hint="default"/>
        <w:lang w:bidi="th-TH"/>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524" w:hanging="720"/>
      </w:pPr>
      <w:rPr>
        <w:rFonts w:hint="default"/>
      </w:rPr>
    </w:lvl>
    <w:lvl w:ilvl="5">
      <w:start w:val="1"/>
      <w:numFmt w:val="decimal"/>
      <w:lvlText w:val="%1.%2.%3.%4.%5.%6"/>
      <w:lvlJc w:val="left"/>
      <w:pPr>
        <w:ind w:left="9585" w:hanging="1080"/>
      </w:pPr>
      <w:rPr>
        <w:rFonts w:hint="default"/>
      </w:rPr>
    </w:lvl>
    <w:lvl w:ilvl="6">
      <w:start w:val="1"/>
      <w:numFmt w:val="decimal"/>
      <w:lvlText w:val="%1.%2.%3.%4.%5.%6.%7"/>
      <w:lvlJc w:val="left"/>
      <w:pPr>
        <w:ind w:left="11286" w:hanging="1080"/>
      </w:pPr>
      <w:rPr>
        <w:rFonts w:hint="default"/>
      </w:rPr>
    </w:lvl>
    <w:lvl w:ilvl="7">
      <w:start w:val="1"/>
      <w:numFmt w:val="decimal"/>
      <w:lvlText w:val="%1.%2.%3.%4.%5.%6.%7.%8"/>
      <w:lvlJc w:val="left"/>
      <w:pPr>
        <w:ind w:left="12987" w:hanging="1080"/>
      </w:pPr>
      <w:rPr>
        <w:rFonts w:hint="default"/>
      </w:rPr>
    </w:lvl>
    <w:lvl w:ilvl="8">
      <w:start w:val="1"/>
      <w:numFmt w:val="decimal"/>
      <w:lvlText w:val="%1.%2.%3.%4.%5.%6.%7.%8.%9"/>
      <w:lvlJc w:val="left"/>
      <w:pPr>
        <w:ind w:left="15048" w:hanging="1440"/>
      </w:pPr>
      <w:rPr>
        <w:rFonts w:hint="default"/>
      </w:rPr>
    </w:lvl>
  </w:abstractNum>
  <w:abstractNum w:abstractNumId="17" w15:restartNumberingAfterBreak="0">
    <w:nsid w:val="54D128A7"/>
    <w:multiLevelType w:val="multilevel"/>
    <w:tmpl w:val="8B3CF5BE"/>
    <w:lvl w:ilvl="0">
      <w:start w:val="2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623C54D1"/>
    <w:multiLevelType w:val="hybridMultilevel"/>
    <w:tmpl w:val="CB9460B0"/>
    <w:lvl w:ilvl="0" w:tplc="0E7639B2">
      <w:numFmt w:val="bullet"/>
      <w:lvlText w:val="-"/>
      <w:lvlJc w:val="left"/>
      <w:pPr>
        <w:ind w:left="830" w:hanging="360"/>
      </w:pPr>
      <w:rPr>
        <w:rFonts w:ascii="Angsana New" w:eastAsia="Times New Roman" w:hAnsi="Angsana New" w:cs="Angsana New"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9" w15:restartNumberingAfterBreak="0">
    <w:nsid w:val="64376C72"/>
    <w:multiLevelType w:val="hybridMultilevel"/>
    <w:tmpl w:val="EE0E253C"/>
    <w:lvl w:ilvl="0" w:tplc="044E6340">
      <w:start w:val="1"/>
      <w:numFmt w:val="thaiLetters"/>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6D860F1E"/>
    <w:multiLevelType w:val="hybridMultilevel"/>
    <w:tmpl w:val="D318FD62"/>
    <w:lvl w:ilvl="0" w:tplc="514C28D4">
      <w:numFmt w:val="bullet"/>
      <w:lvlText w:val="-"/>
      <w:lvlJc w:val="left"/>
      <w:pPr>
        <w:tabs>
          <w:tab w:val="num" w:pos="2037"/>
        </w:tabs>
        <w:ind w:left="2037" w:hanging="360"/>
      </w:pPr>
      <w:rPr>
        <w:rFonts w:ascii="Angsana New" w:eastAsia="SimSun" w:hAnsi="Angsana New" w:cs="Angsana New" w:hint="default"/>
      </w:rPr>
    </w:lvl>
    <w:lvl w:ilvl="1" w:tplc="04090003">
      <w:start w:val="1"/>
      <w:numFmt w:val="bullet"/>
      <w:lvlText w:val="o"/>
      <w:lvlJc w:val="left"/>
      <w:pPr>
        <w:tabs>
          <w:tab w:val="num" w:pos="2757"/>
        </w:tabs>
        <w:ind w:left="2757" w:hanging="360"/>
      </w:pPr>
      <w:rPr>
        <w:rFonts w:ascii="Courier New" w:hAnsi="Courier New" w:hint="default"/>
      </w:rPr>
    </w:lvl>
    <w:lvl w:ilvl="2" w:tplc="04090005" w:tentative="1">
      <w:start w:val="1"/>
      <w:numFmt w:val="bullet"/>
      <w:lvlText w:val=""/>
      <w:lvlJc w:val="left"/>
      <w:pPr>
        <w:tabs>
          <w:tab w:val="num" w:pos="3477"/>
        </w:tabs>
        <w:ind w:left="3477" w:hanging="360"/>
      </w:pPr>
      <w:rPr>
        <w:rFonts w:ascii="Wingdings" w:hAnsi="Wingdings" w:hint="default"/>
      </w:rPr>
    </w:lvl>
    <w:lvl w:ilvl="3" w:tplc="04090001" w:tentative="1">
      <w:start w:val="1"/>
      <w:numFmt w:val="bullet"/>
      <w:lvlText w:val=""/>
      <w:lvlJc w:val="left"/>
      <w:pPr>
        <w:tabs>
          <w:tab w:val="num" w:pos="4197"/>
        </w:tabs>
        <w:ind w:left="4197" w:hanging="360"/>
      </w:pPr>
      <w:rPr>
        <w:rFonts w:ascii="Symbol" w:hAnsi="Symbol" w:hint="default"/>
      </w:rPr>
    </w:lvl>
    <w:lvl w:ilvl="4" w:tplc="04090003" w:tentative="1">
      <w:start w:val="1"/>
      <w:numFmt w:val="bullet"/>
      <w:lvlText w:val="o"/>
      <w:lvlJc w:val="left"/>
      <w:pPr>
        <w:tabs>
          <w:tab w:val="num" w:pos="4917"/>
        </w:tabs>
        <w:ind w:left="4917" w:hanging="360"/>
      </w:pPr>
      <w:rPr>
        <w:rFonts w:ascii="Courier New" w:hAnsi="Courier New" w:hint="default"/>
      </w:rPr>
    </w:lvl>
    <w:lvl w:ilvl="5" w:tplc="04090005" w:tentative="1">
      <w:start w:val="1"/>
      <w:numFmt w:val="bullet"/>
      <w:lvlText w:val=""/>
      <w:lvlJc w:val="left"/>
      <w:pPr>
        <w:tabs>
          <w:tab w:val="num" w:pos="5637"/>
        </w:tabs>
        <w:ind w:left="5637" w:hanging="360"/>
      </w:pPr>
      <w:rPr>
        <w:rFonts w:ascii="Wingdings" w:hAnsi="Wingdings" w:hint="default"/>
      </w:rPr>
    </w:lvl>
    <w:lvl w:ilvl="6" w:tplc="04090001" w:tentative="1">
      <w:start w:val="1"/>
      <w:numFmt w:val="bullet"/>
      <w:lvlText w:val=""/>
      <w:lvlJc w:val="left"/>
      <w:pPr>
        <w:tabs>
          <w:tab w:val="num" w:pos="6357"/>
        </w:tabs>
        <w:ind w:left="6357" w:hanging="360"/>
      </w:pPr>
      <w:rPr>
        <w:rFonts w:ascii="Symbol" w:hAnsi="Symbol" w:hint="default"/>
      </w:rPr>
    </w:lvl>
    <w:lvl w:ilvl="7" w:tplc="04090003" w:tentative="1">
      <w:start w:val="1"/>
      <w:numFmt w:val="bullet"/>
      <w:lvlText w:val="o"/>
      <w:lvlJc w:val="left"/>
      <w:pPr>
        <w:tabs>
          <w:tab w:val="num" w:pos="7077"/>
        </w:tabs>
        <w:ind w:left="7077" w:hanging="360"/>
      </w:pPr>
      <w:rPr>
        <w:rFonts w:ascii="Courier New" w:hAnsi="Courier New" w:hint="default"/>
      </w:rPr>
    </w:lvl>
    <w:lvl w:ilvl="8" w:tplc="04090005" w:tentative="1">
      <w:start w:val="1"/>
      <w:numFmt w:val="bullet"/>
      <w:lvlText w:val=""/>
      <w:lvlJc w:val="left"/>
      <w:pPr>
        <w:tabs>
          <w:tab w:val="num" w:pos="7797"/>
        </w:tabs>
        <w:ind w:left="7797" w:hanging="360"/>
      </w:pPr>
      <w:rPr>
        <w:rFonts w:ascii="Wingdings" w:hAnsi="Wingdings" w:hint="default"/>
      </w:rPr>
    </w:lvl>
  </w:abstractNum>
  <w:abstractNum w:abstractNumId="21" w15:restartNumberingAfterBreak="0">
    <w:nsid w:val="6DC3101E"/>
    <w:multiLevelType w:val="hybridMultilevel"/>
    <w:tmpl w:val="5CACB526"/>
    <w:lvl w:ilvl="0" w:tplc="837A4EC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76591589"/>
    <w:multiLevelType w:val="hybridMultilevel"/>
    <w:tmpl w:val="B0FE8A2C"/>
    <w:lvl w:ilvl="0" w:tplc="54944DA0">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781E76F4"/>
    <w:multiLevelType w:val="multilevel"/>
    <w:tmpl w:val="8CE6F6C2"/>
    <w:lvl w:ilvl="0">
      <w:start w:val="2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7CC679CC"/>
    <w:multiLevelType w:val="hybridMultilevel"/>
    <w:tmpl w:val="A59AA616"/>
    <w:lvl w:ilvl="0" w:tplc="6B2AB260">
      <w:start w:val="27"/>
      <w:numFmt w:val="bullet"/>
      <w:lvlText w:val="-"/>
      <w:lvlJc w:val="left"/>
      <w:pPr>
        <w:ind w:left="1070" w:hanging="360"/>
      </w:pPr>
      <w:rPr>
        <w:rFonts w:ascii="Angsana New" w:eastAsia="Times New Roman" w:hAnsi="Angsana New" w:cs="Angsana New" w:hint="default"/>
      </w:rPr>
    </w:lvl>
    <w:lvl w:ilvl="1" w:tplc="04090003" w:tentative="1">
      <w:start w:val="1"/>
      <w:numFmt w:val="bullet"/>
      <w:lvlText w:val="o"/>
      <w:lvlJc w:val="left"/>
      <w:pPr>
        <w:ind w:left="1790" w:hanging="360"/>
      </w:pPr>
      <w:rPr>
        <w:rFonts w:ascii="Courier New" w:hAnsi="Courier New" w:cs="Courier New" w:hint="default"/>
      </w:rPr>
    </w:lvl>
    <w:lvl w:ilvl="2" w:tplc="04090005" w:tentative="1">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25" w15:restartNumberingAfterBreak="0">
    <w:nsid w:val="7DB37F80"/>
    <w:multiLevelType w:val="multilevel"/>
    <w:tmpl w:val="D8BE7286"/>
    <w:lvl w:ilvl="0">
      <w:start w:val="20"/>
      <w:numFmt w:val="decimal"/>
      <w:lvlText w:val="%1"/>
      <w:lvlJc w:val="left"/>
      <w:pPr>
        <w:ind w:left="360" w:hanging="360"/>
      </w:pPr>
      <w:rPr>
        <w:rFonts w:hint="default"/>
      </w:rPr>
    </w:lvl>
    <w:lvl w:ilvl="1">
      <w:start w:val="1"/>
      <w:numFmt w:val="decimal"/>
      <w:lvlText w:val="%1.%2"/>
      <w:lvlJc w:val="left"/>
      <w:pPr>
        <w:ind w:left="780" w:hanging="360"/>
      </w:pPr>
      <w:rPr>
        <w:rFonts w:hint="default"/>
        <w:lang w:bidi="th-TH"/>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400" w:hanging="72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020" w:hanging="1080"/>
      </w:pPr>
      <w:rPr>
        <w:rFonts w:hint="default"/>
      </w:rPr>
    </w:lvl>
    <w:lvl w:ilvl="8">
      <w:start w:val="1"/>
      <w:numFmt w:val="decimal"/>
      <w:lvlText w:val="%1.%2.%3.%4.%5.%6.%7.%8.%9"/>
      <w:lvlJc w:val="left"/>
      <w:pPr>
        <w:ind w:left="4800" w:hanging="1440"/>
      </w:pPr>
      <w:rPr>
        <w:rFonts w:hint="default"/>
      </w:rPr>
    </w:lvl>
  </w:abstractNum>
  <w:num w:numId="1">
    <w:abstractNumId w:val="3"/>
  </w:num>
  <w:num w:numId="2">
    <w:abstractNumId w:val="8"/>
  </w:num>
  <w:num w:numId="3">
    <w:abstractNumId w:val="16"/>
  </w:num>
  <w:num w:numId="4">
    <w:abstractNumId w:val="11"/>
  </w:num>
  <w:num w:numId="5">
    <w:abstractNumId w:val="1"/>
  </w:num>
  <w:num w:numId="6">
    <w:abstractNumId w:val="0"/>
  </w:num>
  <w:num w:numId="7">
    <w:abstractNumId w:val="6"/>
  </w:num>
  <w:num w:numId="8">
    <w:abstractNumId w:val="24"/>
  </w:num>
  <w:num w:numId="9">
    <w:abstractNumId w:val="22"/>
  </w:num>
  <w:num w:numId="10">
    <w:abstractNumId w:val="18"/>
  </w:num>
  <w:num w:numId="11">
    <w:abstractNumId w:val="17"/>
  </w:num>
  <w:num w:numId="12">
    <w:abstractNumId w:val="23"/>
  </w:num>
  <w:num w:numId="13">
    <w:abstractNumId w:val="10"/>
  </w:num>
  <w:num w:numId="14">
    <w:abstractNumId w:val="14"/>
  </w:num>
  <w:num w:numId="15">
    <w:abstractNumId w:val="2"/>
  </w:num>
  <w:num w:numId="16">
    <w:abstractNumId w:val="9"/>
  </w:num>
  <w:num w:numId="17">
    <w:abstractNumId w:val="20"/>
  </w:num>
  <w:num w:numId="18">
    <w:abstractNumId w:val="5"/>
  </w:num>
  <w:num w:numId="19">
    <w:abstractNumId w:val="25"/>
  </w:num>
  <w:num w:numId="20">
    <w:abstractNumId w:val="15"/>
  </w:num>
  <w:num w:numId="21">
    <w:abstractNumId w:val="7"/>
  </w:num>
  <w:num w:numId="22">
    <w:abstractNumId w:val="21"/>
  </w:num>
  <w:num w:numId="23">
    <w:abstractNumId w:val="13"/>
  </w:num>
  <w:num w:numId="24">
    <w:abstractNumId w:val="19"/>
  </w:num>
  <w:num w:numId="25">
    <w:abstractNumId w:val="12"/>
  </w:num>
  <w:num w:numId="2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5D1"/>
    <w:rsid w:val="00000235"/>
    <w:rsid w:val="0000028E"/>
    <w:rsid w:val="00000393"/>
    <w:rsid w:val="00001236"/>
    <w:rsid w:val="00001627"/>
    <w:rsid w:val="00001A36"/>
    <w:rsid w:val="000024C8"/>
    <w:rsid w:val="000024FB"/>
    <w:rsid w:val="00002AC3"/>
    <w:rsid w:val="00002C2E"/>
    <w:rsid w:val="00002C8E"/>
    <w:rsid w:val="00003587"/>
    <w:rsid w:val="000037AC"/>
    <w:rsid w:val="00004216"/>
    <w:rsid w:val="00004D70"/>
    <w:rsid w:val="0000518F"/>
    <w:rsid w:val="000053FE"/>
    <w:rsid w:val="00005943"/>
    <w:rsid w:val="00005AEF"/>
    <w:rsid w:val="00006A15"/>
    <w:rsid w:val="00006ADB"/>
    <w:rsid w:val="00006AFA"/>
    <w:rsid w:val="00006B18"/>
    <w:rsid w:val="00006DC8"/>
    <w:rsid w:val="00006F54"/>
    <w:rsid w:val="0001017C"/>
    <w:rsid w:val="00010315"/>
    <w:rsid w:val="000103EB"/>
    <w:rsid w:val="00010773"/>
    <w:rsid w:val="000107EE"/>
    <w:rsid w:val="00011B50"/>
    <w:rsid w:val="00012C7C"/>
    <w:rsid w:val="00012D93"/>
    <w:rsid w:val="00012FA6"/>
    <w:rsid w:val="000139C0"/>
    <w:rsid w:val="00013A3A"/>
    <w:rsid w:val="00013C06"/>
    <w:rsid w:val="00013CDC"/>
    <w:rsid w:val="00013E95"/>
    <w:rsid w:val="0001412B"/>
    <w:rsid w:val="000141A3"/>
    <w:rsid w:val="0001423A"/>
    <w:rsid w:val="00014517"/>
    <w:rsid w:val="00014673"/>
    <w:rsid w:val="00014756"/>
    <w:rsid w:val="00014960"/>
    <w:rsid w:val="00014E16"/>
    <w:rsid w:val="00014FF5"/>
    <w:rsid w:val="0001505B"/>
    <w:rsid w:val="000155EE"/>
    <w:rsid w:val="00015AA2"/>
    <w:rsid w:val="0001608C"/>
    <w:rsid w:val="0001675B"/>
    <w:rsid w:val="00016D77"/>
    <w:rsid w:val="00017A47"/>
    <w:rsid w:val="00017A55"/>
    <w:rsid w:val="00017E14"/>
    <w:rsid w:val="00020086"/>
    <w:rsid w:val="000200F8"/>
    <w:rsid w:val="00020146"/>
    <w:rsid w:val="00020179"/>
    <w:rsid w:val="000203D3"/>
    <w:rsid w:val="00020B02"/>
    <w:rsid w:val="00020F67"/>
    <w:rsid w:val="000211F7"/>
    <w:rsid w:val="00021998"/>
    <w:rsid w:val="00021BA6"/>
    <w:rsid w:val="00022547"/>
    <w:rsid w:val="000226B0"/>
    <w:rsid w:val="00022C96"/>
    <w:rsid w:val="00022F62"/>
    <w:rsid w:val="00023CA4"/>
    <w:rsid w:val="000244F1"/>
    <w:rsid w:val="00024744"/>
    <w:rsid w:val="00024BEC"/>
    <w:rsid w:val="00024EB3"/>
    <w:rsid w:val="000250F6"/>
    <w:rsid w:val="000252AE"/>
    <w:rsid w:val="000254CA"/>
    <w:rsid w:val="00025DB7"/>
    <w:rsid w:val="00026340"/>
    <w:rsid w:val="000266DF"/>
    <w:rsid w:val="00026B89"/>
    <w:rsid w:val="00027CB6"/>
    <w:rsid w:val="00030DBD"/>
    <w:rsid w:val="000319BD"/>
    <w:rsid w:val="00031CA0"/>
    <w:rsid w:val="000320BE"/>
    <w:rsid w:val="000322D8"/>
    <w:rsid w:val="0003277C"/>
    <w:rsid w:val="00032B25"/>
    <w:rsid w:val="00033C1F"/>
    <w:rsid w:val="00033D92"/>
    <w:rsid w:val="00033F68"/>
    <w:rsid w:val="000348B6"/>
    <w:rsid w:val="00034D52"/>
    <w:rsid w:val="0003529A"/>
    <w:rsid w:val="00035561"/>
    <w:rsid w:val="000355C4"/>
    <w:rsid w:val="00035C84"/>
    <w:rsid w:val="000363DF"/>
    <w:rsid w:val="0003668C"/>
    <w:rsid w:val="00036704"/>
    <w:rsid w:val="00036811"/>
    <w:rsid w:val="00036C1D"/>
    <w:rsid w:val="0003737D"/>
    <w:rsid w:val="00037506"/>
    <w:rsid w:val="000375FB"/>
    <w:rsid w:val="00037E26"/>
    <w:rsid w:val="00037FD9"/>
    <w:rsid w:val="00040071"/>
    <w:rsid w:val="00040287"/>
    <w:rsid w:val="0004050D"/>
    <w:rsid w:val="00040620"/>
    <w:rsid w:val="00040815"/>
    <w:rsid w:val="0004098E"/>
    <w:rsid w:val="00040BB3"/>
    <w:rsid w:val="00040BE3"/>
    <w:rsid w:val="000413CA"/>
    <w:rsid w:val="00041797"/>
    <w:rsid w:val="00041DEF"/>
    <w:rsid w:val="0004221B"/>
    <w:rsid w:val="000433E3"/>
    <w:rsid w:val="0004386B"/>
    <w:rsid w:val="00043F02"/>
    <w:rsid w:val="000445B4"/>
    <w:rsid w:val="000449A5"/>
    <w:rsid w:val="00045895"/>
    <w:rsid w:val="0004597B"/>
    <w:rsid w:val="00045ADC"/>
    <w:rsid w:val="00045BC3"/>
    <w:rsid w:val="000460B1"/>
    <w:rsid w:val="00046200"/>
    <w:rsid w:val="00046685"/>
    <w:rsid w:val="00046732"/>
    <w:rsid w:val="0004675A"/>
    <w:rsid w:val="00046B16"/>
    <w:rsid w:val="00046C77"/>
    <w:rsid w:val="000470E4"/>
    <w:rsid w:val="00047107"/>
    <w:rsid w:val="0004733F"/>
    <w:rsid w:val="000475EB"/>
    <w:rsid w:val="00047700"/>
    <w:rsid w:val="00047A0E"/>
    <w:rsid w:val="000505DD"/>
    <w:rsid w:val="00050C22"/>
    <w:rsid w:val="00050C60"/>
    <w:rsid w:val="00051648"/>
    <w:rsid w:val="0005216D"/>
    <w:rsid w:val="000523E8"/>
    <w:rsid w:val="000526B5"/>
    <w:rsid w:val="00052967"/>
    <w:rsid w:val="00052D15"/>
    <w:rsid w:val="00052E4A"/>
    <w:rsid w:val="00053264"/>
    <w:rsid w:val="00053CC7"/>
    <w:rsid w:val="000546CA"/>
    <w:rsid w:val="000548DB"/>
    <w:rsid w:val="0005638A"/>
    <w:rsid w:val="000566CF"/>
    <w:rsid w:val="00056933"/>
    <w:rsid w:val="00056CC8"/>
    <w:rsid w:val="000573BF"/>
    <w:rsid w:val="0005782F"/>
    <w:rsid w:val="0006180B"/>
    <w:rsid w:val="00061BB0"/>
    <w:rsid w:val="00061FDE"/>
    <w:rsid w:val="00061FEC"/>
    <w:rsid w:val="0006202F"/>
    <w:rsid w:val="0006222C"/>
    <w:rsid w:val="00062270"/>
    <w:rsid w:val="000629AD"/>
    <w:rsid w:val="000629F9"/>
    <w:rsid w:val="00062A69"/>
    <w:rsid w:val="00062B3A"/>
    <w:rsid w:val="000633DC"/>
    <w:rsid w:val="00063785"/>
    <w:rsid w:val="00063820"/>
    <w:rsid w:val="0006386F"/>
    <w:rsid w:val="00063889"/>
    <w:rsid w:val="000638F5"/>
    <w:rsid w:val="00063B9C"/>
    <w:rsid w:val="00063BFF"/>
    <w:rsid w:val="00063CDB"/>
    <w:rsid w:val="00063FE4"/>
    <w:rsid w:val="00064035"/>
    <w:rsid w:val="0006442F"/>
    <w:rsid w:val="00064D1A"/>
    <w:rsid w:val="00064E8A"/>
    <w:rsid w:val="00065111"/>
    <w:rsid w:val="000654BA"/>
    <w:rsid w:val="00065625"/>
    <w:rsid w:val="00065756"/>
    <w:rsid w:val="000660CD"/>
    <w:rsid w:val="00066570"/>
    <w:rsid w:val="00066CAF"/>
    <w:rsid w:val="00066D8F"/>
    <w:rsid w:val="00066E3A"/>
    <w:rsid w:val="0006705A"/>
    <w:rsid w:val="0006708D"/>
    <w:rsid w:val="00067826"/>
    <w:rsid w:val="00067F36"/>
    <w:rsid w:val="00067F37"/>
    <w:rsid w:val="000700F5"/>
    <w:rsid w:val="00070617"/>
    <w:rsid w:val="0007067A"/>
    <w:rsid w:val="0007073F"/>
    <w:rsid w:val="00070DFC"/>
    <w:rsid w:val="00071320"/>
    <w:rsid w:val="00071FDF"/>
    <w:rsid w:val="00072207"/>
    <w:rsid w:val="00072B8C"/>
    <w:rsid w:val="00072D2A"/>
    <w:rsid w:val="00072E17"/>
    <w:rsid w:val="0007324C"/>
    <w:rsid w:val="00073261"/>
    <w:rsid w:val="00073E58"/>
    <w:rsid w:val="00073E7B"/>
    <w:rsid w:val="000743CA"/>
    <w:rsid w:val="000746B1"/>
    <w:rsid w:val="000746CB"/>
    <w:rsid w:val="0007482D"/>
    <w:rsid w:val="000748DB"/>
    <w:rsid w:val="000749AC"/>
    <w:rsid w:val="000749B2"/>
    <w:rsid w:val="00074A7D"/>
    <w:rsid w:val="00074C35"/>
    <w:rsid w:val="000765A2"/>
    <w:rsid w:val="0007727E"/>
    <w:rsid w:val="00077444"/>
    <w:rsid w:val="00077766"/>
    <w:rsid w:val="0007776E"/>
    <w:rsid w:val="00077A1A"/>
    <w:rsid w:val="00077AC5"/>
    <w:rsid w:val="00077B3D"/>
    <w:rsid w:val="00077C7F"/>
    <w:rsid w:val="000801F6"/>
    <w:rsid w:val="0008028D"/>
    <w:rsid w:val="00080494"/>
    <w:rsid w:val="0008099E"/>
    <w:rsid w:val="000809AF"/>
    <w:rsid w:val="000809DD"/>
    <w:rsid w:val="00080B3C"/>
    <w:rsid w:val="00080C27"/>
    <w:rsid w:val="00080D1C"/>
    <w:rsid w:val="000812CB"/>
    <w:rsid w:val="000814C2"/>
    <w:rsid w:val="00081A53"/>
    <w:rsid w:val="00082396"/>
    <w:rsid w:val="00082A8B"/>
    <w:rsid w:val="00083CEE"/>
    <w:rsid w:val="0008424D"/>
    <w:rsid w:val="0008445F"/>
    <w:rsid w:val="00084F13"/>
    <w:rsid w:val="00085A2A"/>
    <w:rsid w:val="00085D12"/>
    <w:rsid w:val="00085D36"/>
    <w:rsid w:val="00086125"/>
    <w:rsid w:val="0008627F"/>
    <w:rsid w:val="000863D2"/>
    <w:rsid w:val="000863E4"/>
    <w:rsid w:val="0008686D"/>
    <w:rsid w:val="00086B50"/>
    <w:rsid w:val="00086DE6"/>
    <w:rsid w:val="00086E98"/>
    <w:rsid w:val="000872FE"/>
    <w:rsid w:val="000874C4"/>
    <w:rsid w:val="00087A5B"/>
    <w:rsid w:val="00087AD4"/>
    <w:rsid w:val="00090626"/>
    <w:rsid w:val="00090745"/>
    <w:rsid w:val="000914B8"/>
    <w:rsid w:val="000919AF"/>
    <w:rsid w:val="00091C79"/>
    <w:rsid w:val="000922BC"/>
    <w:rsid w:val="000927AE"/>
    <w:rsid w:val="00092A6B"/>
    <w:rsid w:val="0009302E"/>
    <w:rsid w:val="00093E71"/>
    <w:rsid w:val="00095265"/>
    <w:rsid w:val="0009526C"/>
    <w:rsid w:val="000956A1"/>
    <w:rsid w:val="00096017"/>
    <w:rsid w:val="00096283"/>
    <w:rsid w:val="00096354"/>
    <w:rsid w:val="00096FA2"/>
    <w:rsid w:val="000971AC"/>
    <w:rsid w:val="00097A2A"/>
    <w:rsid w:val="00097A83"/>
    <w:rsid w:val="00097EFA"/>
    <w:rsid w:val="00097F25"/>
    <w:rsid w:val="00097F9D"/>
    <w:rsid w:val="000A0239"/>
    <w:rsid w:val="000A02B9"/>
    <w:rsid w:val="000A038F"/>
    <w:rsid w:val="000A075C"/>
    <w:rsid w:val="000A0DDF"/>
    <w:rsid w:val="000A134D"/>
    <w:rsid w:val="000A19A1"/>
    <w:rsid w:val="000A25F0"/>
    <w:rsid w:val="000A2FB2"/>
    <w:rsid w:val="000A31FA"/>
    <w:rsid w:val="000A333D"/>
    <w:rsid w:val="000A333E"/>
    <w:rsid w:val="000A342D"/>
    <w:rsid w:val="000A3A52"/>
    <w:rsid w:val="000A3BB0"/>
    <w:rsid w:val="000A5B25"/>
    <w:rsid w:val="000A6674"/>
    <w:rsid w:val="000A6C30"/>
    <w:rsid w:val="000A715A"/>
    <w:rsid w:val="000A7A3E"/>
    <w:rsid w:val="000B0B94"/>
    <w:rsid w:val="000B0DB9"/>
    <w:rsid w:val="000B156F"/>
    <w:rsid w:val="000B15C8"/>
    <w:rsid w:val="000B1602"/>
    <w:rsid w:val="000B165D"/>
    <w:rsid w:val="000B1AF9"/>
    <w:rsid w:val="000B20E0"/>
    <w:rsid w:val="000B2851"/>
    <w:rsid w:val="000B2D4B"/>
    <w:rsid w:val="000B3002"/>
    <w:rsid w:val="000B332A"/>
    <w:rsid w:val="000B3A2C"/>
    <w:rsid w:val="000B3A75"/>
    <w:rsid w:val="000B3D09"/>
    <w:rsid w:val="000B3DFF"/>
    <w:rsid w:val="000B415D"/>
    <w:rsid w:val="000B4AA1"/>
    <w:rsid w:val="000B4D15"/>
    <w:rsid w:val="000B4EA9"/>
    <w:rsid w:val="000B54D8"/>
    <w:rsid w:val="000B5EF2"/>
    <w:rsid w:val="000B65A9"/>
    <w:rsid w:val="000B6FC9"/>
    <w:rsid w:val="000B7349"/>
    <w:rsid w:val="000B73AD"/>
    <w:rsid w:val="000B7C12"/>
    <w:rsid w:val="000B7C71"/>
    <w:rsid w:val="000C035C"/>
    <w:rsid w:val="000C09B1"/>
    <w:rsid w:val="000C1075"/>
    <w:rsid w:val="000C107B"/>
    <w:rsid w:val="000C1270"/>
    <w:rsid w:val="000C17DD"/>
    <w:rsid w:val="000C1CF1"/>
    <w:rsid w:val="000C255C"/>
    <w:rsid w:val="000C2696"/>
    <w:rsid w:val="000C2C97"/>
    <w:rsid w:val="000C2D40"/>
    <w:rsid w:val="000C2D4E"/>
    <w:rsid w:val="000C2E8A"/>
    <w:rsid w:val="000C2F0F"/>
    <w:rsid w:val="000C31CF"/>
    <w:rsid w:val="000C3D21"/>
    <w:rsid w:val="000C3DDD"/>
    <w:rsid w:val="000C4191"/>
    <w:rsid w:val="000C427A"/>
    <w:rsid w:val="000C463F"/>
    <w:rsid w:val="000C492D"/>
    <w:rsid w:val="000C4CA1"/>
    <w:rsid w:val="000C4CD4"/>
    <w:rsid w:val="000C5066"/>
    <w:rsid w:val="000C5435"/>
    <w:rsid w:val="000C559E"/>
    <w:rsid w:val="000C5A0F"/>
    <w:rsid w:val="000C5A3C"/>
    <w:rsid w:val="000C5E1D"/>
    <w:rsid w:val="000C6D30"/>
    <w:rsid w:val="000C763B"/>
    <w:rsid w:val="000C7678"/>
    <w:rsid w:val="000C7876"/>
    <w:rsid w:val="000C7CDC"/>
    <w:rsid w:val="000D0A16"/>
    <w:rsid w:val="000D0E36"/>
    <w:rsid w:val="000D0F0D"/>
    <w:rsid w:val="000D110C"/>
    <w:rsid w:val="000D143C"/>
    <w:rsid w:val="000D2015"/>
    <w:rsid w:val="000D22BD"/>
    <w:rsid w:val="000D273C"/>
    <w:rsid w:val="000D29CB"/>
    <w:rsid w:val="000D2EFF"/>
    <w:rsid w:val="000D2F39"/>
    <w:rsid w:val="000D3441"/>
    <w:rsid w:val="000D35E7"/>
    <w:rsid w:val="000D42F5"/>
    <w:rsid w:val="000D4376"/>
    <w:rsid w:val="000D4BB8"/>
    <w:rsid w:val="000D4BE6"/>
    <w:rsid w:val="000D5105"/>
    <w:rsid w:val="000D555E"/>
    <w:rsid w:val="000D55DE"/>
    <w:rsid w:val="000D55F4"/>
    <w:rsid w:val="000D57D4"/>
    <w:rsid w:val="000D59EC"/>
    <w:rsid w:val="000D6134"/>
    <w:rsid w:val="000D62F9"/>
    <w:rsid w:val="000D6981"/>
    <w:rsid w:val="000D6B30"/>
    <w:rsid w:val="000D7335"/>
    <w:rsid w:val="000D7373"/>
    <w:rsid w:val="000D73E4"/>
    <w:rsid w:val="000D7420"/>
    <w:rsid w:val="000D779D"/>
    <w:rsid w:val="000D792A"/>
    <w:rsid w:val="000D7E43"/>
    <w:rsid w:val="000E0140"/>
    <w:rsid w:val="000E0750"/>
    <w:rsid w:val="000E0956"/>
    <w:rsid w:val="000E0957"/>
    <w:rsid w:val="000E0EEB"/>
    <w:rsid w:val="000E133C"/>
    <w:rsid w:val="000E1A40"/>
    <w:rsid w:val="000E1AE6"/>
    <w:rsid w:val="000E1B28"/>
    <w:rsid w:val="000E1F86"/>
    <w:rsid w:val="000E21FB"/>
    <w:rsid w:val="000E24D8"/>
    <w:rsid w:val="000E2A6E"/>
    <w:rsid w:val="000E2DC2"/>
    <w:rsid w:val="000E387F"/>
    <w:rsid w:val="000E3FB2"/>
    <w:rsid w:val="000E411C"/>
    <w:rsid w:val="000E4424"/>
    <w:rsid w:val="000E4849"/>
    <w:rsid w:val="000E493E"/>
    <w:rsid w:val="000E4C63"/>
    <w:rsid w:val="000E508D"/>
    <w:rsid w:val="000E5580"/>
    <w:rsid w:val="000E5A15"/>
    <w:rsid w:val="000E5A7A"/>
    <w:rsid w:val="000E5B41"/>
    <w:rsid w:val="000E670F"/>
    <w:rsid w:val="000E6900"/>
    <w:rsid w:val="000E6EB6"/>
    <w:rsid w:val="000E6EDD"/>
    <w:rsid w:val="000E73D5"/>
    <w:rsid w:val="000E7817"/>
    <w:rsid w:val="000E7B7D"/>
    <w:rsid w:val="000F0D56"/>
    <w:rsid w:val="000F0F09"/>
    <w:rsid w:val="000F165B"/>
    <w:rsid w:val="000F1842"/>
    <w:rsid w:val="000F1998"/>
    <w:rsid w:val="000F1AB0"/>
    <w:rsid w:val="000F1EF2"/>
    <w:rsid w:val="000F2282"/>
    <w:rsid w:val="000F2BCA"/>
    <w:rsid w:val="000F3108"/>
    <w:rsid w:val="000F3411"/>
    <w:rsid w:val="000F3500"/>
    <w:rsid w:val="000F4716"/>
    <w:rsid w:val="000F4790"/>
    <w:rsid w:val="000F4870"/>
    <w:rsid w:val="000F4FB1"/>
    <w:rsid w:val="000F5228"/>
    <w:rsid w:val="000F5415"/>
    <w:rsid w:val="000F5937"/>
    <w:rsid w:val="000F5F71"/>
    <w:rsid w:val="000F60BF"/>
    <w:rsid w:val="000F6A0D"/>
    <w:rsid w:val="000F6C88"/>
    <w:rsid w:val="000F70F7"/>
    <w:rsid w:val="000F7A78"/>
    <w:rsid w:val="001005E2"/>
    <w:rsid w:val="00100A20"/>
    <w:rsid w:val="00100C06"/>
    <w:rsid w:val="00100F7A"/>
    <w:rsid w:val="00101116"/>
    <w:rsid w:val="00101604"/>
    <w:rsid w:val="00101829"/>
    <w:rsid w:val="001018B8"/>
    <w:rsid w:val="00101D1C"/>
    <w:rsid w:val="00102660"/>
    <w:rsid w:val="00102AC1"/>
    <w:rsid w:val="00102B87"/>
    <w:rsid w:val="00102CB2"/>
    <w:rsid w:val="00102F9D"/>
    <w:rsid w:val="00102FB4"/>
    <w:rsid w:val="00103133"/>
    <w:rsid w:val="00103FEC"/>
    <w:rsid w:val="00104A13"/>
    <w:rsid w:val="00104E4D"/>
    <w:rsid w:val="001056BC"/>
    <w:rsid w:val="00105833"/>
    <w:rsid w:val="0010592C"/>
    <w:rsid w:val="0010595B"/>
    <w:rsid w:val="00105C86"/>
    <w:rsid w:val="00106095"/>
    <w:rsid w:val="00106620"/>
    <w:rsid w:val="00106B75"/>
    <w:rsid w:val="00106FC5"/>
    <w:rsid w:val="0010761B"/>
    <w:rsid w:val="001079B2"/>
    <w:rsid w:val="0011034F"/>
    <w:rsid w:val="00110681"/>
    <w:rsid w:val="0011116A"/>
    <w:rsid w:val="00111950"/>
    <w:rsid w:val="00111F0B"/>
    <w:rsid w:val="0011233C"/>
    <w:rsid w:val="001125AD"/>
    <w:rsid w:val="0011276C"/>
    <w:rsid w:val="001127D8"/>
    <w:rsid w:val="001130D8"/>
    <w:rsid w:val="001133BD"/>
    <w:rsid w:val="00113769"/>
    <w:rsid w:val="00113BD4"/>
    <w:rsid w:val="00113D39"/>
    <w:rsid w:val="00113DBC"/>
    <w:rsid w:val="00113E82"/>
    <w:rsid w:val="00113F72"/>
    <w:rsid w:val="0011412C"/>
    <w:rsid w:val="00114428"/>
    <w:rsid w:val="0011470E"/>
    <w:rsid w:val="0011474F"/>
    <w:rsid w:val="00114CA0"/>
    <w:rsid w:val="00114CCD"/>
    <w:rsid w:val="00114E06"/>
    <w:rsid w:val="001151F4"/>
    <w:rsid w:val="0011539F"/>
    <w:rsid w:val="00115738"/>
    <w:rsid w:val="001162EE"/>
    <w:rsid w:val="00116ACF"/>
    <w:rsid w:val="00116E8A"/>
    <w:rsid w:val="0011711D"/>
    <w:rsid w:val="0011750C"/>
    <w:rsid w:val="00117B5F"/>
    <w:rsid w:val="00117C83"/>
    <w:rsid w:val="00117D84"/>
    <w:rsid w:val="00117D97"/>
    <w:rsid w:val="00117DD0"/>
    <w:rsid w:val="00120154"/>
    <w:rsid w:val="001204AF"/>
    <w:rsid w:val="001215ED"/>
    <w:rsid w:val="00121EE6"/>
    <w:rsid w:val="0012256C"/>
    <w:rsid w:val="00122AE5"/>
    <w:rsid w:val="00122EDB"/>
    <w:rsid w:val="00122F1D"/>
    <w:rsid w:val="001232A7"/>
    <w:rsid w:val="001236E5"/>
    <w:rsid w:val="00123768"/>
    <w:rsid w:val="001237B2"/>
    <w:rsid w:val="00123B7B"/>
    <w:rsid w:val="00123C5B"/>
    <w:rsid w:val="00124315"/>
    <w:rsid w:val="001245C1"/>
    <w:rsid w:val="001255D4"/>
    <w:rsid w:val="00125AC3"/>
    <w:rsid w:val="00125CE8"/>
    <w:rsid w:val="001261E2"/>
    <w:rsid w:val="001268D0"/>
    <w:rsid w:val="00126A7F"/>
    <w:rsid w:val="00126C4E"/>
    <w:rsid w:val="00126CAB"/>
    <w:rsid w:val="00126DBC"/>
    <w:rsid w:val="00126EF4"/>
    <w:rsid w:val="001270E1"/>
    <w:rsid w:val="001270EA"/>
    <w:rsid w:val="00127EA6"/>
    <w:rsid w:val="00127F20"/>
    <w:rsid w:val="0013055A"/>
    <w:rsid w:val="00130939"/>
    <w:rsid w:val="00130A4D"/>
    <w:rsid w:val="00130C4A"/>
    <w:rsid w:val="0013113B"/>
    <w:rsid w:val="00131741"/>
    <w:rsid w:val="00131CB0"/>
    <w:rsid w:val="00131FB7"/>
    <w:rsid w:val="001323D3"/>
    <w:rsid w:val="001326A5"/>
    <w:rsid w:val="001327AC"/>
    <w:rsid w:val="00132B1C"/>
    <w:rsid w:val="00132C97"/>
    <w:rsid w:val="00132EC1"/>
    <w:rsid w:val="00133160"/>
    <w:rsid w:val="001338D6"/>
    <w:rsid w:val="001338EC"/>
    <w:rsid w:val="00133B95"/>
    <w:rsid w:val="0013493E"/>
    <w:rsid w:val="001353BC"/>
    <w:rsid w:val="00135A2F"/>
    <w:rsid w:val="00135E8C"/>
    <w:rsid w:val="001361F7"/>
    <w:rsid w:val="0013621A"/>
    <w:rsid w:val="00136761"/>
    <w:rsid w:val="00136B0C"/>
    <w:rsid w:val="0013772B"/>
    <w:rsid w:val="001378AA"/>
    <w:rsid w:val="00137A36"/>
    <w:rsid w:val="00137D0F"/>
    <w:rsid w:val="001400C9"/>
    <w:rsid w:val="0014038F"/>
    <w:rsid w:val="00140626"/>
    <w:rsid w:val="001406AE"/>
    <w:rsid w:val="001407C1"/>
    <w:rsid w:val="0014106F"/>
    <w:rsid w:val="0014110F"/>
    <w:rsid w:val="001423BB"/>
    <w:rsid w:val="00142663"/>
    <w:rsid w:val="00142DE3"/>
    <w:rsid w:val="00142E4B"/>
    <w:rsid w:val="00143433"/>
    <w:rsid w:val="001439FB"/>
    <w:rsid w:val="00143B27"/>
    <w:rsid w:val="00143DBC"/>
    <w:rsid w:val="00143DDB"/>
    <w:rsid w:val="001443A1"/>
    <w:rsid w:val="001450C5"/>
    <w:rsid w:val="001452ED"/>
    <w:rsid w:val="00145944"/>
    <w:rsid w:val="00146EAB"/>
    <w:rsid w:val="00147358"/>
    <w:rsid w:val="00150330"/>
    <w:rsid w:val="001509FD"/>
    <w:rsid w:val="00150F86"/>
    <w:rsid w:val="0015101D"/>
    <w:rsid w:val="001511F6"/>
    <w:rsid w:val="001515AD"/>
    <w:rsid w:val="00151704"/>
    <w:rsid w:val="00151726"/>
    <w:rsid w:val="00151B10"/>
    <w:rsid w:val="00151FFB"/>
    <w:rsid w:val="00152A3D"/>
    <w:rsid w:val="00152B32"/>
    <w:rsid w:val="00152EFF"/>
    <w:rsid w:val="00153141"/>
    <w:rsid w:val="00153537"/>
    <w:rsid w:val="001538BB"/>
    <w:rsid w:val="0015392B"/>
    <w:rsid w:val="00153DDA"/>
    <w:rsid w:val="00154150"/>
    <w:rsid w:val="0015477A"/>
    <w:rsid w:val="00154ECE"/>
    <w:rsid w:val="00155467"/>
    <w:rsid w:val="0015564F"/>
    <w:rsid w:val="00155B74"/>
    <w:rsid w:val="0015761E"/>
    <w:rsid w:val="0015782C"/>
    <w:rsid w:val="00157A13"/>
    <w:rsid w:val="00157C4F"/>
    <w:rsid w:val="00157D42"/>
    <w:rsid w:val="00157D82"/>
    <w:rsid w:val="001600A4"/>
    <w:rsid w:val="00161060"/>
    <w:rsid w:val="00161360"/>
    <w:rsid w:val="0016138E"/>
    <w:rsid w:val="0016157B"/>
    <w:rsid w:val="00161C88"/>
    <w:rsid w:val="00161E03"/>
    <w:rsid w:val="001625C5"/>
    <w:rsid w:val="00162616"/>
    <w:rsid w:val="001626BA"/>
    <w:rsid w:val="00162CF8"/>
    <w:rsid w:val="00162D70"/>
    <w:rsid w:val="00163066"/>
    <w:rsid w:val="00163794"/>
    <w:rsid w:val="0016414B"/>
    <w:rsid w:val="00164B2F"/>
    <w:rsid w:val="001650B8"/>
    <w:rsid w:val="001655D7"/>
    <w:rsid w:val="001655F8"/>
    <w:rsid w:val="00166CFF"/>
    <w:rsid w:val="00166E66"/>
    <w:rsid w:val="00166FE3"/>
    <w:rsid w:val="00167824"/>
    <w:rsid w:val="00167A92"/>
    <w:rsid w:val="00167D8F"/>
    <w:rsid w:val="00167DA5"/>
    <w:rsid w:val="00167F58"/>
    <w:rsid w:val="00170030"/>
    <w:rsid w:val="001704E1"/>
    <w:rsid w:val="00170663"/>
    <w:rsid w:val="001709A5"/>
    <w:rsid w:val="00170A3A"/>
    <w:rsid w:val="001711A0"/>
    <w:rsid w:val="00171945"/>
    <w:rsid w:val="00171AEF"/>
    <w:rsid w:val="00171DA6"/>
    <w:rsid w:val="00171E74"/>
    <w:rsid w:val="00171F7D"/>
    <w:rsid w:val="00172055"/>
    <w:rsid w:val="00172DCC"/>
    <w:rsid w:val="0017349A"/>
    <w:rsid w:val="00173505"/>
    <w:rsid w:val="00173536"/>
    <w:rsid w:val="001742C2"/>
    <w:rsid w:val="00174649"/>
    <w:rsid w:val="001746F4"/>
    <w:rsid w:val="00174960"/>
    <w:rsid w:val="00174C07"/>
    <w:rsid w:val="00174F61"/>
    <w:rsid w:val="001752C6"/>
    <w:rsid w:val="001756D9"/>
    <w:rsid w:val="00175A72"/>
    <w:rsid w:val="00175E0E"/>
    <w:rsid w:val="0017669F"/>
    <w:rsid w:val="00176C2F"/>
    <w:rsid w:val="00176CDE"/>
    <w:rsid w:val="0017711D"/>
    <w:rsid w:val="001774AB"/>
    <w:rsid w:val="001775CA"/>
    <w:rsid w:val="001778AD"/>
    <w:rsid w:val="00177A0D"/>
    <w:rsid w:val="00177E93"/>
    <w:rsid w:val="0018006F"/>
    <w:rsid w:val="00180075"/>
    <w:rsid w:val="00180130"/>
    <w:rsid w:val="00180404"/>
    <w:rsid w:val="001807C0"/>
    <w:rsid w:val="00180929"/>
    <w:rsid w:val="00180B6C"/>
    <w:rsid w:val="00180E53"/>
    <w:rsid w:val="00180E7E"/>
    <w:rsid w:val="00180E9A"/>
    <w:rsid w:val="0018131F"/>
    <w:rsid w:val="00181F98"/>
    <w:rsid w:val="001829E9"/>
    <w:rsid w:val="00182F33"/>
    <w:rsid w:val="00182F89"/>
    <w:rsid w:val="00183054"/>
    <w:rsid w:val="0018313A"/>
    <w:rsid w:val="001832BD"/>
    <w:rsid w:val="001832FF"/>
    <w:rsid w:val="00183472"/>
    <w:rsid w:val="00183927"/>
    <w:rsid w:val="00184B73"/>
    <w:rsid w:val="00185163"/>
    <w:rsid w:val="00185345"/>
    <w:rsid w:val="001853B4"/>
    <w:rsid w:val="00185F5F"/>
    <w:rsid w:val="0018615B"/>
    <w:rsid w:val="00186B95"/>
    <w:rsid w:val="00187156"/>
    <w:rsid w:val="00187329"/>
    <w:rsid w:val="00187490"/>
    <w:rsid w:val="001874D3"/>
    <w:rsid w:val="001906DE"/>
    <w:rsid w:val="0019082D"/>
    <w:rsid w:val="00190AD3"/>
    <w:rsid w:val="00190F8E"/>
    <w:rsid w:val="00191414"/>
    <w:rsid w:val="0019197F"/>
    <w:rsid w:val="001919ED"/>
    <w:rsid w:val="0019213E"/>
    <w:rsid w:val="00192179"/>
    <w:rsid w:val="00192434"/>
    <w:rsid w:val="001927A7"/>
    <w:rsid w:val="0019294E"/>
    <w:rsid w:val="001929A7"/>
    <w:rsid w:val="0019342D"/>
    <w:rsid w:val="00193756"/>
    <w:rsid w:val="001939AC"/>
    <w:rsid w:val="00193B87"/>
    <w:rsid w:val="00194104"/>
    <w:rsid w:val="001946A6"/>
    <w:rsid w:val="00194712"/>
    <w:rsid w:val="00194D8A"/>
    <w:rsid w:val="00195082"/>
    <w:rsid w:val="00195178"/>
    <w:rsid w:val="00195A3F"/>
    <w:rsid w:val="00195A66"/>
    <w:rsid w:val="0019652A"/>
    <w:rsid w:val="001966B9"/>
    <w:rsid w:val="00196C42"/>
    <w:rsid w:val="00196DB4"/>
    <w:rsid w:val="001974F2"/>
    <w:rsid w:val="00197729"/>
    <w:rsid w:val="001A01B5"/>
    <w:rsid w:val="001A02B5"/>
    <w:rsid w:val="001A041D"/>
    <w:rsid w:val="001A07BC"/>
    <w:rsid w:val="001A08C4"/>
    <w:rsid w:val="001A09E5"/>
    <w:rsid w:val="001A09FF"/>
    <w:rsid w:val="001A1417"/>
    <w:rsid w:val="001A1AF3"/>
    <w:rsid w:val="001A1BB7"/>
    <w:rsid w:val="001A2022"/>
    <w:rsid w:val="001A2523"/>
    <w:rsid w:val="001A26DF"/>
    <w:rsid w:val="001A27F1"/>
    <w:rsid w:val="001A2812"/>
    <w:rsid w:val="001A2851"/>
    <w:rsid w:val="001A2BA1"/>
    <w:rsid w:val="001A2E0A"/>
    <w:rsid w:val="001A37A5"/>
    <w:rsid w:val="001A3865"/>
    <w:rsid w:val="001A42EC"/>
    <w:rsid w:val="001A453B"/>
    <w:rsid w:val="001A4956"/>
    <w:rsid w:val="001A498C"/>
    <w:rsid w:val="001A4C3A"/>
    <w:rsid w:val="001A4DDF"/>
    <w:rsid w:val="001A56BA"/>
    <w:rsid w:val="001A56FB"/>
    <w:rsid w:val="001A5A0C"/>
    <w:rsid w:val="001A5BB9"/>
    <w:rsid w:val="001A61C7"/>
    <w:rsid w:val="001A6283"/>
    <w:rsid w:val="001A6327"/>
    <w:rsid w:val="001A703D"/>
    <w:rsid w:val="001A7B33"/>
    <w:rsid w:val="001A7B50"/>
    <w:rsid w:val="001A7D4F"/>
    <w:rsid w:val="001A7D78"/>
    <w:rsid w:val="001A7E79"/>
    <w:rsid w:val="001B103C"/>
    <w:rsid w:val="001B16D8"/>
    <w:rsid w:val="001B1749"/>
    <w:rsid w:val="001B1E9A"/>
    <w:rsid w:val="001B21EA"/>
    <w:rsid w:val="001B2357"/>
    <w:rsid w:val="001B298D"/>
    <w:rsid w:val="001B3392"/>
    <w:rsid w:val="001B3A80"/>
    <w:rsid w:val="001B3C44"/>
    <w:rsid w:val="001B3DF9"/>
    <w:rsid w:val="001B4041"/>
    <w:rsid w:val="001B40D6"/>
    <w:rsid w:val="001B4428"/>
    <w:rsid w:val="001B4B9F"/>
    <w:rsid w:val="001B4EED"/>
    <w:rsid w:val="001B4F70"/>
    <w:rsid w:val="001B5AAE"/>
    <w:rsid w:val="001B5EAC"/>
    <w:rsid w:val="001B67DB"/>
    <w:rsid w:val="001B6951"/>
    <w:rsid w:val="001B6ABB"/>
    <w:rsid w:val="001B70FC"/>
    <w:rsid w:val="001B71A8"/>
    <w:rsid w:val="001B769F"/>
    <w:rsid w:val="001B77EA"/>
    <w:rsid w:val="001B78EC"/>
    <w:rsid w:val="001B7B93"/>
    <w:rsid w:val="001B7EF8"/>
    <w:rsid w:val="001C0002"/>
    <w:rsid w:val="001C0972"/>
    <w:rsid w:val="001C1874"/>
    <w:rsid w:val="001C19FA"/>
    <w:rsid w:val="001C22DF"/>
    <w:rsid w:val="001C25E9"/>
    <w:rsid w:val="001C45ED"/>
    <w:rsid w:val="001C4671"/>
    <w:rsid w:val="001C63E3"/>
    <w:rsid w:val="001C65D5"/>
    <w:rsid w:val="001C66C7"/>
    <w:rsid w:val="001C6917"/>
    <w:rsid w:val="001C7025"/>
    <w:rsid w:val="001C7964"/>
    <w:rsid w:val="001C7BAA"/>
    <w:rsid w:val="001D07FA"/>
    <w:rsid w:val="001D12B6"/>
    <w:rsid w:val="001D1652"/>
    <w:rsid w:val="001D177D"/>
    <w:rsid w:val="001D1C50"/>
    <w:rsid w:val="001D2941"/>
    <w:rsid w:val="001D3319"/>
    <w:rsid w:val="001D3552"/>
    <w:rsid w:val="001D3DDD"/>
    <w:rsid w:val="001D3E4D"/>
    <w:rsid w:val="001D3F4F"/>
    <w:rsid w:val="001D4753"/>
    <w:rsid w:val="001D49A4"/>
    <w:rsid w:val="001D4DC8"/>
    <w:rsid w:val="001D5231"/>
    <w:rsid w:val="001D55E4"/>
    <w:rsid w:val="001D5817"/>
    <w:rsid w:val="001D5E78"/>
    <w:rsid w:val="001D68DE"/>
    <w:rsid w:val="001D69BF"/>
    <w:rsid w:val="001D6B47"/>
    <w:rsid w:val="001D70D7"/>
    <w:rsid w:val="001D70F5"/>
    <w:rsid w:val="001D728C"/>
    <w:rsid w:val="001D7559"/>
    <w:rsid w:val="001D7717"/>
    <w:rsid w:val="001D77EE"/>
    <w:rsid w:val="001D7988"/>
    <w:rsid w:val="001D7E97"/>
    <w:rsid w:val="001E0115"/>
    <w:rsid w:val="001E0148"/>
    <w:rsid w:val="001E018D"/>
    <w:rsid w:val="001E044F"/>
    <w:rsid w:val="001E0675"/>
    <w:rsid w:val="001E07B0"/>
    <w:rsid w:val="001E0842"/>
    <w:rsid w:val="001E0F2E"/>
    <w:rsid w:val="001E1CA6"/>
    <w:rsid w:val="001E1EB3"/>
    <w:rsid w:val="001E2AD9"/>
    <w:rsid w:val="001E2CA6"/>
    <w:rsid w:val="001E31D4"/>
    <w:rsid w:val="001E34A8"/>
    <w:rsid w:val="001E3B22"/>
    <w:rsid w:val="001E4036"/>
    <w:rsid w:val="001E40AE"/>
    <w:rsid w:val="001E412C"/>
    <w:rsid w:val="001E4F1B"/>
    <w:rsid w:val="001E546B"/>
    <w:rsid w:val="001E5585"/>
    <w:rsid w:val="001E5A23"/>
    <w:rsid w:val="001E5B98"/>
    <w:rsid w:val="001E69C4"/>
    <w:rsid w:val="001E6B3C"/>
    <w:rsid w:val="001E6D41"/>
    <w:rsid w:val="001E7434"/>
    <w:rsid w:val="001E79DB"/>
    <w:rsid w:val="001E7CAE"/>
    <w:rsid w:val="001E7E08"/>
    <w:rsid w:val="001F0086"/>
    <w:rsid w:val="001F03FF"/>
    <w:rsid w:val="001F14A5"/>
    <w:rsid w:val="001F14FC"/>
    <w:rsid w:val="001F16E2"/>
    <w:rsid w:val="001F18D8"/>
    <w:rsid w:val="001F193A"/>
    <w:rsid w:val="001F1BBA"/>
    <w:rsid w:val="001F2008"/>
    <w:rsid w:val="001F24E3"/>
    <w:rsid w:val="001F253F"/>
    <w:rsid w:val="001F3756"/>
    <w:rsid w:val="001F3B1B"/>
    <w:rsid w:val="001F3FC2"/>
    <w:rsid w:val="001F41B2"/>
    <w:rsid w:val="001F5512"/>
    <w:rsid w:val="001F576C"/>
    <w:rsid w:val="001F59AA"/>
    <w:rsid w:val="001F5D81"/>
    <w:rsid w:val="001F5F1C"/>
    <w:rsid w:val="001F610A"/>
    <w:rsid w:val="001F6676"/>
    <w:rsid w:val="001F6FF6"/>
    <w:rsid w:val="001F7AED"/>
    <w:rsid w:val="001F7CFB"/>
    <w:rsid w:val="00200768"/>
    <w:rsid w:val="0020098B"/>
    <w:rsid w:val="00200BBE"/>
    <w:rsid w:val="0020107A"/>
    <w:rsid w:val="002013E9"/>
    <w:rsid w:val="00201B2A"/>
    <w:rsid w:val="00201B32"/>
    <w:rsid w:val="00201B99"/>
    <w:rsid w:val="00201B9E"/>
    <w:rsid w:val="0020203A"/>
    <w:rsid w:val="00202791"/>
    <w:rsid w:val="00202F23"/>
    <w:rsid w:val="0020363A"/>
    <w:rsid w:val="00203B8B"/>
    <w:rsid w:val="00203C5C"/>
    <w:rsid w:val="00203CB9"/>
    <w:rsid w:val="002040C1"/>
    <w:rsid w:val="002040E2"/>
    <w:rsid w:val="002042BA"/>
    <w:rsid w:val="00204C3B"/>
    <w:rsid w:val="00204CF7"/>
    <w:rsid w:val="00204E25"/>
    <w:rsid w:val="0020513D"/>
    <w:rsid w:val="00205364"/>
    <w:rsid w:val="00205663"/>
    <w:rsid w:val="00205699"/>
    <w:rsid w:val="0020575E"/>
    <w:rsid w:val="0020597E"/>
    <w:rsid w:val="00205C70"/>
    <w:rsid w:val="00205D76"/>
    <w:rsid w:val="00205EC5"/>
    <w:rsid w:val="002060C4"/>
    <w:rsid w:val="002063EF"/>
    <w:rsid w:val="00206AB6"/>
    <w:rsid w:val="00206B3A"/>
    <w:rsid w:val="0020715B"/>
    <w:rsid w:val="00207634"/>
    <w:rsid w:val="0020787F"/>
    <w:rsid w:val="002078A7"/>
    <w:rsid w:val="00207AD0"/>
    <w:rsid w:val="00207CAB"/>
    <w:rsid w:val="00207D33"/>
    <w:rsid w:val="00210189"/>
    <w:rsid w:val="00210199"/>
    <w:rsid w:val="00210671"/>
    <w:rsid w:val="00210833"/>
    <w:rsid w:val="00211527"/>
    <w:rsid w:val="0021173E"/>
    <w:rsid w:val="00212D08"/>
    <w:rsid w:val="00213A13"/>
    <w:rsid w:val="00213B7B"/>
    <w:rsid w:val="00213C42"/>
    <w:rsid w:val="00213D44"/>
    <w:rsid w:val="00213FF0"/>
    <w:rsid w:val="002143E7"/>
    <w:rsid w:val="0021459B"/>
    <w:rsid w:val="00214695"/>
    <w:rsid w:val="00214BC7"/>
    <w:rsid w:val="00214DC6"/>
    <w:rsid w:val="00215037"/>
    <w:rsid w:val="00215F47"/>
    <w:rsid w:val="00215F4C"/>
    <w:rsid w:val="002165ED"/>
    <w:rsid w:val="00217002"/>
    <w:rsid w:val="0021700C"/>
    <w:rsid w:val="0021705F"/>
    <w:rsid w:val="00217DF2"/>
    <w:rsid w:val="00217FEA"/>
    <w:rsid w:val="0022005E"/>
    <w:rsid w:val="002202C7"/>
    <w:rsid w:val="002203F1"/>
    <w:rsid w:val="002218E2"/>
    <w:rsid w:val="002219A3"/>
    <w:rsid w:val="00222182"/>
    <w:rsid w:val="002224F7"/>
    <w:rsid w:val="00222673"/>
    <w:rsid w:val="002226C3"/>
    <w:rsid w:val="002229BD"/>
    <w:rsid w:val="00222D5C"/>
    <w:rsid w:val="00222EE4"/>
    <w:rsid w:val="00223B85"/>
    <w:rsid w:val="00223EFF"/>
    <w:rsid w:val="00223F6D"/>
    <w:rsid w:val="002242FB"/>
    <w:rsid w:val="002248D4"/>
    <w:rsid w:val="00224B12"/>
    <w:rsid w:val="00224C78"/>
    <w:rsid w:val="00224EF4"/>
    <w:rsid w:val="00224F00"/>
    <w:rsid w:val="002254C6"/>
    <w:rsid w:val="002258F0"/>
    <w:rsid w:val="002258F8"/>
    <w:rsid w:val="00225A99"/>
    <w:rsid w:val="00225F45"/>
    <w:rsid w:val="002264FC"/>
    <w:rsid w:val="0022758E"/>
    <w:rsid w:val="0022783C"/>
    <w:rsid w:val="00227887"/>
    <w:rsid w:val="00227A54"/>
    <w:rsid w:val="002303D3"/>
    <w:rsid w:val="00230C46"/>
    <w:rsid w:val="002310E7"/>
    <w:rsid w:val="002312CC"/>
    <w:rsid w:val="00231306"/>
    <w:rsid w:val="0023135F"/>
    <w:rsid w:val="00231805"/>
    <w:rsid w:val="00231855"/>
    <w:rsid w:val="002319CA"/>
    <w:rsid w:val="00231CBC"/>
    <w:rsid w:val="00231E1A"/>
    <w:rsid w:val="00231ECA"/>
    <w:rsid w:val="00232582"/>
    <w:rsid w:val="00232649"/>
    <w:rsid w:val="0023360B"/>
    <w:rsid w:val="002339E1"/>
    <w:rsid w:val="00233F1E"/>
    <w:rsid w:val="002342B1"/>
    <w:rsid w:val="0023488C"/>
    <w:rsid w:val="00234B82"/>
    <w:rsid w:val="00234F6D"/>
    <w:rsid w:val="00235298"/>
    <w:rsid w:val="0023588E"/>
    <w:rsid w:val="00236A38"/>
    <w:rsid w:val="00236BC2"/>
    <w:rsid w:val="00236D2A"/>
    <w:rsid w:val="0023725B"/>
    <w:rsid w:val="00237B92"/>
    <w:rsid w:val="00240578"/>
    <w:rsid w:val="00240715"/>
    <w:rsid w:val="00240750"/>
    <w:rsid w:val="002417C0"/>
    <w:rsid w:val="002418AD"/>
    <w:rsid w:val="00241A90"/>
    <w:rsid w:val="00241B33"/>
    <w:rsid w:val="00241DE8"/>
    <w:rsid w:val="00241FD9"/>
    <w:rsid w:val="00242616"/>
    <w:rsid w:val="00242FA2"/>
    <w:rsid w:val="0024303B"/>
    <w:rsid w:val="002439B1"/>
    <w:rsid w:val="0024465B"/>
    <w:rsid w:val="00244B3A"/>
    <w:rsid w:val="00244F94"/>
    <w:rsid w:val="0024546F"/>
    <w:rsid w:val="00245870"/>
    <w:rsid w:val="00245937"/>
    <w:rsid w:val="00245AD0"/>
    <w:rsid w:val="002460B3"/>
    <w:rsid w:val="00246951"/>
    <w:rsid w:val="00247509"/>
    <w:rsid w:val="002475CB"/>
    <w:rsid w:val="002477F2"/>
    <w:rsid w:val="002502DF"/>
    <w:rsid w:val="002502F1"/>
    <w:rsid w:val="0025042E"/>
    <w:rsid w:val="00250AA7"/>
    <w:rsid w:val="00250AAC"/>
    <w:rsid w:val="00250D57"/>
    <w:rsid w:val="00251500"/>
    <w:rsid w:val="002515C0"/>
    <w:rsid w:val="0025170E"/>
    <w:rsid w:val="0025173F"/>
    <w:rsid w:val="00251FD1"/>
    <w:rsid w:val="00252799"/>
    <w:rsid w:val="00252867"/>
    <w:rsid w:val="00252FA3"/>
    <w:rsid w:val="0025316D"/>
    <w:rsid w:val="002531D1"/>
    <w:rsid w:val="002533FD"/>
    <w:rsid w:val="00253D55"/>
    <w:rsid w:val="0025457A"/>
    <w:rsid w:val="00254A91"/>
    <w:rsid w:val="00254CC2"/>
    <w:rsid w:val="00254F43"/>
    <w:rsid w:val="00255444"/>
    <w:rsid w:val="002562CA"/>
    <w:rsid w:val="00256694"/>
    <w:rsid w:val="00256A2B"/>
    <w:rsid w:val="00256E2D"/>
    <w:rsid w:val="002571B3"/>
    <w:rsid w:val="0026053A"/>
    <w:rsid w:val="00260C74"/>
    <w:rsid w:val="0026139C"/>
    <w:rsid w:val="002615F9"/>
    <w:rsid w:val="00261776"/>
    <w:rsid w:val="0026197E"/>
    <w:rsid w:val="00261F80"/>
    <w:rsid w:val="0026215D"/>
    <w:rsid w:val="00262350"/>
    <w:rsid w:val="002629EE"/>
    <w:rsid w:val="00263668"/>
    <w:rsid w:val="0026418C"/>
    <w:rsid w:val="002643C0"/>
    <w:rsid w:val="002647A8"/>
    <w:rsid w:val="0026482D"/>
    <w:rsid w:val="00264A6B"/>
    <w:rsid w:val="00264B40"/>
    <w:rsid w:val="00266E86"/>
    <w:rsid w:val="00266EDA"/>
    <w:rsid w:val="0026734C"/>
    <w:rsid w:val="00267621"/>
    <w:rsid w:val="002679E0"/>
    <w:rsid w:val="00267ACB"/>
    <w:rsid w:val="00267EC6"/>
    <w:rsid w:val="002700B9"/>
    <w:rsid w:val="002704B6"/>
    <w:rsid w:val="002704FF"/>
    <w:rsid w:val="002707CF"/>
    <w:rsid w:val="00270C04"/>
    <w:rsid w:val="00270D22"/>
    <w:rsid w:val="00271253"/>
    <w:rsid w:val="0027181D"/>
    <w:rsid w:val="0027226B"/>
    <w:rsid w:val="00272350"/>
    <w:rsid w:val="002725D7"/>
    <w:rsid w:val="0027267D"/>
    <w:rsid w:val="00272D6B"/>
    <w:rsid w:val="00272EB3"/>
    <w:rsid w:val="002730D7"/>
    <w:rsid w:val="00273346"/>
    <w:rsid w:val="002733F5"/>
    <w:rsid w:val="0027354C"/>
    <w:rsid w:val="002736CB"/>
    <w:rsid w:val="00273A41"/>
    <w:rsid w:val="00273CFD"/>
    <w:rsid w:val="002741F2"/>
    <w:rsid w:val="00274463"/>
    <w:rsid w:val="002757F0"/>
    <w:rsid w:val="00275B7F"/>
    <w:rsid w:val="00275C54"/>
    <w:rsid w:val="002761DC"/>
    <w:rsid w:val="00276363"/>
    <w:rsid w:val="00276A9D"/>
    <w:rsid w:val="00276F4C"/>
    <w:rsid w:val="00277034"/>
    <w:rsid w:val="002770BA"/>
    <w:rsid w:val="002771F6"/>
    <w:rsid w:val="00277208"/>
    <w:rsid w:val="00277317"/>
    <w:rsid w:val="002801C2"/>
    <w:rsid w:val="00280864"/>
    <w:rsid w:val="00280A00"/>
    <w:rsid w:val="0028112E"/>
    <w:rsid w:val="002811E6"/>
    <w:rsid w:val="002814A0"/>
    <w:rsid w:val="002814B0"/>
    <w:rsid w:val="00281598"/>
    <w:rsid w:val="002816F6"/>
    <w:rsid w:val="00281C53"/>
    <w:rsid w:val="00282B64"/>
    <w:rsid w:val="00282C33"/>
    <w:rsid w:val="002834B3"/>
    <w:rsid w:val="00283E1F"/>
    <w:rsid w:val="00284155"/>
    <w:rsid w:val="00284169"/>
    <w:rsid w:val="002843EF"/>
    <w:rsid w:val="002845EF"/>
    <w:rsid w:val="002851BB"/>
    <w:rsid w:val="002857D4"/>
    <w:rsid w:val="00285AE3"/>
    <w:rsid w:val="00286ED1"/>
    <w:rsid w:val="00286ED4"/>
    <w:rsid w:val="002870B6"/>
    <w:rsid w:val="002872B7"/>
    <w:rsid w:val="002872CB"/>
    <w:rsid w:val="0028745E"/>
    <w:rsid w:val="00287BD2"/>
    <w:rsid w:val="00287DEF"/>
    <w:rsid w:val="0029043E"/>
    <w:rsid w:val="00290941"/>
    <w:rsid w:val="002912EA"/>
    <w:rsid w:val="0029187A"/>
    <w:rsid w:val="00291B9C"/>
    <w:rsid w:val="00291EC3"/>
    <w:rsid w:val="00291F46"/>
    <w:rsid w:val="00292004"/>
    <w:rsid w:val="002922AA"/>
    <w:rsid w:val="00292529"/>
    <w:rsid w:val="00292A43"/>
    <w:rsid w:val="00292AE7"/>
    <w:rsid w:val="00292DAB"/>
    <w:rsid w:val="00293275"/>
    <w:rsid w:val="0029343E"/>
    <w:rsid w:val="0029434D"/>
    <w:rsid w:val="0029452B"/>
    <w:rsid w:val="002945C0"/>
    <w:rsid w:val="002950DA"/>
    <w:rsid w:val="002950E5"/>
    <w:rsid w:val="00295257"/>
    <w:rsid w:val="002955D3"/>
    <w:rsid w:val="00295CFB"/>
    <w:rsid w:val="00295DE2"/>
    <w:rsid w:val="00295FA3"/>
    <w:rsid w:val="00296497"/>
    <w:rsid w:val="002967A6"/>
    <w:rsid w:val="00296962"/>
    <w:rsid w:val="002971ED"/>
    <w:rsid w:val="00297342"/>
    <w:rsid w:val="00297754"/>
    <w:rsid w:val="002979C0"/>
    <w:rsid w:val="002979E2"/>
    <w:rsid w:val="00297B94"/>
    <w:rsid w:val="002A006B"/>
    <w:rsid w:val="002A02D1"/>
    <w:rsid w:val="002A07ED"/>
    <w:rsid w:val="002A142A"/>
    <w:rsid w:val="002A2356"/>
    <w:rsid w:val="002A257E"/>
    <w:rsid w:val="002A2823"/>
    <w:rsid w:val="002A2AE0"/>
    <w:rsid w:val="002A2BC9"/>
    <w:rsid w:val="002A2BEF"/>
    <w:rsid w:val="002A2DB7"/>
    <w:rsid w:val="002A31ED"/>
    <w:rsid w:val="002A3C46"/>
    <w:rsid w:val="002A3FA3"/>
    <w:rsid w:val="002A4860"/>
    <w:rsid w:val="002A4ACE"/>
    <w:rsid w:val="002A4E1C"/>
    <w:rsid w:val="002A5304"/>
    <w:rsid w:val="002A531B"/>
    <w:rsid w:val="002A5A40"/>
    <w:rsid w:val="002A5CD0"/>
    <w:rsid w:val="002A61D6"/>
    <w:rsid w:val="002A6D29"/>
    <w:rsid w:val="002A6F3A"/>
    <w:rsid w:val="002A731A"/>
    <w:rsid w:val="002A7B09"/>
    <w:rsid w:val="002A7B7E"/>
    <w:rsid w:val="002A7C5A"/>
    <w:rsid w:val="002B090D"/>
    <w:rsid w:val="002B0E21"/>
    <w:rsid w:val="002B0E91"/>
    <w:rsid w:val="002B0F63"/>
    <w:rsid w:val="002B1372"/>
    <w:rsid w:val="002B14F3"/>
    <w:rsid w:val="002B25E2"/>
    <w:rsid w:val="002B2B35"/>
    <w:rsid w:val="002B3DA9"/>
    <w:rsid w:val="002B3E44"/>
    <w:rsid w:val="002B3F6B"/>
    <w:rsid w:val="002B40D6"/>
    <w:rsid w:val="002B4108"/>
    <w:rsid w:val="002B44D7"/>
    <w:rsid w:val="002B44ED"/>
    <w:rsid w:val="002B4999"/>
    <w:rsid w:val="002B49A3"/>
    <w:rsid w:val="002B4C92"/>
    <w:rsid w:val="002B5354"/>
    <w:rsid w:val="002B5C47"/>
    <w:rsid w:val="002B5DF6"/>
    <w:rsid w:val="002B62F0"/>
    <w:rsid w:val="002B6644"/>
    <w:rsid w:val="002B69B7"/>
    <w:rsid w:val="002B77E0"/>
    <w:rsid w:val="002B7A4F"/>
    <w:rsid w:val="002B7FCC"/>
    <w:rsid w:val="002C022C"/>
    <w:rsid w:val="002C046F"/>
    <w:rsid w:val="002C06BF"/>
    <w:rsid w:val="002C0829"/>
    <w:rsid w:val="002C0A56"/>
    <w:rsid w:val="002C0B09"/>
    <w:rsid w:val="002C0B2E"/>
    <w:rsid w:val="002C1606"/>
    <w:rsid w:val="002C198B"/>
    <w:rsid w:val="002C1F2F"/>
    <w:rsid w:val="002C1F74"/>
    <w:rsid w:val="002C2239"/>
    <w:rsid w:val="002C297E"/>
    <w:rsid w:val="002C2EB2"/>
    <w:rsid w:val="002C3282"/>
    <w:rsid w:val="002C32C2"/>
    <w:rsid w:val="002C3408"/>
    <w:rsid w:val="002C3508"/>
    <w:rsid w:val="002C3767"/>
    <w:rsid w:val="002C39D4"/>
    <w:rsid w:val="002C4031"/>
    <w:rsid w:val="002C467C"/>
    <w:rsid w:val="002C4EA6"/>
    <w:rsid w:val="002C512A"/>
    <w:rsid w:val="002C571D"/>
    <w:rsid w:val="002C58E2"/>
    <w:rsid w:val="002C5F48"/>
    <w:rsid w:val="002C6175"/>
    <w:rsid w:val="002C6211"/>
    <w:rsid w:val="002C6597"/>
    <w:rsid w:val="002C6C41"/>
    <w:rsid w:val="002C7D24"/>
    <w:rsid w:val="002D0409"/>
    <w:rsid w:val="002D056B"/>
    <w:rsid w:val="002D097B"/>
    <w:rsid w:val="002D0999"/>
    <w:rsid w:val="002D11EB"/>
    <w:rsid w:val="002D1BBF"/>
    <w:rsid w:val="002D1DCE"/>
    <w:rsid w:val="002D24E4"/>
    <w:rsid w:val="002D271E"/>
    <w:rsid w:val="002D2CA5"/>
    <w:rsid w:val="002D2DA6"/>
    <w:rsid w:val="002D30BA"/>
    <w:rsid w:val="002D3508"/>
    <w:rsid w:val="002D38FE"/>
    <w:rsid w:val="002D3D00"/>
    <w:rsid w:val="002D4044"/>
    <w:rsid w:val="002D4756"/>
    <w:rsid w:val="002D4D32"/>
    <w:rsid w:val="002D4F21"/>
    <w:rsid w:val="002D4FC5"/>
    <w:rsid w:val="002D5B0F"/>
    <w:rsid w:val="002D60E7"/>
    <w:rsid w:val="002D6499"/>
    <w:rsid w:val="002D6527"/>
    <w:rsid w:val="002D68E3"/>
    <w:rsid w:val="002D6FF3"/>
    <w:rsid w:val="002D7612"/>
    <w:rsid w:val="002D76A8"/>
    <w:rsid w:val="002D790E"/>
    <w:rsid w:val="002D79D4"/>
    <w:rsid w:val="002D7BE1"/>
    <w:rsid w:val="002E021B"/>
    <w:rsid w:val="002E0986"/>
    <w:rsid w:val="002E1035"/>
    <w:rsid w:val="002E162B"/>
    <w:rsid w:val="002E17BB"/>
    <w:rsid w:val="002E1E14"/>
    <w:rsid w:val="002E1FEE"/>
    <w:rsid w:val="002E2FE6"/>
    <w:rsid w:val="002E31D7"/>
    <w:rsid w:val="002E34F1"/>
    <w:rsid w:val="002E3574"/>
    <w:rsid w:val="002E37F0"/>
    <w:rsid w:val="002E3A51"/>
    <w:rsid w:val="002E3C39"/>
    <w:rsid w:val="002E3CDF"/>
    <w:rsid w:val="002E429A"/>
    <w:rsid w:val="002E4BF9"/>
    <w:rsid w:val="002E5022"/>
    <w:rsid w:val="002E52A6"/>
    <w:rsid w:val="002E5FDA"/>
    <w:rsid w:val="002E7053"/>
    <w:rsid w:val="002E739A"/>
    <w:rsid w:val="002E77F9"/>
    <w:rsid w:val="002E7CF6"/>
    <w:rsid w:val="002E7EC5"/>
    <w:rsid w:val="002E7FAB"/>
    <w:rsid w:val="002F02FF"/>
    <w:rsid w:val="002F073B"/>
    <w:rsid w:val="002F09D2"/>
    <w:rsid w:val="002F1174"/>
    <w:rsid w:val="002F272A"/>
    <w:rsid w:val="002F2DAA"/>
    <w:rsid w:val="002F3747"/>
    <w:rsid w:val="002F3D1A"/>
    <w:rsid w:val="002F3E2D"/>
    <w:rsid w:val="002F4A40"/>
    <w:rsid w:val="002F4ACB"/>
    <w:rsid w:val="002F4B15"/>
    <w:rsid w:val="002F53B5"/>
    <w:rsid w:val="002F6433"/>
    <w:rsid w:val="002F6B4C"/>
    <w:rsid w:val="002F6BFE"/>
    <w:rsid w:val="002F6C03"/>
    <w:rsid w:val="002F6F08"/>
    <w:rsid w:val="002F6FD6"/>
    <w:rsid w:val="002F6FE9"/>
    <w:rsid w:val="002F7626"/>
    <w:rsid w:val="002F7CB8"/>
    <w:rsid w:val="002F7D4A"/>
    <w:rsid w:val="00300101"/>
    <w:rsid w:val="00300154"/>
    <w:rsid w:val="00300B2A"/>
    <w:rsid w:val="0030101E"/>
    <w:rsid w:val="00301296"/>
    <w:rsid w:val="00301AB8"/>
    <w:rsid w:val="00301AF9"/>
    <w:rsid w:val="0030208C"/>
    <w:rsid w:val="003036BB"/>
    <w:rsid w:val="00303BD6"/>
    <w:rsid w:val="00303D3A"/>
    <w:rsid w:val="003045D9"/>
    <w:rsid w:val="0030488B"/>
    <w:rsid w:val="00305072"/>
    <w:rsid w:val="003052C6"/>
    <w:rsid w:val="00305350"/>
    <w:rsid w:val="00305D7A"/>
    <w:rsid w:val="00305E1F"/>
    <w:rsid w:val="00305F6C"/>
    <w:rsid w:val="00306F14"/>
    <w:rsid w:val="003078A4"/>
    <w:rsid w:val="00307DF4"/>
    <w:rsid w:val="00310584"/>
    <w:rsid w:val="00310C38"/>
    <w:rsid w:val="00310E50"/>
    <w:rsid w:val="00310FEC"/>
    <w:rsid w:val="003112CF"/>
    <w:rsid w:val="0031217E"/>
    <w:rsid w:val="0031247A"/>
    <w:rsid w:val="00312949"/>
    <w:rsid w:val="00312E05"/>
    <w:rsid w:val="00313110"/>
    <w:rsid w:val="003141A5"/>
    <w:rsid w:val="00314654"/>
    <w:rsid w:val="003147EE"/>
    <w:rsid w:val="00314F6F"/>
    <w:rsid w:val="00314F84"/>
    <w:rsid w:val="00315101"/>
    <w:rsid w:val="0031519D"/>
    <w:rsid w:val="0031552E"/>
    <w:rsid w:val="00315F63"/>
    <w:rsid w:val="00315F78"/>
    <w:rsid w:val="0031631C"/>
    <w:rsid w:val="0031657D"/>
    <w:rsid w:val="003165ED"/>
    <w:rsid w:val="0031667E"/>
    <w:rsid w:val="003167BA"/>
    <w:rsid w:val="00316898"/>
    <w:rsid w:val="003175B8"/>
    <w:rsid w:val="003177C8"/>
    <w:rsid w:val="00317C5D"/>
    <w:rsid w:val="00317C7B"/>
    <w:rsid w:val="00317CC1"/>
    <w:rsid w:val="00317E18"/>
    <w:rsid w:val="00320C4D"/>
    <w:rsid w:val="00320F9E"/>
    <w:rsid w:val="003215DB"/>
    <w:rsid w:val="00321A41"/>
    <w:rsid w:val="00321A75"/>
    <w:rsid w:val="00321CBC"/>
    <w:rsid w:val="00321D08"/>
    <w:rsid w:val="003221E9"/>
    <w:rsid w:val="003222E4"/>
    <w:rsid w:val="00322853"/>
    <w:rsid w:val="00322B08"/>
    <w:rsid w:val="00322D59"/>
    <w:rsid w:val="00322E17"/>
    <w:rsid w:val="003230C1"/>
    <w:rsid w:val="003232C1"/>
    <w:rsid w:val="003234B2"/>
    <w:rsid w:val="00323533"/>
    <w:rsid w:val="00323785"/>
    <w:rsid w:val="00324415"/>
    <w:rsid w:val="0032456F"/>
    <w:rsid w:val="00324E72"/>
    <w:rsid w:val="00324FA7"/>
    <w:rsid w:val="003255FC"/>
    <w:rsid w:val="00325FE9"/>
    <w:rsid w:val="003300C4"/>
    <w:rsid w:val="00331178"/>
    <w:rsid w:val="003311E8"/>
    <w:rsid w:val="003316CB"/>
    <w:rsid w:val="00331EEE"/>
    <w:rsid w:val="00331FC1"/>
    <w:rsid w:val="0033258A"/>
    <w:rsid w:val="0033269E"/>
    <w:rsid w:val="00332E03"/>
    <w:rsid w:val="00332F2E"/>
    <w:rsid w:val="0033335C"/>
    <w:rsid w:val="00334159"/>
    <w:rsid w:val="00334421"/>
    <w:rsid w:val="00334ED5"/>
    <w:rsid w:val="0033579D"/>
    <w:rsid w:val="003357C1"/>
    <w:rsid w:val="00335AE0"/>
    <w:rsid w:val="00335C3A"/>
    <w:rsid w:val="00335CE7"/>
    <w:rsid w:val="003361A9"/>
    <w:rsid w:val="003366EE"/>
    <w:rsid w:val="0033672B"/>
    <w:rsid w:val="003375D3"/>
    <w:rsid w:val="003376F8"/>
    <w:rsid w:val="0033776C"/>
    <w:rsid w:val="00337CCE"/>
    <w:rsid w:val="003407B6"/>
    <w:rsid w:val="00340E5C"/>
    <w:rsid w:val="003410C7"/>
    <w:rsid w:val="003410D4"/>
    <w:rsid w:val="003410FB"/>
    <w:rsid w:val="003415E3"/>
    <w:rsid w:val="003418A7"/>
    <w:rsid w:val="00341DC5"/>
    <w:rsid w:val="00342A10"/>
    <w:rsid w:val="00342A44"/>
    <w:rsid w:val="0034330D"/>
    <w:rsid w:val="00343844"/>
    <w:rsid w:val="00343BAD"/>
    <w:rsid w:val="00343CDF"/>
    <w:rsid w:val="00343CEC"/>
    <w:rsid w:val="00343E04"/>
    <w:rsid w:val="00343F10"/>
    <w:rsid w:val="00343FA9"/>
    <w:rsid w:val="003440A8"/>
    <w:rsid w:val="003440EF"/>
    <w:rsid w:val="003444ED"/>
    <w:rsid w:val="0034471F"/>
    <w:rsid w:val="0034512F"/>
    <w:rsid w:val="00345351"/>
    <w:rsid w:val="00345B35"/>
    <w:rsid w:val="00345E03"/>
    <w:rsid w:val="003461E8"/>
    <w:rsid w:val="0034728C"/>
    <w:rsid w:val="00347308"/>
    <w:rsid w:val="003473B1"/>
    <w:rsid w:val="00347F83"/>
    <w:rsid w:val="0035024A"/>
    <w:rsid w:val="003504BC"/>
    <w:rsid w:val="00350AE2"/>
    <w:rsid w:val="00350BFC"/>
    <w:rsid w:val="00350D31"/>
    <w:rsid w:val="003511DD"/>
    <w:rsid w:val="00352555"/>
    <w:rsid w:val="00353134"/>
    <w:rsid w:val="0035333C"/>
    <w:rsid w:val="00353C63"/>
    <w:rsid w:val="00354AD8"/>
    <w:rsid w:val="00354CD9"/>
    <w:rsid w:val="00354D1F"/>
    <w:rsid w:val="003550A9"/>
    <w:rsid w:val="003551A9"/>
    <w:rsid w:val="00355304"/>
    <w:rsid w:val="003553BC"/>
    <w:rsid w:val="00355928"/>
    <w:rsid w:val="00355E90"/>
    <w:rsid w:val="003560AD"/>
    <w:rsid w:val="00356305"/>
    <w:rsid w:val="00356631"/>
    <w:rsid w:val="003571F5"/>
    <w:rsid w:val="0035753A"/>
    <w:rsid w:val="0035783F"/>
    <w:rsid w:val="00357AB0"/>
    <w:rsid w:val="00360034"/>
    <w:rsid w:val="0036041D"/>
    <w:rsid w:val="00360508"/>
    <w:rsid w:val="0036122F"/>
    <w:rsid w:val="003612E2"/>
    <w:rsid w:val="003614AA"/>
    <w:rsid w:val="00362791"/>
    <w:rsid w:val="003630B7"/>
    <w:rsid w:val="0036310A"/>
    <w:rsid w:val="003633DC"/>
    <w:rsid w:val="003634B5"/>
    <w:rsid w:val="003636AE"/>
    <w:rsid w:val="00363FBC"/>
    <w:rsid w:val="0036424D"/>
    <w:rsid w:val="0036474B"/>
    <w:rsid w:val="00364999"/>
    <w:rsid w:val="00364B31"/>
    <w:rsid w:val="00364B89"/>
    <w:rsid w:val="00364B9F"/>
    <w:rsid w:val="00364F91"/>
    <w:rsid w:val="00364FE3"/>
    <w:rsid w:val="00365023"/>
    <w:rsid w:val="00365578"/>
    <w:rsid w:val="00365795"/>
    <w:rsid w:val="0036614B"/>
    <w:rsid w:val="003661A1"/>
    <w:rsid w:val="00366629"/>
    <w:rsid w:val="00366698"/>
    <w:rsid w:val="0036681E"/>
    <w:rsid w:val="00367376"/>
    <w:rsid w:val="003675CB"/>
    <w:rsid w:val="00367786"/>
    <w:rsid w:val="00370616"/>
    <w:rsid w:val="00370F53"/>
    <w:rsid w:val="003712B0"/>
    <w:rsid w:val="00371394"/>
    <w:rsid w:val="003714CF"/>
    <w:rsid w:val="00371949"/>
    <w:rsid w:val="00371C03"/>
    <w:rsid w:val="00372266"/>
    <w:rsid w:val="003729ED"/>
    <w:rsid w:val="00372E01"/>
    <w:rsid w:val="00372FF7"/>
    <w:rsid w:val="003732DE"/>
    <w:rsid w:val="00373DBB"/>
    <w:rsid w:val="00373F35"/>
    <w:rsid w:val="00373FA0"/>
    <w:rsid w:val="00374ED9"/>
    <w:rsid w:val="00374F18"/>
    <w:rsid w:val="00375CB8"/>
    <w:rsid w:val="00375CC0"/>
    <w:rsid w:val="00375EF5"/>
    <w:rsid w:val="0037612E"/>
    <w:rsid w:val="003761D7"/>
    <w:rsid w:val="00376615"/>
    <w:rsid w:val="00377043"/>
    <w:rsid w:val="0037737E"/>
    <w:rsid w:val="003775B8"/>
    <w:rsid w:val="003777D6"/>
    <w:rsid w:val="00377967"/>
    <w:rsid w:val="00377B6D"/>
    <w:rsid w:val="00377E1B"/>
    <w:rsid w:val="00377FC4"/>
    <w:rsid w:val="00380138"/>
    <w:rsid w:val="00380170"/>
    <w:rsid w:val="00380BA1"/>
    <w:rsid w:val="00380BE7"/>
    <w:rsid w:val="00380D60"/>
    <w:rsid w:val="003810F4"/>
    <w:rsid w:val="003812F0"/>
    <w:rsid w:val="003818D6"/>
    <w:rsid w:val="0038275E"/>
    <w:rsid w:val="00382792"/>
    <w:rsid w:val="003828DD"/>
    <w:rsid w:val="00382ADD"/>
    <w:rsid w:val="00382F5E"/>
    <w:rsid w:val="00382FCC"/>
    <w:rsid w:val="00383078"/>
    <w:rsid w:val="003832E4"/>
    <w:rsid w:val="003834C3"/>
    <w:rsid w:val="00383BE7"/>
    <w:rsid w:val="00384609"/>
    <w:rsid w:val="003847D6"/>
    <w:rsid w:val="003859A0"/>
    <w:rsid w:val="00386346"/>
    <w:rsid w:val="00386477"/>
    <w:rsid w:val="0038708B"/>
    <w:rsid w:val="00387177"/>
    <w:rsid w:val="003872A6"/>
    <w:rsid w:val="003877C0"/>
    <w:rsid w:val="00387F8F"/>
    <w:rsid w:val="003902B6"/>
    <w:rsid w:val="00390439"/>
    <w:rsid w:val="00390DE1"/>
    <w:rsid w:val="00391687"/>
    <w:rsid w:val="003916DC"/>
    <w:rsid w:val="00391793"/>
    <w:rsid w:val="003917B8"/>
    <w:rsid w:val="0039182E"/>
    <w:rsid w:val="00391D99"/>
    <w:rsid w:val="00391FC3"/>
    <w:rsid w:val="0039272F"/>
    <w:rsid w:val="0039285A"/>
    <w:rsid w:val="003929DB"/>
    <w:rsid w:val="00392D69"/>
    <w:rsid w:val="0039310B"/>
    <w:rsid w:val="00393587"/>
    <w:rsid w:val="0039419C"/>
    <w:rsid w:val="00394360"/>
    <w:rsid w:val="003946C8"/>
    <w:rsid w:val="00395034"/>
    <w:rsid w:val="00395042"/>
    <w:rsid w:val="00395361"/>
    <w:rsid w:val="00395677"/>
    <w:rsid w:val="00395A50"/>
    <w:rsid w:val="00395B71"/>
    <w:rsid w:val="00395BAD"/>
    <w:rsid w:val="0039668A"/>
    <w:rsid w:val="003966D8"/>
    <w:rsid w:val="00396ADE"/>
    <w:rsid w:val="00396EEE"/>
    <w:rsid w:val="003976E8"/>
    <w:rsid w:val="00397B21"/>
    <w:rsid w:val="00397CD9"/>
    <w:rsid w:val="00397D05"/>
    <w:rsid w:val="00397F64"/>
    <w:rsid w:val="00397F9D"/>
    <w:rsid w:val="003A01A7"/>
    <w:rsid w:val="003A1615"/>
    <w:rsid w:val="003A173A"/>
    <w:rsid w:val="003A1CB7"/>
    <w:rsid w:val="003A2C68"/>
    <w:rsid w:val="003A3081"/>
    <w:rsid w:val="003A3114"/>
    <w:rsid w:val="003A3719"/>
    <w:rsid w:val="003A3754"/>
    <w:rsid w:val="003A37F7"/>
    <w:rsid w:val="003A39B6"/>
    <w:rsid w:val="003A3A18"/>
    <w:rsid w:val="003A3AD1"/>
    <w:rsid w:val="003A3B9A"/>
    <w:rsid w:val="003A3CE4"/>
    <w:rsid w:val="003A40C0"/>
    <w:rsid w:val="003A4208"/>
    <w:rsid w:val="003A4279"/>
    <w:rsid w:val="003A4C12"/>
    <w:rsid w:val="003A4F4D"/>
    <w:rsid w:val="003A50B5"/>
    <w:rsid w:val="003A59BA"/>
    <w:rsid w:val="003A62EA"/>
    <w:rsid w:val="003A6D50"/>
    <w:rsid w:val="003A7141"/>
    <w:rsid w:val="003A72C8"/>
    <w:rsid w:val="003B049B"/>
    <w:rsid w:val="003B0A3A"/>
    <w:rsid w:val="003B0B62"/>
    <w:rsid w:val="003B0EDF"/>
    <w:rsid w:val="003B104D"/>
    <w:rsid w:val="003B1943"/>
    <w:rsid w:val="003B2010"/>
    <w:rsid w:val="003B21F1"/>
    <w:rsid w:val="003B2D50"/>
    <w:rsid w:val="003B301B"/>
    <w:rsid w:val="003B3601"/>
    <w:rsid w:val="003B38CB"/>
    <w:rsid w:val="003B39D6"/>
    <w:rsid w:val="003B3EA1"/>
    <w:rsid w:val="003B3FD4"/>
    <w:rsid w:val="003B40CF"/>
    <w:rsid w:val="003B42DF"/>
    <w:rsid w:val="003B4627"/>
    <w:rsid w:val="003B4694"/>
    <w:rsid w:val="003B4705"/>
    <w:rsid w:val="003B4F7A"/>
    <w:rsid w:val="003B4FE9"/>
    <w:rsid w:val="003B51F1"/>
    <w:rsid w:val="003B5373"/>
    <w:rsid w:val="003B5EF8"/>
    <w:rsid w:val="003B5FB7"/>
    <w:rsid w:val="003B67C5"/>
    <w:rsid w:val="003B6802"/>
    <w:rsid w:val="003B6DDE"/>
    <w:rsid w:val="003B70B5"/>
    <w:rsid w:val="003B70BC"/>
    <w:rsid w:val="003B77E8"/>
    <w:rsid w:val="003B7861"/>
    <w:rsid w:val="003C19C8"/>
    <w:rsid w:val="003C1D9E"/>
    <w:rsid w:val="003C1FD3"/>
    <w:rsid w:val="003C255C"/>
    <w:rsid w:val="003C27B9"/>
    <w:rsid w:val="003C2844"/>
    <w:rsid w:val="003C2975"/>
    <w:rsid w:val="003C2E24"/>
    <w:rsid w:val="003C31A4"/>
    <w:rsid w:val="003C341D"/>
    <w:rsid w:val="003C3C7F"/>
    <w:rsid w:val="003C3CB3"/>
    <w:rsid w:val="003C3E37"/>
    <w:rsid w:val="003C4566"/>
    <w:rsid w:val="003C475F"/>
    <w:rsid w:val="003C47CE"/>
    <w:rsid w:val="003C4861"/>
    <w:rsid w:val="003C4A89"/>
    <w:rsid w:val="003C4B50"/>
    <w:rsid w:val="003C4FB9"/>
    <w:rsid w:val="003C54DC"/>
    <w:rsid w:val="003C573D"/>
    <w:rsid w:val="003C5A66"/>
    <w:rsid w:val="003C5CD0"/>
    <w:rsid w:val="003C5E60"/>
    <w:rsid w:val="003C6099"/>
    <w:rsid w:val="003C652D"/>
    <w:rsid w:val="003C668D"/>
    <w:rsid w:val="003C69F6"/>
    <w:rsid w:val="003C6A72"/>
    <w:rsid w:val="003C7A7A"/>
    <w:rsid w:val="003C7DB5"/>
    <w:rsid w:val="003D03CE"/>
    <w:rsid w:val="003D046C"/>
    <w:rsid w:val="003D094A"/>
    <w:rsid w:val="003D09E6"/>
    <w:rsid w:val="003D1376"/>
    <w:rsid w:val="003D178A"/>
    <w:rsid w:val="003D1EED"/>
    <w:rsid w:val="003D24CF"/>
    <w:rsid w:val="003D28DF"/>
    <w:rsid w:val="003D2B4E"/>
    <w:rsid w:val="003D3052"/>
    <w:rsid w:val="003D3572"/>
    <w:rsid w:val="003D379C"/>
    <w:rsid w:val="003D3A38"/>
    <w:rsid w:val="003D3AE2"/>
    <w:rsid w:val="003D432C"/>
    <w:rsid w:val="003D4686"/>
    <w:rsid w:val="003D4797"/>
    <w:rsid w:val="003D5303"/>
    <w:rsid w:val="003D560D"/>
    <w:rsid w:val="003D5859"/>
    <w:rsid w:val="003D5907"/>
    <w:rsid w:val="003D5A28"/>
    <w:rsid w:val="003D5DE1"/>
    <w:rsid w:val="003D6AD4"/>
    <w:rsid w:val="003D6FC9"/>
    <w:rsid w:val="003D716F"/>
    <w:rsid w:val="003D7236"/>
    <w:rsid w:val="003D72B1"/>
    <w:rsid w:val="003D7662"/>
    <w:rsid w:val="003D77D1"/>
    <w:rsid w:val="003D789D"/>
    <w:rsid w:val="003D7A06"/>
    <w:rsid w:val="003D7B85"/>
    <w:rsid w:val="003E00A7"/>
    <w:rsid w:val="003E025C"/>
    <w:rsid w:val="003E084E"/>
    <w:rsid w:val="003E0EDC"/>
    <w:rsid w:val="003E1054"/>
    <w:rsid w:val="003E1137"/>
    <w:rsid w:val="003E1AAC"/>
    <w:rsid w:val="003E2069"/>
    <w:rsid w:val="003E2118"/>
    <w:rsid w:val="003E2FAC"/>
    <w:rsid w:val="003E302C"/>
    <w:rsid w:val="003E3731"/>
    <w:rsid w:val="003E3798"/>
    <w:rsid w:val="003E3842"/>
    <w:rsid w:val="003E39C9"/>
    <w:rsid w:val="003E3A1F"/>
    <w:rsid w:val="003E3DF1"/>
    <w:rsid w:val="003E3FE7"/>
    <w:rsid w:val="003E4013"/>
    <w:rsid w:val="003E411F"/>
    <w:rsid w:val="003E46F1"/>
    <w:rsid w:val="003E5004"/>
    <w:rsid w:val="003E5325"/>
    <w:rsid w:val="003E5565"/>
    <w:rsid w:val="003E5765"/>
    <w:rsid w:val="003E57CA"/>
    <w:rsid w:val="003E581E"/>
    <w:rsid w:val="003E5DFF"/>
    <w:rsid w:val="003E5FC4"/>
    <w:rsid w:val="003E64B0"/>
    <w:rsid w:val="003E65EE"/>
    <w:rsid w:val="003E6834"/>
    <w:rsid w:val="003E6AF9"/>
    <w:rsid w:val="003E6C4F"/>
    <w:rsid w:val="003E6E2A"/>
    <w:rsid w:val="003E6E54"/>
    <w:rsid w:val="003E7D1C"/>
    <w:rsid w:val="003E7F48"/>
    <w:rsid w:val="003F0900"/>
    <w:rsid w:val="003F0FFF"/>
    <w:rsid w:val="003F1128"/>
    <w:rsid w:val="003F14CF"/>
    <w:rsid w:val="003F15B1"/>
    <w:rsid w:val="003F1B7A"/>
    <w:rsid w:val="003F1BAA"/>
    <w:rsid w:val="003F1F64"/>
    <w:rsid w:val="003F2020"/>
    <w:rsid w:val="003F20C3"/>
    <w:rsid w:val="003F2AE0"/>
    <w:rsid w:val="003F2DE1"/>
    <w:rsid w:val="003F3BC6"/>
    <w:rsid w:val="003F3F4F"/>
    <w:rsid w:val="003F3F82"/>
    <w:rsid w:val="003F458C"/>
    <w:rsid w:val="003F494E"/>
    <w:rsid w:val="003F49FE"/>
    <w:rsid w:val="003F4D9B"/>
    <w:rsid w:val="003F50DC"/>
    <w:rsid w:val="003F5216"/>
    <w:rsid w:val="003F5425"/>
    <w:rsid w:val="003F5AF7"/>
    <w:rsid w:val="003F5D62"/>
    <w:rsid w:val="003F621A"/>
    <w:rsid w:val="003F6438"/>
    <w:rsid w:val="003F6756"/>
    <w:rsid w:val="003F6BB6"/>
    <w:rsid w:val="003F6C3C"/>
    <w:rsid w:val="003F6FC7"/>
    <w:rsid w:val="003F7058"/>
    <w:rsid w:val="003F7379"/>
    <w:rsid w:val="003F7595"/>
    <w:rsid w:val="003F78AD"/>
    <w:rsid w:val="004000D0"/>
    <w:rsid w:val="00400847"/>
    <w:rsid w:val="00400990"/>
    <w:rsid w:val="00401388"/>
    <w:rsid w:val="00401B16"/>
    <w:rsid w:val="00401E26"/>
    <w:rsid w:val="00401FED"/>
    <w:rsid w:val="00402598"/>
    <w:rsid w:val="00402991"/>
    <w:rsid w:val="00402ABF"/>
    <w:rsid w:val="0040391C"/>
    <w:rsid w:val="00403A59"/>
    <w:rsid w:val="00403F4C"/>
    <w:rsid w:val="00404055"/>
    <w:rsid w:val="00404370"/>
    <w:rsid w:val="004044E7"/>
    <w:rsid w:val="00404C16"/>
    <w:rsid w:val="00404E11"/>
    <w:rsid w:val="00405812"/>
    <w:rsid w:val="00405D07"/>
    <w:rsid w:val="0040643A"/>
    <w:rsid w:val="00406477"/>
    <w:rsid w:val="004064FA"/>
    <w:rsid w:val="0040784F"/>
    <w:rsid w:val="00407B58"/>
    <w:rsid w:val="0041070E"/>
    <w:rsid w:val="004107EF"/>
    <w:rsid w:val="004109F3"/>
    <w:rsid w:val="004114C2"/>
    <w:rsid w:val="0041152A"/>
    <w:rsid w:val="00411670"/>
    <w:rsid w:val="00411DA5"/>
    <w:rsid w:val="00412065"/>
    <w:rsid w:val="00412458"/>
    <w:rsid w:val="00412649"/>
    <w:rsid w:val="00412C6C"/>
    <w:rsid w:val="00413896"/>
    <w:rsid w:val="00414920"/>
    <w:rsid w:val="00414B01"/>
    <w:rsid w:val="00414BBD"/>
    <w:rsid w:val="0041557B"/>
    <w:rsid w:val="00415A48"/>
    <w:rsid w:val="00415B47"/>
    <w:rsid w:val="00416B65"/>
    <w:rsid w:val="00416BDA"/>
    <w:rsid w:val="00416CFD"/>
    <w:rsid w:val="00416F3D"/>
    <w:rsid w:val="00417379"/>
    <w:rsid w:val="0041746F"/>
    <w:rsid w:val="00417BC5"/>
    <w:rsid w:val="00420172"/>
    <w:rsid w:val="00420554"/>
    <w:rsid w:val="0042055C"/>
    <w:rsid w:val="00420EE0"/>
    <w:rsid w:val="00421590"/>
    <w:rsid w:val="0042165B"/>
    <w:rsid w:val="00421CC9"/>
    <w:rsid w:val="00421EFB"/>
    <w:rsid w:val="004220D7"/>
    <w:rsid w:val="0042229B"/>
    <w:rsid w:val="00422690"/>
    <w:rsid w:val="00422855"/>
    <w:rsid w:val="004229AB"/>
    <w:rsid w:val="00422DEF"/>
    <w:rsid w:val="004233AF"/>
    <w:rsid w:val="00423952"/>
    <w:rsid w:val="004239C0"/>
    <w:rsid w:val="00423BBF"/>
    <w:rsid w:val="00423FBD"/>
    <w:rsid w:val="0042446C"/>
    <w:rsid w:val="004244DD"/>
    <w:rsid w:val="004246C0"/>
    <w:rsid w:val="004248C6"/>
    <w:rsid w:val="00424A8D"/>
    <w:rsid w:val="00424B13"/>
    <w:rsid w:val="00424F3A"/>
    <w:rsid w:val="00425092"/>
    <w:rsid w:val="0042589B"/>
    <w:rsid w:val="00425956"/>
    <w:rsid w:val="00425CC8"/>
    <w:rsid w:val="004263C5"/>
    <w:rsid w:val="004263F0"/>
    <w:rsid w:val="00426C53"/>
    <w:rsid w:val="004273B2"/>
    <w:rsid w:val="00427818"/>
    <w:rsid w:val="00427D4B"/>
    <w:rsid w:val="00427ED2"/>
    <w:rsid w:val="0043041D"/>
    <w:rsid w:val="0043091B"/>
    <w:rsid w:val="00431778"/>
    <w:rsid w:val="0043187C"/>
    <w:rsid w:val="004318A3"/>
    <w:rsid w:val="00431E37"/>
    <w:rsid w:val="00433350"/>
    <w:rsid w:val="00433382"/>
    <w:rsid w:val="00433861"/>
    <w:rsid w:val="004339E7"/>
    <w:rsid w:val="00433BE0"/>
    <w:rsid w:val="00433CA3"/>
    <w:rsid w:val="00434069"/>
    <w:rsid w:val="0043408A"/>
    <w:rsid w:val="0043422E"/>
    <w:rsid w:val="004342FB"/>
    <w:rsid w:val="00434698"/>
    <w:rsid w:val="004349FC"/>
    <w:rsid w:val="00434C91"/>
    <w:rsid w:val="00434F44"/>
    <w:rsid w:val="0043521B"/>
    <w:rsid w:val="00435DAA"/>
    <w:rsid w:val="00435DE4"/>
    <w:rsid w:val="00436124"/>
    <w:rsid w:val="00436338"/>
    <w:rsid w:val="00436354"/>
    <w:rsid w:val="004363E3"/>
    <w:rsid w:val="004366A6"/>
    <w:rsid w:val="00436D13"/>
    <w:rsid w:val="004375A9"/>
    <w:rsid w:val="004379FA"/>
    <w:rsid w:val="00437E40"/>
    <w:rsid w:val="004406C2"/>
    <w:rsid w:val="00440C7F"/>
    <w:rsid w:val="00440D79"/>
    <w:rsid w:val="00440EB8"/>
    <w:rsid w:val="00440EE3"/>
    <w:rsid w:val="004412E8"/>
    <w:rsid w:val="004419F6"/>
    <w:rsid w:val="00441C18"/>
    <w:rsid w:val="00442460"/>
    <w:rsid w:val="004425F5"/>
    <w:rsid w:val="0044260A"/>
    <w:rsid w:val="00442947"/>
    <w:rsid w:val="004429EC"/>
    <w:rsid w:val="004429F3"/>
    <w:rsid w:val="00444151"/>
    <w:rsid w:val="00444306"/>
    <w:rsid w:val="004443E5"/>
    <w:rsid w:val="004445FA"/>
    <w:rsid w:val="0044465A"/>
    <w:rsid w:val="00444774"/>
    <w:rsid w:val="00444A68"/>
    <w:rsid w:val="00444DBB"/>
    <w:rsid w:val="00445307"/>
    <w:rsid w:val="00447418"/>
    <w:rsid w:val="00447822"/>
    <w:rsid w:val="004478D4"/>
    <w:rsid w:val="00447B36"/>
    <w:rsid w:val="00450B8C"/>
    <w:rsid w:val="00450ED8"/>
    <w:rsid w:val="004510A0"/>
    <w:rsid w:val="00451493"/>
    <w:rsid w:val="004515C8"/>
    <w:rsid w:val="004516A8"/>
    <w:rsid w:val="004518E3"/>
    <w:rsid w:val="00451A46"/>
    <w:rsid w:val="00451F47"/>
    <w:rsid w:val="00452842"/>
    <w:rsid w:val="004528DB"/>
    <w:rsid w:val="0045326C"/>
    <w:rsid w:val="0045346B"/>
    <w:rsid w:val="004551F9"/>
    <w:rsid w:val="00455D36"/>
    <w:rsid w:val="00456068"/>
    <w:rsid w:val="00456299"/>
    <w:rsid w:val="004562D7"/>
    <w:rsid w:val="004565BC"/>
    <w:rsid w:val="00456985"/>
    <w:rsid w:val="00456A70"/>
    <w:rsid w:val="00456A73"/>
    <w:rsid w:val="00456EFB"/>
    <w:rsid w:val="004572B4"/>
    <w:rsid w:val="00457C0F"/>
    <w:rsid w:val="00460318"/>
    <w:rsid w:val="00460480"/>
    <w:rsid w:val="00460567"/>
    <w:rsid w:val="00460AC4"/>
    <w:rsid w:val="00460C7C"/>
    <w:rsid w:val="004612EA"/>
    <w:rsid w:val="00461322"/>
    <w:rsid w:val="00461728"/>
    <w:rsid w:val="00461A4B"/>
    <w:rsid w:val="00461BA8"/>
    <w:rsid w:val="00461DA6"/>
    <w:rsid w:val="00462115"/>
    <w:rsid w:val="004624D2"/>
    <w:rsid w:val="00462720"/>
    <w:rsid w:val="004629C4"/>
    <w:rsid w:val="00463372"/>
    <w:rsid w:val="0046348A"/>
    <w:rsid w:val="0046354A"/>
    <w:rsid w:val="004637C7"/>
    <w:rsid w:val="00464588"/>
    <w:rsid w:val="00464997"/>
    <w:rsid w:val="00464C6F"/>
    <w:rsid w:val="00464CA0"/>
    <w:rsid w:val="004652F3"/>
    <w:rsid w:val="00465AB0"/>
    <w:rsid w:val="00465D22"/>
    <w:rsid w:val="00466835"/>
    <w:rsid w:val="00466E68"/>
    <w:rsid w:val="00466E8F"/>
    <w:rsid w:val="004676E0"/>
    <w:rsid w:val="004677D3"/>
    <w:rsid w:val="004701E3"/>
    <w:rsid w:val="0047028C"/>
    <w:rsid w:val="004702A9"/>
    <w:rsid w:val="004705B2"/>
    <w:rsid w:val="004706C4"/>
    <w:rsid w:val="004708C1"/>
    <w:rsid w:val="00470E8F"/>
    <w:rsid w:val="004711A8"/>
    <w:rsid w:val="004711B1"/>
    <w:rsid w:val="00471355"/>
    <w:rsid w:val="004713CE"/>
    <w:rsid w:val="004713D4"/>
    <w:rsid w:val="00471537"/>
    <w:rsid w:val="004719BA"/>
    <w:rsid w:val="00471A29"/>
    <w:rsid w:val="00471FDC"/>
    <w:rsid w:val="0047208B"/>
    <w:rsid w:val="00472104"/>
    <w:rsid w:val="004725A9"/>
    <w:rsid w:val="00472663"/>
    <w:rsid w:val="00472688"/>
    <w:rsid w:val="0047278C"/>
    <w:rsid w:val="0047362D"/>
    <w:rsid w:val="004736F0"/>
    <w:rsid w:val="004741B3"/>
    <w:rsid w:val="004746D7"/>
    <w:rsid w:val="00474E5C"/>
    <w:rsid w:val="00475B0D"/>
    <w:rsid w:val="00475B22"/>
    <w:rsid w:val="00475FC3"/>
    <w:rsid w:val="004767E6"/>
    <w:rsid w:val="00477270"/>
    <w:rsid w:val="00477BC5"/>
    <w:rsid w:val="00477FAA"/>
    <w:rsid w:val="00480A11"/>
    <w:rsid w:val="00480CC5"/>
    <w:rsid w:val="0048156B"/>
    <w:rsid w:val="00481636"/>
    <w:rsid w:val="004816C9"/>
    <w:rsid w:val="004816DE"/>
    <w:rsid w:val="0048195D"/>
    <w:rsid w:val="004819A5"/>
    <w:rsid w:val="00481C10"/>
    <w:rsid w:val="0048205A"/>
    <w:rsid w:val="004822E7"/>
    <w:rsid w:val="0048264B"/>
    <w:rsid w:val="004827FA"/>
    <w:rsid w:val="00482BA3"/>
    <w:rsid w:val="00482FF4"/>
    <w:rsid w:val="00483216"/>
    <w:rsid w:val="0048388A"/>
    <w:rsid w:val="00484102"/>
    <w:rsid w:val="00484588"/>
    <w:rsid w:val="00484A97"/>
    <w:rsid w:val="004854E3"/>
    <w:rsid w:val="00485D46"/>
    <w:rsid w:val="00486130"/>
    <w:rsid w:val="00486523"/>
    <w:rsid w:val="00486700"/>
    <w:rsid w:val="00486D07"/>
    <w:rsid w:val="00486ED6"/>
    <w:rsid w:val="00487001"/>
    <w:rsid w:val="0048708F"/>
    <w:rsid w:val="00487E4A"/>
    <w:rsid w:val="0049048E"/>
    <w:rsid w:val="00491001"/>
    <w:rsid w:val="0049113B"/>
    <w:rsid w:val="004916BA"/>
    <w:rsid w:val="0049218C"/>
    <w:rsid w:val="004923B3"/>
    <w:rsid w:val="004923D9"/>
    <w:rsid w:val="0049248A"/>
    <w:rsid w:val="00492AD2"/>
    <w:rsid w:val="00492C1E"/>
    <w:rsid w:val="00492D04"/>
    <w:rsid w:val="0049340C"/>
    <w:rsid w:val="0049368F"/>
    <w:rsid w:val="00493945"/>
    <w:rsid w:val="00493F6A"/>
    <w:rsid w:val="00493FE0"/>
    <w:rsid w:val="00494694"/>
    <w:rsid w:val="00495082"/>
    <w:rsid w:val="00495309"/>
    <w:rsid w:val="0049545B"/>
    <w:rsid w:val="00496096"/>
    <w:rsid w:val="00496494"/>
    <w:rsid w:val="004967CD"/>
    <w:rsid w:val="00496AE5"/>
    <w:rsid w:val="00497171"/>
    <w:rsid w:val="00497230"/>
    <w:rsid w:val="00497523"/>
    <w:rsid w:val="004A02BC"/>
    <w:rsid w:val="004A0308"/>
    <w:rsid w:val="004A08C4"/>
    <w:rsid w:val="004A08FB"/>
    <w:rsid w:val="004A0E8F"/>
    <w:rsid w:val="004A0E9C"/>
    <w:rsid w:val="004A0FE4"/>
    <w:rsid w:val="004A1061"/>
    <w:rsid w:val="004A1F00"/>
    <w:rsid w:val="004A1FC8"/>
    <w:rsid w:val="004A2509"/>
    <w:rsid w:val="004A285D"/>
    <w:rsid w:val="004A3FDF"/>
    <w:rsid w:val="004A42FB"/>
    <w:rsid w:val="004A44F9"/>
    <w:rsid w:val="004A45F4"/>
    <w:rsid w:val="004A4995"/>
    <w:rsid w:val="004A583E"/>
    <w:rsid w:val="004A5AAD"/>
    <w:rsid w:val="004A6278"/>
    <w:rsid w:val="004A63DB"/>
    <w:rsid w:val="004A66EA"/>
    <w:rsid w:val="004A675B"/>
    <w:rsid w:val="004A6929"/>
    <w:rsid w:val="004A755C"/>
    <w:rsid w:val="004A7AC7"/>
    <w:rsid w:val="004B01F5"/>
    <w:rsid w:val="004B02F6"/>
    <w:rsid w:val="004B0580"/>
    <w:rsid w:val="004B09F7"/>
    <w:rsid w:val="004B0B93"/>
    <w:rsid w:val="004B0F51"/>
    <w:rsid w:val="004B1E91"/>
    <w:rsid w:val="004B206C"/>
    <w:rsid w:val="004B2208"/>
    <w:rsid w:val="004B25E6"/>
    <w:rsid w:val="004B2AFF"/>
    <w:rsid w:val="004B2E43"/>
    <w:rsid w:val="004B30A7"/>
    <w:rsid w:val="004B3232"/>
    <w:rsid w:val="004B408D"/>
    <w:rsid w:val="004B42B5"/>
    <w:rsid w:val="004B47AB"/>
    <w:rsid w:val="004B4AB0"/>
    <w:rsid w:val="004B4D35"/>
    <w:rsid w:val="004B4E03"/>
    <w:rsid w:val="004B5332"/>
    <w:rsid w:val="004B535B"/>
    <w:rsid w:val="004B5821"/>
    <w:rsid w:val="004B584E"/>
    <w:rsid w:val="004B5B43"/>
    <w:rsid w:val="004B5BEB"/>
    <w:rsid w:val="004B7209"/>
    <w:rsid w:val="004B734B"/>
    <w:rsid w:val="004B7548"/>
    <w:rsid w:val="004B754C"/>
    <w:rsid w:val="004B76D9"/>
    <w:rsid w:val="004B79FB"/>
    <w:rsid w:val="004C010F"/>
    <w:rsid w:val="004C043E"/>
    <w:rsid w:val="004C19B9"/>
    <w:rsid w:val="004C1B36"/>
    <w:rsid w:val="004C1F06"/>
    <w:rsid w:val="004C2311"/>
    <w:rsid w:val="004C2B64"/>
    <w:rsid w:val="004C2DC1"/>
    <w:rsid w:val="004C36FB"/>
    <w:rsid w:val="004C3997"/>
    <w:rsid w:val="004C39B1"/>
    <w:rsid w:val="004C404D"/>
    <w:rsid w:val="004C4219"/>
    <w:rsid w:val="004C4BA5"/>
    <w:rsid w:val="004C4FA3"/>
    <w:rsid w:val="004C4FCA"/>
    <w:rsid w:val="004C56EA"/>
    <w:rsid w:val="004C5A61"/>
    <w:rsid w:val="004C61F8"/>
    <w:rsid w:val="004C6433"/>
    <w:rsid w:val="004C6506"/>
    <w:rsid w:val="004C6F66"/>
    <w:rsid w:val="004C7051"/>
    <w:rsid w:val="004C745F"/>
    <w:rsid w:val="004C77BB"/>
    <w:rsid w:val="004C7BCD"/>
    <w:rsid w:val="004C7EA7"/>
    <w:rsid w:val="004C7FC4"/>
    <w:rsid w:val="004C7FDE"/>
    <w:rsid w:val="004D05DE"/>
    <w:rsid w:val="004D06F4"/>
    <w:rsid w:val="004D0C57"/>
    <w:rsid w:val="004D0CAF"/>
    <w:rsid w:val="004D0E0B"/>
    <w:rsid w:val="004D1046"/>
    <w:rsid w:val="004D12EE"/>
    <w:rsid w:val="004D16DC"/>
    <w:rsid w:val="004D176A"/>
    <w:rsid w:val="004D1BDA"/>
    <w:rsid w:val="004D1D36"/>
    <w:rsid w:val="004D1E3D"/>
    <w:rsid w:val="004D2776"/>
    <w:rsid w:val="004D2813"/>
    <w:rsid w:val="004D2C29"/>
    <w:rsid w:val="004D2CAC"/>
    <w:rsid w:val="004D2D2C"/>
    <w:rsid w:val="004D3059"/>
    <w:rsid w:val="004D331C"/>
    <w:rsid w:val="004D3A02"/>
    <w:rsid w:val="004D3C70"/>
    <w:rsid w:val="004D3F93"/>
    <w:rsid w:val="004D4DAE"/>
    <w:rsid w:val="004D4F99"/>
    <w:rsid w:val="004D5BC6"/>
    <w:rsid w:val="004D5C3A"/>
    <w:rsid w:val="004D5FCA"/>
    <w:rsid w:val="004D6A33"/>
    <w:rsid w:val="004D79A7"/>
    <w:rsid w:val="004E0354"/>
    <w:rsid w:val="004E0939"/>
    <w:rsid w:val="004E0A93"/>
    <w:rsid w:val="004E0ADF"/>
    <w:rsid w:val="004E0AE9"/>
    <w:rsid w:val="004E0B11"/>
    <w:rsid w:val="004E1148"/>
    <w:rsid w:val="004E19A2"/>
    <w:rsid w:val="004E1BE2"/>
    <w:rsid w:val="004E229E"/>
    <w:rsid w:val="004E24C7"/>
    <w:rsid w:val="004E24D4"/>
    <w:rsid w:val="004E298B"/>
    <w:rsid w:val="004E2D9B"/>
    <w:rsid w:val="004E323F"/>
    <w:rsid w:val="004E3256"/>
    <w:rsid w:val="004E3960"/>
    <w:rsid w:val="004E47F5"/>
    <w:rsid w:val="004E4C15"/>
    <w:rsid w:val="004E5186"/>
    <w:rsid w:val="004E58F4"/>
    <w:rsid w:val="004E5927"/>
    <w:rsid w:val="004E5ECA"/>
    <w:rsid w:val="004E5EEA"/>
    <w:rsid w:val="004E6915"/>
    <w:rsid w:val="004E766B"/>
    <w:rsid w:val="004E7841"/>
    <w:rsid w:val="004E7A2E"/>
    <w:rsid w:val="004E7B78"/>
    <w:rsid w:val="004E7E47"/>
    <w:rsid w:val="004F017B"/>
    <w:rsid w:val="004F02DE"/>
    <w:rsid w:val="004F0F16"/>
    <w:rsid w:val="004F1484"/>
    <w:rsid w:val="004F14DD"/>
    <w:rsid w:val="004F18A8"/>
    <w:rsid w:val="004F190B"/>
    <w:rsid w:val="004F1C5B"/>
    <w:rsid w:val="004F24C6"/>
    <w:rsid w:val="004F24E7"/>
    <w:rsid w:val="004F2504"/>
    <w:rsid w:val="004F253D"/>
    <w:rsid w:val="004F2D44"/>
    <w:rsid w:val="004F33CA"/>
    <w:rsid w:val="004F3498"/>
    <w:rsid w:val="004F3554"/>
    <w:rsid w:val="004F3C2D"/>
    <w:rsid w:val="004F3D46"/>
    <w:rsid w:val="004F41BD"/>
    <w:rsid w:val="004F42F5"/>
    <w:rsid w:val="004F48D7"/>
    <w:rsid w:val="004F4C99"/>
    <w:rsid w:val="004F4D89"/>
    <w:rsid w:val="004F4F80"/>
    <w:rsid w:val="004F5045"/>
    <w:rsid w:val="004F50F2"/>
    <w:rsid w:val="004F5D12"/>
    <w:rsid w:val="004F5E9A"/>
    <w:rsid w:val="004F60F1"/>
    <w:rsid w:val="004F6922"/>
    <w:rsid w:val="004F6D99"/>
    <w:rsid w:val="004F6DAB"/>
    <w:rsid w:val="004F746F"/>
    <w:rsid w:val="004F7701"/>
    <w:rsid w:val="004F7731"/>
    <w:rsid w:val="004F7B46"/>
    <w:rsid w:val="005000C9"/>
    <w:rsid w:val="005002F5"/>
    <w:rsid w:val="005008BA"/>
    <w:rsid w:val="005012B4"/>
    <w:rsid w:val="005012D2"/>
    <w:rsid w:val="005012EC"/>
    <w:rsid w:val="00501C36"/>
    <w:rsid w:val="0050252A"/>
    <w:rsid w:val="005026C3"/>
    <w:rsid w:val="005029F1"/>
    <w:rsid w:val="00502BD1"/>
    <w:rsid w:val="005032BF"/>
    <w:rsid w:val="005037AC"/>
    <w:rsid w:val="0050387C"/>
    <w:rsid w:val="005038C0"/>
    <w:rsid w:val="005039F3"/>
    <w:rsid w:val="00503BB7"/>
    <w:rsid w:val="00503EA2"/>
    <w:rsid w:val="005041CB"/>
    <w:rsid w:val="005042C0"/>
    <w:rsid w:val="00504727"/>
    <w:rsid w:val="00504C5E"/>
    <w:rsid w:val="0050559A"/>
    <w:rsid w:val="0050566D"/>
    <w:rsid w:val="0050608C"/>
    <w:rsid w:val="005065C0"/>
    <w:rsid w:val="00506A00"/>
    <w:rsid w:val="00506C30"/>
    <w:rsid w:val="005074CA"/>
    <w:rsid w:val="00507607"/>
    <w:rsid w:val="00507D7A"/>
    <w:rsid w:val="0051016A"/>
    <w:rsid w:val="005103B6"/>
    <w:rsid w:val="00510617"/>
    <w:rsid w:val="00510A31"/>
    <w:rsid w:val="00510AF4"/>
    <w:rsid w:val="0051151B"/>
    <w:rsid w:val="00511E77"/>
    <w:rsid w:val="00511F42"/>
    <w:rsid w:val="0051209F"/>
    <w:rsid w:val="0051296F"/>
    <w:rsid w:val="00512D36"/>
    <w:rsid w:val="00512F94"/>
    <w:rsid w:val="005133B4"/>
    <w:rsid w:val="005135B5"/>
    <w:rsid w:val="005139BF"/>
    <w:rsid w:val="0051435A"/>
    <w:rsid w:val="00514509"/>
    <w:rsid w:val="00514B19"/>
    <w:rsid w:val="00516652"/>
    <w:rsid w:val="00516D2B"/>
    <w:rsid w:val="00516DCF"/>
    <w:rsid w:val="005172E8"/>
    <w:rsid w:val="00517846"/>
    <w:rsid w:val="0051788C"/>
    <w:rsid w:val="00517BCD"/>
    <w:rsid w:val="00517C6F"/>
    <w:rsid w:val="0052065F"/>
    <w:rsid w:val="005208CC"/>
    <w:rsid w:val="00520DD2"/>
    <w:rsid w:val="00521775"/>
    <w:rsid w:val="00522521"/>
    <w:rsid w:val="00522A4B"/>
    <w:rsid w:val="0052319F"/>
    <w:rsid w:val="00523297"/>
    <w:rsid w:val="005232F8"/>
    <w:rsid w:val="005235C1"/>
    <w:rsid w:val="00523B8B"/>
    <w:rsid w:val="00523D68"/>
    <w:rsid w:val="005241B7"/>
    <w:rsid w:val="005242C6"/>
    <w:rsid w:val="0052454C"/>
    <w:rsid w:val="005245E4"/>
    <w:rsid w:val="00524684"/>
    <w:rsid w:val="00524772"/>
    <w:rsid w:val="005249BA"/>
    <w:rsid w:val="00524B66"/>
    <w:rsid w:val="00524EC1"/>
    <w:rsid w:val="0052503B"/>
    <w:rsid w:val="005251C5"/>
    <w:rsid w:val="0052570D"/>
    <w:rsid w:val="0052615E"/>
    <w:rsid w:val="00526376"/>
    <w:rsid w:val="0052656A"/>
    <w:rsid w:val="005272F7"/>
    <w:rsid w:val="005275C4"/>
    <w:rsid w:val="00527AFF"/>
    <w:rsid w:val="00527D1F"/>
    <w:rsid w:val="00530250"/>
    <w:rsid w:val="005307E0"/>
    <w:rsid w:val="00530C45"/>
    <w:rsid w:val="0053121E"/>
    <w:rsid w:val="0053154B"/>
    <w:rsid w:val="00531B14"/>
    <w:rsid w:val="00531BEB"/>
    <w:rsid w:val="0053234F"/>
    <w:rsid w:val="00532BF4"/>
    <w:rsid w:val="00532CE9"/>
    <w:rsid w:val="0053301D"/>
    <w:rsid w:val="0053338B"/>
    <w:rsid w:val="005340AB"/>
    <w:rsid w:val="00534799"/>
    <w:rsid w:val="00534A25"/>
    <w:rsid w:val="00535598"/>
    <w:rsid w:val="00535801"/>
    <w:rsid w:val="00535B59"/>
    <w:rsid w:val="00535EAF"/>
    <w:rsid w:val="00536382"/>
    <w:rsid w:val="00536EC0"/>
    <w:rsid w:val="005370DE"/>
    <w:rsid w:val="005373E6"/>
    <w:rsid w:val="0053761B"/>
    <w:rsid w:val="00537657"/>
    <w:rsid w:val="00537AD2"/>
    <w:rsid w:val="00537D83"/>
    <w:rsid w:val="00537F08"/>
    <w:rsid w:val="00537F4C"/>
    <w:rsid w:val="00540378"/>
    <w:rsid w:val="00540DAE"/>
    <w:rsid w:val="00541133"/>
    <w:rsid w:val="005418B3"/>
    <w:rsid w:val="00541A5C"/>
    <w:rsid w:val="00541CA6"/>
    <w:rsid w:val="00541DF7"/>
    <w:rsid w:val="00541EBB"/>
    <w:rsid w:val="00542305"/>
    <w:rsid w:val="00542AFB"/>
    <w:rsid w:val="00542FD3"/>
    <w:rsid w:val="00543772"/>
    <w:rsid w:val="00543BDC"/>
    <w:rsid w:val="00543D6F"/>
    <w:rsid w:val="00543E74"/>
    <w:rsid w:val="005446FB"/>
    <w:rsid w:val="005450A0"/>
    <w:rsid w:val="005453C5"/>
    <w:rsid w:val="00545A33"/>
    <w:rsid w:val="00545BDC"/>
    <w:rsid w:val="00545F1C"/>
    <w:rsid w:val="00545F92"/>
    <w:rsid w:val="00546196"/>
    <w:rsid w:val="00546295"/>
    <w:rsid w:val="005464F4"/>
    <w:rsid w:val="00546576"/>
    <w:rsid w:val="005467C8"/>
    <w:rsid w:val="00546887"/>
    <w:rsid w:val="00546FA1"/>
    <w:rsid w:val="00547003"/>
    <w:rsid w:val="00547E80"/>
    <w:rsid w:val="00547F8A"/>
    <w:rsid w:val="00550451"/>
    <w:rsid w:val="00550774"/>
    <w:rsid w:val="00550B7C"/>
    <w:rsid w:val="00551384"/>
    <w:rsid w:val="00551772"/>
    <w:rsid w:val="00551986"/>
    <w:rsid w:val="00553147"/>
    <w:rsid w:val="0055320D"/>
    <w:rsid w:val="00553935"/>
    <w:rsid w:val="00553A36"/>
    <w:rsid w:val="00553C17"/>
    <w:rsid w:val="00553D1E"/>
    <w:rsid w:val="00554166"/>
    <w:rsid w:val="0055482D"/>
    <w:rsid w:val="00554947"/>
    <w:rsid w:val="00554B19"/>
    <w:rsid w:val="00554DC7"/>
    <w:rsid w:val="00554EA8"/>
    <w:rsid w:val="00554F2E"/>
    <w:rsid w:val="00555381"/>
    <w:rsid w:val="0055546F"/>
    <w:rsid w:val="005555F4"/>
    <w:rsid w:val="005556A5"/>
    <w:rsid w:val="00555745"/>
    <w:rsid w:val="005557B7"/>
    <w:rsid w:val="00555F45"/>
    <w:rsid w:val="005562B0"/>
    <w:rsid w:val="00556C5E"/>
    <w:rsid w:val="00556EFA"/>
    <w:rsid w:val="0055736D"/>
    <w:rsid w:val="00557CE6"/>
    <w:rsid w:val="00557D07"/>
    <w:rsid w:val="005600C6"/>
    <w:rsid w:val="0056078E"/>
    <w:rsid w:val="005609BB"/>
    <w:rsid w:val="00560D13"/>
    <w:rsid w:val="00561231"/>
    <w:rsid w:val="0056153E"/>
    <w:rsid w:val="00561919"/>
    <w:rsid w:val="00561C9C"/>
    <w:rsid w:val="00561EB2"/>
    <w:rsid w:val="005626AE"/>
    <w:rsid w:val="0056275F"/>
    <w:rsid w:val="005629F7"/>
    <w:rsid w:val="00562A95"/>
    <w:rsid w:val="00562B33"/>
    <w:rsid w:val="00562C4E"/>
    <w:rsid w:val="00562CA2"/>
    <w:rsid w:val="00562CAC"/>
    <w:rsid w:val="005634D4"/>
    <w:rsid w:val="00563713"/>
    <w:rsid w:val="00563D5B"/>
    <w:rsid w:val="005641CD"/>
    <w:rsid w:val="00564944"/>
    <w:rsid w:val="005649BB"/>
    <w:rsid w:val="00564A90"/>
    <w:rsid w:val="00564CB2"/>
    <w:rsid w:val="005650A3"/>
    <w:rsid w:val="0056534A"/>
    <w:rsid w:val="00565496"/>
    <w:rsid w:val="005672CD"/>
    <w:rsid w:val="00567376"/>
    <w:rsid w:val="0056742F"/>
    <w:rsid w:val="0056775C"/>
    <w:rsid w:val="0057053D"/>
    <w:rsid w:val="005705E9"/>
    <w:rsid w:val="005705ED"/>
    <w:rsid w:val="00571095"/>
    <w:rsid w:val="0057133D"/>
    <w:rsid w:val="005722E7"/>
    <w:rsid w:val="00572405"/>
    <w:rsid w:val="00572761"/>
    <w:rsid w:val="005727DE"/>
    <w:rsid w:val="0057313E"/>
    <w:rsid w:val="00573211"/>
    <w:rsid w:val="00573529"/>
    <w:rsid w:val="00574012"/>
    <w:rsid w:val="005744E5"/>
    <w:rsid w:val="0057451F"/>
    <w:rsid w:val="0057465F"/>
    <w:rsid w:val="00575077"/>
    <w:rsid w:val="00575095"/>
    <w:rsid w:val="0057593D"/>
    <w:rsid w:val="005767A6"/>
    <w:rsid w:val="0057693F"/>
    <w:rsid w:val="00576C66"/>
    <w:rsid w:val="00576E68"/>
    <w:rsid w:val="00576E77"/>
    <w:rsid w:val="00577577"/>
    <w:rsid w:val="00577913"/>
    <w:rsid w:val="00577F57"/>
    <w:rsid w:val="00577F9C"/>
    <w:rsid w:val="00577FE2"/>
    <w:rsid w:val="0058014A"/>
    <w:rsid w:val="00580A18"/>
    <w:rsid w:val="00580EB6"/>
    <w:rsid w:val="005811CF"/>
    <w:rsid w:val="005819F5"/>
    <w:rsid w:val="0058233B"/>
    <w:rsid w:val="005823E0"/>
    <w:rsid w:val="00582577"/>
    <w:rsid w:val="00582B6B"/>
    <w:rsid w:val="00582C09"/>
    <w:rsid w:val="00583821"/>
    <w:rsid w:val="00583A08"/>
    <w:rsid w:val="00583D07"/>
    <w:rsid w:val="00583DEF"/>
    <w:rsid w:val="00584251"/>
    <w:rsid w:val="005857F8"/>
    <w:rsid w:val="00585985"/>
    <w:rsid w:val="00585F77"/>
    <w:rsid w:val="0058688A"/>
    <w:rsid w:val="00586B41"/>
    <w:rsid w:val="00586C8F"/>
    <w:rsid w:val="00586D11"/>
    <w:rsid w:val="005875F3"/>
    <w:rsid w:val="00587BBF"/>
    <w:rsid w:val="00587CF2"/>
    <w:rsid w:val="00590763"/>
    <w:rsid w:val="00590CA9"/>
    <w:rsid w:val="00590D5B"/>
    <w:rsid w:val="00591A91"/>
    <w:rsid w:val="00591D69"/>
    <w:rsid w:val="00591F30"/>
    <w:rsid w:val="00592E6A"/>
    <w:rsid w:val="005930D1"/>
    <w:rsid w:val="00594457"/>
    <w:rsid w:val="00594F64"/>
    <w:rsid w:val="00595173"/>
    <w:rsid w:val="005951A0"/>
    <w:rsid w:val="005951A7"/>
    <w:rsid w:val="00595E31"/>
    <w:rsid w:val="005967BA"/>
    <w:rsid w:val="00596858"/>
    <w:rsid w:val="00596942"/>
    <w:rsid w:val="0059714D"/>
    <w:rsid w:val="0059749D"/>
    <w:rsid w:val="00597568"/>
    <w:rsid w:val="005975D5"/>
    <w:rsid w:val="005976D9"/>
    <w:rsid w:val="005A037F"/>
    <w:rsid w:val="005A0CA5"/>
    <w:rsid w:val="005A0E1F"/>
    <w:rsid w:val="005A15AD"/>
    <w:rsid w:val="005A188E"/>
    <w:rsid w:val="005A1B4F"/>
    <w:rsid w:val="005A1C91"/>
    <w:rsid w:val="005A1EBC"/>
    <w:rsid w:val="005A210D"/>
    <w:rsid w:val="005A213B"/>
    <w:rsid w:val="005A216E"/>
    <w:rsid w:val="005A2235"/>
    <w:rsid w:val="005A227E"/>
    <w:rsid w:val="005A24AD"/>
    <w:rsid w:val="005A2B71"/>
    <w:rsid w:val="005A3838"/>
    <w:rsid w:val="005A3D51"/>
    <w:rsid w:val="005A404D"/>
    <w:rsid w:val="005A433A"/>
    <w:rsid w:val="005A448F"/>
    <w:rsid w:val="005A496C"/>
    <w:rsid w:val="005A57A4"/>
    <w:rsid w:val="005A597C"/>
    <w:rsid w:val="005A5B04"/>
    <w:rsid w:val="005A5D86"/>
    <w:rsid w:val="005A6CC9"/>
    <w:rsid w:val="005A7405"/>
    <w:rsid w:val="005A7AC2"/>
    <w:rsid w:val="005A7BEF"/>
    <w:rsid w:val="005B06C0"/>
    <w:rsid w:val="005B0AF0"/>
    <w:rsid w:val="005B0D26"/>
    <w:rsid w:val="005B0F97"/>
    <w:rsid w:val="005B0FB1"/>
    <w:rsid w:val="005B11C9"/>
    <w:rsid w:val="005B1BBD"/>
    <w:rsid w:val="005B2999"/>
    <w:rsid w:val="005B3051"/>
    <w:rsid w:val="005B3058"/>
    <w:rsid w:val="005B3A1D"/>
    <w:rsid w:val="005B3A90"/>
    <w:rsid w:val="005B4010"/>
    <w:rsid w:val="005B41E4"/>
    <w:rsid w:val="005B4540"/>
    <w:rsid w:val="005B48B3"/>
    <w:rsid w:val="005B4F7D"/>
    <w:rsid w:val="005B5302"/>
    <w:rsid w:val="005B53C2"/>
    <w:rsid w:val="005B545E"/>
    <w:rsid w:val="005B5626"/>
    <w:rsid w:val="005B589D"/>
    <w:rsid w:val="005B59E2"/>
    <w:rsid w:val="005B5CDC"/>
    <w:rsid w:val="005B5FDA"/>
    <w:rsid w:val="005B606D"/>
    <w:rsid w:val="005B65FD"/>
    <w:rsid w:val="005B6AD1"/>
    <w:rsid w:val="005B7100"/>
    <w:rsid w:val="005B7638"/>
    <w:rsid w:val="005B7B97"/>
    <w:rsid w:val="005C0254"/>
    <w:rsid w:val="005C0AAB"/>
    <w:rsid w:val="005C162B"/>
    <w:rsid w:val="005C1939"/>
    <w:rsid w:val="005C2A32"/>
    <w:rsid w:val="005C2A34"/>
    <w:rsid w:val="005C367B"/>
    <w:rsid w:val="005C39B5"/>
    <w:rsid w:val="005C39FA"/>
    <w:rsid w:val="005C3F7D"/>
    <w:rsid w:val="005C411C"/>
    <w:rsid w:val="005C432D"/>
    <w:rsid w:val="005C43F9"/>
    <w:rsid w:val="005C4573"/>
    <w:rsid w:val="005C4960"/>
    <w:rsid w:val="005C4AB1"/>
    <w:rsid w:val="005C4D44"/>
    <w:rsid w:val="005C5F43"/>
    <w:rsid w:val="005C63FC"/>
    <w:rsid w:val="005C7182"/>
    <w:rsid w:val="005C7737"/>
    <w:rsid w:val="005C7931"/>
    <w:rsid w:val="005C7C65"/>
    <w:rsid w:val="005D0C9C"/>
    <w:rsid w:val="005D0CAA"/>
    <w:rsid w:val="005D0F34"/>
    <w:rsid w:val="005D18BB"/>
    <w:rsid w:val="005D18D5"/>
    <w:rsid w:val="005D19CD"/>
    <w:rsid w:val="005D1CA5"/>
    <w:rsid w:val="005D2366"/>
    <w:rsid w:val="005D2484"/>
    <w:rsid w:val="005D2DE3"/>
    <w:rsid w:val="005D2F1D"/>
    <w:rsid w:val="005D31FA"/>
    <w:rsid w:val="005D32E2"/>
    <w:rsid w:val="005D39EF"/>
    <w:rsid w:val="005D42DE"/>
    <w:rsid w:val="005D4AA1"/>
    <w:rsid w:val="005D57C8"/>
    <w:rsid w:val="005D5BEF"/>
    <w:rsid w:val="005D61A7"/>
    <w:rsid w:val="005D65C3"/>
    <w:rsid w:val="005D68C8"/>
    <w:rsid w:val="005D6DC0"/>
    <w:rsid w:val="005D7065"/>
    <w:rsid w:val="005D79CC"/>
    <w:rsid w:val="005D7A9F"/>
    <w:rsid w:val="005D7C3D"/>
    <w:rsid w:val="005E06F5"/>
    <w:rsid w:val="005E07A3"/>
    <w:rsid w:val="005E0BCE"/>
    <w:rsid w:val="005E1A0F"/>
    <w:rsid w:val="005E20A2"/>
    <w:rsid w:val="005E22F4"/>
    <w:rsid w:val="005E2EFC"/>
    <w:rsid w:val="005E3713"/>
    <w:rsid w:val="005E3CA5"/>
    <w:rsid w:val="005E456A"/>
    <w:rsid w:val="005E476A"/>
    <w:rsid w:val="005E4D89"/>
    <w:rsid w:val="005E52D0"/>
    <w:rsid w:val="005E5364"/>
    <w:rsid w:val="005E5C52"/>
    <w:rsid w:val="005E5D5C"/>
    <w:rsid w:val="005E65A8"/>
    <w:rsid w:val="005E6AA9"/>
    <w:rsid w:val="005E6D23"/>
    <w:rsid w:val="005E6E18"/>
    <w:rsid w:val="005E7094"/>
    <w:rsid w:val="005E7588"/>
    <w:rsid w:val="005E7B58"/>
    <w:rsid w:val="005F0559"/>
    <w:rsid w:val="005F0763"/>
    <w:rsid w:val="005F0B52"/>
    <w:rsid w:val="005F0C44"/>
    <w:rsid w:val="005F1B83"/>
    <w:rsid w:val="005F1F4C"/>
    <w:rsid w:val="005F2062"/>
    <w:rsid w:val="005F280D"/>
    <w:rsid w:val="005F2F4F"/>
    <w:rsid w:val="005F3326"/>
    <w:rsid w:val="005F351D"/>
    <w:rsid w:val="005F364E"/>
    <w:rsid w:val="005F3653"/>
    <w:rsid w:val="005F3659"/>
    <w:rsid w:val="005F463B"/>
    <w:rsid w:val="005F47A0"/>
    <w:rsid w:val="005F47A4"/>
    <w:rsid w:val="005F4C0C"/>
    <w:rsid w:val="005F5A47"/>
    <w:rsid w:val="005F5B5C"/>
    <w:rsid w:val="005F5F74"/>
    <w:rsid w:val="005F5FC7"/>
    <w:rsid w:val="005F62FA"/>
    <w:rsid w:val="005F6874"/>
    <w:rsid w:val="005F6899"/>
    <w:rsid w:val="005F7672"/>
    <w:rsid w:val="005F7871"/>
    <w:rsid w:val="005F7E5A"/>
    <w:rsid w:val="0060024B"/>
    <w:rsid w:val="00600788"/>
    <w:rsid w:val="00600B7F"/>
    <w:rsid w:val="00600E34"/>
    <w:rsid w:val="00601254"/>
    <w:rsid w:val="0060209D"/>
    <w:rsid w:val="006024FB"/>
    <w:rsid w:val="00603006"/>
    <w:rsid w:val="00603035"/>
    <w:rsid w:val="006032FD"/>
    <w:rsid w:val="00603621"/>
    <w:rsid w:val="00603965"/>
    <w:rsid w:val="00603BBF"/>
    <w:rsid w:val="00603E64"/>
    <w:rsid w:val="006042C0"/>
    <w:rsid w:val="00604548"/>
    <w:rsid w:val="00604618"/>
    <w:rsid w:val="006049ED"/>
    <w:rsid w:val="006051F2"/>
    <w:rsid w:val="006053A3"/>
    <w:rsid w:val="0060562E"/>
    <w:rsid w:val="0060601C"/>
    <w:rsid w:val="00606678"/>
    <w:rsid w:val="00606B1E"/>
    <w:rsid w:val="00606CE7"/>
    <w:rsid w:val="006103C8"/>
    <w:rsid w:val="00610462"/>
    <w:rsid w:val="00610494"/>
    <w:rsid w:val="006109B7"/>
    <w:rsid w:val="00610AB2"/>
    <w:rsid w:val="00610C33"/>
    <w:rsid w:val="00610D58"/>
    <w:rsid w:val="006111B4"/>
    <w:rsid w:val="00611769"/>
    <w:rsid w:val="00612AFE"/>
    <w:rsid w:val="00612CC5"/>
    <w:rsid w:val="00612F8C"/>
    <w:rsid w:val="0061391E"/>
    <w:rsid w:val="00614569"/>
    <w:rsid w:val="00614959"/>
    <w:rsid w:val="00615023"/>
    <w:rsid w:val="006150C9"/>
    <w:rsid w:val="006152B4"/>
    <w:rsid w:val="0061563D"/>
    <w:rsid w:val="00615B1B"/>
    <w:rsid w:val="00615D0D"/>
    <w:rsid w:val="00616624"/>
    <w:rsid w:val="00616945"/>
    <w:rsid w:val="00617584"/>
    <w:rsid w:val="006176C5"/>
    <w:rsid w:val="00617A6A"/>
    <w:rsid w:val="00617D27"/>
    <w:rsid w:val="00617DAA"/>
    <w:rsid w:val="00620118"/>
    <w:rsid w:val="00620579"/>
    <w:rsid w:val="006208A2"/>
    <w:rsid w:val="00620A42"/>
    <w:rsid w:val="00620DF9"/>
    <w:rsid w:val="00621835"/>
    <w:rsid w:val="006218B3"/>
    <w:rsid w:val="00621C1D"/>
    <w:rsid w:val="00621F0D"/>
    <w:rsid w:val="00622371"/>
    <w:rsid w:val="0062283F"/>
    <w:rsid w:val="006229C4"/>
    <w:rsid w:val="00622E06"/>
    <w:rsid w:val="00623162"/>
    <w:rsid w:val="00623BDD"/>
    <w:rsid w:val="00623BE9"/>
    <w:rsid w:val="00623C5A"/>
    <w:rsid w:val="00624123"/>
    <w:rsid w:val="00624A06"/>
    <w:rsid w:val="006251BC"/>
    <w:rsid w:val="006258E4"/>
    <w:rsid w:val="0062616E"/>
    <w:rsid w:val="006261B0"/>
    <w:rsid w:val="006264DE"/>
    <w:rsid w:val="006265CF"/>
    <w:rsid w:val="0062662A"/>
    <w:rsid w:val="0062670C"/>
    <w:rsid w:val="006267E5"/>
    <w:rsid w:val="006269C4"/>
    <w:rsid w:val="00626D39"/>
    <w:rsid w:val="00627C26"/>
    <w:rsid w:val="00627E8F"/>
    <w:rsid w:val="00627EDC"/>
    <w:rsid w:val="006302BE"/>
    <w:rsid w:val="006309E9"/>
    <w:rsid w:val="00631367"/>
    <w:rsid w:val="00631680"/>
    <w:rsid w:val="00631F06"/>
    <w:rsid w:val="0063212A"/>
    <w:rsid w:val="0063294A"/>
    <w:rsid w:val="00632E26"/>
    <w:rsid w:val="006332F4"/>
    <w:rsid w:val="0063335E"/>
    <w:rsid w:val="00633892"/>
    <w:rsid w:val="00633E84"/>
    <w:rsid w:val="006342C7"/>
    <w:rsid w:val="006344CF"/>
    <w:rsid w:val="00634838"/>
    <w:rsid w:val="00634A29"/>
    <w:rsid w:val="00634E0D"/>
    <w:rsid w:val="0063546C"/>
    <w:rsid w:val="00635B7B"/>
    <w:rsid w:val="00635D89"/>
    <w:rsid w:val="00636355"/>
    <w:rsid w:val="00636627"/>
    <w:rsid w:val="00636733"/>
    <w:rsid w:val="006369C1"/>
    <w:rsid w:val="006379C0"/>
    <w:rsid w:val="006402E2"/>
    <w:rsid w:val="00640A8B"/>
    <w:rsid w:val="0064132E"/>
    <w:rsid w:val="0064206D"/>
    <w:rsid w:val="00642786"/>
    <w:rsid w:val="00642CB3"/>
    <w:rsid w:val="00643852"/>
    <w:rsid w:val="00643CD2"/>
    <w:rsid w:val="006441C2"/>
    <w:rsid w:val="00644ACE"/>
    <w:rsid w:val="00644EDF"/>
    <w:rsid w:val="00644FA9"/>
    <w:rsid w:val="0064515C"/>
    <w:rsid w:val="006453CD"/>
    <w:rsid w:val="00645637"/>
    <w:rsid w:val="00646174"/>
    <w:rsid w:val="00646347"/>
    <w:rsid w:val="0064679E"/>
    <w:rsid w:val="006468B2"/>
    <w:rsid w:val="00646E8F"/>
    <w:rsid w:val="0064723B"/>
    <w:rsid w:val="006473C4"/>
    <w:rsid w:val="006477AA"/>
    <w:rsid w:val="00647810"/>
    <w:rsid w:val="00647E71"/>
    <w:rsid w:val="006500BE"/>
    <w:rsid w:val="006508F4"/>
    <w:rsid w:val="00650B0C"/>
    <w:rsid w:val="00650D6D"/>
    <w:rsid w:val="00650D74"/>
    <w:rsid w:val="00650F43"/>
    <w:rsid w:val="00651A15"/>
    <w:rsid w:val="00651B8D"/>
    <w:rsid w:val="00651D83"/>
    <w:rsid w:val="00651DDF"/>
    <w:rsid w:val="006526DB"/>
    <w:rsid w:val="00652DE0"/>
    <w:rsid w:val="006541CA"/>
    <w:rsid w:val="00654B7A"/>
    <w:rsid w:val="00654B95"/>
    <w:rsid w:val="00654E21"/>
    <w:rsid w:val="00654E92"/>
    <w:rsid w:val="00654FB1"/>
    <w:rsid w:val="006556E9"/>
    <w:rsid w:val="00655945"/>
    <w:rsid w:val="006559CA"/>
    <w:rsid w:val="00655CAD"/>
    <w:rsid w:val="0065608D"/>
    <w:rsid w:val="00656395"/>
    <w:rsid w:val="00656890"/>
    <w:rsid w:val="006571F7"/>
    <w:rsid w:val="00657725"/>
    <w:rsid w:val="0065790E"/>
    <w:rsid w:val="00657E84"/>
    <w:rsid w:val="006600F8"/>
    <w:rsid w:val="006601B8"/>
    <w:rsid w:val="006601CE"/>
    <w:rsid w:val="0066025F"/>
    <w:rsid w:val="0066093D"/>
    <w:rsid w:val="00660EB9"/>
    <w:rsid w:val="006613E1"/>
    <w:rsid w:val="006618B7"/>
    <w:rsid w:val="00661AF2"/>
    <w:rsid w:val="0066206F"/>
    <w:rsid w:val="006620A6"/>
    <w:rsid w:val="00662ABC"/>
    <w:rsid w:val="00662B53"/>
    <w:rsid w:val="006637C0"/>
    <w:rsid w:val="00663ABE"/>
    <w:rsid w:val="00663FC5"/>
    <w:rsid w:val="0066433F"/>
    <w:rsid w:val="00664B43"/>
    <w:rsid w:val="00664E4C"/>
    <w:rsid w:val="0066522B"/>
    <w:rsid w:val="00665332"/>
    <w:rsid w:val="006656C3"/>
    <w:rsid w:val="00665868"/>
    <w:rsid w:val="00665DC5"/>
    <w:rsid w:val="00665F77"/>
    <w:rsid w:val="00666212"/>
    <w:rsid w:val="0066622A"/>
    <w:rsid w:val="00666446"/>
    <w:rsid w:val="00666A14"/>
    <w:rsid w:val="00666D3A"/>
    <w:rsid w:val="00667100"/>
    <w:rsid w:val="006676BD"/>
    <w:rsid w:val="006677B9"/>
    <w:rsid w:val="00667AE3"/>
    <w:rsid w:val="00670721"/>
    <w:rsid w:val="00670A99"/>
    <w:rsid w:val="00670F9D"/>
    <w:rsid w:val="00670FC3"/>
    <w:rsid w:val="00671193"/>
    <w:rsid w:val="006713B8"/>
    <w:rsid w:val="0067174C"/>
    <w:rsid w:val="0067183F"/>
    <w:rsid w:val="00671BDC"/>
    <w:rsid w:val="006726FD"/>
    <w:rsid w:val="00672BE6"/>
    <w:rsid w:val="00672FA9"/>
    <w:rsid w:val="00672FD3"/>
    <w:rsid w:val="00673299"/>
    <w:rsid w:val="0067386E"/>
    <w:rsid w:val="00673FB9"/>
    <w:rsid w:val="0067458D"/>
    <w:rsid w:val="00674682"/>
    <w:rsid w:val="006747D7"/>
    <w:rsid w:val="00674A58"/>
    <w:rsid w:val="00674D71"/>
    <w:rsid w:val="00676376"/>
    <w:rsid w:val="0067665E"/>
    <w:rsid w:val="006767CE"/>
    <w:rsid w:val="00677285"/>
    <w:rsid w:val="00677E77"/>
    <w:rsid w:val="0068047B"/>
    <w:rsid w:val="0068054E"/>
    <w:rsid w:val="00680DB3"/>
    <w:rsid w:val="00681803"/>
    <w:rsid w:val="00681AD8"/>
    <w:rsid w:val="0068213C"/>
    <w:rsid w:val="00682344"/>
    <w:rsid w:val="00682377"/>
    <w:rsid w:val="00682962"/>
    <w:rsid w:val="00682A45"/>
    <w:rsid w:val="00682FB8"/>
    <w:rsid w:val="00683220"/>
    <w:rsid w:val="0068364B"/>
    <w:rsid w:val="00683A12"/>
    <w:rsid w:val="00683FB7"/>
    <w:rsid w:val="006840F9"/>
    <w:rsid w:val="00684142"/>
    <w:rsid w:val="006841B5"/>
    <w:rsid w:val="006845D1"/>
    <w:rsid w:val="00685B35"/>
    <w:rsid w:val="00685FE3"/>
    <w:rsid w:val="00686529"/>
    <w:rsid w:val="006866D9"/>
    <w:rsid w:val="00686AB5"/>
    <w:rsid w:val="00686D38"/>
    <w:rsid w:val="00687135"/>
    <w:rsid w:val="00687863"/>
    <w:rsid w:val="00687DD4"/>
    <w:rsid w:val="00687FA1"/>
    <w:rsid w:val="0069009B"/>
    <w:rsid w:val="00690292"/>
    <w:rsid w:val="0069199C"/>
    <w:rsid w:val="00691C01"/>
    <w:rsid w:val="00692094"/>
    <w:rsid w:val="006921EE"/>
    <w:rsid w:val="006925FB"/>
    <w:rsid w:val="006928F4"/>
    <w:rsid w:val="00692A3E"/>
    <w:rsid w:val="00692E3A"/>
    <w:rsid w:val="006930B4"/>
    <w:rsid w:val="006939F7"/>
    <w:rsid w:val="00693F17"/>
    <w:rsid w:val="006945FC"/>
    <w:rsid w:val="0069485D"/>
    <w:rsid w:val="006949B2"/>
    <w:rsid w:val="00694C58"/>
    <w:rsid w:val="00694F04"/>
    <w:rsid w:val="006951FB"/>
    <w:rsid w:val="006954B2"/>
    <w:rsid w:val="0069613C"/>
    <w:rsid w:val="0069650D"/>
    <w:rsid w:val="0069667C"/>
    <w:rsid w:val="006966F3"/>
    <w:rsid w:val="00697062"/>
    <w:rsid w:val="006A0034"/>
    <w:rsid w:val="006A0244"/>
    <w:rsid w:val="006A02AE"/>
    <w:rsid w:val="006A054E"/>
    <w:rsid w:val="006A0690"/>
    <w:rsid w:val="006A0748"/>
    <w:rsid w:val="006A0A2F"/>
    <w:rsid w:val="006A127C"/>
    <w:rsid w:val="006A133D"/>
    <w:rsid w:val="006A13E7"/>
    <w:rsid w:val="006A152A"/>
    <w:rsid w:val="006A2AC6"/>
    <w:rsid w:val="006A2F59"/>
    <w:rsid w:val="006A3578"/>
    <w:rsid w:val="006A4026"/>
    <w:rsid w:val="006A4A8A"/>
    <w:rsid w:val="006A4E33"/>
    <w:rsid w:val="006A5426"/>
    <w:rsid w:val="006A614D"/>
    <w:rsid w:val="006A63A4"/>
    <w:rsid w:val="006A6E85"/>
    <w:rsid w:val="006A7617"/>
    <w:rsid w:val="006A7AB5"/>
    <w:rsid w:val="006B000E"/>
    <w:rsid w:val="006B0638"/>
    <w:rsid w:val="006B06F7"/>
    <w:rsid w:val="006B0D9A"/>
    <w:rsid w:val="006B126B"/>
    <w:rsid w:val="006B18F0"/>
    <w:rsid w:val="006B2701"/>
    <w:rsid w:val="006B2954"/>
    <w:rsid w:val="006B2EEC"/>
    <w:rsid w:val="006B3089"/>
    <w:rsid w:val="006B3312"/>
    <w:rsid w:val="006B34D2"/>
    <w:rsid w:val="006B34FD"/>
    <w:rsid w:val="006B3556"/>
    <w:rsid w:val="006B35BC"/>
    <w:rsid w:val="006B3E99"/>
    <w:rsid w:val="006B432A"/>
    <w:rsid w:val="006B5016"/>
    <w:rsid w:val="006B52D0"/>
    <w:rsid w:val="006B5909"/>
    <w:rsid w:val="006B5F60"/>
    <w:rsid w:val="006B623B"/>
    <w:rsid w:val="006B686F"/>
    <w:rsid w:val="006B7531"/>
    <w:rsid w:val="006B77DF"/>
    <w:rsid w:val="006B787D"/>
    <w:rsid w:val="006B7A3E"/>
    <w:rsid w:val="006B7A80"/>
    <w:rsid w:val="006C010A"/>
    <w:rsid w:val="006C03B1"/>
    <w:rsid w:val="006C0408"/>
    <w:rsid w:val="006C04C3"/>
    <w:rsid w:val="006C0C16"/>
    <w:rsid w:val="006C0FA4"/>
    <w:rsid w:val="006C1E13"/>
    <w:rsid w:val="006C1FC6"/>
    <w:rsid w:val="006C2016"/>
    <w:rsid w:val="006C22D9"/>
    <w:rsid w:val="006C27C0"/>
    <w:rsid w:val="006C2FB6"/>
    <w:rsid w:val="006C2FE7"/>
    <w:rsid w:val="006C3223"/>
    <w:rsid w:val="006C3F08"/>
    <w:rsid w:val="006C403D"/>
    <w:rsid w:val="006C4354"/>
    <w:rsid w:val="006C4503"/>
    <w:rsid w:val="006C478E"/>
    <w:rsid w:val="006C4C70"/>
    <w:rsid w:val="006C4FD6"/>
    <w:rsid w:val="006C5428"/>
    <w:rsid w:val="006C6162"/>
    <w:rsid w:val="006C61AC"/>
    <w:rsid w:val="006C6467"/>
    <w:rsid w:val="006C6781"/>
    <w:rsid w:val="006C685C"/>
    <w:rsid w:val="006C7044"/>
    <w:rsid w:val="006C79CB"/>
    <w:rsid w:val="006C7D22"/>
    <w:rsid w:val="006C7ED2"/>
    <w:rsid w:val="006D1745"/>
    <w:rsid w:val="006D1798"/>
    <w:rsid w:val="006D1984"/>
    <w:rsid w:val="006D1FA9"/>
    <w:rsid w:val="006D244D"/>
    <w:rsid w:val="006D25D9"/>
    <w:rsid w:val="006D25ED"/>
    <w:rsid w:val="006D2988"/>
    <w:rsid w:val="006D29E1"/>
    <w:rsid w:val="006D2A06"/>
    <w:rsid w:val="006D2EFD"/>
    <w:rsid w:val="006D2F79"/>
    <w:rsid w:val="006D3116"/>
    <w:rsid w:val="006D32E9"/>
    <w:rsid w:val="006D3517"/>
    <w:rsid w:val="006D3905"/>
    <w:rsid w:val="006D3B8D"/>
    <w:rsid w:val="006D4E0B"/>
    <w:rsid w:val="006D5828"/>
    <w:rsid w:val="006D611C"/>
    <w:rsid w:val="006D6246"/>
    <w:rsid w:val="006D63D8"/>
    <w:rsid w:val="006D6614"/>
    <w:rsid w:val="006D7021"/>
    <w:rsid w:val="006D7359"/>
    <w:rsid w:val="006D771E"/>
    <w:rsid w:val="006D7AAF"/>
    <w:rsid w:val="006E039B"/>
    <w:rsid w:val="006E08A3"/>
    <w:rsid w:val="006E08A4"/>
    <w:rsid w:val="006E0D70"/>
    <w:rsid w:val="006E1134"/>
    <w:rsid w:val="006E11B7"/>
    <w:rsid w:val="006E17CA"/>
    <w:rsid w:val="006E1B71"/>
    <w:rsid w:val="006E2A8F"/>
    <w:rsid w:val="006E3192"/>
    <w:rsid w:val="006E32B4"/>
    <w:rsid w:val="006E34F4"/>
    <w:rsid w:val="006E36E1"/>
    <w:rsid w:val="006E3D6F"/>
    <w:rsid w:val="006E3F5F"/>
    <w:rsid w:val="006E4BF7"/>
    <w:rsid w:val="006E4D2C"/>
    <w:rsid w:val="006E578B"/>
    <w:rsid w:val="006E5F3F"/>
    <w:rsid w:val="006E6394"/>
    <w:rsid w:val="006E6AF6"/>
    <w:rsid w:val="006E6D29"/>
    <w:rsid w:val="006E6EFA"/>
    <w:rsid w:val="006E6F97"/>
    <w:rsid w:val="006E756D"/>
    <w:rsid w:val="006E7718"/>
    <w:rsid w:val="006E7833"/>
    <w:rsid w:val="006E7BDE"/>
    <w:rsid w:val="006F039C"/>
    <w:rsid w:val="006F0CC9"/>
    <w:rsid w:val="006F1042"/>
    <w:rsid w:val="006F121C"/>
    <w:rsid w:val="006F1D33"/>
    <w:rsid w:val="006F20C3"/>
    <w:rsid w:val="006F25B6"/>
    <w:rsid w:val="006F25C9"/>
    <w:rsid w:val="006F29B8"/>
    <w:rsid w:val="006F2D63"/>
    <w:rsid w:val="006F2FAA"/>
    <w:rsid w:val="006F3110"/>
    <w:rsid w:val="006F324A"/>
    <w:rsid w:val="006F3628"/>
    <w:rsid w:val="006F38CC"/>
    <w:rsid w:val="006F3A5E"/>
    <w:rsid w:val="006F3DEC"/>
    <w:rsid w:val="006F47A5"/>
    <w:rsid w:val="006F56B8"/>
    <w:rsid w:val="006F57CF"/>
    <w:rsid w:val="006F5C13"/>
    <w:rsid w:val="006F5C6B"/>
    <w:rsid w:val="006F60C4"/>
    <w:rsid w:val="006F6539"/>
    <w:rsid w:val="006F6B4D"/>
    <w:rsid w:val="006F6CA4"/>
    <w:rsid w:val="006F6FD7"/>
    <w:rsid w:val="006F7717"/>
    <w:rsid w:val="006F7ECA"/>
    <w:rsid w:val="0070013D"/>
    <w:rsid w:val="00700210"/>
    <w:rsid w:val="0070081D"/>
    <w:rsid w:val="007008E0"/>
    <w:rsid w:val="00700D33"/>
    <w:rsid w:val="007021D3"/>
    <w:rsid w:val="007022CA"/>
    <w:rsid w:val="00702368"/>
    <w:rsid w:val="007023CD"/>
    <w:rsid w:val="00702D72"/>
    <w:rsid w:val="007030C0"/>
    <w:rsid w:val="0070367E"/>
    <w:rsid w:val="007039D8"/>
    <w:rsid w:val="00703F0A"/>
    <w:rsid w:val="0070416E"/>
    <w:rsid w:val="0070430C"/>
    <w:rsid w:val="00704D0C"/>
    <w:rsid w:val="00705A64"/>
    <w:rsid w:val="00706031"/>
    <w:rsid w:val="00706DD3"/>
    <w:rsid w:val="00707506"/>
    <w:rsid w:val="00707545"/>
    <w:rsid w:val="00707797"/>
    <w:rsid w:val="007079FC"/>
    <w:rsid w:val="00707ABB"/>
    <w:rsid w:val="00707CC5"/>
    <w:rsid w:val="0071069C"/>
    <w:rsid w:val="007106C1"/>
    <w:rsid w:val="0071073E"/>
    <w:rsid w:val="00710B82"/>
    <w:rsid w:val="00710F5E"/>
    <w:rsid w:val="00711859"/>
    <w:rsid w:val="0071196D"/>
    <w:rsid w:val="00711BD1"/>
    <w:rsid w:val="00711FE8"/>
    <w:rsid w:val="0071237A"/>
    <w:rsid w:val="00712E53"/>
    <w:rsid w:val="00713101"/>
    <w:rsid w:val="00713337"/>
    <w:rsid w:val="007134A4"/>
    <w:rsid w:val="007137F1"/>
    <w:rsid w:val="00713EEC"/>
    <w:rsid w:val="00714303"/>
    <w:rsid w:val="00714389"/>
    <w:rsid w:val="0071453C"/>
    <w:rsid w:val="0071477A"/>
    <w:rsid w:val="00714F7B"/>
    <w:rsid w:val="007153AD"/>
    <w:rsid w:val="007157A0"/>
    <w:rsid w:val="00715F77"/>
    <w:rsid w:val="0071697F"/>
    <w:rsid w:val="00716FBF"/>
    <w:rsid w:val="0071732F"/>
    <w:rsid w:val="00717339"/>
    <w:rsid w:val="00717A29"/>
    <w:rsid w:val="00717C6D"/>
    <w:rsid w:val="00720573"/>
    <w:rsid w:val="00720629"/>
    <w:rsid w:val="00720EA6"/>
    <w:rsid w:val="00720FAF"/>
    <w:rsid w:val="00721410"/>
    <w:rsid w:val="007216A5"/>
    <w:rsid w:val="007219A8"/>
    <w:rsid w:val="00721C20"/>
    <w:rsid w:val="00721D47"/>
    <w:rsid w:val="007226B4"/>
    <w:rsid w:val="00722919"/>
    <w:rsid w:val="007229BC"/>
    <w:rsid w:val="00722C2D"/>
    <w:rsid w:val="00722CED"/>
    <w:rsid w:val="00722D28"/>
    <w:rsid w:val="00723032"/>
    <w:rsid w:val="00723440"/>
    <w:rsid w:val="00724119"/>
    <w:rsid w:val="00724342"/>
    <w:rsid w:val="007243F2"/>
    <w:rsid w:val="00724498"/>
    <w:rsid w:val="0072456D"/>
    <w:rsid w:val="007247FB"/>
    <w:rsid w:val="00724BF0"/>
    <w:rsid w:val="00724EE6"/>
    <w:rsid w:val="007251E0"/>
    <w:rsid w:val="00725ADC"/>
    <w:rsid w:val="00725EC6"/>
    <w:rsid w:val="0072605A"/>
    <w:rsid w:val="007262AA"/>
    <w:rsid w:val="00726B09"/>
    <w:rsid w:val="00726BE2"/>
    <w:rsid w:val="00727484"/>
    <w:rsid w:val="00727648"/>
    <w:rsid w:val="00727825"/>
    <w:rsid w:val="00727883"/>
    <w:rsid w:val="00727CC1"/>
    <w:rsid w:val="00727E21"/>
    <w:rsid w:val="00730361"/>
    <w:rsid w:val="007303E9"/>
    <w:rsid w:val="00730550"/>
    <w:rsid w:val="0073071E"/>
    <w:rsid w:val="0073086B"/>
    <w:rsid w:val="0073088D"/>
    <w:rsid w:val="00730C7A"/>
    <w:rsid w:val="00731328"/>
    <w:rsid w:val="00731542"/>
    <w:rsid w:val="007315A2"/>
    <w:rsid w:val="00731FCE"/>
    <w:rsid w:val="007324AA"/>
    <w:rsid w:val="00732BDB"/>
    <w:rsid w:val="00732E5D"/>
    <w:rsid w:val="00733250"/>
    <w:rsid w:val="00733351"/>
    <w:rsid w:val="00733666"/>
    <w:rsid w:val="00733C7F"/>
    <w:rsid w:val="0073430F"/>
    <w:rsid w:val="00734C13"/>
    <w:rsid w:val="00735139"/>
    <w:rsid w:val="00735215"/>
    <w:rsid w:val="00735593"/>
    <w:rsid w:val="00735828"/>
    <w:rsid w:val="0073589B"/>
    <w:rsid w:val="00735D1D"/>
    <w:rsid w:val="00736914"/>
    <w:rsid w:val="00736A32"/>
    <w:rsid w:val="00737431"/>
    <w:rsid w:val="0073771F"/>
    <w:rsid w:val="00737FA1"/>
    <w:rsid w:val="007400E9"/>
    <w:rsid w:val="00740503"/>
    <w:rsid w:val="007406CF"/>
    <w:rsid w:val="007409C7"/>
    <w:rsid w:val="00740FF8"/>
    <w:rsid w:val="0074125D"/>
    <w:rsid w:val="0074144D"/>
    <w:rsid w:val="0074146A"/>
    <w:rsid w:val="00741760"/>
    <w:rsid w:val="0074199C"/>
    <w:rsid w:val="00741B02"/>
    <w:rsid w:val="00741F80"/>
    <w:rsid w:val="0074325A"/>
    <w:rsid w:val="00743695"/>
    <w:rsid w:val="00743C19"/>
    <w:rsid w:val="00743C90"/>
    <w:rsid w:val="00744725"/>
    <w:rsid w:val="00745DB8"/>
    <w:rsid w:val="00746E71"/>
    <w:rsid w:val="00746F4D"/>
    <w:rsid w:val="00747711"/>
    <w:rsid w:val="00747AC9"/>
    <w:rsid w:val="00747C75"/>
    <w:rsid w:val="00750B78"/>
    <w:rsid w:val="00750DE0"/>
    <w:rsid w:val="00751A4B"/>
    <w:rsid w:val="00751DC8"/>
    <w:rsid w:val="0075294B"/>
    <w:rsid w:val="00752FCE"/>
    <w:rsid w:val="00753831"/>
    <w:rsid w:val="00753896"/>
    <w:rsid w:val="00753D29"/>
    <w:rsid w:val="00754090"/>
    <w:rsid w:val="0075409C"/>
    <w:rsid w:val="00754190"/>
    <w:rsid w:val="0075461C"/>
    <w:rsid w:val="0075489B"/>
    <w:rsid w:val="007548F0"/>
    <w:rsid w:val="00754D5D"/>
    <w:rsid w:val="00755598"/>
    <w:rsid w:val="00755A3C"/>
    <w:rsid w:val="00755C3E"/>
    <w:rsid w:val="007561DF"/>
    <w:rsid w:val="007562CC"/>
    <w:rsid w:val="00756602"/>
    <w:rsid w:val="00756848"/>
    <w:rsid w:val="00756932"/>
    <w:rsid w:val="00756B21"/>
    <w:rsid w:val="00756B4C"/>
    <w:rsid w:val="00756D37"/>
    <w:rsid w:val="00756F01"/>
    <w:rsid w:val="00757330"/>
    <w:rsid w:val="0075779A"/>
    <w:rsid w:val="00757916"/>
    <w:rsid w:val="007602B0"/>
    <w:rsid w:val="00760511"/>
    <w:rsid w:val="00760592"/>
    <w:rsid w:val="00760976"/>
    <w:rsid w:val="00760A2E"/>
    <w:rsid w:val="00761B9B"/>
    <w:rsid w:val="00761DFA"/>
    <w:rsid w:val="0076206A"/>
    <w:rsid w:val="00762A48"/>
    <w:rsid w:val="00762AC5"/>
    <w:rsid w:val="00762AF6"/>
    <w:rsid w:val="00762CC8"/>
    <w:rsid w:val="00762DE1"/>
    <w:rsid w:val="007630D5"/>
    <w:rsid w:val="007637BC"/>
    <w:rsid w:val="00763860"/>
    <w:rsid w:val="00763C4B"/>
    <w:rsid w:val="00763D0C"/>
    <w:rsid w:val="00763DD2"/>
    <w:rsid w:val="007642F8"/>
    <w:rsid w:val="00764937"/>
    <w:rsid w:val="00764A48"/>
    <w:rsid w:val="0076531D"/>
    <w:rsid w:val="007655F0"/>
    <w:rsid w:val="007659EB"/>
    <w:rsid w:val="00766215"/>
    <w:rsid w:val="007663E7"/>
    <w:rsid w:val="0076656E"/>
    <w:rsid w:val="00766699"/>
    <w:rsid w:val="00766BC3"/>
    <w:rsid w:val="00767130"/>
    <w:rsid w:val="007671AB"/>
    <w:rsid w:val="007675FD"/>
    <w:rsid w:val="0076762D"/>
    <w:rsid w:val="007677A5"/>
    <w:rsid w:val="0077082B"/>
    <w:rsid w:val="00770E84"/>
    <w:rsid w:val="0077162F"/>
    <w:rsid w:val="007719B2"/>
    <w:rsid w:val="0077209E"/>
    <w:rsid w:val="007722B2"/>
    <w:rsid w:val="0077240B"/>
    <w:rsid w:val="00772693"/>
    <w:rsid w:val="00772A35"/>
    <w:rsid w:val="00772A57"/>
    <w:rsid w:val="00772C83"/>
    <w:rsid w:val="00772EC7"/>
    <w:rsid w:val="00773B9E"/>
    <w:rsid w:val="0077421B"/>
    <w:rsid w:val="0077462F"/>
    <w:rsid w:val="007747C8"/>
    <w:rsid w:val="0077483D"/>
    <w:rsid w:val="00774F57"/>
    <w:rsid w:val="00775395"/>
    <w:rsid w:val="007756C6"/>
    <w:rsid w:val="007757EB"/>
    <w:rsid w:val="00775CCE"/>
    <w:rsid w:val="00775E2E"/>
    <w:rsid w:val="00776390"/>
    <w:rsid w:val="00776DC6"/>
    <w:rsid w:val="0077731D"/>
    <w:rsid w:val="00777343"/>
    <w:rsid w:val="00777769"/>
    <w:rsid w:val="0077780C"/>
    <w:rsid w:val="00777C1C"/>
    <w:rsid w:val="007801EC"/>
    <w:rsid w:val="007810DE"/>
    <w:rsid w:val="00781287"/>
    <w:rsid w:val="0078137B"/>
    <w:rsid w:val="0078193F"/>
    <w:rsid w:val="00781FB7"/>
    <w:rsid w:val="007821FC"/>
    <w:rsid w:val="0078225A"/>
    <w:rsid w:val="00782440"/>
    <w:rsid w:val="007825F5"/>
    <w:rsid w:val="007826F6"/>
    <w:rsid w:val="00782887"/>
    <w:rsid w:val="007831F2"/>
    <w:rsid w:val="007834C4"/>
    <w:rsid w:val="0078427B"/>
    <w:rsid w:val="0078433C"/>
    <w:rsid w:val="00784611"/>
    <w:rsid w:val="00784901"/>
    <w:rsid w:val="00784A6F"/>
    <w:rsid w:val="00785058"/>
    <w:rsid w:val="0078549F"/>
    <w:rsid w:val="007854C4"/>
    <w:rsid w:val="00785AE5"/>
    <w:rsid w:val="00785B64"/>
    <w:rsid w:val="00785D79"/>
    <w:rsid w:val="0078675D"/>
    <w:rsid w:val="007867C1"/>
    <w:rsid w:val="00786A5D"/>
    <w:rsid w:val="00787459"/>
    <w:rsid w:val="00787D61"/>
    <w:rsid w:val="00790202"/>
    <w:rsid w:val="0079028C"/>
    <w:rsid w:val="007902F4"/>
    <w:rsid w:val="007908A8"/>
    <w:rsid w:val="00790B82"/>
    <w:rsid w:val="00791169"/>
    <w:rsid w:val="00791294"/>
    <w:rsid w:val="007914B2"/>
    <w:rsid w:val="00792387"/>
    <w:rsid w:val="007924D1"/>
    <w:rsid w:val="007927E7"/>
    <w:rsid w:val="007929B9"/>
    <w:rsid w:val="007929F2"/>
    <w:rsid w:val="00792D98"/>
    <w:rsid w:val="00792EC5"/>
    <w:rsid w:val="00793260"/>
    <w:rsid w:val="00793836"/>
    <w:rsid w:val="00793AD0"/>
    <w:rsid w:val="00793BB8"/>
    <w:rsid w:val="00794054"/>
    <w:rsid w:val="00794140"/>
    <w:rsid w:val="00794277"/>
    <w:rsid w:val="00794AF0"/>
    <w:rsid w:val="00794BA9"/>
    <w:rsid w:val="00794C87"/>
    <w:rsid w:val="00794DF0"/>
    <w:rsid w:val="00795A4E"/>
    <w:rsid w:val="00795AFC"/>
    <w:rsid w:val="00796049"/>
    <w:rsid w:val="007960F0"/>
    <w:rsid w:val="00796609"/>
    <w:rsid w:val="007966E5"/>
    <w:rsid w:val="00796891"/>
    <w:rsid w:val="00796C36"/>
    <w:rsid w:val="00797031"/>
    <w:rsid w:val="00797048"/>
    <w:rsid w:val="00797AC4"/>
    <w:rsid w:val="007A001C"/>
    <w:rsid w:val="007A01CA"/>
    <w:rsid w:val="007A0566"/>
    <w:rsid w:val="007A0608"/>
    <w:rsid w:val="007A08F0"/>
    <w:rsid w:val="007A0CBF"/>
    <w:rsid w:val="007A0D0D"/>
    <w:rsid w:val="007A11FB"/>
    <w:rsid w:val="007A14D1"/>
    <w:rsid w:val="007A3242"/>
    <w:rsid w:val="007A34CD"/>
    <w:rsid w:val="007A3BB8"/>
    <w:rsid w:val="007A3EDB"/>
    <w:rsid w:val="007A42FD"/>
    <w:rsid w:val="007A435B"/>
    <w:rsid w:val="007A470B"/>
    <w:rsid w:val="007A49D8"/>
    <w:rsid w:val="007A4B77"/>
    <w:rsid w:val="007A5592"/>
    <w:rsid w:val="007A5D77"/>
    <w:rsid w:val="007A5F09"/>
    <w:rsid w:val="007A628C"/>
    <w:rsid w:val="007A62EE"/>
    <w:rsid w:val="007A632E"/>
    <w:rsid w:val="007A68E9"/>
    <w:rsid w:val="007A6C0C"/>
    <w:rsid w:val="007A7217"/>
    <w:rsid w:val="007A72DD"/>
    <w:rsid w:val="007A76BF"/>
    <w:rsid w:val="007A7C98"/>
    <w:rsid w:val="007A7FE2"/>
    <w:rsid w:val="007B0F9B"/>
    <w:rsid w:val="007B1383"/>
    <w:rsid w:val="007B16A0"/>
    <w:rsid w:val="007B2096"/>
    <w:rsid w:val="007B22A5"/>
    <w:rsid w:val="007B23DB"/>
    <w:rsid w:val="007B2572"/>
    <w:rsid w:val="007B25D6"/>
    <w:rsid w:val="007B2A45"/>
    <w:rsid w:val="007B2CAC"/>
    <w:rsid w:val="007B392A"/>
    <w:rsid w:val="007B4498"/>
    <w:rsid w:val="007B519D"/>
    <w:rsid w:val="007B63B0"/>
    <w:rsid w:val="007B6BBC"/>
    <w:rsid w:val="007B6C58"/>
    <w:rsid w:val="007B7295"/>
    <w:rsid w:val="007B7675"/>
    <w:rsid w:val="007B79F4"/>
    <w:rsid w:val="007B7B08"/>
    <w:rsid w:val="007B7B5B"/>
    <w:rsid w:val="007C0032"/>
    <w:rsid w:val="007C0EEC"/>
    <w:rsid w:val="007C14EA"/>
    <w:rsid w:val="007C1BD4"/>
    <w:rsid w:val="007C2005"/>
    <w:rsid w:val="007C2E8B"/>
    <w:rsid w:val="007C3141"/>
    <w:rsid w:val="007C3481"/>
    <w:rsid w:val="007C3744"/>
    <w:rsid w:val="007C37C3"/>
    <w:rsid w:val="007C3A7A"/>
    <w:rsid w:val="007C3DC9"/>
    <w:rsid w:val="007C4E38"/>
    <w:rsid w:val="007C58BF"/>
    <w:rsid w:val="007C5D89"/>
    <w:rsid w:val="007C5DB3"/>
    <w:rsid w:val="007C61B3"/>
    <w:rsid w:val="007C61B7"/>
    <w:rsid w:val="007C672F"/>
    <w:rsid w:val="007C727D"/>
    <w:rsid w:val="007C737A"/>
    <w:rsid w:val="007C7504"/>
    <w:rsid w:val="007D043B"/>
    <w:rsid w:val="007D0965"/>
    <w:rsid w:val="007D0B02"/>
    <w:rsid w:val="007D0D67"/>
    <w:rsid w:val="007D0E6F"/>
    <w:rsid w:val="007D1308"/>
    <w:rsid w:val="007D1823"/>
    <w:rsid w:val="007D1A98"/>
    <w:rsid w:val="007D1ADA"/>
    <w:rsid w:val="007D1B9A"/>
    <w:rsid w:val="007D2558"/>
    <w:rsid w:val="007D30C5"/>
    <w:rsid w:val="007D30E5"/>
    <w:rsid w:val="007D3668"/>
    <w:rsid w:val="007D36AA"/>
    <w:rsid w:val="007D3923"/>
    <w:rsid w:val="007D41D8"/>
    <w:rsid w:val="007D4335"/>
    <w:rsid w:val="007D4A39"/>
    <w:rsid w:val="007D4BA1"/>
    <w:rsid w:val="007D4D0A"/>
    <w:rsid w:val="007D5212"/>
    <w:rsid w:val="007D5215"/>
    <w:rsid w:val="007D5710"/>
    <w:rsid w:val="007D579E"/>
    <w:rsid w:val="007D5F6E"/>
    <w:rsid w:val="007D639D"/>
    <w:rsid w:val="007D6446"/>
    <w:rsid w:val="007D665E"/>
    <w:rsid w:val="007D6C55"/>
    <w:rsid w:val="007D6D28"/>
    <w:rsid w:val="007D70BE"/>
    <w:rsid w:val="007D7725"/>
    <w:rsid w:val="007D7A19"/>
    <w:rsid w:val="007D7A52"/>
    <w:rsid w:val="007D7A9E"/>
    <w:rsid w:val="007E02CF"/>
    <w:rsid w:val="007E071F"/>
    <w:rsid w:val="007E082D"/>
    <w:rsid w:val="007E0B8D"/>
    <w:rsid w:val="007E1B99"/>
    <w:rsid w:val="007E1C2A"/>
    <w:rsid w:val="007E1D49"/>
    <w:rsid w:val="007E1FC5"/>
    <w:rsid w:val="007E218F"/>
    <w:rsid w:val="007E2378"/>
    <w:rsid w:val="007E27EA"/>
    <w:rsid w:val="007E3111"/>
    <w:rsid w:val="007E3363"/>
    <w:rsid w:val="007E3FD9"/>
    <w:rsid w:val="007E41CF"/>
    <w:rsid w:val="007E4A93"/>
    <w:rsid w:val="007E4C4F"/>
    <w:rsid w:val="007E4D4D"/>
    <w:rsid w:val="007E50BC"/>
    <w:rsid w:val="007E542D"/>
    <w:rsid w:val="007E5AB7"/>
    <w:rsid w:val="007E5D1E"/>
    <w:rsid w:val="007E5D72"/>
    <w:rsid w:val="007E5DC1"/>
    <w:rsid w:val="007E5EE3"/>
    <w:rsid w:val="007E5F64"/>
    <w:rsid w:val="007E60F3"/>
    <w:rsid w:val="007E67F4"/>
    <w:rsid w:val="007E69A8"/>
    <w:rsid w:val="007E6AD3"/>
    <w:rsid w:val="007E6D6C"/>
    <w:rsid w:val="007E6DE1"/>
    <w:rsid w:val="007E74AF"/>
    <w:rsid w:val="007E7551"/>
    <w:rsid w:val="007E765A"/>
    <w:rsid w:val="007E7CE3"/>
    <w:rsid w:val="007E7F8D"/>
    <w:rsid w:val="007F0325"/>
    <w:rsid w:val="007F034D"/>
    <w:rsid w:val="007F0966"/>
    <w:rsid w:val="007F0A8F"/>
    <w:rsid w:val="007F0E4B"/>
    <w:rsid w:val="007F164A"/>
    <w:rsid w:val="007F19BF"/>
    <w:rsid w:val="007F1EC4"/>
    <w:rsid w:val="007F21DE"/>
    <w:rsid w:val="007F25AA"/>
    <w:rsid w:val="007F31A5"/>
    <w:rsid w:val="007F3905"/>
    <w:rsid w:val="007F457F"/>
    <w:rsid w:val="007F47CB"/>
    <w:rsid w:val="007F499D"/>
    <w:rsid w:val="007F5068"/>
    <w:rsid w:val="007F5D46"/>
    <w:rsid w:val="007F60ED"/>
    <w:rsid w:val="007F6302"/>
    <w:rsid w:val="007F6407"/>
    <w:rsid w:val="007F659F"/>
    <w:rsid w:val="007F79F3"/>
    <w:rsid w:val="007F7B32"/>
    <w:rsid w:val="007F7BDE"/>
    <w:rsid w:val="008001B5"/>
    <w:rsid w:val="0080036B"/>
    <w:rsid w:val="00800393"/>
    <w:rsid w:val="008005F7"/>
    <w:rsid w:val="00800EA9"/>
    <w:rsid w:val="00801993"/>
    <w:rsid w:val="00801BFA"/>
    <w:rsid w:val="00802904"/>
    <w:rsid w:val="00802A79"/>
    <w:rsid w:val="00802B26"/>
    <w:rsid w:val="00802FCD"/>
    <w:rsid w:val="00803668"/>
    <w:rsid w:val="008038D2"/>
    <w:rsid w:val="00803FAB"/>
    <w:rsid w:val="008046E2"/>
    <w:rsid w:val="00804C81"/>
    <w:rsid w:val="00805039"/>
    <w:rsid w:val="008054FC"/>
    <w:rsid w:val="00805A5F"/>
    <w:rsid w:val="00805ECD"/>
    <w:rsid w:val="008066F8"/>
    <w:rsid w:val="00806813"/>
    <w:rsid w:val="00806935"/>
    <w:rsid w:val="00806C28"/>
    <w:rsid w:val="0080728B"/>
    <w:rsid w:val="00810034"/>
    <w:rsid w:val="00810AD6"/>
    <w:rsid w:val="00810E21"/>
    <w:rsid w:val="00811DC9"/>
    <w:rsid w:val="00811E28"/>
    <w:rsid w:val="00811F8D"/>
    <w:rsid w:val="00812089"/>
    <w:rsid w:val="00812599"/>
    <w:rsid w:val="00812A1A"/>
    <w:rsid w:val="00813794"/>
    <w:rsid w:val="008139B4"/>
    <w:rsid w:val="00814054"/>
    <w:rsid w:val="00814334"/>
    <w:rsid w:val="008146D2"/>
    <w:rsid w:val="008156D2"/>
    <w:rsid w:val="00815737"/>
    <w:rsid w:val="008158E6"/>
    <w:rsid w:val="008162BE"/>
    <w:rsid w:val="008166FE"/>
    <w:rsid w:val="00816971"/>
    <w:rsid w:val="008171E5"/>
    <w:rsid w:val="008172AD"/>
    <w:rsid w:val="00817376"/>
    <w:rsid w:val="00817635"/>
    <w:rsid w:val="008176C2"/>
    <w:rsid w:val="008176EF"/>
    <w:rsid w:val="0081780E"/>
    <w:rsid w:val="008203DF"/>
    <w:rsid w:val="008209D8"/>
    <w:rsid w:val="00820C41"/>
    <w:rsid w:val="00821096"/>
    <w:rsid w:val="008216C0"/>
    <w:rsid w:val="008217D6"/>
    <w:rsid w:val="00822AB6"/>
    <w:rsid w:val="00822B1D"/>
    <w:rsid w:val="00822D90"/>
    <w:rsid w:val="008230B1"/>
    <w:rsid w:val="008231A5"/>
    <w:rsid w:val="0082409A"/>
    <w:rsid w:val="008245B3"/>
    <w:rsid w:val="0082460E"/>
    <w:rsid w:val="008248BE"/>
    <w:rsid w:val="00824BC5"/>
    <w:rsid w:val="00825329"/>
    <w:rsid w:val="00825BA3"/>
    <w:rsid w:val="008271E9"/>
    <w:rsid w:val="008272FD"/>
    <w:rsid w:val="00827441"/>
    <w:rsid w:val="00827500"/>
    <w:rsid w:val="008279D6"/>
    <w:rsid w:val="008301AB"/>
    <w:rsid w:val="008304CD"/>
    <w:rsid w:val="00830865"/>
    <w:rsid w:val="008315AC"/>
    <w:rsid w:val="00831B71"/>
    <w:rsid w:val="00831B96"/>
    <w:rsid w:val="00831FB7"/>
    <w:rsid w:val="00832DF1"/>
    <w:rsid w:val="00833125"/>
    <w:rsid w:val="0083355F"/>
    <w:rsid w:val="0083378E"/>
    <w:rsid w:val="008338B2"/>
    <w:rsid w:val="00833A85"/>
    <w:rsid w:val="00833A94"/>
    <w:rsid w:val="008340A9"/>
    <w:rsid w:val="0083421D"/>
    <w:rsid w:val="00834701"/>
    <w:rsid w:val="008349B8"/>
    <w:rsid w:val="00835550"/>
    <w:rsid w:val="00835CA2"/>
    <w:rsid w:val="00836593"/>
    <w:rsid w:val="00836868"/>
    <w:rsid w:val="00836F7D"/>
    <w:rsid w:val="00836FF1"/>
    <w:rsid w:val="00837278"/>
    <w:rsid w:val="0083729F"/>
    <w:rsid w:val="0083795B"/>
    <w:rsid w:val="0083797A"/>
    <w:rsid w:val="00837C1D"/>
    <w:rsid w:val="00837CC8"/>
    <w:rsid w:val="008402D8"/>
    <w:rsid w:val="00840B3B"/>
    <w:rsid w:val="00840B66"/>
    <w:rsid w:val="00840F7E"/>
    <w:rsid w:val="00841046"/>
    <w:rsid w:val="008411A8"/>
    <w:rsid w:val="00841985"/>
    <w:rsid w:val="00842481"/>
    <w:rsid w:val="0084299B"/>
    <w:rsid w:val="00842C95"/>
    <w:rsid w:val="00843118"/>
    <w:rsid w:val="0084336D"/>
    <w:rsid w:val="00843D25"/>
    <w:rsid w:val="00844B0D"/>
    <w:rsid w:val="00844B7B"/>
    <w:rsid w:val="00844CC6"/>
    <w:rsid w:val="00844D52"/>
    <w:rsid w:val="00844D94"/>
    <w:rsid w:val="00845AD1"/>
    <w:rsid w:val="008463F4"/>
    <w:rsid w:val="00846821"/>
    <w:rsid w:val="00846E45"/>
    <w:rsid w:val="00846F81"/>
    <w:rsid w:val="0084789D"/>
    <w:rsid w:val="0085027E"/>
    <w:rsid w:val="00851103"/>
    <w:rsid w:val="0085114D"/>
    <w:rsid w:val="00851872"/>
    <w:rsid w:val="00851DBE"/>
    <w:rsid w:val="008529FF"/>
    <w:rsid w:val="00852B02"/>
    <w:rsid w:val="00853B10"/>
    <w:rsid w:val="00853DBE"/>
    <w:rsid w:val="008540D7"/>
    <w:rsid w:val="0085453F"/>
    <w:rsid w:val="00854646"/>
    <w:rsid w:val="0085477C"/>
    <w:rsid w:val="008549F7"/>
    <w:rsid w:val="00854F32"/>
    <w:rsid w:val="008554D1"/>
    <w:rsid w:val="00855815"/>
    <w:rsid w:val="00855B73"/>
    <w:rsid w:val="00855C4C"/>
    <w:rsid w:val="00856135"/>
    <w:rsid w:val="008561C7"/>
    <w:rsid w:val="008563D2"/>
    <w:rsid w:val="008567EB"/>
    <w:rsid w:val="008570C0"/>
    <w:rsid w:val="00857132"/>
    <w:rsid w:val="00857295"/>
    <w:rsid w:val="008601BD"/>
    <w:rsid w:val="008604F1"/>
    <w:rsid w:val="008607CD"/>
    <w:rsid w:val="00860A40"/>
    <w:rsid w:val="00860E5A"/>
    <w:rsid w:val="0086151D"/>
    <w:rsid w:val="0086155B"/>
    <w:rsid w:val="0086181A"/>
    <w:rsid w:val="00861A16"/>
    <w:rsid w:val="00861A85"/>
    <w:rsid w:val="0086201B"/>
    <w:rsid w:val="00862AE1"/>
    <w:rsid w:val="00862E83"/>
    <w:rsid w:val="00862F5A"/>
    <w:rsid w:val="0086308D"/>
    <w:rsid w:val="008635A5"/>
    <w:rsid w:val="00863B21"/>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8A"/>
    <w:rsid w:val="00865928"/>
    <w:rsid w:val="00865B56"/>
    <w:rsid w:val="00865E9C"/>
    <w:rsid w:val="00866227"/>
    <w:rsid w:val="00866913"/>
    <w:rsid w:val="00866D7A"/>
    <w:rsid w:val="00867071"/>
    <w:rsid w:val="008671CA"/>
    <w:rsid w:val="00867436"/>
    <w:rsid w:val="0086755D"/>
    <w:rsid w:val="00867CAF"/>
    <w:rsid w:val="00870045"/>
    <w:rsid w:val="00870613"/>
    <w:rsid w:val="00870AF6"/>
    <w:rsid w:val="00870B5D"/>
    <w:rsid w:val="00871658"/>
    <w:rsid w:val="00871798"/>
    <w:rsid w:val="00871FDB"/>
    <w:rsid w:val="008723D0"/>
    <w:rsid w:val="00872432"/>
    <w:rsid w:val="0087275D"/>
    <w:rsid w:val="0087287C"/>
    <w:rsid w:val="00872F5A"/>
    <w:rsid w:val="00873574"/>
    <w:rsid w:val="00873601"/>
    <w:rsid w:val="0087368D"/>
    <w:rsid w:val="00873E14"/>
    <w:rsid w:val="00875237"/>
    <w:rsid w:val="0087552F"/>
    <w:rsid w:val="008756F1"/>
    <w:rsid w:val="00875707"/>
    <w:rsid w:val="008759ED"/>
    <w:rsid w:val="00875A4C"/>
    <w:rsid w:val="00875C64"/>
    <w:rsid w:val="00875DFA"/>
    <w:rsid w:val="00875E12"/>
    <w:rsid w:val="00875F5A"/>
    <w:rsid w:val="00876713"/>
    <w:rsid w:val="00876CE4"/>
    <w:rsid w:val="00876CEC"/>
    <w:rsid w:val="00876E17"/>
    <w:rsid w:val="008779B4"/>
    <w:rsid w:val="008805C5"/>
    <w:rsid w:val="00880772"/>
    <w:rsid w:val="00880C1B"/>
    <w:rsid w:val="00880D4F"/>
    <w:rsid w:val="00881064"/>
    <w:rsid w:val="00881281"/>
    <w:rsid w:val="008812FE"/>
    <w:rsid w:val="0088175B"/>
    <w:rsid w:val="00881772"/>
    <w:rsid w:val="008817DE"/>
    <w:rsid w:val="008821E4"/>
    <w:rsid w:val="00882489"/>
    <w:rsid w:val="008824C3"/>
    <w:rsid w:val="00882DEE"/>
    <w:rsid w:val="0088334B"/>
    <w:rsid w:val="00883C8E"/>
    <w:rsid w:val="00883F09"/>
    <w:rsid w:val="00883F5A"/>
    <w:rsid w:val="00884438"/>
    <w:rsid w:val="008848BD"/>
    <w:rsid w:val="00884A34"/>
    <w:rsid w:val="00884DDD"/>
    <w:rsid w:val="00885ABB"/>
    <w:rsid w:val="008863E1"/>
    <w:rsid w:val="00886AA1"/>
    <w:rsid w:val="00886C47"/>
    <w:rsid w:val="0088721F"/>
    <w:rsid w:val="00887B73"/>
    <w:rsid w:val="00887BC1"/>
    <w:rsid w:val="00890266"/>
    <w:rsid w:val="00890C9E"/>
    <w:rsid w:val="00891542"/>
    <w:rsid w:val="00891782"/>
    <w:rsid w:val="00891DD7"/>
    <w:rsid w:val="00891DF3"/>
    <w:rsid w:val="00892251"/>
    <w:rsid w:val="00892637"/>
    <w:rsid w:val="00892848"/>
    <w:rsid w:val="0089286F"/>
    <w:rsid w:val="008928CF"/>
    <w:rsid w:val="0089299E"/>
    <w:rsid w:val="00893A2A"/>
    <w:rsid w:val="00893A2D"/>
    <w:rsid w:val="008944B5"/>
    <w:rsid w:val="0089493D"/>
    <w:rsid w:val="00894990"/>
    <w:rsid w:val="00896380"/>
    <w:rsid w:val="008968F2"/>
    <w:rsid w:val="00897197"/>
    <w:rsid w:val="008971F8"/>
    <w:rsid w:val="00897AE9"/>
    <w:rsid w:val="008A02AE"/>
    <w:rsid w:val="008A09AD"/>
    <w:rsid w:val="008A2295"/>
    <w:rsid w:val="008A2C08"/>
    <w:rsid w:val="008A2DBF"/>
    <w:rsid w:val="008A341C"/>
    <w:rsid w:val="008A34BF"/>
    <w:rsid w:val="008A34D5"/>
    <w:rsid w:val="008A3509"/>
    <w:rsid w:val="008A38F8"/>
    <w:rsid w:val="008A3FD7"/>
    <w:rsid w:val="008A3FFB"/>
    <w:rsid w:val="008A41B8"/>
    <w:rsid w:val="008A46E4"/>
    <w:rsid w:val="008A473C"/>
    <w:rsid w:val="008A4A1A"/>
    <w:rsid w:val="008A509C"/>
    <w:rsid w:val="008A584A"/>
    <w:rsid w:val="008A5B61"/>
    <w:rsid w:val="008A605D"/>
    <w:rsid w:val="008A60CB"/>
    <w:rsid w:val="008A6853"/>
    <w:rsid w:val="008A717F"/>
    <w:rsid w:val="008A7341"/>
    <w:rsid w:val="008A7868"/>
    <w:rsid w:val="008A7D33"/>
    <w:rsid w:val="008B0821"/>
    <w:rsid w:val="008B0C2C"/>
    <w:rsid w:val="008B0F60"/>
    <w:rsid w:val="008B101D"/>
    <w:rsid w:val="008B11EA"/>
    <w:rsid w:val="008B137C"/>
    <w:rsid w:val="008B13C8"/>
    <w:rsid w:val="008B16D8"/>
    <w:rsid w:val="008B1810"/>
    <w:rsid w:val="008B253A"/>
    <w:rsid w:val="008B25C9"/>
    <w:rsid w:val="008B28EA"/>
    <w:rsid w:val="008B2C30"/>
    <w:rsid w:val="008B2F11"/>
    <w:rsid w:val="008B45C4"/>
    <w:rsid w:val="008B5285"/>
    <w:rsid w:val="008B55D2"/>
    <w:rsid w:val="008B567D"/>
    <w:rsid w:val="008B56F8"/>
    <w:rsid w:val="008B5796"/>
    <w:rsid w:val="008B5AE9"/>
    <w:rsid w:val="008B5CB2"/>
    <w:rsid w:val="008B6269"/>
    <w:rsid w:val="008B658B"/>
    <w:rsid w:val="008B66ED"/>
    <w:rsid w:val="008B6CA1"/>
    <w:rsid w:val="008B6EEA"/>
    <w:rsid w:val="008B7259"/>
    <w:rsid w:val="008B72CE"/>
    <w:rsid w:val="008B7602"/>
    <w:rsid w:val="008B77EF"/>
    <w:rsid w:val="008B7E5A"/>
    <w:rsid w:val="008C068F"/>
    <w:rsid w:val="008C08DE"/>
    <w:rsid w:val="008C1715"/>
    <w:rsid w:val="008C183D"/>
    <w:rsid w:val="008C1872"/>
    <w:rsid w:val="008C2B9B"/>
    <w:rsid w:val="008C3896"/>
    <w:rsid w:val="008C3DCA"/>
    <w:rsid w:val="008C46B7"/>
    <w:rsid w:val="008C4A6E"/>
    <w:rsid w:val="008C4CD5"/>
    <w:rsid w:val="008C4F1F"/>
    <w:rsid w:val="008C513F"/>
    <w:rsid w:val="008C532B"/>
    <w:rsid w:val="008C56DD"/>
    <w:rsid w:val="008C5718"/>
    <w:rsid w:val="008C5BC9"/>
    <w:rsid w:val="008C6A50"/>
    <w:rsid w:val="008C775E"/>
    <w:rsid w:val="008C7823"/>
    <w:rsid w:val="008D0029"/>
    <w:rsid w:val="008D0104"/>
    <w:rsid w:val="008D0517"/>
    <w:rsid w:val="008D1215"/>
    <w:rsid w:val="008D1380"/>
    <w:rsid w:val="008D34DE"/>
    <w:rsid w:val="008D36B9"/>
    <w:rsid w:val="008D3997"/>
    <w:rsid w:val="008D3A33"/>
    <w:rsid w:val="008D3A86"/>
    <w:rsid w:val="008D3B4F"/>
    <w:rsid w:val="008D3F46"/>
    <w:rsid w:val="008D419F"/>
    <w:rsid w:val="008D42AA"/>
    <w:rsid w:val="008D433E"/>
    <w:rsid w:val="008D4BA3"/>
    <w:rsid w:val="008D4BDF"/>
    <w:rsid w:val="008D4CBB"/>
    <w:rsid w:val="008D4EE2"/>
    <w:rsid w:val="008D4FBF"/>
    <w:rsid w:val="008D5555"/>
    <w:rsid w:val="008D569E"/>
    <w:rsid w:val="008D5B3D"/>
    <w:rsid w:val="008D62C7"/>
    <w:rsid w:val="008D669F"/>
    <w:rsid w:val="008D6A57"/>
    <w:rsid w:val="008D6F80"/>
    <w:rsid w:val="008D7096"/>
    <w:rsid w:val="008D7381"/>
    <w:rsid w:val="008D78C6"/>
    <w:rsid w:val="008E02B8"/>
    <w:rsid w:val="008E05A5"/>
    <w:rsid w:val="008E0B58"/>
    <w:rsid w:val="008E10FC"/>
    <w:rsid w:val="008E1384"/>
    <w:rsid w:val="008E1403"/>
    <w:rsid w:val="008E1553"/>
    <w:rsid w:val="008E1CBA"/>
    <w:rsid w:val="008E2850"/>
    <w:rsid w:val="008E2E63"/>
    <w:rsid w:val="008E2F5F"/>
    <w:rsid w:val="008E3055"/>
    <w:rsid w:val="008E3128"/>
    <w:rsid w:val="008E3147"/>
    <w:rsid w:val="008E339C"/>
    <w:rsid w:val="008E3FA6"/>
    <w:rsid w:val="008E40AB"/>
    <w:rsid w:val="008E41A8"/>
    <w:rsid w:val="008E4FE5"/>
    <w:rsid w:val="008E508A"/>
    <w:rsid w:val="008E5983"/>
    <w:rsid w:val="008E5B12"/>
    <w:rsid w:val="008E5EA4"/>
    <w:rsid w:val="008E5FBD"/>
    <w:rsid w:val="008E5FC7"/>
    <w:rsid w:val="008E6096"/>
    <w:rsid w:val="008E6341"/>
    <w:rsid w:val="008E6440"/>
    <w:rsid w:val="008E64AC"/>
    <w:rsid w:val="008E6FCC"/>
    <w:rsid w:val="008E730B"/>
    <w:rsid w:val="008E7354"/>
    <w:rsid w:val="008E765E"/>
    <w:rsid w:val="008E7F1E"/>
    <w:rsid w:val="008F0AC9"/>
    <w:rsid w:val="008F0E03"/>
    <w:rsid w:val="008F1A7F"/>
    <w:rsid w:val="008F203B"/>
    <w:rsid w:val="008F27DA"/>
    <w:rsid w:val="008F2838"/>
    <w:rsid w:val="008F285D"/>
    <w:rsid w:val="008F2B40"/>
    <w:rsid w:val="008F3036"/>
    <w:rsid w:val="008F32E0"/>
    <w:rsid w:val="008F34B7"/>
    <w:rsid w:val="008F3D8E"/>
    <w:rsid w:val="008F4073"/>
    <w:rsid w:val="008F43C6"/>
    <w:rsid w:val="008F526E"/>
    <w:rsid w:val="008F5763"/>
    <w:rsid w:val="008F67C2"/>
    <w:rsid w:val="008F68C0"/>
    <w:rsid w:val="008F7687"/>
    <w:rsid w:val="008F76E1"/>
    <w:rsid w:val="008F77DF"/>
    <w:rsid w:val="008F7AF8"/>
    <w:rsid w:val="008F7B70"/>
    <w:rsid w:val="008F7EAE"/>
    <w:rsid w:val="009003D0"/>
    <w:rsid w:val="00900611"/>
    <w:rsid w:val="009010D4"/>
    <w:rsid w:val="009012F5"/>
    <w:rsid w:val="00902B4C"/>
    <w:rsid w:val="00903064"/>
    <w:rsid w:val="00903121"/>
    <w:rsid w:val="009033D4"/>
    <w:rsid w:val="009034E2"/>
    <w:rsid w:val="00903643"/>
    <w:rsid w:val="00903649"/>
    <w:rsid w:val="00903E8A"/>
    <w:rsid w:val="00903ED8"/>
    <w:rsid w:val="009045E4"/>
    <w:rsid w:val="00904D01"/>
    <w:rsid w:val="0090560D"/>
    <w:rsid w:val="00905C02"/>
    <w:rsid w:val="00906431"/>
    <w:rsid w:val="00906472"/>
    <w:rsid w:val="00907040"/>
    <w:rsid w:val="00907F6F"/>
    <w:rsid w:val="0091001B"/>
    <w:rsid w:val="0091020E"/>
    <w:rsid w:val="00910B0D"/>
    <w:rsid w:val="0091113B"/>
    <w:rsid w:val="009111A6"/>
    <w:rsid w:val="0091177C"/>
    <w:rsid w:val="00911C9A"/>
    <w:rsid w:val="00911CDE"/>
    <w:rsid w:val="00911CE0"/>
    <w:rsid w:val="00911ECA"/>
    <w:rsid w:val="00911F30"/>
    <w:rsid w:val="0091205E"/>
    <w:rsid w:val="009122BD"/>
    <w:rsid w:val="00912A75"/>
    <w:rsid w:val="00912CF0"/>
    <w:rsid w:val="00912FA0"/>
    <w:rsid w:val="00913B6E"/>
    <w:rsid w:val="00914347"/>
    <w:rsid w:val="0091435D"/>
    <w:rsid w:val="00914C4A"/>
    <w:rsid w:val="00915685"/>
    <w:rsid w:val="00915B45"/>
    <w:rsid w:val="00915F05"/>
    <w:rsid w:val="00915F35"/>
    <w:rsid w:val="009161E3"/>
    <w:rsid w:val="00916633"/>
    <w:rsid w:val="00916D92"/>
    <w:rsid w:val="00916E3E"/>
    <w:rsid w:val="009179C3"/>
    <w:rsid w:val="00917D87"/>
    <w:rsid w:val="00917DDD"/>
    <w:rsid w:val="009201B2"/>
    <w:rsid w:val="00920A0F"/>
    <w:rsid w:val="00921441"/>
    <w:rsid w:val="00921C47"/>
    <w:rsid w:val="00922262"/>
    <w:rsid w:val="009223EC"/>
    <w:rsid w:val="009225A3"/>
    <w:rsid w:val="00922A29"/>
    <w:rsid w:val="0092316C"/>
    <w:rsid w:val="00923308"/>
    <w:rsid w:val="00923368"/>
    <w:rsid w:val="009234C1"/>
    <w:rsid w:val="00923B85"/>
    <w:rsid w:val="00923BF9"/>
    <w:rsid w:val="009249C6"/>
    <w:rsid w:val="00924EEC"/>
    <w:rsid w:val="009252FC"/>
    <w:rsid w:val="00925835"/>
    <w:rsid w:val="009259CB"/>
    <w:rsid w:val="00925AEA"/>
    <w:rsid w:val="00925F7E"/>
    <w:rsid w:val="009264E3"/>
    <w:rsid w:val="00926FE4"/>
    <w:rsid w:val="0092721C"/>
    <w:rsid w:val="00927800"/>
    <w:rsid w:val="00927811"/>
    <w:rsid w:val="0092791A"/>
    <w:rsid w:val="00927B24"/>
    <w:rsid w:val="00927C66"/>
    <w:rsid w:val="00927C6D"/>
    <w:rsid w:val="009303F7"/>
    <w:rsid w:val="009304C0"/>
    <w:rsid w:val="0093081E"/>
    <w:rsid w:val="0093094E"/>
    <w:rsid w:val="00930968"/>
    <w:rsid w:val="009310E4"/>
    <w:rsid w:val="009311AE"/>
    <w:rsid w:val="009312DE"/>
    <w:rsid w:val="009314A8"/>
    <w:rsid w:val="0093154E"/>
    <w:rsid w:val="00931929"/>
    <w:rsid w:val="00931A46"/>
    <w:rsid w:val="00931BD0"/>
    <w:rsid w:val="00932389"/>
    <w:rsid w:val="00932429"/>
    <w:rsid w:val="009328F9"/>
    <w:rsid w:val="00934CAE"/>
    <w:rsid w:val="00934CE3"/>
    <w:rsid w:val="00935169"/>
    <w:rsid w:val="0093562E"/>
    <w:rsid w:val="009357B9"/>
    <w:rsid w:val="00935CD8"/>
    <w:rsid w:val="009360FB"/>
    <w:rsid w:val="00936427"/>
    <w:rsid w:val="009366FE"/>
    <w:rsid w:val="00936721"/>
    <w:rsid w:val="009370C2"/>
    <w:rsid w:val="009372D2"/>
    <w:rsid w:val="0093792B"/>
    <w:rsid w:val="00940238"/>
    <w:rsid w:val="00940A14"/>
    <w:rsid w:val="00940B6C"/>
    <w:rsid w:val="00940E8C"/>
    <w:rsid w:val="0094129B"/>
    <w:rsid w:val="00941479"/>
    <w:rsid w:val="0094165E"/>
    <w:rsid w:val="009420DB"/>
    <w:rsid w:val="009424CD"/>
    <w:rsid w:val="00942E36"/>
    <w:rsid w:val="00942FB7"/>
    <w:rsid w:val="00942FEF"/>
    <w:rsid w:val="00943F46"/>
    <w:rsid w:val="009447AA"/>
    <w:rsid w:val="00944E69"/>
    <w:rsid w:val="009450B8"/>
    <w:rsid w:val="009451EB"/>
    <w:rsid w:val="0094528C"/>
    <w:rsid w:val="00945361"/>
    <w:rsid w:val="00945C60"/>
    <w:rsid w:val="00945F20"/>
    <w:rsid w:val="009462D5"/>
    <w:rsid w:val="00946480"/>
    <w:rsid w:val="0094649D"/>
    <w:rsid w:val="00946615"/>
    <w:rsid w:val="00946793"/>
    <w:rsid w:val="00946A88"/>
    <w:rsid w:val="00946CA9"/>
    <w:rsid w:val="009479E6"/>
    <w:rsid w:val="009501CE"/>
    <w:rsid w:val="009508BD"/>
    <w:rsid w:val="00950DEF"/>
    <w:rsid w:val="00951A83"/>
    <w:rsid w:val="00951E96"/>
    <w:rsid w:val="009527F1"/>
    <w:rsid w:val="0095310C"/>
    <w:rsid w:val="00953507"/>
    <w:rsid w:val="00953C5F"/>
    <w:rsid w:val="00953FCC"/>
    <w:rsid w:val="00954613"/>
    <w:rsid w:val="00954863"/>
    <w:rsid w:val="009549D1"/>
    <w:rsid w:val="00955182"/>
    <w:rsid w:val="00955406"/>
    <w:rsid w:val="00955484"/>
    <w:rsid w:val="009554B7"/>
    <w:rsid w:val="0095552A"/>
    <w:rsid w:val="0095577E"/>
    <w:rsid w:val="00955ED6"/>
    <w:rsid w:val="00955F87"/>
    <w:rsid w:val="00956002"/>
    <w:rsid w:val="009560B7"/>
    <w:rsid w:val="009561AE"/>
    <w:rsid w:val="0095698A"/>
    <w:rsid w:val="00956B97"/>
    <w:rsid w:val="0095795B"/>
    <w:rsid w:val="00957A49"/>
    <w:rsid w:val="00957C63"/>
    <w:rsid w:val="00960438"/>
    <w:rsid w:val="00960A92"/>
    <w:rsid w:val="00960C87"/>
    <w:rsid w:val="009610E5"/>
    <w:rsid w:val="00961703"/>
    <w:rsid w:val="009619BF"/>
    <w:rsid w:val="00961D2B"/>
    <w:rsid w:val="00961FE7"/>
    <w:rsid w:val="0096295F"/>
    <w:rsid w:val="00962BAC"/>
    <w:rsid w:val="00963155"/>
    <w:rsid w:val="009631F2"/>
    <w:rsid w:val="0096345B"/>
    <w:rsid w:val="00963578"/>
    <w:rsid w:val="00963CF7"/>
    <w:rsid w:val="00964016"/>
    <w:rsid w:val="00964057"/>
    <w:rsid w:val="009649D6"/>
    <w:rsid w:val="009651AD"/>
    <w:rsid w:val="00965239"/>
    <w:rsid w:val="0096559C"/>
    <w:rsid w:val="00965942"/>
    <w:rsid w:val="00965B25"/>
    <w:rsid w:val="00965B77"/>
    <w:rsid w:val="00965D0B"/>
    <w:rsid w:val="00965F63"/>
    <w:rsid w:val="0096602B"/>
    <w:rsid w:val="00966F0D"/>
    <w:rsid w:val="00967171"/>
    <w:rsid w:val="0096795A"/>
    <w:rsid w:val="00967AE8"/>
    <w:rsid w:val="00967DD6"/>
    <w:rsid w:val="0097031D"/>
    <w:rsid w:val="00970C4A"/>
    <w:rsid w:val="00970F39"/>
    <w:rsid w:val="009711DC"/>
    <w:rsid w:val="00971988"/>
    <w:rsid w:val="00971AC9"/>
    <w:rsid w:val="009720F6"/>
    <w:rsid w:val="00972309"/>
    <w:rsid w:val="0097256C"/>
    <w:rsid w:val="00972762"/>
    <w:rsid w:val="00972953"/>
    <w:rsid w:val="0097296E"/>
    <w:rsid w:val="00973237"/>
    <w:rsid w:val="009738B0"/>
    <w:rsid w:val="00973B6A"/>
    <w:rsid w:val="00973B79"/>
    <w:rsid w:val="00974B9E"/>
    <w:rsid w:val="00974DC7"/>
    <w:rsid w:val="00975111"/>
    <w:rsid w:val="009755E1"/>
    <w:rsid w:val="0097574E"/>
    <w:rsid w:val="009764D2"/>
    <w:rsid w:val="00976783"/>
    <w:rsid w:val="00977443"/>
    <w:rsid w:val="00977592"/>
    <w:rsid w:val="00977EE9"/>
    <w:rsid w:val="009802C3"/>
    <w:rsid w:val="009807D2"/>
    <w:rsid w:val="00981748"/>
    <w:rsid w:val="0098235B"/>
    <w:rsid w:val="0098245A"/>
    <w:rsid w:val="00983C4C"/>
    <w:rsid w:val="00983FD3"/>
    <w:rsid w:val="009846E8"/>
    <w:rsid w:val="00984C86"/>
    <w:rsid w:val="009857EB"/>
    <w:rsid w:val="00985875"/>
    <w:rsid w:val="009859C0"/>
    <w:rsid w:val="0098642D"/>
    <w:rsid w:val="00986487"/>
    <w:rsid w:val="00986730"/>
    <w:rsid w:val="009867D8"/>
    <w:rsid w:val="00986835"/>
    <w:rsid w:val="009868DC"/>
    <w:rsid w:val="00986A99"/>
    <w:rsid w:val="00986D11"/>
    <w:rsid w:val="00987285"/>
    <w:rsid w:val="00987714"/>
    <w:rsid w:val="00987C76"/>
    <w:rsid w:val="0099049F"/>
    <w:rsid w:val="009904C3"/>
    <w:rsid w:val="0099084D"/>
    <w:rsid w:val="00990BC4"/>
    <w:rsid w:val="00990F3D"/>
    <w:rsid w:val="00991935"/>
    <w:rsid w:val="00991CCB"/>
    <w:rsid w:val="009920FF"/>
    <w:rsid w:val="009921DB"/>
    <w:rsid w:val="009921EF"/>
    <w:rsid w:val="00992C15"/>
    <w:rsid w:val="00992C36"/>
    <w:rsid w:val="00992E48"/>
    <w:rsid w:val="00992FF8"/>
    <w:rsid w:val="00993089"/>
    <w:rsid w:val="00993147"/>
    <w:rsid w:val="00993663"/>
    <w:rsid w:val="00993A1E"/>
    <w:rsid w:val="00993CAE"/>
    <w:rsid w:val="009942EB"/>
    <w:rsid w:val="00994ACC"/>
    <w:rsid w:val="009951CC"/>
    <w:rsid w:val="00995603"/>
    <w:rsid w:val="0099574E"/>
    <w:rsid w:val="00995A07"/>
    <w:rsid w:val="00995D1E"/>
    <w:rsid w:val="00995F53"/>
    <w:rsid w:val="009962D8"/>
    <w:rsid w:val="00996471"/>
    <w:rsid w:val="0099663B"/>
    <w:rsid w:val="0099739E"/>
    <w:rsid w:val="00997AC5"/>
    <w:rsid w:val="00997D03"/>
    <w:rsid w:val="009A026A"/>
    <w:rsid w:val="009A053B"/>
    <w:rsid w:val="009A0545"/>
    <w:rsid w:val="009A072F"/>
    <w:rsid w:val="009A08C2"/>
    <w:rsid w:val="009A1382"/>
    <w:rsid w:val="009A148D"/>
    <w:rsid w:val="009A1500"/>
    <w:rsid w:val="009A1B03"/>
    <w:rsid w:val="009A2B15"/>
    <w:rsid w:val="009A37B8"/>
    <w:rsid w:val="009A3CB0"/>
    <w:rsid w:val="009A4CE4"/>
    <w:rsid w:val="009A5208"/>
    <w:rsid w:val="009A59BF"/>
    <w:rsid w:val="009A5CCF"/>
    <w:rsid w:val="009A6422"/>
    <w:rsid w:val="009A6BB8"/>
    <w:rsid w:val="009A6CFD"/>
    <w:rsid w:val="009B04F6"/>
    <w:rsid w:val="009B0598"/>
    <w:rsid w:val="009B074A"/>
    <w:rsid w:val="009B0A24"/>
    <w:rsid w:val="009B0DFA"/>
    <w:rsid w:val="009B148A"/>
    <w:rsid w:val="009B1EAF"/>
    <w:rsid w:val="009B2136"/>
    <w:rsid w:val="009B2A91"/>
    <w:rsid w:val="009B2CA7"/>
    <w:rsid w:val="009B2DED"/>
    <w:rsid w:val="009B30C3"/>
    <w:rsid w:val="009B30CB"/>
    <w:rsid w:val="009B4329"/>
    <w:rsid w:val="009B4499"/>
    <w:rsid w:val="009B4A92"/>
    <w:rsid w:val="009B4AA1"/>
    <w:rsid w:val="009B4D6A"/>
    <w:rsid w:val="009B4E55"/>
    <w:rsid w:val="009B541D"/>
    <w:rsid w:val="009B568F"/>
    <w:rsid w:val="009B58A3"/>
    <w:rsid w:val="009B59E1"/>
    <w:rsid w:val="009B5A00"/>
    <w:rsid w:val="009B5AD3"/>
    <w:rsid w:val="009B61C4"/>
    <w:rsid w:val="009B6613"/>
    <w:rsid w:val="009B6850"/>
    <w:rsid w:val="009B6A99"/>
    <w:rsid w:val="009B6E94"/>
    <w:rsid w:val="009B7316"/>
    <w:rsid w:val="009B7AAC"/>
    <w:rsid w:val="009C0441"/>
    <w:rsid w:val="009C1576"/>
    <w:rsid w:val="009C1C7F"/>
    <w:rsid w:val="009C2021"/>
    <w:rsid w:val="009C29E2"/>
    <w:rsid w:val="009C2F5D"/>
    <w:rsid w:val="009C3A07"/>
    <w:rsid w:val="009C3D9C"/>
    <w:rsid w:val="009C405C"/>
    <w:rsid w:val="009C41A1"/>
    <w:rsid w:val="009C4213"/>
    <w:rsid w:val="009C4232"/>
    <w:rsid w:val="009C42D1"/>
    <w:rsid w:val="009C45E8"/>
    <w:rsid w:val="009C4BCB"/>
    <w:rsid w:val="009C512C"/>
    <w:rsid w:val="009C650F"/>
    <w:rsid w:val="009C65ED"/>
    <w:rsid w:val="009C6EEB"/>
    <w:rsid w:val="009C6FDD"/>
    <w:rsid w:val="009C70B2"/>
    <w:rsid w:val="009C7285"/>
    <w:rsid w:val="009C75F6"/>
    <w:rsid w:val="009C7BAD"/>
    <w:rsid w:val="009C7CA4"/>
    <w:rsid w:val="009C7D46"/>
    <w:rsid w:val="009D0130"/>
    <w:rsid w:val="009D013D"/>
    <w:rsid w:val="009D0205"/>
    <w:rsid w:val="009D03BE"/>
    <w:rsid w:val="009D1089"/>
    <w:rsid w:val="009D1105"/>
    <w:rsid w:val="009D1F28"/>
    <w:rsid w:val="009D1F9B"/>
    <w:rsid w:val="009D20BC"/>
    <w:rsid w:val="009D2416"/>
    <w:rsid w:val="009D2BA2"/>
    <w:rsid w:val="009D2E77"/>
    <w:rsid w:val="009D38B7"/>
    <w:rsid w:val="009D405F"/>
    <w:rsid w:val="009D474D"/>
    <w:rsid w:val="009D47B5"/>
    <w:rsid w:val="009D4885"/>
    <w:rsid w:val="009D4DCA"/>
    <w:rsid w:val="009D4E33"/>
    <w:rsid w:val="009D4F59"/>
    <w:rsid w:val="009D540C"/>
    <w:rsid w:val="009D571F"/>
    <w:rsid w:val="009D58AD"/>
    <w:rsid w:val="009D6438"/>
    <w:rsid w:val="009D72CE"/>
    <w:rsid w:val="009D7679"/>
    <w:rsid w:val="009D77B8"/>
    <w:rsid w:val="009D7A58"/>
    <w:rsid w:val="009D7CDA"/>
    <w:rsid w:val="009D7F2C"/>
    <w:rsid w:val="009E040E"/>
    <w:rsid w:val="009E0652"/>
    <w:rsid w:val="009E0664"/>
    <w:rsid w:val="009E0BE5"/>
    <w:rsid w:val="009E0D40"/>
    <w:rsid w:val="009E0EA4"/>
    <w:rsid w:val="009E13FB"/>
    <w:rsid w:val="009E1818"/>
    <w:rsid w:val="009E18E6"/>
    <w:rsid w:val="009E1A4B"/>
    <w:rsid w:val="009E231D"/>
    <w:rsid w:val="009E23D1"/>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2B"/>
    <w:rsid w:val="009E5686"/>
    <w:rsid w:val="009E5698"/>
    <w:rsid w:val="009E59AE"/>
    <w:rsid w:val="009E5CB5"/>
    <w:rsid w:val="009E5DD8"/>
    <w:rsid w:val="009E5E1F"/>
    <w:rsid w:val="009E6E9A"/>
    <w:rsid w:val="009E7440"/>
    <w:rsid w:val="009E78F4"/>
    <w:rsid w:val="009E7935"/>
    <w:rsid w:val="009E7961"/>
    <w:rsid w:val="009E7E6B"/>
    <w:rsid w:val="009F01D8"/>
    <w:rsid w:val="009F0CC3"/>
    <w:rsid w:val="009F0F9D"/>
    <w:rsid w:val="009F1109"/>
    <w:rsid w:val="009F1342"/>
    <w:rsid w:val="009F15BF"/>
    <w:rsid w:val="009F172F"/>
    <w:rsid w:val="009F1B11"/>
    <w:rsid w:val="009F1E80"/>
    <w:rsid w:val="009F1E9A"/>
    <w:rsid w:val="009F1F0D"/>
    <w:rsid w:val="009F206C"/>
    <w:rsid w:val="009F3422"/>
    <w:rsid w:val="009F3809"/>
    <w:rsid w:val="009F4073"/>
    <w:rsid w:val="009F43B7"/>
    <w:rsid w:val="009F48EA"/>
    <w:rsid w:val="009F4BC8"/>
    <w:rsid w:val="009F4EA7"/>
    <w:rsid w:val="009F50ED"/>
    <w:rsid w:val="009F532E"/>
    <w:rsid w:val="009F59E3"/>
    <w:rsid w:val="009F5B38"/>
    <w:rsid w:val="009F5EBF"/>
    <w:rsid w:val="009F66AB"/>
    <w:rsid w:val="009F689A"/>
    <w:rsid w:val="009F6A0C"/>
    <w:rsid w:val="009F6D50"/>
    <w:rsid w:val="009F6DE7"/>
    <w:rsid w:val="009F719E"/>
    <w:rsid w:val="009F737A"/>
    <w:rsid w:val="009F777B"/>
    <w:rsid w:val="00A00201"/>
    <w:rsid w:val="00A00303"/>
    <w:rsid w:val="00A0098F"/>
    <w:rsid w:val="00A00C10"/>
    <w:rsid w:val="00A010CA"/>
    <w:rsid w:val="00A012F9"/>
    <w:rsid w:val="00A013D1"/>
    <w:rsid w:val="00A01576"/>
    <w:rsid w:val="00A015D1"/>
    <w:rsid w:val="00A01DFB"/>
    <w:rsid w:val="00A0202D"/>
    <w:rsid w:val="00A03150"/>
    <w:rsid w:val="00A03AB6"/>
    <w:rsid w:val="00A03BE6"/>
    <w:rsid w:val="00A03F7C"/>
    <w:rsid w:val="00A04193"/>
    <w:rsid w:val="00A04836"/>
    <w:rsid w:val="00A05439"/>
    <w:rsid w:val="00A05447"/>
    <w:rsid w:val="00A054CD"/>
    <w:rsid w:val="00A05A17"/>
    <w:rsid w:val="00A05B99"/>
    <w:rsid w:val="00A05C2A"/>
    <w:rsid w:val="00A05DAE"/>
    <w:rsid w:val="00A06C19"/>
    <w:rsid w:val="00A06DDC"/>
    <w:rsid w:val="00A07086"/>
    <w:rsid w:val="00A071AF"/>
    <w:rsid w:val="00A076E6"/>
    <w:rsid w:val="00A103A3"/>
    <w:rsid w:val="00A10B97"/>
    <w:rsid w:val="00A10DD8"/>
    <w:rsid w:val="00A10FE9"/>
    <w:rsid w:val="00A111B4"/>
    <w:rsid w:val="00A11593"/>
    <w:rsid w:val="00A11D41"/>
    <w:rsid w:val="00A12727"/>
    <w:rsid w:val="00A12EA7"/>
    <w:rsid w:val="00A13041"/>
    <w:rsid w:val="00A13200"/>
    <w:rsid w:val="00A13959"/>
    <w:rsid w:val="00A142EE"/>
    <w:rsid w:val="00A14465"/>
    <w:rsid w:val="00A14D34"/>
    <w:rsid w:val="00A14DEB"/>
    <w:rsid w:val="00A14DF2"/>
    <w:rsid w:val="00A1504A"/>
    <w:rsid w:val="00A1533C"/>
    <w:rsid w:val="00A15ACF"/>
    <w:rsid w:val="00A15ED4"/>
    <w:rsid w:val="00A16701"/>
    <w:rsid w:val="00A17113"/>
    <w:rsid w:val="00A1776C"/>
    <w:rsid w:val="00A17E71"/>
    <w:rsid w:val="00A17EB0"/>
    <w:rsid w:val="00A20007"/>
    <w:rsid w:val="00A20075"/>
    <w:rsid w:val="00A20195"/>
    <w:rsid w:val="00A20A30"/>
    <w:rsid w:val="00A20B3A"/>
    <w:rsid w:val="00A2104D"/>
    <w:rsid w:val="00A22179"/>
    <w:rsid w:val="00A22271"/>
    <w:rsid w:val="00A226A3"/>
    <w:rsid w:val="00A22B66"/>
    <w:rsid w:val="00A22DD0"/>
    <w:rsid w:val="00A2397D"/>
    <w:rsid w:val="00A23A96"/>
    <w:rsid w:val="00A23F47"/>
    <w:rsid w:val="00A241BE"/>
    <w:rsid w:val="00A24255"/>
    <w:rsid w:val="00A2455F"/>
    <w:rsid w:val="00A25354"/>
    <w:rsid w:val="00A2570E"/>
    <w:rsid w:val="00A25C99"/>
    <w:rsid w:val="00A25CDD"/>
    <w:rsid w:val="00A25F25"/>
    <w:rsid w:val="00A26683"/>
    <w:rsid w:val="00A27C9F"/>
    <w:rsid w:val="00A27EBD"/>
    <w:rsid w:val="00A27ED9"/>
    <w:rsid w:val="00A3084F"/>
    <w:rsid w:val="00A30C15"/>
    <w:rsid w:val="00A30F45"/>
    <w:rsid w:val="00A315DB"/>
    <w:rsid w:val="00A31A52"/>
    <w:rsid w:val="00A31A96"/>
    <w:rsid w:val="00A31C84"/>
    <w:rsid w:val="00A31E17"/>
    <w:rsid w:val="00A326E2"/>
    <w:rsid w:val="00A329CE"/>
    <w:rsid w:val="00A3318F"/>
    <w:rsid w:val="00A339BC"/>
    <w:rsid w:val="00A33C8D"/>
    <w:rsid w:val="00A34354"/>
    <w:rsid w:val="00A346CA"/>
    <w:rsid w:val="00A34B48"/>
    <w:rsid w:val="00A34D8A"/>
    <w:rsid w:val="00A35828"/>
    <w:rsid w:val="00A35A3F"/>
    <w:rsid w:val="00A35B93"/>
    <w:rsid w:val="00A361D1"/>
    <w:rsid w:val="00A36A8E"/>
    <w:rsid w:val="00A3771B"/>
    <w:rsid w:val="00A37739"/>
    <w:rsid w:val="00A379EB"/>
    <w:rsid w:val="00A4079E"/>
    <w:rsid w:val="00A40AFE"/>
    <w:rsid w:val="00A40B18"/>
    <w:rsid w:val="00A41049"/>
    <w:rsid w:val="00A418AD"/>
    <w:rsid w:val="00A41B23"/>
    <w:rsid w:val="00A41D14"/>
    <w:rsid w:val="00A41E6D"/>
    <w:rsid w:val="00A422F2"/>
    <w:rsid w:val="00A425EA"/>
    <w:rsid w:val="00A425F9"/>
    <w:rsid w:val="00A42B08"/>
    <w:rsid w:val="00A43133"/>
    <w:rsid w:val="00A43BB2"/>
    <w:rsid w:val="00A43E42"/>
    <w:rsid w:val="00A44E25"/>
    <w:rsid w:val="00A452D6"/>
    <w:rsid w:val="00A45CCC"/>
    <w:rsid w:val="00A45D94"/>
    <w:rsid w:val="00A4601A"/>
    <w:rsid w:val="00A464E8"/>
    <w:rsid w:val="00A47755"/>
    <w:rsid w:val="00A4796B"/>
    <w:rsid w:val="00A47EB0"/>
    <w:rsid w:val="00A47F5B"/>
    <w:rsid w:val="00A47FE9"/>
    <w:rsid w:val="00A50738"/>
    <w:rsid w:val="00A50BF9"/>
    <w:rsid w:val="00A51634"/>
    <w:rsid w:val="00A51A3C"/>
    <w:rsid w:val="00A51C1B"/>
    <w:rsid w:val="00A51D13"/>
    <w:rsid w:val="00A520EE"/>
    <w:rsid w:val="00A52286"/>
    <w:rsid w:val="00A524AF"/>
    <w:rsid w:val="00A52724"/>
    <w:rsid w:val="00A52A28"/>
    <w:rsid w:val="00A52DEA"/>
    <w:rsid w:val="00A52F44"/>
    <w:rsid w:val="00A53552"/>
    <w:rsid w:val="00A535CA"/>
    <w:rsid w:val="00A53939"/>
    <w:rsid w:val="00A53B7B"/>
    <w:rsid w:val="00A53C7D"/>
    <w:rsid w:val="00A54550"/>
    <w:rsid w:val="00A54B57"/>
    <w:rsid w:val="00A54FE9"/>
    <w:rsid w:val="00A55031"/>
    <w:rsid w:val="00A55072"/>
    <w:rsid w:val="00A55450"/>
    <w:rsid w:val="00A555B4"/>
    <w:rsid w:val="00A55762"/>
    <w:rsid w:val="00A5677D"/>
    <w:rsid w:val="00A572A3"/>
    <w:rsid w:val="00A5770B"/>
    <w:rsid w:val="00A57B5F"/>
    <w:rsid w:val="00A57FB6"/>
    <w:rsid w:val="00A603EA"/>
    <w:rsid w:val="00A60487"/>
    <w:rsid w:val="00A60540"/>
    <w:rsid w:val="00A60748"/>
    <w:rsid w:val="00A608EA"/>
    <w:rsid w:val="00A60A1F"/>
    <w:rsid w:val="00A60C6C"/>
    <w:rsid w:val="00A61337"/>
    <w:rsid w:val="00A61960"/>
    <w:rsid w:val="00A61C34"/>
    <w:rsid w:val="00A623E5"/>
    <w:rsid w:val="00A62A75"/>
    <w:rsid w:val="00A630D5"/>
    <w:rsid w:val="00A6311F"/>
    <w:rsid w:val="00A63632"/>
    <w:rsid w:val="00A63925"/>
    <w:rsid w:val="00A63B31"/>
    <w:rsid w:val="00A65B5B"/>
    <w:rsid w:val="00A65C38"/>
    <w:rsid w:val="00A65D25"/>
    <w:rsid w:val="00A65E41"/>
    <w:rsid w:val="00A66213"/>
    <w:rsid w:val="00A6625A"/>
    <w:rsid w:val="00A66571"/>
    <w:rsid w:val="00A66D85"/>
    <w:rsid w:val="00A66E3C"/>
    <w:rsid w:val="00A6783F"/>
    <w:rsid w:val="00A67A50"/>
    <w:rsid w:val="00A700BB"/>
    <w:rsid w:val="00A70337"/>
    <w:rsid w:val="00A70C2B"/>
    <w:rsid w:val="00A70D6E"/>
    <w:rsid w:val="00A71C55"/>
    <w:rsid w:val="00A72220"/>
    <w:rsid w:val="00A722BD"/>
    <w:rsid w:val="00A72C52"/>
    <w:rsid w:val="00A72D74"/>
    <w:rsid w:val="00A73DE9"/>
    <w:rsid w:val="00A73FC6"/>
    <w:rsid w:val="00A7441A"/>
    <w:rsid w:val="00A74766"/>
    <w:rsid w:val="00A748FA"/>
    <w:rsid w:val="00A74E07"/>
    <w:rsid w:val="00A755CE"/>
    <w:rsid w:val="00A75643"/>
    <w:rsid w:val="00A75660"/>
    <w:rsid w:val="00A7571D"/>
    <w:rsid w:val="00A7594E"/>
    <w:rsid w:val="00A75F6B"/>
    <w:rsid w:val="00A7696C"/>
    <w:rsid w:val="00A76A42"/>
    <w:rsid w:val="00A76DE9"/>
    <w:rsid w:val="00A77103"/>
    <w:rsid w:val="00A776B6"/>
    <w:rsid w:val="00A77807"/>
    <w:rsid w:val="00A805F5"/>
    <w:rsid w:val="00A807D3"/>
    <w:rsid w:val="00A80914"/>
    <w:rsid w:val="00A809B4"/>
    <w:rsid w:val="00A80B88"/>
    <w:rsid w:val="00A810C2"/>
    <w:rsid w:val="00A81B1F"/>
    <w:rsid w:val="00A81D8B"/>
    <w:rsid w:val="00A820EB"/>
    <w:rsid w:val="00A82A52"/>
    <w:rsid w:val="00A82E71"/>
    <w:rsid w:val="00A8327D"/>
    <w:rsid w:val="00A8328E"/>
    <w:rsid w:val="00A83291"/>
    <w:rsid w:val="00A83792"/>
    <w:rsid w:val="00A837EB"/>
    <w:rsid w:val="00A83DDB"/>
    <w:rsid w:val="00A83F57"/>
    <w:rsid w:val="00A83F70"/>
    <w:rsid w:val="00A84280"/>
    <w:rsid w:val="00A84359"/>
    <w:rsid w:val="00A85123"/>
    <w:rsid w:val="00A85433"/>
    <w:rsid w:val="00A85A24"/>
    <w:rsid w:val="00A85E23"/>
    <w:rsid w:val="00A85E53"/>
    <w:rsid w:val="00A85F91"/>
    <w:rsid w:val="00A8669A"/>
    <w:rsid w:val="00A86B5D"/>
    <w:rsid w:val="00A86F39"/>
    <w:rsid w:val="00A86FE4"/>
    <w:rsid w:val="00A8741C"/>
    <w:rsid w:val="00A900CA"/>
    <w:rsid w:val="00A90194"/>
    <w:rsid w:val="00A901EA"/>
    <w:rsid w:val="00A90C90"/>
    <w:rsid w:val="00A90D23"/>
    <w:rsid w:val="00A90E9F"/>
    <w:rsid w:val="00A911FB"/>
    <w:rsid w:val="00A913B5"/>
    <w:rsid w:val="00A91852"/>
    <w:rsid w:val="00A91860"/>
    <w:rsid w:val="00A91B5C"/>
    <w:rsid w:val="00A91CEC"/>
    <w:rsid w:val="00A91DAF"/>
    <w:rsid w:val="00A9264E"/>
    <w:rsid w:val="00A92CA4"/>
    <w:rsid w:val="00A9340E"/>
    <w:rsid w:val="00A93555"/>
    <w:rsid w:val="00A93574"/>
    <w:rsid w:val="00A938A7"/>
    <w:rsid w:val="00A93B82"/>
    <w:rsid w:val="00A93DBB"/>
    <w:rsid w:val="00A9417F"/>
    <w:rsid w:val="00A944E3"/>
    <w:rsid w:val="00A94A5A"/>
    <w:rsid w:val="00A95419"/>
    <w:rsid w:val="00A95C82"/>
    <w:rsid w:val="00A96328"/>
    <w:rsid w:val="00A965C4"/>
    <w:rsid w:val="00A9663D"/>
    <w:rsid w:val="00A96A9D"/>
    <w:rsid w:val="00A971F5"/>
    <w:rsid w:val="00A972E7"/>
    <w:rsid w:val="00A97427"/>
    <w:rsid w:val="00A97470"/>
    <w:rsid w:val="00A976E0"/>
    <w:rsid w:val="00A97DF5"/>
    <w:rsid w:val="00AA03DF"/>
    <w:rsid w:val="00AA0572"/>
    <w:rsid w:val="00AA0A78"/>
    <w:rsid w:val="00AA0B3F"/>
    <w:rsid w:val="00AA0C67"/>
    <w:rsid w:val="00AA0FD3"/>
    <w:rsid w:val="00AA1715"/>
    <w:rsid w:val="00AA1B40"/>
    <w:rsid w:val="00AA1C8C"/>
    <w:rsid w:val="00AA2687"/>
    <w:rsid w:val="00AA2857"/>
    <w:rsid w:val="00AA2C8A"/>
    <w:rsid w:val="00AA31BB"/>
    <w:rsid w:val="00AA38C9"/>
    <w:rsid w:val="00AA3AFB"/>
    <w:rsid w:val="00AA40E9"/>
    <w:rsid w:val="00AA4B8F"/>
    <w:rsid w:val="00AA4BC9"/>
    <w:rsid w:val="00AA5099"/>
    <w:rsid w:val="00AA522A"/>
    <w:rsid w:val="00AA55B2"/>
    <w:rsid w:val="00AA5FAB"/>
    <w:rsid w:val="00AA60B1"/>
    <w:rsid w:val="00AA62BD"/>
    <w:rsid w:val="00AA6858"/>
    <w:rsid w:val="00AA7986"/>
    <w:rsid w:val="00AA7E8E"/>
    <w:rsid w:val="00AB036C"/>
    <w:rsid w:val="00AB0689"/>
    <w:rsid w:val="00AB0815"/>
    <w:rsid w:val="00AB0ACD"/>
    <w:rsid w:val="00AB0CAD"/>
    <w:rsid w:val="00AB0EE0"/>
    <w:rsid w:val="00AB0F6F"/>
    <w:rsid w:val="00AB106B"/>
    <w:rsid w:val="00AB1193"/>
    <w:rsid w:val="00AB11E5"/>
    <w:rsid w:val="00AB1286"/>
    <w:rsid w:val="00AB1AA2"/>
    <w:rsid w:val="00AB20CB"/>
    <w:rsid w:val="00AB269E"/>
    <w:rsid w:val="00AB26D0"/>
    <w:rsid w:val="00AB2883"/>
    <w:rsid w:val="00AB2BA0"/>
    <w:rsid w:val="00AB2F4C"/>
    <w:rsid w:val="00AB3033"/>
    <w:rsid w:val="00AB303A"/>
    <w:rsid w:val="00AB304E"/>
    <w:rsid w:val="00AB32D7"/>
    <w:rsid w:val="00AB3635"/>
    <w:rsid w:val="00AB369C"/>
    <w:rsid w:val="00AB4247"/>
    <w:rsid w:val="00AB4698"/>
    <w:rsid w:val="00AB47BB"/>
    <w:rsid w:val="00AB55CB"/>
    <w:rsid w:val="00AB5D6F"/>
    <w:rsid w:val="00AB5D91"/>
    <w:rsid w:val="00AB60B9"/>
    <w:rsid w:val="00AB681F"/>
    <w:rsid w:val="00AB6C83"/>
    <w:rsid w:val="00AB6F7A"/>
    <w:rsid w:val="00AB7222"/>
    <w:rsid w:val="00AB7633"/>
    <w:rsid w:val="00AB7659"/>
    <w:rsid w:val="00AB7ADE"/>
    <w:rsid w:val="00AB7F5C"/>
    <w:rsid w:val="00AC00D3"/>
    <w:rsid w:val="00AC0258"/>
    <w:rsid w:val="00AC0670"/>
    <w:rsid w:val="00AC0795"/>
    <w:rsid w:val="00AC179D"/>
    <w:rsid w:val="00AC1900"/>
    <w:rsid w:val="00AC1AAE"/>
    <w:rsid w:val="00AC1AEA"/>
    <w:rsid w:val="00AC1B00"/>
    <w:rsid w:val="00AC1D83"/>
    <w:rsid w:val="00AC255C"/>
    <w:rsid w:val="00AC28A4"/>
    <w:rsid w:val="00AC2D47"/>
    <w:rsid w:val="00AC3C5A"/>
    <w:rsid w:val="00AC3EB2"/>
    <w:rsid w:val="00AC417C"/>
    <w:rsid w:val="00AC4318"/>
    <w:rsid w:val="00AC46C9"/>
    <w:rsid w:val="00AC49B1"/>
    <w:rsid w:val="00AC4E76"/>
    <w:rsid w:val="00AC517E"/>
    <w:rsid w:val="00AC51C2"/>
    <w:rsid w:val="00AC58CE"/>
    <w:rsid w:val="00AC5965"/>
    <w:rsid w:val="00AC5E09"/>
    <w:rsid w:val="00AC6458"/>
    <w:rsid w:val="00AC7E2E"/>
    <w:rsid w:val="00AC7FCB"/>
    <w:rsid w:val="00AD0293"/>
    <w:rsid w:val="00AD0622"/>
    <w:rsid w:val="00AD1AFD"/>
    <w:rsid w:val="00AD2601"/>
    <w:rsid w:val="00AD2980"/>
    <w:rsid w:val="00AD2C8D"/>
    <w:rsid w:val="00AD347B"/>
    <w:rsid w:val="00AD3809"/>
    <w:rsid w:val="00AD391C"/>
    <w:rsid w:val="00AD3988"/>
    <w:rsid w:val="00AD45BF"/>
    <w:rsid w:val="00AD4BA3"/>
    <w:rsid w:val="00AD515E"/>
    <w:rsid w:val="00AD5587"/>
    <w:rsid w:val="00AD60B1"/>
    <w:rsid w:val="00AD67F1"/>
    <w:rsid w:val="00AD7035"/>
    <w:rsid w:val="00AD7225"/>
    <w:rsid w:val="00AD7A34"/>
    <w:rsid w:val="00AE10F8"/>
    <w:rsid w:val="00AE1638"/>
    <w:rsid w:val="00AE2078"/>
    <w:rsid w:val="00AE217C"/>
    <w:rsid w:val="00AE25CC"/>
    <w:rsid w:val="00AE345C"/>
    <w:rsid w:val="00AE4E87"/>
    <w:rsid w:val="00AE5BAB"/>
    <w:rsid w:val="00AE5F45"/>
    <w:rsid w:val="00AE65CD"/>
    <w:rsid w:val="00AE6907"/>
    <w:rsid w:val="00AE6B1C"/>
    <w:rsid w:val="00AE7CF8"/>
    <w:rsid w:val="00AF0066"/>
    <w:rsid w:val="00AF0691"/>
    <w:rsid w:val="00AF0794"/>
    <w:rsid w:val="00AF09DA"/>
    <w:rsid w:val="00AF0D61"/>
    <w:rsid w:val="00AF1050"/>
    <w:rsid w:val="00AF13EE"/>
    <w:rsid w:val="00AF1421"/>
    <w:rsid w:val="00AF1850"/>
    <w:rsid w:val="00AF1967"/>
    <w:rsid w:val="00AF1AFD"/>
    <w:rsid w:val="00AF1B9D"/>
    <w:rsid w:val="00AF21CD"/>
    <w:rsid w:val="00AF2CB1"/>
    <w:rsid w:val="00AF3103"/>
    <w:rsid w:val="00AF339D"/>
    <w:rsid w:val="00AF3453"/>
    <w:rsid w:val="00AF34F3"/>
    <w:rsid w:val="00AF34F7"/>
    <w:rsid w:val="00AF35EA"/>
    <w:rsid w:val="00AF3725"/>
    <w:rsid w:val="00AF3F48"/>
    <w:rsid w:val="00AF425A"/>
    <w:rsid w:val="00AF4811"/>
    <w:rsid w:val="00AF4E40"/>
    <w:rsid w:val="00AF507E"/>
    <w:rsid w:val="00AF5192"/>
    <w:rsid w:val="00AF51F9"/>
    <w:rsid w:val="00AF574A"/>
    <w:rsid w:val="00AF57C6"/>
    <w:rsid w:val="00AF651D"/>
    <w:rsid w:val="00AF6592"/>
    <w:rsid w:val="00AF6672"/>
    <w:rsid w:val="00AF6C5A"/>
    <w:rsid w:val="00AF6FB1"/>
    <w:rsid w:val="00AF7077"/>
    <w:rsid w:val="00AF7150"/>
    <w:rsid w:val="00AF7489"/>
    <w:rsid w:val="00AF775D"/>
    <w:rsid w:val="00AF78B6"/>
    <w:rsid w:val="00AF7F7F"/>
    <w:rsid w:val="00B00045"/>
    <w:rsid w:val="00B00202"/>
    <w:rsid w:val="00B00AF7"/>
    <w:rsid w:val="00B010E9"/>
    <w:rsid w:val="00B012CC"/>
    <w:rsid w:val="00B0141E"/>
    <w:rsid w:val="00B01571"/>
    <w:rsid w:val="00B01A4B"/>
    <w:rsid w:val="00B01E92"/>
    <w:rsid w:val="00B01EDF"/>
    <w:rsid w:val="00B02601"/>
    <w:rsid w:val="00B02C57"/>
    <w:rsid w:val="00B0319D"/>
    <w:rsid w:val="00B03F57"/>
    <w:rsid w:val="00B0428A"/>
    <w:rsid w:val="00B04377"/>
    <w:rsid w:val="00B04FA2"/>
    <w:rsid w:val="00B05725"/>
    <w:rsid w:val="00B059A9"/>
    <w:rsid w:val="00B05A18"/>
    <w:rsid w:val="00B05BE3"/>
    <w:rsid w:val="00B05CDF"/>
    <w:rsid w:val="00B05E04"/>
    <w:rsid w:val="00B06610"/>
    <w:rsid w:val="00B068AD"/>
    <w:rsid w:val="00B06BBC"/>
    <w:rsid w:val="00B06C7B"/>
    <w:rsid w:val="00B06F03"/>
    <w:rsid w:val="00B075AA"/>
    <w:rsid w:val="00B075B4"/>
    <w:rsid w:val="00B07693"/>
    <w:rsid w:val="00B077E7"/>
    <w:rsid w:val="00B07D40"/>
    <w:rsid w:val="00B1027A"/>
    <w:rsid w:val="00B1030A"/>
    <w:rsid w:val="00B10A6C"/>
    <w:rsid w:val="00B10BA5"/>
    <w:rsid w:val="00B10E1E"/>
    <w:rsid w:val="00B1121C"/>
    <w:rsid w:val="00B11416"/>
    <w:rsid w:val="00B114AC"/>
    <w:rsid w:val="00B118E4"/>
    <w:rsid w:val="00B12345"/>
    <w:rsid w:val="00B12E61"/>
    <w:rsid w:val="00B135AE"/>
    <w:rsid w:val="00B137F2"/>
    <w:rsid w:val="00B13D04"/>
    <w:rsid w:val="00B144CD"/>
    <w:rsid w:val="00B148C9"/>
    <w:rsid w:val="00B148F4"/>
    <w:rsid w:val="00B14D28"/>
    <w:rsid w:val="00B159BB"/>
    <w:rsid w:val="00B16971"/>
    <w:rsid w:val="00B16ABA"/>
    <w:rsid w:val="00B16EE0"/>
    <w:rsid w:val="00B16F33"/>
    <w:rsid w:val="00B17AAF"/>
    <w:rsid w:val="00B2133F"/>
    <w:rsid w:val="00B2157F"/>
    <w:rsid w:val="00B21B2D"/>
    <w:rsid w:val="00B21FC4"/>
    <w:rsid w:val="00B220E9"/>
    <w:rsid w:val="00B2273E"/>
    <w:rsid w:val="00B231DA"/>
    <w:rsid w:val="00B233D0"/>
    <w:rsid w:val="00B2390F"/>
    <w:rsid w:val="00B23C20"/>
    <w:rsid w:val="00B23DAB"/>
    <w:rsid w:val="00B23E63"/>
    <w:rsid w:val="00B241B0"/>
    <w:rsid w:val="00B242CE"/>
    <w:rsid w:val="00B2489F"/>
    <w:rsid w:val="00B24A34"/>
    <w:rsid w:val="00B24C9B"/>
    <w:rsid w:val="00B2578C"/>
    <w:rsid w:val="00B257F5"/>
    <w:rsid w:val="00B26A9F"/>
    <w:rsid w:val="00B26AD8"/>
    <w:rsid w:val="00B26E1B"/>
    <w:rsid w:val="00B30CFF"/>
    <w:rsid w:val="00B30D57"/>
    <w:rsid w:val="00B31750"/>
    <w:rsid w:val="00B3178C"/>
    <w:rsid w:val="00B31C0B"/>
    <w:rsid w:val="00B31FCA"/>
    <w:rsid w:val="00B321CF"/>
    <w:rsid w:val="00B32E45"/>
    <w:rsid w:val="00B3327F"/>
    <w:rsid w:val="00B33302"/>
    <w:rsid w:val="00B3489D"/>
    <w:rsid w:val="00B34BE8"/>
    <w:rsid w:val="00B356C9"/>
    <w:rsid w:val="00B35A11"/>
    <w:rsid w:val="00B35C60"/>
    <w:rsid w:val="00B36E24"/>
    <w:rsid w:val="00B36E6B"/>
    <w:rsid w:val="00B374CF"/>
    <w:rsid w:val="00B37512"/>
    <w:rsid w:val="00B405FB"/>
    <w:rsid w:val="00B41998"/>
    <w:rsid w:val="00B41DC4"/>
    <w:rsid w:val="00B42432"/>
    <w:rsid w:val="00B42642"/>
    <w:rsid w:val="00B42D68"/>
    <w:rsid w:val="00B42E06"/>
    <w:rsid w:val="00B43262"/>
    <w:rsid w:val="00B4343F"/>
    <w:rsid w:val="00B436D5"/>
    <w:rsid w:val="00B43825"/>
    <w:rsid w:val="00B4388E"/>
    <w:rsid w:val="00B43A2C"/>
    <w:rsid w:val="00B445E1"/>
    <w:rsid w:val="00B448CF"/>
    <w:rsid w:val="00B44BCC"/>
    <w:rsid w:val="00B44D81"/>
    <w:rsid w:val="00B44DF3"/>
    <w:rsid w:val="00B4500D"/>
    <w:rsid w:val="00B454D9"/>
    <w:rsid w:val="00B45551"/>
    <w:rsid w:val="00B4564E"/>
    <w:rsid w:val="00B4570A"/>
    <w:rsid w:val="00B45792"/>
    <w:rsid w:val="00B45C11"/>
    <w:rsid w:val="00B45C98"/>
    <w:rsid w:val="00B45F8E"/>
    <w:rsid w:val="00B45FA2"/>
    <w:rsid w:val="00B466FB"/>
    <w:rsid w:val="00B47E32"/>
    <w:rsid w:val="00B47FDB"/>
    <w:rsid w:val="00B503A7"/>
    <w:rsid w:val="00B5078C"/>
    <w:rsid w:val="00B50E59"/>
    <w:rsid w:val="00B50F04"/>
    <w:rsid w:val="00B50FCB"/>
    <w:rsid w:val="00B5158E"/>
    <w:rsid w:val="00B516A8"/>
    <w:rsid w:val="00B5171F"/>
    <w:rsid w:val="00B51F00"/>
    <w:rsid w:val="00B5252D"/>
    <w:rsid w:val="00B52730"/>
    <w:rsid w:val="00B5315F"/>
    <w:rsid w:val="00B53588"/>
    <w:rsid w:val="00B536FC"/>
    <w:rsid w:val="00B53A36"/>
    <w:rsid w:val="00B53A3E"/>
    <w:rsid w:val="00B54FE8"/>
    <w:rsid w:val="00B550FD"/>
    <w:rsid w:val="00B55792"/>
    <w:rsid w:val="00B55968"/>
    <w:rsid w:val="00B55A80"/>
    <w:rsid w:val="00B563D5"/>
    <w:rsid w:val="00B56C40"/>
    <w:rsid w:val="00B56DAA"/>
    <w:rsid w:val="00B56E4A"/>
    <w:rsid w:val="00B56FA8"/>
    <w:rsid w:val="00B576E2"/>
    <w:rsid w:val="00B5799C"/>
    <w:rsid w:val="00B57A25"/>
    <w:rsid w:val="00B60686"/>
    <w:rsid w:val="00B606E0"/>
    <w:rsid w:val="00B608AF"/>
    <w:rsid w:val="00B60C4F"/>
    <w:rsid w:val="00B611C4"/>
    <w:rsid w:val="00B61448"/>
    <w:rsid w:val="00B61A64"/>
    <w:rsid w:val="00B62E44"/>
    <w:rsid w:val="00B6356B"/>
    <w:rsid w:val="00B63CFD"/>
    <w:rsid w:val="00B64A2F"/>
    <w:rsid w:val="00B64C00"/>
    <w:rsid w:val="00B64C82"/>
    <w:rsid w:val="00B65098"/>
    <w:rsid w:val="00B65BEA"/>
    <w:rsid w:val="00B65CE3"/>
    <w:rsid w:val="00B66211"/>
    <w:rsid w:val="00B6630C"/>
    <w:rsid w:val="00B664A5"/>
    <w:rsid w:val="00B6699D"/>
    <w:rsid w:val="00B67165"/>
    <w:rsid w:val="00B6798E"/>
    <w:rsid w:val="00B67CC1"/>
    <w:rsid w:val="00B67DE1"/>
    <w:rsid w:val="00B67E92"/>
    <w:rsid w:val="00B67FDB"/>
    <w:rsid w:val="00B702BD"/>
    <w:rsid w:val="00B70508"/>
    <w:rsid w:val="00B70C05"/>
    <w:rsid w:val="00B7146E"/>
    <w:rsid w:val="00B71532"/>
    <w:rsid w:val="00B7195D"/>
    <w:rsid w:val="00B71980"/>
    <w:rsid w:val="00B71A6A"/>
    <w:rsid w:val="00B71DC3"/>
    <w:rsid w:val="00B723DD"/>
    <w:rsid w:val="00B7280F"/>
    <w:rsid w:val="00B72981"/>
    <w:rsid w:val="00B72F50"/>
    <w:rsid w:val="00B730F5"/>
    <w:rsid w:val="00B732A2"/>
    <w:rsid w:val="00B734B1"/>
    <w:rsid w:val="00B738DB"/>
    <w:rsid w:val="00B739AD"/>
    <w:rsid w:val="00B73E96"/>
    <w:rsid w:val="00B7405E"/>
    <w:rsid w:val="00B741AD"/>
    <w:rsid w:val="00B75681"/>
    <w:rsid w:val="00B75B61"/>
    <w:rsid w:val="00B76062"/>
    <w:rsid w:val="00B760D0"/>
    <w:rsid w:val="00B766B3"/>
    <w:rsid w:val="00B76818"/>
    <w:rsid w:val="00B773C4"/>
    <w:rsid w:val="00B7750D"/>
    <w:rsid w:val="00B777C8"/>
    <w:rsid w:val="00B77C85"/>
    <w:rsid w:val="00B8067F"/>
    <w:rsid w:val="00B80BC1"/>
    <w:rsid w:val="00B80C24"/>
    <w:rsid w:val="00B8116D"/>
    <w:rsid w:val="00B81276"/>
    <w:rsid w:val="00B81722"/>
    <w:rsid w:val="00B81BE2"/>
    <w:rsid w:val="00B81C45"/>
    <w:rsid w:val="00B81E73"/>
    <w:rsid w:val="00B81E9B"/>
    <w:rsid w:val="00B82061"/>
    <w:rsid w:val="00B8219E"/>
    <w:rsid w:val="00B8234A"/>
    <w:rsid w:val="00B8259D"/>
    <w:rsid w:val="00B834EF"/>
    <w:rsid w:val="00B83C0B"/>
    <w:rsid w:val="00B8456E"/>
    <w:rsid w:val="00B845CE"/>
    <w:rsid w:val="00B846F6"/>
    <w:rsid w:val="00B84AF5"/>
    <w:rsid w:val="00B85C34"/>
    <w:rsid w:val="00B85CA0"/>
    <w:rsid w:val="00B86139"/>
    <w:rsid w:val="00B86739"/>
    <w:rsid w:val="00B8676F"/>
    <w:rsid w:val="00B86A0D"/>
    <w:rsid w:val="00B86CB5"/>
    <w:rsid w:val="00B872FE"/>
    <w:rsid w:val="00B87C2E"/>
    <w:rsid w:val="00B87DB9"/>
    <w:rsid w:val="00B87DC1"/>
    <w:rsid w:val="00B900BD"/>
    <w:rsid w:val="00B90198"/>
    <w:rsid w:val="00B908E8"/>
    <w:rsid w:val="00B90D32"/>
    <w:rsid w:val="00B91441"/>
    <w:rsid w:val="00B918FE"/>
    <w:rsid w:val="00B91B44"/>
    <w:rsid w:val="00B91B7E"/>
    <w:rsid w:val="00B91C3D"/>
    <w:rsid w:val="00B91ED9"/>
    <w:rsid w:val="00B91F5B"/>
    <w:rsid w:val="00B92469"/>
    <w:rsid w:val="00B924E9"/>
    <w:rsid w:val="00B92BBB"/>
    <w:rsid w:val="00B92CF7"/>
    <w:rsid w:val="00B92DF1"/>
    <w:rsid w:val="00B93243"/>
    <w:rsid w:val="00B93371"/>
    <w:rsid w:val="00B933DC"/>
    <w:rsid w:val="00B93420"/>
    <w:rsid w:val="00B940AE"/>
    <w:rsid w:val="00B95B05"/>
    <w:rsid w:val="00B95C06"/>
    <w:rsid w:val="00B95D18"/>
    <w:rsid w:val="00B962DA"/>
    <w:rsid w:val="00B96BC2"/>
    <w:rsid w:val="00B96C00"/>
    <w:rsid w:val="00B97196"/>
    <w:rsid w:val="00B975EE"/>
    <w:rsid w:val="00B97E38"/>
    <w:rsid w:val="00BA002C"/>
    <w:rsid w:val="00BA028C"/>
    <w:rsid w:val="00BA1410"/>
    <w:rsid w:val="00BA15E4"/>
    <w:rsid w:val="00BA2355"/>
    <w:rsid w:val="00BA2FDF"/>
    <w:rsid w:val="00BA304B"/>
    <w:rsid w:val="00BA384F"/>
    <w:rsid w:val="00BA40A6"/>
    <w:rsid w:val="00BA4824"/>
    <w:rsid w:val="00BA4A38"/>
    <w:rsid w:val="00BA4B09"/>
    <w:rsid w:val="00BA4C6B"/>
    <w:rsid w:val="00BA4E7F"/>
    <w:rsid w:val="00BA4F72"/>
    <w:rsid w:val="00BA52DE"/>
    <w:rsid w:val="00BA57F4"/>
    <w:rsid w:val="00BA5975"/>
    <w:rsid w:val="00BA5FEA"/>
    <w:rsid w:val="00BA602B"/>
    <w:rsid w:val="00BA6184"/>
    <w:rsid w:val="00BA6972"/>
    <w:rsid w:val="00BA6C3A"/>
    <w:rsid w:val="00BA6C42"/>
    <w:rsid w:val="00BA6C51"/>
    <w:rsid w:val="00BA71D0"/>
    <w:rsid w:val="00BA7523"/>
    <w:rsid w:val="00BB0144"/>
    <w:rsid w:val="00BB0262"/>
    <w:rsid w:val="00BB0A31"/>
    <w:rsid w:val="00BB1758"/>
    <w:rsid w:val="00BB180E"/>
    <w:rsid w:val="00BB191A"/>
    <w:rsid w:val="00BB219C"/>
    <w:rsid w:val="00BB25F7"/>
    <w:rsid w:val="00BB29DF"/>
    <w:rsid w:val="00BB3787"/>
    <w:rsid w:val="00BB384B"/>
    <w:rsid w:val="00BB38B6"/>
    <w:rsid w:val="00BB3A7D"/>
    <w:rsid w:val="00BB4773"/>
    <w:rsid w:val="00BB48EA"/>
    <w:rsid w:val="00BB4F1E"/>
    <w:rsid w:val="00BB500A"/>
    <w:rsid w:val="00BB55B9"/>
    <w:rsid w:val="00BB57EB"/>
    <w:rsid w:val="00BB5A0A"/>
    <w:rsid w:val="00BB5DD4"/>
    <w:rsid w:val="00BB5F14"/>
    <w:rsid w:val="00BB6296"/>
    <w:rsid w:val="00BB62E3"/>
    <w:rsid w:val="00BB6B1A"/>
    <w:rsid w:val="00BB6D10"/>
    <w:rsid w:val="00BB6D8A"/>
    <w:rsid w:val="00BB6FF9"/>
    <w:rsid w:val="00BB73BF"/>
    <w:rsid w:val="00BB76DF"/>
    <w:rsid w:val="00BB78AC"/>
    <w:rsid w:val="00BB7D41"/>
    <w:rsid w:val="00BB7D91"/>
    <w:rsid w:val="00BC1715"/>
    <w:rsid w:val="00BC17E4"/>
    <w:rsid w:val="00BC2223"/>
    <w:rsid w:val="00BC254A"/>
    <w:rsid w:val="00BC3799"/>
    <w:rsid w:val="00BC3A48"/>
    <w:rsid w:val="00BC3B5E"/>
    <w:rsid w:val="00BC3CF9"/>
    <w:rsid w:val="00BC3EFE"/>
    <w:rsid w:val="00BC3FA8"/>
    <w:rsid w:val="00BC511E"/>
    <w:rsid w:val="00BC652E"/>
    <w:rsid w:val="00BC6576"/>
    <w:rsid w:val="00BC65FC"/>
    <w:rsid w:val="00BC66BD"/>
    <w:rsid w:val="00BC6AEA"/>
    <w:rsid w:val="00BC71B7"/>
    <w:rsid w:val="00BC72BC"/>
    <w:rsid w:val="00BC7750"/>
    <w:rsid w:val="00BC7BB9"/>
    <w:rsid w:val="00BC7C70"/>
    <w:rsid w:val="00BD09D4"/>
    <w:rsid w:val="00BD0B4D"/>
    <w:rsid w:val="00BD0DF2"/>
    <w:rsid w:val="00BD1308"/>
    <w:rsid w:val="00BD1652"/>
    <w:rsid w:val="00BD29AA"/>
    <w:rsid w:val="00BD2A74"/>
    <w:rsid w:val="00BD2EAA"/>
    <w:rsid w:val="00BD2F4B"/>
    <w:rsid w:val="00BD33EE"/>
    <w:rsid w:val="00BD35DF"/>
    <w:rsid w:val="00BD3BE2"/>
    <w:rsid w:val="00BD3BEC"/>
    <w:rsid w:val="00BD3C25"/>
    <w:rsid w:val="00BD472D"/>
    <w:rsid w:val="00BD4912"/>
    <w:rsid w:val="00BD49C3"/>
    <w:rsid w:val="00BD5147"/>
    <w:rsid w:val="00BD57FA"/>
    <w:rsid w:val="00BD5895"/>
    <w:rsid w:val="00BD59D0"/>
    <w:rsid w:val="00BD5A24"/>
    <w:rsid w:val="00BD5F5D"/>
    <w:rsid w:val="00BD63A8"/>
    <w:rsid w:val="00BD67C1"/>
    <w:rsid w:val="00BD6992"/>
    <w:rsid w:val="00BD6D30"/>
    <w:rsid w:val="00BD752D"/>
    <w:rsid w:val="00BD7C9D"/>
    <w:rsid w:val="00BE021D"/>
    <w:rsid w:val="00BE061A"/>
    <w:rsid w:val="00BE06F3"/>
    <w:rsid w:val="00BE0A48"/>
    <w:rsid w:val="00BE0B62"/>
    <w:rsid w:val="00BE15C2"/>
    <w:rsid w:val="00BE1794"/>
    <w:rsid w:val="00BE19FA"/>
    <w:rsid w:val="00BE1AAF"/>
    <w:rsid w:val="00BE1BD0"/>
    <w:rsid w:val="00BE1D35"/>
    <w:rsid w:val="00BE1DDE"/>
    <w:rsid w:val="00BE214B"/>
    <w:rsid w:val="00BE218D"/>
    <w:rsid w:val="00BE24B2"/>
    <w:rsid w:val="00BE27F0"/>
    <w:rsid w:val="00BE2AA0"/>
    <w:rsid w:val="00BE2B4F"/>
    <w:rsid w:val="00BE2BC7"/>
    <w:rsid w:val="00BE4862"/>
    <w:rsid w:val="00BE4B84"/>
    <w:rsid w:val="00BE4CD8"/>
    <w:rsid w:val="00BE516E"/>
    <w:rsid w:val="00BE546C"/>
    <w:rsid w:val="00BE54AA"/>
    <w:rsid w:val="00BE5667"/>
    <w:rsid w:val="00BE584E"/>
    <w:rsid w:val="00BE5C30"/>
    <w:rsid w:val="00BE5F21"/>
    <w:rsid w:val="00BE61B0"/>
    <w:rsid w:val="00BE677F"/>
    <w:rsid w:val="00BE702F"/>
    <w:rsid w:val="00BE719A"/>
    <w:rsid w:val="00BE76C3"/>
    <w:rsid w:val="00BE791F"/>
    <w:rsid w:val="00BE7BE0"/>
    <w:rsid w:val="00BE7D03"/>
    <w:rsid w:val="00BF04A4"/>
    <w:rsid w:val="00BF0571"/>
    <w:rsid w:val="00BF0E8A"/>
    <w:rsid w:val="00BF0F13"/>
    <w:rsid w:val="00BF1088"/>
    <w:rsid w:val="00BF1267"/>
    <w:rsid w:val="00BF18A4"/>
    <w:rsid w:val="00BF1E14"/>
    <w:rsid w:val="00BF285F"/>
    <w:rsid w:val="00BF2B6F"/>
    <w:rsid w:val="00BF2DF0"/>
    <w:rsid w:val="00BF4211"/>
    <w:rsid w:val="00BF514F"/>
    <w:rsid w:val="00BF515D"/>
    <w:rsid w:val="00BF52AE"/>
    <w:rsid w:val="00BF5430"/>
    <w:rsid w:val="00BF5D45"/>
    <w:rsid w:val="00BF5DA4"/>
    <w:rsid w:val="00BF6ADC"/>
    <w:rsid w:val="00BF6E9D"/>
    <w:rsid w:val="00BF703B"/>
    <w:rsid w:val="00BF7178"/>
    <w:rsid w:val="00BF7358"/>
    <w:rsid w:val="00BF7612"/>
    <w:rsid w:val="00BF7932"/>
    <w:rsid w:val="00BF7AEA"/>
    <w:rsid w:val="00BF7D6B"/>
    <w:rsid w:val="00C005B8"/>
    <w:rsid w:val="00C00900"/>
    <w:rsid w:val="00C00A55"/>
    <w:rsid w:val="00C00B08"/>
    <w:rsid w:val="00C00B18"/>
    <w:rsid w:val="00C00C97"/>
    <w:rsid w:val="00C01864"/>
    <w:rsid w:val="00C02248"/>
    <w:rsid w:val="00C026F0"/>
    <w:rsid w:val="00C026FC"/>
    <w:rsid w:val="00C02743"/>
    <w:rsid w:val="00C0291E"/>
    <w:rsid w:val="00C02EA8"/>
    <w:rsid w:val="00C032D3"/>
    <w:rsid w:val="00C03CCB"/>
    <w:rsid w:val="00C04009"/>
    <w:rsid w:val="00C042FF"/>
    <w:rsid w:val="00C0479C"/>
    <w:rsid w:val="00C0488F"/>
    <w:rsid w:val="00C048FC"/>
    <w:rsid w:val="00C04A91"/>
    <w:rsid w:val="00C052B0"/>
    <w:rsid w:val="00C059F7"/>
    <w:rsid w:val="00C05AD1"/>
    <w:rsid w:val="00C06054"/>
    <w:rsid w:val="00C06327"/>
    <w:rsid w:val="00C063A4"/>
    <w:rsid w:val="00C06946"/>
    <w:rsid w:val="00C069AE"/>
    <w:rsid w:val="00C07059"/>
    <w:rsid w:val="00C07C33"/>
    <w:rsid w:val="00C07E72"/>
    <w:rsid w:val="00C07ECE"/>
    <w:rsid w:val="00C1041F"/>
    <w:rsid w:val="00C10A53"/>
    <w:rsid w:val="00C10AF7"/>
    <w:rsid w:val="00C10ED0"/>
    <w:rsid w:val="00C11061"/>
    <w:rsid w:val="00C1126E"/>
    <w:rsid w:val="00C11A2B"/>
    <w:rsid w:val="00C121D1"/>
    <w:rsid w:val="00C12264"/>
    <w:rsid w:val="00C12489"/>
    <w:rsid w:val="00C12663"/>
    <w:rsid w:val="00C12886"/>
    <w:rsid w:val="00C12E2B"/>
    <w:rsid w:val="00C13C6A"/>
    <w:rsid w:val="00C13E7C"/>
    <w:rsid w:val="00C13FAE"/>
    <w:rsid w:val="00C141B4"/>
    <w:rsid w:val="00C142ED"/>
    <w:rsid w:val="00C14411"/>
    <w:rsid w:val="00C147E7"/>
    <w:rsid w:val="00C148B9"/>
    <w:rsid w:val="00C1490D"/>
    <w:rsid w:val="00C14A4E"/>
    <w:rsid w:val="00C14D72"/>
    <w:rsid w:val="00C15358"/>
    <w:rsid w:val="00C157FD"/>
    <w:rsid w:val="00C15967"/>
    <w:rsid w:val="00C15A6A"/>
    <w:rsid w:val="00C163D2"/>
    <w:rsid w:val="00C164BA"/>
    <w:rsid w:val="00C166CE"/>
    <w:rsid w:val="00C168B1"/>
    <w:rsid w:val="00C16C65"/>
    <w:rsid w:val="00C16CA2"/>
    <w:rsid w:val="00C16F69"/>
    <w:rsid w:val="00C171C3"/>
    <w:rsid w:val="00C176F6"/>
    <w:rsid w:val="00C1783C"/>
    <w:rsid w:val="00C17ADA"/>
    <w:rsid w:val="00C17E9A"/>
    <w:rsid w:val="00C17FC2"/>
    <w:rsid w:val="00C2034E"/>
    <w:rsid w:val="00C20668"/>
    <w:rsid w:val="00C20B16"/>
    <w:rsid w:val="00C20C58"/>
    <w:rsid w:val="00C20EEF"/>
    <w:rsid w:val="00C20F0F"/>
    <w:rsid w:val="00C21390"/>
    <w:rsid w:val="00C216BB"/>
    <w:rsid w:val="00C21B54"/>
    <w:rsid w:val="00C2234B"/>
    <w:rsid w:val="00C2261E"/>
    <w:rsid w:val="00C227A7"/>
    <w:rsid w:val="00C22B4E"/>
    <w:rsid w:val="00C23040"/>
    <w:rsid w:val="00C238D9"/>
    <w:rsid w:val="00C23A77"/>
    <w:rsid w:val="00C24444"/>
    <w:rsid w:val="00C244F7"/>
    <w:rsid w:val="00C245DC"/>
    <w:rsid w:val="00C24A1A"/>
    <w:rsid w:val="00C24ADD"/>
    <w:rsid w:val="00C25025"/>
    <w:rsid w:val="00C2612F"/>
    <w:rsid w:val="00C261F5"/>
    <w:rsid w:val="00C262A0"/>
    <w:rsid w:val="00C266C6"/>
    <w:rsid w:val="00C26AE4"/>
    <w:rsid w:val="00C26B24"/>
    <w:rsid w:val="00C27112"/>
    <w:rsid w:val="00C2746F"/>
    <w:rsid w:val="00C27C8B"/>
    <w:rsid w:val="00C27CE9"/>
    <w:rsid w:val="00C3001A"/>
    <w:rsid w:val="00C30054"/>
    <w:rsid w:val="00C30B24"/>
    <w:rsid w:val="00C30DD1"/>
    <w:rsid w:val="00C31842"/>
    <w:rsid w:val="00C31DBD"/>
    <w:rsid w:val="00C31EE1"/>
    <w:rsid w:val="00C32DBE"/>
    <w:rsid w:val="00C3356F"/>
    <w:rsid w:val="00C33907"/>
    <w:rsid w:val="00C339D0"/>
    <w:rsid w:val="00C33EBB"/>
    <w:rsid w:val="00C33FDA"/>
    <w:rsid w:val="00C3426D"/>
    <w:rsid w:val="00C34828"/>
    <w:rsid w:val="00C348AA"/>
    <w:rsid w:val="00C3497D"/>
    <w:rsid w:val="00C34BEA"/>
    <w:rsid w:val="00C3500B"/>
    <w:rsid w:val="00C35657"/>
    <w:rsid w:val="00C356D4"/>
    <w:rsid w:val="00C35982"/>
    <w:rsid w:val="00C35AF3"/>
    <w:rsid w:val="00C35C41"/>
    <w:rsid w:val="00C36194"/>
    <w:rsid w:val="00C36741"/>
    <w:rsid w:val="00C369B6"/>
    <w:rsid w:val="00C36C23"/>
    <w:rsid w:val="00C376CE"/>
    <w:rsid w:val="00C37C62"/>
    <w:rsid w:val="00C37E88"/>
    <w:rsid w:val="00C404C2"/>
    <w:rsid w:val="00C406D9"/>
    <w:rsid w:val="00C41234"/>
    <w:rsid w:val="00C419C0"/>
    <w:rsid w:val="00C41DEC"/>
    <w:rsid w:val="00C41E40"/>
    <w:rsid w:val="00C42910"/>
    <w:rsid w:val="00C42A34"/>
    <w:rsid w:val="00C42B1E"/>
    <w:rsid w:val="00C42B9A"/>
    <w:rsid w:val="00C42BD7"/>
    <w:rsid w:val="00C42E53"/>
    <w:rsid w:val="00C430D2"/>
    <w:rsid w:val="00C430E6"/>
    <w:rsid w:val="00C43277"/>
    <w:rsid w:val="00C4347C"/>
    <w:rsid w:val="00C43874"/>
    <w:rsid w:val="00C4484B"/>
    <w:rsid w:val="00C44858"/>
    <w:rsid w:val="00C44E51"/>
    <w:rsid w:val="00C45088"/>
    <w:rsid w:val="00C45231"/>
    <w:rsid w:val="00C453D1"/>
    <w:rsid w:val="00C4544D"/>
    <w:rsid w:val="00C45D73"/>
    <w:rsid w:val="00C4609D"/>
    <w:rsid w:val="00C4653A"/>
    <w:rsid w:val="00C4669B"/>
    <w:rsid w:val="00C4682C"/>
    <w:rsid w:val="00C471E7"/>
    <w:rsid w:val="00C47249"/>
    <w:rsid w:val="00C47273"/>
    <w:rsid w:val="00C47305"/>
    <w:rsid w:val="00C478A4"/>
    <w:rsid w:val="00C47E05"/>
    <w:rsid w:val="00C5014A"/>
    <w:rsid w:val="00C5016C"/>
    <w:rsid w:val="00C50BBA"/>
    <w:rsid w:val="00C5149A"/>
    <w:rsid w:val="00C51549"/>
    <w:rsid w:val="00C51632"/>
    <w:rsid w:val="00C51A86"/>
    <w:rsid w:val="00C522AD"/>
    <w:rsid w:val="00C52455"/>
    <w:rsid w:val="00C52694"/>
    <w:rsid w:val="00C5276E"/>
    <w:rsid w:val="00C5378D"/>
    <w:rsid w:val="00C53C19"/>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757"/>
    <w:rsid w:val="00C56D46"/>
    <w:rsid w:val="00C56ED1"/>
    <w:rsid w:val="00C5721D"/>
    <w:rsid w:val="00C5730C"/>
    <w:rsid w:val="00C578B8"/>
    <w:rsid w:val="00C57AB3"/>
    <w:rsid w:val="00C60974"/>
    <w:rsid w:val="00C60D78"/>
    <w:rsid w:val="00C61030"/>
    <w:rsid w:val="00C617DD"/>
    <w:rsid w:val="00C61C05"/>
    <w:rsid w:val="00C61C32"/>
    <w:rsid w:val="00C620A7"/>
    <w:rsid w:val="00C62188"/>
    <w:rsid w:val="00C621FC"/>
    <w:rsid w:val="00C623B4"/>
    <w:rsid w:val="00C62C4E"/>
    <w:rsid w:val="00C62EE2"/>
    <w:rsid w:val="00C631A6"/>
    <w:rsid w:val="00C63989"/>
    <w:rsid w:val="00C63DA1"/>
    <w:rsid w:val="00C645B8"/>
    <w:rsid w:val="00C6493B"/>
    <w:rsid w:val="00C65A9F"/>
    <w:rsid w:val="00C65B02"/>
    <w:rsid w:val="00C661BD"/>
    <w:rsid w:val="00C662F8"/>
    <w:rsid w:val="00C6645F"/>
    <w:rsid w:val="00C671A1"/>
    <w:rsid w:val="00C67C83"/>
    <w:rsid w:val="00C67F14"/>
    <w:rsid w:val="00C70436"/>
    <w:rsid w:val="00C70996"/>
    <w:rsid w:val="00C70B98"/>
    <w:rsid w:val="00C70F94"/>
    <w:rsid w:val="00C710D2"/>
    <w:rsid w:val="00C71428"/>
    <w:rsid w:val="00C716DB"/>
    <w:rsid w:val="00C71AC8"/>
    <w:rsid w:val="00C71D3C"/>
    <w:rsid w:val="00C71E58"/>
    <w:rsid w:val="00C72055"/>
    <w:rsid w:val="00C7331A"/>
    <w:rsid w:val="00C73460"/>
    <w:rsid w:val="00C73A8B"/>
    <w:rsid w:val="00C740DB"/>
    <w:rsid w:val="00C740DE"/>
    <w:rsid w:val="00C74667"/>
    <w:rsid w:val="00C746C4"/>
    <w:rsid w:val="00C749BA"/>
    <w:rsid w:val="00C74B57"/>
    <w:rsid w:val="00C75202"/>
    <w:rsid w:val="00C75B6B"/>
    <w:rsid w:val="00C75DC2"/>
    <w:rsid w:val="00C7705E"/>
    <w:rsid w:val="00C7728F"/>
    <w:rsid w:val="00C77BCC"/>
    <w:rsid w:val="00C801E0"/>
    <w:rsid w:val="00C8020E"/>
    <w:rsid w:val="00C80312"/>
    <w:rsid w:val="00C80B05"/>
    <w:rsid w:val="00C81D79"/>
    <w:rsid w:val="00C81E63"/>
    <w:rsid w:val="00C8235B"/>
    <w:rsid w:val="00C83285"/>
    <w:rsid w:val="00C8348E"/>
    <w:rsid w:val="00C83643"/>
    <w:rsid w:val="00C83706"/>
    <w:rsid w:val="00C837CF"/>
    <w:rsid w:val="00C83BF7"/>
    <w:rsid w:val="00C8408C"/>
    <w:rsid w:val="00C84126"/>
    <w:rsid w:val="00C84DC5"/>
    <w:rsid w:val="00C84F20"/>
    <w:rsid w:val="00C85232"/>
    <w:rsid w:val="00C8565B"/>
    <w:rsid w:val="00C86520"/>
    <w:rsid w:val="00C867E5"/>
    <w:rsid w:val="00C86B26"/>
    <w:rsid w:val="00C87329"/>
    <w:rsid w:val="00C8781C"/>
    <w:rsid w:val="00C87C45"/>
    <w:rsid w:val="00C87F89"/>
    <w:rsid w:val="00C90041"/>
    <w:rsid w:val="00C90529"/>
    <w:rsid w:val="00C90A67"/>
    <w:rsid w:val="00C90AD7"/>
    <w:rsid w:val="00C90D04"/>
    <w:rsid w:val="00C912BF"/>
    <w:rsid w:val="00C915AF"/>
    <w:rsid w:val="00C916AB"/>
    <w:rsid w:val="00C9190B"/>
    <w:rsid w:val="00C919ED"/>
    <w:rsid w:val="00C91D5F"/>
    <w:rsid w:val="00C92112"/>
    <w:rsid w:val="00C924BB"/>
    <w:rsid w:val="00C92607"/>
    <w:rsid w:val="00C92AA7"/>
    <w:rsid w:val="00C92BA8"/>
    <w:rsid w:val="00C9452F"/>
    <w:rsid w:val="00C94B70"/>
    <w:rsid w:val="00C94EB8"/>
    <w:rsid w:val="00C95B33"/>
    <w:rsid w:val="00C95DC1"/>
    <w:rsid w:val="00C9649F"/>
    <w:rsid w:val="00C96816"/>
    <w:rsid w:val="00C96EC8"/>
    <w:rsid w:val="00C96F94"/>
    <w:rsid w:val="00C97603"/>
    <w:rsid w:val="00C978BC"/>
    <w:rsid w:val="00C9794B"/>
    <w:rsid w:val="00C97EED"/>
    <w:rsid w:val="00CA02F2"/>
    <w:rsid w:val="00CA0544"/>
    <w:rsid w:val="00CA06B5"/>
    <w:rsid w:val="00CA078F"/>
    <w:rsid w:val="00CA0F0D"/>
    <w:rsid w:val="00CA0FC5"/>
    <w:rsid w:val="00CA155E"/>
    <w:rsid w:val="00CA166C"/>
    <w:rsid w:val="00CA18CE"/>
    <w:rsid w:val="00CA2101"/>
    <w:rsid w:val="00CA29A4"/>
    <w:rsid w:val="00CA2BBA"/>
    <w:rsid w:val="00CA2E16"/>
    <w:rsid w:val="00CA2FED"/>
    <w:rsid w:val="00CA3013"/>
    <w:rsid w:val="00CA321B"/>
    <w:rsid w:val="00CA37ED"/>
    <w:rsid w:val="00CA3E27"/>
    <w:rsid w:val="00CA3F3D"/>
    <w:rsid w:val="00CA3F5B"/>
    <w:rsid w:val="00CA3F7E"/>
    <w:rsid w:val="00CA4353"/>
    <w:rsid w:val="00CA4419"/>
    <w:rsid w:val="00CA47FE"/>
    <w:rsid w:val="00CA4919"/>
    <w:rsid w:val="00CA59EF"/>
    <w:rsid w:val="00CA687F"/>
    <w:rsid w:val="00CA6C3F"/>
    <w:rsid w:val="00CA7A6D"/>
    <w:rsid w:val="00CA7E4D"/>
    <w:rsid w:val="00CB0208"/>
    <w:rsid w:val="00CB06D7"/>
    <w:rsid w:val="00CB0944"/>
    <w:rsid w:val="00CB0A56"/>
    <w:rsid w:val="00CB0E45"/>
    <w:rsid w:val="00CB0F00"/>
    <w:rsid w:val="00CB1020"/>
    <w:rsid w:val="00CB178C"/>
    <w:rsid w:val="00CB1A51"/>
    <w:rsid w:val="00CB2C4F"/>
    <w:rsid w:val="00CB2DFB"/>
    <w:rsid w:val="00CB3245"/>
    <w:rsid w:val="00CB3636"/>
    <w:rsid w:val="00CB373E"/>
    <w:rsid w:val="00CB37AC"/>
    <w:rsid w:val="00CB3DD6"/>
    <w:rsid w:val="00CB3E3F"/>
    <w:rsid w:val="00CB4577"/>
    <w:rsid w:val="00CB47F9"/>
    <w:rsid w:val="00CB4ED6"/>
    <w:rsid w:val="00CB5106"/>
    <w:rsid w:val="00CB584D"/>
    <w:rsid w:val="00CB58F0"/>
    <w:rsid w:val="00CB59E2"/>
    <w:rsid w:val="00CB5B3B"/>
    <w:rsid w:val="00CB5B9E"/>
    <w:rsid w:val="00CB5F9E"/>
    <w:rsid w:val="00CB6353"/>
    <w:rsid w:val="00CB636A"/>
    <w:rsid w:val="00CB67F3"/>
    <w:rsid w:val="00CB6C8D"/>
    <w:rsid w:val="00CB7010"/>
    <w:rsid w:val="00CB7108"/>
    <w:rsid w:val="00CB73BB"/>
    <w:rsid w:val="00CB744F"/>
    <w:rsid w:val="00CB74DB"/>
    <w:rsid w:val="00CB7C47"/>
    <w:rsid w:val="00CB7CCB"/>
    <w:rsid w:val="00CB7CEF"/>
    <w:rsid w:val="00CB7F85"/>
    <w:rsid w:val="00CC0044"/>
    <w:rsid w:val="00CC0470"/>
    <w:rsid w:val="00CC05F4"/>
    <w:rsid w:val="00CC0D4D"/>
    <w:rsid w:val="00CC0F9C"/>
    <w:rsid w:val="00CC0FB2"/>
    <w:rsid w:val="00CC11FF"/>
    <w:rsid w:val="00CC1746"/>
    <w:rsid w:val="00CC1845"/>
    <w:rsid w:val="00CC1898"/>
    <w:rsid w:val="00CC1BED"/>
    <w:rsid w:val="00CC1C6D"/>
    <w:rsid w:val="00CC20ED"/>
    <w:rsid w:val="00CC21DC"/>
    <w:rsid w:val="00CC258D"/>
    <w:rsid w:val="00CC284C"/>
    <w:rsid w:val="00CC29BA"/>
    <w:rsid w:val="00CC2C72"/>
    <w:rsid w:val="00CC2C88"/>
    <w:rsid w:val="00CC2CBB"/>
    <w:rsid w:val="00CC2D80"/>
    <w:rsid w:val="00CC310D"/>
    <w:rsid w:val="00CC3125"/>
    <w:rsid w:val="00CC37B2"/>
    <w:rsid w:val="00CC389E"/>
    <w:rsid w:val="00CC3918"/>
    <w:rsid w:val="00CC3C57"/>
    <w:rsid w:val="00CC3FD5"/>
    <w:rsid w:val="00CC40A0"/>
    <w:rsid w:val="00CC43A6"/>
    <w:rsid w:val="00CC49C2"/>
    <w:rsid w:val="00CC4BB3"/>
    <w:rsid w:val="00CC55F1"/>
    <w:rsid w:val="00CC5AB5"/>
    <w:rsid w:val="00CC61DD"/>
    <w:rsid w:val="00CC63BA"/>
    <w:rsid w:val="00CC6C60"/>
    <w:rsid w:val="00CC6E67"/>
    <w:rsid w:val="00CC725A"/>
    <w:rsid w:val="00CC7511"/>
    <w:rsid w:val="00CC76D9"/>
    <w:rsid w:val="00CD01F9"/>
    <w:rsid w:val="00CD0417"/>
    <w:rsid w:val="00CD0565"/>
    <w:rsid w:val="00CD16AB"/>
    <w:rsid w:val="00CD2D5B"/>
    <w:rsid w:val="00CD324C"/>
    <w:rsid w:val="00CD332B"/>
    <w:rsid w:val="00CD364E"/>
    <w:rsid w:val="00CD3986"/>
    <w:rsid w:val="00CD3A25"/>
    <w:rsid w:val="00CD3D8A"/>
    <w:rsid w:val="00CD3EDD"/>
    <w:rsid w:val="00CD4046"/>
    <w:rsid w:val="00CD41FF"/>
    <w:rsid w:val="00CD46C5"/>
    <w:rsid w:val="00CD4765"/>
    <w:rsid w:val="00CD4DB0"/>
    <w:rsid w:val="00CD4ECE"/>
    <w:rsid w:val="00CD50B9"/>
    <w:rsid w:val="00CD522F"/>
    <w:rsid w:val="00CD57BA"/>
    <w:rsid w:val="00CD5A09"/>
    <w:rsid w:val="00CD6219"/>
    <w:rsid w:val="00CD6792"/>
    <w:rsid w:val="00CD6AE4"/>
    <w:rsid w:val="00CD6C0F"/>
    <w:rsid w:val="00CD6CB6"/>
    <w:rsid w:val="00CD70F7"/>
    <w:rsid w:val="00CD749D"/>
    <w:rsid w:val="00CD7783"/>
    <w:rsid w:val="00CD7896"/>
    <w:rsid w:val="00CE0118"/>
    <w:rsid w:val="00CE0EAB"/>
    <w:rsid w:val="00CE1939"/>
    <w:rsid w:val="00CE19E2"/>
    <w:rsid w:val="00CE1A6D"/>
    <w:rsid w:val="00CE1CC1"/>
    <w:rsid w:val="00CE22F6"/>
    <w:rsid w:val="00CE2507"/>
    <w:rsid w:val="00CE2579"/>
    <w:rsid w:val="00CE2ABD"/>
    <w:rsid w:val="00CE2B2E"/>
    <w:rsid w:val="00CE2BA6"/>
    <w:rsid w:val="00CE2BE5"/>
    <w:rsid w:val="00CE2E73"/>
    <w:rsid w:val="00CE3270"/>
    <w:rsid w:val="00CE3581"/>
    <w:rsid w:val="00CE3837"/>
    <w:rsid w:val="00CE3F54"/>
    <w:rsid w:val="00CE43A2"/>
    <w:rsid w:val="00CE4F77"/>
    <w:rsid w:val="00CE50A1"/>
    <w:rsid w:val="00CE55EF"/>
    <w:rsid w:val="00CE5A08"/>
    <w:rsid w:val="00CE5DBA"/>
    <w:rsid w:val="00CE5DCA"/>
    <w:rsid w:val="00CE5EF9"/>
    <w:rsid w:val="00CE62D3"/>
    <w:rsid w:val="00CE6A34"/>
    <w:rsid w:val="00CE6EBF"/>
    <w:rsid w:val="00CE703D"/>
    <w:rsid w:val="00CE73D1"/>
    <w:rsid w:val="00CE7686"/>
    <w:rsid w:val="00CE7A52"/>
    <w:rsid w:val="00CE7F54"/>
    <w:rsid w:val="00CF0055"/>
    <w:rsid w:val="00CF03BF"/>
    <w:rsid w:val="00CF1116"/>
    <w:rsid w:val="00CF14C9"/>
    <w:rsid w:val="00CF1E4F"/>
    <w:rsid w:val="00CF1F50"/>
    <w:rsid w:val="00CF2072"/>
    <w:rsid w:val="00CF2607"/>
    <w:rsid w:val="00CF278B"/>
    <w:rsid w:val="00CF2CCA"/>
    <w:rsid w:val="00CF2D37"/>
    <w:rsid w:val="00CF4127"/>
    <w:rsid w:val="00CF4528"/>
    <w:rsid w:val="00CF4B38"/>
    <w:rsid w:val="00CF4B8C"/>
    <w:rsid w:val="00CF4CF1"/>
    <w:rsid w:val="00CF4F02"/>
    <w:rsid w:val="00CF536D"/>
    <w:rsid w:val="00CF5778"/>
    <w:rsid w:val="00CF58F0"/>
    <w:rsid w:val="00CF5B7D"/>
    <w:rsid w:val="00CF5B95"/>
    <w:rsid w:val="00CF5DFB"/>
    <w:rsid w:val="00CF5EF9"/>
    <w:rsid w:val="00CF67C2"/>
    <w:rsid w:val="00CF6CAF"/>
    <w:rsid w:val="00CF7212"/>
    <w:rsid w:val="00CF7457"/>
    <w:rsid w:val="00CF79C0"/>
    <w:rsid w:val="00CF7DA7"/>
    <w:rsid w:val="00D0000C"/>
    <w:rsid w:val="00D0008F"/>
    <w:rsid w:val="00D0013C"/>
    <w:rsid w:val="00D00377"/>
    <w:rsid w:val="00D0063B"/>
    <w:rsid w:val="00D00F82"/>
    <w:rsid w:val="00D012AC"/>
    <w:rsid w:val="00D015D5"/>
    <w:rsid w:val="00D017BC"/>
    <w:rsid w:val="00D01DE2"/>
    <w:rsid w:val="00D02345"/>
    <w:rsid w:val="00D02D0C"/>
    <w:rsid w:val="00D03380"/>
    <w:rsid w:val="00D0432E"/>
    <w:rsid w:val="00D04C80"/>
    <w:rsid w:val="00D04FE5"/>
    <w:rsid w:val="00D051C4"/>
    <w:rsid w:val="00D057D1"/>
    <w:rsid w:val="00D05802"/>
    <w:rsid w:val="00D05BD1"/>
    <w:rsid w:val="00D05D82"/>
    <w:rsid w:val="00D05E08"/>
    <w:rsid w:val="00D05E0C"/>
    <w:rsid w:val="00D05E4F"/>
    <w:rsid w:val="00D06123"/>
    <w:rsid w:val="00D06717"/>
    <w:rsid w:val="00D06B98"/>
    <w:rsid w:val="00D06BA9"/>
    <w:rsid w:val="00D06BCA"/>
    <w:rsid w:val="00D06C40"/>
    <w:rsid w:val="00D06CBF"/>
    <w:rsid w:val="00D07D7B"/>
    <w:rsid w:val="00D07DCA"/>
    <w:rsid w:val="00D10251"/>
    <w:rsid w:val="00D10B46"/>
    <w:rsid w:val="00D10D18"/>
    <w:rsid w:val="00D10F88"/>
    <w:rsid w:val="00D11205"/>
    <w:rsid w:val="00D11F07"/>
    <w:rsid w:val="00D12048"/>
    <w:rsid w:val="00D12685"/>
    <w:rsid w:val="00D1275A"/>
    <w:rsid w:val="00D12AED"/>
    <w:rsid w:val="00D13095"/>
    <w:rsid w:val="00D13365"/>
    <w:rsid w:val="00D134F0"/>
    <w:rsid w:val="00D1354D"/>
    <w:rsid w:val="00D14059"/>
    <w:rsid w:val="00D153FD"/>
    <w:rsid w:val="00D154DB"/>
    <w:rsid w:val="00D15C98"/>
    <w:rsid w:val="00D15CDE"/>
    <w:rsid w:val="00D15F65"/>
    <w:rsid w:val="00D161BF"/>
    <w:rsid w:val="00D16399"/>
    <w:rsid w:val="00D164D5"/>
    <w:rsid w:val="00D164F2"/>
    <w:rsid w:val="00D1723A"/>
    <w:rsid w:val="00D2022C"/>
    <w:rsid w:val="00D206C4"/>
    <w:rsid w:val="00D2092A"/>
    <w:rsid w:val="00D20BB6"/>
    <w:rsid w:val="00D20D4C"/>
    <w:rsid w:val="00D20E24"/>
    <w:rsid w:val="00D20F88"/>
    <w:rsid w:val="00D2104E"/>
    <w:rsid w:val="00D210EC"/>
    <w:rsid w:val="00D221E0"/>
    <w:rsid w:val="00D22974"/>
    <w:rsid w:val="00D22ADA"/>
    <w:rsid w:val="00D23176"/>
    <w:rsid w:val="00D2333E"/>
    <w:rsid w:val="00D24543"/>
    <w:rsid w:val="00D24DC1"/>
    <w:rsid w:val="00D2515B"/>
    <w:rsid w:val="00D2565A"/>
    <w:rsid w:val="00D25A65"/>
    <w:rsid w:val="00D25F48"/>
    <w:rsid w:val="00D261F0"/>
    <w:rsid w:val="00D26368"/>
    <w:rsid w:val="00D2682A"/>
    <w:rsid w:val="00D26A31"/>
    <w:rsid w:val="00D26D8F"/>
    <w:rsid w:val="00D26F1E"/>
    <w:rsid w:val="00D276FA"/>
    <w:rsid w:val="00D27E3E"/>
    <w:rsid w:val="00D30020"/>
    <w:rsid w:val="00D30892"/>
    <w:rsid w:val="00D30CF0"/>
    <w:rsid w:val="00D31068"/>
    <w:rsid w:val="00D32593"/>
    <w:rsid w:val="00D32820"/>
    <w:rsid w:val="00D32E2E"/>
    <w:rsid w:val="00D3333C"/>
    <w:rsid w:val="00D33527"/>
    <w:rsid w:val="00D342D4"/>
    <w:rsid w:val="00D3442B"/>
    <w:rsid w:val="00D3452E"/>
    <w:rsid w:val="00D348DC"/>
    <w:rsid w:val="00D34903"/>
    <w:rsid w:val="00D34CD2"/>
    <w:rsid w:val="00D34F15"/>
    <w:rsid w:val="00D36EFE"/>
    <w:rsid w:val="00D37A0F"/>
    <w:rsid w:val="00D37E8B"/>
    <w:rsid w:val="00D37ED2"/>
    <w:rsid w:val="00D404BF"/>
    <w:rsid w:val="00D4096C"/>
    <w:rsid w:val="00D4132F"/>
    <w:rsid w:val="00D425BB"/>
    <w:rsid w:val="00D4274B"/>
    <w:rsid w:val="00D42CE6"/>
    <w:rsid w:val="00D42DE7"/>
    <w:rsid w:val="00D43020"/>
    <w:rsid w:val="00D431F1"/>
    <w:rsid w:val="00D43204"/>
    <w:rsid w:val="00D4365C"/>
    <w:rsid w:val="00D44119"/>
    <w:rsid w:val="00D443D1"/>
    <w:rsid w:val="00D44423"/>
    <w:rsid w:val="00D44B0D"/>
    <w:rsid w:val="00D44BBF"/>
    <w:rsid w:val="00D44F7A"/>
    <w:rsid w:val="00D45114"/>
    <w:rsid w:val="00D45DF0"/>
    <w:rsid w:val="00D45F74"/>
    <w:rsid w:val="00D463F7"/>
    <w:rsid w:val="00D46821"/>
    <w:rsid w:val="00D469EA"/>
    <w:rsid w:val="00D47055"/>
    <w:rsid w:val="00D47247"/>
    <w:rsid w:val="00D47501"/>
    <w:rsid w:val="00D47659"/>
    <w:rsid w:val="00D5005A"/>
    <w:rsid w:val="00D503BD"/>
    <w:rsid w:val="00D505EE"/>
    <w:rsid w:val="00D50664"/>
    <w:rsid w:val="00D507BA"/>
    <w:rsid w:val="00D50B7C"/>
    <w:rsid w:val="00D5149E"/>
    <w:rsid w:val="00D515A1"/>
    <w:rsid w:val="00D5220C"/>
    <w:rsid w:val="00D5227F"/>
    <w:rsid w:val="00D528C7"/>
    <w:rsid w:val="00D52A83"/>
    <w:rsid w:val="00D52D55"/>
    <w:rsid w:val="00D52F5A"/>
    <w:rsid w:val="00D53113"/>
    <w:rsid w:val="00D534C6"/>
    <w:rsid w:val="00D53B29"/>
    <w:rsid w:val="00D53D1A"/>
    <w:rsid w:val="00D543BC"/>
    <w:rsid w:val="00D54661"/>
    <w:rsid w:val="00D552BD"/>
    <w:rsid w:val="00D5540C"/>
    <w:rsid w:val="00D5576B"/>
    <w:rsid w:val="00D55B23"/>
    <w:rsid w:val="00D561BA"/>
    <w:rsid w:val="00D5643E"/>
    <w:rsid w:val="00D56444"/>
    <w:rsid w:val="00D5666B"/>
    <w:rsid w:val="00D56726"/>
    <w:rsid w:val="00D56F62"/>
    <w:rsid w:val="00D57137"/>
    <w:rsid w:val="00D57152"/>
    <w:rsid w:val="00D5735B"/>
    <w:rsid w:val="00D57BAF"/>
    <w:rsid w:val="00D57DAE"/>
    <w:rsid w:val="00D600E6"/>
    <w:rsid w:val="00D602B4"/>
    <w:rsid w:val="00D60B39"/>
    <w:rsid w:val="00D60B60"/>
    <w:rsid w:val="00D60D24"/>
    <w:rsid w:val="00D6124C"/>
    <w:rsid w:val="00D615D8"/>
    <w:rsid w:val="00D617B3"/>
    <w:rsid w:val="00D618A3"/>
    <w:rsid w:val="00D61934"/>
    <w:rsid w:val="00D620B8"/>
    <w:rsid w:val="00D62FCB"/>
    <w:rsid w:val="00D63117"/>
    <w:rsid w:val="00D6315E"/>
    <w:rsid w:val="00D633E7"/>
    <w:rsid w:val="00D636AD"/>
    <w:rsid w:val="00D636D5"/>
    <w:rsid w:val="00D63992"/>
    <w:rsid w:val="00D63CAA"/>
    <w:rsid w:val="00D6415C"/>
    <w:rsid w:val="00D6417E"/>
    <w:rsid w:val="00D641F0"/>
    <w:rsid w:val="00D6470E"/>
    <w:rsid w:val="00D64F29"/>
    <w:rsid w:val="00D64F62"/>
    <w:rsid w:val="00D6521E"/>
    <w:rsid w:val="00D6568B"/>
    <w:rsid w:val="00D656CE"/>
    <w:rsid w:val="00D65750"/>
    <w:rsid w:val="00D658E2"/>
    <w:rsid w:val="00D65C4A"/>
    <w:rsid w:val="00D6646A"/>
    <w:rsid w:val="00D66F43"/>
    <w:rsid w:val="00D67443"/>
    <w:rsid w:val="00D67DE3"/>
    <w:rsid w:val="00D7070F"/>
    <w:rsid w:val="00D709DE"/>
    <w:rsid w:val="00D70ABE"/>
    <w:rsid w:val="00D710D8"/>
    <w:rsid w:val="00D71760"/>
    <w:rsid w:val="00D71A78"/>
    <w:rsid w:val="00D71B03"/>
    <w:rsid w:val="00D71D69"/>
    <w:rsid w:val="00D71E60"/>
    <w:rsid w:val="00D71F27"/>
    <w:rsid w:val="00D72220"/>
    <w:rsid w:val="00D72D78"/>
    <w:rsid w:val="00D72EE2"/>
    <w:rsid w:val="00D73352"/>
    <w:rsid w:val="00D73563"/>
    <w:rsid w:val="00D7382B"/>
    <w:rsid w:val="00D73850"/>
    <w:rsid w:val="00D74242"/>
    <w:rsid w:val="00D748AF"/>
    <w:rsid w:val="00D74BFF"/>
    <w:rsid w:val="00D74C4F"/>
    <w:rsid w:val="00D75405"/>
    <w:rsid w:val="00D762A0"/>
    <w:rsid w:val="00D762FC"/>
    <w:rsid w:val="00D76A12"/>
    <w:rsid w:val="00D7706A"/>
    <w:rsid w:val="00D77FD8"/>
    <w:rsid w:val="00D8052B"/>
    <w:rsid w:val="00D808D3"/>
    <w:rsid w:val="00D809A6"/>
    <w:rsid w:val="00D80FD2"/>
    <w:rsid w:val="00D81237"/>
    <w:rsid w:val="00D819DA"/>
    <w:rsid w:val="00D82088"/>
    <w:rsid w:val="00D82993"/>
    <w:rsid w:val="00D83316"/>
    <w:rsid w:val="00D83525"/>
    <w:rsid w:val="00D83E0B"/>
    <w:rsid w:val="00D84137"/>
    <w:rsid w:val="00D8451A"/>
    <w:rsid w:val="00D845A4"/>
    <w:rsid w:val="00D84A39"/>
    <w:rsid w:val="00D84B41"/>
    <w:rsid w:val="00D84CD2"/>
    <w:rsid w:val="00D84CD7"/>
    <w:rsid w:val="00D84DD8"/>
    <w:rsid w:val="00D84DFF"/>
    <w:rsid w:val="00D84EE4"/>
    <w:rsid w:val="00D8577D"/>
    <w:rsid w:val="00D85FB8"/>
    <w:rsid w:val="00D86006"/>
    <w:rsid w:val="00D8618C"/>
    <w:rsid w:val="00D86950"/>
    <w:rsid w:val="00D86BE9"/>
    <w:rsid w:val="00D872DD"/>
    <w:rsid w:val="00D874CA"/>
    <w:rsid w:val="00D874DA"/>
    <w:rsid w:val="00D87542"/>
    <w:rsid w:val="00D878A6"/>
    <w:rsid w:val="00D87FB5"/>
    <w:rsid w:val="00D90406"/>
    <w:rsid w:val="00D904E5"/>
    <w:rsid w:val="00D91103"/>
    <w:rsid w:val="00D9157B"/>
    <w:rsid w:val="00D91EB9"/>
    <w:rsid w:val="00D91F8D"/>
    <w:rsid w:val="00D927E5"/>
    <w:rsid w:val="00D934BB"/>
    <w:rsid w:val="00D93624"/>
    <w:rsid w:val="00D93842"/>
    <w:rsid w:val="00D93BD5"/>
    <w:rsid w:val="00D93EA5"/>
    <w:rsid w:val="00D94939"/>
    <w:rsid w:val="00D949EF"/>
    <w:rsid w:val="00D94C36"/>
    <w:rsid w:val="00D9562A"/>
    <w:rsid w:val="00D95C1D"/>
    <w:rsid w:val="00D96CB9"/>
    <w:rsid w:val="00D96E4F"/>
    <w:rsid w:val="00D97316"/>
    <w:rsid w:val="00D97467"/>
    <w:rsid w:val="00D97B05"/>
    <w:rsid w:val="00DA0811"/>
    <w:rsid w:val="00DA0860"/>
    <w:rsid w:val="00DA091C"/>
    <w:rsid w:val="00DA0970"/>
    <w:rsid w:val="00DA1076"/>
    <w:rsid w:val="00DA14B2"/>
    <w:rsid w:val="00DA171B"/>
    <w:rsid w:val="00DA180A"/>
    <w:rsid w:val="00DA1D6D"/>
    <w:rsid w:val="00DA2A5E"/>
    <w:rsid w:val="00DA2B79"/>
    <w:rsid w:val="00DA309C"/>
    <w:rsid w:val="00DA30AE"/>
    <w:rsid w:val="00DA325D"/>
    <w:rsid w:val="00DA3670"/>
    <w:rsid w:val="00DA376E"/>
    <w:rsid w:val="00DA3877"/>
    <w:rsid w:val="00DA3C6E"/>
    <w:rsid w:val="00DA41A0"/>
    <w:rsid w:val="00DA44F7"/>
    <w:rsid w:val="00DA4584"/>
    <w:rsid w:val="00DA5503"/>
    <w:rsid w:val="00DA5626"/>
    <w:rsid w:val="00DA589E"/>
    <w:rsid w:val="00DA5BAE"/>
    <w:rsid w:val="00DA5BE4"/>
    <w:rsid w:val="00DA5E98"/>
    <w:rsid w:val="00DA6154"/>
    <w:rsid w:val="00DA6234"/>
    <w:rsid w:val="00DA6366"/>
    <w:rsid w:val="00DA6745"/>
    <w:rsid w:val="00DA6963"/>
    <w:rsid w:val="00DA7AF6"/>
    <w:rsid w:val="00DA7CA7"/>
    <w:rsid w:val="00DA7CE1"/>
    <w:rsid w:val="00DA7F01"/>
    <w:rsid w:val="00DB03DD"/>
    <w:rsid w:val="00DB05E1"/>
    <w:rsid w:val="00DB0D32"/>
    <w:rsid w:val="00DB135F"/>
    <w:rsid w:val="00DB157E"/>
    <w:rsid w:val="00DB1DFE"/>
    <w:rsid w:val="00DB24DB"/>
    <w:rsid w:val="00DB2CD1"/>
    <w:rsid w:val="00DB2FA6"/>
    <w:rsid w:val="00DB3CE5"/>
    <w:rsid w:val="00DB3F60"/>
    <w:rsid w:val="00DB410C"/>
    <w:rsid w:val="00DB413F"/>
    <w:rsid w:val="00DB445A"/>
    <w:rsid w:val="00DB4A28"/>
    <w:rsid w:val="00DB4A60"/>
    <w:rsid w:val="00DB4AD1"/>
    <w:rsid w:val="00DB4BDA"/>
    <w:rsid w:val="00DB51B4"/>
    <w:rsid w:val="00DB5457"/>
    <w:rsid w:val="00DB5CC5"/>
    <w:rsid w:val="00DB5F06"/>
    <w:rsid w:val="00DB5F34"/>
    <w:rsid w:val="00DB5F88"/>
    <w:rsid w:val="00DB5FDF"/>
    <w:rsid w:val="00DB6674"/>
    <w:rsid w:val="00DB6701"/>
    <w:rsid w:val="00DB67EC"/>
    <w:rsid w:val="00DB68F2"/>
    <w:rsid w:val="00DB6E3E"/>
    <w:rsid w:val="00DB70B2"/>
    <w:rsid w:val="00DB7205"/>
    <w:rsid w:val="00DB7434"/>
    <w:rsid w:val="00DB761A"/>
    <w:rsid w:val="00DB7802"/>
    <w:rsid w:val="00DB78CA"/>
    <w:rsid w:val="00DB7A2E"/>
    <w:rsid w:val="00DB7BBE"/>
    <w:rsid w:val="00DC0078"/>
    <w:rsid w:val="00DC1588"/>
    <w:rsid w:val="00DC1AD5"/>
    <w:rsid w:val="00DC1C39"/>
    <w:rsid w:val="00DC2270"/>
    <w:rsid w:val="00DC29B8"/>
    <w:rsid w:val="00DC2AB5"/>
    <w:rsid w:val="00DC3128"/>
    <w:rsid w:val="00DC352E"/>
    <w:rsid w:val="00DC364D"/>
    <w:rsid w:val="00DC3850"/>
    <w:rsid w:val="00DC39C4"/>
    <w:rsid w:val="00DC3B6D"/>
    <w:rsid w:val="00DC3C38"/>
    <w:rsid w:val="00DC3CC1"/>
    <w:rsid w:val="00DC3EE1"/>
    <w:rsid w:val="00DC4175"/>
    <w:rsid w:val="00DC4CA3"/>
    <w:rsid w:val="00DC4FC1"/>
    <w:rsid w:val="00DC5D51"/>
    <w:rsid w:val="00DC5E03"/>
    <w:rsid w:val="00DC63F1"/>
    <w:rsid w:val="00DC644D"/>
    <w:rsid w:val="00DC6665"/>
    <w:rsid w:val="00DC6934"/>
    <w:rsid w:val="00DC6B6E"/>
    <w:rsid w:val="00DC6D81"/>
    <w:rsid w:val="00DC727A"/>
    <w:rsid w:val="00DC775A"/>
    <w:rsid w:val="00DC7892"/>
    <w:rsid w:val="00DC7EAD"/>
    <w:rsid w:val="00DD039B"/>
    <w:rsid w:val="00DD03FB"/>
    <w:rsid w:val="00DD07A2"/>
    <w:rsid w:val="00DD0864"/>
    <w:rsid w:val="00DD0B26"/>
    <w:rsid w:val="00DD12C5"/>
    <w:rsid w:val="00DD1644"/>
    <w:rsid w:val="00DD17E9"/>
    <w:rsid w:val="00DD2127"/>
    <w:rsid w:val="00DD2833"/>
    <w:rsid w:val="00DD28E6"/>
    <w:rsid w:val="00DD2B4E"/>
    <w:rsid w:val="00DD2D87"/>
    <w:rsid w:val="00DD356C"/>
    <w:rsid w:val="00DD36EF"/>
    <w:rsid w:val="00DD4156"/>
    <w:rsid w:val="00DD4337"/>
    <w:rsid w:val="00DD44FD"/>
    <w:rsid w:val="00DD45E7"/>
    <w:rsid w:val="00DD56E4"/>
    <w:rsid w:val="00DD61CE"/>
    <w:rsid w:val="00DD63D3"/>
    <w:rsid w:val="00DD6473"/>
    <w:rsid w:val="00DD6642"/>
    <w:rsid w:val="00DD66B3"/>
    <w:rsid w:val="00DD6F70"/>
    <w:rsid w:val="00DD7946"/>
    <w:rsid w:val="00DD7A91"/>
    <w:rsid w:val="00DD7FB0"/>
    <w:rsid w:val="00DD7FC8"/>
    <w:rsid w:val="00DE09EC"/>
    <w:rsid w:val="00DE0CA5"/>
    <w:rsid w:val="00DE18F0"/>
    <w:rsid w:val="00DE1BF1"/>
    <w:rsid w:val="00DE1EE7"/>
    <w:rsid w:val="00DE2015"/>
    <w:rsid w:val="00DE2069"/>
    <w:rsid w:val="00DE2298"/>
    <w:rsid w:val="00DE259D"/>
    <w:rsid w:val="00DE271E"/>
    <w:rsid w:val="00DE2D21"/>
    <w:rsid w:val="00DE3171"/>
    <w:rsid w:val="00DE32CD"/>
    <w:rsid w:val="00DE33C9"/>
    <w:rsid w:val="00DE3BBF"/>
    <w:rsid w:val="00DE4786"/>
    <w:rsid w:val="00DE478C"/>
    <w:rsid w:val="00DE4C2D"/>
    <w:rsid w:val="00DE4FA7"/>
    <w:rsid w:val="00DE56CF"/>
    <w:rsid w:val="00DE5E67"/>
    <w:rsid w:val="00DE6106"/>
    <w:rsid w:val="00DE64F3"/>
    <w:rsid w:val="00DE6A71"/>
    <w:rsid w:val="00DE6F9E"/>
    <w:rsid w:val="00DE70C7"/>
    <w:rsid w:val="00DE7B16"/>
    <w:rsid w:val="00DE7BC1"/>
    <w:rsid w:val="00DE7F0F"/>
    <w:rsid w:val="00DF039B"/>
    <w:rsid w:val="00DF084D"/>
    <w:rsid w:val="00DF0B14"/>
    <w:rsid w:val="00DF0C33"/>
    <w:rsid w:val="00DF116F"/>
    <w:rsid w:val="00DF18BF"/>
    <w:rsid w:val="00DF19F2"/>
    <w:rsid w:val="00DF1BA8"/>
    <w:rsid w:val="00DF20BE"/>
    <w:rsid w:val="00DF213B"/>
    <w:rsid w:val="00DF27E3"/>
    <w:rsid w:val="00DF2C45"/>
    <w:rsid w:val="00DF2EB0"/>
    <w:rsid w:val="00DF3044"/>
    <w:rsid w:val="00DF3179"/>
    <w:rsid w:val="00DF3479"/>
    <w:rsid w:val="00DF3AEB"/>
    <w:rsid w:val="00DF416B"/>
    <w:rsid w:val="00DF42DC"/>
    <w:rsid w:val="00DF434E"/>
    <w:rsid w:val="00DF48C3"/>
    <w:rsid w:val="00DF4AA5"/>
    <w:rsid w:val="00DF4B63"/>
    <w:rsid w:val="00DF4CFE"/>
    <w:rsid w:val="00DF4D04"/>
    <w:rsid w:val="00DF4F44"/>
    <w:rsid w:val="00DF530A"/>
    <w:rsid w:val="00DF5C1E"/>
    <w:rsid w:val="00DF610B"/>
    <w:rsid w:val="00DF622E"/>
    <w:rsid w:val="00DF655C"/>
    <w:rsid w:val="00DF65EC"/>
    <w:rsid w:val="00DF6841"/>
    <w:rsid w:val="00DF6AAF"/>
    <w:rsid w:val="00DF6BFD"/>
    <w:rsid w:val="00DF7104"/>
    <w:rsid w:val="00DF76D3"/>
    <w:rsid w:val="00DF7D99"/>
    <w:rsid w:val="00DF7F1A"/>
    <w:rsid w:val="00E0033C"/>
    <w:rsid w:val="00E0044B"/>
    <w:rsid w:val="00E006A6"/>
    <w:rsid w:val="00E0074C"/>
    <w:rsid w:val="00E009C5"/>
    <w:rsid w:val="00E01038"/>
    <w:rsid w:val="00E0112B"/>
    <w:rsid w:val="00E0213B"/>
    <w:rsid w:val="00E023AD"/>
    <w:rsid w:val="00E02B03"/>
    <w:rsid w:val="00E02BC5"/>
    <w:rsid w:val="00E0352A"/>
    <w:rsid w:val="00E03CC2"/>
    <w:rsid w:val="00E042ED"/>
    <w:rsid w:val="00E044CB"/>
    <w:rsid w:val="00E04D7A"/>
    <w:rsid w:val="00E052C4"/>
    <w:rsid w:val="00E052EA"/>
    <w:rsid w:val="00E05518"/>
    <w:rsid w:val="00E055F3"/>
    <w:rsid w:val="00E05BD0"/>
    <w:rsid w:val="00E05F47"/>
    <w:rsid w:val="00E065DC"/>
    <w:rsid w:val="00E07077"/>
    <w:rsid w:val="00E07D66"/>
    <w:rsid w:val="00E07FCF"/>
    <w:rsid w:val="00E107AB"/>
    <w:rsid w:val="00E1085B"/>
    <w:rsid w:val="00E1110C"/>
    <w:rsid w:val="00E117A2"/>
    <w:rsid w:val="00E11C03"/>
    <w:rsid w:val="00E11EC2"/>
    <w:rsid w:val="00E121DA"/>
    <w:rsid w:val="00E122F2"/>
    <w:rsid w:val="00E12450"/>
    <w:rsid w:val="00E126FF"/>
    <w:rsid w:val="00E12BCE"/>
    <w:rsid w:val="00E1351F"/>
    <w:rsid w:val="00E13823"/>
    <w:rsid w:val="00E13BA5"/>
    <w:rsid w:val="00E13D4E"/>
    <w:rsid w:val="00E13EF7"/>
    <w:rsid w:val="00E14571"/>
    <w:rsid w:val="00E14912"/>
    <w:rsid w:val="00E14AC0"/>
    <w:rsid w:val="00E14B2A"/>
    <w:rsid w:val="00E15DB2"/>
    <w:rsid w:val="00E16010"/>
    <w:rsid w:val="00E168BB"/>
    <w:rsid w:val="00E16B75"/>
    <w:rsid w:val="00E173CE"/>
    <w:rsid w:val="00E17644"/>
    <w:rsid w:val="00E17CFB"/>
    <w:rsid w:val="00E17F03"/>
    <w:rsid w:val="00E17F57"/>
    <w:rsid w:val="00E20349"/>
    <w:rsid w:val="00E2038E"/>
    <w:rsid w:val="00E205DB"/>
    <w:rsid w:val="00E20BA5"/>
    <w:rsid w:val="00E20C6F"/>
    <w:rsid w:val="00E20D66"/>
    <w:rsid w:val="00E20DD1"/>
    <w:rsid w:val="00E2118D"/>
    <w:rsid w:val="00E21212"/>
    <w:rsid w:val="00E2149D"/>
    <w:rsid w:val="00E222DF"/>
    <w:rsid w:val="00E2257E"/>
    <w:rsid w:val="00E22B2C"/>
    <w:rsid w:val="00E22B95"/>
    <w:rsid w:val="00E22D0E"/>
    <w:rsid w:val="00E23152"/>
    <w:rsid w:val="00E2346E"/>
    <w:rsid w:val="00E243E0"/>
    <w:rsid w:val="00E243ED"/>
    <w:rsid w:val="00E244EB"/>
    <w:rsid w:val="00E245AE"/>
    <w:rsid w:val="00E245C7"/>
    <w:rsid w:val="00E24922"/>
    <w:rsid w:val="00E24A1F"/>
    <w:rsid w:val="00E251BC"/>
    <w:rsid w:val="00E2564B"/>
    <w:rsid w:val="00E25799"/>
    <w:rsid w:val="00E25B4E"/>
    <w:rsid w:val="00E25FA5"/>
    <w:rsid w:val="00E26AD5"/>
    <w:rsid w:val="00E26D72"/>
    <w:rsid w:val="00E27FD7"/>
    <w:rsid w:val="00E300C4"/>
    <w:rsid w:val="00E30126"/>
    <w:rsid w:val="00E30548"/>
    <w:rsid w:val="00E307F7"/>
    <w:rsid w:val="00E30831"/>
    <w:rsid w:val="00E309E2"/>
    <w:rsid w:val="00E30D5B"/>
    <w:rsid w:val="00E31388"/>
    <w:rsid w:val="00E313ED"/>
    <w:rsid w:val="00E3215A"/>
    <w:rsid w:val="00E326EC"/>
    <w:rsid w:val="00E32A25"/>
    <w:rsid w:val="00E32E55"/>
    <w:rsid w:val="00E33058"/>
    <w:rsid w:val="00E336DD"/>
    <w:rsid w:val="00E33990"/>
    <w:rsid w:val="00E33AD1"/>
    <w:rsid w:val="00E34245"/>
    <w:rsid w:val="00E34391"/>
    <w:rsid w:val="00E34758"/>
    <w:rsid w:val="00E34897"/>
    <w:rsid w:val="00E34C87"/>
    <w:rsid w:val="00E35273"/>
    <w:rsid w:val="00E35643"/>
    <w:rsid w:val="00E35E78"/>
    <w:rsid w:val="00E360D1"/>
    <w:rsid w:val="00E36172"/>
    <w:rsid w:val="00E363AE"/>
    <w:rsid w:val="00E37761"/>
    <w:rsid w:val="00E378F0"/>
    <w:rsid w:val="00E37F96"/>
    <w:rsid w:val="00E4078F"/>
    <w:rsid w:val="00E412B1"/>
    <w:rsid w:val="00E41E3B"/>
    <w:rsid w:val="00E422BF"/>
    <w:rsid w:val="00E427FF"/>
    <w:rsid w:val="00E42F3D"/>
    <w:rsid w:val="00E431A7"/>
    <w:rsid w:val="00E4356C"/>
    <w:rsid w:val="00E43B3E"/>
    <w:rsid w:val="00E43CB0"/>
    <w:rsid w:val="00E44A19"/>
    <w:rsid w:val="00E44F2C"/>
    <w:rsid w:val="00E4515A"/>
    <w:rsid w:val="00E45283"/>
    <w:rsid w:val="00E45AEC"/>
    <w:rsid w:val="00E46A9D"/>
    <w:rsid w:val="00E46C8A"/>
    <w:rsid w:val="00E46D6A"/>
    <w:rsid w:val="00E46E67"/>
    <w:rsid w:val="00E475C8"/>
    <w:rsid w:val="00E4777D"/>
    <w:rsid w:val="00E479C7"/>
    <w:rsid w:val="00E47D8A"/>
    <w:rsid w:val="00E5024B"/>
    <w:rsid w:val="00E502EF"/>
    <w:rsid w:val="00E50408"/>
    <w:rsid w:val="00E506F1"/>
    <w:rsid w:val="00E51126"/>
    <w:rsid w:val="00E51B8C"/>
    <w:rsid w:val="00E51BF3"/>
    <w:rsid w:val="00E520B6"/>
    <w:rsid w:val="00E525DE"/>
    <w:rsid w:val="00E52E10"/>
    <w:rsid w:val="00E52E5F"/>
    <w:rsid w:val="00E5304A"/>
    <w:rsid w:val="00E53086"/>
    <w:rsid w:val="00E5359B"/>
    <w:rsid w:val="00E53A39"/>
    <w:rsid w:val="00E54241"/>
    <w:rsid w:val="00E54A95"/>
    <w:rsid w:val="00E54FEC"/>
    <w:rsid w:val="00E55077"/>
    <w:rsid w:val="00E5541A"/>
    <w:rsid w:val="00E557E3"/>
    <w:rsid w:val="00E55893"/>
    <w:rsid w:val="00E55C74"/>
    <w:rsid w:val="00E55DAD"/>
    <w:rsid w:val="00E5662C"/>
    <w:rsid w:val="00E5664C"/>
    <w:rsid w:val="00E5687E"/>
    <w:rsid w:val="00E56A92"/>
    <w:rsid w:val="00E56C3B"/>
    <w:rsid w:val="00E56DB0"/>
    <w:rsid w:val="00E57014"/>
    <w:rsid w:val="00E57D0E"/>
    <w:rsid w:val="00E60002"/>
    <w:rsid w:val="00E60020"/>
    <w:rsid w:val="00E6020C"/>
    <w:rsid w:val="00E60791"/>
    <w:rsid w:val="00E60AC7"/>
    <w:rsid w:val="00E611FE"/>
    <w:rsid w:val="00E616BE"/>
    <w:rsid w:val="00E616F3"/>
    <w:rsid w:val="00E619A9"/>
    <w:rsid w:val="00E628E3"/>
    <w:rsid w:val="00E62998"/>
    <w:rsid w:val="00E62B7D"/>
    <w:rsid w:val="00E63A9B"/>
    <w:rsid w:val="00E63E85"/>
    <w:rsid w:val="00E64516"/>
    <w:rsid w:val="00E64F02"/>
    <w:rsid w:val="00E655DC"/>
    <w:rsid w:val="00E65855"/>
    <w:rsid w:val="00E65A08"/>
    <w:rsid w:val="00E65AF3"/>
    <w:rsid w:val="00E65C97"/>
    <w:rsid w:val="00E65D13"/>
    <w:rsid w:val="00E65DB0"/>
    <w:rsid w:val="00E65F5A"/>
    <w:rsid w:val="00E66029"/>
    <w:rsid w:val="00E6607B"/>
    <w:rsid w:val="00E66248"/>
    <w:rsid w:val="00E66532"/>
    <w:rsid w:val="00E66E92"/>
    <w:rsid w:val="00E66F3B"/>
    <w:rsid w:val="00E67006"/>
    <w:rsid w:val="00E67323"/>
    <w:rsid w:val="00E673A4"/>
    <w:rsid w:val="00E67888"/>
    <w:rsid w:val="00E67952"/>
    <w:rsid w:val="00E67BC7"/>
    <w:rsid w:val="00E67C83"/>
    <w:rsid w:val="00E67E82"/>
    <w:rsid w:val="00E67F5C"/>
    <w:rsid w:val="00E70306"/>
    <w:rsid w:val="00E705BA"/>
    <w:rsid w:val="00E710A7"/>
    <w:rsid w:val="00E71528"/>
    <w:rsid w:val="00E71A3E"/>
    <w:rsid w:val="00E71AAD"/>
    <w:rsid w:val="00E72597"/>
    <w:rsid w:val="00E72863"/>
    <w:rsid w:val="00E72A7E"/>
    <w:rsid w:val="00E73170"/>
    <w:rsid w:val="00E739A3"/>
    <w:rsid w:val="00E73A80"/>
    <w:rsid w:val="00E742C2"/>
    <w:rsid w:val="00E74509"/>
    <w:rsid w:val="00E74B56"/>
    <w:rsid w:val="00E74D87"/>
    <w:rsid w:val="00E75100"/>
    <w:rsid w:val="00E751EF"/>
    <w:rsid w:val="00E753AE"/>
    <w:rsid w:val="00E75909"/>
    <w:rsid w:val="00E764DF"/>
    <w:rsid w:val="00E765DB"/>
    <w:rsid w:val="00E76B36"/>
    <w:rsid w:val="00E7701C"/>
    <w:rsid w:val="00E7711B"/>
    <w:rsid w:val="00E77218"/>
    <w:rsid w:val="00E77949"/>
    <w:rsid w:val="00E77DEB"/>
    <w:rsid w:val="00E8004D"/>
    <w:rsid w:val="00E8004E"/>
    <w:rsid w:val="00E800B5"/>
    <w:rsid w:val="00E806D0"/>
    <w:rsid w:val="00E80CD1"/>
    <w:rsid w:val="00E814A8"/>
    <w:rsid w:val="00E81B1E"/>
    <w:rsid w:val="00E81FCB"/>
    <w:rsid w:val="00E8201D"/>
    <w:rsid w:val="00E8238A"/>
    <w:rsid w:val="00E82437"/>
    <w:rsid w:val="00E826F8"/>
    <w:rsid w:val="00E82EE4"/>
    <w:rsid w:val="00E8307F"/>
    <w:rsid w:val="00E83238"/>
    <w:rsid w:val="00E836F8"/>
    <w:rsid w:val="00E83A14"/>
    <w:rsid w:val="00E84034"/>
    <w:rsid w:val="00E848AF"/>
    <w:rsid w:val="00E84C2C"/>
    <w:rsid w:val="00E8546F"/>
    <w:rsid w:val="00E856EB"/>
    <w:rsid w:val="00E8594A"/>
    <w:rsid w:val="00E85C53"/>
    <w:rsid w:val="00E85D92"/>
    <w:rsid w:val="00E85EBF"/>
    <w:rsid w:val="00E862A4"/>
    <w:rsid w:val="00E86539"/>
    <w:rsid w:val="00E865A0"/>
    <w:rsid w:val="00E867A7"/>
    <w:rsid w:val="00E87107"/>
    <w:rsid w:val="00E87130"/>
    <w:rsid w:val="00E871A1"/>
    <w:rsid w:val="00E871A2"/>
    <w:rsid w:val="00E9031D"/>
    <w:rsid w:val="00E909CD"/>
    <w:rsid w:val="00E909E3"/>
    <w:rsid w:val="00E90F73"/>
    <w:rsid w:val="00E91BC9"/>
    <w:rsid w:val="00E92109"/>
    <w:rsid w:val="00E92456"/>
    <w:rsid w:val="00E92579"/>
    <w:rsid w:val="00E92B51"/>
    <w:rsid w:val="00E92EA3"/>
    <w:rsid w:val="00E92F9C"/>
    <w:rsid w:val="00E937BF"/>
    <w:rsid w:val="00E9447C"/>
    <w:rsid w:val="00E94832"/>
    <w:rsid w:val="00E94B3D"/>
    <w:rsid w:val="00E94C86"/>
    <w:rsid w:val="00E951D2"/>
    <w:rsid w:val="00E96317"/>
    <w:rsid w:val="00E967B4"/>
    <w:rsid w:val="00E96C1F"/>
    <w:rsid w:val="00E96C81"/>
    <w:rsid w:val="00E96DDD"/>
    <w:rsid w:val="00E96E2A"/>
    <w:rsid w:val="00E973D5"/>
    <w:rsid w:val="00E97535"/>
    <w:rsid w:val="00EA05A1"/>
    <w:rsid w:val="00EA08C5"/>
    <w:rsid w:val="00EA0C66"/>
    <w:rsid w:val="00EA109D"/>
    <w:rsid w:val="00EA11D8"/>
    <w:rsid w:val="00EA1761"/>
    <w:rsid w:val="00EA1927"/>
    <w:rsid w:val="00EA1B03"/>
    <w:rsid w:val="00EA1CC5"/>
    <w:rsid w:val="00EA208B"/>
    <w:rsid w:val="00EA2158"/>
    <w:rsid w:val="00EA2426"/>
    <w:rsid w:val="00EA248D"/>
    <w:rsid w:val="00EA25B4"/>
    <w:rsid w:val="00EA28E7"/>
    <w:rsid w:val="00EA2BEA"/>
    <w:rsid w:val="00EA35A0"/>
    <w:rsid w:val="00EA3DAC"/>
    <w:rsid w:val="00EA3DB9"/>
    <w:rsid w:val="00EA3E5D"/>
    <w:rsid w:val="00EA42B4"/>
    <w:rsid w:val="00EA43A3"/>
    <w:rsid w:val="00EA4687"/>
    <w:rsid w:val="00EA4AA0"/>
    <w:rsid w:val="00EA4B79"/>
    <w:rsid w:val="00EA59F6"/>
    <w:rsid w:val="00EA5EB5"/>
    <w:rsid w:val="00EA62A8"/>
    <w:rsid w:val="00EA62C6"/>
    <w:rsid w:val="00EA62D7"/>
    <w:rsid w:val="00EA6B97"/>
    <w:rsid w:val="00EA6E70"/>
    <w:rsid w:val="00EA701F"/>
    <w:rsid w:val="00EA70EC"/>
    <w:rsid w:val="00EB06A0"/>
    <w:rsid w:val="00EB077A"/>
    <w:rsid w:val="00EB0BB6"/>
    <w:rsid w:val="00EB10B1"/>
    <w:rsid w:val="00EB11C9"/>
    <w:rsid w:val="00EB131A"/>
    <w:rsid w:val="00EB1C6E"/>
    <w:rsid w:val="00EB2A47"/>
    <w:rsid w:val="00EB3288"/>
    <w:rsid w:val="00EB332E"/>
    <w:rsid w:val="00EB370F"/>
    <w:rsid w:val="00EB3B74"/>
    <w:rsid w:val="00EB4013"/>
    <w:rsid w:val="00EB409C"/>
    <w:rsid w:val="00EB489D"/>
    <w:rsid w:val="00EB54DF"/>
    <w:rsid w:val="00EB58F7"/>
    <w:rsid w:val="00EB6796"/>
    <w:rsid w:val="00EB6D55"/>
    <w:rsid w:val="00EB6D68"/>
    <w:rsid w:val="00EB6F34"/>
    <w:rsid w:val="00EB7493"/>
    <w:rsid w:val="00EB74BC"/>
    <w:rsid w:val="00EB7B02"/>
    <w:rsid w:val="00EC0108"/>
    <w:rsid w:val="00EC0D79"/>
    <w:rsid w:val="00EC0DB7"/>
    <w:rsid w:val="00EC1134"/>
    <w:rsid w:val="00EC149D"/>
    <w:rsid w:val="00EC1687"/>
    <w:rsid w:val="00EC1898"/>
    <w:rsid w:val="00EC1A4E"/>
    <w:rsid w:val="00EC2807"/>
    <w:rsid w:val="00EC2830"/>
    <w:rsid w:val="00EC296A"/>
    <w:rsid w:val="00EC4BF9"/>
    <w:rsid w:val="00EC543A"/>
    <w:rsid w:val="00EC548B"/>
    <w:rsid w:val="00EC5747"/>
    <w:rsid w:val="00EC5FE8"/>
    <w:rsid w:val="00EC6433"/>
    <w:rsid w:val="00EC6511"/>
    <w:rsid w:val="00EC660C"/>
    <w:rsid w:val="00EC67FD"/>
    <w:rsid w:val="00EC730D"/>
    <w:rsid w:val="00EC7D2C"/>
    <w:rsid w:val="00ED01A1"/>
    <w:rsid w:val="00ED0614"/>
    <w:rsid w:val="00ED07D0"/>
    <w:rsid w:val="00ED1199"/>
    <w:rsid w:val="00ED15BF"/>
    <w:rsid w:val="00ED1ECF"/>
    <w:rsid w:val="00ED21B5"/>
    <w:rsid w:val="00ED2202"/>
    <w:rsid w:val="00ED2275"/>
    <w:rsid w:val="00ED2552"/>
    <w:rsid w:val="00ED2788"/>
    <w:rsid w:val="00ED288B"/>
    <w:rsid w:val="00ED299E"/>
    <w:rsid w:val="00ED2DAB"/>
    <w:rsid w:val="00ED2E03"/>
    <w:rsid w:val="00ED3205"/>
    <w:rsid w:val="00ED326F"/>
    <w:rsid w:val="00ED37B3"/>
    <w:rsid w:val="00ED38C3"/>
    <w:rsid w:val="00ED3B26"/>
    <w:rsid w:val="00ED3C78"/>
    <w:rsid w:val="00ED3E51"/>
    <w:rsid w:val="00ED403F"/>
    <w:rsid w:val="00ED4263"/>
    <w:rsid w:val="00ED4BC4"/>
    <w:rsid w:val="00ED4E39"/>
    <w:rsid w:val="00ED50BF"/>
    <w:rsid w:val="00ED5334"/>
    <w:rsid w:val="00ED567D"/>
    <w:rsid w:val="00ED58DE"/>
    <w:rsid w:val="00ED5D04"/>
    <w:rsid w:val="00ED5D5D"/>
    <w:rsid w:val="00ED61E9"/>
    <w:rsid w:val="00ED668F"/>
    <w:rsid w:val="00ED6780"/>
    <w:rsid w:val="00ED686F"/>
    <w:rsid w:val="00ED68A4"/>
    <w:rsid w:val="00ED6F22"/>
    <w:rsid w:val="00ED7083"/>
    <w:rsid w:val="00ED73C4"/>
    <w:rsid w:val="00ED74B7"/>
    <w:rsid w:val="00ED769F"/>
    <w:rsid w:val="00ED7761"/>
    <w:rsid w:val="00ED7D69"/>
    <w:rsid w:val="00ED7E8C"/>
    <w:rsid w:val="00EE0015"/>
    <w:rsid w:val="00EE044C"/>
    <w:rsid w:val="00EE11F0"/>
    <w:rsid w:val="00EE1207"/>
    <w:rsid w:val="00EE148B"/>
    <w:rsid w:val="00EE14AC"/>
    <w:rsid w:val="00EE249F"/>
    <w:rsid w:val="00EE24C8"/>
    <w:rsid w:val="00EE2513"/>
    <w:rsid w:val="00EE2521"/>
    <w:rsid w:val="00EE25DD"/>
    <w:rsid w:val="00EE2B6C"/>
    <w:rsid w:val="00EE2E69"/>
    <w:rsid w:val="00EE2FDC"/>
    <w:rsid w:val="00EE35AE"/>
    <w:rsid w:val="00EE39CA"/>
    <w:rsid w:val="00EE3B60"/>
    <w:rsid w:val="00EE3E83"/>
    <w:rsid w:val="00EE4B67"/>
    <w:rsid w:val="00EE4B81"/>
    <w:rsid w:val="00EE4D16"/>
    <w:rsid w:val="00EE4DD3"/>
    <w:rsid w:val="00EE4F9C"/>
    <w:rsid w:val="00EE4FC2"/>
    <w:rsid w:val="00EE53C1"/>
    <w:rsid w:val="00EE63D5"/>
    <w:rsid w:val="00EE6FCC"/>
    <w:rsid w:val="00EE7201"/>
    <w:rsid w:val="00EE7659"/>
    <w:rsid w:val="00EE7BEE"/>
    <w:rsid w:val="00EE7C02"/>
    <w:rsid w:val="00EE7FBC"/>
    <w:rsid w:val="00EF0224"/>
    <w:rsid w:val="00EF0250"/>
    <w:rsid w:val="00EF02A3"/>
    <w:rsid w:val="00EF1DCF"/>
    <w:rsid w:val="00EF1DE9"/>
    <w:rsid w:val="00EF1F89"/>
    <w:rsid w:val="00EF1FD7"/>
    <w:rsid w:val="00EF249C"/>
    <w:rsid w:val="00EF28EF"/>
    <w:rsid w:val="00EF2923"/>
    <w:rsid w:val="00EF2968"/>
    <w:rsid w:val="00EF2B64"/>
    <w:rsid w:val="00EF2DD8"/>
    <w:rsid w:val="00EF3680"/>
    <w:rsid w:val="00EF3C07"/>
    <w:rsid w:val="00EF4262"/>
    <w:rsid w:val="00EF494D"/>
    <w:rsid w:val="00EF4F08"/>
    <w:rsid w:val="00EF4F49"/>
    <w:rsid w:val="00EF5161"/>
    <w:rsid w:val="00EF523A"/>
    <w:rsid w:val="00EF52AA"/>
    <w:rsid w:val="00EF5402"/>
    <w:rsid w:val="00EF56B8"/>
    <w:rsid w:val="00EF5732"/>
    <w:rsid w:val="00EF57C2"/>
    <w:rsid w:val="00EF6027"/>
    <w:rsid w:val="00EF61E5"/>
    <w:rsid w:val="00EF623F"/>
    <w:rsid w:val="00EF671D"/>
    <w:rsid w:val="00EF69C0"/>
    <w:rsid w:val="00EF7125"/>
    <w:rsid w:val="00EF7413"/>
    <w:rsid w:val="00EF795A"/>
    <w:rsid w:val="00EF796B"/>
    <w:rsid w:val="00EF7F55"/>
    <w:rsid w:val="00F00C1B"/>
    <w:rsid w:val="00F01A5F"/>
    <w:rsid w:val="00F02466"/>
    <w:rsid w:val="00F02508"/>
    <w:rsid w:val="00F02870"/>
    <w:rsid w:val="00F0296F"/>
    <w:rsid w:val="00F02A33"/>
    <w:rsid w:val="00F02A88"/>
    <w:rsid w:val="00F02B27"/>
    <w:rsid w:val="00F02E22"/>
    <w:rsid w:val="00F0341D"/>
    <w:rsid w:val="00F0393A"/>
    <w:rsid w:val="00F03C7A"/>
    <w:rsid w:val="00F03EFC"/>
    <w:rsid w:val="00F040AB"/>
    <w:rsid w:val="00F0428B"/>
    <w:rsid w:val="00F046D5"/>
    <w:rsid w:val="00F04C4B"/>
    <w:rsid w:val="00F04C6A"/>
    <w:rsid w:val="00F04CD7"/>
    <w:rsid w:val="00F04D3D"/>
    <w:rsid w:val="00F05324"/>
    <w:rsid w:val="00F05670"/>
    <w:rsid w:val="00F05741"/>
    <w:rsid w:val="00F05AAE"/>
    <w:rsid w:val="00F067B0"/>
    <w:rsid w:val="00F06A03"/>
    <w:rsid w:val="00F06A70"/>
    <w:rsid w:val="00F10E90"/>
    <w:rsid w:val="00F10EFB"/>
    <w:rsid w:val="00F11CEE"/>
    <w:rsid w:val="00F12142"/>
    <w:rsid w:val="00F121F8"/>
    <w:rsid w:val="00F122E9"/>
    <w:rsid w:val="00F124ED"/>
    <w:rsid w:val="00F12B48"/>
    <w:rsid w:val="00F12F6D"/>
    <w:rsid w:val="00F13098"/>
    <w:rsid w:val="00F138E8"/>
    <w:rsid w:val="00F13A9D"/>
    <w:rsid w:val="00F13B2D"/>
    <w:rsid w:val="00F14647"/>
    <w:rsid w:val="00F14BEC"/>
    <w:rsid w:val="00F15658"/>
    <w:rsid w:val="00F1597C"/>
    <w:rsid w:val="00F15F08"/>
    <w:rsid w:val="00F161FC"/>
    <w:rsid w:val="00F1670B"/>
    <w:rsid w:val="00F167D4"/>
    <w:rsid w:val="00F16C4F"/>
    <w:rsid w:val="00F16D39"/>
    <w:rsid w:val="00F17334"/>
    <w:rsid w:val="00F17741"/>
    <w:rsid w:val="00F201F6"/>
    <w:rsid w:val="00F20FB2"/>
    <w:rsid w:val="00F21202"/>
    <w:rsid w:val="00F2144E"/>
    <w:rsid w:val="00F214BC"/>
    <w:rsid w:val="00F21539"/>
    <w:rsid w:val="00F21834"/>
    <w:rsid w:val="00F2226A"/>
    <w:rsid w:val="00F2296D"/>
    <w:rsid w:val="00F22FD1"/>
    <w:rsid w:val="00F2315D"/>
    <w:rsid w:val="00F231D5"/>
    <w:rsid w:val="00F231E9"/>
    <w:rsid w:val="00F232A0"/>
    <w:rsid w:val="00F23A2B"/>
    <w:rsid w:val="00F23A59"/>
    <w:rsid w:val="00F23CB1"/>
    <w:rsid w:val="00F23F41"/>
    <w:rsid w:val="00F240F7"/>
    <w:rsid w:val="00F242FB"/>
    <w:rsid w:val="00F251E8"/>
    <w:rsid w:val="00F25403"/>
    <w:rsid w:val="00F2540B"/>
    <w:rsid w:val="00F255E6"/>
    <w:rsid w:val="00F2603F"/>
    <w:rsid w:val="00F26092"/>
    <w:rsid w:val="00F26414"/>
    <w:rsid w:val="00F270E0"/>
    <w:rsid w:val="00F270E2"/>
    <w:rsid w:val="00F27188"/>
    <w:rsid w:val="00F279D9"/>
    <w:rsid w:val="00F3039B"/>
    <w:rsid w:val="00F303F3"/>
    <w:rsid w:val="00F30D9B"/>
    <w:rsid w:val="00F312E6"/>
    <w:rsid w:val="00F31AB9"/>
    <w:rsid w:val="00F31D5E"/>
    <w:rsid w:val="00F32228"/>
    <w:rsid w:val="00F3252F"/>
    <w:rsid w:val="00F32562"/>
    <w:rsid w:val="00F32E71"/>
    <w:rsid w:val="00F3312D"/>
    <w:rsid w:val="00F33308"/>
    <w:rsid w:val="00F33356"/>
    <w:rsid w:val="00F335B0"/>
    <w:rsid w:val="00F33A6E"/>
    <w:rsid w:val="00F33EBF"/>
    <w:rsid w:val="00F3420D"/>
    <w:rsid w:val="00F34B60"/>
    <w:rsid w:val="00F3506C"/>
    <w:rsid w:val="00F354B2"/>
    <w:rsid w:val="00F35B01"/>
    <w:rsid w:val="00F35C2F"/>
    <w:rsid w:val="00F35CFB"/>
    <w:rsid w:val="00F37265"/>
    <w:rsid w:val="00F373E7"/>
    <w:rsid w:val="00F37703"/>
    <w:rsid w:val="00F37B82"/>
    <w:rsid w:val="00F40AC1"/>
    <w:rsid w:val="00F41ADF"/>
    <w:rsid w:val="00F42404"/>
    <w:rsid w:val="00F42572"/>
    <w:rsid w:val="00F42F55"/>
    <w:rsid w:val="00F431A7"/>
    <w:rsid w:val="00F432DE"/>
    <w:rsid w:val="00F4369C"/>
    <w:rsid w:val="00F438D8"/>
    <w:rsid w:val="00F43B81"/>
    <w:rsid w:val="00F446A1"/>
    <w:rsid w:val="00F4551A"/>
    <w:rsid w:val="00F45651"/>
    <w:rsid w:val="00F46576"/>
    <w:rsid w:val="00F4795B"/>
    <w:rsid w:val="00F47AED"/>
    <w:rsid w:val="00F47EAD"/>
    <w:rsid w:val="00F50365"/>
    <w:rsid w:val="00F5037D"/>
    <w:rsid w:val="00F50CE9"/>
    <w:rsid w:val="00F50F32"/>
    <w:rsid w:val="00F510F6"/>
    <w:rsid w:val="00F519E5"/>
    <w:rsid w:val="00F5210E"/>
    <w:rsid w:val="00F521E1"/>
    <w:rsid w:val="00F52430"/>
    <w:rsid w:val="00F53A3B"/>
    <w:rsid w:val="00F53D90"/>
    <w:rsid w:val="00F53FFC"/>
    <w:rsid w:val="00F54A3D"/>
    <w:rsid w:val="00F54A50"/>
    <w:rsid w:val="00F54C26"/>
    <w:rsid w:val="00F55483"/>
    <w:rsid w:val="00F55C44"/>
    <w:rsid w:val="00F55D5B"/>
    <w:rsid w:val="00F55F8D"/>
    <w:rsid w:val="00F56716"/>
    <w:rsid w:val="00F56983"/>
    <w:rsid w:val="00F56CF2"/>
    <w:rsid w:val="00F56DB7"/>
    <w:rsid w:val="00F56DC4"/>
    <w:rsid w:val="00F56E0E"/>
    <w:rsid w:val="00F57213"/>
    <w:rsid w:val="00F6079C"/>
    <w:rsid w:val="00F60FEF"/>
    <w:rsid w:val="00F6209C"/>
    <w:rsid w:val="00F62947"/>
    <w:rsid w:val="00F62C6A"/>
    <w:rsid w:val="00F62C78"/>
    <w:rsid w:val="00F63005"/>
    <w:rsid w:val="00F6317E"/>
    <w:rsid w:val="00F63AF0"/>
    <w:rsid w:val="00F63D7D"/>
    <w:rsid w:val="00F64221"/>
    <w:rsid w:val="00F64739"/>
    <w:rsid w:val="00F64EFD"/>
    <w:rsid w:val="00F64F87"/>
    <w:rsid w:val="00F65198"/>
    <w:rsid w:val="00F658F3"/>
    <w:rsid w:val="00F65E06"/>
    <w:rsid w:val="00F65EE3"/>
    <w:rsid w:val="00F6715D"/>
    <w:rsid w:val="00F67695"/>
    <w:rsid w:val="00F67B41"/>
    <w:rsid w:val="00F67BE4"/>
    <w:rsid w:val="00F67C4C"/>
    <w:rsid w:val="00F700A1"/>
    <w:rsid w:val="00F70A0E"/>
    <w:rsid w:val="00F70AD9"/>
    <w:rsid w:val="00F70BAD"/>
    <w:rsid w:val="00F70C44"/>
    <w:rsid w:val="00F7117F"/>
    <w:rsid w:val="00F71586"/>
    <w:rsid w:val="00F71845"/>
    <w:rsid w:val="00F71B7A"/>
    <w:rsid w:val="00F7267A"/>
    <w:rsid w:val="00F72DF3"/>
    <w:rsid w:val="00F73256"/>
    <w:rsid w:val="00F73D81"/>
    <w:rsid w:val="00F7407A"/>
    <w:rsid w:val="00F748E4"/>
    <w:rsid w:val="00F7492A"/>
    <w:rsid w:val="00F74F3D"/>
    <w:rsid w:val="00F750CC"/>
    <w:rsid w:val="00F7535B"/>
    <w:rsid w:val="00F75446"/>
    <w:rsid w:val="00F75626"/>
    <w:rsid w:val="00F75ACE"/>
    <w:rsid w:val="00F75BA4"/>
    <w:rsid w:val="00F75D25"/>
    <w:rsid w:val="00F75E2B"/>
    <w:rsid w:val="00F760D9"/>
    <w:rsid w:val="00F76517"/>
    <w:rsid w:val="00F7654C"/>
    <w:rsid w:val="00F767BF"/>
    <w:rsid w:val="00F76867"/>
    <w:rsid w:val="00F768DC"/>
    <w:rsid w:val="00F76CA0"/>
    <w:rsid w:val="00F77650"/>
    <w:rsid w:val="00F77B80"/>
    <w:rsid w:val="00F77FCD"/>
    <w:rsid w:val="00F802AE"/>
    <w:rsid w:val="00F802C5"/>
    <w:rsid w:val="00F80ED8"/>
    <w:rsid w:val="00F80FF3"/>
    <w:rsid w:val="00F81681"/>
    <w:rsid w:val="00F81AE3"/>
    <w:rsid w:val="00F81C68"/>
    <w:rsid w:val="00F820D9"/>
    <w:rsid w:val="00F8266A"/>
    <w:rsid w:val="00F82B10"/>
    <w:rsid w:val="00F82F81"/>
    <w:rsid w:val="00F82FEB"/>
    <w:rsid w:val="00F83056"/>
    <w:rsid w:val="00F83554"/>
    <w:rsid w:val="00F839FE"/>
    <w:rsid w:val="00F83A3A"/>
    <w:rsid w:val="00F83F91"/>
    <w:rsid w:val="00F83FE4"/>
    <w:rsid w:val="00F841C7"/>
    <w:rsid w:val="00F8511D"/>
    <w:rsid w:val="00F8516C"/>
    <w:rsid w:val="00F856BC"/>
    <w:rsid w:val="00F85CC1"/>
    <w:rsid w:val="00F8608A"/>
    <w:rsid w:val="00F8623F"/>
    <w:rsid w:val="00F86502"/>
    <w:rsid w:val="00F86704"/>
    <w:rsid w:val="00F869DF"/>
    <w:rsid w:val="00F86C6B"/>
    <w:rsid w:val="00F86CBE"/>
    <w:rsid w:val="00F87193"/>
    <w:rsid w:val="00F8769E"/>
    <w:rsid w:val="00F87B52"/>
    <w:rsid w:val="00F87F2E"/>
    <w:rsid w:val="00F90978"/>
    <w:rsid w:val="00F90C04"/>
    <w:rsid w:val="00F90F82"/>
    <w:rsid w:val="00F91392"/>
    <w:rsid w:val="00F91BCA"/>
    <w:rsid w:val="00F920F7"/>
    <w:rsid w:val="00F9228A"/>
    <w:rsid w:val="00F9251A"/>
    <w:rsid w:val="00F92F24"/>
    <w:rsid w:val="00F93810"/>
    <w:rsid w:val="00F9451A"/>
    <w:rsid w:val="00F9458F"/>
    <w:rsid w:val="00F94CAC"/>
    <w:rsid w:val="00F95337"/>
    <w:rsid w:val="00F95ECE"/>
    <w:rsid w:val="00F966DC"/>
    <w:rsid w:val="00F966F3"/>
    <w:rsid w:val="00F96700"/>
    <w:rsid w:val="00F96C04"/>
    <w:rsid w:val="00F96DC2"/>
    <w:rsid w:val="00F97710"/>
    <w:rsid w:val="00F97CD0"/>
    <w:rsid w:val="00FA0215"/>
    <w:rsid w:val="00FA06A3"/>
    <w:rsid w:val="00FA06AC"/>
    <w:rsid w:val="00FA06C8"/>
    <w:rsid w:val="00FA0CB1"/>
    <w:rsid w:val="00FA1485"/>
    <w:rsid w:val="00FA1C74"/>
    <w:rsid w:val="00FA24E7"/>
    <w:rsid w:val="00FA2975"/>
    <w:rsid w:val="00FA2E0D"/>
    <w:rsid w:val="00FA2E3F"/>
    <w:rsid w:val="00FA30D7"/>
    <w:rsid w:val="00FA318B"/>
    <w:rsid w:val="00FA3320"/>
    <w:rsid w:val="00FA3C1B"/>
    <w:rsid w:val="00FA4174"/>
    <w:rsid w:val="00FA4176"/>
    <w:rsid w:val="00FA465F"/>
    <w:rsid w:val="00FA4B1B"/>
    <w:rsid w:val="00FA4F34"/>
    <w:rsid w:val="00FA4FB2"/>
    <w:rsid w:val="00FA5BF3"/>
    <w:rsid w:val="00FA619E"/>
    <w:rsid w:val="00FA631F"/>
    <w:rsid w:val="00FA722E"/>
    <w:rsid w:val="00FB090C"/>
    <w:rsid w:val="00FB09D7"/>
    <w:rsid w:val="00FB0AC3"/>
    <w:rsid w:val="00FB0DB5"/>
    <w:rsid w:val="00FB0E84"/>
    <w:rsid w:val="00FB0F83"/>
    <w:rsid w:val="00FB13CD"/>
    <w:rsid w:val="00FB16E1"/>
    <w:rsid w:val="00FB1AF2"/>
    <w:rsid w:val="00FB21BE"/>
    <w:rsid w:val="00FB230B"/>
    <w:rsid w:val="00FB2787"/>
    <w:rsid w:val="00FB356D"/>
    <w:rsid w:val="00FB36E6"/>
    <w:rsid w:val="00FB372B"/>
    <w:rsid w:val="00FB3B03"/>
    <w:rsid w:val="00FB4080"/>
    <w:rsid w:val="00FB41E6"/>
    <w:rsid w:val="00FB4708"/>
    <w:rsid w:val="00FB6631"/>
    <w:rsid w:val="00FB682A"/>
    <w:rsid w:val="00FB69B2"/>
    <w:rsid w:val="00FB6B50"/>
    <w:rsid w:val="00FB6E28"/>
    <w:rsid w:val="00FB72E7"/>
    <w:rsid w:val="00FB74B7"/>
    <w:rsid w:val="00FB792C"/>
    <w:rsid w:val="00FB7946"/>
    <w:rsid w:val="00FB7ED9"/>
    <w:rsid w:val="00FC01AF"/>
    <w:rsid w:val="00FC0BB1"/>
    <w:rsid w:val="00FC0E9D"/>
    <w:rsid w:val="00FC0F2C"/>
    <w:rsid w:val="00FC1A6B"/>
    <w:rsid w:val="00FC1F4B"/>
    <w:rsid w:val="00FC2370"/>
    <w:rsid w:val="00FC2764"/>
    <w:rsid w:val="00FC35F2"/>
    <w:rsid w:val="00FC37B9"/>
    <w:rsid w:val="00FC39AE"/>
    <w:rsid w:val="00FC4114"/>
    <w:rsid w:val="00FC4136"/>
    <w:rsid w:val="00FC483A"/>
    <w:rsid w:val="00FC4849"/>
    <w:rsid w:val="00FC4FFE"/>
    <w:rsid w:val="00FC52D6"/>
    <w:rsid w:val="00FC533B"/>
    <w:rsid w:val="00FC5D52"/>
    <w:rsid w:val="00FC5F54"/>
    <w:rsid w:val="00FC6433"/>
    <w:rsid w:val="00FC69AA"/>
    <w:rsid w:val="00FC6D23"/>
    <w:rsid w:val="00FC751F"/>
    <w:rsid w:val="00FC7D0F"/>
    <w:rsid w:val="00FC7E39"/>
    <w:rsid w:val="00FC7F03"/>
    <w:rsid w:val="00FC7FA1"/>
    <w:rsid w:val="00FD0078"/>
    <w:rsid w:val="00FD0541"/>
    <w:rsid w:val="00FD05D1"/>
    <w:rsid w:val="00FD06E8"/>
    <w:rsid w:val="00FD0AB9"/>
    <w:rsid w:val="00FD0B9A"/>
    <w:rsid w:val="00FD0C8C"/>
    <w:rsid w:val="00FD0D8C"/>
    <w:rsid w:val="00FD0E1C"/>
    <w:rsid w:val="00FD1746"/>
    <w:rsid w:val="00FD247A"/>
    <w:rsid w:val="00FD2C4E"/>
    <w:rsid w:val="00FD34B0"/>
    <w:rsid w:val="00FD3660"/>
    <w:rsid w:val="00FD398C"/>
    <w:rsid w:val="00FD41A3"/>
    <w:rsid w:val="00FD46D3"/>
    <w:rsid w:val="00FD47AF"/>
    <w:rsid w:val="00FD4C62"/>
    <w:rsid w:val="00FD5083"/>
    <w:rsid w:val="00FD5863"/>
    <w:rsid w:val="00FD5DE2"/>
    <w:rsid w:val="00FD5F00"/>
    <w:rsid w:val="00FD6072"/>
    <w:rsid w:val="00FD70BE"/>
    <w:rsid w:val="00FD7318"/>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B28"/>
    <w:rsid w:val="00FE2A5E"/>
    <w:rsid w:val="00FE2FDD"/>
    <w:rsid w:val="00FE3548"/>
    <w:rsid w:val="00FE3561"/>
    <w:rsid w:val="00FE38C6"/>
    <w:rsid w:val="00FE3AF9"/>
    <w:rsid w:val="00FE3C62"/>
    <w:rsid w:val="00FE408E"/>
    <w:rsid w:val="00FE40D4"/>
    <w:rsid w:val="00FE4999"/>
    <w:rsid w:val="00FE4A8B"/>
    <w:rsid w:val="00FE4B1B"/>
    <w:rsid w:val="00FE562F"/>
    <w:rsid w:val="00FE5B1C"/>
    <w:rsid w:val="00FE5F22"/>
    <w:rsid w:val="00FE6904"/>
    <w:rsid w:val="00FE6DE2"/>
    <w:rsid w:val="00FE74BF"/>
    <w:rsid w:val="00FE7578"/>
    <w:rsid w:val="00FE759E"/>
    <w:rsid w:val="00FE76CC"/>
    <w:rsid w:val="00FE77DC"/>
    <w:rsid w:val="00FE794F"/>
    <w:rsid w:val="00FE7A80"/>
    <w:rsid w:val="00FE7C1D"/>
    <w:rsid w:val="00FF00AF"/>
    <w:rsid w:val="00FF05F7"/>
    <w:rsid w:val="00FF09FA"/>
    <w:rsid w:val="00FF170C"/>
    <w:rsid w:val="00FF194F"/>
    <w:rsid w:val="00FF2340"/>
    <w:rsid w:val="00FF23A9"/>
    <w:rsid w:val="00FF2A3D"/>
    <w:rsid w:val="00FF2B49"/>
    <w:rsid w:val="00FF2B8D"/>
    <w:rsid w:val="00FF2D0F"/>
    <w:rsid w:val="00FF33D3"/>
    <w:rsid w:val="00FF3455"/>
    <w:rsid w:val="00FF3702"/>
    <w:rsid w:val="00FF3BED"/>
    <w:rsid w:val="00FF3EEC"/>
    <w:rsid w:val="00FF4923"/>
    <w:rsid w:val="00FF4A28"/>
    <w:rsid w:val="00FF4D89"/>
    <w:rsid w:val="00FF4F0E"/>
    <w:rsid w:val="00FF4FA8"/>
    <w:rsid w:val="00FF5294"/>
    <w:rsid w:val="00FF5579"/>
    <w:rsid w:val="00FF5A59"/>
    <w:rsid w:val="00FF5AFD"/>
    <w:rsid w:val="00FF5D05"/>
    <w:rsid w:val="00FF6106"/>
    <w:rsid w:val="00FF63AA"/>
    <w:rsid w:val="00FF6600"/>
    <w:rsid w:val="00FF6797"/>
    <w:rsid w:val="00FF6E79"/>
    <w:rsid w:val="00FF72D3"/>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B877EA-1924-41D4-A7C0-39E2AD3ED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qFormat/>
    <w:pPr>
      <w:spacing w:line="240" w:lineRule="auto"/>
      <w:ind w:left="540" w:right="749"/>
      <w:jc w:val="center"/>
    </w:pPr>
    <w:rPr>
      <w:sz w:val="24"/>
      <w:szCs w:val="24"/>
      <w:u w:val="single"/>
      <w:lang w:val="en-US"/>
    </w:rPr>
  </w:style>
  <w:style w:type="paragraph" w:styleId="BlockText">
    <w:name w:val="Block Text"/>
    <w:basedOn w:val="Normal"/>
    <w:pPr>
      <w:spacing w:before="240" w:line="240" w:lineRule="auto"/>
      <w:ind w:left="547" w:right="749" w:firstLine="1440"/>
      <w:jc w:val="both"/>
    </w:pPr>
    <w:rPr>
      <w:sz w:val="28"/>
      <w:szCs w:val="28"/>
      <w:lang w:val="en-US"/>
    </w:rPr>
  </w:style>
  <w:style w:type="paragraph" w:styleId="Caption">
    <w:name w:val="caption"/>
    <w:basedOn w:val="Normal"/>
    <w:next w:val="Normal"/>
    <w:qFormat/>
    <w:pPr>
      <w:spacing w:before="240" w:line="240" w:lineRule="auto"/>
      <w:ind w:right="389"/>
      <w:jc w:val="both"/>
    </w:pPr>
    <w:rPr>
      <w:sz w:val="28"/>
      <w:szCs w:val="28"/>
    </w:rPr>
  </w:style>
  <w:style w:type="paragraph" w:styleId="BodyText3">
    <w:name w:val="Body Text 3"/>
    <w:basedOn w:val="Normal"/>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Normal"/>
    <w:rsid w:val="00571095"/>
    <w:pPr>
      <w:autoSpaceDE/>
      <w:autoSpaceDN/>
      <w:spacing w:after="160" w:line="240" w:lineRule="exact"/>
    </w:pPr>
    <w:rPr>
      <w:rFonts w:ascii="Verdana" w:hAnsi="Verdana" w:cs="Times New Roman"/>
      <w:sz w:val="20"/>
      <w:szCs w:val="20"/>
      <w:lang w:val="en-US" w:bidi="ar-SA"/>
    </w:rPr>
  </w:style>
  <w:style w:type="character" w:styleId="Hyperlink">
    <w:name w:val="Hyperlink"/>
    <w:uiPriority w:val="99"/>
    <w:unhideWhenUsed/>
    <w:rsid w:val="008928CF"/>
    <w:rPr>
      <w:strike w:val="0"/>
      <w:dstrike w:val="0"/>
      <w:color w:val="303030"/>
      <w:u w:val="none"/>
      <w:effect w:val="none"/>
    </w:rPr>
  </w:style>
  <w:style w:type="paragraph" w:customStyle="1" w:styleId="acctfourfigures">
    <w:name w:val="acct four figures"/>
    <w:aliases w:val="a4,a4 + 8 pt,(Complex) + 8 pt,(Complex),Thai Distribute..."/>
    <w:basedOn w:val="Normal"/>
    <w:rsid w:val="00F96DC2"/>
    <w:pPr>
      <w:tabs>
        <w:tab w:val="decimal" w:pos="765"/>
      </w:tabs>
      <w:autoSpaceDE/>
      <w:autoSpaceDN/>
    </w:pPr>
    <w:rPr>
      <w:szCs w:val="20"/>
      <w:lang w:bidi="ar-SA"/>
    </w:rPr>
  </w:style>
  <w:style w:type="character" w:styleId="CommentReference">
    <w:name w:val="annotation reference"/>
    <w:basedOn w:val="DefaultParagraphFont"/>
    <w:semiHidden/>
    <w:unhideWhenUsed/>
    <w:rsid w:val="00272EB3"/>
    <w:rPr>
      <w:sz w:val="16"/>
      <w:szCs w:val="16"/>
    </w:rPr>
  </w:style>
  <w:style w:type="paragraph" w:styleId="CommentText">
    <w:name w:val="annotation text"/>
    <w:basedOn w:val="Normal"/>
    <w:link w:val="CommentTextChar"/>
    <w:semiHidden/>
    <w:unhideWhenUsed/>
    <w:rsid w:val="00272EB3"/>
    <w:pPr>
      <w:spacing w:line="240" w:lineRule="auto"/>
    </w:pPr>
    <w:rPr>
      <w:sz w:val="20"/>
      <w:szCs w:val="25"/>
    </w:rPr>
  </w:style>
  <w:style w:type="character" w:customStyle="1" w:styleId="CommentTextChar">
    <w:name w:val="Comment Text Char"/>
    <w:basedOn w:val="DefaultParagraphFont"/>
    <w:link w:val="CommentText"/>
    <w:semiHidden/>
    <w:rsid w:val="00272EB3"/>
    <w:rPr>
      <w:szCs w:val="25"/>
      <w:lang w:val="en-GB"/>
    </w:rPr>
  </w:style>
  <w:style w:type="paragraph" w:styleId="CommentSubject">
    <w:name w:val="annotation subject"/>
    <w:basedOn w:val="CommentText"/>
    <w:next w:val="CommentText"/>
    <w:link w:val="CommentSubjectChar"/>
    <w:semiHidden/>
    <w:unhideWhenUsed/>
    <w:rsid w:val="00272EB3"/>
    <w:rPr>
      <w:b/>
      <w:bCs/>
    </w:rPr>
  </w:style>
  <w:style w:type="character" w:customStyle="1" w:styleId="CommentSubjectChar">
    <w:name w:val="Comment Subject Char"/>
    <w:basedOn w:val="CommentTextChar"/>
    <w:link w:val="CommentSubject"/>
    <w:semiHidden/>
    <w:rsid w:val="00272EB3"/>
    <w:rPr>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568854608">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901715235">
      <w:bodyDiv w:val="1"/>
      <w:marLeft w:val="0"/>
      <w:marRight w:val="0"/>
      <w:marTop w:val="0"/>
      <w:marBottom w:val="0"/>
      <w:divBdr>
        <w:top w:val="none" w:sz="0" w:space="0" w:color="auto"/>
        <w:left w:val="none" w:sz="0" w:space="0" w:color="auto"/>
        <w:bottom w:val="none" w:sz="0" w:space="0" w:color="auto"/>
        <w:right w:val="none" w:sz="0" w:space="0" w:color="auto"/>
      </w:divBdr>
    </w:div>
    <w:div w:id="1071853412">
      <w:bodyDiv w:val="1"/>
      <w:marLeft w:val="0"/>
      <w:marRight w:val="0"/>
      <w:marTop w:val="0"/>
      <w:marBottom w:val="0"/>
      <w:divBdr>
        <w:top w:val="none" w:sz="0" w:space="0" w:color="auto"/>
        <w:left w:val="none" w:sz="0" w:space="0" w:color="auto"/>
        <w:bottom w:val="none" w:sz="0" w:space="0" w:color="auto"/>
        <w:right w:val="none" w:sz="0" w:space="0" w:color="auto"/>
      </w:divBdr>
    </w:div>
    <w:div w:id="107840717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6872472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10293470">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6696215">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6.xls"/><Relationship Id="rId42" Type="http://schemas.openxmlformats.org/officeDocument/2006/relationships/image" Target="media/image15.emf"/><Relationship Id="rId47" Type="http://schemas.openxmlformats.org/officeDocument/2006/relationships/oleObject" Target="embeddings/Microsoft_Excel_97-2003_Worksheet16.xls"/><Relationship Id="rId63" Type="http://schemas.openxmlformats.org/officeDocument/2006/relationships/oleObject" Target="embeddings/Microsoft_Excel_97-2003_Worksheet24.xls"/><Relationship Id="rId68" Type="http://schemas.openxmlformats.org/officeDocument/2006/relationships/image" Target="media/image28.emf"/><Relationship Id="rId84" Type="http://schemas.openxmlformats.org/officeDocument/2006/relationships/fontTable" Target="fontTable.xml"/><Relationship Id="rId16" Type="http://schemas.openxmlformats.org/officeDocument/2006/relationships/image" Target="media/image5.emf"/><Relationship Id="rId11" Type="http://schemas.openxmlformats.org/officeDocument/2006/relationships/oleObject" Target="embeddings/Microsoft_Excel_97-2003_Worksheet1.xls"/><Relationship Id="rId32" Type="http://schemas.openxmlformats.org/officeDocument/2006/relationships/image" Target="media/image13.emf"/><Relationship Id="rId37" Type="http://schemas.openxmlformats.org/officeDocument/2006/relationships/header" Target="header2.xml"/><Relationship Id="rId53" Type="http://schemas.openxmlformats.org/officeDocument/2006/relationships/oleObject" Target="embeddings/Microsoft_Excel_97-2003_Worksheet19.xls"/><Relationship Id="rId58" Type="http://schemas.openxmlformats.org/officeDocument/2006/relationships/image" Target="media/image23.emf"/><Relationship Id="rId74" Type="http://schemas.openxmlformats.org/officeDocument/2006/relationships/image" Target="media/image31.emf"/><Relationship Id="rId79" Type="http://schemas.openxmlformats.org/officeDocument/2006/relationships/oleObject" Target="embeddings/Microsoft_Excel_97-2003_Worksheet32.xls"/><Relationship Id="rId5" Type="http://schemas.openxmlformats.org/officeDocument/2006/relationships/webSettings" Target="webSettings.xml"/><Relationship Id="rId19" Type="http://schemas.openxmlformats.org/officeDocument/2006/relationships/oleObject" Target="embeddings/Microsoft_Excel_97-2003_Worksheet5.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4.xls"/><Relationship Id="rId48" Type="http://schemas.openxmlformats.org/officeDocument/2006/relationships/image" Target="media/image18.emf"/><Relationship Id="rId56" Type="http://schemas.openxmlformats.org/officeDocument/2006/relationships/image" Target="media/image22.emf"/><Relationship Id="rId64" Type="http://schemas.openxmlformats.org/officeDocument/2006/relationships/image" Target="media/image26.emf"/><Relationship Id="rId69" Type="http://schemas.openxmlformats.org/officeDocument/2006/relationships/oleObject" Target="embeddings/Microsoft_Excel_97-2003_Worksheet27.xls"/><Relationship Id="rId77" Type="http://schemas.openxmlformats.org/officeDocument/2006/relationships/oleObject" Target="embeddings/Microsoft_Excel_97-2003_Worksheet31.xls"/><Relationship Id="rId8" Type="http://schemas.openxmlformats.org/officeDocument/2006/relationships/image" Target="media/image1.emf"/><Relationship Id="rId51" Type="http://schemas.openxmlformats.org/officeDocument/2006/relationships/oleObject" Target="embeddings/Microsoft_Excel_97-2003_Worksheet18.xls"/><Relationship Id="rId72" Type="http://schemas.openxmlformats.org/officeDocument/2006/relationships/image" Target="media/image30.emf"/><Relationship Id="rId80" Type="http://schemas.openxmlformats.org/officeDocument/2006/relationships/image" Target="media/image34.emf"/><Relationship Id="rId85"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footer" Target="footer1.xml"/><Relationship Id="rId46" Type="http://schemas.openxmlformats.org/officeDocument/2006/relationships/image" Target="media/image17.emf"/><Relationship Id="rId59" Type="http://schemas.openxmlformats.org/officeDocument/2006/relationships/oleObject" Target="embeddings/Microsoft_Excel_97-2003_Worksheet22.xls"/><Relationship Id="rId67" Type="http://schemas.openxmlformats.org/officeDocument/2006/relationships/oleObject" Target="embeddings/Microsoft_Excel_97-2003_Worksheet26.xls"/><Relationship Id="rId20" Type="http://schemas.openxmlformats.org/officeDocument/2006/relationships/image" Target="media/image7.emf"/><Relationship Id="rId41" Type="http://schemas.openxmlformats.org/officeDocument/2006/relationships/footer" Target="footer3.xml"/><Relationship Id="rId54" Type="http://schemas.openxmlformats.org/officeDocument/2006/relationships/image" Target="media/image21.emf"/><Relationship Id="rId62" Type="http://schemas.openxmlformats.org/officeDocument/2006/relationships/image" Target="media/image25.emf"/><Relationship Id="rId70" Type="http://schemas.openxmlformats.org/officeDocument/2006/relationships/image" Target="media/image29.emf"/><Relationship Id="rId75" Type="http://schemas.openxmlformats.org/officeDocument/2006/relationships/oleObject" Target="embeddings/Microsoft_Excel_97-2003_Worksheet30.xls"/><Relationship Id="rId83" Type="http://schemas.openxmlformats.org/officeDocument/2006/relationships/oleObject" Target="embeddings/Microsoft_Excel_97-2003_Worksheet34.xls"/><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header" Target="header1.xml"/><Relationship Id="rId49" Type="http://schemas.openxmlformats.org/officeDocument/2006/relationships/oleObject" Target="embeddings/Microsoft_Excel_97-2003_Worksheet17.xls"/><Relationship Id="rId57" Type="http://schemas.openxmlformats.org/officeDocument/2006/relationships/oleObject" Target="embeddings/Microsoft_Excel_97-2003_Worksheet21.xls"/><Relationship Id="rId10" Type="http://schemas.openxmlformats.org/officeDocument/2006/relationships/image" Target="media/image2.emf"/><Relationship Id="rId31" Type="http://schemas.openxmlformats.org/officeDocument/2006/relationships/oleObject" Target="embeddings/Microsoft_Excel_97-2003_Worksheet11.xls"/><Relationship Id="rId44" Type="http://schemas.openxmlformats.org/officeDocument/2006/relationships/image" Target="media/image16.emf"/><Relationship Id="rId52" Type="http://schemas.openxmlformats.org/officeDocument/2006/relationships/image" Target="media/image20.emf"/><Relationship Id="rId60" Type="http://schemas.openxmlformats.org/officeDocument/2006/relationships/image" Target="media/image24.emf"/><Relationship Id="rId65" Type="http://schemas.openxmlformats.org/officeDocument/2006/relationships/oleObject" Target="embeddings/Microsoft_Excel_97-2003_Worksheet25.xls"/><Relationship Id="rId73" Type="http://schemas.openxmlformats.org/officeDocument/2006/relationships/oleObject" Target="embeddings/Microsoft_Excel_97-2003_Worksheet29.xls"/><Relationship Id="rId78" Type="http://schemas.openxmlformats.org/officeDocument/2006/relationships/image" Target="media/image33.emf"/><Relationship Id="rId81" Type="http://schemas.openxmlformats.org/officeDocument/2006/relationships/oleObject" Target="embeddings/Microsoft_Excel_97-2003_Worksheet33.xls"/><Relationship Id="rId4" Type="http://schemas.openxmlformats.org/officeDocument/2006/relationships/settings" Target="settings.xml"/><Relationship Id="rId9" Type="http://schemas.openxmlformats.org/officeDocument/2006/relationships/package" Target="embeddings/Microsoft_Excel_Worksheet1.xlsx"/><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footer" Target="footer2.xml"/><Relationship Id="rId34" Type="http://schemas.openxmlformats.org/officeDocument/2006/relationships/image" Target="media/image14.emf"/><Relationship Id="rId50" Type="http://schemas.openxmlformats.org/officeDocument/2006/relationships/image" Target="media/image19.emf"/><Relationship Id="rId55" Type="http://schemas.openxmlformats.org/officeDocument/2006/relationships/oleObject" Target="embeddings/Microsoft_Excel_97-2003_Worksheet20.xls"/><Relationship Id="rId76" Type="http://schemas.openxmlformats.org/officeDocument/2006/relationships/image" Target="media/image32.emf"/><Relationship Id="rId7" Type="http://schemas.openxmlformats.org/officeDocument/2006/relationships/endnotes" Target="endnotes.xml"/><Relationship Id="rId71" Type="http://schemas.openxmlformats.org/officeDocument/2006/relationships/oleObject" Target="embeddings/Microsoft_Excel_97-2003_Worksheet28.xls"/><Relationship Id="rId2" Type="http://schemas.openxmlformats.org/officeDocument/2006/relationships/numbering" Target="numbering.xml"/><Relationship Id="rId29" Type="http://schemas.openxmlformats.org/officeDocument/2006/relationships/oleObject" Target="embeddings/Microsoft_Excel_97-2003_Worksheet10.xls"/><Relationship Id="rId24" Type="http://schemas.openxmlformats.org/officeDocument/2006/relationships/image" Target="media/image9.emf"/><Relationship Id="rId40" Type="http://schemas.openxmlformats.org/officeDocument/2006/relationships/header" Target="header3.xml"/><Relationship Id="rId45" Type="http://schemas.openxmlformats.org/officeDocument/2006/relationships/oleObject" Target="embeddings/Microsoft_Excel_97-2003_Worksheet15.xls"/><Relationship Id="rId66" Type="http://schemas.openxmlformats.org/officeDocument/2006/relationships/image" Target="media/image27.emf"/><Relationship Id="rId61" Type="http://schemas.openxmlformats.org/officeDocument/2006/relationships/oleObject" Target="embeddings/Microsoft_Excel_97-2003_Worksheet23.xls"/><Relationship Id="rId82" Type="http://schemas.openxmlformats.org/officeDocument/2006/relationships/image" Target="media/image3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A340F-5467-4839-AF6B-D22D1B869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370</TotalTime>
  <Pages>1</Pages>
  <Words>5066</Words>
  <Characters>28879</Characters>
  <Application>Microsoft Office Word</Application>
  <DocSecurity>0</DocSecurity>
  <Lines>240</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33878</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nanatporn</dc:creator>
  <cp:lastModifiedBy>nanatporn</cp:lastModifiedBy>
  <cp:revision>105</cp:revision>
  <cp:lastPrinted>2020-02-20T13:14:00Z</cp:lastPrinted>
  <dcterms:created xsi:type="dcterms:W3CDTF">2019-08-16T02:35:00Z</dcterms:created>
  <dcterms:modified xsi:type="dcterms:W3CDTF">2020-02-25T11:30:00Z</dcterms:modified>
</cp:coreProperties>
</file>